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32CB" w14:textId="77777777" w:rsidR="003A71E6" w:rsidRPr="005962F7" w:rsidRDefault="003A71E6" w:rsidP="003A71E6">
      <w:pPr>
        <w:pStyle w:val="Tekstpodstawowy"/>
        <w:spacing w:line="360" w:lineRule="auto"/>
        <w:rPr>
          <w:rFonts w:asciiTheme="minorHAnsi" w:hAnsiTheme="minorHAnsi" w:cstheme="minorHAnsi"/>
          <w:color w:val="000000"/>
          <w:sz w:val="24"/>
          <w:szCs w:val="24"/>
        </w:rPr>
      </w:pPr>
      <w:r w:rsidRPr="005962F7">
        <w:rPr>
          <w:rFonts w:asciiTheme="minorHAnsi" w:hAnsiTheme="minorHAnsi" w:cstheme="minorHAnsi"/>
          <w:color w:val="000000"/>
          <w:sz w:val="24"/>
          <w:szCs w:val="24"/>
        </w:rPr>
        <w:t>Załącznik nr 3 do Zapytania Ofertowego</w:t>
      </w:r>
    </w:p>
    <w:p w14:paraId="02C27EFB" w14:textId="4FAA10FA" w:rsidR="00180300" w:rsidRDefault="00180300" w:rsidP="003A71E6">
      <w:pPr>
        <w:pStyle w:val="Tekstpodstawowy"/>
        <w:spacing w:before="360" w:line="360" w:lineRule="auto"/>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Istotne postanowienia </w:t>
      </w:r>
    </w:p>
    <w:p w14:paraId="2FB3A890" w14:textId="0D294180" w:rsidR="00B758B1" w:rsidRPr="00532EE1" w:rsidRDefault="00C631E0" w:rsidP="00C80BF6">
      <w:pPr>
        <w:pStyle w:val="Tekstpodstawowy"/>
        <w:spacing w:line="360" w:lineRule="auto"/>
        <w:jc w:val="center"/>
        <w:rPr>
          <w:rFonts w:asciiTheme="minorHAnsi" w:hAnsiTheme="minorHAnsi" w:cstheme="minorHAnsi"/>
          <w:b/>
          <w:bCs/>
          <w:color w:val="000000"/>
          <w:sz w:val="24"/>
          <w:szCs w:val="24"/>
        </w:rPr>
      </w:pPr>
      <w:r w:rsidRPr="00532EE1">
        <w:rPr>
          <w:rFonts w:asciiTheme="minorHAnsi" w:hAnsiTheme="minorHAnsi" w:cstheme="minorHAnsi"/>
          <w:b/>
          <w:bCs/>
          <w:color w:val="000000"/>
          <w:sz w:val="24"/>
          <w:szCs w:val="24"/>
        </w:rPr>
        <w:t xml:space="preserve">Umowy </w:t>
      </w:r>
      <w:r w:rsidR="00B758B1" w:rsidRPr="00532EE1">
        <w:rPr>
          <w:rFonts w:asciiTheme="minorHAnsi" w:hAnsiTheme="minorHAnsi" w:cstheme="minorHAnsi"/>
          <w:b/>
          <w:bCs/>
          <w:color w:val="000000"/>
          <w:sz w:val="24"/>
          <w:szCs w:val="24"/>
        </w:rPr>
        <w:t>powierzenia przetwarzania danych osobowych</w:t>
      </w:r>
    </w:p>
    <w:p w14:paraId="33980711" w14:textId="71128C16" w:rsidR="00BF4C66" w:rsidRPr="00532EE1" w:rsidRDefault="00533700" w:rsidP="00C631E0">
      <w:pPr>
        <w:pStyle w:val="Default"/>
        <w:spacing w:before="240" w:line="360" w:lineRule="auto"/>
        <w:jc w:val="center"/>
        <w:rPr>
          <w:rFonts w:asciiTheme="minorHAnsi" w:hAnsiTheme="minorHAnsi" w:cstheme="minorHAnsi"/>
          <w:color w:val="auto"/>
        </w:rPr>
      </w:pPr>
      <w:r w:rsidRPr="00532EE1">
        <w:rPr>
          <w:rFonts w:asciiTheme="minorHAnsi" w:hAnsiTheme="minorHAnsi" w:cstheme="minorHAnsi"/>
          <w:b/>
          <w:bCs/>
          <w:color w:val="auto"/>
        </w:rPr>
        <w:t>§ 1.</w:t>
      </w:r>
    </w:p>
    <w:p w14:paraId="6A53D344" w14:textId="77777777" w:rsidR="00BF4C66" w:rsidRPr="00532EE1" w:rsidRDefault="00533700" w:rsidP="00BF4C66">
      <w:pPr>
        <w:pStyle w:val="Tekstpodstawowy"/>
        <w:spacing w:line="360" w:lineRule="auto"/>
        <w:jc w:val="center"/>
        <w:rPr>
          <w:rFonts w:asciiTheme="minorHAnsi" w:hAnsiTheme="minorHAnsi" w:cstheme="minorHAnsi"/>
          <w:b/>
          <w:bCs/>
          <w:sz w:val="24"/>
          <w:szCs w:val="24"/>
        </w:rPr>
      </w:pPr>
      <w:r w:rsidRPr="00532EE1">
        <w:rPr>
          <w:rFonts w:asciiTheme="minorHAnsi" w:hAnsiTheme="minorHAnsi" w:cstheme="minorHAnsi"/>
          <w:b/>
          <w:bCs/>
          <w:sz w:val="24"/>
          <w:szCs w:val="24"/>
        </w:rPr>
        <w:t>DEFINICJE</w:t>
      </w:r>
    </w:p>
    <w:p w14:paraId="2CDCCB78" w14:textId="77777777" w:rsidR="00BF4C66" w:rsidRPr="00532EE1" w:rsidRDefault="00BF4C66" w:rsidP="00BF4C66">
      <w:pPr>
        <w:pStyle w:val="Tekstpodstawowy"/>
        <w:spacing w:line="360" w:lineRule="auto"/>
        <w:jc w:val="both"/>
        <w:rPr>
          <w:rFonts w:asciiTheme="minorHAnsi" w:hAnsiTheme="minorHAnsi" w:cstheme="minorHAnsi"/>
          <w:sz w:val="24"/>
          <w:szCs w:val="24"/>
        </w:rPr>
      </w:pPr>
      <w:r w:rsidRPr="00532EE1">
        <w:rPr>
          <w:rFonts w:asciiTheme="minorHAnsi" w:hAnsiTheme="minorHAnsi" w:cstheme="minorHAnsi"/>
          <w:sz w:val="24"/>
          <w:szCs w:val="24"/>
        </w:rPr>
        <w:t>Dla potrzeb niniejszej Umowy, o ile z kontekstu nie wynika inaczej, przyjmuje się następujące znaczenie dla poniżej wymienionych sformułowań:</w:t>
      </w:r>
    </w:p>
    <w:p w14:paraId="2D76866C" w14:textId="7AFEF10C" w:rsidR="00BF4C66" w:rsidRPr="00532EE1" w:rsidRDefault="00BF4C66" w:rsidP="00BF4C66">
      <w:pPr>
        <w:pStyle w:val="Default"/>
        <w:numPr>
          <w:ilvl w:val="0"/>
          <w:numId w:val="1"/>
        </w:numPr>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„Umowa” </w:t>
      </w:r>
      <w:r w:rsidR="003965C1" w:rsidRPr="00532EE1">
        <w:rPr>
          <w:rFonts w:asciiTheme="minorHAnsi" w:hAnsiTheme="minorHAnsi" w:cstheme="minorHAnsi"/>
          <w:color w:val="auto"/>
        </w:rPr>
        <w:t xml:space="preserve">– </w:t>
      </w:r>
      <w:r w:rsidRPr="00532EE1">
        <w:rPr>
          <w:rFonts w:asciiTheme="minorHAnsi" w:hAnsiTheme="minorHAnsi" w:cstheme="minorHAnsi"/>
          <w:color w:val="auto"/>
        </w:rPr>
        <w:t>niniejsza Umowa wraz z załącznikami.</w:t>
      </w:r>
    </w:p>
    <w:p w14:paraId="370FB02E" w14:textId="2874CE6D" w:rsidR="00BF4C66" w:rsidRPr="00532EE1" w:rsidRDefault="00BF4C66" w:rsidP="00BF4C66">
      <w:pPr>
        <w:pStyle w:val="Default"/>
        <w:numPr>
          <w:ilvl w:val="0"/>
          <w:numId w:val="1"/>
        </w:numPr>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„RODO” </w:t>
      </w:r>
      <w:r w:rsidR="003965C1" w:rsidRPr="00532EE1">
        <w:rPr>
          <w:rFonts w:asciiTheme="minorHAnsi" w:hAnsiTheme="minorHAnsi" w:cstheme="minorHAnsi"/>
          <w:color w:val="auto"/>
        </w:rPr>
        <w:t xml:space="preserve">– </w:t>
      </w:r>
      <w:r w:rsidRPr="00532EE1">
        <w:rPr>
          <w:rFonts w:asciiTheme="minorHAnsi" w:hAnsiTheme="minorHAnsi" w:cstheme="minorHAnsi"/>
          <w:color w:val="auto"/>
        </w:rPr>
        <w:t>Rozporządzenie Parlamentu Europejskiego i Rady (UE) 2016/679 z dnia 27 kwietnia 2016 r. w sprawie osób fizycznych w związku z przetwarzaniem danych osobowych i w sprawie swobodnego przepływu takich danych oraz uchylenia dyrektywy 95/46/WE (Dz.</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U.</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UE.</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L.</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2016.</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119</w:t>
      </w:r>
      <w:r w:rsidR="00165DB1" w:rsidRPr="00532EE1">
        <w:rPr>
          <w:rFonts w:asciiTheme="minorHAnsi" w:hAnsiTheme="minorHAnsi" w:cstheme="minorHAnsi"/>
          <w:color w:val="auto"/>
        </w:rPr>
        <w:t xml:space="preserve">, str. </w:t>
      </w:r>
      <w:r w:rsidRPr="00532EE1">
        <w:rPr>
          <w:rFonts w:asciiTheme="minorHAnsi" w:hAnsiTheme="minorHAnsi" w:cstheme="minorHAnsi"/>
          <w:color w:val="auto"/>
        </w:rPr>
        <w:t>1</w:t>
      </w:r>
      <w:r w:rsidR="00165DB1" w:rsidRPr="00532EE1">
        <w:rPr>
          <w:rFonts w:asciiTheme="minorHAnsi" w:hAnsiTheme="minorHAnsi" w:cstheme="minorHAnsi"/>
          <w:color w:val="auto"/>
        </w:rPr>
        <w:t xml:space="preserve"> ze zm.</w:t>
      </w:r>
      <w:r w:rsidRPr="00532EE1">
        <w:rPr>
          <w:rFonts w:asciiTheme="minorHAnsi" w:hAnsiTheme="minorHAnsi" w:cstheme="minorHAnsi"/>
          <w:color w:val="auto"/>
        </w:rPr>
        <w:t>).</w:t>
      </w:r>
    </w:p>
    <w:p w14:paraId="6FE6B178" w14:textId="5297B676" w:rsidR="00BF4C66" w:rsidRPr="00532EE1" w:rsidRDefault="00BF4C66" w:rsidP="00BF4C66">
      <w:pPr>
        <w:pStyle w:val="Default"/>
        <w:numPr>
          <w:ilvl w:val="0"/>
          <w:numId w:val="1"/>
        </w:numPr>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„Dane osobowe” </w:t>
      </w:r>
      <w:r w:rsidR="003965C1" w:rsidRPr="00532EE1">
        <w:rPr>
          <w:rFonts w:asciiTheme="minorHAnsi" w:hAnsiTheme="minorHAnsi" w:cstheme="minorHAnsi"/>
          <w:color w:val="auto"/>
        </w:rPr>
        <w:t>–</w:t>
      </w:r>
      <w:r w:rsidRPr="00532EE1">
        <w:rPr>
          <w:rFonts w:asciiTheme="minorHAnsi" w:hAnsiTheme="minorHAnsi" w:cstheme="minorHAnsi"/>
          <w:color w:val="auto"/>
        </w:rPr>
        <w:t xml:space="preserve"> wszelkie informacje dotyczące zidentyfikowanej lub możliwej do zidentyfikowania osoby fizycznej. Osobą możliwą do zidentyfikowania jest osoba, której tożsamość można określić bezpośrednio lub pośrednio, w szczególności na podstawie identyfikatora takiego jak imię i nazwisko, numer identyfikacyjny, dane o lokalizacji, identyfikator internetowy albo jeden lub kilka specyficznych czynników określających fizyczną, fizjologiczną, genetyczną, psychiczną, ekonomiczną, kulturową lub społeczną tożsamość osoby fizycznej.</w:t>
      </w:r>
    </w:p>
    <w:p w14:paraId="003343DB" w14:textId="37635E80" w:rsidR="00BF4C66" w:rsidRPr="00532EE1" w:rsidRDefault="00BF4C66" w:rsidP="00C263A4">
      <w:pPr>
        <w:pStyle w:val="Default"/>
        <w:widowControl w:val="0"/>
        <w:numPr>
          <w:ilvl w:val="0"/>
          <w:numId w:val="1"/>
        </w:numPr>
        <w:spacing w:line="360" w:lineRule="auto"/>
        <w:ind w:left="284" w:hanging="284"/>
        <w:jc w:val="both"/>
        <w:rPr>
          <w:rFonts w:asciiTheme="minorHAnsi" w:eastAsia="Calibri" w:hAnsiTheme="minorHAnsi" w:cstheme="minorHAnsi"/>
          <w:b/>
          <w:color w:val="auto"/>
          <w:lang w:eastAsia="en-US"/>
        </w:rPr>
      </w:pPr>
      <w:r w:rsidRPr="00532EE1">
        <w:rPr>
          <w:rFonts w:asciiTheme="minorHAnsi" w:hAnsiTheme="minorHAnsi" w:cstheme="minorHAnsi"/>
          <w:bCs/>
          <w:color w:val="auto"/>
        </w:rPr>
        <w:t>„</w:t>
      </w:r>
      <w:r w:rsidRPr="00532EE1">
        <w:rPr>
          <w:rFonts w:asciiTheme="minorHAnsi" w:hAnsiTheme="minorHAnsi" w:cstheme="minorHAnsi"/>
          <w:b/>
          <w:color w:val="auto"/>
        </w:rPr>
        <w:t xml:space="preserve">Umowa </w:t>
      </w:r>
      <w:r w:rsidR="00BB326D" w:rsidRPr="00532EE1">
        <w:rPr>
          <w:rFonts w:asciiTheme="minorHAnsi" w:hAnsiTheme="minorHAnsi" w:cstheme="minorHAnsi"/>
          <w:b/>
          <w:color w:val="auto"/>
        </w:rPr>
        <w:t>główna</w:t>
      </w:r>
      <w:r w:rsidRPr="00532EE1">
        <w:rPr>
          <w:rFonts w:asciiTheme="minorHAnsi" w:hAnsiTheme="minorHAnsi" w:cstheme="minorHAnsi"/>
          <w:b/>
          <w:color w:val="auto"/>
        </w:rPr>
        <w:t xml:space="preserve">” </w:t>
      </w:r>
      <w:r w:rsidR="003965C1" w:rsidRPr="00532EE1">
        <w:rPr>
          <w:rFonts w:asciiTheme="minorHAnsi" w:hAnsiTheme="minorHAnsi" w:cstheme="minorHAnsi"/>
          <w:color w:val="auto"/>
        </w:rPr>
        <w:t xml:space="preserve">– </w:t>
      </w:r>
      <w:r w:rsidR="009A70C7" w:rsidRPr="00532EE1">
        <w:rPr>
          <w:rFonts w:asciiTheme="minorHAnsi" w:hAnsiTheme="minorHAnsi" w:cstheme="minorHAnsi"/>
          <w:b/>
          <w:color w:val="auto"/>
        </w:rPr>
        <w:t xml:space="preserve">oznacza </w:t>
      </w:r>
      <w:r w:rsidR="000803B0" w:rsidRPr="00532EE1">
        <w:rPr>
          <w:rFonts w:asciiTheme="minorHAnsi" w:hAnsiTheme="minorHAnsi" w:cstheme="minorHAnsi"/>
          <w:b/>
          <w:color w:val="auto"/>
        </w:rPr>
        <w:t>Umowę nr BDG/</w:t>
      </w:r>
      <w:r w:rsidR="005346B9" w:rsidRPr="00532EE1">
        <w:rPr>
          <w:rFonts w:asciiTheme="minorHAnsi" w:hAnsiTheme="minorHAnsi" w:cstheme="minorHAnsi"/>
          <w:b/>
          <w:color w:val="auto"/>
        </w:rPr>
        <w:t xml:space="preserve">       </w:t>
      </w:r>
      <w:r w:rsidR="000803B0" w:rsidRPr="00532EE1">
        <w:rPr>
          <w:rFonts w:asciiTheme="minorHAnsi" w:hAnsiTheme="minorHAnsi" w:cstheme="minorHAnsi"/>
          <w:b/>
          <w:color w:val="auto"/>
        </w:rPr>
        <w:t>/WI/202</w:t>
      </w:r>
      <w:r w:rsidR="00CE6D7B">
        <w:rPr>
          <w:rFonts w:asciiTheme="minorHAnsi" w:hAnsiTheme="minorHAnsi" w:cstheme="minorHAnsi"/>
          <w:b/>
          <w:color w:val="auto"/>
        </w:rPr>
        <w:t>4</w:t>
      </w:r>
      <w:r w:rsidR="000803B0" w:rsidRPr="00532EE1">
        <w:rPr>
          <w:rFonts w:asciiTheme="minorHAnsi" w:hAnsiTheme="minorHAnsi" w:cstheme="minorHAnsi"/>
          <w:bCs/>
          <w:color w:val="auto"/>
        </w:rPr>
        <w:t xml:space="preserve">, zawartą </w:t>
      </w:r>
      <w:r w:rsidR="005D4D2F" w:rsidRPr="00532EE1">
        <w:rPr>
          <w:rFonts w:asciiTheme="minorHAnsi" w:hAnsiTheme="minorHAnsi" w:cstheme="minorHAnsi"/>
          <w:bCs/>
          <w:color w:val="auto"/>
        </w:rPr>
        <w:t>pomiędzy Stronami</w:t>
      </w:r>
      <w:r w:rsidR="00532EE1">
        <w:rPr>
          <w:rFonts w:asciiTheme="minorHAnsi" w:hAnsiTheme="minorHAnsi" w:cstheme="minorHAnsi"/>
          <w:bCs/>
          <w:color w:val="auto"/>
        </w:rPr>
        <w:t>.</w:t>
      </w:r>
      <w:r w:rsidR="000803B0" w:rsidRPr="00532EE1">
        <w:rPr>
          <w:rFonts w:asciiTheme="minorHAnsi" w:hAnsiTheme="minorHAnsi" w:cstheme="minorHAnsi"/>
          <w:bCs/>
          <w:color w:val="auto"/>
        </w:rPr>
        <w:t xml:space="preserve"> </w:t>
      </w:r>
    </w:p>
    <w:p w14:paraId="44FCC48B" w14:textId="6577ACDD" w:rsidR="00112914" w:rsidRPr="00532EE1" w:rsidRDefault="00BF4C66" w:rsidP="0003455E">
      <w:pPr>
        <w:pStyle w:val="Default"/>
        <w:numPr>
          <w:ilvl w:val="0"/>
          <w:numId w:val="1"/>
        </w:numPr>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 „Administrator” </w:t>
      </w:r>
      <w:r w:rsidR="003965C1" w:rsidRPr="00532EE1">
        <w:rPr>
          <w:rFonts w:asciiTheme="minorHAnsi" w:hAnsiTheme="minorHAnsi" w:cstheme="minorHAnsi"/>
          <w:color w:val="auto"/>
        </w:rPr>
        <w:t>–</w:t>
      </w:r>
      <w:r w:rsidRPr="00532EE1">
        <w:rPr>
          <w:rFonts w:asciiTheme="minorHAnsi" w:hAnsiTheme="minorHAnsi" w:cstheme="minorHAnsi"/>
          <w:color w:val="auto"/>
        </w:rPr>
        <w:t xml:space="preserve"> oznacza Zamawiającego, który samodzielnie decyduje o</w:t>
      </w:r>
      <w:r w:rsidR="00C631E0" w:rsidRPr="00532EE1">
        <w:rPr>
          <w:rFonts w:asciiTheme="minorHAnsi" w:hAnsiTheme="minorHAnsi" w:cstheme="minorHAnsi"/>
          <w:color w:val="auto"/>
        </w:rPr>
        <w:t xml:space="preserve"> </w:t>
      </w:r>
      <w:r w:rsidRPr="00532EE1">
        <w:rPr>
          <w:rFonts w:asciiTheme="minorHAnsi" w:hAnsiTheme="minorHAnsi" w:cstheme="minorHAnsi"/>
          <w:color w:val="auto"/>
        </w:rPr>
        <w:t xml:space="preserve">celach </w:t>
      </w:r>
      <w:r w:rsidR="00CE6D7B">
        <w:rPr>
          <w:rFonts w:asciiTheme="minorHAnsi" w:hAnsiTheme="minorHAnsi" w:cstheme="minorHAnsi"/>
          <w:color w:val="auto"/>
        </w:rPr>
        <w:t xml:space="preserve">                                 </w:t>
      </w:r>
      <w:r w:rsidRPr="00532EE1">
        <w:rPr>
          <w:rFonts w:asciiTheme="minorHAnsi" w:hAnsiTheme="minorHAnsi" w:cstheme="minorHAnsi"/>
          <w:color w:val="auto"/>
        </w:rPr>
        <w:t>i sposobach przetwarzania powierzonych danych osobowych.</w:t>
      </w:r>
    </w:p>
    <w:p w14:paraId="38E6E423" w14:textId="20373C71" w:rsidR="00BF4C66" w:rsidRPr="00532EE1" w:rsidRDefault="00BF4C66" w:rsidP="00BF4C66">
      <w:pPr>
        <w:pStyle w:val="Default"/>
        <w:numPr>
          <w:ilvl w:val="0"/>
          <w:numId w:val="1"/>
        </w:numPr>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„Przetwarzający" </w:t>
      </w:r>
      <w:r w:rsidR="003965C1" w:rsidRPr="00532EE1">
        <w:rPr>
          <w:rFonts w:asciiTheme="minorHAnsi" w:hAnsiTheme="minorHAnsi" w:cstheme="minorHAnsi"/>
          <w:color w:val="auto"/>
        </w:rPr>
        <w:t>–</w:t>
      </w:r>
      <w:r w:rsidRPr="00532EE1">
        <w:rPr>
          <w:rFonts w:asciiTheme="minorHAnsi" w:hAnsiTheme="minorHAnsi" w:cstheme="minorHAnsi"/>
          <w:color w:val="auto"/>
        </w:rPr>
        <w:t xml:space="preserve"> oznacza Wykonawcę Umowy </w:t>
      </w:r>
      <w:r w:rsidR="005B5473" w:rsidRPr="00532EE1">
        <w:rPr>
          <w:rFonts w:asciiTheme="minorHAnsi" w:hAnsiTheme="minorHAnsi" w:cstheme="minorHAnsi"/>
          <w:color w:val="auto"/>
        </w:rPr>
        <w:t>głównej</w:t>
      </w:r>
      <w:r w:rsidRPr="00532EE1">
        <w:rPr>
          <w:rFonts w:asciiTheme="minorHAnsi" w:hAnsiTheme="minorHAnsi" w:cstheme="minorHAnsi"/>
          <w:color w:val="auto"/>
        </w:rPr>
        <w:t>, który przetwarza powierzone dane osobowe w imieniu i wyłącznie na udokumentowane polecenie Administratora.</w:t>
      </w:r>
    </w:p>
    <w:p w14:paraId="0CCAD27B" w14:textId="02167653" w:rsidR="002B621D" w:rsidRPr="00532EE1" w:rsidRDefault="00BF4C66" w:rsidP="00BF4C66">
      <w:pPr>
        <w:pStyle w:val="Default"/>
        <w:numPr>
          <w:ilvl w:val="0"/>
          <w:numId w:val="1"/>
        </w:numPr>
        <w:tabs>
          <w:tab w:val="left" w:pos="426"/>
        </w:tabs>
        <w:spacing w:line="360" w:lineRule="auto"/>
        <w:ind w:left="284" w:hanging="284"/>
        <w:jc w:val="both"/>
        <w:rPr>
          <w:rFonts w:asciiTheme="minorHAnsi" w:hAnsiTheme="minorHAnsi" w:cstheme="minorHAnsi"/>
          <w:color w:val="auto"/>
        </w:rPr>
      </w:pPr>
      <w:r w:rsidRPr="00532EE1">
        <w:rPr>
          <w:rFonts w:asciiTheme="minorHAnsi" w:hAnsiTheme="minorHAnsi" w:cstheme="minorHAnsi"/>
          <w:color w:val="auto"/>
        </w:rPr>
        <w:t xml:space="preserve">„Przetwarzanie danych osobowych” </w:t>
      </w:r>
      <w:r w:rsidR="003965C1" w:rsidRPr="00532EE1">
        <w:rPr>
          <w:rFonts w:asciiTheme="minorHAnsi" w:hAnsiTheme="minorHAnsi" w:cstheme="minorHAnsi"/>
          <w:color w:val="auto"/>
        </w:rPr>
        <w:t>–</w:t>
      </w:r>
      <w:r w:rsidRPr="00532EE1">
        <w:rPr>
          <w:rFonts w:asciiTheme="minorHAnsi" w:hAnsiTheme="minorHAnsi" w:cstheme="minorHAnsi"/>
          <w:color w:val="auto"/>
        </w:rPr>
        <w:t xml:space="preserv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w:t>
      </w:r>
      <w:r w:rsidR="00943EB5" w:rsidRPr="00532EE1">
        <w:rPr>
          <w:rFonts w:asciiTheme="minorHAnsi" w:hAnsiTheme="minorHAnsi" w:cstheme="minorHAnsi"/>
          <w:color w:val="auto"/>
        </w:rPr>
        <w:t> </w:t>
      </w:r>
      <w:r w:rsidRPr="00532EE1">
        <w:rPr>
          <w:rFonts w:asciiTheme="minorHAnsi" w:hAnsiTheme="minorHAnsi" w:cstheme="minorHAnsi"/>
          <w:color w:val="auto"/>
        </w:rPr>
        <w:t>innego rodzaju udostępnianie, dopasowywanie lub łączenie, ograniczanie, usuwanie lub niszczenie.</w:t>
      </w:r>
    </w:p>
    <w:p w14:paraId="0E072C6B" w14:textId="77777777" w:rsidR="00533700" w:rsidRPr="00532EE1" w:rsidRDefault="002B621D" w:rsidP="00D1513C">
      <w:pPr>
        <w:autoSpaceDE w:val="0"/>
        <w:autoSpaceDN w:val="0"/>
        <w:adjustRightInd w:val="0"/>
        <w:spacing w:before="840" w:after="0" w:line="360" w:lineRule="auto"/>
        <w:jc w:val="center"/>
        <w:rPr>
          <w:rFonts w:cstheme="minorHAnsi"/>
          <w:b/>
          <w:sz w:val="24"/>
          <w:szCs w:val="24"/>
        </w:rPr>
      </w:pPr>
      <w:r w:rsidRPr="00532EE1">
        <w:rPr>
          <w:rFonts w:cstheme="minorHAnsi"/>
          <w:b/>
          <w:sz w:val="24"/>
          <w:szCs w:val="24"/>
        </w:rPr>
        <w:lastRenderedPageBreak/>
        <w:t>§ 2.</w:t>
      </w:r>
    </w:p>
    <w:p w14:paraId="443FC3D0" w14:textId="77777777" w:rsidR="002B621D" w:rsidRPr="00532EE1" w:rsidRDefault="002B621D" w:rsidP="00533700">
      <w:pPr>
        <w:autoSpaceDE w:val="0"/>
        <w:autoSpaceDN w:val="0"/>
        <w:adjustRightInd w:val="0"/>
        <w:spacing w:after="0" w:line="360" w:lineRule="auto"/>
        <w:jc w:val="center"/>
        <w:rPr>
          <w:rFonts w:cstheme="minorHAnsi"/>
          <w:b/>
          <w:sz w:val="24"/>
          <w:szCs w:val="24"/>
        </w:rPr>
      </w:pPr>
      <w:r w:rsidRPr="00532EE1">
        <w:rPr>
          <w:rFonts w:cstheme="minorHAnsi"/>
          <w:b/>
          <w:sz w:val="24"/>
          <w:szCs w:val="24"/>
        </w:rPr>
        <w:t>OŚWIADCZENIA STRON</w:t>
      </w:r>
    </w:p>
    <w:p w14:paraId="5D47CC37" w14:textId="77777777" w:rsidR="002B621D" w:rsidRPr="00532EE1" w:rsidRDefault="002B621D" w:rsidP="00BF4C66">
      <w:pPr>
        <w:autoSpaceDE w:val="0"/>
        <w:autoSpaceDN w:val="0"/>
        <w:adjustRightInd w:val="0"/>
        <w:spacing w:after="0" w:line="360" w:lineRule="auto"/>
        <w:rPr>
          <w:rFonts w:cstheme="minorHAnsi"/>
          <w:sz w:val="24"/>
          <w:szCs w:val="24"/>
        </w:rPr>
      </w:pPr>
      <w:r w:rsidRPr="00532EE1">
        <w:rPr>
          <w:rFonts w:cstheme="minorHAnsi"/>
          <w:sz w:val="24"/>
          <w:szCs w:val="24"/>
        </w:rPr>
        <w:t xml:space="preserve">Strony oświadczają, co następuje: </w:t>
      </w:r>
    </w:p>
    <w:p w14:paraId="26724907" w14:textId="057D5BE4" w:rsidR="00533700" w:rsidRPr="00532EE1" w:rsidRDefault="002B621D" w:rsidP="009752D6">
      <w:pPr>
        <w:pStyle w:val="Akapitzlist"/>
        <w:numPr>
          <w:ilvl w:val="0"/>
          <w:numId w:val="2"/>
        </w:numPr>
        <w:autoSpaceDE w:val="0"/>
        <w:autoSpaceDN w:val="0"/>
        <w:adjustRightInd w:val="0"/>
        <w:spacing w:after="0" w:line="360" w:lineRule="auto"/>
        <w:ind w:left="567" w:hanging="283"/>
        <w:jc w:val="both"/>
        <w:rPr>
          <w:rFonts w:cstheme="minorHAnsi"/>
          <w:sz w:val="24"/>
          <w:szCs w:val="24"/>
        </w:rPr>
      </w:pPr>
      <w:r w:rsidRPr="00532EE1">
        <w:rPr>
          <w:rFonts w:cstheme="minorHAnsi"/>
          <w:sz w:val="24"/>
          <w:szCs w:val="24"/>
        </w:rPr>
        <w:t xml:space="preserve">niniejsza Umowa została zawarta w celu wykonania obowiązków, o których mowa w art. 28 RODO, w związku z zawarciem Umowy </w:t>
      </w:r>
      <w:r w:rsidR="005B5473" w:rsidRPr="00532EE1">
        <w:rPr>
          <w:rFonts w:cstheme="minorHAnsi"/>
          <w:sz w:val="24"/>
          <w:szCs w:val="24"/>
        </w:rPr>
        <w:t>głównej</w:t>
      </w:r>
      <w:r w:rsidR="0085735D" w:rsidRPr="00532EE1">
        <w:rPr>
          <w:rFonts w:cstheme="minorHAnsi"/>
          <w:sz w:val="24"/>
          <w:szCs w:val="24"/>
        </w:rPr>
        <w:t>;</w:t>
      </w:r>
      <w:r w:rsidRPr="00532EE1">
        <w:rPr>
          <w:rFonts w:cstheme="minorHAnsi"/>
          <w:sz w:val="24"/>
          <w:szCs w:val="24"/>
        </w:rPr>
        <w:t xml:space="preserve"> </w:t>
      </w:r>
    </w:p>
    <w:p w14:paraId="09684C5E" w14:textId="46A49F74" w:rsidR="00533700" w:rsidRPr="00532EE1" w:rsidRDefault="002B621D" w:rsidP="009752D6">
      <w:pPr>
        <w:pStyle w:val="Akapitzlist"/>
        <w:numPr>
          <w:ilvl w:val="0"/>
          <w:numId w:val="2"/>
        </w:numPr>
        <w:autoSpaceDE w:val="0"/>
        <w:autoSpaceDN w:val="0"/>
        <w:adjustRightInd w:val="0"/>
        <w:spacing w:after="0" w:line="360" w:lineRule="auto"/>
        <w:ind w:left="567" w:hanging="283"/>
        <w:jc w:val="both"/>
        <w:rPr>
          <w:rFonts w:cstheme="minorHAnsi"/>
          <w:sz w:val="24"/>
          <w:szCs w:val="24"/>
        </w:rPr>
      </w:pPr>
      <w:r w:rsidRPr="00532EE1">
        <w:rPr>
          <w:rFonts w:cstheme="minorHAnsi"/>
          <w:sz w:val="24"/>
          <w:szCs w:val="24"/>
        </w:rPr>
        <w:t xml:space="preserve">Przetwarzający dysponuje środkami, doświadczeniem, </w:t>
      </w:r>
      <w:r w:rsidR="0010535F" w:rsidRPr="00532EE1">
        <w:rPr>
          <w:rFonts w:cstheme="minorHAnsi"/>
          <w:sz w:val="24"/>
          <w:szCs w:val="24"/>
        </w:rPr>
        <w:t>w</w:t>
      </w:r>
      <w:r w:rsidRPr="00532EE1">
        <w:rPr>
          <w:rFonts w:cstheme="minorHAnsi"/>
          <w:sz w:val="24"/>
          <w:szCs w:val="24"/>
        </w:rPr>
        <w:t>iedzą</w:t>
      </w:r>
      <w:r w:rsidR="0010535F" w:rsidRPr="00532EE1">
        <w:rPr>
          <w:rFonts w:cstheme="minorHAnsi"/>
          <w:sz w:val="24"/>
          <w:szCs w:val="24"/>
        </w:rPr>
        <w:t>,</w:t>
      </w:r>
      <w:r w:rsidRPr="00532EE1">
        <w:rPr>
          <w:rFonts w:cstheme="minorHAnsi"/>
          <w:sz w:val="24"/>
          <w:szCs w:val="24"/>
        </w:rPr>
        <w:t xml:space="preserve"> </w:t>
      </w:r>
      <w:r w:rsidR="00533700" w:rsidRPr="00532EE1">
        <w:rPr>
          <w:rFonts w:cstheme="minorHAnsi"/>
          <w:sz w:val="24"/>
          <w:szCs w:val="24"/>
        </w:rPr>
        <w:t>w</w:t>
      </w:r>
      <w:r w:rsidRPr="00532EE1">
        <w:rPr>
          <w:rFonts w:cstheme="minorHAnsi"/>
          <w:sz w:val="24"/>
          <w:szCs w:val="24"/>
        </w:rPr>
        <w:t>ykwalifikowanym personelem, co umożliwia mu prawidłowe</w:t>
      </w:r>
      <w:r w:rsidR="001F2D61" w:rsidRPr="00532EE1">
        <w:rPr>
          <w:rFonts w:cstheme="minorHAnsi"/>
          <w:sz w:val="24"/>
          <w:szCs w:val="24"/>
        </w:rPr>
        <w:t xml:space="preserve"> </w:t>
      </w:r>
      <w:r w:rsidRPr="00532EE1">
        <w:rPr>
          <w:rFonts w:cstheme="minorHAnsi"/>
          <w:sz w:val="24"/>
          <w:szCs w:val="24"/>
        </w:rPr>
        <w:t>wykonanie Umowy, w</w:t>
      </w:r>
      <w:r w:rsidR="00C631E0" w:rsidRPr="00532EE1">
        <w:rPr>
          <w:rFonts w:cstheme="minorHAnsi"/>
          <w:sz w:val="24"/>
          <w:szCs w:val="24"/>
        </w:rPr>
        <w:t xml:space="preserve"> </w:t>
      </w:r>
      <w:r w:rsidRPr="00532EE1">
        <w:rPr>
          <w:rFonts w:cstheme="minorHAnsi"/>
          <w:sz w:val="24"/>
          <w:szCs w:val="24"/>
        </w:rPr>
        <w:t>tym zapewnia wystarczające gwarancje wdrożenia odpowiednich środków technicznych organizacyjnych, by prze</w:t>
      </w:r>
      <w:r w:rsidR="00B92197" w:rsidRPr="00532EE1">
        <w:rPr>
          <w:rFonts w:cstheme="minorHAnsi"/>
          <w:sz w:val="24"/>
          <w:szCs w:val="24"/>
        </w:rPr>
        <w:t xml:space="preserve">twarzanie spełniało wymogi </w:t>
      </w:r>
      <w:r w:rsidR="008A5C42" w:rsidRPr="00532EE1">
        <w:rPr>
          <w:rFonts w:cstheme="minorHAnsi"/>
          <w:sz w:val="24"/>
          <w:szCs w:val="24"/>
        </w:rPr>
        <w:t>przepisów o ochronie danych osobowych</w:t>
      </w:r>
      <w:r w:rsidR="0085735D" w:rsidRPr="00532EE1">
        <w:rPr>
          <w:rFonts w:cstheme="minorHAnsi"/>
          <w:sz w:val="24"/>
          <w:szCs w:val="24"/>
        </w:rPr>
        <w:t>;</w:t>
      </w:r>
    </w:p>
    <w:p w14:paraId="014655D2" w14:textId="4F9C5E9F" w:rsidR="00601C4C" w:rsidRPr="00532EE1" w:rsidRDefault="00601C4C" w:rsidP="009752D6">
      <w:pPr>
        <w:pStyle w:val="Akapitzlist"/>
        <w:numPr>
          <w:ilvl w:val="0"/>
          <w:numId w:val="2"/>
        </w:numPr>
        <w:autoSpaceDE w:val="0"/>
        <w:autoSpaceDN w:val="0"/>
        <w:adjustRightInd w:val="0"/>
        <w:spacing w:after="0" w:line="360" w:lineRule="auto"/>
        <w:ind w:left="567" w:hanging="283"/>
        <w:jc w:val="both"/>
        <w:rPr>
          <w:rFonts w:cstheme="minorHAnsi"/>
          <w:sz w:val="24"/>
          <w:szCs w:val="24"/>
        </w:rPr>
      </w:pPr>
      <w:r w:rsidRPr="00532EE1">
        <w:rPr>
          <w:rFonts w:cstheme="minorHAnsi"/>
          <w:sz w:val="24"/>
          <w:szCs w:val="24"/>
        </w:rPr>
        <w:t xml:space="preserve">Strony zobowiązują się do ścisłej współpracy podczas realizacji Umowy, w zakresie dotyczącym przetwarzania danych osobowych, w szczególności wzajemnego przekazywania informacji oraz dokonywania ustaleń w zakresie </w:t>
      </w:r>
      <w:r w:rsidR="000D4658" w:rsidRPr="00532EE1">
        <w:rPr>
          <w:rFonts w:cstheme="minorHAnsi"/>
          <w:sz w:val="24"/>
          <w:szCs w:val="24"/>
        </w:rPr>
        <w:t>bezpieczeństwa danych osobowych.</w:t>
      </w:r>
    </w:p>
    <w:p w14:paraId="5D783092" w14:textId="44BFFF66" w:rsidR="00533700" w:rsidRPr="00532EE1" w:rsidRDefault="002B621D" w:rsidP="003965C1">
      <w:pPr>
        <w:autoSpaceDE w:val="0"/>
        <w:autoSpaceDN w:val="0"/>
        <w:adjustRightInd w:val="0"/>
        <w:spacing w:before="240" w:after="0" w:line="360" w:lineRule="auto"/>
        <w:jc w:val="center"/>
        <w:rPr>
          <w:rFonts w:cstheme="minorHAnsi"/>
          <w:b/>
          <w:sz w:val="24"/>
          <w:szCs w:val="24"/>
        </w:rPr>
      </w:pPr>
      <w:r w:rsidRPr="00532EE1">
        <w:rPr>
          <w:rFonts w:cstheme="minorHAnsi"/>
          <w:b/>
          <w:sz w:val="24"/>
          <w:szCs w:val="24"/>
        </w:rPr>
        <w:t xml:space="preserve">§ 3. </w:t>
      </w:r>
    </w:p>
    <w:p w14:paraId="66EC2870" w14:textId="77777777" w:rsidR="002B621D" w:rsidRPr="00532EE1" w:rsidRDefault="002B621D" w:rsidP="00533700">
      <w:pPr>
        <w:autoSpaceDE w:val="0"/>
        <w:autoSpaceDN w:val="0"/>
        <w:adjustRightInd w:val="0"/>
        <w:spacing w:after="0" w:line="360" w:lineRule="auto"/>
        <w:jc w:val="center"/>
        <w:rPr>
          <w:rFonts w:cstheme="minorHAnsi"/>
          <w:b/>
          <w:sz w:val="24"/>
          <w:szCs w:val="24"/>
        </w:rPr>
      </w:pPr>
      <w:r w:rsidRPr="00532EE1">
        <w:rPr>
          <w:rFonts w:cstheme="minorHAnsi"/>
          <w:b/>
          <w:sz w:val="24"/>
          <w:szCs w:val="24"/>
        </w:rPr>
        <w:t>PRZEDMIOT I CZAS TRWANIA PRZETWARZANIA</w:t>
      </w:r>
    </w:p>
    <w:p w14:paraId="0CD848A7" w14:textId="01B27BEB" w:rsidR="002C1A25" w:rsidRPr="00532EE1" w:rsidRDefault="002C1A25" w:rsidP="002C1A25">
      <w:pPr>
        <w:pStyle w:val="Akapitzlist"/>
        <w:numPr>
          <w:ilvl w:val="0"/>
          <w:numId w:val="3"/>
        </w:numPr>
        <w:autoSpaceDE w:val="0"/>
        <w:autoSpaceDN w:val="0"/>
        <w:adjustRightInd w:val="0"/>
        <w:spacing w:after="0" w:line="360" w:lineRule="auto"/>
        <w:jc w:val="both"/>
        <w:rPr>
          <w:rFonts w:cstheme="minorHAnsi"/>
          <w:sz w:val="24"/>
          <w:szCs w:val="24"/>
        </w:rPr>
      </w:pPr>
      <w:r w:rsidRPr="00532EE1">
        <w:rPr>
          <w:rFonts w:cstheme="minorHAnsi"/>
          <w:sz w:val="24"/>
          <w:szCs w:val="24"/>
        </w:rPr>
        <w:t>Administrator</w:t>
      </w:r>
      <w:r w:rsidR="002B621D" w:rsidRPr="00532EE1">
        <w:rPr>
          <w:rFonts w:cstheme="minorHAnsi"/>
          <w:sz w:val="24"/>
          <w:szCs w:val="24"/>
        </w:rPr>
        <w:t xml:space="preserve"> powierza Przetwarz</w:t>
      </w:r>
      <w:r w:rsidRPr="00532EE1">
        <w:rPr>
          <w:rFonts w:cstheme="minorHAnsi"/>
          <w:sz w:val="24"/>
          <w:szCs w:val="24"/>
        </w:rPr>
        <w:t>ającemu do przetwarzania d</w:t>
      </w:r>
      <w:r w:rsidR="002B621D" w:rsidRPr="00532EE1">
        <w:rPr>
          <w:rFonts w:cstheme="minorHAnsi"/>
          <w:sz w:val="24"/>
          <w:szCs w:val="24"/>
        </w:rPr>
        <w:t xml:space="preserve">ane </w:t>
      </w:r>
      <w:r w:rsidRPr="00532EE1">
        <w:rPr>
          <w:rFonts w:cstheme="minorHAnsi"/>
          <w:sz w:val="24"/>
          <w:szCs w:val="24"/>
        </w:rPr>
        <w:t>o</w:t>
      </w:r>
      <w:r w:rsidR="002B621D" w:rsidRPr="00532EE1">
        <w:rPr>
          <w:rFonts w:cstheme="minorHAnsi"/>
          <w:sz w:val="24"/>
          <w:szCs w:val="24"/>
        </w:rPr>
        <w:t xml:space="preserve">sobowe </w:t>
      </w:r>
      <w:r w:rsidRPr="00532EE1">
        <w:rPr>
          <w:rFonts w:cstheme="minorHAnsi"/>
          <w:sz w:val="24"/>
          <w:szCs w:val="24"/>
        </w:rPr>
        <w:t xml:space="preserve">wyłącznie w celu i w zakresie niezbędnym do realizacji Umowy </w:t>
      </w:r>
      <w:r w:rsidR="005B5473" w:rsidRPr="00532EE1">
        <w:rPr>
          <w:rFonts w:cstheme="minorHAnsi"/>
          <w:sz w:val="24"/>
          <w:szCs w:val="24"/>
        </w:rPr>
        <w:t>głównej</w:t>
      </w:r>
      <w:r w:rsidR="002B621D" w:rsidRPr="00532EE1">
        <w:rPr>
          <w:rFonts w:cstheme="minorHAnsi"/>
          <w:sz w:val="24"/>
          <w:szCs w:val="24"/>
        </w:rPr>
        <w:t xml:space="preserve">, a Przetwarzający zobowiązuje się do ich przetwarzania zgodnego z prawem i Umową. </w:t>
      </w:r>
    </w:p>
    <w:p w14:paraId="6067DAB9" w14:textId="29EB2B63" w:rsidR="002B621D" w:rsidRPr="00532EE1" w:rsidRDefault="002B621D" w:rsidP="002C1A25">
      <w:pPr>
        <w:pStyle w:val="Akapitzlist"/>
        <w:numPr>
          <w:ilvl w:val="0"/>
          <w:numId w:val="3"/>
        </w:numPr>
        <w:autoSpaceDE w:val="0"/>
        <w:autoSpaceDN w:val="0"/>
        <w:adjustRightInd w:val="0"/>
        <w:spacing w:after="0" w:line="360" w:lineRule="auto"/>
        <w:jc w:val="both"/>
        <w:rPr>
          <w:rFonts w:cstheme="minorHAnsi"/>
          <w:bCs/>
          <w:sz w:val="24"/>
          <w:szCs w:val="24"/>
        </w:rPr>
      </w:pPr>
      <w:r w:rsidRPr="00532EE1">
        <w:rPr>
          <w:rFonts w:cstheme="minorHAnsi"/>
          <w:bCs/>
          <w:sz w:val="24"/>
          <w:szCs w:val="24"/>
        </w:rPr>
        <w:t xml:space="preserve">Umowa zostaje zawarta na czas obowiązywania Umowy </w:t>
      </w:r>
      <w:r w:rsidR="005B5473" w:rsidRPr="00532EE1">
        <w:rPr>
          <w:rFonts w:cstheme="minorHAnsi"/>
          <w:bCs/>
          <w:sz w:val="24"/>
          <w:szCs w:val="24"/>
        </w:rPr>
        <w:t>głównej</w:t>
      </w:r>
      <w:r w:rsidRPr="00532EE1">
        <w:rPr>
          <w:rFonts w:cstheme="minorHAnsi"/>
          <w:bCs/>
          <w:sz w:val="24"/>
          <w:szCs w:val="24"/>
        </w:rPr>
        <w:t xml:space="preserve"> oraz wykonania wszystkich zobowiązań </w:t>
      </w:r>
      <w:r w:rsidR="00B9754B" w:rsidRPr="00532EE1">
        <w:rPr>
          <w:rFonts w:cstheme="minorHAnsi"/>
          <w:bCs/>
          <w:sz w:val="24"/>
          <w:szCs w:val="24"/>
        </w:rPr>
        <w:t xml:space="preserve">z niej </w:t>
      </w:r>
      <w:r w:rsidRPr="00532EE1">
        <w:rPr>
          <w:rFonts w:cstheme="minorHAnsi"/>
          <w:bCs/>
          <w:sz w:val="24"/>
          <w:szCs w:val="24"/>
        </w:rPr>
        <w:t>wynikających</w:t>
      </w:r>
      <w:r w:rsidR="0010535F" w:rsidRPr="00532EE1">
        <w:rPr>
          <w:rFonts w:cstheme="minorHAnsi"/>
          <w:bCs/>
          <w:sz w:val="24"/>
          <w:szCs w:val="24"/>
        </w:rPr>
        <w:t>.</w:t>
      </w:r>
    </w:p>
    <w:p w14:paraId="3ADD8A40" w14:textId="11F7AA6B" w:rsidR="002C1A25" w:rsidRPr="00532EE1" w:rsidRDefault="002B621D" w:rsidP="00271B78">
      <w:pPr>
        <w:autoSpaceDE w:val="0"/>
        <w:autoSpaceDN w:val="0"/>
        <w:adjustRightInd w:val="0"/>
        <w:spacing w:before="240" w:after="0" w:line="360" w:lineRule="auto"/>
        <w:jc w:val="center"/>
        <w:rPr>
          <w:rFonts w:cstheme="minorHAnsi"/>
          <w:b/>
          <w:sz w:val="24"/>
          <w:szCs w:val="24"/>
        </w:rPr>
      </w:pPr>
      <w:r w:rsidRPr="00532EE1">
        <w:rPr>
          <w:rFonts w:cstheme="minorHAnsi"/>
          <w:b/>
          <w:sz w:val="24"/>
          <w:szCs w:val="24"/>
        </w:rPr>
        <w:t>§ 4.</w:t>
      </w:r>
    </w:p>
    <w:p w14:paraId="600D885F" w14:textId="77777777" w:rsidR="002B621D" w:rsidRPr="00532EE1" w:rsidRDefault="002B621D" w:rsidP="00B2543F">
      <w:pPr>
        <w:autoSpaceDE w:val="0"/>
        <w:autoSpaceDN w:val="0"/>
        <w:adjustRightInd w:val="0"/>
        <w:spacing w:after="0" w:line="360" w:lineRule="auto"/>
        <w:jc w:val="center"/>
        <w:rPr>
          <w:rFonts w:cstheme="minorHAnsi"/>
          <w:b/>
          <w:sz w:val="24"/>
          <w:szCs w:val="24"/>
        </w:rPr>
      </w:pPr>
      <w:r w:rsidRPr="00532EE1">
        <w:rPr>
          <w:rFonts w:cstheme="minorHAnsi"/>
          <w:b/>
          <w:sz w:val="24"/>
          <w:szCs w:val="24"/>
        </w:rPr>
        <w:t xml:space="preserve">CEL I </w:t>
      </w:r>
      <w:r w:rsidR="00F214B7" w:rsidRPr="00532EE1">
        <w:rPr>
          <w:rFonts w:cstheme="minorHAnsi"/>
          <w:b/>
          <w:sz w:val="24"/>
          <w:szCs w:val="24"/>
        </w:rPr>
        <w:t>ZAKRES</w:t>
      </w:r>
      <w:r w:rsidRPr="00532EE1">
        <w:rPr>
          <w:rFonts w:cstheme="minorHAnsi"/>
          <w:b/>
          <w:sz w:val="24"/>
          <w:szCs w:val="24"/>
        </w:rPr>
        <w:t xml:space="preserve"> PRZETWARZANIA</w:t>
      </w:r>
      <w:r w:rsidR="00B83F2F" w:rsidRPr="00532EE1">
        <w:rPr>
          <w:rFonts w:cstheme="minorHAnsi"/>
          <w:b/>
          <w:sz w:val="24"/>
          <w:szCs w:val="24"/>
        </w:rPr>
        <w:t xml:space="preserve"> DANYCH</w:t>
      </w:r>
    </w:p>
    <w:p w14:paraId="02359D86" w14:textId="3CE6DCAB" w:rsidR="00A734D5" w:rsidRPr="00532EE1" w:rsidRDefault="00A734D5" w:rsidP="00A734D5">
      <w:pPr>
        <w:pStyle w:val="Default"/>
        <w:numPr>
          <w:ilvl w:val="0"/>
          <w:numId w:val="4"/>
        </w:numPr>
        <w:spacing w:line="360" w:lineRule="auto"/>
        <w:jc w:val="both"/>
        <w:rPr>
          <w:rFonts w:asciiTheme="minorHAnsi" w:hAnsiTheme="minorHAnsi" w:cstheme="minorHAnsi"/>
          <w:color w:val="auto"/>
        </w:rPr>
      </w:pPr>
      <w:r w:rsidRPr="00532EE1">
        <w:rPr>
          <w:rFonts w:asciiTheme="minorHAnsi" w:hAnsiTheme="minorHAnsi" w:cstheme="minorHAnsi"/>
          <w:color w:val="auto"/>
        </w:rPr>
        <w:t xml:space="preserve">Przetwarzający uprawniony jest do przetwarzania powierzonych przez </w:t>
      </w:r>
      <w:r w:rsidR="00813892" w:rsidRPr="00532EE1">
        <w:rPr>
          <w:rFonts w:asciiTheme="minorHAnsi" w:hAnsiTheme="minorHAnsi" w:cstheme="minorHAnsi"/>
          <w:color w:val="auto"/>
        </w:rPr>
        <w:t>Administratora</w:t>
      </w:r>
      <w:r w:rsidRPr="00532EE1">
        <w:rPr>
          <w:rFonts w:asciiTheme="minorHAnsi" w:hAnsiTheme="minorHAnsi" w:cstheme="minorHAnsi"/>
          <w:color w:val="auto"/>
        </w:rPr>
        <w:t xml:space="preserve"> danych osobowych, wyłącznie w celu i w zakresie niezbędnym do realizacji Umowy </w:t>
      </w:r>
      <w:r w:rsidR="005B5473" w:rsidRPr="00532EE1">
        <w:rPr>
          <w:rFonts w:asciiTheme="minorHAnsi" w:hAnsiTheme="minorHAnsi" w:cstheme="minorHAnsi"/>
          <w:color w:val="auto"/>
        </w:rPr>
        <w:t>głównej</w:t>
      </w:r>
      <w:r w:rsidRPr="00532EE1">
        <w:rPr>
          <w:rFonts w:asciiTheme="minorHAnsi" w:hAnsiTheme="minorHAnsi" w:cstheme="minorHAnsi"/>
          <w:color w:val="auto"/>
        </w:rPr>
        <w:t>.</w:t>
      </w:r>
    </w:p>
    <w:p w14:paraId="5DE8DE91" w14:textId="15EC9D07" w:rsidR="00A734D5" w:rsidRPr="00532EE1" w:rsidRDefault="00CB4F81" w:rsidP="00A734D5">
      <w:pPr>
        <w:pStyle w:val="Default"/>
        <w:numPr>
          <w:ilvl w:val="0"/>
          <w:numId w:val="4"/>
        </w:numPr>
        <w:spacing w:line="360" w:lineRule="auto"/>
        <w:jc w:val="both"/>
        <w:rPr>
          <w:rFonts w:asciiTheme="minorHAnsi" w:hAnsiTheme="minorHAnsi" w:cstheme="minorHAnsi"/>
          <w:color w:val="000000" w:themeColor="text1"/>
        </w:rPr>
      </w:pPr>
      <w:r w:rsidRPr="00532EE1">
        <w:rPr>
          <w:rFonts w:asciiTheme="minorHAnsi" w:hAnsiTheme="minorHAnsi" w:cstheme="minorHAnsi"/>
          <w:color w:val="auto"/>
        </w:rPr>
        <w:t>Administrator</w:t>
      </w:r>
      <w:r w:rsidR="00A734D5" w:rsidRPr="00532EE1">
        <w:rPr>
          <w:rFonts w:asciiTheme="minorHAnsi" w:hAnsiTheme="minorHAnsi" w:cstheme="minorHAnsi"/>
          <w:color w:val="auto"/>
        </w:rPr>
        <w:t xml:space="preserve"> zapewnia</w:t>
      </w:r>
      <w:r w:rsidR="00A734D5" w:rsidRPr="00532EE1">
        <w:rPr>
          <w:rFonts w:asciiTheme="minorHAnsi" w:hAnsiTheme="minorHAnsi" w:cstheme="minorHAnsi"/>
          <w:color w:val="000000" w:themeColor="text1"/>
        </w:rPr>
        <w:t xml:space="preserve">, że posiadane i przekazywane Przetwarzającemu dane osobowe do przetwarzania, zostały zgromadzone zgodnie z obowiązującymi przepisami prawa. </w:t>
      </w:r>
    </w:p>
    <w:p w14:paraId="6D088019" w14:textId="37488817" w:rsidR="00381F7C" w:rsidRPr="00532EE1" w:rsidRDefault="00E9064C" w:rsidP="0026069A">
      <w:pPr>
        <w:pStyle w:val="Default"/>
        <w:numPr>
          <w:ilvl w:val="0"/>
          <w:numId w:val="4"/>
        </w:numPr>
        <w:spacing w:line="360" w:lineRule="auto"/>
        <w:jc w:val="both"/>
        <w:rPr>
          <w:rFonts w:asciiTheme="minorHAnsi" w:hAnsiTheme="minorHAnsi" w:cstheme="minorHAnsi"/>
          <w:color w:val="auto"/>
        </w:rPr>
      </w:pPr>
      <w:bookmarkStart w:id="0" w:name="_Hlk35344971"/>
      <w:r w:rsidRPr="00532EE1">
        <w:rPr>
          <w:rFonts w:asciiTheme="minorHAnsi" w:hAnsiTheme="minorHAnsi" w:cstheme="minorHAnsi"/>
          <w:color w:val="auto"/>
        </w:rPr>
        <w:t>Przetwarzający uprawniony jest do przetwarzania powierzonych danych osobowych</w:t>
      </w:r>
      <w:r w:rsidR="00903DBD" w:rsidRPr="00532EE1">
        <w:rPr>
          <w:rFonts w:asciiTheme="minorHAnsi" w:hAnsiTheme="minorHAnsi" w:cstheme="minorHAnsi"/>
          <w:color w:val="auto"/>
        </w:rPr>
        <w:t xml:space="preserve"> znajdujących się</w:t>
      </w:r>
      <w:r w:rsidR="00991883" w:rsidRPr="00532EE1">
        <w:rPr>
          <w:rFonts w:asciiTheme="minorHAnsi" w:hAnsiTheme="minorHAnsi" w:cstheme="minorHAnsi"/>
          <w:color w:val="auto"/>
        </w:rPr>
        <w:t xml:space="preserve"> na stronie Intranetowej Administratora</w:t>
      </w:r>
      <w:r w:rsidR="00903DBD" w:rsidRPr="00532EE1">
        <w:rPr>
          <w:rFonts w:asciiTheme="minorHAnsi" w:hAnsiTheme="minorHAnsi" w:cstheme="minorHAnsi"/>
          <w:color w:val="auto"/>
        </w:rPr>
        <w:t>, w szczególności dotyczących</w:t>
      </w:r>
      <w:r w:rsidR="00914F14" w:rsidRPr="00532EE1">
        <w:rPr>
          <w:rFonts w:asciiTheme="minorHAnsi" w:hAnsiTheme="minorHAnsi" w:cstheme="minorHAnsi"/>
          <w:color w:val="auto"/>
        </w:rPr>
        <w:t xml:space="preserve">: </w:t>
      </w:r>
      <w:r w:rsidR="00991883" w:rsidRPr="00532EE1">
        <w:rPr>
          <w:rFonts w:asciiTheme="minorHAnsi" w:hAnsiTheme="minorHAnsi" w:cstheme="minorHAnsi"/>
          <w:color w:val="auto"/>
        </w:rPr>
        <w:t xml:space="preserve">danych kontaktowych pracowników Administratora ujętych w spisie telefonów (imię, </w:t>
      </w:r>
      <w:r w:rsidR="00991883" w:rsidRPr="00532EE1">
        <w:rPr>
          <w:rFonts w:asciiTheme="minorHAnsi" w:hAnsiTheme="minorHAnsi" w:cstheme="minorHAnsi"/>
          <w:color w:val="auto"/>
        </w:rPr>
        <w:lastRenderedPageBreak/>
        <w:t>nazwisko, lokalizacja, służbowe numery telefonów, adres e-mail)</w:t>
      </w:r>
      <w:r w:rsidR="00B74F2E" w:rsidRPr="00532EE1">
        <w:rPr>
          <w:rFonts w:asciiTheme="minorHAnsi" w:hAnsiTheme="minorHAnsi" w:cstheme="minorHAnsi"/>
          <w:color w:val="auto"/>
        </w:rPr>
        <w:t>, treści: ogłoszeń, zarządzeń, decyzji</w:t>
      </w:r>
      <w:r w:rsidR="00991883" w:rsidRPr="00532EE1">
        <w:rPr>
          <w:rFonts w:asciiTheme="minorHAnsi" w:hAnsiTheme="minorHAnsi" w:cstheme="minorHAnsi"/>
          <w:color w:val="auto"/>
        </w:rPr>
        <w:t>,</w:t>
      </w:r>
      <w:r w:rsidR="00B74F2E" w:rsidRPr="00532EE1">
        <w:rPr>
          <w:rFonts w:asciiTheme="minorHAnsi" w:hAnsiTheme="minorHAnsi" w:cstheme="minorHAnsi"/>
          <w:color w:val="auto"/>
        </w:rPr>
        <w:t xml:space="preserve"> składów: </w:t>
      </w:r>
      <w:r w:rsidR="00CA6E87" w:rsidRPr="00532EE1">
        <w:rPr>
          <w:rFonts w:asciiTheme="minorHAnsi" w:hAnsiTheme="minorHAnsi" w:cstheme="minorHAnsi"/>
          <w:color w:val="auto"/>
        </w:rPr>
        <w:t>k</w:t>
      </w:r>
      <w:r w:rsidR="00B74F2E" w:rsidRPr="00532EE1">
        <w:rPr>
          <w:rFonts w:asciiTheme="minorHAnsi" w:hAnsiTheme="minorHAnsi" w:cstheme="minorHAnsi"/>
          <w:color w:val="auto"/>
        </w:rPr>
        <w:t xml:space="preserve">omisji, </w:t>
      </w:r>
      <w:r w:rsidR="00CA6E87" w:rsidRPr="00532EE1">
        <w:rPr>
          <w:rFonts w:asciiTheme="minorHAnsi" w:hAnsiTheme="minorHAnsi" w:cstheme="minorHAnsi"/>
          <w:color w:val="auto"/>
        </w:rPr>
        <w:t>z</w:t>
      </w:r>
      <w:r w:rsidR="00B74F2E" w:rsidRPr="00532EE1">
        <w:rPr>
          <w:rFonts w:asciiTheme="minorHAnsi" w:hAnsiTheme="minorHAnsi" w:cstheme="minorHAnsi"/>
          <w:color w:val="auto"/>
        </w:rPr>
        <w:t>espołów, grup roboczych, a także zapisów z</w:t>
      </w:r>
      <w:r w:rsidR="000D091B" w:rsidRPr="00532EE1">
        <w:rPr>
          <w:rFonts w:asciiTheme="minorHAnsi" w:hAnsiTheme="minorHAnsi" w:cstheme="minorHAnsi"/>
          <w:color w:val="auto"/>
        </w:rPr>
        <w:t> </w:t>
      </w:r>
      <w:r w:rsidR="00B74F2E" w:rsidRPr="00532EE1">
        <w:rPr>
          <w:rFonts w:asciiTheme="minorHAnsi" w:hAnsiTheme="minorHAnsi" w:cstheme="minorHAnsi"/>
          <w:color w:val="auto"/>
        </w:rPr>
        <w:t xml:space="preserve"> konferencji i spotkań</w:t>
      </w:r>
      <w:r w:rsidR="00D8715F" w:rsidRPr="00532EE1">
        <w:rPr>
          <w:rFonts w:asciiTheme="minorHAnsi" w:hAnsiTheme="minorHAnsi" w:cstheme="minorHAnsi"/>
          <w:color w:val="auto"/>
        </w:rPr>
        <w:t>.</w:t>
      </w:r>
    </w:p>
    <w:bookmarkEnd w:id="0"/>
    <w:p w14:paraId="641F6EB6" w14:textId="7FAC5CF7" w:rsidR="00A734D5" w:rsidRPr="00532EE1" w:rsidRDefault="00A734D5" w:rsidP="00A734D5">
      <w:pPr>
        <w:pStyle w:val="Akapitzlist"/>
        <w:numPr>
          <w:ilvl w:val="0"/>
          <w:numId w:val="4"/>
        </w:numPr>
        <w:autoSpaceDE w:val="0"/>
        <w:autoSpaceDN w:val="0"/>
        <w:adjustRightInd w:val="0"/>
        <w:spacing w:after="0" w:line="360" w:lineRule="auto"/>
        <w:jc w:val="both"/>
        <w:rPr>
          <w:rFonts w:cstheme="minorHAnsi"/>
          <w:sz w:val="24"/>
          <w:szCs w:val="24"/>
        </w:rPr>
      </w:pPr>
      <w:r w:rsidRPr="00532EE1">
        <w:rPr>
          <w:rFonts w:cstheme="minorHAnsi"/>
          <w:sz w:val="24"/>
          <w:szCs w:val="24"/>
        </w:rPr>
        <w:t>Powierzone dane przetwarzane będą w formie elektronicznej</w:t>
      </w:r>
      <w:r w:rsidR="0037212A" w:rsidRPr="00532EE1">
        <w:rPr>
          <w:rFonts w:cstheme="minorHAnsi"/>
          <w:sz w:val="24"/>
          <w:szCs w:val="24"/>
        </w:rPr>
        <w:t xml:space="preserve"> za pośrednictwem dostępu zdalnego do środowiska Administratora, zainicjowanego przez wskazanych do nadzoru i</w:t>
      </w:r>
      <w:r w:rsidR="000D091B" w:rsidRPr="00532EE1">
        <w:rPr>
          <w:rFonts w:cstheme="minorHAnsi"/>
          <w:sz w:val="24"/>
          <w:szCs w:val="24"/>
        </w:rPr>
        <w:t> </w:t>
      </w:r>
      <w:r w:rsidR="0037212A" w:rsidRPr="00532EE1">
        <w:rPr>
          <w:rFonts w:cstheme="minorHAnsi"/>
          <w:sz w:val="24"/>
          <w:szCs w:val="24"/>
        </w:rPr>
        <w:t xml:space="preserve"> realizacji Umowy </w:t>
      </w:r>
      <w:r w:rsidR="003378A0" w:rsidRPr="00532EE1">
        <w:rPr>
          <w:rFonts w:cstheme="minorHAnsi"/>
          <w:sz w:val="24"/>
          <w:szCs w:val="24"/>
        </w:rPr>
        <w:t>głównej</w:t>
      </w:r>
      <w:r w:rsidR="0037212A" w:rsidRPr="00532EE1">
        <w:rPr>
          <w:rFonts w:cstheme="minorHAnsi"/>
          <w:sz w:val="24"/>
          <w:szCs w:val="24"/>
        </w:rPr>
        <w:t xml:space="preserve"> pracowników Administratora</w:t>
      </w:r>
      <w:r w:rsidR="00411D17" w:rsidRPr="00532EE1">
        <w:rPr>
          <w:rFonts w:cstheme="minorHAnsi"/>
          <w:sz w:val="24"/>
          <w:szCs w:val="24"/>
        </w:rPr>
        <w:t xml:space="preserve"> lub w siedzibie </w:t>
      </w:r>
      <w:r w:rsidR="00791872" w:rsidRPr="00532EE1">
        <w:rPr>
          <w:rFonts w:cstheme="minorHAnsi"/>
          <w:sz w:val="24"/>
          <w:szCs w:val="24"/>
        </w:rPr>
        <w:t>Administratora,</w:t>
      </w:r>
      <w:r w:rsidR="00411D17" w:rsidRPr="00532EE1">
        <w:rPr>
          <w:rFonts w:cstheme="minorHAnsi"/>
          <w:sz w:val="24"/>
          <w:szCs w:val="24"/>
        </w:rPr>
        <w:t xml:space="preserve"> przy </w:t>
      </w:r>
      <w:r w:rsidR="007622EE" w:rsidRPr="00532EE1">
        <w:rPr>
          <w:rFonts w:cstheme="minorHAnsi"/>
          <w:sz w:val="24"/>
          <w:szCs w:val="24"/>
        </w:rPr>
        <w:t>a</w:t>
      </w:r>
      <w:r w:rsidR="00411D17" w:rsidRPr="00532EE1">
        <w:rPr>
          <w:rFonts w:cstheme="minorHAnsi"/>
          <w:sz w:val="24"/>
          <w:szCs w:val="24"/>
        </w:rPr>
        <w:t>l. Solidarności 77 w Warszawie (do wglądu)</w:t>
      </w:r>
      <w:r w:rsidR="0037212A" w:rsidRPr="00532EE1">
        <w:rPr>
          <w:rFonts w:cstheme="minorHAnsi"/>
          <w:sz w:val="24"/>
          <w:szCs w:val="24"/>
        </w:rPr>
        <w:t>.</w:t>
      </w:r>
    </w:p>
    <w:p w14:paraId="24E71DFA" w14:textId="275AF8AE" w:rsidR="00A734D5" w:rsidRPr="00532EE1" w:rsidRDefault="00A734D5" w:rsidP="00A734D5">
      <w:pPr>
        <w:pStyle w:val="Default"/>
        <w:numPr>
          <w:ilvl w:val="0"/>
          <w:numId w:val="4"/>
        </w:numPr>
        <w:spacing w:line="360" w:lineRule="auto"/>
        <w:jc w:val="both"/>
        <w:rPr>
          <w:rFonts w:asciiTheme="minorHAnsi" w:hAnsiTheme="minorHAnsi" w:cstheme="minorHAnsi"/>
          <w:color w:val="000000" w:themeColor="text1"/>
        </w:rPr>
      </w:pPr>
      <w:r w:rsidRPr="00532EE1">
        <w:rPr>
          <w:rFonts w:asciiTheme="minorHAnsi" w:hAnsiTheme="minorHAnsi" w:cstheme="minorHAnsi"/>
          <w:color w:val="auto"/>
        </w:rPr>
        <w:t xml:space="preserve">Przetwarzający zobowiązuje się do zachowania w tajemnicy danych osobowych powierzonych mu w związku z wykonywaniem </w:t>
      </w:r>
      <w:r w:rsidR="00CB4F81" w:rsidRPr="00532EE1">
        <w:rPr>
          <w:rFonts w:asciiTheme="minorHAnsi" w:hAnsiTheme="minorHAnsi" w:cstheme="minorHAnsi"/>
          <w:color w:val="auto"/>
        </w:rPr>
        <w:t>U</w:t>
      </w:r>
      <w:r w:rsidRPr="00532EE1">
        <w:rPr>
          <w:rFonts w:asciiTheme="minorHAnsi" w:hAnsiTheme="minorHAnsi" w:cstheme="minorHAnsi"/>
          <w:color w:val="auto"/>
        </w:rPr>
        <w:t xml:space="preserve">mowy, a w szczególności do tego, że nie będzie w okresie obowiązywania </w:t>
      </w:r>
      <w:r w:rsidR="00CB4F81" w:rsidRPr="00532EE1">
        <w:rPr>
          <w:rFonts w:asciiTheme="minorHAnsi" w:hAnsiTheme="minorHAnsi" w:cstheme="minorHAnsi"/>
          <w:color w:val="auto"/>
        </w:rPr>
        <w:t>U</w:t>
      </w:r>
      <w:r w:rsidRPr="00532EE1">
        <w:rPr>
          <w:rFonts w:asciiTheme="minorHAnsi" w:hAnsiTheme="minorHAnsi" w:cstheme="minorHAnsi"/>
          <w:color w:val="auto"/>
        </w:rPr>
        <w:t xml:space="preserve">mowy i po jej rozwiązaniu: przekazywać, wykorzystywać lub ujawniać danych osobowych uzyskanych od </w:t>
      </w:r>
      <w:r w:rsidR="00CB4F81" w:rsidRPr="00532EE1">
        <w:rPr>
          <w:rFonts w:asciiTheme="minorHAnsi" w:hAnsiTheme="minorHAnsi" w:cstheme="minorHAnsi"/>
          <w:color w:val="auto"/>
        </w:rPr>
        <w:t>Administratora</w:t>
      </w:r>
      <w:r w:rsidRPr="00532EE1">
        <w:rPr>
          <w:rFonts w:asciiTheme="minorHAnsi" w:hAnsiTheme="minorHAnsi" w:cstheme="minorHAnsi"/>
          <w:color w:val="auto"/>
        </w:rPr>
        <w:t xml:space="preserve"> osobom nieupoważnionym oraz, że dane te wykorzystywane będą wyłącznie w celach, jakie zostały określone w Umowie</w:t>
      </w:r>
      <w:r w:rsidR="00CA7BD3" w:rsidRPr="00532EE1">
        <w:rPr>
          <w:rFonts w:asciiTheme="minorHAnsi" w:hAnsiTheme="minorHAnsi" w:cstheme="minorHAnsi"/>
          <w:color w:val="auto"/>
        </w:rPr>
        <w:t xml:space="preserve"> </w:t>
      </w:r>
      <w:r w:rsidR="003378A0" w:rsidRPr="00532EE1">
        <w:rPr>
          <w:rFonts w:asciiTheme="minorHAnsi" w:hAnsiTheme="minorHAnsi" w:cstheme="minorHAnsi"/>
          <w:color w:val="auto"/>
        </w:rPr>
        <w:t>głównej</w:t>
      </w:r>
      <w:r w:rsidRPr="00532EE1">
        <w:rPr>
          <w:rFonts w:asciiTheme="minorHAnsi" w:hAnsiTheme="minorHAnsi" w:cstheme="minorHAnsi"/>
          <w:color w:val="auto"/>
        </w:rPr>
        <w:t>.</w:t>
      </w:r>
    </w:p>
    <w:p w14:paraId="5175BBD6" w14:textId="019CD731" w:rsidR="00A734D5" w:rsidRPr="00532EE1" w:rsidRDefault="00A734D5" w:rsidP="00A734D5">
      <w:pPr>
        <w:pStyle w:val="Default"/>
        <w:numPr>
          <w:ilvl w:val="0"/>
          <w:numId w:val="4"/>
        </w:numPr>
        <w:spacing w:line="360" w:lineRule="auto"/>
        <w:jc w:val="both"/>
        <w:rPr>
          <w:rFonts w:asciiTheme="minorHAnsi" w:hAnsiTheme="minorHAnsi" w:cstheme="minorHAnsi"/>
          <w:color w:val="000000" w:themeColor="text1"/>
        </w:rPr>
      </w:pPr>
      <w:r w:rsidRPr="00532EE1">
        <w:rPr>
          <w:rFonts w:asciiTheme="minorHAnsi" w:hAnsiTheme="minorHAnsi" w:cstheme="minorHAnsi"/>
          <w:color w:val="000000" w:themeColor="text1"/>
        </w:rPr>
        <w:t>Zmiana celu oraz zakresu przetwarzania powierzonych danych osobowych może zostać dokonana jedynie w drodze zmiany Umowy.</w:t>
      </w:r>
    </w:p>
    <w:p w14:paraId="0DAC9716" w14:textId="08D5AFEF" w:rsidR="00CC3725" w:rsidRPr="00532EE1" w:rsidRDefault="002B621D" w:rsidP="007622EE">
      <w:pPr>
        <w:spacing w:before="240" w:after="0" w:line="360" w:lineRule="auto"/>
        <w:jc w:val="center"/>
        <w:rPr>
          <w:rFonts w:cstheme="minorHAnsi"/>
          <w:b/>
          <w:sz w:val="24"/>
          <w:szCs w:val="24"/>
        </w:rPr>
      </w:pPr>
      <w:r w:rsidRPr="00532EE1">
        <w:rPr>
          <w:rFonts w:cstheme="minorHAnsi"/>
          <w:b/>
          <w:sz w:val="24"/>
          <w:szCs w:val="24"/>
        </w:rPr>
        <w:t>§ 5.</w:t>
      </w:r>
    </w:p>
    <w:p w14:paraId="312CD333" w14:textId="77777777" w:rsidR="00CC3725" w:rsidRPr="00532EE1" w:rsidRDefault="002B621D" w:rsidP="000576AE">
      <w:pPr>
        <w:spacing w:after="0" w:line="360" w:lineRule="auto"/>
        <w:jc w:val="center"/>
        <w:rPr>
          <w:rFonts w:cstheme="minorHAnsi"/>
          <w:b/>
          <w:sz w:val="24"/>
          <w:szCs w:val="24"/>
        </w:rPr>
      </w:pPr>
      <w:r w:rsidRPr="00532EE1">
        <w:rPr>
          <w:rFonts w:cstheme="minorHAnsi"/>
          <w:b/>
          <w:sz w:val="24"/>
          <w:szCs w:val="24"/>
        </w:rPr>
        <w:t>SZCZEGÓŁOWE ZASADY POWIERZENIA PRZETWARZANIA</w:t>
      </w:r>
    </w:p>
    <w:p w14:paraId="1FAF2BD0" w14:textId="6802EC79" w:rsidR="00CC3725" w:rsidRPr="00532EE1" w:rsidRDefault="002B621D" w:rsidP="000576AE">
      <w:pPr>
        <w:pStyle w:val="Akapitzlist"/>
        <w:numPr>
          <w:ilvl w:val="0"/>
          <w:numId w:val="5"/>
        </w:numPr>
        <w:spacing w:after="0" w:line="360" w:lineRule="auto"/>
        <w:jc w:val="both"/>
        <w:rPr>
          <w:rFonts w:cstheme="minorHAnsi"/>
          <w:sz w:val="24"/>
          <w:szCs w:val="24"/>
        </w:rPr>
      </w:pPr>
      <w:r w:rsidRPr="00532EE1">
        <w:rPr>
          <w:rFonts w:cstheme="minorHAnsi"/>
          <w:sz w:val="24"/>
          <w:szCs w:val="24"/>
        </w:rPr>
        <w:t xml:space="preserve">Przed rozpoczęciem </w:t>
      </w:r>
      <w:r w:rsidR="00CC3725" w:rsidRPr="00532EE1">
        <w:rPr>
          <w:rFonts w:cstheme="minorHAnsi"/>
          <w:sz w:val="24"/>
          <w:szCs w:val="24"/>
        </w:rPr>
        <w:t>p</w:t>
      </w:r>
      <w:r w:rsidRPr="00532EE1">
        <w:rPr>
          <w:rFonts w:cstheme="minorHAnsi"/>
          <w:sz w:val="24"/>
          <w:szCs w:val="24"/>
        </w:rPr>
        <w:t>rzetwarzania danych osobowych Przetwarzający musi</w:t>
      </w:r>
      <w:r w:rsidR="00CC3725" w:rsidRPr="00532EE1">
        <w:rPr>
          <w:rFonts w:cstheme="minorHAnsi"/>
          <w:sz w:val="24"/>
          <w:szCs w:val="24"/>
        </w:rPr>
        <w:t xml:space="preserve"> podjąć środki zabezpieczające dane o</w:t>
      </w:r>
      <w:r w:rsidRPr="00532EE1">
        <w:rPr>
          <w:rFonts w:cstheme="minorHAnsi"/>
          <w:sz w:val="24"/>
          <w:szCs w:val="24"/>
        </w:rPr>
        <w:t>sobowe, o których mowa w art. 32 RODO, a w szczególności:</w:t>
      </w:r>
    </w:p>
    <w:p w14:paraId="5256CA4C" w14:textId="77777777" w:rsidR="00163FCF" w:rsidRPr="00532EE1" w:rsidRDefault="002B621D" w:rsidP="008012EA">
      <w:pPr>
        <w:pStyle w:val="Akapitzlist"/>
        <w:numPr>
          <w:ilvl w:val="1"/>
          <w:numId w:val="5"/>
        </w:numPr>
        <w:spacing w:after="0" w:line="360" w:lineRule="auto"/>
        <w:ind w:left="567" w:hanging="283"/>
        <w:jc w:val="both"/>
        <w:rPr>
          <w:rFonts w:cstheme="minorHAnsi"/>
          <w:sz w:val="24"/>
          <w:szCs w:val="24"/>
        </w:rPr>
      </w:pPr>
      <w:r w:rsidRPr="00532EE1">
        <w:rPr>
          <w:rFonts w:cstheme="minorHAnsi"/>
          <w:sz w:val="24"/>
          <w:szCs w:val="24"/>
        </w:rPr>
        <w:t>uwzględniając stan wiedzy technicznej, charakter, zakres, kontekst i cele przetwarzania oraz ryzyko naruszenia praw lub wolności osób fizycznych o różnym prawdopodobieństwie wystąpienia i wadze zagrożenia,</w:t>
      </w:r>
    </w:p>
    <w:p w14:paraId="47B8DC47" w14:textId="5998B4A4" w:rsidR="00CC3725" w:rsidRPr="00532EE1" w:rsidRDefault="002B621D" w:rsidP="008012EA">
      <w:pPr>
        <w:pStyle w:val="Akapitzlist"/>
        <w:numPr>
          <w:ilvl w:val="1"/>
          <w:numId w:val="5"/>
        </w:numPr>
        <w:spacing w:after="0" w:line="360" w:lineRule="auto"/>
        <w:ind w:left="567" w:hanging="283"/>
        <w:jc w:val="both"/>
        <w:rPr>
          <w:rFonts w:cstheme="minorHAnsi"/>
          <w:sz w:val="24"/>
          <w:szCs w:val="24"/>
        </w:rPr>
      </w:pPr>
      <w:r w:rsidRPr="00532EE1">
        <w:rPr>
          <w:rFonts w:cstheme="minorHAnsi"/>
          <w:sz w:val="24"/>
          <w:szCs w:val="24"/>
        </w:rPr>
        <w:t xml:space="preserve"> zastosować środki techniczne i </w:t>
      </w:r>
      <w:r w:rsidR="00163FCF" w:rsidRPr="00532EE1">
        <w:rPr>
          <w:rFonts w:cstheme="minorHAnsi"/>
          <w:sz w:val="24"/>
          <w:szCs w:val="24"/>
        </w:rPr>
        <w:t> </w:t>
      </w:r>
      <w:r w:rsidRPr="00532EE1">
        <w:rPr>
          <w:rFonts w:cstheme="minorHAnsi"/>
          <w:sz w:val="24"/>
          <w:szCs w:val="24"/>
        </w:rPr>
        <w:t>organizacyjne zapewniające</w:t>
      </w:r>
      <w:r w:rsidR="000576AE" w:rsidRPr="00532EE1">
        <w:rPr>
          <w:rFonts w:cstheme="minorHAnsi"/>
          <w:sz w:val="24"/>
          <w:szCs w:val="24"/>
        </w:rPr>
        <w:t xml:space="preserve"> bezpieczeństwo przetwarzanych danych o</w:t>
      </w:r>
      <w:r w:rsidRPr="00532EE1">
        <w:rPr>
          <w:rFonts w:cstheme="minorHAnsi"/>
          <w:sz w:val="24"/>
          <w:szCs w:val="24"/>
        </w:rPr>
        <w:t>sobowych,</w:t>
      </w:r>
      <w:r w:rsidR="00CB4F81" w:rsidRPr="00532EE1">
        <w:rPr>
          <w:rFonts w:cstheme="minorHAnsi"/>
          <w:sz w:val="24"/>
          <w:szCs w:val="24"/>
        </w:rPr>
        <w:t xml:space="preserve"> </w:t>
      </w:r>
      <w:r w:rsidRPr="00532EE1">
        <w:rPr>
          <w:rFonts w:cstheme="minorHAnsi"/>
          <w:sz w:val="24"/>
          <w:szCs w:val="24"/>
        </w:rPr>
        <w:t xml:space="preserve">o </w:t>
      </w:r>
      <w:r w:rsidR="00163FCF" w:rsidRPr="00532EE1">
        <w:rPr>
          <w:rFonts w:cstheme="minorHAnsi"/>
          <w:sz w:val="24"/>
          <w:szCs w:val="24"/>
        </w:rPr>
        <w:t> </w:t>
      </w:r>
      <w:r w:rsidRPr="00532EE1">
        <w:rPr>
          <w:rFonts w:cstheme="minorHAnsi"/>
          <w:sz w:val="24"/>
          <w:szCs w:val="24"/>
        </w:rPr>
        <w:t xml:space="preserve">których mowa w art. 32 RODO. Przetwarzający powinien odpowiednio udokumentować zastosowanie tych środków; umożliwiać </w:t>
      </w:r>
      <w:r w:rsidR="00CC3725" w:rsidRPr="00532EE1">
        <w:rPr>
          <w:rFonts w:cstheme="minorHAnsi"/>
          <w:sz w:val="24"/>
          <w:szCs w:val="24"/>
        </w:rPr>
        <w:t>Administratorowi</w:t>
      </w:r>
      <w:r w:rsidRPr="00532EE1">
        <w:rPr>
          <w:rFonts w:cstheme="minorHAnsi"/>
          <w:sz w:val="24"/>
          <w:szCs w:val="24"/>
        </w:rPr>
        <w:t xml:space="preserve">, na każde jego żądanie, dokonania przeglądu stosowanych środków technicznych i organizacyjnych i dokumentacji dotyczącej tych środków, aby przetwarzanie toczyło się zgodnie z prawem, a także uaktualniać te środki, o ile w opinii </w:t>
      </w:r>
      <w:r w:rsidR="00CC3725" w:rsidRPr="00532EE1">
        <w:rPr>
          <w:rFonts w:cstheme="minorHAnsi"/>
          <w:sz w:val="24"/>
          <w:szCs w:val="24"/>
        </w:rPr>
        <w:t>Administratora</w:t>
      </w:r>
      <w:r w:rsidRPr="00532EE1">
        <w:rPr>
          <w:rFonts w:cstheme="minorHAnsi"/>
          <w:sz w:val="24"/>
          <w:szCs w:val="24"/>
        </w:rPr>
        <w:t xml:space="preserve"> są one niewystarczające do tego, aby</w:t>
      </w:r>
      <w:r w:rsidR="000576AE" w:rsidRPr="00532EE1">
        <w:rPr>
          <w:rFonts w:cstheme="minorHAnsi"/>
          <w:sz w:val="24"/>
          <w:szCs w:val="24"/>
        </w:rPr>
        <w:t> </w:t>
      </w:r>
      <w:r w:rsidRPr="00532EE1">
        <w:rPr>
          <w:rFonts w:cstheme="minorHAnsi"/>
          <w:sz w:val="24"/>
          <w:szCs w:val="24"/>
        </w:rPr>
        <w:t xml:space="preserve">zapewnić zgodne z prawem przetwarzanie </w:t>
      </w:r>
      <w:r w:rsidR="00CC3725" w:rsidRPr="00532EE1">
        <w:rPr>
          <w:rFonts w:cstheme="minorHAnsi"/>
          <w:sz w:val="24"/>
          <w:szCs w:val="24"/>
        </w:rPr>
        <w:t>d</w:t>
      </w:r>
      <w:r w:rsidRPr="00532EE1">
        <w:rPr>
          <w:rFonts w:cstheme="minorHAnsi"/>
          <w:sz w:val="24"/>
          <w:szCs w:val="24"/>
        </w:rPr>
        <w:t xml:space="preserve">anych </w:t>
      </w:r>
      <w:r w:rsidR="00CC3725" w:rsidRPr="00532EE1">
        <w:rPr>
          <w:rFonts w:cstheme="minorHAnsi"/>
          <w:sz w:val="24"/>
          <w:szCs w:val="24"/>
        </w:rPr>
        <w:t>o</w:t>
      </w:r>
      <w:r w:rsidRPr="00532EE1">
        <w:rPr>
          <w:rFonts w:cstheme="minorHAnsi"/>
          <w:sz w:val="24"/>
          <w:szCs w:val="24"/>
        </w:rPr>
        <w:t xml:space="preserve">sobowych powierzonych Przetwarzającemu; </w:t>
      </w:r>
    </w:p>
    <w:p w14:paraId="328C86CD" w14:textId="77777777" w:rsidR="00163FCF" w:rsidRPr="00532EE1" w:rsidRDefault="002B621D" w:rsidP="007E5698">
      <w:pPr>
        <w:pStyle w:val="Akapitzlist"/>
        <w:numPr>
          <w:ilvl w:val="1"/>
          <w:numId w:val="5"/>
        </w:numPr>
        <w:spacing w:after="0" w:line="360" w:lineRule="auto"/>
        <w:ind w:left="567" w:hanging="283"/>
        <w:jc w:val="both"/>
        <w:rPr>
          <w:rFonts w:cstheme="minorHAnsi"/>
          <w:sz w:val="24"/>
          <w:szCs w:val="24"/>
        </w:rPr>
      </w:pPr>
      <w:r w:rsidRPr="00532EE1">
        <w:rPr>
          <w:rFonts w:cstheme="minorHAnsi"/>
          <w:sz w:val="24"/>
          <w:szCs w:val="24"/>
        </w:rPr>
        <w:lastRenderedPageBreak/>
        <w:t>zapewnić by każda osoba fizyczna działająca z upoważnienia Przetw</w:t>
      </w:r>
      <w:r w:rsidR="00B35309" w:rsidRPr="00532EE1">
        <w:rPr>
          <w:rFonts w:cstheme="minorHAnsi"/>
          <w:sz w:val="24"/>
          <w:szCs w:val="24"/>
        </w:rPr>
        <w:t>arzającego, która ma dostęp do danych o</w:t>
      </w:r>
      <w:r w:rsidRPr="00532EE1">
        <w:rPr>
          <w:rFonts w:cstheme="minorHAnsi"/>
          <w:sz w:val="24"/>
          <w:szCs w:val="24"/>
        </w:rPr>
        <w:t xml:space="preserve">sobowych, przetwarzała je wyłącznie na polecenie </w:t>
      </w:r>
      <w:r w:rsidR="00165712" w:rsidRPr="00532EE1">
        <w:rPr>
          <w:rFonts w:cstheme="minorHAnsi"/>
          <w:sz w:val="24"/>
          <w:szCs w:val="24"/>
        </w:rPr>
        <w:t>Administratora</w:t>
      </w:r>
      <w:r w:rsidRPr="00532EE1">
        <w:rPr>
          <w:rFonts w:cstheme="minorHAnsi"/>
          <w:sz w:val="24"/>
          <w:szCs w:val="24"/>
        </w:rPr>
        <w:t>.</w:t>
      </w:r>
    </w:p>
    <w:p w14:paraId="19E757E0" w14:textId="203BD5F9" w:rsidR="00B35309" w:rsidRPr="00532EE1" w:rsidRDefault="002B621D" w:rsidP="00163FCF">
      <w:pPr>
        <w:pStyle w:val="Akapitzlist"/>
        <w:spacing w:after="0" w:line="360" w:lineRule="auto"/>
        <w:ind w:left="567"/>
        <w:jc w:val="both"/>
        <w:rPr>
          <w:rFonts w:cstheme="minorHAnsi"/>
          <w:sz w:val="24"/>
          <w:szCs w:val="24"/>
        </w:rPr>
      </w:pPr>
      <w:r w:rsidRPr="00532EE1">
        <w:rPr>
          <w:rFonts w:cstheme="minorHAnsi"/>
          <w:sz w:val="24"/>
          <w:szCs w:val="24"/>
        </w:rPr>
        <w:t xml:space="preserve">Niniejszym </w:t>
      </w:r>
      <w:r w:rsidR="00B35309" w:rsidRPr="00532EE1">
        <w:rPr>
          <w:rFonts w:cstheme="minorHAnsi"/>
          <w:sz w:val="24"/>
          <w:szCs w:val="24"/>
        </w:rPr>
        <w:t>Administrator</w:t>
      </w:r>
      <w:r w:rsidRPr="00532EE1">
        <w:rPr>
          <w:rFonts w:cstheme="minorHAnsi"/>
          <w:sz w:val="24"/>
          <w:szCs w:val="24"/>
        </w:rPr>
        <w:t xml:space="preserve"> upoważnia Przetwarzającego do</w:t>
      </w:r>
      <w:r w:rsidR="000576AE" w:rsidRPr="00532EE1">
        <w:rPr>
          <w:rFonts w:cstheme="minorHAnsi"/>
          <w:sz w:val="24"/>
          <w:szCs w:val="24"/>
        </w:rPr>
        <w:t> </w:t>
      </w:r>
      <w:r w:rsidRPr="00532EE1">
        <w:rPr>
          <w:rFonts w:cstheme="minorHAnsi"/>
          <w:sz w:val="24"/>
          <w:szCs w:val="24"/>
        </w:rPr>
        <w:t xml:space="preserve">udzielenia ww. poleceń; </w:t>
      </w:r>
    </w:p>
    <w:p w14:paraId="5B22FC2C" w14:textId="0687684E" w:rsidR="00B35309" w:rsidRPr="00532EE1" w:rsidRDefault="002B621D" w:rsidP="007E5698">
      <w:pPr>
        <w:pStyle w:val="Akapitzlist"/>
        <w:numPr>
          <w:ilvl w:val="1"/>
          <w:numId w:val="5"/>
        </w:numPr>
        <w:spacing w:after="0" w:line="360" w:lineRule="auto"/>
        <w:ind w:left="567" w:hanging="283"/>
        <w:jc w:val="both"/>
        <w:rPr>
          <w:rFonts w:cstheme="minorHAnsi"/>
          <w:sz w:val="24"/>
          <w:szCs w:val="24"/>
        </w:rPr>
      </w:pPr>
      <w:r w:rsidRPr="00532EE1">
        <w:rPr>
          <w:rFonts w:cstheme="minorHAnsi"/>
          <w:sz w:val="24"/>
          <w:szCs w:val="24"/>
        </w:rPr>
        <w:t>prowadzić e</w:t>
      </w:r>
      <w:r w:rsidR="00B35309" w:rsidRPr="00532EE1">
        <w:rPr>
          <w:rFonts w:cstheme="minorHAnsi"/>
          <w:sz w:val="24"/>
          <w:szCs w:val="24"/>
        </w:rPr>
        <w:t>widencję osób upoważnionych do p</w:t>
      </w:r>
      <w:r w:rsidRPr="00532EE1">
        <w:rPr>
          <w:rFonts w:cstheme="minorHAnsi"/>
          <w:sz w:val="24"/>
          <w:szCs w:val="24"/>
        </w:rPr>
        <w:t xml:space="preserve">rzetwarzania </w:t>
      </w:r>
      <w:r w:rsidR="00B35309" w:rsidRPr="00532EE1">
        <w:rPr>
          <w:rFonts w:cstheme="minorHAnsi"/>
          <w:sz w:val="24"/>
          <w:szCs w:val="24"/>
        </w:rPr>
        <w:t>danych o</w:t>
      </w:r>
      <w:r w:rsidRPr="00532EE1">
        <w:rPr>
          <w:rFonts w:cstheme="minorHAnsi"/>
          <w:sz w:val="24"/>
          <w:szCs w:val="24"/>
        </w:rPr>
        <w:t xml:space="preserve">sobowych przetwarzanych w związku z wykonywaniem Umowy </w:t>
      </w:r>
      <w:r w:rsidR="005B5473" w:rsidRPr="00532EE1">
        <w:rPr>
          <w:rFonts w:cstheme="minorHAnsi"/>
          <w:sz w:val="24"/>
          <w:szCs w:val="24"/>
        </w:rPr>
        <w:t>głównej</w:t>
      </w:r>
      <w:r w:rsidRPr="00532EE1">
        <w:rPr>
          <w:rFonts w:cstheme="minorHAnsi"/>
          <w:sz w:val="24"/>
          <w:szCs w:val="24"/>
        </w:rPr>
        <w:t>.</w:t>
      </w:r>
    </w:p>
    <w:p w14:paraId="68310EFB" w14:textId="669BB3D4" w:rsidR="00B35309" w:rsidRPr="00532EE1" w:rsidRDefault="002B621D" w:rsidP="000576AE">
      <w:pPr>
        <w:pStyle w:val="Akapitzlist"/>
        <w:numPr>
          <w:ilvl w:val="0"/>
          <w:numId w:val="5"/>
        </w:numPr>
        <w:spacing w:after="0" w:line="360" w:lineRule="auto"/>
        <w:jc w:val="both"/>
        <w:rPr>
          <w:rFonts w:cstheme="minorHAnsi"/>
          <w:sz w:val="24"/>
          <w:szCs w:val="24"/>
        </w:rPr>
      </w:pPr>
      <w:r w:rsidRPr="00532EE1">
        <w:rPr>
          <w:rFonts w:cstheme="minorHAnsi"/>
          <w:sz w:val="24"/>
          <w:szCs w:val="24"/>
        </w:rPr>
        <w:t>Przetwarzający zobowiązuje się do z</w:t>
      </w:r>
      <w:r w:rsidR="00B35309" w:rsidRPr="00532EE1">
        <w:rPr>
          <w:rFonts w:cstheme="minorHAnsi"/>
          <w:sz w:val="24"/>
          <w:szCs w:val="24"/>
        </w:rPr>
        <w:t>achowania w tajemnicy danych o</w:t>
      </w:r>
      <w:r w:rsidRPr="00532EE1">
        <w:rPr>
          <w:rFonts w:cstheme="minorHAnsi"/>
          <w:sz w:val="24"/>
          <w:szCs w:val="24"/>
        </w:rPr>
        <w:t>sobowych oraz</w:t>
      </w:r>
      <w:r w:rsidR="000576AE" w:rsidRPr="00532EE1">
        <w:rPr>
          <w:rFonts w:cstheme="minorHAnsi"/>
          <w:sz w:val="24"/>
          <w:szCs w:val="24"/>
        </w:rPr>
        <w:t> </w:t>
      </w:r>
      <w:r w:rsidRPr="00532EE1">
        <w:rPr>
          <w:rFonts w:cstheme="minorHAnsi"/>
          <w:sz w:val="24"/>
          <w:szCs w:val="24"/>
        </w:rPr>
        <w:t>sposobów ich zabezpieczenia, w tym także po rozwiązaniu Umowy, oraz</w:t>
      </w:r>
      <w:r w:rsidR="000576AE" w:rsidRPr="00532EE1">
        <w:rPr>
          <w:rFonts w:cstheme="minorHAnsi"/>
          <w:sz w:val="24"/>
          <w:szCs w:val="24"/>
        </w:rPr>
        <w:t> </w:t>
      </w:r>
      <w:r w:rsidRPr="00532EE1">
        <w:rPr>
          <w:rFonts w:cstheme="minorHAnsi"/>
          <w:sz w:val="24"/>
          <w:szCs w:val="24"/>
        </w:rPr>
        <w:t>zobowiązuje się zapewn</w:t>
      </w:r>
      <w:r w:rsidR="00B35309" w:rsidRPr="00532EE1">
        <w:rPr>
          <w:rFonts w:cstheme="minorHAnsi"/>
          <w:sz w:val="24"/>
          <w:szCs w:val="24"/>
        </w:rPr>
        <w:t>ić, aby osoby mające dostęp do przetwarzania danych o</w:t>
      </w:r>
      <w:r w:rsidRPr="00532EE1">
        <w:rPr>
          <w:rFonts w:cstheme="minorHAnsi"/>
          <w:sz w:val="24"/>
          <w:szCs w:val="24"/>
        </w:rPr>
        <w:t>sobowych zachowały je oraz sposoby ich zabezpieczeń w tajemnicy, w tym także po</w:t>
      </w:r>
      <w:r w:rsidR="000576AE" w:rsidRPr="00532EE1">
        <w:rPr>
          <w:rFonts w:cstheme="minorHAnsi"/>
          <w:sz w:val="24"/>
          <w:szCs w:val="24"/>
        </w:rPr>
        <w:t> </w:t>
      </w:r>
      <w:r w:rsidRPr="00532EE1">
        <w:rPr>
          <w:rFonts w:cstheme="minorHAnsi"/>
          <w:sz w:val="24"/>
          <w:szCs w:val="24"/>
        </w:rPr>
        <w:t>rozwiązaniu Umowy lub ustaniu zatrudnienia</w:t>
      </w:r>
      <w:r w:rsidR="000576AE" w:rsidRPr="00532EE1">
        <w:rPr>
          <w:rFonts w:cstheme="minorHAnsi"/>
          <w:sz w:val="24"/>
          <w:szCs w:val="24"/>
        </w:rPr>
        <w:t>/świadczenia usług</w:t>
      </w:r>
      <w:r w:rsidRPr="00532EE1">
        <w:rPr>
          <w:rFonts w:cstheme="minorHAnsi"/>
          <w:sz w:val="24"/>
          <w:szCs w:val="24"/>
        </w:rPr>
        <w:t xml:space="preserve"> u Przetwarzającego. W tym celu Przetwarzający dopuści do przetwarzania danych tylko te osoby, które zostały upoważnione do przetwarzania danych powierzonych </w:t>
      </w:r>
      <w:r w:rsidR="000576AE" w:rsidRPr="00532EE1">
        <w:rPr>
          <w:rFonts w:cstheme="minorHAnsi"/>
          <w:sz w:val="24"/>
          <w:szCs w:val="24"/>
        </w:rPr>
        <w:t>U</w:t>
      </w:r>
      <w:r w:rsidRPr="00532EE1">
        <w:rPr>
          <w:rFonts w:cstheme="minorHAnsi"/>
          <w:sz w:val="24"/>
          <w:szCs w:val="24"/>
        </w:rPr>
        <w:t>mową oraz podpisały zobowiązanie d</w:t>
      </w:r>
      <w:r w:rsidR="00B35309" w:rsidRPr="00532EE1">
        <w:rPr>
          <w:rFonts w:cstheme="minorHAnsi"/>
          <w:sz w:val="24"/>
          <w:szCs w:val="24"/>
        </w:rPr>
        <w:t>o zachowania w tajemnicy danych o</w:t>
      </w:r>
      <w:r w:rsidRPr="00532EE1">
        <w:rPr>
          <w:rFonts w:cstheme="minorHAnsi"/>
          <w:sz w:val="24"/>
          <w:szCs w:val="24"/>
        </w:rPr>
        <w:t>sobowych oraz sposobów ich</w:t>
      </w:r>
      <w:r w:rsidR="000576AE" w:rsidRPr="00532EE1">
        <w:rPr>
          <w:rFonts w:cstheme="minorHAnsi"/>
          <w:sz w:val="24"/>
          <w:szCs w:val="24"/>
        </w:rPr>
        <w:t> </w:t>
      </w:r>
      <w:r w:rsidRPr="00532EE1">
        <w:rPr>
          <w:rFonts w:cstheme="minorHAnsi"/>
          <w:sz w:val="24"/>
          <w:szCs w:val="24"/>
        </w:rPr>
        <w:t>zabezpieczenia.</w:t>
      </w:r>
    </w:p>
    <w:p w14:paraId="3D189BB6" w14:textId="06B1979C" w:rsidR="002B621D" w:rsidRPr="00532EE1" w:rsidRDefault="002B621D" w:rsidP="000576AE">
      <w:pPr>
        <w:pStyle w:val="Akapitzlist"/>
        <w:numPr>
          <w:ilvl w:val="0"/>
          <w:numId w:val="5"/>
        </w:numPr>
        <w:spacing w:after="0" w:line="360" w:lineRule="auto"/>
        <w:jc w:val="both"/>
        <w:rPr>
          <w:rFonts w:cstheme="minorHAnsi"/>
          <w:sz w:val="24"/>
          <w:szCs w:val="24"/>
        </w:rPr>
      </w:pPr>
      <w:r w:rsidRPr="00532EE1">
        <w:rPr>
          <w:rFonts w:cstheme="minorHAnsi"/>
          <w:sz w:val="24"/>
          <w:szCs w:val="24"/>
        </w:rPr>
        <w:t>Przetwarzający nie będzie kopiować, przekazywać, wyk</w:t>
      </w:r>
      <w:r w:rsidR="00B35309" w:rsidRPr="00532EE1">
        <w:rPr>
          <w:rFonts w:cstheme="minorHAnsi"/>
          <w:sz w:val="24"/>
          <w:szCs w:val="24"/>
        </w:rPr>
        <w:t>orzystywać, ujawniać, powielać danych o</w:t>
      </w:r>
      <w:r w:rsidRPr="00532EE1">
        <w:rPr>
          <w:rFonts w:cstheme="minorHAnsi"/>
          <w:sz w:val="24"/>
          <w:szCs w:val="24"/>
        </w:rPr>
        <w:t xml:space="preserve">sobowych uzyskanych od </w:t>
      </w:r>
      <w:r w:rsidR="00B35309" w:rsidRPr="00532EE1">
        <w:rPr>
          <w:rFonts w:cstheme="minorHAnsi"/>
          <w:sz w:val="24"/>
          <w:szCs w:val="24"/>
        </w:rPr>
        <w:t>Administratora</w:t>
      </w:r>
      <w:r w:rsidRPr="00532EE1">
        <w:rPr>
          <w:rFonts w:cstheme="minorHAnsi"/>
          <w:sz w:val="24"/>
          <w:szCs w:val="24"/>
        </w:rPr>
        <w:t xml:space="preserve"> lub w jakikolwiek sposób ich</w:t>
      </w:r>
      <w:r w:rsidR="000576AE" w:rsidRPr="00532EE1">
        <w:rPr>
          <w:rFonts w:cstheme="minorHAnsi"/>
          <w:sz w:val="24"/>
          <w:szCs w:val="24"/>
        </w:rPr>
        <w:t> </w:t>
      </w:r>
      <w:r w:rsidRPr="00532EE1">
        <w:rPr>
          <w:rFonts w:cstheme="minorHAnsi"/>
          <w:sz w:val="24"/>
          <w:szCs w:val="24"/>
        </w:rPr>
        <w:t>rozpowszechniać, z wyjątkiem sytuacji, gdy wykorzystanie tych danych następuje w</w:t>
      </w:r>
      <w:r w:rsidR="000576AE" w:rsidRPr="00532EE1">
        <w:rPr>
          <w:rFonts w:cstheme="minorHAnsi"/>
          <w:sz w:val="24"/>
          <w:szCs w:val="24"/>
        </w:rPr>
        <w:t> </w:t>
      </w:r>
      <w:r w:rsidRPr="00532EE1">
        <w:rPr>
          <w:rFonts w:cstheme="minorHAnsi"/>
          <w:sz w:val="24"/>
          <w:szCs w:val="24"/>
        </w:rPr>
        <w:t xml:space="preserve">celu wykonania </w:t>
      </w:r>
      <w:r w:rsidR="00B35309" w:rsidRPr="00532EE1">
        <w:rPr>
          <w:rFonts w:cstheme="minorHAnsi"/>
          <w:sz w:val="24"/>
          <w:szCs w:val="24"/>
        </w:rPr>
        <w:t>Umowy lub Umowy</w:t>
      </w:r>
      <w:r w:rsidR="0010535F" w:rsidRPr="00532EE1">
        <w:rPr>
          <w:rFonts w:cstheme="minorHAnsi"/>
          <w:sz w:val="24"/>
          <w:szCs w:val="24"/>
        </w:rPr>
        <w:t xml:space="preserve"> </w:t>
      </w:r>
      <w:r w:rsidR="005B5473" w:rsidRPr="00532EE1">
        <w:rPr>
          <w:rFonts w:cstheme="minorHAnsi"/>
          <w:sz w:val="24"/>
          <w:szCs w:val="24"/>
        </w:rPr>
        <w:t>głównej</w:t>
      </w:r>
      <w:r w:rsidRPr="00532EE1">
        <w:rPr>
          <w:rFonts w:cstheme="minorHAnsi"/>
          <w:sz w:val="24"/>
          <w:szCs w:val="24"/>
        </w:rPr>
        <w:t>.</w:t>
      </w:r>
    </w:p>
    <w:p w14:paraId="314C8F1D" w14:textId="77777777" w:rsidR="00B35309" w:rsidRPr="00532EE1" w:rsidRDefault="00EF5D0D" w:rsidP="00271B78">
      <w:pPr>
        <w:spacing w:before="240" w:after="0" w:line="360" w:lineRule="auto"/>
        <w:jc w:val="center"/>
        <w:rPr>
          <w:rFonts w:cstheme="minorHAnsi"/>
          <w:b/>
          <w:sz w:val="24"/>
          <w:szCs w:val="24"/>
        </w:rPr>
      </w:pPr>
      <w:r w:rsidRPr="00532EE1">
        <w:rPr>
          <w:rFonts w:cstheme="minorHAnsi"/>
          <w:b/>
          <w:sz w:val="24"/>
          <w:szCs w:val="24"/>
        </w:rPr>
        <w:t>§ 6.</w:t>
      </w:r>
    </w:p>
    <w:p w14:paraId="611B1C4E" w14:textId="77777777" w:rsidR="00EF5D0D" w:rsidRPr="00532EE1" w:rsidRDefault="00EF5D0D" w:rsidP="00B35309">
      <w:pPr>
        <w:spacing w:after="0" w:line="360" w:lineRule="auto"/>
        <w:jc w:val="center"/>
        <w:rPr>
          <w:rFonts w:cstheme="minorHAnsi"/>
          <w:b/>
          <w:sz w:val="24"/>
          <w:szCs w:val="24"/>
        </w:rPr>
      </w:pPr>
      <w:r w:rsidRPr="00532EE1">
        <w:rPr>
          <w:rFonts w:cstheme="minorHAnsi"/>
          <w:b/>
          <w:sz w:val="24"/>
          <w:szCs w:val="24"/>
        </w:rPr>
        <w:t>DALSZE OBOWIĄZKI PRZETWARZAJĄCEGO</w:t>
      </w:r>
    </w:p>
    <w:p w14:paraId="6819D531" w14:textId="2B5A276E" w:rsidR="00C265CB" w:rsidRPr="00532EE1" w:rsidRDefault="00EF5D0D" w:rsidP="007E178B">
      <w:pPr>
        <w:pStyle w:val="Akapitzlist"/>
        <w:numPr>
          <w:ilvl w:val="0"/>
          <w:numId w:val="6"/>
        </w:numPr>
        <w:spacing w:after="0" w:line="360" w:lineRule="auto"/>
        <w:ind w:left="284"/>
        <w:jc w:val="both"/>
        <w:rPr>
          <w:rFonts w:cstheme="minorHAnsi"/>
          <w:sz w:val="24"/>
          <w:szCs w:val="24"/>
        </w:rPr>
      </w:pPr>
      <w:r w:rsidRPr="00532EE1">
        <w:rPr>
          <w:rFonts w:cstheme="minorHAnsi"/>
          <w:sz w:val="24"/>
          <w:szCs w:val="24"/>
        </w:rPr>
        <w:t xml:space="preserve">Przetwarzający zobowiązuje się pomagać </w:t>
      </w:r>
      <w:r w:rsidR="00B35309" w:rsidRPr="00532EE1">
        <w:rPr>
          <w:rFonts w:cstheme="minorHAnsi"/>
          <w:sz w:val="24"/>
          <w:szCs w:val="24"/>
        </w:rPr>
        <w:t>Administratorowi</w:t>
      </w:r>
      <w:r w:rsidRPr="00532EE1">
        <w:rPr>
          <w:rFonts w:cstheme="minorHAnsi"/>
          <w:sz w:val="24"/>
          <w:szCs w:val="24"/>
        </w:rPr>
        <w:t xml:space="preserve"> w wywiązywaniu się z</w:t>
      </w:r>
      <w:r w:rsidR="00803837" w:rsidRPr="00532EE1">
        <w:rPr>
          <w:rFonts w:cstheme="minorHAnsi"/>
          <w:sz w:val="24"/>
          <w:szCs w:val="24"/>
        </w:rPr>
        <w:t> </w:t>
      </w:r>
      <w:r w:rsidRPr="00532EE1">
        <w:rPr>
          <w:rFonts w:cstheme="minorHAnsi"/>
          <w:sz w:val="24"/>
          <w:szCs w:val="24"/>
        </w:rPr>
        <w:t xml:space="preserve">obowiązków określonych w art. 32-36 RODO. W szczególności, Przetwarzający zobowiązuje się przekazywać </w:t>
      </w:r>
      <w:r w:rsidR="00B35309" w:rsidRPr="00532EE1">
        <w:rPr>
          <w:rFonts w:cstheme="minorHAnsi"/>
          <w:sz w:val="24"/>
          <w:szCs w:val="24"/>
        </w:rPr>
        <w:t>Administratorowi</w:t>
      </w:r>
      <w:r w:rsidRPr="00532EE1">
        <w:rPr>
          <w:rFonts w:cstheme="minorHAnsi"/>
          <w:sz w:val="24"/>
          <w:szCs w:val="24"/>
        </w:rPr>
        <w:t xml:space="preserve"> informacje oraz wykonywać jego</w:t>
      </w:r>
      <w:r w:rsidR="00803837" w:rsidRPr="00532EE1">
        <w:rPr>
          <w:rFonts w:cstheme="minorHAnsi"/>
          <w:sz w:val="24"/>
          <w:szCs w:val="24"/>
        </w:rPr>
        <w:t> </w:t>
      </w:r>
      <w:r w:rsidRPr="00532EE1">
        <w:rPr>
          <w:rFonts w:cstheme="minorHAnsi"/>
          <w:sz w:val="24"/>
          <w:szCs w:val="24"/>
        </w:rPr>
        <w:t>polecenia dotyczące stos</w:t>
      </w:r>
      <w:r w:rsidR="00C265CB" w:rsidRPr="00532EE1">
        <w:rPr>
          <w:rFonts w:cstheme="minorHAnsi"/>
          <w:sz w:val="24"/>
          <w:szCs w:val="24"/>
        </w:rPr>
        <w:t>owanych środków zabezpieczania danych o</w:t>
      </w:r>
      <w:r w:rsidRPr="00532EE1">
        <w:rPr>
          <w:rFonts w:cstheme="minorHAnsi"/>
          <w:sz w:val="24"/>
          <w:szCs w:val="24"/>
        </w:rPr>
        <w:t>sobowych oraz</w:t>
      </w:r>
      <w:r w:rsidR="00803837" w:rsidRPr="00532EE1">
        <w:rPr>
          <w:rFonts w:cstheme="minorHAnsi"/>
          <w:sz w:val="24"/>
          <w:szCs w:val="24"/>
        </w:rPr>
        <w:t> </w:t>
      </w:r>
      <w:r w:rsidR="00C265CB" w:rsidRPr="00532EE1">
        <w:rPr>
          <w:rFonts w:cstheme="minorHAnsi"/>
          <w:sz w:val="24"/>
          <w:szCs w:val="24"/>
        </w:rPr>
        <w:t>przypadków naruszenia ochrony danych o</w:t>
      </w:r>
      <w:r w:rsidRPr="00532EE1">
        <w:rPr>
          <w:rFonts w:cstheme="minorHAnsi"/>
          <w:sz w:val="24"/>
          <w:szCs w:val="24"/>
        </w:rPr>
        <w:t>sobowych. Przetwarzający w szczególności ma obowiązek:</w:t>
      </w:r>
    </w:p>
    <w:p w14:paraId="4214B87B" w14:textId="5CD496AA" w:rsidR="00C265CB" w:rsidRPr="00532EE1" w:rsidRDefault="00EF5D0D" w:rsidP="007E178B">
      <w:pPr>
        <w:pStyle w:val="Akapitzlist"/>
        <w:numPr>
          <w:ilvl w:val="1"/>
          <w:numId w:val="6"/>
        </w:numPr>
        <w:spacing w:after="0" w:line="360" w:lineRule="auto"/>
        <w:ind w:left="567" w:hanging="283"/>
        <w:jc w:val="both"/>
        <w:rPr>
          <w:rFonts w:cstheme="minorHAnsi"/>
          <w:sz w:val="24"/>
          <w:szCs w:val="24"/>
        </w:rPr>
      </w:pPr>
      <w:r w:rsidRPr="00532EE1">
        <w:rPr>
          <w:rFonts w:cstheme="minorHAnsi"/>
          <w:sz w:val="24"/>
          <w:szCs w:val="24"/>
        </w:rPr>
        <w:t>przekazania Administratorowi informacji dotyczących naruszenia ochrony danych osobowych w ciągu 24</w:t>
      </w:r>
      <w:r w:rsidR="00E0271C" w:rsidRPr="00532EE1">
        <w:rPr>
          <w:rFonts w:cstheme="minorHAnsi"/>
          <w:sz w:val="24"/>
          <w:szCs w:val="24"/>
        </w:rPr>
        <w:t xml:space="preserve"> (dwudziestu czterech)</w:t>
      </w:r>
      <w:r w:rsidRPr="00532EE1">
        <w:rPr>
          <w:rFonts w:cstheme="minorHAnsi"/>
          <w:sz w:val="24"/>
          <w:szCs w:val="24"/>
        </w:rPr>
        <w:t xml:space="preserve"> godzin od wykrycia zdarzenia stanowiącego naruszenie ochrony danych osobowych;</w:t>
      </w:r>
    </w:p>
    <w:p w14:paraId="2FF60DF1" w14:textId="6D4161A4" w:rsidR="00C265CB" w:rsidRPr="00532EE1" w:rsidRDefault="00EF5D0D" w:rsidP="007E178B">
      <w:pPr>
        <w:pStyle w:val="Akapitzlist"/>
        <w:numPr>
          <w:ilvl w:val="1"/>
          <w:numId w:val="6"/>
        </w:numPr>
        <w:spacing w:after="0" w:line="360" w:lineRule="auto"/>
        <w:ind w:left="567" w:hanging="283"/>
        <w:jc w:val="both"/>
        <w:rPr>
          <w:rFonts w:cstheme="minorHAnsi"/>
          <w:sz w:val="24"/>
          <w:szCs w:val="24"/>
        </w:rPr>
      </w:pPr>
      <w:r w:rsidRPr="00532EE1">
        <w:rPr>
          <w:rFonts w:cstheme="minorHAnsi"/>
          <w:sz w:val="24"/>
          <w:szCs w:val="24"/>
        </w:rPr>
        <w:t xml:space="preserve">przygotowania w ciągu 24 </w:t>
      </w:r>
      <w:r w:rsidR="00E0271C" w:rsidRPr="00532EE1">
        <w:rPr>
          <w:rFonts w:cstheme="minorHAnsi"/>
          <w:sz w:val="24"/>
          <w:szCs w:val="24"/>
        </w:rPr>
        <w:t xml:space="preserve">(dwudziestu czterech) </w:t>
      </w:r>
      <w:r w:rsidRPr="00532EE1">
        <w:rPr>
          <w:rFonts w:cstheme="minorHAnsi"/>
          <w:sz w:val="24"/>
          <w:szCs w:val="24"/>
        </w:rPr>
        <w:t xml:space="preserve">godzin od wykrycia zdarzenia stanowiącego naruszenie ochrony danych osobowych informacji wymaganych w zgłoszeniu naruszenia ochrony danych do organu nadzorczego, o których mowa w </w:t>
      </w:r>
      <w:r w:rsidR="00271B78" w:rsidRPr="00532EE1">
        <w:rPr>
          <w:rFonts w:cstheme="minorHAnsi"/>
          <w:sz w:val="24"/>
          <w:szCs w:val="24"/>
        </w:rPr>
        <w:t>a</w:t>
      </w:r>
      <w:r w:rsidR="00E0271C" w:rsidRPr="00532EE1">
        <w:rPr>
          <w:rFonts w:cstheme="minorHAnsi"/>
          <w:sz w:val="24"/>
          <w:szCs w:val="24"/>
        </w:rPr>
        <w:t>rt.</w:t>
      </w:r>
      <w:r w:rsidRPr="00532EE1">
        <w:rPr>
          <w:rFonts w:cstheme="minorHAnsi"/>
          <w:sz w:val="24"/>
          <w:szCs w:val="24"/>
        </w:rPr>
        <w:t xml:space="preserve"> 33 ust. 3 RODO;</w:t>
      </w:r>
    </w:p>
    <w:p w14:paraId="0D81A66E" w14:textId="7D5074D2" w:rsidR="00C265CB" w:rsidRPr="00532EE1" w:rsidRDefault="00EF5D0D" w:rsidP="007E178B">
      <w:pPr>
        <w:pStyle w:val="Akapitzlist"/>
        <w:numPr>
          <w:ilvl w:val="1"/>
          <w:numId w:val="6"/>
        </w:numPr>
        <w:spacing w:after="0" w:line="360" w:lineRule="auto"/>
        <w:ind w:left="567" w:hanging="283"/>
        <w:jc w:val="both"/>
        <w:rPr>
          <w:rFonts w:cstheme="minorHAnsi"/>
          <w:sz w:val="24"/>
          <w:szCs w:val="24"/>
        </w:rPr>
      </w:pPr>
      <w:r w:rsidRPr="00532EE1">
        <w:rPr>
          <w:rFonts w:cstheme="minorHAnsi"/>
          <w:sz w:val="24"/>
          <w:szCs w:val="24"/>
        </w:rPr>
        <w:t>prowadzenia rejestru naruszeń ochrony danych, w którym dokumentowane są</w:t>
      </w:r>
      <w:r w:rsidR="00803837" w:rsidRPr="00532EE1">
        <w:rPr>
          <w:rFonts w:cstheme="minorHAnsi"/>
          <w:sz w:val="24"/>
          <w:szCs w:val="24"/>
        </w:rPr>
        <w:t> </w:t>
      </w:r>
      <w:r w:rsidRPr="00532EE1">
        <w:rPr>
          <w:rFonts w:cstheme="minorHAnsi"/>
          <w:sz w:val="24"/>
          <w:szCs w:val="24"/>
        </w:rPr>
        <w:t>wszelkie naruszenia ochrony danych osobowych, w tym okoliczności naruszenia ochrony danych osobowych, jego skutki oraz podjęte działania zaradcze;</w:t>
      </w:r>
    </w:p>
    <w:p w14:paraId="41DA6F33" w14:textId="129E86EA" w:rsidR="00C265CB" w:rsidRPr="00532EE1" w:rsidRDefault="00EF5D0D" w:rsidP="00850B71">
      <w:pPr>
        <w:pStyle w:val="Akapitzlist"/>
        <w:numPr>
          <w:ilvl w:val="1"/>
          <w:numId w:val="6"/>
        </w:numPr>
        <w:spacing w:after="0" w:line="360" w:lineRule="auto"/>
        <w:ind w:left="567" w:hanging="283"/>
        <w:jc w:val="both"/>
        <w:rPr>
          <w:rFonts w:cstheme="minorHAnsi"/>
          <w:sz w:val="24"/>
          <w:szCs w:val="24"/>
        </w:rPr>
      </w:pPr>
      <w:r w:rsidRPr="00532EE1">
        <w:rPr>
          <w:rFonts w:cstheme="minorHAnsi"/>
          <w:sz w:val="24"/>
          <w:szCs w:val="24"/>
        </w:rPr>
        <w:t>przeprowadzenia wstępnej analizy ryzyka naruszenia praw i wolności podmiotów danych i przekazania wyników tej analizy Administratorowi w ciągu 36 godzin od</w:t>
      </w:r>
      <w:r w:rsidR="00803837" w:rsidRPr="00532EE1">
        <w:rPr>
          <w:rFonts w:cstheme="minorHAnsi"/>
          <w:sz w:val="24"/>
          <w:szCs w:val="24"/>
        </w:rPr>
        <w:t> </w:t>
      </w:r>
      <w:r w:rsidRPr="00532EE1">
        <w:rPr>
          <w:rFonts w:cstheme="minorHAnsi"/>
          <w:sz w:val="24"/>
          <w:szCs w:val="24"/>
        </w:rPr>
        <w:t>wykrycia zdarzenia stanowiącego naruszenie ochrony danych osobowych;</w:t>
      </w:r>
    </w:p>
    <w:p w14:paraId="58113FC8" w14:textId="5EEE40F9" w:rsidR="00C80BF6" w:rsidRPr="00532EE1" w:rsidRDefault="00EF5D0D" w:rsidP="001D109F">
      <w:pPr>
        <w:pStyle w:val="Akapitzlist"/>
        <w:numPr>
          <w:ilvl w:val="1"/>
          <w:numId w:val="6"/>
        </w:numPr>
        <w:spacing w:after="0" w:line="360" w:lineRule="auto"/>
        <w:ind w:left="567" w:hanging="283"/>
        <w:jc w:val="both"/>
        <w:rPr>
          <w:rFonts w:cstheme="minorHAnsi"/>
          <w:sz w:val="24"/>
          <w:szCs w:val="24"/>
        </w:rPr>
      </w:pPr>
      <w:r w:rsidRPr="00532EE1">
        <w:rPr>
          <w:rFonts w:cstheme="minorHAnsi"/>
          <w:sz w:val="24"/>
          <w:szCs w:val="24"/>
        </w:rPr>
        <w:t>wyznaczenia osób odpowiedzialnych za podjęcie kroków w celu zaradzenia naruszeniu i podjęcia działań naprawczych w uzgodnieniu z Administratorem</w:t>
      </w:r>
      <w:r w:rsidR="00850B71" w:rsidRPr="00532EE1">
        <w:rPr>
          <w:rFonts w:cstheme="minorHAnsi"/>
          <w:sz w:val="24"/>
          <w:szCs w:val="24"/>
        </w:rPr>
        <w:t>.</w:t>
      </w:r>
    </w:p>
    <w:p w14:paraId="474A2296" w14:textId="6385051D" w:rsidR="00381EEB" w:rsidRPr="00532EE1" w:rsidRDefault="00EF5D0D" w:rsidP="000D091B">
      <w:pPr>
        <w:pStyle w:val="Akapitzlist"/>
        <w:numPr>
          <w:ilvl w:val="0"/>
          <w:numId w:val="6"/>
        </w:numPr>
        <w:spacing w:after="0" w:line="360" w:lineRule="auto"/>
        <w:ind w:left="284"/>
        <w:jc w:val="both"/>
        <w:rPr>
          <w:rFonts w:cstheme="minorHAnsi"/>
          <w:sz w:val="24"/>
          <w:szCs w:val="24"/>
        </w:rPr>
      </w:pPr>
      <w:r w:rsidRPr="00532EE1">
        <w:rPr>
          <w:rFonts w:cstheme="minorHAnsi"/>
          <w:sz w:val="24"/>
          <w:szCs w:val="24"/>
        </w:rPr>
        <w:t xml:space="preserve">Przetwarzający zobowiązuje się pomagać </w:t>
      </w:r>
      <w:r w:rsidR="00C265CB" w:rsidRPr="00532EE1">
        <w:rPr>
          <w:rFonts w:cstheme="minorHAnsi"/>
          <w:sz w:val="24"/>
          <w:szCs w:val="24"/>
        </w:rPr>
        <w:t>Administratorowi</w:t>
      </w:r>
      <w:r w:rsidRPr="00532EE1">
        <w:rPr>
          <w:rFonts w:cstheme="minorHAnsi"/>
          <w:sz w:val="24"/>
          <w:szCs w:val="24"/>
        </w:rPr>
        <w:t>, poprzez odpowiednie środki techniczne i organizacyjne, w wywiązywaniu się z obowiązku odpowiadania na żądania osób, których dane dotyczą, w zakresie wykonywania ich praw określonych</w:t>
      </w:r>
      <w:r w:rsidR="00271B78" w:rsidRPr="00532EE1">
        <w:rPr>
          <w:rFonts w:cstheme="minorHAnsi"/>
          <w:sz w:val="24"/>
          <w:szCs w:val="24"/>
        </w:rPr>
        <w:t xml:space="preserve"> w art.</w:t>
      </w:r>
      <w:r w:rsidRPr="00532EE1">
        <w:rPr>
          <w:rFonts w:cstheme="minorHAnsi"/>
          <w:sz w:val="24"/>
          <w:szCs w:val="24"/>
        </w:rPr>
        <w:t xml:space="preserve"> 15-22 RODO</w:t>
      </w:r>
      <w:r w:rsidR="000D091B" w:rsidRPr="00532EE1">
        <w:rPr>
          <w:rFonts w:cstheme="minorHAnsi"/>
          <w:sz w:val="24"/>
          <w:szCs w:val="24"/>
        </w:rPr>
        <w:t>.</w:t>
      </w:r>
    </w:p>
    <w:p w14:paraId="021DA857" w14:textId="7CAC8264" w:rsidR="0065342D" w:rsidRPr="00532EE1" w:rsidRDefault="00EF5D0D" w:rsidP="00850B71">
      <w:pPr>
        <w:pStyle w:val="Akapitzlist"/>
        <w:numPr>
          <w:ilvl w:val="0"/>
          <w:numId w:val="6"/>
        </w:numPr>
        <w:spacing w:after="0" w:line="360" w:lineRule="auto"/>
        <w:jc w:val="both"/>
        <w:rPr>
          <w:rFonts w:cstheme="minorHAnsi"/>
          <w:sz w:val="24"/>
          <w:szCs w:val="24"/>
        </w:rPr>
      </w:pPr>
      <w:r w:rsidRPr="00532EE1">
        <w:rPr>
          <w:rFonts w:cstheme="minorHAnsi"/>
          <w:sz w:val="24"/>
          <w:szCs w:val="24"/>
        </w:rPr>
        <w:t>Przetwarzający zobowiązuje się udostępnić Administratorowi wszelkie informacje niezbędne do wykazania spełnienia obowiązków przez Przetwarzającego, o których m</w:t>
      </w:r>
      <w:r w:rsidR="00271B78" w:rsidRPr="00532EE1">
        <w:rPr>
          <w:rFonts w:cstheme="minorHAnsi"/>
          <w:sz w:val="24"/>
          <w:szCs w:val="24"/>
        </w:rPr>
        <w:t xml:space="preserve">owa w </w:t>
      </w:r>
      <w:r w:rsidRPr="00532EE1">
        <w:rPr>
          <w:rFonts w:cstheme="minorHAnsi"/>
          <w:sz w:val="24"/>
          <w:szCs w:val="24"/>
        </w:rPr>
        <w:t xml:space="preserve">art. 28 RODO. </w:t>
      </w:r>
    </w:p>
    <w:p w14:paraId="46CFCEE6" w14:textId="2C02F677" w:rsidR="00EF5D0D" w:rsidRPr="00532EE1" w:rsidRDefault="00EF5D0D" w:rsidP="00850B71">
      <w:pPr>
        <w:pStyle w:val="Akapitzlist"/>
        <w:numPr>
          <w:ilvl w:val="0"/>
          <w:numId w:val="6"/>
        </w:numPr>
        <w:spacing w:after="0" w:line="360" w:lineRule="auto"/>
        <w:jc w:val="both"/>
        <w:rPr>
          <w:rFonts w:cstheme="minorHAnsi"/>
          <w:sz w:val="24"/>
          <w:szCs w:val="24"/>
        </w:rPr>
      </w:pPr>
      <w:r w:rsidRPr="00532EE1">
        <w:rPr>
          <w:rFonts w:cstheme="minorHAnsi"/>
          <w:sz w:val="24"/>
          <w:szCs w:val="24"/>
        </w:rPr>
        <w:t>Przetwarzający zobowiązuje się do niezwłocznego poinformowania Administratora o</w:t>
      </w:r>
      <w:r w:rsidR="00566EF7" w:rsidRPr="00532EE1">
        <w:rPr>
          <w:rFonts w:cstheme="minorHAnsi"/>
          <w:sz w:val="24"/>
          <w:szCs w:val="24"/>
        </w:rPr>
        <w:t> </w:t>
      </w:r>
      <w:r w:rsidRPr="00532EE1">
        <w:rPr>
          <w:rFonts w:cstheme="minorHAnsi"/>
          <w:sz w:val="24"/>
          <w:szCs w:val="24"/>
        </w:rPr>
        <w:t>jakimkolwiek postępowaniu, w</w:t>
      </w:r>
      <w:r w:rsidR="00803837" w:rsidRPr="00532EE1">
        <w:rPr>
          <w:rFonts w:cstheme="minorHAnsi"/>
          <w:sz w:val="24"/>
          <w:szCs w:val="24"/>
        </w:rPr>
        <w:t> </w:t>
      </w:r>
      <w:r w:rsidRPr="00532EE1">
        <w:rPr>
          <w:rFonts w:cstheme="minorHAnsi"/>
          <w:sz w:val="24"/>
          <w:szCs w:val="24"/>
        </w:rPr>
        <w:t>szczególności administracyjnym lub sąd</w:t>
      </w:r>
      <w:r w:rsidR="0065342D" w:rsidRPr="00532EE1">
        <w:rPr>
          <w:rFonts w:cstheme="minorHAnsi"/>
          <w:sz w:val="24"/>
          <w:szCs w:val="24"/>
        </w:rPr>
        <w:t>owym, dotyczącym przetwarzania danych o</w:t>
      </w:r>
      <w:r w:rsidRPr="00532EE1">
        <w:rPr>
          <w:rFonts w:cstheme="minorHAnsi"/>
          <w:sz w:val="24"/>
          <w:szCs w:val="24"/>
        </w:rPr>
        <w:t>sobowych przez Przetwarzającego, o jakiejkolwiek decyzji administracyjnej lub</w:t>
      </w:r>
      <w:r w:rsidR="00803837" w:rsidRPr="00532EE1">
        <w:rPr>
          <w:rFonts w:cstheme="minorHAnsi"/>
          <w:sz w:val="24"/>
          <w:szCs w:val="24"/>
        </w:rPr>
        <w:t> </w:t>
      </w:r>
      <w:r w:rsidRPr="00532EE1">
        <w:rPr>
          <w:rFonts w:cstheme="minorHAnsi"/>
          <w:sz w:val="24"/>
          <w:szCs w:val="24"/>
        </w:rPr>
        <w:t>orzec</w:t>
      </w:r>
      <w:r w:rsidR="0065342D" w:rsidRPr="00532EE1">
        <w:rPr>
          <w:rFonts w:cstheme="minorHAnsi"/>
          <w:sz w:val="24"/>
          <w:szCs w:val="24"/>
        </w:rPr>
        <w:t>zeniu dotyczącym przetwarzania danych o</w:t>
      </w:r>
      <w:r w:rsidRPr="00532EE1">
        <w:rPr>
          <w:rFonts w:cstheme="minorHAnsi"/>
          <w:sz w:val="24"/>
          <w:szCs w:val="24"/>
        </w:rPr>
        <w:t>sobowych, skierowanej do</w:t>
      </w:r>
      <w:r w:rsidR="00803837" w:rsidRPr="00532EE1">
        <w:rPr>
          <w:rFonts w:cstheme="minorHAnsi"/>
          <w:sz w:val="24"/>
          <w:szCs w:val="24"/>
        </w:rPr>
        <w:t> </w:t>
      </w:r>
      <w:r w:rsidRPr="00532EE1">
        <w:rPr>
          <w:rFonts w:cstheme="minorHAnsi"/>
          <w:sz w:val="24"/>
          <w:szCs w:val="24"/>
        </w:rPr>
        <w:t>Przetwarzającego, a także o wszelkich kontrolach i inspekc</w:t>
      </w:r>
      <w:r w:rsidR="0065342D" w:rsidRPr="00532EE1">
        <w:rPr>
          <w:rFonts w:cstheme="minorHAnsi"/>
          <w:sz w:val="24"/>
          <w:szCs w:val="24"/>
        </w:rPr>
        <w:t>jach dotyczących przetwarzania danych o</w:t>
      </w:r>
      <w:r w:rsidRPr="00532EE1">
        <w:rPr>
          <w:rFonts w:cstheme="minorHAnsi"/>
          <w:sz w:val="24"/>
          <w:szCs w:val="24"/>
        </w:rPr>
        <w:t>sobowych przez Przetwarzającego, w szczególności prowadzonych przez organ nadzorczy.</w:t>
      </w:r>
    </w:p>
    <w:p w14:paraId="197198F3" w14:textId="77777777" w:rsidR="00914F14" w:rsidRPr="00532EE1" w:rsidRDefault="00914F14" w:rsidP="00914F14">
      <w:pPr>
        <w:pStyle w:val="Akapitzlist"/>
        <w:numPr>
          <w:ilvl w:val="0"/>
          <w:numId w:val="6"/>
        </w:numPr>
        <w:spacing w:after="0" w:line="360" w:lineRule="auto"/>
        <w:jc w:val="both"/>
        <w:rPr>
          <w:rFonts w:cstheme="minorHAnsi"/>
          <w:sz w:val="24"/>
          <w:szCs w:val="24"/>
        </w:rPr>
      </w:pPr>
      <w:r w:rsidRPr="00532EE1">
        <w:rPr>
          <w:rFonts w:cstheme="minorHAnsi"/>
          <w:sz w:val="24"/>
          <w:szCs w:val="24"/>
        </w:rPr>
        <w:t xml:space="preserve">Administrator nie wyraża zgody na dalsze powierzenie (tzw. </w:t>
      </w:r>
      <w:proofErr w:type="spellStart"/>
      <w:r w:rsidRPr="00532EE1">
        <w:rPr>
          <w:rFonts w:cstheme="minorHAnsi"/>
          <w:sz w:val="24"/>
          <w:szCs w:val="24"/>
        </w:rPr>
        <w:t>podpowierzenie</w:t>
      </w:r>
      <w:proofErr w:type="spellEnd"/>
      <w:r w:rsidRPr="00532EE1">
        <w:rPr>
          <w:rFonts w:cstheme="minorHAnsi"/>
          <w:sz w:val="24"/>
          <w:szCs w:val="24"/>
        </w:rPr>
        <w:t xml:space="preserve">) przetwarzania danych osobowych przez Przetwarzającego podwykonawcom. </w:t>
      </w:r>
    </w:p>
    <w:p w14:paraId="36055B4C" w14:textId="77777777" w:rsidR="00914F14" w:rsidRPr="00532EE1" w:rsidRDefault="00914F14" w:rsidP="00914F14">
      <w:pPr>
        <w:pStyle w:val="Akapitzlist"/>
        <w:numPr>
          <w:ilvl w:val="0"/>
          <w:numId w:val="6"/>
        </w:numPr>
        <w:autoSpaceDE w:val="0"/>
        <w:autoSpaceDN w:val="0"/>
        <w:adjustRightInd w:val="0"/>
        <w:spacing w:after="0" w:line="360" w:lineRule="auto"/>
        <w:jc w:val="both"/>
        <w:rPr>
          <w:rFonts w:cstheme="minorHAnsi"/>
          <w:color w:val="000000" w:themeColor="text1"/>
          <w:sz w:val="24"/>
          <w:szCs w:val="24"/>
        </w:rPr>
      </w:pPr>
      <w:proofErr w:type="spellStart"/>
      <w:r w:rsidRPr="00532EE1">
        <w:rPr>
          <w:rFonts w:cstheme="minorHAnsi"/>
          <w:color w:val="000000" w:themeColor="text1"/>
          <w:sz w:val="24"/>
          <w:szCs w:val="24"/>
        </w:rPr>
        <w:t>Podpowierzenie</w:t>
      </w:r>
      <w:proofErr w:type="spellEnd"/>
      <w:r w:rsidRPr="00532EE1">
        <w:rPr>
          <w:rFonts w:cstheme="minorHAnsi"/>
          <w:color w:val="000000" w:themeColor="text1"/>
          <w:sz w:val="24"/>
          <w:szCs w:val="24"/>
        </w:rPr>
        <w:t xml:space="preserve"> przetwarzania danych osobowych przez Przetwarzającego jest dopuszczalne wyłącznie na podstawie odrębnie wyrażonej zgody przez Administratora i wymaga formy pisemnej.  </w:t>
      </w:r>
    </w:p>
    <w:p w14:paraId="2A02FFDF" w14:textId="08B60DF9" w:rsidR="00850B71" w:rsidRPr="00532EE1" w:rsidRDefault="00914F14" w:rsidP="00EE3847">
      <w:pPr>
        <w:pStyle w:val="Akapitzlist"/>
        <w:numPr>
          <w:ilvl w:val="0"/>
          <w:numId w:val="6"/>
        </w:numPr>
        <w:spacing w:after="0" w:line="360" w:lineRule="auto"/>
        <w:ind w:left="357" w:hanging="357"/>
        <w:jc w:val="both"/>
        <w:rPr>
          <w:rFonts w:cstheme="minorHAnsi"/>
          <w:b/>
          <w:sz w:val="24"/>
          <w:szCs w:val="24"/>
        </w:rPr>
      </w:pPr>
      <w:r w:rsidRPr="00532EE1">
        <w:rPr>
          <w:rFonts w:cstheme="minorHAnsi"/>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01ED99D" w14:textId="05A97BA6" w:rsidR="00A859DF" w:rsidRPr="00532EE1" w:rsidRDefault="001464B2" w:rsidP="00D1513C">
      <w:pPr>
        <w:spacing w:before="240" w:after="0" w:line="360" w:lineRule="auto"/>
        <w:jc w:val="center"/>
        <w:rPr>
          <w:rFonts w:cstheme="minorHAnsi"/>
          <w:b/>
          <w:sz w:val="24"/>
          <w:szCs w:val="24"/>
        </w:rPr>
      </w:pPr>
      <w:r w:rsidRPr="00532EE1">
        <w:rPr>
          <w:rFonts w:cstheme="minorHAnsi"/>
          <w:b/>
          <w:sz w:val="24"/>
          <w:szCs w:val="24"/>
        </w:rPr>
        <w:t xml:space="preserve">§ </w:t>
      </w:r>
      <w:r w:rsidR="005A2993" w:rsidRPr="00532EE1">
        <w:rPr>
          <w:rFonts w:cstheme="minorHAnsi"/>
          <w:b/>
          <w:sz w:val="24"/>
          <w:szCs w:val="24"/>
        </w:rPr>
        <w:t>7</w:t>
      </w:r>
      <w:r w:rsidR="00D0600B" w:rsidRPr="00532EE1">
        <w:rPr>
          <w:rFonts w:cstheme="minorHAnsi"/>
          <w:b/>
          <w:sz w:val="24"/>
          <w:szCs w:val="24"/>
        </w:rPr>
        <w:t>.</w:t>
      </w:r>
    </w:p>
    <w:p w14:paraId="4A8F4070" w14:textId="77777777" w:rsidR="00D0600B" w:rsidRPr="00532EE1" w:rsidRDefault="00D0600B" w:rsidP="00A859DF">
      <w:pPr>
        <w:spacing w:after="0" w:line="360" w:lineRule="auto"/>
        <w:jc w:val="center"/>
        <w:rPr>
          <w:rFonts w:cstheme="minorHAnsi"/>
          <w:b/>
          <w:sz w:val="24"/>
          <w:szCs w:val="24"/>
        </w:rPr>
      </w:pPr>
      <w:r w:rsidRPr="00532EE1">
        <w:rPr>
          <w:rFonts w:cstheme="minorHAnsi"/>
          <w:b/>
          <w:sz w:val="24"/>
          <w:szCs w:val="24"/>
        </w:rPr>
        <w:t>AUDYT PRZETWARZAJĄCEGO</w:t>
      </w:r>
    </w:p>
    <w:p w14:paraId="74A7F1CF" w14:textId="5A2610B1" w:rsidR="00850B71"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 xml:space="preserve">Administrator uprawniony </w:t>
      </w:r>
      <w:r w:rsidR="003C798A" w:rsidRPr="00532EE1">
        <w:rPr>
          <w:rFonts w:cstheme="minorHAnsi"/>
          <w:sz w:val="24"/>
          <w:szCs w:val="24"/>
        </w:rPr>
        <w:t xml:space="preserve">jest </w:t>
      </w:r>
      <w:r w:rsidRPr="00532EE1">
        <w:rPr>
          <w:rFonts w:cstheme="minorHAnsi"/>
          <w:sz w:val="24"/>
          <w:szCs w:val="24"/>
        </w:rPr>
        <w:t>do weryfikacji prze</w:t>
      </w:r>
      <w:r w:rsidR="003C798A" w:rsidRPr="00532EE1">
        <w:rPr>
          <w:rFonts w:cstheme="minorHAnsi"/>
          <w:sz w:val="24"/>
          <w:szCs w:val="24"/>
        </w:rPr>
        <w:t>strzegania zasad przetwarzania danych o</w:t>
      </w:r>
      <w:r w:rsidRPr="00532EE1">
        <w:rPr>
          <w:rFonts w:cstheme="minorHAnsi"/>
          <w:sz w:val="24"/>
          <w:szCs w:val="24"/>
        </w:rPr>
        <w:t>sobowych wynikających z RODO oraz Umowy przez Przetwarzającego, poprzez prawo żądania od Przetwarzającego udzielenia wszelkich infor</w:t>
      </w:r>
      <w:r w:rsidR="003C798A" w:rsidRPr="00532EE1">
        <w:rPr>
          <w:rFonts w:cstheme="minorHAnsi"/>
          <w:sz w:val="24"/>
          <w:szCs w:val="24"/>
        </w:rPr>
        <w:t>macji dotyczących powierzonych danych o</w:t>
      </w:r>
      <w:r w:rsidRPr="00532EE1">
        <w:rPr>
          <w:rFonts w:cstheme="minorHAnsi"/>
          <w:sz w:val="24"/>
          <w:szCs w:val="24"/>
        </w:rPr>
        <w:t xml:space="preserve">sobowych, w tym informacji o lokalizacji przetwarzania </w:t>
      </w:r>
      <w:r w:rsidR="003C798A" w:rsidRPr="00532EE1">
        <w:rPr>
          <w:rFonts w:cstheme="minorHAnsi"/>
          <w:sz w:val="24"/>
          <w:szCs w:val="24"/>
        </w:rPr>
        <w:t>d</w:t>
      </w:r>
      <w:r w:rsidRPr="00532EE1">
        <w:rPr>
          <w:rFonts w:cstheme="minorHAnsi"/>
          <w:sz w:val="24"/>
          <w:szCs w:val="24"/>
        </w:rPr>
        <w:t xml:space="preserve">anych </w:t>
      </w:r>
      <w:r w:rsidR="003C798A" w:rsidRPr="00532EE1">
        <w:rPr>
          <w:rFonts w:cstheme="minorHAnsi"/>
          <w:sz w:val="24"/>
          <w:szCs w:val="24"/>
        </w:rPr>
        <w:t>o</w:t>
      </w:r>
      <w:r w:rsidRPr="00532EE1">
        <w:rPr>
          <w:rFonts w:cstheme="minorHAnsi"/>
          <w:sz w:val="24"/>
          <w:szCs w:val="24"/>
        </w:rPr>
        <w:t>sobowych przez Przetwarzającego.</w:t>
      </w:r>
    </w:p>
    <w:p w14:paraId="69F48C55" w14:textId="4B42BBA9" w:rsidR="00850B71"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Administrator ma także prawo przeprowadzania audytów lub inspekcji Przetwarzającego w zakresie zgodności operacji pr</w:t>
      </w:r>
      <w:r w:rsidR="00850B71" w:rsidRPr="00532EE1">
        <w:rPr>
          <w:rFonts w:cstheme="minorHAnsi"/>
          <w:sz w:val="24"/>
          <w:szCs w:val="24"/>
        </w:rPr>
        <w:t>zetwarzania z prawem i z Umową</w:t>
      </w:r>
      <w:r w:rsidRPr="00532EE1">
        <w:rPr>
          <w:rFonts w:cstheme="minorHAnsi"/>
          <w:sz w:val="24"/>
          <w:szCs w:val="24"/>
        </w:rPr>
        <w:t>.</w:t>
      </w:r>
    </w:p>
    <w:p w14:paraId="65B875B7" w14:textId="7540A049" w:rsidR="00D959AA"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Administrator ma obowiązek poinformowania Przetwarzającego o planowanym audycie lub inspekcji na 14</w:t>
      </w:r>
      <w:r w:rsidR="00E0271C" w:rsidRPr="00532EE1">
        <w:rPr>
          <w:rFonts w:cstheme="minorHAnsi"/>
          <w:sz w:val="24"/>
          <w:szCs w:val="24"/>
        </w:rPr>
        <w:t xml:space="preserve"> (czternaście)</w:t>
      </w:r>
      <w:r w:rsidRPr="00532EE1">
        <w:rPr>
          <w:rFonts w:cstheme="minorHAnsi"/>
          <w:sz w:val="24"/>
          <w:szCs w:val="24"/>
        </w:rPr>
        <w:t xml:space="preserve"> dni przed rozpoczęciem audytu lub inspekcji. </w:t>
      </w:r>
    </w:p>
    <w:p w14:paraId="7088C957" w14:textId="77777777" w:rsidR="00D959AA"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 xml:space="preserve">Audyty lub inspekcje o których mowa powyżej, mogą być przeprowadzane przez upoważnionego pracownika </w:t>
      </w:r>
      <w:r w:rsidR="00D959AA" w:rsidRPr="00532EE1">
        <w:rPr>
          <w:rFonts w:cstheme="minorHAnsi"/>
          <w:sz w:val="24"/>
          <w:szCs w:val="24"/>
        </w:rPr>
        <w:t>Administratora.</w:t>
      </w:r>
    </w:p>
    <w:p w14:paraId="4AA102F8" w14:textId="77777777" w:rsidR="00D959AA"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Upoważniony pracownik</w:t>
      </w:r>
      <w:r w:rsidR="001464B2" w:rsidRPr="00532EE1">
        <w:rPr>
          <w:rFonts w:cstheme="minorHAnsi"/>
          <w:sz w:val="24"/>
          <w:szCs w:val="24"/>
        </w:rPr>
        <w:t xml:space="preserve"> Administratora</w:t>
      </w:r>
      <w:r w:rsidRPr="00532EE1">
        <w:rPr>
          <w:rFonts w:cstheme="minorHAnsi"/>
          <w:sz w:val="24"/>
          <w:szCs w:val="24"/>
        </w:rPr>
        <w:t xml:space="preserve"> ma w szczególności prawo do: </w:t>
      </w:r>
    </w:p>
    <w:p w14:paraId="1DFBC162" w14:textId="5069B3D2" w:rsidR="00D959AA" w:rsidRPr="00532EE1" w:rsidRDefault="00D0600B" w:rsidP="00EE486C">
      <w:pPr>
        <w:pStyle w:val="Akapitzlist"/>
        <w:numPr>
          <w:ilvl w:val="1"/>
          <w:numId w:val="7"/>
        </w:numPr>
        <w:spacing w:after="0" w:line="360" w:lineRule="auto"/>
        <w:ind w:left="567" w:hanging="283"/>
        <w:jc w:val="both"/>
        <w:rPr>
          <w:rFonts w:cstheme="minorHAnsi"/>
          <w:sz w:val="24"/>
          <w:szCs w:val="24"/>
        </w:rPr>
      </w:pPr>
      <w:r w:rsidRPr="00532EE1">
        <w:rPr>
          <w:rFonts w:cstheme="minorHAnsi"/>
          <w:sz w:val="24"/>
          <w:szCs w:val="24"/>
        </w:rPr>
        <w:t>wglądu do wszelkich dokumentów i wszelkich informacji mających bezpośredni związek z powierzeniem przetwarzania na podstawie Umowy</w:t>
      </w:r>
      <w:r w:rsidR="00816BD6" w:rsidRPr="00532EE1">
        <w:rPr>
          <w:rFonts w:cstheme="minorHAnsi"/>
          <w:sz w:val="24"/>
          <w:szCs w:val="24"/>
        </w:rPr>
        <w:t>;</w:t>
      </w:r>
    </w:p>
    <w:p w14:paraId="5E36858C" w14:textId="015B4F64" w:rsidR="00D959AA" w:rsidRPr="00532EE1" w:rsidRDefault="00D0600B" w:rsidP="00EE486C">
      <w:pPr>
        <w:pStyle w:val="Akapitzlist"/>
        <w:numPr>
          <w:ilvl w:val="1"/>
          <w:numId w:val="7"/>
        </w:numPr>
        <w:spacing w:after="0" w:line="360" w:lineRule="auto"/>
        <w:ind w:left="567" w:hanging="283"/>
        <w:jc w:val="both"/>
        <w:rPr>
          <w:rFonts w:cstheme="minorHAnsi"/>
          <w:sz w:val="24"/>
          <w:szCs w:val="24"/>
        </w:rPr>
      </w:pPr>
      <w:r w:rsidRPr="00532EE1">
        <w:rPr>
          <w:rFonts w:cstheme="minorHAnsi"/>
          <w:sz w:val="24"/>
          <w:szCs w:val="24"/>
        </w:rPr>
        <w:t>przeprowadzania oględzin urządzeń, nośników oraz systemów informatycznych lub</w:t>
      </w:r>
      <w:r w:rsidR="000966FD" w:rsidRPr="00532EE1">
        <w:rPr>
          <w:rFonts w:cstheme="minorHAnsi"/>
          <w:sz w:val="24"/>
          <w:szCs w:val="24"/>
        </w:rPr>
        <w:t> </w:t>
      </w:r>
      <w:r w:rsidRPr="00532EE1">
        <w:rPr>
          <w:rFonts w:cstheme="minorHAnsi"/>
          <w:sz w:val="24"/>
          <w:szCs w:val="24"/>
        </w:rPr>
        <w:t>teleinformatycznych służących do przetwarzania danych</w:t>
      </w:r>
      <w:r w:rsidR="00816BD6" w:rsidRPr="00532EE1">
        <w:rPr>
          <w:rFonts w:cstheme="minorHAnsi"/>
          <w:sz w:val="24"/>
          <w:szCs w:val="24"/>
        </w:rPr>
        <w:t>;</w:t>
      </w:r>
    </w:p>
    <w:p w14:paraId="6CAE277F" w14:textId="66AA84C4" w:rsidR="00D959AA" w:rsidRPr="00532EE1" w:rsidRDefault="00D0600B" w:rsidP="00EE486C">
      <w:pPr>
        <w:pStyle w:val="Akapitzlist"/>
        <w:numPr>
          <w:ilvl w:val="1"/>
          <w:numId w:val="7"/>
        </w:numPr>
        <w:spacing w:after="0" w:line="360" w:lineRule="auto"/>
        <w:ind w:left="567" w:hanging="283"/>
        <w:jc w:val="both"/>
        <w:rPr>
          <w:rFonts w:cstheme="minorHAnsi"/>
          <w:sz w:val="24"/>
          <w:szCs w:val="24"/>
        </w:rPr>
      </w:pPr>
      <w:r w:rsidRPr="00532EE1">
        <w:rPr>
          <w:rFonts w:cstheme="minorHAnsi"/>
          <w:sz w:val="24"/>
          <w:szCs w:val="24"/>
        </w:rPr>
        <w:t>żądania złożenia pisemnych lub ustnych wyjaśnień przez Przetwarzającego oraz pracowników Przetwarzającego w zakresie niezbędnym do ustalenia stanu faktycznego.</w:t>
      </w:r>
    </w:p>
    <w:p w14:paraId="702E1298" w14:textId="37BB638C" w:rsidR="001464B2"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 xml:space="preserve">Po zakończeniu audytu upoważniony pracownik </w:t>
      </w:r>
      <w:r w:rsidR="001464B2" w:rsidRPr="00532EE1">
        <w:rPr>
          <w:rFonts w:cstheme="minorHAnsi"/>
          <w:sz w:val="24"/>
          <w:szCs w:val="24"/>
        </w:rPr>
        <w:t>Administratora</w:t>
      </w:r>
      <w:r w:rsidRPr="00532EE1">
        <w:rPr>
          <w:rFonts w:cstheme="minorHAnsi"/>
          <w:sz w:val="24"/>
          <w:szCs w:val="24"/>
        </w:rPr>
        <w:t xml:space="preserve"> przedstawia wynik audytu w formie protokołu.</w:t>
      </w:r>
    </w:p>
    <w:p w14:paraId="328C3AF2" w14:textId="77777777" w:rsidR="001464B2" w:rsidRPr="00532EE1" w:rsidRDefault="00D0600B" w:rsidP="000966FD">
      <w:pPr>
        <w:pStyle w:val="Akapitzlist"/>
        <w:numPr>
          <w:ilvl w:val="0"/>
          <w:numId w:val="7"/>
        </w:numPr>
        <w:spacing w:after="0" w:line="360" w:lineRule="auto"/>
        <w:jc w:val="both"/>
        <w:rPr>
          <w:rFonts w:cstheme="minorHAnsi"/>
          <w:sz w:val="24"/>
          <w:szCs w:val="24"/>
        </w:rPr>
      </w:pPr>
      <w:r w:rsidRPr="00532EE1">
        <w:rPr>
          <w:rFonts w:cstheme="minorHAnsi"/>
          <w:sz w:val="24"/>
          <w:szCs w:val="24"/>
        </w:rPr>
        <w:t xml:space="preserve">Przetwarzający jest zobowiązany do zastosowania się do zaleceń </w:t>
      </w:r>
      <w:r w:rsidR="001464B2" w:rsidRPr="00532EE1">
        <w:rPr>
          <w:rFonts w:cstheme="minorHAnsi"/>
          <w:sz w:val="24"/>
          <w:szCs w:val="24"/>
        </w:rPr>
        <w:t xml:space="preserve">Administratora </w:t>
      </w:r>
      <w:r w:rsidRPr="00532EE1">
        <w:rPr>
          <w:rFonts w:cstheme="minorHAnsi"/>
          <w:sz w:val="24"/>
          <w:szCs w:val="24"/>
        </w:rPr>
        <w:t xml:space="preserve">dotyczących zasad przetwarzania powierzonych </w:t>
      </w:r>
      <w:r w:rsidR="001464B2" w:rsidRPr="00532EE1">
        <w:rPr>
          <w:rFonts w:cstheme="minorHAnsi"/>
          <w:sz w:val="24"/>
          <w:szCs w:val="24"/>
        </w:rPr>
        <w:t>danych o</w:t>
      </w:r>
      <w:r w:rsidRPr="00532EE1">
        <w:rPr>
          <w:rFonts w:cstheme="minorHAnsi"/>
          <w:sz w:val="24"/>
          <w:szCs w:val="24"/>
        </w:rPr>
        <w:t xml:space="preserve">sobowych oraz dotyczących poprawy zabezpieczenia danych osobowych, sporządzonych w wyniku kontroli przeprowadzonych przez upoważnionego pracownika </w:t>
      </w:r>
      <w:r w:rsidR="001464B2" w:rsidRPr="00532EE1">
        <w:rPr>
          <w:rFonts w:cstheme="minorHAnsi"/>
          <w:sz w:val="24"/>
          <w:szCs w:val="24"/>
        </w:rPr>
        <w:t>Administratora.</w:t>
      </w:r>
      <w:r w:rsidRPr="00532EE1">
        <w:rPr>
          <w:rFonts w:cstheme="minorHAnsi"/>
          <w:sz w:val="24"/>
          <w:szCs w:val="24"/>
        </w:rPr>
        <w:t xml:space="preserve"> </w:t>
      </w:r>
    </w:p>
    <w:p w14:paraId="1FF153D9" w14:textId="7B5B1CFB" w:rsidR="00C80BF6" w:rsidRPr="00532EE1" w:rsidRDefault="00D0600B" w:rsidP="003C2B13">
      <w:pPr>
        <w:pStyle w:val="Akapitzlist"/>
        <w:numPr>
          <w:ilvl w:val="0"/>
          <w:numId w:val="7"/>
        </w:numPr>
        <w:spacing w:after="0" w:line="360" w:lineRule="auto"/>
        <w:jc w:val="both"/>
        <w:rPr>
          <w:rFonts w:cstheme="minorHAnsi"/>
          <w:sz w:val="24"/>
          <w:szCs w:val="24"/>
        </w:rPr>
      </w:pPr>
      <w:r w:rsidRPr="00532EE1">
        <w:rPr>
          <w:rFonts w:cstheme="minorHAnsi"/>
          <w:sz w:val="24"/>
          <w:szCs w:val="24"/>
        </w:rPr>
        <w:t>Przetwarzający zobowiązuje się niezwłocznie informować Administratora jeżeli zdaniem Przetwarzającego wydane mu polecenie stanowi naruszenie RODO lub innych przepisów o ochronie danych.</w:t>
      </w:r>
    </w:p>
    <w:p w14:paraId="2F639FC6" w14:textId="0CCBD21E" w:rsidR="001464B2" w:rsidRPr="00532EE1" w:rsidRDefault="001464B2" w:rsidP="00532EE1">
      <w:pPr>
        <w:spacing w:before="1080" w:after="0" w:line="360" w:lineRule="auto"/>
        <w:jc w:val="center"/>
        <w:rPr>
          <w:rFonts w:cstheme="minorHAnsi"/>
          <w:b/>
          <w:sz w:val="24"/>
          <w:szCs w:val="24"/>
        </w:rPr>
      </w:pPr>
      <w:r w:rsidRPr="00532EE1">
        <w:rPr>
          <w:rFonts w:cstheme="minorHAnsi"/>
          <w:b/>
          <w:sz w:val="24"/>
          <w:szCs w:val="24"/>
        </w:rPr>
        <w:t xml:space="preserve">§ </w:t>
      </w:r>
      <w:r w:rsidR="005A2993" w:rsidRPr="00532EE1">
        <w:rPr>
          <w:rFonts w:cstheme="minorHAnsi"/>
          <w:b/>
          <w:sz w:val="24"/>
          <w:szCs w:val="24"/>
        </w:rPr>
        <w:t>8</w:t>
      </w:r>
      <w:r w:rsidR="00D0600B" w:rsidRPr="00532EE1">
        <w:rPr>
          <w:rFonts w:cstheme="minorHAnsi"/>
          <w:b/>
          <w:sz w:val="24"/>
          <w:szCs w:val="24"/>
        </w:rPr>
        <w:t>.</w:t>
      </w:r>
    </w:p>
    <w:p w14:paraId="1BF52960" w14:textId="77777777" w:rsidR="001464B2" w:rsidRPr="00532EE1" w:rsidRDefault="00D0600B" w:rsidP="001464B2">
      <w:pPr>
        <w:spacing w:after="0" w:line="360" w:lineRule="auto"/>
        <w:jc w:val="center"/>
        <w:rPr>
          <w:rFonts w:cstheme="minorHAnsi"/>
          <w:b/>
          <w:sz w:val="24"/>
          <w:szCs w:val="24"/>
        </w:rPr>
      </w:pPr>
      <w:r w:rsidRPr="00532EE1">
        <w:rPr>
          <w:rFonts w:cstheme="minorHAnsi"/>
          <w:b/>
          <w:sz w:val="24"/>
          <w:szCs w:val="24"/>
        </w:rPr>
        <w:t>ODPOWIEDZIALNOŚĆ STRON</w:t>
      </w:r>
    </w:p>
    <w:p w14:paraId="2741156D" w14:textId="77777777" w:rsidR="00083079" w:rsidRPr="00532EE1" w:rsidRDefault="00083079" w:rsidP="00083079">
      <w:pPr>
        <w:numPr>
          <w:ilvl w:val="0"/>
          <w:numId w:val="12"/>
        </w:numPr>
        <w:spacing w:after="0" w:line="360" w:lineRule="auto"/>
        <w:ind w:right="-94"/>
        <w:jc w:val="both"/>
        <w:rPr>
          <w:rFonts w:cstheme="minorHAnsi"/>
          <w:sz w:val="24"/>
          <w:szCs w:val="24"/>
        </w:rPr>
      </w:pPr>
      <w:r w:rsidRPr="00532EE1">
        <w:rPr>
          <w:rFonts w:cstheme="minorHAnsi"/>
          <w:sz w:val="24"/>
          <w:szCs w:val="24"/>
        </w:rPr>
        <w:t>Administrator nie jest odpowiedzialny za zobowiązania Przetwarzającego wobec osób trzecich nieprzewidzianych Umową.</w:t>
      </w:r>
    </w:p>
    <w:p w14:paraId="06DFD05E" w14:textId="77777777" w:rsidR="00083079" w:rsidRPr="00532EE1" w:rsidRDefault="00083079" w:rsidP="00083079">
      <w:pPr>
        <w:numPr>
          <w:ilvl w:val="0"/>
          <w:numId w:val="12"/>
        </w:numPr>
        <w:spacing w:after="0" w:line="360" w:lineRule="auto"/>
        <w:ind w:right="-94"/>
        <w:jc w:val="both"/>
        <w:rPr>
          <w:rFonts w:cstheme="minorHAnsi"/>
          <w:sz w:val="24"/>
          <w:szCs w:val="24"/>
        </w:rPr>
      </w:pPr>
      <w:r w:rsidRPr="00532EE1">
        <w:rPr>
          <w:rFonts w:cstheme="minorHAnsi"/>
          <w:sz w:val="24"/>
          <w:szCs w:val="24"/>
        </w:rPr>
        <w:t xml:space="preserve">W przypadku naruszenia przepisów RODO lub Umowy z przyczyn leżących po stronie Przetwarzającego, w następstwie czego Administrator zostanie zobowiązany do wypłaty odszkodowania lub zostanie ukarany karą grzywny, Przetwarzający zobowiązuje się pokryć Administratorowi poniesione z tego tytułu straty i koszty. </w:t>
      </w:r>
    </w:p>
    <w:p w14:paraId="723FAFF0" w14:textId="6E1E79C0" w:rsidR="007E178B" w:rsidRPr="00532EE1" w:rsidRDefault="00083079" w:rsidP="00CA1AB3">
      <w:pPr>
        <w:numPr>
          <w:ilvl w:val="0"/>
          <w:numId w:val="12"/>
        </w:numPr>
        <w:spacing w:after="0" w:line="360" w:lineRule="auto"/>
        <w:ind w:right="-94"/>
        <w:jc w:val="both"/>
        <w:rPr>
          <w:rFonts w:cstheme="minorHAnsi"/>
          <w:sz w:val="24"/>
          <w:szCs w:val="24"/>
        </w:rPr>
      </w:pPr>
      <w:r w:rsidRPr="00532EE1">
        <w:rPr>
          <w:rFonts w:cstheme="minorHAnsi"/>
          <w:bCs/>
          <w:sz w:val="24"/>
          <w:szCs w:val="24"/>
        </w:rPr>
        <w:t>Przetwarzający</w:t>
      </w:r>
      <w:r w:rsidRPr="00532EE1">
        <w:rPr>
          <w:rFonts w:cstheme="minorHAnsi"/>
          <w:sz w:val="24"/>
          <w:szCs w:val="24"/>
        </w:rPr>
        <w:t xml:space="preserve"> odpowiada za szkody rzeczywiste jakie powstały wobec Administratora lub osób trzecich w wyniku niezgodnego z Umową przetwarzania danych osobowych.</w:t>
      </w:r>
    </w:p>
    <w:p w14:paraId="0949B2C5" w14:textId="621C4999" w:rsidR="001464B2" w:rsidRPr="00532EE1" w:rsidRDefault="001464B2" w:rsidP="000D091B">
      <w:pPr>
        <w:spacing w:before="240" w:after="0" w:line="360" w:lineRule="auto"/>
        <w:jc w:val="center"/>
        <w:rPr>
          <w:rFonts w:cstheme="minorHAnsi"/>
          <w:b/>
          <w:sz w:val="24"/>
          <w:szCs w:val="24"/>
        </w:rPr>
      </w:pPr>
      <w:r w:rsidRPr="00532EE1">
        <w:rPr>
          <w:rFonts w:cstheme="minorHAnsi"/>
          <w:b/>
          <w:sz w:val="24"/>
          <w:szCs w:val="24"/>
        </w:rPr>
        <w:t xml:space="preserve">§ </w:t>
      </w:r>
      <w:r w:rsidR="005A2993" w:rsidRPr="00532EE1">
        <w:rPr>
          <w:rFonts w:cstheme="minorHAnsi"/>
          <w:b/>
          <w:sz w:val="24"/>
          <w:szCs w:val="24"/>
        </w:rPr>
        <w:t>9</w:t>
      </w:r>
      <w:r w:rsidR="00D0600B" w:rsidRPr="00532EE1">
        <w:rPr>
          <w:rFonts w:cstheme="minorHAnsi"/>
          <w:b/>
          <w:sz w:val="24"/>
          <w:szCs w:val="24"/>
        </w:rPr>
        <w:t>.</w:t>
      </w:r>
    </w:p>
    <w:p w14:paraId="6B5BE9C9" w14:textId="77777777" w:rsidR="00D0600B" w:rsidRPr="00532EE1" w:rsidRDefault="00D0600B" w:rsidP="001464B2">
      <w:pPr>
        <w:spacing w:after="0" w:line="360" w:lineRule="auto"/>
        <w:jc w:val="center"/>
        <w:rPr>
          <w:rFonts w:cstheme="minorHAnsi"/>
          <w:b/>
          <w:sz w:val="24"/>
          <w:szCs w:val="24"/>
        </w:rPr>
      </w:pPr>
      <w:r w:rsidRPr="00532EE1">
        <w:rPr>
          <w:rFonts w:cstheme="minorHAnsi"/>
          <w:b/>
          <w:sz w:val="24"/>
          <w:szCs w:val="24"/>
        </w:rPr>
        <w:t>ZAKOŃCZENIE POWIERZENIA PRZETWARZANIA</w:t>
      </w:r>
    </w:p>
    <w:p w14:paraId="4024A307" w14:textId="77777777" w:rsidR="006434F9" w:rsidRPr="00532EE1" w:rsidRDefault="006434F9" w:rsidP="006434F9">
      <w:pPr>
        <w:pStyle w:val="Default"/>
        <w:spacing w:line="360" w:lineRule="auto"/>
        <w:jc w:val="center"/>
        <w:rPr>
          <w:rFonts w:asciiTheme="minorHAnsi" w:hAnsiTheme="minorHAnsi" w:cstheme="minorHAnsi"/>
        </w:rPr>
      </w:pPr>
      <w:r w:rsidRPr="00532EE1">
        <w:rPr>
          <w:rFonts w:asciiTheme="minorHAnsi" w:hAnsiTheme="minorHAnsi" w:cstheme="minorHAnsi"/>
          <w:b/>
          <w:bCs/>
        </w:rPr>
        <w:t xml:space="preserve">WARUNKI WYPOWIEDZENIA UMOWY </w:t>
      </w:r>
    </w:p>
    <w:p w14:paraId="588F29AB" w14:textId="540C768F" w:rsidR="005E59D2" w:rsidRPr="00532EE1" w:rsidRDefault="00E0271C" w:rsidP="005E59D2">
      <w:pPr>
        <w:pStyle w:val="Akapitzlist"/>
        <w:numPr>
          <w:ilvl w:val="0"/>
          <w:numId w:val="16"/>
        </w:numPr>
        <w:spacing w:after="0" w:line="360" w:lineRule="auto"/>
        <w:jc w:val="both"/>
        <w:rPr>
          <w:rFonts w:cstheme="minorHAnsi"/>
          <w:sz w:val="24"/>
          <w:szCs w:val="24"/>
        </w:rPr>
      </w:pPr>
      <w:r w:rsidRPr="00532EE1">
        <w:rPr>
          <w:rFonts w:cstheme="minorHAnsi"/>
          <w:sz w:val="24"/>
          <w:szCs w:val="24"/>
        </w:rPr>
        <w:t>P</w:t>
      </w:r>
      <w:r w:rsidR="00CB1710" w:rsidRPr="00532EE1">
        <w:rPr>
          <w:rFonts w:cstheme="minorHAnsi"/>
          <w:sz w:val="24"/>
          <w:szCs w:val="24"/>
        </w:rPr>
        <w:t>o zakończeniu świadczenia usług związanych z przetwarzaniem powierzonych danych osobowych, Przetwarzający ma obowiązek usunięcia powierzonych mu danych osobowych oraz wszelkich ich istniejących kopii niezwłocznie, nie później jednak niż w ciągu 7</w:t>
      </w:r>
      <w:r w:rsidR="000D091B" w:rsidRPr="00532EE1">
        <w:rPr>
          <w:rFonts w:cstheme="minorHAnsi"/>
          <w:sz w:val="24"/>
          <w:szCs w:val="24"/>
        </w:rPr>
        <w:t xml:space="preserve"> (siedmiu)</w:t>
      </w:r>
      <w:r w:rsidR="00CB1710" w:rsidRPr="00532EE1">
        <w:rPr>
          <w:rFonts w:cstheme="minorHAnsi"/>
          <w:sz w:val="24"/>
          <w:szCs w:val="24"/>
        </w:rPr>
        <w:t xml:space="preserve"> dni od zakończenia świadczenia usług, o których mowa </w:t>
      </w:r>
      <w:r w:rsidR="005B5473" w:rsidRPr="00532EE1">
        <w:rPr>
          <w:rFonts w:cstheme="minorHAnsi"/>
          <w:sz w:val="24"/>
          <w:szCs w:val="24"/>
        </w:rPr>
        <w:br/>
      </w:r>
      <w:r w:rsidR="00CB1710" w:rsidRPr="00532EE1">
        <w:rPr>
          <w:rFonts w:cstheme="minorHAnsi"/>
          <w:sz w:val="24"/>
          <w:szCs w:val="24"/>
        </w:rPr>
        <w:t xml:space="preserve">w Umowie </w:t>
      </w:r>
      <w:r w:rsidR="005B5473" w:rsidRPr="00532EE1">
        <w:rPr>
          <w:rFonts w:cstheme="minorHAnsi"/>
          <w:sz w:val="24"/>
          <w:szCs w:val="24"/>
        </w:rPr>
        <w:t>głównej</w:t>
      </w:r>
      <w:r w:rsidR="00CB1710" w:rsidRPr="00532EE1">
        <w:rPr>
          <w:rFonts w:cstheme="minorHAnsi"/>
          <w:sz w:val="24"/>
          <w:szCs w:val="24"/>
        </w:rPr>
        <w:t>.</w:t>
      </w:r>
    </w:p>
    <w:p w14:paraId="2534F7E6" w14:textId="5EB935A9" w:rsidR="00B10DD6" w:rsidRPr="00532EE1" w:rsidRDefault="00B10DD6" w:rsidP="00944CA8">
      <w:pPr>
        <w:pStyle w:val="Akapitzlist"/>
        <w:numPr>
          <w:ilvl w:val="0"/>
          <w:numId w:val="16"/>
        </w:numPr>
        <w:spacing w:after="0" w:line="360" w:lineRule="auto"/>
        <w:ind w:right="-142"/>
        <w:jc w:val="both"/>
        <w:rPr>
          <w:rFonts w:cstheme="minorHAnsi"/>
          <w:sz w:val="24"/>
          <w:szCs w:val="24"/>
        </w:rPr>
      </w:pPr>
      <w:r w:rsidRPr="00532EE1">
        <w:rPr>
          <w:rFonts w:cstheme="minorHAnsi"/>
          <w:sz w:val="24"/>
          <w:szCs w:val="24"/>
        </w:rPr>
        <w:t>Przetwarzający o czynnościach, o których mowa w ust. 1 poinformuje wskazanego do kontaktu pracownika Administratora w formie udokumentowanego oświadczenia w</w:t>
      </w:r>
      <w:r w:rsidR="000D091B" w:rsidRPr="00532EE1">
        <w:rPr>
          <w:rFonts w:cstheme="minorHAnsi"/>
          <w:sz w:val="24"/>
          <w:szCs w:val="24"/>
        </w:rPr>
        <w:t> </w:t>
      </w:r>
      <w:r w:rsidRPr="00532EE1">
        <w:rPr>
          <w:rFonts w:cstheme="minorHAnsi"/>
          <w:sz w:val="24"/>
          <w:szCs w:val="24"/>
        </w:rPr>
        <w:t xml:space="preserve"> ciągu 7 </w:t>
      </w:r>
      <w:r w:rsidR="000D091B" w:rsidRPr="00532EE1">
        <w:rPr>
          <w:rFonts w:cstheme="minorHAnsi"/>
          <w:sz w:val="24"/>
          <w:szCs w:val="24"/>
        </w:rPr>
        <w:t xml:space="preserve">(siedmiu) </w:t>
      </w:r>
      <w:r w:rsidRPr="00532EE1">
        <w:rPr>
          <w:rFonts w:cstheme="minorHAnsi"/>
          <w:sz w:val="24"/>
          <w:szCs w:val="24"/>
        </w:rPr>
        <w:t xml:space="preserve">dni od zakończenia świadczenia usług, o których mowa w Umowie </w:t>
      </w:r>
      <w:r w:rsidR="005B5473" w:rsidRPr="00532EE1">
        <w:rPr>
          <w:rFonts w:cstheme="minorHAnsi"/>
          <w:sz w:val="24"/>
          <w:szCs w:val="24"/>
        </w:rPr>
        <w:t>gł</w:t>
      </w:r>
      <w:r w:rsidR="005F1629" w:rsidRPr="00532EE1">
        <w:rPr>
          <w:rFonts w:cstheme="minorHAnsi"/>
          <w:sz w:val="24"/>
          <w:szCs w:val="24"/>
        </w:rPr>
        <w:t>ó</w:t>
      </w:r>
      <w:r w:rsidR="005B5473" w:rsidRPr="00532EE1">
        <w:rPr>
          <w:rFonts w:cstheme="minorHAnsi"/>
          <w:sz w:val="24"/>
          <w:szCs w:val="24"/>
        </w:rPr>
        <w:t>wne</w:t>
      </w:r>
      <w:r w:rsidRPr="00532EE1">
        <w:rPr>
          <w:rFonts w:cstheme="minorHAnsi"/>
          <w:sz w:val="24"/>
          <w:szCs w:val="24"/>
        </w:rPr>
        <w:t>j.</w:t>
      </w:r>
    </w:p>
    <w:p w14:paraId="073E7511" w14:textId="7D2D2BA1" w:rsidR="006434F9" w:rsidRPr="00532EE1" w:rsidRDefault="006434F9" w:rsidP="006434F9">
      <w:pPr>
        <w:numPr>
          <w:ilvl w:val="0"/>
          <w:numId w:val="16"/>
        </w:numPr>
        <w:spacing w:after="0" w:line="360" w:lineRule="auto"/>
        <w:ind w:right="-94"/>
        <w:jc w:val="both"/>
        <w:rPr>
          <w:rFonts w:cstheme="minorHAnsi"/>
          <w:color w:val="000000"/>
          <w:sz w:val="24"/>
          <w:szCs w:val="24"/>
        </w:rPr>
      </w:pPr>
      <w:r w:rsidRPr="00532EE1">
        <w:rPr>
          <w:rFonts w:cstheme="minorHAnsi"/>
          <w:color w:val="000000"/>
          <w:sz w:val="24"/>
          <w:szCs w:val="24"/>
        </w:rPr>
        <w:t xml:space="preserve">W przypadku nieprzestrzegania warunków Umowy przez jedną ze Stron, druga Strona może od Umowy odstąpić. W takim przypadku, Strona odstępująca od Umowy powinna wcześniej wezwać drugą Stronę do wywiązania się ze swoich zobowiązań, wyznaczając jej </w:t>
      </w:r>
      <w:r w:rsidR="00E0271C" w:rsidRPr="00532EE1">
        <w:rPr>
          <w:rFonts w:cstheme="minorHAnsi"/>
          <w:color w:val="000000"/>
          <w:sz w:val="24"/>
          <w:szCs w:val="24"/>
        </w:rPr>
        <w:t>trzy</w:t>
      </w:r>
      <w:r w:rsidRPr="00532EE1">
        <w:rPr>
          <w:rFonts w:cstheme="minorHAnsi"/>
          <w:color w:val="000000"/>
          <w:sz w:val="24"/>
          <w:szCs w:val="24"/>
        </w:rPr>
        <w:t>dniowy termin. Po bezskutecznym upływie powyższego terminu, Strona może od Umowy niezwłocznie odstąpić.</w:t>
      </w:r>
    </w:p>
    <w:p w14:paraId="021DCEE4" w14:textId="77777777" w:rsidR="006434F9" w:rsidRPr="00532EE1" w:rsidRDefault="006434F9" w:rsidP="006434F9">
      <w:pPr>
        <w:numPr>
          <w:ilvl w:val="0"/>
          <w:numId w:val="16"/>
        </w:numPr>
        <w:spacing w:after="0" w:line="360" w:lineRule="auto"/>
        <w:ind w:right="-94"/>
        <w:jc w:val="both"/>
        <w:rPr>
          <w:rFonts w:cstheme="minorHAnsi"/>
          <w:color w:val="000000"/>
          <w:sz w:val="24"/>
          <w:szCs w:val="24"/>
        </w:rPr>
      </w:pPr>
      <w:r w:rsidRPr="00532EE1">
        <w:rPr>
          <w:rFonts w:cstheme="minorHAnsi"/>
          <w:color w:val="000000"/>
          <w:sz w:val="24"/>
          <w:szCs w:val="24"/>
        </w:rPr>
        <w:t>Umowa może zostać wypowiedziana ze skutkiem natychmiastowym bez okresu wypowiedzenia w przypadku:</w:t>
      </w:r>
    </w:p>
    <w:p w14:paraId="4C96BFC4" w14:textId="6A507091" w:rsidR="006434F9" w:rsidRPr="00532EE1" w:rsidRDefault="006434F9" w:rsidP="00EE486C">
      <w:pPr>
        <w:numPr>
          <w:ilvl w:val="1"/>
          <w:numId w:val="25"/>
        </w:numPr>
        <w:tabs>
          <w:tab w:val="clear" w:pos="1440"/>
          <w:tab w:val="num" w:pos="567"/>
        </w:tabs>
        <w:spacing w:after="0" w:line="360" w:lineRule="auto"/>
        <w:ind w:left="567" w:right="-94" w:hanging="283"/>
        <w:jc w:val="both"/>
        <w:rPr>
          <w:rFonts w:cstheme="minorHAnsi"/>
          <w:bCs/>
          <w:color w:val="000000"/>
          <w:sz w:val="24"/>
          <w:szCs w:val="24"/>
        </w:rPr>
      </w:pPr>
      <w:r w:rsidRPr="00532EE1">
        <w:rPr>
          <w:rFonts w:cstheme="minorHAnsi"/>
          <w:bCs/>
          <w:color w:val="000000"/>
          <w:sz w:val="24"/>
          <w:szCs w:val="24"/>
        </w:rPr>
        <w:t>rażącego naruszenia przez Przetwarzającego postanowień Umowy</w:t>
      </w:r>
      <w:r w:rsidR="00816BD6" w:rsidRPr="00532EE1">
        <w:rPr>
          <w:rFonts w:cstheme="minorHAnsi"/>
          <w:bCs/>
          <w:color w:val="000000"/>
          <w:sz w:val="24"/>
          <w:szCs w:val="24"/>
        </w:rPr>
        <w:t>;</w:t>
      </w:r>
    </w:p>
    <w:p w14:paraId="4E47B239" w14:textId="0A5FA9FE" w:rsidR="006434F9" w:rsidRPr="00532EE1" w:rsidRDefault="006434F9" w:rsidP="00EE486C">
      <w:pPr>
        <w:numPr>
          <w:ilvl w:val="1"/>
          <w:numId w:val="25"/>
        </w:numPr>
        <w:tabs>
          <w:tab w:val="clear" w:pos="1440"/>
          <w:tab w:val="num" w:pos="567"/>
        </w:tabs>
        <w:spacing w:after="0" w:line="360" w:lineRule="auto"/>
        <w:ind w:left="567" w:right="-94" w:hanging="283"/>
        <w:jc w:val="both"/>
        <w:rPr>
          <w:rFonts w:cstheme="minorHAnsi"/>
          <w:bCs/>
          <w:color w:val="000000"/>
          <w:sz w:val="24"/>
          <w:szCs w:val="24"/>
        </w:rPr>
      </w:pPr>
      <w:r w:rsidRPr="00532EE1">
        <w:rPr>
          <w:rFonts w:cstheme="minorHAnsi"/>
          <w:bCs/>
          <w:color w:val="000000"/>
          <w:sz w:val="24"/>
          <w:szCs w:val="24"/>
        </w:rPr>
        <w:t>wyrządzenia przez Przetwarzającego przy realizacji Umowy szkody Administratorowi</w:t>
      </w:r>
      <w:r w:rsidR="00816BD6" w:rsidRPr="00532EE1">
        <w:rPr>
          <w:rFonts w:cstheme="minorHAnsi"/>
          <w:bCs/>
          <w:color w:val="000000"/>
          <w:sz w:val="24"/>
          <w:szCs w:val="24"/>
        </w:rPr>
        <w:t>;</w:t>
      </w:r>
    </w:p>
    <w:p w14:paraId="2F8D1464" w14:textId="77777777" w:rsidR="006434F9" w:rsidRPr="00532EE1" w:rsidRDefault="006434F9" w:rsidP="00EE486C">
      <w:pPr>
        <w:numPr>
          <w:ilvl w:val="1"/>
          <w:numId w:val="25"/>
        </w:numPr>
        <w:tabs>
          <w:tab w:val="clear" w:pos="1440"/>
          <w:tab w:val="num" w:pos="567"/>
        </w:tabs>
        <w:spacing w:after="0" w:line="360" w:lineRule="auto"/>
        <w:ind w:left="567" w:right="-94" w:hanging="283"/>
        <w:jc w:val="both"/>
        <w:rPr>
          <w:rFonts w:cstheme="minorHAnsi"/>
          <w:bCs/>
          <w:color w:val="000000"/>
          <w:sz w:val="24"/>
          <w:szCs w:val="24"/>
        </w:rPr>
      </w:pPr>
      <w:r w:rsidRPr="00532EE1">
        <w:rPr>
          <w:rFonts w:cstheme="minorHAnsi"/>
          <w:bCs/>
          <w:color w:val="000000"/>
          <w:sz w:val="24"/>
          <w:szCs w:val="24"/>
        </w:rPr>
        <w:t>wszczęcia postępowania przeciw Przetwarzającemu w związku z naruszeniem ochrony danych osobowych.</w:t>
      </w:r>
    </w:p>
    <w:p w14:paraId="52541871" w14:textId="513786DD" w:rsidR="006434F9" w:rsidRPr="00532EE1" w:rsidRDefault="00D93898" w:rsidP="00D93898">
      <w:pPr>
        <w:spacing w:after="0" w:line="360" w:lineRule="auto"/>
        <w:ind w:left="284" w:right="-94" w:hanging="284"/>
        <w:jc w:val="both"/>
        <w:rPr>
          <w:rFonts w:cstheme="minorHAnsi"/>
          <w:iCs/>
          <w:color w:val="000000"/>
          <w:sz w:val="24"/>
          <w:szCs w:val="24"/>
        </w:rPr>
      </w:pPr>
      <w:r w:rsidRPr="00532EE1">
        <w:rPr>
          <w:rFonts w:cstheme="minorHAnsi"/>
          <w:color w:val="000000"/>
          <w:sz w:val="24"/>
          <w:szCs w:val="24"/>
        </w:rPr>
        <w:t xml:space="preserve">5. </w:t>
      </w:r>
      <w:r w:rsidR="006434F9" w:rsidRPr="00532EE1">
        <w:rPr>
          <w:rFonts w:cstheme="minorHAnsi"/>
          <w:color w:val="000000"/>
          <w:sz w:val="24"/>
          <w:szCs w:val="24"/>
        </w:rPr>
        <w:t xml:space="preserve">Rozwiązanie Umowy przez Administratora jest równoznaczne z wypowiedzeniem Umowy </w:t>
      </w:r>
      <w:r w:rsidR="005B5473" w:rsidRPr="00532EE1">
        <w:rPr>
          <w:rFonts w:cstheme="minorHAnsi"/>
          <w:color w:val="000000"/>
          <w:sz w:val="24"/>
          <w:szCs w:val="24"/>
        </w:rPr>
        <w:t>głównej</w:t>
      </w:r>
      <w:r w:rsidR="006434F9" w:rsidRPr="00532EE1">
        <w:rPr>
          <w:rFonts w:cstheme="minorHAnsi"/>
          <w:color w:val="000000"/>
          <w:sz w:val="24"/>
          <w:szCs w:val="24"/>
        </w:rPr>
        <w:t>.</w:t>
      </w:r>
    </w:p>
    <w:p w14:paraId="05F05427" w14:textId="28675568" w:rsidR="00D34612" w:rsidRPr="00532EE1" w:rsidRDefault="00CF7384" w:rsidP="000D091B">
      <w:pPr>
        <w:spacing w:before="240" w:after="0" w:line="360" w:lineRule="auto"/>
        <w:jc w:val="center"/>
        <w:rPr>
          <w:rFonts w:cstheme="minorHAnsi"/>
          <w:b/>
          <w:sz w:val="24"/>
          <w:szCs w:val="24"/>
        </w:rPr>
      </w:pPr>
      <w:r w:rsidRPr="00532EE1">
        <w:rPr>
          <w:rFonts w:cstheme="minorHAnsi"/>
          <w:b/>
          <w:sz w:val="24"/>
          <w:szCs w:val="24"/>
        </w:rPr>
        <w:t>§ 1</w:t>
      </w:r>
      <w:r w:rsidR="00EE3847" w:rsidRPr="00532EE1">
        <w:rPr>
          <w:rFonts w:cstheme="minorHAnsi"/>
          <w:b/>
          <w:sz w:val="24"/>
          <w:szCs w:val="24"/>
        </w:rPr>
        <w:t>0</w:t>
      </w:r>
      <w:r w:rsidR="00D0600B" w:rsidRPr="00532EE1">
        <w:rPr>
          <w:rFonts w:cstheme="minorHAnsi"/>
          <w:b/>
          <w:sz w:val="24"/>
          <w:szCs w:val="24"/>
        </w:rPr>
        <w:t>.</w:t>
      </w:r>
    </w:p>
    <w:p w14:paraId="6FD921EC" w14:textId="77777777" w:rsidR="00D0600B" w:rsidRPr="00532EE1" w:rsidRDefault="00D0600B" w:rsidP="00D34612">
      <w:pPr>
        <w:spacing w:after="0" w:line="360" w:lineRule="auto"/>
        <w:jc w:val="center"/>
        <w:rPr>
          <w:rFonts w:cstheme="minorHAnsi"/>
          <w:b/>
          <w:sz w:val="24"/>
          <w:szCs w:val="24"/>
        </w:rPr>
      </w:pPr>
      <w:r w:rsidRPr="00532EE1">
        <w:rPr>
          <w:rFonts w:cstheme="minorHAnsi"/>
          <w:b/>
          <w:sz w:val="24"/>
          <w:szCs w:val="24"/>
        </w:rPr>
        <w:t>POSTANOWIENIA KOŃCOWE</w:t>
      </w:r>
    </w:p>
    <w:p w14:paraId="680693E5" w14:textId="77777777" w:rsidR="00D34612" w:rsidRPr="00532EE1" w:rsidRDefault="00D0600B" w:rsidP="00CF7384">
      <w:pPr>
        <w:pStyle w:val="Akapitzlist"/>
        <w:numPr>
          <w:ilvl w:val="0"/>
          <w:numId w:val="10"/>
        </w:numPr>
        <w:spacing w:after="0" w:line="360" w:lineRule="auto"/>
        <w:jc w:val="both"/>
        <w:rPr>
          <w:rFonts w:cstheme="minorHAnsi"/>
          <w:sz w:val="24"/>
          <w:szCs w:val="24"/>
        </w:rPr>
      </w:pPr>
      <w:r w:rsidRPr="00532EE1">
        <w:rPr>
          <w:rFonts w:cstheme="minorHAnsi"/>
          <w:sz w:val="24"/>
          <w:szCs w:val="24"/>
        </w:rPr>
        <w:t xml:space="preserve">Wszelkie zmiany niniejszej Umowy wymagają formy pisemnej pod rygorem nieważności. </w:t>
      </w:r>
    </w:p>
    <w:p w14:paraId="5F64A31D" w14:textId="648B73D4" w:rsidR="00D34612" w:rsidRPr="00532EE1" w:rsidRDefault="00D0600B" w:rsidP="00CF7384">
      <w:pPr>
        <w:pStyle w:val="Akapitzlist"/>
        <w:numPr>
          <w:ilvl w:val="0"/>
          <w:numId w:val="10"/>
        </w:numPr>
        <w:spacing w:after="0" w:line="360" w:lineRule="auto"/>
        <w:jc w:val="both"/>
        <w:rPr>
          <w:rFonts w:cstheme="minorHAnsi"/>
          <w:sz w:val="24"/>
          <w:szCs w:val="24"/>
        </w:rPr>
      </w:pPr>
      <w:r w:rsidRPr="00532EE1">
        <w:rPr>
          <w:rFonts w:cstheme="minorHAnsi"/>
          <w:sz w:val="24"/>
          <w:szCs w:val="24"/>
        </w:rPr>
        <w:t>W sprawach nieuregulowanych niniejszą Umową mają zastosowanie przepisy ustawy z</w:t>
      </w:r>
      <w:r w:rsidR="003012F4" w:rsidRPr="00532EE1">
        <w:rPr>
          <w:rFonts w:cstheme="minorHAnsi"/>
          <w:sz w:val="24"/>
          <w:szCs w:val="24"/>
        </w:rPr>
        <w:t> </w:t>
      </w:r>
      <w:r w:rsidRPr="00532EE1">
        <w:rPr>
          <w:rFonts w:cstheme="minorHAnsi"/>
          <w:sz w:val="24"/>
          <w:szCs w:val="24"/>
        </w:rPr>
        <w:t>dnia 23 kwietnia 1964 r. Kodeks cywilny (Dz. U. z 20</w:t>
      </w:r>
      <w:r w:rsidR="00165DB1" w:rsidRPr="00532EE1">
        <w:rPr>
          <w:rFonts w:cstheme="minorHAnsi"/>
          <w:sz w:val="24"/>
          <w:szCs w:val="24"/>
        </w:rPr>
        <w:t>20</w:t>
      </w:r>
      <w:r w:rsidRPr="00532EE1">
        <w:rPr>
          <w:rFonts w:cstheme="minorHAnsi"/>
          <w:sz w:val="24"/>
          <w:szCs w:val="24"/>
        </w:rPr>
        <w:t xml:space="preserve"> r. poz. </w:t>
      </w:r>
      <w:r w:rsidR="00165DB1" w:rsidRPr="00532EE1">
        <w:rPr>
          <w:rFonts w:cstheme="minorHAnsi"/>
          <w:sz w:val="24"/>
          <w:szCs w:val="24"/>
        </w:rPr>
        <w:t xml:space="preserve"> 1740 </w:t>
      </w:r>
      <w:r w:rsidR="00B10DD6" w:rsidRPr="00532EE1">
        <w:rPr>
          <w:rFonts w:cstheme="minorHAnsi"/>
          <w:sz w:val="24"/>
          <w:szCs w:val="24"/>
        </w:rPr>
        <w:t>z</w:t>
      </w:r>
      <w:r w:rsidR="00BF5E29" w:rsidRPr="00532EE1">
        <w:rPr>
          <w:rFonts w:cstheme="minorHAnsi"/>
          <w:sz w:val="24"/>
          <w:szCs w:val="24"/>
        </w:rPr>
        <w:t> </w:t>
      </w:r>
      <w:proofErr w:type="spellStart"/>
      <w:r w:rsidR="00B10DD6" w:rsidRPr="00532EE1">
        <w:rPr>
          <w:rFonts w:cstheme="minorHAnsi"/>
          <w:sz w:val="24"/>
          <w:szCs w:val="24"/>
        </w:rPr>
        <w:t>późn</w:t>
      </w:r>
      <w:proofErr w:type="spellEnd"/>
      <w:r w:rsidR="00B10DD6" w:rsidRPr="00532EE1">
        <w:rPr>
          <w:rFonts w:cstheme="minorHAnsi"/>
          <w:sz w:val="24"/>
          <w:szCs w:val="24"/>
        </w:rPr>
        <w:t>. zm.</w:t>
      </w:r>
      <w:r w:rsidRPr="00532EE1">
        <w:rPr>
          <w:rFonts w:cstheme="minorHAnsi"/>
          <w:sz w:val="24"/>
          <w:szCs w:val="24"/>
        </w:rPr>
        <w:t xml:space="preserve">) oraz przepisy </w:t>
      </w:r>
      <w:r w:rsidR="00B10DD6" w:rsidRPr="00532EE1">
        <w:rPr>
          <w:rFonts w:cstheme="minorHAnsi"/>
          <w:sz w:val="24"/>
          <w:szCs w:val="24"/>
        </w:rPr>
        <w:t>z zakresu ochrony danych osobowych.</w:t>
      </w:r>
    </w:p>
    <w:p w14:paraId="32D27118" w14:textId="77777777" w:rsidR="00CF7384" w:rsidRPr="00532EE1" w:rsidRDefault="00CF7384" w:rsidP="00CF7384">
      <w:pPr>
        <w:numPr>
          <w:ilvl w:val="0"/>
          <w:numId w:val="10"/>
        </w:numPr>
        <w:spacing w:after="0" w:line="360" w:lineRule="auto"/>
        <w:ind w:right="-94"/>
        <w:jc w:val="both"/>
        <w:rPr>
          <w:rFonts w:cstheme="minorHAnsi"/>
          <w:sz w:val="24"/>
          <w:szCs w:val="24"/>
        </w:rPr>
      </w:pPr>
      <w:r w:rsidRPr="00532EE1">
        <w:rPr>
          <w:rFonts w:cstheme="minorHAnsi"/>
          <w:sz w:val="24"/>
          <w:szCs w:val="24"/>
        </w:rPr>
        <w:t xml:space="preserve">W granicach wyznaczonych przez bezwzględnie obowiązujące przepisy prawa, nieważność jakiejkolwiek części niniejszej Umowy pozostaje bez wpływu na ważność jej pozostałej części. W przypadku zaistnienia takiej sytuacji, Strony zastępują takie postanowienie ważnymi postanowieniami, wywołującymi taki sam skutek prawny. </w:t>
      </w:r>
    </w:p>
    <w:p w14:paraId="4E496C3A" w14:textId="21984AC8" w:rsidR="00CF7384" w:rsidRPr="00532EE1" w:rsidRDefault="00CF7384" w:rsidP="00CF7384">
      <w:pPr>
        <w:pStyle w:val="Default"/>
        <w:numPr>
          <w:ilvl w:val="0"/>
          <w:numId w:val="10"/>
        </w:numPr>
        <w:spacing w:line="360" w:lineRule="auto"/>
        <w:ind w:right="-94"/>
        <w:jc w:val="both"/>
        <w:rPr>
          <w:rFonts w:asciiTheme="minorHAnsi" w:hAnsiTheme="minorHAnsi" w:cstheme="minorHAnsi"/>
          <w:color w:val="auto"/>
        </w:rPr>
      </w:pPr>
      <w:r w:rsidRPr="00532EE1">
        <w:rPr>
          <w:rFonts w:asciiTheme="minorHAnsi" w:hAnsiTheme="minorHAnsi" w:cstheme="minorHAnsi"/>
          <w:color w:val="auto"/>
        </w:rPr>
        <w:t xml:space="preserve">Strony będą dążyć do polubownego rozstrzygnięcia sporów wynikających </w:t>
      </w:r>
      <w:r w:rsidR="00112914" w:rsidRPr="00532EE1">
        <w:rPr>
          <w:rFonts w:asciiTheme="minorHAnsi" w:hAnsiTheme="minorHAnsi" w:cstheme="minorHAnsi"/>
          <w:color w:val="auto"/>
        </w:rPr>
        <w:br/>
      </w:r>
      <w:r w:rsidRPr="00532EE1">
        <w:rPr>
          <w:rFonts w:asciiTheme="minorHAnsi" w:hAnsiTheme="minorHAnsi" w:cstheme="minorHAnsi"/>
          <w:color w:val="auto"/>
        </w:rPr>
        <w:t>z Umowy.</w:t>
      </w:r>
      <w:r w:rsidR="00112914" w:rsidRPr="00532EE1">
        <w:rPr>
          <w:rFonts w:asciiTheme="minorHAnsi" w:hAnsiTheme="minorHAnsi" w:cstheme="minorHAnsi"/>
          <w:color w:val="auto"/>
        </w:rPr>
        <w:t xml:space="preserve"> </w:t>
      </w:r>
      <w:r w:rsidRPr="00532EE1">
        <w:rPr>
          <w:rFonts w:asciiTheme="minorHAnsi" w:hAnsiTheme="minorHAnsi" w:cstheme="minorHAnsi"/>
          <w:color w:val="auto"/>
        </w:rPr>
        <w:t>W przypadku braku takiego rozstrzygnięcia w terminie 30</w:t>
      </w:r>
      <w:r w:rsidR="00E0271C" w:rsidRPr="00532EE1">
        <w:rPr>
          <w:rFonts w:asciiTheme="minorHAnsi" w:hAnsiTheme="minorHAnsi" w:cstheme="minorHAnsi"/>
          <w:color w:val="auto"/>
        </w:rPr>
        <w:t xml:space="preserve"> (trzydziestu)</w:t>
      </w:r>
      <w:r w:rsidRPr="00532EE1">
        <w:rPr>
          <w:rFonts w:asciiTheme="minorHAnsi" w:hAnsiTheme="minorHAnsi" w:cstheme="minorHAnsi"/>
          <w:color w:val="auto"/>
        </w:rPr>
        <w:t xml:space="preserve"> dni od dnia otrzymania zawiadomienia od drugiej strony, spór podlega rozstrzygnięciu przez Sąd właściwy dla siedziby Administratora.</w:t>
      </w:r>
    </w:p>
    <w:p w14:paraId="2AE69A92" w14:textId="60857B28" w:rsidR="0010535F" w:rsidRPr="00532EE1" w:rsidRDefault="004449AD" w:rsidP="00CA6E87">
      <w:pPr>
        <w:pStyle w:val="Default"/>
        <w:numPr>
          <w:ilvl w:val="0"/>
          <w:numId w:val="10"/>
        </w:numPr>
        <w:spacing w:line="360" w:lineRule="auto"/>
        <w:ind w:right="-94"/>
        <w:jc w:val="both"/>
        <w:rPr>
          <w:rFonts w:asciiTheme="minorHAnsi" w:hAnsiTheme="minorHAnsi" w:cstheme="minorHAnsi"/>
          <w:color w:val="auto"/>
        </w:rPr>
      </w:pPr>
      <w:r w:rsidRPr="00532EE1">
        <w:rPr>
          <w:rFonts w:asciiTheme="minorHAnsi" w:hAnsiTheme="minorHAnsi" w:cstheme="minorHAnsi"/>
        </w:rPr>
        <w:t>Z</w:t>
      </w:r>
      <w:r w:rsidR="0010535F" w:rsidRPr="00532EE1">
        <w:rPr>
          <w:rFonts w:asciiTheme="minorHAnsi" w:hAnsiTheme="minorHAnsi" w:cstheme="minorHAnsi"/>
        </w:rPr>
        <w:t>ałącznik</w:t>
      </w:r>
      <w:r w:rsidR="004D2F58" w:rsidRPr="00532EE1">
        <w:rPr>
          <w:rFonts w:asciiTheme="minorHAnsi" w:hAnsiTheme="minorHAnsi" w:cstheme="minorHAnsi"/>
        </w:rPr>
        <w:t>i</w:t>
      </w:r>
      <w:r w:rsidR="0010535F" w:rsidRPr="00532EE1">
        <w:rPr>
          <w:rFonts w:asciiTheme="minorHAnsi" w:hAnsiTheme="minorHAnsi" w:cstheme="minorHAnsi"/>
        </w:rPr>
        <w:t xml:space="preserve">  stanowią integralną część Umowy.</w:t>
      </w:r>
    </w:p>
    <w:p w14:paraId="1BE4F320" w14:textId="77777777" w:rsidR="00C80BF6" w:rsidRPr="00C631E0" w:rsidRDefault="00C80BF6" w:rsidP="00C80BF6">
      <w:pPr>
        <w:pStyle w:val="Default"/>
        <w:numPr>
          <w:ilvl w:val="0"/>
          <w:numId w:val="10"/>
        </w:numPr>
        <w:spacing w:line="360" w:lineRule="auto"/>
        <w:ind w:right="-94"/>
        <w:jc w:val="both"/>
        <w:rPr>
          <w:rFonts w:asciiTheme="minorHAnsi" w:hAnsiTheme="minorHAnsi" w:cstheme="minorHAnsi"/>
          <w:color w:val="auto"/>
        </w:rPr>
      </w:pPr>
      <w:r w:rsidRPr="00532EE1">
        <w:rPr>
          <w:rFonts w:asciiTheme="minorHAnsi" w:hAnsiTheme="minorHAnsi" w:cstheme="minorHAnsi"/>
        </w:rPr>
        <w:t>Niniejsza Umowa wchodzi w życie z dniem jej podpisan</w:t>
      </w:r>
      <w:r w:rsidRPr="00C631E0">
        <w:rPr>
          <w:rFonts w:asciiTheme="minorHAnsi" w:hAnsiTheme="minorHAnsi" w:cstheme="minorHAnsi"/>
        </w:rPr>
        <w:t>ia przez drugą Stronę.</w:t>
      </w:r>
    </w:p>
    <w:sectPr w:rsidR="00C80BF6" w:rsidRPr="00C631E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21AD" w14:textId="77777777" w:rsidR="00F73842" w:rsidRDefault="00F73842" w:rsidP="007A076C">
      <w:pPr>
        <w:spacing w:after="0" w:line="240" w:lineRule="auto"/>
      </w:pPr>
      <w:r>
        <w:separator/>
      </w:r>
    </w:p>
  </w:endnote>
  <w:endnote w:type="continuationSeparator" w:id="0">
    <w:p w14:paraId="6695FA2E" w14:textId="77777777" w:rsidR="00F73842" w:rsidRDefault="00F73842" w:rsidP="007A076C">
      <w:pPr>
        <w:spacing w:after="0" w:line="240" w:lineRule="auto"/>
      </w:pPr>
      <w:r>
        <w:continuationSeparator/>
      </w:r>
    </w:p>
  </w:endnote>
  <w:endnote w:type="continuationNotice" w:id="1">
    <w:p w14:paraId="2D4506D5" w14:textId="77777777" w:rsidR="00F73842" w:rsidRDefault="00F73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463561"/>
      <w:docPartObj>
        <w:docPartGallery w:val="Page Numbers (Bottom of Page)"/>
        <w:docPartUnique/>
      </w:docPartObj>
    </w:sdtPr>
    <w:sdtEndPr/>
    <w:sdtContent>
      <w:p w14:paraId="2D06C6A4" w14:textId="77777777" w:rsidR="007A076C" w:rsidRDefault="007A076C">
        <w:pPr>
          <w:pStyle w:val="Stopka"/>
          <w:jc w:val="right"/>
        </w:pPr>
        <w:r>
          <w:fldChar w:fldCharType="begin"/>
        </w:r>
        <w:r>
          <w:instrText>PAGE   \* MERGEFORMAT</w:instrText>
        </w:r>
        <w:r>
          <w:fldChar w:fldCharType="separate"/>
        </w:r>
        <w:r w:rsidR="00620E08">
          <w:rPr>
            <w:noProof/>
          </w:rPr>
          <w:t>5</w:t>
        </w:r>
        <w:r>
          <w:fldChar w:fldCharType="end"/>
        </w:r>
      </w:p>
    </w:sdtContent>
  </w:sdt>
  <w:p w14:paraId="77FF5D5D" w14:textId="77777777" w:rsidR="007A076C" w:rsidRDefault="007A07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BB65" w14:textId="77777777" w:rsidR="00F73842" w:rsidRDefault="00F73842" w:rsidP="007A076C">
      <w:pPr>
        <w:spacing w:after="0" w:line="240" w:lineRule="auto"/>
      </w:pPr>
      <w:r>
        <w:separator/>
      </w:r>
    </w:p>
  </w:footnote>
  <w:footnote w:type="continuationSeparator" w:id="0">
    <w:p w14:paraId="658C021D" w14:textId="77777777" w:rsidR="00F73842" w:rsidRDefault="00F73842" w:rsidP="007A076C">
      <w:pPr>
        <w:spacing w:after="0" w:line="240" w:lineRule="auto"/>
      </w:pPr>
      <w:r>
        <w:continuationSeparator/>
      </w:r>
    </w:p>
  </w:footnote>
  <w:footnote w:type="continuationNotice" w:id="1">
    <w:p w14:paraId="1910584B" w14:textId="77777777" w:rsidR="00F73842" w:rsidRDefault="00F738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25D"/>
    <w:multiLevelType w:val="hybridMultilevel"/>
    <w:tmpl w:val="77764B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955571"/>
    <w:multiLevelType w:val="hybridMultilevel"/>
    <w:tmpl w:val="37CCE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B06DBF"/>
    <w:multiLevelType w:val="hybridMultilevel"/>
    <w:tmpl w:val="D8DC28D6"/>
    <w:lvl w:ilvl="0" w:tplc="2416BE88">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EC74A0"/>
    <w:multiLevelType w:val="hybridMultilevel"/>
    <w:tmpl w:val="7682DC8C"/>
    <w:lvl w:ilvl="0" w:tplc="A55C32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A3057"/>
    <w:multiLevelType w:val="hybridMultilevel"/>
    <w:tmpl w:val="67663CA0"/>
    <w:lvl w:ilvl="0" w:tplc="04150011">
      <w:start w:val="1"/>
      <w:numFmt w:val="decimal"/>
      <w:lvlText w:val="%1)"/>
      <w:lvlJc w:val="left"/>
      <w:pPr>
        <w:ind w:left="1320" w:hanging="9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F0471"/>
    <w:multiLevelType w:val="hybridMultilevel"/>
    <w:tmpl w:val="69B02046"/>
    <w:lvl w:ilvl="0" w:tplc="373C5A7A">
      <w:start w:val="1"/>
      <w:numFmt w:val="decimal"/>
      <w:lvlText w:val="%1."/>
      <w:lvlJc w:val="left"/>
      <w:pPr>
        <w:ind w:left="720" w:hanging="360"/>
      </w:pPr>
      <w:rPr>
        <w:b w:val="0"/>
      </w:rPr>
    </w:lvl>
    <w:lvl w:ilvl="1" w:tplc="8378162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91369"/>
    <w:multiLevelType w:val="hybridMultilevel"/>
    <w:tmpl w:val="9D2ABC6A"/>
    <w:lvl w:ilvl="0" w:tplc="AD1EDC5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702CE"/>
    <w:multiLevelType w:val="hybridMultilevel"/>
    <w:tmpl w:val="5C28DC6A"/>
    <w:lvl w:ilvl="0" w:tplc="DC0A27C6">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306C2618">
      <w:start w:val="1"/>
      <w:numFmt w:val="lowerLetter"/>
      <w:lvlText w:val="%7)"/>
      <w:lvlJc w:val="left"/>
      <w:pPr>
        <w:ind w:left="1210" w:hanging="360"/>
      </w:pPr>
      <w:rPr>
        <w:rFonts w:ascii="Times New Roman" w:eastAsiaTheme="minorHAnsi"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B5822"/>
    <w:multiLevelType w:val="hybridMultilevel"/>
    <w:tmpl w:val="A35EDA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2D07CD"/>
    <w:multiLevelType w:val="hybridMultilevel"/>
    <w:tmpl w:val="2C74A92E"/>
    <w:lvl w:ilvl="0" w:tplc="0415000F">
      <w:start w:val="1"/>
      <w:numFmt w:val="decimal"/>
      <w:lvlText w:val="%1."/>
      <w:lvlJc w:val="left"/>
      <w:pPr>
        <w:ind w:left="121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CD813FB"/>
    <w:multiLevelType w:val="hybridMultilevel"/>
    <w:tmpl w:val="BC90953E"/>
    <w:lvl w:ilvl="0" w:tplc="F72009F0">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D41FB"/>
    <w:multiLevelType w:val="hybridMultilevel"/>
    <w:tmpl w:val="DD743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530A74"/>
    <w:multiLevelType w:val="hybridMultilevel"/>
    <w:tmpl w:val="351CD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314BB6"/>
    <w:multiLevelType w:val="hybridMultilevel"/>
    <w:tmpl w:val="8574287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03B43"/>
    <w:multiLevelType w:val="hybridMultilevel"/>
    <w:tmpl w:val="5198C08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2013A8C"/>
    <w:multiLevelType w:val="hybridMultilevel"/>
    <w:tmpl w:val="5498E2E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316567"/>
    <w:multiLevelType w:val="hybridMultilevel"/>
    <w:tmpl w:val="D05012BE"/>
    <w:lvl w:ilvl="0" w:tplc="AFD073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4A04AA"/>
    <w:multiLevelType w:val="hybridMultilevel"/>
    <w:tmpl w:val="A84E57AA"/>
    <w:lvl w:ilvl="0" w:tplc="80EE9872">
      <w:start w:val="1"/>
      <w:numFmt w:val="lowerLetter"/>
      <w:lvlText w:val="%1."/>
      <w:lvlJc w:val="left"/>
      <w:pPr>
        <w:ind w:left="1320" w:hanging="9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7C5DAA"/>
    <w:multiLevelType w:val="hybridMultilevel"/>
    <w:tmpl w:val="F9A24F06"/>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F173B1C"/>
    <w:multiLevelType w:val="hybridMultilevel"/>
    <w:tmpl w:val="8776603C"/>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F933442"/>
    <w:multiLevelType w:val="hybridMultilevel"/>
    <w:tmpl w:val="CEC01F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3EF6775"/>
    <w:multiLevelType w:val="hybridMultilevel"/>
    <w:tmpl w:val="D05012BE"/>
    <w:lvl w:ilvl="0" w:tplc="AFD073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4328F8"/>
    <w:multiLevelType w:val="hybridMultilevel"/>
    <w:tmpl w:val="BDE20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1A2BD3"/>
    <w:multiLevelType w:val="hybridMultilevel"/>
    <w:tmpl w:val="7F24ED54"/>
    <w:lvl w:ilvl="0" w:tplc="71E4A3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BC459F4"/>
    <w:multiLevelType w:val="hybridMultilevel"/>
    <w:tmpl w:val="4E5CAD94"/>
    <w:lvl w:ilvl="0" w:tplc="33F6ED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4D4D08"/>
    <w:multiLevelType w:val="hybridMultilevel"/>
    <w:tmpl w:val="11BA933C"/>
    <w:lvl w:ilvl="0" w:tplc="ABF2F90C">
      <w:start w:val="1"/>
      <w:numFmt w:val="decimal"/>
      <w:lvlText w:val="%1."/>
      <w:lvlJc w:val="left"/>
      <w:pPr>
        <w:ind w:left="360" w:hanging="360"/>
      </w:pPr>
      <w:rPr>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1794100">
    <w:abstractNumId w:val="10"/>
  </w:num>
  <w:num w:numId="2" w16cid:durableId="1070805031">
    <w:abstractNumId w:val="8"/>
  </w:num>
  <w:num w:numId="3" w16cid:durableId="1371564774">
    <w:abstractNumId w:val="1"/>
  </w:num>
  <w:num w:numId="4" w16cid:durableId="1234047907">
    <w:abstractNumId w:val="26"/>
  </w:num>
  <w:num w:numId="5" w16cid:durableId="841551867">
    <w:abstractNumId w:val="21"/>
  </w:num>
  <w:num w:numId="6" w16cid:durableId="692539138">
    <w:abstractNumId w:val="2"/>
  </w:num>
  <w:num w:numId="7" w16cid:durableId="1094474945">
    <w:abstractNumId w:val="16"/>
  </w:num>
  <w:num w:numId="8" w16cid:durableId="1186140716">
    <w:abstractNumId w:val="11"/>
  </w:num>
  <w:num w:numId="9" w16cid:durableId="1613053288">
    <w:abstractNumId w:val="0"/>
  </w:num>
  <w:num w:numId="10" w16cid:durableId="1917858106">
    <w:abstractNumId w:val="12"/>
  </w:num>
  <w:num w:numId="11" w16cid:durableId="965618751">
    <w:abstractNumId w:val="25"/>
  </w:num>
  <w:num w:numId="12" w16cid:durableId="636033321">
    <w:abstractNumId w:val="17"/>
  </w:num>
  <w:num w:numId="13" w16cid:durableId="1794864611">
    <w:abstractNumId w:val="7"/>
  </w:num>
  <w:num w:numId="14" w16cid:durableId="960182923">
    <w:abstractNumId w:val="24"/>
  </w:num>
  <w:num w:numId="15" w16cid:durableId="743063960">
    <w:abstractNumId w:val="13"/>
  </w:num>
  <w:num w:numId="16" w16cid:durableId="1424522952">
    <w:abstractNumId w:val="22"/>
  </w:num>
  <w:num w:numId="17" w16cid:durableId="1105223288">
    <w:abstractNumId w:val="6"/>
  </w:num>
  <w:num w:numId="18" w16cid:durableId="1934195230">
    <w:abstractNumId w:val="23"/>
  </w:num>
  <w:num w:numId="19" w16cid:durableId="1193835620">
    <w:abstractNumId w:val="3"/>
  </w:num>
  <w:num w:numId="20" w16cid:durableId="1319264874">
    <w:abstractNumId w:val="18"/>
  </w:num>
  <w:num w:numId="21" w16cid:durableId="982270207">
    <w:abstractNumId w:val="4"/>
  </w:num>
  <w:num w:numId="22" w16cid:durableId="75791379">
    <w:abstractNumId w:val="14"/>
  </w:num>
  <w:num w:numId="23" w16cid:durableId="1193877588">
    <w:abstractNumId w:val="5"/>
  </w:num>
  <w:num w:numId="24" w16cid:durableId="772213543">
    <w:abstractNumId w:val="20"/>
  </w:num>
  <w:num w:numId="25" w16cid:durableId="755785264">
    <w:abstractNumId w:val="15"/>
  </w:num>
  <w:num w:numId="26" w16cid:durableId="291716194">
    <w:abstractNumId w:val="9"/>
  </w:num>
  <w:num w:numId="27" w16cid:durableId="16804268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75A637A-3494-4BCF-AA44-1506BC95CAF6}"/>
  </w:docVars>
  <w:rsids>
    <w:rsidRoot w:val="009D68AB"/>
    <w:rsid w:val="00016144"/>
    <w:rsid w:val="00051A7C"/>
    <w:rsid w:val="000576AE"/>
    <w:rsid w:val="000803B0"/>
    <w:rsid w:val="00083079"/>
    <w:rsid w:val="000966FD"/>
    <w:rsid w:val="000A7F54"/>
    <w:rsid w:val="000B7DA7"/>
    <w:rsid w:val="000D091B"/>
    <w:rsid w:val="000D4658"/>
    <w:rsid w:val="000F5B9C"/>
    <w:rsid w:val="0010535F"/>
    <w:rsid w:val="00105F0B"/>
    <w:rsid w:val="00112914"/>
    <w:rsid w:val="001464B2"/>
    <w:rsid w:val="00163FCF"/>
    <w:rsid w:val="00165712"/>
    <w:rsid w:val="00165DB1"/>
    <w:rsid w:val="001664C7"/>
    <w:rsid w:val="00172C4D"/>
    <w:rsid w:val="00174BB3"/>
    <w:rsid w:val="00180300"/>
    <w:rsid w:val="00181DA6"/>
    <w:rsid w:val="001937FC"/>
    <w:rsid w:val="001A296C"/>
    <w:rsid w:val="001B1A16"/>
    <w:rsid w:val="001C4294"/>
    <w:rsid w:val="001D0D50"/>
    <w:rsid w:val="001F0EC0"/>
    <w:rsid w:val="001F2D61"/>
    <w:rsid w:val="001F78C5"/>
    <w:rsid w:val="0021196B"/>
    <w:rsid w:val="00216ECC"/>
    <w:rsid w:val="00232283"/>
    <w:rsid w:val="0023579B"/>
    <w:rsid w:val="00256866"/>
    <w:rsid w:val="0026069A"/>
    <w:rsid w:val="00271B78"/>
    <w:rsid w:val="002868F7"/>
    <w:rsid w:val="002B621D"/>
    <w:rsid w:val="002C1A25"/>
    <w:rsid w:val="003012F4"/>
    <w:rsid w:val="00302E07"/>
    <w:rsid w:val="00334DFE"/>
    <w:rsid w:val="003378A0"/>
    <w:rsid w:val="0037212A"/>
    <w:rsid w:val="00376009"/>
    <w:rsid w:val="00381EEB"/>
    <w:rsid w:val="00381F7C"/>
    <w:rsid w:val="00392473"/>
    <w:rsid w:val="003965C1"/>
    <w:rsid w:val="003A71E6"/>
    <w:rsid w:val="003B0092"/>
    <w:rsid w:val="003C695E"/>
    <w:rsid w:val="003C798A"/>
    <w:rsid w:val="003D2FD7"/>
    <w:rsid w:val="004037E7"/>
    <w:rsid w:val="00411201"/>
    <w:rsid w:val="00411D17"/>
    <w:rsid w:val="00425FB0"/>
    <w:rsid w:val="004404E5"/>
    <w:rsid w:val="00440ED7"/>
    <w:rsid w:val="004449AD"/>
    <w:rsid w:val="004464E3"/>
    <w:rsid w:val="004853F1"/>
    <w:rsid w:val="004C1D15"/>
    <w:rsid w:val="004C3A32"/>
    <w:rsid w:val="004D2F58"/>
    <w:rsid w:val="004F4DC4"/>
    <w:rsid w:val="00506433"/>
    <w:rsid w:val="00517D8E"/>
    <w:rsid w:val="00532EE1"/>
    <w:rsid w:val="00533700"/>
    <w:rsid w:val="005346B9"/>
    <w:rsid w:val="00537CEB"/>
    <w:rsid w:val="00552477"/>
    <w:rsid w:val="005616B9"/>
    <w:rsid w:val="00566EF7"/>
    <w:rsid w:val="00582B09"/>
    <w:rsid w:val="00592A28"/>
    <w:rsid w:val="005962F7"/>
    <w:rsid w:val="005A2993"/>
    <w:rsid w:val="005B5473"/>
    <w:rsid w:val="005D4D2F"/>
    <w:rsid w:val="005D584E"/>
    <w:rsid w:val="005D6599"/>
    <w:rsid w:val="005E0EAF"/>
    <w:rsid w:val="005E59D2"/>
    <w:rsid w:val="005F1629"/>
    <w:rsid w:val="00601C4C"/>
    <w:rsid w:val="006133A8"/>
    <w:rsid w:val="00615E2D"/>
    <w:rsid w:val="00620E08"/>
    <w:rsid w:val="0063082E"/>
    <w:rsid w:val="006434F9"/>
    <w:rsid w:val="00643B84"/>
    <w:rsid w:val="0065342D"/>
    <w:rsid w:val="00665963"/>
    <w:rsid w:val="00692AB9"/>
    <w:rsid w:val="006A2C7E"/>
    <w:rsid w:val="006B65C8"/>
    <w:rsid w:val="006C7812"/>
    <w:rsid w:val="006D7D5E"/>
    <w:rsid w:val="006E11E3"/>
    <w:rsid w:val="006E2166"/>
    <w:rsid w:val="006F3F2E"/>
    <w:rsid w:val="006F64D2"/>
    <w:rsid w:val="007358A3"/>
    <w:rsid w:val="00740903"/>
    <w:rsid w:val="007446B3"/>
    <w:rsid w:val="0075786B"/>
    <w:rsid w:val="0076174A"/>
    <w:rsid w:val="007622EE"/>
    <w:rsid w:val="00762C7F"/>
    <w:rsid w:val="007632BD"/>
    <w:rsid w:val="0076361C"/>
    <w:rsid w:val="00765EBE"/>
    <w:rsid w:val="00777254"/>
    <w:rsid w:val="00782E99"/>
    <w:rsid w:val="007843A9"/>
    <w:rsid w:val="0078486F"/>
    <w:rsid w:val="00791872"/>
    <w:rsid w:val="007A076C"/>
    <w:rsid w:val="007A445B"/>
    <w:rsid w:val="007E178B"/>
    <w:rsid w:val="007E5698"/>
    <w:rsid w:val="00803837"/>
    <w:rsid w:val="00813892"/>
    <w:rsid w:val="00816BD6"/>
    <w:rsid w:val="0082361C"/>
    <w:rsid w:val="0083367F"/>
    <w:rsid w:val="0084678E"/>
    <w:rsid w:val="00850B71"/>
    <w:rsid w:val="00853CDD"/>
    <w:rsid w:val="00854D63"/>
    <w:rsid w:val="0085735D"/>
    <w:rsid w:val="00886CB8"/>
    <w:rsid w:val="0089771E"/>
    <w:rsid w:val="008A3038"/>
    <w:rsid w:val="008A5C42"/>
    <w:rsid w:val="008A5E55"/>
    <w:rsid w:val="008B33B4"/>
    <w:rsid w:val="008B78C6"/>
    <w:rsid w:val="008E6E3A"/>
    <w:rsid w:val="00903DBD"/>
    <w:rsid w:val="00907589"/>
    <w:rsid w:val="0091497F"/>
    <w:rsid w:val="00914F14"/>
    <w:rsid w:val="00936F11"/>
    <w:rsid w:val="00943EB5"/>
    <w:rsid w:val="00944CA8"/>
    <w:rsid w:val="00957ED4"/>
    <w:rsid w:val="009600C5"/>
    <w:rsid w:val="00960A32"/>
    <w:rsid w:val="00965BBA"/>
    <w:rsid w:val="00965E2F"/>
    <w:rsid w:val="009752D6"/>
    <w:rsid w:val="009779CF"/>
    <w:rsid w:val="00991883"/>
    <w:rsid w:val="009A70C7"/>
    <w:rsid w:val="009C115B"/>
    <w:rsid w:val="009C391B"/>
    <w:rsid w:val="009D68AB"/>
    <w:rsid w:val="009E71C6"/>
    <w:rsid w:val="00A206C9"/>
    <w:rsid w:val="00A46F58"/>
    <w:rsid w:val="00A6403E"/>
    <w:rsid w:val="00A734D5"/>
    <w:rsid w:val="00A859DF"/>
    <w:rsid w:val="00AC54BF"/>
    <w:rsid w:val="00AD443F"/>
    <w:rsid w:val="00AF451D"/>
    <w:rsid w:val="00B10DD6"/>
    <w:rsid w:val="00B15C96"/>
    <w:rsid w:val="00B2543F"/>
    <w:rsid w:val="00B35309"/>
    <w:rsid w:val="00B53495"/>
    <w:rsid w:val="00B634D8"/>
    <w:rsid w:val="00B74F2E"/>
    <w:rsid w:val="00B758B1"/>
    <w:rsid w:val="00B83F2F"/>
    <w:rsid w:val="00B87E68"/>
    <w:rsid w:val="00B92197"/>
    <w:rsid w:val="00B95092"/>
    <w:rsid w:val="00B97495"/>
    <w:rsid w:val="00B9754B"/>
    <w:rsid w:val="00BA1B46"/>
    <w:rsid w:val="00BA3091"/>
    <w:rsid w:val="00BA4489"/>
    <w:rsid w:val="00BA5864"/>
    <w:rsid w:val="00BB00E8"/>
    <w:rsid w:val="00BB326D"/>
    <w:rsid w:val="00BB49DD"/>
    <w:rsid w:val="00BD2FD6"/>
    <w:rsid w:val="00BD7281"/>
    <w:rsid w:val="00BE5D9A"/>
    <w:rsid w:val="00BF4C66"/>
    <w:rsid w:val="00BF5E29"/>
    <w:rsid w:val="00BF78FA"/>
    <w:rsid w:val="00C20735"/>
    <w:rsid w:val="00C265CB"/>
    <w:rsid w:val="00C41D92"/>
    <w:rsid w:val="00C631E0"/>
    <w:rsid w:val="00C73C39"/>
    <w:rsid w:val="00C75244"/>
    <w:rsid w:val="00C80BF6"/>
    <w:rsid w:val="00CA18F4"/>
    <w:rsid w:val="00CA6E87"/>
    <w:rsid w:val="00CA7BD3"/>
    <w:rsid w:val="00CB0237"/>
    <w:rsid w:val="00CB1710"/>
    <w:rsid w:val="00CB4F81"/>
    <w:rsid w:val="00CC3725"/>
    <w:rsid w:val="00CC4DE1"/>
    <w:rsid w:val="00CD2A13"/>
    <w:rsid w:val="00CD48CF"/>
    <w:rsid w:val="00CD61C7"/>
    <w:rsid w:val="00CD6545"/>
    <w:rsid w:val="00CE6D7B"/>
    <w:rsid w:val="00CF7384"/>
    <w:rsid w:val="00D02445"/>
    <w:rsid w:val="00D028CF"/>
    <w:rsid w:val="00D0600B"/>
    <w:rsid w:val="00D1513C"/>
    <w:rsid w:val="00D1635C"/>
    <w:rsid w:val="00D34612"/>
    <w:rsid w:val="00D3736C"/>
    <w:rsid w:val="00D40FD7"/>
    <w:rsid w:val="00D54A0C"/>
    <w:rsid w:val="00D6409C"/>
    <w:rsid w:val="00D7354B"/>
    <w:rsid w:val="00D76165"/>
    <w:rsid w:val="00D771CF"/>
    <w:rsid w:val="00D81F10"/>
    <w:rsid w:val="00D8715F"/>
    <w:rsid w:val="00D93898"/>
    <w:rsid w:val="00D959AA"/>
    <w:rsid w:val="00D96711"/>
    <w:rsid w:val="00DB1B26"/>
    <w:rsid w:val="00DB5581"/>
    <w:rsid w:val="00E0271C"/>
    <w:rsid w:val="00E2117A"/>
    <w:rsid w:val="00E377B1"/>
    <w:rsid w:val="00E9064C"/>
    <w:rsid w:val="00EA791D"/>
    <w:rsid w:val="00ED19EE"/>
    <w:rsid w:val="00EE3847"/>
    <w:rsid w:val="00EE486C"/>
    <w:rsid w:val="00EF5D0D"/>
    <w:rsid w:val="00F070C6"/>
    <w:rsid w:val="00F11543"/>
    <w:rsid w:val="00F127EB"/>
    <w:rsid w:val="00F12809"/>
    <w:rsid w:val="00F214B7"/>
    <w:rsid w:val="00F22AB8"/>
    <w:rsid w:val="00F41E71"/>
    <w:rsid w:val="00F45836"/>
    <w:rsid w:val="00F46944"/>
    <w:rsid w:val="00F6158C"/>
    <w:rsid w:val="00F61DAF"/>
    <w:rsid w:val="00F73842"/>
    <w:rsid w:val="00F76BE7"/>
    <w:rsid w:val="00FB0CFB"/>
    <w:rsid w:val="00FB5E8E"/>
    <w:rsid w:val="00FB6FB5"/>
    <w:rsid w:val="00FC066D"/>
    <w:rsid w:val="00FC47F0"/>
    <w:rsid w:val="00FE333D"/>
    <w:rsid w:val="00FE4856"/>
    <w:rsid w:val="00FE61FB"/>
    <w:rsid w:val="00FF0E01"/>
    <w:rsid w:val="00FF59BE"/>
    <w:rsid w:val="0FF13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DDA6"/>
  <w15:docId w15:val="{67979275-F749-4B9C-A3F0-D202FA5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F4C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semiHidden/>
    <w:rsid w:val="00BF4C66"/>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BF4C66"/>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33700"/>
    <w:pPr>
      <w:ind w:left="720"/>
      <w:contextualSpacing/>
    </w:pPr>
  </w:style>
  <w:style w:type="character" w:styleId="Numerstrony">
    <w:name w:val="page number"/>
    <w:basedOn w:val="Domylnaczcionkaakapitu"/>
    <w:semiHidden/>
    <w:rsid w:val="00CF7384"/>
  </w:style>
  <w:style w:type="character" w:styleId="Odwoaniedokomentarza">
    <w:name w:val="annotation reference"/>
    <w:basedOn w:val="Domylnaczcionkaakapitu"/>
    <w:uiPriority w:val="99"/>
    <w:semiHidden/>
    <w:unhideWhenUsed/>
    <w:rsid w:val="00BD2FD6"/>
    <w:rPr>
      <w:sz w:val="16"/>
      <w:szCs w:val="16"/>
    </w:rPr>
  </w:style>
  <w:style w:type="paragraph" w:styleId="Tekstkomentarza">
    <w:name w:val="annotation text"/>
    <w:basedOn w:val="Normalny"/>
    <w:link w:val="TekstkomentarzaZnak"/>
    <w:uiPriority w:val="99"/>
    <w:semiHidden/>
    <w:unhideWhenUsed/>
    <w:rsid w:val="00BD2F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FD6"/>
    <w:rPr>
      <w:sz w:val="20"/>
      <w:szCs w:val="20"/>
    </w:rPr>
  </w:style>
  <w:style w:type="paragraph" w:styleId="Tematkomentarza">
    <w:name w:val="annotation subject"/>
    <w:basedOn w:val="Tekstkomentarza"/>
    <w:next w:val="Tekstkomentarza"/>
    <w:link w:val="TematkomentarzaZnak"/>
    <w:uiPriority w:val="99"/>
    <w:semiHidden/>
    <w:unhideWhenUsed/>
    <w:rsid w:val="00BD2FD6"/>
    <w:rPr>
      <w:b/>
      <w:bCs/>
    </w:rPr>
  </w:style>
  <w:style w:type="character" w:customStyle="1" w:styleId="TematkomentarzaZnak">
    <w:name w:val="Temat komentarza Znak"/>
    <w:basedOn w:val="TekstkomentarzaZnak"/>
    <w:link w:val="Tematkomentarza"/>
    <w:uiPriority w:val="99"/>
    <w:semiHidden/>
    <w:rsid w:val="00BD2FD6"/>
    <w:rPr>
      <w:b/>
      <w:bCs/>
      <w:sz w:val="20"/>
      <w:szCs w:val="20"/>
    </w:rPr>
  </w:style>
  <w:style w:type="paragraph" w:styleId="Tekstdymka">
    <w:name w:val="Balloon Text"/>
    <w:basedOn w:val="Normalny"/>
    <w:link w:val="TekstdymkaZnak"/>
    <w:uiPriority w:val="99"/>
    <w:semiHidden/>
    <w:unhideWhenUsed/>
    <w:rsid w:val="00BD2F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FD6"/>
    <w:rPr>
      <w:rFonts w:ascii="Tahoma" w:hAnsi="Tahoma" w:cs="Tahoma"/>
      <w:sz w:val="16"/>
      <w:szCs w:val="16"/>
    </w:rPr>
  </w:style>
  <w:style w:type="character" w:customStyle="1" w:styleId="lrzxr">
    <w:name w:val="lrzxr"/>
    <w:basedOn w:val="Domylnaczcionkaakapitu"/>
    <w:rsid w:val="00740903"/>
  </w:style>
  <w:style w:type="paragraph" w:styleId="Nagwek">
    <w:name w:val="header"/>
    <w:basedOn w:val="Normalny"/>
    <w:link w:val="NagwekZnak"/>
    <w:uiPriority w:val="99"/>
    <w:unhideWhenUsed/>
    <w:rsid w:val="007A07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76C"/>
  </w:style>
  <w:style w:type="paragraph" w:styleId="Stopka">
    <w:name w:val="footer"/>
    <w:basedOn w:val="Normalny"/>
    <w:link w:val="StopkaZnak"/>
    <w:uiPriority w:val="99"/>
    <w:unhideWhenUsed/>
    <w:rsid w:val="007A07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76C"/>
  </w:style>
  <w:style w:type="paragraph" w:styleId="Poprawka">
    <w:name w:val="Revision"/>
    <w:hidden/>
    <w:uiPriority w:val="99"/>
    <w:semiHidden/>
    <w:rsid w:val="005A2993"/>
    <w:pPr>
      <w:spacing w:after="0" w:line="240" w:lineRule="auto"/>
    </w:pPr>
  </w:style>
  <w:style w:type="character" w:customStyle="1" w:styleId="Teksttreci">
    <w:name w:val="Tekst treści_"/>
    <w:basedOn w:val="Domylnaczcionkaakapitu"/>
    <w:link w:val="Teksttreci0"/>
    <w:uiPriority w:val="99"/>
    <w:locked/>
    <w:rsid w:val="0010535F"/>
    <w:rPr>
      <w:rFonts w:ascii="Tahoma" w:hAnsi="Tahoma" w:cs="Tahoma"/>
      <w:sz w:val="20"/>
      <w:szCs w:val="20"/>
      <w:shd w:val="clear" w:color="auto" w:fill="FFFFFF"/>
    </w:rPr>
  </w:style>
  <w:style w:type="paragraph" w:customStyle="1" w:styleId="Teksttreci0">
    <w:name w:val="Tekst treści"/>
    <w:basedOn w:val="Normalny"/>
    <w:link w:val="Teksttreci"/>
    <w:uiPriority w:val="99"/>
    <w:rsid w:val="0010535F"/>
    <w:pPr>
      <w:widowControl w:val="0"/>
      <w:shd w:val="clear" w:color="auto" w:fill="FFFFFF"/>
      <w:spacing w:before="420" w:after="180" w:line="230" w:lineRule="exact"/>
      <w:ind w:hanging="520"/>
      <w:jc w:val="both"/>
    </w:pPr>
    <w:rPr>
      <w:rFonts w:ascii="Tahoma" w:hAnsi="Tahoma" w:cs="Tahoma"/>
      <w:sz w:val="20"/>
      <w:szCs w:val="20"/>
    </w:rPr>
  </w:style>
  <w:style w:type="paragraph" w:styleId="Tekstpodstawowy2">
    <w:name w:val="Body Text 2"/>
    <w:basedOn w:val="Normalny"/>
    <w:link w:val="Tekstpodstawowy2Znak"/>
    <w:uiPriority w:val="99"/>
    <w:semiHidden/>
    <w:unhideWhenUsed/>
    <w:rsid w:val="00615E2D"/>
    <w:pPr>
      <w:spacing w:after="120" w:line="480" w:lineRule="auto"/>
    </w:pPr>
  </w:style>
  <w:style w:type="character" w:customStyle="1" w:styleId="Tekstpodstawowy2Znak">
    <w:name w:val="Tekst podstawowy 2 Znak"/>
    <w:basedOn w:val="Domylnaczcionkaakapitu"/>
    <w:link w:val="Tekstpodstawowy2"/>
    <w:uiPriority w:val="99"/>
    <w:semiHidden/>
    <w:rsid w:val="00615E2D"/>
  </w:style>
  <w:style w:type="paragraph" w:customStyle="1" w:styleId="Style28">
    <w:name w:val="Style28"/>
    <w:basedOn w:val="Normalny"/>
    <w:uiPriority w:val="99"/>
    <w:rsid w:val="00B758B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7">
    <w:name w:val="Font Style47"/>
    <w:uiPriority w:val="99"/>
    <w:rsid w:val="00B758B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9655">
      <w:bodyDiv w:val="1"/>
      <w:marLeft w:val="0"/>
      <w:marRight w:val="0"/>
      <w:marTop w:val="0"/>
      <w:marBottom w:val="0"/>
      <w:divBdr>
        <w:top w:val="none" w:sz="0" w:space="0" w:color="auto"/>
        <w:left w:val="none" w:sz="0" w:space="0" w:color="auto"/>
        <w:bottom w:val="none" w:sz="0" w:space="0" w:color="auto"/>
        <w:right w:val="none" w:sz="0" w:space="0" w:color="auto"/>
      </w:divBdr>
    </w:div>
    <w:div w:id="1839152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BDE9BD58970AF4CB619EDE26C9F61BE" ma:contentTypeVersion="10" ma:contentTypeDescription="Utwórz nowy dokument." ma:contentTypeScope="" ma:versionID="aef03fda7ab9c0657d4722c0dd336860">
  <xsd:schema xmlns:xsd="http://www.w3.org/2001/XMLSchema" xmlns:xs="http://www.w3.org/2001/XMLSchema" xmlns:p="http://schemas.microsoft.com/office/2006/metadata/properties" xmlns:ns3="8338bfaf-7669-4518-afd6-265441cc2aed" xmlns:ns4="5a7bb4c0-1319-46b9-b0d9-ee6158fee563" targetNamespace="http://schemas.microsoft.com/office/2006/metadata/properties" ma:root="true" ma:fieldsID="d020a5aef5b934020272a629130833fb" ns3:_="" ns4:_="">
    <xsd:import namespace="8338bfaf-7669-4518-afd6-265441cc2aed"/>
    <xsd:import namespace="5a7bb4c0-1319-46b9-b0d9-ee6158fee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8bfaf-7669-4518-afd6-265441cc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bb4c0-1319-46b9-b0d9-ee6158fee56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A r r a y O f D o c u m e n t L i n k   x m l n s : x s d = " h t t p : / / w w w . w 3 . o r g / 2 0 0 1 / X M L S c h e m a "   x m l n s : x s i = " h t t p : / / w w w . w 3 . o r g / 2 0 0 1 / X M L S c h e m a - i n s t a n c e " / > 
</file>

<file path=customXml/itemProps1.xml><?xml version="1.0" encoding="utf-8"?>
<ds:datastoreItem xmlns:ds="http://schemas.openxmlformats.org/officeDocument/2006/customXml" ds:itemID="{F765EB16-DBD6-47E3-8523-935E7DACD435}">
  <ds:schemaRefs>
    <ds:schemaRef ds:uri="http://schemas.microsoft.com/sharepoint/v3/contenttype/forms"/>
  </ds:schemaRefs>
</ds:datastoreItem>
</file>

<file path=customXml/itemProps2.xml><?xml version="1.0" encoding="utf-8"?>
<ds:datastoreItem xmlns:ds="http://schemas.openxmlformats.org/officeDocument/2006/customXml" ds:itemID="{67ABD155-DD19-4C60-BA74-DFFA9BDE31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16CFE-B427-483F-801B-C54DA242AD1E}">
  <ds:schemaRefs>
    <ds:schemaRef ds:uri="http://schemas.openxmlformats.org/officeDocument/2006/bibliography"/>
  </ds:schemaRefs>
</ds:datastoreItem>
</file>

<file path=customXml/itemProps4.xml><?xml version="1.0" encoding="utf-8"?>
<ds:datastoreItem xmlns:ds="http://schemas.openxmlformats.org/officeDocument/2006/customXml" ds:itemID="{F25F7A9C-BD24-42A8-9CFA-2DFB8B050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8bfaf-7669-4518-afd6-265441cc2aed"/>
    <ds:schemaRef ds:uri="5a7bb4c0-1319-46b9-b0d9-ee6158fe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5A637A-3494-4BCF-AA44-1506BC95CA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2193</Words>
  <Characters>13158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Bender</dc:creator>
  <cp:lastModifiedBy>Iwona Wolańska-Stachurska</cp:lastModifiedBy>
  <cp:revision>8</cp:revision>
  <cp:lastPrinted>2020-03-19T14:54:00Z</cp:lastPrinted>
  <dcterms:created xsi:type="dcterms:W3CDTF">2023-07-20T12:00:00Z</dcterms:created>
  <dcterms:modified xsi:type="dcterms:W3CDTF">2024-07-30T12:06:00Z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2c2449-236b-47f6-ae84-06da565f71c1_Enabled">
    <vt:lpwstr>true</vt:lpwstr>
  </property>
  <property fmtid="{D5CDD505-2E9C-101B-9397-08002B2CF9AE}" pid="3" name="MSIP_Label_042c2449-236b-47f6-ae84-06da565f71c1_SetDate">
    <vt:lpwstr>2020-03-17T14:21:29Z</vt:lpwstr>
  </property>
  <property fmtid="{D5CDD505-2E9C-101B-9397-08002B2CF9AE}" pid="4" name="MSIP_Label_042c2449-236b-47f6-ae84-06da565f71c1_Method">
    <vt:lpwstr>Standard</vt:lpwstr>
  </property>
  <property fmtid="{D5CDD505-2E9C-101B-9397-08002B2CF9AE}" pid="5" name="MSIP_Label_042c2449-236b-47f6-ae84-06da565f71c1_Name">
    <vt:lpwstr>Brak zasad (test)</vt:lpwstr>
  </property>
  <property fmtid="{D5CDD505-2E9C-101B-9397-08002B2CF9AE}" pid="6" name="MSIP_Label_042c2449-236b-47f6-ae84-06da565f71c1_SiteId">
    <vt:lpwstr>9396f98b-2457-4cf2-87be-d6a73fd31355</vt:lpwstr>
  </property>
  <property fmtid="{D5CDD505-2E9C-101B-9397-08002B2CF9AE}" pid="7" name="MSIP_Label_042c2449-236b-47f6-ae84-06da565f71c1_ActionId">
    <vt:lpwstr>4c181487-9196-4f6b-9bbc-00007ca2cb6b</vt:lpwstr>
  </property>
  <property fmtid="{D5CDD505-2E9C-101B-9397-08002B2CF9AE}" pid="8" name="MSIP_Label_042c2449-236b-47f6-ae84-06da565f71c1_ContentBits">
    <vt:lpwstr>0</vt:lpwstr>
  </property>
  <property fmtid="{D5CDD505-2E9C-101B-9397-08002B2CF9AE}" pid="9" name="ContentTypeId">
    <vt:lpwstr>0x010100ABDE9BD58970AF4CB619EDE26C9F61BE</vt:lpwstr>
  </property>
</Properties>
</file>