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7D4F3F" w:rsidRPr="000842B7" w:rsidRDefault="007D4F3F" w:rsidP="007D4F3F">
      <w:pPr>
        <w:rPr>
          <w:rFonts w:ascii="Ubuntu Light" w:hAnsi="Ubuntu Light"/>
          <w:b/>
          <w:bCs/>
          <w:sz w:val="20"/>
          <w:szCs w:val="20"/>
        </w:rPr>
      </w:pPr>
      <w:r w:rsidRPr="000842B7">
        <w:rPr>
          <w:rFonts w:ascii="Ubuntu Light" w:hAnsi="Ubuntu Light"/>
          <w:b/>
          <w:bCs/>
          <w:sz w:val="20"/>
          <w:szCs w:val="20"/>
        </w:rPr>
        <w:t xml:space="preserve">Pakiet nr 1 – </w:t>
      </w:r>
      <w:r w:rsidRPr="000842B7">
        <w:rPr>
          <w:rFonts w:ascii="Ubuntu Light" w:hAnsi="Ubuntu Light"/>
          <w:b/>
          <w:sz w:val="20"/>
          <w:szCs w:val="18"/>
        </w:rPr>
        <w:t xml:space="preserve"> Materiały zużywalne do bezwkładowego wstrzykiwacza do podawania kontrastu przy badaniach tomograficznych kompatybilne z CT EXPRES</w:t>
      </w:r>
      <w:r>
        <w:rPr>
          <w:rFonts w:ascii="Ubuntu Light" w:hAnsi="Ubuntu Light"/>
          <w:b/>
          <w:sz w:val="20"/>
          <w:szCs w:val="18"/>
        </w:rPr>
        <w:t xml:space="preserve"> </w:t>
      </w:r>
      <w:r w:rsidRPr="000842B7">
        <w:rPr>
          <w:rFonts w:ascii="Ubuntu Light" w:hAnsi="Ubuntu Light"/>
          <w:b/>
          <w:sz w:val="20"/>
          <w:szCs w:val="18"/>
        </w:rPr>
        <w:t>SWISS MEDICAL CARE SA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1134"/>
        <w:gridCol w:w="992"/>
        <w:gridCol w:w="2116"/>
        <w:gridCol w:w="1143"/>
      </w:tblGrid>
      <w:tr w:rsidR="007D4F3F" w:rsidRPr="000842B7" w:rsidTr="00FD4E0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Zamawiana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Ilość szt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Cena </w:t>
            </w:r>
          </w:p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jednostk</w:t>
            </w:r>
            <w:r>
              <w:rPr>
                <w:rFonts w:ascii="Ubuntu Light" w:hAnsi="Ubuntu Light"/>
                <w:color w:val="2E74B5"/>
                <w:sz w:val="18"/>
                <w:szCs w:val="18"/>
              </w:rPr>
              <w:t>owa</w:t>
            </w: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.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netto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Netto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(3*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Stawka VAT%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Podatku VAT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brutto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Producent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Nr katalogowy</w:t>
            </w:r>
          </w:p>
        </w:tc>
      </w:tr>
      <w:tr w:rsidR="007D4F3F" w:rsidRPr="000842B7" w:rsidTr="00FD4E0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10</w:t>
            </w:r>
          </w:p>
        </w:tc>
      </w:tr>
      <w:tr w:rsidR="007D4F3F" w:rsidRPr="000842B7" w:rsidTr="00FD4E08">
        <w:trPr>
          <w:trHeight w:val="5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1"/>
              <w:ind w:left="69" w:right="85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0842B7">
              <w:rPr>
                <w:rFonts w:ascii="Ubuntu Light" w:hAnsi="Ubuntu Light"/>
                <w:sz w:val="20"/>
                <w:szCs w:val="20"/>
              </w:rPr>
              <w:t>Linia pacjenta (Patient line)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8200szt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2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 w:line="229" w:lineRule="exact"/>
              <w:ind w:left="69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0842B7">
              <w:rPr>
                <w:rFonts w:ascii="Ubuntu Light" w:hAnsi="Ubuntu Light"/>
                <w:sz w:val="20"/>
                <w:szCs w:val="20"/>
              </w:rPr>
              <w:t>Zestaw dzienny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840szt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/>
              <w:ind w:left="69" w:right="99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0842B7">
              <w:rPr>
                <w:rFonts w:ascii="Ubuntu Light" w:hAnsi="Ubuntu Light"/>
                <w:sz w:val="20"/>
                <w:szCs w:val="20"/>
              </w:rPr>
              <w:t>Zestaw wielu pacjentów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850szt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/>
              <w:ind w:left="69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0842B7">
              <w:rPr>
                <w:rFonts w:ascii="Ubuntu Light" w:hAnsi="Ubuntu Light"/>
                <w:sz w:val="20"/>
                <w:szCs w:val="20"/>
              </w:rPr>
              <w:t>Nakłuwacz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1680szt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D4F3F" w:rsidRPr="000842B7" w:rsidRDefault="007D4F3F" w:rsidP="007D4F3F">
      <w:pPr>
        <w:ind w:right="820"/>
        <w:rPr>
          <w:rFonts w:ascii="Ubuntu Light" w:hAnsi="Ubuntu Light" w:cs="Tunga"/>
          <w:sz w:val="20"/>
          <w:szCs w:val="20"/>
        </w:rPr>
      </w:pPr>
    </w:p>
    <w:p w:rsidR="007D4F3F" w:rsidRPr="00B1138E" w:rsidRDefault="007D4F3F" w:rsidP="007D4F3F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7D4F3F" w:rsidRDefault="007D4F3F" w:rsidP="007D4F3F">
      <w:pPr>
        <w:pStyle w:val="Standard"/>
        <w:tabs>
          <w:tab w:val="left" w:pos="0"/>
          <w:tab w:val="left" w:pos="573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  <w:r>
        <w:rPr>
          <w:rFonts w:ascii="Arial" w:hAnsi="Arial" w:cs="Ubuntu Light"/>
          <w:i/>
          <w:iCs/>
          <w:color w:val="000000"/>
          <w:sz w:val="20"/>
          <w:szCs w:val="20"/>
        </w:rPr>
        <w:tab/>
      </w:r>
    </w:p>
    <w:p w:rsidR="007D4F3F" w:rsidRPr="006A0231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7D4F3F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7D4F3F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7D4F3F" w:rsidRPr="006A0231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 xml:space="preserve">   ...................................................................................................</w:t>
      </w:r>
    </w:p>
    <w:p w:rsidR="007D4F3F" w:rsidRPr="00121C58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6A0231">
        <w:rPr>
          <w:rFonts w:ascii="Ubuntu Light" w:hAnsi="Ubuntu Light"/>
          <w:b/>
          <w:bCs/>
          <w:sz w:val="18"/>
          <w:szCs w:val="18"/>
        </w:rPr>
        <w:tab/>
      </w: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pStyle w:val="Standard"/>
        <w:rPr>
          <w:rFonts w:ascii="Arial" w:hAnsi="Arial"/>
          <w:sz w:val="18"/>
          <w:szCs w:val="18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Segoe UI" w:hAnsi="Segoe UI" w:cs="Segoe UI"/>
          <w:sz w:val="22"/>
          <w:szCs w:val="22"/>
        </w:rPr>
        <w:tab/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D31ED7" w:rsidRDefault="007D4F3F" w:rsidP="007D4F3F">
      <w:pPr>
        <w:tabs>
          <w:tab w:val="left" w:pos="1805"/>
        </w:tabs>
        <w:rPr>
          <w:rFonts w:ascii="Ubuntu Light" w:hAnsi="Ubuntu Light" w:cs="Arial"/>
          <w:sz w:val="20"/>
          <w:szCs w:val="20"/>
        </w:rPr>
        <w:sectPr w:rsidR="007D4F3F" w:rsidRPr="00D31ED7" w:rsidSect="007D4F3F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6838" w:h="11906" w:orient="landscape" w:code="9"/>
          <w:pgMar w:top="993" w:right="992" w:bottom="709" w:left="851" w:header="709" w:footer="709" w:gutter="0"/>
          <w:cols w:space="708"/>
          <w:docGrid w:linePitch="360"/>
        </w:sectPr>
      </w:pPr>
    </w:p>
    <w:p w:rsidR="007D4F3F" w:rsidRPr="0007485E" w:rsidRDefault="007D4F3F" w:rsidP="007D4F3F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07485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07485E">
        <w:rPr>
          <w:rFonts w:ascii="Ubuntu Light" w:hAnsi="Ubuntu Light" w:cs="Arial"/>
          <w:b/>
          <w:sz w:val="20"/>
          <w:szCs w:val="20"/>
          <w:lang w:val="pl-PL"/>
        </w:rPr>
        <w:t>Załącznik nr 2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OFERTA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 KATOWICACH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07485E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 w:rsidRPr="009568DC">
        <w:rPr>
          <w:rFonts w:ascii="Ubuntu Light" w:hAnsi="Ubuntu Light" w:cs="Arial"/>
          <w:sz w:val="20"/>
          <w:szCs w:val="20"/>
        </w:rPr>
        <w:t xml:space="preserve">dostawę </w:t>
      </w:r>
      <w:r>
        <w:rPr>
          <w:rFonts w:ascii="Ubuntu Light" w:hAnsi="Ubuntu Light" w:cs="Arial"/>
          <w:sz w:val="20"/>
          <w:szCs w:val="20"/>
        </w:rPr>
        <w:t>wyrobów medycznych jednorazowego użytku</w:t>
      </w:r>
      <w:r w:rsidRPr="00461FE2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22 </w:t>
      </w:r>
      <w:r w:rsidRPr="00461FE2">
        <w:rPr>
          <w:rFonts w:ascii="Ubuntu Light" w:hAnsi="Ubuntu Light" w:cs="Arial"/>
          <w:sz w:val="20"/>
          <w:szCs w:val="20"/>
        </w:rPr>
        <w:t>oferuję wykonanie do</w:t>
      </w:r>
      <w:r>
        <w:rPr>
          <w:rFonts w:ascii="Ubuntu Light" w:hAnsi="Ubuntu Light" w:cs="Arial"/>
          <w:sz w:val="20"/>
          <w:szCs w:val="20"/>
        </w:rPr>
        <w:t xml:space="preserve">stawy na warunkach określonych </w:t>
      </w:r>
      <w:r>
        <w:rPr>
          <w:rFonts w:ascii="Ubuntu Light" w:hAnsi="Ubuntu Light" w:cs="Arial"/>
          <w:sz w:val="20"/>
          <w:szCs w:val="20"/>
        </w:rPr>
        <w:br/>
      </w:r>
      <w:r w:rsidRPr="00461FE2">
        <w:rPr>
          <w:rFonts w:ascii="Ubuntu Light" w:hAnsi="Ubuntu Light" w:cs="Arial"/>
          <w:sz w:val="20"/>
          <w:szCs w:val="20"/>
        </w:rPr>
        <w:t>w specyfikacji warunków zamówienia za cenę:</w:t>
      </w:r>
    </w:p>
    <w:p w:rsidR="007D4F3F" w:rsidRPr="0007485E" w:rsidRDefault="007D4F3F" w:rsidP="007D4F3F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7D4F3F" w:rsidRDefault="007D4F3F" w:rsidP="007D4F3F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lang w:val="pl-PL"/>
        </w:rPr>
      </w:pPr>
      <w:r w:rsidRPr="0007485E">
        <w:rPr>
          <w:rFonts w:ascii="Ubuntu Light" w:hAnsi="Ubuntu Light" w:cs="Estrangelo Edessa"/>
          <w:sz w:val="20"/>
          <w:szCs w:val="20"/>
          <w:lang w:val="pl-PL"/>
        </w:rPr>
        <w:t>Pakiet nr 1</w:t>
      </w:r>
      <w:r>
        <w:rPr>
          <w:rFonts w:ascii="Ubuntu Light" w:hAnsi="Ubuntu Light" w:cs="Estrangelo Edessa"/>
          <w:sz w:val="20"/>
          <w:szCs w:val="20"/>
          <w:lang w:val="pl-PL"/>
        </w:rPr>
        <w:tab/>
      </w:r>
    </w:p>
    <w:p w:rsidR="007D4F3F" w:rsidRPr="0007485E" w:rsidRDefault="007D4F3F" w:rsidP="007D4F3F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07485E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7D4F3F" w:rsidRPr="0007485E" w:rsidRDefault="007D4F3F" w:rsidP="007D4F3F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/>
          <w:sz w:val="20"/>
          <w:szCs w:val="20"/>
          <w:lang w:eastAsia="ar-SA"/>
        </w:rPr>
        <w:t>Oświadczamy</w:t>
      </w:r>
      <w:r w:rsidRPr="009036F3">
        <w:rPr>
          <w:rFonts w:ascii="Ubuntu Light" w:hAnsi="Ubuntu Light"/>
          <w:sz w:val="20"/>
          <w:szCs w:val="20"/>
          <w:lang w:eastAsia="ar-SA"/>
        </w:rPr>
        <w:t>,</w:t>
      </w:r>
      <w:r w:rsidRPr="0007485E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757812">
        <w:rPr>
          <w:rFonts w:ascii="Ubuntu Light" w:hAnsi="Ubuntu Light"/>
          <w:b/>
          <w:sz w:val="20"/>
          <w:szCs w:val="20"/>
          <w:lang w:eastAsia="ar-SA"/>
        </w:rPr>
        <w:t xml:space="preserve">mikro </w:t>
      </w:r>
      <w:r>
        <w:rPr>
          <w:rFonts w:ascii="Ubuntu Light" w:hAnsi="Ubuntu Light"/>
          <w:sz w:val="20"/>
          <w:szCs w:val="20"/>
          <w:lang w:eastAsia="ar-SA"/>
        </w:rPr>
        <w:t xml:space="preserve">/ </w:t>
      </w:r>
      <w:r>
        <w:rPr>
          <w:rFonts w:ascii="Ubuntu Light" w:hAnsi="Ubuntu Light"/>
          <w:b/>
          <w:sz w:val="20"/>
          <w:szCs w:val="20"/>
          <w:lang w:eastAsia="ar-SA"/>
        </w:rPr>
        <w:t>małych / średnich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 xml:space="preserve"> / dużych przedsiębiorstw </w:t>
      </w:r>
      <w:r w:rsidRPr="009036F3">
        <w:rPr>
          <w:rFonts w:ascii="Ubuntu Light" w:hAnsi="Ubuntu Light"/>
          <w:sz w:val="20"/>
          <w:szCs w:val="20"/>
          <w:lang w:eastAsia="ar-SA"/>
        </w:rPr>
        <w:t>(</w:t>
      </w:r>
      <w:r w:rsidRPr="0007485E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07485E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wskazany w SWZ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eastAsia="en-US"/>
        </w:rPr>
        <w:footnoteReference w:id="1"/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____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>1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informacje  stanowiące tajemnicę przedsiębiorstwa w rozumieniu przepisów o zwalczaniu nieuczciwej konkurencji.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</w:t>
      </w:r>
      <w:r w:rsidRPr="00461FE2">
        <w:rPr>
          <w:rFonts w:ascii="Ubuntu Light" w:hAnsi="Ubuntu Light" w:cs="Arial"/>
          <w:sz w:val="20"/>
          <w:szCs w:val="20"/>
          <w:lang w:eastAsia="en-US"/>
        </w:rPr>
        <w:t>załącznik nr 3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lastRenderedPageBreak/>
        <w:t xml:space="preserve">Oświadczam, że wypełniłem obowiązki informacyjne przewidziane w art.13 lub art.14 RODO 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07485E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07485E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7D4F3F" w:rsidRPr="0007485E" w:rsidRDefault="007D4F3F" w:rsidP="007D4F3F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7485E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2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7485E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7D4F3F" w:rsidRPr="0007485E" w:rsidRDefault="007D4F3F" w:rsidP="007D4F3F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Tahoma"/>
          <w:sz w:val="20"/>
          <w:szCs w:val="20"/>
        </w:rPr>
        <w:t xml:space="preserve">Oferta zawiera następujące załączniki:  </w:t>
      </w:r>
      <w:r w:rsidRPr="0007485E">
        <w:rPr>
          <w:rFonts w:ascii="Ubuntu Light" w:hAnsi="Ubuntu Light" w:cs="Tahoma"/>
          <w:i/>
          <w:sz w:val="20"/>
          <w:szCs w:val="20"/>
        </w:rPr>
        <w:t>(wymienić)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7D4F3F" w:rsidRPr="0007485E" w:rsidRDefault="007D4F3F" w:rsidP="007D4F3F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7D4F3F" w:rsidRPr="0007485E" w:rsidRDefault="007D4F3F" w:rsidP="007D4F3F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07485E">
        <w:rPr>
          <w:rFonts w:ascii="Ubuntu Light" w:hAnsi="Ubuntu Light" w:cs="Arial"/>
          <w:color w:val="000000"/>
          <w:sz w:val="20"/>
          <w:szCs w:val="20"/>
        </w:rPr>
        <w:t>________</w:t>
      </w:r>
    </w:p>
    <w:p w:rsidR="007D4F3F" w:rsidRPr="0007485E" w:rsidRDefault="007D4F3F" w:rsidP="007D4F3F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07485E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4F3F" w:rsidRPr="0007485E" w:rsidRDefault="007D4F3F" w:rsidP="007D4F3F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7D4F3F" w:rsidRPr="0007485E" w:rsidRDefault="007D4F3F" w:rsidP="007D4F3F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07485E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7D4F3F" w:rsidRPr="0007485E" w:rsidRDefault="007D4F3F" w:rsidP="007D4F3F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7D4F3F" w:rsidRPr="0007485E" w:rsidRDefault="007D4F3F" w:rsidP="007D4F3F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7485E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07485E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07485E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</w:t>
      </w:r>
      <w:r w:rsidRPr="00257E8C">
        <w:rPr>
          <w:rFonts w:ascii="Ubuntu Light" w:hAnsi="Ubuntu Light" w:cs="Tunga"/>
          <w:bCs/>
          <w:sz w:val="20"/>
          <w:szCs w:val="20"/>
        </w:rPr>
        <w:t xml:space="preserve">w postępowaniu 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prowadzonym </w:t>
      </w:r>
      <w:r w:rsidRPr="0007485E">
        <w:rPr>
          <w:rFonts w:ascii="Ubuntu Light" w:hAnsi="Ubuntu Light" w:cs="Tunga"/>
          <w:bCs/>
          <w:sz w:val="20"/>
          <w:szCs w:val="20"/>
        </w:rPr>
        <w:br/>
        <w:t>w trybie podstawowym z możliwością negocjacji.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E85988">
        <w:rPr>
          <w:rFonts w:ascii="Ubuntu Light" w:hAnsi="Ubuntu Light" w:cs="Ubuntu Light"/>
          <w:sz w:val="20"/>
          <w:szCs w:val="20"/>
        </w:rPr>
        <w:t>11 września 2019 r. – Prawo zamówień publicznych (Dz.U. poz. 2019 ze zm.)</w:t>
      </w:r>
      <w:r w:rsidRPr="0007485E">
        <w:rPr>
          <w:rFonts w:ascii="Ubuntu Light" w:hAnsi="Ubuntu Light" w:cs="Ubuntu Light"/>
          <w:b/>
          <w:sz w:val="20"/>
          <w:szCs w:val="20"/>
        </w:rPr>
        <w:t xml:space="preserve"> -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dalej „ustawa Pzp”; 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</w:t>
      </w:r>
      <w:r>
        <w:rPr>
          <w:rFonts w:ascii="Ubuntu Light" w:hAnsi="Ubuntu Light" w:cs="Tunga"/>
          <w:bCs/>
          <w:sz w:val="20"/>
          <w:szCs w:val="20"/>
        </w:rPr>
        <w:t xml:space="preserve"> sposób zautomatyzowany, stosow</w:t>
      </w:r>
      <w:r w:rsidRPr="0007485E">
        <w:rPr>
          <w:rFonts w:ascii="Ubuntu Light" w:hAnsi="Ubuntu Light" w:cs="Tunga"/>
          <w:bCs/>
          <w:sz w:val="20"/>
          <w:szCs w:val="20"/>
        </w:rPr>
        <w:t>nie do art. 22 RODO;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posiada Pani/Pan: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07485E">
        <w:rPr>
          <w:rFonts w:ascii="Ubuntu Light" w:hAnsi="Ubuntu Light" w:cs="Tunga"/>
          <w:bCs/>
          <w:sz w:val="20"/>
          <w:szCs w:val="20"/>
        </w:rPr>
        <w:t>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5"/>
      </w:r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7D4F3F" w:rsidRPr="0007485E" w:rsidRDefault="007D4F3F" w:rsidP="007D4F3F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bCs/>
          <w:sz w:val="20"/>
          <w:szCs w:val="20"/>
        </w:rPr>
      </w:pP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7D4F3F" w:rsidRPr="0007485E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D4F3F" w:rsidRPr="0007485E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</w:t>
      </w:r>
      <w:r w:rsidRPr="008311AB">
        <w:rPr>
          <w:rFonts w:ascii="Ubuntu Light" w:hAnsi="Ubuntu Light" w:cs="Arial"/>
          <w:sz w:val="20"/>
          <w:szCs w:val="20"/>
        </w:rPr>
        <w:t xml:space="preserve">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 w:cs="Arial"/>
          <w:sz w:val="20"/>
          <w:szCs w:val="20"/>
        </w:rPr>
        <w:t>,</w:t>
      </w:r>
      <w:r w:rsidRPr="0007485E">
        <w:rPr>
          <w:rFonts w:ascii="Ubuntu Light" w:hAnsi="Ubuntu Light" w:cs="Arial"/>
          <w:i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 przez SPSKM w Katowicach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7D4F3F" w:rsidRPr="0007485E" w:rsidRDefault="007D4F3F" w:rsidP="007D4F3F">
      <w:pPr>
        <w:spacing w:line="360" w:lineRule="auto"/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07485E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7D4F3F" w:rsidRPr="0007485E" w:rsidRDefault="007D4F3F" w:rsidP="007D4F3F">
      <w:pPr>
        <w:spacing w:line="360" w:lineRule="auto"/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07485E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07485E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7D4F3F" w:rsidRPr="0007485E" w:rsidRDefault="007D4F3F" w:rsidP="007D4F3F">
      <w:pPr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07485E">
        <w:rPr>
          <w:rFonts w:ascii="Ubuntu Light" w:hAnsi="Ubuntu Light" w:cs="Arial"/>
          <w:sz w:val="20"/>
          <w:szCs w:val="20"/>
        </w:rPr>
        <w:t>dnia ………….……. r.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7D4F3F" w:rsidRPr="0007485E" w:rsidRDefault="007D4F3F" w:rsidP="007D4F3F">
      <w:pPr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6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7485E">
        <w:rPr>
          <w:rFonts w:ascii="Ubuntu Light" w:hAnsi="Ubuntu Light" w:cs="Tunga"/>
          <w:b/>
          <w:sz w:val="20"/>
          <w:szCs w:val="20"/>
        </w:rPr>
        <w:tab/>
      </w: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07485E" w:rsidRDefault="007D4F3F" w:rsidP="007D4F3F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07485E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7D4F3F" w:rsidRPr="0007485E" w:rsidRDefault="007D4F3F" w:rsidP="007D4F3F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D4F3F" w:rsidRPr="0007485E" w:rsidRDefault="007D4F3F" w:rsidP="007D4F3F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D4F3F" w:rsidRPr="0007485E" w:rsidRDefault="007D4F3F" w:rsidP="007D4F3F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125 ust. 1 ustawy z dnia 11 września 2019r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07485E">
        <w:rPr>
          <w:rFonts w:ascii="Ubuntu Light" w:hAnsi="Ubuntu Light" w:cs="Arial"/>
          <w:sz w:val="20"/>
          <w:szCs w:val="20"/>
        </w:rPr>
        <w:t>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sz w:val="20"/>
          <w:szCs w:val="20"/>
        </w:rPr>
        <w:t>),</w:t>
      </w:r>
      <w:r w:rsidRPr="0007485E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POSTĘPOWANIA </w:t>
      </w:r>
      <w:r w:rsidRPr="0007485E">
        <w:rPr>
          <w:rFonts w:ascii="Ubuntu Light" w:hAnsi="Ubuntu Light" w:cs="Arial"/>
          <w:b/>
          <w:sz w:val="20"/>
          <w:szCs w:val="20"/>
          <w:u w:val="single"/>
        </w:rPr>
        <w:br/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highlight w:val="yellow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</w:t>
      </w:r>
      <w:r>
        <w:rPr>
          <w:rFonts w:ascii="Ubuntu Light" w:hAnsi="Ubuntu Light" w:cs="Arial"/>
          <w:sz w:val="20"/>
          <w:szCs w:val="20"/>
        </w:rPr>
        <w:t xml:space="preserve"> w trybie podstawowym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z możliwością negocjacji </w:t>
      </w:r>
      <w:r w:rsidRPr="0007485E">
        <w:rPr>
          <w:rFonts w:ascii="Ubuntu Light" w:hAnsi="Ubuntu Light" w:cs="Arial"/>
          <w:sz w:val="20"/>
          <w:szCs w:val="20"/>
        </w:rPr>
        <w:t>przez SPSKM w Katowicach</w:t>
      </w:r>
      <w:r>
        <w:rPr>
          <w:rFonts w:ascii="Ubuntu Light" w:hAnsi="Ubuntu Light" w:cs="Arial"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 xml:space="preserve">na podstawie ustawy z dnia 11 września 2019 r. Prawo zamówień publicznych </w:t>
      </w:r>
      <w:r>
        <w:rPr>
          <w:rFonts w:ascii="Ubuntu Light" w:hAnsi="Ubuntu Light"/>
          <w:sz w:val="20"/>
          <w:szCs w:val="20"/>
        </w:rPr>
        <w:br/>
      </w:r>
      <w:r w:rsidRPr="00972610">
        <w:rPr>
          <w:rFonts w:ascii="Ubuntu Light" w:hAnsi="Ubuntu Light"/>
          <w:sz w:val="20"/>
          <w:szCs w:val="20"/>
        </w:rPr>
        <w:t>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>zwanej dalej ustawą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>oświadczam, co następuje: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Default="007D4F3F" w:rsidP="007D4F3F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6"/>
      </w:r>
    </w:p>
    <w:p w:rsidR="007D4F3F" w:rsidRPr="002E6862" w:rsidRDefault="007D4F3F" w:rsidP="007D4F3F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2E6862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2E6862">
        <w:rPr>
          <w:rFonts w:ascii="Ubuntu Light" w:hAnsi="Ubuntu Light" w:cs="Arial"/>
          <w:sz w:val="20"/>
          <w:szCs w:val="20"/>
        </w:rPr>
        <w:br/>
        <w:t xml:space="preserve">z działaniami Rosji destabilizującymi sytuację na Ukrainie (Dz. Urz. UE nr L 229 z 31.7.2014, str. 1), dalej: </w:t>
      </w:r>
      <w:r w:rsidRPr="002E6862">
        <w:rPr>
          <w:rFonts w:ascii="Ubuntu Light" w:hAnsi="Ubuntu Light" w:cs="Arial"/>
          <w:sz w:val="20"/>
          <w:szCs w:val="20"/>
        </w:rPr>
        <w:lastRenderedPageBreak/>
        <w:t xml:space="preserve">rozporządzenie 833/2014, w brzmieniu nadanym rozporządzeniem Rady (UE) 2022/576 </w:t>
      </w:r>
      <w:r w:rsidRPr="002E6862">
        <w:rPr>
          <w:rFonts w:ascii="Ubuntu Light" w:hAnsi="Ubuntu Light" w:cs="Arial"/>
          <w:sz w:val="20"/>
          <w:szCs w:val="20"/>
        </w:rPr>
        <w:br/>
        <w:t>w sprawie zmiany rozporządzenia (UE) nr 833/2014 dotyczącego środków ograniczających w związku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_____________________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7D4F3F" w:rsidRPr="0007485E" w:rsidRDefault="007D4F3F" w:rsidP="007D4F3F">
      <w:pPr>
        <w:ind w:left="5387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UWAGA: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07485E">
        <w:rPr>
          <w:rFonts w:ascii="Ubuntu Light" w:hAnsi="Ubuntu Light" w:cs="Arial"/>
          <w:sz w:val="20"/>
          <w:szCs w:val="20"/>
          <w:u w:val="single"/>
        </w:rPr>
        <w:t>.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07485E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07485E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07485E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07485E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831F84" w:rsidRDefault="007D4F3F" w:rsidP="007D4F3F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7D4F3F" w:rsidRPr="00E318AF" w:rsidRDefault="007D4F3F" w:rsidP="007D4F3F">
      <w:pPr>
        <w:rPr>
          <w:rFonts w:ascii="Ubuntu Light" w:hAnsi="Ubuntu Light" w:cs="Arial"/>
          <w:b/>
          <w:bCs/>
          <w:sz w:val="20"/>
          <w:szCs w:val="20"/>
        </w:rPr>
      </w:pP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7D4F3F" w:rsidRPr="00E318AF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E318AF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7D4F3F" w:rsidRPr="00E318AF" w:rsidRDefault="007D4F3F" w:rsidP="007D4F3F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D4F3F" w:rsidRPr="00E318AF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E318AF" w:rsidRDefault="007D4F3F" w:rsidP="007D4F3F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Default="007D4F3F" w:rsidP="007D4F3F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/>
          <w:b/>
          <w:bCs/>
          <w:color w:val="auto"/>
          <w:sz w:val="20"/>
          <w:szCs w:val="20"/>
        </w:rPr>
        <w:t>,</w:t>
      </w:r>
      <w:r w:rsidRPr="0007485E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07485E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oświadczam, że informacje zawarte w oświadczeniu złożonym wraz z ofertą, </w:t>
      </w:r>
      <w:r w:rsidRPr="00E318AF">
        <w:rPr>
          <w:rFonts w:ascii="Ubuntu Light" w:hAnsi="Ubuntu Light"/>
          <w:sz w:val="20"/>
          <w:szCs w:val="20"/>
        </w:rPr>
        <w:t xml:space="preserve">składanym na podstawie art. 125 ust.1 ustawy Pzp i art.7 ust. </w:t>
      </w:r>
      <w:r w:rsidRPr="00E318AF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E318AF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</w:t>
      </w:r>
      <w:r w:rsidRPr="00E318AF">
        <w:rPr>
          <w:rFonts w:ascii="Ubuntu Light" w:hAnsi="Ubuntu Light"/>
          <w:sz w:val="20"/>
          <w:szCs w:val="20"/>
        </w:rPr>
        <w:t xml:space="preserve">w zakresie podstaw wykluczenia z postępowania </w:t>
      </w:r>
    </w:p>
    <w:p w:rsidR="007D4F3F" w:rsidRPr="0007485E" w:rsidRDefault="007D4F3F" w:rsidP="007D4F3F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7D4F3F" w:rsidRPr="0007485E" w:rsidRDefault="007D4F3F" w:rsidP="007D4F3F">
      <w:pPr>
        <w:pStyle w:val="Default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>
        <w:rPr>
          <w:rFonts w:ascii="Ubuntu Light" w:hAnsi="Ubuntu Light"/>
          <w:sz w:val="20"/>
          <w:szCs w:val="20"/>
        </w:rPr>
        <w:t>Wykonawcy</w:t>
      </w:r>
    </w:p>
    <w:p w:rsidR="007D4F3F" w:rsidRPr="0007485E" w:rsidRDefault="007D4F3F" w:rsidP="007D4F3F">
      <w:pPr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7D4F3F" w:rsidRPr="005705FC" w:rsidRDefault="007D4F3F" w:rsidP="007D4F3F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4D3542" w:rsidRPr="007D4F3F" w:rsidRDefault="007D4F3F">
      <w:pPr>
        <w:rPr>
          <w:rFonts w:ascii="Ubuntu Light" w:hAnsi="Ubuntu Light" w:cs="Arial"/>
          <w:b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  <w:bookmarkStart w:id="0" w:name="_GoBack"/>
      <w:bookmarkEnd w:id="0"/>
    </w:p>
    <w:sectPr w:rsidR="004D3542" w:rsidRPr="007D4F3F" w:rsidSect="002E6862">
      <w:footnotePr>
        <w:numRestart w:val="eachSect"/>
      </w:footnotePr>
      <w:pgSz w:w="11906" w:h="16838" w:code="9"/>
      <w:pgMar w:top="99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3F" w:rsidRDefault="007D4F3F" w:rsidP="007D4F3F">
      <w:r>
        <w:separator/>
      </w:r>
    </w:p>
  </w:endnote>
  <w:endnote w:type="continuationSeparator" w:id="0">
    <w:p w:rsidR="007D4F3F" w:rsidRDefault="007D4F3F" w:rsidP="007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Default="007D4F3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3F" w:rsidRDefault="007D4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Pr="00117B0A" w:rsidRDefault="007D4F3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C7240F">
      <w:rPr>
        <w:rFonts w:ascii="Ubuntu Light" w:hAnsi="Ubuntu Light" w:cs="Tunga"/>
        <w:noProof/>
        <w:sz w:val="18"/>
        <w:szCs w:val="18"/>
      </w:rPr>
      <w:t>8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7D4F3F" w:rsidRDefault="007D4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3F" w:rsidRDefault="007D4F3F" w:rsidP="007D4F3F">
      <w:r>
        <w:separator/>
      </w:r>
    </w:p>
  </w:footnote>
  <w:footnote w:type="continuationSeparator" w:id="0">
    <w:p w:rsidR="007D4F3F" w:rsidRDefault="007D4F3F" w:rsidP="007D4F3F">
      <w:r>
        <w:continuationSeparator/>
      </w:r>
    </w:p>
  </w:footnote>
  <w:footnote w:id="1">
    <w:p w:rsidR="007D4F3F" w:rsidRPr="002C2F75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2">
    <w:p w:rsidR="007D4F3F" w:rsidRPr="002C2F75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3">
    <w:p w:rsidR="007D4F3F" w:rsidRPr="00862AA8" w:rsidRDefault="007D4F3F" w:rsidP="007D4F3F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7D4F3F" w:rsidRDefault="007D4F3F" w:rsidP="007D4F3F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7D4F3F" w:rsidRDefault="007D4F3F" w:rsidP="007D4F3F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5">
    <w:p w:rsidR="007D4F3F" w:rsidRDefault="007D4F3F" w:rsidP="007D4F3F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4F3F" w:rsidRDefault="007D4F3F" w:rsidP="007D4F3F">
      <w:pPr>
        <w:pStyle w:val="Tekstprzypisudolnego"/>
      </w:pPr>
    </w:p>
  </w:footnote>
  <w:footnote w:id="6"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4F3F" w:rsidRPr="005D6EFB" w:rsidRDefault="007D4F3F" w:rsidP="007D4F3F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4F3F" w:rsidRPr="005D6EFB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Pr="006E3006" w:rsidRDefault="007D4F3F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073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2" w15:restartNumberingAfterBreak="0">
    <w:nsid w:val="0000000F"/>
    <w:multiLevelType w:val="multilevel"/>
    <w:tmpl w:val="49D25D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F"/>
    <w:rsid w:val="004D3542"/>
    <w:rsid w:val="007D4F3F"/>
    <w:rsid w:val="00C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35F"/>
  <w15:chartTrackingRefBased/>
  <w15:docId w15:val="{3358563D-DAD5-472A-9BE6-C080C59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7D4F3F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7D4F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7D4F3F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7D4F3F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7D4F3F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7D4F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7D4F3F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D4F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4F3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7D4F3F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7D4F3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7D4F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7D4F3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7D4F3F"/>
  </w:style>
  <w:style w:type="paragraph" w:styleId="NormalnyWeb">
    <w:name w:val="Normal (Web)"/>
    <w:basedOn w:val="Normalny"/>
    <w:uiPriority w:val="99"/>
    <w:rsid w:val="007D4F3F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7D4F3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7D4F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D4F3F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7D4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D4F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Znakiprzypiswdolnych">
    <w:name w:val="Znaki przypisów dolnych"/>
    <w:rsid w:val="007D4F3F"/>
    <w:rPr>
      <w:shd w:val="clear" w:color="auto" w:fill="auto"/>
      <w:vertAlign w:val="superscript"/>
    </w:rPr>
  </w:style>
  <w:style w:type="paragraph" w:customStyle="1" w:styleId="TableParagraph">
    <w:name w:val="Table Paragraph"/>
    <w:basedOn w:val="Normalny"/>
    <w:qFormat/>
    <w:rsid w:val="007D4F3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2022-08-31T11:38:00Z</dcterms:created>
  <dcterms:modified xsi:type="dcterms:W3CDTF">2022-08-31T11:51:00Z</dcterms:modified>
</cp:coreProperties>
</file>