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ABBE" w14:textId="08CF3FCD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headerReference w:type="default" r:id="rId7"/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A992" w14:textId="77777777" w:rsidR="00312E70" w:rsidRDefault="00312E70">
      <w:r>
        <w:separator/>
      </w:r>
    </w:p>
  </w:endnote>
  <w:endnote w:type="continuationSeparator" w:id="0">
    <w:p w14:paraId="25110B94" w14:textId="77777777" w:rsidR="00312E70" w:rsidRDefault="0031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96CE" w14:textId="77777777" w:rsidR="00312E70" w:rsidRDefault="00312E70">
      <w:r>
        <w:separator/>
      </w:r>
    </w:p>
  </w:footnote>
  <w:footnote w:type="continuationSeparator" w:id="0">
    <w:p w14:paraId="6CC42269" w14:textId="77777777" w:rsidR="00312E70" w:rsidRDefault="0031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575A" w14:textId="77777777" w:rsidR="00672EFE" w:rsidRDefault="00672EFE" w:rsidP="00672EFE">
    <w:pPr>
      <w:spacing w:after="240"/>
      <w:jc w:val="center"/>
      <w:rPr>
        <w:rFonts w:cs="Calibri"/>
        <w:b/>
        <w:sz w:val="28"/>
        <w:szCs w:val="28"/>
      </w:rPr>
    </w:pP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.48.</w:t>
    </w:r>
    <w:r w:rsidRPr="00E838E7">
      <w:rPr>
        <w:rFonts w:ascii="Arial" w:hAnsi="Arial"/>
        <w:i/>
        <w:sz w:val="16"/>
      </w:rPr>
      <w:t xml:space="preserve">2024 - </w:t>
    </w:r>
    <w:r>
      <w:rPr>
        <w:rFonts w:ascii="Arial" w:hAnsi="Arial"/>
        <w:i/>
        <w:sz w:val="16"/>
      </w:rPr>
      <w:t>B</w:t>
    </w:r>
    <w:r w:rsidRPr="00D37174">
      <w:rPr>
        <w:rFonts w:ascii="Arial" w:hAnsi="Arial"/>
        <w:i/>
        <w:sz w:val="16"/>
      </w:rPr>
      <w:t xml:space="preserve">udowa ul. </w:t>
    </w:r>
    <w:r>
      <w:rPr>
        <w:rFonts w:ascii="Arial" w:hAnsi="Arial"/>
        <w:i/>
        <w:sz w:val="16"/>
      </w:rPr>
      <w:t>Żabikowskiej</w:t>
    </w:r>
    <w:r w:rsidRPr="00D37174">
      <w:rPr>
        <w:rFonts w:ascii="Arial" w:hAnsi="Arial"/>
        <w:i/>
        <w:sz w:val="16"/>
      </w:rPr>
      <w:t xml:space="preserve"> w </w:t>
    </w:r>
    <w:r>
      <w:rPr>
        <w:rFonts w:ascii="Arial" w:hAnsi="Arial"/>
        <w:i/>
        <w:sz w:val="16"/>
      </w:rPr>
      <w:t>Wirach – etap I – Poprawa bezpieczeństwa komunikacyjnego na terenie gminy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7A4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573D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28CC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2E7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2EFE"/>
    <w:rsid w:val="0067408E"/>
    <w:rsid w:val="00674A3F"/>
    <w:rsid w:val="0068000D"/>
    <w:rsid w:val="00682BBB"/>
    <w:rsid w:val="00683225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129CE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74107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EF1201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Joanna Laskowska</cp:lastModifiedBy>
  <cp:revision>4</cp:revision>
  <cp:lastPrinted>2023-05-09T08:10:00Z</cp:lastPrinted>
  <dcterms:created xsi:type="dcterms:W3CDTF">2024-05-29T11:51:00Z</dcterms:created>
  <dcterms:modified xsi:type="dcterms:W3CDTF">2024-11-28T12:32:00Z</dcterms:modified>
</cp:coreProperties>
</file>