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93A5" w14:textId="77777777" w:rsidR="009C2B9D" w:rsidRPr="00A560D7" w:rsidRDefault="009C2B9D" w:rsidP="009C2B9D"/>
    <w:p w14:paraId="170D1742" w14:textId="19213D92" w:rsidR="009C2B9D" w:rsidRDefault="009C2B9D" w:rsidP="009C2B9D">
      <w:pPr>
        <w:pStyle w:val="tytuumowy"/>
      </w:pPr>
      <w:r>
        <w:t xml:space="preserve">UMOWA </w:t>
      </w:r>
      <w:r w:rsidR="0082646D">
        <w:t xml:space="preserve">O </w:t>
      </w:r>
      <w:r w:rsidR="00EF1D41">
        <w:t xml:space="preserve">DOSTAWĘ </w:t>
      </w:r>
      <w:r w:rsidR="00685F5E">
        <w:t>BETONU ASFALTOWEGO</w:t>
      </w:r>
    </w:p>
    <w:p w14:paraId="6C41EB2F" w14:textId="36886572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EF1D41">
        <w:rPr>
          <w:rFonts w:cs="Calibri"/>
          <w:szCs w:val="22"/>
        </w:rPr>
        <w:t xml:space="preserve">dostawę </w:t>
      </w:r>
      <w:r w:rsidR="003C2E96">
        <w:rPr>
          <w:rFonts w:cs="Calibri"/>
          <w:szCs w:val="22"/>
        </w:rPr>
        <w:t xml:space="preserve">paliw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E140CD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 xml:space="preserve">) została zawarta w dniu </w:t>
      </w:r>
      <w:r w:rsidR="00A830F9">
        <w:rPr>
          <w:rStyle w:val="DATAZAWARCIA"/>
          <w:b/>
        </w:rPr>
        <w:t>..................</w:t>
      </w:r>
      <w:r w:rsidRPr="00431E4D">
        <w:rPr>
          <w:rFonts w:cs="Calibri"/>
          <w:szCs w:val="22"/>
        </w:rPr>
        <w:t xml:space="preserve"> pomiędzy:</w:t>
      </w:r>
    </w:p>
    <w:p w14:paraId="65796EA1" w14:textId="71DB6206" w:rsidR="009C2B9D" w:rsidRDefault="009C2B9D" w:rsidP="00D83F46">
      <w:pPr>
        <w:pStyle w:val="komparycja"/>
        <w:ind w:left="0"/>
      </w:pPr>
      <w:bookmarkStart w:id="0" w:name="_Ref512290344"/>
      <w:r>
        <w:t>1.</w:t>
      </w:r>
      <w:bookmarkEnd w:id="0"/>
      <w:r w:rsidR="005C3E7D" w:rsidRPr="005C3E7D">
        <w:t xml:space="preserve"> </w:t>
      </w:r>
      <w:r w:rsidR="005C3E7D">
        <w:t>Miastem Katowice, ul. Młyńska 4, 40-098 Katowice, NIP: 634 – 001 – 01 – 47, zastępowanym przez Miejski Zarząd Ulic i Mostów z siedzibą w Katowicach przy ul. Kantorówny 2a, zwanym w dalszej treści umowy Z</w:t>
      </w:r>
      <w:r w:rsidR="00D83F46">
        <w:t>amawiającym</w:t>
      </w:r>
      <w:r w:rsidR="005C3E7D">
        <w:t xml:space="preserve">, reprezentowanym przez: </w:t>
      </w:r>
    </w:p>
    <w:p w14:paraId="06DBDBBD" w14:textId="22F22417" w:rsidR="005C3E7D" w:rsidRDefault="005C3E7D" w:rsidP="00D83F46">
      <w:pPr>
        <w:rPr>
          <w:lang w:eastAsia="en-US"/>
        </w:rPr>
      </w:pPr>
      <w:r>
        <w:rPr>
          <w:lang w:eastAsia="en-US"/>
        </w:rPr>
        <w:t xml:space="preserve">Piotra </w:t>
      </w:r>
      <w:proofErr w:type="spellStart"/>
      <w:r>
        <w:rPr>
          <w:lang w:eastAsia="en-US"/>
        </w:rPr>
        <w:t>Handwerkera</w:t>
      </w:r>
      <w:proofErr w:type="spellEnd"/>
      <w:r>
        <w:rPr>
          <w:lang w:eastAsia="en-US"/>
        </w:rPr>
        <w:t xml:space="preserve"> – Dyrektora/ Konrada Wronowskiego – Zastęp</w:t>
      </w:r>
      <w:r w:rsidR="007D1D0C">
        <w:rPr>
          <w:lang w:eastAsia="en-US"/>
        </w:rPr>
        <w:t>cę</w:t>
      </w:r>
      <w:r>
        <w:rPr>
          <w:lang w:eastAsia="en-US"/>
        </w:rPr>
        <w:t xml:space="preserve"> Dyrektora ds. Eksploatacji</w:t>
      </w:r>
      <w:r w:rsidR="00882CBE">
        <w:rPr>
          <w:lang w:eastAsia="en-US"/>
        </w:rPr>
        <w:t>/Iwonę Banaś – Zastępcę Dyrektora ds. Inwestycji</w:t>
      </w:r>
    </w:p>
    <w:p w14:paraId="17262CC9" w14:textId="2E90C7C1" w:rsidR="00D83F46" w:rsidRPr="005C3E7D" w:rsidRDefault="00D83F46" w:rsidP="00D83F46">
      <w:pPr>
        <w:rPr>
          <w:lang w:eastAsia="en-US"/>
        </w:rPr>
      </w:pPr>
      <w:r>
        <w:rPr>
          <w:lang w:eastAsia="en-US"/>
        </w:rPr>
        <w:t>a</w:t>
      </w:r>
    </w:p>
    <w:p w14:paraId="68687841" w14:textId="5BB8800F" w:rsidR="005C3E7D" w:rsidRDefault="00D83F46" w:rsidP="00D83F46">
      <w:pPr>
        <w:pStyle w:val="komparycja"/>
        <w:ind w:left="0"/>
      </w:pPr>
      <w:r>
        <w:t xml:space="preserve">2. </w:t>
      </w:r>
      <w:r w:rsidR="005C3E7D">
        <w:t>Nazwa: ............................................................................................................</w:t>
      </w:r>
    </w:p>
    <w:p w14:paraId="231A0071" w14:textId="0B959692" w:rsidR="005C3E7D" w:rsidRDefault="005C3E7D" w:rsidP="00D83F46">
      <w:pPr>
        <w:rPr>
          <w:lang w:eastAsia="en-US"/>
        </w:rPr>
      </w:pPr>
      <w:r>
        <w:rPr>
          <w:lang w:eastAsia="en-US"/>
        </w:rPr>
        <w:t>Adres siedziby: ..............................................................................................</w:t>
      </w:r>
    </w:p>
    <w:p w14:paraId="04BE1F68" w14:textId="1B02A0FC" w:rsidR="005C3E7D" w:rsidRPr="005C3E7D" w:rsidRDefault="005C3E7D" w:rsidP="00D83F46">
      <w:pPr>
        <w:rPr>
          <w:lang w:eastAsia="en-US"/>
        </w:rPr>
      </w:pPr>
      <w:r>
        <w:rPr>
          <w:lang w:eastAsia="en-US"/>
        </w:rPr>
        <w:t>KRS: ..........................................; NIP ......................................., REGON: .......................................</w:t>
      </w:r>
    </w:p>
    <w:p w14:paraId="7E961411" w14:textId="0A765D2E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79E1574B" w14:textId="19B93583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E8CBA7F" w14:textId="77A71B36" w:rsidR="009C2B9D" w:rsidRPr="00D83F46" w:rsidRDefault="009C2B9D" w:rsidP="00D83F46">
      <w:pPr>
        <w:rPr>
          <w:lang w:eastAsia="en-US"/>
        </w:rPr>
      </w:pPr>
    </w:p>
    <w:p w14:paraId="1D4CDDD5" w14:textId="77D2D5EF" w:rsidR="009C2B9D" w:rsidRDefault="009C2B9D" w:rsidP="009C2B9D">
      <w:pPr>
        <w:pStyle w:val="Nagwek1"/>
      </w:pPr>
      <w:bookmarkStart w:id="1" w:name="_Ref512289562"/>
      <w:r>
        <w:t>PRZEDMIOT UMOWY</w:t>
      </w:r>
    </w:p>
    <w:bookmarkEnd w:id="1"/>
    <w:p w14:paraId="147205A3" w14:textId="4B99216A" w:rsidR="00ED1028" w:rsidRDefault="009C2B9D" w:rsidP="00ED1028">
      <w:pPr>
        <w:pStyle w:val="poziom11"/>
        <w:rPr>
          <w:lang w:eastAsia="en-US"/>
        </w:rPr>
      </w:pPr>
      <w:r>
        <w:t>Przedmiotem umowy jest</w:t>
      </w:r>
      <w:r w:rsidR="00567941">
        <w:t xml:space="preserve"> </w:t>
      </w:r>
      <w:r w:rsidR="005A14FF">
        <w:t>realizacja</w:t>
      </w:r>
      <w:r w:rsidR="001A0D5D">
        <w:t xml:space="preserve"> przez </w:t>
      </w:r>
      <w:r w:rsidR="00D83F46">
        <w:t>Wykonawcę</w:t>
      </w:r>
      <w:r w:rsidR="001A0D5D">
        <w:t xml:space="preserve"> </w:t>
      </w:r>
      <w:r w:rsidR="00D83F46">
        <w:t xml:space="preserve">zamówienia publicznego </w:t>
      </w:r>
      <w:r w:rsidR="00751872">
        <w:t>na</w:t>
      </w:r>
      <w:r w:rsidR="00DC111B">
        <w:t xml:space="preserve"> </w:t>
      </w:r>
      <w:r w:rsidR="00EF1D41">
        <w:t>dost</w:t>
      </w:r>
      <w:r w:rsidR="005A14FF">
        <w:t xml:space="preserve">arczanie </w:t>
      </w:r>
      <w:r w:rsidR="00685F5E">
        <w:t>betonu asfaltowego na warstwy ścieralne</w:t>
      </w:r>
      <w:r w:rsidR="00A761EE">
        <w:t xml:space="preserve"> i</w:t>
      </w:r>
      <w:r w:rsidR="00882CBE">
        <w:t xml:space="preserve"> warstwy wiążące</w:t>
      </w:r>
      <w:r w:rsidR="00A761EE">
        <w:t xml:space="preserve"> </w:t>
      </w:r>
      <w:r w:rsidR="00685F5E">
        <w:t>poprzez odbiór samochodami Zamawiającego z wytwórni Wykonawcy</w:t>
      </w:r>
      <w:r w:rsidR="002C1425">
        <w:rPr>
          <w:lang w:eastAsia="en-US"/>
        </w:rPr>
        <w:t>.</w:t>
      </w:r>
    </w:p>
    <w:p w14:paraId="7C2C5704" w14:textId="38351B80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 nr </w:t>
      </w:r>
      <w:r w:rsidR="00DC19B7">
        <w:t>55/XII/2024/WP</w:t>
      </w:r>
      <w:bookmarkStart w:id="2" w:name="_GoBack"/>
      <w:bookmarkEnd w:id="2"/>
      <w:r w:rsidR="00F83985">
        <w:t xml:space="preserve"> </w:t>
      </w:r>
      <w:r>
        <w:t>(dalej: dokumenty zamówienia), w tym: S</w:t>
      </w:r>
      <w:r w:rsidR="00F83985">
        <w:t xml:space="preserve">pecyfikacją </w:t>
      </w:r>
      <w:r>
        <w:t>W</w:t>
      </w:r>
      <w:r w:rsidR="00F83985">
        <w:t xml:space="preserve">arunków </w:t>
      </w:r>
      <w:r>
        <w:t>Z</w:t>
      </w:r>
      <w:r w:rsidR="00F83985">
        <w:t>amówienia (SWZ)</w:t>
      </w:r>
      <w:r>
        <w:t xml:space="preserve">, </w:t>
      </w:r>
      <w:r w:rsidR="00F83985">
        <w:t xml:space="preserve">zapytaniami i </w:t>
      </w:r>
      <w:r w:rsidR="0064546C">
        <w:t xml:space="preserve">wyjaśnieniami </w:t>
      </w:r>
      <w:r w:rsidR="00F83985">
        <w:t xml:space="preserve">do </w:t>
      </w:r>
      <w:r w:rsidR="0064546C">
        <w:t>SWZ, zmianami SWZ</w:t>
      </w:r>
      <w:r w:rsidR="0088645A">
        <w:t>.</w:t>
      </w:r>
    </w:p>
    <w:p w14:paraId="210B7250" w14:textId="11C8DCD1" w:rsidR="00903D55" w:rsidRDefault="00903D55" w:rsidP="00903D55">
      <w:pPr>
        <w:pStyle w:val="poziom11"/>
        <w:rPr>
          <w:lang w:eastAsia="en-US"/>
        </w:rPr>
      </w:pPr>
      <w:r>
        <w:t>Dokumenty zamówienia oraz oferta Wykonawcy</w:t>
      </w:r>
      <w:r w:rsidR="00FA5770">
        <w:t xml:space="preserve"> i oświadczenie Zamawiającego o jej wyborze</w:t>
      </w:r>
      <w:r>
        <w:t xml:space="preserve"> stanowią integralne elementy niniejszej umowy.</w:t>
      </w:r>
    </w:p>
    <w:p w14:paraId="75C7C43F" w14:textId="07182532" w:rsidR="000F4BAF" w:rsidRDefault="004B308C" w:rsidP="009C2B9D">
      <w:pPr>
        <w:pStyle w:val="Nagwek1"/>
      </w:pPr>
      <w:bookmarkStart w:id="3" w:name="_Ref512316553"/>
      <w:bookmarkStart w:id="4" w:name="_Ref512316681"/>
      <w:r>
        <w:t>sprzedaż</w:t>
      </w:r>
      <w:r w:rsidR="000F4BAF">
        <w:t xml:space="preserve"> </w:t>
      </w:r>
      <w:r w:rsidR="00685F5E">
        <w:t>Betonu asfaltowego</w:t>
      </w:r>
    </w:p>
    <w:p w14:paraId="51E5ED65" w14:textId="77777777" w:rsidR="00DC19B7" w:rsidRPr="00DC19B7" w:rsidRDefault="000F4BAF" w:rsidP="00DC19B7">
      <w:pPr>
        <w:pStyle w:val="poziom11"/>
        <w:rPr>
          <w:lang w:eastAsia="en-US"/>
        </w:rPr>
      </w:pPr>
      <w:r>
        <w:rPr>
          <w:lang w:eastAsia="en-US"/>
        </w:rPr>
        <w:t xml:space="preserve">Wykonawca zobowiązuje się do sprzedaży Zamawiającemu </w:t>
      </w:r>
      <w:r w:rsidR="00685F5E">
        <w:rPr>
          <w:lang w:eastAsia="en-US"/>
        </w:rPr>
        <w:t xml:space="preserve">betonu asfaltowego </w:t>
      </w:r>
      <w:r>
        <w:rPr>
          <w:lang w:eastAsia="en-US"/>
        </w:rPr>
        <w:t xml:space="preserve">na bieżąco według </w:t>
      </w:r>
      <w:r w:rsidR="002E6E4A">
        <w:rPr>
          <w:lang w:eastAsia="en-US"/>
        </w:rPr>
        <w:t>potrzeb</w:t>
      </w:r>
      <w:r w:rsidR="006F2A66">
        <w:rPr>
          <w:lang w:eastAsia="en-US"/>
        </w:rPr>
        <w:t xml:space="preserve"> w okresie </w:t>
      </w:r>
      <w:r w:rsidR="00017B1D">
        <w:rPr>
          <w:lang w:eastAsia="en-US"/>
        </w:rPr>
        <w:t>12 miesięcy lub do wyczerpania ilości</w:t>
      </w:r>
      <w:r w:rsidR="007C1E1C">
        <w:rPr>
          <w:lang w:eastAsia="en-US"/>
        </w:rPr>
        <w:t xml:space="preserve">. </w:t>
      </w:r>
      <w:r w:rsidR="00DC19B7" w:rsidRPr="00DC19B7">
        <w:rPr>
          <w:lang w:eastAsia="en-US"/>
        </w:rPr>
        <w:t>Termin realizacji dla zakresu podstawowego (zakresie minimalnym gwarantowanym) to 6 miesięcy od dnia udzielenia zamówienia. Natomiast termin realizacji dla ewentualnego zakresu opcjonalnego to 6 miesięcy od uruchomienia opcji.</w:t>
      </w:r>
    </w:p>
    <w:p w14:paraId="794DAC4E" w14:textId="65357B6C" w:rsidR="000F4BAF" w:rsidRDefault="007C1E1C" w:rsidP="000F4BAF">
      <w:pPr>
        <w:pStyle w:val="poziom11"/>
        <w:rPr>
          <w:lang w:eastAsia="en-US"/>
        </w:rPr>
      </w:pPr>
      <w:r>
        <w:rPr>
          <w:lang w:eastAsia="en-US"/>
        </w:rPr>
        <w:t>Beton asfaltowy będzie wydawany w wytwórni Wykonawcy na pojazdy Zamawiającego</w:t>
      </w:r>
      <w:r w:rsidR="00FE6E05">
        <w:rPr>
          <w:lang w:eastAsia="en-US"/>
        </w:rPr>
        <w:t xml:space="preserve">. </w:t>
      </w:r>
    </w:p>
    <w:p w14:paraId="40227FA4" w14:textId="6160EBB3" w:rsidR="001F401E" w:rsidRDefault="007F5F89" w:rsidP="001F401E">
      <w:pPr>
        <w:pStyle w:val="poziom11"/>
        <w:rPr>
          <w:lang w:eastAsia="en-US"/>
        </w:rPr>
      </w:pPr>
      <w:r>
        <w:rPr>
          <w:lang w:eastAsia="en-US"/>
        </w:rPr>
        <w:t>P</w:t>
      </w:r>
      <w:r w:rsidR="002E6E4A">
        <w:rPr>
          <w:lang w:eastAsia="en-US"/>
        </w:rPr>
        <w:t>rzedmiotem dostawy będzie</w:t>
      </w:r>
      <w:r w:rsidR="00882CBE">
        <w:rPr>
          <w:lang w:eastAsia="en-US"/>
        </w:rPr>
        <w:t>:</w:t>
      </w:r>
    </w:p>
    <w:p w14:paraId="4421518C" w14:textId="3691BE34" w:rsidR="00882CBE" w:rsidRDefault="007F5F89" w:rsidP="00882CBE">
      <w:pPr>
        <w:pStyle w:val="poziom11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 xml:space="preserve">do </w:t>
      </w:r>
      <w:r w:rsidR="00017B1D">
        <w:rPr>
          <w:lang w:eastAsia="en-US"/>
        </w:rPr>
        <w:t>6</w:t>
      </w:r>
      <w:r w:rsidR="001F401E">
        <w:rPr>
          <w:lang w:eastAsia="en-US"/>
        </w:rPr>
        <w:t>.</w:t>
      </w:r>
      <w:r w:rsidR="00017B1D">
        <w:rPr>
          <w:lang w:eastAsia="en-US"/>
        </w:rPr>
        <w:t>5</w:t>
      </w:r>
      <w:r w:rsidR="001F401E">
        <w:rPr>
          <w:lang w:eastAsia="en-US"/>
        </w:rPr>
        <w:t>00,00</w:t>
      </w:r>
      <w:r w:rsidR="007C1E1C">
        <w:rPr>
          <w:lang w:eastAsia="en-US"/>
        </w:rPr>
        <w:t xml:space="preserve"> ton</w:t>
      </w:r>
      <w:r w:rsidR="002E6E4A">
        <w:rPr>
          <w:lang w:eastAsia="en-US"/>
        </w:rPr>
        <w:t xml:space="preserve"> </w:t>
      </w:r>
      <w:r w:rsidR="007C1E1C">
        <w:rPr>
          <w:lang w:eastAsia="en-US"/>
        </w:rPr>
        <w:t>betonu asfaltowego</w:t>
      </w:r>
      <w:r w:rsidR="00882CBE">
        <w:rPr>
          <w:lang w:eastAsia="en-US"/>
        </w:rPr>
        <w:t xml:space="preserve"> na warstwy ścieralne,</w:t>
      </w:r>
    </w:p>
    <w:p w14:paraId="2A8FE7B6" w14:textId="4413B260" w:rsidR="00882CBE" w:rsidRDefault="007F5F89" w:rsidP="00882CBE">
      <w:pPr>
        <w:pStyle w:val="poziom11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 xml:space="preserve">do </w:t>
      </w:r>
      <w:r w:rsidR="001F401E">
        <w:rPr>
          <w:lang w:eastAsia="en-US"/>
        </w:rPr>
        <w:t>300</w:t>
      </w:r>
      <w:r w:rsidR="00A761EE">
        <w:rPr>
          <w:lang w:eastAsia="en-US"/>
        </w:rPr>
        <w:t xml:space="preserve">,00 </w:t>
      </w:r>
      <w:r w:rsidR="00882CBE">
        <w:rPr>
          <w:lang w:eastAsia="en-US"/>
        </w:rPr>
        <w:t xml:space="preserve">ton betonu asfaltowego na warstwy wiążące, </w:t>
      </w:r>
    </w:p>
    <w:p w14:paraId="487D072E" w14:textId="66F2BA96" w:rsidR="001F401E" w:rsidRDefault="001F401E" w:rsidP="00882CBE">
      <w:pPr>
        <w:pStyle w:val="poziom11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lastRenderedPageBreak/>
        <w:t>do 100.00 ton betonu asfaltowego na warstwy ścieralne w kolorze czerwonym</w:t>
      </w:r>
    </w:p>
    <w:p w14:paraId="10BC4C7B" w14:textId="4AA5835A" w:rsidR="007F5F89" w:rsidRDefault="007F5F89" w:rsidP="007F5F89">
      <w:pPr>
        <w:pStyle w:val="poziom11"/>
        <w:numPr>
          <w:ilvl w:val="0"/>
          <w:numId w:val="0"/>
        </w:numPr>
        <w:ind w:left="927"/>
        <w:rPr>
          <w:lang w:eastAsia="en-US"/>
        </w:rPr>
      </w:pPr>
      <w:r>
        <w:rPr>
          <w:lang w:eastAsia="en-US"/>
        </w:rPr>
        <w:t xml:space="preserve">W granicach łącznej wartości wynagrodzenia Wykonawcy Zamawiający może dokonać zmian w łącznych ilościach pobranego betonu asfaltowego poszczególnych sortymentów. </w:t>
      </w:r>
    </w:p>
    <w:p w14:paraId="2F7116C0" w14:textId="6755802D" w:rsidR="005B28D8" w:rsidRDefault="005B28D8" w:rsidP="000F4BAF">
      <w:pPr>
        <w:pStyle w:val="poziom11"/>
        <w:rPr>
          <w:lang w:eastAsia="en-US"/>
        </w:rPr>
      </w:pPr>
      <w:r>
        <w:rPr>
          <w:lang w:eastAsia="en-US"/>
        </w:rPr>
        <w:t xml:space="preserve">Wykonawca zapewnia możliwość zakupu </w:t>
      </w:r>
      <w:r w:rsidR="002802F1">
        <w:rPr>
          <w:lang w:eastAsia="en-US"/>
        </w:rPr>
        <w:t>betonu asfaltowego</w:t>
      </w:r>
      <w:r>
        <w:rPr>
          <w:lang w:eastAsia="en-US"/>
        </w:rPr>
        <w:t xml:space="preserve"> </w:t>
      </w:r>
      <w:r w:rsidR="002802F1">
        <w:rPr>
          <w:lang w:eastAsia="en-US"/>
        </w:rPr>
        <w:t>Zamawiającemu w</w:t>
      </w:r>
      <w:r>
        <w:rPr>
          <w:lang w:eastAsia="en-US"/>
        </w:rPr>
        <w:t xml:space="preserve"> każdej należącej do niego </w:t>
      </w:r>
      <w:r w:rsidR="002802F1">
        <w:rPr>
          <w:lang w:eastAsia="en-US"/>
        </w:rPr>
        <w:t>wytwórni mas bitumicznych</w:t>
      </w:r>
      <w:r>
        <w:rPr>
          <w:lang w:eastAsia="en-US"/>
        </w:rPr>
        <w:t xml:space="preserve"> na terenie kraju</w:t>
      </w:r>
      <w:r w:rsidR="002514F5">
        <w:rPr>
          <w:lang w:eastAsia="en-US"/>
        </w:rPr>
        <w:t xml:space="preserve"> w godz</w:t>
      </w:r>
      <w:r w:rsidR="002C308F">
        <w:rPr>
          <w:lang w:eastAsia="en-US"/>
        </w:rPr>
        <w:t>inach</w:t>
      </w:r>
      <w:r w:rsidR="002514F5">
        <w:rPr>
          <w:lang w:eastAsia="en-US"/>
        </w:rPr>
        <w:t xml:space="preserve"> ich </w:t>
      </w:r>
      <w:r w:rsidR="002C308F">
        <w:rPr>
          <w:lang w:eastAsia="en-US"/>
        </w:rPr>
        <w:t>otwarcia</w:t>
      </w:r>
      <w:r w:rsidR="002514F5">
        <w:rPr>
          <w:lang w:eastAsia="en-US"/>
        </w:rPr>
        <w:t xml:space="preserve">, przy czym </w:t>
      </w:r>
      <w:r w:rsidR="00F22248">
        <w:rPr>
          <w:lang w:eastAsia="en-US"/>
        </w:rPr>
        <w:t>wytwórnia</w:t>
      </w:r>
      <w:r w:rsidR="004B308C">
        <w:rPr>
          <w:lang w:eastAsia="en-US"/>
        </w:rPr>
        <w:t xml:space="preserve"> </w:t>
      </w:r>
      <w:r w:rsidR="002C308F">
        <w:rPr>
          <w:lang w:eastAsia="en-US"/>
        </w:rPr>
        <w:t>określona</w:t>
      </w:r>
      <w:r w:rsidR="004B308C">
        <w:rPr>
          <w:lang w:eastAsia="en-US"/>
        </w:rPr>
        <w:t xml:space="preserve"> w SWZ w ramach </w:t>
      </w:r>
      <w:r w:rsidR="002C308F">
        <w:rPr>
          <w:lang w:eastAsia="en-US"/>
        </w:rPr>
        <w:t xml:space="preserve">wykazania </w:t>
      </w:r>
      <w:r w:rsidR="004B308C">
        <w:rPr>
          <w:lang w:eastAsia="en-US"/>
        </w:rPr>
        <w:t xml:space="preserve">zdolności technicznej </w:t>
      </w:r>
      <w:r w:rsidR="002514F5">
        <w:rPr>
          <w:lang w:eastAsia="en-US"/>
        </w:rPr>
        <w:t xml:space="preserve">musi zapewniać </w:t>
      </w:r>
      <w:r w:rsidR="004B308C">
        <w:rPr>
          <w:lang w:eastAsia="en-US"/>
        </w:rPr>
        <w:t xml:space="preserve">możliwość zakupu </w:t>
      </w:r>
      <w:r w:rsidR="00F22248">
        <w:rPr>
          <w:lang w:eastAsia="en-US"/>
        </w:rPr>
        <w:t>betonu asfaltowego</w:t>
      </w:r>
      <w:r w:rsidR="004B308C">
        <w:rPr>
          <w:lang w:eastAsia="en-US"/>
        </w:rPr>
        <w:t xml:space="preserve"> całodobowo przez cały okres obowiązywania umowy. </w:t>
      </w:r>
      <w:r w:rsidR="00637371">
        <w:rPr>
          <w:lang w:eastAsia="en-US"/>
        </w:rPr>
        <w:t xml:space="preserve">W przypadku wyłączenia tej </w:t>
      </w:r>
      <w:r w:rsidR="00F22248">
        <w:rPr>
          <w:lang w:eastAsia="en-US"/>
        </w:rPr>
        <w:t>wytwórni</w:t>
      </w:r>
      <w:r w:rsidR="00637371">
        <w:rPr>
          <w:lang w:eastAsia="en-US"/>
        </w:rPr>
        <w:t xml:space="preserve"> z użytkowania Wykonawca musi zapewnić w ciągu </w:t>
      </w:r>
      <w:r w:rsidR="002411B3">
        <w:rPr>
          <w:lang w:eastAsia="en-US"/>
        </w:rPr>
        <w:t>3</w:t>
      </w:r>
      <w:r w:rsidR="00637371">
        <w:rPr>
          <w:lang w:eastAsia="en-US"/>
        </w:rPr>
        <w:t xml:space="preserve"> </w:t>
      </w:r>
      <w:r w:rsidR="002411B3">
        <w:rPr>
          <w:lang w:eastAsia="en-US"/>
        </w:rPr>
        <w:t>dni</w:t>
      </w:r>
      <w:r w:rsidR="00637371">
        <w:rPr>
          <w:lang w:eastAsia="en-US"/>
        </w:rPr>
        <w:t xml:space="preserve"> alternatywną </w:t>
      </w:r>
      <w:r w:rsidR="002411B3">
        <w:rPr>
          <w:lang w:eastAsia="en-US"/>
        </w:rPr>
        <w:t xml:space="preserve">wytwórnię </w:t>
      </w:r>
      <w:r w:rsidR="00637371">
        <w:rPr>
          <w:lang w:eastAsia="en-US"/>
        </w:rPr>
        <w:t>czynną całodobowo</w:t>
      </w:r>
      <w:r w:rsidR="00AE2BE3">
        <w:rPr>
          <w:lang w:eastAsia="en-US"/>
        </w:rPr>
        <w:t xml:space="preserve"> </w:t>
      </w:r>
      <w:r w:rsidR="002B1CA2">
        <w:rPr>
          <w:lang w:eastAsia="en-US"/>
        </w:rPr>
        <w:t xml:space="preserve">o specyfikacji zgodnej z wskazaną w SWZ w ramach wykazania zdolności technicznej, położoną w odległości nie większej niż </w:t>
      </w:r>
      <w:r w:rsidR="002411B3">
        <w:rPr>
          <w:lang w:eastAsia="en-US"/>
        </w:rPr>
        <w:t>20</w:t>
      </w:r>
      <w:r w:rsidR="002B1CA2">
        <w:rPr>
          <w:lang w:eastAsia="en-US"/>
        </w:rPr>
        <w:t xml:space="preserve"> kilometrów</w:t>
      </w:r>
      <w:r w:rsidR="00940377">
        <w:rPr>
          <w:lang w:eastAsia="en-US"/>
        </w:rPr>
        <w:t xml:space="preserve"> jazdy drogami publicznymi licząc</w:t>
      </w:r>
      <w:r w:rsidR="002B1CA2">
        <w:rPr>
          <w:lang w:eastAsia="en-US"/>
        </w:rPr>
        <w:t xml:space="preserve"> od </w:t>
      </w:r>
      <w:r w:rsidR="002411B3">
        <w:rPr>
          <w:lang w:eastAsia="en-US"/>
        </w:rPr>
        <w:t>punktu, którym jest siedziba Urzędu Miasta Katowice</w:t>
      </w:r>
      <w:r w:rsidR="00A761EE">
        <w:rPr>
          <w:lang w:eastAsia="en-US"/>
        </w:rPr>
        <w:t xml:space="preserve"> </w:t>
      </w:r>
      <w:r w:rsidR="002411B3">
        <w:rPr>
          <w:lang w:eastAsia="en-US"/>
        </w:rPr>
        <w:t xml:space="preserve">- Rynek 1. </w:t>
      </w:r>
    </w:p>
    <w:p w14:paraId="26A89BB2" w14:textId="2F87937E" w:rsidR="004B308C" w:rsidRDefault="004B308C" w:rsidP="000F4BAF">
      <w:pPr>
        <w:pStyle w:val="poziom11"/>
        <w:rPr>
          <w:lang w:eastAsia="en-US"/>
        </w:rPr>
      </w:pPr>
      <w:r>
        <w:rPr>
          <w:lang w:eastAsia="en-US"/>
        </w:rPr>
        <w:t xml:space="preserve">Sprzedaż odbywać się będzie bezgotówkowo </w:t>
      </w:r>
      <w:r w:rsidR="00FD4957">
        <w:rPr>
          <w:lang w:eastAsia="en-US"/>
        </w:rPr>
        <w:t xml:space="preserve">poprzez </w:t>
      </w:r>
      <w:r w:rsidR="00DF64DC">
        <w:rPr>
          <w:lang w:eastAsia="en-US"/>
        </w:rPr>
        <w:t>wydawanie betonu asfaltowego na pojazdy Zamawiającego, których lista stanowi załącznik do niniejszej umowy.</w:t>
      </w:r>
      <w:r w:rsidR="000D6C88">
        <w:rPr>
          <w:lang w:eastAsia="en-US"/>
        </w:rPr>
        <w:t xml:space="preserve"> Każdorazowe wydanie betonu asfaltowego będzie potwierdzone dokumentem WZ, sporządzonym co najmniej w dwóch egzemplarzach, z których jeden przekazany jest kierowcy pojazdu.</w:t>
      </w:r>
      <w:r w:rsidR="004D6573">
        <w:rPr>
          <w:lang w:eastAsia="en-US"/>
        </w:rPr>
        <w:t xml:space="preserve"> </w:t>
      </w:r>
    </w:p>
    <w:p w14:paraId="6918E29F" w14:textId="3F62A478" w:rsidR="004D6573" w:rsidRDefault="000D6C88" w:rsidP="000F4BAF">
      <w:pPr>
        <w:pStyle w:val="poziom11"/>
        <w:rPr>
          <w:lang w:eastAsia="en-US"/>
        </w:rPr>
      </w:pPr>
      <w:r>
        <w:rPr>
          <w:lang w:eastAsia="en-US"/>
        </w:rPr>
        <w:t xml:space="preserve">W dniach roboczych (poniedziałek – piątek) </w:t>
      </w:r>
      <w:r w:rsidR="004D6573">
        <w:rPr>
          <w:lang w:eastAsia="en-US"/>
        </w:rPr>
        <w:t>Wykonawca</w:t>
      </w:r>
      <w:r w:rsidR="00214816">
        <w:rPr>
          <w:lang w:eastAsia="en-US"/>
        </w:rPr>
        <w:t xml:space="preserve"> </w:t>
      </w:r>
      <w:r>
        <w:rPr>
          <w:lang w:eastAsia="en-US"/>
        </w:rPr>
        <w:t>zapewnia stałą dostępność betonu asfaltowego. W dniach świątecznych oraz w weekendy (sobota – niedziela) beton asfaltowy będzie dostępny w ilościach i godzinach wskazanych przez Zamawiającego nie później niż do godziny 12.00 w dniu poprzedzającym dzień świąteczny lub weekend</w:t>
      </w:r>
      <w:r w:rsidR="00FD7137">
        <w:rPr>
          <w:lang w:eastAsia="en-US"/>
        </w:rPr>
        <w:t xml:space="preserve">. </w:t>
      </w:r>
    </w:p>
    <w:p w14:paraId="4C131C4E" w14:textId="6F5D9FC9" w:rsidR="009C2B9D" w:rsidRDefault="005E0589" w:rsidP="009C2B9D">
      <w:pPr>
        <w:pStyle w:val="Nagwek1"/>
      </w:pPr>
      <w:r>
        <w:t>Wynagrodzenie Wykonawcy</w:t>
      </w:r>
    </w:p>
    <w:bookmarkEnd w:id="3"/>
    <w:bookmarkEnd w:id="4"/>
    <w:p w14:paraId="75E15568" w14:textId="36E64CC6" w:rsidR="00567941" w:rsidRDefault="005E0589" w:rsidP="009C2B9D">
      <w:pPr>
        <w:pStyle w:val="poziom11"/>
        <w:rPr>
          <w:lang w:eastAsia="en-US"/>
        </w:rPr>
      </w:pPr>
      <w:r>
        <w:t xml:space="preserve">Za wykonanie przedmiotu niniejszej umowy Zamawiający zapłaci Wykonawcy wynagrodzenie </w:t>
      </w:r>
      <w:r w:rsidR="005C7D50">
        <w:t>ustalone na podstawie oferty</w:t>
      </w:r>
      <w:r w:rsidR="00B1777B">
        <w:t xml:space="preserve"> i poniższych p</w:t>
      </w:r>
      <w:r w:rsidR="00FF0755">
        <w:t>odp</w:t>
      </w:r>
      <w:r w:rsidR="00B1777B">
        <w:t>unktów</w:t>
      </w:r>
      <w:r>
        <w:t>.</w:t>
      </w:r>
    </w:p>
    <w:p w14:paraId="659314E2" w14:textId="11B76A33" w:rsidR="005238D3" w:rsidRDefault="00C37979" w:rsidP="009C2B9D">
      <w:pPr>
        <w:pStyle w:val="poziom11"/>
        <w:rPr>
          <w:lang w:eastAsia="en-US"/>
        </w:rPr>
      </w:pPr>
      <w:r>
        <w:t>Wartości umowy wynosi</w:t>
      </w:r>
      <w:r w:rsidR="005238D3">
        <w:t>:</w:t>
      </w:r>
    </w:p>
    <w:p w14:paraId="20E10338" w14:textId="27551058" w:rsidR="005E0589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W zakresie podstawowym</w:t>
      </w:r>
      <w:r w:rsidR="00C37979">
        <w:t xml:space="preserve"> </w:t>
      </w:r>
      <w:r w:rsidR="005E0589">
        <w:t>............................................. zł netto i ........................................... zł brutto uwzględniając</w:t>
      </w:r>
      <w:r w:rsidR="00D63F40">
        <w:t>ą</w:t>
      </w:r>
      <w:r w:rsidR="005E0589">
        <w:t xml:space="preserve"> podatek VAT wg. stawki </w:t>
      </w:r>
      <w:r w:rsidR="00C37979">
        <w:t>23</w:t>
      </w:r>
      <w:r w:rsidR="005E0589">
        <w:t>%</w:t>
      </w:r>
    </w:p>
    <w:p w14:paraId="0FDA7476" w14:textId="5469ED98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 xml:space="preserve">W zakresie opcjonalnym </w:t>
      </w:r>
      <w:r w:rsidR="001F401E">
        <w:t xml:space="preserve">………………. </w:t>
      </w:r>
      <w:r>
        <w:t xml:space="preserve">zł netto i </w:t>
      </w:r>
      <w:r w:rsidR="001F401E">
        <w:t xml:space="preserve">……………………………. </w:t>
      </w:r>
      <w:r>
        <w:t xml:space="preserve">zł brutto uwzględniającą podatek VAT wg. stawki </w:t>
      </w:r>
      <w:r w:rsidR="00C37979" w:rsidRPr="00C37979">
        <w:t>23</w:t>
      </w:r>
      <w:r w:rsidR="00C37979">
        <w:rPr>
          <w:i/>
          <w:iCs/>
        </w:rPr>
        <w:t xml:space="preserve"> </w:t>
      </w:r>
      <w:r>
        <w:t>%</w:t>
      </w:r>
    </w:p>
    <w:p w14:paraId="6826A57F" w14:textId="13495F9B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Łącznie ............................................. na kwotę zł netto i ........................................... zł brutto uwzględniającą podatek VAT wg. stawki .......................%</w:t>
      </w:r>
    </w:p>
    <w:p w14:paraId="4C6B5F06" w14:textId="3171BC0A" w:rsidR="005E0589" w:rsidRPr="00AE2BB5" w:rsidRDefault="00154DB4" w:rsidP="00AE2BB5">
      <w:pPr>
        <w:pStyle w:val="poziom11"/>
        <w:rPr>
          <w:lang w:eastAsia="en-US"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</w:t>
      </w:r>
      <w:r w:rsidR="00AE2BB5">
        <w:rPr>
          <w:bCs/>
        </w:rPr>
        <w:t xml:space="preserve">na podstawie oferty w zakresie podstawowym </w:t>
      </w:r>
      <w:r w:rsidR="005E0589" w:rsidRPr="00154DB4">
        <w:rPr>
          <w:bCs/>
        </w:rPr>
        <w:t>może ulec zmianie</w:t>
      </w:r>
      <w:r>
        <w:rPr>
          <w:bCs/>
        </w:rPr>
        <w:t xml:space="preserve"> </w:t>
      </w:r>
      <w:r w:rsidR="005E0589" w:rsidRPr="00154DB4">
        <w:rPr>
          <w:bCs/>
        </w:rPr>
        <w:t>w</w:t>
      </w:r>
      <w:r w:rsidR="001F401E">
        <w:rPr>
          <w:bCs/>
        </w:rPr>
        <w:t>yłącznie w</w:t>
      </w:r>
      <w:r w:rsidR="005E0589" w:rsidRPr="00154DB4">
        <w:rPr>
          <w:bCs/>
        </w:rPr>
        <w:t xml:space="preserve"> przypad</w:t>
      </w:r>
      <w:r w:rsidR="00DC54DB">
        <w:rPr>
          <w:bCs/>
        </w:rPr>
        <w:t>ku</w:t>
      </w:r>
      <w:r w:rsidR="00AE2BB5">
        <w:rPr>
          <w:bCs/>
        </w:rPr>
        <w:t xml:space="preserve"> </w:t>
      </w:r>
      <w:r w:rsidR="005E0589" w:rsidRPr="00AE2BB5">
        <w:rPr>
          <w:bCs/>
        </w:rPr>
        <w:t>zmiany stawki podatku od towarów i usług (vat)</w:t>
      </w:r>
      <w:r w:rsidR="00AE2BB5">
        <w:rPr>
          <w:bCs/>
        </w:rPr>
        <w:t>, a wynagrodzenie ustalone na podstawie oferty w zakresie opcjonalnym w przypadku zmiany stawki podatku od towarów i usług (VAT) oraz w przypadku waloryzacji.</w:t>
      </w:r>
    </w:p>
    <w:p w14:paraId="5FCB0455" w14:textId="48167F37" w:rsidR="005E0589" w:rsidRPr="003F663B" w:rsidRDefault="005E0589" w:rsidP="00154DB4">
      <w:pPr>
        <w:pStyle w:val="poziom11"/>
        <w:rPr>
          <w:lang w:eastAsia="en-US"/>
        </w:rPr>
      </w:pPr>
      <w:r w:rsidRPr="00154DB4">
        <w:rPr>
          <w:bCs/>
        </w:rPr>
        <w:t>Podstawą zmiany wynagrodzenia jest aneks do niniejszej umowy</w:t>
      </w:r>
      <w:r w:rsidR="003F663B">
        <w:rPr>
          <w:bCs/>
        </w:rPr>
        <w:t>.</w:t>
      </w:r>
    </w:p>
    <w:p w14:paraId="7A496693" w14:textId="6403F567" w:rsidR="003F663B" w:rsidRDefault="000634AC" w:rsidP="00154DB4">
      <w:pPr>
        <w:pStyle w:val="poziom11"/>
        <w:rPr>
          <w:lang w:eastAsia="en-US"/>
        </w:rPr>
      </w:pPr>
      <w:r>
        <w:rPr>
          <w:lang w:eastAsia="en-US"/>
        </w:rPr>
        <w:t xml:space="preserve">Wynagrodzenie będzie płatne wyłącznie za </w:t>
      </w:r>
      <w:r w:rsidR="00E5542C">
        <w:rPr>
          <w:lang w:eastAsia="en-US"/>
        </w:rPr>
        <w:t xml:space="preserve">faktycznie odebrane ilości </w:t>
      </w:r>
      <w:r w:rsidR="004676D1">
        <w:rPr>
          <w:lang w:eastAsia="en-US"/>
        </w:rPr>
        <w:t>betonu asfaltowego</w:t>
      </w:r>
      <w:r w:rsidR="00E5542C">
        <w:rPr>
          <w:lang w:eastAsia="en-US"/>
        </w:rPr>
        <w:t xml:space="preserve"> na </w:t>
      </w:r>
      <w:r>
        <w:rPr>
          <w:lang w:eastAsia="en-US"/>
        </w:rPr>
        <w:t xml:space="preserve">podstawie faktur </w:t>
      </w:r>
      <w:r w:rsidR="00744D2E">
        <w:rPr>
          <w:lang w:eastAsia="en-US"/>
        </w:rPr>
        <w:t xml:space="preserve">zbiorczych </w:t>
      </w:r>
      <w:r w:rsidR="00E5542C">
        <w:rPr>
          <w:lang w:eastAsia="en-US"/>
        </w:rPr>
        <w:t xml:space="preserve">wystawianych </w:t>
      </w:r>
      <w:r w:rsidR="007A3A81">
        <w:rPr>
          <w:lang w:eastAsia="en-US"/>
        </w:rPr>
        <w:t>za okresy rozliczeniowe</w:t>
      </w:r>
      <w:r w:rsidR="008267A0">
        <w:rPr>
          <w:lang w:eastAsia="en-US"/>
        </w:rPr>
        <w:t xml:space="preserve"> obejmujące tygodnie kalendarzowe (poniedziałek – niedziela)</w:t>
      </w:r>
      <w:r>
        <w:rPr>
          <w:lang w:eastAsia="en-US"/>
        </w:rPr>
        <w:t xml:space="preserve">. </w:t>
      </w:r>
      <w:r w:rsidR="00744D2E">
        <w:rPr>
          <w:lang w:eastAsia="en-US"/>
        </w:rPr>
        <w:t xml:space="preserve">Faktury zbiorcze powinny zawierać zestawienie poborów </w:t>
      </w:r>
      <w:r w:rsidR="008267A0">
        <w:rPr>
          <w:lang w:eastAsia="en-US"/>
        </w:rPr>
        <w:t>betonu asfaltowego</w:t>
      </w:r>
      <w:r w:rsidR="00744D2E">
        <w:rPr>
          <w:lang w:eastAsia="en-US"/>
        </w:rPr>
        <w:t xml:space="preserve"> zrealizowany</w:t>
      </w:r>
      <w:r w:rsidR="008267A0">
        <w:rPr>
          <w:lang w:eastAsia="en-US"/>
        </w:rPr>
        <w:t>ch</w:t>
      </w:r>
      <w:r w:rsidR="00744D2E">
        <w:rPr>
          <w:lang w:eastAsia="en-US"/>
        </w:rPr>
        <w:t xml:space="preserve"> w danym okresie rozliczeniowym</w:t>
      </w:r>
      <w:r w:rsidR="008267A0">
        <w:rPr>
          <w:lang w:eastAsia="en-US"/>
        </w:rPr>
        <w:t xml:space="preserve"> według </w:t>
      </w:r>
      <w:r w:rsidR="008267A0">
        <w:rPr>
          <w:lang w:eastAsia="en-US"/>
        </w:rPr>
        <w:lastRenderedPageBreak/>
        <w:t>wydanych dokumentów WZ lub kopii tych dokumentów</w:t>
      </w:r>
      <w:r w:rsidR="00744D2E">
        <w:rPr>
          <w:lang w:eastAsia="en-US"/>
        </w:rPr>
        <w:t xml:space="preserve">. </w:t>
      </w:r>
      <w:r w:rsidR="007D57E0">
        <w:rPr>
          <w:lang w:eastAsia="en-US"/>
        </w:rPr>
        <w:t>Fakturę należy wystawić zgodnie z następującymi danymi dot. Zamawiającego:</w:t>
      </w:r>
    </w:p>
    <w:p w14:paraId="28C3F425" w14:textId="5E7583EF" w:rsid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>
        <w:rPr>
          <w:rStyle w:val="Pogrubienie"/>
          <w:i/>
          <w:iCs/>
        </w:rPr>
        <w:t>Nabywca: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Miasto Katowice</w:t>
      </w:r>
      <w:r w:rsidR="00F8398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ul. Młyńska 4</w:t>
      </w:r>
      <w:r>
        <w:rPr>
          <w:rFonts w:ascii="Times New Roman" w:hAnsi="Times New Roman"/>
          <w:szCs w:val="24"/>
        </w:rPr>
        <w:t xml:space="preserve">, </w:t>
      </w:r>
      <w:r>
        <w:rPr>
          <w:rStyle w:val="Pogrubienie"/>
          <w:i/>
          <w:iCs/>
        </w:rPr>
        <w:t>40-098 Katowice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 xml:space="preserve">NIP </w:t>
      </w:r>
      <w:r>
        <w:rPr>
          <w:rStyle w:val="Pogrubienie"/>
        </w:rPr>
        <w:t>634-001-01-47</w:t>
      </w:r>
    </w:p>
    <w:p w14:paraId="14492556" w14:textId="653902C8" w:rsidR="001E18DB" w:rsidRP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 w:rsidRPr="001E18DB">
        <w:rPr>
          <w:rStyle w:val="Pogrubienie"/>
          <w:i/>
          <w:iCs/>
        </w:rPr>
        <w:t>Odbiorca faktury: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Miejski Zarząd Ulic i Mostów 40-381 Katowice</w:t>
      </w:r>
      <w:r>
        <w:rPr>
          <w:rStyle w:val="Pogrubienie"/>
          <w:rFonts w:ascii="Times New Roman" w:hAnsi="Times New Roman"/>
          <w:b/>
          <w:bCs w:val="0"/>
          <w:szCs w:val="24"/>
        </w:rPr>
        <w:t xml:space="preserve">, </w:t>
      </w:r>
      <w:r>
        <w:rPr>
          <w:rStyle w:val="Pogrubienie"/>
          <w:i/>
          <w:iCs/>
        </w:rPr>
        <w:t>Ul. J.Kantorówny 2a</w:t>
      </w:r>
    </w:p>
    <w:p w14:paraId="53075D19" w14:textId="43472553" w:rsidR="007D57E0" w:rsidRDefault="007D57E0" w:rsidP="007D57E0">
      <w:pPr>
        <w:pStyle w:val="poziom11"/>
        <w:rPr>
          <w:lang w:eastAsia="en-US"/>
        </w:rPr>
      </w:pPr>
      <w:r>
        <w:rPr>
          <w:lang w:eastAsia="en-US"/>
        </w:rPr>
        <w:t>Faktur</w:t>
      </w:r>
      <w:r w:rsidR="00DB7F79">
        <w:rPr>
          <w:lang w:eastAsia="en-US"/>
        </w:rPr>
        <w:t xml:space="preserve">ę </w:t>
      </w:r>
      <w:r>
        <w:rPr>
          <w:lang w:eastAsia="en-US"/>
        </w:rPr>
        <w:t xml:space="preserve">należy dostarczyć w formie tradycyjnej lub elektronicznej przez pocztę elektroniczną na adres: </w:t>
      </w:r>
      <w:r w:rsidR="0088645A">
        <w:rPr>
          <w:lang w:eastAsia="en-US"/>
        </w:rPr>
        <w:t>faktury@mzum.katowice.pl.</w:t>
      </w:r>
    </w:p>
    <w:p w14:paraId="34248325" w14:textId="52655079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na fakturze,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faktury VAT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5887996" w14:textId="6CF898B6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2E7A14">
        <w:rPr>
          <w:lang w:eastAsia="en-US"/>
        </w:rPr>
        <w:t>14</w:t>
      </w:r>
      <w:r>
        <w:rPr>
          <w:lang w:eastAsia="en-US"/>
        </w:rPr>
        <w:t xml:space="preserve"> dni od dnia złożenia faktury</w:t>
      </w:r>
      <w:r w:rsidR="00F83985" w:rsidRPr="00F83985">
        <w:rPr>
          <w:lang w:eastAsia="en-US"/>
        </w:rPr>
        <w:t xml:space="preserve"> </w:t>
      </w:r>
      <w:r w:rsidR="00A04EB5">
        <w:rPr>
          <w:lang w:eastAsia="en-US"/>
        </w:rPr>
        <w:t xml:space="preserve">wystawionej zgodnie z umową </w:t>
      </w:r>
      <w:r w:rsidR="00F83985">
        <w:rPr>
          <w:lang w:eastAsia="en-US"/>
        </w:rPr>
        <w:t>z rachunkiem bankowym Wykonawcy ujawnionym na białej liście podatników VAT</w:t>
      </w:r>
      <w:r>
        <w:rPr>
          <w:lang w:eastAsia="en-US"/>
        </w:rPr>
        <w:t xml:space="preserve">. </w:t>
      </w:r>
    </w:p>
    <w:p w14:paraId="47E47707" w14:textId="485B8E95" w:rsidR="009C2B9D" w:rsidRDefault="000B5DA4" w:rsidP="009C2B9D">
      <w:pPr>
        <w:pStyle w:val="Nagwek1"/>
      </w:pPr>
      <w:r>
        <w:t>Monitoring wykonania przedmiotu umowy</w:t>
      </w:r>
    </w:p>
    <w:p w14:paraId="5263785D" w14:textId="7DE98A57" w:rsidR="000B5DA4" w:rsidRDefault="006C0656" w:rsidP="00233FDE">
      <w:pPr>
        <w:pStyle w:val="poziom11"/>
        <w:rPr>
          <w:lang w:eastAsia="en-US"/>
        </w:rPr>
      </w:pPr>
      <w:r>
        <w:t xml:space="preserve">Wykonawca </w:t>
      </w:r>
      <w:r w:rsidR="000B5DA4">
        <w:t xml:space="preserve">musi </w:t>
      </w:r>
      <w:r w:rsidR="00697797">
        <w:t>monitorować stale globalną wartość wydawanego na podstawie umowy betonu asfaltowego</w:t>
      </w:r>
      <w:r w:rsidR="00882CBE">
        <w:t xml:space="preserve"> w poszczególnych sortymentach</w:t>
      </w:r>
      <w:r w:rsidR="00697797">
        <w:t xml:space="preserve"> i powstrzymać się od wydania tego betonu w przypadku wyczerpania wartości opisan</w:t>
      </w:r>
      <w:r w:rsidR="00882CBE">
        <w:t>ych</w:t>
      </w:r>
      <w:r w:rsidR="00697797">
        <w:t xml:space="preserve"> w pkt. 2.2. </w:t>
      </w:r>
      <w:r w:rsidR="00AE2BB5">
        <w:t xml:space="preserve">lub wartości wynikających z uruchomionej opcji. </w:t>
      </w:r>
      <w:r w:rsidR="009E5056">
        <w:t>Zamawiający nie jest zobowiązany do zapłaty za beton asfaltowy wydany przez Wykonawcę ponad wartości opisane w zdaniu pierwszym niniejszego punktu</w:t>
      </w:r>
      <w:r w:rsidR="00FA4324">
        <w:t xml:space="preserve">. </w:t>
      </w:r>
    </w:p>
    <w:p w14:paraId="0E741E3C" w14:textId="700667E3" w:rsidR="007E7735" w:rsidRDefault="00697797" w:rsidP="00233FDE">
      <w:pPr>
        <w:pStyle w:val="poziom11"/>
        <w:rPr>
          <w:lang w:eastAsia="en-US"/>
        </w:rPr>
      </w:pPr>
      <w:r>
        <w:t xml:space="preserve">Na żądanie Zamawiającego Wykonawca zobowiązany jest przesłać informację o aktualnej ilości pobranego na podstawie umowy betonu asfaltowego. </w:t>
      </w:r>
    </w:p>
    <w:p w14:paraId="1916E044" w14:textId="2B72910F" w:rsidR="009C2B9D" w:rsidRDefault="00540698" w:rsidP="009C2B9D">
      <w:pPr>
        <w:pStyle w:val="Nagwek1"/>
      </w:pPr>
      <w:r>
        <w:t>Gwarancja i Rękojmia</w:t>
      </w:r>
    </w:p>
    <w:p w14:paraId="6FEA4B4A" w14:textId="29B469C5" w:rsidR="00540698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 xml:space="preserve">Wykonawca jest odpowiedzialny za </w:t>
      </w:r>
      <w:r w:rsidR="002F7DCE">
        <w:rPr>
          <w:lang w:eastAsia="en-US"/>
        </w:rPr>
        <w:t xml:space="preserve">jakość dostarczonego </w:t>
      </w:r>
      <w:r w:rsidR="009E5056">
        <w:rPr>
          <w:lang w:eastAsia="en-US"/>
        </w:rPr>
        <w:t>betonu asfaltowego</w:t>
      </w:r>
      <w:r w:rsidR="002F7DCE">
        <w:rPr>
          <w:lang w:eastAsia="en-US"/>
        </w:rPr>
        <w:t xml:space="preserve"> przez co rozumie się zgodność tego </w:t>
      </w:r>
      <w:r w:rsidR="009E5056">
        <w:rPr>
          <w:lang w:eastAsia="en-US"/>
        </w:rPr>
        <w:t>produktu</w:t>
      </w:r>
      <w:r w:rsidR="002F7DCE">
        <w:rPr>
          <w:lang w:eastAsia="en-US"/>
        </w:rPr>
        <w:t xml:space="preserve"> z obowiązującymi przepisami prawa oraz zgodność cech jakościowych </w:t>
      </w:r>
      <w:r w:rsidR="009E5056">
        <w:rPr>
          <w:lang w:eastAsia="en-US"/>
        </w:rPr>
        <w:t>produktu opisanych w SWZ</w:t>
      </w:r>
      <w:r w:rsidR="008744B7">
        <w:rPr>
          <w:lang w:eastAsia="en-US"/>
        </w:rPr>
        <w:t xml:space="preserve"> i zgodność z zapewnieniami Wykonawcy</w:t>
      </w:r>
      <w:r w:rsidR="009E5056">
        <w:rPr>
          <w:lang w:eastAsia="en-US"/>
        </w:rPr>
        <w:t xml:space="preserve">. </w:t>
      </w:r>
      <w:r w:rsidR="002F7DCE">
        <w:rPr>
          <w:lang w:eastAsia="en-US"/>
        </w:rPr>
        <w:t xml:space="preserve"> </w:t>
      </w:r>
    </w:p>
    <w:p w14:paraId="1F3A2456" w14:textId="066C50B4" w:rsidR="009E5056" w:rsidRDefault="009E5056" w:rsidP="009C2B9D">
      <w:pPr>
        <w:pStyle w:val="poziom11"/>
        <w:rPr>
          <w:lang w:eastAsia="en-US"/>
        </w:rPr>
      </w:pPr>
      <w:r>
        <w:rPr>
          <w:lang w:eastAsia="en-US"/>
        </w:rPr>
        <w:t xml:space="preserve">Okres gwarancji i rękojmi </w:t>
      </w:r>
      <w:r w:rsidR="006F2A66">
        <w:rPr>
          <w:lang w:eastAsia="en-US"/>
        </w:rPr>
        <w:t xml:space="preserve">ustalony jest zgodnie z oświadczeniem w ofercie, jednak nie może być krótszy niż 36 miesięcy od dnia zakończenia umowy wskazanego w pkt. 2.1. </w:t>
      </w:r>
    </w:p>
    <w:p w14:paraId="39A062C5" w14:textId="71038EA7" w:rsidR="000600F9" w:rsidRDefault="000600F9" w:rsidP="009C2B9D">
      <w:pPr>
        <w:pStyle w:val="poziom11"/>
        <w:rPr>
          <w:lang w:eastAsia="en-US"/>
        </w:rPr>
      </w:pPr>
      <w:r>
        <w:rPr>
          <w:lang w:eastAsia="en-US"/>
        </w:rPr>
        <w:t>Zamawiający zawiadomi Wykonawcę o wadzie</w:t>
      </w:r>
      <w:r w:rsidR="002F7DCE">
        <w:rPr>
          <w:lang w:eastAsia="en-US"/>
        </w:rPr>
        <w:t xml:space="preserve"> przedmiotu umowy</w:t>
      </w:r>
      <w:r>
        <w:rPr>
          <w:lang w:eastAsia="en-US"/>
        </w:rPr>
        <w:t xml:space="preserve"> w ciągu miesiąca od dowiedzenia się o wadzie. </w:t>
      </w:r>
    </w:p>
    <w:p w14:paraId="77282A00" w14:textId="073B30DB" w:rsidR="00833CE3" w:rsidRDefault="00833CE3" w:rsidP="004B2C9B">
      <w:pPr>
        <w:pStyle w:val="poziom11"/>
        <w:rPr>
          <w:lang w:eastAsia="en-US"/>
        </w:rPr>
      </w:pPr>
      <w:r w:rsidRPr="00565C38">
        <w:t>Zamawiający uprawniony jest do korzystania z roszczeń i uprawnień wynikających z gwarancji niezależnie od uprawnień wynikających z rękojmi za wady</w:t>
      </w:r>
      <w:r>
        <w:t>.</w:t>
      </w:r>
    </w:p>
    <w:p w14:paraId="26314A42" w14:textId="7C8BAE09" w:rsidR="009C2B9D" w:rsidRDefault="009C2B9D" w:rsidP="009C2B9D">
      <w:pPr>
        <w:pStyle w:val="Nagwek1"/>
      </w:pPr>
      <w:bookmarkStart w:id="5" w:name="_Ref512324169"/>
      <w:r w:rsidRPr="00D877BD">
        <w:t>Od</w:t>
      </w:r>
      <w:r>
        <w:t>stąpienie od umowy</w:t>
      </w:r>
    </w:p>
    <w:bookmarkEnd w:id="5"/>
    <w:p w14:paraId="4BFA8717" w14:textId="05DEDA08" w:rsidR="009C2B9D" w:rsidRDefault="00D91DC2" w:rsidP="009C2B9D">
      <w:pPr>
        <w:pStyle w:val="poziom11"/>
        <w:rPr>
          <w:lang w:eastAsia="en-US"/>
        </w:rPr>
      </w:pPr>
      <w:r>
        <w:lastRenderedPageBreak/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  <w:r w:rsidR="009C2B9D">
        <w:t xml:space="preserve"> </w:t>
      </w:r>
    </w:p>
    <w:p w14:paraId="239AC1C3" w14:textId="44D89AE5" w:rsidR="00217D4B" w:rsidRDefault="00217D4B" w:rsidP="00217D4B">
      <w:pPr>
        <w:pStyle w:val="poziom11"/>
        <w:rPr>
          <w:lang w:eastAsia="en-US"/>
        </w:rPr>
      </w:pPr>
      <w:r>
        <w:t>Zamawiający ma prawo do odstąpienia od umowy</w:t>
      </w:r>
      <w:r w:rsidR="003742BB">
        <w:t xml:space="preserve"> z winy Wykonawcy</w:t>
      </w:r>
      <w:r>
        <w:t xml:space="preserve"> w następujących przypadkach</w:t>
      </w:r>
      <w:r w:rsidR="00CC7510">
        <w:t>:</w:t>
      </w:r>
      <w:r w:rsidR="009C2B9D">
        <w:t xml:space="preserve"> </w:t>
      </w:r>
    </w:p>
    <w:p w14:paraId="71C1F253" w14:textId="504B2FC7" w:rsidR="00B966E7" w:rsidRDefault="00B966E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dwukrotnego stwierdzenia dostarczenia wadliwego </w:t>
      </w:r>
      <w:r w:rsidR="008744B7">
        <w:rPr>
          <w:lang w:eastAsia="en-US"/>
        </w:rPr>
        <w:t>betonu asfaltowego</w:t>
      </w:r>
      <w:r>
        <w:rPr>
          <w:lang w:eastAsia="en-US"/>
        </w:rPr>
        <w:t xml:space="preserve">, </w:t>
      </w:r>
    </w:p>
    <w:p w14:paraId="1FF4CDE1" w14:textId="07E2B918" w:rsidR="00B966E7" w:rsidRDefault="00B966E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niedostępności </w:t>
      </w:r>
      <w:r w:rsidR="008744B7">
        <w:rPr>
          <w:lang w:eastAsia="en-US"/>
        </w:rPr>
        <w:t>wytwórni</w:t>
      </w:r>
      <w:r>
        <w:rPr>
          <w:lang w:eastAsia="en-US"/>
        </w:rPr>
        <w:t xml:space="preserve"> </w:t>
      </w:r>
      <w:r w:rsidR="00CA08A7">
        <w:rPr>
          <w:lang w:eastAsia="en-US"/>
        </w:rPr>
        <w:t>określonej zgodnie z</w:t>
      </w:r>
      <w:r>
        <w:rPr>
          <w:lang w:eastAsia="en-US"/>
        </w:rPr>
        <w:t xml:space="preserve"> SWZ dla wykazania zdolności technicznej i </w:t>
      </w:r>
      <w:r w:rsidR="008744B7">
        <w:rPr>
          <w:lang w:eastAsia="en-US"/>
        </w:rPr>
        <w:t>wytwórni zastępczej</w:t>
      </w:r>
      <w:r>
        <w:rPr>
          <w:lang w:eastAsia="en-US"/>
        </w:rPr>
        <w:t xml:space="preserve"> trwającej dłużej niż 24 godziny, </w:t>
      </w:r>
    </w:p>
    <w:p w14:paraId="6987EF28" w14:textId="008335BA" w:rsidR="008744B7" w:rsidRDefault="00AB7421" w:rsidP="00AB7421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trzykrotnego braku możliwości odbioru betonu asfaltowego z funkcjonującej wytwórni.</w:t>
      </w:r>
    </w:p>
    <w:p w14:paraId="441472D8" w14:textId="1BCB0933" w:rsidR="003742BB" w:rsidRDefault="003742BB" w:rsidP="003742BB">
      <w:pPr>
        <w:pStyle w:val="poziom11"/>
        <w:rPr>
          <w:lang w:eastAsia="en-US"/>
        </w:rPr>
      </w:pPr>
      <w:r>
        <w:t xml:space="preserve">Strony mogą złożyć skuteczne oświadczenie o odstąpieniu od umowy w ciągu 14 dni od zaistnienia przesłanki do takiego odstąpienia. </w:t>
      </w:r>
    </w:p>
    <w:p w14:paraId="029396FC" w14:textId="6571FC4D" w:rsidR="003742BB" w:rsidRDefault="002C1425" w:rsidP="00AB7421">
      <w:pPr>
        <w:pStyle w:val="poziom11"/>
        <w:rPr>
          <w:lang w:eastAsia="en-US"/>
        </w:rPr>
      </w:pPr>
      <w:r>
        <w:t>Odstąpienie może dotyczyć niezrealizowanej do dnia złożenia oświadczenia części przedmiotu umowy, tj. niezrealizowanych dostaw</w:t>
      </w:r>
      <w:r w:rsidR="003742BB">
        <w:t xml:space="preserve">. </w:t>
      </w:r>
      <w:r w:rsidR="001C2496">
        <w:t xml:space="preserve"> </w:t>
      </w:r>
    </w:p>
    <w:p w14:paraId="7D4FF4E5" w14:textId="6233BE1A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5A3FFCFB" w14:textId="4D913911" w:rsidR="002C1425" w:rsidRDefault="002C1425" w:rsidP="002C1425">
      <w:pPr>
        <w:pStyle w:val="poziom11"/>
        <w:numPr>
          <w:ilvl w:val="0"/>
          <w:numId w:val="18"/>
        </w:numPr>
      </w:pPr>
      <w:r w:rsidRPr="00565C38">
        <w:t xml:space="preserve">gwarancji i rękojmi </w:t>
      </w:r>
      <w:r>
        <w:t xml:space="preserve">dostaw </w:t>
      </w:r>
      <w:r w:rsidRPr="00565C38">
        <w:t>wykonanych do odstąpienia,</w:t>
      </w:r>
    </w:p>
    <w:p w14:paraId="76CA2631" w14:textId="3961946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6BF8BFD2" w14:textId="6293047C" w:rsidR="00076910" w:rsidRDefault="00076910" w:rsidP="00BE6ADC">
      <w:pPr>
        <w:pStyle w:val="poziom11"/>
        <w:numPr>
          <w:ilvl w:val="0"/>
          <w:numId w:val="18"/>
        </w:numPr>
      </w:pPr>
      <w:r w:rsidRPr="00565C38">
        <w:t>właściwości sądu.</w:t>
      </w:r>
    </w:p>
    <w:p w14:paraId="5869F2D9" w14:textId="51031163" w:rsidR="00A64BA5" w:rsidRDefault="00A64BA5" w:rsidP="00A64BA5">
      <w:pPr>
        <w:pStyle w:val="Nagwek1"/>
      </w:pPr>
      <w:r>
        <w:t>zmiana umowy</w:t>
      </w:r>
    </w:p>
    <w:p w14:paraId="7DBEEEEF" w14:textId="451EB1F1" w:rsidR="00C920FF" w:rsidRPr="00C920FF" w:rsidRDefault="00C920FF" w:rsidP="00C920FF">
      <w:pPr>
        <w:pStyle w:val="poziom11"/>
        <w:rPr>
          <w:lang w:eastAsia="en-US"/>
        </w:rPr>
      </w:pPr>
      <w:r>
        <w:rPr>
          <w:lang w:eastAsia="en-US"/>
        </w:rPr>
        <w:t>Na podstawie art. 455 ust. 1 pkt. 1) PZP określa się zmiany umowy nie wymagające przeprowadzenia nowego postępowania o udzielenie przedmiotu zamówienia w przypadkach:</w:t>
      </w:r>
    </w:p>
    <w:p w14:paraId="40B80884" w14:textId="3ECA120A" w:rsidR="00566354" w:rsidRDefault="00566354" w:rsidP="00566354">
      <w:pPr>
        <w:pStyle w:val="Akapitzlist"/>
        <w:numPr>
          <w:ilvl w:val="0"/>
          <w:numId w:val="19"/>
        </w:numPr>
        <w:spacing w:before="0" w:line="240" w:lineRule="auto"/>
        <w:outlineLvl w:val="9"/>
      </w:pPr>
      <w:r w:rsidRPr="00565C38">
        <w:t>Określ</w:t>
      </w:r>
      <w:r>
        <w:t>onych w pkt. 3</w:t>
      </w:r>
      <w:r w:rsidRPr="00565C38">
        <w:t>.</w:t>
      </w:r>
      <w:r>
        <w:t>3. ,</w:t>
      </w:r>
    </w:p>
    <w:p w14:paraId="6F2B7782" w14:textId="1611B640" w:rsidR="00566354" w:rsidRDefault="00566354" w:rsidP="00566354">
      <w:pPr>
        <w:pStyle w:val="poziom11"/>
      </w:pPr>
      <w:r>
        <w:t xml:space="preserve">Na podstawie przepisów art. 439 PZP określa się zasady zmiany wynagrodzenia w przypadku zmiany cen kosztów związanych z realizacją zamówienia w zakresie opcjonalnym (waloryzacja). </w:t>
      </w:r>
    </w:p>
    <w:p w14:paraId="7194A1F9" w14:textId="408966A1" w:rsidR="00566354" w:rsidRDefault="00566354" w:rsidP="00566354">
      <w:pPr>
        <w:pStyle w:val="poziom11"/>
      </w:pPr>
      <w:r>
        <w:t xml:space="preserve"> Waloryzacji podlegać będą stawki cen jednostkowych zawartych w ofercie.  </w:t>
      </w:r>
    </w:p>
    <w:p w14:paraId="6E16AF16" w14:textId="270CC332" w:rsidR="00566354" w:rsidRPr="000578A9" w:rsidRDefault="00566354" w:rsidP="00566354">
      <w:pPr>
        <w:pStyle w:val="poziom11"/>
      </w:pPr>
      <w:r>
        <w:t xml:space="preserve">Waloryzacji dokonuje się na wniosek strony umowy w oparciu o półroczny wskaźnik cen towarów i usług konsumpcyjnych za pierwsze półrocze 2025r.  </w:t>
      </w:r>
      <w:r w:rsidRPr="00484DBC">
        <w:rPr>
          <w:shd w:val="clear" w:color="auto" w:fill="FFFFFF"/>
        </w:rPr>
        <w:t xml:space="preserve"> </w:t>
      </w:r>
    </w:p>
    <w:p w14:paraId="7747D2E7" w14:textId="3591F3A6" w:rsidR="00566354" w:rsidRPr="0059570C" w:rsidRDefault="00566354" w:rsidP="00566354">
      <w:pPr>
        <w:pStyle w:val="poziom11"/>
      </w:pPr>
      <w:r>
        <w:rPr>
          <w:shd w:val="clear" w:color="auto" w:fill="FFFFFF"/>
        </w:rPr>
        <w:t>Waloryzacja odnosić się będzie do dostaw</w:t>
      </w:r>
      <w:r w:rsidR="00541B87">
        <w:rPr>
          <w:shd w:val="clear" w:color="auto" w:fill="FFFFFF"/>
        </w:rPr>
        <w:t xml:space="preserve"> z opcji</w:t>
      </w:r>
      <w:r>
        <w:rPr>
          <w:shd w:val="clear" w:color="auto" w:fill="FFFFFF"/>
        </w:rPr>
        <w:t xml:space="preserve"> realizowanych po 30.06.2025r.</w:t>
      </w:r>
    </w:p>
    <w:p w14:paraId="1972E81F" w14:textId="77777777" w:rsidR="00566354" w:rsidRPr="008C7A9F" w:rsidRDefault="00566354" w:rsidP="00566354">
      <w:pPr>
        <w:pStyle w:val="poziom11"/>
      </w:pPr>
      <w:r>
        <w:t>Ustala się maksymalną wartość zmiany cen jednostkowych w wyniku waloryzacji na +/- 10% ich pierwotnej wartości netto.</w:t>
      </w:r>
    </w:p>
    <w:p w14:paraId="319ED9CD" w14:textId="4E494FCD" w:rsidR="00A64BA5" w:rsidRDefault="00A64BA5" w:rsidP="006E0C08">
      <w:pPr>
        <w:pStyle w:val="Nagwek1"/>
      </w:pPr>
      <w:r>
        <w:t>skorzystanie z opcji</w:t>
      </w:r>
      <w:r w:rsidR="00751E20">
        <w:t xml:space="preserve"> </w:t>
      </w:r>
    </w:p>
    <w:p w14:paraId="272AC211" w14:textId="41A69146" w:rsidR="00AA3665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>Skorzystanie z opcji jest możliwe w przypadkach określonych w SWZ i w zakresie tam określonym.</w:t>
      </w:r>
    </w:p>
    <w:p w14:paraId="2E1FF0DD" w14:textId="4CCBE6AE" w:rsidR="00F739F7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lastRenderedPageBreak/>
        <w:t>Skorzystanie z opcji odbędzie się poprzez pisemną notyfikację Zamawiającego wskazującą szczegółowy zakres opcji i jej wartość.</w:t>
      </w:r>
    </w:p>
    <w:p w14:paraId="455D70DC" w14:textId="512B9FF4" w:rsidR="00F739F7" w:rsidRPr="00AA3665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 xml:space="preserve">Zamawiający określi w notyfikacji termin rozpoczęcia świadczeń w zakresie opcji, nie krótszy niż 3 dni. </w:t>
      </w:r>
    </w:p>
    <w:p w14:paraId="375A2864" w14:textId="1914D0FD" w:rsidR="006E0C08" w:rsidRDefault="00736042" w:rsidP="006E0C08">
      <w:pPr>
        <w:pStyle w:val="Nagwek1"/>
      </w:pPr>
      <w:r>
        <w:t>Weryfikacja obowiązku wykonawcy dotyczącego zatrudnienia pracowników</w:t>
      </w:r>
      <w:r w:rsidR="00751E20">
        <w:t xml:space="preserve"> (nie dotyczy)</w:t>
      </w:r>
    </w:p>
    <w:p w14:paraId="4D8C5F67" w14:textId="3BDD545A" w:rsidR="00A64BA5" w:rsidRDefault="00A64BA5" w:rsidP="00A64BA5">
      <w:pPr>
        <w:pStyle w:val="Nagwek1"/>
      </w:pPr>
      <w:r>
        <w:t>Podwykonawstwo</w:t>
      </w:r>
    </w:p>
    <w:p w14:paraId="4A98C2D8" w14:textId="333AED0F" w:rsidR="00496EDC" w:rsidRDefault="00496EDC" w:rsidP="00496EDC">
      <w:pPr>
        <w:pStyle w:val="poziom11"/>
        <w:rPr>
          <w:lang w:eastAsia="en-US"/>
        </w:rPr>
      </w:pPr>
      <w:r>
        <w:t xml:space="preserve">Wykonawca </w:t>
      </w:r>
      <w:r w:rsidR="00751E20">
        <w:t>może powierzyć wykonanie części przedmiotu umowy podwykonawcom</w:t>
      </w:r>
      <w:r>
        <w:t>.</w:t>
      </w:r>
    </w:p>
    <w:p w14:paraId="7F08B055" w14:textId="77777777" w:rsidR="00751E20" w:rsidRDefault="00751E20" w:rsidP="00496EDC">
      <w:pPr>
        <w:pStyle w:val="poziom11"/>
        <w:rPr>
          <w:lang w:eastAsia="en-US"/>
        </w:rPr>
      </w:pPr>
      <w:r>
        <w:t>Powierzenie wykonania części przedmiot umowy podwykonawcom nie zwalnia Wykonawcy z odpowiedzialności za należyte wykonanie umowy.</w:t>
      </w:r>
    </w:p>
    <w:p w14:paraId="76A52493" w14:textId="3966BCF6" w:rsidR="00751E20" w:rsidRDefault="00751E20" w:rsidP="00496EDC">
      <w:pPr>
        <w:pStyle w:val="poziom11"/>
        <w:rPr>
          <w:lang w:eastAsia="en-US"/>
        </w:rPr>
      </w:pPr>
      <w:r>
        <w:t xml:space="preserve">Zamawiający nie ponosi odpowiedzialności za zobowiązania Wykonawcy wobec podwykonawców. </w:t>
      </w:r>
    </w:p>
    <w:p w14:paraId="20E4AA5C" w14:textId="0BC13894" w:rsidR="00A64BA5" w:rsidRDefault="00A64BA5" w:rsidP="006E0C08">
      <w:pPr>
        <w:pStyle w:val="Nagwek1"/>
      </w:pPr>
      <w:r>
        <w:t>Kary umowne</w:t>
      </w:r>
    </w:p>
    <w:p w14:paraId="1A426352" w14:textId="59A019A3" w:rsidR="00443279" w:rsidRPr="00AD73E7" w:rsidRDefault="00443279" w:rsidP="00443279">
      <w:pPr>
        <w:pStyle w:val="poziom11"/>
        <w:rPr>
          <w:rFonts w:asciiTheme="minorHAnsi" w:hAnsiTheme="minorHAnsi" w:cstheme="minorHAnsi"/>
          <w:lang w:eastAsia="en-US"/>
        </w:rPr>
      </w:pPr>
      <w:r w:rsidRPr="00565C38">
        <w:t xml:space="preserve">Wykonawca płaci Zamawiającemu następujące kary umowne za </w:t>
      </w:r>
      <w:r w:rsidR="00FF3E85">
        <w:t xml:space="preserve">zawinione </w:t>
      </w:r>
      <w:r w:rsidRPr="00565C38">
        <w:t xml:space="preserve">niewykonanie lub </w:t>
      </w:r>
      <w:r w:rsidRPr="00AD73E7">
        <w:rPr>
          <w:rFonts w:asciiTheme="minorHAnsi" w:hAnsiTheme="minorHAnsi" w:cstheme="minorHAnsi"/>
        </w:rPr>
        <w:t>nienależyte wykonanie umowy:</w:t>
      </w:r>
    </w:p>
    <w:p w14:paraId="7FE8EE6B" w14:textId="5216AF05" w:rsidR="00443279" w:rsidRPr="00AD73E7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za każdy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stwierdzony wypadek poboru wadliwego </w:t>
      </w:r>
      <w:r w:rsidR="00961F0B">
        <w:rPr>
          <w:rFonts w:asciiTheme="minorHAnsi" w:hAnsiTheme="minorHAnsi" w:cstheme="minorHAnsi"/>
          <w:sz w:val="22"/>
          <w:szCs w:val="22"/>
        </w:rPr>
        <w:t>towaru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 – </w:t>
      </w:r>
      <w:r w:rsidR="00A761EE">
        <w:rPr>
          <w:rFonts w:asciiTheme="minorHAnsi" w:hAnsiTheme="minorHAnsi" w:cstheme="minorHAnsi"/>
          <w:sz w:val="22"/>
          <w:szCs w:val="22"/>
        </w:rPr>
        <w:t>1.500,00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2D373D" w:rsidRPr="00AD73E7">
        <w:rPr>
          <w:rFonts w:asciiTheme="minorHAnsi" w:hAnsiTheme="minorHAnsi" w:cstheme="minorHAnsi"/>
          <w:sz w:val="22"/>
          <w:szCs w:val="22"/>
        </w:rPr>
        <w:t>zł</w:t>
      </w:r>
      <w:r w:rsidRPr="00AD73E7">
        <w:rPr>
          <w:rFonts w:asciiTheme="minorHAnsi" w:hAnsiTheme="minorHAnsi" w:cstheme="minorHAnsi"/>
          <w:sz w:val="22"/>
          <w:szCs w:val="22"/>
        </w:rPr>
        <w:t>,</w:t>
      </w:r>
    </w:p>
    <w:p w14:paraId="56ED4B75" w14:textId="6ED926D1" w:rsidR="00FF3E85" w:rsidRPr="00AD73E7" w:rsidRDefault="00443279" w:rsidP="00FF3E85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 w:rsidRPr="00AD73E7">
        <w:rPr>
          <w:rFonts w:asciiTheme="minorHAnsi" w:hAnsiTheme="minorHAnsi" w:cstheme="minorHAnsi"/>
          <w:sz w:val="22"/>
          <w:szCs w:val="22"/>
        </w:rPr>
        <w:t>za każd</w:t>
      </w:r>
      <w:r w:rsidR="00FF3E85" w:rsidRPr="00AD73E7">
        <w:rPr>
          <w:rFonts w:asciiTheme="minorHAnsi" w:hAnsiTheme="minorHAnsi" w:cstheme="minorHAnsi"/>
          <w:sz w:val="22"/>
          <w:szCs w:val="22"/>
        </w:rPr>
        <w:t>ą</w:t>
      </w:r>
      <w:r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rozpoczętą godzinę </w:t>
      </w:r>
      <w:r w:rsidRPr="00AD73E7">
        <w:rPr>
          <w:rFonts w:asciiTheme="minorHAnsi" w:hAnsiTheme="minorHAnsi" w:cstheme="minorHAnsi"/>
          <w:sz w:val="22"/>
          <w:szCs w:val="22"/>
        </w:rPr>
        <w:t xml:space="preserve"> opóźnienia z winy Wykonawcy w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 zapewnieniu dostępności </w:t>
      </w:r>
      <w:r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7D08A7">
        <w:rPr>
          <w:rFonts w:asciiTheme="minorHAnsi" w:hAnsiTheme="minorHAnsi" w:cstheme="minorHAnsi"/>
          <w:sz w:val="22"/>
          <w:szCs w:val="22"/>
          <w:lang w:eastAsia="en-US"/>
        </w:rPr>
        <w:t>wytwórni</w:t>
      </w:r>
      <w:r w:rsidR="00FF3E85" w:rsidRPr="00AD73E7">
        <w:rPr>
          <w:rFonts w:asciiTheme="minorHAnsi" w:hAnsiTheme="minorHAnsi" w:cstheme="minorHAnsi"/>
          <w:sz w:val="22"/>
          <w:szCs w:val="22"/>
          <w:lang w:eastAsia="en-US"/>
        </w:rPr>
        <w:t xml:space="preserve"> określonej zgodnie z SWZ dla wykazania zdolności technicznej lub </w:t>
      </w:r>
      <w:r w:rsidR="007D08A7">
        <w:rPr>
          <w:rFonts w:asciiTheme="minorHAnsi" w:hAnsiTheme="minorHAnsi" w:cstheme="minorHAnsi"/>
          <w:sz w:val="22"/>
          <w:szCs w:val="22"/>
          <w:lang w:eastAsia="en-US"/>
        </w:rPr>
        <w:t xml:space="preserve">wytwórni </w:t>
      </w:r>
      <w:r w:rsidR="00FF3E85" w:rsidRPr="00AD73E7">
        <w:rPr>
          <w:rFonts w:asciiTheme="minorHAnsi" w:hAnsiTheme="minorHAnsi" w:cstheme="minorHAnsi"/>
          <w:sz w:val="22"/>
          <w:szCs w:val="22"/>
          <w:lang w:eastAsia="en-US"/>
        </w:rPr>
        <w:t>zastępczej – 100,00 zł łącznie nie więcej niż 5.000,00 zł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 dla poszczególnego wypadku braku dostępności </w:t>
      </w:r>
      <w:r w:rsidR="007D08A7">
        <w:rPr>
          <w:rFonts w:asciiTheme="minorHAnsi" w:hAnsiTheme="minorHAnsi" w:cstheme="minorHAnsi"/>
          <w:sz w:val="22"/>
          <w:szCs w:val="22"/>
          <w:lang w:eastAsia="en-US"/>
        </w:rPr>
        <w:t>wytwórni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76E1B830" w14:textId="668CCD59" w:rsidR="00AD73E7" w:rsidRDefault="00AD73E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za każdy </w:t>
      </w:r>
      <w:r w:rsidR="007D08A7">
        <w:rPr>
          <w:rFonts w:asciiTheme="minorHAnsi" w:hAnsiTheme="minorHAnsi" w:cstheme="minorHAnsi"/>
          <w:sz w:val="22"/>
          <w:szCs w:val="22"/>
          <w:lang w:eastAsia="en-US"/>
        </w:rPr>
        <w:t>przypadek braku możliwości odbioru betonu asfaltowego z funkcjonującej wytwórni – 500,00</w:t>
      </w:r>
      <w:r w:rsidR="0055707D">
        <w:rPr>
          <w:rFonts w:asciiTheme="minorHAnsi" w:hAnsiTheme="minorHAnsi" w:cstheme="minorHAnsi"/>
          <w:sz w:val="22"/>
          <w:szCs w:val="22"/>
          <w:lang w:eastAsia="en-US"/>
        </w:rPr>
        <w:t xml:space="preserve"> zł,</w:t>
      </w:r>
    </w:p>
    <w:p w14:paraId="42AEC053" w14:textId="2B765BBD" w:rsidR="007D08A7" w:rsidRPr="00AD73E7" w:rsidRDefault="007D08A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za odstąpienie od umowy z winy Wykonawcy – 10% kwoty brutto opisanej w pkt. 3.</w:t>
      </w:r>
      <w:r w:rsidR="00541B87">
        <w:rPr>
          <w:rFonts w:ascii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/>
        </w:rPr>
        <w:t>.a)</w:t>
      </w:r>
    </w:p>
    <w:p w14:paraId="2381AAD5" w14:textId="364942F5" w:rsidR="00722586" w:rsidRPr="00AD73E7" w:rsidRDefault="00722586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Łączna kwota kar umownych nie przekroczy </w:t>
      </w:r>
      <w:r w:rsidR="00AD73E7" w:rsidRPr="00AD73E7">
        <w:rPr>
          <w:rFonts w:asciiTheme="minorHAnsi" w:hAnsiTheme="minorHAnsi" w:cstheme="minorHAnsi"/>
          <w:sz w:val="22"/>
          <w:szCs w:val="22"/>
        </w:rPr>
        <w:t xml:space="preserve">kwoty </w:t>
      </w:r>
      <w:r w:rsidR="00A761EE">
        <w:rPr>
          <w:rFonts w:asciiTheme="minorHAnsi" w:hAnsiTheme="minorHAnsi" w:cstheme="minorHAnsi"/>
          <w:sz w:val="22"/>
          <w:szCs w:val="22"/>
        </w:rPr>
        <w:t>150.000,00</w:t>
      </w:r>
      <w:r w:rsidR="00AD73E7" w:rsidRPr="00AD73E7">
        <w:rPr>
          <w:rFonts w:asciiTheme="minorHAnsi" w:hAnsiTheme="minorHAnsi" w:cstheme="minorHAnsi"/>
          <w:sz w:val="22"/>
          <w:szCs w:val="22"/>
        </w:rPr>
        <w:t xml:space="preserve"> zł</w:t>
      </w:r>
      <w:r w:rsidRPr="00AD73E7">
        <w:rPr>
          <w:rFonts w:asciiTheme="minorHAnsi" w:hAnsiTheme="minorHAnsi" w:cstheme="minorHAnsi"/>
          <w:sz w:val="22"/>
          <w:szCs w:val="22"/>
        </w:rPr>
        <w:t>.</w:t>
      </w:r>
    </w:p>
    <w:p w14:paraId="28FBBEF6" w14:textId="27809B24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5 dni od daty żądania zapłaty przez </w:t>
      </w:r>
      <w:r w:rsidR="003A1B76">
        <w:t>S</w:t>
      </w:r>
      <w:r w:rsidRPr="00565C38">
        <w:t>tronę.</w:t>
      </w:r>
    </w:p>
    <w:p w14:paraId="5CD9ACCC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25C6E840" w14:textId="77777777" w:rsidR="00443279" w:rsidRPr="00EC6BF8" w:rsidRDefault="00443279" w:rsidP="00211892">
      <w:pPr>
        <w:pStyle w:val="poziom11"/>
        <w:spacing w:line="240" w:lineRule="auto"/>
        <w:rPr>
          <w:u w:val="single"/>
        </w:rPr>
      </w:pPr>
      <w:r w:rsidRPr="00565C38">
        <w:t>Zamawiający jest uprawniony do potrącenia należnych mu kar umownych z wierzytelnościami przysługującymi Wykonawcy, przy czym zapłata przez Wykonawcę kar lub potrącenie w żaden sposób nie zwalnia Wykonawcy z obowiązku ukończenia przedmiotu umowy i wykonania innych jego zobowiązań wynikających z Umowy</w:t>
      </w:r>
    </w:p>
    <w:p w14:paraId="1A3910B3" w14:textId="3B49ECE6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  <w:r w:rsidRPr="00565C38">
        <w:rPr>
          <w:u w:val="single"/>
        </w:rPr>
        <w:t xml:space="preserve"> </w:t>
      </w:r>
    </w:p>
    <w:p w14:paraId="30ED6D33" w14:textId="6AE4ACBE" w:rsidR="00A05679" w:rsidRDefault="00A05679" w:rsidP="006E0C08">
      <w:pPr>
        <w:pStyle w:val="Nagwek1"/>
      </w:pPr>
      <w:r>
        <w:t>zabezpieczenie</w:t>
      </w:r>
      <w:r w:rsidR="00DD2539">
        <w:t xml:space="preserve"> (nie dotyczy)</w:t>
      </w:r>
    </w:p>
    <w:p w14:paraId="3762EBEA" w14:textId="77166353" w:rsidR="006E0C08" w:rsidRDefault="009C2B9D" w:rsidP="006E0C08">
      <w:pPr>
        <w:pStyle w:val="Nagwek1"/>
      </w:pPr>
      <w:r>
        <w:t>Doręczenia</w:t>
      </w:r>
    </w:p>
    <w:p w14:paraId="14B00943" w14:textId="77777777" w:rsidR="009C2B9D" w:rsidRDefault="009C2B9D" w:rsidP="009C2B9D">
      <w:pPr>
        <w:pStyle w:val="poziom11"/>
        <w:rPr>
          <w:lang w:eastAsia="en-US"/>
        </w:rPr>
      </w:pPr>
      <w:r>
        <w:lastRenderedPageBreak/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40601253" w14:textId="4F935A79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681BD0">
        <w:t>Zamawiającego</w:t>
      </w:r>
      <w:r>
        <w:t xml:space="preserve"> </w:t>
      </w:r>
      <w:r w:rsidR="00681BD0">
        <w:t>–</w:t>
      </w:r>
      <w:r>
        <w:t xml:space="preserve"> </w:t>
      </w:r>
      <w:r w:rsidR="00681BD0">
        <w:t>sekretariat@mzum.katowice.pl</w:t>
      </w:r>
    </w:p>
    <w:p w14:paraId="40ABE2D4" w14:textId="5E7768D4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57404F">
        <w:t>Wykonawcy</w:t>
      </w:r>
      <w:r>
        <w:t xml:space="preserve"> - </w:t>
      </w:r>
      <w:r w:rsidRPr="00962001">
        <w:t>........................................</w:t>
      </w:r>
    </w:p>
    <w:p w14:paraId="2A4D30C1" w14:textId="6E541D86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Droga elektroniczna przekazywania informacji i oświadczeń nie dotyczy sytuacji, dla których Umowa przewiduje formę pisemną. </w:t>
      </w:r>
    </w:p>
    <w:p w14:paraId="0686D7B6" w14:textId="43D3F2D1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5303BBF7" w14:textId="77777777" w:rsidR="00CD5D87" w:rsidRDefault="009C2B9D" w:rsidP="009C2B9D">
      <w:pPr>
        <w:pStyle w:val="poziom11"/>
      </w:pPr>
      <w:r>
        <w:t xml:space="preserve">Zmiana danych kontaktowych nie stanowi zmiany Umowy. </w:t>
      </w:r>
    </w:p>
    <w:p w14:paraId="7E0E261F" w14:textId="28257D0C" w:rsidR="009C2B9D" w:rsidRDefault="00CD5D87" w:rsidP="009C2B9D">
      <w:pPr>
        <w:pStyle w:val="poziom11"/>
      </w:pPr>
      <w:r>
        <w:t xml:space="preserve">W przypadku zmiany danych pojazdów Zamawiającego nowa ich lista zostanie dostarczona Wykonawcy na piśmie. Z chwilą odbioru tego dokumentu następuje zmiana umowy w tym zakresie bez konieczności zawierania aneksu.  </w:t>
      </w:r>
    </w:p>
    <w:p w14:paraId="7FD97EA0" w14:textId="437AFB3B" w:rsidR="009C2B9D" w:rsidRDefault="009C2B9D" w:rsidP="009C2B9D">
      <w:pPr>
        <w:pStyle w:val="Nagwek1"/>
      </w:pPr>
      <w:r w:rsidRPr="00AC6048">
        <w:t>Postanowienia końcowe</w:t>
      </w:r>
    </w:p>
    <w:p w14:paraId="62240301" w14:textId="48AFF94E" w:rsidR="009C2B9D" w:rsidRDefault="009C2B9D" w:rsidP="009C2B9D">
      <w:pPr>
        <w:pStyle w:val="poziom11"/>
        <w:rPr>
          <w:lang w:eastAsia="en-US"/>
        </w:rPr>
      </w:pPr>
      <w:r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432A7F6F" w14:textId="1472B9DF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  <w:r>
        <w:t xml:space="preserve"> </w:t>
      </w:r>
    </w:p>
    <w:p w14:paraId="269110AD" w14:textId="469345FC" w:rsidR="00C8364F" w:rsidRDefault="009C2B9D" w:rsidP="00AA7183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681BD0">
        <w:t xml:space="preserve"> Miejskiego Zarządu Ulic i Mostów w Katowicach</w:t>
      </w:r>
      <w:r>
        <w:t>.</w:t>
      </w:r>
    </w:p>
    <w:p w14:paraId="1AF0A1A7" w14:textId="4260818D" w:rsidR="00CD5D87" w:rsidRDefault="00CD5D87" w:rsidP="00AA7183">
      <w:pPr>
        <w:pStyle w:val="poziom11"/>
        <w:rPr>
          <w:lang w:eastAsia="en-US"/>
        </w:rPr>
      </w:pPr>
      <w:r>
        <w:t>Załączniki do umowy:</w:t>
      </w:r>
    </w:p>
    <w:p w14:paraId="0B56E8B3" w14:textId="50EC3E9C" w:rsidR="00CD5D87" w:rsidRDefault="00CD5D87" w:rsidP="00CD5D87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t>- wykaz pojazdów Zamawiającego.</w:t>
      </w:r>
    </w:p>
    <w:p w14:paraId="6D8ACFBA" w14:textId="01500A03" w:rsidR="00A05679" w:rsidRDefault="00A05679" w:rsidP="00A05679">
      <w:pPr>
        <w:pStyle w:val="poziom11"/>
        <w:numPr>
          <w:ilvl w:val="0"/>
          <w:numId w:val="0"/>
        </w:numPr>
        <w:ind w:left="567"/>
      </w:pPr>
    </w:p>
    <w:p w14:paraId="769CB6E1" w14:textId="77777777" w:rsidR="00A05679" w:rsidRPr="00C8175F" w:rsidRDefault="00A05679" w:rsidP="00A05679">
      <w:pPr>
        <w:pStyle w:val="poziom11"/>
        <w:numPr>
          <w:ilvl w:val="0"/>
          <w:numId w:val="0"/>
        </w:numPr>
        <w:ind w:left="567"/>
        <w:rPr>
          <w:lang w:eastAsia="en-US"/>
        </w:rPr>
      </w:pPr>
    </w:p>
    <w:p w14:paraId="6A51CA38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18"/>
          <w:lang w:eastAsia="en-US"/>
        </w:rPr>
      </w:pPr>
    </w:p>
    <w:p w14:paraId="5EC7BF20" w14:textId="68ED513A" w:rsidR="009C2B9D" w:rsidRPr="004707D6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22"/>
          <w:lang w:eastAsia="en-US"/>
        </w:rPr>
      </w:pPr>
      <w:r w:rsidRPr="004707D6">
        <w:rPr>
          <w:rFonts w:cs="Calibri"/>
          <w:b/>
          <w:szCs w:val="22"/>
          <w:lang w:eastAsia="en-US"/>
        </w:rPr>
        <w:t>PODPISY STRON</w:t>
      </w:r>
      <w:r w:rsidR="004707D6" w:rsidRPr="004707D6">
        <w:rPr>
          <w:rFonts w:cs="Calibri"/>
          <w:b/>
          <w:szCs w:val="22"/>
          <w:lang w:eastAsia="en-US"/>
        </w:rPr>
        <w:t>:</w:t>
      </w:r>
    </w:p>
    <w:p w14:paraId="48606E13" w14:textId="77777777" w:rsidR="00A761EE" w:rsidRDefault="00A761EE" w:rsidP="009C2B9D">
      <w:pPr>
        <w:spacing w:before="0" w:after="0" w:line="240" w:lineRule="auto"/>
        <w:jc w:val="left"/>
        <w:outlineLvl w:val="9"/>
        <w:rPr>
          <w:rFonts w:cs="Calibri"/>
          <w:b/>
          <w:sz w:val="18"/>
          <w:szCs w:val="18"/>
          <w:lang w:eastAsia="en-US"/>
        </w:rPr>
      </w:pPr>
    </w:p>
    <w:p w14:paraId="5C4F0605" w14:textId="77777777" w:rsidR="00A761EE" w:rsidRPr="00536A56" w:rsidRDefault="00A761EE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</w:p>
    <w:p w14:paraId="2EAD0DFE" w14:textId="77777777" w:rsidR="009C2B9D" w:rsidRPr="00C8175F" w:rsidRDefault="009C2B9D" w:rsidP="009C2B9D">
      <w:pPr>
        <w:spacing w:before="0" w:after="0"/>
        <w:rPr>
          <w:rFonts w:cs="Calibri"/>
          <w:b/>
          <w:sz w:val="18"/>
          <w:szCs w:val="18"/>
        </w:rPr>
      </w:pPr>
    </w:p>
    <w:p w14:paraId="13AE28BA" w14:textId="77777777" w:rsidR="002E1A74" w:rsidRDefault="002E1A74"/>
    <w:sectPr w:rsidR="002E1A74" w:rsidSect="000D3C0C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074C7" w14:textId="77777777" w:rsidR="00C51AF2" w:rsidRDefault="00C51AF2" w:rsidP="009C2B9D">
      <w:pPr>
        <w:spacing w:before="0" w:after="0" w:line="240" w:lineRule="auto"/>
      </w:pPr>
      <w:r>
        <w:separator/>
      </w:r>
    </w:p>
  </w:endnote>
  <w:endnote w:type="continuationSeparator" w:id="0">
    <w:p w14:paraId="335472BA" w14:textId="77777777" w:rsidR="00C51AF2" w:rsidRDefault="00C51AF2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F64" w14:textId="77777777" w:rsidR="00566354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DC19B7">
      <w:rPr>
        <w:rFonts w:ascii="Calibri" w:hAnsi="Calibri"/>
        <w:bCs/>
        <w:noProof/>
        <w:sz w:val="20"/>
        <w:szCs w:val="20"/>
      </w:rPr>
      <w:t>1</w:t>
    </w:r>
    <w:r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DC19B7">
      <w:rPr>
        <w:rFonts w:ascii="Calibri" w:hAnsi="Calibri"/>
        <w:bCs/>
        <w:noProof/>
        <w:sz w:val="20"/>
        <w:szCs w:val="20"/>
      </w:rPr>
      <w:t>6</w:t>
    </w:r>
    <w:r w:rsidRPr="002414F5">
      <w:rPr>
        <w:rFonts w:ascii="Calibri" w:hAnsi="Calibri"/>
        <w:bCs/>
        <w:sz w:val="20"/>
        <w:szCs w:val="20"/>
      </w:rPr>
      <w:fldChar w:fldCharType="end"/>
    </w:r>
  </w:p>
  <w:p w14:paraId="74D083BE" w14:textId="77777777" w:rsidR="00566354" w:rsidRDefault="005663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893DF" w14:textId="77777777" w:rsidR="00C51AF2" w:rsidRDefault="00C51AF2" w:rsidP="009C2B9D">
      <w:pPr>
        <w:spacing w:before="0" w:after="0" w:line="240" w:lineRule="auto"/>
      </w:pPr>
      <w:r>
        <w:separator/>
      </w:r>
    </w:p>
  </w:footnote>
  <w:footnote w:type="continuationSeparator" w:id="0">
    <w:p w14:paraId="4F5FAB8E" w14:textId="77777777" w:rsidR="00C51AF2" w:rsidRDefault="00C51AF2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542C" w14:textId="77777777" w:rsidR="005C3E7D" w:rsidRDefault="009C2B9D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Umowa </w:t>
    </w:r>
    <w:r w:rsidR="005C3E7D">
      <w:rPr>
        <w:rFonts w:ascii="Calibri" w:hAnsi="Calibri" w:cs="Calibri"/>
        <w:sz w:val="16"/>
        <w:szCs w:val="16"/>
      </w:rPr>
      <w:t>w sprawie zamówienia publicznego nr sprawy ..................................</w:t>
    </w:r>
  </w:p>
  <w:p w14:paraId="2271B300" w14:textId="73E478FA" w:rsidR="00566354" w:rsidRPr="00BA5DA1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STRONY:</w:t>
    </w:r>
    <w:r w:rsidR="005C3E7D">
      <w:rPr>
        <w:rFonts w:ascii="Calibri" w:hAnsi="Calibri" w:cs="Calibri"/>
        <w:sz w:val="16"/>
        <w:szCs w:val="16"/>
      </w:rPr>
      <w:t xml:space="preserve"> Miasto Katowice – MZUiM Katowice; ......................................</w:t>
    </w:r>
  </w:p>
  <w:p w14:paraId="7EECC7BC" w14:textId="77777777" w:rsidR="00566354" w:rsidRPr="009C5CCC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DATA: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7602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Times New Roman" w:hAnsi="Calibri" w:cs="Times New Roman"/>
      </w:rPr>
    </w:lvl>
    <w:lvl w:ilvl="5">
      <w:start w:val="2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F3284"/>
    <w:multiLevelType w:val="multilevel"/>
    <w:tmpl w:val="2D4AE4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3C40B64"/>
    <w:multiLevelType w:val="hybridMultilevel"/>
    <w:tmpl w:val="258E146A"/>
    <w:lvl w:ilvl="0" w:tplc="3E42E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9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9811222"/>
    <w:multiLevelType w:val="hybridMultilevel"/>
    <w:tmpl w:val="E084E8D4"/>
    <w:lvl w:ilvl="0" w:tplc="26947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16"/>
  </w:num>
  <w:num w:numId="5">
    <w:abstractNumId w:val="26"/>
  </w:num>
  <w:num w:numId="6">
    <w:abstractNumId w:val="8"/>
  </w:num>
  <w:num w:numId="7">
    <w:abstractNumId w:val="23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1"/>
  </w:num>
  <w:num w:numId="15">
    <w:abstractNumId w:val="2"/>
  </w:num>
  <w:num w:numId="16">
    <w:abstractNumId w:val="6"/>
  </w:num>
  <w:num w:numId="17">
    <w:abstractNumId w:val="19"/>
  </w:num>
  <w:num w:numId="18">
    <w:abstractNumId w:val="24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E"/>
    <w:rsid w:val="000064A8"/>
    <w:rsid w:val="000104B7"/>
    <w:rsid w:val="00017B1D"/>
    <w:rsid w:val="000227F2"/>
    <w:rsid w:val="00023AF4"/>
    <w:rsid w:val="0003260B"/>
    <w:rsid w:val="000600F9"/>
    <w:rsid w:val="000608FE"/>
    <w:rsid w:val="000634AC"/>
    <w:rsid w:val="00064C8D"/>
    <w:rsid w:val="00076910"/>
    <w:rsid w:val="00083F61"/>
    <w:rsid w:val="000974A3"/>
    <w:rsid w:val="000A1DE7"/>
    <w:rsid w:val="000B5DA4"/>
    <w:rsid w:val="000C491B"/>
    <w:rsid w:val="000C494F"/>
    <w:rsid w:val="000C6AC0"/>
    <w:rsid w:val="000D1899"/>
    <w:rsid w:val="000D6C88"/>
    <w:rsid w:val="000E52C7"/>
    <w:rsid w:val="000F4BAF"/>
    <w:rsid w:val="0010717A"/>
    <w:rsid w:val="00120000"/>
    <w:rsid w:val="00127B74"/>
    <w:rsid w:val="0013215E"/>
    <w:rsid w:val="00137109"/>
    <w:rsid w:val="00144220"/>
    <w:rsid w:val="00152317"/>
    <w:rsid w:val="00153FEC"/>
    <w:rsid w:val="00154DB4"/>
    <w:rsid w:val="00173F2C"/>
    <w:rsid w:val="00186EC6"/>
    <w:rsid w:val="001902FE"/>
    <w:rsid w:val="001A0D5D"/>
    <w:rsid w:val="001B328F"/>
    <w:rsid w:val="001B7461"/>
    <w:rsid w:val="001C2496"/>
    <w:rsid w:val="001D53BA"/>
    <w:rsid w:val="001E18DB"/>
    <w:rsid w:val="001F0827"/>
    <w:rsid w:val="001F401E"/>
    <w:rsid w:val="002057A4"/>
    <w:rsid w:val="00211892"/>
    <w:rsid w:val="00214816"/>
    <w:rsid w:val="00217D4B"/>
    <w:rsid w:val="0022093B"/>
    <w:rsid w:val="0022412F"/>
    <w:rsid w:val="00233D9A"/>
    <w:rsid w:val="00233FDE"/>
    <w:rsid w:val="002411B3"/>
    <w:rsid w:val="002514F5"/>
    <w:rsid w:val="00255B93"/>
    <w:rsid w:val="002638A4"/>
    <w:rsid w:val="0027627D"/>
    <w:rsid w:val="002802F1"/>
    <w:rsid w:val="00285840"/>
    <w:rsid w:val="002B1CA2"/>
    <w:rsid w:val="002C1425"/>
    <w:rsid w:val="002C308F"/>
    <w:rsid w:val="002D373D"/>
    <w:rsid w:val="002E1A74"/>
    <w:rsid w:val="002E6E4A"/>
    <w:rsid w:val="002E7A14"/>
    <w:rsid w:val="002F7DCE"/>
    <w:rsid w:val="00322C04"/>
    <w:rsid w:val="00322E54"/>
    <w:rsid w:val="003362DF"/>
    <w:rsid w:val="00355F68"/>
    <w:rsid w:val="00361E82"/>
    <w:rsid w:val="003742BB"/>
    <w:rsid w:val="003760AD"/>
    <w:rsid w:val="003A1B76"/>
    <w:rsid w:val="003A2A2C"/>
    <w:rsid w:val="003A7B77"/>
    <w:rsid w:val="003B22BD"/>
    <w:rsid w:val="003C2E96"/>
    <w:rsid w:val="003C4B68"/>
    <w:rsid w:val="003E22AE"/>
    <w:rsid w:val="003F663B"/>
    <w:rsid w:val="004163B8"/>
    <w:rsid w:val="00426C59"/>
    <w:rsid w:val="004321FE"/>
    <w:rsid w:val="004424BE"/>
    <w:rsid w:val="00443279"/>
    <w:rsid w:val="00447979"/>
    <w:rsid w:val="004676D1"/>
    <w:rsid w:val="004707D6"/>
    <w:rsid w:val="00496EDC"/>
    <w:rsid w:val="004B2C9B"/>
    <w:rsid w:val="004B308C"/>
    <w:rsid w:val="004B3C04"/>
    <w:rsid w:val="004B4CE9"/>
    <w:rsid w:val="004B59A8"/>
    <w:rsid w:val="004D6573"/>
    <w:rsid w:val="004F4CF3"/>
    <w:rsid w:val="005043CB"/>
    <w:rsid w:val="005052F5"/>
    <w:rsid w:val="00522E68"/>
    <w:rsid w:val="005238D3"/>
    <w:rsid w:val="005366D6"/>
    <w:rsid w:val="00540698"/>
    <w:rsid w:val="00541B87"/>
    <w:rsid w:val="00555659"/>
    <w:rsid w:val="0055707D"/>
    <w:rsid w:val="00566354"/>
    <w:rsid w:val="00567941"/>
    <w:rsid w:val="0057404F"/>
    <w:rsid w:val="005827DD"/>
    <w:rsid w:val="005919E9"/>
    <w:rsid w:val="005956A4"/>
    <w:rsid w:val="005A14FF"/>
    <w:rsid w:val="005B28D8"/>
    <w:rsid w:val="005C3E7D"/>
    <w:rsid w:val="005C603E"/>
    <w:rsid w:val="005C7D50"/>
    <w:rsid w:val="005E0589"/>
    <w:rsid w:val="005E4528"/>
    <w:rsid w:val="005F76A3"/>
    <w:rsid w:val="006002B6"/>
    <w:rsid w:val="00613ADD"/>
    <w:rsid w:val="00637371"/>
    <w:rsid w:val="006438C7"/>
    <w:rsid w:val="0064546C"/>
    <w:rsid w:val="0066334A"/>
    <w:rsid w:val="00681BD0"/>
    <w:rsid w:val="00683810"/>
    <w:rsid w:val="00685F5E"/>
    <w:rsid w:val="00697797"/>
    <w:rsid w:val="006A72C2"/>
    <w:rsid w:val="006C0656"/>
    <w:rsid w:val="006C5590"/>
    <w:rsid w:val="006E0C08"/>
    <w:rsid w:val="006F2A66"/>
    <w:rsid w:val="00722586"/>
    <w:rsid w:val="00732518"/>
    <w:rsid w:val="00736042"/>
    <w:rsid w:val="00740CEA"/>
    <w:rsid w:val="00744D2E"/>
    <w:rsid w:val="00751872"/>
    <w:rsid w:val="00751E20"/>
    <w:rsid w:val="00754E37"/>
    <w:rsid w:val="00770D04"/>
    <w:rsid w:val="007804FF"/>
    <w:rsid w:val="00780B70"/>
    <w:rsid w:val="007A1A85"/>
    <w:rsid w:val="007A3A81"/>
    <w:rsid w:val="007C1E1C"/>
    <w:rsid w:val="007D08A7"/>
    <w:rsid w:val="007D1D0C"/>
    <w:rsid w:val="007D57E0"/>
    <w:rsid w:val="007D5CC5"/>
    <w:rsid w:val="007E7735"/>
    <w:rsid w:val="007F2C25"/>
    <w:rsid w:val="007F4BFD"/>
    <w:rsid w:val="007F5F89"/>
    <w:rsid w:val="00800BEE"/>
    <w:rsid w:val="0080686F"/>
    <w:rsid w:val="0082646D"/>
    <w:rsid w:val="008267A0"/>
    <w:rsid w:val="0083165A"/>
    <w:rsid w:val="00833CE3"/>
    <w:rsid w:val="008373E3"/>
    <w:rsid w:val="00870E07"/>
    <w:rsid w:val="00870EC5"/>
    <w:rsid w:val="008744B7"/>
    <w:rsid w:val="00875AB0"/>
    <w:rsid w:val="00882CBE"/>
    <w:rsid w:val="0088645A"/>
    <w:rsid w:val="0089433E"/>
    <w:rsid w:val="008A6D23"/>
    <w:rsid w:val="008C1A92"/>
    <w:rsid w:val="008C7A9F"/>
    <w:rsid w:val="008D56CC"/>
    <w:rsid w:val="00903D55"/>
    <w:rsid w:val="00905D4E"/>
    <w:rsid w:val="009266A7"/>
    <w:rsid w:val="00937B0E"/>
    <w:rsid w:val="00940377"/>
    <w:rsid w:val="009417BB"/>
    <w:rsid w:val="0095465F"/>
    <w:rsid w:val="00961F0B"/>
    <w:rsid w:val="00962001"/>
    <w:rsid w:val="0097072B"/>
    <w:rsid w:val="00973FF0"/>
    <w:rsid w:val="00982FA5"/>
    <w:rsid w:val="00993E41"/>
    <w:rsid w:val="009A15D7"/>
    <w:rsid w:val="009C0E57"/>
    <w:rsid w:val="009C2B9D"/>
    <w:rsid w:val="009D3EDE"/>
    <w:rsid w:val="009E0884"/>
    <w:rsid w:val="009E5056"/>
    <w:rsid w:val="00A04EB5"/>
    <w:rsid w:val="00A05679"/>
    <w:rsid w:val="00A51CF2"/>
    <w:rsid w:val="00A64BA5"/>
    <w:rsid w:val="00A761EE"/>
    <w:rsid w:val="00A830F9"/>
    <w:rsid w:val="00A9022B"/>
    <w:rsid w:val="00AA1755"/>
    <w:rsid w:val="00AA3665"/>
    <w:rsid w:val="00AA7183"/>
    <w:rsid w:val="00AB6D63"/>
    <w:rsid w:val="00AB7421"/>
    <w:rsid w:val="00AC2A29"/>
    <w:rsid w:val="00AD73E7"/>
    <w:rsid w:val="00AE2BB5"/>
    <w:rsid w:val="00AE2BE3"/>
    <w:rsid w:val="00AE4A72"/>
    <w:rsid w:val="00AF47A4"/>
    <w:rsid w:val="00AF70DA"/>
    <w:rsid w:val="00B05775"/>
    <w:rsid w:val="00B13D66"/>
    <w:rsid w:val="00B15DD2"/>
    <w:rsid w:val="00B1777B"/>
    <w:rsid w:val="00B1797E"/>
    <w:rsid w:val="00B23194"/>
    <w:rsid w:val="00B2708C"/>
    <w:rsid w:val="00B37D95"/>
    <w:rsid w:val="00B42CA3"/>
    <w:rsid w:val="00B5078B"/>
    <w:rsid w:val="00B5598D"/>
    <w:rsid w:val="00B77D5B"/>
    <w:rsid w:val="00B966E7"/>
    <w:rsid w:val="00BA46E1"/>
    <w:rsid w:val="00BD3AA8"/>
    <w:rsid w:val="00BE6ADC"/>
    <w:rsid w:val="00C0367D"/>
    <w:rsid w:val="00C04206"/>
    <w:rsid w:val="00C22ED3"/>
    <w:rsid w:val="00C33FD1"/>
    <w:rsid w:val="00C37979"/>
    <w:rsid w:val="00C40A3B"/>
    <w:rsid w:val="00C47C09"/>
    <w:rsid w:val="00C51AF2"/>
    <w:rsid w:val="00C7387B"/>
    <w:rsid w:val="00C77243"/>
    <w:rsid w:val="00C8364F"/>
    <w:rsid w:val="00C87669"/>
    <w:rsid w:val="00C920FF"/>
    <w:rsid w:val="00CA08A7"/>
    <w:rsid w:val="00CA1ECE"/>
    <w:rsid w:val="00CB1CB5"/>
    <w:rsid w:val="00CC7510"/>
    <w:rsid w:val="00CD5D87"/>
    <w:rsid w:val="00D00515"/>
    <w:rsid w:val="00D17F48"/>
    <w:rsid w:val="00D229FF"/>
    <w:rsid w:val="00D377FC"/>
    <w:rsid w:val="00D56FB1"/>
    <w:rsid w:val="00D63F40"/>
    <w:rsid w:val="00D83F46"/>
    <w:rsid w:val="00D84490"/>
    <w:rsid w:val="00D91DC2"/>
    <w:rsid w:val="00D92EF1"/>
    <w:rsid w:val="00DA0FDA"/>
    <w:rsid w:val="00DB0226"/>
    <w:rsid w:val="00DB0329"/>
    <w:rsid w:val="00DB7F79"/>
    <w:rsid w:val="00DC111B"/>
    <w:rsid w:val="00DC19B7"/>
    <w:rsid w:val="00DC241D"/>
    <w:rsid w:val="00DC54DB"/>
    <w:rsid w:val="00DD2539"/>
    <w:rsid w:val="00DE2B19"/>
    <w:rsid w:val="00DF1651"/>
    <w:rsid w:val="00DF3386"/>
    <w:rsid w:val="00DF488E"/>
    <w:rsid w:val="00DF64DC"/>
    <w:rsid w:val="00E12233"/>
    <w:rsid w:val="00E140CD"/>
    <w:rsid w:val="00E24545"/>
    <w:rsid w:val="00E27CAC"/>
    <w:rsid w:val="00E3185B"/>
    <w:rsid w:val="00E3398B"/>
    <w:rsid w:val="00E40BC7"/>
    <w:rsid w:val="00E5542C"/>
    <w:rsid w:val="00E56D2E"/>
    <w:rsid w:val="00E67D04"/>
    <w:rsid w:val="00E8119B"/>
    <w:rsid w:val="00E83347"/>
    <w:rsid w:val="00EA185C"/>
    <w:rsid w:val="00EB50E5"/>
    <w:rsid w:val="00ED1028"/>
    <w:rsid w:val="00EF1D41"/>
    <w:rsid w:val="00F016F4"/>
    <w:rsid w:val="00F03389"/>
    <w:rsid w:val="00F11FEF"/>
    <w:rsid w:val="00F22248"/>
    <w:rsid w:val="00F6485E"/>
    <w:rsid w:val="00F739F7"/>
    <w:rsid w:val="00F83985"/>
    <w:rsid w:val="00F93864"/>
    <w:rsid w:val="00FA4324"/>
    <w:rsid w:val="00FA5770"/>
    <w:rsid w:val="00FA5C11"/>
    <w:rsid w:val="00FB00F0"/>
    <w:rsid w:val="00FB7A35"/>
    <w:rsid w:val="00FC3E5A"/>
    <w:rsid w:val="00FD4957"/>
    <w:rsid w:val="00FD7137"/>
    <w:rsid w:val="00FE1370"/>
    <w:rsid w:val="00FE6E05"/>
    <w:rsid w:val="00FF075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Kubis</dc:creator>
  <cp:keywords/>
  <dc:description/>
  <cp:lastModifiedBy>Jacek Mizdalski</cp:lastModifiedBy>
  <cp:revision>3</cp:revision>
  <dcterms:created xsi:type="dcterms:W3CDTF">2024-12-06T09:07:00Z</dcterms:created>
  <dcterms:modified xsi:type="dcterms:W3CDTF">2024-12-19T11:08:00Z</dcterms:modified>
</cp:coreProperties>
</file>