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8" w:rsidRPr="000E4E98" w:rsidRDefault="000E4E98" w:rsidP="000E4E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E98">
        <w:rPr>
          <w:rFonts w:ascii="Times New Roman" w:hAnsi="Times New Roman" w:cs="Times New Roman"/>
          <w:sz w:val="24"/>
          <w:szCs w:val="24"/>
          <w:u w:val="single"/>
        </w:rPr>
        <w:t xml:space="preserve">dotyczy: przetargu nieograniczonego na dostawę </w:t>
      </w:r>
      <w:r w:rsidR="00F033B5">
        <w:rPr>
          <w:rFonts w:ascii="Times New Roman" w:hAnsi="Times New Roman" w:cs="Times New Roman"/>
          <w:sz w:val="24"/>
          <w:szCs w:val="24"/>
          <w:u w:val="single"/>
        </w:rPr>
        <w:t>specjalistycznych materiałów medycznych dla Pracowni Elektrofizjologii</w:t>
      </w:r>
      <w:r w:rsidRPr="000E4E98">
        <w:rPr>
          <w:rFonts w:ascii="Times New Roman" w:hAnsi="Times New Roman" w:cs="Times New Roman"/>
          <w:sz w:val="24"/>
          <w:szCs w:val="24"/>
          <w:u w:val="single"/>
        </w:rPr>
        <w:t xml:space="preserve"> – znak sprawy 4WSzKzP.SZP.2612.</w:t>
      </w:r>
      <w:r w:rsidR="00F033B5">
        <w:rPr>
          <w:rFonts w:ascii="Times New Roman" w:hAnsi="Times New Roman" w:cs="Times New Roman"/>
          <w:sz w:val="24"/>
          <w:szCs w:val="24"/>
          <w:u w:val="single"/>
        </w:rPr>
        <w:t>67</w:t>
      </w:r>
      <w:r w:rsidRPr="000E4E98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0E4E98" w:rsidRDefault="000E4E98" w:rsidP="000E4E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E98" w:rsidRPr="00CE2C65" w:rsidRDefault="000E4E98" w:rsidP="000E4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</w:t>
      </w:r>
    </w:p>
    <w:p w:rsidR="00E273D3" w:rsidRDefault="00E273D3"/>
    <w:p w:rsidR="000E4E98" w:rsidRDefault="000E4E98" w:rsidP="000E4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98">
        <w:rPr>
          <w:rFonts w:ascii="Times New Roman" w:hAnsi="Times New Roman" w:cs="Times New Roman"/>
          <w:sz w:val="24"/>
          <w:szCs w:val="24"/>
        </w:rPr>
        <w:t>Zamawiający 4. Wojskowy Szpital Kliniczny z Polikliniką SPZOZ we Wrocławiu, działając na podstawie art. 222 ust. 4 ustawy z dnia 11 września 2019r. Prawo za</w:t>
      </w:r>
      <w:r w:rsidR="008C6B71">
        <w:rPr>
          <w:rFonts w:ascii="Times New Roman" w:hAnsi="Times New Roman" w:cs="Times New Roman"/>
          <w:sz w:val="24"/>
          <w:szCs w:val="24"/>
        </w:rPr>
        <w:t>mówień publicznych (Dz.U. z 2021r., poz. 1129</w:t>
      </w:r>
      <w:r w:rsidR="002C3068">
        <w:rPr>
          <w:rFonts w:ascii="Times New Roman" w:hAnsi="Times New Roman" w:cs="Times New Roman"/>
          <w:sz w:val="24"/>
          <w:szCs w:val="24"/>
        </w:rPr>
        <w:t xml:space="preserve"> ze zm.)</w:t>
      </w:r>
      <w:r w:rsidRPr="000E4E98">
        <w:rPr>
          <w:rFonts w:ascii="Times New Roman" w:hAnsi="Times New Roman" w:cs="Times New Roman"/>
          <w:sz w:val="24"/>
          <w:szCs w:val="24"/>
        </w:rPr>
        <w:t xml:space="preserve"> przekazuje informację o kwocie</w:t>
      </w:r>
      <w:r w:rsidR="000D254B">
        <w:rPr>
          <w:rFonts w:ascii="Times New Roman" w:hAnsi="Times New Roman" w:cs="Times New Roman"/>
          <w:sz w:val="24"/>
          <w:szCs w:val="24"/>
        </w:rPr>
        <w:t xml:space="preserve"> gwarantowanej</w:t>
      </w:r>
      <w:r w:rsidRPr="000E4E98">
        <w:rPr>
          <w:rFonts w:ascii="Times New Roman" w:hAnsi="Times New Roman" w:cs="Times New Roman"/>
          <w:sz w:val="24"/>
          <w:szCs w:val="24"/>
        </w:rPr>
        <w:t>, jaką zamierza przeznac</w:t>
      </w:r>
      <w:r w:rsidR="000D254B">
        <w:rPr>
          <w:rFonts w:ascii="Times New Roman" w:hAnsi="Times New Roman" w:cs="Times New Roman"/>
          <w:sz w:val="24"/>
          <w:szCs w:val="24"/>
        </w:rPr>
        <w:t>zyć na sfinansowanie zamówienia (z uwzględnieniem prawa opcji 50%):</w:t>
      </w:r>
    </w:p>
    <w:p w:rsidR="00D800DA" w:rsidRDefault="00D800DA" w:rsidP="000D254B">
      <w:pPr>
        <w:jc w:val="center"/>
        <w:rPr>
          <w:rFonts w:ascii="Times New Roman" w:hAnsi="Times New Roman" w:cs="Times New Roman"/>
          <w:b/>
        </w:rPr>
        <w:sectPr w:rsidR="00D800DA" w:rsidSect="000E4E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44"/>
        <w:gridCol w:w="2337"/>
      </w:tblGrid>
      <w:tr w:rsidR="000E4E98" w:rsidRPr="008C6B71" w:rsidTr="00B07015">
        <w:tc>
          <w:tcPr>
            <w:tcW w:w="1244" w:type="dxa"/>
          </w:tcPr>
          <w:p w:rsidR="000E4E98" w:rsidRPr="008C6B71" w:rsidRDefault="000D254B" w:rsidP="000D2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B71">
              <w:rPr>
                <w:rFonts w:ascii="Times New Roman" w:hAnsi="Times New Roman" w:cs="Times New Roman"/>
                <w:b/>
              </w:rPr>
              <w:lastRenderedPageBreak/>
              <w:t>PAKIET</w:t>
            </w:r>
          </w:p>
        </w:tc>
        <w:tc>
          <w:tcPr>
            <w:tcW w:w="2337" w:type="dxa"/>
          </w:tcPr>
          <w:p w:rsidR="000E4E98" w:rsidRPr="008C6B71" w:rsidRDefault="000D254B" w:rsidP="000D2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B71">
              <w:rPr>
                <w:rFonts w:ascii="Times New Roman" w:hAnsi="Times New Roman" w:cs="Times New Roman"/>
                <w:b/>
              </w:rPr>
              <w:t>KWOTA PLN</w:t>
            </w:r>
          </w:p>
        </w:tc>
      </w:tr>
      <w:tr w:rsidR="00F033B5" w:rsidRPr="008C6B71" w:rsidTr="00B07015">
        <w:tc>
          <w:tcPr>
            <w:tcW w:w="1244" w:type="dxa"/>
            <w:vAlign w:val="bottom"/>
          </w:tcPr>
          <w:p w:rsidR="00F033B5" w:rsidRPr="008C6B71" w:rsidRDefault="00F033B5">
            <w:pPr>
              <w:rPr>
                <w:rFonts w:ascii="Times New Roman" w:hAnsi="Times New Roman" w:cs="Times New Roman"/>
                <w:color w:val="000000"/>
              </w:rPr>
            </w:pPr>
            <w:r w:rsidRPr="008C6B7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37" w:type="dxa"/>
            <w:vAlign w:val="bottom"/>
          </w:tcPr>
          <w:p w:rsidR="00F033B5" w:rsidRPr="00F033B5" w:rsidRDefault="00F03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33B5">
              <w:rPr>
                <w:rFonts w:ascii="Times New Roman" w:hAnsi="Times New Roman" w:cs="Times New Roman"/>
                <w:color w:val="000000"/>
              </w:rPr>
              <w:t>120 4</w:t>
            </w:r>
            <w:bookmarkStart w:id="0" w:name="_GoBack"/>
            <w:bookmarkEnd w:id="0"/>
            <w:r w:rsidRPr="00F033B5">
              <w:rPr>
                <w:rFonts w:ascii="Times New Roman" w:hAnsi="Times New Roman" w:cs="Times New Roman"/>
                <w:color w:val="000000"/>
              </w:rPr>
              <w:t>74,00</w:t>
            </w:r>
          </w:p>
        </w:tc>
      </w:tr>
      <w:tr w:rsidR="00F033B5" w:rsidRPr="008C6B71" w:rsidTr="00B07015">
        <w:tc>
          <w:tcPr>
            <w:tcW w:w="1244" w:type="dxa"/>
            <w:vAlign w:val="bottom"/>
          </w:tcPr>
          <w:p w:rsidR="00F033B5" w:rsidRPr="008C6B71" w:rsidRDefault="00F033B5">
            <w:pPr>
              <w:rPr>
                <w:rFonts w:ascii="Times New Roman" w:hAnsi="Times New Roman" w:cs="Times New Roman"/>
                <w:color w:val="000000"/>
              </w:rPr>
            </w:pPr>
            <w:r w:rsidRPr="008C6B7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37" w:type="dxa"/>
            <w:vAlign w:val="bottom"/>
          </w:tcPr>
          <w:p w:rsidR="00F033B5" w:rsidRPr="00F033B5" w:rsidRDefault="00F03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33B5">
              <w:rPr>
                <w:rFonts w:ascii="Times New Roman" w:hAnsi="Times New Roman" w:cs="Times New Roman"/>
                <w:color w:val="000000"/>
              </w:rPr>
              <w:t>167 940,00</w:t>
            </w:r>
          </w:p>
        </w:tc>
      </w:tr>
      <w:tr w:rsidR="00F033B5" w:rsidRPr="008C6B71" w:rsidTr="00794C08">
        <w:tc>
          <w:tcPr>
            <w:tcW w:w="1244" w:type="dxa"/>
            <w:vAlign w:val="center"/>
          </w:tcPr>
          <w:p w:rsidR="00F033B5" w:rsidRPr="008C6B71" w:rsidRDefault="00F033B5" w:rsidP="00D800DA">
            <w:pPr>
              <w:rPr>
                <w:rFonts w:ascii="Times New Roman" w:hAnsi="Times New Roman" w:cs="Times New Roman"/>
                <w:b/>
              </w:rPr>
            </w:pPr>
            <w:r w:rsidRPr="008C6B7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337" w:type="dxa"/>
            <w:vAlign w:val="bottom"/>
          </w:tcPr>
          <w:p w:rsidR="00F033B5" w:rsidRPr="00F033B5" w:rsidRDefault="00F03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33B5">
              <w:rPr>
                <w:rFonts w:ascii="Times New Roman" w:hAnsi="Times New Roman" w:cs="Times New Roman"/>
                <w:color w:val="000000"/>
              </w:rPr>
              <w:t>288 414,00</w:t>
            </w:r>
          </w:p>
        </w:tc>
      </w:tr>
    </w:tbl>
    <w:p w:rsidR="00D800DA" w:rsidRDefault="00D800DA" w:rsidP="000E4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800DA" w:rsidSect="00F033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4E98" w:rsidRPr="000E4E98" w:rsidRDefault="000E4E98" w:rsidP="000E4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4E98" w:rsidRPr="000E4E98" w:rsidSect="00D800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98"/>
    <w:rsid w:val="000D254B"/>
    <w:rsid w:val="000E4E98"/>
    <w:rsid w:val="002C3068"/>
    <w:rsid w:val="006577A7"/>
    <w:rsid w:val="00666888"/>
    <w:rsid w:val="007A061E"/>
    <w:rsid w:val="008B505F"/>
    <w:rsid w:val="008C6B71"/>
    <w:rsid w:val="00B07015"/>
    <w:rsid w:val="00C86528"/>
    <w:rsid w:val="00CC424A"/>
    <w:rsid w:val="00D800DA"/>
    <w:rsid w:val="00E273D3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14</cp:revision>
  <cp:lastPrinted>2021-11-02T12:01:00Z</cp:lastPrinted>
  <dcterms:created xsi:type="dcterms:W3CDTF">2021-05-10T06:08:00Z</dcterms:created>
  <dcterms:modified xsi:type="dcterms:W3CDTF">2021-11-03T12:46:00Z</dcterms:modified>
</cp:coreProperties>
</file>