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C8379C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ZP.272.1.18.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C8379C" w:rsidRPr="00C74546" w:rsidRDefault="00C8379C" w:rsidP="00C8379C">
      <w:pPr>
        <w:jc w:val="center"/>
        <w:rPr>
          <w:sz w:val="22"/>
        </w:rPr>
      </w:pPr>
      <w:r w:rsidRPr="00B149CB">
        <w:rPr>
          <w:rFonts w:ascii="Arial" w:hAnsi="Arial" w:cs="Arial"/>
          <w:b/>
          <w:sz w:val="20"/>
          <w:szCs w:val="20"/>
        </w:rPr>
        <w:t xml:space="preserve">Druk i kolportaż </w:t>
      </w:r>
      <w:r>
        <w:rPr>
          <w:rFonts w:ascii="Arial" w:hAnsi="Arial" w:cs="Arial"/>
          <w:b/>
          <w:sz w:val="20"/>
          <w:szCs w:val="20"/>
        </w:rPr>
        <w:t xml:space="preserve">czterech numerów </w:t>
      </w:r>
      <w:r w:rsidRPr="00B149CB">
        <w:rPr>
          <w:rFonts w:ascii="Arial" w:hAnsi="Arial" w:cs="Arial"/>
          <w:b/>
          <w:sz w:val="20"/>
          <w:szCs w:val="20"/>
        </w:rPr>
        <w:t>biuletynu zawierającego informacje na temat dzia</w:t>
      </w:r>
      <w:r>
        <w:rPr>
          <w:rFonts w:ascii="Arial" w:hAnsi="Arial" w:cs="Arial"/>
          <w:b/>
          <w:sz w:val="20"/>
          <w:szCs w:val="20"/>
        </w:rPr>
        <w:t>ł</w:t>
      </w:r>
      <w:r w:rsidRPr="00B149CB">
        <w:rPr>
          <w:rFonts w:ascii="Arial" w:hAnsi="Arial" w:cs="Arial"/>
          <w:b/>
          <w:sz w:val="20"/>
          <w:szCs w:val="20"/>
        </w:rPr>
        <w:t xml:space="preserve">ań realizowanych przez </w:t>
      </w:r>
      <w:r>
        <w:rPr>
          <w:rFonts w:ascii="Arial" w:hAnsi="Arial" w:cs="Arial"/>
          <w:b/>
          <w:sz w:val="20"/>
          <w:szCs w:val="20"/>
        </w:rPr>
        <w:t>S</w:t>
      </w:r>
      <w:r w:rsidRPr="00B149CB">
        <w:rPr>
          <w:rFonts w:ascii="Arial" w:hAnsi="Arial" w:cs="Arial"/>
          <w:b/>
          <w:sz w:val="20"/>
          <w:szCs w:val="20"/>
        </w:rPr>
        <w:t xml:space="preserve">amorząd Województwa </w:t>
      </w:r>
      <w:r>
        <w:rPr>
          <w:rFonts w:ascii="Arial" w:hAnsi="Arial" w:cs="Arial"/>
          <w:b/>
          <w:sz w:val="20"/>
          <w:szCs w:val="20"/>
        </w:rPr>
        <w:t>W</w:t>
      </w:r>
      <w:r w:rsidRPr="00B149CB">
        <w:rPr>
          <w:rFonts w:ascii="Arial" w:hAnsi="Arial" w:cs="Arial"/>
          <w:b/>
          <w:sz w:val="20"/>
          <w:szCs w:val="20"/>
        </w:rPr>
        <w:t>armińsko-</w:t>
      </w:r>
      <w:r>
        <w:rPr>
          <w:rFonts w:ascii="Arial" w:hAnsi="Arial" w:cs="Arial"/>
          <w:b/>
          <w:sz w:val="20"/>
          <w:szCs w:val="20"/>
        </w:rPr>
        <w:t>M</w:t>
      </w:r>
      <w:r w:rsidRPr="00B149CB">
        <w:rPr>
          <w:rFonts w:ascii="Arial" w:hAnsi="Arial" w:cs="Arial"/>
          <w:b/>
          <w:sz w:val="20"/>
          <w:szCs w:val="20"/>
        </w:rPr>
        <w:t>azurskiego</w:t>
      </w:r>
      <w:r>
        <w:rPr>
          <w:rFonts w:ascii="Arial" w:hAnsi="Arial" w:cs="Arial"/>
          <w:b/>
          <w:sz w:val="20"/>
          <w:szCs w:val="20"/>
        </w:rPr>
        <w:t>.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b w:val="0"/>
          <w:i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C8379C">
      <w:pPr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C8379C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D71EF0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8379C">
        <w:rPr>
          <w:b/>
          <w:bCs/>
          <w:sz w:val="22"/>
        </w:rPr>
        <w:t>ZP.272.1.18.</w:t>
      </w:r>
      <w:r w:rsidR="00AC25FC">
        <w:rPr>
          <w:b/>
          <w:bCs/>
          <w:sz w:val="22"/>
        </w:rPr>
        <w:t>202</w:t>
      </w:r>
      <w:r w:rsidR="00C8379C">
        <w:rPr>
          <w:b/>
          <w:bCs/>
          <w:sz w:val="22"/>
        </w:rPr>
        <w:t>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C8379C" w:rsidRDefault="00D3327A" w:rsidP="00C8379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8379C">
        <w:rPr>
          <w:b w:val="0"/>
          <w:snapToGrid w:val="0"/>
          <w:sz w:val="22"/>
          <w:szCs w:val="22"/>
        </w:rPr>
        <w:t xml:space="preserve">jest </w:t>
      </w:r>
      <w:bookmarkStart w:id="0" w:name="_Hlk66872412"/>
      <w:r w:rsidR="00C8379C" w:rsidRPr="004243CB">
        <w:rPr>
          <w:b w:val="0"/>
          <w:sz w:val="22"/>
          <w:szCs w:val="22"/>
        </w:rPr>
        <w:t>druk i kolportaż czterech numerów biuletynu zawierającego informacje na temat działań realizowanych przez Samorząd Województwa Warmińsko-Mazurskiego</w:t>
      </w:r>
      <w:r w:rsidR="00C8379C">
        <w:rPr>
          <w:b w:val="0"/>
          <w:sz w:val="22"/>
          <w:szCs w:val="22"/>
        </w:rPr>
        <w:t xml:space="preserve"> w 2023 roku</w:t>
      </w:r>
      <w:r w:rsidR="00C8379C" w:rsidRPr="004243CB">
        <w:rPr>
          <w:b w:val="0"/>
          <w:sz w:val="22"/>
          <w:szCs w:val="22"/>
        </w:rPr>
        <w:t>.</w:t>
      </w:r>
      <w:bookmarkEnd w:id="0"/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C8379C">
        <w:rPr>
          <w:b w:val="0"/>
          <w:snapToGrid w:val="0"/>
          <w:sz w:val="22"/>
          <w:szCs w:val="22"/>
        </w:rPr>
        <w:t>wienia stanowi załącznik nr. 1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C8379C" w:rsidRDefault="00D3327A" w:rsidP="00C8379C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C8379C" w:rsidRPr="004243CB" w:rsidRDefault="008B0AF5" w:rsidP="00C8379C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C8379C" w:rsidRPr="004243CB">
        <w:rPr>
          <w:sz w:val="22"/>
        </w:rPr>
        <w:t>79824000-6, nazwa CPV – usługi drukowania i dystrybucji;</w:t>
      </w:r>
    </w:p>
    <w:p w:rsidR="008B0AF5" w:rsidRDefault="00C8379C" w:rsidP="00C8379C">
      <w:pPr>
        <w:pStyle w:val="Akapitzlist"/>
        <w:tabs>
          <w:tab w:val="left" w:pos="284"/>
        </w:tabs>
        <w:spacing w:after="0"/>
        <w:ind w:left="1068"/>
        <w:rPr>
          <w:sz w:val="22"/>
        </w:rPr>
      </w:pPr>
      <w:r w:rsidRPr="00DC07F9">
        <w:rPr>
          <w:sz w:val="22"/>
        </w:rPr>
        <w:t>22100000-1  nazwa CPV – drukowane książki, broszury i ulotki.</w:t>
      </w:r>
    </w:p>
    <w:p w:rsidR="00C90268" w:rsidRPr="00C8379C" w:rsidRDefault="008B0AF5" w:rsidP="00C8379C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8379C">
        <w:rPr>
          <w:sz w:val="22"/>
        </w:rPr>
        <w:t xml:space="preserve">Wykonawca </w:t>
      </w:r>
      <w:r w:rsidRPr="00C8379C">
        <w:rPr>
          <w:color w:val="000000"/>
          <w:sz w:val="22"/>
        </w:rPr>
        <w:t xml:space="preserve">może </w:t>
      </w:r>
      <w:r w:rsidRPr="00C8379C">
        <w:rPr>
          <w:sz w:val="22"/>
        </w:rPr>
        <w:t xml:space="preserve">powierzyć wykonanie części zamówienia podwykonawcy. </w:t>
      </w:r>
    </w:p>
    <w:p w:rsidR="00D17D7D" w:rsidRDefault="00D17D7D" w:rsidP="00D17D7D">
      <w:pPr>
        <w:spacing w:after="0"/>
        <w:ind w:left="708"/>
        <w:rPr>
          <w:b/>
          <w:i/>
          <w:color w:val="000000"/>
          <w:sz w:val="18"/>
          <w:szCs w:val="18"/>
        </w:rPr>
      </w:pPr>
    </w:p>
    <w:p w:rsidR="00D17D7D" w:rsidRDefault="00D17D7D" w:rsidP="00D17D7D">
      <w:pPr>
        <w:spacing w:after="0"/>
        <w:ind w:left="708"/>
        <w:rPr>
          <w:b/>
          <w:i/>
          <w:color w:val="000000"/>
          <w:sz w:val="18"/>
          <w:szCs w:val="18"/>
        </w:rPr>
      </w:pPr>
    </w:p>
    <w:p w:rsidR="000758A8" w:rsidRPr="00775399" w:rsidRDefault="000758A8" w:rsidP="00C90268">
      <w:pPr>
        <w:tabs>
          <w:tab w:val="left" w:pos="284"/>
        </w:tabs>
        <w:spacing w:after="0"/>
        <w:ind w:left="1068"/>
        <w:jc w:val="both"/>
        <w:rPr>
          <w:i/>
          <w:color w:val="000000"/>
          <w:sz w:val="20"/>
          <w:szCs w:val="20"/>
        </w:rPr>
      </w:pPr>
    </w:p>
    <w:p w:rsidR="00921F34" w:rsidRDefault="00921F34" w:rsidP="0068445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C8379C" w:rsidRDefault="00921F34" w:rsidP="00C8379C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C8379C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C8379C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E37E1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E19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E19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EC448E">
        <w:rPr>
          <w:sz w:val="22"/>
        </w:rPr>
        <w:t>nania zam</w:t>
      </w:r>
      <w:r w:rsidR="003F4C4C">
        <w:rPr>
          <w:sz w:val="22"/>
        </w:rPr>
        <w:t>ówienia: od dnia zawarcia umowy</w:t>
      </w:r>
      <w:r w:rsidR="00EC448E">
        <w:rPr>
          <w:sz w:val="22"/>
        </w:rPr>
        <w:t xml:space="preserve"> do dnia 18</w:t>
      </w:r>
      <w:r w:rsidR="00AF079A">
        <w:rPr>
          <w:sz w:val="22"/>
        </w:rPr>
        <w:t xml:space="preserve"> grudnia 2023 r.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AF079A" w:rsidRDefault="00CC0CAA" w:rsidP="00AF079A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AF079A" w:rsidRDefault="00314F8B" w:rsidP="00AF079A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E37E1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755269" w:rsidRDefault="00F514C8" w:rsidP="00755269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655C1" w:rsidRPr="00AF079A" w:rsidRDefault="0011793E" w:rsidP="00AF079A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AF079A" w:rsidRDefault="00AF079A" w:rsidP="00AF079A">
      <w:pPr>
        <w:widowControl w:val="0"/>
        <w:tabs>
          <w:tab w:val="left" w:pos="284"/>
        </w:tabs>
        <w:autoSpaceDE w:val="0"/>
        <w:autoSpaceDN w:val="0"/>
        <w:adjustRightInd w:val="0"/>
        <w:ind w:left="708"/>
        <w:jc w:val="both"/>
        <w:rPr>
          <w:bCs/>
          <w:sz w:val="22"/>
        </w:rPr>
      </w:pPr>
    </w:p>
    <w:p w:rsidR="00755269" w:rsidRDefault="00755269" w:rsidP="00AF079A">
      <w:pPr>
        <w:widowControl w:val="0"/>
        <w:tabs>
          <w:tab w:val="left" w:pos="284"/>
        </w:tabs>
        <w:autoSpaceDE w:val="0"/>
        <w:autoSpaceDN w:val="0"/>
        <w:adjustRightInd w:val="0"/>
        <w:ind w:left="708"/>
        <w:jc w:val="both"/>
        <w:rPr>
          <w:bCs/>
          <w:sz w:val="22"/>
        </w:rPr>
      </w:pPr>
    </w:p>
    <w:p w:rsidR="00FE0280" w:rsidRPr="00D807B0" w:rsidRDefault="00FE0280" w:rsidP="00AF079A">
      <w:pPr>
        <w:widowControl w:val="0"/>
        <w:tabs>
          <w:tab w:val="left" w:pos="284"/>
        </w:tabs>
        <w:autoSpaceDE w:val="0"/>
        <w:autoSpaceDN w:val="0"/>
        <w:adjustRightInd w:val="0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lastRenderedPageBreak/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AF079A" w:rsidRDefault="00AF079A" w:rsidP="00AF079A">
      <w:pPr>
        <w:pStyle w:val="Akapitzlist"/>
        <w:spacing w:after="0"/>
        <w:rPr>
          <w:sz w:val="22"/>
        </w:rPr>
      </w:pPr>
    </w:p>
    <w:p w:rsidR="00AF079A" w:rsidRDefault="00AF079A" w:rsidP="00AF079A">
      <w:pPr>
        <w:pStyle w:val="Akapitzlist"/>
        <w:spacing w:after="0"/>
        <w:rPr>
          <w:sz w:val="22"/>
        </w:rPr>
      </w:pPr>
      <w:r w:rsidRPr="00AF079A">
        <w:rPr>
          <w:sz w:val="22"/>
        </w:rPr>
        <w:t xml:space="preserve">NIE DOTYCZY </w:t>
      </w:r>
    </w:p>
    <w:p w:rsidR="00AF079A" w:rsidRPr="00AF079A" w:rsidRDefault="00AF079A" w:rsidP="00AF079A">
      <w:pPr>
        <w:pStyle w:val="Akapitzlist"/>
        <w:spacing w:after="0"/>
        <w:rPr>
          <w:sz w:val="22"/>
        </w:rPr>
      </w:pPr>
    </w:p>
    <w:p w:rsidR="00AF079A" w:rsidRPr="00F902C6" w:rsidRDefault="00AF079A" w:rsidP="00AF079A">
      <w:pPr>
        <w:spacing w:after="0" w:line="360" w:lineRule="auto"/>
        <w:jc w:val="both"/>
        <w:rPr>
          <w:b/>
          <w:color w:val="000000"/>
          <w:sz w:val="22"/>
        </w:rPr>
      </w:pPr>
      <w:r w:rsidRPr="00F902C6">
        <w:rPr>
          <w:b/>
          <w:color w:val="000000"/>
          <w:sz w:val="22"/>
        </w:rPr>
        <w:t xml:space="preserve">XX A    INFORMACJA O PRZEDMIOTOWYCH ŚRODKACH DOWODOWYCH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AF079A" w:rsidRPr="00A37C7A" w:rsidRDefault="00AF079A" w:rsidP="00910053">
      <w:pPr>
        <w:pStyle w:val="Akapitzlist"/>
        <w:numPr>
          <w:ilvl w:val="0"/>
          <w:numId w:val="34"/>
        </w:numPr>
        <w:spacing w:before="26" w:after="0"/>
        <w:ind w:left="993" w:hanging="284"/>
        <w:jc w:val="both"/>
        <w:rPr>
          <w:sz w:val="22"/>
        </w:rPr>
      </w:pPr>
      <w:r w:rsidRPr="00A37C7A">
        <w:rPr>
          <w:sz w:val="22"/>
        </w:rPr>
        <w:t xml:space="preserve">Zamawiający żąda aby Wykonawca złożył następujący przedmiotowy środek dowodowy, który będzie podlegać ocenie ofert w kryterium oceny ofert: </w:t>
      </w:r>
      <w:r w:rsidRPr="00A37C7A">
        <w:rPr>
          <w:b/>
          <w:sz w:val="22"/>
        </w:rPr>
        <w:t>Projekt okładki biuletynu.</w:t>
      </w:r>
    </w:p>
    <w:p w:rsidR="00AF079A" w:rsidRPr="00A37C7A" w:rsidRDefault="00AF079A" w:rsidP="00AF079A">
      <w:pPr>
        <w:spacing w:after="0"/>
        <w:ind w:left="993"/>
        <w:rPr>
          <w:bCs/>
          <w:sz w:val="22"/>
        </w:rPr>
      </w:pPr>
      <w:r w:rsidRPr="00A37C7A">
        <w:rPr>
          <w:bCs/>
          <w:sz w:val="22"/>
        </w:rPr>
        <w:t>Projekt okładki biuletynu musi zawierać:</w:t>
      </w:r>
    </w:p>
    <w:p w:rsidR="00AF079A" w:rsidRPr="00A37C7A" w:rsidRDefault="00AF079A" w:rsidP="00AF079A">
      <w:pPr>
        <w:spacing w:after="0"/>
        <w:ind w:left="993"/>
        <w:rPr>
          <w:bCs/>
          <w:sz w:val="22"/>
        </w:rPr>
      </w:pPr>
      <w:r w:rsidRPr="00A37C7A">
        <w:rPr>
          <w:bCs/>
          <w:sz w:val="22"/>
        </w:rPr>
        <w:t xml:space="preserve">- okładkę przednią oraz tylną, </w:t>
      </w:r>
    </w:p>
    <w:p w:rsidR="00AF079A" w:rsidRPr="00A37C7A" w:rsidRDefault="00AF079A" w:rsidP="00AF079A">
      <w:pPr>
        <w:spacing w:after="0"/>
        <w:ind w:left="993"/>
        <w:rPr>
          <w:sz w:val="22"/>
        </w:rPr>
      </w:pPr>
      <w:r w:rsidRPr="00A37C7A">
        <w:rPr>
          <w:sz w:val="22"/>
        </w:rPr>
        <w:t>- tytuł biuletynu tj. „Warmia i Mazury. Region w którym warto żyć”</w:t>
      </w:r>
      <w:r>
        <w:rPr>
          <w:sz w:val="22"/>
        </w:rPr>
        <w:t>,</w:t>
      </w:r>
    </w:p>
    <w:p w:rsidR="00AF079A" w:rsidRPr="00A37C7A" w:rsidRDefault="00AF079A" w:rsidP="00AF079A">
      <w:pPr>
        <w:spacing w:after="0"/>
        <w:ind w:left="993"/>
        <w:rPr>
          <w:sz w:val="22"/>
        </w:rPr>
      </w:pPr>
      <w:r w:rsidRPr="00A37C7A">
        <w:rPr>
          <w:sz w:val="22"/>
        </w:rPr>
        <w:t>- herb województwa warmińsko-mazurskiego</w:t>
      </w:r>
      <w:r>
        <w:rPr>
          <w:sz w:val="22"/>
        </w:rPr>
        <w:t>,</w:t>
      </w:r>
      <w:r w:rsidRPr="00A37C7A">
        <w:rPr>
          <w:sz w:val="22"/>
        </w:rPr>
        <w:t xml:space="preserve"> </w:t>
      </w:r>
    </w:p>
    <w:p w:rsidR="00AF079A" w:rsidRPr="00A37C7A" w:rsidRDefault="00AF079A" w:rsidP="00AF079A">
      <w:pPr>
        <w:spacing w:after="0"/>
        <w:ind w:left="993"/>
        <w:rPr>
          <w:sz w:val="22"/>
        </w:rPr>
      </w:pPr>
      <w:r w:rsidRPr="00A37C7A">
        <w:rPr>
          <w:sz w:val="22"/>
        </w:rPr>
        <w:t>-  grafikę nawiązującą do Warmii i Mazur.</w:t>
      </w:r>
    </w:p>
    <w:p w:rsidR="00AF079A" w:rsidRPr="00A37C7A" w:rsidRDefault="00AF079A" w:rsidP="00910053">
      <w:pPr>
        <w:pStyle w:val="Akapitzlist"/>
        <w:numPr>
          <w:ilvl w:val="0"/>
          <w:numId w:val="34"/>
        </w:numPr>
        <w:tabs>
          <w:tab w:val="left" w:pos="993"/>
        </w:tabs>
        <w:spacing w:after="26"/>
        <w:ind w:left="709" w:firstLine="0"/>
        <w:jc w:val="both"/>
        <w:rPr>
          <w:sz w:val="22"/>
        </w:rPr>
      </w:pPr>
      <w:r w:rsidRPr="00A37C7A">
        <w:rPr>
          <w:sz w:val="22"/>
        </w:rPr>
        <w:t xml:space="preserve">Przedmiotowy środek  dowodowy, o którym mowa w ust. 1 należy </w:t>
      </w:r>
      <w:r w:rsidRPr="00A37C7A">
        <w:rPr>
          <w:b/>
          <w:sz w:val="22"/>
        </w:rPr>
        <w:t xml:space="preserve">złożyć wraz z ofertą. </w:t>
      </w:r>
    </w:p>
    <w:p w:rsidR="00AF079A" w:rsidRPr="00A37C7A" w:rsidRDefault="00AF079A" w:rsidP="00AF079A">
      <w:pPr>
        <w:tabs>
          <w:tab w:val="left" w:pos="993"/>
        </w:tabs>
        <w:spacing w:after="26"/>
        <w:ind w:left="993"/>
        <w:jc w:val="both"/>
        <w:rPr>
          <w:sz w:val="22"/>
        </w:rPr>
      </w:pPr>
      <w:r w:rsidRPr="009B7383">
        <w:rPr>
          <w:sz w:val="22"/>
        </w:rPr>
        <w:t xml:space="preserve">Przedmiotowy środek dowodowy należy złożyć w jednym z formatów określonych </w:t>
      </w:r>
      <w:r>
        <w:rPr>
          <w:sz w:val="22"/>
        </w:rPr>
        <w:t xml:space="preserve">                   </w:t>
      </w:r>
      <w:r w:rsidRPr="009B7383">
        <w:rPr>
          <w:sz w:val="22"/>
        </w:rPr>
        <w:t xml:space="preserve">w </w:t>
      </w:r>
      <w:r>
        <w:rPr>
          <w:sz w:val="22"/>
        </w:rPr>
        <w:t xml:space="preserve"> </w:t>
      </w:r>
      <w:r w:rsidRPr="009B7383">
        <w:rPr>
          <w:sz w:val="22"/>
        </w:rPr>
        <w:t>Rozdziale XXVI ust. 28 SWZ.</w:t>
      </w:r>
    </w:p>
    <w:p w:rsidR="00AF079A" w:rsidRPr="00A37C7A" w:rsidRDefault="00D9116C" w:rsidP="00910053">
      <w:pPr>
        <w:pStyle w:val="Akapitzlist"/>
        <w:numPr>
          <w:ilvl w:val="0"/>
          <w:numId w:val="34"/>
        </w:numPr>
        <w:spacing w:before="26" w:after="0"/>
        <w:ind w:left="993" w:hanging="284"/>
        <w:jc w:val="both"/>
        <w:rPr>
          <w:sz w:val="22"/>
        </w:rPr>
      </w:pPr>
      <w:r w:rsidRPr="00A93E23">
        <w:rPr>
          <w:sz w:val="22"/>
        </w:rPr>
        <w:t xml:space="preserve"> </w:t>
      </w:r>
      <w:r w:rsidR="00AF079A" w:rsidRPr="00A37C7A">
        <w:rPr>
          <w:sz w:val="22"/>
        </w:rPr>
        <w:t>Złożony przez Wykonawcę</w:t>
      </w:r>
      <w:r w:rsidR="00E37E19">
        <w:rPr>
          <w:sz w:val="22"/>
        </w:rPr>
        <w:t xml:space="preserve"> jeden</w:t>
      </w:r>
      <w:r w:rsidR="00AF079A" w:rsidRPr="00A37C7A">
        <w:rPr>
          <w:sz w:val="22"/>
        </w:rPr>
        <w:t xml:space="preserve"> Projekt okładki biuletyn</w:t>
      </w:r>
      <w:r w:rsidR="00AF079A">
        <w:rPr>
          <w:sz w:val="22"/>
        </w:rPr>
        <w:t>u</w:t>
      </w:r>
      <w:r w:rsidR="00AF079A" w:rsidRPr="00A37C7A">
        <w:rPr>
          <w:sz w:val="22"/>
        </w:rPr>
        <w:t xml:space="preserve"> będzie podlegać ocenie przez Zamawiającego w kryterium oceny ofert  „</w:t>
      </w:r>
      <w:r w:rsidR="00AF079A" w:rsidRPr="00A37C7A">
        <w:rPr>
          <w:b/>
          <w:sz w:val="22"/>
        </w:rPr>
        <w:t>Koncepcja graficzna okładki</w:t>
      </w:r>
      <w:r w:rsidR="00AF079A" w:rsidRPr="00A37C7A">
        <w:rPr>
          <w:sz w:val="22"/>
        </w:rPr>
        <w:t xml:space="preserve"> ”.</w:t>
      </w:r>
    </w:p>
    <w:p w:rsidR="00AF079A" w:rsidRPr="00A37C7A" w:rsidRDefault="00AF079A" w:rsidP="00910053">
      <w:pPr>
        <w:pStyle w:val="Akapitzlist"/>
        <w:numPr>
          <w:ilvl w:val="0"/>
          <w:numId w:val="34"/>
        </w:numPr>
        <w:spacing w:before="26" w:after="0"/>
        <w:ind w:left="993" w:hanging="284"/>
        <w:jc w:val="both"/>
        <w:rPr>
          <w:sz w:val="22"/>
        </w:rPr>
      </w:pPr>
      <w:r w:rsidRPr="00A37C7A">
        <w:rPr>
          <w:sz w:val="22"/>
        </w:rPr>
        <w:t>Jeżeli Wykonawca nie złoży przedmiotowych środków dowodowych lub złożone przedmiotowe środki dowodowe są niekompletne, Zamawiający nie będzie wzywał do ich złożenia lub uzupełnienia.</w:t>
      </w:r>
    </w:p>
    <w:p w:rsidR="00AF079A" w:rsidRPr="00A37C7A" w:rsidRDefault="00AF079A" w:rsidP="00910053">
      <w:pPr>
        <w:pStyle w:val="Akapitzlist"/>
        <w:numPr>
          <w:ilvl w:val="0"/>
          <w:numId w:val="34"/>
        </w:numPr>
        <w:spacing w:before="26" w:after="0"/>
        <w:ind w:left="993" w:hanging="284"/>
        <w:jc w:val="both"/>
        <w:rPr>
          <w:sz w:val="22"/>
        </w:rPr>
      </w:pPr>
      <w:r w:rsidRPr="00A37C7A">
        <w:rPr>
          <w:sz w:val="22"/>
        </w:rPr>
        <w:t>Zamawiający może żądać od Wykonawców wyjaśnień dotyczących treści przedmiotowych środków dowodowych.</w:t>
      </w:r>
    </w:p>
    <w:p w:rsidR="00AF079A" w:rsidRPr="00A37C7A" w:rsidRDefault="00AF079A" w:rsidP="00910053">
      <w:pPr>
        <w:pStyle w:val="Akapitzlist"/>
        <w:numPr>
          <w:ilvl w:val="0"/>
          <w:numId w:val="34"/>
        </w:numPr>
        <w:spacing w:before="26" w:after="0"/>
        <w:ind w:left="993" w:hanging="284"/>
        <w:jc w:val="both"/>
        <w:rPr>
          <w:sz w:val="22"/>
        </w:rPr>
      </w:pPr>
      <w:r w:rsidRPr="00A37C7A">
        <w:rPr>
          <w:sz w:val="22"/>
        </w:rPr>
        <w:t>Niezałączenie do oferty przedmiotowego środka dowodowego, o którym mowa w ust. 1, skutkować będzie odrzuceniem oferty jako niezgodna z warunkami zamówienia  (art. 226 ust.1 pkt 5</w:t>
      </w:r>
      <w:r>
        <w:rPr>
          <w:sz w:val="22"/>
        </w:rPr>
        <w:t xml:space="preserve"> </w:t>
      </w:r>
      <w:r w:rsidRPr="00A37C7A">
        <w:rPr>
          <w:sz w:val="22"/>
        </w:rPr>
        <w:t>ustawy Pzp).</w:t>
      </w:r>
    </w:p>
    <w:p w:rsidR="00F40F75" w:rsidRPr="00AF079A" w:rsidRDefault="00F40F75" w:rsidP="00AF079A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910053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910053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910053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910053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lastRenderedPageBreak/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910053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910053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ED41E3" w:rsidRPr="00E37E19" w:rsidRDefault="00E37E19" w:rsidP="00E37E19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E37E19" w:rsidRDefault="00A803EE" w:rsidP="00910053">
      <w:pPr>
        <w:pStyle w:val="Akapitzlist"/>
        <w:numPr>
          <w:ilvl w:val="0"/>
          <w:numId w:val="24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E37E19">
        <w:rPr>
          <w:color w:val="000000" w:themeColor="text1"/>
          <w:sz w:val="22"/>
        </w:rPr>
        <w:t>Agnieszka Ostrowska, tel. 89 52 19 846.</w:t>
      </w:r>
    </w:p>
    <w:p w:rsidR="0064583B" w:rsidRPr="0064583B" w:rsidRDefault="0064583B" w:rsidP="00910053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7D445F">
        <w:rPr>
          <w:b/>
          <w:color w:val="000000"/>
          <w:sz w:val="22"/>
        </w:rPr>
        <w:t>06.04.2023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910053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910053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910053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910053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910053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910053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910053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E37E19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 </w:t>
      </w:r>
    </w:p>
    <w:p w:rsidR="003366C6" w:rsidRPr="00F433A4" w:rsidRDefault="003366C6" w:rsidP="00910053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910053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 w:rsidR="00E37E19">
        <w:rPr>
          <w:sz w:val="22"/>
          <w:szCs w:val="22"/>
        </w:rPr>
        <w:t>Załącznik nr 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E37E19" w:rsidRPr="00E37E19" w:rsidRDefault="00E37E19" w:rsidP="00910053">
      <w:pPr>
        <w:pStyle w:val="ust"/>
        <w:numPr>
          <w:ilvl w:val="1"/>
          <w:numId w:val="22"/>
        </w:numPr>
        <w:spacing w:before="0" w:after="0" w:line="360" w:lineRule="auto"/>
        <w:ind w:left="1276" w:hanging="425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Przedmiotowy środek dowodowy, o którym mowa w Rozdziale XX A tj. </w:t>
      </w:r>
      <w:r w:rsidRPr="0086476B">
        <w:rPr>
          <w:b/>
          <w:sz w:val="22"/>
          <w:szCs w:val="22"/>
        </w:rPr>
        <w:t>Projekt okładki biuletynu</w:t>
      </w:r>
      <w:r>
        <w:rPr>
          <w:b/>
          <w:sz w:val="22"/>
          <w:szCs w:val="22"/>
        </w:rPr>
        <w:t>.</w:t>
      </w:r>
    </w:p>
    <w:p w:rsidR="00C34A44" w:rsidRPr="004E2B8D" w:rsidRDefault="00C34A44" w:rsidP="00910053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910053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9100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9100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910053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</w:t>
      </w:r>
      <w:r w:rsidRPr="00AC47A6">
        <w:rPr>
          <w:color w:val="000000"/>
          <w:sz w:val="22"/>
        </w:rPr>
        <w:lastRenderedPageBreak/>
        <w:t xml:space="preserve">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910053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9100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91005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91005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910053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910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910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910053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910053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910053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910053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910053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910053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910053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9100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910053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910053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910053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7D445F">
        <w:rPr>
          <w:b/>
          <w:color w:val="0000FF"/>
          <w:sz w:val="22"/>
          <w:szCs w:val="22"/>
        </w:rPr>
        <w:t>dnia 08.03.</w:t>
      </w:r>
      <w:r w:rsidR="009E4A6C">
        <w:rPr>
          <w:b/>
          <w:color w:val="0000FF"/>
          <w:sz w:val="22"/>
          <w:szCs w:val="22"/>
        </w:rPr>
        <w:t>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9100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910053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910053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910053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910053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910053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910053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91005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91005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91005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91005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910053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910053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9100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910053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9100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7D445F">
        <w:rPr>
          <w:b/>
          <w:color w:val="0000FF"/>
          <w:sz w:val="22"/>
        </w:rPr>
        <w:t>08.03.</w:t>
      </w:r>
      <w:r w:rsidR="009E4A6C">
        <w:rPr>
          <w:b/>
          <w:color w:val="0000FF"/>
          <w:sz w:val="22"/>
        </w:rPr>
        <w:t>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7D445F">
        <w:rPr>
          <w:b/>
          <w:color w:val="0000FF"/>
          <w:sz w:val="22"/>
        </w:rPr>
        <w:t>10:10</w:t>
      </w:r>
      <w:bookmarkStart w:id="1" w:name="_GoBack"/>
      <w:bookmarkEnd w:id="1"/>
    </w:p>
    <w:p w:rsidR="008352DB" w:rsidRPr="008352DB" w:rsidRDefault="008352DB" w:rsidP="009100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910053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910053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zawierać wszystkie koszty związane z prawidłową realizacją zamówienia zgodnie z opisem przedmiotu zamówienia.</w:t>
      </w:r>
    </w:p>
    <w:p w:rsidR="00B237B1" w:rsidRPr="000C0FB8" w:rsidRDefault="00B237B1" w:rsidP="00910053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910053">
      <w:pPr>
        <w:pStyle w:val="Akapitzlist"/>
        <w:numPr>
          <w:ilvl w:val="0"/>
          <w:numId w:val="10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910053">
      <w:pPr>
        <w:pStyle w:val="Akapitzlist"/>
        <w:numPr>
          <w:ilvl w:val="0"/>
          <w:numId w:val="10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910053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910053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910053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910053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9E4A6C" w:rsidRDefault="0011793E" w:rsidP="009E4A6C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9E4A6C" w:rsidRPr="009E4A6C" w:rsidRDefault="009E4A6C" w:rsidP="009E4A6C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</w:t>
      </w:r>
      <w:r w:rsidR="009E4A6C">
        <w:rPr>
          <w:color w:val="000000"/>
          <w:sz w:val="22"/>
        </w:rPr>
        <w:t>m – 4</w:t>
      </w:r>
      <w:r w:rsidRPr="00A703F5">
        <w:rPr>
          <w:color w:val="000000"/>
          <w:sz w:val="22"/>
        </w:rPr>
        <w:t>0 %</w:t>
      </w:r>
    </w:p>
    <w:p w:rsidR="0090088D" w:rsidRPr="00A703F5" w:rsidRDefault="009E4A6C" w:rsidP="009E4A6C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BF0EBC">
        <w:rPr>
          <w:b/>
          <w:sz w:val="22"/>
        </w:rPr>
        <w:t>Koncepcja graficzna okładki</w:t>
      </w:r>
      <w:r w:rsidRPr="00BF0EBC">
        <w:rPr>
          <w:color w:val="000000"/>
          <w:sz w:val="22"/>
        </w:rPr>
        <w:t xml:space="preserve"> -</w:t>
      </w:r>
      <w:r w:rsidRPr="005842DD">
        <w:rPr>
          <w:color w:val="000000"/>
          <w:sz w:val="22"/>
        </w:rPr>
        <w:t xml:space="preserve"> </w:t>
      </w:r>
      <w:r w:rsidRPr="00BF0EBC">
        <w:rPr>
          <w:color w:val="000000"/>
          <w:sz w:val="22"/>
        </w:rPr>
        <w:t>znaczenie kryterium</w:t>
      </w:r>
      <w:r>
        <w:rPr>
          <w:color w:val="000000"/>
          <w:sz w:val="22"/>
        </w:rPr>
        <w:t xml:space="preserve"> -</w:t>
      </w:r>
      <w:r w:rsidRPr="00BF0EBC">
        <w:rPr>
          <w:color w:val="000000"/>
          <w:sz w:val="22"/>
        </w:rPr>
        <w:t xml:space="preserve"> 60%</w:t>
      </w:r>
    </w:p>
    <w:p w:rsidR="0090088D" w:rsidRPr="00755269" w:rsidRDefault="0090088D" w:rsidP="00910053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755269" w:rsidRPr="00A703F5" w:rsidRDefault="00755269" w:rsidP="00755269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A703F5" w:rsidRDefault="0090088D" w:rsidP="00910053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9E4A6C">
        <w:rPr>
          <w:color w:val="000000"/>
          <w:sz w:val="22"/>
          <w:lang w:eastAsia="en-US"/>
        </w:rPr>
        <w:t>--------------------------  x  4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9E4A6C" w:rsidRDefault="0090088D" w:rsidP="009E4A6C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9E4A6C">
        <w:rPr>
          <w:sz w:val="22"/>
          <w:lang w:eastAsia="ar-SA"/>
        </w:rPr>
        <w:t>4</w:t>
      </w:r>
      <w:r w:rsidRPr="00A703F5">
        <w:rPr>
          <w:sz w:val="22"/>
          <w:lang w:eastAsia="ar-SA"/>
        </w:rPr>
        <w:t>0</w:t>
      </w:r>
    </w:p>
    <w:p w:rsidR="0090088D" w:rsidRPr="00755269" w:rsidRDefault="004F2DEF" w:rsidP="00755269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 w:rsidRPr="004F2DEF">
        <w:rPr>
          <w:b/>
          <w:sz w:val="22"/>
        </w:rPr>
        <w:t>Koncepcja graficzna okładki:</w:t>
      </w:r>
      <w:r w:rsidRPr="004F2DEF">
        <w:rPr>
          <w:color w:val="000000"/>
          <w:sz w:val="22"/>
        </w:rPr>
        <w:t xml:space="preserve"> </w:t>
      </w:r>
    </w:p>
    <w:p w:rsidR="00755269" w:rsidRDefault="00755269" w:rsidP="004F2DEF">
      <w:pPr>
        <w:spacing w:after="0"/>
        <w:ind w:left="709"/>
        <w:jc w:val="both"/>
        <w:rPr>
          <w:sz w:val="22"/>
        </w:rPr>
      </w:pPr>
    </w:p>
    <w:p w:rsidR="004F2DEF" w:rsidRPr="00BF0EBC" w:rsidRDefault="004F2DEF" w:rsidP="004F2DEF">
      <w:pPr>
        <w:spacing w:after="0"/>
        <w:ind w:left="709"/>
        <w:jc w:val="both"/>
        <w:rPr>
          <w:bCs/>
          <w:sz w:val="22"/>
        </w:rPr>
      </w:pPr>
      <w:r>
        <w:rPr>
          <w:sz w:val="22"/>
        </w:rPr>
        <w:t xml:space="preserve">W kryterium </w:t>
      </w:r>
      <w:r w:rsidRPr="00BF0EBC">
        <w:rPr>
          <w:sz w:val="22"/>
        </w:rPr>
        <w:t xml:space="preserve">- </w:t>
      </w:r>
      <w:r w:rsidRPr="00BF0EBC">
        <w:rPr>
          <w:b/>
          <w:sz w:val="22"/>
        </w:rPr>
        <w:t>Koncepcja graficzna okładki</w:t>
      </w:r>
      <w:r>
        <w:rPr>
          <w:sz w:val="22"/>
        </w:rPr>
        <w:t xml:space="preserve"> - </w:t>
      </w:r>
      <w:r w:rsidRPr="00BF0EBC">
        <w:rPr>
          <w:sz w:val="22"/>
        </w:rPr>
        <w:t>ocenie będzie po</w:t>
      </w:r>
      <w:r>
        <w:rPr>
          <w:sz w:val="22"/>
        </w:rPr>
        <w:t xml:space="preserve">dlegał złożony przez Wykonawcę </w:t>
      </w:r>
      <w:r w:rsidRPr="00BF0EBC">
        <w:rPr>
          <w:bCs/>
          <w:sz w:val="22"/>
        </w:rPr>
        <w:t xml:space="preserve">projekt okładki biuletynu oraz zaoferowane przez Wykonawcę uszlachetnienia druku </w:t>
      </w:r>
      <w:r w:rsidRPr="009B7383">
        <w:rPr>
          <w:bCs/>
          <w:sz w:val="22"/>
        </w:rPr>
        <w:t xml:space="preserve">określone  w Formularzu </w:t>
      </w:r>
      <w:r w:rsidRPr="00BF0EBC">
        <w:rPr>
          <w:bCs/>
          <w:sz w:val="22"/>
        </w:rPr>
        <w:t>ofertowym.</w:t>
      </w:r>
    </w:p>
    <w:p w:rsidR="004F2DEF" w:rsidRPr="00BF0EBC" w:rsidRDefault="004F2DEF" w:rsidP="004F2DEF">
      <w:pPr>
        <w:spacing w:after="0"/>
        <w:ind w:left="709"/>
        <w:jc w:val="both"/>
        <w:rPr>
          <w:bCs/>
          <w:sz w:val="22"/>
        </w:rPr>
      </w:pPr>
      <w:bookmarkStart w:id="2" w:name="_Hlk96936361"/>
      <w:r w:rsidRPr="00BF0EBC">
        <w:rPr>
          <w:bCs/>
          <w:sz w:val="22"/>
        </w:rPr>
        <w:t>Projekt okładki biuletynu musi zawierać:</w:t>
      </w:r>
    </w:p>
    <w:p w:rsidR="004F2DEF" w:rsidRPr="00BF0EBC" w:rsidRDefault="004F2DEF" w:rsidP="004F2DEF">
      <w:pPr>
        <w:spacing w:after="0"/>
        <w:ind w:left="709"/>
        <w:jc w:val="both"/>
        <w:rPr>
          <w:bCs/>
          <w:sz w:val="22"/>
        </w:rPr>
      </w:pPr>
      <w:r w:rsidRPr="00BF0EBC">
        <w:rPr>
          <w:bCs/>
          <w:sz w:val="22"/>
        </w:rPr>
        <w:t xml:space="preserve">- </w:t>
      </w:r>
      <w:bookmarkStart w:id="3" w:name="_Hlk96936327"/>
      <w:r w:rsidRPr="00BF0EBC">
        <w:rPr>
          <w:bCs/>
          <w:sz w:val="22"/>
        </w:rPr>
        <w:t xml:space="preserve">okładkę przednią oraz tylną, </w:t>
      </w:r>
    </w:p>
    <w:p w:rsidR="004F2DEF" w:rsidRPr="00BF0EBC" w:rsidRDefault="004F2DEF" w:rsidP="004F2DEF">
      <w:pPr>
        <w:spacing w:after="0"/>
        <w:ind w:left="709"/>
        <w:jc w:val="both"/>
        <w:rPr>
          <w:sz w:val="22"/>
        </w:rPr>
      </w:pPr>
      <w:r w:rsidRPr="00BF0EBC">
        <w:rPr>
          <w:sz w:val="22"/>
        </w:rPr>
        <w:t>- tytuł biuletynu tj. „Warmia i Mazury. Region w którym warto żyć”</w:t>
      </w:r>
    </w:p>
    <w:p w:rsidR="004F2DEF" w:rsidRPr="00BF0EBC" w:rsidRDefault="004F2DEF" w:rsidP="004F2DEF">
      <w:pPr>
        <w:spacing w:after="0"/>
        <w:ind w:left="709"/>
        <w:jc w:val="both"/>
        <w:rPr>
          <w:sz w:val="22"/>
        </w:rPr>
      </w:pPr>
      <w:r w:rsidRPr="00BF0EBC">
        <w:rPr>
          <w:sz w:val="22"/>
        </w:rPr>
        <w:lastRenderedPageBreak/>
        <w:t xml:space="preserve">- herb województwa warmińsko-mazurskiego </w:t>
      </w:r>
    </w:p>
    <w:p w:rsidR="004F2DEF" w:rsidRPr="00BF0EBC" w:rsidRDefault="004F2DEF" w:rsidP="004F2DEF">
      <w:pPr>
        <w:spacing w:after="0"/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BF0EBC">
        <w:rPr>
          <w:sz w:val="22"/>
        </w:rPr>
        <w:t>grafikę nawiązującą do Warmii i Mazur.</w:t>
      </w:r>
    </w:p>
    <w:bookmarkEnd w:id="2"/>
    <w:bookmarkEnd w:id="3"/>
    <w:p w:rsidR="004F2DEF" w:rsidRPr="00BF0EBC" w:rsidRDefault="004F2DEF" w:rsidP="004F2DEF">
      <w:pPr>
        <w:spacing w:after="0"/>
        <w:rPr>
          <w:color w:val="000000"/>
          <w:sz w:val="22"/>
          <w:lang w:eastAsia="en-US"/>
        </w:rPr>
      </w:pPr>
    </w:p>
    <w:p w:rsidR="004F2DEF" w:rsidRPr="00BF0EBC" w:rsidRDefault="004F2DEF" w:rsidP="004F2DEF">
      <w:pPr>
        <w:spacing w:after="240"/>
        <w:ind w:left="709"/>
        <w:jc w:val="both"/>
        <w:rPr>
          <w:sz w:val="22"/>
        </w:rPr>
      </w:pPr>
      <w:bookmarkStart w:id="4" w:name="_Hlk96418515"/>
      <w:r w:rsidRPr="00BF0EBC">
        <w:rPr>
          <w:sz w:val="22"/>
        </w:rPr>
        <w:t xml:space="preserve">W kryterium  - Koncepcja graficzna okładki  – ocena zostanie dokonana przez </w:t>
      </w:r>
      <w:r w:rsidRPr="009B7383">
        <w:rPr>
          <w:sz w:val="22"/>
        </w:rPr>
        <w:t xml:space="preserve">każdego z merytorycznych </w:t>
      </w:r>
      <w:r w:rsidRPr="00BF0EBC">
        <w:rPr>
          <w:sz w:val="22"/>
        </w:rPr>
        <w:t xml:space="preserve">członków Komisji przetargowej w każdym z następujących elementów: </w:t>
      </w:r>
    </w:p>
    <w:bookmarkEnd w:id="4"/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b w:val="0"/>
          <w:iCs/>
          <w:sz w:val="22"/>
          <w:szCs w:val="22"/>
        </w:rPr>
      </w:pPr>
      <w:r w:rsidRPr="00BF0EBC">
        <w:rPr>
          <w:iCs/>
          <w:sz w:val="22"/>
          <w:szCs w:val="22"/>
        </w:rPr>
        <w:t>a) Kreatywność (0-10 pkt)</w:t>
      </w:r>
    </w:p>
    <w:p w:rsidR="004F2DEF" w:rsidRPr="00BF0EBC" w:rsidRDefault="004F2DEF" w:rsidP="004F2DEF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  <w:r w:rsidRPr="009B7383">
        <w:rPr>
          <w:b w:val="0"/>
          <w:sz w:val="22"/>
          <w:szCs w:val="22"/>
        </w:rPr>
        <w:t xml:space="preserve">Każdy merytoryczny członek Komisji będzie oceniał </w:t>
      </w:r>
      <w:r w:rsidRPr="00BF0EBC">
        <w:rPr>
          <w:b w:val="0"/>
          <w:sz w:val="22"/>
          <w:szCs w:val="22"/>
        </w:rPr>
        <w:t xml:space="preserve">na ile </w:t>
      </w:r>
      <w:r w:rsidRPr="00BF0EBC">
        <w:rPr>
          <w:b w:val="0"/>
          <w:sz w:val="22"/>
        </w:rPr>
        <w:t xml:space="preserve">złożony przez Wykonawcę </w:t>
      </w:r>
      <w:r w:rsidRPr="00BF0EBC">
        <w:rPr>
          <w:b w:val="0"/>
          <w:bCs/>
          <w:sz w:val="22"/>
        </w:rPr>
        <w:t xml:space="preserve">projekt okładki biuletynu </w:t>
      </w:r>
      <w:r w:rsidRPr="00BF0EBC">
        <w:rPr>
          <w:b w:val="0"/>
          <w:sz w:val="22"/>
          <w:szCs w:val="22"/>
        </w:rPr>
        <w:t>wyróżnia się kreatywnością tj. czy jest to nowy pomysł, czy tematyka okładki nawiązuje do regionu Warmii i Mazur, czy przykuwa uwagę czytelnika.</w:t>
      </w:r>
    </w:p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b w:val="0"/>
          <w:strike/>
          <w:sz w:val="22"/>
          <w:szCs w:val="22"/>
        </w:rPr>
      </w:pPr>
    </w:p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iCs/>
          <w:sz w:val="22"/>
          <w:szCs w:val="22"/>
        </w:rPr>
      </w:pPr>
      <w:r w:rsidRPr="00BF0EBC">
        <w:rPr>
          <w:iCs/>
          <w:sz w:val="22"/>
          <w:szCs w:val="22"/>
        </w:rPr>
        <w:t>b) Jakość projektu (0-10 pkt)</w:t>
      </w:r>
    </w:p>
    <w:p w:rsidR="004F2DEF" w:rsidRPr="00BF0EBC" w:rsidRDefault="004F2DEF" w:rsidP="00C22EBB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  <w:r w:rsidRPr="009B7383">
        <w:rPr>
          <w:b w:val="0"/>
          <w:sz w:val="22"/>
          <w:szCs w:val="22"/>
        </w:rPr>
        <w:t xml:space="preserve">Każdy merytoryczny członek Komisji będzie oceniał </w:t>
      </w:r>
      <w:r w:rsidRPr="00BF0EBC">
        <w:rPr>
          <w:b w:val="0"/>
          <w:sz w:val="22"/>
          <w:szCs w:val="22"/>
        </w:rPr>
        <w:t xml:space="preserve">jakość </w:t>
      </w:r>
      <w:r w:rsidRPr="00BF0EBC">
        <w:rPr>
          <w:b w:val="0"/>
          <w:sz w:val="22"/>
        </w:rPr>
        <w:t xml:space="preserve">złożonego przez Wykonawcę </w:t>
      </w:r>
      <w:r w:rsidRPr="00BF0EBC">
        <w:rPr>
          <w:b w:val="0"/>
          <w:bCs/>
          <w:sz w:val="22"/>
        </w:rPr>
        <w:t>projektu okładki biuletynu</w:t>
      </w:r>
      <w:r w:rsidRPr="00BF0EBC">
        <w:rPr>
          <w:b w:val="0"/>
          <w:sz w:val="22"/>
          <w:szCs w:val="22"/>
        </w:rPr>
        <w:t xml:space="preserve">, w tym </w:t>
      </w:r>
      <w:r w:rsidRPr="006E2B74">
        <w:rPr>
          <w:b w:val="0"/>
          <w:sz w:val="22"/>
          <w:szCs w:val="22"/>
        </w:rPr>
        <w:t>ostrość konturów</w:t>
      </w:r>
      <w:r w:rsidRPr="00BF0EBC">
        <w:rPr>
          <w:b w:val="0"/>
          <w:sz w:val="22"/>
          <w:szCs w:val="22"/>
        </w:rPr>
        <w:t xml:space="preserve">, dobór i  wysycenie kolorów, </w:t>
      </w:r>
      <w:r w:rsidRPr="006E2B74">
        <w:rPr>
          <w:b w:val="0"/>
          <w:sz w:val="22"/>
          <w:szCs w:val="22"/>
        </w:rPr>
        <w:t>naturalność wybarwienia</w:t>
      </w:r>
      <w:r w:rsidRPr="00BF0EBC">
        <w:rPr>
          <w:b w:val="0"/>
          <w:sz w:val="22"/>
          <w:szCs w:val="22"/>
        </w:rPr>
        <w:t xml:space="preserve">, płynność przejść tonalnych, dokładność odwzorowania detali. </w:t>
      </w:r>
    </w:p>
    <w:p w:rsidR="004F2DEF" w:rsidRPr="00BF0EBC" w:rsidRDefault="004F2DEF" w:rsidP="00C22EBB">
      <w:pPr>
        <w:pStyle w:val="Tekstpodstawowy"/>
        <w:spacing w:line="276" w:lineRule="auto"/>
        <w:ind w:left="426"/>
        <w:jc w:val="both"/>
        <w:rPr>
          <w:b w:val="0"/>
          <w:iCs/>
          <w:sz w:val="22"/>
          <w:szCs w:val="22"/>
        </w:rPr>
      </w:pPr>
    </w:p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b w:val="0"/>
          <w:iCs/>
          <w:sz w:val="22"/>
          <w:szCs w:val="22"/>
        </w:rPr>
      </w:pPr>
      <w:r w:rsidRPr="00BF0EBC">
        <w:rPr>
          <w:iCs/>
          <w:sz w:val="22"/>
          <w:szCs w:val="22"/>
        </w:rPr>
        <w:t>c) Uszlachetnienie druku (0-10 pkt)</w:t>
      </w:r>
    </w:p>
    <w:p w:rsidR="004F2DEF" w:rsidRPr="00BF0EBC" w:rsidRDefault="004F2DEF" w:rsidP="00C22EBB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  <w:r w:rsidRPr="009B7383">
        <w:rPr>
          <w:b w:val="0"/>
          <w:sz w:val="22"/>
          <w:szCs w:val="22"/>
        </w:rPr>
        <w:t xml:space="preserve">Każdy merytoryczny członek Komisji będzie oceniał </w:t>
      </w:r>
      <w:r w:rsidRPr="00BF0EBC">
        <w:rPr>
          <w:b w:val="0"/>
          <w:sz w:val="22"/>
          <w:szCs w:val="22"/>
        </w:rPr>
        <w:t xml:space="preserve">zaoferowane przez Wykonawcę uszlachetnienia druku </w:t>
      </w:r>
      <w:r>
        <w:rPr>
          <w:b w:val="0"/>
          <w:sz w:val="22"/>
          <w:szCs w:val="22"/>
        </w:rPr>
        <w:t xml:space="preserve">zaoferowane w </w:t>
      </w:r>
      <w:r w:rsidRPr="00BF0EBC">
        <w:rPr>
          <w:b w:val="0"/>
          <w:bCs/>
          <w:sz w:val="22"/>
          <w:szCs w:val="22"/>
        </w:rPr>
        <w:t>projekcie okładki biuletynu</w:t>
      </w:r>
      <w:r w:rsidRPr="00BF0EBC">
        <w:rPr>
          <w:b w:val="0"/>
          <w:sz w:val="22"/>
          <w:szCs w:val="22"/>
        </w:rPr>
        <w:t>.</w:t>
      </w:r>
    </w:p>
    <w:p w:rsidR="004F2DEF" w:rsidRPr="00BF0EBC" w:rsidRDefault="004F2DEF" w:rsidP="00C22EBB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  <w:r w:rsidRPr="00BF0EBC">
        <w:rPr>
          <w:b w:val="0"/>
          <w:sz w:val="22"/>
          <w:szCs w:val="22"/>
        </w:rPr>
        <w:t>Wykonawca może zaoferować maksymalnie dwa rodzaje uszlachetnienia druku (do wyboru przez Wykonawcę) typu np.:</w:t>
      </w:r>
      <w:r>
        <w:rPr>
          <w:b w:val="0"/>
          <w:sz w:val="22"/>
          <w:szCs w:val="22"/>
        </w:rPr>
        <w:t xml:space="preserve"> </w:t>
      </w:r>
      <w:r w:rsidR="00C22EBB">
        <w:rPr>
          <w:b w:val="0"/>
          <w:sz w:val="22"/>
          <w:szCs w:val="22"/>
        </w:rPr>
        <w:t xml:space="preserve">folię matową, </w:t>
      </w:r>
      <w:r w:rsidRPr="00BF0EBC">
        <w:rPr>
          <w:b w:val="0"/>
          <w:sz w:val="22"/>
          <w:szCs w:val="22"/>
        </w:rPr>
        <w:t xml:space="preserve">lakier wybiórczy, tłoczenie, hot-stamping (srebrzenie, złocenie), druk wypukły itp. </w:t>
      </w:r>
    </w:p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b w:val="0"/>
          <w:sz w:val="22"/>
          <w:szCs w:val="22"/>
        </w:rPr>
      </w:pPr>
    </w:p>
    <w:p w:rsidR="004F2DEF" w:rsidRPr="00BF0EBC" w:rsidRDefault="004F2DEF" w:rsidP="00C22EBB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 w:rsidRPr="00BF0EBC">
        <w:rPr>
          <w:bCs/>
          <w:sz w:val="22"/>
          <w:szCs w:val="22"/>
        </w:rPr>
        <w:t>Zaoferowany przez Wykonawcę rodzaj uszlachetnienia druku oraz jego o</w:t>
      </w:r>
      <w:r w:rsidRPr="00BF0EBC">
        <w:rPr>
          <w:sz w:val="22"/>
          <w:szCs w:val="22"/>
        </w:rPr>
        <w:t>pis, w tym miejsce  zastosowania uszlachetnienia</w:t>
      </w:r>
      <w:r w:rsidRPr="00BF0EBC">
        <w:rPr>
          <w:bCs/>
          <w:sz w:val="22"/>
          <w:szCs w:val="22"/>
        </w:rPr>
        <w:t xml:space="preserve"> druku należy wpisać do Formularza ofertowego. </w:t>
      </w:r>
    </w:p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sz w:val="22"/>
          <w:szCs w:val="22"/>
        </w:rPr>
      </w:pPr>
    </w:p>
    <w:p w:rsidR="004F2DEF" w:rsidRDefault="004F2DEF" w:rsidP="00C22EBB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  <w:r w:rsidRPr="00BF0EBC">
        <w:rPr>
          <w:b w:val="0"/>
          <w:sz w:val="22"/>
          <w:szCs w:val="22"/>
        </w:rPr>
        <w:t xml:space="preserve">Ocenie w tym podkryterium  podlegała będzie spójność </w:t>
      </w:r>
      <w:r w:rsidR="00C22EBB">
        <w:rPr>
          <w:b w:val="0"/>
          <w:sz w:val="22"/>
          <w:szCs w:val="22"/>
        </w:rPr>
        <w:t xml:space="preserve">elementów </w:t>
      </w:r>
      <w:r w:rsidRPr="00BF0EBC">
        <w:rPr>
          <w:b w:val="0"/>
          <w:sz w:val="22"/>
          <w:szCs w:val="22"/>
        </w:rPr>
        <w:t>uszlachetnienia druku zawartych w projekcie okładki, ich dobór, ułożenie i dopasowanie, na ile dobrane metody uszlachetniania wpływają na poprawę ogólnej estetyki projektu okładki.</w:t>
      </w:r>
    </w:p>
    <w:p w:rsidR="00C22EBB" w:rsidRPr="00BF0EBC" w:rsidRDefault="00EC448E" w:rsidP="00C22EBB">
      <w:pPr>
        <w:pStyle w:val="Tekstpodstawowy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zobowiązany jest</w:t>
      </w:r>
      <w:r w:rsidR="00C22EBB">
        <w:rPr>
          <w:b w:val="0"/>
          <w:sz w:val="22"/>
          <w:szCs w:val="22"/>
        </w:rPr>
        <w:t xml:space="preserve"> do dokładnego opisu każdego zaproponowanego uszlachetnienia.</w:t>
      </w:r>
    </w:p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b w:val="0"/>
          <w:iCs/>
          <w:sz w:val="22"/>
          <w:szCs w:val="22"/>
        </w:rPr>
      </w:pPr>
    </w:p>
    <w:p w:rsidR="00EC448E" w:rsidRPr="00755269" w:rsidRDefault="004F2DEF" w:rsidP="00755269">
      <w:pPr>
        <w:pStyle w:val="Tekstpodstawowy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257A24">
        <w:rPr>
          <w:iCs/>
          <w:sz w:val="22"/>
          <w:szCs w:val="22"/>
        </w:rPr>
        <w:t xml:space="preserve">Jeżeli Wykonawca nie zaoferuje rodzaju uszlachetnienia druku </w:t>
      </w:r>
      <w:r w:rsidR="00EC448E" w:rsidRPr="00257A24">
        <w:rPr>
          <w:bCs/>
          <w:iCs/>
          <w:sz w:val="22"/>
          <w:szCs w:val="22"/>
        </w:rPr>
        <w:t xml:space="preserve">oferta Wykonawcy w podkryterium - </w:t>
      </w:r>
      <w:r w:rsidR="00EC448E" w:rsidRPr="00257A24">
        <w:rPr>
          <w:iCs/>
          <w:sz w:val="22"/>
          <w:szCs w:val="22"/>
        </w:rPr>
        <w:t xml:space="preserve">Uszlachetnienie druku - </w:t>
      </w:r>
      <w:r w:rsidR="00755269">
        <w:rPr>
          <w:bCs/>
          <w:iCs/>
          <w:sz w:val="22"/>
          <w:szCs w:val="22"/>
        </w:rPr>
        <w:t>otrzyma 0 pkt.</w:t>
      </w:r>
    </w:p>
    <w:p w:rsidR="004F2DEF" w:rsidRPr="00257A24" w:rsidRDefault="00EC448E" w:rsidP="00C22EBB">
      <w:pPr>
        <w:pStyle w:val="Tekstpodstawowy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257A24">
        <w:rPr>
          <w:iCs/>
          <w:sz w:val="22"/>
          <w:szCs w:val="22"/>
        </w:rPr>
        <w:t xml:space="preserve">Jeżeli Wykonawca </w:t>
      </w:r>
      <w:r w:rsidR="004F2DEF" w:rsidRPr="00257A24">
        <w:rPr>
          <w:iCs/>
          <w:sz w:val="22"/>
          <w:szCs w:val="22"/>
        </w:rPr>
        <w:t xml:space="preserve">zaoferuje więcej </w:t>
      </w:r>
      <w:r w:rsidR="004F2DEF" w:rsidRPr="00257A24">
        <w:rPr>
          <w:bCs/>
          <w:iCs/>
          <w:sz w:val="22"/>
          <w:szCs w:val="22"/>
        </w:rPr>
        <w:t xml:space="preserve">niż dwa rodzaje uszlachetnienia druku oferta Wykonawcy w podkryterium - </w:t>
      </w:r>
      <w:r w:rsidR="004F2DEF" w:rsidRPr="00257A24">
        <w:rPr>
          <w:iCs/>
          <w:sz w:val="22"/>
          <w:szCs w:val="22"/>
        </w:rPr>
        <w:t xml:space="preserve">Uszlachetnienie druku - </w:t>
      </w:r>
      <w:r>
        <w:rPr>
          <w:bCs/>
          <w:iCs/>
          <w:sz w:val="22"/>
          <w:szCs w:val="22"/>
        </w:rPr>
        <w:t xml:space="preserve">otrzyma </w:t>
      </w:r>
      <w:r w:rsidR="00755269">
        <w:rPr>
          <w:bCs/>
          <w:iCs/>
          <w:sz w:val="22"/>
          <w:szCs w:val="22"/>
        </w:rPr>
        <w:t>taką ilość punktów jak dla dwóch rodzajów uszlachetnień</w:t>
      </w:r>
      <w:r>
        <w:rPr>
          <w:bCs/>
          <w:iCs/>
          <w:sz w:val="22"/>
          <w:szCs w:val="22"/>
        </w:rPr>
        <w:t xml:space="preserve"> </w:t>
      </w:r>
      <w:r w:rsidR="004F2DEF" w:rsidRPr="00257A24">
        <w:rPr>
          <w:bCs/>
          <w:iCs/>
          <w:sz w:val="22"/>
          <w:szCs w:val="22"/>
        </w:rPr>
        <w:t>.</w:t>
      </w:r>
    </w:p>
    <w:p w:rsidR="00EC448E" w:rsidRDefault="00EC448E" w:rsidP="00C22EBB">
      <w:pPr>
        <w:pStyle w:val="Tekstpodstawowy"/>
        <w:spacing w:line="276" w:lineRule="auto"/>
        <w:ind w:left="426"/>
        <w:jc w:val="both"/>
        <w:rPr>
          <w:b w:val="0"/>
          <w:iCs/>
          <w:sz w:val="22"/>
          <w:szCs w:val="22"/>
        </w:rPr>
      </w:pPr>
    </w:p>
    <w:p w:rsidR="004F2DEF" w:rsidRPr="00BF0EBC" w:rsidRDefault="004F2DEF" w:rsidP="00C22EBB">
      <w:pPr>
        <w:pStyle w:val="Tekstpodstawowy"/>
        <w:spacing w:line="276" w:lineRule="auto"/>
        <w:ind w:left="426"/>
        <w:jc w:val="both"/>
        <w:rPr>
          <w:b w:val="0"/>
          <w:bCs/>
          <w:iCs/>
          <w:sz w:val="22"/>
          <w:szCs w:val="22"/>
        </w:rPr>
      </w:pPr>
      <w:r w:rsidRPr="00BF0EBC">
        <w:rPr>
          <w:b w:val="0"/>
          <w:iCs/>
          <w:sz w:val="22"/>
          <w:szCs w:val="22"/>
        </w:rPr>
        <w:t>Jeżeli Wykonawca zaoferuje rodzaj uszlachetnienia druku  a nie zawrze jego opisu, w tym miejsca zast</w:t>
      </w:r>
      <w:r w:rsidR="00EC448E">
        <w:rPr>
          <w:b w:val="0"/>
          <w:iCs/>
          <w:sz w:val="22"/>
          <w:szCs w:val="22"/>
        </w:rPr>
        <w:t xml:space="preserve">osowania uszlachetnienia druku </w:t>
      </w:r>
      <w:r w:rsidRPr="00BF0EBC">
        <w:rPr>
          <w:b w:val="0"/>
          <w:bCs/>
          <w:iCs/>
          <w:sz w:val="22"/>
          <w:szCs w:val="22"/>
        </w:rPr>
        <w:t>oferta Wykona</w:t>
      </w:r>
      <w:r w:rsidR="00EC448E">
        <w:rPr>
          <w:b w:val="0"/>
          <w:bCs/>
          <w:iCs/>
          <w:sz w:val="22"/>
          <w:szCs w:val="22"/>
        </w:rPr>
        <w:t xml:space="preserve">wcy </w:t>
      </w:r>
      <w:r w:rsidRPr="00BF0EBC">
        <w:rPr>
          <w:b w:val="0"/>
          <w:bCs/>
          <w:iCs/>
          <w:sz w:val="22"/>
          <w:szCs w:val="22"/>
        </w:rPr>
        <w:t>w podkryterium -</w:t>
      </w:r>
      <w:r w:rsidRPr="00BF0EBC">
        <w:rPr>
          <w:b w:val="0"/>
          <w:iCs/>
          <w:sz w:val="22"/>
          <w:szCs w:val="22"/>
        </w:rPr>
        <w:t xml:space="preserve">Uszlachetnienie druku- </w:t>
      </w:r>
      <w:r w:rsidRPr="00BF0EBC">
        <w:rPr>
          <w:b w:val="0"/>
          <w:bCs/>
          <w:iCs/>
          <w:sz w:val="22"/>
          <w:szCs w:val="22"/>
        </w:rPr>
        <w:t>otrzyma 0 pkt.</w:t>
      </w:r>
    </w:p>
    <w:p w:rsidR="004F2DEF" w:rsidRPr="00BF0EBC" w:rsidRDefault="004F2DEF" w:rsidP="004F2DEF">
      <w:pPr>
        <w:pStyle w:val="Tekstpodstawowy"/>
        <w:spacing w:line="276" w:lineRule="auto"/>
        <w:ind w:left="426"/>
        <w:jc w:val="left"/>
        <w:rPr>
          <w:b w:val="0"/>
          <w:bCs/>
          <w:iCs/>
          <w:sz w:val="22"/>
          <w:szCs w:val="22"/>
        </w:rPr>
      </w:pPr>
    </w:p>
    <w:p w:rsidR="004F2DEF" w:rsidRPr="00BF0EBC" w:rsidRDefault="004F2DEF" w:rsidP="00C22EBB">
      <w:pPr>
        <w:spacing w:after="0"/>
        <w:jc w:val="both"/>
        <w:rPr>
          <w:sz w:val="22"/>
          <w:lang w:eastAsia="en-US"/>
        </w:rPr>
      </w:pPr>
      <w:r w:rsidRPr="00BF0EBC">
        <w:rPr>
          <w:sz w:val="22"/>
          <w:lang w:eastAsia="en-US"/>
        </w:rPr>
        <w:t>Przyznane przez merytorycznych członków komisji przetar</w:t>
      </w:r>
      <w:r>
        <w:rPr>
          <w:sz w:val="22"/>
          <w:lang w:eastAsia="en-US"/>
        </w:rPr>
        <w:t>g</w:t>
      </w:r>
      <w:r w:rsidRPr="00BF0EBC">
        <w:rPr>
          <w:sz w:val="22"/>
          <w:lang w:eastAsia="en-US"/>
        </w:rPr>
        <w:t xml:space="preserve">owej punkty </w:t>
      </w:r>
      <w:r>
        <w:rPr>
          <w:sz w:val="22"/>
          <w:lang w:eastAsia="en-US"/>
        </w:rPr>
        <w:t>zostaną zsumowane i po</w:t>
      </w:r>
      <w:r w:rsidRPr="00BF0EBC">
        <w:rPr>
          <w:sz w:val="22"/>
          <w:lang w:eastAsia="en-US"/>
        </w:rPr>
        <w:t>dstawione do poniższego wzoru</w:t>
      </w:r>
      <w:r>
        <w:rPr>
          <w:sz w:val="22"/>
          <w:lang w:eastAsia="en-US"/>
        </w:rPr>
        <w:t>:</w:t>
      </w:r>
    </w:p>
    <w:p w:rsidR="004F2DEF" w:rsidRDefault="004F2DEF" w:rsidP="00C22EBB">
      <w:pPr>
        <w:ind w:left="1248"/>
        <w:jc w:val="both"/>
        <w:rPr>
          <w:color w:val="000000"/>
          <w:sz w:val="22"/>
          <w:lang w:val="cs-CZ" w:eastAsia="en-US"/>
        </w:rPr>
      </w:pPr>
    </w:p>
    <w:p w:rsidR="00755269" w:rsidRDefault="00755269" w:rsidP="00C22EBB">
      <w:pPr>
        <w:ind w:left="1248"/>
        <w:jc w:val="both"/>
        <w:rPr>
          <w:color w:val="000000"/>
          <w:sz w:val="22"/>
          <w:lang w:val="cs-CZ" w:eastAsia="en-US"/>
        </w:rPr>
      </w:pPr>
    </w:p>
    <w:p w:rsidR="00755269" w:rsidRDefault="00755269" w:rsidP="00C22EBB">
      <w:pPr>
        <w:ind w:left="1248"/>
        <w:jc w:val="both"/>
        <w:rPr>
          <w:color w:val="000000"/>
          <w:sz w:val="22"/>
          <w:lang w:val="cs-CZ" w:eastAsia="en-US"/>
        </w:rPr>
      </w:pPr>
    </w:p>
    <w:p w:rsidR="00C22EBB" w:rsidRPr="00BF0EBC" w:rsidRDefault="0090088D" w:rsidP="00C22EBB">
      <w:pPr>
        <w:suppressAutoHyphens/>
        <w:ind w:left="4347" w:hanging="3780"/>
        <w:rPr>
          <w:sz w:val="22"/>
          <w:lang w:eastAsia="ar-SA"/>
        </w:rPr>
      </w:pPr>
      <w:r w:rsidRPr="00A703F5">
        <w:rPr>
          <w:color w:val="000000"/>
          <w:sz w:val="22"/>
          <w:lang w:val="cs-CZ" w:eastAsia="en-US"/>
        </w:rPr>
        <w:lastRenderedPageBreak/>
        <w:t xml:space="preserve"> </w:t>
      </w:r>
      <w:r w:rsidR="00C22EBB" w:rsidRPr="00BF0EBC">
        <w:rPr>
          <w:color w:val="000000"/>
          <w:sz w:val="22"/>
          <w:lang w:eastAsia="ar-SA"/>
        </w:rPr>
        <w:t xml:space="preserve">                                                                </w:t>
      </w:r>
      <w:r w:rsidR="00C22EBB" w:rsidRPr="00BF0EBC">
        <w:rPr>
          <w:sz w:val="22"/>
          <w:lang w:eastAsia="ar-SA"/>
        </w:rPr>
        <w:t xml:space="preserve">liczba punktów przyznanych badanej ofercie  </w:t>
      </w:r>
    </w:p>
    <w:p w:rsidR="00C22EBB" w:rsidRPr="00BF0EBC" w:rsidRDefault="00C22EBB" w:rsidP="00C22EBB">
      <w:pPr>
        <w:suppressAutoHyphens/>
        <w:ind w:left="1134"/>
        <w:rPr>
          <w:sz w:val="22"/>
          <w:lang w:eastAsia="ar-SA"/>
        </w:rPr>
      </w:pPr>
      <w:r w:rsidRPr="00BF0EBC">
        <w:rPr>
          <w:sz w:val="22"/>
          <w:lang w:eastAsia="ar-SA"/>
        </w:rPr>
        <w:t xml:space="preserve">liczba uzyskanych punktów = </w:t>
      </w:r>
      <w:r w:rsidRPr="00BF0EBC">
        <w:rPr>
          <w:color w:val="000000"/>
          <w:sz w:val="22"/>
          <w:lang w:eastAsia="ar-SA"/>
        </w:rPr>
        <w:t xml:space="preserve">---------------------------------------------------------------   </w:t>
      </w:r>
      <w:r w:rsidRPr="00BF0EBC">
        <w:rPr>
          <w:sz w:val="22"/>
          <w:lang w:eastAsia="ar-SA"/>
        </w:rPr>
        <w:t>x  60</w:t>
      </w:r>
    </w:p>
    <w:p w:rsidR="00C22EBB" w:rsidRPr="00BF0EBC" w:rsidRDefault="00C22EBB" w:rsidP="00C22EBB">
      <w:pPr>
        <w:suppressAutoHyphens/>
        <w:ind w:left="567"/>
        <w:rPr>
          <w:sz w:val="22"/>
          <w:lang w:eastAsia="ar-SA"/>
        </w:rPr>
      </w:pPr>
      <w:r w:rsidRPr="00BF0EBC">
        <w:rPr>
          <w:sz w:val="22"/>
          <w:lang w:eastAsia="ar-SA"/>
        </w:rPr>
        <w:t xml:space="preserve">                                           najwyższa liczba  przyznanych punktów  spośród badanych ofert</w:t>
      </w:r>
    </w:p>
    <w:p w:rsidR="0090088D" w:rsidRDefault="00C22EBB" w:rsidP="00C22EBB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BF0EBC">
        <w:rPr>
          <w:i/>
          <w:color w:val="000000"/>
          <w:sz w:val="22"/>
          <w:lang w:eastAsia="ar-SA"/>
        </w:rPr>
        <w:t xml:space="preserve">       </w:t>
      </w:r>
      <w:r w:rsidRPr="00BF0EBC">
        <w:rPr>
          <w:color w:val="000000"/>
          <w:sz w:val="22"/>
          <w:lang w:eastAsia="ar-SA"/>
        </w:rPr>
        <w:t>Wynik działania zostanie  zaokrąglony do 2 miejsc po przecinku,</w:t>
      </w:r>
      <w:r w:rsidRPr="00BF0EBC">
        <w:rPr>
          <w:sz w:val="22"/>
          <w:lang w:eastAsia="ar-SA"/>
        </w:rPr>
        <w:t xml:space="preserve"> maksymalna liczba punktów jaką można uzyskać – 60</w:t>
      </w:r>
    </w:p>
    <w:p w:rsidR="00C22EBB" w:rsidRPr="00BF0EBC" w:rsidRDefault="00C22EBB" w:rsidP="00C22EBB">
      <w:pPr>
        <w:spacing w:before="26" w:after="0" w:line="360" w:lineRule="auto"/>
        <w:jc w:val="both"/>
        <w:rPr>
          <w:bCs/>
          <w:sz w:val="22"/>
          <w:u w:val="single"/>
        </w:rPr>
      </w:pPr>
      <w:r w:rsidRPr="00BF0EBC">
        <w:rPr>
          <w:bCs/>
          <w:color w:val="000000"/>
          <w:sz w:val="22"/>
          <w:u w:val="single"/>
        </w:rPr>
        <w:t xml:space="preserve">Jeżeli Wykonawca nie złoży </w:t>
      </w:r>
      <w:r w:rsidRPr="00BF0EBC">
        <w:rPr>
          <w:bCs/>
          <w:sz w:val="22"/>
          <w:u w:val="single"/>
        </w:rPr>
        <w:t xml:space="preserve">projektu okładki biuletynu oferta Wykonawcy będzie podlegała odrzuceniu. </w:t>
      </w:r>
    </w:p>
    <w:p w:rsidR="00C22EBB" w:rsidRPr="00BF0EBC" w:rsidRDefault="00C22EBB" w:rsidP="00C22EBB">
      <w:pPr>
        <w:spacing w:after="0" w:line="360" w:lineRule="auto"/>
        <w:jc w:val="both"/>
        <w:rPr>
          <w:bCs/>
          <w:iCs/>
          <w:sz w:val="22"/>
          <w:u w:val="single"/>
        </w:rPr>
      </w:pPr>
    </w:p>
    <w:p w:rsidR="00C22EBB" w:rsidRDefault="00C22EBB" w:rsidP="00C22EBB">
      <w:pPr>
        <w:spacing w:after="0" w:line="360" w:lineRule="auto"/>
        <w:jc w:val="both"/>
        <w:rPr>
          <w:bCs/>
          <w:sz w:val="22"/>
          <w:u w:val="single"/>
        </w:rPr>
      </w:pPr>
      <w:r w:rsidRPr="00257A24">
        <w:rPr>
          <w:bCs/>
          <w:iCs/>
          <w:sz w:val="22"/>
          <w:u w:val="single"/>
        </w:rPr>
        <w:t xml:space="preserve">Jeżeli </w:t>
      </w:r>
      <w:r w:rsidRPr="00257A24">
        <w:rPr>
          <w:bCs/>
          <w:sz w:val="22"/>
          <w:u w:val="single"/>
        </w:rPr>
        <w:t>Projekt okładki nie będzie zgodny z wymaganiami Zamawiającego</w:t>
      </w:r>
      <w:r>
        <w:rPr>
          <w:bCs/>
          <w:sz w:val="22"/>
          <w:u w:val="single"/>
        </w:rPr>
        <w:t xml:space="preserve"> </w:t>
      </w:r>
      <w:r w:rsidRPr="00257A24">
        <w:rPr>
          <w:bCs/>
          <w:sz w:val="22"/>
          <w:u w:val="single"/>
        </w:rPr>
        <w:t xml:space="preserve">określonymi w </w:t>
      </w:r>
      <w:r>
        <w:rPr>
          <w:bCs/>
          <w:sz w:val="22"/>
          <w:u w:val="single"/>
        </w:rPr>
        <w:t xml:space="preserve">Rozdziele XX A </w:t>
      </w:r>
      <w:r w:rsidRPr="00257A24">
        <w:rPr>
          <w:bCs/>
          <w:sz w:val="22"/>
          <w:u w:val="single"/>
        </w:rPr>
        <w:t xml:space="preserve">ust. 1 </w:t>
      </w:r>
      <w:r>
        <w:rPr>
          <w:bCs/>
          <w:sz w:val="22"/>
          <w:u w:val="single"/>
        </w:rPr>
        <w:t>SWZ</w:t>
      </w:r>
      <w:r w:rsidRPr="00257A24">
        <w:rPr>
          <w:bCs/>
          <w:sz w:val="22"/>
          <w:u w:val="single"/>
        </w:rPr>
        <w:t xml:space="preserve"> oferta Wykonawcy będzie podlegała odrzuceniu.</w:t>
      </w:r>
    </w:p>
    <w:p w:rsidR="00D747AF" w:rsidRPr="00C22EBB" w:rsidRDefault="00D747AF" w:rsidP="00C22EBB">
      <w:pPr>
        <w:spacing w:after="0" w:line="360" w:lineRule="auto"/>
        <w:jc w:val="both"/>
        <w:rPr>
          <w:bCs/>
          <w:sz w:val="22"/>
          <w:u w:val="single"/>
        </w:rPr>
      </w:pPr>
    </w:p>
    <w:p w:rsidR="0090088D" w:rsidRPr="00B773CE" w:rsidRDefault="0090088D" w:rsidP="00910053">
      <w:pPr>
        <w:pStyle w:val="Akapitzlist"/>
        <w:numPr>
          <w:ilvl w:val="0"/>
          <w:numId w:val="8"/>
        </w:numPr>
        <w:suppressAutoHyphens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D747AF">
      <w:pPr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910053">
      <w:pPr>
        <w:pStyle w:val="Akapitzlist"/>
        <w:numPr>
          <w:ilvl w:val="0"/>
          <w:numId w:val="9"/>
        </w:numPr>
        <w:spacing w:after="0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910053">
      <w:pPr>
        <w:pStyle w:val="Akapitzlist"/>
        <w:numPr>
          <w:ilvl w:val="0"/>
          <w:numId w:val="9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D747AF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910053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D747AF">
        <w:rPr>
          <w:sz w:val="22"/>
        </w:rPr>
        <w:t>tkowych zawierających nową cenę.</w:t>
      </w:r>
    </w:p>
    <w:p w:rsidR="00DB32FB" w:rsidRPr="00DB32FB" w:rsidRDefault="00DB32FB" w:rsidP="00910053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Pr="00D747AF" w:rsidRDefault="00390081" w:rsidP="00D747AF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910053">
      <w:pPr>
        <w:pStyle w:val="Akapitzlist"/>
        <w:numPr>
          <w:ilvl w:val="0"/>
          <w:numId w:val="29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910053">
      <w:pPr>
        <w:pStyle w:val="Akapitzlist"/>
        <w:numPr>
          <w:ilvl w:val="0"/>
          <w:numId w:val="29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910053">
      <w:pPr>
        <w:pStyle w:val="Tekstpodstawowywcity2"/>
        <w:numPr>
          <w:ilvl w:val="0"/>
          <w:numId w:val="29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lastRenderedPageBreak/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D747AF" w:rsidRDefault="006C1AFF" w:rsidP="00D747AF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910053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D747AF" w:rsidRPr="00D747AF">
        <w:rPr>
          <w:b/>
          <w:sz w:val="22"/>
        </w:rPr>
        <w:t>załącznik nr 5</w:t>
      </w:r>
      <w:r w:rsidR="00F33206" w:rsidRPr="00D747AF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910053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910053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910053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910053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910053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910053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910053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910053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910053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910053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91005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747AF" w:rsidRPr="003A6C50" w:rsidRDefault="00D747AF" w:rsidP="00D747AF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747AF" w:rsidRDefault="00295475" w:rsidP="00D747AF">
      <w:pPr>
        <w:spacing w:before="120"/>
        <w:ind w:left="708"/>
        <w:jc w:val="both"/>
        <w:rPr>
          <w:kern w:val="2"/>
          <w:sz w:val="22"/>
          <w:lang w:bidi="hi-IN"/>
        </w:rPr>
      </w:pPr>
      <w:r w:rsidRPr="00D747AF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747AF" w:rsidRDefault="00295475" w:rsidP="00910053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lastRenderedPageBreak/>
        <w:t xml:space="preserve">administratorem danych osobowych jest Województwo Warmińsko – Mazurskie </w:t>
      </w:r>
      <w:r w:rsidRPr="00D747AF">
        <w:rPr>
          <w:bCs/>
          <w:sz w:val="22"/>
        </w:rPr>
        <w:t xml:space="preserve">ul. E. Plater 1, </w:t>
      </w:r>
      <w:r w:rsidRPr="00D747AF">
        <w:rPr>
          <w:bCs/>
          <w:sz w:val="22"/>
        </w:rPr>
        <w:br/>
        <w:t>10-562 Olsztyn (dalej: Administrator)</w:t>
      </w:r>
      <w:r w:rsidRPr="00D747AF">
        <w:rPr>
          <w:sz w:val="22"/>
        </w:rPr>
        <w:t>.</w:t>
      </w:r>
    </w:p>
    <w:p w:rsidR="00295475" w:rsidRPr="00D747AF" w:rsidRDefault="00295475" w:rsidP="00910053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administrator powołał Inspektora Ochrony Danych, z którym kontakt jest możliwy pod adresem email: iod@warmia.mazury.pl.</w:t>
      </w:r>
    </w:p>
    <w:p w:rsidR="00295475" w:rsidRPr="00D747AF" w:rsidRDefault="00295475" w:rsidP="00910053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dane osobowe przetwarzane będą na podstawie art. 6 ust. 1 lit. c RODO  w celu związanym </w:t>
      </w:r>
      <w:r w:rsidRPr="00D747AF">
        <w:rPr>
          <w:sz w:val="22"/>
        </w:rPr>
        <w:br/>
        <w:t>z postępowaniem o udz</w:t>
      </w:r>
      <w:r w:rsidR="00D747AF" w:rsidRPr="00D747AF">
        <w:rPr>
          <w:sz w:val="22"/>
        </w:rPr>
        <w:t>ielenie  zamówienia publicznego Druk i kolportaż czterech numerów biuletynu zawierającego informacje na temat działań realizowanych przez Samorząd Województwa Warmińsko-Mazurskiego</w:t>
      </w:r>
      <w:r w:rsidR="00D747AF">
        <w:rPr>
          <w:sz w:val="22"/>
        </w:rPr>
        <w:t xml:space="preserve"> (</w:t>
      </w:r>
      <w:r w:rsidR="00D747AF" w:rsidRPr="00D747AF">
        <w:rPr>
          <w:b/>
          <w:sz w:val="22"/>
        </w:rPr>
        <w:t>ZP.272.1.18.2023</w:t>
      </w:r>
      <w:r w:rsidR="00D747AF" w:rsidRPr="00D747AF">
        <w:rPr>
          <w:sz w:val="22"/>
        </w:rPr>
        <w:t>)</w:t>
      </w:r>
      <w:r w:rsidR="00D747AF">
        <w:rPr>
          <w:sz w:val="22"/>
        </w:rPr>
        <w:t xml:space="preserve"> </w:t>
      </w:r>
      <w:r w:rsidRPr="00D747AF">
        <w:rPr>
          <w:sz w:val="22"/>
        </w:rPr>
        <w:t xml:space="preserve">prowadzonym </w:t>
      </w:r>
      <w:r w:rsidR="00D747AF">
        <w:rPr>
          <w:b/>
          <w:sz w:val="22"/>
        </w:rPr>
        <w:t xml:space="preserve">w trybie </w:t>
      </w:r>
      <w:r w:rsidRPr="00D747AF">
        <w:rPr>
          <w:b/>
          <w:sz w:val="22"/>
        </w:rPr>
        <w:t>podstawowym</w:t>
      </w:r>
      <w:r w:rsidRPr="00D747AF">
        <w:rPr>
          <w:sz w:val="22"/>
        </w:rPr>
        <w:t xml:space="preserve">. </w:t>
      </w:r>
    </w:p>
    <w:p w:rsidR="00295475" w:rsidRPr="00D747AF" w:rsidRDefault="00295475" w:rsidP="00D747AF">
      <w:pPr>
        <w:spacing w:after="0"/>
        <w:ind w:left="1068"/>
        <w:rPr>
          <w:sz w:val="22"/>
        </w:rPr>
      </w:pPr>
      <w:r w:rsidRPr="00D747AF">
        <w:rPr>
          <w:sz w:val="22"/>
        </w:rPr>
        <w:t>Dane osobowe przetwarzane są na podstawie ustawy z dnia 11 września 2019 r. Prawo zamówień pu</w:t>
      </w:r>
      <w:r w:rsidR="00D747AF">
        <w:rPr>
          <w:sz w:val="22"/>
        </w:rPr>
        <w:t>blicznych (Dz. U. z 2022</w:t>
      </w:r>
      <w:r w:rsidRPr="00D747AF">
        <w:rPr>
          <w:sz w:val="22"/>
        </w:rPr>
        <w:t xml:space="preserve"> r., poz. </w:t>
      </w:r>
      <w:r w:rsidR="00D747AF">
        <w:rPr>
          <w:sz w:val="22"/>
        </w:rPr>
        <w:t>1710</w:t>
      </w:r>
      <w:r w:rsidRPr="00D747AF">
        <w:rPr>
          <w:sz w:val="22"/>
        </w:rPr>
        <w:t xml:space="preserve"> ze zm.), zwanej dalej ustawą Pzp. </w:t>
      </w:r>
    </w:p>
    <w:p w:rsidR="00295475" w:rsidRPr="00D747AF" w:rsidRDefault="00295475" w:rsidP="00910053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dane osobowe będą przekazywane następującym odbiorcom: </w:t>
      </w:r>
    </w:p>
    <w:p w:rsidR="00295475" w:rsidRPr="00D747AF" w:rsidRDefault="00295475" w:rsidP="00910053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umieszczone na stornie internetowej Zamawiającego,</w:t>
      </w:r>
    </w:p>
    <w:p w:rsidR="00295475" w:rsidRPr="00D747AF" w:rsidRDefault="00295475" w:rsidP="00910053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Prezesowi Urzędu Zamówień Publicznych,</w:t>
      </w:r>
    </w:p>
    <w:p w:rsidR="00295475" w:rsidRPr="00D747AF" w:rsidRDefault="00295475" w:rsidP="00910053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wnioskodawcom zgodnie z ustawą Pzp,</w:t>
      </w:r>
    </w:p>
    <w:p w:rsidR="00295475" w:rsidRPr="00D747AF" w:rsidRDefault="00295475" w:rsidP="00910053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>wnioskodawcom zgodnie z ustawą z dnia 6 września 2001 r. o dostępie do informacji publicznej ( Dz.U. z 2020 r. poz. 2176),</w:t>
      </w:r>
      <w:r w:rsidRPr="00D747AF">
        <w:rPr>
          <w:color w:val="FF0000"/>
          <w:sz w:val="22"/>
        </w:rPr>
        <w:t xml:space="preserve">   </w:t>
      </w:r>
    </w:p>
    <w:p w:rsidR="00295475" w:rsidRPr="00D747AF" w:rsidRDefault="00295475" w:rsidP="00910053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D747AF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D747AF">
        <w:rPr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D747AF" w:rsidRDefault="00295475" w:rsidP="00910053">
      <w:pPr>
        <w:numPr>
          <w:ilvl w:val="0"/>
          <w:numId w:val="18"/>
        </w:numPr>
        <w:spacing w:after="0"/>
        <w:ind w:left="1428"/>
        <w:jc w:val="both"/>
        <w:rPr>
          <w:color w:val="000000"/>
          <w:sz w:val="22"/>
        </w:rPr>
      </w:pPr>
      <w:r w:rsidRPr="00D747AF">
        <w:rPr>
          <w:color w:val="000000"/>
          <w:sz w:val="22"/>
        </w:rPr>
        <w:t>administratorowi internetowej platformy zakupowej Open Nexus Sp. z o.o. na podstawie art. 28 ust. 3 RODO.</w:t>
      </w:r>
    </w:p>
    <w:p w:rsidR="00295475" w:rsidRPr="00D747AF" w:rsidRDefault="00295475" w:rsidP="00910053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dane osobowe będą przechowywane przez 4 lata od dnia zakończenia postępowania, j</w:t>
      </w:r>
      <w:r w:rsidRPr="00D747AF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D747AF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747AF" w:rsidRDefault="00295475" w:rsidP="00910053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w każdym czasie przysługuje Pani/Panu prawo dostępu do swoich danych osobowych*, </w:t>
      </w:r>
      <w:r w:rsidRPr="00D747AF">
        <w:rPr>
          <w:sz w:val="22"/>
        </w:rPr>
        <w:br/>
        <w:t xml:space="preserve">jak również prawo żądania ich sprostowania** lub ograniczenia przetwarzania, </w:t>
      </w:r>
      <w:r w:rsidRPr="00D747AF">
        <w:rPr>
          <w:sz w:val="22"/>
        </w:rPr>
        <w:br/>
        <w:t xml:space="preserve">z zastrzeżeniem przypadków, o których mowa w art. 18 ust. 2 RODO***. </w:t>
      </w:r>
    </w:p>
    <w:p w:rsidR="00295475" w:rsidRPr="00D747AF" w:rsidRDefault="00295475" w:rsidP="00910053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747AF" w:rsidRDefault="00295475" w:rsidP="00910053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D747AF">
        <w:rPr>
          <w:sz w:val="22"/>
        </w:rPr>
        <w:br/>
        <w:t xml:space="preserve">w postępowaniu o udzielenie zamówienia publicznego; konsekwencje niepodania określonych danych wynikają z ustawy Pzp.  </w:t>
      </w:r>
    </w:p>
    <w:p w:rsidR="00295475" w:rsidRPr="00D747AF" w:rsidRDefault="00295475" w:rsidP="00D747AF">
      <w:pPr>
        <w:spacing w:after="0"/>
        <w:ind w:left="1094"/>
        <w:jc w:val="both"/>
        <w:rPr>
          <w:sz w:val="22"/>
        </w:rPr>
      </w:pPr>
      <w:r w:rsidRPr="00D747AF">
        <w:rPr>
          <w:sz w:val="22"/>
        </w:rPr>
        <w:t>W odniesieniu do Pani/Pana danych osobowych decyzje nie będą podejmowane w sposób zautomatyzowany, stosowanie do art. 22 RODO.</w:t>
      </w:r>
    </w:p>
    <w:p w:rsidR="00295475" w:rsidRPr="00D747AF" w:rsidRDefault="00295475" w:rsidP="00910053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D747AF">
        <w:rPr>
          <w:sz w:val="22"/>
        </w:rPr>
        <w:t>Dane osobowe nie są przekazywane do państwa trzeciego lub organizacji międzynarodowej.</w:t>
      </w:r>
    </w:p>
    <w:p w:rsidR="00295475" w:rsidRPr="00D747AF" w:rsidRDefault="00295475" w:rsidP="00D747AF">
      <w:pPr>
        <w:pStyle w:val="Akapitzlist"/>
        <w:ind w:left="811" w:firstLine="282"/>
        <w:jc w:val="both"/>
        <w:rPr>
          <w:i/>
          <w:sz w:val="22"/>
        </w:rPr>
      </w:pPr>
      <w:r w:rsidRPr="00D747AF">
        <w:rPr>
          <w:sz w:val="22"/>
        </w:rPr>
        <w:t>Nie przysługuje Pani/Panu:</w:t>
      </w:r>
    </w:p>
    <w:p w:rsidR="00295475" w:rsidRPr="00D747AF" w:rsidRDefault="00295475" w:rsidP="00910053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D747AF">
        <w:rPr>
          <w:sz w:val="22"/>
        </w:rPr>
        <w:t>w związku z art. 17 ust. 3 lit. b, d lub e RODO prawo do usunięcia danych osobowych;</w:t>
      </w:r>
    </w:p>
    <w:p w:rsidR="00295475" w:rsidRPr="00D747AF" w:rsidRDefault="00295475" w:rsidP="00910053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b/>
          <w:i/>
          <w:sz w:val="22"/>
        </w:rPr>
      </w:pPr>
      <w:r w:rsidRPr="00D747AF">
        <w:rPr>
          <w:sz w:val="22"/>
        </w:rPr>
        <w:lastRenderedPageBreak/>
        <w:t>prawo do przenoszenia danych osobowych, o którym mowa w art. 20 RODO;</w:t>
      </w:r>
    </w:p>
    <w:p w:rsidR="00295475" w:rsidRPr="00D747AF" w:rsidRDefault="00295475" w:rsidP="00910053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D747AF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D747AF" w:rsidRDefault="00295475" w:rsidP="00D747AF">
      <w:pPr>
        <w:pStyle w:val="Akapitzlist"/>
        <w:spacing w:after="0"/>
        <w:ind w:left="1094" w:hanging="952"/>
        <w:jc w:val="both"/>
        <w:rPr>
          <w:b/>
          <w:i/>
          <w:sz w:val="22"/>
        </w:rPr>
      </w:pPr>
      <w:r w:rsidRPr="00D747AF">
        <w:rPr>
          <w:b/>
          <w:sz w:val="22"/>
        </w:rPr>
        <w:t xml:space="preserve">* </w:t>
      </w:r>
      <w:r w:rsidRPr="00D747AF">
        <w:rPr>
          <w:sz w:val="22"/>
        </w:rPr>
        <w:t>Osoba, której dane dotyczą może zwrócić się do Zamawiającego z żądaniem dostępu do danych, w tym:</w:t>
      </w:r>
    </w:p>
    <w:p w:rsidR="00295475" w:rsidRPr="00D747AF" w:rsidRDefault="00295475" w:rsidP="00910053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D747AF">
        <w:rPr>
          <w:sz w:val="22"/>
        </w:rPr>
        <w:t xml:space="preserve">potwierdzenia, czy przetwarzane są dane osobowe jej dotyczące,  </w:t>
      </w:r>
    </w:p>
    <w:p w:rsidR="00295475" w:rsidRPr="00D747AF" w:rsidRDefault="00295475" w:rsidP="00910053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D747AF">
        <w:rPr>
          <w:sz w:val="22"/>
        </w:rPr>
        <w:t xml:space="preserve">kopii danych osobowych podlegających przetwarzaniu. </w:t>
      </w:r>
    </w:p>
    <w:p w:rsidR="00295475" w:rsidRPr="00D747AF" w:rsidRDefault="00295475" w:rsidP="00D747AF">
      <w:pPr>
        <w:shd w:val="clear" w:color="auto" w:fill="FFFFFF"/>
        <w:spacing w:after="0"/>
        <w:rPr>
          <w:sz w:val="22"/>
        </w:rPr>
      </w:pPr>
      <w:r w:rsidRPr="00D747AF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295475" w:rsidRPr="00D747AF" w:rsidRDefault="00295475" w:rsidP="00D747AF">
      <w:pPr>
        <w:shd w:val="clear" w:color="auto" w:fill="FFFFFF"/>
        <w:spacing w:after="0"/>
        <w:jc w:val="both"/>
        <w:rPr>
          <w:color w:val="333333"/>
          <w:sz w:val="22"/>
        </w:rPr>
      </w:pPr>
      <w:r w:rsidRPr="00D747AF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D747AF">
          <w:rPr>
            <w:sz w:val="22"/>
          </w:rPr>
          <w:t>art. 16</w:t>
        </w:r>
      </w:hyperlink>
      <w:r w:rsidRPr="00D747AF">
        <w:rPr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D747AF">
        <w:rPr>
          <w:bCs/>
          <w:sz w:val="22"/>
        </w:rPr>
        <w:t xml:space="preserve">z art. 76 ustawy Prawo zamówień publicznych </w:t>
      </w:r>
      <w:r w:rsidRPr="00D747AF">
        <w:rPr>
          <w:sz w:val="22"/>
        </w:rPr>
        <w:t>nie może naruszać integralności protokołu postępowania oraz jego załączników</w:t>
      </w:r>
      <w:r w:rsidRPr="00D747AF">
        <w:rPr>
          <w:color w:val="333333"/>
          <w:sz w:val="22"/>
        </w:rPr>
        <w:t>.</w:t>
      </w:r>
    </w:p>
    <w:p w:rsidR="00295475" w:rsidRPr="00D747AF" w:rsidRDefault="00295475" w:rsidP="00D747AF">
      <w:pPr>
        <w:spacing w:after="0"/>
        <w:jc w:val="both"/>
        <w:rPr>
          <w:sz w:val="22"/>
        </w:rPr>
      </w:pPr>
      <w:r w:rsidRPr="00D747AF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D747AF">
          <w:rPr>
            <w:sz w:val="22"/>
          </w:rPr>
          <w:t>art. 18 ust. 1</w:t>
        </w:r>
      </w:hyperlink>
      <w:r w:rsidRPr="00D747AF">
        <w:rPr>
          <w:sz w:val="22"/>
        </w:rPr>
        <w:t xml:space="preserve"> rozporządzenia 2016/679, nie ogranicza przetwarzania danych osobowych do czasu zakończenia tego postępowania.</w:t>
      </w:r>
    </w:p>
    <w:p w:rsidR="00295475" w:rsidRPr="00D747AF" w:rsidRDefault="00295475" w:rsidP="00D747AF">
      <w:pPr>
        <w:shd w:val="clear" w:color="auto" w:fill="FFFFFF"/>
        <w:spacing w:after="0"/>
        <w:jc w:val="both"/>
        <w:rPr>
          <w:sz w:val="22"/>
        </w:rPr>
      </w:pPr>
      <w:r w:rsidRPr="00D747AF">
        <w:rPr>
          <w:sz w:val="22"/>
        </w:rPr>
        <w:t>**** W przypadku, gdy Zamawiający wymaga złożenia podmiotowych ś</w:t>
      </w:r>
      <w:r w:rsidR="00D747AF">
        <w:rPr>
          <w:sz w:val="22"/>
        </w:rPr>
        <w:t xml:space="preserve">rodków dowodowych w ogłoszeniu </w:t>
      </w:r>
      <w:r w:rsidRPr="00D747AF">
        <w:rPr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D747AF">
          <w:rPr>
            <w:sz w:val="22"/>
          </w:rPr>
          <w:t>art. 10</w:t>
        </w:r>
      </w:hyperlink>
      <w:r w:rsidRPr="00D747AF">
        <w:rPr>
          <w:sz w:val="22"/>
        </w:rPr>
        <w:t xml:space="preserve"> rozporząd</w:t>
      </w:r>
      <w:r w:rsidR="00D747AF">
        <w:rPr>
          <w:sz w:val="22"/>
        </w:rPr>
        <w:t xml:space="preserve">zenia Parlamentu Europejskiego </w:t>
      </w:r>
      <w:r w:rsidRPr="00D747AF">
        <w:rPr>
          <w:sz w:val="22"/>
        </w:rPr>
        <w:t>i Rady (UE) 2016/679 z dnia 27 kwietnia 2016 r. w sprawie och</w:t>
      </w:r>
      <w:r w:rsidR="00D747AF">
        <w:rPr>
          <w:sz w:val="22"/>
        </w:rPr>
        <w:t xml:space="preserve">rony osób fizycznych w związku </w:t>
      </w:r>
      <w:r w:rsidRPr="00D747AF">
        <w:rPr>
          <w:sz w:val="22"/>
        </w:rPr>
        <w:t xml:space="preserve">z przetwarzaniem danych osobowych i w sprawie swobodnego przepływu takich danych oraz uchylenia dyrektywy 95/46/WE (ogólne rozporządzenie o ochronie danych) (Dz. Urz. </w:t>
      </w:r>
      <w:r w:rsidR="00D747AF">
        <w:rPr>
          <w:sz w:val="22"/>
        </w:rPr>
        <w:t xml:space="preserve">UE L 119 z 04.05.2016, str. 1, </w:t>
      </w:r>
      <w:r w:rsidRPr="00D747AF">
        <w:rPr>
          <w:sz w:val="22"/>
        </w:rPr>
        <w:t>z późn. zm.), zwanego dalej "rozporządzeniem 2016/679", w celu umożliwienia korzystania ze środków ochrony prawnej, o których mowa w dziale IX</w:t>
      </w:r>
      <w:r w:rsidR="00BE3150" w:rsidRPr="00D747AF">
        <w:rPr>
          <w:sz w:val="22"/>
        </w:rPr>
        <w:t xml:space="preserve"> ustawy Pzp</w:t>
      </w:r>
      <w:r w:rsidRPr="00D747AF">
        <w:rPr>
          <w:sz w:val="22"/>
        </w:rPr>
        <w:t>, do upływu terminu na ich wniesienie.</w:t>
      </w:r>
    </w:p>
    <w:p w:rsidR="00D747AF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</w:t>
      </w: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Default="00D747AF" w:rsidP="00D747AF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Załącznik nr 1 do SWZ</w:t>
      </w:r>
    </w:p>
    <w:p w:rsidR="00D747AF" w:rsidRDefault="00D747AF" w:rsidP="00D747AF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ZP.272.1.18.2023</w:t>
      </w:r>
    </w:p>
    <w:p w:rsidR="00D747AF" w:rsidRDefault="00D747AF" w:rsidP="00D747AF">
      <w:pPr>
        <w:spacing w:after="0" w:line="240" w:lineRule="auto"/>
        <w:jc w:val="center"/>
        <w:rPr>
          <w:b/>
          <w:bCs/>
          <w:sz w:val="22"/>
          <w:u w:val="single"/>
        </w:rPr>
      </w:pPr>
    </w:p>
    <w:p w:rsidR="00D747AF" w:rsidRPr="002B2179" w:rsidRDefault="00D747AF" w:rsidP="00D747AF">
      <w:pPr>
        <w:spacing w:after="0" w:line="240" w:lineRule="auto"/>
        <w:jc w:val="center"/>
        <w:rPr>
          <w:b/>
          <w:bCs/>
          <w:sz w:val="22"/>
          <w:u w:val="single"/>
        </w:rPr>
      </w:pPr>
      <w:r w:rsidRPr="002B2179">
        <w:rPr>
          <w:b/>
          <w:bCs/>
          <w:sz w:val="22"/>
          <w:u w:val="single"/>
        </w:rPr>
        <w:t>SZCZEGÓŁOWY OPIS PRZEDMIOTU ZAMÓWIENIA</w:t>
      </w:r>
    </w:p>
    <w:p w:rsidR="00D747AF" w:rsidRPr="003D08EB" w:rsidRDefault="00D747AF" w:rsidP="00D747AF">
      <w:pPr>
        <w:spacing w:after="0" w:line="240" w:lineRule="auto"/>
        <w:jc w:val="right"/>
        <w:rPr>
          <w:bCs/>
          <w:sz w:val="22"/>
        </w:rPr>
      </w:pPr>
    </w:p>
    <w:p w:rsidR="00D747AF" w:rsidRDefault="00D747AF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747AF" w:rsidRPr="00D747AF" w:rsidRDefault="00D747AF" w:rsidP="00D747AF">
      <w:pPr>
        <w:jc w:val="both"/>
        <w:rPr>
          <w:bCs/>
          <w:sz w:val="22"/>
        </w:rPr>
      </w:pPr>
      <w:r w:rsidRPr="00D747AF">
        <w:rPr>
          <w:bCs/>
          <w:sz w:val="22"/>
        </w:rPr>
        <w:t>Przedmiotem zamówienia jest druk i kolportaż czterech numerów biuletynu samorządowego zawierającego informacje na temat działań realizowanych przez Samorząd Województwa Warmińsko-Mazurskiego w 202</w:t>
      </w:r>
      <w:r>
        <w:rPr>
          <w:bCs/>
          <w:sz w:val="22"/>
        </w:rPr>
        <w:t>3</w:t>
      </w:r>
      <w:r w:rsidRPr="00D747AF">
        <w:rPr>
          <w:bCs/>
          <w:sz w:val="22"/>
        </w:rPr>
        <w:t xml:space="preserve"> roku.</w:t>
      </w:r>
    </w:p>
    <w:p w:rsidR="00BA44EC" w:rsidRPr="00BA44EC" w:rsidRDefault="00BA44EC" w:rsidP="0091005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Wykonawca zobowiązuje się do wydrukowania czterech numerów biuletynu o następujących parametrach technicznych: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sz w:val="22"/>
        </w:rPr>
        <w:t>format A4 (205 mm x 290 mm +/- 10 mm);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łączny nakład czterech numerów kwartalnika: 8000 egzemplarzy (jeden nakład 2000 egzemplarzy);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objętość: 28 stron;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okładka: papier kreda mat 250 gr/m², folia mat jednostronnie;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sz w:val="22"/>
        </w:rPr>
        <w:t>papier – środek: kreda mat 130 gr/m²;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sz w:val="22"/>
        </w:rPr>
        <w:t>druk okładka i środek: cztery kolory;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sz w:val="22"/>
        </w:rPr>
        <w:t>łączenie stron: zszycie;</w:t>
      </w:r>
    </w:p>
    <w:p w:rsidR="00BA44EC" w:rsidRPr="00BA44EC" w:rsidRDefault="00BA44EC" w:rsidP="00910053">
      <w:pPr>
        <w:numPr>
          <w:ilvl w:val="0"/>
          <w:numId w:val="36"/>
        </w:numPr>
        <w:suppressAutoHyphens/>
        <w:spacing w:after="0" w:line="240" w:lineRule="auto"/>
        <w:ind w:hanging="294"/>
        <w:jc w:val="both"/>
        <w:rPr>
          <w:rFonts w:eastAsia="Arial Unicode MS"/>
          <w:sz w:val="22"/>
        </w:rPr>
      </w:pPr>
      <w:r w:rsidRPr="00BA44EC">
        <w:rPr>
          <w:sz w:val="22"/>
        </w:rPr>
        <w:t xml:space="preserve">biuletyn jest opatrzony numerem ISSN 2544-2910. </w:t>
      </w:r>
    </w:p>
    <w:p w:rsidR="00BA44EC" w:rsidRPr="00BA44EC" w:rsidRDefault="00BA44EC" w:rsidP="0091005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eastAsia="Arial Unicode MS"/>
          <w:sz w:val="22"/>
        </w:rPr>
      </w:pPr>
      <w:r w:rsidRPr="00BA44EC">
        <w:rPr>
          <w:sz w:val="22"/>
        </w:rPr>
        <w:t xml:space="preserve">Zamawiający przekaże Wykonawcy przygotowane do druku materiały w wersji elektronicznej. </w:t>
      </w:r>
    </w:p>
    <w:p w:rsidR="00BA44EC" w:rsidRPr="00BA44EC" w:rsidRDefault="00BA44EC" w:rsidP="0091005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eastAsia="Arial Unicode MS"/>
          <w:sz w:val="22"/>
        </w:rPr>
      </w:pPr>
      <w:r w:rsidRPr="00BA44EC">
        <w:rPr>
          <w:sz w:val="22"/>
        </w:rPr>
        <w:t>W ramach realizacji umowy Wykonawca zobowiązuje się w szczególności do:</w:t>
      </w:r>
    </w:p>
    <w:p w:rsidR="00BA44EC" w:rsidRPr="00BA44EC" w:rsidRDefault="00BA44EC" w:rsidP="00910053">
      <w:pPr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przystosowania dostarczonego przez Zamawiającego materiału do potrzeb technicznych drukarni;</w:t>
      </w:r>
    </w:p>
    <w:p w:rsidR="00BA44EC" w:rsidRPr="00BA44EC" w:rsidRDefault="00BA44EC" w:rsidP="00910053">
      <w:pPr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wydrukowania czterech numerów biuletynu samorządowego w 202</w:t>
      </w:r>
      <w:r>
        <w:rPr>
          <w:rFonts w:eastAsia="Arial Unicode MS"/>
          <w:sz w:val="22"/>
        </w:rPr>
        <w:t>3</w:t>
      </w:r>
      <w:r w:rsidRPr="00BA44EC">
        <w:rPr>
          <w:rFonts w:eastAsia="Arial Unicode MS"/>
          <w:sz w:val="22"/>
        </w:rPr>
        <w:t xml:space="preserve"> roku, każdy o nakładzie 2000 egzemplarzy;</w:t>
      </w:r>
    </w:p>
    <w:p w:rsidR="00BA44EC" w:rsidRPr="00BA44EC" w:rsidRDefault="00BA44EC" w:rsidP="00910053">
      <w:pPr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b/>
          <w:sz w:val="22"/>
        </w:rPr>
      </w:pPr>
      <w:r w:rsidRPr="00BA44EC">
        <w:rPr>
          <w:rFonts w:eastAsia="Arial Unicode MS"/>
          <w:sz w:val="22"/>
        </w:rPr>
        <w:t xml:space="preserve">przesłania do Zamawiającego biuletynu w wersji elektronicznej do akceptacji, przed ostatecznym wydrukiem, uwzględnienia wszelkich ewentualnych uwag zgłoszonych przez Zamawiającego oraz ponownego przedstawienia wersji elektronicznej biuletynu po uwzględnieniu poprawek i/lub sugestii zmian Zamawiającego, aż do momentu ostatecznego zatwierdzenia biuletynu przez Zamawiającego; na ten etap Zamawiający przeznacza 3 dni robocze; </w:t>
      </w:r>
      <w:r w:rsidRPr="00BA44EC">
        <w:rPr>
          <w:b/>
          <w:sz w:val="22"/>
        </w:rPr>
        <w:t xml:space="preserve">przy czym ostateczna akceptacja przez Zamawiającego każdego numeru biuletynu musi nastąpić nie później niż na 3 dni robocze przed terminem druku; </w:t>
      </w:r>
    </w:p>
    <w:p w:rsidR="00BA44EC" w:rsidRPr="00BA44EC" w:rsidRDefault="00BA44EC" w:rsidP="00910053">
      <w:pPr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kolportażu wydrukowanych biuletynów, tj. dostarczenia biuletynu samorządowego do punktów na terenie województwa warmińsko-mazurskiego (jednostki samorządu terytorialnego, w tym urzędy gmin, starostwa powiatowe, biblioteki, powiatowe urzędy pracy, urzędy skarbowe, informacje turystyczne, itp. łącznie 240 punktów), zgodnie z załącznikiem nr 2 do umowy;</w:t>
      </w:r>
    </w:p>
    <w:p w:rsidR="00BA44EC" w:rsidRPr="00BA44EC" w:rsidRDefault="00BA44EC" w:rsidP="00910053">
      <w:pPr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do jednego punktu Wykonawca dostarczy nie więcej niż 10 egzemplarzy biuletynu samorządowego, z wyłączeniem Portu Lotniczego Olsztyn-Mazury, gdzie Wykonawca dostarczy 100 egzemplarzy biuletynu oraz do Urzędu Marszałkowskiego Województwa Warmińsko-Mazurskiego, do którego Wykonawca dostarczy 520 egzemplarzy;</w:t>
      </w:r>
    </w:p>
    <w:p w:rsidR="00BA44EC" w:rsidRPr="00BA44EC" w:rsidRDefault="00BA44EC" w:rsidP="00910053">
      <w:pPr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kolportaż biuletynu samorządowego nastąpi niezwłocznie, ale nie później niż w ciągu 7 dni roboczych od zakończenia druku;</w:t>
      </w:r>
    </w:p>
    <w:p w:rsidR="00BA44EC" w:rsidRPr="00BA44EC" w:rsidRDefault="00BA44EC" w:rsidP="00910053">
      <w:pPr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>Wykonawca będzie zobowiązany do udokumentowania dokonania kolportażu poprzez dostarczenie Zamawiającemu raportu nadania przesyłek do kolportażu biuletynu wraz z dowodem/dowodami nadania przesyłek potwierdzonym/i przez podmiot dokonujący kolportażu.</w:t>
      </w:r>
    </w:p>
    <w:p w:rsidR="00BA44EC" w:rsidRPr="00BA44EC" w:rsidRDefault="00BA44EC" w:rsidP="00BA44EC">
      <w:pPr>
        <w:tabs>
          <w:tab w:val="left" w:pos="284"/>
          <w:tab w:val="left" w:pos="426"/>
        </w:tabs>
        <w:ind w:left="284" w:hanging="284"/>
        <w:jc w:val="both"/>
        <w:rPr>
          <w:rFonts w:eastAsia="Arial Unicode MS"/>
          <w:sz w:val="22"/>
        </w:rPr>
      </w:pPr>
      <w:r w:rsidRPr="00BA44EC">
        <w:rPr>
          <w:rFonts w:eastAsia="Arial Unicode MS"/>
          <w:sz w:val="22"/>
        </w:rPr>
        <w:t xml:space="preserve">4. Przedmiot zamówienia należy wykonać w terminie </w:t>
      </w:r>
      <w:r w:rsidRPr="00BA44EC">
        <w:rPr>
          <w:sz w:val="22"/>
        </w:rPr>
        <w:t xml:space="preserve">od dnia zawarcia umowy </w:t>
      </w:r>
      <w:r w:rsidR="00755269">
        <w:rPr>
          <w:sz w:val="22"/>
        </w:rPr>
        <w:t xml:space="preserve">do dnia 18.12.2023 r. </w:t>
      </w:r>
      <w:r w:rsidRPr="00BA44EC">
        <w:rPr>
          <w:rFonts w:eastAsia="Arial Unicode MS"/>
          <w:sz w:val="22"/>
        </w:rPr>
        <w:t xml:space="preserve">z zachowaniem terminów określonych poniżej: </w:t>
      </w:r>
    </w:p>
    <w:p w:rsidR="00BA44EC" w:rsidRPr="00BA44EC" w:rsidRDefault="00BA44EC" w:rsidP="00910053">
      <w:pPr>
        <w:numPr>
          <w:ilvl w:val="0"/>
          <w:numId w:val="38"/>
        </w:numPr>
        <w:spacing w:after="0" w:line="240" w:lineRule="auto"/>
        <w:ind w:left="709" w:hanging="425"/>
        <w:jc w:val="both"/>
        <w:rPr>
          <w:sz w:val="22"/>
        </w:rPr>
      </w:pPr>
      <w:r w:rsidRPr="00BA44EC">
        <w:rPr>
          <w:sz w:val="22"/>
        </w:rPr>
        <w:t xml:space="preserve">termin druku pierwszego numeru biuletynu – nie później niż do </w:t>
      </w:r>
      <w:r w:rsidRPr="00BA44EC">
        <w:rPr>
          <w:b/>
          <w:sz w:val="22"/>
        </w:rPr>
        <w:t>28 kwietnia</w:t>
      </w:r>
      <w:r w:rsidRPr="00BA44EC">
        <w:rPr>
          <w:sz w:val="22"/>
        </w:rPr>
        <w:t xml:space="preserve"> 2023 roku; </w:t>
      </w:r>
    </w:p>
    <w:p w:rsidR="00BA44EC" w:rsidRPr="00BA44EC" w:rsidRDefault="00BA44EC" w:rsidP="00910053">
      <w:pPr>
        <w:numPr>
          <w:ilvl w:val="0"/>
          <w:numId w:val="38"/>
        </w:numPr>
        <w:spacing w:after="0" w:line="240" w:lineRule="auto"/>
        <w:ind w:left="709" w:hanging="425"/>
        <w:jc w:val="both"/>
        <w:rPr>
          <w:sz w:val="22"/>
        </w:rPr>
      </w:pPr>
      <w:r w:rsidRPr="00BA44EC">
        <w:rPr>
          <w:sz w:val="22"/>
        </w:rPr>
        <w:t xml:space="preserve">termin druku drugiego numeru biuletynu – nie później niż do </w:t>
      </w:r>
      <w:r w:rsidRPr="00BA44EC">
        <w:rPr>
          <w:b/>
          <w:sz w:val="22"/>
        </w:rPr>
        <w:t>28 lipca</w:t>
      </w:r>
      <w:r w:rsidRPr="00BA44EC">
        <w:rPr>
          <w:sz w:val="22"/>
        </w:rPr>
        <w:t xml:space="preserve"> 2023 roku; </w:t>
      </w:r>
    </w:p>
    <w:p w:rsidR="00BA44EC" w:rsidRPr="00BA44EC" w:rsidRDefault="00BA44EC" w:rsidP="00910053">
      <w:pPr>
        <w:numPr>
          <w:ilvl w:val="0"/>
          <w:numId w:val="38"/>
        </w:numPr>
        <w:spacing w:after="0" w:line="240" w:lineRule="auto"/>
        <w:ind w:left="709" w:hanging="425"/>
        <w:jc w:val="both"/>
        <w:rPr>
          <w:sz w:val="22"/>
        </w:rPr>
      </w:pPr>
      <w:r w:rsidRPr="00BA44EC">
        <w:rPr>
          <w:sz w:val="22"/>
        </w:rPr>
        <w:t xml:space="preserve">termin druku trzeciego numeru biuletynu – nie później niż do </w:t>
      </w:r>
      <w:r w:rsidRPr="00BA44EC">
        <w:rPr>
          <w:b/>
          <w:sz w:val="22"/>
        </w:rPr>
        <w:t>13 października</w:t>
      </w:r>
      <w:r w:rsidRPr="00BA44EC">
        <w:rPr>
          <w:sz w:val="22"/>
        </w:rPr>
        <w:t xml:space="preserve"> 2023 roku;</w:t>
      </w:r>
    </w:p>
    <w:p w:rsidR="00D747AF" w:rsidRPr="00BA44EC" w:rsidRDefault="00BA44EC" w:rsidP="00910053">
      <w:pPr>
        <w:numPr>
          <w:ilvl w:val="0"/>
          <w:numId w:val="38"/>
        </w:numPr>
        <w:spacing w:after="0" w:line="240" w:lineRule="auto"/>
        <w:ind w:left="709" w:hanging="425"/>
        <w:jc w:val="both"/>
        <w:rPr>
          <w:sz w:val="22"/>
        </w:rPr>
      </w:pPr>
      <w:r w:rsidRPr="00BA44EC">
        <w:rPr>
          <w:sz w:val="22"/>
        </w:rPr>
        <w:t xml:space="preserve">termin druku czwartego numeru biuletynu – nie później niż do </w:t>
      </w:r>
      <w:r w:rsidRPr="00BA44EC">
        <w:rPr>
          <w:b/>
          <w:sz w:val="22"/>
        </w:rPr>
        <w:t>6 grudnia</w:t>
      </w:r>
      <w:r w:rsidRPr="00BA44EC">
        <w:rPr>
          <w:sz w:val="22"/>
        </w:rPr>
        <w:t xml:space="preserve"> 2023 roku.</w:t>
      </w:r>
    </w:p>
    <w:p w:rsidR="00BA44EC" w:rsidRPr="00952B5B" w:rsidRDefault="007021FD" w:rsidP="00BA44EC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/>
          <w:sz w:val="22"/>
        </w:rPr>
        <w:lastRenderedPageBreak/>
        <w:t xml:space="preserve">                                  </w:t>
      </w:r>
      <w:r w:rsidR="00952B5B">
        <w:rPr>
          <w:bCs/>
          <w:sz w:val="20"/>
          <w:szCs w:val="20"/>
        </w:rPr>
        <w:t>Załącznik nr 2</w:t>
      </w:r>
      <w:r w:rsidR="00BA44EC" w:rsidRPr="00952B5B">
        <w:rPr>
          <w:bCs/>
          <w:sz w:val="20"/>
          <w:szCs w:val="20"/>
        </w:rPr>
        <w:t xml:space="preserve"> do SWZ</w:t>
      </w:r>
    </w:p>
    <w:p w:rsidR="00952B5B" w:rsidRDefault="00BA44EC" w:rsidP="00952B5B">
      <w:pPr>
        <w:spacing w:after="0" w:line="240" w:lineRule="auto"/>
        <w:jc w:val="right"/>
        <w:rPr>
          <w:sz w:val="20"/>
          <w:szCs w:val="20"/>
        </w:rPr>
      </w:pPr>
      <w:r w:rsidRPr="00952B5B">
        <w:rPr>
          <w:bCs/>
          <w:sz w:val="20"/>
          <w:szCs w:val="20"/>
        </w:rPr>
        <w:t>ZP.272.1.18.2023</w:t>
      </w:r>
      <w:r w:rsidR="007021FD" w:rsidRPr="00952B5B">
        <w:rPr>
          <w:sz w:val="20"/>
          <w:szCs w:val="20"/>
        </w:rPr>
        <w:t xml:space="preserve">  </w:t>
      </w:r>
    </w:p>
    <w:p w:rsidR="007021FD" w:rsidRPr="00952B5B" w:rsidRDefault="007021FD" w:rsidP="00952B5B">
      <w:pPr>
        <w:spacing w:after="0" w:line="240" w:lineRule="auto"/>
        <w:jc w:val="right"/>
        <w:rPr>
          <w:bCs/>
          <w:sz w:val="22"/>
        </w:rPr>
      </w:pPr>
      <w:r w:rsidRPr="00952B5B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677EE" w:rsidRPr="00952B5B">
        <w:rPr>
          <w:sz w:val="20"/>
          <w:szCs w:val="20"/>
        </w:rPr>
        <w:t xml:space="preserve">     </w:t>
      </w:r>
      <w:r w:rsidRPr="00952B5B">
        <w:rPr>
          <w:sz w:val="20"/>
          <w:szCs w:val="20"/>
        </w:rPr>
        <w:t xml:space="preserve">        </w:t>
      </w:r>
      <w:r w:rsidR="00952B5B">
        <w:rPr>
          <w:b/>
          <w:sz w:val="22"/>
        </w:rPr>
        <w:t xml:space="preserve">                         </w:t>
      </w:r>
      <w:r w:rsidRPr="008F066A">
        <w:rPr>
          <w:b/>
          <w:sz w:val="22"/>
        </w:rPr>
        <w:t xml:space="preserve">                                                                                        </w:t>
      </w:r>
      <w:r w:rsidR="00BA44EC">
        <w:rPr>
          <w:b/>
          <w:sz w:val="22"/>
        </w:rPr>
        <w:t xml:space="preserve">    </w:t>
      </w:r>
      <w:r w:rsidRPr="008F066A">
        <w:rPr>
          <w:b/>
          <w:sz w:val="22"/>
        </w:rPr>
        <w:t xml:space="preserve">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BA44EC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BA44EC" w:rsidRPr="00BA44EC" w:rsidRDefault="00BA44EC" w:rsidP="00BA44EC">
      <w:pPr>
        <w:jc w:val="both"/>
        <w:rPr>
          <w:sz w:val="20"/>
          <w:szCs w:val="20"/>
        </w:rPr>
      </w:pPr>
      <w:r w:rsidRPr="00BA44EC">
        <w:rPr>
          <w:sz w:val="20"/>
          <w:szCs w:val="20"/>
        </w:rPr>
        <w:t>Przystępując do postępowania o udzielenie zamówienia publicznego, przedmiotem którego jest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 xml:space="preserve">: </w:t>
      </w:r>
      <w:r w:rsidRPr="00BA44EC">
        <w:rPr>
          <w:b/>
          <w:sz w:val="20"/>
          <w:szCs w:val="20"/>
        </w:rPr>
        <w:t>Druk i kolportaż czterech numerów biuletynu zawierającego informacje na temat działań realizowanych przez Samorząd Województwa Warmińsko-Mazurskiego,</w:t>
      </w:r>
      <w:r w:rsidRPr="00BA44EC">
        <w:rPr>
          <w:b/>
          <w:sz w:val="20"/>
          <w:szCs w:val="20"/>
          <w:shd w:val="clear" w:color="auto" w:fill="FFFFFF"/>
        </w:rPr>
        <w:t xml:space="preserve"> 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>oferujemy wykonanie przedmiotu zamówienia na warunkach określonych przez Zamawiającego</w:t>
      </w:r>
      <w:r w:rsidRPr="00BA44EC">
        <w:rPr>
          <w:snapToGrid w:val="0"/>
          <w:color w:val="000000"/>
          <w:sz w:val="20"/>
          <w:szCs w:val="20"/>
          <w:lang w:eastAsia="x-none"/>
        </w:rPr>
        <w:t>.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 xml:space="preserve">   </w:t>
      </w:r>
    </w:p>
    <w:p w:rsidR="00BA44EC" w:rsidRPr="00BA44EC" w:rsidRDefault="00BA44EC" w:rsidP="00910053">
      <w:pPr>
        <w:numPr>
          <w:ilvl w:val="0"/>
          <w:numId w:val="39"/>
        </w:numPr>
        <w:jc w:val="both"/>
        <w:rPr>
          <w:snapToGrid w:val="0"/>
          <w:color w:val="000000"/>
          <w:sz w:val="20"/>
          <w:szCs w:val="20"/>
          <w:lang w:val="x-none" w:eastAsia="x-none"/>
        </w:rPr>
      </w:pPr>
      <w:r w:rsidRPr="00BA44EC">
        <w:rPr>
          <w:snapToGrid w:val="0"/>
          <w:color w:val="000000"/>
          <w:sz w:val="20"/>
          <w:szCs w:val="20"/>
          <w:lang w:val="x-none" w:eastAsia="x-none"/>
        </w:rPr>
        <w:t>Oferujemy całkowite wykonanie przedmiotu zamówienia, zgodnie z opisem przedmiotu zamówienia za cenę ofertową brutto, wraz z należnym podatkiem VAT, zgodnie z poniższą kalkulacją: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145"/>
        <w:gridCol w:w="2126"/>
        <w:gridCol w:w="1551"/>
        <w:gridCol w:w="2409"/>
      </w:tblGrid>
      <w:tr w:rsidR="00BA44EC" w:rsidRPr="00BA44EC" w:rsidTr="00AC2482">
        <w:trPr>
          <w:trHeight w:val="326"/>
        </w:trPr>
        <w:tc>
          <w:tcPr>
            <w:tcW w:w="516" w:type="dxa"/>
            <w:shd w:val="clear" w:color="auto" w:fill="auto"/>
          </w:tcPr>
          <w:p w:rsidR="00BA44EC" w:rsidRPr="00BA44EC" w:rsidRDefault="00BA44EC" w:rsidP="00AC2482">
            <w:pPr>
              <w:jc w:val="center"/>
              <w:rPr>
                <w:b/>
                <w:sz w:val="20"/>
                <w:szCs w:val="20"/>
              </w:rPr>
            </w:pPr>
            <w:r w:rsidRPr="00BA44E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145" w:type="dxa"/>
            <w:shd w:val="clear" w:color="auto" w:fill="auto"/>
          </w:tcPr>
          <w:p w:rsidR="00BA44EC" w:rsidRPr="00BA44EC" w:rsidRDefault="00BA44EC" w:rsidP="00AC2482">
            <w:pPr>
              <w:jc w:val="center"/>
              <w:rPr>
                <w:b/>
                <w:sz w:val="20"/>
                <w:szCs w:val="20"/>
              </w:rPr>
            </w:pPr>
            <w:r w:rsidRPr="00BA44EC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2126" w:type="dxa"/>
            <w:shd w:val="clear" w:color="auto" w:fill="auto"/>
          </w:tcPr>
          <w:p w:rsidR="00BA44EC" w:rsidRPr="00BA44EC" w:rsidRDefault="00BA44EC" w:rsidP="00AC2482">
            <w:pPr>
              <w:jc w:val="center"/>
              <w:rPr>
                <w:b/>
                <w:sz w:val="20"/>
                <w:szCs w:val="20"/>
              </w:rPr>
            </w:pPr>
            <w:r w:rsidRPr="00BA44EC">
              <w:rPr>
                <w:b/>
                <w:sz w:val="20"/>
                <w:szCs w:val="20"/>
              </w:rPr>
              <w:t xml:space="preserve">Cena jednego numeru biuletynu                    brutto   </w:t>
            </w:r>
          </w:p>
          <w:p w:rsidR="00BA44EC" w:rsidRPr="00BA44EC" w:rsidRDefault="00BA44EC" w:rsidP="00AC2482">
            <w:pPr>
              <w:jc w:val="center"/>
              <w:rPr>
                <w:b/>
                <w:sz w:val="20"/>
                <w:szCs w:val="20"/>
              </w:rPr>
            </w:pPr>
            <w:r w:rsidRPr="00BA44EC">
              <w:rPr>
                <w:b/>
                <w:sz w:val="20"/>
                <w:szCs w:val="20"/>
              </w:rPr>
              <w:t>(w złotych)</w:t>
            </w:r>
          </w:p>
        </w:tc>
        <w:tc>
          <w:tcPr>
            <w:tcW w:w="1551" w:type="dxa"/>
          </w:tcPr>
          <w:p w:rsidR="00BA44EC" w:rsidRPr="00BA44EC" w:rsidRDefault="00BA44EC" w:rsidP="00AC2482">
            <w:pPr>
              <w:jc w:val="center"/>
              <w:rPr>
                <w:b/>
                <w:sz w:val="20"/>
                <w:szCs w:val="20"/>
              </w:rPr>
            </w:pPr>
            <w:r w:rsidRPr="00BA44EC">
              <w:rPr>
                <w:b/>
                <w:sz w:val="20"/>
                <w:szCs w:val="20"/>
              </w:rPr>
              <w:t>Liczba numerów</w:t>
            </w:r>
          </w:p>
          <w:p w:rsidR="00BA44EC" w:rsidRPr="00BA44EC" w:rsidRDefault="00BA44EC" w:rsidP="00AC2482">
            <w:pPr>
              <w:jc w:val="center"/>
              <w:rPr>
                <w:b/>
                <w:sz w:val="20"/>
                <w:szCs w:val="20"/>
              </w:rPr>
            </w:pPr>
            <w:r w:rsidRPr="00BA44EC">
              <w:rPr>
                <w:b/>
                <w:sz w:val="20"/>
                <w:szCs w:val="20"/>
              </w:rPr>
              <w:t xml:space="preserve">biuletynu    </w:t>
            </w:r>
          </w:p>
        </w:tc>
        <w:tc>
          <w:tcPr>
            <w:tcW w:w="2409" w:type="dxa"/>
            <w:shd w:val="clear" w:color="auto" w:fill="auto"/>
          </w:tcPr>
          <w:p w:rsidR="00BA44EC" w:rsidRPr="00BA44EC" w:rsidRDefault="00BA44EC" w:rsidP="00AC2482">
            <w:pPr>
              <w:jc w:val="center"/>
              <w:rPr>
                <w:b/>
                <w:sz w:val="20"/>
                <w:szCs w:val="20"/>
              </w:rPr>
            </w:pPr>
            <w:r w:rsidRPr="00BA44EC">
              <w:rPr>
                <w:b/>
                <w:sz w:val="20"/>
                <w:szCs w:val="20"/>
              </w:rPr>
              <w:t xml:space="preserve">Cena ofertowa  brutto </w:t>
            </w:r>
            <w:r w:rsidRPr="00BA44EC">
              <w:rPr>
                <w:b/>
                <w:sz w:val="20"/>
                <w:szCs w:val="20"/>
              </w:rPr>
              <w:br/>
              <w:t>(w złotych)</w:t>
            </w:r>
          </w:p>
        </w:tc>
      </w:tr>
      <w:tr w:rsidR="00BA44EC" w:rsidRPr="00BA44EC" w:rsidTr="00BA44EC">
        <w:trPr>
          <w:trHeight w:val="450"/>
        </w:trPr>
        <w:tc>
          <w:tcPr>
            <w:tcW w:w="516" w:type="dxa"/>
            <w:shd w:val="clear" w:color="auto" w:fill="auto"/>
            <w:vAlign w:val="center"/>
          </w:tcPr>
          <w:p w:rsidR="00BA44EC" w:rsidRPr="00BA44EC" w:rsidRDefault="00BA44EC" w:rsidP="00BA44EC">
            <w:pPr>
              <w:spacing w:after="0"/>
              <w:jc w:val="center"/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>a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BA44EC" w:rsidRPr="00BA44EC" w:rsidRDefault="00BA44EC" w:rsidP="00BA44EC">
            <w:pPr>
              <w:spacing w:after="0"/>
              <w:jc w:val="center"/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4EC" w:rsidRPr="00BA44EC" w:rsidRDefault="00BA44EC" w:rsidP="00BA44EC">
            <w:pPr>
              <w:spacing w:after="0"/>
              <w:jc w:val="center"/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>c</w:t>
            </w:r>
          </w:p>
        </w:tc>
        <w:tc>
          <w:tcPr>
            <w:tcW w:w="1551" w:type="dxa"/>
            <w:vAlign w:val="center"/>
          </w:tcPr>
          <w:p w:rsidR="00BA44EC" w:rsidRPr="00BA44EC" w:rsidRDefault="00BA44EC" w:rsidP="00BA44EC">
            <w:pPr>
              <w:spacing w:after="0"/>
              <w:jc w:val="center"/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>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44EC" w:rsidRDefault="00BA44EC" w:rsidP="00BA44E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A44EC" w:rsidRPr="00BA44EC" w:rsidRDefault="00BA44EC" w:rsidP="00BA44EC">
            <w:pPr>
              <w:spacing w:after="0"/>
              <w:jc w:val="center"/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>e = (c x d)</w:t>
            </w:r>
          </w:p>
          <w:p w:rsidR="00BA44EC" w:rsidRPr="00BA44EC" w:rsidRDefault="00BA44EC" w:rsidP="00BA44E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A44EC" w:rsidRPr="00BA44EC" w:rsidTr="00AC2482">
        <w:trPr>
          <w:trHeight w:val="1633"/>
        </w:trPr>
        <w:tc>
          <w:tcPr>
            <w:tcW w:w="516" w:type="dxa"/>
            <w:shd w:val="clear" w:color="auto" w:fill="auto"/>
          </w:tcPr>
          <w:p w:rsidR="00BA44EC" w:rsidRPr="00BA44EC" w:rsidRDefault="00BA44EC" w:rsidP="00AC2482">
            <w:pPr>
              <w:jc w:val="center"/>
              <w:rPr>
                <w:sz w:val="20"/>
                <w:szCs w:val="20"/>
              </w:rPr>
            </w:pPr>
          </w:p>
          <w:p w:rsidR="00BA44EC" w:rsidRPr="00BA44EC" w:rsidRDefault="00BA44EC" w:rsidP="00AC2482">
            <w:pPr>
              <w:jc w:val="center"/>
              <w:rPr>
                <w:sz w:val="20"/>
                <w:szCs w:val="20"/>
              </w:rPr>
            </w:pPr>
          </w:p>
          <w:p w:rsidR="00BA44EC" w:rsidRPr="00BA44EC" w:rsidRDefault="00BA44EC" w:rsidP="00AC2482">
            <w:pPr>
              <w:jc w:val="center"/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>1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BA44EC" w:rsidRPr="00BA44EC" w:rsidRDefault="00BA44EC" w:rsidP="00BA44EC">
            <w:pPr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 xml:space="preserve">Druk i kolportaż biuletynu, zgodnie ze szczegółowym opisem przedmiotu zamówienia </w:t>
            </w:r>
          </w:p>
          <w:p w:rsidR="00BA44EC" w:rsidRPr="00755269" w:rsidRDefault="00BA44EC" w:rsidP="00952B5B">
            <w:pPr>
              <w:rPr>
                <w:b/>
                <w:szCs w:val="24"/>
              </w:rPr>
            </w:pPr>
            <w:r w:rsidRPr="00755269">
              <w:rPr>
                <w:b/>
                <w:szCs w:val="24"/>
              </w:rPr>
              <w:t>(1 numer biuletynu = 1 nakład w 2 000 egzemplarzy)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4EC" w:rsidRPr="00BA44EC" w:rsidRDefault="00BA44EC" w:rsidP="00AC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A44EC" w:rsidRPr="00BA44EC" w:rsidRDefault="00BA44EC" w:rsidP="00AC2482">
            <w:pPr>
              <w:jc w:val="center"/>
              <w:rPr>
                <w:sz w:val="20"/>
                <w:szCs w:val="20"/>
              </w:rPr>
            </w:pPr>
            <w:r w:rsidRPr="00BA44EC">
              <w:rPr>
                <w:sz w:val="20"/>
                <w:szCs w:val="20"/>
              </w:rPr>
              <w:t>4</w:t>
            </w:r>
          </w:p>
          <w:p w:rsidR="00BA44EC" w:rsidRPr="00BA44EC" w:rsidRDefault="00BA44EC" w:rsidP="00AC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4EC" w:rsidRPr="00BA44EC" w:rsidRDefault="00BA44EC" w:rsidP="00AC2482">
            <w:pPr>
              <w:jc w:val="both"/>
              <w:rPr>
                <w:sz w:val="20"/>
                <w:szCs w:val="20"/>
              </w:rPr>
            </w:pPr>
          </w:p>
        </w:tc>
      </w:tr>
    </w:tbl>
    <w:p w:rsidR="00BA44EC" w:rsidRPr="00580B67" w:rsidRDefault="00BA44EC" w:rsidP="00952B5B">
      <w:pPr>
        <w:jc w:val="both"/>
        <w:rPr>
          <w:snapToGrid w:val="0"/>
          <w:color w:val="000000"/>
          <w:sz w:val="22"/>
          <w:lang w:val="x-none" w:eastAsia="x-none"/>
        </w:rPr>
      </w:pPr>
    </w:p>
    <w:p w:rsidR="00BA44EC" w:rsidRPr="00BA44EC" w:rsidRDefault="00BA44EC" w:rsidP="00910053">
      <w:pPr>
        <w:numPr>
          <w:ilvl w:val="0"/>
          <w:numId w:val="39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BA44EC">
        <w:rPr>
          <w:snapToGrid w:val="0"/>
          <w:color w:val="000000"/>
          <w:sz w:val="20"/>
          <w:szCs w:val="20"/>
          <w:lang w:val="x-none" w:eastAsia="x-none"/>
        </w:rPr>
        <w:t>Cena ofertowa określona w pkt 1 zawiera wszystkie koszty związane z całkowitym wykonaniem przedmiotu  zamówienia.</w:t>
      </w:r>
    </w:p>
    <w:p w:rsidR="00BA44EC" w:rsidRPr="00BA44EC" w:rsidRDefault="00BA44EC" w:rsidP="00910053">
      <w:pPr>
        <w:numPr>
          <w:ilvl w:val="0"/>
          <w:numId w:val="39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BA44EC">
        <w:rPr>
          <w:sz w:val="20"/>
          <w:szCs w:val="20"/>
        </w:rPr>
        <w:t>Oświadczam, że w projekcie nowoczesnej okładki biuletynu zastosowano następujące uszlachetnienia druku (maksymalnie 2 rodzaje uszlachetnienia druku):</w:t>
      </w:r>
    </w:p>
    <w:p w:rsidR="00BA44EC" w:rsidRPr="00BA44EC" w:rsidRDefault="00BA44EC" w:rsidP="00910053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0"/>
          <w:szCs w:val="20"/>
        </w:rPr>
      </w:pPr>
      <w:r w:rsidRPr="00BA44EC">
        <w:rPr>
          <w:sz w:val="20"/>
          <w:szCs w:val="20"/>
        </w:rPr>
        <w:t>……………………………………………….</w:t>
      </w:r>
    </w:p>
    <w:p w:rsidR="00BA44EC" w:rsidRPr="00BA44EC" w:rsidRDefault="00BA44EC" w:rsidP="00BA44EC">
      <w:pPr>
        <w:pStyle w:val="Akapitzlist"/>
        <w:rPr>
          <w:rFonts w:eastAsiaTheme="minorHAnsi"/>
          <w:sz w:val="20"/>
          <w:szCs w:val="20"/>
        </w:rPr>
      </w:pPr>
      <w:r w:rsidRPr="00BA44EC">
        <w:rPr>
          <w:sz w:val="20"/>
          <w:szCs w:val="20"/>
        </w:rPr>
        <w:t>          (Rodzaj uszlachetnienia druku):</w:t>
      </w:r>
    </w:p>
    <w:p w:rsidR="00BA44EC" w:rsidRPr="00BA44EC" w:rsidRDefault="00BA44EC" w:rsidP="00BA44EC">
      <w:pPr>
        <w:rPr>
          <w:sz w:val="20"/>
          <w:szCs w:val="20"/>
        </w:rPr>
      </w:pPr>
      <w:r w:rsidRPr="00BA44EC">
        <w:rPr>
          <w:sz w:val="20"/>
          <w:szCs w:val="20"/>
        </w:rPr>
        <w:t>             …………………………………………………..…………………………………………..…..</w:t>
      </w:r>
    </w:p>
    <w:p w:rsidR="00BA44EC" w:rsidRPr="00BA44EC" w:rsidRDefault="00BA44EC" w:rsidP="00BA44EC">
      <w:pPr>
        <w:pStyle w:val="Akapitzlist"/>
        <w:spacing w:after="0" w:line="240" w:lineRule="auto"/>
        <w:contextualSpacing w:val="0"/>
        <w:rPr>
          <w:sz w:val="20"/>
          <w:szCs w:val="20"/>
        </w:rPr>
      </w:pPr>
      <w:r w:rsidRPr="00BA44EC">
        <w:rPr>
          <w:sz w:val="20"/>
          <w:szCs w:val="20"/>
        </w:rPr>
        <w:t>…………………………………………………………………………………………………...</w:t>
      </w:r>
    </w:p>
    <w:p w:rsidR="00BA44EC" w:rsidRPr="00BA44EC" w:rsidRDefault="00BA44EC" w:rsidP="00BA44EC">
      <w:pPr>
        <w:rPr>
          <w:sz w:val="20"/>
          <w:szCs w:val="20"/>
        </w:rPr>
      </w:pPr>
      <w:r w:rsidRPr="00BA44EC">
        <w:rPr>
          <w:sz w:val="20"/>
          <w:szCs w:val="20"/>
        </w:rPr>
        <w:t>                   (Opis uszlachetnienia druku, w tym miejsce  zastosowania uszlachetnienia druku)</w:t>
      </w:r>
    </w:p>
    <w:p w:rsidR="00BA44EC" w:rsidRPr="00BA44EC" w:rsidRDefault="00BA44EC" w:rsidP="00BA44EC">
      <w:pPr>
        <w:rPr>
          <w:sz w:val="20"/>
          <w:szCs w:val="20"/>
        </w:rPr>
      </w:pPr>
    </w:p>
    <w:p w:rsidR="00BA44EC" w:rsidRPr="00BA44EC" w:rsidRDefault="00BA44EC" w:rsidP="00910053">
      <w:pPr>
        <w:pStyle w:val="Akapitzlist"/>
        <w:numPr>
          <w:ilvl w:val="0"/>
          <w:numId w:val="40"/>
        </w:numPr>
        <w:spacing w:after="0" w:line="240" w:lineRule="auto"/>
        <w:contextualSpacing w:val="0"/>
        <w:rPr>
          <w:sz w:val="20"/>
          <w:szCs w:val="20"/>
        </w:rPr>
      </w:pPr>
      <w:r w:rsidRPr="00BA44EC">
        <w:rPr>
          <w:sz w:val="20"/>
          <w:szCs w:val="20"/>
        </w:rPr>
        <w:t>…………………..…………..……………….</w:t>
      </w:r>
    </w:p>
    <w:p w:rsidR="00BA44EC" w:rsidRPr="00BA44EC" w:rsidRDefault="00BA44EC" w:rsidP="00BA44EC">
      <w:pPr>
        <w:pStyle w:val="Akapitzlist"/>
        <w:rPr>
          <w:rFonts w:eastAsiaTheme="minorHAnsi"/>
          <w:sz w:val="20"/>
          <w:szCs w:val="20"/>
        </w:rPr>
      </w:pPr>
      <w:r w:rsidRPr="00BA44EC">
        <w:rPr>
          <w:sz w:val="20"/>
          <w:szCs w:val="20"/>
        </w:rPr>
        <w:t>          (Rodzaj uszlachetnienia druku):</w:t>
      </w:r>
    </w:p>
    <w:p w:rsidR="00BA44EC" w:rsidRPr="00BA44EC" w:rsidRDefault="00BA44EC" w:rsidP="00BA44EC">
      <w:pPr>
        <w:rPr>
          <w:sz w:val="20"/>
          <w:szCs w:val="20"/>
        </w:rPr>
      </w:pPr>
      <w:r w:rsidRPr="00BA44EC">
        <w:rPr>
          <w:sz w:val="20"/>
          <w:szCs w:val="20"/>
        </w:rPr>
        <w:t>             …………………………………………………………………………………………………..</w:t>
      </w:r>
    </w:p>
    <w:p w:rsidR="00BA44EC" w:rsidRPr="00BA44EC" w:rsidRDefault="00BA44EC" w:rsidP="00BA44EC">
      <w:pPr>
        <w:ind w:left="709"/>
        <w:rPr>
          <w:sz w:val="20"/>
          <w:szCs w:val="20"/>
        </w:rPr>
      </w:pPr>
      <w:r w:rsidRPr="00BA44EC">
        <w:rPr>
          <w:sz w:val="20"/>
          <w:szCs w:val="20"/>
        </w:rPr>
        <w:t>………………………………………………………………………………………………..…</w:t>
      </w:r>
    </w:p>
    <w:p w:rsidR="00BA44EC" w:rsidRPr="00BA44EC" w:rsidRDefault="00BA44EC" w:rsidP="00BA44EC">
      <w:pPr>
        <w:rPr>
          <w:sz w:val="20"/>
          <w:szCs w:val="20"/>
        </w:rPr>
      </w:pPr>
      <w:r w:rsidRPr="00BA44EC">
        <w:rPr>
          <w:sz w:val="20"/>
          <w:szCs w:val="20"/>
        </w:rPr>
        <w:t>                   (Opis uszlachetnienia druku, w tym miejsce  zastosowania uszlachetnienia druku)</w:t>
      </w:r>
    </w:p>
    <w:p w:rsidR="00BA44EC" w:rsidRPr="00BA44EC" w:rsidRDefault="00BA44EC" w:rsidP="00BA44EC">
      <w:pPr>
        <w:ind w:left="851"/>
        <w:rPr>
          <w:b/>
          <w:i/>
          <w:sz w:val="20"/>
          <w:szCs w:val="20"/>
        </w:rPr>
      </w:pPr>
      <w:r w:rsidRPr="00BA44EC">
        <w:rPr>
          <w:rFonts w:eastAsia="Calibri"/>
          <w:b/>
          <w:i/>
          <w:sz w:val="20"/>
          <w:szCs w:val="20"/>
        </w:rPr>
        <w:t>/</w:t>
      </w:r>
      <w:r w:rsidRPr="00BA44EC">
        <w:rPr>
          <w:b/>
          <w:i/>
          <w:sz w:val="20"/>
          <w:szCs w:val="20"/>
        </w:rPr>
        <w:t>Informacja podlega ocenie w kryterium - Koncepcja graficzna okładki -  podkryterium: Uszlachetnienie druku).</w:t>
      </w:r>
    </w:p>
    <w:p w:rsidR="00BA44EC" w:rsidRPr="00BA44EC" w:rsidRDefault="00BA44EC" w:rsidP="00910053">
      <w:pPr>
        <w:numPr>
          <w:ilvl w:val="0"/>
          <w:numId w:val="39"/>
        </w:numPr>
        <w:spacing w:after="0"/>
        <w:jc w:val="both"/>
        <w:rPr>
          <w:snapToGrid w:val="0"/>
          <w:sz w:val="20"/>
          <w:szCs w:val="20"/>
          <w:lang w:val="x-none" w:eastAsia="x-none"/>
        </w:rPr>
      </w:pPr>
      <w:r w:rsidRPr="00BA44EC">
        <w:rPr>
          <w:snapToGrid w:val="0"/>
          <w:sz w:val="20"/>
          <w:szCs w:val="20"/>
          <w:lang w:val="x-none" w:eastAsia="x-none"/>
        </w:rPr>
        <w:t>Oświadczam że wypełniłem obowiązki informacyjne przewidziane w art. 13 lub art. 14 RODO</w:t>
      </w:r>
      <w:r w:rsidRPr="00BA44EC">
        <w:rPr>
          <w:snapToGrid w:val="0"/>
          <w:sz w:val="20"/>
          <w:szCs w:val="20"/>
          <w:vertAlign w:val="superscript"/>
          <w:lang w:val="x-none" w:eastAsia="x-none"/>
        </w:rPr>
        <w:t>1)</w:t>
      </w:r>
      <w:r w:rsidRPr="00BA44EC">
        <w:rPr>
          <w:snapToGrid w:val="0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A44EC" w:rsidRPr="00BA44EC" w:rsidRDefault="00BA44EC" w:rsidP="00910053">
      <w:pPr>
        <w:numPr>
          <w:ilvl w:val="0"/>
          <w:numId w:val="39"/>
        </w:numPr>
        <w:spacing w:after="0"/>
        <w:jc w:val="both"/>
        <w:rPr>
          <w:snapToGrid w:val="0"/>
          <w:color w:val="000000"/>
          <w:sz w:val="20"/>
          <w:szCs w:val="20"/>
          <w:lang w:val="x-none" w:eastAsia="x-none"/>
        </w:rPr>
      </w:pPr>
      <w:r w:rsidRPr="00BA44EC">
        <w:rPr>
          <w:snapToGrid w:val="0"/>
          <w:color w:val="000000"/>
          <w:sz w:val="20"/>
          <w:szCs w:val="20"/>
          <w:lang w:val="x-none" w:eastAsia="x-none"/>
        </w:rPr>
        <w:t>Oświadczam</w:t>
      </w:r>
      <w:r w:rsidRPr="00BA44EC">
        <w:rPr>
          <w:snapToGrid w:val="0"/>
          <w:color w:val="000000"/>
          <w:sz w:val="20"/>
          <w:szCs w:val="20"/>
          <w:lang w:eastAsia="x-none"/>
        </w:rPr>
        <w:t>,</w:t>
      </w:r>
      <w:r w:rsidRPr="00BA44EC">
        <w:rPr>
          <w:snapToGrid w:val="0"/>
          <w:color w:val="000000"/>
          <w:sz w:val="20"/>
          <w:szCs w:val="20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………………………………………….</w:t>
      </w:r>
    </w:p>
    <w:p w:rsidR="00BA44EC" w:rsidRPr="00BA44EC" w:rsidRDefault="00BA44EC" w:rsidP="00910053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 w:val="20"/>
        </w:rPr>
      </w:pPr>
      <w:r w:rsidRPr="00BA44EC">
        <w:rPr>
          <w:b w:val="0"/>
          <w:sz w:val="20"/>
        </w:rPr>
        <w:t xml:space="preserve">Oświadczamy, że uważamy się za związanych niniejszą ofertą zgodnie z terminem określonym </w:t>
      </w:r>
      <w:r>
        <w:rPr>
          <w:b w:val="0"/>
          <w:sz w:val="20"/>
        </w:rPr>
        <w:t xml:space="preserve">w </w:t>
      </w:r>
      <w:r w:rsidRPr="00BA44EC">
        <w:rPr>
          <w:b w:val="0"/>
          <w:sz w:val="20"/>
        </w:rPr>
        <w:t>SWZ.</w:t>
      </w:r>
    </w:p>
    <w:p w:rsidR="00BA44EC" w:rsidRPr="00BA44EC" w:rsidRDefault="00BA44EC" w:rsidP="00910053">
      <w:pPr>
        <w:pStyle w:val="Tekstpodstawowy"/>
        <w:numPr>
          <w:ilvl w:val="0"/>
          <w:numId w:val="39"/>
        </w:numPr>
        <w:spacing w:line="276" w:lineRule="auto"/>
        <w:jc w:val="left"/>
        <w:rPr>
          <w:b w:val="0"/>
          <w:snapToGrid w:val="0"/>
          <w:sz w:val="20"/>
        </w:rPr>
      </w:pPr>
      <w:r w:rsidRPr="00BA44EC">
        <w:rPr>
          <w:b w:val="0"/>
          <w:bCs/>
          <w:sz w:val="20"/>
          <w:lang w:eastAsia="ar-SA"/>
        </w:rPr>
        <w:t>Będę / nie będę ** zatrudniał podwykonawców.</w:t>
      </w:r>
    </w:p>
    <w:p w:rsidR="00BA44EC" w:rsidRDefault="00BA44EC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A44EC" w:rsidRPr="008F066A" w:rsidRDefault="00BA44EC" w:rsidP="00BA44EC">
      <w:pPr>
        <w:spacing w:after="0" w:line="360" w:lineRule="auto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BA44EC" w:rsidRPr="00BA44EC" w:rsidRDefault="00D749F8" w:rsidP="00BA44EC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  <w:r w:rsidR="00BA44EC">
        <w:rPr>
          <w:b w:val="0"/>
          <w:sz w:val="22"/>
        </w:rPr>
        <w:t xml:space="preserve">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BA44EC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BA44EC">
      <w:pPr>
        <w:widowControl w:val="0"/>
        <w:spacing w:after="0" w:line="240" w:lineRule="auto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91005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91005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91005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BA44EC">
      <w:pPr>
        <w:rPr>
          <w:b/>
          <w:sz w:val="22"/>
        </w:rPr>
      </w:pPr>
    </w:p>
    <w:p w:rsidR="00952B5B" w:rsidRDefault="00952B5B" w:rsidP="00BA44EC">
      <w:pPr>
        <w:rPr>
          <w:b/>
          <w:sz w:val="22"/>
        </w:rPr>
      </w:pPr>
    </w:p>
    <w:p w:rsidR="00952B5B" w:rsidRDefault="00952B5B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Załącznik nr 3 do SWZ</w:t>
      </w:r>
    </w:p>
    <w:p w:rsidR="00952B5B" w:rsidRDefault="00952B5B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ZP.272.1.18.2023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952B5B" w:rsidRDefault="00952B5B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dotyczy:</w:t>
      </w:r>
      <w:r w:rsidRPr="00952B5B">
        <w:rPr>
          <w:b/>
          <w:sz w:val="20"/>
          <w:szCs w:val="20"/>
        </w:rPr>
        <w:t xml:space="preserve"> </w:t>
      </w:r>
      <w:r w:rsidRPr="00952B5B">
        <w:rPr>
          <w:b/>
          <w:sz w:val="21"/>
          <w:szCs w:val="21"/>
        </w:rPr>
        <w:t>Druk i kolportaż czterech numerów biuletynu zawierającego informacje na temat działań realizowanych przez Samorząd Województwa Warmińsko-Mazurskiego</w:t>
      </w:r>
      <w:r>
        <w:rPr>
          <w:b/>
          <w:sz w:val="21"/>
          <w:szCs w:val="21"/>
        </w:rPr>
        <w:t>.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910053">
      <w:pPr>
        <w:pStyle w:val="Akapitzlist"/>
        <w:numPr>
          <w:ilvl w:val="1"/>
          <w:numId w:val="17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AC25FC" w:rsidRDefault="00AC25FC" w:rsidP="00AC25FC">
      <w:pPr>
        <w:spacing w:line="360" w:lineRule="auto"/>
        <w:jc w:val="both"/>
        <w:rPr>
          <w:sz w:val="22"/>
        </w:rPr>
      </w:pPr>
    </w:p>
    <w:p w:rsidR="00952B5B" w:rsidRDefault="00952B5B" w:rsidP="00AC25FC">
      <w:pPr>
        <w:spacing w:line="360" w:lineRule="auto"/>
        <w:jc w:val="both"/>
        <w:rPr>
          <w:i/>
          <w:sz w:val="16"/>
          <w:szCs w:val="16"/>
        </w:rPr>
      </w:pPr>
    </w:p>
    <w:p w:rsidR="00952B5B" w:rsidRDefault="00952B5B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Załącznik nr 4 do SWZ</w:t>
      </w:r>
    </w:p>
    <w:p w:rsidR="00952B5B" w:rsidRDefault="00952B5B" w:rsidP="00952B5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ZP.272.1.18.2023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910053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910053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910053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952B5B">
        <w:rPr>
          <w:b w:val="0"/>
          <w:sz w:val="22"/>
          <w:szCs w:val="22"/>
        </w:rPr>
        <w:t xml:space="preserve">niu przedmiotem  którego jest: </w:t>
      </w:r>
    </w:p>
    <w:p w:rsidR="007021FD" w:rsidRPr="00952B5B" w:rsidRDefault="00952B5B" w:rsidP="007021FD">
      <w:pPr>
        <w:pStyle w:val="Tekstpodstawowy"/>
        <w:spacing w:line="276" w:lineRule="auto"/>
        <w:jc w:val="both"/>
        <w:rPr>
          <w:sz w:val="22"/>
          <w:szCs w:val="22"/>
        </w:rPr>
      </w:pPr>
      <w:r w:rsidRPr="00952B5B">
        <w:rPr>
          <w:sz w:val="22"/>
          <w:szCs w:val="22"/>
        </w:rPr>
        <w:t>,,Druk i kolportaż czterech numerów biuletynu zawierającego informacje na temat działań realizowanych przez Samorząd Województwa Warmińsko-Mazurskiego</w:t>
      </w:r>
      <w:r w:rsidR="007021FD" w:rsidRPr="00952B5B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AC2482" w:rsidRDefault="00AC248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2482" w:rsidRDefault="00AC248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2482" w:rsidRDefault="00AC248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2482" w:rsidRDefault="00AC2482" w:rsidP="00AC2482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Załącznik nr 5 do SWZ</w:t>
      </w:r>
    </w:p>
    <w:p w:rsidR="00AC2482" w:rsidRDefault="00AC2482" w:rsidP="00AC2482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ZP.272.1.18.2023</w:t>
      </w:r>
    </w:p>
    <w:p w:rsidR="00AC2482" w:rsidRPr="00255E62" w:rsidRDefault="00AC2482" w:rsidP="00AC248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255E62">
        <w:rPr>
          <w:b/>
          <w:sz w:val="22"/>
          <w:szCs w:val="22"/>
        </w:rPr>
        <w:t>Sprawa nr ……………..</w:t>
      </w:r>
    </w:p>
    <w:p w:rsidR="00AC2482" w:rsidRDefault="00AC2482" w:rsidP="00AC2482">
      <w:pPr>
        <w:pStyle w:val="Akapitzlist1"/>
        <w:spacing w:line="360" w:lineRule="auto"/>
        <w:ind w:left="0"/>
        <w:jc w:val="center"/>
        <w:rPr>
          <w:b/>
          <w:sz w:val="22"/>
          <w:szCs w:val="22"/>
        </w:rPr>
      </w:pPr>
    </w:p>
    <w:p w:rsidR="00AC2482" w:rsidRPr="00A251ED" w:rsidRDefault="00AC2482" w:rsidP="00AC2482">
      <w:pPr>
        <w:pStyle w:val="Akapitzlist1"/>
        <w:spacing w:line="360" w:lineRule="auto"/>
        <w:ind w:left="0"/>
        <w:jc w:val="center"/>
        <w:rPr>
          <w:b/>
          <w:sz w:val="22"/>
          <w:szCs w:val="22"/>
        </w:rPr>
      </w:pPr>
      <w:r w:rsidRPr="00255E62">
        <w:rPr>
          <w:b/>
          <w:sz w:val="22"/>
          <w:szCs w:val="22"/>
        </w:rPr>
        <w:t xml:space="preserve">PROJEKTOWANE POSTANOWIENIA UMOWY  </w:t>
      </w:r>
    </w:p>
    <w:p w:rsidR="00AC2482" w:rsidRDefault="00AC2482" w:rsidP="00AC2482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:rsidR="00AC2482" w:rsidRDefault="00AC2482" w:rsidP="00AC2482">
      <w:pPr>
        <w:spacing w:after="0" w:line="240" w:lineRule="auto"/>
        <w:jc w:val="both"/>
        <w:rPr>
          <w:sz w:val="22"/>
        </w:rPr>
      </w:pPr>
    </w:p>
    <w:p w:rsidR="00AC2482" w:rsidRDefault="00AC2482" w:rsidP="00AC2482">
      <w:pPr>
        <w:spacing w:after="0"/>
        <w:jc w:val="both"/>
      </w:pPr>
      <w:r>
        <w:rPr>
          <w:sz w:val="22"/>
        </w:rPr>
        <w:t xml:space="preserve">zawarta w dniu ………………… 2023 r. </w:t>
      </w:r>
      <w:r>
        <w:rPr>
          <w:color w:val="000000"/>
          <w:sz w:val="22"/>
        </w:rPr>
        <w:t>w rezultacie postępowania o udzielenie zamówienia publicznego prowadzonego w trybie podstawowym, zgodnie z przepisami ustawy z dnia 11 września 2019 r. Prawo zamówień publicznych (Dz. U. z 2022 r. poz. 1710 ze zm.), pomiędzy:</w:t>
      </w:r>
    </w:p>
    <w:p w:rsidR="00AC2482" w:rsidRPr="009775E0" w:rsidRDefault="00AC2482" w:rsidP="00AC2482">
      <w:pPr>
        <w:spacing w:after="0"/>
        <w:jc w:val="both"/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 z siedzibą w Olsztynie przy ul. Emilii Plater 1, 10-562 Olsztyn; NIP: 7393890447, zwanym dalej </w:t>
      </w:r>
      <w:r>
        <w:rPr>
          <w:b/>
          <w:sz w:val="22"/>
        </w:rPr>
        <w:t>Zamawiającym,</w:t>
      </w:r>
      <w:r>
        <w:rPr>
          <w:sz w:val="22"/>
        </w:rPr>
        <w:t xml:space="preserve"> reprezentowanym przez Zarząd Województwa, w imieniu którego działają:</w:t>
      </w:r>
    </w:p>
    <w:p w:rsidR="00AC2482" w:rsidRPr="009775E0" w:rsidRDefault="00AC2482" w:rsidP="00AC2482">
      <w:pPr>
        <w:pStyle w:val="Akapitzlist1"/>
        <w:numPr>
          <w:ilvl w:val="0"/>
          <w:numId w:val="41"/>
        </w:numPr>
        <w:spacing w:line="276" w:lineRule="auto"/>
        <w:ind w:left="284" w:hanging="284"/>
        <w:contextualSpacing/>
      </w:pPr>
      <w:r w:rsidRPr="009775E0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</w:t>
      </w:r>
    </w:p>
    <w:p w:rsidR="00AC2482" w:rsidRPr="009775E0" w:rsidRDefault="00AC2482" w:rsidP="00AC2482">
      <w:pPr>
        <w:pStyle w:val="Akapitzlist1"/>
        <w:numPr>
          <w:ilvl w:val="0"/>
          <w:numId w:val="41"/>
        </w:numPr>
        <w:spacing w:line="276" w:lineRule="auto"/>
        <w:ind w:left="284" w:hanging="284"/>
        <w:contextualSpacing/>
      </w:pPr>
      <w:r w:rsidRPr="009775E0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..</w:t>
      </w:r>
    </w:p>
    <w:p w:rsidR="00AC2482" w:rsidRDefault="00AC2482" w:rsidP="00AC2482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  <w:lang w:val="pl-PL"/>
        </w:rPr>
        <w:t>a:</w:t>
      </w:r>
    </w:p>
    <w:p w:rsidR="00AC2482" w:rsidRPr="009775E0" w:rsidRDefault="00AC2482" w:rsidP="00AC2482">
      <w:pPr>
        <w:pStyle w:val="Standard"/>
        <w:spacing w:line="276" w:lineRule="auto"/>
        <w:jc w:val="both"/>
      </w:pPr>
      <w:r w:rsidRPr="009775E0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482" w:rsidRDefault="00AC2482" w:rsidP="00AC2482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9775E0">
        <w:rPr>
          <w:rFonts w:cs="Times New Roman"/>
          <w:sz w:val="22"/>
          <w:szCs w:val="22"/>
          <w:lang w:val="pl-PL"/>
        </w:rPr>
        <w:t>zwanym w dalszej części umowy „Wykonawcą”</w:t>
      </w:r>
      <w:r>
        <w:rPr>
          <w:rFonts w:cs="Times New Roman"/>
          <w:sz w:val="22"/>
          <w:szCs w:val="22"/>
          <w:lang w:val="pl-PL"/>
        </w:rPr>
        <w:t>,</w:t>
      </w:r>
    </w:p>
    <w:p w:rsidR="00AC2482" w:rsidRDefault="00AC2482" w:rsidP="00AC2482">
      <w:pPr>
        <w:spacing w:after="0"/>
        <w:jc w:val="both"/>
        <w:rPr>
          <w:sz w:val="22"/>
        </w:rPr>
      </w:pPr>
      <w:r w:rsidRPr="00286125">
        <w:rPr>
          <w:sz w:val="22"/>
        </w:rPr>
        <w:t>zaś wspólnie zwanymi dalej „Stronami” lub osobno „Stroną”.</w:t>
      </w:r>
    </w:p>
    <w:p w:rsidR="00621F60" w:rsidRDefault="00621F60" w:rsidP="00621F60">
      <w:pPr>
        <w:ind w:firstLine="45"/>
        <w:jc w:val="center"/>
        <w:rPr>
          <w:b/>
          <w:sz w:val="22"/>
        </w:rPr>
      </w:pPr>
    </w:p>
    <w:p w:rsidR="00621F60" w:rsidRPr="00E8083C" w:rsidRDefault="00621F60" w:rsidP="00621F60">
      <w:pPr>
        <w:ind w:firstLine="45"/>
        <w:jc w:val="center"/>
        <w:rPr>
          <w:b/>
          <w:sz w:val="22"/>
        </w:rPr>
      </w:pPr>
      <w:r w:rsidRPr="00E8083C">
        <w:rPr>
          <w:b/>
          <w:sz w:val="22"/>
        </w:rPr>
        <w:t>§ 1</w:t>
      </w:r>
    </w:p>
    <w:p w:rsidR="00621F60" w:rsidRPr="00E8083C" w:rsidRDefault="00621F60" w:rsidP="00621F6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napToGrid w:val="0"/>
          <w:sz w:val="22"/>
        </w:rPr>
        <w:t xml:space="preserve">Przedmiotem </w:t>
      </w:r>
      <w:r w:rsidRPr="00E8083C">
        <w:rPr>
          <w:sz w:val="22"/>
        </w:rPr>
        <w:t>umowy jest druk i kolportaż czterech numerów biuletynu samorządowego (kwartalnika) zawierającego informacje na temat działań Samorzą</w:t>
      </w:r>
      <w:r>
        <w:rPr>
          <w:sz w:val="22"/>
        </w:rPr>
        <w:t xml:space="preserve">du Województwa </w:t>
      </w:r>
      <w:r w:rsidRPr="00E8083C">
        <w:rPr>
          <w:sz w:val="22"/>
        </w:rPr>
        <w:t xml:space="preserve">Warmińsko-Mazurskiego w 2023 roku. </w:t>
      </w:r>
    </w:p>
    <w:p w:rsidR="00621F60" w:rsidRPr="00E8083C" w:rsidRDefault="00621F60" w:rsidP="00621F60">
      <w:pPr>
        <w:pStyle w:val="Tekstpodstawowy"/>
        <w:numPr>
          <w:ilvl w:val="0"/>
          <w:numId w:val="42"/>
        </w:numPr>
        <w:ind w:left="284" w:hanging="284"/>
        <w:jc w:val="both"/>
        <w:rPr>
          <w:b w:val="0"/>
          <w:sz w:val="22"/>
          <w:szCs w:val="22"/>
        </w:rPr>
      </w:pPr>
      <w:r w:rsidRPr="00E8083C">
        <w:rPr>
          <w:b w:val="0"/>
          <w:color w:val="000000"/>
          <w:sz w:val="22"/>
          <w:szCs w:val="22"/>
        </w:rPr>
        <w:t>Wykonawca zrealizuje przedmiot umowy zgodnie ze Szczegółowym opisem przedmiotu zamówienia stanowiącym załącznik nr 1 do umowy oraz załącznikiem nr 2 do umowy zawierającym wykaz adresów do wysyłki. Załączniki do umowy stanowią jej integralną część.</w:t>
      </w:r>
    </w:p>
    <w:p w:rsidR="00621F60" w:rsidRPr="00E8083C" w:rsidRDefault="00621F60" w:rsidP="00621F60">
      <w:pPr>
        <w:pStyle w:val="Tekstpodstawowy"/>
        <w:numPr>
          <w:ilvl w:val="0"/>
          <w:numId w:val="42"/>
        </w:numPr>
        <w:ind w:left="284" w:hanging="284"/>
        <w:jc w:val="both"/>
        <w:rPr>
          <w:b w:val="0"/>
          <w:sz w:val="22"/>
          <w:szCs w:val="22"/>
        </w:rPr>
      </w:pPr>
      <w:r w:rsidRPr="00E8083C">
        <w:rPr>
          <w:rFonts w:eastAsia="Arial Unicode MS"/>
          <w:b w:val="0"/>
          <w:sz w:val="22"/>
          <w:szCs w:val="22"/>
        </w:rPr>
        <w:t>Ilekroć w niniejszej umowie jest mowa o dniach roboczych należy przez to rozumieć dni tygodnia od poniedziałku do piątku, z wyłączeniem dni ustawowo wolnych od pracy.</w:t>
      </w:r>
    </w:p>
    <w:p w:rsidR="00621F60" w:rsidRPr="00E8083C" w:rsidRDefault="00621F60" w:rsidP="00621F60">
      <w:pPr>
        <w:pStyle w:val="Tekstpodstawowy"/>
        <w:ind w:left="284"/>
        <w:jc w:val="both"/>
        <w:rPr>
          <w:sz w:val="22"/>
          <w:szCs w:val="22"/>
        </w:rPr>
      </w:pPr>
    </w:p>
    <w:p w:rsidR="00621F60" w:rsidRPr="00E8083C" w:rsidRDefault="00621F60" w:rsidP="00621F60">
      <w:pPr>
        <w:pStyle w:val="Tekstpodstawowy"/>
        <w:rPr>
          <w:sz w:val="22"/>
          <w:szCs w:val="22"/>
        </w:rPr>
      </w:pPr>
      <w:r w:rsidRPr="00E8083C">
        <w:rPr>
          <w:sz w:val="22"/>
          <w:szCs w:val="22"/>
        </w:rPr>
        <w:t>§ 2</w:t>
      </w:r>
    </w:p>
    <w:p w:rsidR="00621F60" w:rsidRPr="00E8083C" w:rsidRDefault="00621F60" w:rsidP="00621F60">
      <w:pPr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E8083C">
        <w:rPr>
          <w:sz w:val="22"/>
        </w:rPr>
        <w:t>W ramach realizacji niniejszej umowy Wykonawca zobowiązuje się w szczególności do:</w:t>
      </w:r>
    </w:p>
    <w:p w:rsidR="00621F60" w:rsidRPr="00E8083C" w:rsidRDefault="00621F60" w:rsidP="00621F60">
      <w:pPr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przystosowania dostarczonego przez Zamawiającego materiału do potrzeb technicznych drukarni;</w:t>
      </w:r>
    </w:p>
    <w:p w:rsidR="00621F60" w:rsidRPr="00E8083C" w:rsidRDefault="00621F60" w:rsidP="00621F60">
      <w:pPr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 xml:space="preserve">wydrukowania czterech numerów biuletynu samorządowego, z zachowaniem terminów określonych w </w:t>
      </w:r>
      <w:r w:rsidRPr="00E8083C">
        <w:rPr>
          <w:sz w:val="22"/>
        </w:rPr>
        <w:t>§ 3 ust. 2</w:t>
      </w:r>
      <w:r w:rsidRPr="00E8083C">
        <w:rPr>
          <w:rFonts w:eastAsia="Arial Unicode MS"/>
          <w:sz w:val="22"/>
        </w:rPr>
        <w:t xml:space="preserve"> dla każdego z numerów;</w:t>
      </w:r>
    </w:p>
    <w:p w:rsidR="00621F60" w:rsidRPr="00E8083C" w:rsidRDefault="00621F60" w:rsidP="00621F60">
      <w:pPr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przesłania do Zamawiającego każdego numeru biuletynu w wersji elektronicznej do akceptacji, przed ostatecznym wydrukiem, uwzględnienia wszelkich ewentualnych uwag zgłoszonych przez Zamawiającego oraz ponownego przedstawienia wersji elektronicznej biuletynu po uwzględnieniu poprawek i/lub sugestii zmian Zamawiającego, aż do momentu ostatecznego zatwierdzenia biuletynu przez Zamawiającego – na ten etap przeznacza się 3 dni robocze;</w:t>
      </w:r>
    </w:p>
    <w:p w:rsidR="00621F60" w:rsidRPr="00E8083C" w:rsidRDefault="00621F60" w:rsidP="00621F60">
      <w:pPr>
        <w:suppressAutoHyphens/>
        <w:spacing w:after="0"/>
        <w:ind w:left="567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O</w:t>
      </w:r>
      <w:r w:rsidRPr="00E8083C">
        <w:rPr>
          <w:sz w:val="22"/>
        </w:rPr>
        <w:t>stateczna akceptacja przez Zamawiającego każdego numeru musi nastąpić nie później niż na 3 dni robocze przed terminem druku.</w:t>
      </w:r>
    </w:p>
    <w:p w:rsidR="00621F60" w:rsidRPr="00E8083C" w:rsidRDefault="00621F60" w:rsidP="00621F60">
      <w:pPr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kolportażu wydrukowanych biuletynów, tj. dostarczenia biuletynu samorządowego do punktów na terenie województwa warmińsko-mazurskiego (jednostki samorządu terytorialnego w tym urzędy gmin, starostwa powiatowe, biblioteki, powiatowe urzędy pracy, urzędy skarbowe, informacje turystyczne, itp.), zgodnie z załącznikiem nr 2 do umowy;</w:t>
      </w:r>
    </w:p>
    <w:p w:rsidR="00621F60" w:rsidRPr="00E8083C" w:rsidRDefault="00621F60" w:rsidP="00621F60">
      <w:pPr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lastRenderedPageBreak/>
        <w:t>do jednego punktu Wykonawca dostarczy każdorazowo nie więcej niż 10 egzemplarzy danego nakładu biuletynu samorządowego, z zastrzeżeniem Portu Lotniczego Olsztyn-Mazury, gdzie Wykonawca dostarczy 100 egzemplarzy oraz Urzędu Marszałkowskiego Województwa Warmińsko-Mazurskiego w Olsztynie, do którego Wykonawca dostarczy 520 egzemplarzy;</w:t>
      </w:r>
    </w:p>
    <w:p w:rsidR="00621F60" w:rsidRPr="00E8083C" w:rsidRDefault="00621F60" w:rsidP="00621F60">
      <w:pPr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kolportaż biuletynu samorządowego nastąpi niezwłocznie, ale nie później niż w ciągu 7 dni roboczych od zakończenia druku;</w:t>
      </w:r>
    </w:p>
    <w:p w:rsidR="00621F60" w:rsidRPr="00E8083C" w:rsidRDefault="00621F60" w:rsidP="00621F60">
      <w:pPr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Wykonawca będzie zobowiązany do udokumentowania dokonania kolportażu poprzez dostarczenie Zamawiającemu raportu nadania przesyłek do kolportażu biuletynu wraz z dowodem/dowodami nadania przesyłek potwierdzonym/i przez podmiot dokonujący kolportażu.</w:t>
      </w:r>
    </w:p>
    <w:p w:rsidR="00621F60" w:rsidRPr="00E8083C" w:rsidRDefault="00621F60" w:rsidP="00621F60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E8083C">
        <w:rPr>
          <w:sz w:val="22"/>
        </w:rPr>
        <w:t>Wykonawca oświadcza, iż dysponuje wiedzą, doświadczeniem, kwalifikacjami oraz możliwościami technicznymi niezbędnymi do wykonania przedmiotu umowy i że nie istnieją żadne przeszkody faktyczne lub prawne uniemożliwiające mu realizację przedmiotowej umowy. Wykonawca zobowiązuje się do wykonania przedmiotu umowy z należytą starannością.</w:t>
      </w:r>
    </w:p>
    <w:p w:rsidR="00621F60" w:rsidRPr="00E8083C" w:rsidRDefault="00621F60" w:rsidP="00621F60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E8083C">
        <w:rPr>
          <w:sz w:val="22"/>
        </w:rPr>
        <w:t xml:space="preserve">Wykonawca ponosi pełną odpowiedzialność za szkodę wyrządzoną Zamawiającemu w związku z wykonywaniem niniejszej umowy. </w:t>
      </w:r>
    </w:p>
    <w:p w:rsidR="00621F60" w:rsidRPr="00E8083C" w:rsidRDefault="00621F60" w:rsidP="00621F60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Wykonawca zobowiązuje się do współpracy z Zamawiającym na każdym etapie wykonania przedmiotu umowy.</w:t>
      </w:r>
    </w:p>
    <w:p w:rsidR="00621F60" w:rsidRPr="00E8083C" w:rsidRDefault="00621F60" w:rsidP="00621F60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eastAsia="Arial Unicode MS"/>
          <w:sz w:val="22"/>
        </w:rPr>
      </w:pPr>
      <w:r w:rsidRPr="00E8083C">
        <w:rPr>
          <w:rFonts w:eastAsia="Arial Unicode MS"/>
          <w:sz w:val="22"/>
        </w:rPr>
        <w:t>Na żądanie Zamawiającego Wykonawca zobowiązuje się do udzielania każdorazowo pełnej informacji na temat stanu realizacji przedmiotu umowy.</w:t>
      </w:r>
    </w:p>
    <w:p w:rsidR="00621F60" w:rsidRPr="00E8083C" w:rsidRDefault="00621F60" w:rsidP="00621F60">
      <w:pPr>
        <w:jc w:val="both"/>
        <w:rPr>
          <w:rFonts w:eastAsia="Arial Unicode MS"/>
          <w:sz w:val="22"/>
        </w:rPr>
      </w:pPr>
    </w:p>
    <w:p w:rsidR="00621F60" w:rsidRPr="00E8083C" w:rsidRDefault="00621F60" w:rsidP="00621F60">
      <w:pPr>
        <w:tabs>
          <w:tab w:val="left" w:pos="426"/>
        </w:tabs>
        <w:jc w:val="center"/>
        <w:rPr>
          <w:b/>
          <w:sz w:val="22"/>
        </w:rPr>
      </w:pPr>
      <w:r w:rsidRPr="00E8083C">
        <w:rPr>
          <w:b/>
          <w:sz w:val="22"/>
        </w:rPr>
        <w:t>§ 3</w:t>
      </w:r>
    </w:p>
    <w:p w:rsidR="00621F60" w:rsidRPr="00E8083C" w:rsidRDefault="00621F60" w:rsidP="00621F60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  <w:sz w:val="22"/>
        </w:rPr>
      </w:pPr>
      <w:r w:rsidRPr="00E8083C">
        <w:rPr>
          <w:sz w:val="22"/>
        </w:rPr>
        <w:t xml:space="preserve">Termin realizacji przedmiotu umowy: od dnia zawarcia umowy do </w:t>
      </w:r>
      <w:r>
        <w:rPr>
          <w:sz w:val="22"/>
        </w:rPr>
        <w:t xml:space="preserve">dnia </w:t>
      </w:r>
      <w:r w:rsidRPr="00E8083C">
        <w:rPr>
          <w:sz w:val="22"/>
        </w:rPr>
        <w:t>18 grudnia 2023 r.</w:t>
      </w:r>
      <w:r w:rsidRPr="00E8083C">
        <w:rPr>
          <w:color w:val="000000"/>
          <w:sz w:val="22"/>
        </w:rPr>
        <w:t>, z zastrzeżeniem zachowania</w:t>
      </w:r>
      <w:r w:rsidRPr="00E8083C">
        <w:rPr>
          <w:rFonts w:eastAsia="Arial Unicode MS"/>
          <w:sz w:val="22"/>
        </w:rPr>
        <w:t xml:space="preserve"> terminów druku określonych w ust. 2.</w:t>
      </w:r>
    </w:p>
    <w:p w:rsidR="00621F60" w:rsidRPr="00E8083C" w:rsidRDefault="00621F60" w:rsidP="00621F60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  <w:sz w:val="22"/>
        </w:rPr>
      </w:pPr>
      <w:r w:rsidRPr="00E8083C">
        <w:rPr>
          <w:sz w:val="22"/>
        </w:rPr>
        <w:t>Szczegółowe terminy realizacji przedmiotu umowy określa się w sposób następujący:</w:t>
      </w:r>
    </w:p>
    <w:p w:rsidR="00621F60" w:rsidRPr="00E8083C" w:rsidRDefault="00621F60" w:rsidP="00621F60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sz w:val="22"/>
        </w:rPr>
      </w:pPr>
      <w:r w:rsidRPr="00E8083C">
        <w:rPr>
          <w:sz w:val="22"/>
        </w:rPr>
        <w:t xml:space="preserve">termin druku pierwszego numeru biuletynu – nie później niż do </w:t>
      </w:r>
      <w:r>
        <w:rPr>
          <w:sz w:val="22"/>
        </w:rPr>
        <w:t xml:space="preserve">dnia </w:t>
      </w:r>
      <w:r w:rsidRPr="00E8083C">
        <w:rPr>
          <w:sz w:val="22"/>
        </w:rPr>
        <w:t>28 kwietnia 2023 roku (I kwartał);</w:t>
      </w:r>
    </w:p>
    <w:p w:rsidR="00621F60" w:rsidRPr="00E8083C" w:rsidRDefault="00621F60" w:rsidP="00621F60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sz w:val="22"/>
        </w:rPr>
      </w:pPr>
      <w:r w:rsidRPr="00E8083C">
        <w:rPr>
          <w:sz w:val="22"/>
        </w:rPr>
        <w:t xml:space="preserve">termin druku drugiego numeru biuletynu – nie później niż do </w:t>
      </w:r>
      <w:r>
        <w:rPr>
          <w:sz w:val="22"/>
        </w:rPr>
        <w:t xml:space="preserve">dnia </w:t>
      </w:r>
      <w:r w:rsidRPr="00E8083C">
        <w:rPr>
          <w:sz w:val="22"/>
        </w:rPr>
        <w:t xml:space="preserve">28 lipca 2023 roku (II kwartał); </w:t>
      </w:r>
    </w:p>
    <w:p w:rsidR="00621F60" w:rsidRPr="00E8083C" w:rsidRDefault="00621F60" w:rsidP="00621F60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sz w:val="22"/>
        </w:rPr>
      </w:pPr>
      <w:r w:rsidRPr="00E8083C">
        <w:rPr>
          <w:sz w:val="22"/>
        </w:rPr>
        <w:t xml:space="preserve">termin druku trzeciego numeru biuletynu – nie później niż do </w:t>
      </w:r>
      <w:r>
        <w:rPr>
          <w:sz w:val="22"/>
        </w:rPr>
        <w:t xml:space="preserve">dnia </w:t>
      </w:r>
      <w:r w:rsidRPr="00E8083C">
        <w:rPr>
          <w:sz w:val="22"/>
        </w:rPr>
        <w:t>13 października 2023 roku (III kwartał);</w:t>
      </w:r>
    </w:p>
    <w:p w:rsidR="00621F60" w:rsidRPr="00E8083C" w:rsidRDefault="00621F60" w:rsidP="00621F60">
      <w:pPr>
        <w:numPr>
          <w:ilvl w:val="0"/>
          <w:numId w:val="46"/>
        </w:numPr>
        <w:spacing w:after="0" w:line="240" w:lineRule="auto"/>
        <w:ind w:left="567" w:hanging="283"/>
        <w:jc w:val="both"/>
        <w:rPr>
          <w:sz w:val="22"/>
        </w:rPr>
      </w:pPr>
      <w:r w:rsidRPr="00E8083C">
        <w:rPr>
          <w:sz w:val="22"/>
        </w:rPr>
        <w:t xml:space="preserve">termin druku czwartego numeru biuletynu – nie później niż do </w:t>
      </w:r>
      <w:r>
        <w:rPr>
          <w:sz w:val="22"/>
        </w:rPr>
        <w:t xml:space="preserve">dnia </w:t>
      </w:r>
      <w:r w:rsidRPr="00E8083C">
        <w:rPr>
          <w:sz w:val="22"/>
        </w:rPr>
        <w:t>6 grudnia 2023 roku (IV kwartał).</w:t>
      </w:r>
    </w:p>
    <w:p w:rsidR="00621F60" w:rsidRPr="00E8083C" w:rsidRDefault="00621F60" w:rsidP="00621F60">
      <w:pPr>
        <w:rPr>
          <w:sz w:val="22"/>
        </w:rPr>
      </w:pPr>
    </w:p>
    <w:p w:rsidR="00621F60" w:rsidRPr="00E8083C" w:rsidRDefault="00621F60" w:rsidP="00621F60">
      <w:pPr>
        <w:jc w:val="center"/>
        <w:rPr>
          <w:b/>
          <w:sz w:val="22"/>
        </w:rPr>
      </w:pPr>
      <w:r w:rsidRPr="00E8083C">
        <w:rPr>
          <w:b/>
          <w:sz w:val="22"/>
        </w:rPr>
        <w:t>§ 4</w:t>
      </w:r>
    </w:p>
    <w:p w:rsidR="00621F60" w:rsidRPr="00E8083C" w:rsidRDefault="00621F60" w:rsidP="00621F60">
      <w:pPr>
        <w:numPr>
          <w:ilvl w:val="0"/>
          <w:numId w:val="47"/>
        </w:numPr>
        <w:tabs>
          <w:tab w:val="num" w:pos="142"/>
        </w:tabs>
        <w:suppressAutoHyphens/>
        <w:spacing w:after="0" w:line="240" w:lineRule="auto"/>
        <w:ind w:left="284" w:hanging="284"/>
        <w:jc w:val="both"/>
        <w:rPr>
          <w:rFonts w:eastAsia="Arial Unicode MS"/>
          <w:sz w:val="22"/>
          <w:lang w:eastAsia="ar-SA"/>
        </w:rPr>
      </w:pPr>
      <w:r w:rsidRPr="00E8083C">
        <w:rPr>
          <w:sz w:val="22"/>
        </w:rPr>
        <w:t xml:space="preserve">Całkowite wynagrodzenie Wykonawcy </w:t>
      </w:r>
      <w:r w:rsidRPr="00E8083C">
        <w:rPr>
          <w:rFonts w:eastAsia="Arial Unicode MS"/>
          <w:sz w:val="22"/>
          <w:lang w:eastAsia="ar-SA"/>
        </w:rPr>
        <w:t>za należyte wykonanie przedmiotu umowy</w:t>
      </w:r>
      <w:r w:rsidRPr="00E8083C">
        <w:rPr>
          <w:sz w:val="22"/>
        </w:rPr>
        <w:t xml:space="preserve"> wynosi …………………… </w:t>
      </w:r>
      <w:r w:rsidRPr="00E8083C">
        <w:rPr>
          <w:bCs/>
          <w:sz w:val="22"/>
          <w:lang w:eastAsia="ar-SA"/>
        </w:rPr>
        <w:t xml:space="preserve">złotych brutto </w:t>
      </w:r>
      <w:r w:rsidRPr="00E8083C">
        <w:rPr>
          <w:sz w:val="22"/>
        </w:rPr>
        <w:t>(słownie: …………………………………….złotych), w tym należny podatek VAT.</w:t>
      </w:r>
    </w:p>
    <w:p w:rsidR="00621F60" w:rsidRPr="00E8083C" w:rsidRDefault="00621F60" w:rsidP="00621F60">
      <w:pPr>
        <w:numPr>
          <w:ilvl w:val="0"/>
          <w:numId w:val="47"/>
        </w:numPr>
        <w:tabs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Arial Unicode MS"/>
          <w:sz w:val="22"/>
          <w:lang w:eastAsia="ar-SA"/>
        </w:rPr>
      </w:pPr>
      <w:r w:rsidRPr="00E8083C">
        <w:rPr>
          <w:sz w:val="22"/>
        </w:rPr>
        <w:t xml:space="preserve">Wynagrodzenie za druk i kolportaż jednego numeru biuletynu, zgodnie ze szczegółowym opisem przedmiotu zamówienia, </w:t>
      </w:r>
      <w:r w:rsidRPr="00E8083C">
        <w:rPr>
          <w:color w:val="000000"/>
          <w:sz w:val="22"/>
        </w:rPr>
        <w:t xml:space="preserve">wynosi …………….. złotych brutto (słownie: ……………………………. złotych), w tym należny podatek VAT. </w:t>
      </w:r>
      <w:r w:rsidRPr="00E8083C">
        <w:rPr>
          <w:sz w:val="22"/>
        </w:rPr>
        <w:t xml:space="preserve">Stawka, o której mowa wyżej jest stała i nie może ulec zmianie w czasie obowiązywania umowy. </w:t>
      </w:r>
    </w:p>
    <w:p w:rsidR="00621F60" w:rsidRPr="00E8083C" w:rsidRDefault="00621F60" w:rsidP="00621F60">
      <w:pPr>
        <w:numPr>
          <w:ilvl w:val="0"/>
          <w:numId w:val="4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Arial Unicode MS"/>
          <w:sz w:val="22"/>
          <w:lang w:eastAsia="ar-SA"/>
        </w:rPr>
      </w:pPr>
      <w:r w:rsidRPr="00E8083C">
        <w:rPr>
          <w:rFonts w:eastAsia="Arial Unicode MS"/>
          <w:sz w:val="22"/>
          <w:lang w:eastAsia="ar-SA"/>
        </w:rPr>
        <w:t>Zapłata wynagrodzenia nastąpi w czterech transzach, po</w:t>
      </w:r>
      <w:r>
        <w:rPr>
          <w:rFonts w:eastAsia="Arial Unicode MS"/>
          <w:sz w:val="22"/>
          <w:lang w:eastAsia="ar-SA"/>
        </w:rPr>
        <w:t xml:space="preserve"> zgodnym z umową</w:t>
      </w:r>
      <w:r w:rsidRPr="00E8083C">
        <w:rPr>
          <w:rFonts w:eastAsia="Arial Unicode MS"/>
          <w:sz w:val="22"/>
          <w:lang w:eastAsia="ar-SA"/>
        </w:rPr>
        <w:t xml:space="preserve"> wydrukowaniu i kolportażu poszczególnych numer</w:t>
      </w:r>
      <w:r>
        <w:rPr>
          <w:rFonts w:eastAsia="Arial Unicode MS"/>
          <w:sz w:val="22"/>
          <w:lang w:eastAsia="ar-SA"/>
        </w:rPr>
        <w:t xml:space="preserve">ów biuletynu samorządowego, tj. po należytym wykonaniu umowy przez Wykonawcę i potwierdzeniu tego faktu przez </w:t>
      </w:r>
      <w:r>
        <w:rPr>
          <w:sz w:val="22"/>
        </w:rPr>
        <w:t>Zamawiającego.</w:t>
      </w:r>
    </w:p>
    <w:p w:rsidR="00621F60" w:rsidRPr="00E613C9" w:rsidRDefault="00621F60" w:rsidP="00621F60">
      <w:pPr>
        <w:numPr>
          <w:ilvl w:val="0"/>
          <w:numId w:val="47"/>
        </w:numPr>
        <w:tabs>
          <w:tab w:val="num" w:pos="0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Płatność, o której mowa w ust. 3, zostanie zrealizowana przelewem na rachunek bankowy Wykonawcy o numerze: </w:t>
      </w:r>
      <w:r>
        <w:rPr>
          <w:sz w:val="22"/>
        </w:rPr>
        <w:t xml:space="preserve">…………………………………………………………...……….., </w:t>
      </w:r>
      <w:r w:rsidRPr="00E613C9">
        <w:rPr>
          <w:sz w:val="22"/>
        </w:rPr>
        <w:t xml:space="preserve">w terminie </w:t>
      </w:r>
      <w:r>
        <w:rPr>
          <w:sz w:val="22"/>
        </w:rPr>
        <w:br/>
      </w:r>
      <w:r w:rsidRPr="00E613C9">
        <w:rPr>
          <w:sz w:val="22"/>
        </w:rPr>
        <w:t>21 dni</w:t>
      </w:r>
      <w:r w:rsidRPr="00E613C9">
        <w:rPr>
          <w:bCs/>
          <w:sz w:val="22"/>
        </w:rPr>
        <w:t xml:space="preserve"> od </w:t>
      </w:r>
      <w:r w:rsidRPr="00E613C9">
        <w:rPr>
          <w:sz w:val="22"/>
        </w:rPr>
        <w:t xml:space="preserve">dnia dostarczenia do Zamawiającego </w:t>
      </w:r>
      <w:r w:rsidRPr="00E613C9">
        <w:rPr>
          <w:bCs/>
          <w:sz w:val="22"/>
        </w:rPr>
        <w:t xml:space="preserve">prawidłowo wystawionej faktury/rachunku, gdzie: </w:t>
      </w:r>
    </w:p>
    <w:p w:rsidR="00621F60" w:rsidRPr="00E8083C" w:rsidRDefault="00621F60" w:rsidP="00621F60">
      <w:pPr>
        <w:spacing w:after="0"/>
        <w:ind w:left="567" w:hanging="283"/>
        <w:jc w:val="both"/>
        <w:rPr>
          <w:sz w:val="22"/>
        </w:rPr>
      </w:pPr>
      <w:r w:rsidRPr="00E8083C">
        <w:rPr>
          <w:sz w:val="22"/>
        </w:rPr>
        <w:t xml:space="preserve">1) Nabywcą jest: Województwo Warmińsko-Mazurskie z siedzibą w Olsztynie, ul. Emilii Plater 1, </w:t>
      </w:r>
      <w:r>
        <w:rPr>
          <w:sz w:val="22"/>
        </w:rPr>
        <w:br/>
      </w:r>
      <w:r w:rsidRPr="00E8083C">
        <w:rPr>
          <w:sz w:val="22"/>
        </w:rPr>
        <w:t>10-562 Olsztyn, NIP: 739-38-90-447,</w:t>
      </w:r>
    </w:p>
    <w:p w:rsidR="00621F60" w:rsidRPr="00E8083C" w:rsidRDefault="00621F60" w:rsidP="00621F60">
      <w:pPr>
        <w:spacing w:after="0"/>
        <w:ind w:left="567" w:hanging="283"/>
        <w:jc w:val="both"/>
        <w:rPr>
          <w:bCs/>
          <w:sz w:val="22"/>
        </w:rPr>
      </w:pPr>
      <w:r w:rsidRPr="00E8083C">
        <w:rPr>
          <w:sz w:val="22"/>
        </w:rPr>
        <w:t>2) Odbiorcą jest: Urząd Marszałkowski Województwa Warmińsko-Mazurskiego w Olsztynie, ul. Emilii Plater 1, 10-562 Olsztyn</w:t>
      </w:r>
      <w:r w:rsidRPr="00E8083C">
        <w:rPr>
          <w:bCs/>
          <w:sz w:val="22"/>
        </w:rPr>
        <w:t>,</w:t>
      </w:r>
    </w:p>
    <w:p w:rsidR="00621F60" w:rsidRPr="00E8083C" w:rsidRDefault="00621F60" w:rsidP="00621F60">
      <w:pPr>
        <w:spacing w:after="0"/>
        <w:ind w:left="567" w:hanging="283"/>
        <w:jc w:val="both"/>
        <w:rPr>
          <w:bCs/>
          <w:sz w:val="22"/>
        </w:rPr>
      </w:pPr>
      <w:r w:rsidRPr="00E8083C">
        <w:rPr>
          <w:bCs/>
          <w:sz w:val="22"/>
        </w:rPr>
        <w:lastRenderedPageBreak/>
        <w:t>po wykonaniu i uznaniu przez Zamawiającego przedmiotu umowy za należycie wykonany.</w:t>
      </w:r>
    </w:p>
    <w:p w:rsidR="00621F60" w:rsidRPr="00E8083C" w:rsidRDefault="00621F60" w:rsidP="00621F60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bCs/>
          <w:sz w:val="22"/>
        </w:rPr>
        <w:t>W przypadku</w:t>
      </w:r>
      <w:r>
        <w:rPr>
          <w:bCs/>
          <w:sz w:val="22"/>
        </w:rPr>
        <w:t>, gdy dane</w:t>
      </w:r>
      <w:r w:rsidRPr="00E8083C">
        <w:rPr>
          <w:bCs/>
          <w:sz w:val="22"/>
        </w:rPr>
        <w:t xml:space="preserve"> wymienione na fakturze/rachunku będą błędne, Zamawiający odmówi przyjęcia faktury/rachunku, a termin zapłaty określony w ust. 4 nie będzie rozpoczęty, na co Wykonawca wyraża zgodę.</w:t>
      </w:r>
    </w:p>
    <w:p w:rsidR="00621F60" w:rsidRPr="00E8083C" w:rsidRDefault="00621F60" w:rsidP="00621F60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rFonts w:eastAsia="Arial Unicode MS"/>
          <w:sz w:val="22"/>
        </w:rPr>
        <w:t>Termin zapłaty uważa się za zachowany jeżeli przed jego upływem zostanie wydana dyspozycja obciążenia rachunku bankowego Zamawiającego.</w:t>
      </w:r>
    </w:p>
    <w:p w:rsidR="00621F60" w:rsidRPr="00E8083C" w:rsidRDefault="00621F60" w:rsidP="00621F60">
      <w:pPr>
        <w:pStyle w:val="Tekstpodstawowy"/>
        <w:numPr>
          <w:ilvl w:val="0"/>
          <w:numId w:val="47"/>
        </w:numPr>
        <w:tabs>
          <w:tab w:val="num" w:pos="284"/>
        </w:tabs>
        <w:suppressAutoHyphens/>
        <w:ind w:left="284" w:hanging="284"/>
        <w:jc w:val="both"/>
        <w:rPr>
          <w:b w:val="0"/>
          <w:sz w:val="22"/>
          <w:szCs w:val="22"/>
        </w:rPr>
      </w:pPr>
      <w:r w:rsidRPr="00E8083C">
        <w:rPr>
          <w:b w:val="0"/>
          <w:sz w:val="22"/>
          <w:szCs w:val="22"/>
        </w:rPr>
        <w:t>Każdorazowo</w:t>
      </w:r>
      <w:r w:rsidRPr="00E8083C">
        <w:rPr>
          <w:rFonts w:eastAsia="Arial Unicode MS"/>
          <w:b w:val="0"/>
          <w:sz w:val="22"/>
          <w:szCs w:val="22"/>
        </w:rPr>
        <w:t xml:space="preserve"> podstawą </w:t>
      </w:r>
      <w:r w:rsidRPr="00E8083C">
        <w:rPr>
          <w:b w:val="0"/>
          <w:sz w:val="22"/>
          <w:szCs w:val="22"/>
        </w:rPr>
        <w:t>wystawienia faktury/rachunku będzie protokół odbioru danego numeru biuletynu, sporządzony po dostarczeniu Zamawiającemu egzemplarza papierowego wydania biuletynu (odpowiednio dla każdej transzy) wraz z raportem z jego kolportażu zgodnie z załącznikiem nr 2 do umowy i</w:t>
      </w:r>
      <w:r w:rsidRPr="00E8083C">
        <w:rPr>
          <w:rFonts w:eastAsia="Arial Unicode MS"/>
          <w:b w:val="0"/>
          <w:sz w:val="22"/>
          <w:szCs w:val="22"/>
        </w:rPr>
        <w:t xml:space="preserve"> dowodem/dowodami nadania przesyłek potwierdzonym/i przez podmiot dokonujący kolportażu</w:t>
      </w:r>
      <w:r w:rsidRPr="00E8083C">
        <w:rPr>
          <w:b w:val="0"/>
          <w:sz w:val="22"/>
          <w:szCs w:val="22"/>
        </w:rPr>
        <w:t xml:space="preserve">, potwierdzający należyte wykonanie umowy przez Wykonawcę, podpisany przez Zamawiającego bez zastrzeżeń uniemożliwiających odbiór. </w:t>
      </w:r>
    </w:p>
    <w:p w:rsidR="00621F60" w:rsidRPr="00E8083C" w:rsidRDefault="00621F60" w:rsidP="00621F60">
      <w:pPr>
        <w:pStyle w:val="Tekstpodstawowy"/>
        <w:numPr>
          <w:ilvl w:val="0"/>
          <w:numId w:val="47"/>
        </w:numPr>
        <w:tabs>
          <w:tab w:val="num" w:pos="284"/>
        </w:tabs>
        <w:suppressAutoHyphens/>
        <w:ind w:left="284" w:hanging="284"/>
        <w:jc w:val="both"/>
        <w:rPr>
          <w:b w:val="0"/>
          <w:sz w:val="22"/>
          <w:szCs w:val="22"/>
        </w:rPr>
      </w:pPr>
      <w:r w:rsidRPr="00E8083C">
        <w:rPr>
          <w:b w:val="0"/>
          <w:bCs/>
          <w:sz w:val="22"/>
          <w:szCs w:val="22"/>
        </w:rPr>
        <w:t>Osobą upoważnioną ze strony Zamawiającego do jednoosobowego podpisania protokołu odbioru, niezależnie od osób uprawnionych do reprezentowania Zamawiającego, jest: Dyrektor Departamentu Koordynacji Promocji ..…………………… lub Zastępcę Dyrektora Departamentu Koordynacji Promocji …………….….…..</w:t>
      </w:r>
    </w:p>
    <w:p w:rsidR="00621F60" w:rsidRPr="00E8083C" w:rsidRDefault="00621F60" w:rsidP="00621F60">
      <w:pPr>
        <w:pStyle w:val="Tekstpodstawowy"/>
        <w:numPr>
          <w:ilvl w:val="0"/>
          <w:numId w:val="47"/>
        </w:numPr>
        <w:tabs>
          <w:tab w:val="num" w:pos="284"/>
        </w:tabs>
        <w:suppressAutoHyphens/>
        <w:ind w:left="284" w:hanging="284"/>
        <w:jc w:val="both"/>
        <w:rPr>
          <w:b w:val="0"/>
          <w:sz w:val="22"/>
          <w:szCs w:val="22"/>
        </w:rPr>
      </w:pPr>
      <w:r w:rsidRPr="00E8083C">
        <w:rPr>
          <w:rFonts w:eastAsia="Calibri"/>
          <w:b w:val="0"/>
          <w:bCs/>
          <w:sz w:val="22"/>
          <w:szCs w:val="22"/>
          <w:lang w:eastAsia="zh-CN"/>
        </w:rPr>
        <w:t xml:space="preserve">Wynagrodzenie Wykonawcy za wykonanie przedmiotu umowy, wskazane w ust. 1, jest niezmienne, zawiera w sobie wszystkie koszty i wydatki Wykonawcy związane z prawidłową realizacją umowy i zaspokaja wszelkie roszczenia Wykonawcy wobec Zamawiającego z tytułu wykonania umowy, z tytułu przeniesienia na rzecz Zamawiającego autorskich praw majątkowych i praw pokrewnych do wszelkich mogących stanowić przedmiot prawa autorskiego wyników prac powstałych w związku z wykonaniem umowy oraz z tytułu przeniesienia na Zamawiającego wyłącznego prawa zezwalania na wykonywanie zależnego prawa autorskiego do tych wyników prac oraz z tytułu ich wykorzystywania na wszystkich polach eksploatacji określonych w umowie, zgodnie z § 5 umowy. </w:t>
      </w:r>
    </w:p>
    <w:p w:rsidR="00621F60" w:rsidRDefault="00621F60" w:rsidP="00621F60">
      <w:pPr>
        <w:pStyle w:val="Tekstpodstawowy"/>
        <w:numPr>
          <w:ilvl w:val="0"/>
          <w:numId w:val="47"/>
        </w:numPr>
        <w:tabs>
          <w:tab w:val="clear" w:pos="720"/>
          <w:tab w:val="left" w:pos="567"/>
        </w:tabs>
        <w:suppressAutoHyphens/>
        <w:ind w:left="284"/>
        <w:jc w:val="both"/>
        <w:rPr>
          <w:b w:val="0"/>
          <w:sz w:val="22"/>
          <w:szCs w:val="22"/>
        </w:rPr>
      </w:pPr>
      <w:r w:rsidRPr="00E8083C">
        <w:rPr>
          <w:b w:val="0"/>
          <w:sz w:val="22"/>
          <w:szCs w:val="22"/>
        </w:rPr>
        <w:t>Zamawiający posiada konto na platformie elektronicznego fakturowania stworzonej przez firmę Infinite IT Solutions (</w:t>
      </w:r>
      <w:hyperlink r:id="rId18" w:history="1">
        <w:r w:rsidRPr="00E8083C">
          <w:rPr>
            <w:rStyle w:val="Hipercze"/>
            <w:b w:val="0"/>
            <w:sz w:val="22"/>
            <w:szCs w:val="22"/>
          </w:rPr>
          <w:t>https://brokerinfinite.efaktura.gov.pl</w:t>
        </w:r>
      </w:hyperlink>
      <w:r w:rsidRPr="00E8083C">
        <w:rPr>
          <w:b w:val="0"/>
          <w:sz w:val="22"/>
          <w:szCs w:val="22"/>
        </w:rPr>
        <w:t xml:space="preserve"> ) o adresie skrzynki: „Typ numeru PEPPOL: NIP” oraz „Numer PEPPOL 7392965551”. Ustrukturyzowana faktura elektroniczna winna zawierać dane wymagane przepisami o podatku od towarów i usług oraz dane zawierające informacje dotyczące odbiorcy płatności, o którym mowa w ust. </w:t>
      </w:r>
      <w:r w:rsidRPr="00E8083C">
        <w:rPr>
          <w:b w:val="0"/>
          <w:snapToGrid w:val="0"/>
          <w:sz w:val="22"/>
          <w:szCs w:val="22"/>
        </w:rPr>
        <w:t>4</w:t>
      </w:r>
      <w:r w:rsidRPr="00E8083C">
        <w:rPr>
          <w:b w:val="0"/>
          <w:sz w:val="22"/>
          <w:szCs w:val="22"/>
        </w:rPr>
        <w:t>. Faktura powinna także zawierać numer i datę zawarcia niniejszej umowy.</w:t>
      </w:r>
    </w:p>
    <w:p w:rsidR="00621F60" w:rsidRPr="00E8083C" w:rsidRDefault="00621F60" w:rsidP="00621F60">
      <w:pPr>
        <w:pStyle w:val="Tekstpodstawowy"/>
        <w:numPr>
          <w:ilvl w:val="0"/>
          <w:numId w:val="47"/>
        </w:numPr>
        <w:tabs>
          <w:tab w:val="clear" w:pos="720"/>
          <w:tab w:val="left" w:pos="567"/>
        </w:tabs>
        <w:suppressAutoHyphens/>
        <w:ind w:left="284"/>
        <w:jc w:val="both"/>
        <w:rPr>
          <w:b w:val="0"/>
          <w:sz w:val="22"/>
          <w:szCs w:val="22"/>
        </w:rPr>
      </w:pPr>
      <w:r w:rsidRPr="00E8083C">
        <w:rPr>
          <w:rFonts w:eastAsia="Cambria"/>
          <w:b w:val="0"/>
          <w:sz w:val="22"/>
          <w:lang w:eastAsia="en-US"/>
        </w:rPr>
        <w:t xml:space="preserve">Wykonawca może przekazać Zamawiającemu fakturę elektroniczną za pośrednictwem Platformy  </w:t>
      </w:r>
      <w:r w:rsidRPr="00E8083C">
        <w:rPr>
          <w:rFonts w:eastAsia="Cambria"/>
          <w:b w:val="0"/>
          <w:sz w:val="22"/>
          <w:lang w:eastAsia="en-US"/>
        </w:rPr>
        <w:br/>
        <w:t xml:space="preserve"> Elektronicznego Fakturowania. Zamawiający korzysta z</w:t>
      </w:r>
      <w:r>
        <w:rPr>
          <w:rFonts w:eastAsia="Cambria"/>
          <w:b w:val="0"/>
          <w:sz w:val="22"/>
          <w:lang w:eastAsia="en-US"/>
        </w:rPr>
        <w:t xml:space="preserve"> </w:t>
      </w:r>
      <w:r w:rsidRPr="00E8083C">
        <w:rPr>
          <w:rFonts w:eastAsia="Cambria"/>
          <w:b w:val="0"/>
          <w:sz w:val="22"/>
          <w:lang w:eastAsia="en-US"/>
        </w:rPr>
        <w:t xml:space="preserve">platformy elektronicznego fakturowania </w:t>
      </w:r>
      <w:r w:rsidRPr="00E8083C">
        <w:rPr>
          <w:rFonts w:eastAsia="Cambria"/>
          <w:b w:val="0"/>
          <w:sz w:val="22"/>
          <w:lang w:eastAsia="en-US"/>
        </w:rPr>
        <w:br/>
        <w:t xml:space="preserve"> stworzonej przez firmę Infinite IT Solutions (https://brokerinfinite.efaktura.gov.pl) o adresie skrzynki:   </w:t>
      </w:r>
      <w:r w:rsidRPr="00E8083C">
        <w:rPr>
          <w:rFonts w:eastAsia="Cambria"/>
          <w:b w:val="0"/>
          <w:sz w:val="22"/>
          <w:lang w:eastAsia="en-US"/>
        </w:rPr>
        <w:br/>
        <w:t xml:space="preserve"> „Typ numeru PEPPOL: NIP” oraz „Numer PEPPOL 7392965551”. Ustrukturyzowana faktura    </w:t>
      </w:r>
      <w:r w:rsidRPr="00E8083C">
        <w:rPr>
          <w:rFonts w:eastAsia="Cambria"/>
          <w:b w:val="0"/>
          <w:sz w:val="22"/>
          <w:lang w:eastAsia="en-US"/>
        </w:rPr>
        <w:br/>
        <w:t xml:space="preserve"> elektroniczna winna zawierać dane wymagane przepisami o podatku od towarów i usług  oraz dane </w:t>
      </w:r>
      <w:r w:rsidRPr="00E8083C">
        <w:rPr>
          <w:rFonts w:eastAsia="Cambria"/>
          <w:b w:val="0"/>
          <w:sz w:val="22"/>
          <w:lang w:eastAsia="en-US"/>
        </w:rPr>
        <w:br/>
        <w:t xml:space="preserve"> zawierające informacje dotyczące odbiorcy płatności, o którym mowa ust. 9. Faktura powinna także  </w:t>
      </w:r>
      <w:r w:rsidRPr="00E8083C">
        <w:rPr>
          <w:rFonts w:eastAsia="Cambria"/>
          <w:b w:val="0"/>
          <w:sz w:val="22"/>
          <w:lang w:eastAsia="en-US"/>
        </w:rPr>
        <w:br/>
        <w:t xml:space="preserve"> zawierać następujące dane: numer i datę zawarcia niniejszej umowy.</w:t>
      </w:r>
    </w:p>
    <w:p w:rsidR="00621F60" w:rsidRPr="00E8083C" w:rsidRDefault="00621F60" w:rsidP="00621F60">
      <w:pPr>
        <w:pStyle w:val="Tekstpodstawowy"/>
        <w:suppressAutoHyphens/>
        <w:jc w:val="both"/>
        <w:rPr>
          <w:rFonts w:eastAsia="Arial Unicode MS"/>
          <w:b w:val="0"/>
          <w:sz w:val="22"/>
          <w:szCs w:val="22"/>
        </w:rPr>
      </w:pPr>
    </w:p>
    <w:p w:rsidR="00621F60" w:rsidRPr="00E8083C" w:rsidRDefault="00621F60" w:rsidP="00621F60">
      <w:pPr>
        <w:tabs>
          <w:tab w:val="left" w:pos="284"/>
        </w:tabs>
        <w:jc w:val="center"/>
        <w:rPr>
          <w:b/>
          <w:sz w:val="22"/>
        </w:rPr>
      </w:pPr>
      <w:r w:rsidRPr="00E8083C">
        <w:rPr>
          <w:b/>
          <w:sz w:val="22"/>
        </w:rPr>
        <w:t>§ 5</w:t>
      </w:r>
    </w:p>
    <w:p w:rsidR="00621F60" w:rsidRPr="00E8083C" w:rsidRDefault="00621F60" w:rsidP="00621F60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 xml:space="preserve">W ramach wynagrodzenia, o którym mowa w § 4 ust. 1 umowy, Wykonawca przenosi </w:t>
      </w:r>
      <w:r>
        <w:rPr>
          <w:sz w:val="22"/>
        </w:rPr>
        <w:br/>
      </w:r>
      <w:r w:rsidRPr="00E8083C">
        <w:rPr>
          <w:sz w:val="22"/>
        </w:rPr>
        <w:t>na Zamawiającego autorskie prawa majątkowe do wszelkich mogących stanowić przedmiot prawa autorskiego wyników prac powstałych w związku z wykonaniem umowy (dalej też zwanych utworami) wraz z wyłącznym prawem zezwalania na wykonywanie zależnego prawa autorskiego do nich.</w:t>
      </w:r>
    </w:p>
    <w:p w:rsidR="00621F60" w:rsidRPr="00E8083C" w:rsidRDefault="00621F60" w:rsidP="00621F60">
      <w:pPr>
        <w:numPr>
          <w:ilvl w:val="0"/>
          <w:numId w:val="48"/>
        </w:numPr>
        <w:tabs>
          <w:tab w:val="clear" w:pos="360"/>
        </w:tabs>
        <w:autoSpaceDE w:val="0"/>
        <w:autoSpaceDN w:val="0"/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Przeniesienie praw, o których mowa w ust. 1 następuje z chwilą odbioru przez Zamawiającego utworów, bez żadnych ograniczeń co do terytorium, czasu, liczby egzemplarzy, na wszystkich znanych w dniu zawarcia umowy polach eksploatacji, w tym w szczególności: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 xml:space="preserve">trwałe lub czasowe utrwalanie lub zwielokrotnianie w całości lub w części jakimikolwiek środkami  i w jakiejkolwiek formie, niezależnie od formatu, systemu lub standardu, w tym techniką drukarską, poligraficzną, techniką zapisu magnetycznego na kasetach video, dyskach audiowizualnych, techniką analogową, światłoczułą lub cyfrową, techniką zapisu komputerowego na wszystkich rodzajach nośników dostosowanych do tej formy zapisu, w sieci multimedialnej (w tym Internet) oraz trwałe lub czasowe utrwalanie lub zwielokrotnianie takich </w:t>
      </w:r>
      <w:r w:rsidRPr="00E8083C">
        <w:rPr>
          <w:sz w:val="22"/>
        </w:rPr>
        <w:lastRenderedPageBreak/>
        <w:t>zapisów, włączając w to sporządzanie kopii oraz dowolne korzystanie i rozporządzanie tymi kopiami;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publiczne wyświetlanie, odtwarzanie, prezentowanie;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wypożyczanie, najem, użyczenie lub wymiana oryginału lub egzemplarzy utworów;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sporządzanie wersji obcojęzycznych;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wprowadzenie do pamięci komputera i sieci multimedialnej, w tym Internetu, w nieograniczonej liczbie nadań i wielkości nakładów;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wprowadzenie do obrotu, w tym przy użyciu Internetu i innych technik przekazu danych wykorzystujących sieci telekomunikacyjne, informatyczne i bezprzewodowe;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wprowadzenie do pamięci komputerów i serwerów sieci komputerowych;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publiczne i niepubliczne udostępnianie utworów w taki sposób, aby k</w:t>
      </w:r>
      <w:r>
        <w:rPr>
          <w:sz w:val="22"/>
        </w:rPr>
        <w:t xml:space="preserve">ażdy mógł mieć do nich dostęp </w:t>
      </w:r>
      <w:r w:rsidRPr="00E8083C">
        <w:rPr>
          <w:sz w:val="22"/>
        </w:rPr>
        <w:t>w miejscu i w czasie przez siebie wybranym;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prawo do określania nazw utworów, pod którymi będą one wykorzystywane lub rozpowszechniane, w tym nazw handlowych, włączając w to prawo do zarejestrowania na swoją rzecz znaków towarowych, którymi oznaczone będą utwory lub znaków towarowych wykorzystanych w utworach;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 xml:space="preserve">prawo do wykorzystywania utworów do celów marketingowych lub promocji, a także </w:t>
      </w:r>
      <w:r>
        <w:rPr>
          <w:sz w:val="22"/>
        </w:rPr>
        <w:br/>
      </w:r>
      <w:r w:rsidRPr="00E8083C">
        <w:rPr>
          <w:sz w:val="22"/>
        </w:rPr>
        <w:t>do oznaczania lub identyfikacji produktów i usług oraz innych przejawów działalności, a także przedmiotów ich własności, a także dla celów edukacyjnych i szkoleniowych;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prawo do tworzenia nowych wersji i adaptacji utworów oraz do opracowywania utworów, łączenia ich z innymi utworami, w szczególności rozpowszechniania i publikowania nowych wydań utworów, także w wersji zmienionej;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prawo do korzystania z utworów w całości lub w części oraz ich łączenia z innymi utworami, opracowanie poprzez: dodanie różnych elementów, uaktualnienie, modyfikację, zmianę barw, okładek, wielkości i treści całości lub ich części oraz tłumaczenie na różne języki;</w:t>
      </w:r>
    </w:p>
    <w:p w:rsidR="00621F60" w:rsidRPr="00E8083C" w:rsidRDefault="00621F60" w:rsidP="00621F60">
      <w:pPr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prawo do rozporządzania utworami i opracowaniami utworów oraz prawo udostępniania ich do korzystania, w tym udzielania licencji na rzecz osób trzecich, na wszystkich wymienionych powyżej polach eksploatacji.</w:t>
      </w:r>
    </w:p>
    <w:p w:rsidR="00621F60" w:rsidRPr="00E8083C" w:rsidRDefault="00621F60" w:rsidP="00621F60">
      <w:pPr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Wykonawca zobowiązuje się zapewnić, że wykonując przedmiot umowy nie naruszy praw osób trzecich, w tym ich dóbr osobistych oraz autorskich praw majątkowych i przekaże Zamawiającemu utwory wytworzone w ramach przedmiotu umowy w stanie wolnym od obciążeń prawami osób trzecich a korzystanie przez Zamawiającego z tych utworów nie będzie naruszało praw osób trzecich.</w:t>
      </w:r>
    </w:p>
    <w:p w:rsidR="00621F60" w:rsidRPr="00E8083C" w:rsidRDefault="00621F60" w:rsidP="00621F60">
      <w:pPr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>Wykonawca jest odpowiedzialny względem Zamawiającego za wszelkie wady prawne utworów a w szczególności za ewentualne roszczenia osób trzecich wynikające z naruszenia praw własności intelektualnej, w tym za nieprzestrzeganie przepisów ustawy z dnia 4 lutego 1994 r. o prawie autorskim i prawach pokrewnych w związku z wykonywaniem przedmiotu umowy.</w:t>
      </w:r>
    </w:p>
    <w:p w:rsidR="00621F60" w:rsidRPr="00E8083C" w:rsidRDefault="00621F60" w:rsidP="00621F60">
      <w:pPr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sz w:val="22"/>
        </w:rPr>
      </w:pPr>
      <w:r w:rsidRPr="00E8083C">
        <w:rPr>
          <w:sz w:val="22"/>
        </w:rPr>
        <w:t xml:space="preserve">Wykonawca ponosi wyłączną odpowiedzialność za ewentualne naruszenie praw osób trzecich </w:t>
      </w:r>
      <w:r>
        <w:rPr>
          <w:sz w:val="22"/>
        </w:rPr>
        <w:br/>
      </w:r>
      <w:r w:rsidRPr="00E8083C">
        <w:rPr>
          <w:sz w:val="22"/>
        </w:rPr>
        <w:t xml:space="preserve">do utworów, w tym dóbr osobistych osób trzecich do utworów oraz praw autorskich i pokrewnych </w:t>
      </w:r>
      <w:r>
        <w:rPr>
          <w:sz w:val="22"/>
        </w:rPr>
        <w:br/>
      </w:r>
      <w:r w:rsidRPr="00E8083C">
        <w:rPr>
          <w:sz w:val="22"/>
        </w:rPr>
        <w:t>do nich, zaś w przypadku skierowania z tego tytułu roszczeń przeciwko Zamawiającemu, Wykonawca zobowiązuje się do całkowitego zaspokojenia słusznych roszczeń osób trzecich oraz do zwolnienia Zamawiającego od obowiązku świadczenia z tego tytułu. W przypadku dochodzenia ww. roszczeń przeciwko Zamawiającemu na drodze sądowej, Wykonawca zobowiązuje się niezwłocznie wstąpić do sprawy po stronie pozwanego oraz zaspokoić wszelkie uznane lub prawomocnie zasądzone roszczenia powoda wraz z należnymi kosztami.</w:t>
      </w:r>
    </w:p>
    <w:p w:rsidR="00621F60" w:rsidRDefault="00621F60" w:rsidP="00621F60">
      <w:pPr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b/>
          <w:sz w:val="22"/>
        </w:rPr>
      </w:pPr>
      <w:r w:rsidRPr="00E8083C">
        <w:rPr>
          <w:sz w:val="22"/>
        </w:rPr>
        <w:t>Z chwilą odbioru utworów przez Zamawiającego, nabywa on własność nośników, na których zostały utrwalone ww. utwory opracowane przez Wykonawcę.</w:t>
      </w:r>
    </w:p>
    <w:p w:rsidR="00621F60" w:rsidRPr="00E8083C" w:rsidRDefault="00621F60" w:rsidP="00621F60">
      <w:pPr>
        <w:autoSpaceDE w:val="0"/>
        <w:autoSpaceDN w:val="0"/>
        <w:spacing w:after="0" w:line="240" w:lineRule="auto"/>
        <w:ind w:left="360"/>
        <w:jc w:val="both"/>
        <w:rPr>
          <w:b/>
          <w:sz w:val="22"/>
        </w:rPr>
      </w:pPr>
    </w:p>
    <w:p w:rsidR="00621F60" w:rsidRPr="00E8083C" w:rsidRDefault="00621F60" w:rsidP="00621F60">
      <w:pPr>
        <w:jc w:val="center"/>
        <w:rPr>
          <w:b/>
          <w:sz w:val="22"/>
        </w:rPr>
      </w:pPr>
      <w:r w:rsidRPr="00E8083C">
        <w:rPr>
          <w:b/>
          <w:sz w:val="22"/>
        </w:rPr>
        <w:t>§ 6</w:t>
      </w:r>
    </w:p>
    <w:p w:rsidR="00621F60" w:rsidRPr="00E8083C" w:rsidRDefault="00621F60" w:rsidP="00621F60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sz w:val="22"/>
          <w:lang w:eastAsia="ar-SA"/>
        </w:rPr>
      </w:pPr>
      <w:r w:rsidRPr="00E8083C">
        <w:rPr>
          <w:sz w:val="22"/>
          <w:lang w:eastAsia="ar-SA"/>
        </w:rPr>
        <w:t>Wykonawca zapłaci Zamawiającemu karę umowną w przypadku:</w:t>
      </w:r>
    </w:p>
    <w:p w:rsidR="00621F60" w:rsidRPr="00E8083C" w:rsidRDefault="00621F60" w:rsidP="00621F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sz w:val="22"/>
          <w:lang w:eastAsia="ar-SA"/>
        </w:rPr>
      </w:pPr>
      <w:r w:rsidRPr="00E8083C">
        <w:rPr>
          <w:sz w:val="22"/>
          <w:lang w:eastAsia="ar-SA"/>
        </w:rPr>
        <w:t xml:space="preserve">nieuzasadnionego odstąpienia od umowy przez Wykonawcę lub odstąpienia od umowy przez Zamawiającego z przyczyn, za które odpowiedzialność ponosi Wykonawca – w wysokości 20% całkowitego wynagrodzenia brutto określonego w </w:t>
      </w:r>
      <w:bookmarkStart w:id="5" w:name="_Hlk97054237"/>
      <w:r w:rsidRPr="00E8083C">
        <w:rPr>
          <w:sz w:val="22"/>
          <w:lang w:eastAsia="ar-SA"/>
        </w:rPr>
        <w:t>§</w:t>
      </w:r>
      <w:bookmarkEnd w:id="5"/>
      <w:r w:rsidRPr="00E8083C">
        <w:rPr>
          <w:sz w:val="22"/>
          <w:lang w:eastAsia="ar-SA"/>
        </w:rPr>
        <w:t xml:space="preserve"> 4 ust. 1 umowy; </w:t>
      </w:r>
    </w:p>
    <w:p w:rsidR="00621F60" w:rsidRPr="00E8083C" w:rsidRDefault="00621F60" w:rsidP="00621F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sz w:val="22"/>
          <w:lang w:eastAsia="ar-SA"/>
        </w:rPr>
      </w:pPr>
      <w:bookmarkStart w:id="6" w:name="_Hlk97207170"/>
      <w:r w:rsidRPr="00E8083C">
        <w:rPr>
          <w:sz w:val="22"/>
          <w:lang w:eastAsia="ar-SA"/>
        </w:rPr>
        <w:t xml:space="preserve">zwłoki w druku poszczególnych numerów biuletynu – w wysokości 5% wynagrodzenia brutto, określonego w § 4 ust. 2 umowy za każdy rozpoczęty dzień zwłoki, licząc od dnia następującego </w:t>
      </w:r>
      <w:r>
        <w:rPr>
          <w:sz w:val="22"/>
          <w:lang w:eastAsia="ar-SA"/>
        </w:rPr>
        <w:br/>
      </w:r>
      <w:r w:rsidRPr="00E8083C">
        <w:rPr>
          <w:sz w:val="22"/>
          <w:lang w:eastAsia="ar-SA"/>
        </w:rPr>
        <w:lastRenderedPageBreak/>
        <w:t>po upływie terminów określonych w § 3 ust. 2 zastrzeżonych odpowiednio dla poszczególnych numerów biuletynu</w:t>
      </w:r>
      <w:bookmarkEnd w:id="6"/>
      <w:r w:rsidRPr="00E8083C">
        <w:rPr>
          <w:sz w:val="22"/>
          <w:lang w:eastAsia="ar-SA"/>
        </w:rPr>
        <w:t xml:space="preserve">; </w:t>
      </w:r>
    </w:p>
    <w:p w:rsidR="00621F60" w:rsidRPr="00E8083C" w:rsidRDefault="00621F60" w:rsidP="00621F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sz w:val="22"/>
          <w:lang w:eastAsia="ar-SA"/>
        </w:rPr>
      </w:pPr>
      <w:r w:rsidRPr="00E8083C">
        <w:rPr>
          <w:sz w:val="22"/>
          <w:lang w:eastAsia="ar-SA"/>
        </w:rPr>
        <w:t>zwłoki w kolportażu poszczególnych numerów biuletynu – w wysokości 5% wynagrodzenia brutto, określonego w § 4 ust. 2 umowy za każdy rozpoczęty dzień zwłoki, licząc od dnia następującego po upływie terminu określonego w § 2 ust. 1 pkt 6 umowy.</w:t>
      </w:r>
    </w:p>
    <w:p w:rsidR="00621F60" w:rsidRPr="00E8083C" w:rsidRDefault="00621F60" w:rsidP="00621F60">
      <w:pPr>
        <w:numPr>
          <w:ilvl w:val="0"/>
          <w:numId w:val="51"/>
        </w:numPr>
        <w:spacing w:after="0" w:line="240" w:lineRule="auto"/>
        <w:ind w:left="567" w:hanging="283"/>
        <w:contextualSpacing/>
        <w:jc w:val="both"/>
        <w:rPr>
          <w:sz w:val="22"/>
          <w:lang w:eastAsia="ar-SA"/>
        </w:rPr>
      </w:pPr>
      <w:r w:rsidRPr="00E8083C">
        <w:rPr>
          <w:sz w:val="22"/>
        </w:rPr>
        <w:t xml:space="preserve">nienależytego wykonania przedmiotu umowy, innego niż określony w pkt 2 i 3 – w wysokości 5% wynagrodzenia brutto, określonego w </w:t>
      </w:r>
      <w:r w:rsidRPr="00E8083C">
        <w:rPr>
          <w:sz w:val="22"/>
          <w:lang w:eastAsia="zh-CN"/>
        </w:rPr>
        <w:t>§ 4 ust. 2 umowy</w:t>
      </w:r>
      <w:r w:rsidRPr="00E8083C">
        <w:rPr>
          <w:sz w:val="22"/>
        </w:rPr>
        <w:t xml:space="preserve"> za każdy przypadek nienależytego wykonania przedmiotu umowy</w:t>
      </w:r>
      <w:r w:rsidRPr="00E8083C">
        <w:rPr>
          <w:sz w:val="22"/>
          <w:lang w:eastAsia="zh-CN"/>
        </w:rPr>
        <w:t>.</w:t>
      </w:r>
    </w:p>
    <w:p w:rsidR="00621F60" w:rsidRPr="00E8083C" w:rsidRDefault="00621F60" w:rsidP="00621F60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sz w:val="22"/>
          <w:lang w:eastAsia="ar-SA"/>
        </w:rPr>
      </w:pPr>
      <w:r w:rsidRPr="00E8083C">
        <w:rPr>
          <w:sz w:val="22"/>
          <w:lang w:eastAsia="ar-SA"/>
        </w:rPr>
        <w:t>Przez nienależyte wykonanie umowy przez Wykonawcę uważa się w szczególności:</w:t>
      </w:r>
    </w:p>
    <w:p w:rsidR="00621F60" w:rsidRPr="00E8083C" w:rsidRDefault="00621F60" w:rsidP="00621F60">
      <w:pPr>
        <w:numPr>
          <w:ilvl w:val="0"/>
          <w:numId w:val="52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sz w:val="22"/>
          <w:lang w:eastAsia="ar-SA"/>
        </w:rPr>
      </w:pPr>
      <w:r w:rsidRPr="00E8083C">
        <w:rPr>
          <w:sz w:val="22"/>
          <w:lang w:eastAsia="ar-SA"/>
        </w:rPr>
        <w:t>wydrukowanie biuletynu w sposób niezgodny z niniejszą umową lub niezgodny ze Szczegółowym opisem przedmiotu zamówienia;</w:t>
      </w:r>
    </w:p>
    <w:p w:rsidR="00621F60" w:rsidRPr="00E8083C" w:rsidRDefault="00621F60" w:rsidP="00621F60">
      <w:pPr>
        <w:numPr>
          <w:ilvl w:val="0"/>
          <w:numId w:val="52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sz w:val="22"/>
          <w:lang w:eastAsia="ar-SA"/>
        </w:rPr>
      </w:pPr>
      <w:r w:rsidRPr="00E8083C">
        <w:rPr>
          <w:sz w:val="22"/>
          <w:lang w:eastAsia="ar-SA"/>
        </w:rPr>
        <w:t>niedostarczenie raportu z dokonania kolportażu biuletynu zgodnie z § 2 ust. 1 pkt 7 umowy.</w:t>
      </w:r>
    </w:p>
    <w:p w:rsidR="00621F60" w:rsidRPr="00E8083C" w:rsidRDefault="00621F60" w:rsidP="00621F60">
      <w:pPr>
        <w:numPr>
          <w:ilvl w:val="0"/>
          <w:numId w:val="5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sz w:val="22"/>
          <w:lang w:eastAsia="ar-SA"/>
        </w:rPr>
      </w:pPr>
      <w:r w:rsidRPr="00E8083C">
        <w:rPr>
          <w:sz w:val="22"/>
        </w:rPr>
        <w:t xml:space="preserve">Łączna wysokość kar umownych opisanych w ust. 1 pkt 2-4 nie może przekroczyć 20% całkowitego wynagrodzenia brutto określonego w § 4 ust. 1 umowy. </w:t>
      </w:r>
    </w:p>
    <w:p w:rsidR="00621F60" w:rsidRPr="00E8083C" w:rsidRDefault="00621F60" w:rsidP="00621F60">
      <w:pPr>
        <w:numPr>
          <w:ilvl w:val="0"/>
          <w:numId w:val="5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sz w:val="22"/>
          <w:lang w:eastAsia="ar-SA"/>
        </w:rPr>
      </w:pPr>
      <w:r w:rsidRPr="00E8083C">
        <w:rPr>
          <w:rFonts w:eastAsia="Cambria"/>
          <w:sz w:val="22"/>
          <w:lang w:eastAsia="en-US"/>
        </w:rPr>
        <w:t>W przypadku nieuzasadnionego odstąpienia od umowy przez Zamawiającego lub w przypadku odstąpienia od umowy przez Wykonawcę z przyczyn, za które odpowiedzialność ponosi Zamawiający, Zamawiający zapłaci Wykonawcy karę umowną w wysokości 20% całkowitego wynagrodzenia brutto, określonego w</w:t>
      </w:r>
      <w:r w:rsidRPr="00E8083C">
        <w:rPr>
          <w:sz w:val="22"/>
        </w:rPr>
        <w:t xml:space="preserve"> § 4 ust. 1 umowy. </w:t>
      </w:r>
    </w:p>
    <w:p w:rsidR="00621F60" w:rsidRPr="00E8083C" w:rsidRDefault="00621F60" w:rsidP="00621F60">
      <w:pPr>
        <w:numPr>
          <w:ilvl w:val="0"/>
          <w:numId w:val="5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sz w:val="22"/>
          <w:lang w:eastAsia="ar-SA"/>
        </w:rPr>
      </w:pPr>
      <w:r w:rsidRPr="00E8083C">
        <w:rPr>
          <w:sz w:val="22"/>
        </w:rPr>
        <w:t xml:space="preserve">Strony zobowiązują się zapłacić kary umowne w terminie 21 dni od dnia otrzymania wezwania </w:t>
      </w:r>
      <w:r>
        <w:rPr>
          <w:sz w:val="22"/>
        </w:rPr>
        <w:br/>
      </w:r>
      <w:r w:rsidRPr="00E8083C">
        <w:rPr>
          <w:sz w:val="22"/>
        </w:rPr>
        <w:t>do zapłaty lub noty obciążeniowej, wystawionych z tego tytułu przez drugą stronę umowy. Za datę zapłaty uważa się datę obciążenia rachunku bankowego strony zobowiązanej do zapłaty kary kwotą wynikającą z wezwania do zapłaty lub noty obciążeniowej.</w:t>
      </w:r>
    </w:p>
    <w:p w:rsidR="00621F60" w:rsidRPr="00E8083C" w:rsidRDefault="00621F60" w:rsidP="00621F60">
      <w:pPr>
        <w:numPr>
          <w:ilvl w:val="0"/>
          <w:numId w:val="5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sz w:val="22"/>
          <w:lang w:eastAsia="ar-SA"/>
        </w:rPr>
      </w:pPr>
      <w:r w:rsidRPr="00E8083C">
        <w:rPr>
          <w:sz w:val="22"/>
        </w:rPr>
        <w:t xml:space="preserve">Łączna maksymalna wysokość kar umownych, których strona może dochodzić na podstawie niniejszej umowy nie może przekroczyć 20 % całkowitego wynagrodzenia brutto określonego w § 4 ust. 1 umowy. </w:t>
      </w:r>
    </w:p>
    <w:p w:rsidR="00621F60" w:rsidRPr="00E8083C" w:rsidRDefault="00621F60" w:rsidP="00621F60">
      <w:pPr>
        <w:numPr>
          <w:ilvl w:val="0"/>
          <w:numId w:val="5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sz w:val="22"/>
          <w:lang w:eastAsia="ar-SA"/>
        </w:rPr>
      </w:pPr>
      <w:r w:rsidRPr="00E8083C">
        <w:rPr>
          <w:sz w:val="22"/>
        </w:rPr>
        <w:t>Strony mają prawo dochodzenia na zasadach ogólnych odszkodowania przekraczającego wysokość zastrzeżonych kar umownych.</w:t>
      </w:r>
    </w:p>
    <w:p w:rsidR="00621F60" w:rsidRPr="00E8083C" w:rsidRDefault="00621F60" w:rsidP="00621F60">
      <w:pPr>
        <w:ind w:left="284" w:hanging="284"/>
        <w:jc w:val="center"/>
        <w:rPr>
          <w:b/>
          <w:sz w:val="22"/>
        </w:rPr>
      </w:pPr>
    </w:p>
    <w:p w:rsidR="00621F60" w:rsidRPr="00E8083C" w:rsidRDefault="00621F60" w:rsidP="00621F60">
      <w:pPr>
        <w:jc w:val="center"/>
        <w:rPr>
          <w:b/>
          <w:sz w:val="22"/>
        </w:rPr>
      </w:pPr>
      <w:bookmarkStart w:id="7" w:name="_Hlk97053372"/>
      <w:r w:rsidRPr="00E8083C">
        <w:rPr>
          <w:b/>
          <w:sz w:val="22"/>
        </w:rPr>
        <w:t>§ 7</w:t>
      </w:r>
    </w:p>
    <w:p w:rsidR="00621F60" w:rsidRPr="00E8083C" w:rsidRDefault="00621F60" w:rsidP="00621F60">
      <w:pPr>
        <w:numPr>
          <w:ilvl w:val="3"/>
          <w:numId w:val="58"/>
        </w:numPr>
        <w:tabs>
          <w:tab w:val="clear" w:pos="502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sz w:val="22"/>
          <w:lang w:eastAsia="zh-CN"/>
        </w:rPr>
      </w:pPr>
      <w:r w:rsidRPr="00E8083C">
        <w:rPr>
          <w:sz w:val="22"/>
          <w:lang w:eastAsia="zh-CN"/>
        </w:rPr>
        <w:t xml:space="preserve">Zamawiający może odstąpić od umowy na podstawie art. 456 ustawy Prawo zamówień publicznych </w:t>
      </w:r>
      <w:r>
        <w:rPr>
          <w:sz w:val="22"/>
          <w:lang w:eastAsia="zh-CN"/>
        </w:rPr>
        <w:br/>
      </w:r>
      <w:r w:rsidRPr="00E8083C">
        <w:rPr>
          <w:sz w:val="22"/>
          <w:lang w:eastAsia="zh-CN"/>
        </w:rPr>
        <w:t xml:space="preserve">w razie zaistnienia okoliczności w nim opisanych. </w:t>
      </w:r>
      <w:r w:rsidRPr="00E8083C">
        <w:rPr>
          <w:sz w:val="22"/>
        </w:rPr>
        <w:t xml:space="preserve">W takim przypadku Wykonawca może żądać wyłącznie wynagrodzenia należnego </w:t>
      </w:r>
      <w:r>
        <w:rPr>
          <w:sz w:val="22"/>
        </w:rPr>
        <w:t>z tytułu wykonania części umowy i nie przysługuje mu wobec Zamawiającego roszczenie o zapłatę kary umownej, o której mowa w § 6 ust. 4 umowy.</w:t>
      </w:r>
    </w:p>
    <w:p w:rsidR="00621F60" w:rsidRPr="00E8083C" w:rsidRDefault="00621F60" w:rsidP="00621F60">
      <w:pPr>
        <w:pStyle w:val="Akapitzlist"/>
        <w:numPr>
          <w:ilvl w:val="3"/>
          <w:numId w:val="58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lang w:eastAsia="zh-CN"/>
        </w:rPr>
      </w:pPr>
      <w:r w:rsidRPr="00E8083C">
        <w:rPr>
          <w:sz w:val="22"/>
          <w:lang w:eastAsia="zh-CN"/>
        </w:rPr>
        <w:t>Zamawiający może w całości lub w części odstąpić od umowy z przyczyn, za które odpowiedzialność ponosi Wykonawca, nie później niż w ciągu 30 dni następujących po upływie terminu wykonania przedmiotu umowy, o którym mowa w § 3 ust. 1 umowy.</w:t>
      </w:r>
    </w:p>
    <w:p w:rsidR="00621F60" w:rsidRPr="00E8083C" w:rsidRDefault="00621F60" w:rsidP="00621F60">
      <w:pPr>
        <w:pStyle w:val="Akapitzlist"/>
        <w:numPr>
          <w:ilvl w:val="3"/>
          <w:numId w:val="58"/>
        </w:numPr>
        <w:tabs>
          <w:tab w:val="clear" w:pos="50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lang w:eastAsia="zh-CN"/>
        </w:rPr>
      </w:pPr>
      <w:r w:rsidRPr="00E8083C">
        <w:rPr>
          <w:sz w:val="22"/>
          <w:lang w:eastAsia="zh-CN"/>
        </w:rPr>
        <w:t xml:space="preserve">Wykonawca może odstąpić od umowy z przyczyn, za które odpowiedzialność ponosi Zamawiający nie później niż w ciągu 30 dni następujących po upływie terminu wykonania przedmiotu umowy, o którym mowa w § 3 ust. 1 umowy. </w:t>
      </w:r>
    </w:p>
    <w:p w:rsidR="00621F60" w:rsidRPr="00E8083C" w:rsidRDefault="00621F60" w:rsidP="00621F60">
      <w:pPr>
        <w:numPr>
          <w:ilvl w:val="3"/>
          <w:numId w:val="58"/>
        </w:numPr>
        <w:tabs>
          <w:tab w:val="clear" w:pos="502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sz w:val="22"/>
          <w:lang w:eastAsia="zh-CN"/>
        </w:rPr>
      </w:pPr>
      <w:r w:rsidRPr="00E8083C">
        <w:rPr>
          <w:sz w:val="22"/>
          <w:lang w:eastAsia="zh-CN"/>
        </w:rPr>
        <w:t>Odstąpienie od umowy przez którąkolwiek ze Stron wymaga zachowania formy pisemnej pod rygorem nieważności oraz wymaga uzasadnienia.</w:t>
      </w:r>
    </w:p>
    <w:p w:rsidR="00621F60" w:rsidRPr="00E8083C" w:rsidRDefault="00621F60" w:rsidP="00621F60">
      <w:pPr>
        <w:numPr>
          <w:ilvl w:val="3"/>
          <w:numId w:val="58"/>
        </w:numPr>
        <w:tabs>
          <w:tab w:val="clear" w:pos="502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sz w:val="22"/>
          <w:lang w:eastAsia="zh-CN"/>
        </w:rPr>
      </w:pPr>
      <w:r w:rsidRPr="00E8083C">
        <w:rPr>
          <w:sz w:val="22"/>
          <w:lang w:eastAsia="zh-CN"/>
        </w:rPr>
        <w:t xml:space="preserve">Termin na odstąpienie od umowy Strony </w:t>
      </w:r>
      <w:r w:rsidRPr="00E8083C">
        <w:rPr>
          <w:bCs/>
          <w:color w:val="000000"/>
          <w:sz w:val="22"/>
          <w:lang w:eastAsia="zh-CN"/>
        </w:rPr>
        <w:t xml:space="preserve">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:rsidR="00621F60" w:rsidRPr="00E8083C" w:rsidRDefault="00621F60" w:rsidP="00621F60">
      <w:pPr>
        <w:rPr>
          <w:b/>
          <w:sz w:val="22"/>
        </w:rPr>
      </w:pPr>
    </w:p>
    <w:bookmarkEnd w:id="7"/>
    <w:p w:rsidR="00621F60" w:rsidRPr="00E8083C" w:rsidRDefault="00621F60" w:rsidP="00621F60">
      <w:pPr>
        <w:tabs>
          <w:tab w:val="left" w:pos="4820"/>
        </w:tabs>
        <w:jc w:val="center"/>
        <w:rPr>
          <w:b/>
          <w:sz w:val="22"/>
        </w:rPr>
      </w:pPr>
      <w:r w:rsidRPr="00E8083C">
        <w:rPr>
          <w:b/>
          <w:sz w:val="22"/>
        </w:rPr>
        <w:t>§ 8</w:t>
      </w:r>
    </w:p>
    <w:p w:rsidR="00621F60" w:rsidRPr="00E8083C" w:rsidRDefault="00621F60" w:rsidP="00621F60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sz w:val="22"/>
          <w:lang w:eastAsia="en-US"/>
        </w:rPr>
      </w:pPr>
      <w:r w:rsidRPr="00E8083C">
        <w:rPr>
          <w:sz w:val="22"/>
          <w:lang w:eastAsia="en-US"/>
        </w:rPr>
        <w:t>W sprawach realizacji umowy Strony porozumiewają się za pośrednictwem telefonu oraz poczty elektronicznej.</w:t>
      </w:r>
    </w:p>
    <w:p w:rsidR="00621F60" w:rsidRPr="00E8083C" w:rsidRDefault="00621F60" w:rsidP="00621F60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sz w:val="22"/>
          <w:lang w:eastAsia="en-US"/>
        </w:rPr>
      </w:pPr>
      <w:r w:rsidRPr="00E8083C">
        <w:rPr>
          <w:sz w:val="22"/>
          <w:lang w:eastAsia="en-US"/>
        </w:rPr>
        <w:t>Do merytorycznej współpracy z Wykonawcą w wykonywaniu umowy upoważnia się ze strony Zamawiającego pracownika Gabinetu Marszałka Panią/Pana …………………………………........</w:t>
      </w:r>
    </w:p>
    <w:p w:rsidR="00621F60" w:rsidRPr="00E8083C" w:rsidRDefault="00621F60" w:rsidP="00621F60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sz w:val="22"/>
          <w:lang w:eastAsia="en-US"/>
        </w:rPr>
      </w:pPr>
      <w:r w:rsidRPr="00E8083C">
        <w:rPr>
          <w:sz w:val="22"/>
          <w:lang w:eastAsia="en-US"/>
        </w:rPr>
        <w:lastRenderedPageBreak/>
        <w:t>Osobą nadzorującą i koordynującą realizację umowy jest pracownik Departamentu Koordynacji Promocji Pani/Pan …………………………………………………………………...</w:t>
      </w:r>
    </w:p>
    <w:p w:rsidR="00621F60" w:rsidRPr="00E8083C" w:rsidRDefault="00621F60" w:rsidP="00621F60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sz w:val="22"/>
          <w:lang w:eastAsia="en-US"/>
        </w:rPr>
      </w:pPr>
      <w:r w:rsidRPr="00E8083C">
        <w:rPr>
          <w:bCs/>
          <w:sz w:val="22"/>
        </w:rPr>
        <w:t>Wykonawca w ciągu 3 dni roboczych od dnia zawarcia umowy przekaże Zamawiającemu dane kontaktowe osoby wyznaczonej do merytorycznej współpracy i koordynacji w wykonywaniu umowy, zawierające: imię i nazwisko, nr telefonu, adres poczty elektronicznej.</w:t>
      </w:r>
    </w:p>
    <w:p w:rsidR="00621F60" w:rsidRPr="00E8083C" w:rsidRDefault="00621F60" w:rsidP="00621F60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sz w:val="22"/>
          <w:lang w:eastAsia="en-US"/>
        </w:rPr>
      </w:pPr>
      <w:r w:rsidRPr="00E8083C">
        <w:rPr>
          <w:sz w:val="22"/>
          <w:lang w:eastAsia="en-US"/>
        </w:rPr>
        <w:t>W przypadku, gdy Wykonawca nie przekaże danych, o których mowa w ust. 4, Zamawiający w sprawach realizacji umowy wykorzysta dane kontaktowe Wykonawcy zawarte w ofercie.</w:t>
      </w:r>
    </w:p>
    <w:p w:rsidR="00621F60" w:rsidRPr="00E8083C" w:rsidRDefault="00621F60" w:rsidP="00621F60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sz w:val="22"/>
          <w:lang w:eastAsia="en-US"/>
        </w:rPr>
      </w:pPr>
      <w:r w:rsidRPr="00E8083C">
        <w:rPr>
          <w:sz w:val="22"/>
          <w:lang w:eastAsia="en-US"/>
        </w:rPr>
        <w:t>Zmiana osób lub danych, o których mowa w ust. 2-4 następuje poprzez pisemne powiadomienie drugiej Strony i nie stanowi zmiany treści umowy wymagającej aneksu.</w:t>
      </w:r>
    </w:p>
    <w:p w:rsidR="00621F60" w:rsidRPr="00E8083C" w:rsidRDefault="00621F60" w:rsidP="00621F60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22"/>
          <w:lang w:eastAsia="en-US"/>
        </w:rPr>
      </w:pPr>
      <w:r w:rsidRPr="00E8083C">
        <w:rPr>
          <w:sz w:val="22"/>
          <w:lang w:eastAsia="en-US"/>
        </w:rPr>
        <w:t xml:space="preserve">Niezależnie od sposobów porozumiewania się określonych w ust. 1, Wykonawca będzie zobowiązany do osobistego stawienia się w siedzibie Zamawiającego, jeżeli Zamawiający uzna to za konieczne.   </w:t>
      </w:r>
    </w:p>
    <w:p w:rsidR="00621F60" w:rsidRPr="00E8083C" w:rsidRDefault="00621F60" w:rsidP="00621F60">
      <w:pPr>
        <w:tabs>
          <w:tab w:val="left" w:pos="284"/>
        </w:tabs>
        <w:ind w:left="284"/>
        <w:contextualSpacing/>
        <w:jc w:val="both"/>
        <w:rPr>
          <w:b/>
          <w:sz w:val="22"/>
          <w:lang w:eastAsia="en-US"/>
        </w:rPr>
      </w:pPr>
    </w:p>
    <w:p w:rsidR="00621F60" w:rsidRPr="00E8083C" w:rsidRDefault="00621F60" w:rsidP="00621F60">
      <w:pPr>
        <w:tabs>
          <w:tab w:val="left" w:pos="4678"/>
          <w:tab w:val="left" w:pos="4820"/>
          <w:tab w:val="left" w:pos="4962"/>
        </w:tabs>
        <w:jc w:val="center"/>
        <w:rPr>
          <w:b/>
          <w:sz w:val="22"/>
        </w:rPr>
      </w:pPr>
      <w:r w:rsidRPr="00E8083C">
        <w:rPr>
          <w:b/>
          <w:sz w:val="22"/>
        </w:rPr>
        <w:t>§ 9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Zakazuje się istotnych z</w:t>
      </w:r>
      <w:r>
        <w:rPr>
          <w:sz w:val="22"/>
        </w:rPr>
        <w:t>mian postanowień zawartej umowy, z zastrzeżeniem wyjątków przewidzianych w treści niniejszej umowy.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Dopuszczalna jest zmiana umowy, jeżeli zachodzą okoliczności, o których mowa w art. 455 ustawy Pzp.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Strony przewidują możliwość dokonania zmiany zawartej umowy polegającej na zmianie terminu realizacji przedmiotu umowy, jak i terminów druku poszczególnych numerów biuletynu w takim zakresie, w jakim będzie to niezbędne w celu dostosowania postanowień Umowy do zaistniałego nowego stanu prawnego lub faktycznego w przypadku, gdy konieczność wprowadzenia zmian wynika z:</w:t>
      </w:r>
    </w:p>
    <w:p w:rsidR="00621F60" w:rsidRPr="00E8083C" w:rsidRDefault="00621F60" w:rsidP="00621F60">
      <w:pPr>
        <w:pStyle w:val="Akapitzlist"/>
        <w:numPr>
          <w:ilvl w:val="0"/>
          <w:numId w:val="57"/>
        </w:numPr>
        <w:spacing w:after="0" w:line="240" w:lineRule="auto"/>
        <w:ind w:left="567" w:hanging="283"/>
        <w:jc w:val="both"/>
        <w:rPr>
          <w:sz w:val="22"/>
        </w:rPr>
      </w:pPr>
      <w:r w:rsidRPr="00E8083C">
        <w:rPr>
          <w:sz w:val="22"/>
        </w:rPr>
        <w:t xml:space="preserve">modyfikacji kalendarza wydarzeń realizowanych przez Samorząd Województwa Warmińsko-Mazurskiego (w tym ich wzmożonej dynamiki) powodującego wydłużenie czasu niezbędnego na przekazanie informacji na temat działań Samorządu Województwa Warmińsko-Mazurskiego </w:t>
      </w:r>
      <w:r>
        <w:rPr>
          <w:sz w:val="22"/>
        </w:rPr>
        <w:br/>
      </w:r>
      <w:r w:rsidRPr="00E8083C">
        <w:rPr>
          <w:sz w:val="22"/>
        </w:rPr>
        <w:t>i opracowanie plików do druku;</w:t>
      </w:r>
    </w:p>
    <w:p w:rsidR="00621F60" w:rsidRPr="00E8083C" w:rsidRDefault="00621F60" w:rsidP="00621F60">
      <w:pPr>
        <w:pStyle w:val="Akapitzlist"/>
        <w:numPr>
          <w:ilvl w:val="0"/>
          <w:numId w:val="57"/>
        </w:numPr>
        <w:spacing w:after="0" w:line="240" w:lineRule="auto"/>
        <w:ind w:left="567" w:hanging="283"/>
        <w:jc w:val="both"/>
        <w:rPr>
          <w:sz w:val="22"/>
        </w:rPr>
      </w:pPr>
      <w:r w:rsidRPr="00E8083C">
        <w:rPr>
          <w:sz w:val="22"/>
        </w:rPr>
        <w:t xml:space="preserve">okoliczności trudnych do przewidzenia, przy zachowaniu należytej staranności, w dniu zawarcia Umowy, na które to okoliczności Strony nie miały wpływu, w tym spowodowanych: zmianą powszechnie obowiązujących przepisów prawa lub wynikających z prawomocnych orzeczeń lub ostatecznych aktów administracyjnych właściwych organów; siłą wyższą – rozumianą jako wystąpienie zdarzenia nadzwyczajnego, zewnętrznego, niemożliwego do przewidzenia </w:t>
      </w:r>
      <w:r>
        <w:rPr>
          <w:sz w:val="22"/>
        </w:rPr>
        <w:br/>
      </w:r>
      <w:r w:rsidRPr="00E8083C">
        <w:rPr>
          <w:sz w:val="22"/>
        </w:rPr>
        <w:t xml:space="preserve">i zapobieżenia, którego nie dało się uniknąć nawet przy zachowaniu najwyższej staranności, a które uniemożliwia Wykonawcy wykonanie jego zobowiązania w całości lub części. W razie wystąpienia siły wyższej Strony Umowy zobowiązane są dołożyć wszelkich starań w celu ograniczenia skutków odziaływania siły wyższej na wykonanie zobowiązań umownych.  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 xml:space="preserve">Warunkiem wprowadzenia zmian, o których mowa w ust. 3 jest wystąpienie przez wnioskującego o ich dokonanie w umowie do drugiej strony umowy z wnioskiem na piśmie pod rygorem nieważności zawierającym stosowne uzasadnienie dokonania zmian, niezwłocznie od powzięcia wiadomości </w:t>
      </w:r>
      <w:r>
        <w:rPr>
          <w:sz w:val="22"/>
        </w:rPr>
        <w:br/>
      </w:r>
      <w:r w:rsidRPr="00E8083C">
        <w:rPr>
          <w:sz w:val="22"/>
        </w:rPr>
        <w:t xml:space="preserve">o okolicznościach będących podstawą dokonania zmian. </w:t>
      </w:r>
    </w:p>
    <w:p w:rsidR="00621F60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Zmiany umowy, o której mowa w ust. 3 nie będą stanowiły podstawy do zwiększenia wynagrodzenia lub naliczenia kar umownych.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 xml:space="preserve">Z zastrzeżeniem </w:t>
      </w:r>
      <w:bookmarkStart w:id="8" w:name="_Hlk126906581"/>
      <w:r w:rsidRPr="00E8083C">
        <w:rPr>
          <w:bCs/>
          <w:color w:val="000000"/>
          <w:sz w:val="22"/>
          <w:lang w:val="x-none" w:eastAsia="zh-CN"/>
        </w:rPr>
        <w:t xml:space="preserve">postanowień ust. </w:t>
      </w:r>
      <w:r w:rsidRPr="00E8083C">
        <w:rPr>
          <w:bCs/>
          <w:color w:val="000000"/>
          <w:sz w:val="22"/>
          <w:lang w:eastAsia="zh-CN"/>
        </w:rPr>
        <w:t>7</w:t>
      </w:r>
      <w:r w:rsidRPr="00E8083C">
        <w:rPr>
          <w:bCs/>
          <w:color w:val="000000"/>
          <w:sz w:val="22"/>
          <w:lang w:val="x-none" w:eastAsia="zh-CN"/>
        </w:rPr>
        <w:t xml:space="preserve"> Zamawiający przewiduje możliwość zmiany wysokości wynagrodzenia Wykonawcy, o którym mowa w § 4 ust. 1</w:t>
      </w:r>
      <w:r w:rsidRPr="00E8083C">
        <w:rPr>
          <w:bCs/>
          <w:color w:val="000000"/>
          <w:sz w:val="22"/>
          <w:lang w:eastAsia="zh-CN"/>
        </w:rPr>
        <w:t xml:space="preserve"> i ust. 2</w:t>
      </w:r>
      <w:r w:rsidRPr="00E8083C">
        <w:rPr>
          <w:bCs/>
          <w:color w:val="000000"/>
          <w:sz w:val="22"/>
          <w:lang w:val="x-none" w:eastAsia="zh-CN"/>
        </w:rPr>
        <w:t xml:space="preserve"> w przypadku zmiany ceny materiałów lub kosztów związanych z realizacją zamówienia co najmniej o 3%, tj. gdy nastąpił wzrost lub spadek cen tych materiałów lub kosztów co najmniej o 3%. Przez zmianę ceny materiałów lub kosztów rozumie się wzrost odpowiednio cen lub kosztów, jak i ich obniżenie, względem ceny lub kosztu przyjętych w</w:t>
      </w:r>
      <w:r w:rsidRPr="00E8083C">
        <w:rPr>
          <w:bCs/>
          <w:color w:val="000000"/>
          <w:sz w:val="22"/>
          <w:lang w:eastAsia="zh-CN"/>
        </w:rPr>
        <w:t> </w:t>
      </w:r>
      <w:r w:rsidRPr="00E8083C">
        <w:rPr>
          <w:bCs/>
          <w:color w:val="000000"/>
          <w:sz w:val="22"/>
          <w:lang w:val="x-none" w:eastAsia="zh-CN"/>
        </w:rPr>
        <w:t xml:space="preserve">celu ustalenia wynagrodzenia Wykonawcy zawartego w ofercie. Strony ustalają jako początkowy termin ustalenia zmiany wynagrodzenia datę zawarcia umowy, z zastrzeżeniem przypadku, gdy umowa zostanie zawarta po upływie 180 dni od dnia upływu terminu składania ofert, wówczas początkowym terminem ustalenia zmiany wynagrodzenia jest dzień otwarcia ofert. </w:t>
      </w:r>
      <w:bookmarkEnd w:id="8"/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 xml:space="preserve">Strony ustalają </w:t>
      </w:r>
      <w:r w:rsidRPr="00E8083C">
        <w:rPr>
          <w:bCs/>
          <w:color w:val="000000"/>
          <w:sz w:val="22"/>
          <w:lang w:val="x-none" w:eastAsia="zh-CN"/>
        </w:rPr>
        <w:t xml:space="preserve">że punktem odniesienia do zmiany wynagrodzenia przysługującego Wykonawcy będą wyliczenia zmian cen materiałów lub kosztów związanych z realizacją zamówienia przedstawione przez Wykonawcę, z tym zastrzeżeniem, że strony wykluczają wzrost wynagrodzenia </w:t>
      </w:r>
      <w:r w:rsidRPr="00E8083C">
        <w:rPr>
          <w:bCs/>
          <w:color w:val="000000"/>
          <w:sz w:val="22"/>
          <w:lang w:val="x-none" w:eastAsia="zh-CN"/>
        </w:rPr>
        <w:lastRenderedPageBreak/>
        <w:t xml:space="preserve">przysługującego Wykonawcy o wskaźnik wyższy niż kwartalny wskaźnik cen towarów i usług konsumpcyjnych ogółem  podany w Komunikacie Prezesa Głównego Urzędu Statystycznego na podstawie stosownych przepisów prawa, aktualny na pierwszy dzień przypadający po upływie 6 m-cy od dnia zawarcia umowy, a także o kwotę większą niż 2% wynagrodzenia, o którym mowa w </w:t>
      </w:r>
      <w:r w:rsidRPr="006F0E05">
        <w:rPr>
          <w:bCs/>
          <w:color w:val="000000"/>
          <w:sz w:val="22"/>
          <w:lang w:val="x-none" w:eastAsia="zh-CN"/>
        </w:rPr>
        <w:t>§ 4 ust. 1 i ust. 2.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 xml:space="preserve">Strony ustalają, </w:t>
      </w:r>
      <w:r w:rsidRPr="00E8083C">
        <w:rPr>
          <w:bCs/>
          <w:color w:val="000000"/>
          <w:sz w:val="22"/>
          <w:lang w:val="x-none" w:eastAsia="zh-CN"/>
        </w:rPr>
        <w:t xml:space="preserve">że zmiana wynagrodzenia, o której mowa w ust. </w:t>
      </w:r>
      <w:r>
        <w:rPr>
          <w:bCs/>
          <w:color w:val="000000"/>
          <w:sz w:val="22"/>
          <w:lang w:eastAsia="zh-CN"/>
        </w:rPr>
        <w:t>6</w:t>
      </w:r>
      <w:r w:rsidRPr="00E8083C">
        <w:rPr>
          <w:bCs/>
          <w:color w:val="000000"/>
          <w:sz w:val="22"/>
          <w:lang w:val="x-none" w:eastAsia="zh-CN"/>
        </w:rPr>
        <w:t>, może dotyczyć wyłącznie wynagrodzenia należnego za okres świadczenia usługi po upływie 6 m-cy od dnia zawarcia umowy.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>Zmiana</w:t>
      </w:r>
      <w:r w:rsidRPr="00E8083C">
        <w:rPr>
          <w:sz w:val="22"/>
        </w:rPr>
        <w:t xml:space="preserve"> wysokości wynagrodzenia nastąpi od momentu jej wprowadzenia przez Strony, w odniesieniu do niezrealizowanej części umowy.</w:t>
      </w:r>
    </w:p>
    <w:p w:rsidR="00621F60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 xml:space="preserve">Strony ustalają, </w:t>
      </w:r>
      <w:r w:rsidRPr="00E8083C">
        <w:rPr>
          <w:bCs/>
          <w:color w:val="000000"/>
          <w:sz w:val="22"/>
          <w:lang w:val="x-none" w:eastAsia="zh-CN"/>
        </w:rPr>
        <w:t>iż do upływu okresu świadczenia usługi objętej niniejszą umową Zamawiający ma prawo żądać od Wykonawcy wyliczeń przedstawiających zmianę cen materiałów lub kosztów związanych z realizacją zamówienia, zaś Wykonawca jest zobowiązany do przedstawienia Zamawiającemu rzetelnych wyliczeń w tym zakresie w terminie nie dłuższym niż 21 dni od dnia zgłoszenia Wykonawcy takiego żądania pisemnie lub za pośrednictwem poczty elektronicznej.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 xml:space="preserve">Wykonawca, </w:t>
      </w:r>
      <w:r w:rsidRPr="00E8083C">
        <w:rPr>
          <w:bCs/>
          <w:color w:val="000000"/>
          <w:sz w:val="22"/>
          <w:lang w:val="x-none" w:eastAsia="zh-CN"/>
        </w:rPr>
        <w:t xml:space="preserve">którego wynagrodzenie zostało zmienione zgodnie z ust. </w:t>
      </w:r>
      <w:r w:rsidRPr="00E8083C">
        <w:rPr>
          <w:bCs/>
          <w:color w:val="000000"/>
          <w:sz w:val="22"/>
          <w:lang w:eastAsia="zh-CN"/>
        </w:rPr>
        <w:t>6-10</w:t>
      </w:r>
      <w:r w:rsidRPr="00E8083C">
        <w:rPr>
          <w:bCs/>
          <w:color w:val="000000"/>
          <w:sz w:val="22"/>
          <w:lang w:val="x-none" w:eastAsia="zh-CN"/>
        </w:rPr>
        <w:t>, zobowiązany jest do zmiany wynagrodzenia przysługującego podwykonawcy, z którym zawarł umowę, w</w:t>
      </w:r>
      <w:r w:rsidRPr="00E8083C">
        <w:rPr>
          <w:bCs/>
          <w:color w:val="000000"/>
          <w:sz w:val="22"/>
          <w:lang w:eastAsia="zh-CN"/>
        </w:rPr>
        <w:t> </w:t>
      </w:r>
      <w:r w:rsidRPr="00E8083C">
        <w:rPr>
          <w:bCs/>
          <w:color w:val="000000"/>
          <w:sz w:val="22"/>
          <w:lang w:val="x-none" w:eastAsia="zh-CN"/>
        </w:rPr>
        <w:t>zakresie odpowiadającym zmianom cen materiałów lub kosztów dotyczących zobowiązania podwykonawcy, jeżeli łącznie spełnione są następujące warunki:</w:t>
      </w:r>
      <w:r w:rsidRPr="00E8083C">
        <w:rPr>
          <w:bCs/>
          <w:color w:val="000000"/>
          <w:sz w:val="22"/>
          <w:lang w:eastAsia="zh-CN"/>
        </w:rPr>
        <w:t xml:space="preserve"> </w:t>
      </w:r>
    </w:p>
    <w:p w:rsidR="00621F60" w:rsidRPr="00E8083C" w:rsidRDefault="00621F60" w:rsidP="00621F60">
      <w:pPr>
        <w:suppressAutoHyphens/>
        <w:autoSpaceDE w:val="0"/>
        <w:spacing w:after="0"/>
        <w:ind w:firstLine="284"/>
        <w:jc w:val="both"/>
        <w:rPr>
          <w:bCs/>
          <w:color w:val="000000"/>
          <w:sz w:val="22"/>
          <w:lang w:eastAsia="zh-CN"/>
        </w:rPr>
      </w:pPr>
      <w:r w:rsidRPr="00E8083C">
        <w:rPr>
          <w:bCs/>
          <w:color w:val="000000"/>
          <w:sz w:val="22"/>
          <w:lang w:eastAsia="zh-CN"/>
        </w:rPr>
        <w:t xml:space="preserve">1) przedmiotem umowy są usługi; </w:t>
      </w:r>
    </w:p>
    <w:p w:rsidR="00621F60" w:rsidRPr="00E8083C" w:rsidRDefault="00621F60" w:rsidP="00621F60">
      <w:pPr>
        <w:suppressAutoHyphens/>
        <w:autoSpaceDE w:val="0"/>
        <w:spacing w:after="0"/>
        <w:ind w:firstLine="284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>2) okres obowiązywania umowy przekracza 6 miesięcy.</w:t>
      </w:r>
    </w:p>
    <w:p w:rsidR="00621F60" w:rsidRPr="00E8083C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bCs/>
          <w:color w:val="000000"/>
          <w:sz w:val="22"/>
          <w:lang w:val="x-none" w:eastAsia="zh-CN"/>
        </w:rPr>
      </w:pPr>
      <w:r w:rsidRPr="00E8083C">
        <w:rPr>
          <w:bCs/>
          <w:color w:val="000000"/>
          <w:sz w:val="22"/>
          <w:lang w:eastAsia="zh-CN"/>
        </w:rPr>
        <w:t xml:space="preserve">Wniosek </w:t>
      </w:r>
      <w:r w:rsidRPr="00E8083C">
        <w:rPr>
          <w:bCs/>
          <w:color w:val="000000"/>
          <w:sz w:val="22"/>
          <w:lang w:val="x-none" w:eastAsia="zh-CN"/>
        </w:rPr>
        <w:t xml:space="preserve">o dokonanie zmiany, o której mowa w ust. </w:t>
      </w:r>
      <w:r w:rsidRPr="00E8083C">
        <w:rPr>
          <w:bCs/>
          <w:color w:val="000000"/>
          <w:sz w:val="22"/>
          <w:lang w:eastAsia="zh-CN"/>
        </w:rPr>
        <w:t>6</w:t>
      </w:r>
      <w:r w:rsidRPr="00E8083C">
        <w:rPr>
          <w:bCs/>
          <w:color w:val="000000"/>
          <w:sz w:val="22"/>
          <w:lang w:val="x-none" w:eastAsia="zh-CN"/>
        </w:rPr>
        <w:t xml:space="preserve"> wymaga formy pisemnej pod rygorem nieważności oraz musi zawierać uzasadnienie w tym niezbędne dokumenty, potwierdzające zaistnienie okoliczności opisanych w ust. </w:t>
      </w:r>
      <w:r w:rsidRPr="00E8083C">
        <w:rPr>
          <w:bCs/>
          <w:color w:val="000000"/>
          <w:sz w:val="22"/>
          <w:lang w:eastAsia="zh-CN"/>
        </w:rPr>
        <w:t>6</w:t>
      </w:r>
      <w:r w:rsidRPr="00E8083C">
        <w:rPr>
          <w:bCs/>
          <w:color w:val="000000"/>
          <w:sz w:val="22"/>
          <w:lang w:val="x-none" w:eastAsia="zh-CN"/>
        </w:rPr>
        <w:t>.</w:t>
      </w:r>
    </w:p>
    <w:p w:rsidR="00621F60" w:rsidRPr="006F0E05" w:rsidRDefault="00621F60" w:rsidP="00621F60">
      <w:pPr>
        <w:numPr>
          <w:ilvl w:val="0"/>
          <w:numId w:val="55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sz w:val="22"/>
        </w:rPr>
      </w:pPr>
      <w:r w:rsidRPr="006F0E05">
        <w:rPr>
          <w:sz w:val="22"/>
        </w:rPr>
        <w:t>Wszelkie zmiany umowy wymagają zachowania formy pisemnej pod rygorem nieważności, z zastrzeżeniem wyjątków przewidzianych w treści umowy.</w:t>
      </w:r>
    </w:p>
    <w:p w:rsidR="00621F60" w:rsidRPr="00E8083C" w:rsidRDefault="00621F60" w:rsidP="00621F60">
      <w:pPr>
        <w:tabs>
          <w:tab w:val="left" w:pos="720"/>
          <w:tab w:val="left" w:pos="4678"/>
        </w:tabs>
        <w:jc w:val="center"/>
        <w:rPr>
          <w:b/>
          <w:bCs/>
          <w:sz w:val="22"/>
        </w:rPr>
      </w:pPr>
    </w:p>
    <w:p w:rsidR="00621F60" w:rsidRPr="00E8083C" w:rsidRDefault="00621F60" w:rsidP="00621F60">
      <w:pPr>
        <w:tabs>
          <w:tab w:val="left" w:pos="720"/>
          <w:tab w:val="left" w:pos="4678"/>
        </w:tabs>
        <w:jc w:val="center"/>
        <w:rPr>
          <w:b/>
          <w:bCs/>
          <w:sz w:val="22"/>
        </w:rPr>
      </w:pPr>
      <w:r w:rsidRPr="00E8083C">
        <w:rPr>
          <w:b/>
          <w:bCs/>
          <w:sz w:val="22"/>
        </w:rPr>
        <w:t>§ 10</w:t>
      </w:r>
    </w:p>
    <w:p w:rsidR="00621F60" w:rsidRPr="00E8083C" w:rsidRDefault="00621F60" w:rsidP="00621F60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 xml:space="preserve">W sprawach nieuregulowanych niniejszą umową wiąże oferta Wykonawcy, postanowienia zawarte </w:t>
      </w:r>
      <w:r>
        <w:rPr>
          <w:sz w:val="22"/>
        </w:rPr>
        <w:br/>
      </w:r>
      <w:r w:rsidRPr="00E8083C">
        <w:rPr>
          <w:sz w:val="22"/>
        </w:rPr>
        <w:t>w SWZ, a także stosuje się w szczególności przepisy ustawy Prawo zamówień publicznych, kodeksu cywilnego, ustawy o prawie autorskim i prawach pokrewnych oraz aktów wykonawczych do tych ustaw.</w:t>
      </w:r>
    </w:p>
    <w:p w:rsidR="00621F60" w:rsidRPr="00E8083C" w:rsidRDefault="00621F60" w:rsidP="00621F60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Właściwym do rozpoznania sporów wynikłych na tle realizacji niniejszej umowy jest sąd powszechny właściwy miejscowo dla siedziby Zamawiającego.</w:t>
      </w:r>
    </w:p>
    <w:p w:rsidR="00621F60" w:rsidRPr="00E8083C" w:rsidRDefault="00621F60" w:rsidP="00621F60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 xml:space="preserve">Wykonawca nie może bez zgody Zamawiającego, wyrażonej w formie pisemnej pod rygorem nieważności, przenieść na osobę trzecią wierzytelności z niniejszej umowy. </w:t>
      </w:r>
    </w:p>
    <w:p w:rsidR="00621F60" w:rsidRPr="00E8083C" w:rsidRDefault="00621F60" w:rsidP="00621F60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sz w:val="22"/>
        </w:rPr>
      </w:pPr>
      <w:r w:rsidRPr="00E8083C">
        <w:rPr>
          <w:sz w:val="22"/>
        </w:rPr>
        <w:t>Umowa sporządzona została w trzech jednobrzmiących egzemplarzach, w tym dwa dla Zamawiającego i jeden dla Wykonawcy.</w:t>
      </w:r>
    </w:p>
    <w:p w:rsidR="00621F60" w:rsidRPr="00E8083C" w:rsidRDefault="00621F60" w:rsidP="00621F60">
      <w:pPr>
        <w:jc w:val="both"/>
        <w:rPr>
          <w:sz w:val="22"/>
        </w:rPr>
      </w:pPr>
    </w:p>
    <w:p w:rsidR="00621F60" w:rsidRPr="00E8083C" w:rsidRDefault="00621F60" w:rsidP="00621F60">
      <w:pPr>
        <w:tabs>
          <w:tab w:val="left" w:pos="0"/>
        </w:tabs>
        <w:suppressAutoHyphens/>
        <w:spacing w:after="0"/>
        <w:jc w:val="both"/>
        <w:rPr>
          <w:sz w:val="22"/>
        </w:rPr>
      </w:pPr>
      <w:r w:rsidRPr="00E8083C">
        <w:rPr>
          <w:sz w:val="22"/>
        </w:rPr>
        <w:t>Załączniki:</w:t>
      </w:r>
    </w:p>
    <w:p w:rsidR="00621F60" w:rsidRPr="00E8083C" w:rsidRDefault="00621F60" w:rsidP="00621F60">
      <w:pPr>
        <w:tabs>
          <w:tab w:val="left" w:pos="0"/>
        </w:tabs>
        <w:suppressAutoHyphens/>
        <w:spacing w:after="0"/>
        <w:jc w:val="both"/>
        <w:rPr>
          <w:sz w:val="22"/>
        </w:rPr>
      </w:pPr>
      <w:r w:rsidRPr="00E8083C">
        <w:rPr>
          <w:sz w:val="22"/>
        </w:rPr>
        <w:t>- szczegółowy opis przedmiotu zamówienia – zał. 1</w:t>
      </w:r>
    </w:p>
    <w:p w:rsidR="00621F60" w:rsidRPr="00E8083C" w:rsidRDefault="00621F60" w:rsidP="00621F60">
      <w:pPr>
        <w:tabs>
          <w:tab w:val="left" w:pos="0"/>
        </w:tabs>
        <w:suppressAutoHyphens/>
        <w:spacing w:after="0"/>
        <w:jc w:val="both"/>
        <w:rPr>
          <w:sz w:val="22"/>
        </w:rPr>
      </w:pPr>
      <w:r w:rsidRPr="00E8083C">
        <w:rPr>
          <w:sz w:val="22"/>
        </w:rPr>
        <w:t>- wykaz adresów do wysyłki – zał. 2</w:t>
      </w:r>
    </w:p>
    <w:tbl>
      <w:tblPr>
        <w:tblW w:w="10275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5"/>
      </w:tblGrid>
      <w:tr w:rsidR="00621F60" w:rsidRPr="00E8083C" w:rsidTr="003F4C4C">
        <w:tc>
          <w:tcPr>
            <w:tcW w:w="102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621F60" w:rsidRPr="00E8083C" w:rsidRDefault="00621F60" w:rsidP="003F4C4C">
            <w:pPr>
              <w:ind w:right="1273"/>
              <w:jc w:val="both"/>
              <w:rPr>
                <w:sz w:val="22"/>
              </w:rPr>
            </w:pPr>
          </w:p>
          <w:p w:rsidR="00621F60" w:rsidRPr="00E8083C" w:rsidRDefault="00621F60" w:rsidP="003F4C4C">
            <w:pPr>
              <w:jc w:val="both"/>
              <w:rPr>
                <w:sz w:val="22"/>
              </w:rPr>
            </w:pPr>
            <w:r w:rsidRPr="00E8083C">
              <w:rPr>
                <w:sz w:val="22"/>
              </w:rPr>
              <w:t xml:space="preserve">                        </w:t>
            </w:r>
            <w:r w:rsidRPr="00E8083C">
              <w:rPr>
                <w:b/>
                <w:sz w:val="22"/>
              </w:rPr>
              <w:t>Zamawiający                                                                              Wykonawca</w:t>
            </w:r>
          </w:p>
          <w:p w:rsidR="00621F60" w:rsidRPr="00E8083C" w:rsidRDefault="00621F60" w:rsidP="003F4C4C">
            <w:pPr>
              <w:rPr>
                <w:sz w:val="22"/>
              </w:rPr>
            </w:pPr>
          </w:p>
        </w:tc>
      </w:tr>
    </w:tbl>
    <w:p w:rsidR="00621F60" w:rsidRDefault="00621F60" w:rsidP="00621F60">
      <w:pPr>
        <w:ind w:firstLine="45"/>
        <w:jc w:val="center"/>
        <w:rPr>
          <w:b/>
          <w:sz w:val="22"/>
        </w:rPr>
      </w:pPr>
    </w:p>
    <w:p w:rsidR="00621F60" w:rsidRDefault="00621F60" w:rsidP="00621F60"/>
    <w:p w:rsidR="00E8083C" w:rsidRDefault="00E8083C" w:rsidP="00E8083C">
      <w:pPr>
        <w:ind w:firstLine="45"/>
        <w:jc w:val="center"/>
        <w:rPr>
          <w:b/>
          <w:sz w:val="22"/>
        </w:rPr>
      </w:pPr>
    </w:p>
    <w:sectPr w:rsidR="00E8083C" w:rsidSect="00C8379C">
      <w:footerReference w:type="default" r:id="rId1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F0" w:rsidRDefault="00D71EF0" w:rsidP="004F2A5C">
      <w:pPr>
        <w:spacing w:after="0" w:line="240" w:lineRule="auto"/>
      </w:pPr>
      <w:r>
        <w:separator/>
      </w:r>
    </w:p>
  </w:endnote>
  <w:endnote w:type="continuationSeparator" w:id="0">
    <w:p w:rsidR="00D71EF0" w:rsidRDefault="00D71E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3F4C4C" w:rsidRDefault="003F4C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5F">
          <w:rPr>
            <w:noProof/>
          </w:rPr>
          <w:t>11</w:t>
        </w:r>
        <w:r>
          <w:fldChar w:fldCharType="end"/>
        </w:r>
      </w:p>
    </w:sdtContent>
  </w:sdt>
  <w:p w:rsidR="003F4C4C" w:rsidRDefault="003F4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F0" w:rsidRDefault="00D71EF0" w:rsidP="004F2A5C">
      <w:pPr>
        <w:spacing w:after="0" w:line="240" w:lineRule="auto"/>
      </w:pPr>
      <w:r>
        <w:separator/>
      </w:r>
    </w:p>
  </w:footnote>
  <w:footnote w:type="continuationSeparator" w:id="0">
    <w:p w:rsidR="00D71EF0" w:rsidRDefault="00D71E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DB562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D6BC95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323A3398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60C1DE3"/>
    <w:multiLevelType w:val="hybridMultilevel"/>
    <w:tmpl w:val="AD2E7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057A5"/>
    <w:multiLevelType w:val="hybridMultilevel"/>
    <w:tmpl w:val="1046892A"/>
    <w:lvl w:ilvl="0" w:tplc="910A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91632"/>
    <w:multiLevelType w:val="hybridMultilevel"/>
    <w:tmpl w:val="3B0C9F74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270F8"/>
    <w:multiLevelType w:val="hybridMultilevel"/>
    <w:tmpl w:val="2C2E6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AF6BBD"/>
    <w:multiLevelType w:val="hybridMultilevel"/>
    <w:tmpl w:val="03C2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4286F"/>
    <w:multiLevelType w:val="hybridMultilevel"/>
    <w:tmpl w:val="E0F2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0359B"/>
    <w:multiLevelType w:val="hybridMultilevel"/>
    <w:tmpl w:val="CAC6A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3C147875"/>
    <w:multiLevelType w:val="hybridMultilevel"/>
    <w:tmpl w:val="B18A8166"/>
    <w:lvl w:ilvl="0" w:tplc="B2CCD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4E03BF"/>
    <w:multiLevelType w:val="hybridMultilevel"/>
    <w:tmpl w:val="57EA2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B03053"/>
    <w:multiLevelType w:val="hybridMultilevel"/>
    <w:tmpl w:val="02108156"/>
    <w:lvl w:ilvl="0" w:tplc="278A4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7257BB"/>
    <w:multiLevelType w:val="hybridMultilevel"/>
    <w:tmpl w:val="77AA564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311D1"/>
    <w:multiLevelType w:val="hybridMultilevel"/>
    <w:tmpl w:val="47D0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227A6"/>
    <w:multiLevelType w:val="hybridMultilevel"/>
    <w:tmpl w:val="08A6192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D40AA"/>
    <w:multiLevelType w:val="hybridMultilevel"/>
    <w:tmpl w:val="F1F4C5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970224"/>
    <w:multiLevelType w:val="hybridMultilevel"/>
    <w:tmpl w:val="263892EC"/>
    <w:lvl w:ilvl="0" w:tplc="D5BC22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8"/>
  </w:num>
  <w:num w:numId="3">
    <w:abstractNumId w:val="46"/>
  </w:num>
  <w:num w:numId="4">
    <w:abstractNumId w:val="23"/>
  </w:num>
  <w:num w:numId="5">
    <w:abstractNumId w:val="42"/>
  </w:num>
  <w:num w:numId="6">
    <w:abstractNumId w:val="41"/>
  </w:num>
  <w:num w:numId="7">
    <w:abstractNumId w:val="7"/>
  </w:num>
  <w:num w:numId="8">
    <w:abstractNumId w:val="18"/>
  </w:num>
  <w:num w:numId="9">
    <w:abstractNumId w:val="49"/>
  </w:num>
  <w:num w:numId="10">
    <w:abstractNumId w:val="12"/>
  </w:num>
  <w:num w:numId="11">
    <w:abstractNumId w:val="39"/>
  </w:num>
  <w:num w:numId="12">
    <w:abstractNumId w:val="50"/>
  </w:num>
  <w:num w:numId="13">
    <w:abstractNumId w:val="9"/>
  </w:num>
  <w:num w:numId="14">
    <w:abstractNumId w:val="8"/>
  </w:num>
  <w:num w:numId="15">
    <w:abstractNumId w:val="17"/>
  </w:num>
  <w:num w:numId="16">
    <w:abstractNumId w:val="32"/>
  </w:num>
  <w:num w:numId="17">
    <w:abstractNumId w:val="5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40"/>
  </w:num>
  <w:num w:numId="24">
    <w:abstractNumId w:val="14"/>
  </w:num>
  <w:num w:numId="25">
    <w:abstractNumId w:val="35"/>
  </w:num>
  <w:num w:numId="26">
    <w:abstractNumId w:val="47"/>
  </w:num>
  <w:num w:numId="27">
    <w:abstractNumId w:val="20"/>
  </w:num>
  <w:num w:numId="28">
    <w:abstractNumId w:val="45"/>
  </w:num>
  <w:num w:numId="29">
    <w:abstractNumId w:val="25"/>
  </w:num>
  <w:num w:numId="30">
    <w:abstractNumId w:val="16"/>
  </w:num>
  <w:num w:numId="31">
    <w:abstractNumId w:val="4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54"/>
  </w:num>
  <w:num w:numId="38">
    <w:abstractNumId w:val="11"/>
  </w:num>
  <w:num w:numId="39">
    <w:abstractNumId w:val="3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</w:num>
  <w:num w:numId="58">
    <w:abstractNumId w:val="4"/>
  </w:num>
  <w:num w:numId="59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36F47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36EF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6B68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4FE5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4C4C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D7D"/>
    <w:rsid w:val="004F0E14"/>
    <w:rsid w:val="004F2A5C"/>
    <w:rsid w:val="004F2DEF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21F60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5C3A"/>
    <w:rsid w:val="006D7510"/>
    <w:rsid w:val="006E2B74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5269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D445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0053"/>
    <w:rsid w:val="0091781E"/>
    <w:rsid w:val="00921F34"/>
    <w:rsid w:val="009274E9"/>
    <w:rsid w:val="00931CB8"/>
    <w:rsid w:val="00932E0A"/>
    <w:rsid w:val="00933806"/>
    <w:rsid w:val="00934292"/>
    <w:rsid w:val="009433AD"/>
    <w:rsid w:val="00952B5B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4A6C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482"/>
    <w:rsid w:val="00AC25FC"/>
    <w:rsid w:val="00AC47A6"/>
    <w:rsid w:val="00AC58E0"/>
    <w:rsid w:val="00AE01D6"/>
    <w:rsid w:val="00AE1540"/>
    <w:rsid w:val="00AF079A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4E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22EBB"/>
    <w:rsid w:val="00C30F76"/>
    <w:rsid w:val="00C34A44"/>
    <w:rsid w:val="00C50842"/>
    <w:rsid w:val="00C62BFA"/>
    <w:rsid w:val="00C63376"/>
    <w:rsid w:val="00C742BE"/>
    <w:rsid w:val="00C74546"/>
    <w:rsid w:val="00C8379C"/>
    <w:rsid w:val="00C83C7D"/>
    <w:rsid w:val="00C90268"/>
    <w:rsid w:val="00C91D71"/>
    <w:rsid w:val="00C95FEE"/>
    <w:rsid w:val="00CA148F"/>
    <w:rsid w:val="00CB0617"/>
    <w:rsid w:val="00CC0CAA"/>
    <w:rsid w:val="00CC23E1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1EF0"/>
    <w:rsid w:val="00D747AF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37E19"/>
    <w:rsid w:val="00E402CB"/>
    <w:rsid w:val="00E45934"/>
    <w:rsid w:val="00E5647F"/>
    <w:rsid w:val="00E67D51"/>
    <w:rsid w:val="00E70117"/>
    <w:rsid w:val="00E76CD2"/>
    <w:rsid w:val="00E8083C"/>
    <w:rsid w:val="00E826EE"/>
    <w:rsid w:val="00E87222"/>
    <w:rsid w:val="00E9232C"/>
    <w:rsid w:val="00E97EBB"/>
    <w:rsid w:val="00E97FB5"/>
    <w:rsid w:val="00EA6AF0"/>
    <w:rsid w:val="00EB0990"/>
    <w:rsid w:val="00EC448E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3106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L1,Numerowanie,List Paragraph,Akapit z listą 1,Nagłowek 3,Akapit z listą BS,normalny tekst,Bulleted list,Odstavec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1 Znak,Nagłowek 3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Akapitzlist1">
    <w:name w:val="Akapit z listą1"/>
    <w:basedOn w:val="Normalny"/>
    <w:qFormat/>
    <w:rsid w:val="00AC2482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customStyle="1" w:styleId="Standard">
    <w:name w:val="Standard"/>
    <w:rsid w:val="00AC248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brokerinfinite.efaktura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4FB9-CE76-492D-8930-2769FFD1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10734</Words>
  <Characters>64408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28</cp:revision>
  <cp:lastPrinted>2023-02-23T13:18:00Z</cp:lastPrinted>
  <dcterms:created xsi:type="dcterms:W3CDTF">2022-04-27T05:28:00Z</dcterms:created>
  <dcterms:modified xsi:type="dcterms:W3CDTF">2023-02-28T11:01:00Z</dcterms:modified>
</cp:coreProperties>
</file>