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543ECD4B" w:rsidR="003B5924" w:rsidRPr="00BE63EE" w:rsidRDefault="003B5924" w:rsidP="00AA3DA1">
      <w:pPr>
        <w:shd w:val="clear" w:color="auto" w:fill="FFFFFF" w:themeFill="background1"/>
        <w:spacing w:before="120"/>
        <w:jc w:val="both"/>
        <w:rPr>
          <w:rFonts w:asciiTheme="minorHAnsi" w:hAnsiTheme="minorHAnsi" w:cstheme="minorHAnsi"/>
          <w:b/>
          <w:bCs/>
        </w:rPr>
      </w:pPr>
      <w:r w:rsidRPr="00BE63EE">
        <w:rPr>
          <w:rFonts w:asciiTheme="minorHAnsi" w:hAnsiTheme="minorHAnsi" w:cstheme="minorHAnsi"/>
          <w:b/>
          <w:bCs/>
        </w:rPr>
        <w:t>ZAMAWIAJĄCY:</w:t>
      </w:r>
    </w:p>
    <w:p w14:paraId="0E3D1F71" w14:textId="77777777" w:rsidR="003B5924" w:rsidRPr="00BE63EE" w:rsidRDefault="003B5924" w:rsidP="00AA3DA1">
      <w:pPr>
        <w:shd w:val="clear" w:color="auto" w:fill="FFFFFF" w:themeFill="background1"/>
        <w:spacing w:before="120"/>
        <w:jc w:val="both"/>
        <w:rPr>
          <w:rFonts w:asciiTheme="minorHAnsi" w:hAnsiTheme="minorHAnsi" w:cstheme="minorHAnsi"/>
          <w:b/>
          <w:bCs/>
        </w:rPr>
      </w:pPr>
      <w:r w:rsidRPr="00BE63EE">
        <w:rPr>
          <w:rFonts w:asciiTheme="minorHAnsi" w:hAnsiTheme="minorHAnsi" w:cstheme="minorHAnsi"/>
          <w:b/>
          <w:bCs/>
        </w:rPr>
        <w:t xml:space="preserve">Państwowy Fundusz Rehabilitacji Osób Niepełnosprawnych (PFRON) </w:t>
      </w:r>
    </w:p>
    <w:p w14:paraId="59EBF08A" w14:textId="77777777" w:rsidR="003B5924" w:rsidRPr="00BE63EE" w:rsidRDefault="003B5924" w:rsidP="00AA3DA1">
      <w:pPr>
        <w:shd w:val="clear" w:color="auto" w:fill="FFFFFF"/>
        <w:spacing w:before="120"/>
        <w:jc w:val="both"/>
        <w:rPr>
          <w:rFonts w:asciiTheme="minorHAnsi" w:hAnsiTheme="minorHAnsi" w:cstheme="minorHAnsi"/>
          <w:b/>
          <w:bCs/>
        </w:rPr>
      </w:pPr>
      <w:r w:rsidRPr="00BE63EE">
        <w:rPr>
          <w:rFonts w:asciiTheme="minorHAnsi" w:hAnsiTheme="minorHAnsi" w:cstheme="minorHAnsi"/>
          <w:b/>
          <w:bCs/>
        </w:rPr>
        <w:t xml:space="preserve">al. Jana Pawła II 13 </w:t>
      </w:r>
    </w:p>
    <w:p w14:paraId="4B77CAB4" w14:textId="49FD0720" w:rsidR="003B5924" w:rsidRPr="00BE63EE" w:rsidRDefault="00BA4D51" w:rsidP="00AA3DA1">
      <w:pPr>
        <w:shd w:val="clear" w:color="auto" w:fill="FFFFFF" w:themeFill="background1"/>
        <w:spacing w:before="120" w:after="1800"/>
        <w:jc w:val="both"/>
        <w:rPr>
          <w:rFonts w:asciiTheme="minorHAnsi" w:hAnsiTheme="minorHAnsi" w:cstheme="minorHAnsi"/>
          <w:b/>
          <w:bCs/>
        </w:rPr>
      </w:pPr>
      <w:r w:rsidRPr="00BE63EE">
        <w:rPr>
          <w:rFonts w:asciiTheme="minorHAnsi" w:hAnsiTheme="minorHAnsi" w:cstheme="minorHAnsi"/>
          <w:noProof/>
          <w:color w:val="2B579A"/>
          <w:shd w:val="clear" w:color="auto" w:fill="E6E6E6"/>
          <w:lang w:eastAsia="pl-PL"/>
        </w:rPr>
        <mc:AlternateContent>
          <mc:Choice Requires="wps">
            <w:drawing>
              <wp:anchor distT="0" distB="0" distL="114300" distR="114300" simplePos="0" relativeHeight="251658240" behindDoc="0" locked="0" layoutInCell="1" allowOverlap="1" wp14:anchorId="68AA17E6" wp14:editId="65F038DD">
                <wp:simplePos x="0" y="0"/>
                <wp:positionH relativeFrom="column">
                  <wp:posOffset>-1200150</wp:posOffset>
                </wp:positionH>
                <wp:positionV relativeFrom="paragraph">
                  <wp:posOffset>286385</wp:posOffset>
                </wp:positionV>
                <wp:extent cx="8524875"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24875"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58BEDC" id="Znak minus 1" o:spid="_x0000_s1026" style="position:absolute;margin-left:-94.5pt;margin-top:22.55pt;width:671.2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85248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" path="m1129972,72847r6264931,l7394903,117653r-6264931,l1129972,72847xe" fillcolor="black [3200]" strokecolor="black [1600]" strokeweight="1pt">
                <v:stroke joinstyle="miter"/>
                <v:path arrowok="t" o:connecttype="custom" o:connectlocs="1129972,72847;7394903,72847;7394903,117653;1129972,117653;1129972,72847" o:connectangles="0,0,0,0,0"/>
              </v:shape>
            </w:pict>
          </mc:Fallback>
        </mc:AlternateContent>
      </w:r>
      <w:r w:rsidR="003B5924" w:rsidRPr="00BE63EE">
        <w:rPr>
          <w:rFonts w:asciiTheme="minorHAnsi" w:hAnsiTheme="minorHAnsi" w:cstheme="minorHAnsi"/>
          <w:b/>
          <w:bCs/>
        </w:rPr>
        <w:t xml:space="preserve">00-828 Warszawa </w:t>
      </w:r>
    </w:p>
    <w:p w14:paraId="5A479CF1" w14:textId="740FCF00" w:rsidR="00BA4D51" w:rsidRPr="00BE63EE" w:rsidRDefault="003B5924" w:rsidP="00AA3DA1">
      <w:pPr>
        <w:spacing w:before="720" w:after="120"/>
        <w:jc w:val="center"/>
        <w:rPr>
          <w:rFonts w:asciiTheme="minorHAnsi" w:hAnsiTheme="minorHAnsi" w:cstheme="minorHAnsi"/>
          <w:sz w:val="36"/>
          <w:szCs w:val="36"/>
          <w:lang w:eastAsia="pl-PL"/>
        </w:rPr>
      </w:pPr>
      <w:r w:rsidRPr="00BE63EE">
        <w:rPr>
          <w:rFonts w:asciiTheme="minorHAnsi" w:hAnsiTheme="minorHAnsi" w:cstheme="minorHAnsi"/>
        </w:rPr>
        <w:t>SPECYFIKACJA WARUNKÓW ZAMÓWIENIA</w:t>
      </w:r>
      <w:r w:rsidR="002046A1" w:rsidRPr="00BE63EE">
        <w:rPr>
          <w:rFonts w:asciiTheme="minorHAnsi" w:hAnsiTheme="minorHAnsi" w:cstheme="minorHAnsi"/>
        </w:rPr>
        <w:t xml:space="preserve"> (SWZ)</w:t>
      </w:r>
    </w:p>
    <w:p w14:paraId="12027B67" w14:textId="77777777" w:rsidR="00E94D90" w:rsidRPr="00BE63EE" w:rsidRDefault="00E94D90" w:rsidP="00E94D90">
      <w:pPr>
        <w:suppressAutoHyphens w:val="0"/>
        <w:autoSpaceDE w:val="0"/>
        <w:autoSpaceDN w:val="0"/>
        <w:adjustRightInd w:val="0"/>
        <w:rPr>
          <w:rFonts w:asciiTheme="minorHAnsi" w:eastAsiaTheme="minorHAnsi" w:hAnsiTheme="minorHAnsi" w:cstheme="minorHAnsi"/>
          <w:color w:val="000000"/>
          <w:lang w:eastAsia="en-US"/>
        </w:rPr>
      </w:pPr>
    </w:p>
    <w:p w14:paraId="64A279F1" w14:textId="2F577A7B" w:rsidR="00E94D90" w:rsidRPr="00BE63EE" w:rsidRDefault="00D623A4" w:rsidP="00E94D90">
      <w:pPr>
        <w:jc w:val="center"/>
        <w:rPr>
          <w:rFonts w:asciiTheme="minorHAnsi" w:eastAsia="Calibri" w:hAnsiTheme="minorHAnsi" w:cstheme="minorHAnsi"/>
          <w:sz w:val="28"/>
          <w:szCs w:val="28"/>
        </w:rPr>
      </w:pPr>
      <w:bookmarkStart w:id="0" w:name="_Hlk95833619"/>
      <w:r w:rsidRPr="00BE63EE">
        <w:rPr>
          <w:rFonts w:asciiTheme="minorHAnsi" w:eastAsiaTheme="minorHAnsi" w:hAnsiTheme="minorHAnsi" w:cstheme="minorHAnsi"/>
          <w:color w:val="000000"/>
          <w:sz w:val="28"/>
          <w:szCs w:val="28"/>
          <w:lang w:eastAsia="en-US"/>
        </w:rPr>
        <w:t>Asyst</w:t>
      </w:r>
      <w:r w:rsidR="00AC3BCC" w:rsidRPr="00BE63EE">
        <w:rPr>
          <w:rFonts w:asciiTheme="minorHAnsi" w:eastAsiaTheme="minorHAnsi" w:hAnsiTheme="minorHAnsi" w:cstheme="minorHAnsi"/>
          <w:color w:val="000000"/>
          <w:sz w:val="28"/>
          <w:szCs w:val="28"/>
          <w:lang w:eastAsia="en-US"/>
        </w:rPr>
        <w:t>a</w:t>
      </w:r>
      <w:r w:rsidRPr="00BE63EE">
        <w:rPr>
          <w:rFonts w:asciiTheme="minorHAnsi" w:eastAsiaTheme="minorHAnsi" w:hAnsiTheme="minorHAnsi" w:cstheme="minorHAnsi"/>
          <w:color w:val="000000"/>
          <w:sz w:val="28"/>
          <w:szCs w:val="28"/>
          <w:lang w:eastAsia="en-US"/>
        </w:rPr>
        <w:t xml:space="preserve"> Techniczn</w:t>
      </w:r>
      <w:r w:rsidR="00AC3BCC" w:rsidRPr="00BE63EE">
        <w:rPr>
          <w:rFonts w:asciiTheme="minorHAnsi" w:eastAsiaTheme="minorHAnsi" w:hAnsiTheme="minorHAnsi" w:cstheme="minorHAnsi"/>
          <w:color w:val="000000"/>
          <w:sz w:val="28"/>
          <w:szCs w:val="28"/>
          <w:lang w:eastAsia="en-US"/>
        </w:rPr>
        <w:t>a</w:t>
      </w:r>
      <w:r w:rsidRPr="00BE63EE">
        <w:rPr>
          <w:rFonts w:asciiTheme="minorHAnsi" w:eastAsiaTheme="minorHAnsi" w:hAnsiTheme="minorHAnsi" w:cstheme="minorHAnsi"/>
          <w:color w:val="000000"/>
          <w:sz w:val="28"/>
          <w:szCs w:val="28"/>
          <w:lang w:eastAsia="en-US"/>
        </w:rPr>
        <w:t xml:space="preserve"> i Konserwacj</w:t>
      </w:r>
      <w:r w:rsidR="00AC3BCC" w:rsidRPr="00BE63EE">
        <w:rPr>
          <w:rFonts w:asciiTheme="minorHAnsi" w:eastAsiaTheme="minorHAnsi" w:hAnsiTheme="minorHAnsi" w:cstheme="minorHAnsi"/>
          <w:color w:val="000000"/>
          <w:sz w:val="28"/>
          <w:szCs w:val="28"/>
          <w:lang w:eastAsia="en-US"/>
        </w:rPr>
        <w:t>a</w:t>
      </w:r>
      <w:r w:rsidRPr="00BE63EE">
        <w:rPr>
          <w:rFonts w:asciiTheme="minorHAnsi" w:eastAsiaTheme="minorHAnsi" w:hAnsiTheme="minorHAnsi" w:cstheme="minorHAnsi"/>
          <w:color w:val="000000"/>
          <w:sz w:val="28"/>
          <w:szCs w:val="28"/>
          <w:lang w:eastAsia="en-US"/>
        </w:rPr>
        <w:t xml:space="preserve"> dla urządzeń LAN oraz urządzeń serwerowych</w:t>
      </w:r>
    </w:p>
    <w:bookmarkEnd w:id="0"/>
    <w:p w14:paraId="4074D23E" w14:textId="1802DAD6" w:rsidR="00BA4D51" w:rsidRPr="00BE63EE" w:rsidRDefault="004359A0" w:rsidP="006C2D65">
      <w:pPr>
        <w:ind w:firstLine="3"/>
        <w:jc w:val="center"/>
        <w:rPr>
          <w:rFonts w:asciiTheme="minorHAnsi" w:eastAsia="Calibri" w:hAnsiTheme="minorHAnsi" w:cstheme="minorHAnsi"/>
        </w:rPr>
      </w:pPr>
      <w:r w:rsidRPr="00BE63EE">
        <w:rPr>
          <w:rFonts w:asciiTheme="minorHAnsi" w:eastAsia="Calibri" w:hAnsiTheme="minorHAnsi" w:cstheme="minorHAnsi"/>
        </w:rPr>
        <w:t>n</w:t>
      </w:r>
      <w:r w:rsidR="134FE109" w:rsidRPr="00BE63EE">
        <w:rPr>
          <w:rFonts w:asciiTheme="minorHAnsi" w:eastAsia="Calibri" w:hAnsiTheme="minorHAnsi" w:cstheme="minorHAnsi"/>
        </w:rPr>
        <w:t>r sprawy: ZP/</w:t>
      </w:r>
      <w:r w:rsidR="00D623A4" w:rsidRPr="00BE63EE">
        <w:rPr>
          <w:rFonts w:asciiTheme="minorHAnsi" w:eastAsia="Calibri" w:hAnsiTheme="minorHAnsi" w:cstheme="minorHAnsi"/>
        </w:rPr>
        <w:t>16</w:t>
      </w:r>
      <w:r w:rsidR="134FE109" w:rsidRPr="00BE63EE">
        <w:rPr>
          <w:rFonts w:asciiTheme="minorHAnsi" w:eastAsia="Calibri" w:hAnsiTheme="minorHAnsi" w:cstheme="minorHAnsi"/>
        </w:rPr>
        <w:t>/2</w:t>
      </w:r>
      <w:r w:rsidR="006F545C" w:rsidRPr="00BE63EE">
        <w:rPr>
          <w:rFonts w:asciiTheme="minorHAnsi" w:eastAsia="Calibri" w:hAnsiTheme="minorHAnsi" w:cstheme="minorHAnsi"/>
        </w:rPr>
        <w:t>2</w:t>
      </w:r>
      <w:r w:rsidR="00BA4D51" w:rsidRPr="00BE63EE">
        <w:rPr>
          <w:rFonts w:asciiTheme="minorHAnsi" w:eastAsia="Calibri" w:hAnsiTheme="minorHAnsi" w:cstheme="minorHAnsi"/>
        </w:rPr>
        <w:br w:type="page"/>
      </w:r>
    </w:p>
    <w:p w14:paraId="5638EFF1" w14:textId="7EB9F43C" w:rsidR="00AA3DA1" w:rsidRPr="00BE63EE" w:rsidRDefault="00AA3DA1" w:rsidP="000045A4">
      <w:pPr>
        <w:pStyle w:val="Nagwek2"/>
        <w:numPr>
          <w:ilvl w:val="0"/>
          <w:numId w:val="71"/>
        </w:numPr>
        <w:spacing w:before="240" w:after="240"/>
        <w:ind w:left="567" w:hanging="567"/>
        <w:jc w:val="left"/>
        <w:rPr>
          <w:rFonts w:asciiTheme="minorHAnsi" w:eastAsiaTheme="minorHAnsi" w:hAnsiTheme="minorHAnsi" w:cstheme="minorHAnsi"/>
          <w:szCs w:val="36"/>
        </w:rPr>
      </w:pPr>
      <w:r w:rsidRPr="00BE63EE">
        <w:rPr>
          <w:rFonts w:asciiTheme="minorHAnsi" w:eastAsiaTheme="minorHAnsi" w:hAnsiTheme="minorHAnsi" w:cstheme="minorHAnsi"/>
        </w:rPr>
        <w:lastRenderedPageBreak/>
        <w:t>Nazwa i adres Zamawiającego</w:t>
      </w:r>
      <w:r w:rsidR="00876B65" w:rsidRPr="00BE63EE">
        <w:rPr>
          <w:rFonts w:asciiTheme="minorHAnsi" w:eastAsiaTheme="minorHAnsi" w:hAnsiTheme="minorHAnsi" w:cstheme="minorHAnsi"/>
        </w:rPr>
        <w:t>:</w:t>
      </w:r>
    </w:p>
    <w:p w14:paraId="19DC73E3" w14:textId="77777777" w:rsidR="005A5E44" w:rsidRPr="00BE63EE" w:rsidRDefault="00E80C5C" w:rsidP="00AB56BA">
      <w:pPr>
        <w:shd w:val="clear" w:color="auto" w:fill="FFFFFF" w:themeFill="background1"/>
        <w:spacing w:before="120" w:after="120"/>
        <w:ind w:left="425" w:hanging="425"/>
        <w:rPr>
          <w:rFonts w:asciiTheme="minorHAnsi" w:hAnsiTheme="minorHAnsi" w:cstheme="minorHAnsi"/>
        </w:rPr>
      </w:pPr>
      <w:r w:rsidRPr="00BE63EE">
        <w:rPr>
          <w:rFonts w:asciiTheme="minorHAnsi" w:hAnsiTheme="minorHAnsi" w:cstheme="minorHAnsi"/>
        </w:rPr>
        <w:t>Nazwa Zamawiającego:</w:t>
      </w:r>
      <w:r w:rsidRPr="00BE63EE">
        <w:rPr>
          <w:rFonts w:asciiTheme="minorHAnsi" w:hAnsiTheme="minorHAnsi" w:cstheme="minorHAnsi"/>
          <w:b/>
          <w:bCs/>
        </w:rPr>
        <w:t xml:space="preserve"> </w:t>
      </w:r>
      <w:r w:rsidRPr="00BE63EE">
        <w:rPr>
          <w:rFonts w:asciiTheme="minorHAnsi" w:hAnsiTheme="minorHAnsi" w:cstheme="minorHAnsi"/>
        </w:rPr>
        <w:t xml:space="preserve">Państwowy Fundusz Rehabilitacji Osób Niepełnosprawnych (PFRON), </w:t>
      </w:r>
    </w:p>
    <w:p w14:paraId="09CAD396" w14:textId="1F6D6DC8" w:rsidR="00E80C5C" w:rsidRPr="00BE63EE" w:rsidRDefault="005A5E44" w:rsidP="00AB56BA">
      <w:pPr>
        <w:shd w:val="clear" w:color="auto" w:fill="FFFFFF" w:themeFill="background1"/>
        <w:spacing w:before="120" w:after="120"/>
        <w:ind w:left="425" w:hanging="425"/>
        <w:rPr>
          <w:rFonts w:asciiTheme="minorHAnsi" w:hAnsiTheme="minorHAnsi" w:cstheme="minorHAnsi"/>
        </w:rPr>
      </w:pPr>
      <w:r w:rsidRPr="00BE63EE">
        <w:rPr>
          <w:rFonts w:asciiTheme="minorHAnsi" w:hAnsiTheme="minorHAnsi" w:cstheme="minorHAnsi"/>
        </w:rPr>
        <w:t>Siedziba: A</w:t>
      </w:r>
      <w:r w:rsidR="00E80C5C" w:rsidRPr="00BE63EE">
        <w:rPr>
          <w:rFonts w:asciiTheme="minorHAnsi" w:hAnsiTheme="minorHAnsi" w:cstheme="minorHAnsi"/>
        </w:rPr>
        <w:t xml:space="preserve">l. Jana Pawła II 13, 00-828 Warszawa </w:t>
      </w:r>
    </w:p>
    <w:p w14:paraId="1FBBBB30" w14:textId="4B39B613" w:rsidR="00C23CB8" w:rsidRPr="00BE63EE" w:rsidRDefault="3691F99D" w:rsidP="3A5E374F">
      <w:pPr>
        <w:shd w:val="clear" w:color="auto" w:fill="FFFFFF" w:themeFill="background1"/>
        <w:spacing w:before="120" w:after="120"/>
        <w:ind w:left="425" w:hanging="425"/>
        <w:rPr>
          <w:rFonts w:asciiTheme="minorHAnsi" w:hAnsiTheme="minorHAnsi" w:cstheme="minorHAnsi"/>
          <w:lang w:val="en-US"/>
        </w:rPr>
      </w:pPr>
      <w:proofErr w:type="spellStart"/>
      <w:r w:rsidRPr="00BE63EE">
        <w:rPr>
          <w:rFonts w:asciiTheme="minorHAnsi" w:hAnsiTheme="minorHAnsi" w:cstheme="minorHAnsi"/>
          <w:lang w:val="en-US"/>
        </w:rPr>
        <w:t>Numer</w:t>
      </w:r>
      <w:proofErr w:type="spellEnd"/>
      <w:r w:rsidRPr="00BE63EE">
        <w:rPr>
          <w:rFonts w:asciiTheme="minorHAnsi" w:hAnsiTheme="minorHAnsi" w:cstheme="minorHAnsi"/>
          <w:lang w:val="en-US"/>
        </w:rPr>
        <w:t xml:space="preserve"> tel.: </w:t>
      </w:r>
      <w:r w:rsidR="6AA79F5A" w:rsidRPr="00BE63EE">
        <w:rPr>
          <w:rFonts w:asciiTheme="minorHAnsi" w:hAnsiTheme="minorHAnsi" w:cstheme="minorHAnsi"/>
          <w:lang w:val="en-US"/>
        </w:rPr>
        <w:t>(22) 50 55 500</w:t>
      </w:r>
    </w:p>
    <w:p w14:paraId="5877871B" w14:textId="3AF7BAD4" w:rsidR="00E80C5C" w:rsidRDefault="00E80C5C" w:rsidP="00AB56BA">
      <w:pPr>
        <w:shd w:val="clear" w:color="auto" w:fill="FFFFFF" w:themeFill="background1"/>
        <w:spacing w:before="120" w:after="120"/>
        <w:ind w:left="425" w:hanging="425"/>
        <w:rPr>
          <w:rFonts w:asciiTheme="minorHAnsi" w:hAnsiTheme="minorHAnsi" w:cstheme="minorHAnsi"/>
          <w:lang w:val="en-US"/>
        </w:rPr>
      </w:pPr>
      <w:proofErr w:type="spellStart"/>
      <w:r w:rsidRPr="00BE63EE">
        <w:rPr>
          <w:rFonts w:asciiTheme="minorHAnsi" w:hAnsiTheme="minorHAnsi" w:cstheme="minorHAnsi"/>
          <w:lang w:val="en-US"/>
        </w:rPr>
        <w:t>Adres</w:t>
      </w:r>
      <w:proofErr w:type="spellEnd"/>
      <w:r w:rsidRPr="00BE63EE">
        <w:rPr>
          <w:rFonts w:asciiTheme="minorHAnsi" w:hAnsiTheme="minorHAnsi" w:cstheme="minorHAnsi"/>
          <w:lang w:val="en-US"/>
        </w:rPr>
        <w:t xml:space="preserve"> </w:t>
      </w:r>
      <w:proofErr w:type="spellStart"/>
      <w:r w:rsidRPr="00BE63EE">
        <w:rPr>
          <w:rFonts w:asciiTheme="minorHAnsi" w:hAnsiTheme="minorHAnsi" w:cstheme="minorHAnsi"/>
          <w:lang w:val="en-US"/>
        </w:rPr>
        <w:t>poczty</w:t>
      </w:r>
      <w:proofErr w:type="spellEnd"/>
      <w:r w:rsidRPr="00BE63EE">
        <w:rPr>
          <w:rFonts w:asciiTheme="minorHAnsi" w:hAnsiTheme="minorHAnsi" w:cstheme="minorHAnsi"/>
          <w:lang w:val="en-US"/>
        </w:rPr>
        <w:t xml:space="preserve"> e</w:t>
      </w:r>
      <w:r w:rsidR="00DE6446" w:rsidRPr="00BE63EE">
        <w:rPr>
          <w:rFonts w:asciiTheme="minorHAnsi" w:hAnsiTheme="minorHAnsi" w:cstheme="minorHAnsi"/>
          <w:lang w:val="en-US"/>
        </w:rPr>
        <w:t>-mail</w:t>
      </w:r>
      <w:r w:rsidRPr="00BE63EE">
        <w:rPr>
          <w:rFonts w:asciiTheme="minorHAnsi" w:hAnsiTheme="minorHAnsi" w:cstheme="minorHAnsi"/>
          <w:lang w:val="en-US"/>
        </w:rPr>
        <w:t xml:space="preserve">: </w:t>
      </w:r>
      <w:r w:rsidR="00397012" w:rsidRPr="00BE63EE">
        <w:rPr>
          <w:rFonts w:asciiTheme="minorHAnsi" w:hAnsiTheme="minorHAnsi" w:cstheme="minorHAnsi"/>
          <w:lang w:val="en-US"/>
        </w:rPr>
        <w:t xml:space="preserve">zamowienia_publiczne@pfron.org.pl </w:t>
      </w:r>
    </w:p>
    <w:p w14:paraId="4CC71E32" w14:textId="77777777" w:rsidR="00D80271" w:rsidRPr="00BE63EE" w:rsidRDefault="00D80271" w:rsidP="00AB56BA">
      <w:pPr>
        <w:shd w:val="clear" w:color="auto" w:fill="FFFFFF" w:themeFill="background1"/>
        <w:spacing w:before="120" w:after="120"/>
        <w:ind w:left="425" w:hanging="425"/>
        <w:rPr>
          <w:rFonts w:asciiTheme="minorHAnsi" w:hAnsiTheme="minorHAnsi" w:cstheme="minorHAnsi"/>
          <w:lang w:val="en-US"/>
        </w:rPr>
      </w:pPr>
    </w:p>
    <w:p w14:paraId="06EDE62C" w14:textId="77777777" w:rsidR="00AA3DA1" w:rsidRPr="00BE63EE" w:rsidRDefault="00AA3DA1" w:rsidP="000045A4">
      <w:pPr>
        <w:pStyle w:val="Nagwek2"/>
        <w:numPr>
          <w:ilvl w:val="0"/>
          <w:numId w:val="71"/>
        </w:numPr>
        <w:spacing w:before="240" w:after="240" w:line="276" w:lineRule="auto"/>
        <w:ind w:left="567" w:hanging="567"/>
        <w:jc w:val="left"/>
        <w:rPr>
          <w:rFonts w:asciiTheme="minorHAnsi" w:eastAsiaTheme="minorHAnsi" w:hAnsiTheme="minorHAnsi" w:cstheme="minorHAnsi"/>
          <w:szCs w:val="36"/>
        </w:rPr>
      </w:pPr>
      <w:r w:rsidRPr="00BE63EE">
        <w:rPr>
          <w:rFonts w:asciiTheme="minorHAnsi" w:eastAsiaTheme="minorHAnsi" w:hAnsiTheme="minorHAnsi" w:cstheme="minorHAnsi"/>
        </w:rPr>
        <w:t>Strona internetowa prowadzonego postępowania:</w:t>
      </w:r>
    </w:p>
    <w:p w14:paraId="2DC3FFE6" w14:textId="675F8131" w:rsidR="00C52C71" w:rsidRPr="00BE63EE" w:rsidRDefault="39A9C572" w:rsidP="000045A4">
      <w:pPr>
        <w:pStyle w:val="Akapitzlist"/>
        <w:numPr>
          <w:ilvl w:val="0"/>
          <w:numId w:val="57"/>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BE63EE">
        <w:rPr>
          <w:rFonts w:asciiTheme="minorHAnsi" w:eastAsiaTheme="minorEastAsia" w:hAnsiTheme="minorHAnsi" w:cstheme="minorHAnsi"/>
          <w:color w:val="000000" w:themeColor="text1"/>
          <w:lang w:eastAsia="en-US"/>
        </w:rPr>
        <w:t xml:space="preserve">Postępowanie o udzielenie zamówienia publicznego prowadzone będzie przy użyciu Platformy zakupowej </w:t>
      </w:r>
      <w:r w:rsidR="12AE6190" w:rsidRPr="00BE63EE">
        <w:rPr>
          <w:rFonts w:asciiTheme="minorHAnsi" w:eastAsiaTheme="minorEastAsia" w:hAnsiTheme="minorHAnsi" w:cstheme="minorHAnsi"/>
          <w:color w:val="000000" w:themeColor="text1"/>
          <w:lang w:eastAsia="en-US"/>
        </w:rPr>
        <w:t xml:space="preserve">Open </w:t>
      </w:r>
      <w:proofErr w:type="spellStart"/>
      <w:r w:rsidR="12AE6190" w:rsidRPr="00BE63EE">
        <w:rPr>
          <w:rFonts w:asciiTheme="minorHAnsi" w:eastAsiaTheme="minorEastAsia" w:hAnsiTheme="minorHAnsi" w:cstheme="minorHAnsi"/>
          <w:color w:val="000000" w:themeColor="text1"/>
          <w:lang w:eastAsia="en-US"/>
        </w:rPr>
        <w:t>Nexus</w:t>
      </w:r>
      <w:proofErr w:type="spellEnd"/>
      <w:r w:rsidR="12AE6190" w:rsidRPr="00BE63EE">
        <w:rPr>
          <w:rFonts w:asciiTheme="minorHAnsi" w:eastAsiaTheme="minorEastAsia" w:hAnsiTheme="minorHAnsi" w:cstheme="minorHAnsi"/>
          <w:color w:val="000000" w:themeColor="text1"/>
          <w:lang w:eastAsia="en-US"/>
        </w:rPr>
        <w:t xml:space="preserve"> </w:t>
      </w:r>
      <w:r w:rsidRPr="00BE63EE">
        <w:rPr>
          <w:rFonts w:asciiTheme="minorHAnsi" w:eastAsiaTheme="minorEastAsia" w:hAnsiTheme="minorHAnsi" w:cstheme="minorHAnsi"/>
          <w:color w:val="000000" w:themeColor="text1"/>
          <w:lang w:eastAsia="en-US"/>
        </w:rPr>
        <w:t xml:space="preserve">dostępnej pod adresem internetowym: </w:t>
      </w:r>
      <w:hyperlink r:id="rId11">
        <w:r w:rsidR="1394831C" w:rsidRPr="00BE63EE">
          <w:rPr>
            <w:rFonts w:asciiTheme="minorHAnsi" w:eastAsiaTheme="minorEastAsia" w:hAnsiTheme="minorHAnsi" w:cstheme="minorHAnsi"/>
            <w:color w:val="000000" w:themeColor="text1"/>
          </w:rPr>
          <w:t>https://platformazakupowa.pl/pn/pfron</w:t>
        </w:r>
      </w:hyperlink>
      <w:r w:rsidR="1394831C" w:rsidRPr="00BE63EE">
        <w:rPr>
          <w:rFonts w:asciiTheme="minorHAnsi" w:eastAsiaTheme="minorEastAsia" w:hAnsiTheme="minorHAnsi" w:cstheme="minorHAnsi"/>
          <w:lang w:eastAsia="en-US"/>
        </w:rPr>
        <w:t xml:space="preserve"> </w:t>
      </w:r>
      <w:r w:rsidRPr="00BE63EE">
        <w:rPr>
          <w:rFonts w:asciiTheme="minorHAnsi" w:eastAsiaTheme="minorEastAsia" w:hAnsiTheme="minorHAnsi" w:cstheme="minorHAnsi"/>
          <w:color w:val="000000" w:themeColor="text1"/>
          <w:lang w:eastAsia="en-US"/>
        </w:rPr>
        <w:t>(dalej Platforma</w:t>
      </w:r>
      <w:r w:rsidR="12AE6190" w:rsidRPr="00BE63EE">
        <w:rPr>
          <w:rFonts w:asciiTheme="minorHAnsi" w:eastAsiaTheme="minorEastAsia" w:hAnsiTheme="minorHAnsi" w:cstheme="minorHAnsi"/>
          <w:color w:val="000000" w:themeColor="text1"/>
          <w:lang w:eastAsia="en-US"/>
        </w:rPr>
        <w:t xml:space="preserve"> lub Platforma zakupowa</w:t>
      </w:r>
      <w:r w:rsidRPr="00BE63EE">
        <w:rPr>
          <w:rFonts w:asciiTheme="minorHAnsi" w:eastAsiaTheme="minorEastAsia" w:hAnsiTheme="minorHAnsi" w:cstheme="minorHAnsi"/>
          <w:color w:val="000000" w:themeColor="text1"/>
          <w:lang w:eastAsia="en-US"/>
        </w:rPr>
        <w:t xml:space="preserve">). Ilekroć </w:t>
      </w:r>
      <w:r w:rsidR="6752B7C0" w:rsidRPr="00BE63EE">
        <w:rPr>
          <w:rFonts w:asciiTheme="minorHAnsi" w:eastAsiaTheme="minorEastAsia" w:hAnsiTheme="minorHAnsi" w:cstheme="minorHAnsi"/>
          <w:color w:val="000000" w:themeColor="text1"/>
          <w:lang w:eastAsia="en-US"/>
        </w:rPr>
        <w:t>w </w:t>
      </w:r>
      <w:r w:rsidRPr="00BE63EE">
        <w:rPr>
          <w:rFonts w:asciiTheme="minorHAnsi" w:eastAsiaTheme="minorEastAsia" w:hAnsiTheme="minorHAnsi" w:cstheme="minorHAnsi"/>
          <w:color w:val="000000" w:themeColor="text1"/>
          <w:lang w:eastAsia="en-US"/>
        </w:rPr>
        <w:t>Specyfikacji Warunków Zamówienia lub w przepisach o zamówieniach publicznych mowa jest o</w:t>
      </w:r>
      <w:r w:rsidR="6752B7C0" w:rsidRPr="00BE63EE">
        <w:rPr>
          <w:rFonts w:asciiTheme="minorHAnsi" w:eastAsiaTheme="minorEastAsia" w:hAnsiTheme="minorHAnsi" w:cstheme="minorHAnsi"/>
          <w:color w:val="000000" w:themeColor="text1"/>
          <w:lang w:eastAsia="en-US"/>
        </w:rPr>
        <w:t> </w:t>
      </w:r>
      <w:r w:rsidRPr="00BE63EE">
        <w:rPr>
          <w:rFonts w:asciiTheme="minorHAnsi" w:eastAsiaTheme="minorEastAsia" w:hAnsiTheme="minorHAnsi" w:cstheme="minorHAnsi"/>
          <w:color w:val="000000" w:themeColor="text1"/>
          <w:lang w:eastAsia="en-US"/>
        </w:rPr>
        <w:t xml:space="preserve">stronie internetowej prowadzonego postępowania należy przez to rozumieć także Platformę. </w:t>
      </w:r>
    </w:p>
    <w:p w14:paraId="2533990D" w14:textId="31374497" w:rsidR="00D80271" w:rsidRPr="00D80271" w:rsidRDefault="39A9C572" w:rsidP="00D80271">
      <w:pPr>
        <w:pStyle w:val="Akapitzlist"/>
        <w:numPr>
          <w:ilvl w:val="0"/>
          <w:numId w:val="57"/>
        </w:numPr>
        <w:suppressAutoHyphens w:val="0"/>
        <w:autoSpaceDE w:val="0"/>
        <w:autoSpaceDN w:val="0"/>
        <w:adjustRightInd w:val="0"/>
        <w:spacing w:after="240" w:line="276" w:lineRule="auto"/>
        <w:ind w:left="425" w:hanging="425"/>
        <w:rPr>
          <w:rFonts w:asciiTheme="minorHAnsi" w:eastAsiaTheme="minorEastAsia" w:hAnsiTheme="minorHAnsi" w:cstheme="minorHAnsi"/>
          <w:color w:val="000000"/>
          <w:lang w:eastAsia="en-US"/>
        </w:rPr>
      </w:pPr>
      <w:r w:rsidRPr="00BE63EE">
        <w:rPr>
          <w:rFonts w:asciiTheme="minorHAnsi" w:eastAsiaTheme="minorEastAsia" w:hAnsiTheme="minorHAnsi" w:cstheme="minorHAnsi"/>
          <w:color w:val="000000" w:themeColor="text1"/>
          <w:lang w:eastAsia="en-US"/>
        </w:rPr>
        <w:t xml:space="preserve">Zmiany i wyjaśnienia treści SWZ oraz inne dokumenty zamówienia bezpośrednio związane z przedmiotowym postępowaniem dostępne będą na stronie: </w:t>
      </w:r>
      <w:hyperlink r:id="rId12">
        <w:r w:rsidR="1394831C" w:rsidRPr="00BE63EE">
          <w:rPr>
            <w:rFonts w:asciiTheme="minorHAnsi" w:eastAsiaTheme="minorEastAsia" w:hAnsiTheme="minorHAnsi" w:cstheme="minorHAnsi"/>
            <w:color w:val="000000" w:themeColor="text1"/>
          </w:rPr>
          <w:t>https://</w:t>
        </w:r>
        <w:r w:rsidR="1394831C" w:rsidRPr="00BE63EE">
          <w:rPr>
            <w:rFonts w:asciiTheme="minorHAnsi" w:eastAsiaTheme="minorEastAsia" w:hAnsiTheme="minorHAnsi" w:cstheme="minorHAnsi"/>
            <w:color w:val="000000" w:themeColor="text1"/>
            <w:lang w:eastAsia="en-US"/>
          </w:rPr>
          <w:t>platformazakupowa</w:t>
        </w:r>
        <w:r w:rsidR="1394831C" w:rsidRPr="00BE63EE">
          <w:rPr>
            <w:rFonts w:asciiTheme="minorHAnsi" w:eastAsiaTheme="minorEastAsia" w:hAnsiTheme="minorHAnsi" w:cstheme="minorHAnsi"/>
            <w:color w:val="000000" w:themeColor="text1"/>
          </w:rPr>
          <w:t>.pl/pn/pfron</w:t>
        </w:r>
      </w:hyperlink>
      <w:r w:rsidR="1394831C" w:rsidRPr="00BE63EE">
        <w:rPr>
          <w:rFonts w:asciiTheme="minorHAnsi" w:eastAsiaTheme="minorEastAsia" w:hAnsiTheme="minorHAnsi" w:cstheme="minorHAnsi"/>
          <w:lang w:eastAsia="en-US"/>
        </w:rPr>
        <w:t xml:space="preserve"> </w:t>
      </w:r>
    </w:p>
    <w:p w14:paraId="12425CC8" w14:textId="3EDBA4FF" w:rsidR="004E1487" w:rsidRPr="00BE63EE" w:rsidRDefault="004E1487" w:rsidP="000045A4">
      <w:pPr>
        <w:pStyle w:val="Nagwek2"/>
        <w:numPr>
          <w:ilvl w:val="0"/>
          <w:numId w:val="71"/>
        </w:numPr>
        <w:spacing w:before="240" w:after="240" w:line="276" w:lineRule="auto"/>
        <w:ind w:left="567" w:hanging="567"/>
        <w:jc w:val="left"/>
        <w:rPr>
          <w:rFonts w:asciiTheme="minorHAnsi" w:eastAsiaTheme="minorHAnsi" w:hAnsiTheme="minorHAnsi" w:cstheme="minorHAnsi"/>
          <w:szCs w:val="36"/>
        </w:rPr>
      </w:pPr>
      <w:r w:rsidRPr="00BE63EE">
        <w:rPr>
          <w:rFonts w:asciiTheme="minorHAnsi" w:eastAsiaTheme="minorHAnsi" w:hAnsiTheme="minorHAnsi" w:cstheme="minorHAnsi"/>
        </w:rPr>
        <w:t>Tryb udzielenia zamówienia</w:t>
      </w:r>
      <w:r w:rsidR="00876B65" w:rsidRPr="00BE63EE">
        <w:rPr>
          <w:rFonts w:asciiTheme="minorHAnsi" w:eastAsiaTheme="minorHAnsi" w:hAnsiTheme="minorHAnsi" w:cstheme="minorHAnsi"/>
        </w:rPr>
        <w:t>:</w:t>
      </w:r>
    </w:p>
    <w:p w14:paraId="53919780" w14:textId="125FABED" w:rsidR="00D41980" w:rsidRPr="00BE63EE" w:rsidRDefault="00A34652" w:rsidP="00B13DF2">
      <w:pPr>
        <w:pStyle w:val="Tekstpodstawowy22"/>
        <w:numPr>
          <w:ilvl w:val="0"/>
          <w:numId w:val="53"/>
        </w:numPr>
        <w:tabs>
          <w:tab w:val="left" w:pos="426"/>
        </w:tabs>
        <w:spacing w:line="276" w:lineRule="auto"/>
        <w:ind w:left="425" w:hanging="425"/>
        <w:jc w:val="left"/>
        <w:rPr>
          <w:rFonts w:asciiTheme="minorHAnsi" w:hAnsiTheme="minorHAnsi" w:cstheme="minorHAnsi"/>
        </w:rPr>
      </w:pPr>
      <w:r w:rsidRPr="00BE63EE">
        <w:rPr>
          <w:rFonts w:asciiTheme="minorHAnsi" w:hAnsiTheme="minorHAnsi" w:cstheme="minorHAnsi"/>
        </w:rPr>
        <w:t>Niniejsze p</w:t>
      </w:r>
      <w:r w:rsidR="00DB1163" w:rsidRPr="00BE63EE">
        <w:rPr>
          <w:rFonts w:asciiTheme="minorHAnsi" w:hAnsiTheme="minorHAnsi" w:cstheme="minorHAnsi"/>
        </w:rPr>
        <w:t>ostępowanie o udzielenie zamówienia publicznego prowadzone jest w trybie</w:t>
      </w:r>
      <w:r w:rsidR="006B771E" w:rsidRPr="00BE63EE">
        <w:rPr>
          <w:rFonts w:asciiTheme="minorHAnsi" w:hAnsiTheme="minorHAnsi" w:cstheme="minorHAnsi"/>
        </w:rPr>
        <w:t xml:space="preserve"> </w:t>
      </w:r>
      <w:r w:rsidR="00D10A85" w:rsidRPr="00BE63EE">
        <w:rPr>
          <w:rFonts w:asciiTheme="minorHAnsi" w:hAnsiTheme="minorHAnsi" w:cstheme="minorHAnsi"/>
        </w:rPr>
        <w:t xml:space="preserve">przetargu </w:t>
      </w:r>
      <w:r w:rsidR="006B771E" w:rsidRPr="00BE63EE">
        <w:rPr>
          <w:rFonts w:asciiTheme="minorHAnsi" w:hAnsiTheme="minorHAnsi" w:cstheme="minorHAnsi"/>
        </w:rPr>
        <w:t>nieograniczon</w:t>
      </w:r>
      <w:r w:rsidR="00D10A85" w:rsidRPr="00BE63EE">
        <w:rPr>
          <w:rFonts w:asciiTheme="minorHAnsi" w:hAnsiTheme="minorHAnsi" w:cstheme="minorHAnsi"/>
        </w:rPr>
        <w:t>ego</w:t>
      </w:r>
      <w:r w:rsidR="00DB1163" w:rsidRPr="00BE63EE">
        <w:rPr>
          <w:rFonts w:asciiTheme="minorHAnsi" w:hAnsiTheme="minorHAnsi" w:cstheme="minorHAnsi"/>
        </w:rPr>
        <w:t>, na podstawie</w:t>
      </w:r>
      <w:r w:rsidR="001B3B66" w:rsidRPr="00BE63EE">
        <w:rPr>
          <w:rFonts w:asciiTheme="minorHAnsi" w:hAnsiTheme="minorHAnsi" w:cstheme="minorHAnsi"/>
        </w:rPr>
        <w:t xml:space="preserve"> art. 132 </w:t>
      </w:r>
      <w:r w:rsidR="00DB1163" w:rsidRPr="00BE63EE">
        <w:rPr>
          <w:rFonts w:asciiTheme="minorHAnsi" w:hAnsiTheme="minorHAnsi" w:cstheme="minorHAnsi"/>
        </w:rPr>
        <w:t>ustawy z dnia 11 września 2019 r. - Prawo zamówień publicznych (Dz. U. z 20</w:t>
      </w:r>
      <w:r w:rsidR="00EE56F0" w:rsidRPr="00BE63EE">
        <w:rPr>
          <w:rFonts w:asciiTheme="minorHAnsi" w:hAnsiTheme="minorHAnsi" w:cstheme="minorHAnsi"/>
        </w:rPr>
        <w:t>21</w:t>
      </w:r>
      <w:r w:rsidR="00DB1163" w:rsidRPr="00BE63EE">
        <w:rPr>
          <w:rFonts w:asciiTheme="minorHAnsi" w:hAnsiTheme="minorHAnsi" w:cstheme="minorHAnsi"/>
        </w:rPr>
        <w:t xml:space="preserve"> r., poz. </w:t>
      </w:r>
      <w:r w:rsidR="00EE56F0" w:rsidRPr="00BE63EE">
        <w:rPr>
          <w:rFonts w:asciiTheme="minorHAnsi" w:hAnsiTheme="minorHAnsi" w:cstheme="minorHAnsi"/>
        </w:rPr>
        <w:t>1129</w:t>
      </w:r>
      <w:r w:rsidR="000D15BD" w:rsidRPr="00BE63EE">
        <w:rPr>
          <w:rFonts w:asciiTheme="minorHAnsi" w:hAnsiTheme="minorHAnsi" w:cstheme="minorHAnsi"/>
        </w:rPr>
        <w:t xml:space="preserve"> ze zm.</w:t>
      </w:r>
      <w:r w:rsidR="00DB1163" w:rsidRPr="00BE63EE">
        <w:rPr>
          <w:rFonts w:asciiTheme="minorHAnsi" w:hAnsiTheme="minorHAnsi" w:cstheme="minorHAnsi"/>
        </w:rPr>
        <w:t xml:space="preserve">) zwanej dalej także </w:t>
      </w:r>
      <w:r w:rsidR="00F46DBD" w:rsidRPr="00BE63EE">
        <w:rPr>
          <w:rFonts w:asciiTheme="minorHAnsi" w:hAnsiTheme="minorHAnsi" w:cstheme="minorHAnsi"/>
        </w:rPr>
        <w:t>„ustawą</w:t>
      </w:r>
      <w:r w:rsidR="00396166" w:rsidRPr="00BE63EE">
        <w:rPr>
          <w:rFonts w:asciiTheme="minorHAnsi" w:hAnsiTheme="minorHAnsi" w:cstheme="minorHAnsi"/>
        </w:rPr>
        <w:t xml:space="preserve"> </w:t>
      </w:r>
      <w:proofErr w:type="spellStart"/>
      <w:r w:rsidR="00396166" w:rsidRPr="00BE63EE">
        <w:rPr>
          <w:rFonts w:asciiTheme="minorHAnsi" w:hAnsiTheme="minorHAnsi" w:cstheme="minorHAnsi"/>
        </w:rPr>
        <w:t>Pzp</w:t>
      </w:r>
      <w:proofErr w:type="spellEnd"/>
      <w:r w:rsidR="00F46DBD" w:rsidRPr="00BE63EE">
        <w:rPr>
          <w:rFonts w:asciiTheme="minorHAnsi" w:hAnsiTheme="minorHAnsi" w:cstheme="minorHAnsi"/>
        </w:rPr>
        <w:t xml:space="preserve">” lub </w:t>
      </w:r>
      <w:r w:rsidR="00DB1163" w:rsidRPr="00BE63EE">
        <w:rPr>
          <w:rFonts w:asciiTheme="minorHAnsi" w:hAnsiTheme="minorHAnsi" w:cstheme="minorHAnsi"/>
        </w:rPr>
        <w:t>„</w:t>
      </w:r>
      <w:proofErr w:type="spellStart"/>
      <w:r w:rsidRPr="00BE63EE">
        <w:rPr>
          <w:rFonts w:asciiTheme="minorHAnsi" w:hAnsiTheme="minorHAnsi" w:cstheme="minorHAnsi"/>
        </w:rPr>
        <w:t>P</w:t>
      </w:r>
      <w:r w:rsidR="00DB1163" w:rsidRPr="00BE63EE">
        <w:rPr>
          <w:rFonts w:asciiTheme="minorHAnsi" w:hAnsiTheme="minorHAnsi" w:cstheme="minorHAnsi"/>
        </w:rPr>
        <w:t>zp</w:t>
      </w:r>
      <w:proofErr w:type="spellEnd"/>
      <w:r w:rsidR="00DB1163" w:rsidRPr="00BE63EE">
        <w:rPr>
          <w:rFonts w:asciiTheme="minorHAnsi" w:hAnsiTheme="minorHAnsi" w:cstheme="minorHAnsi"/>
        </w:rPr>
        <w:t>”</w:t>
      </w:r>
      <w:r w:rsidR="00D10A85" w:rsidRPr="00BE63EE">
        <w:rPr>
          <w:rFonts w:asciiTheme="minorHAnsi" w:hAnsiTheme="minorHAnsi" w:cstheme="minorHAnsi"/>
        </w:rPr>
        <w:t xml:space="preserve"> oraz niniejszej Specyfikacji Warunków Zamówienia, zwaną dalej „SWZ”</w:t>
      </w:r>
      <w:r w:rsidR="00DB1163" w:rsidRPr="00BE63EE">
        <w:rPr>
          <w:rFonts w:asciiTheme="minorHAnsi" w:hAnsiTheme="minorHAnsi" w:cstheme="minorHAnsi"/>
        </w:rPr>
        <w:t>.</w:t>
      </w:r>
    </w:p>
    <w:p w14:paraId="11F604FB" w14:textId="0A6B1B18" w:rsidR="00D10A85" w:rsidRPr="00BE63EE" w:rsidRDefault="00A34652" w:rsidP="00B13DF2">
      <w:pPr>
        <w:pStyle w:val="Tekstpodstawowy22"/>
        <w:numPr>
          <w:ilvl w:val="0"/>
          <w:numId w:val="53"/>
        </w:numPr>
        <w:tabs>
          <w:tab w:val="left" w:pos="426"/>
        </w:tabs>
        <w:spacing w:line="276" w:lineRule="auto"/>
        <w:ind w:left="425" w:hanging="425"/>
        <w:jc w:val="left"/>
        <w:rPr>
          <w:rFonts w:asciiTheme="minorHAnsi" w:hAnsiTheme="minorHAnsi" w:cstheme="minorHAnsi"/>
        </w:rPr>
      </w:pPr>
      <w:r w:rsidRPr="00BE63EE">
        <w:rPr>
          <w:rFonts w:asciiTheme="minorHAnsi" w:hAnsiTheme="minorHAnsi" w:cstheme="minorHAnsi"/>
          <w:lang w:eastAsia="pl-PL"/>
        </w:rPr>
        <w:t>Szacunkowa wartość zamówienia przekracza kwotę określoną w obwieszczeniu Prezesa Urzędu Zamówień Publicznych wydanym na podstawie art. 3</w:t>
      </w:r>
      <w:r w:rsidR="00C51CDE" w:rsidRPr="00BE63EE">
        <w:rPr>
          <w:rFonts w:asciiTheme="minorHAnsi" w:hAnsiTheme="minorHAnsi" w:cstheme="minorHAnsi"/>
          <w:lang w:eastAsia="pl-PL"/>
        </w:rPr>
        <w:t xml:space="preserve"> </w:t>
      </w:r>
      <w:r w:rsidRPr="00BE63EE">
        <w:rPr>
          <w:rFonts w:asciiTheme="minorHAnsi" w:hAnsiTheme="minorHAnsi" w:cstheme="minorHAnsi"/>
          <w:lang w:eastAsia="pl-PL"/>
        </w:rPr>
        <w:t xml:space="preserve">ust. 2 </w:t>
      </w:r>
      <w:proofErr w:type="spellStart"/>
      <w:r w:rsidRPr="00BE63EE">
        <w:rPr>
          <w:rFonts w:asciiTheme="minorHAnsi" w:hAnsiTheme="minorHAnsi" w:cstheme="minorHAnsi"/>
          <w:lang w:eastAsia="pl-PL"/>
        </w:rPr>
        <w:t>Pzp</w:t>
      </w:r>
      <w:proofErr w:type="spellEnd"/>
      <w:r w:rsidRPr="00BE63EE">
        <w:rPr>
          <w:rFonts w:asciiTheme="minorHAnsi" w:hAnsiTheme="minorHAnsi" w:cstheme="minorHAnsi"/>
          <w:lang w:eastAsia="pl-PL"/>
        </w:rPr>
        <w:t>.</w:t>
      </w:r>
    </w:p>
    <w:p w14:paraId="08B6BA36" w14:textId="67CEAB98" w:rsidR="00A34652" w:rsidRPr="00BE63EE" w:rsidRDefault="00A34652" w:rsidP="00B13DF2">
      <w:pPr>
        <w:pStyle w:val="Akapitzlist"/>
        <w:numPr>
          <w:ilvl w:val="0"/>
          <w:numId w:val="53"/>
        </w:numPr>
        <w:tabs>
          <w:tab w:val="left" w:pos="426"/>
        </w:tabs>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Zamawiający przewiduje zastosowanie tzw. procedury odwróconej, o której mowa w art. 139 ust</w:t>
      </w:r>
      <w:r w:rsidR="00BA4D51" w:rsidRPr="00BE63EE">
        <w:rPr>
          <w:rFonts w:asciiTheme="minorHAnsi" w:hAnsiTheme="minorHAnsi" w:cstheme="minorHAnsi"/>
          <w:lang w:eastAsia="pl-PL"/>
        </w:rPr>
        <w:t>. </w:t>
      </w:r>
      <w:r w:rsidRPr="00BE63EE">
        <w:rPr>
          <w:rFonts w:asciiTheme="minorHAnsi" w:hAnsiTheme="minorHAnsi" w:cstheme="minorHAnsi"/>
          <w:lang w:eastAsia="pl-PL"/>
        </w:rPr>
        <w:t xml:space="preserve">1 ustawy </w:t>
      </w:r>
      <w:proofErr w:type="spellStart"/>
      <w:r w:rsidRPr="00BE63EE">
        <w:rPr>
          <w:rFonts w:asciiTheme="minorHAnsi" w:hAnsiTheme="minorHAnsi" w:cstheme="minorHAnsi"/>
          <w:lang w:eastAsia="pl-PL"/>
        </w:rPr>
        <w:t>Pzp</w:t>
      </w:r>
      <w:proofErr w:type="spellEnd"/>
      <w:r w:rsidRPr="00BE63EE">
        <w:rPr>
          <w:rFonts w:asciiTheme="minorHAnsi" w:hAnsiTheme="minorHAnsi" w:cstheme="minorHAnsi"/>
          <w:lang w:eastAsia="pl-PL"/>
        </w:rPr>
        <w:t xml:space="preserve">, tj. Zamawiający najpierw dokona badania i oceny ofert, a następnie dokona kwalifikacji podmiotowej Wykonawcy, którego </w:t>
      </w:r>
      <w:r w:rsidR="002745B8" w:rsidRPr="00BE63EE">
        <w:rPr>
          <w:rFonts w:asciiTheme="minorHAnsi" w:hAnsiTheme="minorHAnsi" w:cstheme="minorHAnsi"/>
          <w:lang w:eastAsia="pl-PL"/>
        </w:rPr>
        <w:t>Oferta</w:t>
      </w:r>
      <w:r w:rsidRPr="00BE63EE">
        <w:rPr>
          <w:rFonts w:asciiTheme="minorHAnsi" w:hAnsiTheme="minorHAnsi" w:cstheme="minorHAnsi"/>
          <w:lang w:eastAsia="pl-PL"/>
        </w:rPr>
        <w:t xml:space="preserve"> została najwyżej oceniona, w zakresie braku podstaw wykluczenia oraz spełniania warunków udziału w postępowaniu.</w:t>
      </w:r>
    </w:p>
    <w:p w14:paraId="057CB943" w14:textId="0B55A694" w:rsidR="00597089" w:rsidRPr="00BE63EE" w:rsidRDefault="00597089" w:rsidP="00DA158C">
      <w:pPr>
        <w:pStyle w:val="Nagwek2"/>
        <w:numPr>
          <w:ilvl w:val="0"/>
          <w:numId w:val="71"/>
        </w:numPr>
        <w:spacing w:before="240" w:after="240" w:line="276" w:lineRule="auto"/>
        <w:ind w:left="567" w:hanging="425"/>
        <w:jc w:val="left"/>
        <w:rPr>
          <w:rFonts w:asciiTheme="minorHAnsi" w:eastAsiaTheme="minorHAnsi" w:hAnsiTheme="minorHAnsi" w:cstheme="minorHAnsi"/>
          <w:szCs w:val="36"/>
        </w:rPr>
      </w:pPr>
      <w:r w:rsidRPr="00BE63EE">
        <w:rPr>
          <w:rFonts w:asciiTheme="minorHAnsi" w:eastAsiaTheme="minorHAnsi" w:hAnsiTheme="minorHAnsi" w:cstheme="minorHAnsi"/>
        </w:rPr>
        <w:t>Opis przedmiotu zamówienia</w:t>
      </w:r>
      <w:r w:rsidR="00876B65" w:rsidRPr="00BE63EE">
        <w:rPr>
          <w:rFonts w:asciiTheme="minorHAnsi" w:eastAsiaTheme="minorHAnsi" w:hAnsiTheme="minorHAnsi" w:cstheme="minorHAnsi"/>
        </w:rPr>
        <w:t>:</w:t>
      </w:r>
    </w:p>
    <w:p w14:paraId="027ABADA" w14:textId="77777777" w:rsidR="000E2790" w:rsidRPr="000005BD" w:rsidRDefault="00AA7694" w:rsidP="00AA7694">
      <w:pPr>
        <w:pStyle w:val="Akapitzlist"/>
        <w:numPr>
          <w:ilvl w:val="0"/>
          <w:numId w:val="66"/>
        </w:numPr>
        <w:suppressAutoHyphens w:val="0"/>
        <w:spacing w:line="265" w:lineRule="auto"/>
        <w:rPr>
          <w:rFonts w:asciiTheme="minorHAnsi" w:hAnsiTheme="minorHAnsi" w:cstheme="minorHAnsi"/>
        </w:rPr>
      </w:pPr>
      <w:r w:rsidRPr="000005BD">
        <w:rPr>
          <w:rFonts w:asciiTheme="minorHAnsi" w:hAnsiTheme="minorHAnsi" w:cstheme="minorHAnsi"/>
        </w:rPr>
        <w:t xml:space="preserve">Przedmiotem Zamówienia jest świadczenie przez Wykonawcę usług Asysty Technicznej i Konserwacji sprzętu oraz oprogramowania (dalej: </w:t>
      </w:r>
      <w:proofErr w:type="spellStart"/>
      <w:r w:rsidRPr="000005BD">
        <w:rPr>
          <w:rFonts w:asciiTheme="minorHAnsi" w:hAnsiTheme="minorHAnsi" w:cstheme="minorHAnsi"/>
        </w:rPr>
        <w:t>ATiK</w:t>
      </w:r>
      <w:proofErr w:type="spellEnd"/>
      <w:r w:rsidRPr="000005BD">
        <w:rPr>
          <w:rFonts w:asciiTheme="minorHAnsi" w:hAnsiTheme="minorHAnsi" w:cstheme="minorHAnsi"/>
        </w:rPr>
        <w:t xml:space="preserve">) przez okres 36 miesięcy. Zamawiający informuje, że wszystkie Urządzenia obsługiwane w ramach </w:t>
      </w:r>
      <w:proofErr w:type="spellStart"/>
      <w:r w:rsidRPr="000005BD">
        <w:rPr>
          <w:rFonts w:asciiTheme="minorHAnsi" w:hAnsiTheme="minorHAnsi" w:cstheme="minorHAnsi"/>
        </w:rPr>
        <w:t>ATiK</w:t>
      </w:r>
      <w:proofErr w:type="spellEnd"/>
      <w:r w:rsidRPr="000005BD">
        <w:rPr>
          <w:rFonts w:asciiTheme="minorHAnsi" w:hAnsiTheme="minorHAnsi" w:cstheme="minorHAnsi"/>
        </w:rPr>
        <w:t xml:space="preserve"> objęte są w okresie obowiązywania Umowy gwarancją producenta Urządzeń. </w:t>
      </w:r>
    </w:p>
    <w:p w14:paraId="3E0CEC7B" w14:textId="77777777" w:rsidR="000E2790" w:rsidRPr="000005BD" w:rsidRDefault="000E2790" w:rsidP="000E2790">
      <w:pPr>
        <w:pStyle w:val="Akapitzlist"/>
        <w:numPr>
          <w:ilvl w:val="0"/>
          <w:numId w:val="66"/>
        </w:numPr>
        <w:suppressAutoHyphens w:val="0"/>
        <w:spacing w:line="265" w:lineRule="auto"/>
        <w:rPr>
          <w:rFonts w:asciiTheme="minorHAnsi" w:hAnsiTheme="minorHAnsi" w:cstheme="minorHAnsi"/>
        </w:rPr>
      </w:pPr>
      <w:r w:rsidRPr="000005BD">
        <w:rPr>
          <w:rFonts w:asciiTheme="minorHAnsi" w:hAnsiTheme="minorHAnsi" w:cstheme="minorHAnsi"/>
        </w:rPr>
        <w:t>Przedmiot zamówienia jest podzielony na 2 Części. Zamawiający dopuszcza składanie ofert na obie Części.</w:t>
      </w:r>
    </w:p>
    <w:p w14:paraId="10D8F730" w14:textId="77777777" w:rsidR="000E2790" w:rsidRPr="000005BD" w:rsidRDefault="000E2790" w:rsidP="000E2790">
      <w:pPr>
        <w:pStyle w:val="Akapitzlist"/>
        <w:suppressAutoHyphens w:val="0"/>
        <w:spacing w:line="265" w:lineRule="auto"/>
        <w:ind w:left="720"/>
        <w:rPr>
          <w:rFonts w:asciiTheme="minorHAnsi" w:hAnsiTheme="minorHAnsi" w:cstheme="minorHAnsi"/>
        </w:rPr>
      </w:pPr>
      <w:r w:rsidRPr="000005BD">
        <w:rPr>
          <w:rFonts w:asciiTheme="minorHAnsi" w:hAnsiTheme="minorHAnsi" w:cstheme="minorHAnsi"/>
        </w:rPr>
        <w:t xml:space="preserve">Szczegółowy opis przedmiotu zamówienia i sposób realizacji Usług zawarty jest w Załączniku </w:t>
      </w:r>
    </w:p>
    <w:p w14:paraId="6E8FB15E" w14:textId="3DBEB71E" w:rsidR="000E2790" w:rsidRPr="000005BD" w:rsidRDefault="000E2790" w:rsidP="000E2790">
      <w:pPr>
        <w:pStyle w:val="Akapitzlist"/>
        <w:suppressAutoHyphens w:val="0"/>
        <w:spacing w:line="265" w:lineRule="auto"/>
        <w:ind w:left="720"/>
        <w:rPr>
          <w:rFonts w:asciiTheme="minorHAnsi" w:hAnsiTheme="minorHAnsi" w:cstheme="minorHAnsi"/>
        </w:rPr>
      </w:pPr>
      <w:r w:rsidRPr="000005BD">
        <w:rPr>
          <w:rFonts w:asciiTheme="minorHAnsi" w:hAnsiTheme="minorHAnsi" w:cstheme="minorHAnsi"/>
        </w:rPr>
        <w:t>Nr 1 dla obu części (dalej jako „OPZ”) oraz w Załączniku nr 5 do SWZ (Projektowane postanowienia Umowy, które zostaną wprowadzone do treści Umowy w sprawie zamówienia publicznego dalej jako „PPU”).</w:t>
      </w:r>
    </w:p>
    <w:p w14:paraId="472C280F" w14:textId="77777777" w:rsidR="00E12A79" w:rsidRDefault="00E12A79" w:rsidP="00D80271">
      <w:pPr>
        <w:suppressAutoHyphens w:val="0"/>
        <w:spacing w:line="265" w:lineRule="auto"/>
        <w:rPr>
          <w:rFonts w:asciiTheme="minorHAnsi" w:hAnsiTheme="minorHAnsi" w:cstheme="minorHAnsi"/>
        </w:rPr>
      </w:pPr>
    </w:p>
    <w:p w14:paraId="102DF710" w14:textId="0409A710" w:rsidR="00AA7694" w:rsidRPr="000005BD" w:rsidRDefault="00AA7694" w:rsidP="000005BD">
      <w:pPr>
        <w:suppressAutoHyphens w:val="0"/>
        <w:spacing w:line="265" w:lineRule="auto"/>
        <w:ind w:left="709"/>
        <w:rPr>
          <w:rFonts w:asciiTheme="minorHAnsi" w:hAnsiTheme="minorHAnsi" w:cstheme="minorHAnsi"/>
        </w:rPr>
      </w:pPr>
      <w:r w:rsidRPr="000005BD">
        <w:rPr>
          <w:rFonts w:asciiTheme="minorHAnsi" w:hAnsiTheme="minorHAnsi" w:cstheme="minorHAnsi"/>
        </w:rPr>
        <w:lastRenderedPageBreak/>
        <w:t>Zakres prac prowadzonych przez Wykonawcę obejmował będzie w szczególności realizację usług związanych</w:t>
      </w:r>
      <w:r w:rsidR="000005BD">
        <w:rPr>
          <w:rFonts w:asciiTheme="minorHAnsi" w:hAnsiTheme="minorHAnsi" w:cstheme="minorHAnsi"/>
        </w:rPr>
        <w:t xml:space="preserve"> </w:t>
      </w:r>
      <w:r w:rsidRPr="000005BD">
        <w:rPr>
          <w:rFonts w:asciiTheme="minorHAnsi" w:hAnsiTheme="minorHAnsi" w:cstheme="minorHAnsi"/>
        </w:rPr>
        <w:t xml:space="preserve">z: </w:t>
      </w:r>
    </w:p>
    <w:p w14:paraId="4E6BE74F" w14:textId="6F9B701D" w:rsidR="00AA7694" w:rsidRPr="000005BD" w:rsidRDefault="00AA7694" w:rsidP="00AB4104">
      <w:pPr>
        <w:pStyle w:val="Akapitzlist"/>
        <w:numPr>
          <w:ilvl w:val="1"/>
          <w:numId w:val="132"/>
        </w:numPr>
        <w:suppressAutoHyphens w:val="0"/>
        <w:spacing w:line="265" w:lineRule="auto"/>
        <w:ind w:left="1276" w:hanging="556"/>
        <w:rPr>
          <w:rFonts w:asciiTheme="minorHAnsi" w:hAnsiTheme="minorHAnsi" w:cstheme="minorHAnsi"/>
        </w:rPr>
      </w:pPr>
      <w:r w:rsidRPr="000005BD">
        <w:rPr>
          <w:rFonts w:asciiTheme="minorHAnsi" w:hAnsiTheme="minorHAnsi" w:cstheme="minorHAnsi"/>
        </w:rPr>
        <w:t xml:space="preserve">Usuwaniem wykrytych Wad w tym w szczególności usuwaniem Awarii z wyłączeniem czynności serwisowych związanych z naprawą Urządzeń. </w:t>
      </w:r>
    </w:p>
    <w:p w14:paraId="1C9598BB" w14:textId="1B580905" w:rsidR="00AA7694" w:rsidRPr="000005BD" w:rsidRDefault="00AA7694" w:rsidP="00AB4104">
      <w:pPr>
        <w:pStyle w:val="Akapitzlist"/>
        <w:numPr>
          <w:ilvl w:val="1"/>
          <w:numId w:val="132"/>
        </w:numPr>
        <w:suppressAutoHyphens w:val="0"/>
        <w:spacing w:line="265" w:lineRule="auto"/>
        <w:ind w:left="1276" w:hanging="556"/>
        <w:rPr>
          <w:rFonts w:asciiTheme="minorHAnsi" w:hAnsiTheme="minorHAnsi" w:cstheme="minorHAnsi"/>
        </w:rPr>
      </w:pPr>
      <w:r w:rsidRPr="000005BD">
        <w:rPr>
          <w:rFonts w:asciiTheme="minorHAnsi" w:hAnsiTheme="minorHAnsi" w:cstheme="minorHAnsi"/>
        </w:rPr>
        <w:t xml:space="preserve">Dostarczaniem Rozwiązań Tymczasowych / Obejść dla Awarii, których rozwiązanie w terminie określonym w SLA jest niemożliwe. </w:t>
      </w:r>
    </w:p>
    <w:p w14:paraId="41EBDE7F" w14:textId="77777777" w:rsidR="00A445B9" w:rsidRPr="000005BD" w:rsidRDefault="00AA7694" w:rsidP="00AB4104">
      <w:pPr>
        <w:pStyle w:val="Akapitzlist"/>
        <w:numPr>
          <w:ilvl w:val="1"/>
          <w:numId w:val="132"/>
        </w:numPr>
        <w:suppressAutoHyphens w:val="0"/>
        <w:spacing w:line="265" w:lineRule="auto"/>
        <w:ind w:left="1276" w:hanging="556"/>
        <w:rPr>
          <w:rFonts w:asciiTheme="minorHAnsi" w:hAnsiTheme="minorHAnsi" w:cstheme="minorHAnsi"/>
        </w:rPr>
      </w:pPr>
      <w:r w:rsidRPr="000005BD">
        <w:rPr>
          <w:rFonts w:asciiTheme="minorHAnsi" w:hAnsiTheme="minorHAnsi" w:cstheme="minorHAnsi"/>
        </w:rPr>
        <w:t>Realizowaniem prac związanych z wgrywaniem poprawek i nowych wersji oprogramowania wewnętrznego Urządzeń w siedzibie Zamawiającego wraz z testowaniem i dostosowywaniem konfiguracji Urządzeń zapewniającej prawidłowe działanie wszystkich wykorzystywanych funkcjonalności.</w:t>
      </w:r>
    </w:p>
    <w:p w14:paraId="51C49B64" w14:textId="51F5221E" w:rsidR="00AA7694" w:rsidRPr="000005BD" w:rsidRDefault="00AA7694" w:rsidP="00AB4104">
      <w:pPr>
        <w:pStyle w:val="Akapitzlist"/>
        <w:numPr>
          <w:ilvl w:val="1"/>
          <w:numId w:val="132"/>
        </w:numPr>
        <w:suppressAutoHyphens w:val="0"/>
        <w:spacing w:line="265" w:lineRule="auto"/>
        <w:ind w:left="1276" w:hanging="556"/>
        <w:rPr>
          <w:rFonts w:asciiTheme="minorHAnsi" w:hAnsiTheme="minorHAnsi" w:cstheme="minorHAnsi"/>
        </w:rPr>
      </w:pPr>
      <w:r w:rsidRPr="000005BD">
        <w:rPr>
          <w:rFonts w:asciiTheme="minorHAnsi" w:hAnsiTheme="minorHAnsi" w:cstheme="minorHAnsi"/>
        </w:rPr>
        <w:t xml:space="preserve"> Realizowaniem prac rozwojowych w zakresie zmian konfiguracji i rekonfiguracji Urządzeń. </w:t>
      </w:r>
    </w:p>
    <w:p w14:paraId="7E8A20BE" w14:textId="4F1B48B3" w:rsidR="00AA7694" w:rsidRPr="000005BD" w:rsidRDefault="00AA7694" w:rsidP="00AB4104">
      <w:pPr>
        <w:pStyle w:val="Akapitzlist"/>
        <w:numPr>
          <w:ilvl w:val="1"/>
          <w:numId w:val="132"/>
        </w:numPr>
        <w:suppressAutoHyphens w:val="0"/>
        <w:spacing w:line="265" w:lineRule="auto"/>
        <w:ind w:left="1276" w:hanging="556"/>
        <w:rPr>
          <w:rFonts w:asciiTheme="minorHAnsi" w:hAnsiTheme="minorHAnsi" w:cstheme="minorHAnsi"/>
        </w:rPr>
      </w:pPr>
      <w:r w:rsidRPr="000005BD">
        <w:rPr>
          <w:rFonts w:asciiTheme="minorHAnsi" w:hAnsiTheme="minorHAnsi" w:cstheme="minorHAnsi"/>
        </w:rPr>
        <w:t xml:space="preserve">Wspieraniem Zamawiającego w analizowaniu, identyfikowaniu i obsłudze Incydentów w roli III linii wsparcia. </w:t>
      </w:r>
    </w:p>
    <w:p w14:paraId="14171BED" w14:textId="1DA17E3A" w:rsidR="00AA7694" w:rsidRPr="000005BD" w:rsidRDefault="00AA7694" w:rsidP="00AB4104">
      <w:pPr>
        <w:pStyle w:val="Akapitzlist"/>
        <w:numPr>
          <w:ilvl w:val="1"/>
          <w:numId w:val="132"/>
        </w:numPr>
        <w:suppressAutoHyphens w:val="0"/>
        <w:spacing w:line="265" w:lineRule="auto"/>
        <w:ind w:left="1276" w:hanging="556"/>
        <w:rPr>
          <w:rFonts w:asciiTheme="minorHAnsi" w:hAnsiTheme="minorHAnsi" w:cstheme="minorHAnsi"/>
        </w:rPr>
      </w:pPr>
      <w:r w:rsidRPr="000005BD">
        <w:rPr>
          <w:rFonts w:asciiTheme="minorHAnsi" w:hAnsiTheme="minorHAnsi" w:cstheme="minorHAnsi"/>
        </w:rPr>
        <w:t xml:space="preserve">Wspieraniem Zamawiającego w bieżącym dokonywaniu analiz, wykonywaniu raportów oraz przygotowywaniem statystyk. </w:t>
      </w:r>
    </w:p>
    <w:p w14:paraId="55971329" w14:textId="600338A3" w:rsidR="00AA7694" w:rsidRPr="000005BD" w:rsidRDefault="00AA7694" w:rsidP="00AB4104">
      <w:pPr>
        <w:pStyle w:val="Akapitzlist"/>
        <w:numPr>
          <w:ilvl w:val="1"/>
          <w:numId w:val="132"/>
        </w:numPr>
        <w:suppressAutoHyphens w:val="0"/>
        <w:spacing w:line="265" w:lineRule="auto"/>
        <w:ind w:left="1276" w:hanging="556"/>
        <w:rPr>
          <w:rFonts w:asciiTheme="minorHAnsi" w:hAnsiTheme="minorHAnsi" w:cstheme="minorHAnsi"/>
        </w:rPr>
      </w:pPr>
      <w:r w:rsidRPr="000005BD">
        <w:rPr>
          <w:rFonts w:asciiTheme="minorHAnsi" w:hAnsiTheme="minorHAnsi" w:cstheme="minorHAnsi"/>
        </w:rPr>
        <w:t xml:space="preserve">Dokonywaniem okresowych analiz, w szczególności w zakresie konfiguracji oraz wykorzystania Urządzeń. Przygotowywanie analiz, raportów, statystyk, wytycznych, podejmowanie czynności zaradczych w zakresie optymalizacji konfiguracji oraz identyfikowanie Incydentów. </w:t>
      </w:r>
    </w:p>
    <w:p w14:paraId="1FC6F15A" w14:textId="40E3AA83" w:rsidR="00AA7694" w:rsidRPr="000005BD" w:rsidRDefault="00AA7694" w:rsidP="00AB4104">
      <w:pPr>
        <w:pStyle w:val="Akapitzlist"/>
        <w:numPr>
          <w:ilvl w:val="1"/>
          <w:numId w:val="132"/>
        </w:numPr>
        <w:suppressAutoHyphens w:val="0"/>
        <w:spacing w:line="265" w:lineRule="auto"/>
        <w:ind w:left="1276" w:hanging="556"/>
        <w:rPr>
          <w:rFonts w:asciiTheme="minorHAnsi" w:hAnsiTheme="minorHAnsi" w:cstheme="minorHAnsi"/>
        </w:rPr>
      </w:pPr>
      <w:r w:rsidRPr="000005BD">
        <w:rPr>
          <w:rFonts w:asciiTheme="minorHAnsi" w:hAnsiTheme="minorHAnsi" w:cstheme="minorHAnsi"/>
        </w:rPr>
        <w:t xml:space="preserve">Udzielaniem wsparcia Zamawiającemu w zakresie zgłoszeń serwisowych realizowanych w ramach gwarancji producenta Urządzeń. </w:t>
      </w:r>
    </w:p>
    <w:p w14:paraId="2E25BAED" w14:textId="0A982891" w:rsidR="00AA7694" w:rsidRPr="000005BD" w:rsidRDefault="00AA7694" w:rsidP="00AB4104">
      <w:pPr>
        <w:pStyle w:val="Akapitzlist"/>
        <w:numPr>
          <w:ilvl w:val="1"/>
          <w:numId w:val="132"/>
        </w:numPr>
        <w:suppressAutoHyphens w:val="0"/>
        <w:spacing w:line="265" w:lineRule="auto"/>
        <w:ind w:left="1276" w:hanging="556"/>
        <w:rPr>
          <w:rFonts w:asciiTheme="minorHAnsi" w:hAnsiTheme="minorHAnsi" w:cstheme="minorHAnsi"/>
        </w:rPr>
      </w:pPr>
      <w:r w:rsidRPr="000005BD">
        <w:rPr>
          <w:rFonts w:asciiTheme="minorHAnsi" w:hAnsiTheme="minorHAnsi" w:cstheme="minorHAnsi"/>
        </w:rPr>
        <w:t xml:space="preserve">Udzielaniem wsparcia Zamawiającemu w zakresie kontaktów z innymi podmiotami lub instytucjami. </w:t>
      </w:r>
    </w:p>
    <w:p w14:paraId="255F9EAA" w14:textId="77777777" w:rsidR="00A445B9" w:rsidRPr="000005BD" w:rsidRDefault="00AA7694" w:rsidP="00AB4104">
      <w:pPr>
        <w:pStyle w:val="Akapitzlist"/>
        <w:numPr>
          <w:ilvl w:val="1"/>
          <w:numId w:val="132"/>
        </w:numPr>
        <w:suppressAutoHyphens w:val="0"/>
        <w:spacing w:line="265" w:lineRule="auto"/>
        <w:ind w:left="1276" w:hanging="556"/>
        <w:rPr>
          <w:rFonts w:asciiTheme="minorHAnsi" w:hAnsiTheme="minorHAnsi" w:cstheme="minorHAnsi"/>
        </w:rPr>
      </w:pPr>
      <w:r w:rsidRPr="000005BD">
        <w:rPr>
          <w:rFonts w:asciiTheme="minorHAnsi" w:hAnsiTheme="minorHAnsi" w:cstheme="minorHAnsi"/>
        </w:rPr>
        <w:t>Udzielaniem pisemnych oraz telefonicznych konsultacji zgłaszanych przez Zamawiającego, m.in. w sprawach związanych z bieżącym działaniem Urządzeń, doradztwem technicznym oraz w zakresie tematów dotyczycących zmian oraz rozwoju infrastruktury Zamawiającego.</w:t>
      </w:r>
    </w:p>
    <w:p w14:paraId="01B327B4" w14:textId="58B4EA70" w:rsidR="00AA7694" w:rsidRPr="000005BD" w:rsidRDefault="00AA7694" w:rsidP="00AB4104">
      <w:pPr>
        <w:pStyle w:val="Akapitzlist"/>
        <w:numPr>
          <w:ilvl w:val="1"/>
          <w:numId w:val="132"/>
        </w:numPr>
        <w:suppressAutoHyphens w:val="0"/>
        <w:spacing w:line="265" w:lineRule="auto"/>
        <w:ind w:left="1276" w:hanging="556"/>
        <w:rPr>
          <w:rFonts w:asciiTheme="minorHAnsi" w:hAnsiTheme="minorHAnsi" w:cstheme="minorHAnsi"/>
        </w:rPr>
      </w:pPr>
      <w:r w:rsidRPr="000005BD">
        <w:rPr>
          <w:rFonts w:asciiTheme="minorHAnsi" w:hAnsiTheme="minorHAnsi" w:cstheme="minorHAnsi"/>
        </w:rPr>
        <w:t xml:space="preserve"> Realizowanie</w:t>
      </w:r>
      <w:r w:rsidR="00A445B9" w:rsidRPr="000005BD">
        <w:rPr>
          <w:rFonts w:asciiTheme="minorHAnsi" w:hAnsiTheme="minorHAnsi" w:cstheme="minorHAnsi"/>
        </w:rPr>
        <w:t>m</w:t>
      </w:r>
      <w:r w:rsidRPr="000005BD">
        <w:rPr>
          <w:rFonts w:asciiTheme="minorHAnsi" w:hAnsiTheme="minorHAnsi" w:cstheme="minorHAnsi"/>
        </w:rPr>
        <w:t xml:space="preserve"> warsztatów, instruktaży dla pracowników Zamawiającego w zakresie obsługi i konfiguracji Urządzeń. </w:t>
      </w:r>
    </w:p>
    <w:p w14:paraId="10EA166D" w14:textId="43832067" w:rsidR="00AA7694" w:rsidRPr="000005BD" w:rsidRDefault="00AA7694" w:rsidP="00AB4104">
      <w:pPr>
        <w:pStyle w:val="Akapitzlist"/>
        <w:numPr>
          <w:ilvl w:val="1"/>
          <w:numId w:val="132"/>
        </w:numPr>
        <w:suppressAutoHyphens w:val="0"/>
        <w:spacing w:line="265" w:lineRule="auto"/>
        <w:ind w:left="1276" w:hanging="556"/>
        <w:rPr>
          <w:rFonts w:asciiTheme="minorHAnsi" w:hAnsiTheme="minorHAnsi" w:cstheme="minorHAnsi"/>
        </w:rPr>
      </w:pPr>
      <w:r w:rsidRPr="000005BD">
        <w:rPr>
          <w:rFonts w:asciiTheme="minorHAnsi" w:hAnsiTheme="minorHAnsi" w:cstheme="minorHAnsi"/>
        </w:rPr>
        <w:t xml:space="preserve">Aktualizacją dokumentacji technicznej w zakresie prowadzonych prac. </w:t>
      </w:r>
    </w:p>
    <w:p w14:paraId="654DECC5" w14:textId="616CAC5D" w:rsidR="00E373E9" w:rsidRPr="000005BD" w:rsidRDefault="2D868086" w:rsidP="00DA158C">
      <w:pPr>
        <w:pStyle w:val="Akapitzlist"/>
        <w:numPr>
          <w:ilvl w:val="0"/>
          <w:numId w:val="66"/>
        </w:numPr>
        <w:suppressAutoHyphens w:val="0"/>
        <w:spacing w:line="265" w:lineRule="auto"/>
        <w:ind w:left="284" w:firstLine="0"/>
        <w:rPr>
          <w:rFonts w:asciiTheme="minorHAnsi" w:hAnsiTheme="minorHAnsi" w:cstheme="minorHAnsi"/>
        </w:rPr>
      </w:pPr>
      <w:r w:rsidRPr="00BE63EE">
        <w:rPr>
          <w:rFonts w:asciiTheme="minorHAnsi" w:eastAsia="Arial" w:hAnsiTheme="minorHAnsi" w:cstheme="minorHAnsi"/>
          <w:color w:val="000000" w:themeColor="text1"/>
          <w:lang w:eastAsia="pl-PL"/>
        </w:rPr>
        <w:t>Na podstawie art. 95 ust 1 ustawy</w:t>
      </w:r>
      <w:r w:rsidR="6752B7C0" w:rsidRPr="00BE63EE">
        <w:rPr>
          <w:rFonts w:asciiTheme="minorHAnsi" w:eastAsia="Arial" w:hAnsiTheme="minorHAnsi" w:cstheme="minorHAnsi"/>
          <w:color w:val="000000" w:themeColor="text1"/>
          <w:lang w:eastAsia="pl-PL"/>
        </w:rPr>
        <w:t xml:space="preserve"> </w:t>
      </w:r>
      <w:proofErr w:type="spellStart"/>
      <w:r w:rsidR="6752B7C0" w:rsidRPr="00BE63EE">
        <w:rPr>
          <w:rFonts w:asciiTheme="minorHAnsi" w:eastAsia="Arial" w:hAnsiTheme="minorHAnsi" w:cstheme="minorHAnsi"/>
          <w:color w:val="000000" w:themeColor="text1"/>
          <w:lang w:eastAsia="pl-PL"/>
        </w:rPr>
        <w:t>Pzp</w:t>
      </w:r>
      <w:proofErr w:type="spellEnd"/>
      <w:r w:rsidRPr="00BE63EE">
        <w:rPr>
          <w:rFonts w:asciiTheme="minorHAnsi" w:eastAsia="Arial" w:hAnsiTheme="minorHAnsi" w:cstheme="minorHAnsi"/>
          <w:color w:val="000000" w:themeColor="text1"/>
          <w:lang w:eastAsia="pl-PL"/>
        </w:rPr>
        <w:t xml:space="preserve"> Zamawiający wymaga, aby wśród personelu przewidzianego do realizacji Umowy w zakresie </w:t>
      </w:r>
      <w:bookmarkStart w:id="1" w:name="_Hlk76463197"/>
      <w:r w:rsidRPr="00BE63EE">
        <w:rPr>
          <w:rFonts w:asciiTheme="minorHAnsi" w:eastAsia="Arial" w:hAnsiTheme="minorHAnsi" w:cstheme="minorHAnsi"/>
          <w:color w:val="000000" w:themeColor="text1"/>
          <w:lang w:eastAsia="pl-PL"/>
        </w:rPr>
        <w:t>zatrudnienia</w:t>
      </w:r>
      <w:bookmarkEnd w:id="1"/>
      <w:r w:rsidRPr="00BE63EE">
        <w:rPr>
          <w:rFonts w:asciiTheme="minorHAnsi" w:eastAsia="Arial" w:hAnsiTheme="minorHAnsi" w:cstheme="minorHAnsi"/>
          <w:color w:val="000000" w:themeColor="text1"/>
          <w:lang w:eastAsia="pl-PL"/>
        </w:rPr>
        <w:t xml:space="preserve"> przez Wykonawcę lub Podwykonawcę na podstawie umowy o pracę osobę/osoby wykonującą/wykonujące </w:t>
      </w:r>
      <w:bookmarkStart w:id="2" w:name="_Hlk96610527"/>
      <w:r w:rsidR="00913F52" w:rsidRPr="00BE63EE">
        <w:rPr>
          <w:rFonts w:asciiTheme="minorHAnsi" w:eastAsia="Arial" w:hAnsiTheme="minorHAnsi" w:cstheme="minorHAnsi"/>
          <w:lang w:eastAsia="pl-PL"/>
        </w:rPr>
        <w:t xml:space="preserve">czynności związane z kierowaniem realizacją Umowy, w szczególności w zakresie współpracy z Zamawiającym w celu bieżącego zarządzania Umową, sprawowania nadzoru nad obsługą przez Wykonawcę wszelkich </w:t>
      </w:r>
      <w:proofErr w:type="spellStart"/>
      <w:r w:rsidR="00913F52" w:rsidRPr="00BE63EE">
        <w:rPr>
          <w:rFonts w:asciiTheme="minorHAnsi" w:eastAsia="Arial" w:hAnsiTheme="minorHAnsi" w:cstheme="minorHAnsi"/>
          <w:lang w:eastAsia="pl-PL"/>
        </w:rPr>
        <w:t>Zapotrzebowań</w:t>
      </w:r>
      <w:proofErr w:type="spellEnd"/>
      <w:r w:rsidR="00913F52" w:rsidRPr="00BE63EE">
        <w:rPr>
          <w:rFonts w:asciiTheme="minorHAnsi" w:eastAsia="Arial" w:hAnsiTheme="minorHAnsi" w:cstheme="minorHAnsi"/>
          <w:lang w:eastAsia="pl-PL"/>
        </w:rPr>
        <w:t xml:space="preserve">, Zleceń i Wniosków </w:t>
      </w:r>
      <w:r w:rsidR="00913F52" w:rsidRPr="00BE63EE">
        <w:rPr>
          <w:rFonts w:asciiTheme="minorHAnsi" w:eastAsia="Arial" w:hAnsiTheme="minorHAnsi" w:cstheme="minorHAnsi"/>
          <w:color w:val="000000" w:themeColor="text1"/>
          <w:lang w:eastAsia="pl-PL"/>
        </w:rPr>
        <w:t>oraz</w:t>
      </w:r>
      <w:r w:rsidR="00913F52" w:rsidRPr="00BE63EE">
        <w:rPr>
          <w:rFonts w:asciiTheme="minorHAnsi" w:hAnsiTheme="minorHAnsi" w:cstheme="minorHAnsi"/>
        </w:rPr>
        <w:t xml:space="preserve"> monitorowania prawidłowej realizacji usług,</w:t>
      </w:r>
      <w:r w:rsidR="00DE37C5" w:rsidRPr="00BE63EE">
        <w:rPr>
          <w:rFonts w:asciiTheme="minorHAnsi" w:hAnsiTheme="minorHAnsi" w:cstheme="minorHAnsi"/>
        </w:rPr>
        <w:t xml:space="preserve"> </w:t>
      </w:r>
      <w:r w:rsidR="00913F52" w:rsidRPr="00BE63EE">
        <w:rPr>
          <w:rFonts w:asciiTheme="minorHAnsi" w:eastAsia="Arial" w:hAnsiTheme="minorHAnsi" w:cstheme="minorHAnsi"/>
          <w:bCs/>
          <w:lang w:eastAsia="pl-PL"/>
        </w:rPr>
        <w:t xml:space="preserve">których wykonanie polega na wykonywaniu pracy w sposób określony w art. 22 § 1 ustawy z dnia 26 czerwca </w:t>
      </w:r>
      <w:r w:rsidR="00913F52" w:rsidRPr="000005BD">
        <w:rPr>
          <w:rFonts w:asciiTheme="minorHAnsi" w:eastAsia="Arial" w:hAnsiTheme="minorHAnsi" w:cstheme="minorHAnsi"/>
          <w:bCs/>
          <w:lang w:eastAsia="pl-PL"/>
        </w:rPr>
        <w:t xml:space="preserve">1974 r. – </w:t>
      </w:r>
      <w:r w:rsidRPr="000005BD">
        <w:rPr>
          <w:rFonts w:asciiTheme="minorHAnsi" w:eastAsia="Arial" w:hAnsiTheme="minorHAnsi" w:cstheme="minorHAnsi"/>
          <w:color w:val="000000" w:themeColor="text1"/>
          <w:lang w:eastAsia="pl-PL"/>
        </w:rPr>
        <w:t>Kodeks pracy</w:t>
      </w:r>
      <w:r w:rsidR="6AC17560" w:rsidRPr="000005BD">
        <w:rPr>
          <w:rFonts w:asciiTheme="minorHAnsi" w:eastAsia="Arial" w:hAnsiTheme="minorHAnsi" w:cstheme="minorHAnsi"/>
          <w:color w:val="000000" w:themeColor="text1"/>
          <w:lang w:eastAsia="pl-PL"/>
        </w:rPr>
        <w:t xml:space="preserve"> (Dz. U. z 2020 r. poz. 1320)</w:t>
      </w:r>
      <w:r w:rsidRPr="000005BD">
        <w:rPr>
          <w:rFonts w:asciiTheme="minorHAnsi" w:eastAsia="Arial" w:hAnsiTheme="minorHAnsi" w:cstheme="minorHAnsi"/>
          <w:color w:val="000000" w:themeColor="text1"/>
          <w:lang w:eastAsia="pl-PL"/>
        </w:rPr>
        <w:t xml:space="preserve">. </w:t>
      </w:r>
      <w:bookmarkStart w:id="3" w:name="_Hlk76461585"/>
    </w:p>
    <w:bookmarkEnd w:id="2"/>
    <w:p w14:paraId="211D580F" w14:textId="7571C970" w:rsidR="00105C73" w:rsidRPr="000005BD" w:rsidRDefault="00105C73" w:rsidP="00AB4104">
      <w:pPr>
        <w:pStyle w:val="Akapitzlist"/>
        <w:suppressAutoHyphens w:val="0"/>
        <w:spacing w:line="265" w:lineRule="auto"/>
        <w:ind w:left="284"/>
        <w:rPr>
          <w:rFonts w:asciiTheme="minorHAnsi" w:hAnsiTheme="minorHAnsi" w:cstheme="minorHAnsi"/>
        </w:rPr>
      </w:pPr>
      <w:r w:rsidRPr="000005BD">
        <w:rPr>
          <w:rFonts w:asciiTheme="minorHAnsi" w:hAnsiTheme="minorHAnsi" w:cstheme="minorHAnsi"/>
        </w:rPr>
        <w:t xml:space="preserve">Pozostałe wymagania odnośnie zatrudnienia osób, o których mowa w pkt </w:t>
      </w:r>
      <w:r w:rsidR="006A1FFD" w:rsidRPr="000005BD">
        <w:rPr>
          <w:rFonts w:asciiTheme="minorHAnsi" w:hAnsiTheme="minorHAnsi" w:cstheme="minorHAnsi"/>
        </w:rPr>
        <w:t>2</w:t>
      </w:r>
      <w:r w:rsidRPr="000005BD">
        <w:rPr>
          <w:rFonts w:asciiTheme="minorHAnsi" w:hAnsiTheme="minorHAnsi" w:cstheme="minorHAnsi"/>
        </w:rPr>
        <w:t xml:space="preserve"> powyżej zawarte są w postanowieniach paragrafu</w:t>
      </w:r>
      <w:r w:rsidR="00905EA5">
        <w:rPr>
          <w:rFonts w:asciiTheme="minorHAnsi" w:hAnsiTheme="minorHAnsi" w:cstheme="minorHAnsi"/>
        </w:rPr>
        <w:t xml:space="preserve"> 2 </w:t>
      </w:r>
      <w:r w:rsidR="000005BD" w:rsidRPr="000005BD">
        <w:rPr>
          <w:rFonts w:asciiTheme="minorHAnsi" w:hAnsiTheme="minorHAnsi" w:cstheme="minorHAnsi"/>
        </w:rPr>
        <w:t>Załącznik</w:t>
      </w:r>
      <w:r w:rsidR="00905EA5">
        <w:rPr>
          <w:rFonts w:asciiTheme="minorHAnsi" w:hAnsiTheme="minorHAnsi" w:cstheme="minorHAnsi"/>
        </w:rPr>
        <w:t>a</w:t>
      </w:r>
      <w:r w:rsidR="000005BD" w:rsidRPr="000005BD">
        <w:rPr>
          <w:rFonts w:asciiTheme="minorHAnsi" w:hAnsiTheme="minorHAnsi" w:cstheme="minorHAnsi"/>
        </w:rPr>
        <w:t xml:space="preserve"> nr 5 do SWZ</w:t>
      </w:r>
      <w:r w:rsidRPr="000005BD">
        <w:rPr>
          <w:rFonts w:asciiTheme="minorHAnsi" w:hAnsiTheme="minorHAnsi" w:cstheme="minorHAnsi"/>
        </w:rPr>
        <w:t>.</w:t>
      </w:r>
    </w:p>
    <w:p w14:paraId="2A2B8855" w14:textId="3A27B062" w:rsidR="00E373E9" w:rsidRDefault="6AC17560" w:rsidP="000045A4">
      <w:pPr>
        <w:pStyle w:val="Akapitzlist"/>
        <w:numPr>
          <w:ilvl w:val="0"/>
          <w:numId w:val="66"/>
        </w:numPr>
        <w:spacing w:line="276" w:lineRule="auto"/>
        <w:ind w:left="270" w:hanging="284"/>
        <w:rPr>
          <w:rFonts w:asciiTheme="minorHAnsi" w:eastAsia="Calibri" w:hAnsiTheme="minorHAnsi" w:cstheme="minorHAnsi"/>
          <w:lang w:eastAsia="en-US"/>
        </w:rPr>
      </w:pPr>
      <w:r w:rsidRPr="00BE63EE">
        <w:rPr>
          <w:rFonts w:asciiTheme="minorHAnsi" w:eastAsia="Calibri" w:hAnsiTheme="minorHAnsi" w:cstheme="minorHAnsi"/>
          <w:lang w:eastAsia="en-US"/>
        </w:rPr>
        <w:t>Zamawiający nie dopuszcza składania ofert wariantowych, a także w postaci katalogów elektronicznych.</w:t>
      </w:r>
    </w:p>
    <w:p w14:paraId="24AA6003" w14:textId="17060913" w:rsidR="00C53A33" w:rsidRPr="00DA158C" w:rsidRDefault="1A77C936" w:rsidP="00DA158C">
      <w:pPr>
        <w:pStyle w:val="Akapitzlist"/>
        <w:numPr>
          <w:ilvl w:val="0"/>
          <w:numId w:val="66"/>
        </w:numPr>
        <w:spacing w:line="276" w:lineRule="auto"/>
        <w:ind w:left="270" w:hanging="284"/>
        <w:rPr>
          <w:rFonts w:asciiTheme="minorHAnsi" w:eastAsia="Calibri" w:hAnsiTheme="minorHAnsi" w:cstheme="minorHAnsi"/>
          <w:lang w:eastAsia="en-US"/>
        </w:rPr>
      </w:pPr>
      <w:r w:rsidRPr="00DA158C">
        <w:rPr>
          <w:rFonts w:asciiTheme="minorHAnsi" w:hAnsiTheme="minorHAnsi" w:cstheme="minorHAnsi"/>
          <w:lang w:eastAsia="pl-PL"/>
        </w:rPr>
        <w:t xml:space="preserve">Nazwy i kody zamówienia według Wspólnego Słownika Zamówień (CPV): </w:t>
      </w:r>
      <w:r w:rsidR="00D10E80" w:rsidRPr="00DA158C">
        <w:rPr>
          <w:rFonts w:asciiTheme="minorHAnsi" w:hAnsiTheme="minorHAnsi" w:cstheme="minorHAnsi"/>
        </w:rPr>
        <w:tab/>
      </w:r>
      <w:bookmarkEnd w:id="3"/>
    </w:p>
    <w:p w14:paraId="37320CB6" w14:textId="77777777" w:rsidR="00C53A33" w:rsidRPr="00BE63EE" w:rsidRDefault="00C53A33" w:rsidP="00C53A33">
      <w:pPr>
        <w:suppressAutoHyphens w:val="0"/>
        <w:spacing w:line="265" w:lineRule="auto"/>
        <w:ind w:left="360"/>
        <w:rPr>
          <w:rFonts w:asciiTheme="minorHAnsi" w:hAnsiTheme="minorHAnsi" w:cstheme="minorHAnsi"/>
        </w:rPr>
      </w:pPr>
      <w:r w:rsidRPr="00BE63EE">
        <w:rPr>
          <w:rFonts w:asciiTheme="minorHAnsi" w:hAnsiTheme="minorHAnsi" w:cstheme="minorHAnsi"/>
        </w:rPr>
        <w:t>72250000-2 – (Usługi w zakresie konserwacji i wsparcia systemów)</w:t>
      </w:r>
      <w:r w:rsidRPr="00BE63EE">
        <w:rPr>
          <w:rFonts w:asciiTheme="minorHAnsi" w:hAnsiTheme="minorHAnsi" w:cstheme="minorHAnsi"/>
        </w:rPr>
        <w:tab/>
      </w:r>
    </w:p>
    <w:p w14:paraId="7754F7E4" w14:textId="10DBAB8F" w:rsidR="00E12A79" w:rsidRPr="00BE63EE" w:rsidRDefault="00C53A33" w:rsidP="00E12A79">
      <w:pPr>
        <w:suppressAutoHyphens w:val="0"/>
        <w:spacing w:line="265" w:lineRule="auto"/>
        <w:ind w:left="360"/>
        <w:rPr>
          <w:rFonts w:asciiTheme="minorHAnsi" w:hAnsiTheme="minorHAnsi" w:cstheme="minorHAnsi"/>
        </w:rPr>
      </w:pPr>
      <w:r w:rsidRPr="00BE63EE">
        <w:rPr>
          <w:rFonts w:asciiTheme="minorHAnsi" w:hAnsiTheme="minorHAnsi" w:cstheme="minorHAnsi"/>
        </w:rPr>
        <w:t>72611000-6 – (Usługi w zakresie wsparcia technicznego).</w:t>
      </w:r>
    </w:p>
    <w:p w14:paraId="22B23856" w14:textId="28B1ACC2" w:rsidR="00DC3A13" w:rsidRPr="00BE63EE" w:rsidRDefault="00DC3A13" w:rsidP="00C53A33">
      <w:pPr>
        <w:pStyle w:val="Akapitzlist"/>
        <w:numPr>
          <w:ilvl w:val="0"/>
          <w:numId w:val="66"/>
        </w:numPr>
        <w:spacing w:line="276" w:lineRule="auto"/>
        <w:ind w:left="270" w:hanging="284"/>
        <w:rPr>
          <w:rFonts w:asciiTheme="minorHAnsi" w:hAnsiTheme="minorHAnsi" w:cstheme="minorHAnsi"/>
        </w:rPr>
      </w:pPr>
      <w:r w:rsidRPr="00BE63EE">
        <w:rPr>
          <w:rFonts w:asciiTheme="minorHAnsi" w:hAnsiTheme="minorHAnsi" w:cstheme="minorHAnsi"/>
        </w:rPr>
        <w:t xml:space="preserve">Termin </w:t>
      </w:r>
      <w:r w:rsidRPr="00BE63EE">
        <w:rPr>
          <w:rFonts w:asciiTheme="minorHAnsi" w:eastAsia="Calibri" w:hAnsiTheme="minorHAnsi" w:cstheme="minorHAnsi"/>
        </w:rPr>
        <w:t>realizacji</w:t>
      </w:r>
      <w:r w:rsidRPr="00BE63EE">
        <w:rPr>
          <w:rFonts w:asciiTheme="minorHAnsi" w:hAnsiTheme="minorHAnsi" w:cstheme="minorHAnsi"/>
        </w:rPr>
        <w:t xml:space="preserve"> zamówienia</w:t>
      </w:r>
      <w:r w:rsidR="00876B65" w:rsidRPr="00BE63EE">
        <w:rPr>
          <w:rFonts w:asciiTheme="minorHAnsi" w:hAnsiTheme="minorHAnsi" w:cstheme="minorHAnsi"/>
        </w:rPr>
        <w:t>:</w:t>
      </w:r>
    </w:p>
    <w:p w14:paraId="7F35D909" w14:textId="7C6EBDBF" w:rsidR="00C53A33" w:rsidRPr="00BE63EE" w:rsidRDefault="00C53A33" w:rsidP="00C53A33">
      <w:pPr>
        <w:suppressAutoHyphens w:val="0"/>
        <w:spacing w:after="120" w:line="360" w:lineRule="auto"/>
        <w:ind w:left="284"/>
        <w:jc w:val="both"/>
        <w:rPr>
          <w:rFonts w:asciiTheme="minorHAnsi" w:hAnsiTheme="minorHAnsi" w:cstheme="minorHAnsi"/>
        </w:rPr>
      </w:pPr>
      <w:r w:rsidRPr="00BE63EE">
        <w:rPr>
          <w:rFonts w:asciiTheme="minorHAnsi" w:hAnsiTheme="minorHAnsi" w:cstheme="minorHAnsi"/>
        </w:rPr>
        <w:t>Termin wykonania zamówienia wynosi 36 miesięcy od dnia zawarcia umowy.</w:t>
      </w:r>
    </w:p>
    <w:p w14:paraId="4559DE11" w14:textId="77777777" w:rsidR="005A702A" w:rsidRPr="00BE63EE" w:rsidRDefault="005A702A" w:rsidP="005A702A">
      <w:pPr>
        <w:pStyle w:val="Tekstpodstawowy"/>
        <w:suppressAutoHyphens w:val="0"/>
        <w:autoSpaceDE w:val="0"/>
        <w:spacing w:line="276" w:lineRule="auto"/>
        <w:jc w:val="left"/>
        <w:rPr>
          <w:rFonts w:asciiTheme="minorHAnsi" w:hAnsiTheme="minorHAnsi" w:cstheme="minorHAnsi"/>
          <w:b w:val="0"/>
          <w:bCs w:val="0"/>
        </w:rPr>
      </w:pPr>
    </w:p>
    <w:p w14:paraId="1D936810" w14:textId="14764AA9" w:rsidR="00DC3A13" w:rsidRPr="00BE63EE" w:rsidRDefault="00DC3A13" w:rsidP="00D40511">
      <w:pPr>
        <w:pStyle w:val="Tekstpodstawowy"/>
        <w:numPr>
          <w:ilvl w:val="0"/>
          <w:numId w:val="1"/>
        </w:numPr>
        <w:suppressAutoHyphens w:val="0"/>
        <w:autoSpaceDE w:val="0"/>
        <w:spacing w:line="276" w:lineRule="auto"/>
        <w:jc w:val="left"/>
        <w:rPr>
          <w:rFonts w:asciiTheme="minorHAnsi" w:hAnsiTheme="minorHAnsi" w:cstheme="minorHAnsi"/>
        </w:rPr>
      </w:pPr>
      <w:r w:rsidRPr="00BE63EE">
        <w:rPr>
          <w:rFonts w:asciiTheme="minorHAnsi" w:hAnsiTheme="minorHAnsi" w:cstheme="minorHAnsi"/>
          <w:lang w:eastAsia="pl-PL"/>
        </w:rPr>
        <w:lastRenderedPageBreak/>
        <w:t>Warunki</w:t>
      </w:r>
      <w:r w:rsidRPr="00BE63EE">
        <w:rPr>
          <w:rFonts w:asciiTheme="minorHAnsi" w:hAnsiTheme="minorHAnsi" w:cstheme="minorHAnsi"/>
        </w:rPr>
        <w:t xml:space="preserve"> udziału Wykonawców w postępowaniu oraz opis sposobu dokonywania oceny ich spełniania</w:t>
      </w:r>
      <w:r w:rsidR="00876B65" w:rsidRPr="00BE63EE">
        <w:rPr>
          <w:rFonts w:asciiTheme="minorHAnsi" w:hAnsiTheme="minorHAnsi" w:cstheme="minorHAnsi"/>
        </w:rPr>
        <w:t>:</w:t>
      </w:r>
    </w:p>
    <w:p w14:paraId="25949CD6" w14:textId="28C56744" w:rsidR="00D76F6D" w:rsidRPr="00BE63EE" w:rsidRDefault="00D76F6D" w:rsidP="00DA158C">
      <w:pPr>
        <w:numPr>
          <w:ilvl w:val="0"/>
          <w:numId w:val="61"/>
        </w:numPr>
        <w:tabs>
          <w:tab w:val="num" w:pos="2880"/>
        </w:tabs>
        <w:suppressAutoHyphens w:val="0"/>
        <w:spacing w:line="276" w:lineRule="auto"/>
        <w:ind w:left="709" w:hanging="425"/>
        <w:rPr>
          <w:rFonts w:asciiTheme="minorHAnsi" w:hAnsiTheme="minorHAnsi" w:cstheme="minorHAnsi"/>
          <w:lang w:eastAsia="pl-PL"/>
        </w:rPr>
      </w:pPr>
      <w:r w:rsidRPr="00BE63EE">
        <w:rPr>
          <w:rFonts w:asciiTheme="minorHAnsi" w:hAnsiTheme="minorHAnsi" w:cstheme="minorHAnsi"/>
          <w:lang w:eastAsia="pl-PL"/>
        </w:rPr>
        <w:t xml:space="preserve">O udzielenie zamówienia mogą ubiegać się Wykonawcy, którzy zgodnie z art. 57 ustawy </w:t>
      </w:r>
      <w:proofErr w:type="spellStart"/>
      <w:r w:rsidRPr="00BE63EE">
        <w:rPr>
          <w:rFonts w:asciiTheme="minorHAnsi" w:hAnsiTheme="minorHAnsi" w:cstheme="minorHAnsi"/>
          <w:lang w:eastAsia="pl-PL"/>
        </w:rPr>
        <w:t>Pzp</w:t>
      </w:r>
      <w:proofErr w:type="spellEnd"/>
      <w:r w:rsidRPr="00BE63EE">
        <w:rPr>
          <w:rFonts w:asciiTheme="minorHAnsi" w:hAnsiTheme="minorHAnsi" w:cstheme="minorHAnsi"/>
          <w:lang w:eastAsia="pl-PL"/>
        </w:rPr>
        <w:t xml:space="preserve"> nie podlegają wykluczeniu</w:t>
      </w:r>
      <w:r w:rsidR="00A051C3" w:rsidRPr="00BE63EE">
        <w:rPr>
          <w:rFonts w:asciiTheme="minorHAnsi" w:hAnsiTheme="minorHAnsi" w:cstheme="minorHAnsi"/>
          <w:lang w:eastAsia="pl-PL"/>
        </w:rPr>
        <w:t xml:space="preserve"> i </w:t>
      </w:r>
      <w:r w:rsidRPr="00BE63EE">
        <w:rPr>
          <w:rFonts w:asciiTheme="minorHAnsi" w:hAnsiTheme="minorHAnsi" w:cstheme="minorHAnsi"/>
          <w:lang w:eastAsia="pl-PL"/>
        </w:rPr>
        <w:t>spełniają określone przez Zamawiającego warunki udziału w</w:t>
      </w:r>
      <w:r w:rsidR="001D1460" w:rsidRPr="00BE63EE">
        <w:rPr>
          <w:rFonts w:asciiTheme="minorHAnsi" w:hAnsiTheme="minorHAnsi" w:cstheme="minorHAnsi"/>
          <w:lang w:eastAsia="pl-PL"/>
        </w:rPr>
        <w:t> </w:t>
      </w:r>
      <w:r w:rsidRPr="00BE63EE">
        <w:rPr>
          <w:rFonts w:asciiTheme="minorHAnsi" w:hAnsiTheme="minorHAnsi" w:cstheme="minorHAnsi"/>
          <w:lang w:eastAsia="pl-PL"/>
        </w:rPr>
        <w:t>postępowaniu.</w:t>
      </w:r>
    </w:p>
    <w:p w14:paraId="792D217C" w14:textId="0B2A75A7" w:rsidR="002D6F6D" w:rsidRPr="00BE63EE" w:rsidRDefault="0F604A3F" w:rsidP="00DA158C">
      <w:pPr>
        <w:numPr>
          <w:ilvl w:val="0"/>
          <w:numId w:val="61"/>
        </w:numPr>
        <w:tabs>
          <w:tab w:val="left" w:pos="426"/>
        </w:tabs>
        <w:suppressAutoHyphens w:val="0"/>
        <w:spacing w:line="276" w:lineRule="auto"/>
        <w:ind w:left="425" w:hanging="141"/>
        <w:rPr>
          <w:rFonts w:asciiTheme="minorHAnsi" w:hAnsiTheme="minorHAnsi" w:cstheme="minorHAnsi"/>
          <w:vanish/>
          <w:lang w:eastAsia="pl-PL"/>
        </w:rPr>
      </w:pPr>
      <w:r w:rsidRPr="00BE63EE">
        <w:rPr>
          <w:rFonts w:asciiTheme="minorHAnsi" w:hAnsiTheme="minorHAnsi" w:cstheme="minorHAnsi"/>
          <w:lang w:eastAsia="pl-PL"/>
        </w:rPr>
        <w:t>Na podstawie spełnienia ww. warunku Wykonawcy wykażą, że:</w:t>
      </w:r>
    </w:p>
    <w:p w14:paraId="3DBD8B47" w14:textId="77777777" w:rsidR="00000207" w:rsidRPr="00BE63EE" w:rsidRDefault="00000207" w:rsidP="000045A4">
      <w:pPr>
        <w:pStyle w:val="Akapitzlist"/>
        <w:numPr>
          <w:ilvl w:val="1"/>
          <w:numId w:val="70"/>
        </w:numPr>
        <w:suppressAutoHyphens w:val="0"/>
        <w:spacing w:line="276" w:lineRule="auto"/>
        <w:ind w:left="857" w:hanging="505"/>
        <w:rPr>
          <w:rFonts w:asciiTheme="minorHAnsi" w:hAnsiTheme="minorHAnsi" w:cstheme="minorHAnsi"/>
          <w:lang w:eastAsia="pl-PL"/>
        </w:rPr>
      </w:pPr>
    </w:p>
    <w:p w14:paraId="439F978D" w14:textId="02CF265A" w:rsidR="00857099" w:rsidRPr="00BE63EE" w:rsidRDefault="007511C2" w:rsidP="00DA158C">
      <w:pPr>
        <w:pStyle w:val="Akapitzlist"/>
        <w:numPr>
          <w:ilvl w:val="1"/>
          <w:numId w:val="83"/>
        </w:numPr>
        <w:suppressAutoHyphens w:val="0"/>
        <w:spacing w:line="276" w:lineRule="auto"/>
        <w:ind w:hanging="366"/>
        <w:rPr>
          <w:rFonts w:asciiTheme="minorHAnsi" w:hAnsiTheme="minorHAnsi" w:cstheme="minorHAnsi"/>
          <w:lang w:eastAsia="pl-PL"/>
        </w:rPr>
      </w:pPr>
      <w:r w:rsidRPr="00BE63EE">
        <w:rPr>
          <w:rFonts w:asciiTheme="minorHAnsi" w:hAnsiTheme="minorHAnsi" w:cstheme="minorHAnsi"/>
          <w:lang w:eastAsia="pl-PL"/>
        </w:rPr>
        <w:t xml:space="preserve"> </w:t>
      </w:r>
      <w:r w:rsidR="00D76F6D" w:rsidRPr="00BE63EE">
        <w:rPr>
          <w:rFonts w:asciiTheme="minorHAnsi" w:hAnsiTheme="minorHAnsi" w:cstheme="minorHAnsi"/>
          <w:lang w:eastAsia="pl-PL"/>
        </w:rPr>
        <w:t xml:space="preserve">nie zachodzą wobec nich przesłanki określone w art. 108 ust. 1 pkt. 1 - 6 </w:t>
      </w:r>
      <w:proofErr w:type="spellStart"/>
      <w:r w:rsidR="003509D2" w:rsidRPr="00BE63EE">
        <w:rPr>
          <w:rFonts w:asciiTheme="minorHAnsi" w:hAnsiTheme="minorHAnsi" w:cstheme="minorHAnsi"/>
          <w:lang w:eastAsia="pl-PL"/>
        </w:rPr>
        <w:t>Pzp</w:t>
      </w:r>
      <w:proofErr w:type="spellEnd"/>
      <w:r w:rsidR="00D76F6D" w:rsidRPr="00BE63EE">
        <w:rPr>
          <w:rFonts w:asciiTheme="minorHAnsi" w:hAnsiTheme="minorHAnsi" w:cstheme="minorHAnsi"/>
          <w:lang w:eastAsia="pl-PL"/>
        </w:rPr>
        <w:t xml:space="preserve"> oraz przesłanki określone w art. 109 ust. 1 pkt 1 i pkt 4</w:t>
      </w:r>
      <w:r w:rsidR="00686A6C" w:rsidRPr="00BE63EE">
        <w:rPr>
          <w:rFonts w:asciiTheme="minorHAnsi" w:hAnsiTheme="minorHAnsi" w:cstheme="minorHAnsi"/>
          <w:lang w:eastAsia="pl-PL"/>
        </w:rPr>
        <w:t xml:space="preserve"> </w:t>
      </w:r>
      <w:proofErr w:type="spellStart"/>
      <w:r w:rsidR="00E40A31" w:rsidRPr="00BE63EE">
        <w:rPr>
          <w:rFonts w:asciiTheme="minorHAnsi" w:hAnsiTheme="minorHAnsi" w:cstheme="minorHAnsi"/>
          <w:lang w:eastAsia="pl-PL"/>
        </w:rPr>
        <w:t>Pzp</w:t>
      </w:r>
      <w:proofErr w:type="spellEnd"/>
      <w:r w:rsidR="00E40A31" w:rsidRPr="00BE63EE">
        <w:rPr>
          <w:rFonts w:asciiTheme="minorHAnsi" w:hAnsiTheme="minorHAnsi" w:cstheme="minorHAnsi"/>
          <w:lang w:eastAsia="pl-PL"/>
        </w:rPr>
        <w:t xml:space="preserve">, </w:t>
      </w:r>
      <w:r w:rsidR="00686A6C" w:rsidRPr="00BE63EE">
        <w:rPr>
          <w:rFonts w:asciiTheme="minorHAnsi" w:hAnsiTheme="minorHAnsi" w:cstheme="minorHAnsi"/>
          <w:lang w:eastAsia="pl-PL"/>
        </w:rPr>
        <w:t>z zastrzeżenie</w:t>
      </w:r>
      <w:r w:rsidR="00FD083A" w:rsidRPr="00BE63EE">
        <w:rPr>
          <w:rFonts w:asciiTheme="minorHAnsi" w:hAnsiTheme="minorHAnsi" w:cstheme="minorHAnsi"/>
          <w:lang w:eastAsia="pl-PL"/>
        </w:rPr>
        <w:t>m</w:t>
      </w:r>
      <w:r w:rsidR="00686A6C" w:rsidRPr="00BE63EE">
        <w:rPr>
          <w:rFonts w:asciiTheme="minorHAnsi" w:hAnsiTheme="minorHAnsi" w:cstheme="minorHAnsi"/>
          <w:lang w:eastAsia="pl-PL"/>
        </w:rPr>
        <w:t xml:space="preserve"> </w:t>
      </w:r>
      <w:r w:rsidR="00E40A31" w:rsidRPr="00BE63EE">
        <w:rPr>
          <w:rFonts w:asciiTheme="minorHAnsi" w:hAnsiTheme="minorHAnsi" w:cstheme="minorHAnsi"/>
          <w:lang w:eastAsia="pl-PL"/>
        </w:rPr>
        <w:t xml:space="preserve">art. 110 ust 2 </w:t>
      </w:r>
      <w:r w:rsidR="001231B3" w:rsidRPr="00BE63EE">
        <w:rPr>
          <w:rFonts w:asciiTheme="minorHAnsi" w:hAnsiTheme="minorHAnsi" w:cstheme="minorHAnsi"/>
          <w:lang w:eastAsia="pl-PL"/>
        </w:rPr>
        <w:t xml:space="preserve">ustawy </w:t>
      </w:r>
      <w:proofErr w:type="spellStart"/>
      <w:r w:rsidR="00E40A31" w:rsidRPr="00BE63EE">
        <w:rPr>
          <w:rFonts w:asciiTheme="minorHAnsi" w:hAnsiTheme="minorHAnsi" w:cstheme="minorHAnsi"/>
          <w:lang w:eastAsia="pl-PL"/>
        </w:rPr>
        <w:t>Pzp</w:t>
      </w:r>
      <w:proofErr w:type="spellEnd"/>
      <w:r w:rsidR="00000207" w:rsidRPr="00BE63EE">
        <w:rPr>
          <w:rFonts w:asciiTheme="minorHAnsi" w:hAnsiTheme="minorHAnsi" w:cstheme="minorHAnsi"/>
          <w:lang w:eastAsia="pl-PL"/>
        </w:rPr>
        <w:t>;</w:t>
      </w:r>
    </w:p>
    <w:p w14:paraId="691C75FB" w14:textId="22D7B756" w:rsidR="00857099" w:rsidRPr="00BE63EE" w:rsidRDefault="00D76F6D" w:rsidP="00DA158C">
      <w:pPr>
        <w:pStyle w:val="Akapitzlist"/>
        <w:numPr>
          <w:ilvl w:val="1"/>
          <w:numId w:val="83"/>
        </w:numPr>
        <w:suppressAutoHyphens w:val="0"/>
        <w:spacing w:line="276" w:lineRule="auto"/>
        <w:ind w:hanging="366"/>
        <w:rPr>
          <w:rFonts w:asciiTheme="minorHAnsi" w:hAnsiTheme="minorHAnsi" w:cstheme="minorHAnsi"/>
          <w:lang w:eastAsia="pl-PL"/>
        </w:rPr>
      </w:pPr>
      <w:r w:rsidRPr="00BE63EE">
        <w:rPr>
          <w:rFonts w:asciiTheme="minorHAnsi" w:hAnsiTheme="minorHAnsi" w:cstheme="minorHAnsi"/>
          <w:lang w:eastAsia="pl-PL"/>
        </w:rPr>
        <w:t>spełniają warunki udziału w postępowaniu dotyczące:</w:t>
      </w:r>
    </w:p>
    <w:p w14:paraId="01BD3248" w14:textId="77777777" w:rsidR="0003145D" w:rsidRPr="00BE63EE" w:rsidRDefault="0003145D" w:rsidP="000045A4">
      <w:pPr>
        <w:pStyle w:val="Akapitzlist"/>
        <w:numPr>
          <w:ilvl w:val="0"/>
          <w:numId w:val="58"/>
        </w:numPr>
        <w:suppressAutoHyphens w:val="0"/>
        <w:spacing w:line="276" w:lineRule="auto"/>
        <w:ind w:left="1276" w:hanging="436"/>
        <w:rPr>
          <w:rFonts w:asciiTheme="minorHAnsi" w:hAnsiTheme="minorHAnsi" w:cstheme="minorHAnsi"/>
        </w:rPr>
      </w:pPr>
      <w:r w:rsidRPr="00BE63EE">
        <w:rPr>
          <w:rFonts w:asciiTheme="minorHAnsi" w:hAnsiTheme="minorHAnsi" w:cstheme="minorHAnsi"/>
        </w:rPr>
        <w:t>zdolności do występowania w obrocie gospodarczym:</w:t>
      </w:r>
    </w:p>
    <w:p w14:paraId="523EB019" w14:textId="389D4A81" w:rsidR="0003145D" w:rsidRPr="00BE63EE" w:rsidRDefault="00905EA5" w:rsidP="000045A4">
      <w:pPr>
        <w:pStyle w:val="Akapitzlist"/>
        <w:numPr>
          <w:ilvl w:val="0"/>
          <w:numId w:val="60"/>
        </w:numPr>
        <w:suppressAutoHyphens w:val="0"/>
        <w:spacing w:line="276" w:lineRule="auto"/>
        <w:ind w:left="1276" w:firstLine="0"/>
        <w:rPr>
          <w:rFonts w:asciiTheme="minorHAnsi" w:hAnsiTheme="minorHAnsi" w:cstheme="minorHAnsi"/>
        </w:rPr>
      </w:pPr>
      <w:r>
        <w:rPr>
          <w:rFonts w:asciiTheme="minorHAnsi" w:hAnsiTheme="minorHAnsi" w:cstheme="minorHAnsi"/>
        </w:rPr>
        <w:t xml:space="preserve"> </w:t>
      </w:r>
      <w:r w:rsidR="0003145D" w:rsidRPr="00BE63EE">
        <w:rPr>
          <w:rFonts w:asciiTheme="minorHAnsi" w:hAnsiTheme="minorHAnsi" w:cstheme="minorHAnsi"/>
        </w:rPr>
        <w:t>Zamawiający nie stawia warunku w powyższym zakresie.</w:t>
      </w:r>
    </w:p>
    <w:p w14:paraId="49F694E9" w14:textId="77777777" w:rsidR="0003145D" w:rsidRPr="00BE63EE" w:rsidRDefault="0003145D" w:rsidP="000045A4">
      <w:pPr>
        <w:pStyle w:val="Akapitzlist"/>
        <w:numPr>
          <w:ilvl w:val="0"/>
          <w:numId w:val="58"/>
        </w:numPr>
        <w:suppressAutoHyphens w:val="0"/>
        <w:spacing w:line="276" w:lineRule="auto"/>
        <w:ind w:left="1276" w:hanging="436"/>
        <w:rPr>
          <w:rFonts w:asciiTheme="minorHAnsi" w:hAnsiTheme="minorHAnsi" w:cstheme="minorHAnsi"/>
        </w:rPr>
      </w:pPr>
      <w:r w:rsidRPr="00BE63EE">
        <w:rPr>
          <w:rFonts w:asciiTheme="minorHAnsi" w:hAnsiTheme="minorHAnsi" w:cstheme="minorHAnsi"/>
        </w:rPr>
        <w:t>uprawnień do prowadzenia określonej działalności gospodarczej lub zawodowej, o ile wynika to z odrębnych przepisów:</w:t>
      </w:r>
    </w:p>
    <w:p w14:paraId="740E8CCA" w14:textId="05400C23" w:rsidR="001D1460" w:rsidRPr="00BE63EE" w:rsidRDefault="00905EA5" w:rsidP="000045A4">
      <w:pPr>
        <w:pStyle w:val="Akapitzlist"/>
        <w:numPr>
          <w:ilvl w:val="0"/>
          <w:numId w:val="67"/>
        </w:numPr>
        <w:suppressAutoHyphens w:val="0"/>
        <w:spacing w:line="276" w:lineRule="auto"/>
        <w:ind w:left="1276" w:firstLine="0"/>
        <w:rPr>
          <w:rFonts w:asciiTheme="minorHAnsi" w:hAnsiTheme="minorHAnsi" w:cstheme="minorHAnsi"/>
        </w:rPr>
      </w:pPr>
      <w:r>
        <w:rPr>
          <w:rFonts w:asciiTheme="minorHAnsi" w:hAnsiTheme="minorHAnsi" w:cstheme="minorHAnsi"/>
        </w:rPr>
        <w:t xml:space="preserve"> </w:t>
      </w:r>
      <w:r w:rsidR="001D1460" w:rsidRPr="00BE63EE">
        <w:rPr>
          <w:rFonts w:asciiTheme="minorHAnsi" w:hAnsiTheme="minorHAnsi" w:cstheme="minorHAnsi"/>
        </w:rPr>
        <w:t>Zamawiający nie stawia warunku w powyższym zakresie.</w:t>
      </w:r>
    </w:p>
    <w:p w14:paraId="1F04F0FA" w14:textId="77777777" w:rsidR="0003145D" w:rsidRPr="00BE63EE" w:rsidRDefault="0003145D" w:rsidP="000045A4">
      <w:pPr>
        <w:pStyle w:val="Akapitzlist"/>
        <w:numPr>
          <w:ilvl w:val="0"/>
          <w:numId w:val="58"/>
        </w:numPr>
        <w:suppressAutoHyphens w:val="0"/>
        <w:spacing w:line="276" w:lineRule="auto"/>
        <w:ind w:left="1276" w:hanging="436"/>
        <w:rPr>
          <w:rFonts w:asciiTheme="minorHAnsi" w:hAnsiTheme="minorHAnsi" w:cstheme="minorHAnsi"/>
        </w:rPr>
      </w:pPr>
      <w:r w:rsidRPr="00BE63EE">
        <w:rPr>
          <w:rFonts w:asciiTheme="minorHAnsi" w:hAnsiTheme="minorHAnsi" w:cstheme="minorHAnsi"/>
        </w:rPr>
        <w:t>sytuacji ekonomicznej lub finansowej:</w:t>
      </w:r>
    </w:p>
    <w:p w14:paraId="1B9D6517" w14:textId="051E42F5" w:rsidR="0003145D" w:rsidRPr="00BE63EE" w:rsidRDefault="00905EA5" w:rsidP="000045A4">
      <w:pPr>
        <w:pStyle w:val="Akapitzlist"/>
        <w:numPr>
          <w:ilvl w:val="0"/>
          <w:numId w:val="59"/>
        </w:numPr>
        <w:suppressAutoHyphens w:val="0"/>
        <w:spacing w:line="276" w:lineRule="auto"/>
        <w:ind w:left="1276" w:firstLine="0"/>
        <w:rPr>
          <w:rFonts w:asciiTheme="minorHAnsi" w:hAnsiTheme="minorHAnsi" w:cstheme="minorHAnsi"/>
        </w:rPr>
      </w:pPr>
      <w:r>
        <w:rPr>
          <w:rFonts w:asciiTheme="minorHAnsi" w:hAnsiTheme="minorHAnsi" w:cstheme="minorHAnsi"/>
        </w:rPr>
        <w:t xml:space="preserve"> </w:t>
      </w:r>
      <w:r w:rsidR="0003145D" w:rsidRPr="00BE63EE">
        <w:rPr>
          <w:rFonts w:asciiTheme="minorHAnsi" w:hAnsiTheme="minorHAnsi" w:cstheme="minorHAnsi"/>
        </w:rPr>
        <w:t xml:space="preserve">Zamawiający nie stawia warunku w powyższym zakresie. </w:t>
      </w:r>
    </w:p>
    <w:p w14:paraId="003BD4AA" w14:textId="77777777" w:rsidR="0003145D" w:rsidRPr="00BE63EE" w:rsidRDefault="0003145D" w:rsidP="000045A4">
      <w:pPr>
        <w:pStyle w:val="Akapitzlist"/>
        <w:numPr>
          <w:ilvl w:val="0"/>
          <w:numId w:val="58"/>
        </w:numPr>
        <w:suppressAutoHyphens w:val="0"/>
        <w:spacing w:line="276" w:lineRule="auto"/>
        <w:ind w:left="1276" w:hanging="436"/>
        <w:rPr>
          <w:rFonts w:asciiTheme="minorHAnsi" w:hAnsiTheme="minorHAnsi" w:cstheme="minorHAnsi"/>
        </w:rPr>
      </w:pPr>
      <w:r w:rsidRPr="00BE63EE">
        <w:rPr>
          <w:rFonts w:asciiTheme="minorHAnsi" w:hAnsiTheme="minorHAnsi" w:cstheme="minorHAnsi"/>
        </w:rPr>
        <w:t>zdolności technicznej lub zawodowej:</w:t>
      </w:r>
    </w:p>
    <w:p w14:paraId="206580BD" w14:textId="77777777" w:rsidR="00EC7CFF" w:rsidRPr="00BE63EE" w:rsidRDefault="003509D2" w:rsidP="00EC7CFF">
      <w:pPr>
        <w:suppressAutoHyphens w:val="0"/>
        <w:spacing w:line="276" w:lineRule="auto"/>
        <w:ind w:firstLine="1134"/>
        <w:rPr>
          <w:rFonts w:asciiTheme="minorHAnsi" w:hAnsiTheme="minorHAnsi" w:cstheme="minorHAnsi"/>
        </w:rPr>
      </w:pPr>
      <w:r w:rsidRPr="00BE63EE">
        <w:rPr>
          <w:rFonts w:asciiTheme="minorHAnsi" w:hAnsiTheme="minorHAnsi" w:cstheme="minorHAnsi"/>
        </w:rPr>
        <w:t>Zamawiający uzna warunek za spełniony, jeżeli Wykonawca wykaże, że</w:t>
      </w:r>
      <w:r w:rsidR="00EC7CFF" w:rsidRPr="00BE63EE">
        <w:rPr>
          <w:rFonts w:asciiTheme="minorHAnsi" w:hAnsiTheme="minorHAnsi" w:cstheme="minorHAnsi"/>
        </w:rPr>
        <w:t>:</w:t>
      </w:r>
    </w:p>
    <w:p w14:paraId="33B0451B" w14:textId="5BB80571" w:rsidR="00EC7CFF" w:rsidRPr="000E2790" w:rsidRDefault="00EC7CFF" w:rsidP="000E2790">
      <w:pPr>
        <w:pStyle w:val="Akapitzlist"/>
        <w:suppressAutoHyphens w:val="0"/>
        <w:ind w:left="1276" w:hanging="196"/>
        <w:textAlignment w:val="baseline"/>
        <w:rPr>
          <w:rStyle w:val="eop"/>
          <w:rFonts w:asciiTheme="minorHAnsi" w:hAnsiTheme="minorHAnsi" w:cstheme="minorHAnsi"/>
        </w:rPr>
      </w:pPr>
      <w:r w:rsidRPr="00BE63EE">
        <w:rPr>
          <w:rFonts w:asciiTheme="minorHAnsi" w:hAnsiTheme="minorHAnsi" w:cstheme="minorHAnsi"/>
          <w:lang w:eastAsia="pl-PL"/>
        </w:rPr>
        <w:t xml:space="preserve"> - w </w:t>
      </w:r>
      <w:r w:rsidRPr="00BE63EE">
        <w:rPr>
          <w:rFonts w:asciiTheme="minorHAnsi" w:hAnsiTheme="minorHAnsi" w:cstheme="minorHAnsi"/>
        </w:rPr>
        <w:t xml:space="preserve">okresie ostatnich 3 lat przed upływem terminu składania ofert (a jeżeli okres prowadzenia działalności jest krótszy – w tym okresie) wykonał co najmniej 2 usługi </w:t>
      </w:r>
      <w:proofErr w:type="spellStart"/>
      <w:r w:rsidRPr="00BE63EE">
        <w:rPr>
          <w:rFonts w:asciiTheme="minorHAnsi" w:hAnsiTheme="minorHAnsi" w:cstheme="minorHAnsi"/>
        </w:rPr>
        <w:t>ATiK</w:t>
      </w:r>
      <w:proofErr w:type="spellEnd"/>
      <w:r w:rsidRPr="00BE63EE">
        <w:rPr>
          <w:rFonts w:asciiTheme="minorHAnsi" w:hAnsiTheme="minorHAnsi" w:cstheme="minorHAnsi"/>
        </w:rPr>
        <w:t xml:space="preserve"> świadczone dla urządzeń (serwerów lub macierzy dyskowych lub przełączników sieci LAN, lub przełączników sieci SAN), przy czym: </w:t>
      </w:r>
      <w:r w:rsidRPr="000E2790">
        <w:rPr>
          <w:rFonts w:asciiTheme="minorHAnsi" w:hAnsiTheme="minorHAnsi" w:cstheme="minorHAnsi"/>
        </w:rPr>
        <w:t>wartość każdej z usług wynosiła co najmniej 100 000,00 zł brutto</w:t>
      </w:r>
      <w:r w:rsidRPr="000E2790">
        <w:rPr>
          <w:rStyle w:val="normaltextrun"/>
          <w:rFonts w:asciiTheme="minorHAnsi" w:hAnsiTheme="minorHAnsi" w:cstheme="minorHAnsi"/>
        </w:rPr>
        <w:t>, a każda z nich trwała co najmniej 12 miesięcy</w:t>
      </w:r>
      <w:r w:rsidR="000E2790" w:rsidRPr="000E2790">
        <w:rPr>
          <w:rStyle w:val="normaltextrun"/>
          <w:rFonts w:asciiTheme="minorHAnsi" w:hAnsiTheme="minorHAnsi" w:cstheme="minorHAnsi"/>
        </w:rPr>
        <w:t xml:space="preserve"> – dotyczy Części nr 1 i Części nr 2</w:t>
      </w:r>
      <w:r w:rsidRPr="000E2790">
        <w:rPr>
          <w:rStyle w:val="normaltextrun"/>
          <w:rFonts w:asciiTheme="minorHAnsi" w:hAnsiTheme="minorHAnsi" w:cstheme="minorHAnsi"/>
        </w:rPr>
        <w:t>;</w:t>
      </w:r>
      <w:r w:rsidRPr="000E2790">
        <w:rPr>
          <w:rStyle w:val="eop"/>
          <w:rFonts w:asciiTheme="minorHAnsi" w:hAnsiTheme="minorHAnsi" w:cstheme="minorHAnsi"/>
        </w:rPr>
        <w:t> </w:t>
      </w:r>
    </w:p>
    <w:p w14:paraId="57B650C5" w14:textId="0257DE71" w:rsidR="00EC7CFF" w:rsidRPr="00BE63EE" w:rsidRDefault="00EC7CFF" w:rsidP="001F6135">
      <w:pPr>
        <w:pStyle w:val="Akapitzlist"/>
        <w:suppressAutoHyphens w:val="0"/>
        <w:ind w:left="1276" w:hanging="142"/>
        <w:textAlignment w:val="baseline"/>
        <w:rPr>
          <w:rFonts w:asciiTheme="minorHAnsi" w:hAnsiTheme="minorHAnsi" w:cstheme="minorHAnsi"/>
          <w:lang w:eastAsia="pl-PL"/>
        </w:rPr>
      </w:pPr>
      <w:r w:rsidRPr="00BE63EE">
        <w:rPr>
          <w:rFonts w:asciiTheme="minorHAnsi" w:hAnsiTheme="minorHAnsi" w:cstheme="minorHAnsi"/>
          <w:lang w:eastAsia="pl-PL"/>
        </w:rPr>
        <w:t>- dysponuje lub będzie dysponował minimum dw</w:t>
      </w:r>
      <w:r w:rsidR="007F1CB8">
        <w:rPr>
          <w:rFonts w:asciiTheme="minorHAnsi" w:hAnsiTheme="minorHAnsi" w:cstheme="minorHAnsi"/>
          <w:lang w:eastAsia="pl-PL"/>
        </w:rPr>
        <w:t>ie</w:t>
      </w:r>
      <w:r w:rsidRPr="00BE63EE">
        <w:rPr>
          <w:rFonts w:asciiTheme="minorHAnsi" w:hAnsiTheme="minorHAnsi" w:cstheme="minorHAnsi"/>
          <w:lang w:eastAsia="pl-PL"/>
        </w:rPr>
        <w:t xml:space="preserve">ma osobami, które będą uczestniczyć w wykonywaniu zamówienia i posiadającymi następujące kwalifikacje zawodowe i doświadczenie: </w:t>
      </w:r>
    </w:p>
    <w:p w14:paraId="73FBE7F9" w14:textId="40AAC8C5" w:rsidR="00F6665E" w:rsidRPr="00BE63EE" w:rsidRDefault="00F6665E" w:rsidP="001F6135">
      <w:pPr>
        <w:pStyle w:val="Akapitzlist"/>
        <w:suppressAutoHyphens w:val="0"/>
        <w:ind w:left="1418" w:hanging="142"/>
        <w:textAlignment w:val="baseline"/>
        <w:rPr>
          <w:rFonts w:asciiTheme="minorHAnsi" w:hAnsiTheme="minorHAnsi" w:cstheme="minorHAnsi"/>
          <w:lang w:eastAsia="pl-PL"/>
        </w:rPr>
      </w:pPr>
      <w:r w:rsidRPr="00BE63EE">
        <w:rPr>
          <w:rFonts w:asciiTheme="minorHAnsi" w:hAnsiTheme="minorHAnsi" w:cstheme="minorHAnsi"/>
          <w:lang w:eastAsia="pl-PL"/>
        </w:rPr>
        <w:t xml:space="preserve"> - </w:t>
      </w:r>
      <w:r w:rsidR="00EC7CFF" w:rsidRPr="00BE63EE">
        <w:rPr>
          <w:rFonts w:asciiTheme="minorHAnsi" w:hAnsiTheme="minorHAnsi" w:cstheme="minorHAnsi"/>
          <w:lang w:eastAsia="pl-PL"/>
        </w:rPr>
        <w:t xml:space="preserve">posiadających certyfikat producenta urządzeń firmy </w:t>
      </w:r>
      <w:proofErr w:type="spellStart"/>
      <w:r w:rsidR="00EC7CFF" w:rsidRPr="00BE63EE">
        <w:rPr>
          <w:rFonts w:asciiTheme="minorHAnsi" w:hAnsiTheme="minorHAnsi" w:cstheme="minorHAnsi"/>
          <w:lang w:eastAsia="pl-PL"/>
        </w:rPr>
        <w:t>Huawei</w:t>
      </w:r>
      <w:proofErr w:type="spellEnd"/>
      <w:r w:rsidR="00EC7CFF" w:rsidRPr="00BE63EE">
        <w:rPr>
          <w:rFonts w:asciiTheme="minorHAnsi" w:hAnsiTheme="minorHAnsi" w:cstheme="minorHAnsi"/>
          <w:lang w:eastAsia="pl-PL"/>
        </w:rPr>
        <w:t xml:space="preserve"> właściwy dla urządzeń sieciowych na poziomie HCIE</w:t>
      </w:r>
      <w:r w:rsidR="000E2790">
        <w:rPr>
          <w:rFonts w:asciiTheme="minorHAnsi" w:hAnsiTheme="minorHAnsi" w:cstheme="minorHAnsi"/>
          <w:lang w:eastAsia="pl-PL"/>
        </w:rPr>
        <w:t xml:space="preserve"> - </w:t>
      </w:r>
      <w:r w:rsidR="000E2790">
        <w:rPr>
          <w:rStyle w:val="normaltextrun"/>
          <w:rFonts w:asciiTheme="minorHAnsi" w:hAnsiTheme="minorHAnsi" w:cstheme="minorHAnsi"/>
        </w:rPr>
        <w:t>dotyczy Części nr 1</w:t>
      </w:r>
      <w:r w:rsidRPr="00BE63EE">
        <w:rPr>
          <w:rFonts w:asciiTheme="minorHAnsi" w:hAnsiTheme="minorHAnsi" w:cstheme="minorHAnsi"/>
          <w:lang w:eastAsia="pl-PL"/>
        </w:rPr>
        <w:t>;</w:t>
      </w:r>
    </w:p>
    <w:p w14:paraId="0EB2C5B9" w14:textId="51FBAE46" w:rsidR="00F6665E" w:rsidRPr="00BE63EE" w:rsidRDefault="00F6665E" w:rsidP="001F6135">
      <w:pPr>
        <w:pStyle w:val="Akapitzlist"/>
        <w:suppressAutoHyphens w:val="0"/>
        <w:ind w:left="1418" w:hanging="142"/>
        <w:textAlignment w:val="baseline"/>
        <w:rPr>
          <w:rFonts w:asciiTheme="minorHAnsi" w:hAnsiTheme="minorHAnsi" w:cstheme="minorHAnsi"/>
          <w:lang w:eastAsia="pl-PL"/>
        </w:rPr>
      </w:pPr>
      <w:r w:rsidRPr="00BE63EE">
        <w:rPr>
          <w:rFonts w:asciiTheme="minorHAnsi" w:hAnsiTheme="minorHAnsi" w:cstheme="minorHAnsi"/>
          <w:lang w:eastAsia="pl-PL"/>
        </w:rPr>
        <w:t xml:space="preserve">- </w:t>
      </w:r>
      <w:r w:rsidR="00EC7CFF" w:rsidRPr="00BE63EE">
        <w:rPr>
          <w:rFonts w:asciiTheme="minorHAnsi" w:hAnsiTheme="minorHAnsi" w:cstheme="minorHAnsi"/>
          <w:lang w:eastAsia="pl-PL"/>
        </w:rPr>
        <w:t xml:space="preserve">posiadających certyfikat producenta urządzeń firmy </w:t>
      </w:r>
      <w:proofErr w:type="spellStart"/>
      <w:r w:rsidR="00EC7CFF" w:rsidRPr="00BE63EE">
        <w:rPr>
          <w:rFonts w:asciiTheme="minorHAnsi" w:hAnsiTheme="minorHAnsi" w:cstheme="minorHAnsi"/>
          <w:lang w:eastAsia="pl-PL"/>
        </w:rPr>
        <w:t>Huawei</w:t>
      </w:r>
      <w:proofErr w:type="spellEnd"/>
      <w:r w:rsidR="00EC7CFF" w:rsidRPr="00BE63EE">
        <w:rPr>
          <w:rFonts w:asciiTheme="minorHAnsi" w:hAnsiTheme="minorHAnsi" w:cstheme="minorHAnsi"/>
          <w:lang w:eastAsia="pl-PL"/>
        </w:rPr>
        <w:t xml:space="preserve"> właściwy dla urządzeń przechowywania danych na poziomie HCI</w:t>
      </w:r>
      <w:r w:rsidR="00264457" w:rsidRPr="00BE63EE">
        <w:rPr>
          <w:rFonts w:asciiTheme="minorHAnsi" w:hAnsiTheme="minorHAnsi" w:cstheme="minorHAnsi"/>
          <w:lang w:eastAsia="pl-PL"/>
        </w:rPr>
        <w:t>E</w:t>
      </w:r>
      <w:r w:rsidR="00EC7CFF" w:rsidRPr="00BE63EE">
        <w:rPr>
          <w:rFonts w:asciiTheme="minorHAnsi" w:hAnsiTheme="minorHAnsi" w:cstheme="minorHAnsi"/>
          <w:lang w:eastAsia="pl-PL"/>
        </w:rPr>
        <w:t xml:space="preserve"> </w:t>
      </w:r>
      <w:r w:rsidRPr="00BE63EE">
        <w:rPr>
          <w:rFonts w:asciiTheme="minorHAnsi" w:hAnsiTheme="minorHAnsi" w:cstheme="minorHAnsi"/>
          <w:lang w:eastAsia="pl-PL"/>
        </w:rPr>
        <w:t>–</w:t>
      </w:r>
      <w:r w:rsidR="00EC7CFF" w:rsidRPr="00BE63EE">
        <w:rPr>
          <w:rFonts w:asciiTheme="minorHAnsi" w:hAnsiTheme="minorHAnsi" w:cstheme="minorHAnsi"/>
          <w:lang w:eastAsia="pl-PL"/>
        </w:rPr>
        <w:t xml:space="preserve"> Storage</w:t>
      </w:r>
      <w:r w:rsidR="001F6135">
        <w:rPr>
          <w:rFonts w:asciiTheme="minorHAnsi" w:hAnsiTheme="minorHAnsi" w:cstheme="minorHAnsi"/>
          <w:lang w:eastAsia="pl-PL"/>
        </w:rPr>
        <w:t xml:space="preserve"> - </w:t>
      </w:r>
      <w:r w:rsidR="001F6135">
        <w:rPr>
          <w:rStyle w:val="normaltextrun"/>
          <w:rFonts w:asciiTheme="minorHAnsi" w:hAnsiTheme="minorHAnsi" w:cstheme="minorHAnsi"/>
        </w:rPr>
        <w:t>dotyczy Części nr 2</w:t>
      </w:r>
      <w:r w:rsidRPr="00BE63EE">
        <w:rPr>
          <w:rFonts w:asciiTheme="minorHAnsi" w:hAnsiTheme="minorHAnsi" w:cstheme="minorHAnsi"/>
          <w:lang w:eastAsia="pl-PL"/>
        </w:rPr>
        <w:t>;</w:t>
      </w:r>
    </w:p>
    <w:p w14:paraId="59371CFC" w14:textId="23C436D6" w:rsidR="000E2790" w:rsidRDefault="00F6665E" w:rsidP="001F6135">
      <w:pPr>
        <w:pStyle w:val="Akapitzlist"/>
        <w:suppressAutoHyphens w:val="0"/>
        <w:ind w:left="1418" w:hanging="142"/>
        <w:textAlignment w:val="baseline"/>
        <w:rPr>
          <w:rFonts w:asciiTheme="minorHAnsi" w:hAnsiTheme="minorHAnsi" w:cstheme="minorHAnsi"/>
          <w:lang w:eastAsia="pl-PL"/>
        </w:rPr>
      </w:pPr>
      <w:r w:rsidRPr="00BE63EE">
        <w:rPr>
          <w:rFonts w:asciiTheme="minorHAnsi" w:hAnsiTheme="minorHAnsi" w:cstheme="minorHAnsi"/>
          <w:lang w:eastAsia="pl-PL"/>
        </w:rPr>
        <w:t xml:space="preserve">- </w:t>
      </w:r>
      <w:r w:rsidR="00EC7CFF" w:rsidRPr="00BE63EE">
        <w:rPr>
          <w:rFonts w:asciiTheme="minorHAnsi" w:hAnsiTheme="minorHAnsi" w:cstheme="minorHAnsi"/>
          <w:lang w:eastAsia="pl-PL"/>
        </w:rPr>
        <w:t xml:space="preserve">posiadających certyfikat producenta urządzeń firmy </w:t>
      </w:r>
      <w:proofErr w:type="spellStart"/>
      <w:r w:rsidR="00EC7CFF" w:rsidRPr="00BE63EE">
        <w:rPr>
          <w:rFonts w:asciiTheme="minorHAnsi" w:hAnsiTheme="minorHAnsi" w:cstheme="minorHAnsi"/>
          <w:lang w:eastAsia="pl-PL"/>
        </w:rPr>
        <w:t>Huawei</w:t>
      </w:r>
      <w:proofErr w:type="spellEnd"/>
      <w:r w:rsidR="00EC7CFF" w:rsidRPr="00BE63EE">
        <w:rPr>
          <w:rFonts w:asciiTheme="minorHAnsi" w:hAnsiTheme="minorHAnsi" w:cstheme="minorHAnsi"/>
          <w:lang w:eastAsia="pl-PL"/>
        </w:rPr>
        <w:t xml:space="preserve"> właściwy dla urządzeń serwerowych na poziomie HCIA Data Center</w:t>
      </w:r>
      <w:r w:rsidR="001F6135">
        <w:rPr>
          <w:rFonts w:asciiTheme="minorHAnsi" w:hAnsiTheme="minorHAnsi" w:cstheme="minorHAnsi"/>
          <w:lang w:eastAsia="pl-PL"/>
        </w:rPr>
        <w:t xml:space="preserve"> -</w:t>
      </w:r>
      <w:r w:rsidR="001F6135" w:rsidRPr="001F6135">
        <w:rPr>
          <w:rStyle w:val="normaltextrun"/>
          <w:rFonts w:asciiTheme="minorHAnsi" w:hAnsiTheme="minorHAnsi" w:cstheme="minorHAnsi"/>
        </w:rPr>
        <w:t xml:space="preserve"> </w:t>
      </w:r>
      <w:r w:rsidR="001F6135">
        <w:rPr>
          <w:rStyle w:val="normaltextrun"/>
          <w:rFonts w:asciiTheme="minorHAnsi" w:hAnsiTheme="minorHAnsi" w:cstheme="minorHAnsi"/>
        </w:rPr>
        <w:t>dotyczy Części nr 2</w:t>
      </w:r>
      <w:r w:rsidR="001F6135">
        <w:rPr>
          <w:rFonts w:asciiTheme="minorHAnsi" w:hAnsiTheme="minorHAnsi" w:cstheme="minorHAnsi"/>
          <w:lang w:eastAsia="pl-PL"/>
        </w:rPr>
        <w:t>;</w:t>
      </w:r>
    </w:p>
    <w:p w14:paraId="6A821DF1" w14:textId="44ED41D7" w:rsidR="00EC7CFF" w:rsidRPr="00BE63EE" w:rsidRDefault="000E2790" w:rsidP="001F6135">
      <w:pPr>
        <w:pStyle w:val="Akapitzlist"/>
        <w:suppressAutoHyphens w:val="0"/>
        <w:ind w:left="1418" w:hanging="142"/>
        <w:textAlignment w:val="baseline"/>
        <w:rPr>
          <w:rFonts w:asciiTheme="minorHAnsi" w:hAnsiTheme="minorHAnsi" w:cstheme="minorHAnsi"/>
          <w:lang w:eastAsia="pl-PL"/>
        </w:rPr>
      </w:pPr>
      <w:r>
        <w:rPr>
          <w:rFonts w:asciiTheme="minorHAnsi" w:hAnsiTheme="minorHAnsi" w:cstheme="minorHAnsi"/>
          <w:lang w:eastAsia="pl-PL"/>
        </w:rPr>
        <w:t xml:space="preserve">- </w:t>
      </w:r>
      <w:r w:rsidR="00EC7CFF" w:rsidRPr="00BE63EE">
        <w:rPr>
          <w:rFonts w:asciiTheme="minorHAnsi" w:hAnsiTheme="minorHAnsi" w:cstheme="minorHAnsi"/>
          <w:lang w:eastAsia="pl-PL"/>
        </w:rPr>
        <w:t xml:space="preserve"> posiadających certyfikat producenta oprogramowania </w:t>
      </w:r>
      <w:proofErr w:type="spellStart"/>
      <w:r w:rsidR="00EC7CFF" w:rsidRPr="00BE63EE">
        <w:rPr>
          <w:rFonts w:asciiTheme="minorHAnsi" w:hAnsiTheme="minorHAnsi" w:cstheme="minorHAnsi"/>
          <w:lang w:eastAsia="pl-PL"/>
        </w:rPr>
        <w:t>VMware</w:t>
      </w:r>
      <w:proofErr w:type="spellEnd"/>
      <w:r w:rsidR="00EC7CFF" w:rsidRPr="00BE63EE">
        <w:rPr>
          <w:rFonts w:asciiTheme="minorHAnsi" w:hAnsiTheme="minorHAnsi" w:cstheme="minorHAnsi"/>
          <w:lang w:eastAsia="pl-PL"/>
        </w:rPr>
        <w:t xml:space="preserve"> 6.x lub wyższej  na poziomie minimum </w:t>
      </w:r>
      <w:proofErr w:type="spellStart"/>
      <w:r w:rsidR="00EC7CFF" w:rsidRPr="00BE63EE">
        <w:rPr>
          <w:rFonts w:asciiTheme="minorHAnsi" w:hAnsiTheme="minorHAnsi" w:cstheme="minorHAnsi"/>
          <w:lang w:eastAsia="pl-PL"/>
        </w:rPr>
        <w:t>VMware</w:t>
      </w:r>
      <w:proofErr w:type="spellEnd"/>
      <w:r w:rsidR="00EC7CFF" w:rsidRPr="00BE63EE">
        <w:rPr>
          <w:rFonts w:asciiTheme="minorHAnsi" w:hAnsiTheme="minorHAnsi" w:cstheme="minorHAnsi"/>
          <w:lang w:eastAsia="pl-PL"/>
        </w:rPr>
        <w:t xml:space="preserve"> VCAP-DCV lub nowszym</w:t>
      </w:r>
      <w:r w:rsidR="001F6135">
        <w:rPr>
          <w:rFonts w:asciiTheme="minorHAnsi" w:hAnsiTheme="minorHAnsi" w:cstheme="minorHAnsi"/>
          <w:lang w:eastAsia="pl-PL"/>
        </w:rPr>
        <w:t xml:space="preserve"> - </w:t>
      </w:r>
      <w:r w:rsidR="001F6135">
        <w:rPr>
          <w:rStyle w:val="normaltextrun"/>
          <w:rFonts w:asciiTheme="minorHAnsi" w:hAnsiTheme="minorHAnsi" w:cstheme="minorHAnsi"/>
        </w:rPr>
        <w:t>dotyczy Części nr 2;</w:t>
      </w:r>
    </w:p>
    <w:p w14:paraId="70B49316" w14:textId="77777777" w:rsidR="001F6135" w:rsidRDefault="001F6135" w:rsidP="00EC7CFF">
      <w:pPr>
        <w:pStyle w:val="Akapitzlist"/>
        <w:suppressAutoHyphens w:val="0"/>
        <w:ind w:left="1080"/>
        <w:textAlignment w:val="baseline"/>
        <w:rPr>
          <w:rFonts w:asciiTheme="minorHAnsi" w:hAnsiTheme="minorHAnsi" w:cstheme="minorHAnsi"/>
          <w:lang w:eastAsia="pl-PL"/>
        </w:rPr>
      </w:pPr>
    </w:p>
    <w:p w14:paraId="6155063F" w14:textId="4907C25F" w:rsidR="00F6665E" w:rsidRPr="00BE63EE" w:rsidRDefault="00EC7CFF" w:rsidP="00EC7CFF">
      <w:pPr>
        <w:pStyle w:val="Akapitzlist"/>
        <w:suppressAutoHyphens w:val="0"/>
        <w:ind w:left="1080"/>
        <w:textAlignment w:val="baseline"/>
        <w:rPr>
          <w:rFonts w:asciiTheme="minorHAnsi" w:hAnsiTheme="minorHAnsi" w:cstheme="minorHAnsi"/>
          <w:lang w:eastAsia="pl-PL"/>
        </w:rPr>
      </w:pPr>
      <w:r w:rsidRPr="00BE63EE">
        <w:rPr>
          <w:rFonts w:asciiTheme="minorHAnsi" w:hAnsiTheme="minorHAnsi" w:cstheme="minorHAnsi"/>
          <w:lang w:eastAsia="pl-PL"/>
        </w:rPr>
        <w:t>Zamawiający dopuszcza realizację wymaga</w:t>
      </w:r>
      <w:r w:rsidR="001E3CB2">
        <w:rPr>
          <w:rFonts w:asciiTheme="minorHAnsi" w:hAnsiTheme="minorHAnsi" w:cstheme="minorHAnsi"/>
          <w:lang w:eastAsia="pl-PL"/>
        </w:rPr>
        <w:t>ń dotyczących dysponowania osobami</w:t>
      </w:r>
      <w:r w:rsidRPr="00BE63EE">
        <w:rPr>
          <w:rFonts w:asciiTheme="minorHAnsi" w:hAnsiTheme="minorHAnsi" w:cstheme="minorHAnsi"/>
          <w:lang w:eastAsia="pl-PL"/>
        </w:rPr>
        <w:t xml:space="preserve"> w dowolnej konfiguracji z zastrzeżeniem wymogu posiadania każdego z rodzaju certyfikatów przez minimum dwóch inżynierów.  </w:t>
      </w:r>
    </w:p>
    <w:p w14:paraId="0F63D311" w14:textId="77777777" w:rsidR="00151641" w:rsidRPr="00BE63EE" w:rsidRDefault="00151641" w:rsidP="00F6665E">
      <w:pPr>
        <w:suppressAutoHyphens w:val="0"/>
        <w:textAlignment w:val="baseline"/>
        <w:rPr>
          <w:rFonts w:asciiTheme="minorHAnsi" w:hAnsiTheme="minorHAnsi" w:cstheme="minorHAnsi"/>
          <w:b/>
          <w:iCs/>
        </w:rPr>
      </w:pPr>
    </w:p>
    <w:p w14:paraId="3CDB59EB" w14:textId="0153183B" w:rsidR="001231B3" w:rsidRPr="00BE63EE" w:rsidRDefault="003509D2" w:rsidP="00F6665E">
      <w:pPr>
        <w:suppressAutoHyphens w:val="0"/>
        <w:ind w:firstLine="709"/>
        <w:textAlignment w:val="baseline"/>
        <w:rPr>
          <w:rFonts w:asciiTheme="minorHAnsi" w:hAnsiTheme="minorHAnsi" w:cstheme="minorHAnsi"/>
          <w:iCs/>
        </w:rPr>
      </w:pPr>
      <w:r w:rsidRPr="00BE63EE">
        <w:rPr>
          <w:rFonts w:asciiTheme="minorHAnsi" w:hAnsiTheme="minorHAnsi" w:cstheme="minorHAnsi"/>
          <w:b/>
          <w:iCs/>
        </w:rPr>
        <w:t>UWAGA</w:t>
      </w:r>
      <w:r w:rsidRPr="00BE63EE">
        <w:rPr>
          <w:rFonts w:asciiTheme="minorHAnsi" w:hAnsiTheme="minorHAnsi" w:cstheme="minorHAnsi"/>
          <w:iCs/>
        </w:rPr>
        <w:t xml:space="preserve">: </w:t>
      </w:r>
    </w:p>
    <w:p w14:paraId="46154FA8" w14:textId="77777777" w:rsidR="001231B3" w:rsidRPr="00BE63EE" w:rsidRDefault="001231B3" w:rsidP="001231B3">
      <w:pPr>
        <w:autoSpaceDE w:val="0"/>
        <w:autoSpaceDN w:val="0"/>
        <w:adjustRightInd w:val="0"/>
        <w:spacing w:line="276" w:lineRule="auto"/>
        <w:ind w:left="851" w:hanging="142"/>
        <w:rPr>
          <w:rFonts w:asciiTheme="minorHAnsi" w:hAnsiTheme="minorHAnsi" w:cstheme="minorHAnsi"/>
          <w:iCs/>
        </w:rPr>
      </w:pPr>
      <w:r w:rsidRPr="00BE63EE">
        <w:rPr>
          <w:rFonts w:asciiTheme="minorHAnsi" w:hAnsiTheme="minorHAnsi" w:cstheme="minorHAnsi"/>
          <w:iCs/>
        </w:rPr>
        <w:t>- Przez jedną usługę Zamawiający rozumie jeden kontrakt/umowę.</w:t>
      </w:r>
    </w:p>
    <w:p w14:paraId="3A9DBE37" w14:textId="45D03E87" w:rsidR="001231B3" w:rsidRPr="00BE63EE" w:rsidRDefault="001231B3" w:rsidP="001231B3">
      <w:pPr>
        <w:spacing w:line="276" w:lineRule="auto"/>
        <w:ind w:left="851" w:hanging="97"/>
        <w:rPr>
          <w:rFonts w:asciiTheme="minorHAnsi" w:hAnsiTheme="minorHAnsi" w:cstheme="minorHAnsi"/>
        </w:rPr>
      </w:pPr>
      <w:r w:rsidRPr="00BE63EE">
        <w:rPr>
          <w:rFonts w:asciiTheme="minorHAnsi" w:hAnsiTheme="minorHAnsi" w:cstheme="minorHAnsi"/>
          <w:iCs/>
        </w:rPr>
        <w:t xml:space="preserve">- </w:t>
      </w:r>
      <w:r w:rsidRPr="00BE63EE">
        <w:rPr>
          <w:rFonts w:asciiTheme="minorHAnsi" w:hAnsiTheme="minorHAnsi" w:cstheme="minorHAnsi"/>
        </w:rPr>
        <w:t>W przypadku, gdy ww. zakres usług będzie stanowił część usług o szerszym zakresie, Wykonawca zobowiązany jest wyodrębnić usługi, o których mowa powyżej,</w:t>
      </w:r>
    </w:p>
    <w:p w14:paraId="19E5277A" w14:textId="2D7BAE38" w:rsidR="00EC7CFF" w:rsidRPr="00BE63EE" w:rsidRDefault="001231B3" w:rsidP="00EC7CFF">
      <w:pPr>
        <w:spacing w:line="252" w:lineRule="auto"/>
        <w:ind w:left="754"/>
        <w:rPr>
          <w:rFonts w:asciiTheme="minorHAnsi" w:hAnsiTheme="minorHAnsi" w:cstheme="minorHAnsi"/>
          <w:color w:val="000000"/>
          <w:lang w:eastAsia="pl-PL"/>
        </w:rPr>
      </w:pPr>
      <w:r w:rsidRPr="00BE63EE">
        <w:rPr>
          <w:rFonts w:asciiTheme="minorHAnsi" w:hAnsiTheme="minorHAnsi" w:cstheme="minorHAnsi"/>
          <w:iCs/>
        </w:rPr>
        <w:t>-</w:t>
      </w:r>
      <w:r w:rsidR="00EC7CFF" w:rsidRPr="00BE63EE">
        <w:rPr>
          <w:rFonts w:asciiTheme="minorHAnsi" w:hAnsiTheme="minorHAnsi" w:cstheme="minorHAnsi"/>
          <w:color w:val="000000"/>
          <w:lang w:eastAsia="pl-PL"/>
        </w:rPr>
        <w:t xml:space="preserve"> W przypadku, gdy w ramach realizacji usług, poza zakresem wykonanych usług wymaganym przez Zamawiającego, były wykonywane również inne świadczenia (np. szkolenia, dostawa licencji, dostawa sprzętu itp.), wartość wykazanej usługa musi odnosić się wyłącznie tej części usługi, której dotyczy warunek. </w:t>
      </w:r>
    </w:p>
    <w:p w14:paraId="65A6E699" w14:textId="6BD546F4" w:rsidR="001231B3" w:rsidRPr="00BE63EE" w:rsidRDefault="001231B3" w:rsidP="001231B3">
      <w:pPr>
        <w:autoSpaceDE w:val="0"/>
        <w:autoSpaceDN w:val="0"/>
        <w:adjustRightInd w:val="0"/>
        <w:spacing w:line="276" w:lineRule="auto"/>
        <w:ind w:left="851" w:hanging="142"/>
        <w:rPr>
          <w:rFonts w:asciiTheme="minorHAnsi" w:hAnsiTheme="minorHAnsi" w:cstheme="minorHAnsi"/>
          <w:iCs/>
        </w:rPr>
      </w:pPr>
      <w:r w:rsidRPr="00BE63EE">
        <w:rPr>
          <w:rFonts w:asciiTheme="minorHAnsi" w:hAnsiTheme="minorHAnsi" w:cstheme="minorHAnsi"/>
          <w:iCs/>
        </w:rPr>
        <w:lastRenderedPageBreak/>
        <w:t xml:space="preserve"> W przypadku zamówienia będącego w trakcie wykonywania, wymagania odnośnie: zakresu i wartości wykonywania danej usługi, dotyczą części usługi już zrealizowanej (tj. od dnia rozpoczęcia wykonywania usługi do upływu terminu składania ofert) i te parametry (zakres, wartość) Wykonawca zobowiązany jest podać w wykazie usług.</w:t>
      </w:r>
    </w:p>
    <w:p w14:paraId="700FEF55" w14:textId="2E5D7C74" w:rsidR="00F6665E" w:rsidRPr="00BE63EE" w:rsidRDefault="00F6665E" w:rsidP="001231B3">
      <w:pPr>
        <w:autoSpaceDE w:val="0"/>
        <w:autoSpaceDN w:val="0"/>
        <w:adjustRightInd w:val="0"/>
        <w:spacing w:line="276" w:lineRule="auto"/>
        <w:ind w:left="851" w:hanging="142"/>
        <w:rPr>
          <w:rFonts w:asciiTheme="minorHAnsi" w:hAnsiTheme="minorHAnsi" w:cstheme="minorHAnsi"/>
          <w:iCs/>
        </w:rPr>
      </w:pPr>
      <w:r w:rsidRPr="00BE63EE">
        <w:rPr>
          <w:rFonts w:asciiTheme="minorHAnsi" w:hAnsiTheme="minorHAnsi" w:cstheme="minorHAnsi"/>
          <w:iCs/>
        </w:rPr>
        <w:t>Zamawiający nie dopuszcza możliwości sumowania wartości kilku umów w celu spełnienia powyższego warunku.</w:t>
      </w:r>
    </w:p>
    <w:p w14:paraId="4B74C666" w14:textId="780A7A2D" w:rsidR="003509D2" w:rsidRPr="00BE63EE" w:rsidRDefault="00174A3F" w:rsidP="000045A4">
      <w:pPr>
        <w:numPr>
          <w:ilvl w:val="0"/>
          <w:numId w:val="61"/>
        </w:numPr>
        <w:suppressAutoHyphens w:val="0"/>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 xml:space="preserve">Wykonawca </w:t>
      </w:r>
      <w:r w:rsidR="00495C03" w:rsidRPr="00AE6BCD">
        <w:rPr>
          <w:rFonts w:asciiTheme="minorHAnsi" w:eastAsiaTheme="minorHAnsi" w:hAnsiTheme="minorHAnsi" w:cstheme="minorHAnsi"/>
          <w:lang w:eastAsia="en-US"/>
        </w:rPr>
        <w:t xml:space="preserve">może w celu potwierdzenia spełniania warunków udziału </w:t>
      </w:r>
      <w:r w:rsidR="00495C03">
        <w:rPr>
          <w:rFonts w:asciiTheme="minorHAnsi" w:eastAsiaTheme="minorHAnsi" w:hAnsiTheme="minorHAnsi" w:cstheme="minorHAnsi"/>
          <w:lang w:eastAsia="en-US"/>
        </w:rPr>
        <w:t xml:space="preserve">w postępowaniu </w:t>
      </w:r>
      <w:r w:rsidR="00495C03" w:rsidRPr="004768A8">
        <w:rPr>
          <w:rFonts w:asciiTheme="minorHAnsi" w:eastAsiaTheme="minorHAnsi" w:hAnsiTheme="minorHAnsi" w:cstheme="minorHAnsi"/>
          <w:lang w:eastAsia="en-US"/>
        </w:rPr>
        <w:t xml:space="preserve">lub kryteriów selekcji, w stosownych sytuacjach oraz w odniesieniu do konkretnego zamówienia, lub jego części, </w:t>
      </w:r>
      <w:r w:rsidR="00495C03" w:rsidRPr="00AE6BCD">
        <w:rPr>
          <w:rFonts w:asciiTheme="minorHAnsi" w:eastAsiaTheme="minorHAnsi" w:hAnsiTheme="minorHAnsi" w:cstheme="minorHAnsi"/>
          <w:lang w:eastAsia="en-US"/>
        </w:rPr>
        <w:t>polegać na zdolnościach technicznych lub zawodowych podmiotów udostępniających zasoby, niezależnie od charakteru prawnego łączących go z nimi stosunków prawnych.</w:t>
      </w:r>
    </w:p>
    <w:p w14:paraId="59EC105E" w14:textId="66FE3565" w:rsidR="003509D2" w:rsidRPr="00495C03" w:rsidRDefault="003509D2" w:rsidP="000045A4">
      <w:pPr>
        <w:numPr>
          <w:ilvl w:val="0"/>
          <w:numId w:val="61"/>
        </w:numPr>
        <w:suppressAutoHyphens w:val="0"/>
        <w:spacing w:line="276" w:lineRule="auto"/>
        <w:ind w:left="425" w:hanging="425"/>
        <w:rPr>
          <w:rFonts w:asciiTheme="minorHAnsi" w:hAnsiTheme="minorHAnsi" w:cstheme="minorHAnsi"/>
          <w:lang w:eastAsia="pl-PL"/>
        </w:rPr>
      </w:pPr>
      <w:r w:rsidRPr="00495C03">
        <w:rPr>
          <w:rFonts w:asciiTheme="minorHAnsi" w:hAnsiTheme="minorHAnsi" w:cstheme="minorHAnsi"/>
          <w:lang w:eastAsia="pl-PL"/>
        </w:rPr>
        <w:t xml:space="preserve">W </w:t>
      </w:r>
      <w:r w:rsidR="00495C03" w:rsidRPr="00495C03">
        <w:rPr>
          <w:rFonts w:asciiTheme="minorHAnsi" w:eastAsiaTheme="minorHAnsi" w:hAnsiTheme="minorHAnsi" w:cstheme="minorHAnsi"/>
          <w:color w:val="000000"/>
          <w:lang w:eastAsia="en-US"/>
        </w:rPr>
        <w:t>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00647B1" w14:textId="578A67C1" w:rsidR="008E3300" w:rsidRPr="00495C03" w:rsidRDefault="60B23845" w:rsidP="00495C03">
      <w:pPr>
        <w:numPr>
          <w:ilvl w:val="0"/>
          <w:numId w:val="61"/>
        </w:numPr>
        <w:suppressAutoHyphens w:val="0"/>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Wykonawca, który polega na zdolnościach podmiotów udostępniających zasoby, składa wraz z</w:t>
      </w:r>
      <w:r w:rsidR="0B112016" w:rsidRPr="00BE63EE">
        <w:rPr>
          <w:rFonts w:asciiTheme="minorHAnsi" w:hAnsiTheme="minorHAnsi" w:cstheme="minorHAnsi"/>
          <w:lang w:eastAsia="pl-PL"/>
        </w:rPr>
        <w:t> </w:t>
      </w:r>
      <w:r w:rsidRPr="00BE63EE">
        <w:rPr>
          <w:rFonts w:asciiTheme="minorHAnsi" w:hAnsiTheme="minorHAnsi" w:cstheme="minorHAnsi"/>
          <w:lang w:eastAsia="pl-PL"/>
        </w:rPr>
        <w:t xml:space="preserve">ofertą, zobowiązanie podmiotu udostępniającego zasoby do oddania mu do dyspozycji niezbędnych zasobów na potrzeby realizacji danego zamówienia lub inny podmiotowy środek dowodowy potwierdzający, że </w:t>
      </w:r>
      <w:r w:rsidR="0B112016" w:rsidRPr="00BE63EE">
        <w:rPr>
          <w:rFonts w:asciiTheme="minorHAnsi" w:hAnsiTheme="minorHAnsi" w:cstheme="minorHAnsi"/>
          <w:lang w:eastAsia="pl-PL"/>
        </w:rPr>
        <w:t>W</w:t>
      </w:r>
      <w:r w:rsidRPr="00BE63EE">
        <w:rPr>
          <w:rFonts w:asciiTheme="minorHAnsi" w:hAnsiTheme="minorHAnsi" w:cstheme="minorHAnsi"/>
          <w:lang w:eastAsia="pl-PL"/>
        </w:rPr>
        <w:t xml:space="preserve">ykonawca realizując zamówienie, będzie dysponował niezbędnymi zasobami tych podmiotów. </w:t>
      </w:r>
    </w:p>
    <w:p w14:paraId="4894FC71" w14:textId="1B55DFF7" w:rsidR="003509D2" w:rsidRPr="00BE63EE" w:rsidRDefault="003509D2" w:rsidP="000045A4">
      <w:pPr>
        <w:numPr>
          <w:ilvl w:val="0"/>
          <w:numId w:val="61"/>
        </w:numPr>
        <w:suppressAutoHyphens w:val="0"/>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Zamawiający może na każdym etapie postępowania, uznać, że Wykonawca nie posiada wymaganych zdolności, jeżeli posiadanie przez Wykonawcę sprzecznych interesów, w</w:t>
      </w:r>
      <w:r w:rsidR="00082D31" w:rsidRPr="00BE63EE">
        <w:rPr>
          <w:rFonts w:asciiTheme="minorHAnsi" w:hAnsiTheme="minorHAnsi" w:cstheme="minorHAnsi"/>
          <w:lang w:eastAsia="pl-PL"/>
        </w:rPr>
        <w:t> </w:t>
      </w:r>
      <w:r w:rsidRPr="00BE63EE">
        <w:rPr>
          <w:rFonts w:asciiTheme="minorHAnsi" w:hAnsiTheme="minorHAnsi" w:cstheme="minorHAnsi"/>
          <w:lang w:eastAsia="pl-PL"/>
        </w:rPr>
        <w:t xml:space="preserve">szczególności zaangażowanie zasobów technicznych lub zawodowych Wykonawcy w inne przedsięwzięcia gospodarcze Wykonawcy może mieć negatywny wpływ na realizację zamówienia. </w:t>
      </w:r>
    </w:p>
    <w:p w14:paraId="16A546A8" w14:textId="174A1FEF" w:rsidR="003509D2" w:rsidRPr="00BE63EE" w:rsidRDefault="60B23845" w:rsidP="000045A4">
      <w:pPr>
        <w:numPr>
          <w:ilvl w:val="0"/>
          <w:numId w:val="61"/>
        </w:numPr>
        <w:suppressAutoHyphens w:val="0"/>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 xml:space="preserve">Zamawiający oceni, czy udostępniane Wykonawcy przez podmioty udostępniające zasoby zdolności techniczne lub zawodowe, pozwalają na wykazanie przez </w:t>
      </w:r>
      <w:r w:rsidR="0B112016" w:rsidRPr="00BE63EE">
        <w:rPr>
          <w:rFonts w:asciiTheme="minorHAnsi" w:hAnsiTheme="minorHAnsi" w:cstheme="minorHAnsi"/>
          <w:lang w:eastAsia="pl-PL"/>
        </w:rPr>
        <w:t>W</w:t>
      </w:r>
      <w:r w:rsidRPr="00BE63EE">
        <w:rPr>
          <w:rFonts w:asciiTheme="minorHAnsi" w:hAnsiTheme="minorHAnsi" w:cstheme="minorHAnsi"/>
          <w:lang w:eastAsia="pl-PL"/>
        </w:rPr>
        <w:t xml:space="preserve">ykonawcę spełniania warunków udziału w postępowaniu, a także </w:t>
      </w:r>
      <w:r w:rsidR="0B112016" w:rsidRPr="00BE63EE">
        <w:rPr>
          <w:rFonts w:asciiTheme="minorHAnsi" w:hAnsiTheme="minorHAnsi" w:cstheme="minorHAnsi"/>
          <w:lang w:eastAsia="pl-PL"/>
        </w:rPr>
        <w:t>z</w:t>
      </w:r>
      <w:r w:rsidRPr="00BE63EE">
        <w:rPr>
          <w:rFonts w:asciiTheme="minorHAnsi" w:hAnsiTheme="minorHAnsi" w:cstheme="minorHAnsi"/>
          <w:lang w:eastAsia="pl-PL"/>
        </w:rPr>
        <w:t>bada, czy nie zachodzą</w:t>
      </w:r>
      <w:r w:rsidR="08F3CB39" w:rsidRPr="00BE63EE">
        <w:rPr>
          <w:rFonts w:asciiTheme="minorHAnsi" w:hAnsiTheme="minorHAnsi" w:cstheme="minorHAnsi"/>
          <w:lang w:eastAsia="pl-PL"/>
        </w:rPr>
        <w:t xml:space="preserve"> </w:t>
      </w:r>
      <w:r w:rsidRPr="00BE63EE">
        <w:rPr>
          <w:rFonts w:asciiTheme="minorHAnsi" w:hAnsiTheme="minorHAnsi" w:cstheme="minorHAnsi"/>
          <w:lang w:eastAsia="pl-PL"/>
        </w:rPr>
        <w:t xml:space="preserve">wobec tego podmiotu podstawy wykluczenia, które zostały przewidziane względem </w:t>
      </w:r>
      <w:r w:rsidR="0B112016" w:rsidRPr="00BE63EE">
        <w:rPr>
          <w:rFonts w:asciiTheme="minorHAnsi" w:hAnsiTheme="minorHAnsi" w:cstheme="minorHAnsi"/>
          <w:lang w:eastAsia="pl-PL"/>
        </w:rPr>
        <w:t>W</w:t>
      </w:r>
      <w:r w:rsidRPr="00BE63EE">
        <w:rPr>
          <w:rFonts w:asciiTheme="minorHAnsi" w:hAnsiTheme="minorHAnsi" w:cstheme="minorHAnsi"/>
          <w:lang w:eastAsia="pl-PL"/>
        </w:rPr>
        <w:t>ykonawcy.</w:t>
      </w:r>
    </w:p>
    <w:p w14:paraId="5D945912" w14:textId="2A16481F" w:rsidR="003509D2" w:rsidRPr="00BE63EE" w:rsidRDefault="60B23845" w:rsidP="000045A4">
      <w:pPr>
        <w:numPr>
          <w:ilvl w:val="0"/>
          <w:numId w:val="61"/>
        </w:numPr>
        <w:suppressAutoHyphens w:val="0"/>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 xml:space="preserve">W celu oceny czy Wykonawca polegając na zdolnościach innych podmiotów na zasadach określonych w art. 118 </w:t>
      </w:r>
      <w:proofErr w:type="spellStart"/>
      <w:r w:rsidRPr="00BE63EE">
        <w:rPr>
          <w:rFonts w:asciiTheme="minorHAnsi" w:hAnsiTheme="minorHAnsi" w:cstheme="minorHAnsi"/>
          <w:lang w:eastAsia="pl-PL"/>
        </w:rPr>
        <w:t>Pzp</w:t>
      </w:r>
      <w:proofErr w:type="spellEnd"/>
      <w:r w:rsidRPr="00BE63EE">
        <w:rPr>
          <w:rFonts w:asciiTheme="minorHAnsi" w:hAnsiTheme="minorHAnsi" w:cstheme="minorHAnsi"/>
          <w:lang w:eastAsia="pl-PL"/>
        </w:rPr>
        <w:t>, będzie dysponował niezbędnymi zasobami w stopniu umożliwiającym należyte wykonanie zamówienia publicznego oraz oceny, czy stosunek łączący Wykonawcę z tymi podmiotami gwarantuje rzeczywisty dostęp do ich zasobów, Zamawiający żąda wskazania w zobowiązaniu do udostępnienia zasobów wystawionym przez podmiot je udostępniający:</w:t>
      </w:r>
    </w:p>
    <w:p w14:paraId="1F29F0AA" w14:textId="05B5F098" w:rsidR="003509D2" w:rsidRPr="00BE63EE" w:rsidRDefault="15F5CCC0" w:rsidP="00646783">
      <w:pPr>
        <w:suppressAutoHyphens w:val="0"/>
        <w:spacing w:line="276" w:lineRule="auto"/>
        <w:ind w:left="900" w:hanging="450"/>
        <w:rPr>
          <w:rFonts w:asciiTheme="minorHAnsi" w:hAnsiTheme="minorHAnsi" w:cstheme="minorHAnsi"/>
          <w:lang w:eastAsia="pl-PL"/>
        </w:rPr>
      </w:pPr>
      <w:r w:rsidRPr="00BE63EE">
        <w:rPr>
          <w:rFonts w:asciiTheme="minorHAnsi" w:hAnsiTheme="minorHAnsi" w:cstheme="minorHAnsi"/>
          <w:lang w:eastAsia="pl-PL"/>
        </w:rPr>
        <w:t>8.1</w:t>
      </w:r>
      <w:r w:rsidR="0AFF6711" w:rsidRPr="00BE63EE">
        <w:rPr>
          <w:rFonts w:asciiTheme="minorHAnsi" w:hAnsiTheme="minorHAnsi" w:cstheme="minorHAnsi"/>
          <w:lang w:eastAsia="pl-PL"/>
        </w:rPr>
        <w:t xml:space="preserve"> </w:t>
      </w:r>
      <w:r w:rsidR="60B23845" w:rsidRPr="00BE63EE">
        <w:rPr>
          <w:rFonts w:asciiTheme="minorHAnsi" w:hAnsiTheme="minorHAnsi" w:cstheme="minorHAnsi"/>
          <w:lang w:eastAsia="pl-PL"/>
        </w:rPr>
        <w:t xml:space="preserve">zakresu dostępnych Wykonawcy zasobów podmiotu udostępniającego zasoby; </w:t>
      </w:r>
    </w:p>
    <w:p w14:paraId="27027D88" w14:textId="11851276" w:rsidR="003509D2" w:rsidRPr="00BE63EE" w:rsidRDefault="45688523" w:rsidP="00646783">
      <w:pPr>
        <w:suppressAutoHyphens w:val="0"/>
        <w:spacing w:line="276" w:lineRule="auto"/>
        <w:ind w:left="810" w:hanging="360"/>
        <w:rPr>
          <w:rFonts w:asciiTheme="minorHAnsi" w:hAnsiTheme="minorHAnsi" w:cstheme="minorHAnsi"/>
          <w:lang w:eastAsia="pl-PL"/>
        </w:rPr>
      </w:pPr>
      <w:r w:rsidRPr="00BE63EE">
        <w:rPr>
          <w:rFonts w:asciiTheme="minorHAnsi" w:hAnsiTheme="minorHAnsi" w:cstheme="minorHAnsi"/>
          <w:lang w:eastAsia="pl-PL"/>
        </w:rPr>
        <w:t>8.2</w:t>
      </w:r>
      <w:r w:rsidR="48E91803" w:rsidRPr="00BE63EE">
        <w:rPr>
          <w:rFonts w:asciiTheme="minorHAnsi" w:hAnsiTheme="minorHAnsi" w:cstheme="minorHAnsi"/>
          <w:lang w:eastAsia="pl-PL"/>
        </w:rPr>
        <w:t xml:space="preserve"> </w:t>
      </w:r>
      <w:r w:rsidR="60B23845" w:rsidRPr="00BE63EE">
        <w:rPr>
          <w:rFonts w:asciiTheme="minorHAnsi" w:hAnsiTheme="minorHAnsi" w:cstheme="minorHAnsi"/>
          <w:lang w:eastAsia="pl-PL"/>
        </w:rPr>
        <w:t>sposób i okres udostępnienia wykonawcy i wykorzystania przez niego zasobów podmiotu</w:t>
      </w:r>
      <w:r w:rsidR="63801CCE" w:rsidRPr="00BE63EE">
        <w:rPr>
          <w:rFonts w:asciiTheme="minorHAnsi" w:hAnsiTheme="minorHAnsi" w:cstheme="minorHAnsi"/>
          <w:lang w:eastAsia="pl-PL"/>
        </w:rPr>
        <w:t xml:space="preserve"> </w:t>
      </w:r>
      <w:r w:rsidR="60B23845" w:rsidRPr="00BE63EE">
        <w:rPr>
          <w:rFonts w:asciiTheme="minorHAnsi" w:hAnsiTheme="minorHAnsi" w:cstheme="minorHAnsi"/>
          <w:lang w:eastAsia="pl-PL"/>
        </w:rPr>
        <w:t>udostępniającego te zasoby przy wykonywaniu zamówienia</w:t>
      </w:r>
      <w:r w:rsidR="5ACCFDD2" w:rsidRPr="00BE63EE">
        <w:rPr>
          <w:rFonts w:asciiTheme="minorHAnsi" w:hAnsiTheme="minorHAnsi" w:cstheme="minorHAnsi"/>
          <w:lang w:eastAsia="pl-PL"/>
        </w:rPr>
        <w:t>;</w:t>
      </w:r>
    </w:p>
    <w:p w14:paraId="348C79A0" w14:textId="618A43D6" w:rsidR="00F41A8C" w:rsidRPr="00BE63EE" w:rsidRDefault="53CB3551" w:rsidP="00646783">
      <w:pPr>
        <w:suppressAutoHyphens w:val="0"/>
        <w:spacing w:line="276" w:lineRule="auto"/>
        <w:ind w:left="810" w:hanging="360"/>
        <w:rPr>
          <w:rFonts w:asciiTheme="minorHAnsi" w:hAnsiTheme="minorHAnsi" w:cstheme="minorHAnsi"/>
          <w:lang w:eastAsia="pl-PL"/>
        </w:rPr>
      </w:pPr>
      <w:r w:rsidRPr="00BE63EE">
        <w:rPr>
          <w:rFonts w:asciiTheme="minorHAnsi" w:hAnsiTheme="minorHAnsi" w:cstheme="minorHAnsi"/>
          <w:lang w:eastAsia="pl-PL"/>
        </w:rPr>
        <w:t>8.3</w:t>
      </w:r>
      <w:r w:rsidR="45D9EEB2" w:rsidRPr="00BE63EE">
        <w:rPr>
          <w:rFonts w:asciiTheme="minorHAnsi" w:hAnsiTheme="minorHAnsi" w:cstheme="minorHAnsi"/>
          <w:lang w:eastAsia="pl-PL"/>
        </w:rPr>
        <w:t xml:space="preserve"> </w:t>
      </w:r>
      <w:r w:rsidR="5ACCFDD2" w:rsidRPr="00BE63EE">
        <w:rPr>
          <w:rFonts w:asciiTheme="minorHAnsi" w:hAnsiTheme="minorHAnsi" w:cstheme="minorHAnsi"/>
          <w:lang w:eastAsia="pl-PL"/>
        </w:rPr>
        <w:t>czy i w jakim zakresie podmiot udostępniający zasoby, na zdolnościach</w:t>
      </w:r>
      <w:r w:rsidR="0B112016" w:rsidRPr="00BE63EE">
        <w:rPr>
          <w:rFonts w:asciiTheme="minorHAnsi" w:hAnsiTheme="minorHAnsi" w:cstheme="minorHAnsi"/>
          <w:lang w:eastAsia="pl-PL"/>
        </w:rPr>
        <w:t>,</w:t>
      </w:r>
      <w:r w:rsidR="5ACCFDD2" w:rsidRPr="00BE63EE">
        <w:rPr>
          <w:rFonts w:asciiTheme="minorHAnsi" w:hAnsiTheme="minorHAnsi" w:cstheme="minorHAnsi"/>
          <w:lang w:eastAsia="pl-PL"/>
        </w:rPr>
        <w:t xml:space="preserve"> którego Wykonawca polega w odniesieniu do warunków udziału w postępowaniu dotyczących wykształcenia, kwalifikacji zawodowych lub doświadczenia, zrealizuje usługi, których wskazane zdolności dotyczą.</w:t>
      </w:r>
    </w:p>
    <w:p w14:paraId="36D66C42" w14:textId="626E13B6" w:rsidR="00241D0E" w:rsidRPr="00BE63EE" w:rsidRDefault="60B23845" w:rsidP="000045A4">
      <w:pPr>
        <w:pStyle w:val="Akapitzlist"/>
        <w:numPr>
          <w:ilvl w:val="0"/>
          <w:numId w:val="61"/>
        </w:numPr>
        <w:suppressAutoHyphens w:val="0"/>
        <w:spacing w:line="276" w:lineRule="auto"/>
        <w:rPr>
          <w:rFonts w:asciiTheme="minorHAnsi" w:eastAsiaTheme="minorEastAsia" w:hAnsiTheme="minorHAnsi" w:cstheme="minorHAnsi"/>
          <w:lang w:eastAsia="pl-PL"/>
        </w:rPr>
      </w:pPr>
      <w:r w:rsidRPr="00BE63EE">
        <w:rPr>
          <w:rFonts w:asciiTheme="minorHAnsi" w:hAnsiTheme="minorHAnsi" w:cstheme="minorHAnsi"/>
          <w:lang w:eastAsia="pl-PL"/>
        </w:rPr>
        <w:t>Jeżeli zdolności techniczne lub zawodowe podmiotu, który je udostępnił, nie potwierdzają spełnienia przez Wykonawcę warunków udziału w postępowaniu lub zachodzą wobec tych podmiotów podstawy wykluczenia, Zamawiający żąda, aby Wykonawca w terminie określonym przez Zamawiającego: zastąpił ten podmiot innym podmiotem lub podmiotami albo wykazał, że samodzielnie spełnia warunki udziału w postępowaniu.</w:t>
      </w:r>
      <w:r w:rsidR="004A22BB" w:rsidRPr="00BE63EE">
        <w:rPr>
          <w:rFonts w:asciiTheme="minorHAnsi" w:hAnsiTheme="minorHAnsi" w:cstheme="minorHAnsi"/>
          <w:lang w:eastAsia="pl-PL"/>
        </w:rPr>
        <w:br/>
      </w:r>
    </w:p>
    <w:p w14:paraId="30592421" w14:textId="77777777" w:rsidR="00646783" w:rsidRPr="00BE63EE" w:rsidRDefault="003509D2" w:rsidP="004A22BB">
      <w:pPr>
        <w:suppressAutoHyphens w:val="0"/>
        <w:spacing w:before="120" w:after="120"/>
        <w:ind w:left="426" w:hanging="568"/>
        <w:rPr>
          <w:rFonts w:asciiTheme="minorHAnsi" w:hAnsiTheme="minorHAnsi" w:cstheme="minorHAnsi"/>
          <w:lang w:eastAsia="pl-PL"/>
        </w:rPr>
      </w:pPr>
      <w:r w:rsidRPr="00BE63EE">
        <w:rPr>
          <w:rFonts w:asciiTheme="minorHAnsi" w:hAnsiTheme="minorHAnsi" w:cstheme="minorHAnsi"/>
          <w:b/>
          <w:lang w:eastAsia="pl-PL"/>
        </w:rPr>
        <w:lastRenderedPageBreak/>
        <w:t>UWAGA:</w:t>
      </w:r>
      <w:r w:rsidRPr="00BE63EE">
        <w:rPr>
          <w:rFonts w:asciiTheme="minorHAnsi" w:hAnsiTheme="minorHAnsi" w:cstheme="minorHAnsi"/>
          <w:lang w:eastAsia="pl-PL"/>
        </w:rPr>
        <w:t xml:space="preserve"> </w:t>
      </w:r>
    </w:p>
    <w:p w14:paraId="08A68988" w14:textId="2095DD57" w:rsidR="00876288" w:rsidRPr="00BE63EE" w:rsidRDefault="003509D2" w:rsidP="00646783">
      <w:pPr>
        <w:suppressAutoHyphens w:val="0"/>
        <w:spacing w:line="276" w:lineRule="auto"/>
        <w:ind w:left="426"/>
        <w:rPr>
          <w:rFonts w:asciiTheme="minorHAnsi" w:hAnsiTheme="minorHAnsi" w:cstheme="minorHAnsi"/>
          <w:lang w:eastAsia="pl-PL"/>
        </w:rPr>
      </w:pPr>
      <w:r w:rsidRPr="00BE63EE">
        <w:rPr>
          <w:rFonts w:asciiTheme="minorHAnsi" w:hAnsiTheme="minorHAnsi" w:cstheme="minorHAns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082D31" w:rsidRPr="00BE63EE">
        <w:rPr>
          <w:rFonts w:asciiTheme="minorHAnsi" w:hAnsiTheme="minorHAnsi" w:cstheme="minorHAnsi"/>
          <w:lang w:eastAsia="pl-PL"/>
        </w:rPr>
        <w:t>.</w:t>
      </w:r>
    </w:p>
    <w:p w14:paraId="230B24BB" w14:textId="545D0281" w:rsidR="00174A3F" w:rsidRPr="00BE63EE" w:rsidRDefault="50EE70C2" w:rsidP="000045A4">
      <w:pPr>
        <w:pStyle w:val="Akapitzlist"/>
        <w:numPr>
          <w:ilvl w:val="0"/>
          <w:numId w:val="61"/>
        </w:numPr>
        <w:suppressAutoHyphens w:val="0"/>
        <w:spacing w:line="276" w:lineRule="auto"/>
        <w:rPr>
          <w:rFonts w:asciiTheme="minorHAnsi" w:eastAsiaTheme="minorEastAsia" w:hAnsiTheme="minorHAnsi" w:cstheme="minorHAnsi"/>
          <w:lang w:eastAsia="pl-PL"/>
        </w:rPr>
      </w:pPr>
      <w:r w:rsidRPr="00BE63EE">
        <w:rPr>
          <w:rFonts w:asciiTheme="minorHAnsi" w:hAnsiTheme="minorHAnsi" w:cstheme="minorHAnsi"/>
          <w:lang w:eastAsia="pl-PL"/>
        </w:rPr>
        <w:t xml:space="preserve">Warunek określony w pkt </w:t>
      </w:r>
      <w:r w:rsidR="00E07E32" w:rsidRPr="00BE63EE">
        <w:rPr>
          <w:rFonts w:asciiTheme="minorHAnsi" w:hAnsiTheme="minorHAnsi" w:cstheme="minorHAnsi"/>
          <w:lang w:eastAsia="pl-PL"/>
        </w:rPr>
        <w:t xml:space="preserve">2 ppkt </w:t>
      </w:r>
      <w:r w:rsidRPr="00BE63EE">
        <w:rPr>
          <w:rFonts w:asciiTheme="minorHAnsi" w:hAnsiTheme="minorHAnsi" w:cstheme="minorHAnsi"/>
          <w:lang w:eastAsia="pl-PL"/>
        </w:rPr>
        <w:t>2.</w:t>
      </w:r>
      <w:r w:rsidR="00B412D8" w:rsidRPr="00BE63EE">
        <w:rPr>
          <w:rFonts w:asciiTheme="minorHAnsi" w:hAnsiTheme="minorHAnsi" w:cstheme="minorHAnsi"/>
          <w:lang w:eastAsia="pl-PL"/>
        </w:rPr>
        <w:t>2</w:t>
      </w:r>
      <w:r w:rsidRPr="00BE63EE">
        <w:rPr>
          <w:rFonts w:asciiTheme="minorHAnsi" w:hAnsiTheme="minorHAnsi" w:cstheme="minorHAnsi"/>
          <w:lang w:eastAsia="pl-PL"/>
        </w:rPr>
        <w:t xml:space="preserve"> </w:t>
      </w:r>
      <w:r w:rsidR="00B412D8" w:rsidRPr="00BE63EE">
        <w:rPr>
          <w:rFonts w:asciiTheme="minorHAnsi" w:hAnsiTheme="minorHAnsi" w:cstheme="minorHAnsi"/>
          <w:lang w:eastAsia="pl-PL"/>
        </w:rPr>
        <w:t xml:space="preserve">lit. d) powyżej </w:t>
      </w:r>
      <w:r w:rsidRPr="00BE63EE">
        <w:rPr>
          <w:rFonts w:asciiTheme="minorHAnsi" w:hAnsiTheme="minorHAnsi" w:cstheme="minorHAnsi"/>
          <w:lang w:eastAsia="pl-PL"/>
        </w:rPr>
        <w:t>powinien spełniać każdy z Wykonawców samodzielnie.</w:t>
      </w:r>
    </w:p>
    <w:p w14:paraId="4FC9A428" w14:textId="5ABE7E34" w:rsidR="00D76F6D" w:rsidRPr="00BE63EE" w:rsidRDefault="0F604A3F" w:rsidP="000045A4">
      <w:pPr>
        <w:pStyle w:val="Akapitzlist"/>
        <w:numPr>
          <w:ilvl w:val="0"/>
          <w:numId w:val="61"/>
        </w:numPr>
        <w:suppressAutoHyphens w:val="0"/>
        <w:spacing w:line="276" w:lineRule="auto"/>
        <w:rPr>
          <w:rFonts w:asciiTheme="minorHAnsi" w:eastAsiaTheme="minorEastAsia" w:hAnsiTheme="minorHAnsi" w:cstheme="minorHAnsi"/>
          <w:lang w:eastAsia="pl-PL"/>
        </w:rPr>
      </w:pPr>
      <w:r w:rsidRPr="00BE63EE">
        <w:rPr>
          <w:rFonts w:asciiTheme="minorHAnsi" w:hAnsiTheme="minorHAnsi" w:cstheme="minorHAnsi"/>
          <w:lang w:eastAsia="pl-PL"/>
        </w:rPr>
        <w:t xml:space="preserve">Na podstawie art. </w:t>
      </w:r>
      <w:r w:rsidRPr="00154038">
        <w:rPr>
          <w:rFonts w:asciiTheme="minorHAnsi" w:hAnsiTheme="minorHAnsi" w:cstheme="minorHAnsi"/>
          <w:lang w:eastAsia="pl-PL"/>
        </w:rPr>
        <w:t>139 ust</w:t>
      </w:r>
      <w:r w:rsidRPr="00BE63EE">
        <w:rPr>
          <w:rFonts w:asciiTheme="minorHAnsi" w:hAnsiTheme="minorHAnsi" w:cstheme="minorHAnsi"/>
          <w:lang w:eastAsia="pl-PL"/>
        </w:rPr>
        <w:t>. 1 ustawy</w:t>
      </w:r>
      <w:r w:rsidR="6752B7C0" w:rsidRPr="00BE63EE">
        <w:rPr>
          <w:rFonts w:asciiTheme="minorHAnsi" w:hAnsiTheme="minorHAnsi" w:cstheme="minorHAnsi"/>
          <w:lang w:eastAsia="pl-PL"/>
        </w:rPr>
        <w:t xml:space="preserve"> </w:t>
      </w:r>
      <w:proofErr w:type="spellStart"/>
      <w:r w:rsidR="6752B7C0" w:rsidRPr="00BE63EE">
        <w:rPr>
          <w:rFonts w:asciiTheme="minorHAnsi" w:hAnsiTheme="minorHAnsi" w:cstheme="minorHAnsi"/>
          <w:lang w:eastAsia="pl-PL"/>
        </w:rPr>
        <w:t>Pzp</w:t>
      </w:r>
      <w:proofErr w:type="spellEnd"/>
      <w:r w:rsidRPr="00BE63EE">
        <w:rPr>
          <w:rFonts w:asciiTheme="minorHAnsi" w:hAnsiTheme="minorHAnsi" w:cstheme="minorHAnsi"/>
          <w:lang w:eastAsia="pl-PL"/>
        </w:rPr>
        <w:t xml:space="preserve"> Zamawiający </w:t>
      </w:r>
      <w:r w:rsidR="23F8FCA3" w:rsidRPr="00BE63EE">
        <w:rPr>
          <w:rFonts w:asciiTheme="minorHAnsi" w:hAnsiTheme="minorHAnsi" w:cstheme="minorHAnsi"/>
          <w:lang w:eastAsia="pl-PL"/>
        </w:rPr>
        <w:t>przewiduje</w:t>
      </w:r>
      <w:r w:rsidRPr="00BE63EE">
        <w:rPr>
          <w:rFonts w:asciiTheme="minorHAnsi" w:hAnsiTheme="minorHAnsi" w:cstheme="minorHAnsi"/>
          <w:lang w:eastAsia="pl-PL"/>
        </w:rPr>
        <w:t xml:space="preserve"> najpierw dokonać badania </w:t>
      </w:r>
      <w:r w:rsidR="6752B7C0" w:rsidRPr="00BE63EE">
        <w:rPr>
          <w:rFonts w:asciiTheme="minorHAnsi" w:hAnsiTheme="minorHAnsi" w:cstheme="minorHAnsi"/>
          <w:lang w:eastAsia="pl-PL"/>
        </w:rPr>
        <w:t>i </w:t>
      </w:r>
      <w:r w:rsidRPr="00BE63EE">
        <w:rPr>
          <w:rFonts w:asciiTheme="minorHAnsi" w:hAnsiTheme="minorHAnsi" w:cstheme="minorHAnsi"/>
          <w:lang w:eastAsia="pl-PL"/>
        </w:rPr>
        <w:t>oceny ofert, a</w:t>
      </w:r>
      <w:r w:rsidR="022C711C" w:rsidRPr="00BE63EE">
        <w:rPr>
          <w:rFonts w:asciiTheme="minorHAnsi" w:hAnsiTheme="minorHAnsi" w:cstheme="minorHAnsi"/>
          <w:lang w:eastAsia="pl-PL"/>
        </w:rPr>
        <w:t> </w:t>
      </w:r>
      <w:r w:rsidRPr="00BE63EE">
        <w:rPr>
          <w:rFonts w:asciiTheme="minorHAnsi" w:hAnsiTheme="minorHAnsi" w:cstheme="minorHAnsi"/>
          <w:lang w:eastAsia="pl-PL"/>
        </w:rPr>
        <w:t xml:space="preserve">następnie dokonać kwalifikacji podmiotowej Wykonawcy, którego </w:t>
      </w:r>
      <w:r w:rsidR="4EDF23C0" w:rsidRPr="00BE63EE">
        <w:rPr>
          <w:rFonts w:asciiTheme="minorHAnsi" w:hAnsiTheme="minorHAnsi" w:cstheme="minorHAnsi"/>
          <w:lang w:eastAsia="pl-PL"/>
        </w:rPr>
        <w:t>Oferta</w:t>
      </w:r>
      <w:r w:rsidRPr="00BE63EE">
        <w:rPr>
          <w:rFonts w:asciiTheme="minorHAnsi" w:hAnsiTheme="minorHAnsi" w:cstheme="minorHAnsi"/>
          <w:lang w:eastAsia="pl-PL"/>
        </w:rPr>
        <w:t xml:space="preserve"> została najwyżej oceniona, w zakresie braku podstaw wykluczenia oraz spełnienia warunków udziału w</w:t>
      </w:r>
      <w:r w:rsidR="24D1EA5B" w:rsidRPr="00BE63EE">
        <w:rPr>
          <w:rFonts w:asciiTheme="minorHAnsi" w:hAnsiTheme="minorHAnsi" w:cstheme="minorHAnsi"/>
          <w:lang w:eastAsia="pl-PL"/>
        </w:rPr>
        <w:t> </w:t>
      </w:r>
      <w:r w:rsidRPr="00BE63EE">
        <w:rPr>
          <w:rFonts w:asciiTheme="minorHAnsi" w:hAnsiTheme="minorHAnsi" w:cstheme="minorHAnsi"/>
          <w:lang w:eastAsia="pl-PL"/>
        </w:rPr>
        <w:t>postępowaniu</w:t>
      </w:r>
      <w:r w:rsidR="23F8FCA3" w:rsidRPr="00BE63EE">
        <w:rPr>
          <w:rFonts w:asciiTheme="minorHAnsi" w:hAnsiTheme="minorHAnsi" w:cstheme="minorHAnsi"/>
          <w:lang w:eastAsia="pl-PL"/>
        </w:rPr>
        <w:t>.</w:t>
      </w:r>
    </w:p>
    <w:p w14:paraId="05AB6D0C" w14:textId="3678C98E" w:rsidR="00D76F6D" w:rsidRPr="00BE63EE" w:rsidRDefault="0F604A3F" w:rsidP="000045A4">
      <w:pPr>
        <w:pStyle w:val="Akapitzlist"/>
        <w:numPr>
          <w:ilvl w:val="0"/>
          <w:numId w:val="61"/>
        </w:numPr>
        <w:suppressAutoHyphens w:val="0"/>
        <w:spacing w:line="276" w:lineRule="auto"/>
        <w:rPr>
          <w:rFonts w:asciiTheme="minorHAnsi" w:eastAsiaTheme="minorEastAsia" w:hAnsiTheme="minorHAnsi" w:cstheme="minorHAnsi"/>
          <w:lang w:eastAsia="pl-PL"/>
        </w:rPr>
      </w:pPr>
      <w:r w:rsidRPr="00BE63EE">
        <w:rPr>
          <w:rFonts w:asciiTheme="minorHAnsi" w:hAnsiTheme="minorHAnsi" w:cstheme="minorHAnsi"/>
          <w:lang w:eastAsia="pl-PL"/>
        </w:rPr>
        <w:t xml:space="preserve">W przypadku, o którym mowa powyżej, Wykonawca nie jest obowiązany do złożenia wraz </w:t>
      </w:r>
      <w:r w:rsidR="6752B7C0" w:rsidRPr="00BE63EE">
        <w:rPr>
          <w:rFonts w:asciiTheme="minorHAnsi" w:hAnsiTheme="minorHAnsi" w:cstheme="minorHAnsi"/>
          <w:lang w:eastAsia="pl-PL"/>
        </w:rPr>
        <w:t>z </w:t>
      </w:r>
      <w:r w:rsidRPr="00BE63EE">
        <w:rPr>
          <w:rFonts w:asciiTheme="minorHAnsi" w:hAnsiTheme="minorHAnsi" w:cstheme="minorHAnsi"/>
          <w:lang w:eastAsia="pl-PL"/>
        </w:rPr>
        <w:t>ofertą oświadczenia, o którym mowa w art. 125 ust. 1 ustawy</w:t>
      </w:r>
      <w:r w:rsidR="6752B7C0" w:rsidRPr="00BE63EE">
        <w:rPr>
          <w:rFonts w:asciiTheme="minorHAnsi" w:hAnsiTheme="minorHAnsi" w:cstheme="minorHAnsi"/>
          <w:lang w:eastAsia="pl-PL"/>
        </w:rPr>
        <w:t xml:space="preserve"> </w:t>
      </w:r>
      <w:proofErr w:type="spellStart"/>
      <w:r w:rsidR="6752B7C0" w:rsidRPr="00BE63EE">
        <w:rPr>
          <w:rFonts w:asciiTheme="minorHAnsi" w:hAnsiTheme="minorHAnsi" w:cstheme="minorHAnsi"/>
          <w:lang w:eastAsia="pl-PL"/>
        </w:rPr>
        <w:t>Pzp</w:t>
      </w:r>
      <w:proofErr w:type="spellEnd"/>
      <w:r w:rsidR="622E325F" w:rsidRPr="00BE63EE">
        <w:rPr>
          <w:rFonts w:asciiTheme="minorHAnsi" w:hAnsiTheme="minorHAnsi" w:cstheme="minorHAnsi"/>
          <w:lang w:eastAsia="pl-PL"/>
        </w:rPr>
        <w:t>.</w:t>
      </w:r>
    </w:p>
    <w:p w14:paraId="1C832906" w14:textId="649065DA" w:rsidR="00D76F6D" w:rsidRPr="00BE63EE" w:rsidRDefault="4126D32A" w:rsidP="000045A4">
      <w:pPr>
        <w:pStyle w:val="Akapitzlist"/>
        <w:numPr>
          <w:ilvl w:val="0"/>
          <w:numId w:val="61"/>
        </w:numPr>
        <w:suppressAutoHyphens w:val="0"/>
        <w:spacing w:line="276" w:lineRule="auto"/>
        <w:rPr>
          <w:rFonts w:asciiTheme="minorHAnsi" w:eastAsiaTheme="minorEastAsia" w:hAnsiTheme="minorHAnsi" w:cstheme="minorHAnsi"/>
          <w:lang w:eastAsia="pl-PL"/>
        </w:rPr>
      </w:pPr>
      <w:r w:rsidRPr="00BE63EE">
        <w:rPr>
          <w:rFonts w:asciiTheme="minorHAnsi" w:hAnsiTheme="minorHAnsi" w:cstheme="minorHAnsi"/>
          <w:lang w:eastAsia="pl-PL"/>
        </w:rPr>
        <w:t>Jeżeli wobec Wykonawcy zachodzą podstawy wykluczenia, Wykonawca ten nie spełnia warunków udziału w postępowaniu, nie składa podmiotowych środków dowodowych lub oświadczenia, o</w:t>
      </w:r>
      <w:r w:rsidR="3C6102F9" w:rsidRPr="00BE63EE">
        <w:rPr>
          <w:rFonts w:asciiTheme="minorHAnsi" w:hAnsiTheme="minorHAnsi" w:cstheme="minorHAnsi"/>
          <w:lang w:eastAsia="pl-PL"/>
        </w:rPr>
        <w:t> </w:t>
      </w:r>
      <w:r w:rsidRPr="00BE63EE">
        <w:rPr>
          <w:rFonts w:asciiTheme="minorHAnsi" w:hAnsiTheme="minorHAnsi" w:cstheme="minorHAnsi"/>
          <w:lang w:eastAsia="pl-PL"/>
        </w:rPr>
        <w:t>którym mowa w art. 125 ust. 1</w:t>
      </w:r>
      <w:r w:rsidR="671022A5" w:rsidRPr="00BE63EE">
        <w:rPr>
          <w:rFonts w:asciiTheme="minorHAnsi" w:hAnsiTheme="minorHAnsi" w:cstheme="minorHAnsi"/>
          <w:lang w:eastAsia="pl-PL"/>
        </w:rPr>
        <w:t xml:space="preserve"> ustawy</w:t>
      </w:r>
      <w:r w:rsidR="6752B7C0" w:rsidRPr="00BE63EE">
        <w:rPr>
          <w:rFonts w:asciiTheme="minorHAnsi" w:hAnsiTheme="minorHAnsi" w:cstheme="minorHAnsi"/>
          <w:lang w:eastAsia="pl-PL"/>
        </w:rPr>
        <w:t xml:space="preserve"> </w:t>
      </w:r>
      <w:proofErr w:type="spellStart"/>
      <w:r w:rsidR="6752B7C0" w:rsidRPr="00BE63EE">
        <w:rPr>
          <w:rFonts w:asciiTheme="minorHAnsi" w:hAnsiTheme="minorHAnsi" w:cstheme="minorHAnsi"/>
          <w:lang w:eastAsia="pl-PL"/>
        </w:rPr>
        <w:t>Pzp</w:t>
      </w:r>
      <w:proofErr w:type="spellEnd"/>
      <w:r w:rsidRPr="00BE63EE">
        <w:rPr>
          <w:rFonts w:asciiTheme="minorHAnsi" w:hAnsiTheme="minorHAnsi" w:cstheme="minorHAnsi"/>
          <w:lang w:eastAsia="pl-PL"/>
        </w:rPr>
        <w:t>, potwierdzających brak podstaw wykluczenia lub spełnianie warunków udziału w postępowaniu, Zamawiający dokonuje ponownego badania i</w:t>
      </w:r>
      <w:r w:rsidR="452F109D" w:rsidRPr="00BE63EE">
        <w:rPr>
          <w:rFonts w:asciiTheme="minorHAnsi" w:hAnsiTheme="minorHAnsi" w:cstheme="minorHAnsi"/>
          <w:lang w:eastAsia="pl-PL"/>
        </w:rPr>
        <w:t> </w:t>
      </w:r>
      <w:r w:rsidRPr="00BE63EE">
        <w:rPr>
          <w:rFonts w:asciiTheme="minorHAnsi" w:hAnsiTheme="minorHAnsi" w:cstheme="minorHAnsi"/>
          <w:lang w:eastAsia="pl-PL"/>
        </w:rPr>
        <w:t xml:space="preserve">oceny ofert pozostałych Wykonawców, a następnie dokonuje kwalifikacji podmiotowej Wykonawcy, którego </w:t>
      </w:r>
      <w:r w:rsidR="74702D78" w:rsidRPr="00BE63EE">
        <w:rPr>
          <w:rFonts w:asciiTheme="minorHAnsi" w:hAnsiTheme="minorHAnsi" w:cstheme="minorHAnsi"/>
          <w:lang w:eastAsia="pl-PL"/>
        </w:rPr>
        <w:t>Oferta</w:t>
      </w:r>
      <w:r w:rsidRPr="00BE63EE">
        <w:rPr>
          <w:rFonts w:asciiTheme="minorHAnsi" w:hAnsiTheme="minorHAnsi" w:cstheme="minorHAnsi"/>
          <w:lang w:eastAsia="pl-PL"/>
        </w:rPr>
        <w:t xml:space="preserve"> została najwyżej oceniona, w zakresie braku podstaw wykluczenia oraz spełniania warunków udziału w postępowaniu. </w:t>
      </w:r>
    </w:p>
    <w:p w14:paraId="6EC97F7A" w14:textId="2668B24D" w:rsidR="00D76F6D" w:rsidRPr="00BE63EE" w:rsidRDefault="146FBF34" w:rsidP="000045A4">
      <w:pPr>
        <w:pStyle w:val="Akapitzlist"/>
        <w:numPr>
          <w:ilvl w:val="0"/>
          <w:numId w:val="61"/>
        </w:numPr>
        <w:suppressAutoHyphens w:val="0"/>
        <w:spacing w:line="276" w:lineRule="auto"/>
        <w:ind w:left="357" w:hanging="357"/>
        <w:rPr>
          <w:rFonts w:asciiTheme="minorHAnsi" w:eastAsiaTheme="minorEastAsia" w:hAnsiTheme="minorHAnsi" w:cstheme="minorHAnsi"/>
          <w:lang w:eastAsia="pl-PL"/>
        </w:rPr>
      </w:pPr>
      <w:r w:rsidRPr="00BE63EE">
        <w:rPr>
          <w:rFonts w:asciiTheme="minorHAnsi" w:hAnsiTheme="minorHAnsi" w:cstheme="minorHAnsi"/>
          <w:lang w:eastAsia="pl-PL"/>
        </w:rPr>
        <w:t xml:space="preserve">Zamawiający kontynuuje procedurę ponownego badania i oceny ofert, o której mowa w </w:t>
      </w:r>
      <w:r w:rsidR="0BBB06AC" w:rsidRPr="00BE63EE">
        <w:rPr>
          <w:rFonts w:asciiTheme="minorHAnsi" w:hAnsiTheme="minorHAnsi" w:cstheme="minorHAnsi"/>
          <w:lang w:eastAsia="pl-PL"/>
        </w:rPr>
        <w:t>pkt 1</w:t>
      </w:r>
      <w:r w:rsidR="007A5367" w:rsidRPr="00BE63EE">
        <w:rPr>
          <w:rFonts w:asciiTheme="minorHAnsi" w:hAnsiTheme="minorHAnsi" w:cstheme="minorHAnsi"/>
          <w:lang w:eastAsia="pl-PL"/>
        </w:rPr>
        <w:t>3</w:t>
      </w:r>
      <w:r w:rsidRPr="00BE63EE">
        <w:rPr>
          <w:rFonts w:asciiTheme="minorHAnsi" w:hAnsiTheme="minorHAnsi" w:cstheme="minorHAnsi"/>
          <w:lang w:eastAsia="pl-PL"/>
        </w:rPr>
        <w:t>, w</w:t>
      </w:r>
      <w:r w:rsidR="31C7A3E6" w:rsidRPr="00BE63EE">
        <w:rPr>
          <w:rFonts w:asciiTheme="minorHAnsi" w:hAnsiTheme="minorHAnsi" w:cstheme="minorHAnsi"/>
          <w:lang w:eastAsia="pl-PL"/>
        </w:rPr>
        <w:t> </w:t>
      </w:r>
      <w:r w:rsidRPr="00BE63EE">
        <w:rPr>
          <w:rFonts w:asciiTheme="minorHAnsi" w:hAnsiTheme="minorHAnsi" w:cstheme="minorHAnsi"/>
          <w:lang w:eastAsia="pl-PL"/>
        </w:rPr>
        <w:t xml:space="preserve">odniesieniu do ofert Wykonawców pozostałych w postępowaniu, a następnie dokonuje kwalifikacji podmiotowej Wykonawcy, którego </w:t>
      </w:r>
      <w:r w:rsidR="7D6A44EA" w:rsidRPr="00BE63EE">
        <w:rPr>
          <w:rFonts w:asciiTheme="minorHAnsi" w:hAnsiTheme="minorHAnsi" w:cstheme="minorHAnsi"/>
          <w:lang w:eastAsia="pl-PL"/>
        </w:rPr>
        <w:t>Oferta</w:t>
      </w:r>
      <w:r w:rsidRPr="00BE63EE">
        <w:rPr>
          <w:rFonts w:asciiTheme="minorHAnsi" w:hAnsiTheme="minorHAnsi" w:cstheme="minorHAnsi"/>
          <w:lang w:eastAsia="pl-PL"/>
        </w:rPr>
        <w:t xml:space="preserve"> została najwyżej oceniona, w zakresie braku podstaw wykluczenia oraz spełniania warunków udziału w postępowaniu, do momentu wyboru najkorzystniejszej </w:t>
      </w:r>
      <w:r w:rsidR="0DD9F8FC" w:rsidRPr="00BE63EE">
        <w:rPr>
          <w:rFonts w:asciiTheme="minorHAnsi" w:hAnsiTheme="minorHAnsi" w:cstheme="minorHAnsi"/>
          <w:lang w:eastAsia="pl-PL"/>
        </w:rPr>
        <w:t>Oferty</w:t>
      </w:r>
      <w:r w:rsidRPr="00BE63EE">
        <w:rPr>
          <w:rFonts w:asciiTheme="minorHAnsi" w:hAnsiTheme="minorHAnsi" w:cstheme="minorHAnsi"/>
          <w:lang w:eastAsia="pl-PL"/>
        </w:rPr>
        <w:t xml:space="preserve"> albo unieważnienia postępowania o udzielenie zamówienia.</w:t>
      </w:r>
    </w:p>
    <w:p w14:paraId="50A4E049" w14:textId="69FB0BAC" w:rsidR="00D76F6D" w:rsidRPr="00BE63EE" w:rsidRDefault="0F604A3F" w:rsidP="000045A4">
      <w:pPr>
        <w:pStyle w:val="Akapitzlist"/>
        <w:numPr>
          <w:ilvl w:val="0"/>
          <w:numId w:val="61"/>
        </w:numPr>
        <w:suppressAutoHyphens w:val="0"/>
        <w:spacing w:line="276" w:lineRule="auto"/>
        <w:ind w:left="357" w:hanging="357"/>
        <w:rPr>
          <w:rFonts w:asciiTheme="minorHAnsi" w:eastAsiaTheme="minorEastAsia" w:hAnsiTheme="minorHAnsi" w:cstheme="minorHAnsi"/>
        </w:rPr>
      </w:pPr>
      <w:r w:rsidRPr="00BE63EE">
        <w:rPr>
          <w:rFonts w:asciiTheme="minorHAnsi" w:hAnsiTheme="minorHAnsi" w:cstheme="minorHAnsi"/>
          <w:lang w:eastAsia="pl-PL"/>
        </w:rPr>
        <w:t>W przypadku, gdy złożone przez Wykonawcę dokumenty, oświadczenia dotyczące warunków udziału w postępowaniu zawierają informacje w innych walutach niż określono w SWZ, Zamawiający jako kurs przeliczeniowy waluty przyjmie kurs NBP z dnia publikacji ogłoszenia o</w:t>
      </w:r>
      <w:r w:rsidR="720C802E" w:rsidRPr="00BE63EE">
        <w:rPr>
          <w:rFonts w:asciiTheme="minorHAnsi" w:hAnsiTheme="minorHAnsi" w:cstheme="minorHAnsi"/>
          <w:lang w:eastAsia="pl-PL"/>
        </w:rPr>
        <w:t> </w:t>
      </w:r>
      <w:r w:rsidRPr="00BE63EE">
        <w:rPr>
          <w:rFonts w:asciiTheme="minorHAnsi" w:hAnsiTheme="minorHAnsi" w:cstheme="minorHAnsi"/>
          <w:lang w:eastAsia="pl-PL"/>
        </w:rPr>
        <w:t>zamówieniu. Jeżeli w dniu publikacji ogłoszenia o</w:t>
      </w:r>
      <w:r w:rsidR="720C802E" w:rsidRPr="00BE63EE">
        <w:rPr>
          <w:rFonts w:asciiTheme="minorHAnsi" w:hAnsiTheme="minorHAnsi" w:cstheme="minorHAnsi"/>
          <w:lang w:eastAsia="pl-PL"/>
        </w:rPr>
        <w:t> </w:t>
      </w:r>
      <w:r w:rsidRPr="00BE63EE">
        <w:rPr>
          <w:rFonts w:asciiTheme="minorHAnsi" w:hAnsiTheme="minorHAnsi" w:cstheme="minorHAnsi"/>
          <w:lang w:eastAsia="pl-PL"/>
        </w:rPr>
        <w:t>zamówieniu nie będzie opublikowany średni kurs walut przez NBP Zamawiający przyjmie kurs przeliczeniowy z ostatniej opublikowanej</w:t>
      </w:r>
      <w:r w:rsidRPr="00BE63EE">
        <w:rPr>
          <w:rFonts w:asciiTheme="minorHAnsi" w:hAnsiTheme="minorHAnsi" w:cstheme="minorHAnsi"/>
        </w:rPr>
        <w:t xml:space="preserve"> tabeli kursów NBP przed dniem publikacji ogłoszenia o zamówieniu.</w:t>
      </w:r>
    </w:p>
    <w:p w14:paraId="42B6170C" w14:textId="77777777" w:rsidR="00241D0E" w:rsidRPr="00BE63EE" w:rsidRDefault="00241D0E" w:rsidP="00241D0E">
      <w:pPr>
        <w:pStyle w:val="Akapitzlist"/>
        <w:suppressAutoHyphens w:val="0"/>
        <w:spacing w:line="276" w:lineRule="auto"/>
        <w:ind w:left="357"/>
        <w:rPr>
          <w:rFonts w:asciiTheme="minorHAnsi" w:eastAsiaTheme="minorEastAsia" w:hAnsiTheme="minorHAnsi" w:cstheme="minorHAnsi"/>
        </w:rPr>
      </w:pPr>
    </w:p>
    <w:p w14:paraId="618EE259" w14:textId="744990AE" w:rsidR="002304E4" w:rsidRPr="00BE63EE" w:rsidRDefault="002304E4" w:rsidP="00495C03">
      <w:pPr>
        <w:pStyle w:val="Nagwek2"/>
        <w:numPr>
          <w:ilvl w:val="0"/>
          <w:numId w:val="1"/>
        </w:numPr>
        <w:spacing w:before="240" w:after="240" w:line="276" w:lineRule="auto"/>
        <w:jc w:val="left"/>
        <w:rPr>
          <w:rFonts w:asciiTheme="minorHAnsi" w:eastAsiaTheme="minorHAnsi" w:hAnsiTheme="minorHAnsi" w:cstheme="minorHAnsi"/>
          <w:szCs w:val="36"/>
          <w:lang w:eastAsia="pl-PL"/>
        </w:rPr>
      </w:pPr>
      <w:r w:rsidRPr="00BE63EE">
        <w:rPr>
          <w:rFonts w:asciiTheme="minorHAnsi" w:eastAsiaTheme="minorHAnsi" w:hAnsiTheme="minorHAnsi" w:cstheme="minorHAnsi"/>
          <w:lang w:eastAsia="pl-PL"/>
        </w:rPr>
        <w:t>Podstawy wykluczenia</w:t>
      </w:r>
      <w:r w:rsidR="00876B65" w:rsidRPr="00BE63EE">
        <w:rPr>
          <w:rFonts w:asciiTheme="minorHAnsi" w:eastAsiaTheme="minorHAnsi" w:hAnsiTheme="minorHAnsi" w:cstheme="minorHAnsi"/>
          <w:lang w:eastAsia="pl-PL"/>
        </w:rPr>
        <w:t>:</w:t>
      </w:r>
    </w:p>
    <w:p w14:paraId="7B22B4E6" w14:textId="797B3975" w:rsidR="005E1A16" w:rsidRPr="00511D3D" w:rsidRDefault="3F0A6297" w:rsidP="00B13DF2">
      <w:pPr>
        <w:pStyle w:val="Akapitzlist"/>
        <w:numPr>
          <w:ilvl w:val="0"/>
          <w:numId w:val="52"/>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511D3D">
        <w:rPr>
          <w:rFonts w:asciiTheme="minorHAnsi" w:eastAsiaTheme="minorEastAsia" w:hAnsiTheme="minorHAnsi" w:cstheme="minorHAnsi"/>
          <w:color w:val="000000" w:themeColor="text1"/>
          <w:lang w:eastAsia="en-US"/>
        </w:rPr>
        <w:t xml:space="preserve">Z postępowania o udzielenie zamówienia wyklucza się̨ Wykonawców, </w:t>
      </w:r>
      <w:r w:rsidR="00F1C593" w:rsidRPr="00511D3D">
        <w:rPr>
          <w:rFonts w:asciiTheme="minorHAnsi" w:eastAsiaTheme="minorEastAsia" w:hAnsiTheme="minorHAnsi" w:cstheme="minorHAnsi"/>
          <w:color w:val="000000" w:themeColor="text1"/>
          <w:lang w:eastAsia="en-US"/>
        </w:rPr>
        <w:t xml:space="preserve">w stosunku do których zachodzi którakolwiek z okoliczności wskazanych w art. 108 ust. 1 </w:t>
      </w:r>
      <w:r w:rsidR="01CEC3F7" w:rsidRPr="00511D3D">
        <w:rPr>
          <w:rFonts w:asciiTheme="minorHAnsi" w:eastAsiaTheme="minorEastAsia" w:hAnsiTheme="minorHAnsi" w:cstheme="minorHAnsi"/>
          <w:color w:val="000000" w:themeColor="text1"/>
          <w:lang w:eastAsia="en-US"/>
        </w:rPr>
        <w:t>oraz art. 109 ust</w:t>
      </w:r>
      <w:r w:rsidR="00F1C593" w:rsidRPr="00511D3D">
        <w:rPr>
          <w:rFonts w:asciiTheme="minorHAnsi" w:eastAsiaTheme="minorEastAsia" w:hAnsiTheme="minorHAnsi" w:cstheme="minorHAnsi"/>
          <w:color w:val="000000" w:themeColor="text1"/>
          <w:lang w:eastAsia="en-US"/>
        </w:rPr>
        <w:t>.</w:t>
      </w:r>
      <w:r w:rsidR="01CEC3F7" w:rsidRPr="00511D3D">
        <w:rPr>
          <w:rFonts w:asciiTheme="minorHAnsi" w:eastAsiaTheme="minorEastAsia" w:hAnsiTheme="minorHAnsi" w:cstheme="minorHAnsi"/>
          <w:color w:val="000000" w:themeColor="text1"/>
          <w:lang w:eastAsia="en-US"/>
        </w:rPr>
        <w:t xml:space="preserve"> 1 pkt. 1 i 4</w:t>
      </w:r>
      <w:r w:rsidR="59B7594F" w:rsidRPr="00511D3D">
        <w:rPr>
          <w:rFonts w:asciiTheme="minorHAnsi" w:eastAsiaTheme="minorEastAsia" w:hAnsiTheme="minorHAnsi" w:cstheme="minorHAnsi"/>
          <w:color w:val="000000" w:themeColor="text1"/>
          <w:lang w:eastAsia="en-US"/>
        </w:rPr>
        <w:t xml:space="preserve"> </w:t>
      </w:r>
      <w:proofErr w:type="spellStart"/>
      <w:r w:rsidR="59B7594F" w:rsidRPr="00511D3D">
        <w:rPr>
          <w:rFonts w:asciiTheme="minorHAnsi" w:eastAsiaTheme="minorEastAsia" w:hAnsiTheme="minorHAnsi" w:cstheme="minorHAnsi"/>
          <w:color w:val="000000" w:themeColor="text1"/>
          <w:lang w:eastAsia="en-US"/>
        </w:rPr>
        <w:t>Pzp</w:t>
      </w:r>
      <w:proofErr w:type="spellEnd"/>
      <w:r w:rsidR="007D3A81" w:rsidRPr="00511D3D">
        <w:rPr>
          <w:rFonts w:asciiTheme="minorHAnsi" w:eastAsiaTheme="minorEastAsia" w:hAnsiTheme="minorHAnsi" w:cstheme="minorHAnsi"/>
          <w:color w:val="000000" w:themeColor="text1"/>
          <w:lang w:eastAsia="en-US"/>
        </w:rPr>
        <w:t xml:space="preserve"> </w:t>
      </w:r>
      <w:r w:rsidR="007D3A81" w:rsidRPr="00511D3D">
        <w:rPr>
          <w:rFonts w:asciiTheme="minorHAnsi" w:hAnsiTheme="minorHAnsi" w:cstheme="minorHAnsi"/>
          <w:lang w:eastAsia="pl-PL"/>
        </w:rPr>
        <w:t>z</w:t>
      </w:r>
      <w:r w:rsidR="00FD6BF2" w:rsidRPr="00511D3D">
        <w:rPr>
          <w:rFonts w:asciiTheme="minorHAnsi" w:hAnsiTheme="minorHAnsi" w:cstheme="minorHAnsi"/>
          <w:lang w:eastAsia="pl-PL"/>
        </w:rPr>
        <w:t> </w:t>
      </w:r>
      <w:r w:rsidR="007D3A81" w:rsidRPr="00511D3D">
        <w:rPr>
          <w:rFonts w:asciiTheme="minorHAnsi" w:hAnsiTheme="minorHAnsi" w:cstheme="minorHAnsi"/>
          <w:lang w:eastAsia="pl-PL"/>
        </w:rPr>
        <w:t>zastrzeżenie</w:t>
      </w:r>
      <w:r w:rsidR="00FD083A" w:rsidRPr="00511D3D">
        <w:rPr>
          <w:rFonts w:asciiTheme="minorHAnsi" w:hAnsiTheme="minorHAnsi" w:cstheme="minorHAnsi"/>
          <w:lang w:eastAsia="pl-PL"/>
        </w:rPr>
        <w:t>m</w:t>
      </w:r>
      <w:r w:rsidR="007D3A81" w:rsidRPr="00511D3D">
        <w:rPr>
          <w:rFonts w:asciiTheme="minorHAnsi" w:hAnsiTheme="minorHAnsi" w:cstheme="minorHAnsi"/>
          <w:lang w:eastAsia="pl-PL"/>
        </w:rPr>
        <w:t xml:space="preserve"> art. 110 ust 2 </w:t>
      </w:r>
      <w:proofErr w:type="spellStart"/>
      <w:r w:rsidR="007D3A81" w:rsidRPr="00511D3D">
        <w:rPr>
          <w:rFonts w:asciiTheme="minorHAnsi" w:hAnsiTheme="minorHAnsi" w:cstheme="minorHAnsi"/>
          <w:lang w:eastAsia="pl-PL"/>
        </w:rPr>
        <w:t>Pzp</w:t>
      </w:r>
      <w:proofErr w:type="spellEnd"/>
      <w:r w:rsidR="01CEC3F7" w:rsidRPr="00511D3D">
        <w:rPr>
          <w:rFonts w:asciiTheme="minorHAnsi" w:eastAsiaTheme="minorEastAsia" w:hAnsiTheme="minorHAnsi" w:cstheme="minorHAnsi"/>
          <w:color w:val="000000" w:themeColor="text1"/>
          <w:lang w:eastAsia="en-US"/>
        </w:rPr>
        <w:t>.</w:t>
      </w:r>
    </w:p>
    <w:p w14:paraId="2432D3AB" w14:textId="0B8D9AD5" w:rsidR="00511D3D" w:rsidRPr="00511D3D" w:rsidRDefault="000C5F7E" w:rsidP="00511D3D">
      <w:pPr>
        <w:pStyle w:val="Akapitzlist"/>
        <w:numPr>
          <w:ilvl w:val="0"/>
          <w:numId w:val="52"/>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511D3D">
        <w:rPr>
          <w:rFonts w:asciiTheme="minorHAnsi" w:eastAsiaTheme="minorHAnsi" w:hAnsiTheme="minorHAnsi" w:cstheme="minorHAnsi"/>
          <w:color w:val="000000"/>
          <w:lang w:eastAsia="en-US"/>
        </w:rPr>
        <w:t>Ponadto</w:t>
      </w:r>
      <w:r w:rsidR="00511D3D" w:rsidRPr="00511D3D">
        <w:rPr>
          <w:rFonts w:asciiTheme="minorHAnsi" w:eastAsiaTheme="minorHAnsi" w:hAnsiTheme="minorHAnsi" w:cstheme="minorHAnsi"/>
          <w:color w:val="000000"/>
          <w:lang w:eastAsia="en-US"/>
        </w:rPr>
        <w:t xml:space="preserve"> z </w:t>
      </w:r>
      <w:r w:rsidR="00511D3D" w:rsidRPr="00511D3D">
        <w:rPr>
          <w:rFonts w:asciiTheme="minorHAnsi" w:hAnsiTheme="minorHAnsi" w:cstheme="minorHAnsi"/>
        </w:rPr>
        <w:t>postępowania o udzielenie zamówienia publicznego wyklucza się Wykonawcę, o którym mowa w art. 5k rozporządzenia 833/2014 oraz art. 7 ust. 1 ustawy z dnia 13 kwietnia 2022 r. o szczególnych rozwiązaniach w zakresie przeciwdziałania wspieraniu agresji na Ukrainę oraz służących ochronie bezpieczeństwa narodowego (Dz. U. z 2022 r. poz. 835).</w:t>
      </w:r>
    </w:p>
    <w:p w14:paraId="12CE4F9C" w14:textId="23EE3AC9" w:rsidR="005E1A16" w:rsidRPr="00511D3D" w:rsidRDefault="3F0A6297" w:rsidP="00B13DF2">
      <w:pPr>
        <w:pStyle w:val="Akapitzlist"/>
        <w:numPr>
          <w:ilvl w:val="0"/>
          <w:numId w:val="52"/>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511D3D">
        <w:rPr>
          <w:rFonts w:asciiTheme="minorHAnsi" w:eastAsiaTheme="minorEastAsia" w:hAnsiTheme="minorHAnsi" w:cstheme="minorHAnsi"/>
          <w:color w:val="000000" w:themeColor="text1"/>
          <w:lang w:eastAsia="en-US"/>
        </w:rPr>
        <w:t>Wykluczenie Wykonawcy następuje zgodnie z art. 111 ustawy</w:t>
      </w:r>
      <w:r w:rsidR="00396166" w:rsidRPr="00511D3D">
        <w:rPr>
          <w:rFonts w:asciiTheme="minorHAnsi" w:eastAsiaTheme="minorEastAsia" w:hAnsiTheme="minorHAnsi" w:cstheme="minorHAnsi"/>
          <w:color w:val="000000" w:themeColor="text1"/>
          <w:lang w:eastAsia="en-US"/>
        </w:rPr>
        <w:t xml:space="preserve"> </w:t>
      </w:r>
      <w:proofErr w:type="spellStart"/>
      <w:r w:rsidR="00396166" w:rsidRPr="00511D3D">
        <w:rPr>
          <w:rFonts w:asciiTheme="minorHAnsi" w:eastAsiaTheme="minorEastAsia" w:hAnsiTheme="minorHAnsi" w:cstheme="minorHAnsi"/>
          <w:color w:val="000000" w:themeColor="text1"/>
          <w:lang w:eastAsia="en-US"/>
        </w:rPr>
        <w:t>Pzp</w:t>
      </w:r>
      <w:proofErr w:type="spellEnd"/>
      <w:r w:rsidR="00F1C593" w:rsidRPr="00511D3D">
        <w:rPr>
          <w:rFonts w:asciiTheme="minorHAnsi" w:eastAsiaTheme="minorEastAsia" w:hAnsiTheme="minorHAnsi" w:cstheme="minorHAnsi"/>
          <w:color w:val="000000" w:themeColor="text1"/>
          <w:lang w:eastAsia="en-US"/>
        </w:rPr>
        <w:t>.</w:t>
      </w:r>
    </w:p>
    <w:p w14:paraId="0FD0C175" w14:textId="71B8B55D" w:rsidR="005E1A16" w:rsidRPr="00511D3D" w:rsidRDefault="005E1A16" w:rsidP="00B13DF2">
      <w:pPr>
        <w:pStyle w:val="Akapitzlist"/>
        <w:numPr>
          <w:ilvl w:val="0"/>
          <w:numId w:val="52"/>
        </w:numPr>
        <w:spacing w:line="276" w:lineRule="auto"/>
        <w:ind w:left="425" w:hanging="425"/>
        <w:rPr>
          <w:rFonts w:asciiTheme="minorHAnsi" w:hAnsiTheme="minorHAnsi" w:cstheme="minorHAnsi"/>
          <w:lang w:eastAsia="pl-PL"/>
        </w:rPr>
      </w:pPr>
      <w:r w:rsidRPr="00511D3D">
        <w:rPr>
          <w:rFonts w:asciiTheme="minorHAnsi" w:hAnsiTheme="minorHAnsi" w:cstheme="minorHAnsi"/>
          <w:lang w:eastAsia="pl-PL"/>
        </w:rPr>
        <w:t>Wykonawca nie podlega wykluczeniu w okolicznościach określonych w art. 108 ust. 1 pkt 1, 2</w:t>
      </w:r>
      <w:r w:rsidR="00003037" w:rsidRPr="00511D3D">
        <w:rPr>
          <w:rFonts w:asciiTheme="minorHAnsi" w:hAnsiTheme="minorHAnsi" w:cstheme="minorHAnsi"/>
          <w:lang w:eastAsia="pl-PL"/>
        </w:rPr>
        <w:t xml:space="preserve"> i </w:t>
      </w:r>
      <w:r w:rsidRPr="00511D3D">
        <w:rPr>
          <w:rFonts w:asciiTheme="minorHAnsi" w:hAnsiTheme="minorHAnsi" w:cstheme="minorHAnsi"/>
          <w:lang w:eastAsia="pl-PL"/>
        </w:rPr>
        <w:t xml:space="preserve">5  </w:t>
      </w:r>
      <w:proofErr w:type="spellStart"/>
      <w:r w:rsidRPr="00511D3D">
        <w:rPr>
          <w:rFonts w:asciiTheme="minorHAnsi" w:hAnsiTheme="minorHAnsi" w:cstheme="minorHAnsi"/>
          <w:lang w:eastAsia="pl-PL"/>
        </w:rPr>
        <w:t>Pzp</w:t>
      </w:r>
      <w:proofErr w:type="spellEnd"/>
      <w:r w:rsidR="00003037" w:rsidRPr="00511D3D">
        <w:rPr>
          <w:rFonts w:asciiTheme="minorHAnsi" w:hAnsiTheme="minorHAnsi" w:cstheme="minorHAnsi"/>
          <w:lang w:eastAsia="pl-PL"/>
        </w:rPr>
        <w:t xml:space="preserve"> lub art. </w:t>
      </w:r>
      <w:r w:rsidR="00FD6BF2" w:rsidRPr="00511D3D">
        <w:rPr>
          <w:rFonts w:asciiTheme="minorHAnsi" w:hAnsiTheme="minorHAnsi" w:cstheme="minorHAnsi"/>
          <w:lang w:eastAsia="pl-PL"/>
        </w:rPr>
        <w:t>10</w:t>
      </w:r>
      <w:r w:rsidR="00003037" w:rsidRPr="00511D3D">
        <w:rPr>
          <w:rFonts w:asciiTheme="minorHAnsi" w:hAnsiTheme="minorHAnsi" w:cstheme="minorHAnsi"/>
          <w:lang w:eastAsia="pl-PL"/>
        </w:rPr>
        <w:t>9 ust 1 pkt 4</w:t>
      </w:r>
      <w:r w:rsidRPr="00511D3D">
        <w:rPr>
          <w:rFonts w:asciiTheme="minorHAnsi" w:hAnsiTheme="minorHAnsi" w:cstheme="minorHAnsi"/>
          <w:lang w:eastAsia="pl-PL"/>
        </w:rPr>
        <w:t xml:space="preserve">, jeżeli udowodni Zamawiającemu, że spełnił łącznie przesłanki wskazane w art. 110 ust. 2 </w:t>
      </w:r>
      <w:proofErr w:type="spellStart"/>
      <w:r w:rsidRPr="00511D3D">
        <w:rPr>
          <w:rFonts w:asciiTheme="minorHAnsi" w:hAnsiTheme="minorHAnsi" w:cstheme="minorHAnsi"/>
          <w:lang w:eastAsia="pl-PL"/>
        </w:rPr>
        <w:t>Pzp</w:t>
      </w:r>
      <w:proofErr w:type="spellEnd"/>
      <w:r w:rsidRPr="00511D3D">
        <w:rPr>
          <w:rFonts w:asciiTheme="minorHAnsi" w:hAnsiTheme="minorHAnsi" w:cstheme="minorHAnsi"/>
          <w:lang w:eastAsia="pl-PL"/>
        </w:rPr>
        <w:t>.</w:t>
      </w:r>
    </w:p>
    <w:p w14:paraId="569A584E" w14:textId="3D5D8788" w:rsidR="005E1A16" w:rsidRPr="00BE63EE" w:rsidRDefault="005E1A16" w:rsidP="00B13DF2">
      <w:pPr>
        <w:pStyle w:val="Akapitzlist"/>
        <w:numPr>
          <w:ilvl w:val="0"/>
          <w:numId w:val="52"/>
        </w:numPr>
        <w:spacing w:line="276" w:lineRule="auto"/>
        <w:ind w:left="425" w:hanging="425"/>
        <w:rPr>
          <w:rFonts w:asciiTheme="minorHAnsi" w:hAnsiTheme="minorHAnsi" w:cstheme="minorHAnsi"/>
          <w:lang w:eastAsia="pl-PL"/>
        </w:rPr>
      </w:pPr>
      <w:r w:rsidRPr="00511D3D">
        <w:rPr>
          <w:rFonts w:asciiTheme="minorHAnsi" w:hAnsiTheme="minorHAnsi" w:cstheme="minorHAnsi"/>
          <w:lang w:eastAsia="pl-PL"/>
        </w:rPr>
        <w:t>Zamawiający oceni, czy podjęte przez Wykonawcę czynności, o których mowa powyżej, są wystarczające do wykazania jego rzetelności, uwzględniając wagę i szczególne okoliczności czynu Wykonawcy. Jeżeli podjęte</w:t>
      </w:r>
      <w:r w:rsidRPr="00BE63EE">
        <w:rPr>
          <w:rFonts w:asciiTheme="minorHAnsi" w:hAnsiTheme="minorHAnsi" w:cstheme="minorHAnsi"/>
          <w:lang w:eastAsia="pl-PL"/>
        </w:rPr>
        <w:t xml:space="preserve"> </w:t>
      </w:r>
      <w:r w:rsidRPr="00BE63EE">
        <w:rPr>
          <w:rFonts w:asciiTheme="minorHAnsi" w:hAnsiTheme="minorHAnsi" w:cstheme="minorHAnsi"/>
          <w:lang w:eastAsia="pl-PL"/>
        </w:rPr>
        <w:lastRenderedPageBreak/>
        <w:t>przez Wykonawcę czynności nie są wystarczające do wykazania jego rzetelności, Zamawiający wyklucza Wykonawcę.</w:t>
      </w:r>
    </w:p>
    <w:p w14:paraId="48254DBD" w14:textId="3C184AF2" w:rsidR="00D81C24" w:rsidRPr="00BE63EE" w:rsidRDefault="00D81C24" w:rsidP="00B13DF2">
      <w:pPr>
        <w:pStyle w:val="Akapitzlist"/>
        <w:numPr>
          <w:ilvl w:val="0"/>
          <w:numId w:val="52"/>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 xml:space="preserve">Zamawiający w trakcie trwania postępowania żąda od Wykonawcy podmiotowych środków dowodowych na potwierdzenie braku podstaw wykluczenia, zgodnie z art. 7 ust. 17 </w:t>
      </w:r>
      <w:proofErr w:type="spellStart"/>
      <w:r w:rsidRPr="00BE63EE">
        <w:rPr>
          <w:rFonts w:asciiTheme="minorHAnsi" w:hAnsiTheme="minorHAnsi" w:cstheme="minorHAnsi"/>
          <w:lang w:eastAsia="pl-PL"/>
        </w:rPr>
        <w:t>Pzp</w:t>
      </w:r>
      <w:proofErr w:type="spellEnd"/>
      <w:r w:rsidRPr="00BE63EE">
        <w:rPr>
          <w:rFonts w:asciiTheme="minorHAnsi" w:hAnsiTheme="minorHAnsi" w:cstheme="minorHAnsi"/>
          <w:lang w:eastAsia="pl-PL"/>
        </w:rPr>
        <w:t>.</w:t>
      </w:r>
    </w:p>
    <w:p w14:paraId="0AFFFEEF" w14:textId="082F5219" w:rsidR="00102060" w:rsidRPr="00BE63EE" w:rsidRDefault="72D649B2" w:rsidP="00B13DF2">
      <w:pPr>
        <w:pStyle w:val="Akapitzlist"/>
        <w:numPr>
          <w:ilvl w:val="0"/>
          <w:numId w:val="52"/>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 xml:space="preserve">Zamawiający może żądać od Wykonawcy podmiotowych środków dowodowych na potwierdzenie spełnienia warunków udziału w postępowaniu lub kryteriów selekcji. </w:t>
      </w:r>
      <w:r w:rsidRPr="00BE63EE">
        <w:rPr>
          <w:rFonts w:asciiTheme="minorHAnsi" w:hAnsiTheme="minorHAnsi" w:cstheme="minorHAnsi"/>
        </w:rPr>
        <w:t xml:space="preserve">Rodzaje podmiotowych środków dowodowych oraz innych dokumentów lub oświadczeń, jakich może żądać </w:t>
      </w:r>
      <w:r w:rsidR="003D4618" w:rsidRPr="00BE63EE">
        <w:rPr>
          <w:rFonts w:asciiTheme="minorHAnsi" w:hAnsiTheme="minorHAnsi" w:cstheme="minorHAnsi"/>
        </w:rPr>
        <w:t>Z</w:t>
      </w:r>
      <w:r w:rsidRPr="00BE63EE">
        <w:rPr>
          <w:rFonts w:asciiTheme="minorHAnsi" w:hAnsiTheme="minorHAnsi" w:cstheme="minorHAnsi"/>
        </w:rPr>
        <w:t xml:space="preserve">amawiający od </w:t>
      </w:r>
      <w:r w:rsidR="003D4618" w:rsidRPr="00BE63EE">
        <w:rPr>
          <w:rFonts w:asciiTheme="minorHAnsi" w:hAnsiTheme="minorHAnsi" w:cstheme="minorHAnsi"/>
        </w:rPr>
        <w:t>W</w:t>
      </w:r>
      <w:r w:rsidRPr="00BE63EE">
        <w:rPr>
          <w:rFonts w:asciiTheme="minorHAnsi" w:hAnsiTheme="minorHAnsi" w:cstheme="minorHAnsi"/>
        </w:rPr>
        <w:t xml:space="preserve">ykonawcy, okres ich ważności oraz formy, w jakich mogą być one składane, wyznacza rozporządzenia Ministra Rozwoju wydane na podstawie art. 128 ust. 6 </w:t>
      </w:r>
      <w:proofErr w:type="spellStart"/>
      <w:r w:rsidRPr="00BE63EE">
        <w:rPr>
          <w:rFonts w:asciiTheme="minorHAnsi" w:hAnsiTheme="minorHAnsi" w:cstheme="minorHAnsi"/>
        </w:rPr>
        <w:t>Pzp</w:t>
      </w:r>
      <w:proofErr w:type="spellEnd"/>
      <w:r w:rsidRPr="00BE63EE">
        <w:rPr>
          <w:rFonts w:asciiTheme="minorHAnsi" w:hAnsiTheme="minorHAnsi" w:cstheme="minorHAnsi"/>
        </w:rPr>
        <w:t>.</w:t>
      </w:r>
    </w:p>
    <w:p w14:paraId="7A3A8804" w14:textId="5E9EF5A8" w:rsidR="005E1A16" w:rsidRPr="00BE63EE" w:rsidRDefault="005E1A16" w:rsidP="00B13DF2">
      <w:pPr>
        <w:pStyle w:val="Akapitzlist"/>
        <w:numPr>
          <w:ilvl w:val="0"/>
          <w:numId w:val="52"/>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E63EE">
        <w:rPr>
          <w:rFonts w:asciiTheme="minorHAnsi" w:eastAsiaTheme="minorHAnsi" w:hAnsiTheme="minorHAnsi" w:cstheme="minorHAnsi"/>
          <w:color w:val="000000"/>
          <w:lang w:eastAsia="en-US"/>
        </w:rPr>
        <w:t>Wykonawca może zostać wykluczony przez Zamawiającego na każdym etapie postępowania o</w:t>
      </w:r>
      <w:r w:rsidR="00C95CFC" w:rsidRPr="00BE63EE">
        <w:rPr>
          <w:rFonts w:asciiTheme="minorHAnsi" w:eastAsiaTheme="minorHAnsi" w:hAnsiTheme="minorHAnsi" w:cstheme="minorHAnsi"/>
          <w:color w:val="000000"/>
          <w:lang w:eastAsia="en-US"/>
        </w:rPr>
        <w:t> </w:t>
      </w:r>
      <w:r w:rsidRPr="00BE63EE">
        <w:rPr>
          <w:rFonts w:asciiTheme="minorHAnsi" w:eastAsiaTheme="minorHAnsi" w:hAnsiTheme="minorHAnsi" w:cstheme="minorHAnsi"/>
          <w:color w:val="000000"/>
          <w:lang w:eastAsia="en-US"/>
        </w:rPr>
        <w:t>udzielenie zamówienia.</w:t>
      </w:r>
    </w:p>
    <w:p w14:paraId="1343271E" w14:textId="77777777" w:rsidR="00241D0E" w:rsidRPr="00BE63EE" w:rsidRDefault="00241D0E" w:rsidP="00241D0E">
      <w:pPr>
        <w:pStyle w:val="Akapitzlist"/>
        <w:suppressAutoHyphens w:val="0"/>
        <w:autoSpaceDE w:val="0"/>
        <w:autoSpaceDN w:val="0"/>
        <w:adjustRightInd w:val="0"/>
        <w:spacing w:line="276" w:lineRule="auto"/>
        <w:ind w:left="425"/>
        <w:rPr>
          <w:rFonts w:asciiTheme="minorHAnsi" w:eastAsiaTheme="minorHAnsi" w:hAnsiTheme="minorHAnsi" w:cstheme="minorHAnsi"/>
          <w:color w:val="000000"/>
          <w:lang w:eastAsia="en-US"/>
        </w:rPr>
      </w:pPr>
    </w:p>
    <w:p w14:paraId="1A675247" w14:textId="4DE67684" w:rsidR="00DC3A13" w:rsidRPr="00BE63EE" w:rsidRDefault="00DC3A13" w:rsidP="00495C03">
      <w:pPr>
        <w:pStyle w:val="Nagwek2"/>
        <w:numPr>
          <w:ilvl w:val="0"/>
          <w:numId w:val="1"/>
        </w:numPr>
        <w:spacing w:before="240" w:after="240" w:line="276" w:lineRule="auto"/>
        <w:jc w:val="left"/>
        <w:rPr>
          <w:rFonts w:asciiTheme="minorHAnsi" w:hAnsiTheme="minorHAnsi" w:cstheme="minorHAnsi"/>
        </w:rPr>
      </w:pPr>
      <w:r w:rsidRPr="00BE63EE">
        <w:rPr>
          <w:rStyle w:val="Nagwek2Znak"/>
          <w:rFonts w:asciiTheme="minorHAnsi" w:hAnsiTheme="minorHAnsi" w:cstheme="minorHAnsi"/>
          <w:b/>
          <w:bCs/>
        </w:rPr>
        <w:t>Oświadczenia i dokumenty, jakie zobowiązani są dostarczyć Wykonawcy w celu wykazania braku podstaw wykluczenia oraz potwierdzenia spełniania warunków udziału w postępowaniu - Podmiotowe środki dowodowe na potwierdzenie, że oferowane usługi spełniają określone przez Zamawiającego wymagania</w:t>
      </w:r>
      <w:r w:rsidR="00876B65" w:rsidRPr="00BE63EE">
        <w:rPr>
          <w:rStyle w:val="Nagwek2Znak"/>
          <w:rFonts w:asciiTheme="minorHAnsi" w:hAnsiTheme="minorHAnsi" w:cstheme="minorHAnsi"/>
          <w:b/>
          <w:bCs/>
        </w:rPr>
        <w:t>:</w:t>
      </w:r>
    </w:p>
    <w:p w14:paraId="2404A7F1" w14:textId="2323CBE1" w:rsidR="00F33B32" w:rsidRPr="00BE63EE" w:rsidRDefault="00F33B32" w:rsidP="000045A4">
      <w:pPr>
        <w:pStyle w:val="Akapitzlist"/>
        <w:numPr>
          <w:ilvl w:val="0"/>
          <w:numId w:val="62"/>
        </w:numPr>
        <w:suppressAutoHyphens w:val="0"/>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 xml:space="preserve">Zamawiający przed udzieleniem zamówienia, wezwie Wykonawcę, którego </w:t>
      </w:r>
      <w:r w:rsidR="00267D07" w:rsidRPr="00BE63EE">
        <w:rPr>
          <w:rFonts w:asciiTheme="minorHAnsi" w:hAnsiTheme="minorHAnsi" w:cstheme="minorHAnsi"/>
          <w:lang w:eastAsia="pl-PL"/>
        </w:rPr>
        <w:t>O</w:t>
      </w:r>
      <w:r w:rsidRPr="00BE63EE">
        <w:rPr>
          <w:rFonts w:asciiTheme="minorHAnsi" w:hAnsiTheme="minorHAnsi" w:cstheme="minorHAnsi"/>
          <w:lang w:eastAsia="pl-PL"/>
        </w:rPr>
        <w:t>ferta została najwyżej oceniona</w:t>
      </w:r>
      <w:r w:rsidR="005E5AE7" w:rsidRPr="00BE63EE">
        <w:rPr>
          <w:rFonts w:asciiTheme="minorHAnsi" w:hAnsiTheme="minorHAnsi" w:cstheme="minorHAnsi"/>
          <w:lang w:eastAsia="pl-PL"/>
        </w:rPr>
        <w:t xml:space="preserve"> w danej Części zamówienia</w:t>
      </w:r>
      <w:r w:rsidRPr="00BE63EE">
        <w:rPr>
          <w:rFonts w:asciiTheme="minorHAnsi" w:hAnsiTheme="minorHAnsi" w:cstheme="minorHAnsi"/>
          <w:lang w:eastAsia="pl-PL"/>
        </w:rPr>
        <w:t>, do złożenia w wyznaczonym, nie krótszym niż 10 dni, terminie aktualnych na dzień złożenia następujących oświadczeń lub dokumentów:</w:t>
      </w:r>
    </w:p>
    <w:p w14:paraId="7BE22017" w14:textId="31FBC611" w:rsidR="00A01C3A" w:rsidRPr="00495C03" w:rsidRDefault="22A6E095" w:rsidP="000045A4">
      <w:pPr>
        <w:pStyle w:val="Akapitzlist"/>
        <w:numPr>
          <w:ilvl w:val="1"/>
          <w:numId w:val="62"/>
        </w:numPr>
        <w:suppressAutoHyphens w:val="0"/>
        <w:spacing w:line="276" w:lineRule="auto"/>
        <w:ind w:left="992" w:hanging="567"/>
        <w:rPr>
          <w:rFonts w:asciiTheme="minorHAnsi" w:hAnsiTheme="minorHAnsi" w:cstheme="minorHAnsi"/>
        </w:rPr>
      </w:pPr>
      <w:r w:rsidRPr="00495C03">
        <w:rPr>
          <w:rFonts w:asciiTheme="minorHAnsi" w:hAnsiTheme="minorHAnsi" w:cstheme="minorHAnsi"/>
          <w:b/>
          <w:bCs/>
        </w:rPr>
        <w:t>Wykaz usług</w:t>
      </w:r>
      <w:r w:rsidRPr="00495C03">
        <w:rPr>
          <w:rFonts w:asciiTheme="minorHAnsi" w:hAnsiTheme="minorHAnsi" w:cstheme="minorHAnsi"/>
        </w:rPr>
        <w:t xml:space="preserve"> potwierdzający spełnianie warunku określonego w </w:t>
      </w:r>
      <w:r w:rsidRPr="00495C03">
        <w:rPr>
          <w:rFonts w:asciiTheme="minorHAnsi" w:hAnsiTheme="minorHAnsi" w:cstheme="minorHAnsi"/>
          <w:lang w:eastAsia="pl-PL"/>
        </w:rPr>
        <w:t xml:space="preserve">rozdziale V </w:t>
      </w:r>
      <w:r w:rsidR="00805F1E" w:rsidRPr="00495C03">
        <w:rPr>
          <w:rFonts w:asciiTheme="minorHAnsi" w:hAnsiTheme="minorHAnsi" w:cstheme="minorHAnsi"/>
          <w:lang w:eastAsia="pl-PL"/>
        </w:rPr>
        <w:t>pkt 2 p</w:t>
      </w:r>
      <w:r w:rsidR="00B412D8" w:rsidRPr="00495C03">
        <w:rPr>
          <w:rFonts w:asciiTheme="minorHAnsi" w:hAnsiTheme="minorHAnsi" w:cstheme="minorHAnsi"/>
          <w:lang w:eastAsia="pl-PL"/>
        </w:rPr>
        <w:t>pkt</w:t>
      </w:r>
      <w:r w:rsidRPr="00495C03">
        <w:rPr>
          <w:rFonts w:asciiTheme="minorHAnsi" w:hAnsiTheme="minorHAnsi" w:cstheme="minorHAnsi"/>
          <w:lang w:eastAsia="pl-PL"/>
        </w:rPr>
        <w:t xml:space="preserve"> 2.</w:t>
      </w:r>
      <w:r w:rsidR="7C558937" w:rsidRPr="00495C03">
        <w:rPr>
          <w:rFonts w:asciiTheme="minorHAnsi" w:hAnsiTheme="minorHAnsi" w:cstheme="minorHAnsi"/>
          <w:lang w:eastAsia="pl-PL"/>
        </w:rPr>
        <w:t>2</w:t>
      </w:r>
      <w:r w:rsidRPr="00495C03">
        <w:rPr>
          <w:rFonts w:asciiTheme="minorHAnsi" w:hAnsiTheme="minorHAnsi" w:cstheme="minorHAnsi"/>
          <w:lang w:eastAsia="pl-PL"/>
        </w:rPr>
        <w:t xml:space="preserve"> </w:t>
      </w:r>
      <w:r w:rsidR="00B412D8" w:rsidRPr="00495C03">
        <w:rPr>
          <w:rFonts w:asciiTheme="minorHAnsi" w:hAnsiTheme="minorHAnsi" w:cstheme="minorHAnsi"/>
          <w:lang w:eastAsia="pl-PL"/>
        </w:rPr>
        <w:t xml:space="preserve">lit. </w:t>
      </w:r>
      <w:r w:rsidRPr="00495C03">
        <w:rPr>
          <w:rFonts w:asciiTheme="minorHAnsi" w:hAnsiTheme="minorHAnsi" w:cstheme="minorHAnsi"/>
          <w:lang w:eastAsia="pl-PL"/>
        </w:rPr>
        <w:t xml:space="preserve">d) </w:t>
      </w:r>
      <w:r w:rsidRPr="00495C03">
        <w:rPr>
          <w:rFonts w:asciiTheme="minorHAnsi" w:hAnsiTheme="minorHAnsi" w:cstheme="minorHAnsi"/>
        </w:rPr>
        <w:t xml:space="preserve">SWZ. </w:t>
      </w:r>
      <w:r w:rsidRPr="00495C03">
        <w:rPr>
          <w:rFonts w:asciiTheme="minorHAnsi" w:hAnsiTheme="minorHAnsi" w:cstheme="minorHAnsi"/>
          <w:lang w:eastAsia="pl-PL"/>
        </w:rPr>
        <w:t>Usługi</w:t>
      </w:r>
      <w:r w:rsidRPr="00495C03">
        <w:rPr>
          <w:rFonts w:asciiTheme="minorHAnsi" w:hAnsiTheme="minorHAnsi" w:cstheme="minorHAnsi"/>
        </w:rPr>
        <w:t xml:space="preserve"> powinny być wykonane, a w przypadku świadczeń okresowych lub ciągłych również wykonywane należycie w okresie ostatnich trzech lat przed upływem terminu składania ofert, a jeżeli okres prowadzenia działalności jest krótszy – w tym okresie, wraz z podaniem ich wartości, przedmiotu, dat wykonania i</w:t>
      </w:r>
      <w:r w:rsidR="0D1833D3" w:rsidRPr="00495C03">
        <w:rPr>
          <w:rFonts w:asciiTheme="minorHAnsi" w:hAnsiTheme="minorHAnsi" w:cstheme="minorHAnsi"/>
          <w:b/>
          <w:bCs/>
        </w:rPr>
        <w:t> </w:t>
      </w:r>
      <w:r w:rsidRPr="00495C03">
        <w:rPr>
          <w:rFonts w:asciiTheme="minorHAnsi" w:hAnsiTheme="minorHAnsi" w:cstheme="minorHAnsi"/>
        </w:rPr>
        <w:t>podmiotów, na rzecz których usługi te zostały wykonane. Do wykazu należy załączyć dowody potwierdzające, że</w:t>
      </w:r>
      <w:r w:rsidRPr="00495C03">
        <w:rPr>
          <w:rFonts w:asciiTheme="minorHAnsi" w:eastAsia="TimesNewRoman" w:hAnsiTheme="minorHAnsi" w:cstheme="minorHAnsi"/>
          <w:lang w:eastAsia="pl-PL"/>
        </w:rPr>
        <w:t xml:space="preserve"> wymienione usługi zostały wykonane należycie, w</w:t>
      </w:r>
      <w:r w:rsidR="0D1833D3" w:rsidRPr="00495C03">
        <w:rPr>
          <w:rFonts w:asciiTheme="minorHAnsi" w:eastAsia="TimesNewRoman" w:hAnsiTheme="minorHAnsi" w:cstheme="minorHAnsi"/>
          <w:lang w:eastAsia="pl-PL"/>
        </w:rPr>
        <w:t> </w:t>
      </w:r>
      <w:r w:rsidRPr="00495C03">
        <w:rPr>
          <w:rFonts w:asciiTheme="minorHAnsi" w:eastAsia="TimesNewRoman" w:hAnsiTheme="minorHAnsi" w:cstheme="minorHAnsi"/>
          <w:lang w:eastAsia="pl-PL"/>
        </w:rPr>
        <w:t>szczególności referencje bądź inne dokumenty wystawione przez podmiot, na rzecz którego usługi były wykonywane, a jeżeli z</w:t>
      </w:r>
      <w:r w:rsidR="0A0F3D1B" w:rsidRPr="00495C03">
        <w:rPr>
          <w:rFonts w:asciiTheme="minorHAnsi" w:eastAsia="TimesNewRoman" w:hAnsiTheme="minorHAnsi" w:cstheme="minorHAnsi"/>
          <w:lang w:eastAsia="pl-PL"/>
        </w:rPr>
        <w:t> </w:t>
      </w:r>
      <w:r w:rsidRPr="00495C03">
        <w:rPr>
          <w:rFonts w:asciiTheme="minorHAnsi" w:eastAsia="TimesNewRoman" w:hAnsiTheme="minorHAnsi" w:cstheme="minorHAnsi"/>
          <w:lang w:eastAsia="pl-PL"/>
        </w:rPr>
        <w:t>uzasadnionej przyczyny o obiektywnym charakterze Wykonawca nie jest w stanie uzyskać tych dokumentów – oświadczenie Wykonawcy</w:t>
      </w:r>
      <w:r w:rsidRPr="00495C03">
        <w:rPr>
          <w:rFonts w:asciiTheme="minorHAnsi" w:hAnsiTheme="minorHAnsi" w:cstheme="minorHAnsi"/>
        </w:rPr>
        <w:t xml:space="preserve">. W przypadku świadczeń okresowych lub ciągłych nadal wykonywanych referencje bądź inne dokumenty potwierdzające ich należyte wykonanie powinny być wydane nie wcześniej niż 3 miesiące przed upływem terminu składania ofert. Wykaz należy sporządzić według Załącznika nr </w:t>
      </w:r>
      <w:r w:rsidR="72B7F1D8" w:rsidRPr="00495C03">
        <w:rPr>
          <w:rFonts w:asciiTheme="minorHAnsi" w:hAnsiTheme="minorHAnsi" w:cstheme="minorHAnsi"/>
        </w:rPr>
        <w:t>2</w:t>
      </w:r>
      <w:r w:rsidR="00905EA5" w:rsidRPr="00495C03">
        <w:rPr>
          <w:rFonts w:asciiTheme="minorHAnsi" w:hAnsiTheme="minorHAnsi" w:cstheme="minorHAnsi"/>
        </w:rPr>
        <w:t>A</w:t>
      </w:r>
      <w:r w:rsidRPr="00495C03">
        <w:rPr>
          <w:rFonts w:asciiTheme="minorHAnsi" w:hAnsiTheme="minorHAnsi" w:cstheme="minorHAnsi"/>
        </w:rPr>
        <w:t> do SWZ</w:t>
      </w:r>
      <w:r w:rsidR="3863349E" w:rsidRPr="00495C03">
        <w:rPr>
          <w:rFonts w:asciiTheme="minorHAnsi" w:hAnsiTheme="minorHAnsi" w:cstheme="minorHAnsi"/>
        </w:rPr>
        <w:t>;</w:t>
      </w:r>
    </w:p>
    <w:p w14:paraId="46ED42FD" w14:textId="0E455482" w:rsidR="008E3300" w:rsidRPr="00495C03" w:rsidRDefault="008E3300" w:rsidP="000045A4">
      <w:pPr>
        <w:pStyle w:val="Akapitzlist"/>
        <w:numPr>
          <w:ilvl w:val="1"/>
          <w:numId w:val="62"/>
        </w:numPr>
        <w:suppressAutoHyphens w:val="0"/>
        <w:spacing w:line="276" w:lineRule="auto"/>
        <w:ind w:left="992" w:hanging="567"/>
        <w:rPr>
          <w:rFonts w:asciiTheme="minorHAnsi" w:hAnsiTheme="minorHAnsi" w:cstheme="minorHAnsi"/>
        </w:rPr>
      </w:pPr>
      <w:r w:rsidRPr="00495C03">
        <w:rPr>
          <w:rFonts w:asciiTheme="minorHAnsi" w:hAnsiTheme="minorHAnsi" w:cstheme="minorHAnsi"/>
          <w:b/>
          <w:bCs/>
        </w:rPr>
        <w:t>Wykaz osób</w:t>
      </w:r>
      <w:r w:rsidR="00495C03" w:rsidRPr="00495C03">
        <w:rPr>
          <w:rStyle w:val="normaltextrun"/>
          <w:rFonts w:ascii="Calibri" w:hAnsi="Calibri" w:cs="Calibri"/>
          <w:color w:val="000000"/>
          <w:shd w:val="clear" w:color="auto" w:fill="FFFFFF"/>
        </w:rPr>
        <w:t xml:space="preserve">  potwierdzający spełnianie warunku określonego w rozdziale </w:t>
      </w:r>
      <w:r w:rsidR="00495C03" w:rsidRPr="00495C03">
        <w:rPr>
          <w:rFonts w:asciiTheme="minorHAnsi" w:hAnsiTheme="minorHAnsi" w:cstheme="minorHAnsi"/>
        </w:rPr>
        <w:t>V pkt 2 ppkt 2.</w:t>
      </w:r>
      <w:r w:rsidR="00495C03">
        <w:rPr>
          <w:rFonts w:asciiTheme="minorHAnsi" w:hAnsiTheme="minorHAnsi" w:cstheme="minorHAnsi"/>
        </w:rPr>
        <w:t>2</w:t>
      </w:r>
      <w:r w:rsidR="00495C03" w:rsidRPr="00495C03">
        <w:rPr>
          <w:rFonts w:asciiTheme="minorHAnsi" w:hAnsiTheme="minorHAnsi" w:cstheme="minorHAnsi"/>
        </w:rPr>
        <w:t>. lit. </w:t>
      </w:r>
      <w:r w:rsidR="00495C03">
        <w:rPr>
          <w:rFonts w:asciiTheme="minorHAnsi" w:hAnsiTheme="minorHAnsi" w:cstheme="minorHAnsi"/>
        </w:rPr>
        <w:t>d</w:t>
      </w:r>
      <w:r w:rsidR="00495C03" w:rsidRPr="00495C03">
        <w:rPr>
          <w:rFonts w:asciiTheme="minorHAnsi" w:hAnsiTheme="minorHAnsi" w:cstheme="minorHAnsi"/>
        </w:rPr>
        <w:t xml:space="preserve"> </w:t>
      </w:r>
      <w:r w:rsidR="00495C03" w:rsidRPr="00495C03">
        <w:rPr>
          <w:rStyle w:val="normaltextrun"/>
          <w:rFonts w:ascii="Calibri" w:hAnsi="Calibri" w:cs="Calibri"/>
          <w:color w:val="000000"/>
          <w:shd w:val="clear" w:color="auto" w:fill="FFFFFF"/>
        </w:rPr>
        <w:t xml:space="preserve">SWZ i potwierdzający, że dla realizacji zamówienia Wykonawca będzie dysponował wymaganymi osobami. Wykaz należy sporządzić według Załącznika nr </w:t>
      </w:r>
      <w:r w:rsidR="00495C03">
        <w:rPr>
          <w:rStyle w:val="normaltextrun"/>
          <w:rFonts w:ascii="Calibri" w:hAnsi="Calibri" w:cs="Calibri"/>
          <w:color w:val="000000"/>
          <w:shd w:val="clear" w:color="auto" w:fill="FFFFFF"/>
        </w:rPr>
        <w:t>2B</w:t>
      </w:r>
      <w:r w:rsidR="00495C03" w:rsidRPr="00495C03">
        <w:rPr>
          <w:rStyle w:val="normaltextrun"/>
          <w:rFonts w:ascii="Calibri" w:hAnsi="Calibri" w:cs="Calibri"/>
          <w:color w:val="000000"/>
          <w:shd w:val="clear" w:color="auto" w:fill="FFFFFF"/>
        </w:rPr>
        <w:t> do SWZ;</w:t>
      </w:r>
      <w:r w:rsidR="00495C03" w:rsidRPr="00495C03">
        <w:rPr>
          <w:rStyle w:val="eop"/>
          <w:rFonts w:ascii="Calibri" w:hAnsi="Calibri" w:cs="Calibri"/>
          <w:color w:val="000000"/>
          <w:shd w:val="clear" w:color="auto" w:fill="FFFFFF"/>
        </w:rPr>
        <w:t> </w:t>
      </w:r>
    </w:p>
    <w:p w14:paraId="120E28DC" w14:textId="51D74F9D" w:rsidR="00FB243F" w:rsidRPr="00BE63EE" w:rsidRDefault="5ED9F664" w:rsidP="000045A4">
      <w:pPr>
        <w:pStyle w:val="Akapitzlist"/>
        <w:numPr>
          <w:ilvl w:val="1"/>
          <w:numId w:val="62"/>
        </w:numPr>
        <w:suppressAutoHyphens w:val="0"/>
        <w:spacing w:line="276" w:lineRule="auto"/>
        <w:ind w:left="992" w:hanging="567"/>
        <w:rPr>
          <w:rFonts w:asciiTheme="minorHAnsi" w:hAnsiTheme="minorHAnsi" w:cstheme="minorHAnsi"/>
          <w:lang w:eastAsia="pl-PL"/>
        </w:rPr>
      </w:pPr>
      <w:r w:rsidRPr="00BE63EE">
        <w:rPr>
          <w:rFonts w:asciiTheme="minorHAnsi" w:hAnsiTheme="minorHAnsi" w:cstheme="minorHAnsi"/>
          <w:b/>
          <w:bCs/>
          <w:lang w:eastAsia="pl-PL"/>
        </w:rPr>
        <w:t xml:space="preserve">Oświadczenie </w:t>
      </w:r>
      <w:r w:rsidR="328938D7" w:rsidRPr="00BE63EE">
        <w:rPr>
          <w:rFonts w:asciiTheme="minorHAnsi" w:hAnsiTheme="minorHAnsi" w:cstheme="minorHAnsi"/>
          <w:b/>
          <w:bCs/>
          <w:lang w:eastAsia="pl-PL"/>
        </w:rPr>
        <w:t>W</w:t>
      </w:r>
      <w:r w:rsidRPr="00BE63EE">
        <w:rPr>
          <w:rFonts w:asciiTheme="minorHAnsi" w:hAnsiTheme="minorHAnsi" w:cstheme="minorHAnsi"/>
          <w:b/>
          <w:bCs/>
          <w:lang w:eastAsia="pl-PL"/>
        </w:rPr>
        <w:t xml:space="preserve">ykonawcy, w zakresie art. 108 ust. 1 pkt 5 </w:t>
      </w:r>
      <w:proofErr w:type="spellStart"/>
      <w:r w:rsidRPr="00BE63EE">
        <w:rPr>
          <w:rFonts w:asciiTheme="minorHAnsi" w:hAnsiTheme="minorHAnsi" w:cstheme="minorHAnsi"/>
          <w:b/>
          <w:bCs/>
          <w:lang w:eastAsia="pl-PL"/>
        </w:rPr>
        <w:t>Pzp</w:t>
      </w:r>
      <w:proofErr w:type="spellEnd"/>
      <w:r w:rsidRPr="00BE63EE">
        <w:rPr>
          <w:rFonts w:asciiTheme="minorHAnsi" w:hAnsiTheme="minorHAnsi" w:cstheme="minorHAnsi"/>
          <w:b/>
          <w:bCs/>
          <w:lang w:eastAsia="pl-PL"/>
        </w:rPr>
        <w:t>, o braku przynależności do tej samej grupy kapitałowej</w:t>
      </w:r>
      <w:r w:rsidRPr="00BE63EE">
        <w:rPr>
          <w:rFonts w:asciiTheme="minorHAnsi" w:hAnsiTheme="minorHAnsi" w:cstheme="minorHAnsi"/>
          <w:lang w:eastAsia="pl-PL"/>
        </w:rPr>
        <w:t>, w rozumieniu ustawy z dnia 16.02.2007 r. o ochronie konkurencji i</w:t>
      </w:r>
      <w:r w:rsidR="42B97B4C" w:rsidRPr="00BE63EE">
        <w:rPr>
          <w:rFonts w:asciiTheme="minorHAnsi" w:hAnsiTheme="minorHAnsi" w:cstheme="minorHAnsi"/>
          <w:lang w:eastAsia="pl-PL"/>
        </w:rPr>
        <w:t> </w:t>
      </w:r>
      <w:r w:rsidRPr="00BE63EE">
        <w:rPr>
          <w:rFonts w:asciiTheme="minorHAnsi" w:hAnsiTheme="minorHAnsi" w:cstheme="minorHAnsi"/>
          <w:lang w:eastAsia="pl-PL"/>
        </w:rPr>
        <w:t xml:space="preserve">konsumentów (Dz. U. z </w:t>
      </w:r>
      <w:r w:rsidR="0E30A8A4" w:rsidRPr="00BE63EE">
        <w:rPr>
          <w:rFonts w:asciiTheme="minorHAnsi" w:hAnsiTheme="minorHAnsi" w:cstheme="minorHAnsi"/>
          <w:lang w:eastAsia="pl-PL"/>
        </w:rPr>
        <w:t>202</w:t>
      </w:r>
      <w:r w:rsidR="005C6212" w:rsidRPr="00BE63EE">
        <w:rPr>
          <w:rFonts w:asciiTheme="minorHAnsi" w:hAnsiTheme="minorHAnsi" w:cstheme="minorHAnsi"/>
          <w:lang w:eastAsia="pl-PL"/>
        </w:rPr>
        <w:t>1</w:t>
      </w:r>
      <w:r w:rsidRPr="00BE63EE">
        <w:rPr>
          <w:rFonts w:asciiTheme="minorHAnsi" w:hAnsiTheme="minorHAnsi" w:cstheme="minorHAnsi"/>
          <w:lang w:eastAsia="pl-PL"/>
        </w:rPr>
        <w:t xml:space="preserve"> r. poz. </w:t>
      </w:r>
      <w:r w:rsidR="005C6212" w:rsidRPr="00BE63EE">
        <w:rPr>
          <w:rFonts w:asciiTheme="minorHAnsi" w:hAnsiTheme="minorHAnsi" w:cstheme="minorHAnsi"/>
          <w:lang w:eastAsia="pl-PL"/>
        </w:rPr>
        <w:t>275</w:t>
      </w:r>
      <w:r w:rsidRPr="00BE63EE">
        <w:rPr>
          <w:rFonts w:asciiTheme="minorHAnsi" w:hAnsiTheme="minorHAnsi" w:cstheme="minorHAnsi"/>
          <w:lang w:eastAsia="pl-PL"/>
        </w:rPr>
        <w:t xml:space="preserve">), z innym Wykonawcą, który złożył odrębną </w:t>
      </w:r>
      <w:r w:rsidR="74702D78" w:rsidRPr="00BE63EE">
        <w:rPr>
          <w:rFonts w:asciiTheme="minorHAnsi" w:hAnsiTheme="minorHAnsi" w:cstheme="minorHAnsi"/>
          <w:lang w:eastAsia="pl-PL"/>
        </w:rPr>
        <w:t>Ofertę</w:t>
      </w:r>
      <w:r w:rsidRPr="00BE63EE">
        <w:rPr>
          <w:rFonts w:asciiTheme="minorHAnsi" w:hAnsiTheme="minorHAnsi" w:cstheme="minorHAnsi"/>
          <w:lang w:eastAsia="pl-PL"/>
        </w:rPr>
        <w:t xml:space="preserve">, albo oświadczenia o przynależności do tej samej grupy kapitałowej wraz z dokumentami lub informacjami potwierdzającymi przygotowanie </w:t>
      </w:r>
      <w:r w:rsidR="15E2A8D4" w:rsidRPr="00BE63EE">
        <w:rPr>
          <w:rFonts w:asciiTheme="minorHAnsi" w:hAnsiTheme="minorHAnsi" w:cstheme="minorHAnsi"/>
          <w:lang w:eastAsia="pl-PL"/>
        </w:rPr>
        <w:t>Oferty</w:t>
      </w:r>
      <w:r w:rsidRPr="00BE63EE">
        <w:rPr>
          <w:rFonts w:asciiTheme="minorHAnsi" w:hAnsiTheme="minorHAnsi" w:cstheme="minorHAnsi"/>
          <w:lang w:eastAsia="pl-PL"/>
        </w:rPr>
        <w:t>, niezależnie od innego Wykonawcy należącego do tej samej grupy kapitałowej</w:t>
      </w:r>
      <w:r w:rsidR="2665C152" w:rsidRPr="00BE63EE">
        <w:rPr>
          <w:rFonts w:asciiTheme="minorHAnsi" w:hAnsiTheme="minorHAnsi" w:cstheme="minorHAnsi"/>
          <w:lang w:eastAsia="pl-PL"/>
        </w:rPr>
        <w:t xml:space="preserve"> (</w:t>
      </w:r>
      <w:r w:rsidR="3DBD8E02" w:rsidRPr="00BE63EE">
        <w:rPr>
          <w:rFonts w:asciiTheme="minorHAnsi" w:hAnsiTheme="minorHAnsi" w:cstheme="minorHAnsi"/>
          <w:lang w:eastAsia="pl-PL"/>
        </w:rPr>
        <w:t>Z</w:t>
      </w:r>
      <w:r w:rsidR="2665C152" w:rsidRPr="00BE63EE">
        <w:rPr>
          <w:rFonts w:asciiTheme="minorHAnsi" w:hAnsiTheme="minorHAnsi" w:cstheme="minorHAnsi"/>
          <w:lang w:eastAsia="pl-PL"/>
        </w:rPr>
        <w:t xml:space="preserve">ałącznik nr </w:t>
      </w:r>
      <w:r w:rsidR="49895873" w:rsidRPr="00BE63EE">
        <w:rPr>
          <w:rFonts w:asciiTheme="minorHAnsi" w:hAnsiTheme="minorHAnsi" w:cstheme="minorHAnsi"/>
          <w:lang w:eastAsia="pl-PL"/>
        </w:rPr>
        <w:t>3</w:t>
      </w:r>
      <w:r w:rsidR="2665C152" w:rsidRPr="00BE63EE">
        <w:rPr>
          <w:rFonts w:asciiTheme="minorHAnsi" w:hAnsiTheme="minorHAnsi" w:cstheme="minorHAnsi"/>
          <w:lang w:eastAsia="pl-PL"/>
        </w:rPr>
        <w:t xml:space="preserve"> do SWZ</w:t>
      </w:r>
      <w:r w:rsidR="2EC45B78" w:rsidRPr="00BE63EE">
        <w:rPr>
          <w:rFonts w:asciiTheme="minorHAnsi" w:hAnsiTheme="minorHAnsi" w:cstheme="minorHAnsi"/>
          <w:lang w:eastAsia="pl-PL"/>
        </w:rPr>
        <w:t>)</w:t>
      </w:r>
      <w:r w:rsidRPr="00BE63EE">
        <w:rPr>
          <w:rFonts w:asciiTheme="minorHAnsi" w:hAnsiTheme="minorHAnsi" w:cstheme="minorHAnsi"/>
          <w:lang w:eastAsia="pl-PL"/>
        </w:rPr>
        <w:t>;</w:t>
      </w:r>
      <w:r w:rsidR="085D070B" w:rsidRPr="00BE63EE">
        <w:rPr>
          <w:rFonts w:asciiTheme="minorHAnsi" w:hAnsiTheme="minorHAnsi" w:cstheme="minorHAnsi"/>
          <w:lang w:eastAsia="pl-PL"/>
        </w:rPr>
        <w:t xml:space="preserve"> </w:t>
      </w:r>
    </w:p>
    <w:p w14:paraId="104EC7E4" w14:textId="5A7AA54E" w:rsidR="000265BE" w:rsidRPr="00BE63EE" w:rsidRDefault="44188487" w:rsidP="000045A4">
      <w:pPr>
        <w:pStyle w:val="Akapitzlist"/>
        <w:numPr>
          <w:ilvl w:val="1"/>
          <w:numId w:val="62"/>
        </w:numPr>
        <w:suppressAutoHyphens w:val="0"/>
        <w:spacing w:line="276" w:lineRule="auto"/>
        <w:ind w:left="992" w:hanging="567"/>
        <w:rPr>
          <w:rFonts w:asciiTheme="minorHAnsi" w:hAnsiTheme="minorHAnsi" w:cstheme="minorHAnsi"/>
          <w:lang w:eastAsia="pl-PL"/>
        </w:rPr>
      </w:pPr>
      <w:r w:rsidRPr="00BE63EE">
        <w:rPr>
          <w:rFonts w:asciiTheme="minorHAnsi" w:hAnsiTheme="minorHAnsi" w:cstheme="minorHAnsi"/>
          <w:b/>
          <w:bCs/>
          <w:lang w:eastAsia="pl-PL"/>
        </w:rPr>
        <w:lastRenderedPageBreak/>
        <w:t>Informacja z Krajowego Rejestru Karnego</w:t>
      </w:r>
      <w:r w:rsidRPr="00BE63EE">
        <w:rPr>
          <w:rFonts w:asciiTheme="minorHAnsi" w:hAnsiTheme="minorHAnsi" w:cstheme="minorHAnsi"/>
          <w:lang w:eastAsia="pl-PL"/>
        </w:rPr>
        <w:t xml:space="preserve"> w zakresie określonym w art. 108 ust. 1 pkt</w:t>
      </w:r>
      <w:r w:rsidR="00702FCE" w:rsidRPr="00BE63EE">
        <w:rPr>
          <w:rFonts w:asciiTheme="minorHAnsi" w:hAnsiTheme="minorHAnsi" w:cstheme="minorHAnsi"/>
          <w:lang w:eastAsia="pl-PL"/>
        </w:rPr>
        <w:t> </w:t>
      </w:r>
      <w:r w:rsidRPr="00BE63EE">
        <w:rPr>
          <w:rFonts w:asciiTheme="minorHAnsi" w:hAnsiTheme="minorHAnsi" w:cstheme="minorHAnsi"/>
          <w:lang w:eastAsia="pl-PL"/>
        </w:rPr>
        <w:t>1, 2 i</w:t>
      </w:r>
      <w:r w:rsidR="00D90273" w:rsidRPr="00BE63EE">
        <w:rPr>
          <w:rFonts w:asciiTheme="minorHAnsi" w:hAnsiTheme="minorHAnsi" w:cstheme="minorHAnsi"/>
          <w:lang w:eastAsia="pl-PL"/>
        </w:rPr>
        <w:t> </w:t>
      </w:r>
      <w:r w:rsidRPr="00BE63EE">
        <w:rPr>
          <w:rFonts w:asciiTheme="minorHAnsi" w:hAnsiTheme="minorHAnsi" w:cstheme="minorHAnsi"/>
          <w:lang w:eastAsia="pl-PL"/>
        </w:rPr>
        <w:t xml:space="preserve">4 </w:t>
      </w:r>
      <w:proofErr w:type="spellStart"/>
      <w:r w:rsidRPr="00BE63EE">
        <w:rPr>
          <w:rFonts w:asciiTheme="minorHAnsi" w:hAnsiTheme="minorHAnsi" w:cstheme="minorHAnsi"/>
          <w:lang w:eastAsia="pl-PL"/>
        </w:rPr>
        <w:t>Pzp</w:t>
      </w:r>
      <w:proofErr w:type="spellEnd"/>
      <w:r w:rsidRPr="00BE63EE">
        <w:rPr>
          <w:rFonts w:asciiTheme="minorHAnsi" w:hAnsiTheme="minorHAnsi" w:cstheme="minorHAnsi"/>
          <w:lang w:eastAsia="pl-PL"/>
        </w:rPr>
        <w:t>, sporządzon</w:t>
      </w:r>
      <w:r w:rsidR="1A57D0A4" w:rsidRPr="00BE63EE">
        <w:rPr>
          <w:rFonts w:asciiTheme="minorHAnsi" w:hAnsiTheme="minorHAnsi" w:cstheme="minorHAnsi"/>
          <w:lang w:eastAsia="pl-PL"/>
        </w:rPr>
        <w:t>a</w:t>
      </w:r>
      <w:r w:rsidRPr="00BE63EE">
        <w:rPr>
          <w:rFonts w:asciiTheme="minorHAnsi" w:hAnsiTheme="minorHAnsi" w:cstheme="minorHAnsi"/>
          <w:lang w:eastAsia="pl-PL"/>
        </w:rPr>
        <w:t xml:space="preserve"> nie wcześniej niż 6 miesięcy przed jej złożeniem;</w:t>
      </w:r>
    </w:p>
    <w:p w14:paraId="5A7690C5" w14:textId="2DDD4652" w:rsidR="00FB243F" w:rsidRPr="00BE63EE" w:rsidRDefault="54EC4337" w:rsidP="000045A4">
      <w:pPr>
        <w:pStyle w:val="Akapitzlist"/>
        <w:numPr>
          <w:ilvl w:val="1"/>
          <w:numId w:val="62"/>
        </w:numPr>
        <w:suppressAutoHyphens w:val="0"/>
        <w:spacing w:line="276" w:lineRule="auto"/>
        <w:ind w:left="992" w:hanging="567"/>
        <w:rPr>
          <w:rFonts w:asciiTheme="minorHAnsi" w:hAnsiTheme="minorHAnsi" w:cstheme="minorHAnsi"/>
        </w:rPr>
      </w:pPr>
      <w:r w:rsidRPr="00BE63EE">
        <w:rPr>
          <w:rFonts w:asciiTheme="minorHAnsi" w:eastAsia="TimesNewRoman" w:hAnsiTheme="minorHAnsi" w:cstheme="minorHAnsi"/>
          <w:b/>
          <w:lang w:eastAsia="pl-PL"/>
        </w:rPr>
        <w:t>Z</w:t>
      </w:r>
      <w:r w:rsidR="2A7FF3F0" w:rsidRPr="00BE63EE">
        <w:rPr>
          <w:rFonts w:asciiTheme="minorHAnsi" w:eastAsia="TimesNewRoman" w:hAnsiTheme="minorHAnsi" w:cstheme="minorHAnsi"/>
          <w:b/>
          <w:lang w:eastAsia="pl-PL"/>
        </w:rPr>
        <w:t>aświadczenie właściwego naczelnika urzędu skarbowego</w:t>
      </w:r>
      <w:r w:rsidR="2A7FF3F0" w:rsidRPr="00BE63EE">
        <w:rPr>
          <w:rFonts w:asciiTheme="minorHAnsi" w:eastAsia="TimesNewRoman" w:hAnsiTheme="minorHAnsi" w:cstheme="minorHAnsi"/>
          <w:lang w:eastAsia="pl-PL"/>
        </w:rPr>
        <w:t xml:space="preserve"> potwierdzające, że Wykonawca nie zalega z opłacaniem podatków</w:t>
      </w:r>
      <w:r w:rsidR="00FE0410" w:rsidRPr="00BE63EE">
        <w:rPr>
          <w:rFonts w:asciiTheme="minorHAnsi" w:eastAsia="TimesNewRoman" w:hAnsiTheme="minorHAnsi" w:cstheme="minorHAnsi"/>
          <w:lang w:eastAsia="pl-PL"/>
        </w:rPr>
        <w:t xml:space="preserve"> i opłat</w:t>
      </w:r>
      <w:r w:rsidR="2A7FF3F0" w:rsidRPr="00BE63EE">
        <w:rPr>
          <w:rFonts w:asciiTheme="minorHAnsi" w:eastAsia="TimesNewRoman" w:hAnsiTheme="minorHAnsi" w:cstheme="minorHAnsi"/>
          <w:lang w:eastAsia="pl-PL"/>
        </w:rPr>
        <w:t xml:space="preserve">, </w:t>
      </w:r>
      <w:r w:rsidR="00FE0410" w:rsidRPr="00BE63EE">
        <w:rPr>
          <w:rFonts w:asciiTheme="minorHAnsi" w:eastAsia="TimesNewRoman" w:hAnsiTheme="minorHAnsi" w:cstheme="minorHAnsi"/>
          <w:lang w:eastAsia="pl-PL"/>
        </w:rPr>
        <w:t xml:space="preserve">w zakresie art. 109 ust 1 pkt 1 </w:t>
      </w:r>
      <w:proofErr w:type="spellStart"/>
      <w:r w:rsidR="00FE0410" w:rsidRPr="00BE63EE">
        <w:rPr>
          <w:rFonts w:asciiTheme="minorHAnsi" w:eastAsia="TimesNewRoman" w:hAnsiTheme="minorHAnsi" w:cstheme="minorHAnsi"/>
          <w:lang w:eastAsia="pl-PL"/>
        </w:rPr>
        <w:t>Pzp</w:t>
      </w:r>
      <w:proofErr w:type="spellEnd"/>
      <w:r w:rsidR="00FE0410" w:rsidRPr="00BE63EE">
        <w:rPr>
          <w:rFonts w:asciiTheme="minorHAnsi" w:eastAsia="TimesNewRoman" w:hAnsiTheme="minorHAnsi" w:cstheme="minorHAnsi"/>
          <w:lang w:eastAsia="pl-PL"/>
        </w:rPr>
        <w:t xml:space="preserve">, </w:t>
      </w:r>
      <w:r w:rsidR="2A7FF3F0" w:rsidRPr="00BE63EE">
        <w:rPr>
          <w:rFonts w:asciiTheme="minorHAnsi" w:eastAsia="TimesNewRoman" w:hAnsiTheme="minorHAnsi" w:cstheme="minorHAnsi"/>
          <w:lang w:eastAsia="pl-PL"/>
        </w:rPr>
        <w:t xml:space="preserve">wystawione nie wcześniej niż 3 miesiące przed </w:t>
      </w:r>
      <w:r w:rsidR="00FE0410" w:rsidRPr="00BE63EE">
        <w:rPr>
          <w:rFonts w:asciiTheme="minorHAnsi" w:eastAsia="TimesNewRoman" w:hAnsiTheme="minorHAnsi" w:cstheme="minorHAnsi"/>
          <w:lang w:eastAsia="pl-PL"/>
        </w:rPr>
        <w:t>złożeniem</w:t>
      </w:r>
      <w:r w:rsidR="00D90273" w:rsidRPr="00BE63EE">
        <w:rPr>
          <w:rFonts w:asciiTheme="minorHAnsi" w:eastAsia="TimesNewRoman" w:hAnsiTheme="minorHAnsi" w:cstheme="minorHAnsi"/>
          <w:lang w:eastAsia="pl-PL"/>
        </w:rPr>
        <w:t>,</w:t>
      </w:r>
      <w:r w:rsidR="00FE0410" w:rsidRPr="00BE63EE">
        <w:rPr>
          <w:rFonts w:asciiTheme="minorHAnsi" w:eastAsia="TimesNewRoman" w:hAnsiTheme="minorHAnsi" w:cstheme="minorHAnsi"/>
          <w:lang w:eastAsia="pl-PL"/>
        </w:rPr>
        <w:t xml:space="preserve"> a w przypadku</w:t>
      </w:r>
      <w:r w:rsidR="1B6AEAD2" w:rsidRPr="00BE63EE">
        <w:rPr>
          <w:rFonts w:asciiTheme="minorHAnsi" w:eastAsia="TimesNewRoman" w:hAnsiTheme="minorHAnsi" w:cstheme="minorHAnsi"/>
          <w:lang w:eastAsia="pl-PL"/>
        </w:rPr>
        <w:t xml:space="preserve"> zalegania z opłaceniem podatków lub opłat wraz z zaświadczeniem Zamawiający żąda złożenia dokumentów potwierdzających, że przed upływem terminu składania ofert Wykonawca dokonał płatności należnych podatków lub opłat wraz z odsetkami lub </w:t>
      </w:r>
      <w:r w:rsidR="2A7FF3F0" w:rsidRPr="00BE63EE">
        <w:rPr>
          <w:rFonts w:asciiTheme="minorHAnsi" w:eastAsia="TimesNewRoman" w:hAnsiTheme="minorHAnsi" w:cstheme="minorHAnsi"/>
          <w:lang w:eastAsia="pl-PL"/>
        </w:rPr>
        <w:t>grzywnami</w:t>
      </w:r>
      <w:r w:rsidR="004430C2" w:rsidRPr="00BE63EE">
        <w:rPr>
          <w:rFonts w:asciiTheme="minorHAnsi" w:eastAsia="TimesNewRoman" w:hAnsiTheme="minorHAnsi" w:cstheme="minorHAnsi"/>
          <w:lang w:eastAsia="pl-PL"/>
        </w:rPr>
        <w:t xml:space="preserve"> </w:t>
      </w:r>
      <w:r w:rsidR="2A7FF3F0" w:rsidRPr="00BE63EE">
        <w:rPr>
          <w:rFonts w:asciiTheme="minorHAnsi" w:eastAsia="TimesNewRoman" w:hAnsiTheme="minorHAnsi" w:cstheme="minorHAnsi"/>
          <w:lang w:eastAsia="pl-PL"/>
        </w:rPr>
        <w:t>lub</w:t>
      </w:r>
      <w:r w:rsidR="007E55BF" w:rsidRPr="00BE63EE">
        <w:rPr>
          <w:rFonts w:asciiTheme="minorHAnsi" w:eastAsia="TimesNewRoman" w:hAnsiTheme="minorHAnsi" w:cstheme="minorHAnsi"/>
          <w:lang w:eastAsia="pl-PL"/>
        </w:rPr>
        <w:t> </w:t>
      </w:r>
      <w:r w:rsidR="1B6AEAD2" w:rsidRPr="00BE63EE">
        <w:rPr>
          <w:rFonts w:asciiTheme="minorHAnsi" w:eastAsia="TimesNewRoman" w:hAnsiTheme="minorHAnsi" w:cstheme="minorHAnsi"/>
          <w:lang w:eastAsia="pl-PL"/>
        </w:rPr>
        <w:t>zawarł wiążące porozumienie w sprawie spłaty tych należności</w:t>
      </w:r>
      <w:r w:rsidR="2A7FF3F0" w:rsidRPr="00BE63EE">
        <w:rPr>
          <w:rFonts w:asciiTheme="minorHAnsi" w:eastAsia="TimesNewRoman" w:hAnsiTheme="minorHAnsi" w:cstheme="minorHAnsi"/>
          <w:lang w:eastAsia="pl-PL"/>
        </w:rPr>
        <w:t>;</w:t>
      </w:r>
    </w:p>
    <w:p w14:paraId="119CB7BA" w14:textId="0D188FFF" w:rsidR="00FB243F" w:rsidRPr="00BE63EE" w:rsidRDefault="211FC486" w:rsidP="000045A4">
      <w:pPr>
        <w:pStyle w:val="Akapitzlist"/>
        <w:numPr>
          <w:ilvl w:val="1"/>
          <w:numId w:val="62"/>
        </w:numPr>
        <w:suppressAutoHyphens w:val="0"/>
        <w:spacing w:line="276" w:lineRule="auto"/>
        <w:ind w:left="992" w:hanging="567"/>
        <w:rPr>
          <w:rFonts w:asciiTheme="minorHAnsi" w:hAnsiTheme="minorHAnsi" w:cstheme="minorHAnsi"/>
        </w:rPr>
      </w:pPr>
      <w:r w:rsidRPr="00BE63EE">
        <w:rPr>
          <w:rFonts w:asciiTheme="minorHAnsi" w:eastAsia="TimesNewRoman" w:hAnsiTheme="minorHAnsi" w:cstheme="minorHAnsi"/>
          <w:b/>
          <w:lang w:eastAsia="pl-PL"/>
        </w:rPr>
        <w:t>Z</w:t>
      </w:r>
      <w:r w:rsidR="2A7FF3F0" w:rsidRPr="00BE63EE">
        <w:rPr>
          <w:rFonts w:asciiTheme="minorHAnsi" w:eastAsia="TimesNewRoman" w:hAnsiTheme="minorHAnsi" w:cstheme="minorHAnsi"/>
          <w:b/>
          <w:lang w:eastAsia="pl-PL"/>
        </w:rPr>
        <w:t xml:space="preserve">aświadczenie </w:t>
      </w:r>
      <w:r w:rsidR="00702368" w:rsidRPr="00BE63EE">
        <w:rPr>
          <w:rFonts w:asciiTheme="minorHAnsi" w:eastAsia="TimesNewRoman" w:hAnsiTheme="minorHAnsi" w:cstheme="minorHAnsi"/>
          <w:b/>
          <w:lang w:eastAsia="pl-PL"/>
        </w:rPr>
        <w:t xml:space="preserve">albo inny dokument </w:t>
      </w:r>
      <w:r w:rsidR="2A7FF3F0" w:rsidRPr="00BE63EE">
        <w:rPr>
          <w:rFonts w:asciiTheme="minorHAnsi" w:eastAsia="TimesNewRoman" w:hAnsiTheme="minorHAnsi" w:cstheme="minorHAnsi"/>
          <w:b/>
          <w:lang w:eastAsia="pl-PL"/>
        </w:rPr>
        <w:t xml:space="preserve">właściwej terenowej jednostki organizacyjnej Zakładu Ubezpieczeń Społecznych lub </w:t>
      </w:r>
      <w:r w:rsidR="7A82D6D9" w:rsidRPr="00BE63EE">
        <w:rPr>
          <w:rFonts w:asciiTheme="minorHAnsi" w:eastAsia="TimesNewRoman" w:hAnsiTheme="minorHAnsi" w:cstheme="minorHAnsi"/>
          <w:b/>
          <w:lang w:eastAsia="pl-PL"/>
        </w:rPr>
        <w:t xml:space="preserve">właściwego oddziału regionalnego lub właściwej placówki terenowej </w:t>
      </w:r>
      <w:r w:rsidR="2A7FF3F0" w:rsidRPr="00BE63EE">
        <w:rPr>
          <w:rFonts w:asciiTheme="minorHAnsi" w:eastAsia="TimesNewRoman" w:hAnsiTheme="minorHAnsi" w:cstheme="minorHAnsi"/>
          <w:b/>
          <w:lang w:eastAsia="pl-PL"/>
        </w:rPr>
        <w:t>Kasy Rolniczego Ubezpieczenia Społecznego</w:t>
      </w:r>
      <w:r w:rsidR="2A7FF3F0" w:rsidRPr="00BE63EE">
        <w:rPr>
          <w:rFonts w:asciiTheme="minorHAnsi" w:eastAsia="TimesNewRoman" w:hAnsiTheme="minorHAnsi" w:cstheme="minorHAnsi"/>
          <w:lang w:eastAsia="pl-PL"/>
        </w:rPr>
        <w:t xml:space="preserve"> potwierdzając</w:t>
      </w:r>
      <w:r w:rsidR="7A82D6D9" w:rsidRPr="00BE63EE">
        <w:rPr>
          <w:rFonts w:asciiTheme="minorHAnsi" w:eastAsia="TimesNewRoman" w:hAnsiTheme="minorHAnsi" w:cstheme="minorHAnsi"/>
          <w:lang w:eastAsia="pl-PL"/>
        </w:rPr>
        <w:t>ego</w:t>
      </w:r>
      <w:r w:rsidR="2A7FF3F0" w:rsidRPr="00BE63EE">
        <w:rPr>
          <w:rFonts w:asciiTheme="minorHAnsi" w:eastAsia="TimesNewRoman" w:hAnsiTheme="minorHAnsi" w:cstheme="minorHAnsi"/>
          <w:lang w:eastAsia="pl-PL"/>
        </w:rPr>
        <w:t xml:space="preserve">, że Wykonawca nie zalega z opłacaniem składek na ubezpieczenia społeczne </w:t>
      </w:r>
      <w:r w:rsidR="7A82D6D9" w:rsidRPr="00BE63EE">
        <w:rPr>
          <w:rFonts w:asciiTheme="minorHAnsi" w:eastAsia="TimesNewRoman" w:hAnsiTheme="minorHAnsi" w:cstheme="minorHAnsi"/>
          <w:lang w:eastAsia="pl-PL"/>
        </w:rPr>
        <w:t>i</w:t>
      </w:r>
      <w:r w:rsidR="2A7FF3F0" w:rsidRPr="00BE63EE">
        <w:rPr>
          <w:rFonts w:asciiTheme="minorHAnsi" w:eastAsia="TimesNewRoman" w:hAnsiTheme="minorHAnsi" w:cstheme="minorHAnsi"/>
          <w:lang w:eastAsia="pl-PL"/>
        </w:rPr>
        <w:t xml:space="preserve"> zdrowotne, </w:t>
      </w:r>
      <w:r w:rsidR="7A82D6D9" w:rsidRPr="00BE63EE">
        <w:rPr>
          <w:rFonts w:asciiTheme="minorHAnsi" w:eastAsia="TimesNewRoman" w:hAnsiTheme="minorHAnsi" w:cstheme="minorHAnsi"/>
          <w:lang w:eastAsia="pl-PL"/>
        </w:rPr>
        <w:t xml:space="preserve">w zakresie art. 109 ust. 1 pkt. 1 </w:t>
      </w:r>
      <w:proofErr w:type="spellStart"/>
      <w:r w:rsidR="7A82D6D9" w:rsidRPr="00BE63EE">
        <w:rPr>
          <w:rFonts w:asciiTheme="minorHAnsi" w:eastAsia="TimesNewRoman" w:hAnsiTheme="minorHAnsi" w:cstheme="minorHAnsi"/>
          <w:lang w:eastAsia="pl-PL"/>
        </w:rPr>
        <w:t>Pzp</w:t>
      </w:r>
      <w:proofErr w:type="spellEnd"/>
      <w:r w:rsidR="7A82D6D9" w:rsidRPr="00BE63EE">
        <w:rPr>
          <w:rFonts w:asciiTheme="minorHAnsi" w:eastAsia="TimesNewRoman" w:hAnsiTheme="minorHAnsi" w:cstheme="minorHAnsi"/>
          <w:lang w:eastAsia="pl-PL"/>
        </w:rPr>
        <w:t xml:space="preserve">, </w:t>
      </w:r>
      <w:r w:rsidR="2A7FF3F0" w:rsidRPr="00BE63EE">
        <w:rPr>
          <w:rFonts w:asciiTheme="minorHAnsi" w:eastAsia="TimesNewRoman" w:hAnsiTheme="minorHAnsi" w:cstheme="minorHAnsi"/>
          <w:lang w:eastAsia="pl-PL"/>
        </w:rPr>
        <w:t>wystawione nie wcześniej niż 3 miesiące przed</w:t>
      </w:r>
      <w:r w:rsidR="7A82D6D9" w:rsidRPr="00BE63EE">
        <w:rPr>
          <w:rFonts w:asciiTheme="minorHAnsi" w:eastAsia="TimesNewRoman" w:hAnsiTheme="minorHAnsi" w:cstheme="minorHAnsi"/>
          <w:lang w:eastAsia="pl-PL"/>
        </w:rPr>
        <w:t xml:space="preserve"> jego złożeniem, a</w:t>
      </w:r>
      <w:r w:rsidR="00D90273" w:rsidRPr="00BE63EE">
        <w:rPr>
          <w:rFonts w:asciiTheme="minorHAnsi" w:eastAsia="TimesNewRoman" w:hAnsiTheme="minorHAnsi" w:cstheme="minorHAnsi"/>
          <w:lang w:eastAsia="pl-PL"/>
        </w:rPr>
        <w:t> </w:t>
      </w:r>
      <w:r w:rsidR="7A82D6D9" w:rsidRPr="00BE63EE">
        <w:rPr>
          <w:rFonts w:asciiTheme="minorHAnsi" w:eastAsia="TimesNewRoman" w:hAnsiTheme="minorHAnsi" w:cstheme="minorHAnsi"/>
          <w:lang w:eastAsia="pl-PL"/>
        </w:rPr>
        <w:t>w</w:t>
      </w:r>
      <w:r w:rsidR="00D90273" w:rsidRPr="00BE63EE">
        <w:rPr>
          <w:rFonts w:asciiTheme="minorHAnsi" w:eastAsia="TimesNewRoman" w:hAnsiTheme="minorHAnsi" w:cstheme="minorHAnsi"/>
          <w:lang w:eastAsia="pl-PL"/>
        </w:rPr>
        <w:t> </w:t>
      </w:r>
      <w:r w:rsidR="7A82D6D9" w:rsidRPr="00BE63EE">
        <w:rPr>
          <w:rFonts w:asciiTheme="minorHAnsi" w:eastAsia="TimesNewRoman" w:hAnsiTheme="minorHAnsi" w:cstheme="minorHAnsi"/>
          <w:lang w:eastAsia="pl-PL"/>
        </w:rPr>
        <w:t>przypadku zalegania z opłaceniem składek na ubezpieczanie społeczne lub zdrowotne wraz z zaświadczeniem albo innym dokumentem Zamawiający żąda złożenia dokumentów potwierdzających, że przed upływem terminu składania ofert Wykonawca dokonał płatności należnych składek na ubezpieczenie społeczne lub zdrowotne wraz z</w:t>
      </w:r>
      <w:r w:rsidR="007E55BF" w:rsidRPr="00BE63EE">
        <w:rPr>
          <w:rFonts w:asciiTheme="minorHAnsi" w:eastAsia="TimesNewRoman" w:hAnsiTheme="minorHAnsi" w:cstheme="minorHAnsi"/>
          <w:lang w:eastAsia="pl-PL"/>
        </w:rPr>
        <w:t> </w:t>
      </w:r>
      <w:r w:rsidR="7A82D6D9" w:rsidRPr="00BE63EE">
        <w:rPr>
          <w:rFonts w:asciiTheme="minorHAnsi" w:eastAsia="TimesNewRoman" w:hAnsiTheme="minorHAnsi" w:cstheme="minorHAnsi"/>
          <w:lang w:eastAsia="pl-PL"/>
        </w:rPr>
        <w:t>odsetkami lub grzywnami, w szczególności uzyskał przewidziane prawem zwolnienie, odroczenie lub rozłożenie lub zawarł wiążące porozumienie w sprawie spłaty tych należności</w:t>
      </w:r>
      <w:r w:rsidR="507A61AC" w:rsidRPr="00BE63EE">
        <w:rPr>
          <w:rFonts w:asciiTheme="minorHAnsi" w:eastAsia="TimesNewRoman" w:hAnsiTheme="minorHAnsi" w:cstheme="minorHAnsi"/>
          <w:lang w:eastAsia="pl-PL"/>
        </w:rPr>
        <w:t>;</w:t>
      </w:r>
    </w:p>
    <w:p w14:paraId="5BA280D1" w14:textId="144FF10E" w:rsidR="00BB2206" w:rsidRPr="00BE63EE" w:rsidRDefault="04A03140" w:rsidP="000045A4">
      <w:pPr>
        <w:pStyle w:val="Akapitzlist"/>
        <w:numPr>
          <w:ilvl w:val="1"/>
          <w:numId w:val="62"/>
        </w:numPr>
        <w:suppressAutoHyphens w:val="0"/>
        <w:spacing w:line="276" w:lineRule="auto"/>
        <w:ind w:left="992" w:hanging="567"/>
        <w:rPr>
          <w:rFonts w:asciiTheme="minorHAnsi" w:hAnsiTheme="minorHAnsi" w:cstheme="minorHAnsi"/>
        </w:rPr>
      </w:pPr>
      <w:r w:rsidRPr="00BE63EE">
        <w:rPr>
          <w:rFonts w:asciiTheme="minorHAnsi" w:eastAsia="TimesNewRoman" w:hAnsiTheme="minorHAnsi" w:cstheme="minorHAnsi"/>
          <w:b/>
          <w:lang w:eastAsia="pl-PL"/>
        </w:rPr>
        <w:t>O</w:t>
      </w:r>
      <w:r w:rsidR="507A61AC" w:rsidRPr="00BE63EE">
        <w:rPr>
          <w:rFonts w:asciiTheme="minorHAnsi" w:eastAsia="TimesNewRoman" w:hAnsiTheme="minorHAnsi" w:cstheme="minorHAnsi"/>
          <w:b/>
          <w:lang w:eastAsia="pl-PL"/>
        </w:rPr>
        <w:t>dpis lub informacj</w:t>
      </w:r>
      <w:r w:rsidR="7C2B11F1" w:rsidRPr="00BE63EE">
        <w:rPr>
          <w:rFonts w:asciiTheme="minorHAnsi" w:eastAsia="TimesNewRoman" w:hAnsiTheme="minorHAnsi" w:cstheme="minorHAnsi"/>
          <w:b/>
          <w:lang w:eastAsia="pl-PL"/>
        </w:rPr>
        <w:t>a</w:t>
      </w:r>
      <w:r w:rsidR="507A61AC" w:rsidRPr="00BE63EE">
        <w:rPr>
          <w:rFonts w:asciiTheme="minorHAnsi" w:eastAsia="TimesNewRoman" w:hAnsiTheme="minorHAnsi" w:cstheme="minorHAnsi"/>
          <w:b/>
          <w:lang w:eastAsia="pl-PL"/>
        </w:rPr>
        <w:t xml:space="preserve"> z Krajowego Rejestru Sądowego lub z Centralnej Ewidencji i</w:t>
      </w:r>
      <w:r w:rsidR="00AF0BCA" w:rsidRPr="00BE63EE">
        <w:rPr>
          <w:rFonts w:asciiTheme="minorHAnsi" w:eastAsia="TimesNewRoman" w:hAnsiTheme="minorHAnsi" w:cstheme="minorHAnsi"/>
          <w:b/>
          <w:lang w:eastAsia="pl-PL"/>
        </w:rPr>
        <w:t> </w:t>
      </w:r>
      <w:r w:rsidR="507A61AC" w:rsidRPr="00BE63EE">
        <w:rPr>
          <w:rFonts w:asciiTheme="minorHAnsi" w:eastAsia="TimesNewRoman" w:hAnsiTheme="minorHAnsi" w:cstheme="minorHAnsi"/>
          <w:b/>
          <w:lang w:eastAsia="pl-PL"/>
        </w:rPr>
        <w:t>Informacji o</w:t>
      </w:r>
      <w:r w:rsidR="0052786D" w:rsidRPr="00BE63EE">
        <w:rPr>
          <w:rFonts w:asciiTheme="minorHAnsi" w:eastAsia="TimesNewRoman" w:hAnsiTheme="minorHAnsi" w:cstheme="minorHAnsi"/>
          <w:b/>
          <w:lang w:eastAsia="pl-PL"/>
        </w:rPr>
        <w:t> </w:t>
      </w:r>
      <w:r w:rsidR="507A61AC" w:rsidRPr="00BE63EE">
        <w:rPr>
          <w:rFonts w:asciiTheme="minorHAnsi" w:eastAsia="TimesNewRoman" w:hAnsiTheme="minorHAnsi" w:cstheme="minorHAnsi"/>
          <w:b/>
          <w:lang w:eastAsia="pl-PL"/>
        </w:rPr>
        <w:t>Działalności Gospodarczej</w:t>
      </w:r>
      <w:r w:rsidR="507A61AC" w:rsidRPr="00BE63EE">
        <w:rPr>
          <w:rFonts w:asciiTheme="minorHAnsi" w:eastAsia="TimesNewRoman" w:hAnsiTheme="minorHAnsi" w:cstheme="minorHAnsi"/>
          <w:lang w:eastAsia="pl-PL"/>
        </w:rPr>
        <w:t xml:space="preserve">, w zakresie art. 109 ust. 1 pkt. 4 </w:t>
      </w:r>
      <w:proofErr w:type="spellStart"/>
      <w:r w:rsidR="507A61AC" w:rsidRPr="00BE63EE">
        <w:rPr>
          <w:rFonts w:asciiTheme="minorHAnsi" w:eastAsia="TimesNewRoman" w:hAnsiTheme="minorHAnsi" w:cstheme="minorHAnsi"/>
          <w:lang w:eastAsia="pl-PL"/>
        </w:rPr>
        <w:t>Pzp</w:t>
      </w:r>
      <w:proofErr w:type="spellEnd"/>
      <w:r w:rsidR="03B2728B" w:rsidRPr="00BE63EE">
        <w:rPr>
          <w:rFonts w:asciiTheme="minorHAnsi" w:eastAsia="TimesNewRoman" w:hAnsiTheme="minorHAnsi" w:cstheme="minorHAnsi"/>
          <w:lang w:eastAsia="pl-PL"/>
        </w:rPr>
        <w:t>, sporządzon</w:t>
      </w:r>
      <w:r w:rsidR="581871DC" w:rsidRPr="00BE63EE">
        <w:rPr>
          <w:rFonts w:asciiTheme="minorHAnsi" w:eastAsia="TimesNewRoman" w:hAnsiTheme="minorHAnsi" w:cstheme="minorHAnsi"/>
          <w:lang w:eastAsia="pl-PL"/>
        </w:rPr>
        <w:t>e</w:t>
      </w:r>
      <w:r w:rsidR="03B2728B" w:rsidRPr="00BE63EE">
        <w:rPr>
          <w:rFonts w:asciiTheme="minorHAnsi" w:eastAsia="TimesNewRoman" w:hAnsiTheme="minorHAnsi" w:cstheme="minorHAnsi"/>
          <w:lang w:eastAsia="pl-PL"/>
        </w:rPr>
        <w:t xml:space="preserve"> nie</w:t>
      </w:r>
      <w:r w:rsidR="6B011556" w:rsidRPr="00BE63EE">
        <w:rPr>
          <w:rFonts w:asciiTheme="minorHAnsi" w:eastAsia="TimesNewRoman" w:hAnsiTheme="minorHAnsi" w:cstheme="minorHAnsi"/>
          <w:lang w:eastAsia="pl-PL"/>
        </w:rPr>
        <w:t xml:space="preserve"> </w:t>
      </w:r>
      <w:r w:rsidR="03B2728B" w:rsidRPr="00BE63EE">
        <w:rPr>
          <w:rFonts w:asciiTheme="minorHAnsi" w:eastAsia="TimesNewRoman" w:hAnsiTheme="minorHAnsi" w:cstheme="minorHAnsi"/>
          <w:lang w:eastAsia="pl-PL"/>
        </w:rPr>
        <w:t>wcześniej niż 3</w:t>
      </w:r>
      <w:r w:rsidR="0052786D" w:rsidRPr="00BE63EE">
        <w:rPr>
          <w:rFonts w:asciiTheme="minorHAnsi" w:eastAsia="TimesNewRoman" w:hAnsiTheme="minorHAnsi" w:cstheme="minorHAnsi"/>
          <w:lang w:eastAsia="pl-PL"/>
        </w:rPr>
        <w:t> </w:t>
      </w:r>
      <w:r w:rsidR="03B2728B" w:rsidRPr="00BE63EE">
        <w:rPr>
          <w:rFonts w:asciiTheme="minorHAnsi" w:eastAsia="TimesNewRoman" w:hAnsiTheme="minorHAnsi" w:cstheme="minorHAnsi"/>
          <w:lang w:eastAsia="pl-PL"/>
        </w:rPr>
        <w:t>miesiące przed złożeniem, jeśli odrębne przepisy wymagają wpisu do rejestru lub ewidencji.</w:t>
      </w:r>
      <w:r w:rsidR="00D6449E" w:rsidRPr="00BE63EE">
        <w:rPr>
          <w:rFonts w:asciiTheme="minorHAnsi" w:hAnsiTheme="minorHAnsi" w:cstheme="minorHAnsi"/>
          <w:b/>
          <w:bCs/>
          <w:lang w:eastAsia="pl-PL"/>
        </w:rPr>
        <w:t xml:space="preserve"> </w:t>
      </w:r>
    </w:p>
    <w:p w14:paraId="20A11C3A" w14:textId="0ACFFA4B" w:rsidR="00B20E57" w:rsidRPr="00BE63EE" w:rsidRDefault="709ED517" w:rsidP="000045A4">
      <w:pPr>
        <w:pStyle w:val="Akapitzlist"/>
        <w:numPr>
          <w:ilvl w:val="1"/>
          <w:numId w:val="62"/>
        </w:numPr>
        <w:suppressAutoHyphens w:val="0"/>
        <w:spacing w:line="276" w:lineRule="auto"/>
        <w:ind w:left="992" w:hanging="567"/>
        <w:rPr>
          <w:rFonts w:asciiTheme="minorHAnsi" w:hAnsiTheme="minorHAnsi" w:cstheme="minorHAnsi"/>
        </w:rPr>
      </w:pPr>
      <w:r w:rsidRPr="00BE63EE">
        <w:rPr>
          <w:rFonts w:asciiTheme="minorHAnsi" w:hAnsiTheme="minorHAnsi" w:cstheme="minorHAnsi"/>
          <w:b/>
          <w:bCs/>
          <w:lang w:eastAsia="pl-PL"/>
        </w:rPr>
        <w:t xml:space="preserve">Jednolitego Europejskiego Dokumentu Zamówienia </w:t>
      </w:r>
      <w:r w:rsidRPr="00BE63EE">
        <w:rPr>
          <w:rFonts w:asciiTheme="minorHAnsi" w:hAnsiTheme="minorHAnsi" w:cstheme="minorHAnsi"/>
          <w:lang w:eastAsia="pl-PL"/>
        </w:rPr>
        <w:t>(JEDZ) w formie elektronicznej opatrzonej kwalifikowanym podpisem elektronicznym. Wykonawca wypełnia JEDZ, tworząc dokument elektroniczny. Może korzystać z narzędzia ESPD (Serwis umożliwiający wypełnienie i ponowne wykorzystanie ESPD dostępny na stronie https://espd.uzp.gov.pl/  lub innych dostępnych narzędzi lub oprogramowania, które umożliwiają wypełnienie JEDZ i</w:t>
      </w:r>
      <w:r w:rsidR="3DBD8E02" w:rsidRPr="00BE63EE">
        <w:rPr>
          <w:rFonts w:asciiTheme="minorHAnsi" w:hAnsiTheme="minorHAnsi" w:cstheme="minorHAnsi"/>
          <w:lang w:eastAsia="pl-PL"/>
        </w:rPr>
        <w:t> </w:t>
      </w:r>
      <w:r w:rsidRPr="00BE63EE">
        <w:rPr>
          <w:rFonts w:asciiTheme="minorHAnsi" w:hAnsiTheme="minorHAnsi" w:cstheme="minorHAnsi"/>
          <w:lang w:eastAsia="pl-PL"/>
        </w:rPr>
        <w:t>utworzenie dokumentu elektronicznego, w jednym z</w:t>
      </w:r>
      <w:r w:rsidR="0D1833D3" w:rsidRPr="00BE63EE">
        <w:rPr>
          <w:rFonts w:asciiTheme="minorHAnsi" w:hAnsiTheme="minorHAnsi" w:cstheme="minorHAnsi"/>
          <w:lang w:eastAsia="pl-PL"/>
        </w:rPr>
        <w:t> </w:t>
      </w:r>
      <w:r w:rsidRPr="00BE63EE">
        <w:rPr>
          <w:rFonts w:asciiTheme="minorHAnsi" w:hAnsiTheme="minorHAnsi" w:cstheme="minorHAnsi"/>
          <w:lang w:eastAsia="pl-PL"/>
        </w:rPr>
        <w:t xml:space="preserve">ww. formatów, przy czym zaleca się stosowanie formatu .pdf. Zaleca się stosowanie narzędzia ESPD. Jednolity dokument, stanowiący </w:t>
      </w:r>
      <w:r w:rsidR="3DBD8E02" w:rsidRPr="00BE63EE">
        <w:rPr>
          <w:rFonts w:asciiTheme="minorHAnsi" w:hAnsiTheme="minorHAnsi" w:cstheme="minorHAnsi"/>
          <w:lang w:eastAsia="pl-PL"/>
        </w:rPr>
        <w:t>Z</w:t>
      </w:r>
      <w:r w:rsidRPr="00BE63EE">
        <w:rPr>
          <w:rFonts w:asciiTheme="minorHAnsi" w:hAnsiTheme="minorHAnsi" w:cstheme="minorHAnsi"/>
          <w:lang w:eastAsia="pl-PL"/>
        </w:rPr>
        <w:t xml:space="preserve">ałącznik nr </w:t>
      </w:r>
      <w:r w:rsidR="527FB607" w:rsidRPr="00BE63EE">
        <w:rPr>
          <w:rFonts w:asciiTheme="minorHAnsi" w:hAnsiTheme="minorHAnsi" w:cstheme="minorHAnsi"/>
          <w:lang w:eastAsia="pl-PL"/>
        </w:rPr>
        <w:t>4</w:t>
      </w:r>
      <w:r w:rsidRPr="00BE63EE">
        <w:rPr>
          <w:rFonts w:asciiTheme="minorHAnsi" w:hAnsiTheme="minorHAnsi" w:cstheme="minorHAnsi"/>
          <w:lang w:eastAsia="pl-PL"/>
        </w:rPr>
        <w:t xml:space="preserve"> do SWZ, przygotowany wstępnie przez Zamawiającego dla przedmiotowego postępowania (w formacie </w:t>
      </w:r>
      <w:proofErr w:type="spellStart"/>
      <w:r w:rsidRPr="00BE63EE">
        <w:rPr>
          <w:rFonts w:asciiTheme="minorHAnsi" w:hAnsiTheme="minorHAnsi" w:cstheme="minorHAnsi"/>
          <w:lang w:eastAsia="pl-PL"/>
        </w:rPr>
        <w:t>xml</w:t>
      </w:r>
      <w:proofErr w:type="spellEnd"/>
      <w:r w:rsidRPr="00BE63EE">
        <w:rPr>
          <w:rFonts w:asciiTheme="minorHAnsi" w:hAnsiTheme="minorHAnsi" w:cstheme="minorHAnsi"/>
          <w:lang w:eastAsia="pl-PL"/>
        </w:rPr>
        <w:t xml:space="preserve"> – do zaimportowania w serwisie ESPD)</w:t>
      </w:r>
      <w:r w:rsidR="0C233EF8" w:rsidRPr="00BE63EE">
        <w:rPr>
          <w:rFonts w:asciiTheme="minorHAnsi" w:hAnsiTheme="minorHAnsi" w:cstheme="minorHAnsi"/>
          <w:lang w:eastAsia="pl-PL"/>
        </w:rPr>
        <w:t>.</w:t>
      </w:r>
    </w:p>
    <w:p w14:paraId="57275257" w14:textId="33A23339" w:rsidR="00DF7A61" w:rsidRPr="00BE63EE" w:rsidRDefault="00DF7A61" w:rsidP="000045A4">
      <w:pPr>
        <w:pStyle w:val="Akapitzlist"/>
        <w:numPr>
          <w:ilvl w:val="0"/>
          <w:numId w:val="62"/>
        </w:numPr>
        <w:suppressAutoHyphens w:val="0"/>
        <w:spacing w:line="276" w:lineRule="auto"/>
        <w:ind w:left="567" w:hanging="567"/>
        <w:rPr>
          <w:rFonts w:asciiTheme="minorHAnsi" w:hAnsiTheme="minorHAnsi" w:cstheme="minorHAnsi"/>
          <w:lang w:eastAsia="pl-PL"/>
        </w:rPr>
      </w:pPr>
      <w:r w:rsidRPr="00BE63EE">
        <w:rPr>
          <w:rFonts w:asciiTheme="minorHAnsi" w:hAnsiTheme="minorHAnsi" w:cstheme="minorHAnsi"/>
          <w:lang w:eastAsia="pl-PL"/>
        </w:rPr>
        <w:t xml:space="preserve">Zamawiający informuje, iż instrukcję wypełnienia </w:t>
      </w:r>
      <w:r w:rsidR="00196651" w:rsidRPr="00BE63EE">
        <w:rPr>
          <w:rFonts w:asciiTheme="minorHAnsi" w:hAnsiTheme="minorHAnsi" w:cstheme="minorHAnsi"/>
          <w:lang w:eastAsia="pl-PL"/>
        </w:rPr>
        <w:t>JEDZ/</w:t>
      </w:r>
      <w:r w:rsidRPr="00BE63EE">
        <w:rPr>
          <w:rFonts w:asciiTheme="minorHAnsi" w:hAnsiTheme="minorHAnsi" w:cstheme="minorHAnsi"/>
          <w:lang w:eastAsia="pl-PL"/>
        </w:rPr>
        <w:t xml:space="preserve">ESPD </w:t>
      </w:r>
      <w:r w:rsidR="00196651" w:rsidRPr="00BE63EE">
        <w:rPr>
          <w:rFonts w:asciiTheme="minorHAnsi" w:hAnsiTheme="minorHAnsi" w:cstheme="minorHAnsi"/>
          <w:lang w:eastAsia="pl-PL"/>
        </w:rPr>
        <w:t xml:space="preserve">ustawa </w:t>
      </w:r>
      <w:proofErr w:type="spellStart"/>
      <w:r w:rsidR="00196651" w:rsidRPr="00BE63EE">
        <w:rPr>
          <w:rFonts w:asciiTheme="minorHAnsi" w:hAnsiTheme="minorHAnsi" w:cstheme="minorHAnsi"/>
          <w:lang w:eastAsia="pl-PL"/>
        </w:rPr>
        <w:t>Pzp</w:t>
      </w:r>
      <w:proofErr w:type="spellEnd"/>
      <w:r w:rsidR="00196651" w:rsidRPr="00BE63EE">
        <w:rPr>
          <w:rFonts w:asciiTheme="minorHAnsi" w:hAnsiTheme="minorHAnsi" w:cstheme="minorHAnsi"/>
          <w:lang w:eastAsia="pl-PL"/>
        </w:rPr>
        <w:t xml:space="preserve"> z 2019 </w:t>
      </w:r>
      <w:r w:rsidRPr="00BE63EE">
        <w:rPr>
          <w:rFonts w:asciiTheme="minorHAnsi" w:hAnsiTheme="minorHAnsi" w:cstheme="minorHAnsi"/>
          <w:lang w:eastAsia="pl-PL"/>
        </w:rPr>
        <w:t xml:space="preserve">oraz edytowalną wersję formularza </w:t>
      </w:r>
      <w:r w:rsidR="00196651" w:rsidRPr="00BE63EE">
        <w:rPr>
          <w:rFonts w:asciiTheme="minorHAnsi" w:hAnsiTheme="minorHAnsi" w:cstheme="minorHAnsi"/>
          <w:lang w:eastAsia="pl-PL"/>
        </w:rPr>
        <w:t>JEDZ</w:t>
      </w:r>
      <w:r w:rsidRPr="00BE63EE">
        <w:rPr>
          <w:rFonts w:asciiTheme="minorHAnsi" w:hAnsiTheme="minorHAnsi" w:cstheme="minorHAnsi"/>
          <w:lang w:eastAsia="pl-PL"/>
        </w:rPr>
        <w:t xml:space="preserve"> można znaleźć pod adresem: </w:t>
      </w:r>
      <w:hyperlink r:id="rId13" w:history="1">
        <w:r w:rsidRPr="00BE63EE">
          <w:rPr>
            <w:rFonts w:asciiTheme="minorHAnsi" w:hAnsiTheme="minorHAnsi" w:cstheme="minorHAnsi"/>
          </w:rPr>
          <w:t>https://www.uzp.gov.pl/baza-wiedzy/prawo-zamowien-publicznych-regulacje/prawo-krajowe/jednolity-europejski-dokument-zamowienia</w:t>
        </w:r>
      </w:hyperlink>
    </w:p>
    <w:p w14:paraId="1A8EC02E" w14:textId="164147E6" w:rsidR="00DF7A61" w:rsidRPr="00BE63EE" w:rsidRDefault="574C4DA8" w:rsidP="0011416C">
      <w:pPr>
        <w:pStyle w:val="Tekstpodstawowy22"/>
        <w:spacing w:line="276" w:lineRule="auto"/>
        <w:ind w:left="709" w:hanging="142"/>
        <w:jc w:val="left"/>
        <w:rPr>
          <w:rFonts w:asciiTheme="minorHAnsi" w:hAnsiTheme="minorHAnsi" w:cstheme="minorHAnsi"/>
          <w:lang w:eastAsia="pl-PL"/>
        </w:rPr>
      </w:pPr>
      <w:r w:rsidRPr="00BE63EE">
        <w:rPr>
          <w:rFonts w:asciiTheme="minorHAnsi" w:hAnsiTheme="minorHAnsi" w:cstheme="minorHAnsi"/>
          <w:lang w:eastAsia="pl-PL"/>
        </w:rPr>
        <w:t>- W przypadku wspólnego ubiegania się o zamówienie przez Wykonawców oświadczenie na</w:t>
      </w:r>
      <w:r w:rsidR="0D1833D3" w:rsidRPr="00BE63EE">
        <w:rPr>
          <w:rFonts w:asciiTheme="minorHAnsi" w:hAnsiTheme="minorHAnsi" w:cstheme="minorHAnsi"/>
          <w:lang w:eastAsia="pl-PL"/>
        </w:rPr>
        <w:t> </w:t>
      </w:r>
      <w:r w:rsidRPr="00BE63EE">
        <w:rPr>
          <w:rFonts w:asciiTheme="minorHAnsi" w:hAnsiTheme="minorHAnsi" w:cstheme="minorHAnsi"/>
          <w:lang w:eastAsia="pl-PL"/>
        </w:rPr>
        <w:t>formularzu jednolitego dokumentu składa każdy z Wykonawców wspólnie ubiegających się o</w:t>
      </w:r>
      <w:r w:rsidR="158CA565" w:rsidRPr="00BE63EE">
        <w:rPr>
          <w:rFonts w:asciiTheme="minorHAnsi" w:hAnsiTheme="minorHAnsi" w:cstheme="minorHAnsi"/>
          <w:lang w:eastAsia="pl-PL"/>
        </w:rPr>
        <w:t> </w:t>
      </w:r>
      <w:r w:rsidRPr="00BE63EE">
        <w:rPr>
          <w:rFonts w:asciiTheme="minorHAnsi" w:hAnsiTheme="minorHAnsi" w:cstheme="minorHAnsi"/>
          <w:lang w:eastAsia="pl-PL"/>
        </w:rPr>
        <w:t>zamówienie. Oświadczenie to ma potwierdzać brak podstaw wykluczenia w zakresie określonym w</w:t>
      </w:r>
      <w:r w:rsidR="158CA565" w:rsidRPr="00BE63EE">
        <w:rPr>
          <w:rFonts w:asciiTheme="minorHAnsi" w:hAnsiTheme="minorHAnsi" w:cstheme="minorHAnsi"/>
          <w:lang w:eastAsia="pl-PL"/>
        </w:rPr>
        <w:t> </w:t>
      </w:r>
      <w:r w:rsidRPr="00BE63EE">
        <w:rPr>
          <w:rFonts w:asciiTheme="minorHAnsi" w:hAnsiTheme="minorHAnsi" w:cstheme="minorHAnsi"/>
          <w:lang w:eastAsia="pl-PL"/>
        </w:rPr>
        <w:t xml:space="preserve">niniejszej SWZ. Wykonawca, każdy uczestnik Konsorcjum – składa </w:t>
      </w:r>
      <w:r w:rsidR="6641BAAE" w:rsidRPr="00BE63EE">
        <w:rPr>
          <w:rFonts w:asciiTheme="minorHAnsi" w:hAnsiTheme="minorHAnsi" w:cstheme="minorHAnsi"/>
          <w:lang w:eastAsia="pl-PL"/>
        </w:rPr>
        <w:t>własn</w:t>
      </w:r>
      <w:r w:rsidR="2D3217DF" w:rsidRPr="00BE63EE">
        <w:rPr>
          <w:rFonts w:asciiTheme="minorHAnsi" w:hAnsiTheme="minorHAnsi" w:cstheme="minorHAnsi"/>
          <w:lang w:eastAsia="pl-PL"/>
        </w:rPr>
        <w:t>y</w:t>
      </w:r>
      <w:r w:rsidR="6641BAAE" w:rsidRPr="00BE63EE">
        <w:rPr>
          <w:rFonts w:asciiTheme="minorHAnsi" w:hAnsiTheme="minorHAnsi" w:cstheme="minorHAnsi"/>
          <w:lang w:eastAsia="pl-PL"/>
        </w:rPr>
        <w:t xml:space="preserve"> Jednolity </w:t>
      </w:r>
      <w:r w:rsidRPr="00BE63EE">
        <w:rPr>
          <w:rFonts w:asciiTheme="minorHAnsi" w:hAnsiTheme="minorHAnsi" w:cstheme="minorHAnsi"/>
          <w:lang w:eastAsia="pl-PL"/>
        </w:rPr>
        <w:t>Europejski Dokument Zamówienia</w:t>
      </w:r>
      <w:r w:rsidR="1F8B651B" w:rsidRPr="00BE63EE">
        <w:rPr>
          <w:rFonts w:asciiTheme="minorHAnsi" w:hAnsiTheme="minorHAnsi" w:cstheme="minorHAnsi"/>
          <w:lang w:eastAsia="pl-PL"/>
        </w:rPr>
        <w:t>;</w:t>
      </w:r>
    </w:p>
    <w:p w14:paraId="716F5FC0" w14:textId="7E8FF0F5" w:rsidR="00DF7A61" w:rsidRPr="00BE63EE" w:rsidRDefault="574C4DA8" w:rsidP="0011416C">
      <w:pPr>
        <w:pStyle w:val="Tekstpodstawowy22"/>
        <w:spacing w:line="276" w:lineRule="auto"/>
        <w:ind w:left="709" w:hanging="142"/>
        <w:jc w:val="left"/>
        <w:rPr>
          <w:rFonts w:asciiTheme="minorHAnsi" w:hAnsiTheme="minorHAnsi" w:cstheme="minorHAnsi"/>
          <w:lang w:eastAsia="pl-PL"/>
        </w:rPr>
      </w:pPr>
      <w:r w:rsidRPr="00BE63EE">
        <w:rPr>
          <w:rFonts w:asciiTheme="minorHAnsi" w:hAnsiTheme="minorHAnsi" w:cstheme="minorHAnsi"/>
          <w:lang w:eastAsia="pl-PL"/>
        </w:rPr>
        <w:t>- W przypadku Wykonawcy, który polega na zdolnościach innych podmiotów, Wykonawca składa także JEDZ dotyczący każdego z tych podmiotów potwierdzający brak istnienia wobec nich podstaw wykluczenia oraz potwierdzający spełnianie warunków udziału w</w:t>
      </w:r>
      <w:r w:rsidR="0D1833D3" w:rsidRPr="00BE63EE">
        <w:rPr>
          <w:rFonts w:asciiTheme="minorHAnsi" w:hAnsiTheme="minorHAnsi" w:cstheme="minorHAnsi"/>
          <w:lang w:eastAsia="pl-PL"/>
        </w:rPr>
        <w:t> </w:t>
      </w:r>
      <w:r w:rsidRPr="00BE63EE">
        <w:rPr>
          <w:rFonts w:asciiTheme="minorHAnsi" w:hAnsiTheme="minorHAnsi" w:cstheme="minorHAnsi"/>
          <w:lang w:eastAsia="pl-PL"/>
        </w:rPr>
        <w:t>postępowaniu w</w:t>
      </w:r>
      <w:r w:rsidR="4EB01D1C" w:rsidRPr="00BE63EE">
        <w:rPr>
          <w:rFonts w:asciiTheme="minorHAnsi" w:hAnsiTheme="minorHAnsi" w:cstheme="minorHAnsi"/>
          <w:lang w:eastAsia="pl-PL"/>
        </w:rPr>
        <w:t> </w:t>
      </w:r>
      <w:r w:rsidRPr="00BE63EE">
        <w:rPr>
          <w:rFonts w:asciiTheme="minorHAnsi" w:hAnsiTheme="minorHAnsi" w:cstheme="minorHAnsi"/>
          <w:lang w:eastAsia="pl-PL"/>
        </w:rPr>
        <w:t>zakresie w jakim powołuje się na ich zasoby, podpisany przez osoby uprawnione do reprezentowania danego podmiotu</w:t>
      </w:r>
      <w:r w:rsidR="21E3A893" w:rsidRPr="00BE63EE">
        <w:rPr>
          <w:rFonts w:asciiTheme="minorHAnsi" w:hAnsiTheme="minorHAnsi" w:cstheme="minorHAnsi"/>
          <w:lang w:eastAsia="pl-PL"/>
        </w:rPr>
        <w:t>;</w:t>
      </w:r>
    </w:p>
    <w:p w14:paraId="58B94E0C" w14:textId="01ED8343" w:rsidR="00DF7A61" w:rsidRPr="00BE63EE" w:rsidRDefault="574C4DA8" w:rsidP="0011416C">
      <w:pPr>
        <w:keepNext/>
        <w:spacing w:line="276" w:lineRule="auto"/>
        <w:ind w:left="709" w:hanging="142"/>
        <w:rPr>
          <w:rFonts w:asciiTheme="minorHAnsi" w:hAnsiTheme="minorHAnsi" w:cstheme="minorHAnsi"/>
        </w:rPr>
      </w:pPr>
      <w:r w:rsidRPr="00BE63EE">
        <w:rPr>
          <w:rFonts w:asciiTheme="minorHAnsi" w:hAnsiTheme="minorHAnsi" w:cstheme="minorHAnsi"/>
        </w:rPr>
        <w:lastRenderedPageBreak/>
        <w:t xml:space="preserve">- Wypełniając JEDZ w zakresie </w:t>
      </w:r>
      <w:r w:rsidRPr="00BE63EE">
        <w:rPr>
          <w:rFonts w:asciiTheme="minorHAnsi" w:hAnsiTheme="minorHAnsi" w:cstheme="minorHAnsi"/>
          <w:lang w:eastAsia="pl-PL"/>
        </w:rPr>
        <w:t>Części II Sekcji D ESPD (Informacje dotyczące podwykonawców, na których zdolności Wykonawca nie polega) Wykonawca oświadcza czy zamierza zlecić osobom trzecim podwykonawstwo jakiejkolwiek części zamówienia (w</w:t>
      </w:r>
      <w:r w:rsidR="0D1833D3" w:rsidRPr="00BE63EE">
        <w:rPr>
          <w:rFonts w:asciiTheme="minorHAnsi" w:hAnsiTheme="minorHAnsi" w:cstheme="minorHAnsi"/>
          <w:lang w:eastAsia="pl-PL"/>
        </w:rPr>
        <w:t> </w:t>
      </w:r>
      <w:r w:rsidRPr="00BE63EE">
        <w:rPr>
          <w:rFonts w:asciiTheme="minorHAnsi" w:hAnsiTheme="minorHAnsi" w:cstheme="minorHAnsi"/>
          <w:lang w:eastAsia="pl-PL"/>
        </w:rPr>
        <w:t>przypadku twierdzącej odpowiedzi należy podać wykaz proponowanych podwykonawców)</w:t>
      </w:r>
      <w:r w:rsidR="50C6BC22" w:rsidRPr="00BE63EE">
        <w:rPr>
          <w:rFonts w:asciiTheme="minorHAnsi" w:hAnsiTheme="minorHAnsi" w:cstheme="minorHAnsi"/>
          <w:lang w:eastAsia="pl-PL"/>
        </w:rPr>
        <w:t>;</w:t>
      </w:r>
    </w:p>
    <w:p w14:paraId="57F40198" w14:textId="6A3E775A" w:rsidR="00DF7A61" w:rsidRPr="00BE63EE" w:rsidRDefault="00D50502" w:rsidP="0011416C">
      <w:pPr>
        <w:spacing w:line="276" w:lineRule="auto"/>
        <w:ind w:left="709" w:hanging="142"/>
        <w:rPr>
          <w:rFonts w:asciiTheme="minorHAnsi" w:hAnsiTheme="minorHAnsi" w:cstheme="minorHAnsi"/>
        </w:rPr>
      </w:pPr>
      <w:r w:rsidRPr="00BE63EE">
        <w:rPr>
          <w:rFonts w:asciiTheme="minorHAnsi" w:hAnsiTheme="minorHAnsi" w:cstheme="minorHAnsi"/>
        </w:rPr>
        <w:t xml:space="preserve">- </w:t>
      </w:r>
      <w:r w:rsidR="00DF7A61" w:rsidRPr="00BE63EE">
        <w:rPr>
          <w:rFonts w:asciiTheme="minorHAnsi" w:hAnsiTheme="minorHAnsi" w:cstheme="minorHAnsi"/>
        </w:rPr>
        <w:t>Zamawiający zastrzega, że w Części III Sekcja C jednolitego dokumentu „Podstawy związane z niewypłacalnością, konfliktem interesów lub wykroczeniami zawodowymi” w</w:t>
      </w:r>
      <w:r w:rsidR="00702FCE" w:rsidRPr="00BE63EE">
        <w:rPr>
          <w:rFonts w:asciiTheme="minorHAnsi" w:hAnsiTheme="minorHAnsi" w:cstheme="minorHAnsi"/>
        </w:rPr>
        <w:t> </w:t>
      </w:r>
      <w:r w:rsidR="00DF7A61" w:rsidRPr="00BE63EE">
        <w:rPr>
          <w:rFonts w:asciiTheme="minorHAnsi" w:hAnsiTheme="minorHAnsi" w:cstheme="minorHAnsi"/>
        </w:rPr>
        <w:t>podsekcji „Czy wykonawca, wedle własnej wiedzy, naruszył swoje obowiązki w dziedzinie prawa środowiska, prawa socjalnego i</w:t>
      </w:r>
      <w:r w:rsidR="00424CA4" w:rsidRPr="00BE63EE">
        <w:rPr>
          <w:rFonts w:asciiTheme="minorHAnsi" w:hAnsiTheme="minorHAnsi" w:cstheme="minorHAnsi"/>
        </w:rPr>
        <w:t xml:space="preserve"> </w:t>
      </w:r>
      <w:r w:rsidR="00DF7A61" w:rsidRPr="00BE63EE">
        <w:rPr>
          <w:rFonts w:asciiTheme="minorHAnsi" w:hAnsiTheme="minorHAnsi" w:cstheme="minorHAnsi"/>
        </w:rPr>
        <w:t>prawa pracy” wykonawca składa oświadczenie w zakresie:</w:t>
      </w:r>
    </w:p>
    <w:p w14:paraId="46EDF8E3" w14:textId="77777777" w:rsidR="00DF7A61" w:rsidRPr="00BE63EE" w:rsidRDefault="574C4DA8" w:rsidP="00B13DF2">
      <w:pPr>
        <w:pStyle w:val="Akapitzlist"/>
        <w:numPr>
          <w:ilvl w:val="0"/>
          <w:numId w:val="54"/>
        </w:numPr>
        <w:spacing w:line="276" w:lineRule="auto"/>
        <w:ind w:left="990" w:hanging="270"/>
        <w:rPr>
          <w:rFonts w:asciiTheme="minorHAnsi" w:hAnsiTheme="minorHAnsi" w:cstheme="minorHAnsi"/>
        </w:rPr>
      </w:pPr>
      <w:r w:rsidRPr="00BE63EE">
        <w:rPr>
          <w:rFonts w:asciiTheme="minorHAnsi" w:hAnsiTheme="minorHAnsi" w:cstheme="minorHAnsi"/>
        </w:rPr>
        <w:t xml:space="preserve">przestępstw przeciwko środowisku wymienionych w art. 181 – 188 Kodeksu karnego; </w:t>
      </w:r>
    </w:p>
    <w:p w14:paraId="3272000C" w14:textId="77777777" w:rsidR="00DF7A61" w:rsidRPr="00BE63EE" w:rsidRDefault="574C4DA8" w:rsidP="00B13DF2">
      <w:pPr>
        <w:pStyle w:val="Akapitzlist"/>
        <w:numPr>
          <w:ilvl w:val="0"/>
          <w:numId w:val="54"/>
        </w:numPr>
        <w:spacing w:line="276" w:lineRule="auto"/>
        <w:ind w:left="990" w:hanging="270"/>
        <w:rPr>
          <w:rFonts w:asciiTheme="minorHAnsi" w:hAnsiTheme="minorHAnsi" w:cstheme="minorHAnsi"/>
        </w:rPr>
      </w:pPr>
      <w:r w:rsidRPr="00BE63EE">
        <w:rPr>
          <w:rFonts w:asciiTheme="minorHAnsi" w:hAnsiTheme="minorHAnsi" w:cstheme="minorHAnsi"/>
        </w:rPr>
        <w:t>przestępstw przeciwko prawom osób wykonujących pracę zarobkową z art. 218 – 221 Kodeksu karnego;</w:t>
      </w:r>
    </w:p>
    <w:p w14:paraId="5A788F32" w14:textId="5DC0A87F" w:rsidR="00DF7A61" w:rsidRPr="00BE63EE" w:rsidRDefault="168F3998" w:rsidP="00B13DF2">
      <w:pPr>
        <w:pStyle w:val="Akapitzlist"/>
        <w:numPr>
          <w:ilvl w:val="0"/>
          <w:numId w:val="54"/>
        </w:numPr>
        <w:spacing w:line="276" w:lineRule="auto"/>
        <w:ind w:left="990" w:hanging="270"/>
        <w:rPr>
          <w:rFonts w:asciiTheme="minorHAnsi" w:hAnsiTheme="minorHAnsi" w:cstheme="minorHAnsi"/>
        </w:rPr>
      </w:pPr>
      <w:r w:rsidRPr="00BE63EE">
        <w:rPr>
          <w:rFonts w:asciiTheme="minorHAnsi" w:hAnsiTheme="minorHAnsi" w:cstheme="minorHAnsi"/>
        </w:rPr>
        <w:t>przestępstwa, o którym mowa w art. 9 lub art. 10 ustawy z dnia 15 czerwca 2012 r. o</w:t>
      </w:r>
      <w:r w:rsidR="0D1833D3" w:rsidRPr="00BE63EE">
        <w:rPr>
          <w:rFonts w:asciiTheme="minorHAnsi" w:hAnsiTheme="minorHAnsi" w:cstheme="minorHAnsi"/>
        </w:rPr>
        <w:t> </w:t>
      </w:r>
      <w:r w:rsidRPr="00BE63EE">
        <w:rPr>
          <w:rFonts w:asciiTheme="minorHAnsi" w:hAnsiTheme="minorHAnsi" w:cstheme="minorHAnsi"/>
        </w:rPr>
        <w:t xml:space="preserve">skutkach powierzania wykonywania pracy cudzoziemcom przebywającym wbrew przepisom na terytorium Rzeczypospolitej Polskiej (Dz. U. </w:t>
      </w:r>
      <w:r w:rsidR="30F8C5EF" w:rsidRPr="00BE63EE">
        <w:rPr>
          <w:rFonts w:asciiTheme="minorHAnsi" w:hAnsiTheme="minorHAnsi" w:cstheme="minorHAnsi"/>
        </w:rPr>
        <w:t xml:space="preserve">z 2012 r., </w:t>
      </w:r>
      <w:r w:rsidRPr="00BE63EE">
        <w:rPr>
          <w:rFonts w:asciiTheme="minorHAnsi" w:hAnsiTheme="minorHAnsi" w:cstheme="minorHAnsi"/>
        </w:rPr>
        <w:t>poz. 769</w:t>
      </w:r>
      <w:r w:rsidR="3D2E1157" w:rsidRPr="00BE63EE">
        <w:rPr>
          <w:rFonts w:asciiTheme="minorHAnsi" w:hAnsiTheme="minorHAnsi" w:cstheme="minorHAnsi"/>
        </w:rPr>
        <w:t xml:space="preserve"> ze zm.</w:t>
      </w:r>
      <w:r w:rsidRPr="00BE63EE">
        <w:rPr>
          <w:rFonts w:asciiTheme="minorHAnsi" w:hAnsiTheme="minorHAnsi" w:cstheme="minorHAnsi"/>
        </w:rPr>
        <w:t>)</w:t>
      </w:r>
      <w:r w:rsidR="31B878E8" w:rsidRPr="00BE63EE">
        <w:rPr>
          <w:rFonts w:asciiTheme="minorHAnsi" w:hAnsiTheme="minorHAnsi" w:cstheme="minorHAnsi"/>
        </w:rPr>
        <w:t>;</w:t>
      </w:r>
    </w:p>
    <w:p w14:paraId="5E1A4BE7" w14:textId="43823726" w:rsidR="00DF7A61" w:rsidRPr="00BE63EE" w:rsidRDefault="00736ACC" w:rsidP="0011416C">
      <w:pPr>
        <w:pStyle w:val="Tekstpodstawowy22"/>
        <w:spacing w:line="276" w:lineRule="auto"/>
        <w:ind w:left="709" w:hanging="142"/>
        <w:jc w:val="left"/>
        <w:rPr>
          <w:rFonts w:asciiTheme="minorHAnsi" w:hAnsiTheme="minorHAnsi" w:cstheme="minorHAnsi"/>
        </w:rPr>
      </w:pPr>
      <w:r w:rsidRPr="00BE63EE">
        <w:rPr>
          <w:rFonts w:asciiTheme="minorHAnsi" w:hAnsiTheme="minorHAnsi" w:cstheme="minorHAnsi"/>
        </w:rPr>
        <w:t xml:space="preserve">- </w:t>
      </w:r>
      <w:r w:rsidR="00DF7A61" w:rsidRPr="00BE63EE">
        <w:rPr>
          <w:rFonts w:asciiTheme="minorHAnsi" w:hAnsiTheme="minorHAnsi" w:cstheme="minorHAnsi"/>
        </w:rPr>
        <w:t>W Części IV JEDZ Zamawiający żąda jedynie ogólnego oświadczenia dotyczącego wszystkich kryteriów kwalifikacji (sekcja α), bez wypełniania poszczególnych Sekcji A, B, C i D;</w:t>
      </w:r>
    </w:p>
    <w:p w14:paraId="31DEB57C" w14:textId="5C2F2982" w:rsidR="00DF7A61" w:rsidRPr="00BE63EE" w:rsidRDefault="574C4DA8" w:rsidP="0011416C">
      <w:pPr>
        <w:pStyle w:val="Tekstpodstawowy22"/>
        <w:spacing w:line="276" w:lineRule="auto"/>
        <w:ind w:left="709" w:hanging="142"/>
        <w:jc w:val="left"/>
        <w:rPr>
          <w:rFonts w:asciiTheme="minorHAnsi" w:hAnsiTheme="minorHAnsi" w:cstheme="minorHAnsi"/>
        </w:rPr>
      </w:pPr>
      <w:r w:rsidRPr="00BE63EE">
        <w:rPr>
          <w:rFonts w:asciiTheme="minorHAnsi" w:hAnsiTheme="minorHAnsi" w:cstheme="minorHAnsi"/>
        </w:rPr>
        <w:t>- Część V (Ograniczenie liczby kwalifikujących się kandydatów) należy pozostawić niewypełnioną</w:t>
      </w:r>
      <w:r w:rsidR="5D62B8E7" w:rsidRPr="00BE63EE">
        <w:rPr>
          <w:rFonts w:asciiTheme="minorHAnsi" w:hAnsiTheme="minorHAnsi" w:cstheme="minorHAnsi"/>
        </w:rPr>
        <w:t>;</w:t>
      </w:r>
    </w:p>
    <w:p w14:paraId="47E52459" w14:textId="06F4D64E" w:rsidR="00DF7A61" w:rsidRPr="00BE63EE" w:rsidRDefault="45F13C55" w:rsidP="0011416C">
      <w:pPr>
        <w:pStyle w:val="Tekstpodstawowy22"/>
        <w:spacing w:line="276" w:lineRule="auto"/>
        <w:ind w:left="709" w:hanging="142"/>
        <w:jc w:val="left"/>
        <w:rPr>
          <w:rFonts w:asciiTheme="minorHAnsi" w:hAnsiTheme="minorHAnsi" w:cstheme="minorHAnsi"/>
          <w:b/>
          <w:bCs/>
        </w:rPr>
      </w:pPr>
      <w:r w:rsidRPr="00BE63EE">
        <w:rPr>
          <w:rFonts w:asciiTheme="minorHAnsi" w:hAnsiTheme="minorHAnsi" w:cstheme="minorHAnsi"/>
        </w:rPr>
        <w:t xml:space="preserve">- </w:t>
      </w:r>
      <w:r w:rsidR="574C4DA8" w:rsidRPr="00BE63EE">
        <w:rPr>
          <w:rFonts w:asciiTheme="minorHAnsi" w:hAnsiTheme="minorHAnsi" w:cstheme="minorHAnsi"/>
        </w:rPr>
        <w:t>W przypadku powoływania się na zasoby podmiotów trzecich, Wykonawca zgodnie z</w:t>
      </w:r>
      <w:r w:rsidR="0D1833D3" w:rsidRPr="00BE63EE">
        <w:rPr>
          <w:rFonts w:asciiTheme="minorHAnsi" w:hAnsiTheme="minorHAnsi" w:cstheme="minorHAnsi"/>
        </w:rPr>
        <w:t> </w:t>
      </w:r>
      <w:r w:rsidR="574C4DA8" w:rsidRPr="00BE63EE">
        <w:rPr>
          <w:rFonts w:asciiTheme="minorHAnsi" w:hAnsiTheme="minorHAnsi" w:cstheme="minorHAnsi"/>
        </w:rPr>
        <w:t>art.</w:t>
      </w:r>
      <w:r w:rsidR="0D1833D3" w:rsidRPr="00BE63EE">
        <w:rPr>
          <w:rFonts w:asciiTheme="minorHAnsi" w:hAnsiTheme="minorHAnsi" w:cstheme="minorHAnsi"/>
        </w:rPr>
        <w:t> </w:t>
      </w:r>
      <w:r w:rsidR="574C4DA8" w:rsidRPr="00BE63EE">
        <w:rPr>
          <w:rFonts w:asciiTheme="minorHAnsi" w:hAnsiTheme="minorHAnsi" w:cstheme="minorHAnsi"/>
        </w:rPr>
        <w:t>125 ust. 5 ustawy</w:t>
      </w:r>
      <w:r w:rsidR="6752B7C0" w:rsidRPr="00BE63EE">
        <w:rPr>
          <w:rFonts w:asciiTheme="minorHAnsi" w:hAnsiTheme="minorHAnsi" w:cstheme="minorHAnsi"/>
        </w:rPr>
        <w:t xml:space="preserve"> </w:t>
      </w:r>
      <w:proofErr w:type="spellStart"/>
      <w:r w:rsidR="6752B7C0" w:rsidRPr="00BE63EE">
        <w:rPr>
          <w:rFonts w:asciiTheme="minorHAnsi" w:hAnsiTheme="minorHAnsi" w:cstheme="minorHAnsi"/>
        </w:rPr>
        <w:t>Pzp</w:t>
      </w:r>
      <w:proofErr w:type="spellEnd"/>
      <w:r w:rsidR="574C4DA8" w:rsidRPr="00BE63EE">
        <w:rPr>
          <w:rFonts w:asciiTheme="minorHAnsi" w:hAnsiTheme="minorHAnsi" w:cstheme="minorHAnsi"/>
        </w:rPr>
        <w:t xml:space="preserve"> składa także jednolite dokumenty (JEDZ) dotyczące tych podmiotów</w:t>
      </w:r>
      <w:r w:rsidR="574C4DA8" w:rsidRPr="00BE63EE">
        <w:rPr>
          <w:rFonts w:asciiTheme="minorHAnsi" w:eastAsia="Calibri" w:hAnsiTheme="minorHAnsi" w:cstheme="minorHAnsi"/>
        </w:rPr>
        <w:t xml:space="preserve"> </w:t>
      </w:r>
      <w:r w:rsidR="574C4DA8" w:rsidRPr="00BE63EE">
        <w:rPr>
          <w:rFonts w:asciiTheme="minorHAnsi" w:hAnsiTheme="minorHAnsi" w:cstheme="minorHAnsi"/>
        </w:rPr>
        <w:t xml:space="preserve">oraz </w:t>
      </w:r>
      <w:r w:rsidR="574C4DA8" w:rsidRPr="00BE63EE">
        <w:rPr>
          <w:rFonts w:asciiTheme="minorHAnsi" w:hAnsiTheme="minorHAnsi" w:cstheme="minorHAnsi"/>
          <w:lang w:eastAsia="pl-PL"/>
        </w:rPr>
        <w:t xml:space="preserve">dołącza do Oferty </w:t>
      </w:r>
      <w:r w:rsidR="574C4DA8" w:rsidRPr="00BE63EE">
        <w:rPr>
          <w:rFonts w:asciiTheme="minorHAnsi" w:hAnsiTheme="minorHAnsi" w:cstheme="minorHAnsi"/>
        </w:rPr>
        <w:t>w postaci elektronicznej i opatrzone kwalifikowanym podpisem elektronicznym</w:t>
      </w:r>
      <w:r w:rsidR="574C4DA8" w:rsidRPr="00BE63EE">
        <w:rPr>
          <w:rFonts w:asciiTheme="minorHAnsi" w:hAnsiTheme="minorHAnsi" w:cstheme="minorHAnsi"/>
          <w:lang w:eastAsia="pl-PL"/>
        </w:rPr>
        <w:t xml:space="preserve"> zobowiązanie podmiotu trzeciego do udostępnienia zasobów, o</w:t>
      </w:r>
      <w:r w:rsidR="0D1833D3" w:rsidRPr="00BE63EE">
        <w:rPr>
          <w:rFonts w:asciiTheme="minorHAnsi" w:hAnsiTheme="minorHAnsi" w:cstheme="minorHAnsi"/>
          <w:lang w:eastAsia="pl-PL"/>
        </w:rPr>
        <w:t> </w:t>
      </w:r>
      <w:r w:rsidR="574C4DA8" w:rsidRPr="00BE63EE">
        <w:rPr>
          <w:rFonts w:asciiTheme="minorHAnsi" w:hAnsiTheme="minorHAnsi" w:cstheme="minorHAnsi"/>
          <w:lang w:eastAsia="pl-PL"/>
        </w:rPr>
        <w:t xml:space="preserve">którym mowa w pkt 4, </w:t>
      </w:r>
      <w:r w:rsidR="574C4DA8" w:rsidRPr="00BE63EE">
        <w:rPr>
          <w:rFonts w:asciiTheme="minorHAnsi" w:hAnsiTheme="minorHAnsi" w:cstheme="minorHAnsi"/>
        </w:rPr>
        <w:t>potwierdzające spełnienie przez nie warunków udziału w</w:t>
      </w:r>
      <w:r w:rsidR="0D1833D3" w:rsidRPr="00BE63EE">
        <w:rPr>
          <w:rFonts w:asciiTheme="minorHAnsi" w:hAnsiTheme="minorHAnsi" w:cstheme="minorHAnsi"/>
        </w:rPr>
        <w:t> </w:t>
      </w:r>
      <w:r w:rsidR="574C4DA8" w:rsidRPr="00BE63EE">
        <w:rPr>
          <w:rFonts w:asciiTheme="minorHAnsi" w:hAnsiTheme="minorHAnsi" w:cstheme="minorHAnsi"/>
        </w:rPr>
        <w:t xml:space="preserve">postępowaniu w zakresie, </w:t>
      </w:r>
      <w:r w:rsidR="53CD6E83" w:rsidRPr="00BE63EE">
        <w:rPr>
          <w:rFonts w:asciiTheme="minorHAnsi" w:hAnsiTheme="minorHAnsi" w:cstheme="minorHAnsi"/>
        </w:rPr>
        <w:t>w </w:t>
      </w:r>
      <w:r w:rsidR="574C4DA8" w:rsidRPr="00BE63EE">
        <w:rPr>
          <w:rFonts w:asciiTheme="minorHAnsi" w:hAnsiTheme="minorHAnsi" w:cstheme="minorHAnsi"/>
        </w:rPr>
        <w:t>jakim się powołuje na ich zasoby i w celu wykazania braku podstaw ich wykluczenia</w:t>
      </w:r>
      <w:r w:rsidR="2E47902D" w:rsidRPr="00BE63EE">
        <w:rPr>
          <w:rFonts w:asciiTheme="minorHAnsi" w:hAnsiTheme="minorHAnsi" w:cstheme="minorHAnsi"/>
        </w:rPr>
        <w:t>;</w:t>
      </w:r>
      <w:r w:rsidR="574C4DA8" w:rsidRPr="00BE63EE">
        <w:rPr>
          <w:rFonts w:asciiTheme="minorHAnsi" w:hAnsiTheme="minorHAnsi" w:cstheme="minorHAnsi"/>
          <w:lang w:eastAsia="pl-PL"/>
        </w:rPr>
        <w:t xml:space="preserve"> </w:t>
      </w:r>
    </w:p>
    <w:p w14:paraId="21620759" w14:textId="292B9C47" w:rsidR="00DF7A61" w:rsidRPr="00BE63EE" w:rsidRDefault="45F13C55" w:rsidP="0011416C">
      <w:pPr>
        <w:pStyle w:val="Tekstpodstawowy22"/>
        <w:spacing w:line="276" w:lineRule="auto"/>
        <w:ind w:left="709" w:hanging="142"/>
        <w:jc w:val="left"/>
        <w:rPr>
          <w:rFonts w:asciiTheme="minorHAnsi" w:hAnsiTheme="minorHAnsi" w:cstheme="minorHAnsi"/>
        </w:rPr>
      </w:pPr>
      <w:r w:rsidRPr="00BE63EE">
        <w:rPr>
          <w:rFonts w:asciiTheme="minorHAnsi" w:hAnsiTheme="minorHAnsi" w:cstheme="minorHAnsi"/>
        </w:rPr>
        <w:t xml:space="preserve">- </w:t>
      </w:r>
      <w:r w:rsidR="168F3998" w:rsidRPr="00BE63EE">
        <w:rPr>
          <w:rFonts w:asciiTheme="minorHAnsi" w:hAnsiTheme="minorHAnsi" w:cstheme="minorHAnsi"/>
        </w:rPr>
        <w:t xml:space="preserve">Oświadczenia podmiotów składających Ofertę wspólnie oraz podmiotów udostępniających potencjał składane na formularzu JEDZ powinny mieć postać dokumentu elektronicznego, podpisanego kwalifikowanym podpisem elektronicznym przez osoby uprawnione do reprezentowania tych podmiotów w zakresie w jakim potwierdzają okoliczności, o których mowa w treści art. 57 </w:t>
      </w:r>
      <w:proofErr w:type="spellStart"/>
      <w:r w:rsidR="168F3998" w:rsidRPr="00BE63EE">
        <w:rPr>
          <w:rFonts w:asciiTheme="minorHAnsi" w:hAnsiTheme="minorHAnsi" w:cstheme="minorHAnsi"/>
        </w:rPr>
        <w:t>Pzp</w:t>
      </w:r>
      <w:proofErr w:type="spellEnd"/>
      <w:r w:rsidR="26632965" w:rsidRPr="00BE63EE">
        <w:rPr>
          <w:rFonts w:asciiTheme="minorHAnsi" w:hAnsiTheme="minorHAnsi" w:cstheme="minorHAnsi"/>
        </w:rPr>
        <w:t>.</w:t>
      </w:r>
    </w:p>
    <w:p w14:paraId="36A5FDA0" w14:textId="16FE2B0D" w:rsidR="000C28B6" w:rsidRPr="00BE63EE" w:rsidRDefault="000C28B6" w:rsidP="00275111">
      <w:pPr>
        <w:pStyle w:val="Akapitzlist"/>
        <w:numPr>
          <w:ilvl w:val="0"/>
          <w:numId w:val="55"/>
        </w:numPr>
        <w:shd w:val="clear" w:color="auto" w:fill="FFFFFF" w:themeFill="background1"/>
        <w:suppressAutoHyphens w:val="0"/>
        <w:autoSpaceDE w:val="0"/>
        <w:autoSpaceDN w:val="0"/>
        <w:adjustRightInd w:val="0"/>
        <w:spacing w:line="276" w:lineRule="auto"/>
        <w:ind w:left="426" w:hanging="426"/>
        <w:rPr>
          <w:rFonts w:asciiTheme="minorHAnsi" w:hAnsiTheme="minorHAnsi" w:cstheme="minorHAnsi"/>
        </w:rPr>
      </w:pPr>
      <w:r w:rsidRPr="00BE63EE">
        <w:rPr>
          <w:rFonts w:asciiTheme="minorHAnsi" w:hAnsiTheme="minorHAnsi" w:cstheme="minorHAnsi"/>
        </w:rPr>
        <w:t xml:space="preserve">W przypadku Wykonawców wspólnie ubiegających się o udzielenie zamówienia podmiotowe środki dowodowe, wymienione w </w:t>
      </w:r>
      <w:r w:rsidR="00736ACC" w:rsidRPr="00BE63EE">
        <w:rPr>
          <w:rFonts w:asciiTheme="minorHAnsi" w:hAnsiTheme="minorHAnsi" w:cstheme="minorHAnsi"/>
        </w:rPr>
        <w:t>pkt</w:t>
      </w:r>
      <w:r w:rsidRPr="00BE63EE">
        <w:rPr>
          <w:rFonts w:asciiTheme="minorHAnsi" w:hAnsiTheme="minorHAnsi" w:cstheme="minorHAnsi"/>
        </w:rPr>
        <w:t xml:space="preserve">. </w:t>
      </w:r>
      <w:r w:rsidR="009F1CAD" w:rsidRPr="00BE63EE">
        <w:rPr>
          <w:rFonts w:asciiTheme="minorHAnsi" w:hAnsiTheme="minorHAnsi" w:cstheme="minorHAnsi"/>
        </w:rPr>
        <w:t>1</w:t>
      </w:r>
      <w:r w:rsidR="00736ACC" w:rsidRPr="00BE63EE">
        <w:rPr>
          <w:rFonts w:asciiTheme="minorHAnsi" w:hAnsiTheme="minorHAnsi" w:cstheme="minorHAnsi"/>
        </w:rPr>
        <w:t xml:space="preserve"> ppkt </w:t>
      </w:r>
      <w:r w:rsidR="009F1CAD" w:rsidRPr="00BE63EE">
        <w:rPr>
          <w:rFonts w:asciiTheme="minorHAnsi" w:hAnsiTheme="minorHAnsi" w:cstheme="minorHAnsi"/>
        </w:rPr>
        <w:t>1</w:t>
      </w:r>
      <w:r w:rsidR="00000571" w:rsidRPr="00BE63EE">
        <w:rPr>
          <w:rFonts w:asciiTheme="minorHAnsi" w:hAnsiTheme="minorHAnsi" w:cstheme="minorHAnsi"/>
        </w:rPr>
        <w:t>.</w:t>
      </w:r>
      <w:r w:rsidR="009F1CAD" w:rsidRPr="00BE63EE">
        <w:rPr>
          <w:rFonts w:asciiTheme="minorHAnsi" w:hAnsiTheme="minorHAnsi" w:cstheme="minorHAnsi"/>
        </w:rPr>
        <w:t>2</w:t>
      </w:r>
      <w:r w:rsidR="00000571" w:rsidRPr="00BE63EE">
        <w:rPr>
          <w:rFonts w:asciiTheme="minorHAnsi" w:hAnsiTheme="minorHAnsi" w:cstheme="minorHAnsi"/>
        </w:rPr>
        <w:t>-</w:t>
      </w:r>
      <w:r w:rsidR="009F1CAD" w:rsidRPr="00BE63EE">
        <w:rPr>
          <w:rFonts w:asciiTheme="minorHAnsi" w:hAnsiTheme="minorHAnsi" w:cstheme="minorHAnsi"/>
        </w:rPr>
        <w:t>1</w:t>
      </w:r>
      <w:r w:rsidR="00000571" w:rsidRPr="00BE63EE">
        <w:rPr>
          <w:rFonts w:asciiTheme="minorHAnsi" w:hAnsiTheme="minorHAnsi" w:cstheme="minorHAnsi"/>
        </w:rPr>
        <w:t>.</w:t>
      </w:r>
      <w:r w:rsidR="009F1CAD" w:rsidRPr="00BE63EE">
        <w:rPr>
          <w:rFonts w:asciiTheme="minorHAnsi" w:hAnsiTheme="minorHAnsi" w:cstheme="minorHAnsi"/>
        </w:rPr>
        <w:t>6</w:t>
      </w:r>
      <w:r w:rsidRPr="00BE63EE">
        <w:rPr>
          <w:rFonts w:asciiTheme="minorHAnsi" w:hAnsiTheme="minorHAnsi" w:cstheme="minorHAnsi"/>
        </w:rPr>
        <w:t xml:space="preserve"> </w:t>
      </w:r>
      <w:r w:rsidR="00336552" w:rsidRPr="00BE63EE">
        <w:rPr>
          <w:rFonts w:asciiTheme="minorHAnsi" w:hAnsiTheme="minorHAnsi" w:cstheme="minorHAnsi"/>
        </w:rPr>
        <w:t xml:space="preserve">powyżej </w:t>
      </w:r>
      <w:r w:rsidRPr="00BE63EE">
        <w:rPr>
          <w:rFonts w:asciiTheme="minorHAnsi" w:hAnsiTheme="minorHAnsi" w:cstheme="minorHAnsi"/>
        </w:rPr>
        <w:t>(tj. na potwierdzenie braku podstaw wykluczenia)</w:t>
      </w:r>
      <w:r w:rsidR="007E55BF" w:rsidRPr="00BE63EE">
        <w:rPr>
          <w:rFonts w:asciiTheme="minorHAnsi" w:hAnsiTheme="minorHAnsi" w:cstheme="minorHAnsi"/>
        </w:rPr>
        <w:t xml:space="preserve"> </w:t>
      </w:r>
      <w:r w:rsidR="001C4961" w:rsidRPr="00BE63EE">
        <w:rPr>
          <w:rFonts w:asciiTheme="minorHAnsi" w:hAnsiTheme="minorHAnsi" w:cstheme="minorHAnsi"/>
        </w:rPr>
        <w:t xml:space="preserve">oraz </w:t>
      </w:r>
      <w:r w:rsidR="007E55BF" w:rsidRPr="00BE63EE">
        <w:rPr>
          <w:rFonts w:asciiTheme="minorHAnsi" w:hAnsiTheme="minorHAnsi" w:cstheme="minorHAnsi"/>
        </w:rPr>
        <w:t xml:space="preserve">oświadczenie z pkt </w:t>
      </w:r>
      <w:r w:rsidR="00694546" w:rsidRPr="00BE63EE">
        <w:rPr>
          <w:rFonts w:asciiTheme="minorHAnsi" w:hAnsiTheme="minorHAnsi" w:cstheme="minorHAnsi"/>
        </w:rPr>
        <w:t xml:space="preserve">1 ppkt </w:t>
      </w:r>
      <w:r w:rsidR="009F1CAD" w:rsidRPr="00BE63EE">
        <w:rPr>
          <w:rFonts w:asciiTheme="minorHAnsi" w:hAnsiTheme="minorHAnsi" w:cstheme="minorHAnsi"/>
        </w:rPr>
        <w:t>1</w:t>
      </w:r>
      <w:r w:rsidR="007E55BF" w:rsidRPr="00BE63EE">
        <w:rPr>
          <w:rFonts w:asciiTheme="minorHAnsi" w:hAnsiTheme="minorHAnsi" w:cstheme="minorHAnsi"/>
        </w:rPr>
        <w:t>.</w:t>
      </w:r>
      <w:r w:rsidR="009F1CAD" w:rsidRPr="00BE63EE">
        <w:rPr>
          <w:rFonts w:asciiTheme="minorHAnsi" w:hAnsiTheme="minorHAnsi" w:cstheme="minorHAnsi"/>
        </w:rPr>
        <w:t>7</w:t>
      </w:r>
      <w:r w:rsidR="007E55BF" w:rsidRPr="00BE63EE">
        <w:rPr>
          <w:rFonts w:asciiTheme="minorHAnsi" w:hAnsiTheme="minorHAnsi" w:cstheme="minorHAnsi"/>
        </w:rPr>
        <w:t xml:space="preserve"> </w:t>
      </w:r>
      <w:r w:rsidR="00336552" w:rsidRPr="00BE63EE">
        <w:rPr>
          <w:rFonts w:asciiTheme="minorHAnsi" w:hAnsiTheme="minorHAnsi" w:cstheme="minorHAnsi"/>
        </w:rPr>
        <w:t xml:space="preserve">powyżej </w:t>
      </w:r>
      <w:r w:rsidR="007E55BF" w:rsidRPr="00BE63EE">
        <w:rPr>
          <w:rFonts w:asciiTheme="minorHAnsi" w:hAnsiTheme="minorHAnsi" w:cstheme="minorHAnsi"/>
        </w:rPr>
        <w:t>(JEDZ)</w:t>
      </w:r>
      <w:r w:rsidRPr="00BE63EE">
        <w:rPr>
          <w:rFonts w:asciiTheme="minorHAnsi" w:hAnsiTheme="minorHAnsi" w:cstheme="minorHAnsi"/>
        </w:rPr>
        <w:t>, składa każdy z Wykonawców występujących wspólnie.</w:t>
      </w:r>
    </w:p>
    <w:p w14:paraId="09519557" w14:textId="483A4301" w:rsidR="000C28B6" w:rsidRPr="00BE63EE" w:rsidRDefault="000C28B6" w:rsidP="00B13DF2">
      <w:pPr>
        <w:pStyle w:val="Akapitzlist"/>
        <w:numPr>
          <w:ilvl w:val="0"/>
          <w:numId w:val="55"/>
        </w:numPr>
        <w:shd w:val="clear" w:color="auto" w:fill="FFFFFF" w:themeFill="background1"/>
        <w:suppressAutoHyphens w:val="0"/>
        <w:autoSpaceDE w:val="0"/>
        <w:autoSpaceDN w:val="0"/>
        <w:adjustRightInd w:val="0"/>
        <w:spacing w:line="276" w:lineRule="auto"/>
        <w:ind w:left="425" w:hanging="425"/>
        <w:rPr>
          <w:rFonts w:asciiTheme="minorHAnsi" w:hAnsiTheme="minorHAnsi" w:cstheme="minorHAnsi"/>
        </w:rPr>
      </w:pPr>
      <w:r w:rsidRPr="00BE63EE">
        <w:rPr>
          <w:rFonts w:asciiTheme="minorHAnsi" w:hAnsiTheme="minorHAnsi" w:cstheme="minorHAnsi"/>
        </w:rPr>
        <w:t>W przypadku podmiotu, na którego zdolnościach lub sytuacji Wykonawca polega na zasadach art.</w:t>
      </w:r>
      <w:r w:rsidR="009F1CAD" w:rsidRPr="00BE63EE">
        <w:rPr>
          <w:rFonts w:asciiTheme="minorHAnsi" w:hAnsiTheme="minorHAnsi" w:cstheme="minorHAnsi"/>
        </w:rPr>
        <w:t> </w:t>
      </w:r>
      <w:r w:rsidRPr="00BE63EE">
        <w:rPr>
          <w:rFonts w:asciiTheme="minorHAnsi" w:hAnsiTheme="minorHAnsi" w:cstheme="minorHAnsi"/>
        </w:rPr>
        <w:t xml:space="preserve">118 </w:t>
      </w:r>
      <w:proofErr w:type="spellStart"/>
      <w:r w:rsidRPr="00BE63EE">
        <w:rPr>
          <w:rFonts w:asciiTheme="minorHAnsi" w:hAnsiTheme="minorHAnsi" w:cstheme="minorHAnsi"/>
        </w:rPr>
        <w:t>Pzp</w:t>
      </w:r>
      <w:proofErr w:type="spellEnd"/>
      <w:r w:rsidRPr="00BE63EE">
        <w:rPr>
          <w:rFonts w:asciiTheme="minorHAnsi" w:hAnsiTheme="minorHAnsi" w:cstheme="minorHAnsi"/>
        </w:rPr>
        <w:t xml:space="preserve">, Wykonawca składa podmiotowe środki dowodowe </w:t>
      </w:r>
      <w:r w:rsidR="00207333" w:rsidRPr="00BE63EE">
        <w:rPr>
          <w:rFonts w:asciiTheme="minorHAnsi" w:hAnsiTheme="minorHAnsi" w:cstheme="minorHAnsi"/>
        </w:rPr>
        <w:t>(wymienione w</w:t>
      </w:r>
      <w:r w:rsidR="00E07E32" w:rsidRPr="00BE63EE">
        <w:rPr>
          <w:rFonts w:asciiTheme="minorHAnsi" w:hAnsiTheme="minorHAnsi" w:cstheme="minorHAnsi"/>
        </w:rPr>
        <w:t xml:space="preserve"> pkt 1</w:t>
      </w:r>
      <w:r w:rsidR="00207333" w:rsidRPr="00BE63EE">
        <w:rPr>
          <w:rFonts w:asciiTheme="minorHAnsi" w:hAnsiTheme="minorHAnsi" w:cstheme="minorHAnsi"/>
        </w:rPr>
        <w:t xml:space="preserve"> </w:t>
      </w:r>
      <w:r w:rsidR="00E07E32" w:rsidRPr="00BE63EE">
        <w:rPr>
          <w:rFonts w:asciiTheme="minorHAnsi" w:hAnsiTheme="minorHAnsi" w:cstheme="minorHAnsi"/>
        </w:rPr>
        <w:t>p</w:t>
      </w:r>
      <w:r w:rsidR="00207333" w:rsidRPr="00BE63EE">
        <w:rPr>
          <w:rFonts w:asciiTheme="minorHAnsi" w:hAnsiTheme="minorHAnsi" w:cstheme="minorHAnsi"/>
        </w:rPr>
        <w:t>pkt 1.3 – 1.</w:t>
      </w:r>
      <w:r w:rsidR="002812D0" w:rsidRPr="00BE63EE">
        <w:rPr>
          <w:rFonts w:asciiTheme="minorHAnsi" w:hAnsiTheme="minorHAnsi" w:cstheme="minorHAnsi"/>
        </w:rPr>
        <w:t>6</w:t>
      </w:r>
      <w:r w:rsidR="00207333" w:rsidRPr="00BE63EE">
        <w:rPr>
          <w:rFonts w:asciiTheme="minorHAnsi" w:hAnsiTheme="minorHAnsi" w:cstheme="minorHAnsi"/>
        </w:rPr>
        <w:t xml:space="preserve"> powyżej) </w:t>
      </w:r>
      <w:r w:rsidRPr="00BE63EE">
        <w:rPr>
          <w:rFonts w:asciiTheme="minorHAnsi" w:hAnsiTheme="minorHAnsi" w:cstheme="minorHAnsi"/>
        </w:rPr>
        <w:t>w odniesieniu do każdego z</w:t>
      </w:r>
      <w:r w:rsidR="007E55BF" w:rsidRPr="00BE63EE">
        <w:rPr>
          <w:rFonts w:asciiTheme="minorHAnsi" w:hAnsiTheme="minorHAnsi" w:cstheme="minorHAnsi"/>
        </w:rPr>
        <w:t> </w:t>
      </w:r>
      <w:r w:rsidRPr="00BE63EE">
        <w:rPr>
          <w:rFonts w:asciiTheme="minorHAnsi" w:hAnsiTheme="minorHAnsi" w:cstheme="minorHAnsi"/>
        </w:rPr>
        <w:t>tych podmiotów.</w:t>
      </w:r>
    </w:p>
    <w:p w14:paraId="01B9E7E9" w14:textId="0FB866BD" w:rsidR="00FB243F" w:rsidRPr="00BE63EE" w:rsidRDefault="00FB243F" w:rsidP="00275111">
      <w:pPr>
        <w:pStyle w:val="Akapitzlist"/>
        <w:numPr>
          <w:ilvl w:val="0"/>
          <w:numId w:val="55"/>
        </w:numPr>
        <w:shd w:val="clear" w:color="auto" w:fill="FFFFFF" w:themeFill="background1"/>
        <w:suppressAutoHyphens w:val="0"/>
        <w:autoSpaceDE w:val="0"/>
        <w:autoSpaceDN w:val="0"/>
        <w:adjustRightInd w:val="0"/>
        <w:spacing w:line="276" w:lineRule="auto"/>
        <w:ind w:left="425" w:hanging="425"/>
        <w:rPr>
          <w:rFonts w:asciiTheme="minorHAnsi" w:hAnsiTheme="minorHAnsi" w:cstheme="minorHAnsi"/>
        </w:rPr>
      </w:pPr>
      <w:r w:rsidRPr="00BE63EE">
        <w:rPr>
          <w:rFonts w:asciiTheme="minorHAnsi" w:hAnsiTheme="minorHAnsi" w:cstheme="minorHAnsi"/>
          <w:lang w:eastAsia="pl-PL"/>
        </w:rPr>
        <w:t>Jeżeli jest to niezbędne do zapewnienia odpowiedniego przebiegu postępowania o</w:t>
      </w:r>
      <w:r w:rsidR="00702FCE" w:rsidRPr="00BE63EE">
        <w:rPr>
          <w:rFonts w:asciiTheme="minorHAnsi" w:hAnsiTheme="minorHAnsi" w:cstheme="minorHAnsi"/>
          <w:lang w:eastAsia="pl-PL"/>
        </w:rPr>
        <w:t> </w:t>
      </w:r>
      <w:r w:rsidRPr="00BE63EE">
        <w:rPr>
          <w:rFonts w:asciiTheme="minorHAnsi" w:hAnsiTheme="minorHAnsi" w:cstheme="minorHAnsi"/>
          <w:lang w:eastAsia="pl-PL"/>
        </w:rPr>
        <w:t>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6BA75101" w:rsidR="00FB243F" w:rsidRPr="00BE63EE" w:rsidRDefault="0075388E" w:rsidP="00B13DF2">
      <w:pPr>
        <w:numPr>
          <w:ilvl w:val="0"/>
          <w:numId w:val="56"/>
        </w:numPr>
        <w:suppressAutoHyphens w:val="0"/>
        <w:autoSpaceDE w:val="0"/>
        <w:autoSpaceDN w:val="0"/>
        <w:adjustRightInd w:val="0"/>
        <w:spacing w:line="276" w:lineRule="auto"/>
        <w:ind w:left="425" w:hanging="425"/>
        <w:rPr>
          <w:rFonts w:asciiTheme="minorHAnsi" w:hAnsiTheme="minorHAnsi" w:cstheme="minorHAnsi"/>
        </w:rPr>
      </w:pPr>
      <w:r w:rsidRPr="00BE63EE">
        <w:rPr>
          <w:rFonts w:asciiTheme="minorHAnsi" w:hAnsiTheme="minorHAnsi" w:cstheme="minorHAnsi"/>
        </w:rPr>
        <w:t xml:space="preserve">Podmiotowe środki dowodowe oraz inne dokumenty lub oświadczenia, o których mowa w rozporządzeniu w sprawie podmiotowych środków dowodowych oraz innych dokumentów lub oświadczeń, jakich może żądać Zamawiający od Wykonawcy, składa się w formie elektronicznej, w zakresie i w sposób określony w przepisach wydanych na podstawie art. 70 </w:t>
      </w:r>
      <w:proofErr w:type="spellStart"/>
      <w:r w:rsidRPr="00BE63EE">
        <w:rPr>
          <w:rFonts w:asciiTheme="minorHAnsi" w:hAnsiTheme="minorHAnsi" w:cstheme="minorHAnsi"/>
        </w:rPr>
        <w:t>Pzp</w:t>
      </w:r>
      <w:proofErr w:type="spellEnd"/>
      <w:r w:rsidRPr="00BE63EE">
        <w:rPr>
          <w:rFonts w:asciiTheme="minorHAnsi" w:hAnsiTheme="minorHAnsi" w:cstheme="minorHAnsi"/>
        </w:rPr>
        <w:t>.</w:t>
      </w:r>
    </w:p>
    <w:p w14:paraId="0BF80E6E" w14:textId="6E2B2FD9" w:rsidR="00FB243F" w:rsidRPr="00BE63EE" w:rsidRDefault="00A8219A" w:rsidP="00B13DF2">
      <w:pPr>
        <w:numPr>
          <w:ilvl w:val="0"/>
          <w:numId w:val="56"/>
        </w:numPr>
        <w:suppressAutoHyphens w:val="0"/>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lastRenderedPageBreak/>
        <w:t>Jeżeli złożone przez wykonawcę oświadczenie, o którym mowa w art. 125 ust. 1</w:t>
      </w:r>
      <w:r w:rsidR="00E07E32" w:rsidRPr="00BE63EE">
        <w:rPr>
          <w:rFonts w:asciiTheme="minorHAnsi" w:hAnsiTheme="minorHAnsi" w:cstheme="minorHAnsi"/>
          <w:lang w:eastAsia="pl-PL"/>
        </w:rPr>
        <w:t xml:space="preserve"> ustawy </w:t>
      </w:r>
      <w:proofErr w:type="spellStart"/>
      <w:r w:rsidR="00E07E32" w:rsidRPr="00BE63EE">
        <w:rPr>
          <w:rFonts w:asciiTheme="minorHAnsi" w:hAnsiTheme="minorHAnsi" w:cstheme="minorHAnsi"/>
          <w:lang w:eastAsia="pl-PL"/>
        </w:rPr>
        <w:t>Pzp</w:t>
      </w:r>
      <w:proofErr w:type="spellEnd"/>
      <w:r w:rsidRPr="00BE63EE">
        <w:rPr>
          <w:rFonts w:asciiTheme="minorHAnsi" w:hAnsiTheme="minorHAnsi" w:cstheme="minorHAnsi"/>
          <w:lang w:eastAsia="pl-PL"/>
        </w:rPr>
        <w:t xml:space="preserve">, lub podmiotowe środki dowodowe budzą wątpliwości Zamawiającego, może on zwrócić się bezpośrednio do podmiotu, który jest w posiadaniu informacji lub dokumentów istotnych </w:t>
      </w:r>
      <w:r w:rsidR="007E55BF" w:rsidRPr="00BE63EE">
        <w:rPr>
          <w:rFonts w:asciiTheme="minorHAnsi" w:hAnsiTheme="minorHAnsi" w:cstheme="minorHAnsi"/>
          <w:lang w:eastAsia="pl-PL"/>
        </w:rPr>
        <w:t>w </w:t>
      </w:r>
      <w:r w:rsidRPr="00BE63EE">
        <w:rPr>
          <w:rFonts w:asciiTheme="minorHAnsi" w:hAnsiTheme="minorHAnsi" w:cstheme="minorHAnsi"/>
          <w:lang w:eastAsia="pl-PL"/>
        </w:rPr>
        <w:t>tym zakresie dla oceny spełniania przez Wykonawcę warunków udziału w postępowaniu, braku podstaw wykluczenia, o</w:t>
      </w:r>
      <w:r w:rsidR="009F1CAD" w:rsidRPr="00BE63EE">
        <w:rPr>
          <w:rFonts w:asciiTheme="minorHAnsi" w:hAnsiTheme="minorHAnsi" w:cstheme="minorHAnsi"/>
          <w:lang w:eastAsia="pl-PL"/>
        </w:rPr>
        <w:t> </w:t>
      </w:r>
      <w:r w:rsidRPr="00BE63EE">
        <w:rPr>
          <w:rFonts w:asciiTheme="minorHAnsi" w:hAnsiTheme="minorHAnsi" w:cstheme="minorHAnsi"/>
          <w:lang w:eastAsia="pl-PL"/>
        </w:rPr>
        <w:t>przedstawienie takich informacji lub dokumentów.</w:t>
      </w:r>
    </w:p>
    <w:p w14:paraId="464E4E35" w14:textId="3DFFC920" w:rsidR="00FB243F" w:rsidRPr="00BE63EE" w:rsidRDefault="00FB243F" w:rsidP="00B13DF2">
      <w:pPr>
        <w:numPr>
          <w:ilvl w:val="0"/>
          <w:numId w:val="56"/>
        </w:numPr>
        <w:suppressAutoHyphens w:val="0"/>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 xml:space="preserve">Jeżeli Wykonawca nie złoży oświadczenia w postaci Jednolitego Europejskiego Dokumentu Zamówienia (JEDZ), </w:t>
      </w:r>
      <w:r w:rsidR="00D16778" w:rsidRPr="00BE63EE">
        <w:rPr>
          <w:rFonts w:asciiTheme="minorHAnsi" w:hAnsiTheme="minorHAnsi" w:cstheme="minorHAnsi"/>
          <w:lang w:eastAsia="pl-PL"/>
        </w:rPr>
        <w:t xml:space="preserve">podmiotowych środków dowodowych, innych dokumentów lub oświadczeń składanych w postępowaniu lub są one niekompletne lub zawierają błędy, zamawiający wzywa wykonawcę odpowiednio do ich złożenia, poprawienia lub uzupełnienia w wyznaczonym terminie </w:t>
      </w:r>
      <w:r w:rsidRPr="00BE63EE">
        <w:rPr>
          <w:rFonts w:asciiTheme="minorHAnsi" w:hAnsiTheme="minorHAnsi" w:cstheme="minorHAnsi"/>
          <w:lang w:eastAsia="pl-PL"/>
        </w:rPr>
        <w:t xml:space="preserve">chyba </w:t>
      </w:r>
      <w:r w:rsidR="00D16778" w:rsidRPr="00BE63EE">
        <w:rPr>
          <w:rFonts w:asciiTheme="minorHAnsi" w:hAnsiTheme="minorHAnsi" w:cstheme="minorHAnsi"/>
          <w:lang w:eastAsia="pl-PL"/>
        </w:rPr>
        <w:t xml:space="preserve">że </w:t>
      </w:r>
      <w:r w:rsidR="00267D07" w:rsidRPr="00BE63EE">
        <w:rPr>
          <w:rFonts w:asciiTheme="minorHAnsi" w:hAnsiTheme="minorHAnsi" w:cstheme="minorHAnsi"/>
          <w:lang w:eastAsia="pl-PL"/>
        </w:rPr>
        <w:t>O</w:t>
      </w:r>
      <w:r w:rsidR="00D16778" w:rsidRPr="00BE63EE">
        <w:rPr>
          <w:rFonts w:asciiTheme="minorHAnsi" w:hAnsiTheme="minorHAnsi" w:cstheme="minorHAnsi"/>
          <w:lang w:eastAsia="pl-PL"/>
        </w:rPr>
        <w:t>ferta wykonawcy podlegają odrzuceniu bez względu na ich złożenie, uzupełnienie lub poprawienie</w:t>
      </w:r>
      <w:r w:rsidRPr="00BE63EE">
        <w:rPr>
          <w:rFonts w:asciiTheme="minorHAnsi" w:hAnsiTheme="minorHAnsi" w:cstheme="minorHAnsi"/>
          <w:lang w:eastAsia="pl-PL"/>
        </w:rPr>
        <w:t xml:space="preserve"> albo </w:t>
      </w:r>
      <w:r w:rsidR="00D16778" w:rsidRPr="00BE63EE">
        <w:rPr>
          <w:rFonts w:asciiTheme="minorHAnsi" w:hAnsiTheme="minorHAnsi" w:cstheme="minorHAnsi"/>
          <w:lang w:eastAsia="pl-PL"/>
        </w:rPr>
        <w:t>zachodzą przesłanki</w:t>
      </w:r>
      <w:r w:rsidRPr="00BE63EE">
        <w:rPr>
          <w:rFonts w:asciiTheme="minorHAnsi" w:hAnsiTheme="minorHAnsi" w:cstheme="minorHAnsi"/>
          <w:lang w:eastAsia="pl-PL"/>
        </w:rPr>
        <w:t xml:space="preserve"> unieważnienie postępowania.</w:t>
      </w:r>
    </w:p>
    <w:p w14:paraId="451B1339" w14:textId="77777777" w:rsidR="00FB243F" w:rsidRPr="00BE63EE" w:rsidRDefault="00FB243F" w:rsidP="0011416C">
      <w:pPr>
        <w:keepNext/>
        <w:tabs>
          <w:tab w:val="left" w:pos="708"/>
          <w:tab w:val="num" w:pos="1440"/>
        </w:tabs>
        <w:suppressAutoHyphens w:val="0"/>
        <w:snapToGrid w:val="0"/>
        <w:spacing w:line="276" w:lineRule="auto"/>
        <w:ind w:left="851" w:hanging="851"/>
        <w:rPr>
          <w:rFonts w:asciiTheme="minorHAnsi" w:hAnsiTheme="minorHAnsi" w:cstheme="minorHAnsi"/>
          <w:b/>
          <w:bCs/>
          <w:lang w:eastAsia="pl-PL"/>
        </w:rPr>
      </w:pPr>
      <w:r w:rsidRPr="00BE63EE">
        <w:rPr>
          <w:rFonts w:asciiTheme="minorHAnsi" w:hAnsiTheme="minorHAnsi" w:cstheme="minorHAnsi"/>
          <w:b/>
          <w:bCs/>
          <w:lang w:eastAsia="pl-PL"/>
        </w:rPr>
        <w:t>UWAGA</w:t>
      </w:r>
      <w:r w:rsidRPr="00BE63EE">
        <w:rPr>
          <w:rFonts w:asciiTheme="minorHAnsi" w:hAnsiTheme="minorHAnsi" w:cstheme="minorHAnsi"/>
          <w:bCs/>
          <w:lang w:eastAsia="pl-PL"/>
        </w:rPr>
        <w:t>:</w:t>
      </w:r>
    </w:p>
    <w:p w14:paraId="3ABD434E" w14:textId="069FA5BD" w:rsidR="00FB243F" w:rsidRPr="00BE63EE" w:rsidRDefault="00FB243F" w:rsidP="00B13DF2">
      <w:pPr>
        <w:keepNext/>
        <w:numPr>
          <w:ilvl w:val="0"/>
          <w:numId w:val="56"/>
        </w:numPr>
        <w:suppressAutoHyphens w:val="0"/>
        <w:autoSpaceDE w:val="0"/>
        <w:autoSpaceDN w:val="0"/>
        <w:adjustRightInd w:val="0"/>
        <w:spacing w:line="276" w:lineRule="auto"/>
        <w:ind w:left="426" w:hanging="425"/>
        <w:rPr>
          <w:rFonts w:asciiTheme="minorHAnsi" w:eastAsia="TimesNewRoman" w:hAnsiTheme="minorHAnsi" w:cstheme="minorHAnsi"/>
          <w:lang w:eastAsia="en-US"/>
        </w:rPr>
      </w:pPr>
      <w:r w:rsidRPr="00BE63EE">
        <w:rPr>
          <w:rFonts w:asciiTheme="minorHAnsi" w:eastAsia="TimesNewRoman" w:hAnsiTheme="minorHAnsi" w:cstheme="minorHAnsi"/>
          <w:lang w:eastAsia="en-US"/>
        </w:rPr>
        <w:t xml:space="preserve">Jeżeli Wykonawca ma siedzibę lub miejsce zamieszkania poza terytorium Rzeczypospolitej Polskiej, zamiast dokumentów, o których mowa w </w:t>
      </w:r>
      <w:r w:rsidR="00AC03DE" w:rsidRPr="00BE63EE">
        <w:rPr>
          <w:rFonts w:asciiTheme="minorHAnsi" w:eastAsia="TimesNewRoman" w:hAnsiTheme="minorHAnsi" w:cstheme="minorHAnsi"/>
          <w:lang w:eastAsia="en-US"/>
        </w:rPr>
        <w:t xml:space="preserve">pkt </w:t>
      </w:r>
      <w:r w:rsidR="00F005B0" w:rsidRPr="00BE63EE">
        <w:rPr>
          <w:rFonts w:asciiTheme="minorHAnsi" w:eastAsia="TimesNewRoman" w:hAnsiTheme="minorHAnsi" w:cstheme="minorHAnsi"/>
          <w:lang w:eastAsia="en-US"/>
        </w:rPr>
        <w:t>1</w:t>
      </w:r>
      <w:r w:rsidR="00B20E57" w:rsidRPr="00BE63EE">
        <w:rPr>
          <w:rFonts w:asciiTheme="minorHAnsi" w:eastAsia="TimesNewRoman" w:hAnsiTheme="minorHAnsi" w:cstheme="minorHAnsi"/>
          <w:lang w:eastAsia="en-US"/>
        </w:rPr>
        <w:t>:</w:t>
      </w:r>
    </w:p>
    <w:p w14:paraId="09CBD9C3" w14:textId="0CEE4391" w:rsidR="00FB243F" w:rsidRPr="00BE63EE" w:rsidRDefault="00011A3C" w:rsidP="0011416C">
      <w:pPr>
        <w:suppressAutoHyphens w:val="0"/>
        <w:autoSpaceDE w:val="0"/>
        <w:autoSpaceDN w:val="0"/>
        <w:adjustRightInd w:val="0"/>
        <w:spacing w:line="276" w:lineRule="auto"/>
        <w:ind w:left="900" w:hanging="540"/>
        <w:rPr>
          <w:rFonts w:asciiTheme="minorHAnsi" w:eastAsia="TimesNewRoman" w:hAnsiTheme="minorHAnsi" w:cstheme="minorHAnsi"/>
          <w:lang w:eastAsia="en-US"/>
        </w:rPr>
      </w:pPr>
      <w:r w:rsidRPr="00BE63EE">
        <w:rPr>
          <w:rFonts w:asciiTheme="minorHAnsi" w:eastAsia="TimesNewRoman" w:hAnsiTheme="minorHAnsi" w:cstheme="minorHAnsi"/>
          <w:lang w:eastAsia="en-US"/>
        </w:rPr>
        <w:t>9</w:t>
      </w:r>
      <w:r w:rsidR="53BF27E1" w:rsidRPr="00BE63EE">
        <w:rPr>
          <w:rFonts w:asciiTheme="minorHAnsi" w:eastAsia="TimesNewRoman" w:hAnsiTheme="minorHAnsi" w:cstheme="minorHAnsi"/>
          <w:lang w:eastAsia="en-US"/>
        </w:rPr>
        <w:t>.1</w:t>
      </w:r>
      <w:r w:rsidR="43F25499" w:rsidRPr="00BE63EE">
        <w:rPr>
          <w:rFonts w:asciiTheme="minorHAnsi" w:eastAsia="TimesNewRoman" w:hAnsiTheme="minorHAnsi" w:cstheme="minorHAnsi"/>
          <w:lang w:eastAsia="en-US"/>
        </w:rPr>
        <w:t xml:space="preserve">  </w:t>
      </w:r>
      <w:r w:rsidR="451F063E" w:rsidRPr="00BE63EE">
        <w:rPr>
          <w:rFonts w:asciiTheme="minorHAnsi" w:eastAsia="TimesNewRoman" w:hAnsiTheme="minorHAnsi" w:cstheme="minorHAnsi"/>
          <w:lang w:eastAsia="en-US"/>
        </w:rPr>
        <w:t>ppkt</w:t>
      </w:r>
      <w:r w:rsidR="53BF27E1" w:rsidRPr="00BE63EE">
        <w:rPr>
          <w:rFonts w:asciiTheme="minorHAnsi" w:eastAsia="Calibri" w:hAnsiTheme="minorHAnsi" w:cstheme="minorHAnsi"/>
          <w:lang w:eastAsia="en-US"/>
        </w:rPr>
        <w:t xml:space="preserve"> </w:t>
      </w:r>
      <w:r w:rsidR="4FA33844" w:rsidRPr="00BE63EE">
        <w:rPr>
          <w:rFonts w:asciiTheme="minorHAnsi" w:eastAsia="Calibri" w:hAnsiTheme="minorHAnsi" w:cstheme="minorHAnsi"/>
          <w:lang w:eastAsia="en-US"/>
        </w:rPr>
        <w:t>1</w:t>
      </w:r>
      <w:r w:rsidR="451F063E" w:rsidRPr="00BE63EE">
        <w:rPr>
          <w:rFonts w:asciiTheme="minorHAnsi" w:eastAsia="Calibri" w:hAnsiTheme="minorHAnsi" w:cstheme="minorHAnsi"/>
          <w:lang w:eastAsia="en-US"/>
        </w:rPr>
        <w:t>.</w:t>
      </w:r>
      <w:r w:rsidR="4FA33844" w:rsidRPr="00BE63EE">
        <w:rPr>
          <w:rFonts w:asciiTheme="minorHAnsi" w:eastAsia="Calibri" w:hAnsiTheme="minorHAnsi" w:cstheme="minorHAnsi"/>
          <w:lang w:eastAsia="en-US"/>
        </w:rPr>
        <w:t>3</w:t>
      </w:r>
      <w:r w:rsidR="53BF27E1" w:rsidRPr="00BE63EE">
        <w:rPr>
          <w:rFonts w:asciiTheme="minorHAnsi" w:eastAsia="TimesNewRoman" w:hAnsiTheme="minorHAnsi" w:cstheme="minorHAnsi"/>
          <w:lang w:eastAsia="en-US"/>
        </w:rPr>
        <w:t>– składa informację z odpowiedniego rejestru</w:t>
      </w:r>
      <w:r w:rsidR="0C25A874" w:rsidRPr="00BE63EE">
        <w:rPr>
          <w:rFonts w:asciiTheme="minorHAnsi" w:eastAsia="TimesNewRoman" w:hAnsiTheme="minorHAnsi" w:cstheme="minorHAnsi"/>
          <w:lang w:eastAsia="en-US"/>
        </w:rPr>
        <w:t>, takiego jak rejestr sądowy albo w</w:t>
      </w:r>
      <w:r w:rsidR="16A141B7" w:rsidRPr="00BE63EE">
        <w:rPr>
          <w:rFonts w:asciiTheme="minorHAnsi" w:eastAsia="TimesNewRoman" w:hAnsiTheme="minorHAnsi" w:cstheme="minorHAnsi"/>
          <w:lang w:eastAsia="en-US"/>
        </w:rPr>
        <w:t> </w:t>
      </w:r>
      <w:r w:rsidR="0C25A874" w:rsidRPr="00BE63EE">
        <w:rPr>
          <w:rFonts w:asciiTheme="minorHAnsi" w:eastAsia="TimesNewRoman" w:hAnsiTheme="minorHAnsi" w:cstheme="minorHAnsi"/>
          <w:lang w:eastAsia="en-US"/>
        </w:rPr>
        <w:t xml:space="preserve">przypadku braku takiego rejestru, inny równoważny dokument wydany przez właściwy organ sądowy lub administracyjny kraju, w którym Wykonawca ma siedzibę lub miejsce zamieszkania, w zakresie, o którym mowa w </w:t>
      </w:r>
      <w:r w:rsidR="451F063E" w:rsidRPr="00BE63EE">
        <w:rPr>
          <w:rFonts w:asciiTheme="minorHAnsi" w:eastAsia="TimesNewRoman" w:hAnsiTheme="minorHAnsi" w:cstheme="minorHAnsi"/>
          <w:lang w:eastAsia="en-US"/>
        </w:rPr>
        <w:t xml:space="preserve">pkt </w:t>
      </w:r>
      <w:r w:rsidR="4FA33844" w:rsidRPr="00BE63EE">
        <w:rPr>
          <w:rFonts w:asciiTheme="minorHAnsi" w:eastAsia="TimesNewRoman" w:hAnsiTheme="minorHAnsi" w:cstheme="minorHAnsi"/>
          <w:lang w:eastAsia="en-US"/>
        </w:rPr>
        <w:t>1</w:t>
      </w:r>
      <w:r w:rsidR="451F063E" w:rsidRPr="00BE63EE">
        <w:rPr>
          <w:rFonts w:asciiTheme="minorHAnsi" w:eastAsia="TimesNewRoman" w:hAnsiTheme="minorHAnsi" w:cstheme="minorHAnsi"/>
          <w:lang w:eastAsia="en-US"/>
        </w:rPr>
        <w:t xml:space="preserve"> ppkt </w:t>
      </w:r>
      <w:r w:rsidR="4FA33844" w:rsidRPr="00BE63EE">
        <w:rPr>
          <w:rFonts w:asciiTheme="minorHAnsi" w:eastAsia="TimesNewRoman" w:hAnsiTheme="minorHAnsi" w:cstheme="minorHAnsi"/>
          <w:lang w:eastAsia="en-US"/>
        </w:rPr>
        <w:t>1</w:t>
      </w:r>
      <w:r w:rsidR="451F063E" w:rsidRPr="00BE63EE">
        <w:rPr>
          <w:rFonts w:asciiTheme="minorHAnsi" w:eastAsia="TimesNewRoman" w:hAnsiTheme="minorHAnsi" w:cstheme="minorHAnsi"/>
          <w:lang w:eastAsia="en-US"/>
        </w:rPr>
        <w:t>.</w:t>
      </w:r>
      <w:r w:rsidR="4FA33844" w:rsidRPr="00BE63EE">
        <w:rPr>
          <w:rFonts w:asciiTheme="minorHAnsi" w:eastAsia="TimesNewRoman" w:hAnsiTheme="minorHAnsi" w:cstheme="minorHAnsi"/>
          <w:lang w:eastAsia="en-US"/>
        </w:rPr>
        <w:t>3</w:t>
      </w:r>
      <w:r w:rsidR="0C25A874" w:rsidRPr="00BE63EE">
        <w:rPr>
          <w:rFonts w:asciiTheme="minorHAnsi" w:eastAsia="TimesNewRoman" w:hAnsiTheme="minorHAnsi" w:cstheme="minorHAnsi"/>
          <w:lang w:eastAsia="en-US"/>
        </w:rPr>
        <w:t xml:space="preserve"> SWZ</w:t>
      </w:r>
      <w:r w:rsidR="53BF27E1" w:rsidRPr="00BE63EE">
        <w:rPr>
          <w:rFonts w:asciiTheme="minorHAnsi" w:eastAsia="TimesNewRoman" w:hAnsiTheme="minorHAnsi" w:cstheme="minorHAnsi"/>
          <w:lang w:eastAsia="en-US"/>
        </w:rPr>
        <w:t>;</w:t>
      </w:r>
    </w:p>
    <w:p w14:paraId="6C6DB9D2" w14:textId="6C216256" w:rsidR="00FB243F" w:rsidRPr="00BE63EE" w:rsidRDefault="00011A3C" w:rsidP="0011416C">
      <w:pPr>
        <w:suppressAutoHyphens w:val="0"/>
        <w:autoSpaceDE w:val="0"/>
        <w:autoSpaceDN w:val="0"/>
        <w:adjustRightInd w:val="0"/>
        <w:spacing w:line="276" w:lineRule="auto"/>
        <w:ind w:left="810" w:hanging="450"/>
        <w:rPr>
          <w:rFonts w:asciiTheme="minorHAnsi" w:eastAsia="TimesNewRoman" w:hAnsiTheme="minorHAnsi" w:cstheme="minorHAnsi"/>
          <w:lang w:eastAsia="en-US"/>
        </w:rPr>
      </w:pPr>
      <w:r w:rsidRPr="00BE63EE">
        <w:rPr>
          <w:rFonts w:asciiTheme="minorHAnsi" w:eastAsia="TimesNewRoman" w:hAnsiTheme="minorHAnsi" w:cstheme="minorHAnsi"/>
          <w:lang w:eastAsia="en-US"/>
        </w:rPr>
        <w:t>9</w:t>
      </w:r>
      <w:r w:rsidR="53BF27E1" w:rsidRPr="00BE63EE">
        <w:rPr>
          <w:rFonts w:asciiTheme="minorHAnsi" w:eastAsia="TimesNewRoman" w:hAnsiTheme="minorHAnsi" w:cstheme="minorHAnsi"/>
          <w:lang w:eastAsia="en-US"/>
        </w:rPr>
        <w:t>.2</w:t>
      </w:r>
      <w:r w:rsidR="4111F5EF" w:rsidRPr="00BE63EE">
        <w:rPr>
          <w:rFonts w:asciiTheme="minorHAnsi" w:eastAsia="TimesNewRoman" w:hAnsiTheme="minorHAnsi" w:cstheme="minorHAnsi"/>
          <w:lang w:eastAsia="en-US"/>
        </w:rPr>
        <w:t xml:space="preserve">  </w:t>
      </w:r>
      <w:r w:rsidR="53BF27E1" w:rsidRPr="00BE63EE">
        <w:rPr>
          <w:rFonts w:asciiTheme="minorHAnsi" w:eastAsia="TimesNewRoman" w:hAnsiTheme="minorHAnsi" w:cstheme="minorHAnsi"/>
          <w:lang w:eastAsia="en-US"/>
        </w:rPr>
        <w:t>p</w:t>
      </w:r>
      <w:r w:rsidR="2B442A56" w:rsidRPr="00BE63EE">
        <w:rPr>
          <w:rFonts w:asciiTheme="minorHAnsi" w:eastAsia="TimesNewRoman" w:hAnsiTheme="minorHAnsi" w:cstheme="minorHAnsi"/>
          <w:lang w:eastAsia="en-US"/>
        </w:rPr>
        <w:t>p</w:t>
      </w:r>
      <w:r w:rsidR="53BF27E1" w:rsidRPr="00BE63EE">
        <w:rPr>
          <w:rFonts w:asciiTheme="minorHAnsi" w:eastAsia="TimesNewRoman" w:hAnsiTheme="minorHAnsi" w:cstheme="minorHAnsi"/>
          <w:lang w:eastAsia="en-US"/>
        </w:rPr>
        <w:t xml:space="preserve">kt </w:t>
      </w:r>
      <w:r w:rsidR="4FA33844" w:rsidRPr="00BE63EE">
        <w:rPr>
          <w:rFonts w:asciiTheme="minorHAnsi" w:eastAsia="TimesNewRoman" w:hAnsiTheme="minorHAnsi" w:cstheme="minorHAnsi"/>
          <w:lang w:eastAsia="en-US"/>
        </w:rPr>
        <w:t>1</w:t>
      </w:r>
      <w:r w:rsidR="2B442A56" w:rsidRPr="00BE63EE">
        <w:rPr>
          <w:rFonts w:asciiTheme="minorHAnsi" w:eastAsia="TimesNewRoman" w:hAnsiTheme="minorHAnsi" w:cstheme="minorHAnsi"/>
          <w:lang w:eastAsia="en-US"/>
        </w:rPr>
        <w:t>.</w:t>
      </w:r>
      <w:r w:rsidR="4FA33844" w:rsidRPr="00BE63EE">
        <w:rPr>
          <w:rFonts w:asciiTheme="minorHAnsi" w:eastAsia="TimesNewRoman" w:hAnsiTheme="minorHAnsi" w:cstheme="minorHAnsi"/>
          <w:lang w:eastAsia="en-US"/>
        </w:rPr>
        <w:t>4</w:t>
      </w:r>
      <w:r w:rsidR="15FB41A7" w:rsidRPr="00BE63EE">
        <w:rPr>
          <w:rFonts w:asciiTheme="minorHAnsi" w:eastAsia="TimesNewRoman" w:hAnsiTheme="minorHAnsi" w:cstheme="minorHAnsi"/>
          <w:lang w:eastAsia="en-US"/>
        </w:rPr>
        <w:t xml:space="preserve"> do </w:t>
      </w:r>
      <w:r w:rsidR="4FA33844" w:rsidRPr="00BE63EE">
        <w:rPr>
          <w:rFonts w:asciiTheme="minorHAnsi" w:eastAsia="TimesNewRoman" w:hAnsiTheme="minorHAnsi" w:cstheme="minorHAnsi"/>
          <w:lang w:eastAsia="en-US"/>
        </w:rPr>
        <w:t>1</w:t>
      </w:r>
      <w:r w:rsidR="15FB41A7" w:rsidRPr="00BE63EE">
        <w:rPr>
          <w:rFonts w:asciiTheme="minorHAnsi" w:eastAsia="TimesNewRoman" w:hAnsiTheme="minorHAnsi" w:cstheme="minorHAnsi"/>
          <w:lang w:eastAsia="en-US"/>
        </w:rPr>
        <w:t>.</w:t>
      </w:r>
      <w:r w:rsidR="4FA33844" w:rsidRPr="00BE63EE">
        <w:rPr>
          <w:rFonts w:asciiTheme="minorHAnsi" w:eastAsia="TimesNewRoman" w:hAnsiTheme="minorHAnsi" w:cstheme="minorHAnsi"/>
          <w:lang w:eastAsia="en-US"/>
        </w:rPr>
        <w:t>6</w:t>
      </w:r>
      <w:r w:rsidR="53BF27E1" w:rsidRPr="00BE63EE">
        <w:rPr>
          <w:rFonts w:asciiTheme="minorHAnsi" w:eastAsia="TimesNewRoman" w:hAnsiTheme="minorHAnsi" w:cstheme="minorHAnsi"/>
          <w:lang w:eastAsia="en-US"/>
        </w:rPr>
        <w:t xml:space="preserve"> – składa dokument lub dokumenty wystawione w kraju, w którym</w:t>
      </w:r>
      <w:r w:rsidR="295294A3" w:rsidRPr="00BE63EE">
        <w:rPr>
          <w:rFonts w:asciiTheme="minorHAnsi" w:eastAsia="TimesNewRoman" w:hAnsiTheme="minorHAnsi" w:cstheme="minorHAnsi"/>
          <w:lang w:eastAsia="en-US"/>
        </w:rPr>
        <w:t xml:space="preserve"> </w:t>
      </w:r>
      <w:r w:rsidR="53BF27E1" w:rsidRPr="00BE63EE">
        <w:rPr>
          <w:rFonts w:asciiTheme="minorHAnsi" w:eastAsia="TimesNewRoman" w:hAnsiTheme="minorHAnsi" w:cstheme="minorHAnsi"/>
          <w:lang w:eastAsia="en-US"/>
        </w:rPr>
        <w:t>Wykonawca ma siedzibę lub miejsce zamieszkania, potwierdzające odpowiednio, że:</w:t>
      </w:r>
    </w:p>
    <w:p w14:paraId="487E9F08" w14:textId="5A5FA594" w:rsidR="00FB243F" w:rsidRPr="00BE63EE" w:rsidRDefault="7BA5B829" w:rsidP="00B13DF2">
      <w:pPr>
        <w:numPr>
          <w:ilvl w:val="1"/>
          <w:numId w:val="39"/>
        </w:numPr>
        <w:suppressAutoHyphens w:val="0"/>
        <w:autoSpaceDE w:val="0"/>
        <w:autoSpaceDN w:val="0"/>
        <w:adjustRightInd w:val="0"/>
        <w:spacing w:line="276" w:lineRule="auto"/>
        <w:ind w:left="1276" w:hanging="284"/>
        <w:rPr>
          <w:rFonts w:asciiTheme="minorHAnsi" w:eastAsia="TimesNewRoman" w:hAnsiTheme="minorHAnsi" w:cstheme="minorHAnsi"/>
          <w:lang w:eastAsia="en-US"/>
        </w:rPr>
      </w:pPr>
      <w:r w:rsidRPr="00BE63EE">
        <w:rPr>
          <w:rFonts w:asciiTheme="minorHAnsi" w:eastAsia="TimesNewRoman" w:hAnsiTheme="minorHAnsi" w:cstheme="minorHAnsi"/>
          <w:lang w:eastAsia="en-US"/>
        </w:rPr>
        <w:t xml:space="preserve">nie naruszył obowiązków dotyczących płatności </w:t>
      </w:r>
      <w:r w:rsidR="53BF27E1" w:rsidRPr="00BE63EE">
        <w:rPr>
          <w:rFonts w:asciiTheme="minorHAnsi" w:eastAsia="TimesNewRoman" w:hAnsiTheme="minorHAnsi" w:cstheme="minorHAnsi"/>
          <w:lang w:eastAsia="en-US"/>
        </w:rPr>
        <w:t>podatków, opłat</w:t>
      </w:r>
      <w:r w:rsidRPr="00BE63EE">
        <w:rPr>
          <w:rFonts w:asciiTheme="minorHAnsi" w:eastAsia="TimesNewRoman" w:hAnsiTheme="minorHAnsi" w:cstheme="minorHAnsi"/>
          <w:lang w:eastAsia="en-US"/>
        </w:rPr>
        <w:t xml:space="preserve"> lub </w:t>
      </w:r>
      <w:r w:rsidR="53BF27E1" w:rsidRPr="00BE63EE">
        <w:rPr>
          <w:rFonts w:asciiTheme="minorHAnsi" w:eastAsia="TimesNewRoman" w:hAnsiTheme="minorHAnsi" w:cstheme="minorHAnsi"/>
          <w:lang w:eastAsia="en-US"/>
        </w:rPr>
        <w:t>składek na ubezpieczenie społeczne lub zdrowo</w:t>
      </w:r>
      <w:r w:rsidR="45ABD200" w:rsidRPr="00BE63EE">
        <w:rPr>
          <w:rFonts w:asciiTheme="minorHAnsi" w:eastAsia="TimesNewRoman" w:hAnsiTheme="minorHAnsi" w:cstheme="minorHAnsi"/>
          <w:lang w:eastAsia="en-US"/>
        </w:rPr>
        <w:t>tne;</w:t>
      </w:r>
    </w:p>
    <w:p w14:paraId="3CA7C58E" w14:textId="7D76FE63" w:rsidR="00FB243F" w:rsidRPr="00BE63EE" w:rsidRDefault="00FB243F" w:rsidP="00B13DF2">
      <w:pPr>
        <w:numPr>
          <w:ilvl w:val="1"/>
          <w:numId w:val="39"/>
        </w:numPr>
        <w:suppressAutoHyphens w:val="0"/>
        <w:autoSpaceDE w:val="0"/>
        <w:autoSpaceDN w:val="0"/>
        <w:adjustRightInd w:val="0"/>
        <w:spacing w:line="276" w:lineRule="auto"/>
        <w:ind w:left="1276" w:hanging="284"/>
        <w:rPr>
          <w:rFonts w:asciiTheme="minorHAnsi" w:eastAsia="TimesNewRoman" w:hAnsiTheme="minorHAnsi" w:cstheme="minorHAnsi"/>
          <w:lang w:eastAsia="en-US"/>
        </w:rPr>
      </w:pPr>
      <w:r w:rsidRPr="00BE63EE">
        <w:rPr>
          <w:rFonts w:asciiTheme="minorHAnsi" w:eastAsia="TimesNewRoman" w:hAnsiTheme="minorHAnsi" w:cstheme="minorHAnsi"/>
          <w:lang w:eastAsia="en-US"/>
        </w:rPr>
        <w:t>nie otwarto jego likwidacji</w:t>
      </w:r>
      <w:r w:rsidR="004716B8" w:rsidRPr="00BE63EE">
        <w:rPr>
          <w:rFonts w:asciiTheme="minorHAnsi" w:eastAsia="TimesNewRoman" w:hAnsiTheme="minorHAnsi" w:cstheme="minorHAnsi"/>
          <w:lang w:eastAsia="en-US"/>
        </w:rPr>
        <w:t>,</w:t>
      </w:r>
      <w:r w:rsidRPr="00BE63EE">
        <w:rPr>
          <w:rFonts w:asciiTheme="minorHAnsi" w:eastAsia="TimesNewRoman" w:hAnsiTheme="minorHAnsi" w:cstheme="minorHAnsi"/>
          <w:lang w:eastAsia="en-US"/>
        </w:rPr>
        <w:t xml:space="preserve"> nie ogłoszono upadłości</w:t>
      </w:r>
      <w:r w:rsidR="00AD2761" w:rsidRPr="00BE63EE">
        <w:rPr>
          <w:rFonts w:asciiTheme="minorHAnsi" w:eastAsia="TimesNewRoman" w:hAnsiTheme="minorHAnsi" w:cstheme="minorHAnsi"/>
          <w:lang w:eastAsia="en-US"/>
        </w:rPr>
        <w:t>, jego aktywami nie zarządza likwidator lub sąd, nie zawarł układu z wierzycielami, jego działalności gospodarcza nie jest zawieszona ani nie znajduje się on w innej tego rodzaju sytuacji wynikającej z</w:t>
      </w:r>
      <w:r w:rsidR="009F1CAD" w:rsidRPr="00BE63EE">
        <w:rPr>
          <w:rFonts w:asciiTheme="minorHAnsi" w:eastAsia="TimesNewRoman" w:hAnsiTheme="minorHAnsi" w:cstheme="minorHAnsi"/>
          <w:lang w:eastAsia="en-US"/>
        </w:rPr>
        <w:t> </w:t>
      </w:r>
      <w:r w:rsidR="00AD2761" w:rsidRPr="00BE63EE">
        <w:rPr>
          <w:rFonts w:asciiTheme="minorHAnsi" w:eastAsia="TimesNewRoman" w:hAnsiTheme="minorHAnsi" w:cstheme="minorHAnsi"/>
          <w:lang w:eastAsia="en-US"/>
        </w:rPr>
        <w:t>podobnej procedury przewidzianej w przepisach miejsca wszczęcia tej procedury.</w:t>
      </w:r>
    </w:p>
    <w:p w14:paraId="0B52B5A7" w14:textId="445D0104" w:rsidR="00FB243F" w:rsidRPr="00BE63EE" w:rsidRDefault="00FB243F" w:rsidP="00B13DF2">
      <w:pPr>
        <w:pStyle w:val="Akapitzlist"/>
        <w:numPr>
          <w:ilvl w:val="0"/>
          <w:numId w:val="56"/>
        </w:numPr>
        <w:suppressAutoHyphens w:val="0"/>
        <w:autoSpaceDE w:val="0"/>
        <w:autoSpaceDN w:val="0"/>
        <w:adjustRightInd w:val="0"/>
        <w:spacing w:line="276" w:lineRule="auto"/>
        <w:ind w:left="425" w:hanging="425"/>
        <w:rPr>
          <w:rFonts w:asciiTheme="minorHAnsi" w:eastAsia="TimesNewRoman" w:hAnsiTheme="minorHAnsi" w:cstheme="minorHAnsi"/>
          <w:lang w:eastAsia="en-US"/>
        </w:rPr>
      </w:pPr>
      <w:r w:rsidRPr="00BE63EE">
        <w:rPr>
          <w:rFonts w:asciiTheme="minorHAnsi" w:eastAsia="TimesNewRoman" w:hAnsiTheme="minorHAnsi" w:cstheme="minorHAnsi"/>
          <w:lang w:eastAsia="en-US"/>
        </w:rPr>
        <w:t xml:space="preserve">Dokumenty, o których mowa w pkt </w:t>
      </w:r>
      <w:r w:rsidR="00011A3C" w:rsidRPr="00BE63EE">
        <w:rPr>
          <w:rFonts w:asciiTheme="minorHAnsi" w:eastAsia="TimesNewRoman" w:hAnsiTheme="minorHAnsi" w:cstheme="minorHAnsi"/>
          <w:lang w:eastAsia="en-US"/>
        </w:rPr>
        <w:t>9</w:t>
      </w:r>
      <w:r w:rsidR="00E07E32" w:rsidRPr="00BE63EE">
        <w:rPr>
          <w:rFonts w:asciiTheme="minorHAnsi" w:eastAsia="TimesNewRoman" w:hAnsiTheme="minorHAnsi" w:cstheme="minorHAnsi"/>
          <w:lang w:eastAsia="en-US"/>
        </w:rPr>
        <w:t xml:space="preserve"> ppkt </w:t>
      </w:r>
      <w:r w:rsidR="00011A3C" w:rsidRPr="00BE63EE">
        <w:rPr>
          <w:rFonts w:asciiTheme="minorHAnsi" w:eastAsia="TimesNewRoman" w:hAnsiTheme="minorHAnsi" w:cstheme="minorHAnsi"/>
          <w:lang w:eastAsia="en-US"/>
        </w:rPr>
        <w:t>9</w:t>
      </w:r>
      <w:r w:rsidRPr="00BE63EE">
        <w:rPr>
          <w:rFonts w:asciiTheme="minorHAnsi" w:eastAsia="TimesNewRoman" w:hAnsiTheme="minorHAnsi" w:cstheme="minorHAnsi"/>
          <w:lang w:eastAsia="en-US"/>
        </w:rPr>
        <w:t>.1, powin</w:t>
      </w:r>
      <w:r w:rsidR="00574F6F" w:rsidRPr="00BE63EE">
        <w:rPr>
          <w:rFonts w:asciiTheme="minorHAnsi" w:eastAsia="TimesNewRoman" w:hAnsiTheme="minorHAnsi" w:cstheme="minorHAnsi"/>
          <w:lang w:eastAsia="en-US"/>
        </w:rPr>
        <w:t>ien</w:t>
      </w:r>
      <w:r w:rsidRPr="00BE63EE">
        <w:rPr>
          <w:rFonts w:asciiTheme="minorHAnsi" w:eastAsia="TimesNewRoman" w:hAnsiTheme="minorHAnsi" w:cstheme="minorHAnsi"/>
          <w:lang w:eastAsia="en-US"/>
        </w:rPr>
        <w:t xml:space="preserve"> być wystawion</w:t>
      </w:r>
      <w:r w:rsidR="00574F6F" w:rsidRPr="00BE63EE">
        <w:rPr>
          <w:rFonts w:asciiTheme="minorHAnsi" w:eastAsia="TimesNewRoman" w:hAnsiTheme="minorHAnsi" w:cstheme="minorHAnsi"/>
          <w:lang w:eastAsia="en-US"/>
        </w:rPr>
        <w:t>y</w:t>
      </w:r>
      <w:r w:rsidRPr="00BE63EE">
        <w:rPr>
          <w:rFonts w:asciiTheme="minorHAnsi" w:eastAsia="TimesNewRoman" w:hAnsiTheme="minorHAnsi" w:cstheme="minorHAnsi"/>
          <w:lang w:eastAsia="en-US"/>
        </w:rPr>
        <w:t xml:space="preserve"> nie wcześniej niż 6 miesięcy przed </w:t>
      </w:r>
      <w:r w:rsidR="00574F6F" w:rsidRPr="00BE63EE">
        <w:rPr>
          <w:rFonts w:asciiTheme="minorHAnsi" w:eastAsia="TimesNewRoman" w:hAnsiTheme="minorHAnsi" w:cstheme="minorHAnsi"/>
          <w:lang w:eastAsia="en-US"/>
        </w:rPr>
        <w:t>jego złożeniem.</w:t>
      </w:r>
      <w:r w:rsidRPr="00BE63EE">
        <w:rPr>
          <w:rFonts w:asciiTheme="minorHAnsi" w:eastAsia="TimesNewRoman" w:hAnsiTheme="minorHAnsi" w:cstheme="minorHAnsi"/>
          <w:lang w:eastAsia="en-US"/>
        </w:rPr>
        <w:t xml:space="preserve"> Dokument</w:t>
      </w:r>
      <w:r w:rsidR="00574F6F" w:rsidRPr="00BE63EE">
        <w:rPr>
          <w:rFonts w:asciiTheme="minorHAnsi" w:eastAsia="TimesNewRoman" w:hAnsiTheme="minorHAnsi" w:cstheme="minorHAnsi"/>
          <w:lang w:eastAsia="en-US"/>
        </w:rPr>
        <w:t>y</w:t>
      </w:r>
      <w:r w:rsidRPr="00BE63EE">
        <w:rPr>
          <w:rFonts w:asciiTheme="minorHAnsi" w:eastAsia="TimesNewRoman" w:hAnsiTheme="minorHAnsi" w:cstheme="minorHAnsi"/>
          <w:lang w:eastAsia="en-US"/>
        </w:rPr>
        <w:t xml:space="preserve">, o którym mowa w </w:t>
      </w:r>
      <w:r w:rsidR="00E07E32" w:rsidRPr="00BE63EE">
        <w:rPr>
          <w:rFonts w:asciiTheme="minorHAnsi" w:eastAsia="TimesNewRoman" w:hAnsiTheme="minorHAnsi" w:cstheme="minorHAnsi"/>
          <w:lang w:eastAsia="en-US"/>
        </w:rPr>
        <w:t xml:space="preserve">pkt </w:t>
      </w:r>
      <w:r w:rsidR="00011A3C" w:rsidRPr="00BE63EE">
        <w:rPr>
          <w:rFonts w:asciiTheme="minorHAnsi" w:eastAsia="TimesNewRoman" w:hAnsiTheme="minorHAnsi" w:cstheme="minorHAnsi"/>
          <w:lang w:eastAsia="en-US"/>
        </w:rPr>
        <w:t>9</w:t>
      </w:r>
      <w:r w:rsidR="00E07E32" w:rsidRPr="00BE63EE">
        <w:rPr>
          <w:rFonts w:asciiTheme="minorHAnsi" w:eastAsia="TimesNewRoman" w:hAnsiTheme="minorHAnsi" w:cstheme="minorHAnsi"/>
          <w:lang w:eastAsia="en-US"/>
        </w:rPr>
        <w:t xml:space="preserve"> p</w:t>
      </w:r>
      <w:r w:rsidR="00347F2A" w:rsidRPr="00BE63EE">
        <w:rPr>
          <w:rFonts w:asciiTheme="minorHAnsi" w:eastAsia="TimesNewRoman" w:hAnsiTheme="minorHAnsi" w:cstheme="minorHAnsi"/>
          <w:lang w:eastAsia="en-US"/>
        </w:rPr>
        <w:t>pkt</w:t>
      </w:r>
      <w:r w:rsidR="00574F6F" w:rsidRPr="00BE63EE">
        <w:rPr>
          <w:rFonts w:asciiTheme="minorHAnsi" w:eastAsia="TimesNewRoman" w:hAnsiTheme="minorHAnsi" w:cstheme="minorHAnsi"/>
          <w:lang w:eastAsia="en-US"/>
        </w:rPr>
        <w:t xml:space="preserve"> </w:t>
      </w:r>
      <w:r w:rsidR="00011A3C" w:rsidRPr="00BE63EE">
        <w:rPr>
          <w:rFonts w:asciiTheme="minorHAnsi" w:eastAsia="TimesNewRoman" w:hAnsiTheme="minorHAnsi" w:cstheme="minorHAnsi"/>
          <w:lang w:eastAsia="en-US"/>
        </w:rPr>
        <w:t>9</w:t>
      </w:r>
      <w:r w:rsidR="00347F2A" w:rsidRPr="00BE63EE">
        <w:rPr>
          <w:rFonts w:asciiTheme="minorHAnsi" w:eastAsia="TimesNewRoman" w:hAnsiTheme="minorHAnsi" w:cstheme="minorHAnsi"/>
          <w:lang w:eastAsia="en-US"/>
        </w:rPr>
        <w:t>.2</w:t>
      </w:r>
      <w:r w:rsidRPr="00BE63EE">
        <w:rPr>
          <w:rFonts w:asciiTheme="minorHAnsi" w:eastAsia="TimesNewRoman" w:hAnsiTheme="minorHAnsi" w:cstheme="minorHAnsi"/>
          <w:lang w:eastAsia="en-US"/>
        </w:rPr>
        <w:t xml:space="preserve"> powin</w:t>
      </w:r>
      <w:r w:rsidR="00574F6F" w:rsidRPr="00BE63EE">
        <w:rPr>
          <w:rFonts w:asciiTheme="minorHAnsi" w:eastAsia="TimesNewRoman" w:hAnsiTheme="minorHAnsi" w:cstheme="minorHAnsi"/>
          <w:lang w:eastAsia="en-US"/>
        </w:rPr>
        <w:t>ny</w:t>
      </w:r>
      <w:r w:rsidRPr="00BE63EE">
        <w:rPr>
          <w:rFonts w:asciiTheme="minorHAnsi" w:eastAsia="TimesNewRoman" w:hAnsiTheme="minorHAnsi" w:cstheme="minorHAnsi"/>
          <w:lang w:eastAsia="en-US"/>
        </w:rPr>
        <w:t xml:space="preserve"> być wystawion</w:t>
      </w:r>
      <w:r w:rsidR="00574F6F" w:rsidRPr="00BE63EE">
        <w:rPr>
          <w:rFonts w:asciiTheme="minorHAnsi" w:eastAsia="TimesNewRoman" w:hAnsiTheme="minorHAnsi" w:cstheme="minorHAnsi"/>
          <w:lang w:eastAsia="en-US"/>
        </w:rPr>
        <w:t>e</w:t>
      </w:r>
      <w:r w:rsidRPr="00BE63EE">
        <w:rPr>
          <w:rFonts w:asciiTheme="minorHAnsi" w:eastAsia="TimesNewRoman" w:hAnsiTheme="minorHAnsi" w:cstheme="minorHAnsi"/>
          <w:lang w:eastAsia="en-US"/>
        </w:rPr>
        <w:t xml:space="preserve"> nie wcześniej niż 3 miesiące przed </w:t>
      </w:r>
      <w:r w:rsidR="00574F6F" w:rsidRPr="00BE63EE">
        <w:rPr>
          <w:rFonts w:asciiTheme="minorHAnsi" w:eastAsia="TimesNewRoman" w:hAnsiTheme="minorHAnsi" w:cstheme="minorHAnsi"/>
          <w:lang w:eastAsia="en-US"/>
        </w:rPr>
        <w:t>ich złożeniem.</w:t>
      </w:r>
    </w:p>
    <w:p w14:paraId="7F0F6BB4" w14:textId="75149367" w:rsidR="00FB243F" w:rsidRPr="00BE63EE" w:rsidRDefault="00FB243F" w:rsidP="00B13DF2">
      <w:pPr>
        <w:pStyle w:val="Akapitzlist"/>
        <w:numPr>
          <w:ilvl w:val="0"/>
          <w:numId w:val="56"/>
        </w:numPr>
        <w:suppressAutoHyphens w:val="0"/>
        <w:autoSpaceDE w:val="0"/>
        <w:autoSpaceDN w:val="0"/>
        <w:adjustRightInd w:val="0"/>
        <w:spacing w:line="276" w:lineRule="auto"/>
        <w:ind w:left="425" w:hanging="425"/>
        <w:rPr>
          <w:rFonts w:asciiTheme="minorHAnsi" w:eastAsia="TimesNewRoman" w:hAnsiTheme="minorHAnsi" w:cstheme="minorHAnsi"/>
          <w:lang w:eastAsia="en-US"/>
        </w:rPr>
      </w:pPr>
      <w:r w:rsidRPr="00BE63EE">
        <w:rPr>
          <w:rFonts w:asciiTheme="minorHAnsi" w:eastAsia="TimesNewRoman" w:hAnsiTheme="minorHAnsi" w:cstheme="minorHAnsi"/>
          <w:lang w:eastAsia="en-US"/>
        </w:rPr>
        <w:t xml:space="preserve">Jeżeli w kraju, w którym Wykonawca ma siedzibę lub miejsce zamieszkania, nie wydaje się dokumentów, o których mowa w </w:t>
      </w:r>
      <w:r w:rsidR="00347F2A" w:rsidRPr="00BE63EE">
        <w:rPr>
          <w:rFonts w:asciiTheme="minorHAnsi" w:eastAsia="TimesNewRoman" w:hAnsiTheme="minorHAnsi" w:cstheme="minorHAnsi"/>
          <w:lang w:eastAsia="en-US"/>
        </w:rPr>
        <w:t>pkt</w:t>
      </w:r>
      <w:r w:rsidR="00DC2A43" w:rsidRPr="00BE63EE">
        <w:rPr>
          <w:rFonts w:asciiTheme="minorHAnsi" w:eastAsia="TimesNewRoman" w:hAnsiTheme="minorHAnsi" w:cstheme="minorHAnsi"/>
          <w:lang w:eastAsia="en-US"/>
        </w:rPr>
        <w:t xml:space="preserve">. </w:t>
      </w:r>
      <w:r w:rsidR="00011A3C" w:rsidRPr="00BE63EE">
        <w:rPr>
          <w:rFonts w:asciiTheme="minorHAnsi" w:eastAsia="TimesNewRoman" w:hAnsiTheme="minorHAnsi" w:cstheme="minorHAnsi"/>
          <w:lang w:eastAsia="en-US"/>
        </w:rPr>
        <w:t>9</w:t>
      </w:r>
      <w:r w:rsidRPr="00BE63EE">
        <w:rPr>
          <w:rFonts w:asciiTheme="minorHAnsi" w:eastAsia="TimesNewRoman" w:hAnsiTheme="minorHAnsi" w:cstheme="minorHAnsi"/>
          <w:lang w:eastAsia="en-US"/>
        </w:rPr>
        <w:t>,</w:t>
      </w:r>
      <w:r w:rsidR="00DC2A43" w:rsidRPr="00BE63EE">
        <w:rPr>
          <w:rFonts w:asciiTheme="minorHAnsi" w:eastAsia="TimesNewRoman" w:hAnsiTheme="minorHAnsi" w:cstheme="minorHAnsi"/>
          <w:lang w:eastAsia="en-US"/>
        </w:rPr>
        <w:t xml:space="preserve"> lub gdy dokumenty te nie odnoszą się do wszystkich przypadków, o których mowa w art. 108 ust. 1 pkt 1, 2 i</w:t>
      </w:r>
      <w:r w:rsidR="00A10257" w:rsidRPr="00BE63EE">
        <w:rPr>
          <w:rFonts w:asciiTheme="minorHAnsi" w:eastAsia="TimesNewRoman" w:hAnsiTheme="minorHAnsi" w:cstheme="minorHAnsi"/>
          <w:lang w:eastAsia="en-US"/>
        </w:rPr>
        <w:t> </w:t>
      </w:r>
      <w:r w:rsidR="00DC2A43" w:rsidRPr="00BE63EE">
        <w:rPr>
          <w:rFonts w:asciiTheme="minorHAnsi" w:eastAsia="TimesNewRoman" w:hAnsiTheme="minorHAnsi" w:cstheme="minorHAnsi"/>
          <w:lang w:eastAsia="en-US"/>
        </w:rPr>
        <w:t>4</w:t>
      </w:r>
      <w:r w:rsidR="00C45409" w:rsidRPr="00BE63EE">
        <w:rPr>
          <w:rFonts w:asciiTheme="minorHAnsi" w:eastAsia="TimesNewRoman" w:hAnsiTheme="minorHAnsi" w:cstheme="minorHAnsi"/>
          <w:lang w:eastAsia="en-US"/>
        </w:rPr>
        <w:t>,</w:t>
      </w:r>
      <w:r w:rsidR="00DC2A43" w:rsidRPr="00BE63EE">
        <w:rPr>
          <w:rFonts w:asciiTheme="minorHAnsi" w:eastAsia="TimesNewRoman" w:hAnsiTheme="minorHAnsi" w:cstheme="minorHAnsi"/>
          <w:lang w:eastAsia="en-US"/>
        </w:rPr>
        <w:t xml:space="preserve"> art. 109 ust. 1 pkt 1 </w:t>
      </w:r>
      <w:proofErr w:type="spellStart"/>
      <w:r w:rsidR="00DC2A43" w:rsidRPr="00BE63EE">
        <w:rPr>
          <w:rFonts w:asciiTheme="minorHAnsi" w:eastAsia="TimesNewRoman" w:hAnsiTheme="minorHAnsi" w:cstheme="minorHAnsi"/>
          <w:lang w:eastAsia="en-US"/>
        </w:rPr>
        <w:t>Pzp</w:t>
      </w:r>
      <w:proofErr w:type="spellEnd"/>
      <w:r w:rsidR="00DC2A43" w:rsidRPr="00BE63EE">
        <w:rPr>
          <w:rFonts w:asciiTheme="minorHAnsi" w:eastAsia="TimesNewRoman" w:hAnsiTheme="minorHAnsi" w:cstheme="minorHAnsi"/>
          <w:lang w:eastAsia="en-US"/>
        </w:rPr>
        <w:t xml:space="preserve">, </w:t>
      </w:r>
      <w:r w:rsidRPr="00BE63EE">
        <w:rPr>
          <w:rFonts w:asciiTheme="minorHAnsi" w:eastAsia="TimesNewRoman" w:hAnsiTheme="minorHAnsi" w:cstheme="minorHAnsi"/>
          <w:lang w:eastAsia="en-US"/>
        </w:rPr>
        <w:t>zastępuje się je</w:t>
      </w:r>
      <w:r w:rsidR="00C45409" w:rsidRPr="00BE63EE">
        <w:rPr>
          <w:rFonts w:asciiTheme="minorHAnsi" w:eastAsia="TimesNewRoman" w:hAnsiTheme="minorHAnsi" w:cstheme="minorHAnsi"/>
          <w:lang w:eastAsia="en-US"/>
        </w:rPr>
        <w:t xml:space="preserve"> odpowiednio w całości lub</w:t>
      </w:r>
      <w:r w:rsidRPr="00BE63EE">
        <w:rPr>
          <w:rFonts w:asciiTheme="minorHAnsi" w:eastAsia="TimesNewRoman" w:hAnsiTheme="minorHAnsi" w:cstheme="minorHAnsi"/>
          <w:lang w:eastAsia="en-US"/>
        </w:rPr>
        <w:t xml:space="preserve"> </w:t>
      </w:r>
      <w:r w:rsidR="00C45409" w:rsidRPr="00BE63EE">
        <w:rPr>
          <w:rFonts w:asciiTheme="minorHAnsi" w:eastAsia="TimesNewRoman" w:hAnsiTheme="minorHAnsi" w:cstheme="minorHAnsi"/>
          <w:lang w:eastAsia="en-US"/>
        </w:rPr>
        <w:t xml:space="preserve">w części </w:t>
      </w:r>
      <w:r w:rsidRPr="00BE63EE">
        <w:rPr>
          <w:rFonts w:asciiTheme="minorHAnsi" w:eastAsia="TimesNewRoman" w:hAnsiTheme="minorHAnsi" w:cstheme="minorHAnsi"/>
          <w:lang w:eastAsia="en-US"/>
        </w:rPr>
        <w:t xml:space="preserve">dokumentem zawierającym odpowiednio oświadczenie Wykonawcy, ze wskazaniem osoby albo osób uprawnionych do jego reprezentacji, lub oświadczenie osoby, której dokument miał dotyczyć, złożone </w:t>
      </w:r>
      <w:r w:rsidR="00C45409" w:rsidRPr="00BE63EE">
        <w:rPr>
          <w:rFonts w:asciiTheme="minorHAnsi" w:eastAsia="TimesNewRoman" w:hAnsiTheme="minorHAnsi" w:cstheme="minorHAnsi"/>
          <w:lang w:eastAsia="en-US"/>
        </w:rPr>
        <w:t>pod przysięgą, lub, jeżeli w kraju, w</w:t>
      </w:r>
      <w:r w:rsidR="00702FCE" w:rsidRPr="00BE63EE">
        <w:rPr>
          <w:rFonts w:asciiTheme="minorHAnsi" w:eastAsia="TimesNewRoman" w:hAnsiTheme="minorHAnsi" w:cstheme="minorHAnsi"/>
          <w:lang w:eastAsia="en-US"/>
        </w:rPr>
        <w:t> </w:t>
      </w:r>
      <w:r w:rsidR="00C45409" w:rsidRPr="00BE63EE">
        <w:rPr>
          <w:rFonts w:asciiTheme="minorHAnsi" w:eastAsia="TimesNewRoman" w:hAnsiTheme="minorHAnsi" w:cstheme="minorHAnsi"/>
          <w:lang w:eastAsia="en-US"/>
        </w:rPr>
        <w:t xml:space="preserve">którym Wykonawca ma siedzibę lub miejsce zamieszkania nie ma przepisów o oświadczeniu pod przysięgą, złożone </w:t>
      </w:r>
      <w:r w:rsidRPr="00BE63EE">
        <w:rPr>
          <w:rFonts w:asciiTheme="minorHAnsi" w:eastAsia="TimesNewRoman" w:hAnsiTheme="minorHAnsi" w:cstheme="minorHAnsi"/>
          <w:lang w:eastAsia="en-US"/>
        </w:rPr>
        <w:t>przed organem sądowym, administracyjnym</w:t>
      </w:r>
      <w:r w:rsidR="00C45409" w:rsidRPr="00BE63EE">
        <w:rPr>
          <w:rFonts w:asciiTheme="minorHAnsi" w:eastAsia="TimesNewRoman" w:hAnsiTheme="minorHAnsi" w:cstheme="minorHAnsi"/>
          <w:lang w:eastAsia="en-US"/>
        </w:rPr>
        <w:t>, notariuszem,</w:t>
      </w:r>
      <w:r w:rsidRPr="00BE63EE">
        <w:rPr>
          <w:rFonts w:asciiTheme="minorHAnsi" w:eastAsia="TimesNewRoman" w:hAnsiTheme="minorHAnsi" w:cstheme="minorHAnsi"/>
          <w:lang w:eastAsia="en-US"/>
        </w:rPr>
        <w:t xml:space="preserve"> organem samorządu zawodowego lub gospodarczego</w:t>
      </w:r>
      <w:r w:rsidR="00C45409" w:rsidRPr="00BE63EE">
        <w:rPr>
          <w:rFonts w:asciiTheme="minorHAnsi" w:eastAsia="TimesNewRoman" w:hAnsiTheme="minorHAnsi" w:cstheme="minorHAnsi"/>
          <w:lang w:eastAsia="en-US"/>
        </w:rPr>
        <w:t>,</w:t>
      </w:r>
      <w:r w:rsidRPr="00BE63EE">
        <w:rPr>
          <w:rFonts w:asciiTheme="minorHAnsi" w:eastAsia="TimesNewRoman" w:hAnsiTheme="minorHAnsi" w:cstheme="minorHAnsi"/>
          <w:lang w:eastAsia="en-US"/>
        </w:rPr>
        <w:t xml:space="preserve"> właściwym ze względu na siedzibę lub miejsce zamieszkania Wykonawcy</w:t>
      </w:r>
      <w:r w:rsidR="00DC2A43" w:rsidRPr="00BE63EE">
        <w:rPr>
          <w:rFonts w:asciiTheme="minorHAnsi" w:eastAsia="TimesNewRoman" w:hAnsiTheme="minorHAnsi" w:cstheme="minorHAnsi"/>
          <w:lang w:eastAsia="en-US"/>
        </w:rPr>
        <w:t xml:space="preserve">. </w:t>
      </w:r>
      <w:r w:rsidR="00E07E32" w:rsidRPr="00BE63EE">
        <w:rPr>
          <w:rFonts w:asciiTheme="minorHAnsi" w:eastAsia="TimesNewRoman" w:hAnsiTheme="minorHAnsi" w:cstheme="minorHAnsi"/>
          <w:lang w:eastAsia="en-US"/>
        </w:rPr>
        <w:t xml:space="preserve">Zapisy pkt </w:t>
      </w:r>
      <w:r w:rsidRPr="00BE63EE">
        <w:rPr>
          <w:rFonts w:asciiTheme="minorHAnsi" w:eastAsia="TimesNewRoman" w:hAnsiTheme="minorHAnsi" w:cstheme="minorHAnsi"/>
          <w:lang w:eastAsia="en-US"/>
        </w:rPr>
        <w:t>1</w:t>
      </w:r>
      <w:r w:rsidR="00011A3C" w:rsidRPr="00BE63EE">
        <w:rPr>
          <w:rFonts w:asciiTheme="minorHAnsi" w:eastAsia="TimesNewRoman" w:hAnsiTheme="minorHAnsi" w:cstheme="minorHAnsi"/>
          <w:lang w:eastAsia="en-US"/>
        </w:rPr>
        <w:t>0</w:t>
      </w:r>
      <w:r w:rsidRPr="00BE63EE">
        <w:rPr>
          <w:rFonts w:asciiTheme="minorHAnsi" w:eastAsia="TimesNewRoman" w:hAnsiTheme="minorHAnsi" w:cstheme="minorHAnsi"/>
          <w:lang w:eastAsia="en-US"/>
        </w:rPr>
        <w:t xml:space="preserve"> stosuje się.</w:t>
      </w:r>
    </w:p>
    <w:p w14:paraId="6F7324A5" w14:textId="65C8561F" w:rsidR="00E90D81" w:rsidRPr="00BE63EE" w:rsidRDefault="00E90D81" w:rsidP="00B13DF2">
      <w:pPr>
        <w:pStyle w:val="Akapitzlist"/>
        <w:numPr>
          <w:ilvl w:val="0"/>
          <w:numId w:val="56"/>
        </w:numPr>
        <w:suppressAutoHyphens w:val="0"/>
        <w:autoSpaceDE w:val="0"/>
        <w:autoSpaceDN w:val="0"/>
        <w:adjustRightInd w:val="0"/>
        <w:spacing w:line="276" w:lineRule="auto"/>
        <w:ind w:left="425" w:hanging="425"/>
        <w:rPr>
          <w:rFonts w:asciiTheme="minorHAnsi" w:eastAsia="TimesNewRoman" w:hAnsiTheme="minorHAnsi" w:cstheme="minorHAnsi"/>
          <w:lang w:eastAsia="en-US"/>
        </w:rPr>
      </w:pPr>
      <w:r w:rsidRPr="00BE63EE">
        <w:rPr>
          <w:rFonts w:asciiTheme="minorHAnsi" w:eastAsia="TimesNewRoman" w:hAnsiTheme="minorHAnsi" w:cstheme="minorHAnsi"/>
          <w:lang w:eastAsia="en-US"/>
        </w:rPr>
        <w:t xml:space="preserve">Do podmiotów udostępniających zasoby na zasobach art. 118 </w:t>
      </w:r>
      <w:r w:rsidR="00E07E32" w:rsidRPr="00BE63EE">
        <w:rPr>
          <w:rFonts w:asciiTheme="minorHAnsi" w:eastAsia="TimesNewRoman" w:hAnsiTheme="minorHAnsi" w:cstheme="minorHAnsi"/>
          <w:lang w:eastAsia="en-US"/>
        </w:rPr>
        <w:t xml:space="preserve">ustawy </w:t>
      </w:r>
      <w:proofErr w:type="spellStart"/>
      <w:r w:rsidRPr="00BE63EE">
        <w:rPr>
          <w:rFonts w:asciiTheme="minorHAnsi" w:eastAsia="TimesNewRoman" w:hAnsiTheme="minorHAnsi" w:cstheme="minorHAnsi"/>
          <w:lang w:eastAsia="en-US"/>
        </w:rPr>
        <w:t>Pzp</w:t>
      </w:r>
      <w:proofErr w:type="spellEnd"/>
      <w:r w:rsidRPr="00BE63EE">
        <w:rPr>
          <w:rFonts w:asciiTheme="minorHAnsi" w:eastAsia="TimesNewRoman" w:hAnsiTheme="minorHAnsi" w:cstheme="minorHAnsi"/>
          <w:lang w:eastAsia="en-US"/>
        </w:rPr>
        <w:t>, mających siedzibę lub miejsce zamieszkania poza terytorium Rzeczypospolitej Polskiej, postanowienia</w:t>
      </w:r>
      <w:r w:rsidR="00E07E32" w:rsidRPr="00BE63EE">
        <w:rPr>
          <w:rFonts w:asciiTheme="minorHAnsi" w:eastAsia="TimesNewRoman" w:hAnsiTheme="minorHAnsi" w:cstheme="minorHAnsi"/>
          <w:lang w:eastAsia="en-US"/>
        </w:rPr>
        <w:t xml:space="preserve"> pkt</w:t>
      </w:r>
      <w:r w:rsidRPr="00BE63EE">
        <w:rPr>
          <w:rFonts w:asciiTheme="minorHAnsi" w:eastAsia="TimesNewRoman" w:hAnsiTheme="minorHAnsi" w:cstheme="minorHAnsi"/>
          <w:lang w:eastAsia="en-US"/>
        </w:rPr>
        <w:t xml:space="preserve"> </w:t>
      </w:r>
      <w:r w:rsidR="00011A3C" w:rsidRPr="00BE63EE">
        <w:rPr>
          <w:rFonts w:asciiTheme="minorHAnsi" w:eastAsia="TimesNewRoman" w:hAnsiTheme="minorHAnsi" w:cstheme="minorHAnsi"/>
          <w:lang w:eastAsia="en-US"/>
        </w:rPr>
        <w:t>9</w:t>
      </w:r>
      <w:r w:rsidRPr="00BE63EE">
        <w:rPr>
          <w:rFonts w:asciiTheme="minorHAnsi" w:eastAsia="TimesNewRoman" w:hAnsiTheme="minorHAnsi" w:cstheme="minorHAnsi"/>
          <w:lang w:eastAsia="en-US"/>
        </w:rPr>
        <w:t>-1</w:t>
      </w:r>
      <w:r w:rsidR="00011A3C" w:rsidRPr="00BE63EE">
        <w:rPr>
          <w:rFonts w:asciiTheme="minorHAnsi" w:eastAsia="TimesNewRoman" w:hAnsiTheme="minorHAnsi" w:cstheme="minorHAnsi"/>
          <w:lang w:eastAsia="en-US"/>
        </w:rPr>
        <w:t>1</w:t>
      </w:r>
      <w:r w:rsidRPr="00BE63EE">
        <w:rPr>
          <w:rFonts w:asciiTheme="minorHAnsi" w:eastAsia="TimesNewRoman" w:hAnsiTheme="minorHAnsi" w:cstheme="minorHAnsi"/>
          <w:lang w:eastAsia="en-US"/>
        </w:rPr>
        <w:t xml:space="preserve"> stosuje się odpowiednio.</w:t>
      </w:r>
    </w:p>
    <w:p w14:paraId="0DA3E6C2" w14:textId="358797C3" w:rsidR="00FB243F" w:rsidRPr="00BE63EE" w:rsidRDefault="00FB243F" w:rsidP="00B13DF2">
      <w:pPr>
        <w:pStyle w:val="Akapitzlist"/>
        <w:numPr>
          <w:ilvl w:val="0"/>
          <w:numId w:val="56"/>
        </w:numPr>
        <w:suppressAutoHyphens w:val="0"/>
        <w:autoSpaceDE w:val="0"/>
        <w:autoSpaceDN w:val="0"/>
        <w:adjustRightInd w:val="0"/>
        <w:spacing w:line="276" w:lineRule="auto"/>
        <w:ind w:left="425" w:hanging="425"/>
        <w:rPr>
          <w:rFonts w:asciiTheme="minorHAnsi" w:eastAsia="TimesNewRoman" w:hAnsiTheme="minorHAnsi" w:cstheme="minorHAnsi"/>
          <w:lang w:eastAsia="en-US"/>
        </w:rPr>
      </w:pPr>
      <w:r w:rsidRPr="00BE63EE">
        <w:rPr>
          <w:rFonts w:asciiTheme="minorHAnsi" w:eastAsia="TimesNewRoman" w:hAnsiTheme="minorHAnsi" w:cstheme="minorHAnsi"/>
          <w:lang w:eastAsia="en-US"/>
        </w:rPr>
        <w:t xml:space="preserve">W przypadku wątpliwości, co do treści dokumentu złożonego przez Wykonawcę, Zamawiający może zwrócić się do właściwych organów odpowiednio kraju, w którym Wykonawca ma siedzibę lub miejsce zamieszkania </w:t>
      </w:r>
      <w:r w:rsidRPr="00BE63EE">
        <w:rPr>
          <w:rFonts w:asciiTheme="minorHAnsi" w:eastAsia="TimesNewRoman" w:hAnsiTheme="minorHAnsi" w:cstheme="minorHAnsi"/>
          <w:lang w:eastAsia="en-US"/>
        </w:rPr>
        <w:lastRenderedPageBreak/>
        <w:t>lub miejsce zamieszkania ma osoba, której dokument dotyczy, o</w:t>
      </w:r>
      <w:r w:rsidR="00BA02F0" w:rsidRPr="00BE63EE">
        <w:rPr>
          <w:rFonts w:asciiTheme="minorHAnsi" w:eastAsia="TimesNewRoman" w:hAnsiTheme="minorHAnsi" w:cstheme="minorHAnsi"/>
          <w:lang w:eastAsia="en-US"/>
        </w:rPr>
        <w:t> </w:t>
      </w:r>
      <w:r w:rsidRPr="00BE63EE">
        <w:rPr>
          <w:rFonts w:asciiTheme="minorHAnsi" w:eastAsia="TimesNewRoman" w:hAnsiTheme="minorHAnsi" w:cstheme="minorHAnsi"/>
          <w:lang w:eastAsia="en-US"/>
        </w:rPr>
        <w:t>udzielenie niezbędnych informacji dotyczących tego dokumentu.</w:t>
      </w:r>
    </w:p>
    <w:p w14:paraId="1D737FD7" w14:textId="50B0A1A4" w:rsidR="00DC2A43" w:rsidRPr="00BE63EE" w:rsidRDefault="00194057" w:rsidP="00B13DF2">
      <w:pPr>
        <w:pStyle w:val="Akapitzlist"/>
        <w:numPr>
          <w:ilvl w:val="0"/>
          <w:numId w:val="56"/>
        </w:numPr>
        <w:suppressAutoHyphens w:val="0"/>
        <w:autoSpaceDE w:val="0"/>
        <w:autoSpaceDN w:val="0"/>
        <w:adjustRightInd w:val="0"/>
        <w:spacing w:line="276" w:lineRule="auto"/>
        <w:ind w:left="425" w:hanging="425"/>
        <w:rPr>
          <w:rFonts w:asciiTheme="minorHAnsi" w:eastAsia="TimesNewRoman" w:hAnsiTheme="minorHAnsi" w:cstheme="minorHAnsi"/>
          <w:lang w:eastAsia="en-US"/>
        </w:rPr>
      </w:pPr>
      <w:r w:rsidRPr="00BE63EE">
        <w:rPr>
          <w:rFonts w:asciiTheme="minorHAnsi" w:eastAsia="TimesNewRoman" w:hAnsiTheme="minorHAnsi" w:cstheme="minorHAnsi"/>
          <w:lang w:eastAsia="en-US"/>
        </w:rPr>
        <w:t>Dokumenty oraz oświadczenia</w:t>
      </w:r>
      <w:r w:rsidR="007266E2" w:rsidRPr="00BE63EE">
        <w:rPr>
          <w:rFonts w:asciiTheme="minorHAnsi" w:eastAsia="TimesNewRoman" w:hAnsiTheme="minorHAnsi" w:cstheme="minorHAnsi"/>
          <w:lang w:eastAsia="en-US"/>
        </w:rPr>
        <w:t xml:space="preserve"> sporządzane w języku obcym musza być złożone wraz z</w:t>
      </w:r>
      <w:r w:rsidR="00BA02F0" w:rsidRPr="00BE63EE">
        <w:rPr>
          <w:rFonts w:asciiTheme="minorHAnsi" w:eastAsia="TimesNewRoman" w:hAnsiTheme="minorHAnsi" w:cstheme="minorHAnsi"/>
          <w:lang w:eastAsia="en-US"/>
        </w:rPr>
        <w:t> </w:t>
      </w:r>
      <w:r w:rsidR="007266E2" w:rsidRPr="00BE63EE">
        <w:rPr>
          <w:rFonts w:asciiTheme="minorHAnsi" w:eastAsia="TimesNewRoman" w:hAnsiTheme="minorHAnsi" w:cstheme="minorHAnsi"/>
          <w:lang w:eastAsia="en-US"/>
        </w:rPr>
        <w:t>tłumaczeniem na język polski.</w:t>
      </w:r>
    </w:p>
    <w:p w14:paraId="4D58DA5F" w14:textId="77777777" w:rsidR="00241D0E" w:rsidRPr="00BE63EE" w:rsidRDefault="00241D0E" w:rsidP="00241D0E">
      <w:pPr>
        <w:pStyle w:val="Akapitzlist"/>
        <w:suppressAutoHyphens w:val="0"/>
        <w:autoSpaceDE w:val="0"/>
        <w:autoSpaceDN w:val="0"/>
        <w:adjustRightInd w:val="0"/>
        <w:spacing w:line="276" w:lineRule="auto"/>
        <w:ind w:left="425"/>
        <w:rPr>
          <w:rFonts w:asciiTheme="minorHAnsi" w:eastAsia="TimesNewRoman" w:hAnsiTheme="minorHAnsi" w:cstheme="minorHAnsi"/>
          <w:lang w:eastAsia="en-US"/>
        </w:rPr>
      </w:pPr>
    </w:p>
    <w:p w14:paraId="709E327E" w14:textId="12610665" w:rsidR="00DC3A13" w:rsidRPr="00BE63EE" w:rsidRDefault="00DC3A13" w:rsidP="005E6EEA">
      <w:pPr>
        <w:pStyle w:val="Nagwek2"/>
        <w:numPr>
          <w:ilvl w:val="0"/>
          <w:numId w:val="1"/>
        </w:numPr>
        <w:spacing w:before="240" w:after="240" w:line="276" w:lineRule="auto"/>
        <w:ind w:left="567" w:hanging="567"/>
        <w:jc w:val="left"/>
        <w:rPr>
          <w:rFonts w:asciiTheme="minorHAnsi" w:hAnsiTheme="minorHAnsi" w:cstheme="minorHAnsi"/>
        </w:rPr>
      </w:pPr>
      <w:bookmarkStart w:id="4" w:name="_Hlk63083848"/>
      <w:r w:rsidRPr="00BE63EE">
        <w:rPr>
          <w:rFonts w:asciiTheme="minorHAnsi" w:hAnsiTheme="minorHAnsi" w:cstheme="minorHAnsi"/>
          <w:lang w:eastAsia="en-US"/>
        </w:rPr>
        <w:t>Informacje</w:t>
      </w:r>
      <w:r w:rsidRPr="00BE63EE">
        <w:rPr>
          <w:rFonts w:asciiTheme="minorHAnsi" w:hAnsiTheme="minorHAnsi" w:cstheme="minorHAnsi"/>
        </w:rPr>
        <w:t xml:space="preserve"> o środkach komunikacji elektronicznej, przy użyciu których Zamawiający będzie komunikował się z Wykonawcami, oraz informacje o wymaganiach technicznych i</w:t>
      </w:r>
      <w:r w:rsidR="00AB56BA" w:rsidRPr="00BE63EE">
        <w:rPr>
          <w:rFonts w:asciiTheme="minorHAnsi" w:hAnsiTheme="minorHAnsi" w:cstheme="minorHAnsi"/>
        </w:rPr>
        <w:t> </w:t>
      </w:r>
      <w:r w:rsidRPr="00BE63EE">
        <w:rPr>
          <w:rFonts w:asciiTheme="minorHAnsi" w:hAnsiTheme="minorHAnsi" w:cstheme="minorHAnsi"/>
        </w:rPr>
        <w:t>organizacyjnych sporządzania, wysyłania i odbierania korespondencji elektronicznej</w:t>
      </w:r>
      <w:r w:rsidR="00876B65" w:rsidRPr="00BE63EE">
        <w:rPr>
          <w:rFonts w:asciiTheme="minorHAnsi" w:hAnsiTheme="minorHAnsi" w:cstheme="minorHAnsi"/>
        </w:rPr>
        <w:t>:</w:t>
      </w:r>
    </w:p>
    <w:bookmarkEnd w:id="4"/>
    <w:p w14:paraId="0BDE377E" w14:textId="77777777" w:rsidR="004F3C1B" w:rsidRPr="00BE63EE" w:rsidRDefault="004F3C1B" w:rsidP="000045A4">
      <w:pPr>
        <w:numPr>
          <w:ilvl w:val="0"/>
          <w:numId w:val="64"/>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W postępowaniu o udzielenie zamówienia komunikacja między Zamawiającym a Wykonawcami odbywa się przy użyciu środków komunikacji elektronicznej, tj.:</w:t>
      </w:r>
    </w:p>
    <w:p w14:paraId="670389E1" w14:textId="0D2E2DF9" w:rsidR="004F3C1B" w:rsidRPr="00BE63EE" w:rsidRDefault="0C12B829" w:rsidP="000045A4">
      <w:pPr>
        <w:numPr>
          <w:ilvl w:val="1"/>
          <w:numId w:val="64"/>
        </w:numPr>
        <w:spacing w:line="276" w:lineRule="auto"/>
        <w:ind w:left="992" w:hanging="567"/>
        <w:rPr>
          <w:rFonts w:asciiTheme="minorHAnsi" w:hAnsiTheme="minorHAnsi" w:cstheme="minorHAnsi"/>
          <w:lang w:eastAsia="pl-PL"/>
        </w:rPr>
      </w:pPr>
      <w:r w:rsidRPr="00BE63EE">
        <w:rPr>
          <w:rFonts w:asciiTheme="minorHAnsi" w:hAnsiTheme="minorHAnsi" w:cstheme="minorHAnsi"/>
          <w:lang w:eastAsia="pl-PL"/>
        </w:rPr>
        <w:t xml:space="preserve"> za pośrednictwem platformy zakupowej zwanej dalej „Platformą” pod adresem: </w:t>
      </w:r>
      <w:r w:rsidR="00892875" w:rsidRPr="00BE63EE">
        <w:rPr>
          <w:rFonts w:asciiTheme="minorHAnsi" w:hAnsiTheme="minorHAnsi" w:cstheme="minorHAnsi"/>
          <w:lang w:eastAsia="pl-PL"/>
        </w:rPr>
        <w:t>https://platformazakupowa.pl/pn/pfron</w:t>
      </w:r>
      <w:r w:rsidR="005C2887" w:rsidRPr="00BE63EE">
        <w:rPr>
          <w:rFonts w:asciiTheme="minorHAnsi" w:hAnsiTheme="minorHAnsi" w:cstheme="minorHAnsi"/>
          <w:lang w:eastAsia="pl-PL"/>
        </w:rPr>
        <w:t xml:space="preserve"> lub</w:t>
      </w:r>
    </w:p>
    <w:p w14:paraId="0DCD63EB" w14:textId="6C2A06E5" w:rsidR="004F3C1B" w:rsidRPr="00BE63EE" w:rsidRDefault="0C12B829" w:rsidP="000045A4">
      <w:pPr>
        <w:numPr>
          <w:ilvl w:val="1"/>
          <w:numId w:val="64"/>
        </w:numPr>
        <w:spacing w:line="276" w:lineRule="auto"/>
        <w:ind w:left="992" w:hanging="567"/>
        <w:rPr>
          <w:rFonts w:asciiTheme="minorHAnsi" w:hAnsiTheme="minorHAnsi" w:cstheme="minorHAnsi"/>
          <w:lang w:eastAsia="pl-PL"/>
        </w:rPr>
      </w:pPr>
      <w:r w:rsidRPr="00BE63EE">
        <w:rPr>
          <w:rFonts w:asciiTheme="minorHAnsi" w:hAnsiTheme="minorHAnsi" w:cstheme="minorHAnsi"/>
          <w:lang w:eastAsia="pl-PL"/>
        </w:rPr>
        <w:t>poczty elektronicznej: zamowienia_publiczne@pfron.org.pl (oprócz Ofert i załączników do</w:t>
      </w:r>
      <w:r w:rsidR="1B1C3194" w:rsidRPr="00BE63EE">
        <w:rPr>
          <w:rFonts w:asciiTheme="minorHAnsi" w:hAnsiTheme="minorHAnsi" w:cstheme="minorHAnsi"/>
          <w:lang w:eastAsia="pl-PL"/>
        </w:rPr>
        <w:t> </w:t>
      </w:r>
      <w:r w:rsidRPr="00BE63EE">
        <w:rPr>
          <w:rFonts w:asciiTheme="minorHAnsi" w:hAnsiTheme="minorHAnsi" w:cstheme="minorHAnsi"/>
          <w:lang w:eastAsia="pl-PL"/>
        </w:rPr>
        <w:t>Oferty)</w:t>
      </w:r>
      <w:r w:rsidR="74CFC324" w:rsidRPr="00BE63EE">
        <w:rPr>
          <w:rFonts w:asciiTheme="minorHAnsi" w:hAnsiTheme="minorHAnsi" w:cstheme="minorHAnsi"/>
          <w:lang w:eastAsia="pl-PL"/>
        </w:rPr>
        <w:t>.</w:t>
      </w:r>
    </w:p>
    <w:p w14:paraId="6E5A6B9D" w14:textId="1D8B3658" w:rsidR="004F3C1B" w:rsidRPr="00BE63EE" w:rsidRDefault="5F47EDDE" w:rsidP="000045A4">
      <w:pPr>
        <w:numPr>
          <w:ilvl w:val="0"/>
          <w:numId w:val="64"/>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 xml:space="preserve">Zamawiający zaleca, aby </w:t>
      </w:r>
      <w:r w:rsidR="0C12B829" w:rsidRPr="00BE63EE">
        <w:rPr>
          <w:rFonts w:asciiTheme="minorHAnsi" w:hAnsiTheme="minorHAnsi" w:cstheme="minorHAnsi"/>
          <w:lang w:eastAsia="pl-PL"/>
        </w:rPr>
        <w:t>Komunikacja między Zamawiającym a Wykonawcą w</w:t>
      </w:r>
      <w:r w:rsidR="714705F2" w:rsidRPr="00BE63EE">
        <w:rPr>
          <w:rFonts w:asciiTheme="minorHAnsi" w:hAnsiTheme="minorHAnsi" w:cstheme="minorHAnsi"/>
          <w:lang w:eastAsia="pl-PL"/>
        </w:rPr>
        <w:t xml:space="preserve"> szczególności składanie oświadczeń, wniosków, zawiadomień oraz przekazywanie informacji (innych niż </w:t>
      </w:r>
      <w:r w:rsidR="00F42AF4" w:rsidRPr="00BE63EE">
        <w:rPr>
          <w:rFonts w:asciiTheme="minorHAnsi" w:hAnsiTheme="minorHAnsi" w:cstheme="minorHAnsi"/>
          <w:lang w:eastAsia="pl-PL"/>
        </w:rPr>
        <w:t>O</w:t>
      </w:r>
      <w:r w:rsidR="714705F2" w:rsidRPr="00BE63EE">
        <w:rPr>
          <w:rFonts w:asciiTheme="minorHAnsi" w:hAnsiTheme="minorHAnsi" w:cstheme="minorHAnsi"/>
          <w:lang w:eastAsia="pl-PL"/>
        </w:rPr>
        <w:t xml:space="preserve">ferta Wykonawcy) </w:t>
      </w:r>
      <w:r w:rsidR="0C12B829" w:rsidRPr="00BE63EE">
        <w:rPr>
          <w:rFonts w:asciiTheme="minorHAnsi" w:hAnsiTheme="minorHAnsi" w:cstheme="minorHAnsi"/>
          <w:lang w:eastAsia="pl-PL"/>
        </w:rPr>
        <w:t>itp., odbywa się za pośrednictwem platformazakupowa.pl</w:t>
      </w:r>
      <w:r w:rsidR="368DAB53" w:rsidRPr="00BE63EE">
        <w:rPr>
          <w:rFonts w:asciiTheme="minorHAnsi" w:hAnsiTheme="minorHAnsi" w:cstheme="minorHAnsi"/>
          <w:lang w:eastAsia="pl-PL"/>
        </w:rPr>
        <w:t>/</w:t>
      </w:r>
      <w:proofErr w:type="spellStart"/>
      <w:r w:rsidR="368DAB53" w:rsidRPr="00BE63EE">
        <w:rPr>
          <w:rFonts w:asciiTheme="minorHAnsi" w:hAnsiTheme="minorHAnsi" w:cstheme="minorHAnsi"/>
          <w:lang w:eastAsia="pl-PL"/>
        </w:rPr>
        <w:t>pn</w:t>
      </w:r>
      <w:proofErr w:type="spellEnd"/>
      <w:r w:rsidR="368DAB53" w:rsidRPr="00BE63EE">
        <w:rPr>
          <w:rFonts w:asciiTheme="minorHAnsi" w:hAnsiTheme="minorHAnsi" w:cstheme="minorHAnsi"/>
          <w:lang w:eastAsia="pl-PL"/>
        </w:rPr>
        <w:t>/</w:t>
      </w:r>
      <w:proofErr w:type="spellStart"/>
      <w:r w:rsidR="368DAB53" w:rsidRPr="00BE63EE">
        <w:rPr>
          <w:rFonts w:asciiTheme="minorHAnsi" w:hAnsiTheme="minorHAnsi" w:cstheme="minorHAnsi"/>
          <w:lang w:eastAsia="pl-PL"/>
        </w:rPr>
        <w:t>pfron</w:t>
      </w:r>
      <w:proofErr w:type="spellEnd"/>
      <w:r w:rsidR="0C12B829" w:rsidRPr="00BE63EE">
        <w:rPr>
          <w:rFonts w:asciiTheme="minorHAnsi" w:hAnsiTheme="minorHAnsi" w:cstheme="minorHAnsi"/>
          <w:lang w:eastAsia="pl-PL"/>
        </w:rPr>
        <w:t xml:space="preserve"> i formularza „Wyślij wiadomość do zamawiającego”. Informacje zwrotne Zamawiający będzie zamieszczał na platformie w sekcji “Komunikaty”.</w:t>
      </w:r>
    </w:p>
    <w:p w14:paraId="1B23495C" w14:textId="17A40998" w:rsidR="004F3C1B" w:rsidRPr="00BE63EE" w:rsidRDefault="0C12B829" w:rsidP="000045A4">
      <w:pPr>
        <w:numPr>
          <w:ilvl w:val="0"/>
          <w:numId w:val="64"/>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 xml:space="preserve">Zamawiający dopuszcza również możliwość składania dokumentów elektronicznych, oświadczeń lub elektronicznych kopii dokumentów lub oświadczeń </w:t>
      </w:r>
      <w:r w:rsidR="714705F2" w:rsidRPr="00BE63EE">
        <w:rPr>
          <w:rFonts w:asciiTheme="minorHAnsi" w:hAnsiTheme="minorHAnsi" w:cstheme="minorHAnsi"/>
          <w:lang w:eastAsia="pl-PL"/>
        </w:rPr>
        <w:t xml:space="preserve">(innych niż </w:t>
      </w:r>
      <w:r w:rsidR="00F42AF4" w:rsidRPr="00BE63EE">
        <w:rPr>
          <w:rFonts w:asciiTheme="minorHAnsi" w:hAnsiTheme="minorHAnsi" w:cstheme="minorHAnsi"/>
          <w:lang w:eastAsia="pl-PL"/>
        </w:rPr>
        <w:t>O</w:t>
      </w:r>
      <w:r w:rsidR="714705F2" w:rsidRPr="00BE63EE">
        <w:rPr>
          <w:rFonts w:asciiTheme="minorHAnsi" w:hAnsiTheme="minorHAnsi" w:cstheme="minorHAnsi"/>
          <w:lang w:eastAsia="pl-PL"/>
        </w:rPr>
        <w:t xml:space="preserve">ferta Wykonawcy) </w:t>
      </w:r>
      <w:r w:rsidRPr="00BE63EE">
        <w:rPr>
          <w:rFonts w:asciiTheme="minorHAnsi" w:hAnsiTheme="minorHAnsi" w:cstheme="minorHAnsi"/>
          <w:lang w:eastAsia="pl-PL"/>
        </w:rPr>
        <w:t>za pomocą poczty elektronicznej, na adres e-mail: zamowienia_publiczne@pfron.org.pl.</w:t>
      </w:r>
    </w:p>
    <w:p w14:paraId="13D91D0A" w14:textId="6183ED6F" w:rsidR="00E202E5" w:rsidRPr="00BE63EE" w:rsidRDefault="5C7FDAC9" w:rsidP="000045A4">
      <w:pPr>
        <w:numPr>
          <w:ilvl w:val="0"/>
          <w:numId w:val="64"/>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W przypadku przesyłania korespondencji za pomocą poczty elektronicznej na adres: zamowienia_publiczne@pfron.org.pl w temacie wiadomości zaleca się wpisać: „ZP/</w:t>
      </w:r>
      <w:r w:rsidR="009815EA" w:rsidRPr="00BE63EE">
        <w:rPr>
          <w:rFonts w:asciiTheme="minorHAnsi" w:hAnsiTheme="minorHAnsi" w:cstheme="minorHAnsi"/>
          <w:lang w:eastAsia="pl-PL"/>
        </w:rPr>
        <w:t>1</w:t>
      </w:r>
      <w:r w:rsidR="0027790A">
        <w:rPr>
          <w:rFonts w:asciiTheme="minorHAnsi" w:hAnsiTheme="minorHAnsi" w:cstheme="minorHAnsi"/>
          <w:lang w:eastAsia="pl-PL"/>
        </w:rPr>
        <w:t>6</w:t>
      </w:r>
      <w:r w:rsidRPr="00BE63EE">
        <w:rPr>
          <w:rFonts w:asciiTheme="minorHAnsi" w:hAnsiTheme="minorHAnsi" w:cstheme="minorHAnsi"/>
          <w:lang w:eastAsia="pl-PL"/>
        </w:rPr>
        <w:t>/2</w:t>
      </w:r>
      <w:r w:rsidR="00FD4011" w:rsidRPr="00BE63EE">
        <w:rPr>
          <w:rFonts w:asciiTheme="minorHAnsi" w:hAnsiTheme="minorHAnsi" w:cstheme="minorHAnsi"/>
          <w:lang w:eastAsia="pl-PL"/>
        </w:rPr>
        <w:t>2</w:t>
      </w:r>
      <w:r w:rsidRPr="00BE63EE">
        <w:rPr>
          <w:rFonts w:asciiTheme="minorHAnsi" w:hAnsiTheme="minorHAnsi" w:cstheme="minorHAnsi"/>
          <w:lang w:eastAsia="pl-PL"/>
        </w:rPr>
        <w:t xml:space="preserve"> – </w:t>
      </w:r>
      <w:r w:rsidR="009815EA" w:rsidRPr="00BE63EE">
        <w:rPr>
          <w:rFonts w:asciiTheme="minorHAnsi" w:hAnsiTheme="minorHAnsi" w:cstheme="minorHAnsi"/>
          <w:lang w:eastAsia="pl-PL"/>
        </w:rPr>
        <w:t>Asysta Techniczna i Konserwacja dla urządzeń LAN oraz urządzeń serwerowych</w:t>
      </w:r>
      <w:r w:rsidRPr="00BE63EE">
        <w:rPr>
          <w:rFonts w:asciiTheme="minorHAnsi" w:hAnsiTheme="minorHAnsi" w:cstheme="minorHAnsi"/>
          <w:lang w:eastAsia="pl-PL"/>
        </w:rPr>
        <w:t xml:space="preserve">”. </w:t>
      </w:r>
    </w:p>
    <w:p w14:paraId="7999943F" w14:textId="0B3BCEB2" w:rsidR="00E202E5" w:rsidRPr="00BE63EE" w:rsidRDefault="00E202E5" w:rsidP="000045A4">
      <w:pPr>
        <w:numPr>
          <w:ilvl w:val="0"/>
          <w:numId w:val="64"/>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Zamawiający przekaże treść zapytań wraz z wyjaśnieniami wszystkim Wykonawcom oraz zamieści na stronie internetowej prowadzonego postępowania bez ujawniania źródła zapytania.</w:t>
      </w:r>
    </w:p>
    <w:p w14:paraId="33C2111C" w14:textId="3C288596" w:rsidR="004F3C1B" w:rsidRPr="00BE63EE" w:rsidRDefault="004F3C1B" w:rsidP="000045A4">
      <w:pPr>
        <w:numPr>
          <w:ilvl w:val="0"/>
          <w:numId w:val="64"/>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Sposób sporządzenia dokumentów elektronicznych, oświadczeń lub elektronicznych kopii dokumentów lub oświadczeń musi być zgodny z wymaganiami określonymi w Rozporządzeniu Prezesa Rady Ministrów.</w:t>
      </w:r>
    </w:p>
    <w:p w14:paraId="37172BF9" w14:textId="77777777" w:rsidR="004F3C1B" w:rsidRPr="00BE63EE" w:rsidRDefault="004F3C1B" w:rsidP="000045A4">
      <w:pPr>
        <w:numPr>
          <w:ilvl w:val="0"/>
          <w:numId w:val="64"/>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FED045" w14:textId="625D5C9F" w:rsidR="004F3C1B" w:rsidRPr="00BE63EE" w:rsidRDefault="0C12B829" w:rsidP="000045A4">
      <w:pPr>
        <w:numPr>
          <w:ilvl w:val="0"/>
          <w:numId w:val="64"/>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Zamawiający, zgodnie z Rozporządzeniem Prezesa Rady Ministrów z dnia 31 grudnia 2020</w:t>
      </w:r>
      <w:r w:rsidR="6A83D7FF" w:rsidRPr="00BE63EE">
        <w:rPr>
          <w:rFonts w:asciiTheme="minorHAnsi" w:hAnsiTheme="minorHAnsi" w:cstheme="minorHAnsi"/>
          <w:lang w:eastAsia="pl-PL"/>
        </w:rPr>
        <w:t xml:space="preserve"> </w:t>
      </w:r>
      <w:r w:rsidRPr="00BE63EE">
        <w:rPr>
          <w:rFonts w:asciiTheme="minorHAnsi" w:hAnsiTheme="minorHAnsi" w:cstheme="minorHAnsi"/>
          <w:lang w:eastAsia="pl-PL"/>
        </w:rPr>
        <w:t>r. w</w:t>
      </w:r>
      <w:r w:rsidR="2407D4BC" w:rsidRPr="00BE63EE">
        <w:rPr>
          <w:rFonts w:asciiTheme="minorHAnsi" w:hAnsiTheme="minorHAnsi" w:cstheme="minorHAnsi"/>
          <w:lang w:eastAsia="pl-PL"/>
        </w:rPr>
        <w:t> </w:t>
      </w:r>
      <w:r w:rsidRPr="00BE63EE">
        <w:rPr>
          <w:rFonts w:asciiTheme="minorHAnsi" w:hAnsiTheme="minorHAnsi" w:cstheme="minorHAnsi"/>
          <w:lang w:eastAsia="pl-PL"/>
        </w:rPr>
        <w:t>sprawie sposobu sporządzania i przekazywania informacji oraz wymagań technicznych dla dokumentów elektronicznych oraz środków komunikacji elektronicznej w postępowaniu o</w:t>
      </w:r>
      <w:r w:rsidR="167F8C0B" w:rsidRPr="00BE63EE">
        <w:rPr>
          <w:rFonts w:asciiTheme="minorHAnsi" w:hAnsiTheme="minorHAnsi" w:cstheme="minorHAnsi"/>
          <w:lang w:eastAsia="pl-PL"/>
        </w:rPr>
        <w:t> </w:t>
      </w:r>
      <w:r w:rsidRPr="00BE63EE">
        <w:rPr>
          <w:rFonts w:asciiTheme="minorHAnsi" w:hAnsiTheme="minorHAnsi" w:cstheme="minorHAnsi"/>
          <w:lang w:eastAsia="pl-PL"/>
        </w:rPr>
        <w:t>udzielenie zamówienia publicznego lub konkursie</w:t>
      </w:r>
      <w:r w:rsidR="00D904AC" w:rsidRPr="00BE63EE">
        <w:rPr>
          <w:rFonts w:asciiTheme="minorHAnsi" w:hAnsiTheme="minorHAnsi" w:cstheme="minorHAnsi"/>
          <w:lang w:eastAsia="pl-PL"/>
        </w:rPr>
        <w:br/>
      </w:r>
      <w:r w:rsidRPr="00BE63EE">
        <w:rPr>
          <w:rFonts w:asciiTheme="minorHAnsi" w:hAnsiTheme="minorHAnsi" w:cstheme="minorHAnsi"/>
          <w:lang w:eastAsia="pl-PL"/>
        </w:rPr>
        <w:t xml:space="preserve"> (Dz. U. z 2020</w:t>
      </w:r>
      <w:r w:rsidR="0E133A42" w:rsidRPr="00BE63EE">
        <w:rPr>
          <w:rFonts w:asciiTheme="minorHAnsi" w:hAnsiTheme="minorHAnsi" w:cstheme="minorHAnsi"/>
          <w:lang w:eastAsia="pl-PL"/>
        </w:rPr>
        <w:t xml:space="preserve"> </w:t>
      </w:r>
      <w:r w:rsidRPr="00BE63EE">
        <w:rPr>
          <w:rFonts w:asciiTheme="minorHAnsi" w:hAnsiTheme="minorHAnsi" w:cstheme="minorHAnsi"/>
          <w:lang w:eastAsia="pl-PL"/>
        </w:rPr>
        <w:t>r. poz. 2452), określa niezbędne wymagania sprzętowo - aplikacyjne umożliwiające pracę na platformazakupowa.pl, tj.:</w:t>
      </w:r>
    </w:p>
    <w:p w14:paraId="60888E41" w14:textId="71AA6B67" w:rsidR="004F3C1B" w:rsidRPr="00BE63EE" w:rsidRDefault="004F3C1B" w:rsidP="000045A4">
      <w:pPr>
        <w:numPr>
          <w:ilvl w:val="1"/>
          <w:numId w:val="64"/>
        </w:numPr>
        <w:spacing w:line="276" w:lineRule="auto"/>
        <w:ind w:left="992" w:hanging="567"/>
        <w:rPr>
          <w:rFonts w:asciiTheme="minorHAnsi" w:hAnsiTheme="minorHAnsi" w:cstheme="minorHAnsi"/>
          <w:lang w:eastAsia="pl-PL"/>
        </w:rPr>
      </w:pPr>
      <w:r w:rsidRPr="00BE63EE">
        <w:rPr>
          <w:rFonts w:asciiTheme="minorHAnsi" w:hAnsiTheme="minorHAnsi" w:cstheme="minorHAnsi"/>
          <w:lang w:eastAsia="pl-PL"/>
        </w:rPr>
        <w:t xml:space="preserve">stały dostęp do sieci Internet o gwarantowanej przepustowości nie mniejszej niż 512 </w:t>
      </w:r>
      <w:proofErr w:type="spellStart"/>
      <w:r w:rsidRPr="00BE63EE">
        <w:rPr>
          <w:rFonts w:asciiTheme="minorHAnsi" w:hAnsiTheme="minorHAnsi" w:cstheme="minorHAnsi"/>
          <w:lang w:eastAsia="pl-PL"/>
        </w:rPr>
        <w:t>kb</w:t>
      </w:r>
      <w:proofErr w:type="spellEnd"/>
      <w:r w:rsidRPr="00BE63EE">
        <w:rPr>
          <w:rFonts w:asciiTheme="minorHAnsi" w:hAnsiTheme="minorHAnsi" w:cstheme="minorHAnsi"/>
          <w:lang w:eastAsia="pl-PL"/>
        </w:rPr>
        <w:t>/s,</w:t>
      </w:r>
    </w:p>
    <w:p w14:paraId="71C62D60" w14:textId="3247C95C" w:rsidR="004F3C1B" w:rsidRPr="00BE63EE" w:rsidRDefault="0C12B829" w:rsidP="000045A4">
      <w:pPr>
        <w:numPr>
          <w:ilvl w:val="1"/>
          <w:numId w:val="64"/>
        </w:numPr>
        <w:spacing w:line="276" w:lineRule="auto"/>
        <w:ind w:left="992" w:hanging="567"/>
        <w:rPr>
          <w:rFonts w:asciiTheme="minorHAnsi" w:hAnsiTheme="minorHAnsi" w:cstheme="minorHAnsi"/>
          <w:lang w:eastAsia="pl-PL"/>
        </w:rPr>
      </w:pPr>
      <w:r w:rsidRPr="00BE63EE">
        <w:rPr>
          <w:rFonts w:asciiTheme="minorHAnsi" w:hAnsiTheme="minorHAnsi" w:cstheme="minorHAnsi"/>
          <w:lang w:eastAsia="pl-PL"/>
        </w:rPr>
        <w:t xml:space="preserve">komputer klasy PC lub MAC o następującej konfiguracji: pamięć min. 2 GB Ram, procesor Intel </w:t>
      </w:r>
      <w:r w:rsidR="1BF9FF3F" w:rsidRPr="00BE63EE">
        <w:rPr>
          <w:rFonts w:asciiTheme="minorHAnsi" w:hAnsiTheme="minorHAnsi" w:cstheme="minorHAnsi"/>
          <w:lang w:eastAsia="pl-PL"/>
        </w:rPr>
        <w:t xml:space="preserve">Pentium </w:t>
      </w:r>
      <w:r w:rsidRPr="00BE63EE">
        <w:rPr>
          <w:rFonts w:asciiTheme="minorHAnsi" w:hAnsiTheme="minorHAnsi" w:cstheme="minorHAnsi"/>
          <w:lang w:eastAsia="pl-PL"/>
        </w:rPr>
        <w:t>IV 2 GHZ lub jego nowsza wersja, jeden z systemów operacyjnych - MS Windows 7, Mac Os x 10 4, Linux, lub ich nowsze wersje,</w:t>
      </w:r>
    </w:p>
    <w:p w14:paraId="5AC7ACF1" w14:textId="303534C4" w:rsidR="004F3C1B" w:rsidRPr="00BE63EE" w:rsidRDefault="004F3C1B" w:rsidP="000045A4">
      <w:pPr>
        <w:numPr>
          <w:ilvl w:val="1"/>
          <w:numId w:val="64"/>
        </w:numPr>
        <w:spacing w:line="276" w:lineRule="auto"/>
        <w:ind w:left="992" w:hanging="567"/>
        <w:rPr>
          <w:rFonts w:asciiTheme="minorHAnsi" w:hAnsiTheme="minorHAnsi" w:cstheme="minorHAnsi"/>
          <w:lang w:eastAsia="pl-PL"/>
        </w:rPr>
      </w:pPr>
      <w:r w:rsidRPr="00BE63EE">
        <w:rPr>
          <w:rFonts w:asciiTheme="minorHAnsi" w:hAnsiTheme="minorHAnsi" w:cstheme="minorHAnsi"/>
          <w:lang w:eastAsia="pl-PL"/>
        </w:rPr>
        <w:lastRenderedPageBreak/>
        <w:t>zainstalowana dowolna przeglądarka internetowa, w przypadku Internet Explorer minimalnie wersja 10.0,</w:t>
      </w:r>
    </w:p>
    <w:p w14:paraId="39427723" w14:textId="1964C331" w:rsidR="004F3C1B" w:rsidRPr="00BE63EE" w:rsidRDefault="004F3C1B" w:rsidP="000045A4">
      <w:pPr>
        <w:numPr>
          <w:ilvl w:val="1"/>
          <w:numId w:val="64"/>
        </w:numPr>
        <w:spacing w:line="276" w:lineRule="auto"/>
        <w:ind w:left="992" w:hanging="567"/>
        <w:rPr>
          <w:rFonts w:asciiTheme="minorHAnsi" w:hAnsiTheme="minorHAnsi" w:cstheme="minorHAnsi"/>
          <w:lang w:eastAsia="pl-PL"/>
        </w:rPr>
      </w:pPr>
      <w:r w:rsidRPr="00BE63EE">
        <w:rPr>
          <w:rFonts w:asciiTheme="minorHAnsi" w:hAnsiTheme="minorHAnsi" w:cstheme="minorHAnsi"/>
          <w:lang w:eastAsia="pl-PL"/>
        </w:rPr>
        <w:t>włączona obsługa JavaScript,</w:t>
      </w:r>
    </w:p>
    <w:p w14:paraId="45E14E89" w14:textId="63E1C40C" w:rsidR="004F3C1B" w:rsidRPr="00BE63EE" w:rsidRDefault="004F3C1B" w:rsidP="000045A4">
      <w:pPr>
        <w:numPr>
          <w:ilvl w:val="1"/>
          <w:numId w:val="64"/>
        </w:numPr>
        <w:spacing w:line="276" w:lineRule="auto"/>
        <w:ind w:left="992" w:hanging="567"/>
        <w:rPr>
          <w:rFonts w:asciiTheme="minorHAnsi" w:hAnsiTheme="minorHAnsi" w:cstheme="minorHAnsi"/>
          <w:lang w:eastAsia="pl-PL"/>
        </w:rPr>
      </w:pPr>
      <w:r w:rsidRPr="00BE63EE">
        <w:rPr>
          <w:rFonts w:asciiTheme="minorHAnsi" w:hAnsiTheme="minorHAnsi" w:cstheme="minorHAnsi"/>
          <w:lang w:eastAsia="pl-PL"/>
        </w:rPr>
        <w:t xml:space="preserve">zainstalowany program Adobe </w:t>
      </w:r>
      <w:proofErr w:type="spellStart"/>
      <w:r w:rsidRPr="00BE63EE">
        <w:rPr>
          <w:rFonts w:asciiTheme="minorHAnsi" w:hAnsiTheme="minorHAnsi" w:cstheme="minorHAnsi"/>
          <w:lang w:eastAsia="pl-PL"/>
        </w:rPr>
        <w:t>Acrobat</w:t>
      </w:r>
      <w:proofErr w:type="spellEnd"/>
      <w:r w:rsidRPr="00BE63EE">
        <w:rPr>
          <w:rFonts w:asciiTheme="minorHAnsi" w:hAnsiTheme="minorHAnsi" w:cstheme="minorHAnsi"/>
          <w:lang w:eastAsia="pl-PL"/>
        </w:rPr>
        <w:t xml:space="preserve"> Reader lub inny obsługujący format plików .pdf,</w:t>
      </w:r>
    </w:p>
    <w:p w14:paraId="6F8EA8EC" w14:textId="54B47CA9" w:rsidR="004F3C1B" w:rsidRPr="00BE63EE" w:rsidRDefault="0C12B829" w:rsidP="000045A4">
      <w:pPr>
        <w:numPr>
          <w:ilvl w:val="1"/>
          <w:numId w:val="64"/>
        </w:numPr>
        <w:spacing w:line="276" w:lineRule="auto"/>
        <w:ind w:left="992" w:hanging="567"/>
        <w:rPr>
          <w:rFonts w:asciiTheme="minorHAnsi" w:hAnsiTheme="minorHAnsi" w:cstheme="minorHAnsi"/>
          <w:lang w:eastAsia="pl-PL"/>
        </w:rPr>
      </w:pPr>
      <w:r w:rsidRPr="00BE63EE">
        <w:rPr>
          <w:rFonts w:asciiTheme="minorHAnsi" w:hAnsiTheme="minorHAnsi" w:cstheme="minorHAnsi"/>
          <w:lang w:eastAsia="pl-PL"/>
        </w:rPr>
        <w:t>Szyfrowanie na platformazakupowa.pl odbywa się za pomocą protokołu TLS 1.3</w:t>
      </w:r>
      <w:r w:rsidR="11C0B55D" w:rsidRPr="00BE63EE">
        <w:rPr>
          <w:rFonts w:asciiTheme="minorHAnsi" w:hAnsiTheme="minorHAnsi" w:cstheme="minorHAnsi"/>
          <w:lang w:eastAsia="pl-PL"/>
        </w:rPr>
        <w:t>,</w:t>
      </w:r>
    </w:p>
    <w:p w14:paraId="4EF346B1" w14:textId="7E4F5B7A" w:rsidR="004F3C1B" w:rsidRPr="00BE63EE" w:rsidRDefault="004F3C1B" w:rsidP="000045A4">
      <w:pPr>
        <w:numPr>
          <w:ilvl w:val="1"/>
          <w:numId w:val="64"/>
        </w:numPr>
        <w:spacing w:line="276" w:lineRule="auto"/>
        <w:ind w:left="992" w:hanging="567"/>
        <w:rPr>
          <w:rFonts w:asciiTheme="minorHAnsi" w:hAnsiTheme="minorHAnsi" w:cstheme="minorHAnsi"/>
          <w:lang w:eastAsia="pl-PL"/>
        </w:rPr>
      </w:pPr>
      <w:r w:rsidRPr="00BE63EE">
        <w:rPr>
          <w:rFonts w:asciiTheme="minorHAnsi" w:hAnsiTheme="minorHAnsi" w:cstheme="minorHAnsi"/>
          <w:lang w:eastAsia="pl-PL"/>
        </w:rPr>
        <w:t>Oznaczenie czasu odbioru danych przez platformę zakupową stanowi datę oraz dokładny czas (</w:t>
      </w:r>
      <w:proofErr w:type="spellStart"/>
      <w:r w:rsidRPr="00BE63EE">
        <w:rPr>
          <w:rFonts w:asciiTheme="minorHAnsi" w:hAnsiTheme="minorHAnsi" w:cstheme="minorHAnsi"/>
          <w:lang w:eastAsia="pl-PL"/>
        </w:rPr>
        <w:t>hh:mm:ss</w:t>
      </w:r>
      <w:proofErr w:type="spellEnd"/>
      <w:r w:rsidRPr="00BE63EE">
        <w:rPr>
          <w:rFonts w:asciiTheme="minorHAnsi" w:hAnsiTheme="minorHAnsi" w:cstheme="minorHAnsi"/>
          <w:lang w:eastAsia="pl-PL"/>
        </w:rPr>
        <w:t>) generowany wg. czasu lokalnego serwera synchronizowanego z zegarem Głównego Urzędu Miar.</w:t>
      </w:r>
    </w:p>
    <w:p w14:paraId="65EBCFF0" w14:textId="77777777" w:rsidR="004F3C1B" w:rsidRPr="00BE63EE" w:rsidRDefault="004F3C1B" w:rsidP="000045A4">
      <w:pPr>
        <w:numPr>
          <w:ilvl w:val="0"/>
          <w:numId w:val="64"/>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 xml:space="preserve">Za datę przekazania Oferty przyjmuje się datę jej przekazania w systemie Platformy poprzez kliknięcie przycisku Złóż ofertę w drugim kroku i wyświetlaniu komunikatu, że Oferta została złożona. </w:t>
      </w:r>
    </w:p>
    <w:p w14:paraId="229509A6" w14:textId="7296D3D8" w:rsidR="004F3C1B" w:rsidRPr="00BE63EE" w:rsidRDefault="004F3C1B" w:rsidP="000045A4">
      <w:pPr>
        <w:numPr>
          <w:ilvl w:val="0"/>
          <w:numId w:val="64"/>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w:t>
      </w:r>
      <w:r w:rsidR="00255402" w:rsidRPr="00BE63EE">
        <w:rPr>
          <w:rFonts w:asciiTheme="minorHAnsi" w:hAnsiTheme="minorHAnsi" w:cstheme="minorHAnsi"/>
          <w:lang w:eastAsia="pl-PL"/>
        </w:rPr>
        <w:t> </w:t>
      </w:r>
      <w:r w:rsidRPr="00BE63EE">
        <w:rPr>
          <w:rFonts w:asciiTheme="minorHAnsi" w:hAnsiTheme="minorHAnsi" w:cstheme="minorHAnsi"/>
          <w:lang w:eastAsia="pl-PL"/>
        </w:rPr>
        <w:t>Zamawiającego.</w:t>
      </w:r>
    </w:p>
    <w:p w14:paraId="4A9FE884" w14:textId="7E83493B" w:rsidR="004F3C1B" w:rsidRPr="00BE63EE" w:rsidRDefault="004F3C1B" w:rsidP="000045A4">
      <w:pPr>
        <w:numPr>
          <w:ilvl w:val="0"/>
          <w:numId w:val="64"/>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Wykonawca, przystępując do niniejszego postępowania o udzielenie zamówienia, akceptuje warunki korzystania z Platformy określone w Regulaminie oraz zobowiązuje się, korzystając z</w:t>
      </w:r>
      <w:r w:rsidR="00BA02F0" w:rsidRPr="00BE63EE">
        <w:rPr>
          <w:rFonts w:asciiTheme="minorHAnsi" w:hAnsiTheme="minorHAnsi" w:cstheme="minorHAnsi"/>
          <w:lang w:eastAsia="pl-PL"/>
        </w:rPr>
        <w:t> </w:t>
      </w:r>
      <w:r w:rsidRPr="00BE63EE">
        <w:rPr>
          <w:rFonts w:asciiTheme="minorHAnsi" w:hAnsiTheme="minorHAnsi" w:cstheme="minorHAnsi"/>
          <w:lang w:eastAsia="pl-PL"/>
        </w:rPr>
        <w:t xml:space="preserve">Platformy, przestrzegać postanowień Regulaminu. </w:t>
      </w:r>
    </w:p>
    <w:p w14:paraId="73A7E72B" w14:textId="5ADD6880" w:rsidR="004F3C1B" w:rsidRPr="00BE63EE" w:rsidRDefault="004F3C1B" w:rsidP="000045A4">
      <w:pPr>
        <w:numPr>
          <w:ilvl w:val="0"/>
          <w:numId w:val="64"/>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BE63EE">
        <w:rPr>
          <w:rFonts w:asciiTheme="minorHAnsi" w:hAnsiTheme="minorHAnsi" w:cstheme="minorHAnsi"/>
          <w:lang w:eastAsia="pl-PL"/>
        </w:rPr>
        <w:t>Nexus</w:t>
      </w:r>
      <w:proofErr w:type="spellEnd"/>
      <w:r w:rsidRPr="00BE63EE">
        <w:rPr>
          <w:rFonts w:asciiTheme="minorHAnsi" w:hAnsiTheme="minorHAnsi" w:cstheme="minorHAnsi"/>
          <w:lang w:eastAsia="pl-PL"/>
        </w:rPr>
        <w:t xml:space="preserve"> Sp. z o.o., zwany dalej Regulaminem na Platformie. Sposób sporządzenia, wysyłania i odbierania korespondencji elektronicznej musi być zgodny z</w:t>
      </w:r>
      <w:r w:rsidR="00047F12" w:rsidRPr="00BE63EE">
        <w:rPr>
          <w:rFonts w:asciiTheme="minorHAnsi" w:hAnsiTheme="minorHAnsi" w:cstheme="minorHAnsi"/>
          <w:lang w:eastAsia="pl-PL"/>
        </w:rPr>
        <w:t> </w:t>
      </w:r>
      <w:r w:rsidRPr="00BE63EE">
        <w:rPr>
          <w:rFonts w:asciiTheme="minorHAnsi" w:hAnsiTheme="minorHAnsi" w:cstheme="minorHAnsi"/>
          <w:lang w:eastAsia="pl-PL"/>
        </w:rPr>
        <w:t xml:space="preserve">wymaganiami określonymi w rozporządzeniu wydanym na podstawie art. 70 </w:t>
      </w:r>
      <w:r w:rsidR="00396166" w:rsidRPr="00BE63EE">
        <w:rPr>
          <w:rFonts w:asciiTheme="minorHAnsi" w:hAnsiTheme="minorHAnsi" w:cstheme="minorHAnsi"/>
          <w:lang w:eastAsia="pl-PL"/>
        </w:rPr>
        <w:t xml:space="preserve">ustawy </w:t>
      </w:r>
      <w:proofErr w:type="spellStart"/>
      <w:r w:rsidR="00396166" w:rsidRPr="00BE63EE">
        <w:rPr>
          <w:rFonts w:asciiTheme="minorHAnsi" w:hAnsiTheme="minorHAnsi" w:cstheme="minorHAnsi"/>
          <w:lang w:eastAsia="pl-PL"/>
        </w:rPr>
        <w:t>Pzp</w:t>
      </w:r>
      <w:proofErr w:type="spellEnd"/>
      <w:r w:rsidRPr="00BE63EE">
        <w:rPr>
          <w:rFonts w:asciiTheme="minorHAnsi" w:hAnsiTheme="minorHAnsi" w:cstheme="minorHAnsi"/>
          <w:lang w:eastAsia="pl-PL"/>
        </w:rPr>
        <w:t>.</w:t>
      </w:r>
    </w:p>
    <w:p w14:paraId="0B5C46F3" w14:textId="23B7D88A" w:rsidR="004F3C1B" w:rsidRPr="00BE63EE" w:rsidRDefault="0C12B829" w:rsidP="000045A4">
      <w:pPr>
        <w:numPr>
          <w:ilvl w:val="0"/>
          <w:numId w:val="64"/>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Maksymalny rozmiar plików przesyłanych za pośrednictwem dedykowanych formularzy, tj.:</w:t>
      </w:r>
      <w:r w:rsidR="1B1C3194" w:rsidRPr="00BE63EE">
        <w:rPr>
          <w:rFonts w:asciiTheme="minorHAnsi" w:hAnsiTheme="minorHAnsi" w:cstheme="minorHAnsi"/>
          <w:lang w:eastAsia="pl-PL"/>
        </w:rPr>
        <w:t> </w:t>
      </w:r>
      <w:r w:rsidRPr="00BE63EE">
        <w:rPr>
          <w:rFonts w:asciiTheme="minorHAnsi" w:hAnsiTheme="minorHAnsi" w:cstheme="minorHAnsi"/>
          <w:lang w:eastAsia="pl-PL"/>
        </w:rPr>
        <w:t>do</w:t>
      </w:r>
      <w:r w:rsidR="2407D4BC" w:rsidRPr="00BE63EE">
        <w:rPr>
          <w:rFonts w:asciiTheme="minorHAnsi" w:hAnsiTheme="minorHAnsi" w:cstheme="minorHAnsi"/>
          <w:lang w:eastAsia="pl-PL"/>
        </w:rPr>
        <w:t> </w:t>
      </w:r>
      <w:r w:rsidRPr="00BE63EE">
        <w:rPr>
          <w:rFonts w:asciiTheme="minorHAnsi" w:hAnsiTheme="minorHAnsi" w:cstheme="minorHAnsi"/>
          <w:lang w:eastAsia="pl-PL"/>
        </w:rPr>
        <w:t>złożenia lub wycofania Oferty oraz do komunikacji wynosi 150 MB, natomiast przy komunikacji wielkość pliku to maksymalnie 500 MB. Dokumenty powinny zostać zamieszczone w</w:t>
      </w:r>
      <w:r w:rsidR="1B1C3194" w:rsidRPr="00BE63EE">
        <w:rPr>
          <w:rFonts w:asciiTheme="minorHAnsi" w:hAnsiTheme="minorHAnsi" w:cstheme="minorHAnsi"/>
          <w:lang w:eastAsia="pl-PL"/>
        </w:rPr>
        <w:t> </w:t>
      </w:r>
      <w:r w:rsidRPr="00BE63EE">
        <w:rPr>
          <w:rFonts w:asciiTheme="minorHAnsi" w:hAnsiTheme="minorHAnsi" w:cstheme="minorHAnsi"/>
          <w:lang w:eastAsia="pl-PL"/>
        </w:rPr>
        <w:t>formatach, w</w:t>
      </w:r>
      <w:r w:rsidR="2407D4BC" w:rsidRPr="00BE63EE">
        <w:rPr>
          <w:rFonts w:asciiTheme="minorHAnsi" w:hAnsiTheme="minorHAnsi" w:cstheme="minorHAnsi"/>
          <w:lang w:eastAsia="pl-PL"/>
        </w:rPr>
        <w:t> </w:t>
      </w:r>
      <w:r w:rsidRPr="00BE63EE">
        <w:rPr>
          <w:rFonts w:asciiTheme="minorHAnsi" w:hAnsiTheme="minorHAnsi" w:cstheme="minorHAnsi"/>
          <w:lang w:eastAsia="pl-PL"/>
        </w:rPr>
        <w:t>szczególności: .txt, .pdf, .</w:t>
      </w:r>
      <w:proofErr w:type="spellStart"/>
      <w:r w:rsidRPr="00BE63EE">
        <w:rPr>
          <w:rFonts w:asciiTheme="minorHAnsi" w:hAnsiTheme="minorHAnsi" w:cstheme="minorHAnsi"/>
          <w:lang w:eastAsia="pl-PL"/>
        </w:rPr>
        <w:t>doc</w:t>
      </w:r>
      <w:proofErr w:type="spellEnd"/>
      <w:r w:rsidRPr="00BE63EE">
        <w:rPr>
          <w:rFonts w:asciiTheme="minorHAnsi" w:hAnsiTheme="minorHAnsi" w:cstheme="minorHAnsi"/>
          <w:lang w:eastAsia="pl-PL"/>
        </w:rPr>
        <w:t>, .</w:t>
      </w:r>
      <w:proofErr w:type="spellStart"/>
      <w:r w:rsidRPr="00BE63EE">
        <w:rPr>
          <w:rFonts w:asciiTheme="minorHAnsi" w:hAnsiTheme="minorHAnsi" w:cstheme="minorHAnsi"/>
          <w:lang w:eastAsia="pl-PL"/>
        </w:rPr>
        <w:t>docx</w:t>
      </w:r>
      <w:proofErr w:type="spellEnd"/>
      <w:r w:rsidRPr="00BE63EE">
        <w:rPr>
          <w:rFonts w:asciiTheme="minorHAnsi" w:hAnsiTheme="minorHAnsi" w:cstheme="minorHAnsi"/>
          <w:lang w:eastAsia="pl-PL"/>
        </w:rPr>
        <w:t xml:space="preserve">, </w:t>
      </w:r>
      <w:r w:rsidR="5102974C" w:rsidRPr="00BE63EE">
        <w:rPr>
          <w:rFonts w:asciiTheme="minorHAnsi" w:hAnsiTheme="minorHAnsi" w:cstheme="minorHAnsi"/>
          <w:lang w:eastAsia="pl-PL"/>
        </w:rPr>
        <w:t>.</w:t>
      </w:r>
      <w:proofErr w:type="spellStart"/>
      <w:r w:rsidRPr="00BE63EE">
        <w:rPr>
          <w:rFonts w:asciiTheme="minorHAnsi" w:hAnsiTheme="minorHAnsi" w:cstheme="minorHAnsi"/>
          <w:lang w:eastAsia="pl-PL"/>
        </w:rPr>
        <w:t>odt</w:t>
      </w:r>
      <w:proofErr w:type="spellEnd"/>
      <w:r w:rsidRPr="00BE63EE">
        <w:rPr>
          <w:rFonts w:asciiTheme="minorHAnsi" w:hAnsiTheme="minorHAnsi" w:cstheme="minorHAnsi"/>
          <w:lang w:eastAsia="pl-PL"/>
        </w:rPr>
        <w:t>, .xls, .</w:t>
      </w:r>
      <w:proofErr w:type="spellStart"/>
      <w:r w:rsidRPr="00BE63EE">
        <w:rPr>
          <w:rFonts w:asciiTheme="minorHAnsi" w:hAnsiTheme="minorHAnsi" w:cstheme="minorHAnsi"/>
          <w:lang w:eastAsia="pl-PL"/>
        </w:rPr>
        <w:t>xml</w:t>
      </w:r>
      <w:proofErr w:type="spellEnd"/>
      <w:r w:rsidRPr="00BE63EE">
        <w:rPr>
          <w:rFonts w:asciiTheme="minorHAnsi" w:hAnsiTheme="minorHAnsi" w:cstheme="minorHAnsi"/>
          <w:lang w:eastAsia="pl-PL"/>
        </w:rPr>
        <w:t xml:space="preserve">, 7-Zip, przy czym Zamawiający zaleca format .pdf. </w:t>
      </w:r>
    </w:p>
    <w:p w14:paraId="596AD832" w14:textId="40900B22" w:rsidR="00255402" w:rsidRPr="00BE63EE" w:rsidRDefault="2407D4BC" w:rsidP="000045A4">
      <w:pPr>
        <w:pStyle w:val="Akapitzlist"/>
        <w:numPr>
          <w:ilvl w:val="0"/>
          <w:numId w:val="64"/>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Wśród formatów powszechnych</w:t>
      </w:r>
      <w:r w:rsidR="74CFC324" w:rsidRPr="00BE63EE">
        <w:rPr>
          <w:rFonts w:asciiTheme="minorHAnsi" w:hAnsiTheme="minorHAnsi" w:cstheme="minorHAnsi"/>
          <w:lang w:eastAsia="pl-PL"/>
        </w:rPr>
        <w:t>,</w:t>
      </w:r>
      <w:r w:rsidRPr="00BE63EE">
        <w:rPr>
          <w:rFonts w:asciiTheme="minorHAnsi" w:hAnsiTheme="minorHAnsi" w:cstheme="minorHAnsi"/>
          <w:lang w:eastAsia="pl-PL"/>
        </w:rPr>
        <w:t xml:space="preserve"> a </w:t>
      </w:r>
      <w:r w:rsidR="00B54B1A" w:rsidRPr="00BE63EE">
        <w:rPr>
          <w:rFonts w:asciiTheme="minorHAnsi" w:hAnsiTheme="minorHAnsi" w:cstheme="minorHAnsi"/>
          <w:lang w:eastAsia="pl-PL"/>
        </w:rPr>
        <w:t>nie</w:t>
      </w:r>
      <w:r w:rsidRPr="00BE63EE">
        <w:rPr>
          <w:rFonts w:asciiTheme="minorHAnsi" w:hAnsiTheme="minorHAnsi" w:cstheme="minorHAnsi"/>
          <w:lang w:eastAsia="pl-PL"/>
        </w:rPr>
        <w:t>występujących w rozporządzeniu występują: .</w:t>
      </w:r>
      <w:proofErr w:type="spellStart"/>
      <w:r w:rsidRPr="00BE63EE">
        <w:rPr>
          <w:rFonts w:asciiTheme="minorHAnsi" w:hAnsiTheme="minorHAnsi" w:cstheme="minorHAnsi"/>
          <w:lang w:eastAsia="pl-PL"/>
        </w:rPr>
        <w:t>rar</w:t>
      </w:r>
      <w:proofErr w:type="spellEnd"/>
      <w:r w:rsidRPr="00BE63EE">
        <w:rPr>
          <w:rFonts w:asciiTheme="minorHAnsi" w:hAnsiTheme="minorHAnsi" w:cstheme="minorHAnsi"/>
          <w:lang w:eastAsia="pl-PL"/>
        </w:rPr>
        <w:t xml:space="preserve"> .gif .</w:t>
      </w:r>
      <w:proofErr w:type="spellStart"/>
      <w:r w:rsidRPr="00BE63EE">
        <w:rPr>
          <w:rFonts w:asciiTheme="minorHAnsi" w:hAnsiTheme="minorHAnsi" w:cstheme="minorHAnsi"/>
          <w:lang w:eastAsia="pl-PL"/>
        </w:rPr>
        <w:t>bmp</w:t>
      </w:r>
      <w:proofErr w:type="spellEnd"/>
      <w:r w:rsidRPr="00BE63EE">
        <w:rPr>
          <w:rFonts w:asciiTheme="minorHAnsi" w:hAnsiTheme="minorHAnsi" w:cstheme="minorHAnsi"/>
          <w:lang w:eastAsia="pl-PL"/>
        </w:rPr>
        <w:t xml:space="preserve"> .</w:t>
      </w:r>
      <w:proofErr w:type="spellStart"/>
      <w:r w:rsidRPr="00BE63EE">
        <w:rPr>
          <w:rFonts w:asciiTheme="minorHAnsi" w:hAnsiTheme="minorHAnsi" w:cstheme="minorHAnsi"/>
          <w:lang w:eastAsia="pl-PL"/>
        </w:rPr>
        <w:t>numbers</w:t>
      </w:r>
      <w:proofErr w:type="spellEnd"/>
      <w:r w:rsidRPr="00BE63EE">
        <w:rPr>
          <w:rFonts w:asciiTheme="minorHAnsi" w:hAnsiTheme="minorHAnsi" w:cstheme="minorHAnsi"/>
          <w:lang w:eastAsia="pl-PL"/>
        </w:rPr>
        <w:t xml:space="preserve"> .</w:t>
      </w:r>
      <w:proofErr w:type="spellStart"/>
      <w:r w:rsidRPr="00BE63EE">
        <w:rPr>
          <w:rFonts w:asciiTheme="minorHAnsi" w:hAnsiTheme="minorHAnsi" w:cstheme="minorHAnsi"/>
          <w:lang w:eastAsia="pl-PL"/>
        </w:rPr>
        <w:t>pages</w:t>
      </w:r>
      <w:proofErr w:type="spellEnd"/>
      <w:r w:rsidRPr="00BE63EE">
        <w:rPr>
          <w:rFonts w:asciiTheme="minorHAnsi" w:hAnsiTheme="minorHAnsi" w:cstheme="minorHAnsi"/>
          <w:lang w:eastAsia="pl-PL"/>
        </w:rPr>
        <w:t>. Dokumenty złożone w takich plikach zostaną uznane za złożone nieskutecznie.</w:t>
      </w:r>
    </w:p>
    <w:p w14:paraId="6E1A8229" w14:textId="2DDF3DBC" w:rsidR="004F3C1B" w:rsidRPr="00BE63EE" w:rsidRDefault="004F3C1B" w:rsidP="000045A4">
      <w:pPr>
        <w:numPr>
          <w:ilvl w:val="0"/>
          <w:numId w:val="64"/>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48A3D28E" w14:textId="11365FFE" w:rsidR="004F3C1B" w:rsidRPr="00BE63EE" w:rsidRDefault="00A25E2A" w:rsidP="000045A4">
      <w:pPr>
        <w:numPr>
          <w:ilvl w:val="0"/>
          <w:numId w:val="64"/>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 xml:space="preserve">Ze względu na niskie ryzyko naruszenia integralności pliku oraz łatwiejszą weryfikację podpisu, Zamawiający zaleca opatrzenie </w:t>
      </w:r>
      <w:r w:rsidR="004F3C1B" w:rsidRPr="00BE63EE">
        <w:rPr>
          <w:rFonts w:asciiTheme="minorHAnsi" w:hAnsiTheme="minorHAnsi" w:cstheme="minorHAnsi"/>
          <w:lang w:eastAsia="pl-PL"/>
        </w:rPr>
        <w:t>kwalifikowan</w:t>
      </w:r>
      <w:r w:rsidRPr="00BE63EE">
        <w:rPr>
          <w:rFonts w:asciiTheme="minorHAnsi" w:hAnsiTheme="minorHAnsi" w:cstheme="minorHAnsi"/>
          <w:lang w:eastAsia="pl-PL"/>
        </w:rPr>
        <w:t>ym</w:t>
      </w:r>
      <w:r w:rsidR="004F3C1B" w:rsidRPr="00BE63EE">
        <w:rPr>
          <w:rFonts w:asciiTheme="minorHAnsi" w:hAnsiTheme="minorHAnsi" w:cstheme="minorHAnsi"/>
          <w:lang w:eastAsia="pl-PL"/>
        </w:rPr>
        <w:t xml:space="preserve"> podpis</w:t>
      </w:r>
      <w:r w:rsidRPr="00BE63EE">
        <w:rPr>
          <w:rFonts w:asciiTheme="minorHAnsi" w:hAnsiTheme="minorHAnsi" w:cstheme="minorHAnsi"/>
          <w:lang w:eastAsia="pl-PL"/>
        </w:rPr>
        <w:t>em</w:t>
      </w:r>
      <w:r w:rsidR="004F3C1B" w:rsidRPr="00BE63EE">
        <w:rPr>
          <w:rFonts w:asciiTheme="minorHAnsi" w:hAnsiTheme="minorHAnsi" w:cstheme="minorHAnsi"/>
          <w:lang w:eastAsia="pl-PL"/>
        </w:rPr>
        <w:t xml:space="preserve"> elektroniczn</w:t>
      </w:r>
      <w:r w:rsidRPr="00BE63EE">
        <w:rPr>
          <w:rFonts w:asciiTheme="minorHAnsi" w:hAnsiTheme="minorHAnsi" w:cstheme="minorHAnsi"/>
          <w:lang w:eastAsia="pl-PL"/>
        </w:rPr>
        <w:t>ym</w:t>
      </w:r>
      <w:r w:rsidR="004F3C1B" w:rsidRPr="00BE63EE">
        <w:rPr>
          <w:rFonts w:asciiTheme="minorHAnsi" w:hAnsiTheme="minorHAnsi" w:cstheme="minorHAnsi"/>
          <w:lang w:eastAsia="pl-PL"/>
        </w:rPr>
        <w:t xml:space="preserve"> </w:t>
      </w:r>
      <w:r w:rsidRPr="00BE63EE">
        <w:rPr>
          <w:rFonts w:asciiTheme="minorHAnsi" w:hAnsiTheme="minorHAnsi" w:cstheme="minorHAnsi"/>
          <w:lang w:eastAsia="pl-PL"/>
        </w:rPr>
        <w:t xml:space="preserve">dokumenty </w:t>
      </w:r>
      <w:r w:rsidR="004F3C1B" w:rsidRPr="00BE63EE">
        <w:rPr>
          <w:rFonts w:asciiTheme="minorHAnsi" w:hAnsiTheme="minorHAnsi" w:cstheme="minorHAnsi"/>
          <w:lang w:eastAsia="pl-PL"/>
        </w:rPr>
        <w:t>w</w:t>
      </w:r>
      <w:r w:rsidR="00BA02F0" w:rsidRPr="00BE63EE">
        <w:rPr>
          <w:rFonts w:asciiTheme="minorHAnsi" w:hAnsiTheme="minorHAnsi" w:cstheme="minorHAnsi"/>
          <w:lang w:eastAsia="pl-PL"/>
        </w:rPr>
        <w:t> </w:t>
      </w:r>
      <w:r w:rsidR="004F3C1B" w:rsidRPr="00BE63EE">
        <w:rPr>
          <w:rFonts w:asciiTheme="minorHAnsi" w:hAnsiTheme="minorHAnsi" w:cstheme="minorHAnsi"/>
          <w:lang w:eastAsia="pl-PL"/>
        </w:rPr>
        <w:t xml:space="preserve">formacie „pdf" podpisywać formatem </w:t>
      </w:r>
      <w:proofErr w:type="spellStart"/>
      <w:r w:rsidR="004F3C1B" w:rsidRPr="00BE63EE">
        <w:rPr>
          <w:rFonts w:asciiTheme="minorHAnsi" w:hAnsiTheme="minorHAnsi" w:cstheme="minorHAnsi"/>
          <w:lang w:eastAsia="pl-PL"/>
        </w:rPr>
        <w:t>PAdES</w:t>
      </w:r>
      <w:proofErr w:type="spellEnd"/>
      <w:r w:rsidR="004F3C1B" w:rsidRPr="00BE63EE">
        <w:rPr>
          <w:rFonts w:asciiTheme="minorHAnsi" w:hAnsiTheme="minorHAnsi" w:cstheme="minorHAnsi"/>
          <w:lang w:eastAsia="pl-PL"/>
        </w:rPr>
        <w:t xml:space="preserve">, </w:t>
      </w:r>
    </w:p>
    <w:p w14:paraId="4FD16428" w14:textId="4C549A99" w:rsidR="004F3C1B" w:rsidRPr="00BE63EE" w:rsidRDefault="00A25E2A" w:rsidP="000045A4">
      <w:pPr>
        <w:numPr>
          <w:ilvl w:val="0"/>
          <w:numId w:val="64"/>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D</w:t>
      </w:r>
      <w:r w:rsidR="004F3C1B" w:rsidRPr="00BE63EE">
        <w:rPr>
          <w:rFonts w:asciiTheme="minorHAnsi" w:hAnsiTheme="minorHAnsi" w:cstheme="minorHAnsi"/>
          <w:lang w:eastAsia="pl-PL"/>
        </w:rPr>
        <w:t>opuszcza się podpisanie dokumentów w formacie innym niż „pdf"</w:t>
      </w:r>
      <w:r w:rsidRPr="00BE63EE">
        <w:rPr>
          <w:rFonts w:asciiTheme="minorHAnsi" w:hAnsiTheme="minorHAnsi" w:cstheme="minorHAnsi"/>
          <w:lang w:eastAsia="pl-PL"/>
        </w:rPr>
        <w:t xml:space="preserve">. Pliki w innych formatach niż PDF zaleca się opatrzyć zewnętrznym podpisem </w:t>
      </w:r>
      <w:proofErr w:type="spellStart"/>
      <w:r w:rsidRPr="00BE63EE">
        <w:rPr>
          <w:rFonts w:asciiTheme="minorHAnsi" w:hAnsiTheme="minorHAnsi" w:cstheme="minorHAnsi"/>
          <w:lang w:eastAsia="pl-PL"/>
        </w:rPr>
        <w:t>XAdES</w:t>
      </w:r>
      <w:proofErr w:type="spellEnd"/>
      <w:r w:rsidRPr="00BE63EE">
        <w:rPr>
          <w:rFonts w:asciiTheme="minorHAnsi" w:hAnsiTheme="minorHAnsi" w:cstheme="minorHAnsi"/>
          <w:lang w:eastAsia="pl-PL"/>
        </w:rPr>
        <w:t>. Wykonawca powinien pamiętać, aby plik z</w:t>
      </w:r>
      <w:r w:rsidR="00226BC3" w:rsidRPr="00BE63EE">
        <w:rPr>
          <w:rFonts w:asciiTheme="minorHAnsi" w:hAnsiTheme="minorHAnsi" w:cstheme="minorHAnsi"/>
          <w:lang w:eastAsia="pl-PL"/>
        </w:rPr>
        <w:t> </w:t>
      </w:r>
      <w:r w:rsidRPr="00BE63EE">
        <w:rPr>
          <w:rFonts w:asciiTheme="minorHAnsi" w:hAnsiTheme="minorHAnsi" w:cstheme="minorHAnsi"/>
          <w:lang w:eastAsia="pl-PL"/>
        </w:rPr>
        <w:t>podpisem przekazywać łącznie z dokumentem podpisywanym.</w:t>
      </w:r>
      <w:r w:rsidR="004F3C1B" w:rsidRPr="00BE63EE">
        <w:rPr>
          <w:rFonts w:asciiTheme="minorHAnsi" w:hAnsiTheme="minorHAnsi" w:cstheme="minorHAnsi"/>
          <w:lang w:eastAsia="pl-PL"/>
        </w:rPr>
        <w:t xml:space="preserve"> </w:t>
      </w:r>
    </w:p>
    <w:p w14:paraId="2EFC32D1" w14:textId="77777777" w:rsidR="004F3C1B" w:rsidRPr="00BE63EE" w:rsidRDefault="004F3C1B" w:rsidP="000045A4">
      <w:pPr>
        <w:numPr>
          <w:ilvl w:val="0"/>
          <w:numId w:val="64"/>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 xml:space="preserve">Podczas podpisywania plików zaleca się stosowanie algorytmu skrótu SHA2 zamiast SHA1.  </w:t>
      </w:r>
    </w:p>
    <w:p w14:paraId="1C363F10" w14:textId="77777777" w:rsidR="004F3C1B" w:rsidRPr="00BE63EE" w:rsidRDefault="004F3C1B" w:rsidP="000045A4">
      <w:pPr>
        <w:numPr>
          <w:ilvl w:val="0"/>
          <w:numId w:val="64"/>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 xml:space="preserve">Jeśli Wykonawca pakuje dokumenty np. w plik ZIP zalecamy wcześniejsze podpisanie każdego ze skompresowanych plików. </w:t>
      </w:r>
    </w:p>
    <w:p w14:paraId="681E190F" w14:textId="77777777" w:rsidR="004F3C1B" w:rsidRPr="00BE63EE" w:rsidRDefault="004F3C1B" w:rsidP="000045A4">
      <w:pPr>
        <w:numPr>
          <w:ilvl w:val="0"/>
          <w:numId w:val="64"/>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Zamawiający rekomenduje wykorzystanie podpisu z kwalifikowanym znacznikiem czasu.</w:t>
      </w:r>
    </w:p>
    <w:p w14:paraId="65B442E4" w14:textId="188BCD1B" w:rsidR="004F3C1B" w:rsidRPr="00BE63EE" w:rsidRDefault="004F3C1B" w:rsidP="000045A4">
      <w:pPr>
        <w:numPr>
          <w:ilvl w:val="0"/>
          <w:numId w:val="64"/>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lastRenderedPageBreak/>
        <w:t>Zamawiający zaleca, aby nie wprowadzać jakichkolwiek zmian w plikach po podpisaniu ich podpisem kwalifikowanym. Może to skutkować naruszeniem integralności plików co równoważne będzie z</w:t>
      </w:r>
      <w:r w:rsidR="00255402" w:rsidRPr="00BE63EE">
        <w:rPr>
          <w:rFonts w:asciiTheme="minorHAnsi" w:hAnsiTheme="minorHAnsi" w:cstheme="minorHAnsi"/>
          <w:lang w:eastAsia="pl-PL"/>
        </w:rPr>
        <w:t> </w:t>
      </w:r>
      <w:r w:rsidRPr="00BE63EE">
        <w:rPr>
          <w:rFonts w:asciiTheme="minorHAnsi" w:hAnsiTheme="minorHAnsi" w:cstheme="minorHAnsi"/>
          <w:lang w:eastAsia="pl-PL"/>
        </w:rPr>
        <w:t>koniecznością odrzucenia Oferty w postępowaniu.</w:t>
      </w:r>
    </w:p>
    <w:p w14:paraId="4F771AFD" w14:textId="3E70D1E7" w:rsidR="004F3C1B" w:rsidRPr="00BE63EE" w:rsidRDefault="004F3C1B" w:rsidP="000045A4">
      <w:pPr>
        <w:numPr>
          <w:ilvl w:val="0"/>
          <w:numId w:val="64"/>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Zamawiający nie ponosi odpowiedzialności za złożenie Oferty w sposób niezgodny z Instrukcją korzystania z platformazakupowa.pl, w szczególności za sytuację, gdy Zamawiający zapozna się z</w:t>
      </w:r>
      <w:r w:rsidR="00255402" w:rsidRPr="00BE63EE">
        <w:rPr>
          <w:rFonts w:asciiTheme="minorHAnsi" w:hAnsiTheme="minorHAnsi" w:cstheme="minorHAnsi"/>
          <w:lang w:eastAsia="pl-PL"/>
        </w:rPr>
        <w:t> </w:t>
      </w:r>
      <w:r w:rsidRPr="00BE63EE">
        <w:rPr>
          <w:rFonts w:asciiTheme="minorHAnsi" w:hAnsiTheme="minorHAnsi" w:cstheme="minorHAnsi"/>
          <w:lang w:eastAsia="pl-PL"/>
        </w:rPr>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96166" w:rsidRPr="00BE63EE">
        <w:rPr>
          <w:rFonts w:asciiTheme="minorHAnsi" w:hAnsiTheme="minorHAnsi" w:cstheme="minorHAnsi"/>
          <w:lang w:eastAsia="pl-PL"/>
        </w:rPr>
        <w:t xml:space="preserve">ustawy </w:t>
      </w:r>
      <w:proofErr w:type="spellStart"/>
      <w:r w:rsidRPr="00BE63EE">
        <w:rPr>
          <w:rFonts w:asciiTheme="minorHAnsi" w:hAnsiTheme="minorHAnsi" w:cstheme="minorHAnsi"/>
          <w:lang w:eastAsia="pl-PL"/>
        </w:rPr>
        <w:t>Pzp</w:t>
      </w:r>
      <w:proofErr w:type="spellEnd"/>
      <w:r w:rsidRPr="00BE63EE">
        <w:rPr>
          <w:rFonts w:asciiTheme="minorHAnsi" w:hAnsiTheme="minorHAnsi" w:cstheme="minorHAnsi"/>
          <w:lang w:eastAsia="pl-PL"/>
        </w:rPr>
        <w:t>.</w:t>
      </w:r>
    </w:p>
    <w:p w14:paraId="275346E9" w14:textId="77777777" w:rsidR="004F3C1B" w:rsidRPr="00BE63EE" w:rsidRDefault="004F3C1B" w:rsidP="000045A4">
      <w:pPr>
        <w:numPr>
          <w:ilvl w:val="0"/>
          <w:numId w:val="64"/>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 xml:space="preserve">Zamawiający nie przewiduje sposobu komunikowania się z Wykonawcami w innym sposób niż przy użyciu środków komunikacji elektronicznej, wskazanych w SWZ. </w:t>
      </w:r>
    </w:p>
    <w:p w14:paraId="24153996" w14:textId="71D20FB4" w:rsidR="004F3C1B" w:rsidRPr="00BE63EE" w:rsidRDefault="0C12B829" w:rsidP="000045A4">
      <w:pPr>
        <w:numPr>
          <w:ilvl w:val="0"/>
          <w:numId w:val="64"/>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Zamawiający informuje, że instrukcje korzystania z platformazakupowa.pl dotyczące w</w:t>
      </w:r>
      <w:r w:rsidR="1B1C3194" w:rsidRPr="00BE63EE">
        <w:rPr>
          <w:rFonts w:asciiTheme="minorHAnsi" w:hAnsiTheme="minorHAnsi" w:cstheme="minorHAnsi"/>
          <w:lang w:eastAsia="pl-PL"/>
        </w:rPr>
        <w:t> </w:t>
      </w:r>
      <w:r w:rsidRPr="00BE63EE">
        <w:rPr>
          <w:rFonts w:asciiTheme="minorHAnsi" w:hAnsiTheme="minorHAnsi" w:cstheme="minorHAnsi"/>
          <w:lang w:eastAsia="pl-PL"/>
        </w:rPr>
        <w:t>szczególności logowania, składania wniosków o wyjaśnienie treści SWZ, składania Ofert oraz innych czynności podejmowanych w niniejszym postępowaniu przy użyciu platformazakupowa.pl</w:t>
      </w:r>
      <w:r w:rsidR="0A0F3D1B" w:rsidRPr="00BE63EE">
        <w:rPr>
          <w:rFonts w:asciiTheme="minorHAnsi" w:hAnsiTheme="minorHAnsi" w:cstheme="minorHAnsi"/>
          <w:lang w:eastAsia="pl-PL"/>
        </w:rPr>
        <w:t xml:space="preserve"> </w:t>
      </w:r>
      <w:r w:rsidRPr="00BE63EE">
        <w:rPr>
          <w:rFonts w:asciiTheme="minorHAnsi" w:hAnsiTheme="minorHAnsi" w:cstheme="minorHAnsi"/>
          <w:lang w:eastAsia="pl-PL"/>
        </w:rPr>
        <w:t>znajdują się w</w:t>
      </w:r>
      <w:r w:rsidR="6F63C387" w:rsidRPr="00BE63EE">
        <w:rPr>
          <w:rFonts w:asciiTheme="minorHAnsi" w:hAnsiTheme="minorHAnsi" w:cstheme="minorHAnsi"/>
          <w:lang w:eastAsia="pl-PL"/>
        </w:rPr>
        <w:t> </w:t>
      </w:r>
      <w:r w:rsidRPr="00BE63EE">
        <w:rPr>
          <w:rFonts w:asciiTheme="minorHAnsi" w:hAnsiTheme="minorHAnsi" w:cstheme="minorHAnsi"/>
          <w:lang w:eastAsia="pl-PL"/>
        </w:rPr>
        <w:t xml:space="preserve">zakładce „Instrukcje dla Wykonawców" na stronie internetowej pod adresem: </w:t>
      </w:r>
      <w:hyperlink r:id="rId14">
        <w:r w:rsidR="0A0F3D1B" w:rsidRPr="00BE63EE">
          <w:rPr>
            <w:rFonts w:asciiTheme="minorHAnsi" w:hAnsiTheme="minorHAnsi" w:cstheme="minorHAnsi"/>
            <w:lang w:eastAsia="pl-PL"/>
          </w:rPr>
          <w:t>https://platformazakupowa.pl/strona/45-instrukcje</w:t>
        </w:r>
      </w:hyperlink>
      <w:r w:rsidRPr="00BE63EE">
        <w:rPr>
          <w:rFonts w:asciiTheme="minorHAnsi" w:hAnsiTheme="minorHAnsi" w:cstheme="minorHAnsi"/>
          <w:lang w:eastAsia="pl-PL"/>
        </w:rPr>
        <w:t>.</w:t>
      </w:r>
    </w:p>
    <w:p w14:paraId="5D4F06C8" w14:textId="0DD24DB6" w:rsidR="004F3C1B" w:rsidRPr="00BE63EE" w:rsidRDefault="004F3C1B" w:rsidP="000045A4">
      <w:pPr>
        <w:numPr>
          <w:ilvl w:val="0"/>
          <w:numId w:val="64"/>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Zamawiający nie ponosi odpowiedzialności z tytułu nieotrzymania przez Wykonawcę informacji w</w:t>
      </w:r>
      <w:r w:rsidR="00255402" w:rsidRPr="00BE63EE">
        <w:rPr>
          <w:rFonts w:asciiTheme="minorHAnsi" w:hAnsiTheme="minorHAnsi" w:cstheme="minorHAnsi"/>
          <w:lang w:eastAsia="pl-PL"/>
        </w:rPr>
        <w:t> </w:t>
      </w:r>
      <w:r w:rsidRPr="00BE63EE">
        <w:rPr>
          <w:rFonts w:asciiTheme="minorHAnsi" w:hAnsiTheme="minorHAnsi" w:cstheme="minorHAnsi"/>
          <w:lang w:eastAsia="pl-PL"/>
        </w:rPr>
        <w:t xml:space="preserve">przypadku wskazania przez Wykonawcę w Ofercie np. błędnego adresu lub adresu poczty elektronicznej. </w:t>
      </w:r>
    </w:p>
    <w:p w14:paraId="065F85B3" w14:textId="067E8F8D" w:rsidR="004F3C1B" w:rsidRPr="00BE63EE" w:rsidRDefault="004F3C1B" w:rsidP="000045A4">
      <w:pPr>
        <w:numPr>
          <w:ilvl w:val="0"/>
          <w:numId w:val="64"/>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Wykonawca może w formie elektronicznej zwrócić się do Zamawiającego z wnioskiem o</w:t>
      </w:r>
      <w:r w:rsidR="00226BC3" w:rsidRPr="00BE63EE">
        <w:rPr>
          <w:rFonts w:asciiTheme="minorHAnsi" w:hAnsiTheme="minorHAnsi" w:cstheme="minorHAnsi"/>
          <w:lang w:eastAsia="pl-PL"/>
        </w:rPr>
        <w:t> </w:t>
      </w:r>
      <w:r w:rsidRPr="00BE63EE">
        <w:rPr>
          <w:rFonts w:asciiTheme="minorHAnsi" w:hAnsiTheme="minorHAnsi" w:cstheme="minorHAnsi"/>
          <w:lang w:eastAsia="pl-PL"/>
        </w:rPr>
        <w:t>wyjaśnienie treści SWZ. Zamawiający niezwłocznie udzieli mu wyjaśnień, jednak nie później niż 6</w:t>
      </w:r>
      <w:r w:rsidR="00BA02F0" w:rsidRPr="00BE63EE">
        <w:rPr>
          <w:rFonts w:asciiTheme="minorHAnsi" w:hAnsiTheme="minorHAnsi" w:cstheme="minorHAnsi"/>
          <w:lang w:eastAsia="pl-PL"/>
        </w:rPr>
        <w:t> </w:t>
      </w:r>
      <w:r w:rsidRPr="00BE63EE">
        <w:rPr>
          <w:rFonts w:asciiTheme="minorHAnsi" w:hAnsiTheme="minorHAnsi" w:cstheme="minorHAnsi"/>
          <w:lang w:eastAsia="pl-PL"/>
        </w:rPr>
        <w:t>dni przed upływem terminu składania ofert – pod warunkiem, że wniosek o wyjaśnienie treści SWZ wpłynie do Zamawiającego nie później niż na 14 dni przed upływem wyznaczonego terminu składania ofert i nie dotyczy udzielonych wyjaśnień. Jeżeli wniosek o wyjaśnienie treści SWZ wpłynie po upływie terminu, o którym mowa powyżej, lub dotyczy udzielonych wyjaśnień, Zamawiający nie ma obowiązku udzielania wyjaśnień SWZ oraz obowiązku przedłużenia terminu składania ofert.</w:t>
      </w:r>
    </w:p>
    <w:p w14:paraId="203BE4A1" w14:textId="5BE67809" w:rsidR="00575B5C" w:rsidRPr="00BE63EE" w:rsidRDefault="004F3C1B" w:rsidP="000045A4">
      <w:pPr>
        <w:numPr>
          <w:ilvl w:val="0"/>
          <w:numId w:val="64"/>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 xml:space="preserve">W uzasadnionych przypadkach Zamawiający może w każdym czasie, przed upływem terminu składania ofert </w:t>
      </w:r>
      <w:r w:rsidR="00575B5C" w:rsidRPr="00BE63EE">
        <w:rPr>
          <w:rFonts w:asciiTheme="minorHAnsi" w:hAnsiTheme="minorHAnsi" w:cstheme="minorHAnsi"/>
          <w:lang w:eastAsia="pl-PL"/>
        </w:rPr>
        <w:t>zmienić</w:t>
      </w:r>
      <w:r w:rsidRPr="00BE63EE">
        <w:rPr>
          <w:rFonts w:asciiTheme="minorHAnsi" w:hAnsiTheme="minorHAnsi" w:cstheme="minorHAnsi"/>
          <w:lang w:eastAsia="pl-PL"/>
        </w:rPr>
        <w:t xml:space="preserve"> treść SWZ. Dokonaną zmianę Zamawiający udostępni na stronie internetowej prowadzonego postępowania. </w:t>
      </w:r>
    </w:p>
    <w:p w14:paraId="68055FBC" w14:textId="64BE3F82" w:rsidR="284B2F01" w:rsidRPr="00BE63EE" w:rsidRDefault="004F3C1B" w:rsidP="000045A4">
      <w:pPr>
        <w:numPr>
          <w:ilvl w:val="0"/>
          <w:numId w:val="64"/>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Osobą uprawnioną do kontaktu z Wykonawcami w zakresie przebiegu postępowania je</w:t>
      </w:r>
      <w:r w:rsidR="005D0916" w:rsidRPr="00BE63EE">
        <w:rPr>
          <w:rFonts w:asciiTheme="minorHAnsi" w:hAnsiTheme="minorHAnsi" w:cstheme="minorHAnsi"/>
          <w:lang w:eastAsia="pl-PL"/>
        </w:rPr>
        <w:t>st Seweryn Morgiewicz</w:t>
      </w:r>
      <w:r w:rsidRPr="00BE63EE">
        <w:rPr>
          <w:rFonts w:asciiTheme="minorHAnsi" w:hAnsiTheme="minorHAnsi" w:cstheme="minorHAnsi"/>
          <w:lang w:eastAsia="pl-PL"/>
        </w:rPr>
        <w:t>.</w:t>
      </w:r>
    </w:p>
    <w:p w14:paraId="719745A0" w14:textId="77777777" w:rsidR="00241D0E" w:rsidRPr="00BE63EE" w:rsidRDefault="00241D0E" w:rsidP="00241D0E">
      <w:pPr>
        <w:spacing w:line="276" w:lineRule="auto"/>
        <w:ind w:left="425"/>
        <w:rPr>
          <w:rFonts w:asciiTheme="minorHAnsi" w:hAnsiTheme="minorHAnsi" w:cstheme="minorHAnsi"/>
          <w:lang w:eastAsia="pl-PL"/>
        </w:rPr>
      </w:pPr>
    </w:p>
    <w:p w14:paraId="6094D101" w14:textId="44737045" w:rsidR="00DC3A13" w:rsidRPr="00BE63EE" w:rsidRDefault="00DC3A13" w:rsidP="005E6EEA">
      <w:pPr>
        <w:pStyle w:val="Nagwek2"/>
        <w:numPr>
          <w:ilvl w:val="0"/>
          <w:numId w:val="1"/>
        </w:numPr>
        <w:spacing w:before="240" w:after="240" w:line="276" w:lineRule="auto"/>
        <w:ind w:left="567" w:hanging="567"/>
        <w:jc w:val="left"/>
        <w:rPr>
          <w:rFonts w:asciiTheme="minorHAnsi" w:hAnsiTheme="minorHAnsi" w:cstheme="minorHAnsi"/>
          <w:lang w:eastAsia="en-US"/>
        </w:rPr>
      </w:pPr>
      <w:r w:rsidRPr="00BE63EE">
        <w:rPr>
          <w:rFonts w:asciiTheme="minorHAnsi" w:hAnsiTheme="minorHAnsi" w:cstheme="minorHAnsi"/>
        </w:rPr>
        <w:t>Termin</w:t>
      </w:r>
      <w:r w:rsidRPr="00BE63EE">
        <w:rPr>
          <w:rFonts w:asciiTheme="minorHAnsi" w:hAnsiTheme="minorHAnsi" w:cstheme="minorHAnsi"/>
          <w:lang w:eastAsia="en-US"/>
        </w:rPr>
        <w:t xml:space="preserve"> związania ofertą</w:t>
      </w:r>
      <w:r w:rsidR="00876B65" w:rsidRPr="00BE63EE">
        <w:rPr>
          <w:rFonts w:asciiTheme="minorHAnsi" w:hAnsiTheme="minorHAnsi" w:cstheme="minorHAnsi"/>
          <w:lang w:eastAsia="en-US"/>
        </w:rPr>
        <w:t>:</w:t>
      </w:r>
    </w:p>
    <w:p w14:paraId="558D6E79" w14:textId="1C74CFEA" w:rsidR="00D92330" w:rsidRPr="00BE63EE" w:rsidRDefault="00D92330" w:rsidP="00B13DF2">
      <w:pPr>
        <w:pStyle w:val="Akapitzlist"/>
        <w:numPr>
          <w:ilvl w:val="3"/>
          <w:numId w:val="48"/>
        </w:numPr>
        <w:spacing w:line="276" w:lineRule="auto"/>
        <w:ind w:left="425" w:hanging="425"/>
        <w:rPr>
          <w:rFonts w:asciiTheme="minorHAnsi" w:eastAsiaTheme="minorHAnsi" w:hAnsiTheme="minorHAnsi" w:cstheme="minorHAnsi"/>
          <w:color w:val="000000"/>
          <w:lang w:eastAsia="en-US"/>
        </w:rPr>
      </w:pPr>
      <w:r w:rsidRPr="00BE63EE">
        <w:rPr>
          <w:rFonts w:asciiTheme="minorHAnsi" w:eastAsiaTheme="minorHAnsi" w:hAnsiTheme="minorHAnsi" w:cstheme="minorHAnsi"/>
          <w:color w:val="000000"/>
          <w:lang w:eastAsia="en-US"/>
        </w:rPr>
        <w:t>Wykonawca jest związany ofertą od dnia upływu terminu składania ofert</w:t>
      </w:r>
      <w:r w:rsidR="00E202E5" w:rsidRPr="00BE63EE">
        <w:rPr>
          <w:rFonts w:asciiTheme="minorHAnsi" w:eastAsiaTheme="minorHAnsi" w:hAnsiTheme="minorHAnsi" w:cstheme="minorHAnsi"/>
          <w:color w:val="000000"/>
          <w:lang w:eastAsia="en-US"/>
        </w:rPr>
        <w:t>, przy czym pierwszym dniem terminu związania ofertą jest dzień, w którym upływa termin składania ofert</w:t>
      </w:r>
      <w:r w:rsidRPr="00BE63EE">
        <w:rPr>
          <w:rFonts w:asciiTheme="minorHAnsi" w:eastAsiaTheme="minorHAnsi" w:hAnsiTheme="minorHAnsi" w:cstheme="minorHAnsi"/>
          <w:color w:val="000000"/>
          <w:lang w:eastAsia="en-US"/>
        </w:rPr>
        <w:t xml:space="preserve"> do dnia</w:t>
      </w:r>
      <w:r w:rsidR="00D80271">
        <w:rPr>
          <w:rFonts w:asciiTheme="minorHAnsi" w:eastAsiaTheme="minorHAnsi" w:hAnsiTheme="minorHAnsi" w:cstheme="minorHAnsi"/>
          <w:color w:val="000000"/>
          <w:lang w:eastAsia="en-US"/>
        </w:rPr>
        <w:t xml:space="preserve"> 09.</w:t>
      </w:r>
      <w:r w:rsidR="00C53A33" w:rsidRPr="00BE63EE">
        <w:rPr>
          <w:rFonts w:asciiTheme="minorHAnsi" w:eastAsiaTheme="minorHAnsi" w:hAnsiTheme="minorHAnsi" w:cstheme="minorHAnsi"/>
          <w:color w:val="000000"/>
          <w:lang w:eastAsia="en-US"/>
        </w:rPr>
        <w:t>1</w:t>
      </w:r>
      <w:r w:rsidR="00151641">
        <w:rPr>
          <w:rFonts w:asciiTheme="minorHAnsi" w:eastAsiaTheme="minorHAnsi" w:hAnsiTheme="minorHAnsi" w:cstheme="minorHAnsi"/>
          <w:color w:val="000000"/>
          <w:lang w:eastAsia="en-US"/>
        </w:rPr>
        <w:t>1</w:t>
      </w:r>
      <w:r w:rsidR="00354885" w:rsidRPr="00BE63EE">
        <w:rPr>
          <w:rFonts w:asciiTheme="minorHAnsi" w:eastAsiaTheme="minorHAnsi" w:hAnsiTheme="minorHAnsi" w:cstheme="minorHAnsi"/>
          <w:color w:val="000000"/>
          <w:lang w:eastAsia="en-US"/>
        </w:rPr>
        <w:t>.</w:t>
      </w:r>
      <w:r w:rsidR="00311A5B" w:rsidRPr="00BE63EE">
        <w:rPr>
          <w:rFonts w:asciiTheme="minorHAnsi" w:eastAsiaTheme="minorHAnsi" w:hAnsiTheme="minorHAnsi" w:cstheme="minorHAnsi"/>
          <w:color w:val="000000"/>
          <w:lang w:eastAsia="en-US"/>
        </w:rPr>
        <w:t>2022</w:t>
      </w:r>
      <w:r w:rsidR="00A47ECD" w:rsidRPr="00BE63EE">
        <w:rPr>
          <w:rFonts w:asciiTheme="minorHAnsi" w:eastAsiaTheme="minorHAnsi" w:hAnsiTheme="minorHAnsi" w:cstheme="minorHAnsi"/>
          <w:color w:val="000000"/>
          <w:lang w:eastAsia="en-US"/>
        </w:rPr>
        <w:t xml:space="preserve"> r.</w:t>
      </w:r>
    </w:p>
    <w:p w14:paraId="4BF37E2C" w14:textId="07AC7BA2" w:rsidR="009F313E" w:rsidRPr="00BE63EE" w:rsidRDefault="003178D5" w:rsidP="00B13DF2">
      <w:pPr>
        <w:pStyle w:val="Akapitzlist"/>
        <w:numPr>
          <w:ilvl w:val="3"/>
          <w:numId w:val="48"/>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E63EE">
        <w:rPr>
          <w:rFonts w:asciiTheme="minorHAnsi" w:eastAsiaTheme="minorHAnsi" w:hAnsiTheme="minorHAnsi" w:cstheme="minorHAnsi"/>
          <w:color w:val="000000"/>
          <w:lang w:eastAsia="en-US"/>
        </w:rPr>
        <w:t xml:space="preserve">W przypadku, gdy wybór najkorzystniejszej </w:t>
      </w:r>
      <w:r w:rsidR="00F801C7" w:rsidRPr="00BE63EE">
        <w:rPr>
          <w:rFonts w:asciiTheme="minorHAnsi" w:eastAsiaTheme="minorHAnsi" w:hAnsiTheme="minorHAnsi" w:cstheme="minorHAnsi"/>
          <w:color w:val="000000"/>
          <w:lang w:eastAsia="en-US"/>
        </w:rPr>
        <w:t>Oferty</w:t>
      </w:r>
      <w:r w:rsidRPr="00BE63EE">
        <w:rPr>
          <w:rFonts w:asciiTheme="minorHAnsi" w:eastAsiaTheme="minorHAnsi" w:hAnsiTheme="minorHAnsi" w:cstheme="minorHAnsi"/>
          <w:color w:val="000000"/>
          <w:lang w:eastAsia="en-US"/>
        </w:rPr>
        <w:t xml:space="preserve">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9F313E" w:rsidRPr="00BE63EE">
        <w:rPr>
          <w:rFonts w:asciiTheme="minorHAnsi" w:eastAsiaTheme="minorHAnsi" w:hAnsiTheme="minorHAnsi" w:cstheme="minorHAnsi"/>
          <w:color w:val="000000"/>
          <w:lang w:eastAsia="en-US"/>
        </w:rPr>
        <w:t>6</w:t>
      </w:r>
      <w:r w:rsidRPr="00BE63EE">
        <w:rPr>
          <w:rFonts w:asciiTheme="minorHAnsi" w:eastAsiaTheme="minorHAnsi" w:hAnsiTheme="minorHAnsi" w:cstheme="minorHAnsi"/>
          <w:color w:val="000000"/>
          <w:lang w:eastAsia="en-US"/>
        </w:rPr>
        <w:t>0 dni.</w:t>
      </w:r>
    </w:p>
    <w:p w14:paraId="6F556B48" w14:textId="77777777" w:rsidR="001F5F66" w:rsidRPr="00BE63EE" w:rsidRDefault="001F5F66" w:rsidP="00B13DF2">
      <w:pPr>
        <w:pStyle w:val="Akapitzlist"/>
        <w:numPr>
          <w:ilvl w:val="3"/>
          <w:numId w:val="48"/>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E63EE">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74F69B41" w14:textId="304F2DDF" w:rsidR="00241D0E" w:rsidRDefault="009F313E" w:rsidP="007F4BB6">
      <w:pPr>
        <w:pStyle w:val="Akapitzlist"/>
        <w:numPr>
          <w:ilvl w:val="3"/>
          <w:numId w:val="48"/>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E63EE">
        <w:rPr>
          <w:rFonts w:asciiTheme="minorHAnsi" w:eastAsiaTheme="minorHAnsi" w:hAnsiTheme="minorHAnsi" w:cstheme="minorHAnsi"/>
          <w:color w:val="000000"/>
          <w:lang w:eastAsia="en-US"/>
        </w:rPr>
        <w:t>Odmowa wyrażenia zgody, o której mowa powyżej, nie powoduje utraty wadium.</w:t>
      </w:r>
    </w:p>
    <w:p w14:paraId="689F95C2" w14:textId="77777777" w:rsidR="00D80271" w:rsidRPr="007F4BB6" w:rsidRDefault="00D80271" w:rsidP="00D80271">
      <w:pPr>
        <w:pStyle w:val="Akapitzlist"/>
        <w:suppressAutoHyphens w:val="0"/>
        <w:autoSpaceDE w:val="0"/>
        <w:autoSpaceDN w:val="0"/>
        <w:adjustRightInd w:val="0"/>
        <w:spacing w:line="276" w:lineRule="auto"/>
        <w:ind w:left="425"/>
        <w:rPr>
          <w:rFonts w:asciiTheme="minorHAnsi" w:eastAsiaTheme="minorHAnsi" w:hAnsiTheme="minorHAnsi" w:cstheme="minorHAnsi"/>
          <w:color w:val="000000"/>
          <w:lang w:eastAsia="en-US"/>
        </w:rPr>
      </w:pPr>
    </w:p>
    <w:p w14:paraId="2954E3A5" w14:textId="1BA6CE1A" w:rsidR="00DC3A13" w:rsidRPr="00BE63EE" w:rsidRDefault="00DC3A13" w:rsidP="005E6EEA">
      <w:pPr>
        <w:pStyle w:val="Nagwek2"/>
        <w:numPr>
          <w:ilvl w:val="0"/>
          <w:numId w:val="1"/>
        </w:numPr>
        <w:spacing w:before="240" w:after="240" w:line="276" w:lineRule="auto"/>
        <w:ind w:left="567" w:hanging="567"/>
        <w:jc w:val="left"/>
        <w:rPr>
          <w:rFonts w:asciiTheme="minorHAnsi" w:hAnsiTheme="minorHAnsi" w:cstheme="minorHAnsi"/>
          <w:lang w:eastAsia="en-US"/>
        </w:rPr>
      </w:pPr>
      <w:r w:rsidRPr="00BE63EE">
        <w:rPr>
          <w:rFonts w:asciiTheme="minorHAnsi" w:hAnsiTheme="minorHAnsi" w:cstheme="minorHAnsi"/>
          <w:lang w:eastAsia="en-US"/>
        </w:rPr>
        <w:t>Opis sposobu przygotowania Oferty</w:t>
      </w:r>
      <w:r w:rsidR="00876B65" w:rsidRPr="00BE63EE">
        <w:rPr>
          <w:rFonts w:asciiTheme="minorHAnsi" w:hAnsiTheme="minorHAnsi" w:cstheme="minorHAnsi"/>
          <w:lang w:eastAsia="en-US"/>
        </w:rPr>
        <w:t>:</w:t>
      </w:r>
    </w:p>
    <w:p w14:paraId="77C9CDB5" w14:textId="71EC757C" w:rsidR="5FDAF156" w:rsidRPr="00BE63EE" w:rsidRDefault="387FEFEC" w:rsidP="00B13DF2">
      <w:pPr>
        <w:pStyle w:val="Akapitzlist"/>
        <w:numPr>
          <w:ilvl w:val="0"/>
          <w:numId w:val="49"/>
        </w:numPr>
        <w:spacing w:line="276" w:lineRule="auto"/>
        <w:ind w:left="425" w:hanging="425"/>
        <w:rPr>
          <w:rFonts w:asciiTheme="minorHAnsi" w:eastAsiaTheme="minorEastAsia" w:hAnsiTheme="minorHAnsi" w:cstheme="minorHAnsi"/>
          <w:color w:val="000000" w:themeColor="text1"/>
        </w:rPr>
      </w:pPr>
      <w:r w:rsidRPr="00BE63EE">
        <w:rPr>
          <w:rFonts w:asciiTheme="minorHAnsi" w:eastAsia="Calibri" w:hAnsiTheme="minorHAnsi" w:cstheme="minorHAnsi"/>
        </w:rPr>
        <w:t>Ofertę należy sporządzić w formie elektronicznej na Formularzu Oferty stanowiącym Załącznik nr</w:t>
      </w:r>
      <w:r w:rsidR="1B1C3194" w:rsidRPr="00BE63EE">
        <w:rPr>
          <w:rFonts w:asciiTheme="minorHAnsi" w:eastAsia="Calibri" w:hAnsiTheme="minorHAnsi" w:cstheme="minorHAnsi"/>
        </w:rPr>
        <w:t> </w:t>
      </w:r>
      <w:r w:rsidR="607484FC" w:rsidRPr="00BE63EE">
        <w:rPr>
          <w:rFonts w:asciiTheme="minorHAnsi" w:eastAsia="Calibri" w:hAnsiTheme="minorHAnsi" w:cstheme="minorHAnsi"/>
        </w:rPr>
        <w:t>1</w:t>
      </w:r>
      <w:r w:rsidRPr="00BE63EE">
        <w:rPr>
          <w:rFonts w:asciiTheme="minorHAnsi" w:eastAsia="Calibri" w:hAnsiTheme="minorHAnsi" w:cstheme="minorHAnsi"/>
        </w:rPr>
        <w:t xml:space="preserve"> do</w:t>
      </w:r>
      <w:r w:rsidR="69F01F7E" w:rsidRPr="00BE63EE">
        <w:rPr>
          <w:rFonts w:asciiTheme="minorHAnsi" w:eastAsia="Calibri" w:hAnsiTheme="minorHAnsi" w:cstheme="minorHAnsi"/>
        </w:rPr>
        <w:t> </w:t>
      </w:r>
      <w:r w:rsidRPr="00BE63EE">
        <w:rPr>
          <w:rFonts w:asciiTheme="minorHAnsi" w:eastAsia="Calibri" w:hAnsiTheme="minorHAnsi" w:cstheme="minorHAnsi"/>
        </w:rPr>
        <w:t>SWZ.</w:t>
      </w:r>
    </w:p>
    <w:p w14:paraId="45DBB4B9" w14:textId="56A4FA8B" w:rsidR="002A27F5" w:rsidRPr="00BE63EE" w:rsidRDefault="1B41C846"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BE63EE">
        <w:rPr>
          <w:rFonts w:asciiTheme="minorHAnsi" w:hAnsiTheme="minorHAnsi" w:cstheme="minorHAnsi"/>
        </w:rPr>
        <w:t xml:space="preserve">Wykonawca może złożyć tylko jedną </w:t>
      </w:r>
      <w:r w:rsidR="4EDF23C0" w:rsidRPr="00BE63EE">
        <w:rPr>
          <w:rFonts w:asciiTheme="minorHAnsi" w:hAnsiTheme="minorHAnsi" w:cstheme="minorHAnsi"/>
        </w:rPr>
        <w:t>Ofertę</w:t>
      </w:r>
      <w:r w:rsidR="005C2887" w:rsidRPr="00BE63EE">
        <w:rPr>
          <w:rFonts w:asciiTheme="minorHAnsi" w:hAnsiTheme="minorHAnsi" w:cstheme="minorHAnsi"/>
        </w:rPr>
        <w:t xml:space="preserve"> (na każdą Część postępowania)</w:t>
      </w:r>
      <w:r w:rsidRPr="00BE63EE">
        <w:rPr>
          <w:rFonts w:asciiTheme="minorHAnsi" w:eastAsiaTheme="minorEastAsia" w:hAnsiTheme="minorHAnsi" w:cstheme="minorHAnsi"/>
          <w:color w:val="000000" w:themeColor="text1"/>
          <w:lang w:eastAsia="en-US"/>
        </w:rPr>
        <w:t xml:space="preserve">. </w:t>
      </w:r>
      <w:r w:rsidR="4EDF23C0" w:rsidRPr="00BE63EE">
        <w:rPr>
          <w:rFonts w:asciiTheme="minorHAnsi" w:eastAsiaTheme="minorEastAsia" w:hAnsiTheme="minorHAnsi" w:cstheme="minorHAnsi"/>
          <w:color w:val="000000" w:themeColor="text1"/>
          <w:lang w:eastAsia="en-US"/>
        </w:rPr>
        <w:t>Oferta</w:t>
      </w:r>
      <w:r w:rsidR="08613213" w:rsidRPr="00BE63EE">
        <w:rPr>
          <w:rFonts w:asciiTheme="minorHAnsi" w:eastAsiaTheme="minorEastAsia" w:hAnsiTheme="minorHAnsi" w:cstheme="minorHAnsi"/>
          <w:color w:val="000000" w:themeColor="text1"/>
          <w:lang w:eastAsia="en-US"/>
        </w:rPr>
        <w:t xml:space="preserve"> musi być sporządzona w języku polskim, w</w:t>
      </w:r>
      <w:r w:rsidR="349DDF29" w:rsidRPr="00BE63EE">
        <w:rPr>
          <w:rFonts w:asciiTheme="minorHAnsi" w:eastAsiaTheme="minorEastAsia" w:hAnsiTheme="minorHAnsi" w:cstheme="minorHAnsi"/>
          <w:color w:val="000000" w:themeColor="text1"/>
          <w:lang w:eastAsia="en-US"/>
        </w:rPr>
        <w:t> </w:t>
      </w:r>
      <w:r w:rsidR="08613213" w:rsidRPr="00BE63EE">
        <w:rPr>
          <w:rFonts w:asciiTheme="minorHAnsi" w:eastAsiaTheme="minorEastAsia" w:hAnsiTheme="minorHAnsi" w:cstheme="minorHAnsi"/>
          <w:color w:val="000000" w:themeColor="text1"/>
          <w:lang w:eastAsia="en-US"/>
        </w:rPr>
        <w:t>postaci elektroniczn</w:t>
      </w:r>
      <w:r w:rsidR="7EAB0EA1" w:rsidRPr="00BE63EE">
        <w:rPr>
          <w:rFonts w:asciiTheme="minorHAnsi" w:eastAsiaTheme="minorEastAsia" w:hAnsiTheme="minorHAnsi" w:cstheme="minorHAnsi"/>
          <w:color w:val="000000" w:themeColor="text1"/>
          <w:lang w:eastAsia="en-US"/>
        </w:rPr>
        <w:t>ej opatrzonej kwalifikowanym podpisem elektronicznym, w ogólnie dostępnych formatach danych, w szczególności</w:t>
      </w:r>
      <w:r w:rsidR="08613213" w:rsidRPr="00BE63EE">
        <w:rPr>
          <w:rFonts w:asciiTheme="minorHAnsi" w:eastAsiaTheme="minorEastAsia" w:hAnsiTheme="minorHAnsi" w:cstheme="minorHAnsi"/>
          <w:color w:val="000000" w:themeColor="text1"/>
          <w:lang w:eastAsia="en-US"/>
        </w:rPr>
        <w:t xml:space="preserve"> w fo</w:t>
      </w:r>
      <w:r w:rsidR="7EAB0EA1" w:rsidRPr="00BE63EE">
        <w:rPr>
          <w:rFonts w:asciiTheme="minorHAnsi" w:eastAsiaTheme="minorEastAsia" w:hAnsiTheme="minorHAnsi" w:cstheme="minorHAnsi"/>
          <w:color w:val="000000" w:themeColor="text1"/>
          <w:lang w:eastAsia="en-US"/>
        </w:rPr>
        <w:t>rmatach</w:t>
      </w:r>
      <w:r w:rsidR="08613213" w:rsidRPr="00BE63EE">
        <w:rPr>
          <w:rFonts w:asciiTheme="minorHAnsi" w:eastAsiaTheme="minorEastAsia" w:hAnsiTheme="minorHAnsi" w:cstheme="minorHAnsi"/>
          <w:color w:val="000000" w:themeColor="text1"/>
          <w:lang w:eastAsia="en-US"/>
        </w:rPr>
        <w:t>: .pdf, .</w:t>
      </w:r>
      <w:proofErr w:type="spellStart"/>
      <w:r w:rsidR="08613213" w:rsidRPr="00BE63EE">
        <w:rPr>
          <w:rFonts w:asciiTheme="minorHAnsi" w:eastAsiaTheme="minorEastAsia" w:hAnsiTheme="minorHAnsi" w:cstheme="minorHAnsi"/>
          <w:color w:val="000000" w:themeColor="text1"/>
          <w:lang w:eastAsia="en-US"/>
        </w:rPr>
        <w:t>doc</w:t>
      </w:r>
      <w:proofErr w:type="spellEnd"/>
      <w:r w:rsidR="08613213" w:rsidRPr="00BE63EE">
        <w:rPr>
          <w:rFonts w:asciiTheme="minorHAnsi" w:eastAsiaTheme="minorEastAsia" w:hAnsiTheme="minorHAnsi" w:cstheme="minorHAnsi"/>
          <w:color w:val="000000" w:themeColor="text1"/>
          <w:lang w:eastAsia="en-US"/>
        </w:rPr>
        <w:t>, .</w:t>
      </w:r>
      <w:proofErr w:type="spellStart"/>
      <w:r w:rsidR="08613213" w:rsidRPr="00BE63EE">
        <w:rPr>
          <w:rFonts w:asciiTheme="minorHAnsi" w:eastAsiaTheme="minorEastAsia" w:hAnsiTheme="minorHAnsi" w:cstheme="minorHAnsi"/>
          <w:color w:val="000000" w:themeColor="text1"/>
          <w:lang w:eastAsia="en-US"/>
        </w:rPr>
        <w:t>docx</w:t>
      </w:r>
      <w:proofErr w:type="spellEnd"/>
      <w:r w:rsidR="08613213" w:rsidRPr="00BE63EE">
        <w:rPr>
          <w:rFonts w:asciiTheme="minorHAnsi" w:eastAsiaTheme="minorEastAsia" w:hAnsiTheme="minorHAnsi" w:cstheme="minorHAnsi"/>
          <w:color w:val="000000" w:themeColor="text1"/>
          <w:lang w:eastAsia="en-US"/>
        </w:rPr>
        <w:t xml:space="preserve">, </w:t>
      </w:r>
      <w:r w:rsidR="7EAB0EA1" w:rsidRPr="00BE63EE">
        <w:rPr>
          <w:rFonts w:asciiTheme="minorHAnsi" w:eastAsiaTheme="minorEastAsia" w:hAnsiTheme="minorHAnsi" w:cstheme="minorHAnsi"/>
          <w:color w:val="000000" w:themeColor="text1"/>
          <w:lang w:eastAsia="en-US"/>
        </w:rPr>
        <w:t xml:space="preserve">.txt, </w:t>
      </w:r>
      <w:r w:rsidR="08613213" w:rsidRPr="00BE63EE">
        <w:rPr>
          <w:rFonts w:asciiTheme="minorHAnsi" w:eastAsiaTheme="minorEastAsia" w:hAnsiTheme="minorHAnsi" w:cstheme="minorHAnsi"/>
          <w:color w:val="000000" w:themeColor="text1"/>
          <w:lang w:eastAsia="en-US"/>
        </w:rPr>
        <w:t>.rtf,</w:t>
      </w:r>
      <w:r w:rsidR="0E8D616E" w:rsidRPr="00BE63EE">
        <w:rPr>
          <w:rFonts w:asciiTheme="minorHAnsi" w:eastAsiaTheme="minorEastAsia" w:hAnsiTheme="minorHAnsi" w:cstheme="minorHAnsi"/>
          <w:color w:val="000000" w:themeColor="text1"/>
          <w:lang w:eastAsia="en-US"/>
        </w:rPr>
        <w:t xml:space="preserve"> </w:t>
      </w:r>
      <w:r w:rsidR="08613213" w:rsidRPr="00BE63EE">
        <w:rPr>
          <w:rFonts w:asciiTheme="minorHAnsi" w:eastAsiaTheme="minorEastAsia" w:hAnsiTheme="minorHAnsi" w:cstheme="minorHAnsi"/>
          <w:color w:val="000000" w:themeColor="text1"/>
          <w:lang w:eastAsia="en-US"/>
        </w:rPr>
        <w:t>.</w:t>
      </w:r>
      <w:proofErr w:type="spellStart"/>
      <w:r w:rsidR="08613213" w:rsidRPr="00BE63EE">
        <w:rPr>
          <w:rFonts w:asciiTheme="minorHAnsi" w:eastAsiaTheme="minorEastAsia" w:hAnsiTheme="minorHAnsi" w:cstheme="minorHAnsi"/>
          <w:color w:val="000000" w:themeColor="text1"/>
          <w:lang w:eastAsia="en-US"/>
        </w:rPr>
        <w:t>xps</w:t>
      </w:r>
      <w:proofErr w:type="spellEnd"/>
      <w:r w:rsidR="08613213" w:rsidRPr="00BE63EE">
        <w:rPr>
          <w:rFonts w:asciiTheme="minorHAnsi" w:eastAsiaTheme="minorEastAsia" w:hAnsiTheme="minorHAnsi" w:cstheme="minorHAnsi"/>
          <w:color w:val="000000" w:themeColor="text1"/>
          <w:lang w:eastAsia="en-US"/>
        </w:rPr>
        <w:t>, .</w:t>
      </w:r>
      <w:proofErr w:type="spellStart"/>
      <w:r w:rsidR="08613213" w:rsidRPr="00BE63EE">
        <w:rPr>
          <w:rFonts w:asciiTheme="minorHAnsi" w:eastAsiaTheme="minorEastAsia" w:hAnsiTheme="minorHAnsi" w:cstheme="minorHAnsi"/>
          <w:color w:val="000000" w:themeColor="text1"/>
          <w:lang w:eastAsia="en-US"/>
        </w:rPr>
        <w:t>odt</w:t>
      </w:r>
      <w:proofErr w:type="spellEnd"/>
      <w:r w:rsidR="470438B9" w:rsidRPr="00BE63EE">
        <w:rPr>
          <w:rFonts w:asciiTheme="minorHAnsi" w:eastAsiaTheme="minorEastAsia" w:hAnsiTheme="minorHAnsi" w:cstheme="minorHAnsi"/>
          <w:color w:val="000000" w:themeColor="text1"/>
          <w:lang w:eastAsia="en-US"/>
        </w:rPr>
        <w:t xml:space="preserve">, </w:t>
      </w:r>
      <w:r w:rsidR="470438B9" w:rsidRPr="00BE63EE">
        <w:rPr>
          <w:rFonts w:asciiTheme="minorHAnsi" w:hAnsiTheme="minorHAnsi" w:cstheme="minorHAnsi"/>
        </w:rPr>
        <w:t>przy czym Zamawiający zaleca format .pdf</w:t>
      </w:r>
      <w:r w:rsidR="7EAB0EA1" w:rsidRPr="00BE63EE">
        <w:rPr>
          <w:rFonts w:asciiTheme="minorHAnsi" w:eastAsiaTheme="minorEastAsia" w:hAnsiTheme="minorHAnsi" w:cstheme="minorHAnsi"/>
          <w:color w:val="000000" w:themeColor="text1"/>
          <w:lang w:eastAsia="en-US"/>
        </w:rPr>
        <w:t>.</w:t>
      </w:r>
    </w:p>
    <w:p w14:paraId="529E0C76" w14:textId="1894B988" w:rsidR="002A27F5" w:rsidRPr="00BE63EE" w:rsidRDefault="002A27F5"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BE63EE">
        <w:rPr>
          <w:rFonts w:asciiTheme="minorHAnsi" w:eastAsiaTheme="minorEastAsia" w:hAnsiTheme="minorHAnsi" w:cstheme="minorHAnsi"/>
          <w:color w:val="000000" w:themeColor="text1"/>
          <w:lang w:eastAsia="en-US"/>
        </w:rPr>
        <w:t xml:space="preserve">Do przygotowania </w:t>
      </w:r>
      <w:r w:rsidR="00F801C7" w:rsidRPr="00BE63EE">
        <w:rPr>
          <w:rFonts w:asciiTheme="minorHAnsi" w:eastAsiaTheme="minorEastAsia" w:hAnsiTheme="minorHAnsi" w:cstheme="minorHAnsi"/>
          <w:color w:val="000000" w:themeColor="text1"/>
          <w:lang w:eastAsia="en-US"/>
        </w:rPr>
        <w:t>Oferty</w:t>
      </w:r>
      <w:r w:rsidRPr="00BE63EE">
        <w:rPr>
          <w:rFonts w:asciiTheme="minorHAnsi" w:eastAsiaTheme="minorEastAsia" w:hAnsiTheme="minorHAnsi" w:cstheme="minorHAnsi"/>
          <w:color w:val="000000" w:themeColor="text1"/>
          <w:lang w:eastAsia="en-US"/>
        </w:rPr>
        <w:t xml:space="preserve"> konieczne jest posiadanie przez osobę upoważnioną do reprezentowania Wykonawcy kwalifikowanego podpisu elektronicznego</w:t>
      </w:r>
      <w:r w:rsidR="003818E6" w:rsidRPr="00BE63EE">
        <w:rPr>
          <w:rFonts w:asciiTheme="minorHAnsi" w:eastAsiaTheme="minorEastAsia" w:hAnsiTheme="minorHAnsi" w:cstheme="minorHAnsi"/>
          <w:color w:val="000000" w:themeColor="text1"/>
          <w:lang w:eastAsia="en-US"/>
        </w:rPr>
        <w:t>.</w:t>
      </w:r>
    </w:p>
    <w:p w14:paraId="77F59E80" w14:textId="492E4EB8" w:rsidR="272FBD1C" w:rsidRPr="00BE63EE" w:rsidRDefault="272FBD1C" w:rsidP="00B13DF2">
      <w:pPr>
        <w:pStyle w:val="Akapitzlist"/>
        <w:numPr>
          <w:ilvl w:val="0"/>
          <w:numId w:val="49"/>
        </w:numPr>
        <w:spacing w:line="276" w:lineRule="auto"/>
        <w:ind w:left="425" w:hanging="425"/>
        <w:rPr>
          <w:rFonts w:asciiTheme="minorHAnsi" w:eastAsiaTheme="minorEastAsia" w:hAnsiTheme="minorHAnsi" w:cstheme="minorHAnsi"/>
          <w:color w:val="000000" w:themeColor="text1"/>
          <w:lang w:eastAsia="en-US"/>
        </w:rPr>
      </w:pPr>
      <w:r w:rsidRPr="00BE63EE">
        <w:rPr>
          <w:rFonts w:asciiTheme="minorHAnsi" w:eastAsiaTheme="minorEastAsia" w:hAnsiTheme="minorHAnsi" w:cstheme="minorHAnsi"/>
          <w:lang w:eastAsia="en-US"/>
        </w:rPr>
        <w:t xml:space="preserve">Do Oferty (Formularza Oferty) należy dołączyć: </w:t>
      </w:r>
    </w:p>
    <w:p w14:paraId="7B25CB9C" w14:textId="42BEBDC1" w:rsidR="272FBD1C" w:rsidRPr="00BE63EE" w:rsidRDefault="07A91564" w:rsidP="00B13DF2">
      <w:pPr>
        <w:pStyle w:val="Akapitzlist"/>
        <w:numPr>
          <w:ilvl w:val="1"/>
          <w:numId w:val="49"/>
        </w:numPr>
        <w:spacing w:line="276" w:lineRule="auto"/>
        <w:ind w:left="845"/>
        <w:rPr>
          <w:rFonts w:asciiTheme="minorHAnsi" w:eastAsiaTheme="minorEastAsia" w:hAnsiTheme="minorHAnsi" w:cstheme="minorHAnsi"/>
          <w:b/>
          <w:bCs/>
          <w:lang w:eastAsia="en-US"/>
        </w:rPr>
      </w:pPr>
      <w:r w:rsidRPr="00BE63EE">
        <w:rPr>
          <w:rFonts w:asciiTheme="minorHAnsi" w:eastAsiaTheme="minorEastAsia" w:hAnsiTheme="minorHAnsi" w:cstheme="minorHAnsi"/>
          <w:b/>
          <w:bCs/>
          <w:lang w:eastAsia="en-US"/>
        </w:rPr>
        <w:t>Formularz ofertowy</w:t>
      </w:r>
      <w:r w:rsidRPr="00BE63EE">
        <w:rPr>
          <w:rFonts w:asciiTheme="minorHAnsi" w:eastAsiaTheme="minorEastAsia" w:hAnsiTheme="minorHAnsi" w:cstheme="minorHAnsi"/>
          <w:lang w:eastAsia="en-US"/>
        </w:rPr>
        <w:t xml:space="preserve"> – do wykorzystania wzór, stanowiący Załącznik nr </w:t>
      </w:r>
      <w:r w:rsidR="0966FCF1" w:rsidRPr="00BE63EE">
        <w:rPr>
          <w:rFonts w:asciiTheme="minorHAnsi" w:eastAsiaTheme="minorEastAsia" w:hAnsiTheme="minorHAnsi" w:cstheme="minorHAnsi"/>
          <w:lang w:eastAsia="en-US"/>
        </w:rPr>
        <w:t>1</w:t>
      </w:r>
      <w:r w:rsidRPr="00BE63EE">
        <w:rPr>
          <w:rFonts w:asciiTheme="minorHAnsi" w:eastAsiaTheme="minorEastAsia" w:hAnsiTheme="minorHAnsi" w:cstheme="minorHAnsi"/>
          <w:lang w:eastAsia="en-US"/>
        </w:rPr>
        <w:t xml:space="preserve"> do SWZ (podpisany kwalifikowanym podpisem elektronicznym)</w:t>
      </w:r>
      <w:r w:rsidR="0E8D616E" w:rsidRPr="00BE63EE">
        <w:rPr>
          <w:rFonts w:asciiTheme="minorHAnsi" w:eastAsiaTheme="minorEastAsia" w:hAnsiTheme="minorHAnsi" w:cstheme="minorHAnsi"/>
          <w:lang w:eastAsia="en-US"/>
        </w:rPr>
        <w:t>;</w:t>
      </w:r>
    </w:p>
    <w:p w14:paraId="4B6897AF" w14:textId="5452D12D" w:rsidR="272FBD1C" w:rsidRPr="00BE63EE" w:rsidRDefault="272FBD1C" w:rsidP="00B13DF2">
      <w:pPr>
        <w:pStyle w:val="Akapitzlist"/>
        <w:numPr>
          <w:ilvl w:val="1"/>
          <w:numId w:val="49"/>
        </w:numPr>
        <w:spacing w:line="276" w:lineRule="auto"/>
        <w:ind w:left="845"/>
        <w:rPr>
          <w:rFonts w:asciiTheme="minorHAnsi" w:eastAsiaTheme="minorEastAsia" w:hAnsiTheme="minorHAnsi" w:cstheme="minorHAnsi"/>
          <w:b/>
          <w:bCs/>
          <w:lang w:eastAsia="en-US"/>
        </w:rPr>
      </w:pPr>
      <w:r w:rsidRPr="00BE63EE">
        <w:rPr>
          <w:rFonts w:asciiTheme="minorHAnsi" w:eastAsiaTheme="minorEastAsia" w:hAnsiTheme="minorHAnsi" w:cstheme="minorHAnsi"/>
          <w:b/>
          <w:bCs/>
          <w:lang w:eastAsia="en-US"/>
        </w:rPr>
        <w:t xml:space="preserve">Pełnomocnictwo </w:t>
      </w:r>
      <w:r w:rsidRPr="00BE63EE">
        <w:rPr>
          <w:rFonts w:asciiTheme="minorHAnsi" w:eastAsiaTheme="minorEastAsia" w:hAnsiTheme="minorHAnsi" w:cstheme="minorHAnsi"/>
          <w:lang w:eastAsia="en-US"/>
        </w:rPr>
        <w:t xml:space="preserve">upoważniające do złożenia Oferty, o ile Ofertę składa pełnomocnik; </w:t>
      </w:r>
    </w:p>
    <w:p w14:paraId="685A84D5" w14:textId="665E2087" w:rsidR="272FBD1C" w:rsidRPr="00BE63EE" w:rsidRDefault="272FBD1C" w:rsidP="00B13DF2">
      <w:pPr>
        <w:pStyle w:val="Akapitzlist"/>
        <w:numPr>
          <w:ilvl w:val="1"/>
          <w:numId w:val="49"/>
        </w:numPr>
        <w:spacing w:line="276" w:lineRule="auto"/>
        <w:ind w:left="845"/>
        <w:rPr>
          <w:rFonts w:asciiTheme="minorHAnsi" w:eastAsiaTheme="minorEastAsia" w:hAnsiTheme="minorHAnsi" w:cstheme="minorHAnsi"/>
          <w:b/>
          <w:bCs/>
          <w:lang w:eastAsia="en-US"/>
        </w:rPr>
      </w:pPr>
      <w:r w:rsidRPr="00BE63EE">
        <w:rPr>
          <w:rFonts w:asciiTheme="minorHAnsi" w:eastAsiaTheme="minorEastAsia" w:hAnsiTheme="minorHAnsi" w:cstheme="minorHAnsi"/>
          <w:b/>
          <w:bCs/>
          <w:lang w:eastAsia="en-US"/>
        </w:rPr>
        <w:t>Pełnomocnictwo dla pełnomocnika</w:t>
      </w:r>
      <w:r w:rsidRPr="00BE63EE">
        <w:rPr>
          <w:rFonts w:asciiTheme="minorHAnsi" w:eastAsiaTheme="minorEastAsia" w:hAnsiTheme="minorHAnsi" w:cstheme="minorHAnsi"/>
          <w:lang w:eastAsia="en-US"/>
        </w:rPr>
        <w:t xml:space="preserve"> do reprezentowania w postępowaniu Wykonawców wspólnie ubiegających się o udzielenie zamówienia - dotyczy ofert składanych przez Wykonawców wspólnie ubiegających się o udzielenie zamówienia;</w:t>
      </w:r>
    </w:p>
    <w:p w14:paraId="4412CA29" w14:textId="46043E3C" w:rsidR="000F6568" w:rsidRPr="00BE63EE" w:rsidRDefault="4FA078F7" w:rsidP="00B13DF2">
      <w:pPr>
        <w:pStyle w:val="Akapitzlist"/>
        <w:numPr>
          <w:ilvl w:val="1"/>
          <w:numId w:val="49"/>
        </w:numPr>
        <w:spacing w:line="276" w:lineRule="auto"/>
        <w:ind w:left="845"/>
        <w:rPr>
          <w:rFonts w:asciiTheme="minorHAnsi" w:eastAsiaTheme="minorEastAsia" w:hAnsiTheme="minorHAnsi" w:cstheme="minorHAnsi"/>
          <w:b/>
          <w:bCs/>
          <w:lang w:eastAsia="pl-PL"/>
        </w:rPr>
      </w:pPr>
      <w:r w:rsidRPr="00BE63EE">
        <w:rPr>
          <w:rFonts w:asciiTheme="minorHAnsi" w:eastAsiaTheme="minorEastAsia" w:hAnsiTheme="minorHAnsi" w:cstheme="minorHAnsi"/>
          <w:b/>
          <w:bCs/>
          <w:lang w:eastAsia="en-US"/>
        </w:rPr>
        <w:t xml:space="preserve">(jeżeli dotyczy) </w:t>
      </w:r>
      <w:r w:rsidRPr="00BE63EE">
        <w:rPr>
          <w:rFonts w:asciiTheme="minorHAnsi" w:hAnsiTheme="minorHAnsi" w:cstheme="minorHAnsi"/>
          <w:b/>
          <w:bCs/>
          <w:lang w:eastAsia="pl-PL"/>
        </w:rPr>
        <w:t>zobowiązanie podmiotu udostępniającego zasoby</w:t>
      </w:r>
      <w:r w:rsidRPr="00BE63EE">
        <w:rPr>
          <w:rFonts w:asciiTheme="minorHAnsi" w:hAnsiTheme="minorHAnsi" w:cstheme="minorHAnsi"/>
          <w:lang w:eastAsia="pl-PL"/>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6C2021EF" w:rsidRPr="00BE63EE">
        <w:rPr>
          <w:rFonts w:asciiTheme="minorHAnsi" w:hAnsiTheme="minorHAnsi" w:cstheme="minorHAnsi"/>
          <w:lang w:eastAsia="pl-PL"/>
        </w:rPr>
        <w:t>.</w:t>
      </w:r>
    </w:p>
    <w:p w14:paraId="23F48D30" w14:textId="28D41E80" w:rsidR="00194BAB" w:rsidRPr="00BE63EE" w:rsidRDefault="00194BAB" w:rsidP="00B13DF2">
      <w:pPr>
        <w:numPr>
          <w:ilvl w:val="0"/>
          <w:numId w:val="49"/>
        </w:numPr>
        <w:spacing w:line="276" w:lineRule="auto"/>
        <w:ind w:left="425" w:hanging="425"/>
        <w:rPr>
          <w:rFonts w:asciiTheme="minorHAnsi" w:hAnsiTheme="minorHAnsi" w:cstheme="minorHAnsi"/>
        </w:rPr>
      </w:pPr>
      <w:r w:rsidRPr="00BE63EE">
        <w:rPr>
          <w:rFonts w:asciiTheme="minorHAnsi" w:hAnsiTheme="minorHAnsi" w:cstheme="minorHAnsi"/>
        </w:rPr>
        <w:t xml:space="preserve">Wykonawca składa </w:t>
      </w:r>
      <w:r w:rsidR="002745B8" w:rsidRPr="00BE63EE">
        <w:rPr>
          <w:rFonts w:asciiTheme="minorHAnsi" w:hAnsiTheme="minorHAnsi" w:cstheme="minorHAnsi"/>
        </w:rPr>
        <w:t>Ofertę</w:t>
      </w:r>
      <w:r w:rsidRPr="00BE63EE">
        <w:rPr>
          <w:rFonts w:asciiTheme="minorHAnsi" w:hAnsiTheme="minorHAnsi" w:cstheme="minorHAnsi"/>
        </w:rPr>
        <w:t xml:space="preserve"> za pośrednictwem Platformy zakupowej, zgodnie z</w:t>
      </w:r>
      <w:r w:rsidR="00E3447E" w:rsidRPr="00BE63EE">
        <w:rPr>
          <w:rFonts w:asciiTheme="minorHAnsi" w:hAnsiTheme="minorHAnsi" w:cstheme="minorHAnsi"/>
        </w:rPr>
        <w:t> </w:t>
      </w:r>
      <w:r w:rsidRPr="00BE63EE">
        <w:rPr>
          <w:rFonts w:asciiTheme="minorHAnsi" w:hAnsiTheme="minorHAnsi" w:cstheme="minorHAnsi"/>
        </w:rPr>
        <w:t xml:space="preserve">rozdziałem </w:t>
      </w:r>
      <w:r w:rsidR="2F32C940" w:rsidRPr="00BE63EE">
        <w:rPr>
          <w:rFonts w:asciiTheme="minorHAnsi" w:hAnsiTheme="minorHAnsi" w:cstheme="minorHAnsi"/>
        </w:rPr>
        <w:t>I</w:t>
      </w:r>
      <w:r w:rsidR="001B60EC" w:rsidRPr="00BE63EE">
        <w:rPr>
          <w:rFonts w:asciiTheme="minorHAnsi" w:hAnsiTheme="minorHAnsi" w:cstheme="minorHAnsi"/>
        </w:rPr>
        <w:t>X</w:t>
      </w:r>
      <w:r w:rsidRPr="00BE63EE">
        <w:rPr>
          <w:rFonts w:asciiTheme="minorHAnsi" w:hAnsiTheme="minorHAnsi" w:cstheme="minorHAnsi"/>
        </w:rPr>
        <w:t xml:space="preserve"> SWZ Informacje o środkach komunikacji elektronicznej, przy użyciu których Zamawiający będzie komunikował się z Wykonawcami, oraz informacje o wymaganiach technicznych i organizacyjnych sporządzania, wysyłania i odbierania korespondencji elektronicznej</w:t>
      </w:r>
      <w:r w:rsidR="00234321" w:rsidRPr="00BE63EE">
        <w:rPr>
          <w:rFonts w:asciiTheme="minorHAnsi" w:hAnsiTheme="minorHAnsi" w:cstheme="minorHAnsi"/>
        </w:rPr>
        <w:t xml:space="preserve">. </w:t>
      </w:r>
      <w:r w:rsidRPr="00BE63EE">
        <w:rPr>
          <w:rFonts w:asciiTheme="minorHAnsi" w:hAnsiTheme="minorHAnsi" w:cstheme="minorHAnsi"/>
        </w:rPr>
        <w:t xml:space="preserve">Wybór ikony ZŁÓŻ </w:t>
      </w:r>
      <w:r w:rsidR="002745B8" w:rsidRPr="00BE63EE">
        <w:rPr>
          <w:rFonts w:asciiTheme="minorHAnsi" w:hAnsiTheme="minorHAnsi" w:cstheme="minorHAnsi"/>
        </w:rPr>
        <w:t>OFERTĘ</w:t>
      </w:r>
      <w:r w:rsidRPr="00BE63EE">
        <w:rPr>
          <w:rFonts w:asciiTheme="minorHAnsi" w:hAnsiTheme="minorHAnsi" w:cstheme="minorHAnsi"/>
        </w:rPr>
        <w:t xml:space="preserve"> oznacza złożenie </w:t>
      </w:r>
      <w:r w:rsidR="00F801C7" w:rsidRPr="00BE63EE">
        <w:rPr>
          <w:rFonts w:asciiTheme="minorHAnsi" w:hAnsiTheme="minorHAnsi" w:cstheme="minorHAnsi"/>
        </w:rPr>
        <w:t>Oferty</w:t>
      </w:r>
      <w:r w:rsidRPr="00BE63EE">
        <w:rPr>
          <w:rFonts w:asciiTheme="minorHAnsi" w:hAnsiTheme="minorHAnsi" w:cstheme="minorHAnsi"/>
        </w:rPr>
        <w:t xml:space="preserve"> zgodnie z przepisami ustawy</w:t>
      </w:r>
      <w:r w:rsidR="001B60EC" w:rsidRPr="00BE63EE">
        <w:rPr>
          <w:rFonts w:asciiTheme="minorHAnsi" w:hAnsiTheme="minorHAnsi" w:cstheme="minorHAnsi"/>
        </w:rPr>
        <w:t xml:space="preserve"> </w:t>
      </w:r>
      <w:proofErr w:type="spellStart"/>
      <w:r w:rsidR="001B60EC" w:rsidRPr="00BE63EE">
        <w:rPr>
          <w:rFonts w:asciiTheme="minorHAnsi" w:hAnsiTheme="minorHAnsi" w:cstheme="minorHAnsi"/>
        </w:rPr>
        <w:t>Pzp</w:t>
      </w:r>
      <w:proofErr w:type="spellEnd"/>
      <w:r w:rsidRPr="00BE63EE">
        <w:rPr>
          <w:rFonts w:asciiTheme="minorHAnsi" w:hAnsiTheme="minorHAnsi" w:cstheme="minorHAnsi"/>
        </w:rPr>
        <w:t xml:space="preserve">. Potwierdzeniem prawidłowo złożonej </w:t>
      </w:r>
      <w:r w:rsidR="00F801C7" w:rsidRPr="00BE63EE">
        <w:rPr>
          <w:rFonts w:asciiTheme="minorHAnsi" w:hAnsiTheme="minorHAnsi" w:cstheme="minorHAnsi"/>
        </w:rPr>
        <w:t>Oferty</w:t>
      </w:r>
      <w:r w:rsidRPr="00BE63EE">
        <w:rPr>
          <w:rFonts w:asciiTheme="minorHAnsi" w:hAnsiTheme="minorHAnsi" w:cstheme="minorHAnsi"/>
        </w:rPr>
        <w:t xml:space="preserve"> jest komunikat systemowy „</w:t>
      </w:r>
      <w:r w:rsidR="002745B8" w:rsidRPr="00BE63EE">
        <w:rPr>
          <w:rFonts w:asciiTheme="minorHAnsi" w:hAnsiTheme="minorHAnsi" w:cstheme="minorHAnsi"/>
        </w:rPr>
        <w:t>Oferta</w:t>
      </w:r>
      <w:r w:rsidRPr="00BE63EE">
        <w:rPr>
          <w:rFonts w:asciiTheme="minorHAnsi" w:hAnsiTheme="minorHAnsi" w:cstheme="minorHAnsi"/>
        </w:rPr>
        <w:t xml:space="preserve"> złożona poprawie”.</w:t>
      </w:r>
    </w:p>
    <w:p w14:paraId="46AAB2AC" w14:textId="77777777" w:rsidR="002B1A36" w:rsidRPr="00BE63EE" w:rsidRDefault="002B1A36" w:rsidP="00B13DF2">
      <w:pPr>
        <w:pStyle w:val="Trescznumztab"/>
        <w:numPr>
          <w:ilvl w:val="0"/>
          <w:numId w:val="49"/>
        </w:numPr>
        <w:tabs>
          <w:tab w:val="clear" w:pos="567"/>
          <w:tab w:val="left" w:pos="426"/>
        </w:tabs>
        <w:spacing w:after="0" w:line="276" w:lineRule="auto"/>
        <w:ind w:left="425" w:hanging="425"/>
        <w:jc w:val="both"/>
        <w:rPr>
          <w:rFonts w:asciiTheme="minorHAnsi" w:hAnsiTheme="minorHAnsi" w:cstheme="minorHAnsi"/>
          <w:szCs w:val="24"/>
        </w:rPr>
      </w:pPr>
      <w:r w:rsidRPr="00BE63EE">
        <w:rPr>
          <w:rFonts w:asciiTheme="minorHAnsi" w:hAnsiTheme="minorHAnsi" w:cstheme="minorHAnsi"/>
          <w:szCs w:val="24"/>
        </w:rPr>
        <w:t>Wykonawca powinien opisać każdy załącznik nazwą umożliwiającą jego identyfikację.</w:t>
      </w:r>
    </w:p>
    <w:p w14:paraId="5321A3F9" w14:textId="67B5C097" w:rsidR="108DDF10" w:rsidRPr="00BE63EE" w:rsidRDefault="108DDF10" w:rsidP="00B13DF2">
      <w:pPr>
        <w:pStyle w:val="Akapitzlist"/>
        <w:numPr>
          <w:ilvl w:val="0"/>
          <w:numId w:val="49"/>
        </w:numPr>
        <w:spacing w:line="276" w:lineRule="auto"/>
        <w:ind w:left="425" w:hanging="425"/>
        <w:rPr>
          <w:rFonts w:asciiTheme="minorHAnsi" w:hAnsiTheme="minorHAnsi" w:cstheme="minorHAnsi"/>
          <w:color w:val="000000" w:themeColor="text1"/>
        </w:rPr>
      </w:pPr>
      <w:r w:rsidRPr="00BE63EE">
        <w:rPr>
          <w:rFonts w:asciiTheme="minorHAnsi" w:eastAsiaTheme="minorEastAsia" w:hAnsiTheme="minorHAnsi" w:cstheme="minorHAnsi"/>
        </w:rPr>
        <w:t>Ofertę należy złożyć w następujący sposób:</w:t>
      </w:r>
    </w:p>
    <w:p w14:paraId="5563EAEA" w14:textId="3E82A3DB" w:rsidR="108DDF10" w:rsidRPr="00BE63EE" w:rsidRDefault="108DDF10" w:rsidP="00B13DF2">
      <w:pPr>
        <w:pStyle w:val="Akapitzlist"/>
        <w:numPr>
          <w:ilvl w:val="1"/>
          <w:numId w:val="49"/>
        </w:numPr>
        <w:spacing w:line="276" w:lineRule="auto"/>
        <w:ind w:left="851" w:hanging="426"/>
        <w:rPr>
          <w:rFonts w:asciiTheme="minorHAnsi" w:hAnsiTheme="minorHAnsi" w:cstheme="minorHAnsi"/>
        </w:rPr>
      </w:pPr>
      <w:r w:rsidRPr="00BE63EE">
        <w:rPr>
          <w:rFonts w:asciiTheme="minorHAnsi" w:eastAsiaTheme="minorEastAsia" w:hAnsiTheme="minorHAnsi" w:cstheme="minorHAnsi"/>
        </w:rPr>
        <w:t xml:space="preserve">wypełnienie Formularza Oferty (informacje zawarte w SWZ) </w:t>
      </w:r>
      <w:r w:rsidR="003824B4" w:rsidRPr="00BE63EE">
        <w:rPr>
          <w:rFonts w:asciiTheme="minorHAnsi" w:eastAsiaTheme="minorEastAsia" w:hAnsiTheme="minorHAnsi" w:cstheme="minorHAnsi"/>
        </w:rPr>
        <w:t xml:space="preserve">i wymaganych dokumentów (załączników) </w:t>
      </w:r>
      <w:r w:rsidRPr="00BE63EE">
        <w:rPr>
          <w:rFonts w:asciiTheme="minorHAnsi" w:eastAsiaTheme="minorEastAsia" w:hAnsiTheme="minorHAnsi" w:cstheme="minorHAnsi"/>
        </w:rPr>
        <w:t xml:space="preserve">oraz opatrzenie </w:t>
      </w:r>
      <w:r w:rsidR="003824B4" w:rsidRPr="00BE63EE">
        <w:rPr>
          <w:rFonts w:asciiTheme="minorHAnsi" w:eastAsiaTheme="minorEastAsia" w:hAnsiTheme="minorHAnsi" w:cstheme="minorHAnsi"/>
        </w:rPr>
        <w:t>ich</w:t>
      </w:r>
      <w:r w:rsidRPr="00BE63EE">
        <w:rPr>
          <w:rFonts w:asciiTheme="minorHAnsi" w:eastAsiaTheme="minorEastAsia" w:hAnsiTheme="minorHAnsi" w:cstheme="minorHAnsi"/>
        </w:rPr>
        <w:t xml:space="preserve"> kwalifikowanym podpisem elektronicznym przez osoby umocowane,</w:t>
      </w:r>
    </w:p>
    <w:p w14:paraId="2FF8CDD3" w14:textId="3CA7CA71" w:rsidR="108DDF10" w:rsidRPr="00BE63EE" w:rsidRDefault="108DDF10" w:rsidP="00B13DF2">
      <w:pPr>
        <w:pStyle w:val="Akapitzlist"/>
        <w:numPr>
          <w:ilvl w:val="1"/>
          <w:numId w:val="49"/>
        </w:numPr>
        <w:spacing w:line="276" w:lineRule="auto"/>
        <w:ind w:left="851" w:hanging="426"/>
        <w:rPr>
          <w:rFonts w:asciiTheme="minorHAnsi" w:hAnsiTheme="minorHAnsi" w:cstheme="minorHAnsi"/>
        </w:rPr>
      </w:pPr>
      <w:r w:rsidRPr="00BE63EE">
        <w:rPr>
          <w:rFonts w:asciiTheme="minorHAnsi" w:eastAsiaTheme="minorEastAsia" w:hAnsiTheme="minorHAnsi" w:cstheme="minorHAnsi"/>
        </w:rPr>
        <w:t>dodanie</w:t>
      </w:r>
      <w:r w:rsidR="003824B4" w:rsidRPr="00BE63EE">
        <w:rPr>
          <w:rFonts w:asciiTheme="minorHAnsi" w:eastAsiaTheme="minorEastAsia" w:hAnsiTheme="minorHAnsi" w:cstheme="minorHAnsi"/>
        </w:rPr>
        <w:t xml:space="preserve"> Formularza </w:t>
      </w:r>
      <w:r w:rsidRPr="00BE63EE">
        <w:rPr>
          <w:rFonts w:asciiTheme="minorHAnsi" w:eastAsiaTheme="minorEastAsia" w:hAnsiTheme="minorHAnsi" w:cstheme="minorHAnsi"/>
        </w:rPr>
        <w:t>O</w:t>
      </w:r>
      <w:r w:rsidR="003824B4" w:rsidRPr="00BE63EE">
        <w:rPr>
          <w:rFonts w:asciiTheme="minorHAnsi" w:eastAsiaTheme="minorEastAsia" w:hAnsiTheme="minorHAnsi" w:cstheme="minorHAnsi"/>
        </w:rPr>
        <w:t>ferty</w:t>
      </w:r>
      <w:r w:rsidRPr="00BE63EE">
        <w:rPr>
          <w:rFonts w:asciiTheme="minorHAnsi" w:eastAsiaTheme="minorEastAsia" w:hAnsiTheme="minorHAnsi" w:cstheme="minorHAnsi"/>
        </w:rPr>
        <w:t xml:space="preserve"> </w:t>
      </w:r>
      <w:r w:rsidR="003824B4" w:rsidRPr="00BE63EE">
        <w:rPr>
          <w:rFonts w:asciiTheme="minorHAnsi" w:eastAsiaTheme="minorEastAsia" w:hAnsiTheme="minorHAnsi" w:cstheme="minorHAnsi"/>
        </w:rPr>
        <w:t xml:space="preserve">i </w:t>
      </w:r>
      <w:r w:rsidRPr="00BE63EE">
        <w:rPr>
          <w:rFonts w:asciiTheme="minorHAnsi" w:eastAsiaTheme="minorEastAsia" w:hAnsiTheme="minorHAnsi" w:cstheme="minorHAnsi"/>
        </w:rPr>
        <w:t>dokumentów (załączników) określonych w niniejszej SWZ - podpisanych kwalifikowanym podpisem elektronicznym przez osoby umocowane</w:t>
      </w:r>
      <w:r w:rsidR="003824B4" w:rsidRPr="00BE63EE">
        <w:rPr>
          <w:rFonts w:asciiTheme="minorHAnsi" w:eastAsiaTheme="minorEastAsia" w:hAnsiTheme="minorHAnsi" w:cstheme="minorHAnsi"/>
        </w:rPr>
        <w:t xml:space="preserve"> </w:t>
      </w:r>
      <w:r w:rsidRPr="00BE63EE">
        <w:rPr>
          <w:rFonts w:asciiTheme="minorHAnsi" w:eastAsiaTheme="minorEastAsia" w:hAnsiTheme="minorHAnsi" w:cstheme="minorHAnsi"/>
        </w:rPr>
        <w:t xml:space="preserve">poprzez wybranie polecenia „dodaj </w:t>
      </w:r>
      <w:r w:rsidR="00721A5C" w:rsidRPr="00BE63EE">
        <w:rPr>
          <w:rFonts w:asciiTheme="minorHAnsi" w:eastAsiaTheme="minorEastAsia" w:hAnsiTheme="minorHAnsi" w:cstheme="minorHAnsi"/>
        </w:rPr>
        <w:t>plik</w:t>
      </w:r>
      <w:r w:rsidRPr="00BE63EE">
        <w:rPr>
          <w:rFonts w:asciiTheme="minorHAnsi" w:eastAsiaTheme="minorEastAsia" w:hAnsiTheme="minorHAnsi" w:cstheme="minorHAnsi"/>
        </w:rPr>
        <w:t>" i wybranie docelowego pliku, który ma zostać wczytany.</w:t>
      </w:r>
    </w:p>
    <w:p w14:paraId="1F9B998A" w14:textId="12DA96AC" w:rsidR="00DE7430" w:rsidRPr="00BE63EE" w:rsidRDefault="00DE7430" w:rsidP="00B13DF2">
      <w:pPr>
        <w:pStyle w:val="Akapitzlist"/>
        <w:numPr>
          <w:ilvl w:val="0"/>
          <w:numId w:val="49"/>
        </w:numPr>
        <w:spacing w:line="276" w:lineRule="auto"/>
        <w:ind w:left="425" w:hanging="425"/>
        <w:rPr>
          <w:rFonts w:asciiTheme="minorHAnsi" w:eastAsiaTheme="minorEastAsia" w:hAnsiTheme="minorHAnsi" w:cstheme="minorHAnsi"/>
          <w:color w:val="000000" w:themeColor="text1"/>
          <w:lang w:eastAsia="en-US"/>
        </w:rPr>
      </w:pPr>
      <w:r w:rsidRPr="00BE63EE">
        <w:rPr>
          <w:rFonts w:asciiTheme="minorHAnsi" w:eastAsiaTheme="minorEastAsia" w:hAnsiTheme="minorHAnsi" w:cstheme="minorHAnsi"/>
          <w:color w:val="000000" w:themeColor="text1"/>
          <w:lang w:eastAsia="en-US"/>
        </w:rPr>
        <w:t xml:space="preserve">Zgodnie z art. 18 ust. 3 ustawy </w:t>
      </w:r>
      <w:proofErr w:type="spellStart"/>
      <w:r w:rsidRPr="00BE63EE">
        <w:rPr>
          <w:rFonts w:asciiTheme="minorHAnsi" w:eastAsiaTheme="minorEastAsia" w:hAnsiTheme="minorHAnsi" w:cstheme="minorHAnsi"/>
          <w:color w:val="000000" w:themeColor="text1"/>
          <w:lang w:eastAsia="en-US"/>
        </w:rPr>
        <w:t>Pzp</w:t>
      </w:r>
      <w:proofErr w:type="spellEnd"/>
      <w:r w:rsidRPr="00BE63EE">
        <w:rPr>
          <w:rFonts w:asciiTheme="minorHAnsi" w:eastAsiaTheme="minorEastAsia" w:hAnsiTheme="minorHAnsi" w:cstheme="minorHAnsi"/>
          <w:color w:val="000000" w:themeColor="text1"/>
          <w:lang w:eastAsia="en-US"/>
        </w:rPr>
        <w:t xml:space="preserve">, nie ujawnia się informacji stanowiących tajemnicę przedsiębiorstwa, w rozumieniu przepisów o zwalczaniu nieuczciwej konkurencji. Jeżeli </w:t>
      </w:r>
      <w:r w:rsidR="00473D37" w:rsidRPr="00BE63EE">
        <w:rPr>
          <w:rFonts w:asciiTheme="minorHAnsi" w:eastAsiaTheme="minorEastAsia" w:hAnsiTheme="minorHAnsi" w:cstheme="minorHAnsi"/>
          <w:color w:val="000000" w:themeColor="text1"/>
          <w:lang w:eastAsia="en-US"/>
        </w:rPr>
        <w:t>W</w:t>
      </w:r>
      <w:r w:rsidRPr="00BE63EE">
        <w:rPr>
          <w:rFonts w:asciiTheme="minorHAnsi" w:eastAsiaTheme="minorEastAsia" w:hAnsiTheme="minorHAnsi" w:cstheme="minorHAnsi"/>
          <w:color w:val="000000" w:themeColor="text1"/>
          <w:lang w:eastAsia="en-US"/>
        </w:rPr>
        <w:t xml:space="preserve">ykonawca, </w:t>
      </w:r>
      <w:r w:rsidR="007C6D1D" w:rsidRPr="00BE63EE">
        <w:rPr>
          <w:rFonts w:asciiTheme="minorHAnsi" w:eastAsiaTheme="minorEastAsia" w:hAnsiTheme="minorHAnsi" w:cstheme="minorHAnsi"/>
          <w:color w:val="000000" w:themeColor="text1"/>
          <w:lang w:eastAsia="en-US"/>
        </w:rPr>
        <w:t>wraz z przekazaniem takich informacji</w:t>
      </w:r>
      <w:r w:rsidRPr="00BE63EE">
        <w:rPr>
          <w:rFonts w:asciiTheme="minorHAnsi" w:eastAsiaTheme="minorEastAsia" w:hAnsiTheme="minorHAnsi" w:cstheme="minorHAnsi"/>
          <w:color w:val="000000" w:themeColor="text1"/>
          <w:lang w:eastAsia="en-US"/>
        </w:rPr>
        <w:t>,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01CE1B8" w14:textId="66D30525" w:rsidR="002A27F5" w:rsidRPr="00BE63EE" w:rsidRDefault="462D3B61"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BE63EE">
        <w:rPr>
          <w:rFonts w:asciiTheme="minorHAnsi" w:eastAsiaTheme="minorEastAsia" w:hAnsiTheme="minorHAnsi" w:cstheme="minorHAnsi"/>
          <w:lang w:eastAsia="en-US"/>
        </w:rPr>
        <w:t xml:space="preserve">Wszelkie informacje stanowiące </w:t>
      </w:r>
      <w:r w:rsidR="5287A358" w:rsidRPr="00BE63EE">
        <w:rPr>
          <w:rFonts w:asciiTheme="minorHAnsi" w:eastAsiaTheme="minorEastAsia" w:hAnsiTheme="minorHAnsi" w:cstheme="minorHAnsi"/>
          <w:b/>
          <w:bCs/>
          <w:lang w:eastAsia="en-US"/>
        </w:rPr>
        <w:t>TAJEMNICĘ PRZEDSIĘBIORSTWA</w:t>
      </w:r>
      <w:r w:rsidR="5287A358" w:rsidRPr="00BE63EE">
        <w:rPr>
          <w:rFonts w:asciiTheme="minorHAnsi" w:eastAsiaTheme="minorEastAsia" w:hAnsiTheme="minorHAnsi" w:cstheme="minorHAnsi"/>
          <w:lang w:eastAsia="en-US"/>
        </w:rPr>
        <w:t xml:space="preserve"> </w:t>
      </w:r>
      <w:r w:rsidRPr="00BE63EE">
        <w:rPr>
          <w:rFonts w:asciiTheme="minorHAnsi" w:eastAsiaTheme="minorEastAsia" w:hAnsiTheme="minorHAnsi" w:cstheme="minorHAnsi"/>
          <w:lang w:eastAsia="en-US"/>
        </w:rPr>
        <w:t>w rozumieniu ustawy z dnia 16</w:t>
      </w:r>
      <w:r w:rsidR="00683A83" w:rsidRPr="00BE63EE">
        <w:rPr>
          <w:rFonts w:asciiTheme="minorHAnsi" w:eastAsiaTheme="minorEastAsia" w:hAnsiTheme="minorHAnsi" w:cstheme="minorHAnsi"/>
          <w:lang w:eastAsia="en-US"/>
        </w:rPr>
        <w:t> </w:t>
      </w:r>
      <w:r w:rsidRPr="00BE63EE">
        <w:rPr>
          <w:rFonts w:asciiTheme="minorHAnsi" w:eastAsiaTheme="minorEastAsia" w:hAnsiTheme="minorHAnsi" w:cstheme="minorHAnsi"/>
          <w:lang w:eastAsia="en-US"/>
        </w:rPr>
        <w:t xml:space="preserve">kwietnia 1993 r. o zwalczaniu nieuczciwej konkurencji (Dz. U. z </w:t>
      </w:r>
      <w:r w:rsidR="36FCA74B" w:rsidRPr="00BE63EE">
        <w:rPr>
          <w:rFonts w:asciiTheme="minorHAnsi" w:eastAsiaTheme="minorEastAsia" w:hAnsiTheme="minorHAnsi" w:cstheme="minorHAnsi"/>
          <w:lang w:eastAsia="en-US"/>
        </w:rPr>
        <w:t>2020</w:t>
      </w:r>
      <w:r w:rsidRPr="00BE63EE">
        <w:rPr>
          <w:rFonts w:asciiTheme="minorHAnsi" w:eastAsiaTheme="minorEastAsia" w:hAnsiTheme="minorHAnsi" w:cstheme="minorHAnsi"/>
          <w:lang w:eastAsia="en-US"/>
        </w:rPr>
        <w:t xml:space="preserve"> r. poz. </w:t>
      </w:r>
      <w:r w:rsidR="2F1D9F70" w:rsidRPr="00BE63EE">
        <w:rPr>
          <w:rFonts w:asciiTheme="minorHAnsi" w:eastAsiaTheme="minorEastAsia" w:hAnsiTheme="minorHAnsi" w:cstheme="minorHAnsi"/>
          <w:lang w:eastAsia="en-US"/>
        </w:rPr>
        <w:t>1913</w:t>
      </w:r>
      <w:r w:rsidRPr="00BE63EE">
        <w:rPr>
          <w:rFonts w:asciiTheme="minorHAnsi" w:eastAsiaTheme="minorEastAsia" w:hAnsiTheme="minorHAnsi" w:cstheme="minorHAnsi"/>
          <w:lang w:eastAsia="en-US"/>
        </w:rPr>
        <w:t xml:space="preserve">), które Wykonawca zastrzeże jako </w:t>
      </w:r>
      <w:r w:rsidRPr="00BE63EE">
        <w:rPr>
          <w:rFonts w:asciiTheme="minorHAnsi" w:eastAsiaTheme="minorEastAsia" w:hAnsiTheme="minorHAnsi" w:cstheme="minorHAnsi"/>
          <w:lang w:eastAsia="en-US"/>
        </w:rPr>
        <w:lastRenderedPageBreak/>
        <w:t xml:space="preserve">tajemnicę przedsiębiorstwa, powinny zostać złożone w osobnym pliku wraz z jednoczesnym zaznaczeniem polecenia </w:t>
      </w:r>
      <w:r w:rsidRPr="00BE63EE">
        <w:rPr>
          <w:rFonts w:asciiTheme="minorHAnsi" w:eastAsiaTheme="minorEastAsia" w:hAnsiTheme="minorHAnsi" w:cstheme="minorHAnsi"/>
          <w:b/>
          <w:bCs/>
          <w:lang w:eastAsia="en-US"/>
        </w:rPr>
        <w:t>„Załącznik stanowiący tajemnicę przedsiębiorstwa”</w:t>
      </w:r>
      <w:r w:rsidRPr="00BE63EE">
        <w:rPr>
          <w:rFonts w:asciiTheme="minorHAnsi" w:eastAsiaTheme="minorEastAsia" w:hAnsiTheme="minorHAnsi" w:cstheme="minorHAnsi"/>
          <w:lang w:eastAsia="en-US"/>
        </w:rPr>
        <w:t xml:space="preserve">. </w:t>
      </w:r>
    </w:p>
    <w:p w14:paraId="3C74935F" w14:textId="2CCCFAE7" w:rsidR="002A27F5" w:rsidRPr="00BE63EE" w:rsidRDefault="00C65AE4" w:rsidP="00B13DF2">
      <w:pPr>
        <w:pStyle w:val="Akapitzlist"/>
        <w:numPr>
          <w:ilvl w:val="0"/>
          <w:numId w:val="49"/>
        </w:numPr>
        <w:suppressAutoHyphens w:val="0"/>
        <w:autoSpaceDE w:val="0"/>
        <w:autoSpaceDN w:val="0"/>
        <w:adjustRightInd w:val="0"/>
        <w:spacing w:line="276" w:lineRule="auto"/>
        <w:ind w:left="425" w:hanging="425"/>
        <w:rPr>
          <w:rFonts w:asciiTheme="minorHAnsi" w:hAnsiTheme="minorHAnsi" w:cstheme="minorHAnsi"/>
          <w:b/>
          <w:bCs/>
          <w:color w:val="000000"/>
          <w:lang w:eastAsia="en-US"/>
        </w:rPr>
      </w:pPr>
      <w:r w:rsidRPr="00BE63EE">
        <w:rPr>
          <w:rFonts w:asciiTheme="minorHAnsi" w:eastAsiaTheme="minorEastAsia" w:hAnsiTheme="minorHAnsi" w:cstheme="minorHAnsi"/>
          <w:lang w:eastAsia="en-US"/>
        </w:rPr>
        <w:t>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w:t>
      </w:r>
      <w:r w:rsidR="00234321" w:rsidRPr="00BE63EE">
        <w:rPr>
          <w:rFonts w:asciiTheme="minorHAnsi" w:eastAsiaTheme="minorEastAsia" w:hAnsiTheme="minorHAnsi" w:cstheme="minorHAnsi"/>
          <w:lang w:eastAsia="en-US"/>
        </w:rPr>
        <w:t> </w:t>
      </w:r>
      <w:r w:rsidRPr="00BE63EE">
        <w:rPr>
          <w:rFonts w:asciiTheme="minorHAnsi" w:eastAsiaTheme="minorEastAsia" w:hAnsiTheme="minorHAnsi" w:cstheme="minorHAnsi"/>
          <w:lang w:eastAsia="en-US"/>
        </w:rPr>
        <w:t xml:space="preserve">celu utrzymania poufności objętych klauzulą informacji zgodnie z art. 18 ust. 3 </w:t>
      </w:r>
      <w:r w:rsidR="001B60EC" w:rsidRPr="00BE63EE">
        <w:rPr>
          <w:rFonts w:asciiTheme="minorHAnsi" w:eastAsiaTheme="minorEastAsia" w:hAnsiTheme="minorHAnsi" w:cstheme="minorHAnsi"/>
          <w:lang w:eastAsia="en-US"/>
        </w:rPr>
        <w:t>u</w:t>
      </w:r>
      <w:r w:rsidRPr="00BE63EE">
        <w:rPr>
          <w:rFonts w:asciiTheme="minorHAnsi" w:eastAsiaTheme="minorEastAsia" w:hAnsiTheme="minorHAnsi" w:cstheme="minorHAnsi"/>
          <w:lang w:eastAsia="en-US"/>
        </w:rPr>
        <w:t>stawy</w:t>
      </w:r>
      <w:r w:rsidR="001B60EC" w:rsidRPr="00BE63EE">
        <w:rPr>
          <w:rFonts w:asciiTheme="minorHAnsi" w:eastAsiaTheme="minorEastAsia" w:hAnsiTheme="minorHAnsi" w:cstheme="minorHAnsi"/>
          <w:lang w:eastAsia="en-US"/>
        </w:rPr>
        <w:t xml:space="preserve"> </w:t>
      </w:r>
      <w:proofErr w:type="spellStart"/>
      <w:r w:rsidR="001B60EC" w:rsidRPr="00BE63EE">
        <w:rPr>
          <w:rFonts w:asciiTheme="minorHAnsi" w:eastAsiaTheme="minorEastAsia" w:hAnsiTheme="minorHAnsi" w:cstheme="minorHAnsi"/>
          <w:lang w:eastAsia="en-US"/>
        </w:rPr>
        <w:t>Pzp</w:t>
      </w:r>
      <w:proofErr w:type="spellEnd"/>
      <w:r w:rsidRPr="00BE63EE">
        <w:rPr>
          <w:rFonts w:asciiTheme="minorHAnsi" w:eastAsiaTheme="minorEastAsia" w:hAnsiTheme="minorHAnsi" w:cstheme="minorHAnsi"/>
          <w:lang w:eastAsia="en-US"/>
        </w:rPr>
        <w:t xml:space="preserve">. </w:t>
      </w:r>
      <w:r w:rsidR="462D3B61" w:rsidRPr="00BE63EE">
        <w:rPr>
          <w:rFonts w:asciiTheme="minorHAnsi" w:eastAsiaTheme="minorEastAsia" w:hAnsiTheme="minorHAnsi" w:cstheme="minorHAnsi"/>
          <w:b/>
          <w:bCs/>
          <w:lang w:eastAsia="en-US"/>
        </w:rPr>
        <w:t>Zaleca się, aby uzasadnienie zastrzeżenia informacji jako tajemnicy przedsiębiorstwa było sformułowane w</w:t>
      </w:r>
      <w:r w:rsidR="00234321" w:rsidRPr="00BE63EE">
        <w:rPr>
          <w:rFonts w:asciiTheme="minorHAnsi" w:eastAsiaTheme="minorEastAsia" w:hAnsiTheme="minorHAnsi" w:cstheme="minorHAnsi"/>
          <w:b/>
          <w:bCs/>
          <w:lang w:eastAsia="en-US"/>
        </w:rPr>
        <w:t> </w:t>
      </w:r>
      <w:r w:rsidR="462D3B61" w:rsidRPr="00BE63EE">
        <w:rPr>
          <w:rFonts w:asciiTheme="minorHAnsi" w:eastAsiaTheme="minorEastAsia" w:hAnsiTheme="minorHAnsi" w:cstheme="minorHAnsi"/>
          <w:b/>
          <w:bCs/>
          <w:lang w:eastAsia="en-US"/>
        </w:rPr>
        <w:t xml:space="preserve">sposób umożliwiający jego udostępnienie. </w:t>
      </w:r>
    </w:p>
    <w:p w14:paraId="067E00F7" w14:textId="76DF4663" w:rsidR="00F56BB8" w:rsidRPr="00BE63EE" w:rsidRDefault="00F56BB8"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E63EE">
        <w:rPr>
          <w:rFonts w:asciiTheme="minorHAnsi" w:eastAsiaTheme="minorEastAsia" w:hAnsiTheme="minorHAnsi" w:cstheme="minorHAnsi"/>
          <w:lang w:eastAsia="en-US"/>
        </w:rPr>
        <w:t xml:space="preserve">Wykonawca w szczególności nie może zastrzec w ofercie informacji przekazywanych po otwarciu Ofert, o których mowa w art. 222 ust. 5 </w:t>
      </w:r>
      <w:proofErr w:type="spellStart"/>
      <w:r w:rsidRPr="00BE63EE">
        <w:rPr>
          <w:rFonts w:asciiTheme="minorHAnsi" w:eastAsiaTheme="minorEastAsia" w:hAnsiTheme="minorHAnsi" w:cstheme="minorHAnsi"/>
          <w:lang w:eastAsia="en-US"/>
        </w:rPr>
        <w:t>Pzp</w:t>
      </w:r>
      <w:proofErr w:type="spellEnd"/>
      <w:r w:rsidRPr="00BE63EE">
        <w:rPr>
          <w:rFonts w:asciiTheme="minorHAnsi" w:eastAsiaTheme="minorEastAsia" w:hAnsiTheme="minorHAnsi" w:cstheme="minorHAnsi"/>
          <w:lang w:eastAsia="en-US"/>
        </w:rPr>
        <w:t xml:space="preserve">. </w:t>
      </w:r>
    </w:p>
    <w:p w14:paraId="2AF7B21D" w14:textId="30B6D992" w:rsidR="00F56BB8" w:rsidRPr="00BE63EE" w:rsidRDefault="00F56BB8"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E63EE">
        <w:rPr>
          <w:rFonts w:asciiTheme="minorHAnsi" w:eastAsiaTheme="minorEastAsia" w:hAnsiTheme="minorHAnsi" w:cstheme="minorHAnsi"/>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w:t>
      </w:r>
      <w:r w:rsidR="006F58B7" w:rsidRPr="00BE63EE">
        <w:rPr>
          <w:rFonts w:asciiTheme="minorHAnsi" w:eastAsiaTheme="minorEastAsia" w:hAnsiTheme="minorHAnsi" w:cstheme="minorHAnsi"/>
          <w:lang w:eastAsia="en-US"/>
        </w:rPr>
        <w:t> </w:t>
      </w:r>
      <w:r w:rsidRPr="00BE63EE">
        <w:rPr>
          <w:rFonts w:asciiTheme="minorHAnsi" w:eastAsiaTheme="minorEastAsia" w:hAnsiTheme="minorHAnsi" w:cstheme="minorHAnsi"/>
          <w:lang w:eastAsia="en-US"/>
        </w:rPr>
        <w:t xml:space="preserve">Instrukcji użytkownika dla Wykonawcy na wyżej wymienionej Platformie. Treść Oferty jest niewidoczna do momentu odszyfrowania ofert tj. po upływie terminu otwarcia ofert. </w:t>
      </w:r>
    </w:p>
    <w:p w14:paraId="7B78C6B7" w14:textId="7D4741C5" w:rsidR="00F56BB8" w:rsidRPr="00BE63EE" w:rsidRDefault="00F56BB8"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E63EE">
        <w:rPr>
          <w:rFonts w:asciiTheme="minorHAnsi" w:eastAsiaTheme="minorEastAsia" w:hAnsiTheme="minorHAnsi" w:cstheme="minorHAnsi"/>
          <w:lang w:eastAsia="en-US"/>
        </w:rPr>
        <w:t>Przed upływem terminu składania ofert, Wykonawca może wprowadzić zmiany do złożonej Oferty lub zmodyfikować Ofertę. Szczegóły dotyczące modyfikacji lub zmiany Oferty zawarte są w</w:t>
      </w:r>
      <w:r w:rsidR="000A2F3B" w:rsidRPr="00BE63EE">
        <w:rPr>
          <w:rFonts w:asciiTheme="minorHAnsi" w:eastAsiaTheme="minorEastAsia" w:hAnsiTheme="minorHAnsi" w:cstheme="minorHAnsi"/>
          <w:lang w:eastAsia="en-US"/>
        </w:rPr>
        <w:t> </w:t>
      </w:r>
      <w:r w:rsidRPr="00BE63EE">
        <w:rPr>
          <w:rFonts w:asciiTheme="minorHAnsi" w:eastAsiaTheme="minorEastAsia" w:hAnsiTheme="minorHAnsi" w:cstheme="minorHAnsi"/>
          <w:lang w:eastAsia="en-US"/>
        </w:rPr>
        <w:t xml:space="preserve">Instrukcji użytkownika dla Wykonawcy na wskazanej Platformie. </w:t>
      </w:r>
    </w:p>
    <w:p w14:paraId="508EE9EC" w14:textId="025E2652" w:rsidR="00F56BB8" w:rsidRPr="00BE63EE" w:rsidRDefault="00F56BB8"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E63EE">
        <w:rPr>
          <w:rFonts w:asciiTheme="minorHAnsi" w:eastAsiaTheme="minorEastAsia" w:hAnsiTheme="minorHAnsi" w:cstheme="minorHAnsi"/>
          <w:lang w:eastAsia="en-US"/>
        </w:rPr>
        <w:t xml:space="preserve">Do upływu terminu składania ofert Wykonawca może samodzielnie wycofać złożoną przez siebie Ofertę. W tym celu w zakładce „OFERTY" należy zaznaczyć Ofertę, a następnie wybrać polecenie „Wycofaj Ofertę”. Wykonawca po upływie terminu do składania ofert nie może wycofać złożonej Oferty. </w:t>
      </w:r>
    </w:p>
    <w:p w14:paraId="15B0DEC0" w14:textId="3A99D8D4" w:rsidR="00F56BB8" w:rsidRPr="00BE63EE" w:rsidRDefault="00F56BB8"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E63EE">
        <w:rPr>
          <w:rFonts w:asciiTheme="minorHAnsi" w:eastAsiaTheme="minorEastAsia" w:hAnsiTheme="minorHAnsi" w:cstheme="minorHAnsi"/>
          <w:lang w:eastAsia="en-US"/>
        </w:rPr>
        <w:t xml:space="preserve">Po upływie terminu składania ofert, dodanie Oferty i/lub załączników do Oferty nie będzie możliwe. </w:t>
      </w:r>
    </w:p>
    <w:p w14:paraId="3D5E2153" w14:textId="57B5F0CF" w:rsidR="00F56BB8" w:rsidRPr="00BE63EE" w:rsidRDefault="00F56BB8"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E63EE">
        <w:rPr>
          <w:rFonts w:asciiTheme="minorHAnsi" w:eastAsiaTheme="minorEastAsia" w:hAnsiTheme="minorHAnsi" w:cstheme="minorHAnsi"/>
          <w:lang w:eastAsia="en-US"/>
        </w:rPr>
        <w:t xml:space="preserve">Oferta wraz z załącznikami powinna być podpisana przez osobę upoważnioną do reprezentowania Wykonawcy, zgodnie z formą reprezentacji Wykonawcy określoną w rejestrze sądowym lub innym dokumencie właściwym dla danej formy organizacyjnej Wykonawcy, albo przez pełnomocnika Wykonawcy. </w:t>
      </w:r>
    </w:p>
    <w:p w14:paraId="5F31421F" w14:textId="0508BBBB" w:rsidR="00F56BB8" w:rsidRPr="00BE63EE" w:rsidRDefault="00F56BB8"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E63EE">
        <w:rPr>
          <w:rFonts w:asciiTheme="minorHAnsi" w:eastAsiaTheme="minorEastAsia" w:hAnsiTheme="minorHAnsi" w:cstheme="minorHAnsi"/>
          <w:lang w:eastAsia="en-US"/>
        </w:rPr>
        <w:t xml:space="preserve">Pełnomocnictwo do podpisania Oferty w formie elektronicznej podpisane kwalifikowanym podpisem elektronicznym musi być dołączone do Oferty, o ile prawo do podpisania Oferty nie wynika z innych dokumentów załączonych do Oferty. </w:t>
      </w:r>
    </w:p>
    <w:p w14:paraId="7FC27859" w14:textId="0E764E81" w:rsidR="00F56BB8" w:rsidRPr="00BE63EE" w:rsidRDefault="00F56BB8"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E63EE">
        <w:rPr>
          <w:rFonts w:asciiTheme="minorHAnsi" w:eastAsiaTheme="minorEastAsia" w:hAnsiTheme="minorHAnsi" w:cstheme="minorHAnsi"/>
          <w:lang w:eastAsia="en-US"/>
        </w:rPr>
        <w:t>W przypadku wspólnego ubiegania się o zamówienie Wykonawcy ustanawiają pełnomocnika do reprezentowania ich w postępowaniu o udzielenie zamówienia albo reprezentowania ich w</w:t>
      </w:r>
      <w:r w:rsidR="00234321" w:rsidRPr="00BE63EE">
        <w:rPr>
          <w:rFonts w:asciiTheme="minorHAnsi" w:eastAsiaTheme="minorEastAsia" w:hAnsiTheme="minorHAnsi" w:cstheme="minorHAnsi"/>
          <w:lang w:eastAsia="en-US"/>
        </w:rPr>
        <w:t> </w:t>
      </w:r>
      <w:r w:rsidRPr="00BE63EE">
        <w:rPr>
          <w:rFonts w:asciiTheme="minorHAnsi" w:eastAsiaTheme="minorEastAsia" w:hAnsiTheme="minorHAnsi" w:cstheme="minorHAnsi"/>
          <w:lang w:eastAsia="en-US"/>
        </w:rPr>
        <w:t>postępowaniu i zawarcia Umowy w sprawie</w:t>
      </w:r>
      <w:r w:rsidRPr="00BE63EE">
        <w:rPr>
          <w:rFonts w:asciiTheme="minorHAnsi" w:eastAsiaTheme="minorHAnsi" w:hAnsiTheme="minorHAnsi" w:cstheme="minorHAnsi"/>
          <w:color w:val="000000"/>
          <w:lang w:eastAsia="en-US"/>
        </w:rPr>
        <w:t xml:space="preserve"> przedmiotowego zamówienia. Pełnomocnictwo powinno być załączone do Oferty i powinno zawierać w szczególności wskazanie: </w:t>
      </w:r>
    </w:p>
    <w:p w14:paraId="628FED69" w14:textId="180CBAF2" w:rsidR="00F56BB8" w:rsidRPr="00BE63EE" w:rsidRDefault="00F56BB8" w:rsidP="00B13DF2">
      <w:pPr>
        <w:pStyle w:val="Akapitzlist"/>
        <w:numPr>
          <w:ilvl w:val="1"/>
          <w:numId w:val="49"/>
        </w:numPr>
        <w:suppressAutoHyphens w:val="0"/>
        <w:autoSpaceDE w:val="0"/>
        <w:autoSpaceDN w:val="0"/>
        <w:adjustRightInd w:val="0"/>
        <w:spacing w:line="276" w:lineRule="auto"/>
        <w:ind w:left="992" w:hanging="567"/>
        <w:rPr>
          <w:rFonts w:asciiTheme="minorHAnsi" w:eastAsiaTheme="minorEastAsia" w:hAnsiTheme="minorHAnsi" w:cstheme="minorHAnsi"/>
          <w:lang w:eastAsia="en-US"/>
        </w:rPr>
      </w:pPr>
      <w:r w:rsidRPr="00BE63EE">
        <w:rPr>
          <w:rFonts w:asciiTheme="minorHAnsi" w:eastAsiaTheme="minorEastAsia" w:hAnsiTheme="minorHAnsi" w:cstheme="minorHAnsi"/>
          <w:lang w:eastAsia="en-US"/>
        </w:rPr>
        <w:t xml:space="preserve">postępowania o zamówienie publiczne, którego dotyczy, </w:t>
      </w:r>
    </w:p>
    <w:p w14:paraId="4693B162" w14:textId="19B3F4CF" w:rsidR="00F56BB8" w:rsidRPr="00BE63EE" w:rsidRDefault="00F56BB8" w:rsidP="00B13DF2">
      <w:pPr>
        <w:pStyle w:val="Akapitzlist"/>
        <w:numPr>
          <w:ilvl w:val="1"/>
          <w:numId w:val="49"/>
        </w:numPr>
        <w:suppressAutoHyphens w:val="0"/>
        <w:autoSpaceDE w:val="0"/>
        <w:autoSpaceDN w:val="0"/>
        <w:adjustRightInd w:val="0"/>
        <w:spacing w:line="276" w:lineRule="auto"/>
        <w:ind w:left="992" w:hanging="567"/>
        <w:rPr>
          <w:rFonts w:asciiTheme="minorHAnsi" w:eastAsiaTheme="minorHAnsi" w:hAnsiTheme="minorHAnsi" w:cstheme="minorHAnsi"/>
          <w:color w:val="000000"/>
          <w:lang w:eastAsia="en-US"/>
        </w:rPr>
      </w:pPr>
      <w:r w:rsidRPr="00BE63EE">
        <w:rPr>
          <w:rFonts w:asciiTheme="minorHAnsi" w:eastAsiaTheme="minorEastAsia" w:hAnsiTheme="minorHAnsi" w:cstheme="minorHAnsi"/>
          <w:lang w:eastAsia="en-US"/>
        </w:rPr>
        <w:t>wszystkich Wykonawców ubiegających się wspólnie o udzielenie zamówienia wymienionych z</w:t>
      </w:r>
      <w:r w:rsidR="00234321" w:rsidRPr="00BE63EE">
        <w:rPr>
          <w:rFonts w:asciiTheme="minorHAnsi" w:eastAsiaTheme="minorEastAsia" w:hAnsiTheme="minorHAnsi" w:cstheme="minorHAnsi"/>
          <w:lang w:eastAsia="en-US"/>
        </w:rPr>
        <w:t> </w:t>
      </w:r>
      <w:r w:rsidRPr="00BE63EE">
        <w:rPr>
          <w:rFonts w:asciiTheme="minorHAnsi" w:eastAsiaTheme="minorEastAsia" w:hAnsiTheme="minorHAnsi" w:cstheme="minorHAnsi"/>
          <w:lang w:eastAsia="en-US"/>
        </w:rPr>
        <w:t>nazwy z</w:t>
      </w:r>
      <w:r w:rsidRPr="00BE63EE">
        <w:rPr>
          <w:rFonts w:asciiTheme="minorHAnsi" w:eastAsiaTheme="minorHAnsi" w:hAnsiTheme="minorHAnsi" w:cstheme="minorHAnsi"/>
          <w:color w:val="000000"/>
          <w:lang w:eastAsia="en-US"/>
        </w:rPr>
        <w:t xml:space="preserve"> określeniem adresu siedziby, ustanowionego pełnomocnika oraz zakresu jego umocowania. </w:t>
      </w:r>
    </w:p>
    <w:p w14:paraId="2B08C715" w14:textId="2EE8E953" w:rsidR="00F56BB8" w:rsidRPr="00BE63EE" w:rsidRDefault="00F56BB8"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E63EE">
        <w:rPr>
          <w:rFonts w:asciiTheme="minorHAnsi" w:eastAsiaTheme="minorEastAsia" w:hAnsiTheme="minorHAnsi" w:cstheme="minorHAnsi"/>
          <w:lang w:eastAsia="en-US"/>
        </w:rPr>
        <w:t>W przypadku wspólnego ubiegania się o zamówienie musi też wyliczać wszystkich Wykonawców wspólnie ubiegających się o zamówienie i być podpisane przez każdego z nich.</w:t>
      </w:r>
    </w:p>
    <w:p w14:paraId="0ACA393D" w14:textId="384BD43E" w:rsidR="00F56BB8" w:rsidRPr="00BE63EE" w:rsidRDefault="00F56BB8"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E63EE">
        <w:rPr>
          <w:rFonts w:asciiTheme="minorHAnsi" w:eastAsiaTheme="minorEastAsia" w:hAnsiTheme="minorHAnsi" w:cstheme="minorHAnsi"/>
          <w:lang w:eastAsia="en-US"/>
        </w:rPr>
        <w:t xml:space="preserve">W przypadku, gdy pełnomocnictwa udziela inna osoba niż uprawniony do reprezentowania podmiot z mocy prawa lub Umowy spółki, należy dołączyć do Oferty również pełnomocnictwo do dokonania tej czynności. </w:t>
      </w:r>
    </w:p>
    <w:p w14:paraId="7BE87A3D" w14:textId="16350D57" w:rsidR="00F56BB8" w:rsidRPr="00BE63EE" w:rsidRDefault="00F56BB8"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E63EE">
        <w:rPr>
          <w:rFonts w:asciiTheme="minorHAnsi" w:eastAsiaTheme="minorEastAsia" w:hAnsiTheme="minorHAnsi" w:cstheme="minorHAnsi"/>
          <w:lang w:eastAsia="en-US"/>
        </w:rPr>
        <w:lastRenderedPageBreak/>
        <w:t xml:space="preserve">Jeżeli Wykonawca nie złożył wymaganych pełnomocnictw albo złożył wadliwe pełnomocnictwa, Zamawiający wezwie do ich złożenia w terminie przez siebie wskazanym, chyba że mimo ich złożenia Oferta Wykonawcy podlegałaby odrzuceniu albo konieczne byłoby unieważnienie postępowania. </w:t>
      </w:r>
    </w:p>
    <w:p w14:paraId="01E8B80B" w14:textId="7B981A83" w:rsidR="00B739DD" w:rsidRPr="00BE63EE" w:rsidRDefault="00F56BB8"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E63EE">
        <w:rPr>
          <w:rFonts w:asciiTheme="minorHAnsi" w:eastAsiaTheme="minorEastAsia" w:hAnsiTheme="minorHAnsi" w:cstheme="minorHAnsi"/>
          <w:lang w:eastAsia="en-US"/>
        </w:rPr>
        <w:t>Poświadczenie za zgodność z oryginałem elektronicznej kopii dokumentów lub oświadczeń następuje przy użyciu kwalifikowanego podpisu elektronicznego, w przypadku</w:t>
      </w:r>
      <w:r w:rsidR="001E3F55" w:rsidRPr="00BE63EE">
        <w:rPr>
          <w:rFonts w:asciiTheme="minorHAnsi" w:eastAsiaTheme="minorEastAsia" w:hAnsiTheme="minorHAnsi" w:cstheme="minorHAnsi"/>
          <w:lang w:eastAsia="en-US"/>
        </w:rPr>
        <w:t xml:space="preserve"> poświadczenia za zgodność z oryginałem elektronicznej kopii</w:t>
      </w:r>
      <w:r w:rsidRPr="00BE63EE">
        <w:rPr>
          <w:rFonts w:asciiTheme="minorHAnsi" w:eastAsiaTheme="minorEastAsia" w:hAnsiTheme="minorHAnsi" w:cstheme="minorHAnsi"/>
          <w:lang w:eastAsia="en-US"/>
        </w:rPr>
        <w:t xml:space="preserve"> pełnomocnictwa</w:t>
      </w:r>
      <w:r w:rsidR="001E3F55" w:rsidRPr="00BE63EE">
        <w:rPr>
          <w:rFonts w:asciiTheme="minorHAnsi" w:eastAsiaTheme="minorEastAsia" w:hAnsiTheme="minorHAnsi" w:cstheme="minorHAnsi"/>
          <w:lang w:eastAsia="en-US"/>
        </w:rPr>
        <w:t xml:space="preserve"> wymagany jest kwalifikowany </w:t>
      </w:r>
      <w:r w:rsidRPr="00BE63EE">
        <w:rPr>
          <w:rFonts w:asciiTheme="minorHAnsi" w:eastAsiaTheme="minorEastAsia" w:hAnsiTheme="minorHAnsi" w:cstheme="minorHAnsi"/>
          <w:lang w:eastAsia="en-US"/>
        </w:rPr>
        <w:t>podpis</w:t>
      </w:r>
      <w:r w:rsidR="006F58B7" w:rsidRPr="00BE63EE">
        <w:rPr>
          <w:rFonts w:asciiTheme="minorHAnsi" w:eastAsiaTheme="minorEastAsia" w:hAnsiTheme="minorHAnsi" w:cstheme="minorHAnsi"/>
          <w:lang w:eastAsia="en-US"/>
        </w:rPr>
        <w:t xml:space="preserve"> </w:t>
      </w:r>
      <w:r w:rsidR="001E3F55" w:rsidRPr="00BE63EE">
        <w:rPr>
          <w:rFonts w:asciiTheme="minorHAnsi" w:eastAsiaTheme="minorEastAsia" w:hAnsiTheme="minorHAnsi" w:cstheme="minorHAnsi"/>
          <w:lang w:eastAsia="en-US"/>
        </w:rPr>
        <w:t>złożony</w:t>
      </w:r>
      <w:r w:rsidR="006F58B7" w:rsidRPr="00BE63EE">
        <w:rPr>
          <w:rFonts w:asciiTheme="minorHAnsi" w:eastAsiaTheme="minorEastAsia" w:hAnsiTheme="minorHAnsi" w:cstheme="minorHAnsi"/>
          <w:lang w:eastAsia="en-US"/>
        </w:rPr>
        <w:t xml:space="preserve"> </w:t>
      </w:r>
      <w:r w:rsidR="001E3F55" w:rsidRPr="00BE63EE">
        <w:rPr>
          <w:rFonts w:asciiTheme="minorHAnsi" w:eastAsiaTheme="minorHAnsi" w:hAnsiTheme="minorHAnsi" w:cstheme="minorHAnsi"/>
          <w:color w:val="000000"/>
          <w:lang w:eastAsia="en-US"/>
        </w:rPr>
        <w:t xml:space="preserve">przez </w:t>
      </w:r>
      <w:r w:rsidRPr="00BE63EE">
        <w:rPr>
          <w:rFonts w:asciiTheme="minorHAnsi" w:eastAsiaTheme="minorHAnsi" w:hAnsiTheme="minorHAnsi" w:cstheme="minorHAnsi"/>
          <w:color w:val="000000"/>
          <w:lang w:eastAsia="en-US"/>
        </w:rPr>
        <w:t>notariusza.</w:t>
      </w:r>
    </w:p>
    <w:p w14:paraId="153E02C9" w14:textId="33AEF703" w:rsidR="00E632FE" w:rsidRPr="00BE63EE" w:rsidRDefault="00E632FE" w:rsidP="00B13DF2">
      <w:pPr>
        <w:pStyle w:val="Akapitzlist"/>
        <w:numPr>
          <w:ilvl w:val="0"/>
          <w:numId w:val="49"/>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E63EE">
        <w:rPr>
          <w:rFonts w:asciiTheme="minorHAnsi" w:eastAsia="TimesNewRoman" w:hAnsiTheme="minorHAnsi" w:cstheme="minorHAnsi"/>
          <w:lang w:eastAsia="en-US"/>
        </w:rPr>
        <w:t>Dokumenty sporządzane w języku obcym musza być złożone wraz z tłumaczeniem na język polski.</w:t>
      </w:r>
    </w:p>
    <w:p w14:paraId="5A47053B" w14:textId="77777777" w:rsidR="00241D0E" w:rsidRPr="00BE63EE" w:rsidRDefault="00241D0E" w:rsidP="00241D0E">
      <w:pPr>
        <w:pStyle w:val="Akapitzlist"/>
        <w:suppressAutoHyphens w:val="0"/>
        <w:autoSpaceDE w:val="0"/>
        <w:autoSpaceDN w:val="0"/>
        <w:adjustRightInd w:val="0"/>
        <w:spacing w:line="276" w:lineRule="auto"/>
        <w:ind w:left="425"/>
        <w:rPr>
          <w:rFonts w:asciiTheme="minorHAnsi" w:eastAsiaTheme="minorHAnsi" w:hAnsiTheme="minorHAnsi" w:cstheme="minorHAnsi"/>
          <w:color w:val="000000"/>
          <w:lang w:eastAsia="en-US"/>
        </w:rPr>
      </w:pPr>
    </w:p>
    <w:p w14:paraId="36A8F6A3" w14:textId="693D7669" w:rsidR="00DC3A13" w:rsidRPr="00BE63EE" w:rsidRDefault="00DC3A13" w:rsidP="005E6EEA">
      <w:pPr>
        <w:pStyle w:val="Nagwek2"/>
        <w:numPr>
          <w:ilvl w:val="0"/>
          <w:numId w:val="1"/>
        </w:numPr>
        <w:spacing w:before="240" w:after="240" w:line="276" w:lineRule="auto"/>
        <w:ind w:left="567" w:hanging="567"/>
        <w:jc w:val="left"/>
        <w:rPr>
          <w:rFonts w:asciiTheme="minorHAnsi" w:hAnsiTheme="minorHAnsi" w:cstheme="minorHAnsi"/>
          <w:lang w:eastAsia="en-US"/>
        </w:rPr>
      </w:pPr>
      <w:r w:rsidRPr="00BE63EE">
        <w:rPr>
          <w:rFonts w:asciiTheme="minorHAnsi" w:hAnsiTheme="minorHAnsi" w:cstheme="minorHAnsi"/>
          <w:lang w:eastAsia="en-US"/>
        </w:rPr>
        <w:t>Sposób oraz termin składania ofert</w:t>
      </w:r>
      <w:r w:rsidR="00876B65" w:rsidRPr="00BE63EE">
        <w:rPr>
          <w:rFonts w:asciiTheme="minorHAnsi" w:hAnsiTheme="minorHAnsi" w:cstheme="minorHAnsi"/>
          <w:lang w:eastAsia="en-US"/>
        </w:rPr>
        <w:t>:</w:t>
      </w:r>
    </w:p>
    <w:p w14:paraId="4F57F200" w14:textId="30AF1A56" w:rsidR="00B739DD" w:rsidRPr="00BE63EE" w:rsidRDefault="74473AC4" w:rsidP="00B13DF2">
      <w:pPr>
        <w:pStyle w:val="Akapitzlist"/>
        <w:keepNext/>
        <w:numPr>
          <w:ilvl w:val="0"/>
          <w:numId w:val="50"/>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BE63EE">
        <w:rPr>
          <w:rFonts w:asciiTheme="minorHAnsi" w:eastAsiaTheme="minorEastAsia" w:hAnsiTheme="minorHAnsi" w:cstheme="minorHAnsi"/>
          <w:color w:val="000000" w:themeColor="text1"/>
          <w:lang w:eastAsia="en-US"/>
        </w:rPr>
        <w:t xml:space="preserve">Wykonawca składa </w:t>
      </w:r>
      <w:r w:rsidR="4EDF23C0" w:rsidRPr="00BE63EE">
        <w:rPr>
          <w:rFonts w:asciiTheme="minorHAnsi" w:eastAsiaTheme="minorEastAsia" w:hAnsiTheme="minorHAnsi" w:cstheme="minorHAnsi"/>
          <w:color w:val="000000" w:themeColor="text1"/>
          <w:lang w:eastAsia="en-US"/>
        </w:rPr>
        <w:t>Ofertę</w:t>
      </w:r>
      <w:r w:rsidRPr="00BE63EE">
        <w:rPr>
          <w:rFonts w:asciiTheme="minorHAnsi" w:eastAsiaTheme="minorEastAsia" w:hAnsiTheme="minorHAnsi" w:cstheme="minorHAnsi"/>
          <w:color w:val="000000" w:themeColor="text1"/>
          <w:lang w:eastAsia="en-US"/>
        </w:rPr>
        <w:t xml:space="preserve"> </w:t>
      </w:r>
      <w:r w:rsidR="38B4DB75" w:rsidRPr="00BE63EE">
        <w:rPr>
          <w:rFonts w:asciiTheme="minorHAnsi" w:eastAsiaTheme="minorEastAsia" w:hAnsiTheme="minorHAnsi" w:cstheme="minorHAnsi"/>
          <w:color w:val="000000" w:themeColor="text1"/>
          <w:lang w:eastAsia="en-US"/>
        </w:rPr>
        <w:t xml:space="preserve">wraz z wymaganymi dokumentami </w:t>
      </w:r>
      <w:r w:rsidR="789113EF" w:rsidRPr="00BE63EE">
        <w:rPr>
          <w:rFonts w:asciiTheme="minorHAnsi" w:eastAsiaTheme="minorEastAsia" w:hAnsiTheme="minorHAnsi" w:cstheme="minorHAnsi"/>
          <w:color w:val="000000" w:themeColor="text1"/>
          <w:lang w:eastAsia="en-US"/>
        </w:rPr>
        <w:t xml:space="preserve">za pośrednictwem </w:t>
      </w:r>
      <w:r w:rsidR="552103F8" w:rsidRPr="00BE63EE">
        <w:rPr>
          <w:rFonts w:asciiTheme="minorHAnsi" w:eastAsiaTheme="minorEastAsia" w:hAnsiTheme="minorHAnsi" w:cstheme="minorHAnsi"/>
          <w:color w:val="000000" w:themeColor="text1"/>
          <w:lang w:eastAsia="en-US"/>
        </w:rPr>
        <w:t>platform</w:t>
      </w:r>
      <w:r w:rsidR="789113EF" w:rsidRPr="00BE63EE">
        <w:rPr>
          <w:rFonts w:asciiTheme="minorHAnsi" w:eastAsiaTheme="minorEastAsia" w:hAnsiTheme="minorHAnsi" w:cstheme="minorHAnsi"/>
          <w:color w:val="000000" w:themeColor="text1"/>
          <w:lang w:eastAsia="en-US"/>
        </w:rPr>
        <w:t xml:space="preserve">y </w:t>
      </w:r>
      <w:r w:rsidR="552103F8" w:rsidRPr="00BE63EE">
        <w:rPr>
          <w:rFonts w:asciiTheme="minorHAnsi" w:eastAsiaTheme="minorEastAsia" w:hAnsiTheme="minorHAnsi" w:cstheme="minorHAnsi"/>
          <w:color w:val="000000" w:themeColor="text1"/>
          <w:lang w:eastAsia="en-US"/>
        </w:rPr>
        <w:t>zakupow</w:t>
      </w:r>
      <w:r w:rsidR="789113EF" w:rsidRPr="00BE63EE">
        <w:rPr>
          <w:rFonts w:asciiTheme="minorHAnsi" w:eastAsiaTheme="minorEastAsia" w:hAnsiTheme="minorHAnsi" w:cstheme="minorHAnsi"/>
          <w:color w:val="000000" w:themeColor="text1"/>
          <w:lang w:eastAsia="en-US"/>
        </w:rPr>
        <w:t xml:space="preserve">ej </w:t>
      </w:r>
      <w:r w:rsidR="552103F8" w:rsidRPr="00BE63EE">
        <w:rPr>
          <w:rFonts w:asciiTheme="minorHAnsi" w:eastAsiaTheme="minorEastAsia" w:hAnsiTheme="minorHAnsi" w:cstheme="minorHAnsi"/>
          <w:color w:val="000000" w:themeColor="text1"/>
          <w:lang w:eastAsia="en-US"/>
        </w:rPr>
        <w:t xml:space="preserve">pod adresem: https://platformazakupowa.pl/pn/pfron/proceedings w myśl </w:t>
      </w:r>
      <w:r w:rsidR="50E36797" w:rsidRPr="00BE63EE">
        <w:rPr>
          <w:rFonts w:asciiTheme="minorHAnsi" w:eastAsiaTheme="minorEastAsia" w:hAnsiTheme="minorHAnsi" w:cstheme="minorHAnsi"/>
          <w:color w:val="000000" w:themeColor="text1"/>
          <w:lang w:eastAsia="en-US"/>
        </w:rPr>
        <w:t>u</w:t>
      </w:r>
      <w:r w:rsidR="552103F8" w:rsidRPr="00BE63EE">
        <w:rPr>
          <w:rFonts w:asciiTheme="minorHAnsi" w:eastAsiaTheme="minorEastAsia" w:hAnsiTheme="minorHAnsi" w:cstheme="minorHAnsi"/>
          <w:color w:val="000000" w:themeColor="text1"/>
          <w:lang w:eastAsia="en-US"/>
        </w:rPr>
        <w:t xml:space="preserve">stawy </w:t>
      </w:r>
      <w:proofErr w:type="spellStart"/>
      <w:r w:rsidR="552103F8" w:rsidRPr="00BE63EE">
        <w:rPr>
          <w:rFonts w:asciiTheme="minorHAnsi" w:eastAsiaTheme="minorEastAsia" w:hAnsiTheme="minorHAnsi" w:cstheme="minorHAnsi"/>
          <w:color w:val="000000" w:themeColor="text1"/>
          <w:lang w:eastAsia="en-US"/>
        </w:rPr>
        <w:t>Pzp</w:t>
      </w:r>
      <w:proofErr w:type="spellEnd"/>
      <w:r w:rsidR="552103F8" w:rsidRPr="00BE63EE">
        <w:rPr>
          <w:rFonts w:asciiTheme="minorHAnsi" w:eastAsiaTheme="minorEastAsia" w:hAnsiTheme="minorHAnsi" w:cstheme="minorHAnsi"/>
          <w:color w:val="000000" w:themeColor="text1"/>
          <w:lang w:eastAsia="en-US"/>
        </w:rPr>
        <w:t xml:space="preserve"> na stronie internetowej prowadzonego postępowania</w:t>
      </w:r>
      <w:r w:rsidR="24E60DC6" w:rsidRPr="00BE63EE">
        <w:rPr>
          <w:rFonts w:asciiTheme="minorHAnsi" w:eastAsiaTheme="minorEastAsia" w:hAnsiTheme="minorHAnsi" w:cstheme="minorHAnsi"/>
          <w:color w:val="000000" w:themeColor="text1"/>
          <w:lang w:eastAsia="en-US"/>
        </w:rPr>
        <w:t xml:space="preserve">. </w:t>
      </w:r>
    </w:p>
    <w:p w14:paraId="7AB8FF4F" w14:textId="38E69D0F" w:rsidR="00B739DD" w:rsidRPr="007F4BB6" w:rsidRDefault="002745B8" w:rsidP="00B13DF2">
      <w:pPr>
        <w:pStyle w:val="Akapitzlist"/>
        <w:numPr>
          <w:ilvl w:val="0"/>
          <w:numId w:val="50"/>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E63EE">
        <w:rPr>
          <w:rFonts w:asciiTheme="minorHAnsi" w:eastAsiaTheme="minorHAnsi" w:hAnsiTheme="minorHAnsi" w:cstheme="minorHAnsi"/>
          <w:color w:val="000000"/>
          <w:lang w:eastAsia="en-US"/>
        </w:rPr>
        <w:t>Ofertę</w:t>
      </w:r>
      <w:r w:rsidR="00B739DD" w:rsidRPr="00BE63EE">
        <w:rPr>
          <w:rFonts w:asciiTheme="minorHAnsi" w:eastAsiaTheme="minorHAnsi" w:hAnsiTheme="minorHAnsi" w:cstheme="minorHAnsi"/>
          <w:color w:val="000000"/>
          <w:lang w:eastAsia="en-US"/>
        </w:rPr>
        <w:t xml:space="preserve"> wraz z wymaganymi załącznikami należy złożyć w terminie do dnia</w:t>
      </w:r>
      <w:r w:rsidR="00D80271">
        <w:rPr>
          <w:rFonts w:asciiTheme="minorHAnsi" w:eastAsiaTheme="minorHAnsi" w:hAnsiTheme="minorHAnsi" w:cstheme="minorHAnsi"/>
          <w:color w:val="000000"/>
          <w:lang w:eastAsia="en-US"/>
        </w:rPr>
        <w:t xml:space="preserve"> 12.</w:t>
      </w:r>
      <w:r w:rsidR="00C53A33" w:rsidRPr="007F4BB6">
        <w:rPr>
          <w:rFonts w:asciiTheme="minorHAnsi" w:eastAsiaTheme="minorHAnsi" w:hAnsiTheme="minorHAnsi" w:cstheme="minorHAnsi"/>
          <w:color w:val="000000"/>
          <w:lang w:eastAsia="en-US"/>
        </w:rPr>
        <w:t>0</w:t>
      </w:r>
      <w:r w:rsidR="00151641" w:rsidRPr="007F4BB6">
        <w:rPr>
          <w:rFonts w:asciiTheme="minorHAnsi" w:eastAsiaTheme="minorHAnsi" w:hAnsiTheme="minorHAnsi" w:cstheme="minorHAnsi"/>
          <w:color w:val="000000"/>
          <w:lang w:eastAsia="en-US"/>
        </w:rPr>
        <w:t>8.</w:t>
      </w:r>
      <w:r w:rsidR="007B38DB" w:rsidRPr="007F4BB6">
        <w:rPr>
          <w:rFonts w:asciiTheme="minorHAnsi" w:eastAsiaTheme="minorHAnsi" w:hAnsiTheme="minorHAnsi" w:cstheme="minorHAnsi"/>
          <w:color w:val="000000"/>
          <w:lang w:eastAsia="en-US"/>
        </w:rPr>
        <w:t>202</w:t>
      </w:r>
      <w:r w:rsidR="00FD4011" w:rsidRPr="007F4BB6">
        <w:rPr>
          <w:rFonts w:asciiTheme="minorHAnsi" w:eastAsiaTheme="minorHAnsi" w:hAnsiTheme="minorHAnsi" w:cstheme="minorHAnsi"/>
          <w:color w:val="000000"/>
          <w:lang w:eastAsia="en-US"/>
        </w:rPr>
        <w:t>2</w:t>
      </w:r>
      <w:r w:rsidR="007B38DB" w:rsidRPr="007F4BB6">
        <w:rPr>
          <w:rFonts w:asciiTheme="minorHAnsi" w:eastAsiaTheme="minorHAnsi" w:hAnsiTheme="minorHAnsi" w:cstheme="minorHAnsi"/>
          <w:color w:val="000000"/>
          <w:lang w:eastAsia="en-US"/>
        </w:rPr>
        <w:t xml:space="preserve"> r., </w:t>
      </w:r>
      <w:r w:rsidR="00B739DD" w:rsidRPr="007F4BB6">
        <w:rPr>
          <w:rFonts w:asciiTheme="minorHAnsi" w:eastAsiaTheme="minorHAnsi" w:hAnsiTheme="minorHAnsi" w:cstheme="minorHAnsi"/>
          <w:color w:val="000000"/>
          <w:lang w:eastAsia="en-US"/>
        </w:rPr>
        <w:t xml:space="preserve">do godz. </w:t>
      </w:r>
      <w:r w:rsidR="002A3C54" w:rsidRPr="007F4BB6">
        <w:rPr>
          <w:rFonts w:asciiTheme="minorHAnsi" w:eastAsiaTheme="minorHAnsi" w:hAnsiTheme="minorHAnsi" w:cstheme="minorHAnsi"/>
          <w:color w:val="000000"/>
          <w:lang w:eastAsia="en-US"/>
        </w:rPr>
        <w:t>1</w:t>
      </w:r>
      <w:r w:rsidR="00A47604" w:rsidRPr="007F4BB6">
        <w:rPr>
          <w:rFonts w:asciiTheme="minorHAnsi" w:eastAsiaTheme="minorHAnsi" w:hAnsiTheme="minorHAnsi" w:cstheme="minorHAnsi"/>
          <w:color w:val="000000"/>
          <w:lang w:eastAsia="en-US"/>
        </w:rPr>
        <w:t>2</w:t>
      </w:r>
      <w:r w:rsidR="002A3C54" w:rsidRPr="007F4BB6">
        <w:rPr>
          <w:rFonts w:asciiTheme="minorHAnsi" w:eastAsiaTheme="minorHAnsi" w:hAnsiTheme="minorHAnsi" w:cstheme="minorHAnsi"/>
          <w:color w:val="000000"/>
          <w:lang w:eastAsia="en-US"/>
        </w:rPr>
        <w:t>:00</w:t>
      </w:r>
      <w:r w:rsidR="00B739DD" w:rsidRPr="007F4BB6">
        <w:rPr>
          <w:rFonts w:asciiTheme="minorHAnsi" w:eastAsiaTheme="minorHAnsi" w:hAnsiTheme="minorHAnsi" w:cstheme="minorHAnsi"/>
          <w:color w:val="000000"/>
          <w:lang w:eastAsia="en-US"/>
        </w:rPr>
        <w:t xml:space="preserve">. </w:t>
      </w:r>
    </w:p>
    <w:p w14:paraId="194DDF02" w14:textId="0CA8C97B" w:rsidR="002D516C" w:rsidRPr="007F4BB6" w:rsidRDefault="002D516C" w:rsidP="00B13DF2">
      <w:pPr>
        <w:pStyle w:val="Akapitzlist"/>
        <w:numPr>
          <w:ilvl w:val="0"/>
          <w:numId w:val="50"/>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7F4BB6">
        <w:rPr>
          <w:rFonts w:asciiTheme="minorHAnsi" w:eastAsiaTheme="minorHAnsi" w:hAnsiTheme="minorHAnsi" w:cstheme="minorHAnsi"/>
          <w:color w:val="000000"/>
          <w:lang w:eastAsia="en-US"/>
        </w:rPr>
        <w:t xml:space="preserve">W procesie składania </w:t>
      </w:r>
      <w:r w:rsidR="00234321" w:rsidRPr="007F4BB6">
        <w:rPr>
          <w:rFonts w:asciiTheme="minorHAnsi" w:eastAsiaTheme="minorHAnsi" w:hAnsiTheme="minorHAnsi" w:cstheme="minorHAnsi"/>
          <w:color w:val="000000"/>
          <w:lang w:eastAsia="en-US"/>
        </w:rPr>
        <w:t>O</w:t>
      </w:r>
      <w:r w:rsidRPr="007F4BB6">
        <w:rPr>
          <w:rFonts w:asciiTheme="minorHAnsi" w:eastAsiaTheme="minorHAnsi" w:hAnsiTheme="minorHAnsi" w:cstheme="minorHAnsi"/>
          <w:color w:val="000000"/>
          <w:lang w:eastAsia="en-US"/>
        </w:rPr>
        <w:t xml:space="preserve">ferty za pośrednictwem platformazakupowa.pl, Wykonawca powinien złożyć podpis bezpośrednio na dokumentach przesłanych za pośrednictwem platformazakupowa.pl. Zamawiający zaleca stosowanie podpisu na każdym załączonym pliku osobno, w szczególności wskazanych w art. 63 ust 1 </w:t>
      </w:r>
      <w:proofErr w:type="spellStart"/>
      <w:r w:rsidRPr="007F4BB6">
        <w:rPr>
          <w:rFonts w:asciiTheme="minorHAnsi" w:eastAsiaTheme="minorHAnsi" w:hAnsiTheme="minorHAnsi" w:cstheme="minorHAnsi"/>
          <w:color w:val="000000"/>
          <w:lang w:eastAsia="en-US"/>
        </w:rPr>
        <w:t>Pzp</w:t>
      </w:r>
      <w:proofErr w:type="spellEnd"/>
      <w:r w:rsidRPr="007F4BB6">
        <w:rPr>
          <w:rFonts w:asciiTheme="minorHAnsi" w:eastAsiaTheme="minorHAnsi" w:hAnsiTheme="minorHAnsi" w:cstheme="minorHAnsi"/>
          <w:color w:val="000000"/>
          <w:lang w:eastAsia="en-US"/>
        </w:rPr>
        <w:t xml:space="preserve">, gdzie zaznaczono, iż </w:t>
      </w:r>
      <w:r w:rsidR="00473D37" w:rsidRPr="007F4BB6">
        <w:rPr>
          <w:rFonts w:asciiTheme="minorHAnsi" w:eastAsiaTheme="minorHAnsi" w:hAnsiTheme="minorHAnsi" w:cstheme="minorHAnsi"/>
          <w:color w:val="000000"/>
          <w:lang w:eastAsia="en-US"/>
        </w:rPr>
        <w:t>O</w:t>
      </w:r>
      <w:r w:rsidRPr="007F4BB6">
        <w:rPr>
          <w:rFonts w:asciiTheme="minorHAnsi" w:eastAsiaTheme="minorHAnsi" w:hAnsiTheme="minorHAnsi" w:cstheme="minorHAnsi"/>
          <w:color w:val="000000"/>
          <w:lang w:eastAsia="en-US"/>
        </w:rPr>
        <w:t>fert</w:t>
      </w:r>
      <w:r w:rsidR="00473D37" w:rsidRPr="007F4BB6">
        <w:rPr>
          <w:rFonts w:asciiTheme="minorHAnsi" w:eastAsiaTheme="minorHAnsi" w:hAnsiTheme="minorHAnsi" w:cstheme="minorHAnsi"/>
          <w:color w:val="000000"/>
          <w:lang w:eastAsia="en-US"/>
        </w:rPr>
        <w:t>ę</w:t>
      </w:r>
      <w:r w:rsidRPr="007F4BB6">
        <w:rPr>
          <w:rFonts w:asciiTheme="minorHAnsi" w:eastAsiaTheme="minorHAnsi" w:hAnsiTheme="minorHAnsi" w:cstheme="minorHAnsi"/>
          <w:color w:val="000000"/>
          <w:lang w:eastAsia="en-US"/>
        </w:rPr>
        <w:t xml:space="preserve"> sporządza się, pod rygorem nieważności, w formie elektronicznej i opatruje się kwalifikowanym podpisem elektronicznym.</w:t>
      </w:r>
    </w:p>
    <w:p w14:paraId="4FD23458" w14:textId="7A919CEF" w:rsidR="00B739DD" w:rsidRPr="007F4BB6" w:rsidRDefault="00B739DD" w:rsidP="00B13DF2">
      <w:pPr>
        <w:pStyle w:val="Akapitzlist"/>
        <w:numPr>
          <w:ilvl w:val="0"/>
          <w:numId w:val="50"/>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7F4BB6">
        <w:rPr>
          <w:rFonts w:asciiTheme="minorHAnsi" w:eastAsiaTheme="minorHAnsi" w:hAnsiTheme="minorHAnsi" w:cstheme="minorHAnsi"/>
          <w:color w:val="000000"/>
          <w:lang w:eastAsia="en-US"/>
        </w:rPr>
        <w:t xml:space="preserve">Zamawiający odrzuci </w:t>
      </w:r>
      <w:r w:rsidR="002745B8" w:rsidRPr="007F4BB6">
        <w:rPr>
          <w:rFonts w:asciiTheme="minorHAnsi" w:eastAsiaTheme="minorHAnsi" w:hAnsiTheme="minorHAnsi" w:cstheme="minorHAnsi"/>
          <w:color w:val="000000"/>
          <w:lang w:eastAsia="en-US"/>
        </w:rPr>
        <w:t>Ofertę</w:t>
      </w:r>
      <w:r w:rsidRPr="007F4BB6">
        <w:rPr>
          <w:rFonts w:asciiTheme="minorHAnsi" w:eastAsiaTheme="minorHAnsi" w:hAnsiTheme="minorHAnsi" w:cstheme="minorHAnsi"/>
          <w:color w:val="000000"/>
          <w:lang w:eastAsia="en-US"/>
        </w:rPr>
        <w:t xml:space="preserve"> złożoną po terminie składania ofert. </w:t>
      </w:r>
    </w:p>
    <w:p w14:paraId="2A23BC8C" w14:textId="30F83B27" w:rsidR="007B38DB" w:rsidRPr="007F4BB6" w:rsidRDefault="007B38DB" w:rsidP="00B13DF2">
      <w:pPr>
        <w:pStyle w:val="Akapitzlist"/>
        <w:numPr>
          <w:ilvl w:val="0"/>
          <w:numId w:val="50"/>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7F4BB6">
        <w:rPr>
          <w:rFonts w:asciiTheme="minorHAnsi" w:eastAsiaTheme="minorHAnsi" w:hAnsiTheme="minorHAnsi" w:cstheme="minorHAnsi"/>
          <w:color w:val="000000"/>
          <w:lang w:eastAsia="en-US"/>
        </w:rPr>
        <w:t xml:space="preserve">Za datę złożenia </w:t>
      </w:r>
      <w:r w:rsidR="00234321" w:rsidRPr="007F4BB6">
        <w:rPr>
          <w:rFonts w:asciiTheme="minorHAnsi" w:eastAsiaTheme="minorHAnsi" w:hAnsiTheme="minorHAnsi" w:cstheme="minorHAnsi"/>
          <w:color w:val="000000"/>
          <w:lang w:eastAsia="en-US"/>
        </w:rPr>
        <w:t>O</w:t>
      </w:r>
      <w:r w:rsidRPr="007F4BB6">
        <w:rPr>
          <w:rFonts w:asciiTheme="minorHAnsi" w:eastAsiaTheme="minorHAnsi" w:hAnsiTheme="minorHAnsi" w:cstheme="minorHAnsi"/>
          <w:color w:val="000000"/>
          <w:lang w:eastAsia="en-US"/>
        </w:rPr>
        <w:t xml:space="preserve">ferty przyjmuje się datę jej przekazania w systemie (Platformie) w drugim kroku składania </w:t>
      </w:r>
      <w:r w:rsidR="00F42AF4" w:rsidRPr="007F4BB6">
        <w:rPr>
          <w:rFonts w:asciiTheme="minorHAnsi" w:eastAsiaTheme="minorHAnsi" w:hAnsiTheme="minorHAnsi" w:cstheme="minorHAnsi"/>
          <w:color w:val="000000"/>
          <w:lang w:eastAsia="en-US"/>
        </w:rPr>
        <w:t>Oferty</w:t>
      </w:r>
      <w:r w:rsidRPr="007F4BB6">
        <w:rPr>
          <w:rFonts w:asciiTheme="minorHAnsi" w:eastAsiaTheme="minorHAnsi" w:hAnsiTheme="minorHAnsi" w:cstheme="minorHAnsi"/>
          <w:color w:val="000000"/>
          <w:lang w:eastAsia="en-US"/>
        </w:rPr>
        <w:t xml:space="preserve"> poprzez kliknięcie przycisku “Złóż ofertę” i wyświetlenie się komunikatu, że </w:t>
      </w:r>
      <w:r w:rsidR="00234321" w:rsidRPr="007F4BB6">
        <w:rPr>
          <w:rFonts w:asciiTheme="minorHAnsi" w:eastAsiaTheme="minorHAnsi" w:hAnsiTheme="minorHAnsi" w:cstheme="minorHAnsi"/>
          <w:color w:val="000000"/>
          <w:lang w:eastAsia="en-US"/>
        </w:rPr>
        <w:t>O</w:t>
      </w:r>
      <w:r w:rsidRPr="007F4BB6">
        <w:rPr>
          <w:rFonts w:asciiTheme="minorHAnsi" w:eastAsiaTheme="minorHAnsi" w:hAnsiTheme="minorHAnsi" w:cstheme="minorHAnsi"/>
          <w:color w:val="000000"/>
          <w:lang w:eastAsia="en-US"/>
        </w:rPr>
        <w:t>ferta została zaszyfrowana i złożona.</w:t>
      </w:r>
    </w:p>
    <w:p w14:paraId="5E1F355E" w14:textId="72320179" w:rsidR="007B38DB" w:rsidRPr="007F4BB6" w:rsidRDefault="2211DFC3" w:rsidP="00B13DF2">
      <w:pPr>
        <w:pStyle w:val="Akapitzlist"/>
        <w:numPr>
          <w:ilvl w:val="0"/>
          <w:numId w:val="50"/>
        </w:numPr>
        <w:suppressAutoHyphens w:val="0"/>
        <w:autoSpaceDE w:val="0"/>
        <w:autoSpaceDN w:val="0"/>
        <w:adjustRightInd w:val="0"/>
        <w:spacing w:line="276" w:lineRule="auto"/>
        <w:ind w:left="425" w:hanging="425"/>
        <w:rPr>
          <w:rFonts w:asciiTheme="minorHAnsi" w:eastAsiaTheme="minorEastAsia" w:hAnsiTheme="minorHAnsi" w:cstheme="minorHAnsi"/>
          <w:color w:val="000000" w:themeColor="text1"/>
          <w:lang w:eastAsia="en-US"/>
        </w:rPr>
      </w:pPr>
      <w:r w:rsidRPr="007F4BB6">
        <w:rPr>
          <w:rFonts w:asciiTheme="minorHAnsi" w:eastAsiaTheme="minorEastAsia" w:hAnsiTheme="minorHAnsi" w:cstheme="minorHAnsi"/>
          <w:color w:val="000000" w:themeColor="text1"/>
          <w:lang w:eastAsia="en-US"/>
        </w:rPr>
        <w:t xml:space="preserve">Szczegółowa instrukcja dla Wykonawców dotycząca złożenia, zmiany i wycofania </w:t>
      </w:r>
      <w:r w:rsidR="00F42AF4" w:rsidRPr="007F4BB6">
        <w:rPr>
          <w:rFonts w:asciiTheme="minorHAnsi" w:eastAsiaTheme="minorEastAsia" w:hAnsiTheme="minorHAnsi" w:cstheme="minorHAnsi"/>
          <w:color w:val="000000" w:themeColor="text1"/>
          <w:lang w:eastAsia="en-US"/>
        </w:rPr>
        <w:t>Oferty</w:t>
      </w:r>
      <w:r w:rsidRPr="007F4BB6">
        <w:rPr>
          <w:rFonts w:asciiTheme="minorHAnsi" w:eastAsiaTheme="minorEastAsia" w:hAnsiTheme="minorHAnsi" w:cstheme="minorHAnsi"/>
          <w:color w:val="000000" w:themeColor="text1"/>
          <w:lang w:eastAsia="en-US"/>
        </w:rPr>
        <w:t xml:space="preserve"> znajduje się na stronie internetowej pod adresem: </w:t>
      </w:r>
      <w:hyperlink r:id="rId15">
        <w:r w:rsidRPr="007F4BB6">
          <w:rPr>
            <w:rFonts w:asciiTheme="minorHAnsi" w:eastAsiaTheme="minorEastAsia" w:hAnsiTheme="minorHAnsi" w:cstheme="minorHAnsi"/>
            <w:color w:val="000000" w:themeColor="text1"/>
          </w:rPr>
          <w:t>https://platformazakupowa.pl/strona/45-instrukcje</w:t>
        </w:r>
      </w:hyperlink>
    </w:p>
    <w:p w14:paraId="51CFF7E4" w14:textId="489EBA36" w:rsidR="00B739DD" w:rsidRPr="007F4BB6" w:rsidRDefault="74473AC4" w:rsidP="00B13DF2">
      <w:pPr>
        <w:pStyle w:val="Akapitzlist"/>
        <w:numPr>
          <w:ilvl w:val="0"/>
          <w:numId w:val="50"/>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7F4BB6">
        <w:rPr>
          <w:rFonts w:asciiTheme="minorHAnsi" w:eastAsiaTheme="minorEastAsia" w:hAnsiTheme="minorHAnsi" w:cstheme="minorHAnsi"/>
          <w:color w:val="000000" w:themeColor="text1"/>
          <w:lang w:eastAsia="en-US"/>
        </w:rPr>
        <w:t xml:space="preserve">Wykonawca przed upływem terminu do składania ofert może wycofać </w:t>
      </w:r>
      <w:r w:rsidR="4EDF23C0" w:rsidRPr="007F4BB6">
        <w:rPr>
          <w:rFonts w:asciiTheme="minorHAnsi" w:eastAsiaTheme="minorEastAsia" w:hAnsiTheme="minorHAnsi" w:cstheme="minorHAnsi"/>
          <w:color w:val="000000" w:themeColor="text1"/>
          <w:lang w:eastAsia="en-US"/>
        </w:rPr>
        <w:t>Ofertę</w:t>
      </w:r>
      <w:r w:rsidR="24E60DC6" w:rsidRPr="007F4BB6">
        <w:rPr>
          <w:rFonts w:asciiTheme="minorHAnsi" w:eastAsiaTheme="minorEastAsia" w:hAnsiTheme="minorHAnsi" w:cstheme="minorHAnsi"/>
          <w:color w:val="000000" w:themeColor="text1"/>
          <w:lang w:eastAsia="en-US"/>
        </w:rPr>
        <w:t xml:space="preserve">. </w:t>
      </w:r>
      <w:r w:rsidRPr="007F4BB6">
        <w:rPr>
          <w:rFonts w:asciiTheme="minorHAnsi" w:eastAsiaTheme="minorEastAsia" w:hAnsiTheme="minorHAnsi" w:cstheme="minorHAnsi"/>
          <w:color w:val="000000" w:themeColor="text1"/>
          <w:lang w:eastAsia="en-US"/>
        </w:rPr>
        <w:t xml:space="preserve">Sposób wycofania </w:t>
      </w:r>
      <w:r w:rsidR="52708B09" w:rsidRPr="007F4BB6">
        <w:rPr>
          <w:rFonts w:asciiTheme="minorHAnsi" w:eastAsiaTheme="minorEastAsia" w:hAnsiTheme="minorHAnsi" w:cstheme="minorHAnsi"/>
          <w:color w:val="000000" w:themeColor="text1"/>
          <w:lang w:eastAsia="en-US"/>
        </w:rPr>
        <w:t>Oferty</w:t>
      </w:r>
      <w:r w:rsidRPr="007F4BB6">
        <w:rPr>
          <w:rFonts w:asciiTheme="minorHAnsi" w:eastAsiaTheme="minorEastAsia" w:hAnsiTheme="minorHAnsi" w:cstheme="minorHAnsi"/>
          <w:color w:val="000000" w:themeColor="text1"/>
          <w:lang w:eastAsia="en-US"/>
        </w:rPr>
        <w:t xml:space="preserve"> został opisany w Instrukcji </w:t>
      </w:r>
      <w:r w:rsidR="6C1BB2F4" w:rsidRPr="007F4BB6">
        <w:rPr>
          <w:rFonts w:asciiTheme="minorHAnsi" w:eastAsiaTheme="minorEastAsia" w:hAnsiTheme="minorHAnsi" w:cstheme="minorHAnsi"/>
          <w:color w:val="000000" w:themeColor="text1"/>
          <w:lang w:eastAsia="en-US"/>
        </w:rPr>
        <w:t>dla Wykonawców</w:t>
      </w:r>
      <w:r w:rsidR="24E60DC6" w:rsidRPr="007F4BB6">
        <w:rPr>
          <w:rFonts w:asciiTheme="minorHAnsi" w:eastAsiaTheme="minorEastAsia" w:hAnsiTheme="minorHAnsi" w:cstheme="minorHAnsi"/>
          <w:color w:val="000000" w:themeColor="text1"/>
          <w:lang w:eastAsia="en-US"/>
        </w:rPr>
        <w:t>.</w:t>
      </w:r>
    </w:p>
    <w:p w14:paraId="3704E8E8" w14:textId="2EC513B2" w:rsidR="00B739DD" w:rsidRPr="007F4BB6" w:rsidRDefault="00B739DD" w:rsidP="00B13DF2">
      <w:pPr>
        <w:pStyle w:val="Akapitzlist"/>
        <w:numPr>
          <w:ilvl w:val="0"/>
          <w:numId w:val="50"/>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7F4BB6">
        <w:rPr>
          <w:rFonts w:asciiTheme="minorHAnsi" w:eastAsiaTheme="minorHAnsi" w:hAnsiTheme="minorHAnsi" w:cstheme="minorHAnsi"/>
          <w:color w:val="000000"/>
          <w:lang w:eastAsia="en-US"/>
        </w:rPr>
        <w:t xml:space="preserve">Wykonawca po upływie terminu do składania ofert nie może wycofać złożonej </w:t>
      </w:r>
      <w:r w:rsidR="00F801C7" w:rsidRPr="007F4BB6">
        <w:rPr>
          <w:rFonts w:asciiTheme="minorHAnsi" w:eastAsiaTheme="minorHAnsi" w:hAnsiTheme="minorHAnsi" w:cstheme="minorHAnsi"/>
          <w:color w:val="000000"/>
          <w:lang w:eastAsia="en-US"/>
        </w:rPr>
        <w:t>Oferty</w:t>
      </w:r>
      <w:r w:rsidRPr="007F4BB6">
        <w:rPr>
          <w:rFonts w:asciiTheme="minorHAnsi" w:eastAsiaTheme="minorHAnsi" w:hAnsiTheme="minorHAnsi" w:cstheme="minorHAnsi"/>
          <w:color w:val="000000"/>
          <w:lang w:eastAsia="en-US"/>
        </w:rPr>
        <w:t xml:space="preserve">. </w:t>
      </w:r>
    </w:p>
    <w:p w14:paraId="3568B501" w14:textId="77777777" w:rsidR="00216C80" w:rsidRPr="007F4BB6" w:rsidRDefault="00216C80" w:rsidP="00241D0E">
      <w:pPr>
        <w:suppressAutoHyphens w:val="0"/>
        <w:autoSpaceDE w:val="0"/>
        <w:autoSpaceDN w:val="0"/>
        <w:adjustRightInd w:val="0"/>
        <w:spacing w:line="276" w:lineRule="auto"/>
        <w:rPr>
          <w:rFonts w:asciiTheme="minorHAnsi" w:eastAsiaTheme="minorHAnsi" w:hAnsiTheme="minorHAnsi" w:cstheme="minorHAnsi"/>
          <w:color w:val="000000"/>
          <w:lang w:eastAsia="en-US"/>
        </w:rPr>
      </w:pPr>
    </w:p>
    <w:p w14:paraId="4A29DDC0" w14:textId="75F49878" w:rsidR="00DC3A13" w:rsidRPr="007F4BB6" w:rsidRDefault="00DC3A13" w:rsidP="005E6EEA">
      <w:pPr>
        <w:pStyle w:val="Nagwek2"/>
        <w:numPr>
          <w:ilvl w:val="0"/>
          <w:numId w:val="1"/>
        </w:numPr>
        <w:spacing w:before="240" w:after="240" w:line="276" w:lineRule="auto"/>
        <w:ind w:left="567" w:hanging="567"/>
        <w:jc w:val="left"/>
        <w:rPr>
          <w:rFonts w:asciiTheme="minorHAnsi" w:hAnsiTheme="minorHAnsi" w:cstheme="minorHAnsi"/>
          <w:lang w:eastAsia="en-US"/>
        </w:rPr>
      </w:pPr>
      <w:r w:rsidRPr="007F4BB6">
        <w:rPr>
          <w:rFonts w:asciiTheme="minorHAnsi" w:hAnsiTheme="minorHAnsi" w:cstheme="minorHAnsi"/>
          <w:lang w:eastAsia="en-US"/>
        </w:rPr>
        <w:t>Termin otwarcia ofert</w:t>
      </w:r>
      <w:r w:rsidR="00876B65" w:rsidRPr="007F4BB6">
        <w:rPr>
          <w:rFonts w:asciiTheme="minorHAnsi" w:hAnsiTheme="minorHAnsi" w:cstheme="minorHAnsi"/>
          <w:lang w:eastAsia="en-US"/>
        </w:rPr>
        <w:t>:</w:t>
      </w:r>
    </w:p>
    <w:p w14:paraId="3F227AEB" w14:textId="5A70F870" w:rsidR="000F51C5" w:rsidRPr="00BE63EE" w:rsidRDefault="7EA96C1F" w:rsidP="00B13DF2">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7F4BB6">
        <w:rPr>
          <w:rFonts w:asciiTheme="minorHAnsi" w:eastAsiaTheme="minorEastAsia" w:hAnsiTheme="minorHAnsi" w:cstheme="minorHAnsi"/>
          <w:color w:val="000000" w:themeColor="text1"/>
          <w:lang w:eastAsia="en-US"/>
        </w:rPr>
        <w:t xml:space="preserve">Otwarcie ofert nastąpi </w:t>
      </w:r>
      <w:r w:rsidR="586A4597" w:rsidRPr="007F4BB6">
        <w:rPr>
          <w:rFonts w:asciiTheme="minorHAnsi" w:eastAsiaTheme="minorEastAsia" w:hAnsiTheme="minorHAnsi" w:cstheme="minorHAnsi"/>
          <w:color w:val="000000" w:themeColor="text1"/>
          <w:lang w:eastAsia="en-US"/>
        </w:rPr>
        <w:t xml:space="preserve">niezwłocznie po upływie terminu składania </w:t>
      </w:r>
      <w:r w:rsidR="00CD4032" w:rsidRPr="007F4BB6">
        <w:rPr>
          <w:rFonts w:asciiTheme="minorHAnsi" w:eastAsiaTheme="minorEastAsia" w:hAnsiTheme="minorHAnsi" w:cstheme="minorHAnsi"/>
          <w:color w:val="000000" w:themeColor="text1"/>
          <w:lang w:eastAsia="en-US"/>
        </w:rPr>
        <w:t>O</w:t>
      </w:r>
      <w:r w:rsidR="586A4597" w:rsidRPr="007F4BB6">
        <w:rPr>
          <w:rFonts w:asciiTheme="minorHAnsi" w:eastAsiaTheme="minorEastAsia" w:hAnsiTheme="minorHAnsi" w:cstheme="minorHAnsi"/>
          <w:color w:val="000000" w:themeColor="text1"/>
          <w:lang w:eastAsia="en-US"/>
        </w:rPr>
        <w:t>fert, tj. w dniu</w:t>
      </w:r>
      <w:r w:rsidR="00D80271">
        <w:rPr>
          <w:rFonts w:asciiTheme="minorHAnsi" w:eastAsiaTheme="minorEastAsia" w:hAnsiTheme="minorHAnsi" w:cstheme="minorHAnsi"/>
          <w:color w:val="000000" w:themeColor="text1"/>
          <w:lang w:eastAsia="en-US"/>
        </w:rPr>
        <w:t xml:space="preserve"> 12.</w:t>
      </w:r>
      <w:r w:rsidR="00C53A33" w:rsidRPr="007F4BB6">
        <w:rPr>
          <w:rFonts w:asciiTheme="minorHAnsi" w:eastAsiaTheme="minorEastAsia" w:hAnsiTheme="minorHAnsi" w:cstheme="minorHAnsi"/>
          <w:color w:val="000000" w:themeColor="text1"/>
          <w:lang w:eastAsia="en-US"/>
        </w:rPr>
        <w:t>0</w:t>
      </w:r>
      <w:r w:rsidR="00151641" w:rsidRPr="007F4BB6">
        <w:rPr>
          <w:rFonts w:asciiTheme="minorHAnsi" w:eastAsiaTheme="minorEastAsia" w:hAnsiTheme="minorHAnsi" w:cstheme="minorHAnsi"/>
          <w:color w:val="000000" w:themeColor="text1"/>
          <w:lang w:eastAsia="en-US"/>
        </w:rPr>
        <w:t>8</w:t>
      </w:r>
      <w:r w:rsidR="00354885" w:rsidRPr="007F4BB6">
        <w:rPr>
          <w:rFonts w:asciiTheme="minorHAnsi" w:eastAsiaTheme="minorEastAsia" w:hAnsiTheme="minorHAnsi" w:cstheme="minorHAnsi"/>
          <w:color w:val="000000" w:themeColor="text1"/>
          <w:lang w:eastAsia="en-US"/>
        </w:rPr>
        <w:t>.</w:t>
      </w:r>
      <w:r w:rsidR="005E695B" w:rsidRPr="007F4BB6">
        <w:rPr>
          <w:rFonts w:asciiTheme="minorHAnsi" w:eastAsiaTheme="minorEastAsia" w:hAnsiTheme="minorHAnsi" w:cstheme="minorHAnsi"/>
          <w:color w:val="000000" w:themeColor="text1"/>
          <w:lang w:eastAsia="en-US"/>
        </w:rPr>
        <w:t>202</w:t>
      </w:r>
      <w:r w:rsidR="00FD4011" w:rsidRPr="007F4BB6">
        <w:rPr>
          <w:rFonts w:asciiTheme="minorHAnsi" w:eastAsiaTheme="minorEastAsia" w:hAnsiTheme="minorHAnsi" w:cstheme="minorHAnsi"/>
          <w:color w:val="000000" w:themeColor="text1"/>
          <w:lang w:eastAsia="en-US"/>
        </w:rPr>
        <w:t>2</w:t>
      </w:r>
      <w:r w:rsidR="586A4597" w:rsidRPr="007F4BB6">
        <w:rPr>
          <w:rFonts w:asciiTheme="minorHAnsi" w:eastAsiaTheme="minorEastAsia" w:hAnsiTheme="minorHAnsi" w:cstheme="minorHAnsi"/>
          <w:color w:val="000000" w:themeColor="text1"/>
          <w:lang w:eastAsia="en-US"/>
        </w:rPr>
        <w:t xml:space="preserve"> r.</w:t>
      </w:r>
      <w:r w:rsidR="586A4597" w:rsidRPr="00BE63EE">
        <w:rPr>
          <w:rFonts w:asciiTheme="minorHAnsi" w:eastAsiaTheme="minorEastAsia" w:hAnsiTheme="minorHAnsi" w:cstheme="minorHAnsi"/>
          <w:color w:val="000000" w:themeColor="text1"/>
          <w:lang w:eastAsia="en-US"/>
        </w:rPr>
        <w:t xml:space="preserve"> </w:t>
      </w:r>
      <w:r w:rsidR="00A47ECD" w:rsidRPr="00BE63EE">
        <w:rPr>
          <w:rFonts w:asciiTheme="minorHAnsi" w:eastAsiaTheme="minorEastAsia" w:hAnsiTheme="minorHAnsi" w:cstheme="minorHAnsi"/>
          <w:color w:val="000000" w:themeColor="text1"/>
          <w:lang w:eastAsia="en-US"/>
        </w:rPr>
        <w:br/>
      </w:r>
      <w:r w:rsidR="586A4597" w:rsidRPr="00BE63EE">
        <w:rPr>
          <w:rFonts w:asciiTheme="minorHAnsi" w:eastAsiaTheme="minorEastAsia" w:hAnsiTheme="minorHAnsi" w:cstheme="minorHAnsi"/>
          <w:color w:val="000000" w:themeColor="text1"/>
          <w:lang w:eastAsia="en-US"/>
        </w:rPr>
        <w:t xml:space="preserve">o godz. </w:t>
      </w:r>
      <w:r w:rsidR="005E695B" w:rsidRPr="00BE63EE">
        <w:rPr>
          <w:rFonts w:asciiTheme="minorHAnsi" w:eastAsiaTheme="minorEastAsia" w:hAnsiTheme="minorHAnsi" w:cstheme="minorHAnsi"/>
          <w:color w:val="000000" w:themeColor="text1"/>
          <w:lang w:eastAsia="en-US"/>
        </w:rPr>
        <w:t>1</w:t>
      </w:r>
      <w:r w:rsidR="00C53A33" w:rsidRPr="00BE63EE">
        <w:rPr>
          <w:rFonts w:asciiTheme="minorHAnsi" w:eastAsiaTheme="minorEastAsia" w:hAnsiTheme="minorHAnsi" w:cstheme="minorHAnsi"/>
          <w:color w:val="000000" w:themeColor="text1"/>
          <w:lang w:eastAsia="en-US"/>
        </w:rPr>
        <w:t>2</w:t>
      </w:r>
      <w:r w:rsidR="005E695B" w:rsidRPr="00BE63EE">
        <w:rPr>
          <w:rFonts w:asciiTheme="minorHAnsi" w:eastAsiaTheme="minorEastAsia" w:hAnsiTheme="minorHAnsi" w:cstheme="minorHAnsi"/>
          <w:color w:val="000000" w:themeColor="text1"/>
          <w:lang w:eastAsia="en-US"/>
        </w:rPr>
        <w:t>:</w:t>
      </w:r>
      <w:r w:rsidR="00C53A33" w:rsidRPr="00BE63EE">
        <w:rPr>
          <w:rFonts w:asciiTheme="minorHAnsi" w:eastAsiaTheme="minorEastAsia" w:hAnsiTheme="minorHAnsi" w:cstheme="minorHAnsi"/>
          <w:color w:val="000000" w:themeColor="text1"/>
          <w:lang w:eastAsia="en-US"/>
        </w:rPr>
        <w:t>3</w:t>
      </w:r>
      <w:r w:rsidR="005E695B" w:rsidRPr="00BE63EE">
        <w:rPr>
          <w:rFonts w:asciiTheme="minorHAnsi" w:eastAsiaTheme="minorEastAsia" w:hAnsiTheme="minorHAnsi" w:cstheme="minorHAnsi"/>
          <w:color w:val="000000" w:themeColor="text1"/>
          <w:lang w:eastAsia="en-US"/>
        </w:rPr>
        <w:t>0</w:t>
      </w:r>
      <w:r w:rsidR="00234321" w:rsidRPr="00BE63EE">
        <w:rPr>
          <w:rFonts w:asciiTheme="minorHAnsi" w:eastAsiaTheme="minorEastAsia" w:hAnsiTheme="minorHAnsi" w:cstheme="minorHAnsi"/>
          <w:color w:val="000000" w:themeColor="text1"/>
          <w:lang w:eastAsia="en-US"/>
        </w:rPr>
        <w:t>.</w:t>
      </w:r>
      <w:r w:rsidR="005E695B" w:rsidRPr="00BE63EE">
        <w:rPr>
          <w:rFonts w:asciiTheme="minorHAnsi" w:eastAsiaTheme="minorEastAsia" w:hAnsiTheme="minorHAnsi" w:cstheme="minorHAnsi"/>
          <w:color w:val="000000" w:themeColor="text1"/>
          <w:lang w:eastAsia="en-US"/>
        </w:rPr>
        <w:t xml:space="preserve"> </w:t>
      </w:r>
      <w:r w:rsidR="2542B010" w:rsidRPr="00BE63EE">
        <w:rPr>
          <w:rFonts w:asciiTheme="minorHAnsi" w:eastAsiaTheme="minorEastAsia" w:hAnsiTheme="minorHAnsi" w:cstheme="minorHAnsi"/>
          <w:color w:val="000000" w:themeColor="text1"/>
          <w:lang w:eastAsia="en-US"/>
        </w:rPr>
        <w:t>O</w:t>
      </w:r>
      <w:r w:rsidR="4D4BF21F" w:rsidRPr="00BE63EE">
        <w:rPr>
          <w:rFonts w:asciiTheme="minorHAnsi" w:eastAsiaTheme="minorEastAsia" w:hAnsiTheme="minorHAnsi" w:cstheme="minorHAnsi"/>
          <w:color w:val="000000" w:themeColor="text1"/>
          <w:lang w:eastAsia="en-US"/>
        </w:rPr>
        <w:t xml:space="preserve">twarcie </w:t>
      </w:r>
      <w:r w:rsidR="586A4597" w:rsidRPr="00BE63EE">
        <w:rPr>
          <w:rFonts w:asciiTheme="minorHAnsi" w:eastAsiaTheme="minorEastAsia" w:hAnsiTheme="minorHAnsi" w:cstheme="minorHAnsi"/>
          <w:color w:val="000000" w:themeColor="text1"/>
          <w:lang w:eastAsia="en-US"/>
        </w:rPr>
        <w:t>Ofert dokonywane jest przez odszyfrowanie i otwarcie Ofert.</w:t>
      </w:r>
    </w:p>
    <w:p w14:paraId="347538A8" w14:textId="01843F24" w:rsidR="000F51C5" w:rsidRPr="00BE63EE" w:rsidRDefault="005E695B" w:rsidP="00B13DF2">
      <w:pPr>
        <w:pStyle w:val="Akapitzlist"/>
        <w:numPr>
          <w:ilvl w:val="0"/>
          <w:numId w:val="51"/>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E63EE">
        <w:rPr>
          <w:rFonts w:asciiTheme="minorHAnsi" w:eastAsiaTheme="minorHAnsi" w:hAnsiTheme="minorHAnsi" w:cstheme="minorHAnsi"/>
          <w:color w:val="000000"/>
          <w:lang w:eastAsia="en-US"/>
        </w:rPr>
        <w:t>N</w:t>
      </w:r>
      <w:r w:rsidR="00F829E8" w:rsidRPr="00BE63EE">
        <w:rPr>
          <w:rFonts w:asciiTheme="minorHAnsi" w:eastAsiaTheme="minorHAnsi" w:hAnsiTheme="minorHAnsi" w:cstheme="minorHAnsi"/>
          <w:color w:val="000000"/>
          <w:lang w:eastAsia="en-US"/>
        </w:rPr>
        <w:t>ajpóźniej</w:t>
      </w:r>
      <w:r w:rsidR="000F51C5" w:rsidRPr="00BE63EE">
        <w:rPr>
          <w:rFonts w:asciiTheme="minorHAnsi" w:eastAsiaTheme="minorHAnsi" w:hAnsiTheme="minorHAnsi" w:cstheme="minorHAnsi"/>
          <w:color w:val="000000"/>
          <w:lang w:eastAsia="en-US"/>
        </w:rPr>
        <w:t xml:space="preserve"> przed otwarciem </w:t>
      </w:r>
      <w:r w:rsidR="00CD4032" w:rsidRPr="00BE63EE">
        <w:rPr>
          <w:rFonts w:asciiTheme="minorHAnsi" w:eastAsiaTheme="minorHAnsi" w:hAnsiTheme="minorHAnsi" w:cstheme="minorHAnsi"/>
          <w:color w:val="000000"/>
          <w:lang w:eastAsia="en-US"/>
        </w:rPr>
        <w:t>O</w:t>
      </w:r>
      <w:r w:rsidR="000F51C5" w:rsidRPr="00BE63EE">
        <w:rPr>
          <w:rFonts w:asciiTheme="minorHAnsi" w:eastAsiaTheme="minorHAnsi" w:hAnsiTheme="minorHAnsi" w:cstheme="minorHAnsi"/>
          <w:color w:val="000000"/>
          <w:lang w:eastAsia="en-US"/>
        </w:rPr>
        <w:t xml:space="preserve">fert, na stronie internetowej prowadzonego </w:t>
      </w:r>
      <w:r w:rsidR="00F829E8" w:rsidRPr="00BE63EE">
        <w:rPr>
          <w:rFonts w:asciiTheme="minorHAnsi" w:eastAsiaTheme="minorHAnsi" w:hAnsiTheme="minorHAnsi" w:cstheme="minorHAnsi"/>
          <w:color w:val="000000"/>
          <w:lang w:eastAsia="en-US"/>
        </w:rPr>
        <w:t>postępowania</w:t>
      </w:r>
      <w:r w:rsidRPr="00BE63EE">
        <w:rPr>
          <w:rFonts w:asciiTheme="minorHAnsi" w:eastAsiaTheme="minorHAnsi" w:hAnsiTheme="minorHAnsi" w:cstheme="minorHAnsi"/>
          <w:color w:val="000000"/>
          <w:lang w:eastAsia="en-US"/>
        </w:rPr>
        <w:t xml:space="preserve"> (Platformie) zostanie udostępniona </w:t>
      </w:r>
      <w:r w:rsidR="000F51C5" w:rsidRPr="00BE63EE">
        <w:rPr>
          <w:rFonts w:asciiTheme="minorHAnsi" w:eastAsiaTheme="minorHAnsi" w:hAnsiTheme="minorHAnsi" w:cstheme="minorHAnsi"/>
          <w:color w:val="000000"/>
          <w:lang w:eastAsia="en-US"/>
        </w:rPr>
        <w:t>informacj</w:t>
      </w:r>
      <w:r w:rsidRPr="00BE63EE">
        <w:rPr>
          <w:rFonts w:asciiTheme="minorHAnsi" w:eastAsiaTheme="minorHAnsi" w:hAnsiTheme="minorHAnsi" w:cstheme="minorHAnsi"/>
          <w:color w:val="000000"/>
          <w:lang w:eastAsia="en-US"/>
        </w:rPr>
        <w:t>a</w:t>
      </w:r>
      <w:r w:rsidR="000F51C5" w:rsidRPr="00BE63EE">
        <w:rPr>
          <w:rFonts w:asciiTheme="minorHAnsi" w:eastAsiaTheme="minorHAnsi" w:hAnsiTheme="minorHAnsi" w:cstheme="minorHAnsi"/>
          <w:color w:val="000000"/>
          <w:lang w:eastAsia="en-US"/>
        </w:rPr>
        <w:t xml:space="preserve"> o kwocie, jaką</w:t>
      </w:r>
      <w:r w:rsidRPr="00BE63EE">
        <w:rPr>
          <w:rFonts w:asciiTheme="minorHAnsi" w:eastAsiaTheme="minorHAnsi" w:hAnsiTheme="minorHAnsi" w:cstheme="minorHAnsi"/>
          <w:color w:val="000000"/>
          <w:lang w:eastAsia="en-US"/>
        </w:rPr>
        <w:t xml:space="preserve"> Zamawiający</w:t>
      </w:r>
      <w:r w:rsidR="000F51C5" w:rsidRPr="00BE63EE">
        <w:rPr>
          <w:rFonts w:asciiTheme="minorHAnsi" w:eastAsiaTheme="minorHAnsi" w:hAnsiTheme="minorHAnsi" w:cstheme="minorHAnsi"/>
          <w:color w:val="000000"/>
          <w:lang w:eastAsia="en-US"/>
        </w:rPr>
        <w:t xml:space="preserve"> zamierza </w:t>
      </w:r>
      <w:r w:rsidR="00F829E8" w:rsidRPr="00BE63EE">
        <w:rPr>
          <w:rFonts w:asciiTheme="minorHAnsi" w:eastAsiaTheme="minorHAnsi" w:hAnsiTheme="minorHAnsi" w:cstheme="minorHAnsi"/>
          <w:color w:val="000000"/>
          <w:lang w:eastAsia="en-US"/>
        </w:rPr>
        <w:t>przeznaczy</w:t>
      </w:r>
      <w:r w:rsidR="00CA5CE7" w:rsidRPr="00BE63EE">
        <w:rPr>
          <w:rFonts w:asciiTheme="minorHAnsi" w:eastAsiaTheme="minorHAnsi" w:hAnsiTheme="minorHAnsi" w:cstheme="minorHAnsi"/>
          <w:color w:val="000000"/>
          <w:lang w:eastAsia="en-US"/>
        </w:rPr>
        <w:t>ć</w:t>
      </w:r>
      <w:r w:rsidR="000F51C5" w:rsidRPr="00BE63EE">
        <w:rPr>
          <w:rFonts w:asciiTheme="minorHAnsi" w:eastAsiaTheme="minorHAnsi" w:hAnsiTheme="minorHAnsi" w:cstheme="minorHAnsi"/>
          <w:color w:val="000000"/>
          <w:lang w:eastAsia="en-US"/>
        </w:rPr>
        <w:t xml:space="preserve"> na sfinansowanie </w:t>
      </w:r>
      <w:r w:rsidR="00F829E8" w:rsidRPr="00BE63EE">
        <w:rPr>
          <w:rFonts w:asciiTheme="minorHAnsi" w:eastAsiaTheme="minorHAnsi" w:hAnsiTheme="minorHAnsi" w:cstheme="minorHAnsi"/>
          <w:color w:val="000000"/>
          <w:lang w:eastAsia="en-US"/>
        </w:rPr>
        <w:t>zamówienia</w:t>
      </w:r>
      <w:r w:rsidR="000F51C5" w:rsidRPr="00BE63EE">
        <w:rPr>
          <w:rFonts w:asciiTheme="minorHAnsi" w:eastAsiaTheme="minorHAnsi" w:hAnsiTheme="minorHAnsi" w:cstheme="minorHAnsi"/>
          <w:color w:val="000000"/>
          <w:lang w:eastAsia="en-US"/>
        </w:rPr>
        <w:t xml:space="preserve">. </w:t>
      </w:r>
    </w:p>
    <w:p w14:paraId="419BBD52" w14:textId="5190B74E" w:rsidR="002E3F10" w:rsidRPr="00BE63EE" w:rsidRDefault="00825688" w:rsidP="00B13DF2">
      <w:pPr>
        <w:pStyle w:val="Akapitzlist"/>
        <w:numPr>
          <w:ilvl w:val="0"/>
          <w:numId w:val="51"/>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E63EE">
        <w:rPr>
          <w:rFonts w:asciiTheme="minorHAnsi" w:eastAsiaTheme="minorHAnsi" w:hAnsiTheme="minorHAnsi" w:cstheme="minorHAnsi"/>
          <w:color w:val="000000"/>
          <w:lang w:eastAsia="en-US"/>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w:t>
      </w:r>
      <w:r w:rsidR="00CA5CE7" w:rsidRPr="00BE63EE">
        <w:rPr>
          <w:rFonts w:asciiTheme="minorHAnsi" w:eastAsiaTheme="minorHAnsi" w:hAnsiTheme="minorHAnsi" w:cstheme="minorHAnsi"/>
          <w:color w:val="000000"/>
          <w:lang w:eastAsia="en-US"/>
        </w:rPr>
        <w:t> </w:t>
      </w:r>
      <w:r w:rsidRPr="00BE63EE">
        <w:rPr>
          <w:rFonts w:asciiTheme="minorHAnsi" w:eastAsiaTheme="minorHAnsi" w:hAnsiTheme="minorHAnsi" w:cstheme="minorHAnsi"/>
          <w:color w:val="000000"/>
          <w:lang w:eastAsia="en-US"/>
        </w:rPr>
        <w:t>zmianie terminu otwarcia Ofert na stronie internetowej prowadzonego postępowania</w:t>
      </w:r>
      <w:r w:rsidR="005E695B" w:rsidRPr="00BE63EE">
        <w:rPr>
          <w:rFonts w:asciiTheme="minorHAnsi" w:eastAsiaTheme="minorHAnsi" w:hAnsiTheme="minorHAnsi" w:cstheme="minorHAnsi"/>
          <w:color w:val="000000"/>
          <w:lang w:eastAsia="en-US"/>
        </w:rPr>
        <w:t xml:space="preserve"> (Platformie)</w:t>
      </w:r>
      <w:r w:rsidRPr="00BE63EE">
        <w:rPr>
          <w:rFonts w:asciiTheme="minorHAnsi" w:eastAsiaTheme="minorHAnsi" w:hAnsiTheme="minorHAnsi" w:cstheme="minorHAnsi"/>
          <w:color w:val="000000"/>
          <w:lang w:eastAsia="en-US"/>
        </w:rPr>
        <w:t>.</w:t>
      </w:r>
    </w:p>
    <w:p w14:paraId="51917856" w14:textId="72334410" w:rsidR="000F51C5" w:rsidRPr="00BE63EE" w:rsidRDefault="00F829E8" w:rsidP="00B13DF2">
      <w:pPr>
        <w:pStyle w:val="Akapitzlist"/>
        <w:numPr>
          <w:ilvl w:val="0"/>
          <w:numId w:val="51"/>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E63EE">
        <w:rPr>
          <w:rFonts w:asciiTheme="minorHAnsi" w:eastAsiaTheme="minorHAnsi" w:hAnsiTheme="minorHAnsi" w:cstheme="minorHAnsi"/>
          <w:color w:val="000000"/>
          <w:lang w:eastAsia="en-US"/>
        </w:rPr>
        <w:lastRenderedPageBreak/>
        <w:t>Zamawiający</w:t>
      </w:r>
      <w:r w:rsidR="000F51C5" w:rsidRPr="00BE63EE">
        <w:rPr>
          <w:rFonts w:asciiTheme="minorHAnsi" w:eastAsiaTheme="minorHAnsi" w:hAnsiTheme="minorHAnsi" w:cstheme="minorHAnsi"/>
          <w:color w:val="000000"/>
          <w:lang w:eastAsia="en-US"/>
        </w:rPr>
        <w:t xml:space="preserve">, niezwłocznie po otwarciu </w:t>
      </w:r>
      <w:r w:rsidR="00CD4032" w:rsidRPr="00BE63EE">
        <w:rPr>
          <w:rFonts w:asciiTheme="minorHAnsi" w:eastAsiaTheme="minorHAnsi" w:hAnsiTheme="minorHAnsi" w:cstheme="minorHAnsi"/>
          <w:color w:val="000000"/>
          <w:lang w:eastAsia="en-US"/>
        </w:rPr>
        <w:t>O</w:t>
      </w:r>
      <w:r w:rsidR="000F51C5" w:rsidRPr="00BE63EE">
        <w:rPr>
          <w:rFonts w:asciiTheme="minorHAnsi" w:eastAsiaTheme="minorHAnsi" w:hAnsiTheme="minorHAnsi" w:cstheme="minorHAnsi"/>
          <w:color w:val="000000"/>
          <w:lang w:eastAsia="en-US"/>
        </w:rPr>
        <w:t xml:space="preserve">fert, </w:t>
      </w:r>
      <w:r w:rsidRPr="00BE63EE">
        <w:rPr>
          <w:rFonts w:asciiTheme="minorHAnsi" w:eastAsiaTheme="minorHAnsi" w:hAnsiTheme="minorHAnsi" w:cstheme="minorHAnsi"/>
          <w:color w:val="000000"/>
          <w:lang w:eastAsia="en-US"/>
        </w:rPr>
        <w:t>udostępnia</w:t>
      </w:r>
      <w:r w:rsidR="000F51C5" w:rsidRPr="00BE63EE">
        <w:rPr>
          <w:rFonts w:asciiTheme="minorHAnsi" w:eastAsiaTheme="minorHAnsi" w:hAnsiTheme="minorHAnsi" w:cstheme="minorHAnsi"/>
          <w:color w:val="000000"/>
          <w:lang w:eastAsia="en-US"/>
        </w:rPr>
        <w:t xml:space="preserve"> na stronie internetowej prowadzonego </w:t>
      </w:r>
      <w:r w:rsidRPr="00BE63EE">
        <w:rPr>
          <w:rFonts w:asciiTheme="minorHAnsi" w:eastAsiaTheme="minorHAnsi" w:hAnsiTheme="minorHAnsi" w:cstheme="minorHAnsi"/>
          <w:color w:val="000000"/>
          <w:lang w:eastAsia="en-US"/>
        </w:rPr>
        <w:t>postępowania</w:t>
      </w:r>
      <w:r w:rsidR="000F51C5" w:rsidRPr="00BE63EE">
        <w:rPr>
          <w:rFonts w:asciiTheme="minorHAnsi" w:eastAsiaTheme="minorHAnsi" w:hAnsiTheme="minorHAnsi" w:cstheme="minorHAnsi"/>
          <w:color w:val="000000"/>
          <w:lang w:eastAsia="en-US"/>
        </w:rPr>
        <w:t xml:space="preserve"> </w:t>
      </w:r>
      <w:r w:rsidR="005E695B" w:rsidRPr="00BE63EE">
        <w:rPr>
          <w:rFonts w:asciiTheme="minorHAnsi" w:eastAsiaTheme="minorHAnsi" w:hAnsiTheme="minorHAnsi" w:cstheme="minorHAnsi"/>
          <w:color w:val="000000"/>
          <w:lang w:eastAsia="en-US"/>
        </w:rPr>
        <w:t xml:space="preserve">(Platformie) </w:t>
      </w:r>
      <w:r w:rsidR="000F51C5" w:rsidRPr="00BE63EE">
        <w:rPr>
          <w:rFonts w:asciiTheme="minorHAnsi" w:eastAsiaTheme="minorHAnsi" w:hAnsiTheme="minorHAnsi" w:cstheme="minorHAnsi"/>
          <w:color w:val="000000"/>
          <w:lang w:eastAsia="en-US"/>
        </w:rPr>
        <w:t xml:space="preserve">informacje o: </w:t>
      </w:r>
    </w:p>
    <w:p w14:paraId="4F75350B" w14:textId="64C66860" w:rsidR="000F51C5" w:rsidRPr="00BE63EE" w:rsidRDefault="000F51C5" w:rsidP="0011416C">
      <w:pPr>
        <w:pStyle w:val="Akapitzlist"/>
        <w:suppressAutoHyphens w:val="0"/>
        <w:autoSpaceDE w:val="0"/>
        <w:autoSpaceDN w:val="0"/>
        <w:adjustRightInd w:val="0"/>
        <w:spacing w:line="276" w:lineRule="auto"/>
        <w:ind w:left="850" w:hanging="425"/>
        <w:rPr>
          <w:rFonts w:asciiTheme="minorHAnsi" w:eastAsiaTheme="minorHAnsi" w:hAnsiTheme="minorHAnsi" w:cstheme="minorHAnsi"/>
          <w:color w:val="000000"/>
          <w:lang w:eastAsia="en-US"/>
        </w:rPr>
      </w:pPr>
      <w:r w:rsidRPr="00BE63EE">
        <w:rPr>
          <w:rFonts w:asciiTheme="minorHAnsi" w:eastAsiaTheme="minorHAnsi" w:hAnsiTheme="minorHAnsi" w:cstheme="minorHAnsi"/>
          <w:color w:val="000000"/>
          <w:lang w:eastAsia="en-US"/>
        </w:rPr>
        <w:t xml:space="preserve">4.1. nazwach albo imionach i nazwiskach oraz siedzibach lub miejscach prowadzonej </w:t>
      </w:r>
      <w:r w:rsidR="00F829E8" w:rsidRPr="00BE63EE">
        <w:rPr>
          <w:rFonts w:asciiTheme="minorHAnsi" w:eastAsiaTheme="minorHAnsi" w:hAnsiTheme="minorHAnsi" w:cstheme="minorHAnsi"/>
          <w:color w:val="000000"/>
          <w:lang w:eastAsia="en-US"/>
        </w:rPr>
        <w:t>działalności</w:t>
      </w:r>
      <w:r w:rsidRPr="00BE63EE">
        <w:rPr>
          <w:rFonts w:asciiTheme="minorHAnsi" w:eastAsiaTheme="minorHAnsi" w:hAnsiTheme="minorHAnsi" w:cstheme="minorHAnsi"/>
          <w:color w:val="000000"/>
          <w:lang w:eastAsia="en-US"/>
        </w:rPr>
        <w:t xml:space="preserve"> gospodarczej albo miejscach zamieszkania </w:t>
      </w:r>
      <w:r w:rsidR="002E3F10" w:rsidRPr="00BE63EE">
        <w:rPr>
          <w:rFonts w:asciiTheme="minorHAnsi" w:eastAsiaTheme="minorHAnsi" w:hAnsiTheme="minorHAnsi" w:cstheme="minorHAnsi"/>
          <w:color w:val="000000"/>
          <w:lang w:eastAsia="en-US"/>
        </w:rPr>
        <w:t>W</w:t>
      </w:r>
      <w:r w:rsidR="00F829E8" w:rsidRPr="00BE63EE">
        <w:rPr>
          <w:rFonts w:asciiTheme="minorHAnsi" w:eastAsiaTheme="minorHAnsi" w:hAnsiTheme="minorHAnsi" w:cstheme="minorHAnsi"/>
          <w:color w:val="000000"/>
          <w:lang w:eastAsia="en-US"/>
        </w:rPr>
        <w:t>ykonawców</w:t>
      </w:r>
      <w:r w:rsidRPr="00BE63EE">
        <w:rPr>
          <w:rFonts w:asciiTheme="minorHAnsi" w:eastAsiaTheme="minorHAnsi" w:hAnsiTheme="minorHAnsi" w:cstheme="minorHAnsi"/>
          <w:color w:val="000000"/>
          <w:lang w:eastAsia="en-US"/>
        </w:rPr>
        <w:t xml:space="preserve">, </w:t>
      </w:r>
      <w:r w:rsidR="00F829E8" w:rsidRPr="00BE63EE">
        <w:rPr>
          <w:rFonts w:asciiTheme="minorHAnsi" w:eastAsiaTheme="minorHAnsi" w:hAnsiTheme="minorHAnsi" w:cstheme="minorHAnsi"/>
          <w:color w:val="000000"/>
          <w:lang w:eastAsia="en-US"/>
        </w:rPr>
        <w:t>których</w:t>
      </w:r>
      <w:r w:rsidRPr="00BE63EE">
        <w:rPr>
          <w:rFonts w:asciiTheme="minorHAnsi" w:eastAsiaTheme="minorHAnsi" w:hAnsiTheme="minorHAnsi" w:cstheme="minorHAnsi"/>
          <w:color w:val="000000"/>
          <w:lang w:eastAsia="en-US"/>
        </w:rPr>
        <w:t xml:space="preserve"> </w:t>
      </w:r>
      <w:r w:rsidR="00F801C7" w:rsidRPr="00BE63EE">
        <w:rPr>
          <w:rFonts w:asciiTheme="minorHAnsi" w:eastAsiaTheme="minorHAnsi" w:hAnsiTheme="minorHAnsi" w:cstheme="minorHAnsi"/>
          <w:color w:val="000000"/>
          <w:lang w:eastAsia="en-US"/>
        </w:rPr>
        <w:t>Oferty</w:t>
      </w:r>
      <w:r w:rsidRPr="00BE63EE">
        <w:rPr>
          <w:rFonts w:asciiTheme="minorHAnsi" w:eastAsiaTheme="minorHAnsi" w:hAnsiTheme="minorHAnsi" w:cstheme="minorHAnsi"/>
          <w:color w:val="000000"/>
          <w:lang w:eastAsia="en-US"/>
        </w:rPr>
        <w:t xml:space="preserve"> zostały otwarte; </w:t>
      </w:r>
    </w:p>
    <w:p w14:paraId="5E80D7D6" w14:textId="6856F031" w:rsidR="000F51C5" w:rsidRPr="00BE63EE" w:rsidRDefault="000F51C5" w:rsidP="0011416C">
      <w:pPr>
        <w:pStyle w:val="Akapitzlist"/>
        <w:suppressAutoHyphens w:val="0"/>
        <w:autoSpaceDE w:val="0"/>
        <w:autoSpaceDN w:val="0"/>
        <w:adjustRightInd w:val="0"/>
        <w:spacing w:line="276" w:lineRule="auto"/>
        <w:ind w:left="850" w:hanging="425"/>
        <w:rPr>
          <w:rFonts w:asciiTheme="minorHAnsi" w:eastAsiaTheme="minorHAnsi" w:hAnsiTheme="minorHAnsi" w:cstheme="minorHAnsi"/>
          <w:color w:val="000000"/>
          <w:lang w:eastAsia="en-US"/>
        </w:rPr>
      </w:pPr>
      <w:r w:rsidRPr="00BE63EE">
        <w:rPr>
          <w:rFonts w:asciiTheme="minorHAnsi" w:eastAsiaTheme="minorHAnsi" w:hAnsiTheme="minorHAnsi" w:cstheme="minorHAnsi"/>
          <w:color w:val="000000"/>
          <w:lang w:eastAsia="en-US"/>
        </w:rPr>
        <w:t xml:space="preserve">4.2. cenach lub kosztach zawartych w </w:t>
      </w:r>
      <w:r w:rsidR="002745B8" w:rsidRPr="00BE63EE">
        <w:rPr>
          <w:rFonts w:asciiTheme="minorHAnsi" w:eastAsiaTheme="minorHAnsi" w:hAnsiTheme="minorHAnsi" w:cstheme="minorHAnsi"/>
          <w:color w:val="000000"/>
          <w:lang w:eastAsia="en-US"/>
        </w:rPr>
        <w:t>Oferta</w:t>
      </w:r>
      <w:r w:rsidRPr="00BE63EE">
        <w:rPr>
          <w:rFonts w:asciiTheme="minorHAnsi" w:eastAsiaTheme="minorHAnsi" w:hAnsiTheme="minorHAnsi" w:cstheme="minorHAnsi"/>
          <w:color w:val="000000"/>
          <w:lang w:eastAsia="en-US"/>
        </w:rPr>
        <w:t xml:space="preserve">ch. </w:t>
      </w:r>
    </w:p>
    <w:p w14:paraId="7EBB48F8" w14:textId="74B18610" w:rsidR="0062182B" w:rsidRPr="00BE63EE" w:rsidRDefault="0062182B" w:rsidP="00B13DF2">
      <w:pPr>
        <w:pStyle w:val="Akapitzlist"/>
        <w:numPr>
          <w:ilvl w:val="0"/>
          <w:numId w:val="51"/>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E63EE">
        <w:rPr>
          <w:rFonts w:asciiTheme="minorHAnsi" w:eastAsiaTheme="minorHAnsi" w:hAnsiTheme="minorHAnsi" w:cstheme="minorHAnsi"/>
          <w:color w:val="000000"/>
          <w:lang w:eastAsia="en-US"/>
        </w:rPr>
        <w:t xml:space="preserve">W toku badania i oceny złożonych </w:t>
      </w:r>
      <w:r w:rsidR="00CD4032" w:rsidRPr="00BE63EE">
        <w:rPr>
          <w:rFonts w:asciiTheme="minorHAnsi" w:eastAsiaTheme="minorHAnsi" w:hAnsiTheme="minorHAnsi" w:cstheme="minorHAnsi"/>
          <w:color w:val="000000"/>
          <w:lang w:eastAsia="en-US"/>
        </w:rPr>
        <w:t>O</w:t>
      </w:r>
      <w:r w:rsidRPr="00BE63EE">
        <w:rPr>
          <w:rFonts w:asciiTheme="minorHAnsi" w:eastAsiaTheme="minorHAnsi" w:hAnsiTheme="minorHAnsi" w:cstheme="minorHAnsi"/>
          <w:color w:val="000000"/>
          <w:lang w:eastAsia="en-US"/>
        </w:rPr>
        <w:t xml:space="preserve">fert Zamawiający może żądać od Wykonawców wyjaśnień dotyczących ich treści. </w:t>
      </w:r>
      <w:r w:rsidR="00F801C7" w:rsidRPr="00BE63EE">
        <w:rPr>
          <w:rFonts w:asciiTheme="minorHAnsi" w:eastAsiaTheme="minorHAnsi" w:hAnsiTheme="minorHAnsi" w:cstheme="minorHAnsi"/>
          <w:color w:val="000000"/>
          <w:lang w:eastAsia="en-US"/>
        </w:rPr>
        <w:t>Oferty</w:t>
      </w:r>
      <w:r w:rsidRPr="00BE63EE">
        <w:rPr>
          <w:rFonts w:asciiTheme="minorHAnsi" w:eastAsiaTheme="minorHAnsi" w:hAnsiTheme="minorHAnsi" w:cstheme="minorHAnsi"/>
          <w:color w:val="000000"/>
          <w:lang w:eastAsia="en-US"/>
        </w:rPr>
        <w:t>, które nie zostaną odrzucone, zostaną poddane procedurze oceny zgodnie z kryteriami oceny ofert</w:t>
      </w:r>
      <w:r w:rsidR="000936C3" w:rsidRPr="00BE63EE">
        <w:rPr>
          <w:rFonts w:asciiTheme="minorHAnsi" w:eastAsiaTheme="minorHAnsi" w:hAnsiTheme="minorHAnsi" w:cstheme="minorHAnsi"/>
          <w:color w:val="000000"/>
          <w:lang w:eastAsia="en-US"/>
        </w:rPr>
        <w:t>.</w:t>
      </w:r>
    </w:p>
    <w:p w14:paraId="32B9D096" w14:textId="496516E1" w:rsidR="0031476C" w:rsidRPr="00BE63EE" w:rsidRDefault="000936C3" w:rsidP="00B13DF2">
      <w:pPr>
        <w:pStyle w:val="Akapitzlist"/>
        <w:numPr>
          <w:ilvl w:val="0"/>
          <w:numId w:val="51"/>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E63EE">
        <w:rPr>
          <w:rFonts w:asciiTheme="minorHAnsi" w:eastAsiaTheme="minorHAnsi" w:hAnsiTheme="minorHAnsi" w:cstheme="minorHAnsi"/>
          <w:color w:val="000000"/>
          <w:lang w:eastAsia="en-US"/>
        </w:rPr>
        <w:t xml:space="preserve">Zamawiający udzieli zamówienia Wykonawcy, którego </w:t>
      </w:r>
      <w:r w:rsidR="002745B8" w:rsidRPr="00BE63EE">
        <w:rPr>
          <w:rFonts w:asciiTheme="minorHAnsi" w:eastAsiaTheme="minorHAnsi" w:hAnsiTheme="minorHAnsi" w:cstheme="minorHAnsi"/>
          <w:color w:val="000000"/>
          <w:lang w:eastAsia="en-US"/>
        </w:rPr>
        <w:t>Oferta</w:t>
      </w:r>
      <w:r w:rsidRPr="00BE63EE">
        <w:rPr>
          <w:rFonts w:asciiTheme="minorHAnsi" w:eastAsiaTheme="minorHAnsi" w:hAnsiTheme="minorHAnsi" w:cstheme="minorHAnsi"/>
          <w:color w:val="000000"/>
          <w:lang w:eastAsia="en-US"/>
        </w:rPr>
        <w:t xml:space="preserve"> odpowiada wszystkim wymaganiom określonym w ustawie </w:t>
      </w:r>
      <w:proofErr w:type="spellStart"/>
      <w:r w:rsidRPr="00BE63EE">
        <w:rPr>
          <w:rFonts w:asciiTheme="minorHAnsi" w:eastAsiaTheme="minorHAnsi" w:hAnsiTheme="minorHAnsi" w:cstheme="minorHAnsi"/>
          <w:color w:val="000000"/>
          <w:lang w:eastAsia="en-US"/>
        </w:rPr>
        <w:t>Pzp</w:t>
      </w:r>
      <w:proofErr w:type="spellEnd"/>
      <w:r w:rsidRPr="00BE63EE">
        <w:rPr>
          <w:rFonts w:asciiTheme="minorHAnsi" w:eastAsiaTheme="minorHAnsi" w:hAnsiTheme="minorHAnsi" w:cstheme="minorHAnsi"/>
          <w:color w:val="000000"/>
          <w:lang w:eastAsia="en-US"/>
        </w:rPr>
        <w:t xml:space="preserve"> oraz SWZ, a ponadto uzyska największą liczbę punktów zgodnie z</w:t>
      </w:r>
      <w:r w:rsidR="00CA5CE7" w:rsidRPr="00BE63EE">
        <w:rPr>
          <w:rFonts w:asciiTheme="minorHAnsi" w:eastAsiaTheme="minorHAnsi" w:hAnsiTheme="minorHAnsi" w:cstheme="minorHAnsi"/>
          <w:color w:val="000000"/>
          <w:lang w:eastAsia="en-US"/>
        </w:rPr>
        <w:t> </w:t>
      </w:r>
      <w:r w:rsidRPr="00BE63EE">
        <w:rPr>
          <w:rFonts w:asciiTheme="minorHAnsi" w:eastAsiaTheme="minorHAnsi" w:hAnsiTheme="minorHAnsi" w:cstheme="minorHAnsi"/>
          <w:color w:val="000000"/>
          <w:lang w:eastAsia="en-US"/>
        </w:rPr>
        <w:t>przyjętym</w:t>
      </w:r>
      <w:r w:rsidR="00963AC8" w:rsidRPr="00BE63EE">
        <w:rPr>
          <w:rFonts w:asciiTheme="minorHAnsi" w:eastAsiaTheme="minorHAnsi" w:hAnsiTheme="minorHAnsi" w:cstheme="minorHAnsi"/>
          <w:color w:val="000000"/>
          <w:lang w:eastAsia="en-US"/>
        </w:rPr>
        <w:t>i</w:t>
      </w:r>
      <w:r w:rsidRPr="00BE63EE">
        <w:rPr>
          <w:rFonts w:asciiTheme="minorHAnsi" w:eastAsiaTheme="minorHAnsi" w:hAnsiTheme="minorHAnsi" w:cstheme="minorHAnsi"/>
          <w:color w:val="000000"/>
          <w:lang w:eastAsia="en-US"/>
        </w:rPr>
        <w:t xml:space="preserve"> kryteri</w:t>
      </w:r>
      <w:r w:rsidR="00963AC8" w:rsidRPr="00BE63EE">
        <w:rPr>
          <w:rFonts w:asciiTheme="minorHAnsi" w:eastAsiaTheme="minorHAnsi" w:hAnsiTheme="minorHAnsi" w:cstheme="minorHAnsi"/>
          <w:color w:val="000000"/>
          <w:lang w:eastAsia="en-US"/>
        </w:rPr>
        <w:t>ami</w:t>
      </w:r>
      <w:r w:rsidRPr="00BE63EE">
        <w:rPr>
          <w:rFonts w:asciiTheme="minorHAnsi" w:eastAsiaTheme="minorHAnsi" w:hAnsiTheme="minorHAnsi" w:cstheme="minorHAnsi"/>
          <w:color w:val="000000"/>
          <w:lang w:eastAsia="en-US"/>
        </w:rPr>
        <w:t xml:space="preserve"> oceny ofert</w:t>
      </w:r>
      <w:r w:rsidR="005C2887" w:rsidRPr="00BE63EE">
        <w:rPr>
          <w:rFonts w:asciiTheme="minorHAnsi" w:eastAsiaTheme="minorHAnsi" w:hAnsiTheme="minorHAnsi" w:cstheme="minorHAnsi"/>
          <w:color w:val="000000"/>
          <w:lang w:eastAsia="en-US"/>
        </w:rPr>
        <w:t xml:space="preserve"> dla danej Części</w:t>
      </w:r>
      <w:r w:rsidR="00CD4032" w:rsidRPr="00BE63EE">
        <w:rPr>
          <w:rFonts w:asciiTheme="minorHAnsi" w:eastAsiaTheme="minorHAnsi" w:hAnsiTheme="minorHAnsi" w:cstheme="minorHAnsi"/>
          <w:color w:val="000000"/>
          <w:lang w:eastAsia="en-US"/>
        </w:rPr>
        <w:t>.</w:t>
      </w:r>
    </w:p>
    <w:p w14:paraId="2087DFA2" w14:textId="77777777" w:rsidR="00A65EB2" w:rsidRPr="00BE63EE" w:rsidRDefault="00A65EB2" w:rsidP="00A65EB2">
      <w:pPr>
        <w:pStyle w:val="Akapitzlist"/>
        <w:suppressAutoHyphens w:val="0"/>
        <w:autoSpaceDE w:val="0"/>
        <w:autoSpaceDN w:val="0"/>
        <w:adjustRightInd w:val="0"/>
        <w:spacing w:line="276" w:lineRule="auto"/>
        <w:ind w:left="425"/>
        <w:rPr>
          <w:rFonts w:asciiTheme="minorHAnsi" w:eastAsiaTheme="minorHAnsi" w:hAnsiTheme="minorHAnsi" w:cstheme="minorHAnsi"/>
          <w:color w:val="000000"/>
          <w:lang w:eastAsia="en-US"/>
        </w:rPr>
      </w:pPr>
    </w:p>
    <w:p w14:paraId="5AF93E2C" w14:textId="438A3D3D" w:rsidR="00DC3A13" w:rsidRPr="00BE63EE" w:rsidRDefault="00DC3A13" w:rsidP="005E6EEA">
      <w:pPr>
        <w:pStyle w:val="Nagwek2"/>
        <w:numPr>
          <w:ilvl w:val="0"/>
          <w:numId w:val="1"/>
        </w:numPr>
        <w:spacing w:before="240" w:after="240" w:line="276" w:lineRule="auto"/>
        <w:ind w:left="567" w:hanging="567"/>
        <w:jc w:val="left"/>
        <w:rPr>
          <w:rFonts w:asciiTheme="minorHAnsi" w:hAnsiTheme="minorHAnsi" w:cstheme="minorHAnsi"/>
        </w:rPr>
      </w:pPr>
      <w:r w:rsidRPr="00BE63EE">
        <w:rPr>
          <w:rFonts w:asciiTheme="minorHAnsi" w:hAnsiTheme="minorHAnsi" w:cstheme="minorHAnsi"/>
        </w:rPr>
        <w:t xml:space="preserve">Sposób </w:t>
      </w:r>
      <w:r w:rsidRPr="00BE63EE">
        <w:rPr>
          <w:rFonts w:asciiTheme="minorHAnsi" w:hAnsiTheme="minorHAnsi" w:cstheme="minorHAnsi"/>
          <w:szCs w:val="28"/>
          <w:lang w:eastAsia="en-US"/>
        </w:rPr>
        <w:t>obliczenia</w:t>
      </w:r>
      <w:r w:rsidRPr="00BE63EE">
        <w:rPr>
          <w:rFonts w:asciiTheme="minorHAnsi" w:hAnsiTheme="minorHAnsi" w:cstheme="minorHAnsi"/>
        </w:rPr>
        <w:t xml:space="preserve"> ceny</w:t>
      </w:r>
      <w:r w:rsidR="00876B65" w:rsidRPr="00BE63EE">
        <w:rPr>
          <w:rFonts w:asciiTheme="minorHAnsi" w:hAnsiTheme="minorHAnsi" w:cstheme="minorHAnsi"/>
        </w:rPr>
        <w:t>:</w:t>
      </w:r>
    </w:p>
    <w:p w14:paraId="01C3D042" w14:textId="23F8C6FB" w:rsidR="008B4A74" w:rsidRPr="00BE63EE" w:rsidRDefault="0F639102" w:rsidP="000045A4">
      <w:pPr>
        <w:numPr>
          <w:ilvl w:val="0"/>
          <w:numId w:val="63"/>
        </w:numPr>
        <w:autoSpaceDE w:val="0"/>
        <w:spacing w:line="276" w:lineRule="auto"/>
        <w:ind w:left="425" w:hanging="425"/>
        <w:rPr>
          <w:rFonts w:asciiTheme="minorHAnsi" w:hAnsiTheme="minorHAnsi" w:cstheme="minorHAnsi"/>
        </w:rPr>
      </w:pPr>
      <w:r w:rsidRPr="00BE63EE">
        <w:rPr>
          <w:rFonts w:asciiTheme="minorHAnsi" w:hAnsiTheme="minorHAnsi" w:cstheme="minorHAnsi"/>
        </w:rPr>
        <w:t xml:space="preserve">Cena oferowana </w:t>
      </w:r>
      <w:r w:rsidR="005C2887" w:rsidRPr="00BE63EE">
        <w:rPr>
          <w:rFonts w:asciiTheme="minorHAnsi" w:hAnsiTheme="minorHAnsi" w:cstheme="minorHAnsi"/>
        </w:rPr>
        <w:t xml:space="preserve">dla danej Części </w:t>
      </w:r>
      <w:r w:rsidRPr="00BE63EE">
        <w:rPr>
          <w:rFonts w:asciiTheme="minorHAnsi" w:hAnsiTheme="minorHAnsi" w:cstheme="minorHAnsi"/>
        </w:rPr>
        <w:t xml:space="preserve">za wykonanie przedmiotu zamówienia określonego w rozdziale </w:t>
      </w:r>
      <w:r w:rsidR="774D93B9" w:rsidRPr="00BE63EE">
        <w:rPr>
          <w:rFonts w:asciiTheme="minorHAnsi" w:hAnsiTheme="minorHAnsi" w:cstheme="minorHAnsi"/>
        </w:rPr>
        <w:t>IV</w:t>
      </w:r>
      <w:r w:rsidRPr="00BE63EE">
        <w:rPr>
          <w:rFonts w:asciiTheme="minorHAnsi" w:hAnsiTheme="minorHAnsi" w:cstheme="minorHAnsi"/>
        </w:rPr>
        <w:t xml:space="preserve"> S</w:t>
      </w:r>
      <w:r w:rsidR="71E26A46" w:rsidRPr="00BE63EE">
        <w:rPr>
          <w:rFonts w:asciiTheme="minorHAnsi" w:hAnsiTheme="minorHAnsi" w:cstheme="minorHAnsi"/>
        </w:rPr>
        <w:t>WZ</w:t>
      </w:r>
      <w:r w:rsidR="467D0D71" w:rsidRPr="00BE63EE">
        <w:rPr>
          <w:rFonts w:asciiTheme="minorHAnsi" w:hAnsiTheme="minorHAnsi" w:cstheme="minorHAnsi"/>
        </w:rPr>
        <w:t xml:space="preserve"> </w:t>
      </w:r>
      <w:r w:rsidR="71E26A46" w:rsidRPr="00BE63EE">
        <w:rPr>
          <w:rFonts w:asciiTheme="minorHAnsi" w:hAnsiTheme="minorHAnsi" w:cstheme="minorHAnsi"/>
        </w:rPr>
        <w:t xml:space="preserve">oraz </w:t>
      </w:r>
      <w:r w:rsidR="00F16B83" w:rsidRPr="00BE63EE">
        <w:rPr>
          <w:rFonts w:asciiTheme="minorHAnsi" w:hAnsiTheme="minorHAnsi" w:cstheme="minorHAnsi"/>
        </w:rPr>
        <w:t xml:space="preserve">odpowiednio do części </w:t>
      </w:r>
      <w:r w:rsidR="71E26A46" w:rsidRPr="00BE63EE">
        <w:rPr>
          <w:rFonts w:asciiTheme="minorHAnsi" w:hAnsiTheme="minorHAnsi" w:cstheme="minorHAnsi"/>
        </w:rPr>
        <w:t>w</w:t>
      </w:r>
      <w:r w:rsidR="00B22C4F" w:rsidRPr="00BE63EE">
        <w:rPr>
          <w:rFonts w:asciiTheme="minorHAnsi" w:hAnsiTheme="minorHAnsi" w:cstheme="minorHAnsi"/>
        </w:rPr>
        <w:t> </w:t>
      </w:r>
      <w:r w:rsidR="71E26A46" w:rsidRPr="00BE63EE">
        <w:rPr>
          <w:rFonts w:asciiTheme="minorHAnsi" w:hAnsiTheme="minorHAnsi" w:cstheme="minorHAnsi"/>
        </w:rPr>
        <w:t xml:space="preserve">Załączniku </w:t>
      </w:r>
      <w:r w:rsidRPr="00BE63EE">
        <w:rPr>
          <w:rFonts w:asciiTheme="minorHAnsi" w:hAnsiTheme="minorHAnsi" w:cstheme="minorHAnsi"/>
        </w:rPr>
        <w:t xml:space="preserve">nr </w:t>
      </w:r>
      <w:r w:rsidR="00A65EB2" w:rsidRPr="00BE63EE">
        <w:rPr>
          <w:rFonts w:asciiTheme="minorHAnsi" w:hAnsiTheme="minorHAnsi" w:cstheme="minorHAnsi"/>
        </w:rPr>
        <w:t xml:space="preserve">3 i </w:t>
      </w:r>
      <w:r w:rsidR="693B4FE1" w:rsidRPr="00BE63EE">
        <w:rPr>
          <w:rFonts w:asciiTheme="minorHAnsi" w:hAnsiTheme="minorHAnsi" w:cstheme="minorHAnsi"/>
        </w:rPr>
        <w:t>5</w:t>
      </w:r>
      <w:r w:rsidR="4DEBF1B9" w:rsidRPr="00BE63EE">
        <w:rPr>
          <w:rFonts w:asciiTheme="minorHAnsi" w:hAnsiTheme="minorHAnsi" w:cstheme="minorHAnsi"/>
        </w:rPr>
        <w:t xml:space="preserve"> </w:t>
      </w:r>
      <w:r w:rsidRPr="00BE63EE">
        <w:rPr>
          <w:rFonts w:asciiTheme="minorHAnsi" w:hAnsiTheme="minorHAnsi" w:cstheme="minorHAnsi"/>
        </w:rPr>
        <w:t xml:space="preserve">do SWZ, winna być umieszczona na Formularzu </w:t>
      </w:r>
      <w:r w:rsidR="00F42AF4" w:rsidRPr="00BE63EE">
        <w:rPr>
          <w:rFonts w:asciiTheme="minorHAnsi" w:hAnsiTheme="minorHAnsi" w:cstheme="minorHAnsi"/>
        </w:rPr>
        <w:t>Oferty</w:t>
      </w:r>
      <w:r w:rsidR="009A6439" w:rsidRPr="00BE63EE">
        <w:rPr>
          <w:rFonts w:asciiTheme="minorHAnsi" w:hAnsiTheme="minorHAnsi" w:cstheme="minorHAnsi"/>
        </w:rPr>
        <w:t xml:space="preserve"> </w:t>
      </w:r>
      <w:r w:rsidRPr="00BE63EE">
        <w:rPr>
          <w:rFonts w:asciiTheme="minorHAnsi" w:hAnsiTheme="minorHAnsi" w:cstheme="minorHAnsi"/>
        </w:rPr>
        <w:t xml:space="preserve">stanowiącym Załącznik nr </w:t>
      </w:r>
      <w:r w:rsidR="000C0569">
        <w:rPr>
          <w:rFonts w:asciiTheme="minorHAnsi" w:hAnsiTheme="minorHAnsi" w:cstheme="minorHAnsi"/>
        </w:rPr>
        <w:t>2</w:t>
      </w:r>
      <w:r w:rsidRPr="00BE63EE">
        <w:rPr>
          <w:rFonts w:asciiTheme="minorHAnsi" w:hAnsiTheme="minorHAnsi" w:cstheme="minorHAnsi"/>
        </w:rPr>
        <w:t xml:space="preserve"> do SWZ, wyrażona w złotych polskich i zaokrąglona </w:t>
      </w:r>
      <w:r w:rsidR="370BCBFC" w:rsidRPr="00BE63EE">
        <w:rPr>
          <w:rFonts w:asciiTheme="minorHAnsi" w:hAnsiTheme="minorHAnsi" w:cstheme="minorHAnsi"/>
        </w:rPr>
        <w:t>z </w:t>
      </w:r>
      <w:r w:rsidRPr="00BE63EE">
        <w:rPr>
          <w:rFonts w:asciiTheme="minorHAnsi" w:hAnsiTheme="minorHAnsi" w:cstheme="minorHAnsi"/>
        </w:rPr>
        <w:t>dokładnością do dwóch miejsc po przecinku.</w:t>
      </w:r>
    </w:p>
    <w:p w14:paraId="4F2C5084" w14:textId="58B48709" w:rsidR="00C17791" w:rsidRPr="00BE63EE" w:rsidRDefault="008B4A74" w:rsidP="000045A4">
      <w:pPr>
        <w:pStyle w:val="Akapitzlist"/>
        <w:numPr>
          <w:ilvl w:val="0"/>
          <w:numId w:val="63"/>
        </w:numPr>
        <w:spacing w:line="276" w:lineRule="auto"/>
        <w:rPr>
          <w:rFonts w:asciiTheme="minorHAnsi" w:hAnsiTheme="minorHAnsi" w:cstheme="minorHAnsi"/>
        </w:rPr>
      </w:pPr>
      <w:r w:rsidRPr="00BE63EE">
        <w:rPr>
          <w:rFonts w:asciiTheme="minorHAnsi" w:hAnsiTheme="minorHAnsi" w:cstheme="minorHAnsi"/>
        </w:rPr>
        <w:t xml:space="preserve">Cena </w:t>
      </w:r>
      <w:r w:rsidR="00F42AF4" w:rsidRPr="00BE63EE">
        <w:rPr>
          <w:rFonts w:asciiTheme="minorHAnsi" w:hAnsiTheme="minorHAnsi" w:cstheme="minorHAnsi"/>
        </w:rPr>
        <w:t>Oferty</w:t>
      </w:r>
      <w:r w:rsidRPr="00BE63EE">
        <w:rPr>
          <w:rFonts w:asciiTheme="minorHAnsi" w:hAnsiTheme="minorHAnsi" w:cstheme="minorHAnsi"/>
        </w:rPr>
        <w:t xml:space="preserve"> </w:t>
      </w:r>
      <w:r w:rsidR="00E95655" w:rsidRPr="00BE63EE">
        <w:rPr>
          <w:rFonts w:asciiTheme="minorHAnsi" w:hAnsiTheme="minorHAnsi" w:cstheme="minorHAnsi"/>
        </w:rPr>
        <w:t>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w:t>
      </w:r>
      <w:r w:rsidR="00C17791" w:rsidRPr="00BE63EE">
        <w:rPr>
          <w:rFonts w:asciiTheme="minorHAnsi" w:hAnsiTheme="minorHAnsi" w:cstheme="minorHAnsi"/>
        </w:rPr>
        <w:t xml:space="preserve"> w tym wynagrodzenie Specjalistów, za przeniesienie autorskich praw majątkowych i praw zależnych, jak również wszelkie koszty, opłaty cywilnoprawne, wydatki Wykonawcy, a także podatki, w tym podatek VAT. </w:t>
      </w:r>
    </w:p>
    <w:p w14:paraId="3FE831F6" w14:textId="611D2857" w:rsidR="000159C7" w:rsidRPr="00BE63EE" w:rsidRDefault="008E17D4" w:rsidP="000045A4">
      <w:pPr>
        <w:pStyle w:val="Akapitzlist"/>
        <w:numPr>
          <w:ilvl w:val="0"/>
          <w:numId w:val="63"/>
        </w:numPr>
        <w:rPr>
          <w:rFonts w:asciiTheme="minorHAnsi" w:hAnsiTheme="minorHAnsi" w:cstheme="minorHAnsi"/>
        </w:rPr>
      </w:pPr>
      <w:r w:rsidRPr="00BE63EE">
        <w:rPr>
          <w:rFonts w:asciiTheme="minorHAnsi" w:hAnsiTheme="minorHAnsi" w:cstheme="minorHAnsi"/>
        </w:rPr>
        <w:t xml:space="preserve"> Wykonawca winien </w:t>
      </w:r>
      <w:r w:rsidR="00A16A82" w:rsidRPr="00BE63EE">
        <w:rPr>
          <w:rFonts w:asciiTheme="minorHAnsi" w:hAnsiTheme="minorHAnsi" w:cstheme="minorHAnsi"/>
        </w:rPr>
        <w:t>obliczyć c</w:t>
      </w:r>
      <w:r w:rsidR="000159C7" w:rsidRPr="00BE63EE">
        <w:rPr>
          <w:rFonts w:asciiTheme="minorHAnsi" w:hAnsiTheme="minorHAnsi" w:cstheme="minorHAnsi"/>
        </w:rPr>
        <w:t>en</w:t>
      </w:r>
      <w:r w:rsidR="00A16A82" w:rsidRPr="00BE63EE">
        <w:rPr>
          <w:rFonts w:asciiTheme="minorHAnsi" w:hAnsiTheme="minorHAnsi" w:cstheme="minorHAnsi"/>
        </w:rPr>
        <w:t>ę</w:t>
      </w:r>
      <w:r w:rsidR="000159C7" w:rsidRPr="00BE63EE">
        <w:rPr>
          <w:rFonts w:asciiTheme="minorHAnsi" w:hAnsiTheme="minorHAnsi" w:cstheme="minorHAnsi"/>
        </w:rPr>
        <w:t xml:space="preserve"> </w:t>
      </w:r>
      <w:r w:rsidR="00F42AF4" w:rsidRPr="00BE63EE">
        <w:rPr>
          <w:rFonts w:asciiTheme="minorHAnsi" w:hAnsiTheme="minorHAnsi" w:cstheme="minorHAnsi"/>
        </w:rPr>
        <w:t>Oferty</w:t>
      </w:r>
      <w:r w:rsidR="000159C7" w:rsidRPr="00BE63EE">
        <w:rPr>
          <w:rFonts w:asciiTheme="minorHAnsi" w:hAnsiTheme="minorHAnsi" w:cstheme="minorHAnsi"/>
        </w:rPr>
        <w:t xml:space="preserve"> </w:t>
      </w:r>
      <w:r w:rsidR="004D2B62" w:rsidRPr="00BE63EE">
        <w:rPr>
          <w:rFonts w:asciiTheme="minorHAnsi" w:hAnsiTheme="minorHAnsi" w:cstheme="minorHAnsi"/>
        </w:rPr>
        <w:t xml:space="preserve">zgodnie z instrukcjami </w:t>
      </w:r>
      <w:r w:rsidR="000E2F70" w:rsidRPr="00BE63EE">
        <w:rPr>
          <w:rFonts w:asciiTheme="minorHAnsi" w:hAnsiTheme="minorHAnsi" w:cstheme="minorHAnsi"/>
        </w:rPr>
        <w:t>zamieszczonym</w:t>
      </w:r>
      <w:r w:rsidR="002A7609" w:rsidRPr="00BE63EE">
        <w:rPr>
          <w:rFonts w:asciiTheme="minorHAnsi" w:hAnsiTheme="minorHAnsi" w:cstheme="minorHAnsi"/>
        </w:rPr>
        <w:t xml:space="preserve">i w </w:t>
      </w:r>
      <w:r w:rsidR="006163B8" w:rsidRPr="00BE63EE">
        <w:rPr>
          <w:rFonts w:asciiTheme="minorHAnsi" w:hAnsiTheme="minorHAnsi" w:cstheme="minorHAnsi"/>
        </w:rPr>
        <w:t xml:space="preserve">Formularzu </w:t>
      </w:r>
      <w:r w:rsidR="00F42AF4" w:rsidRPr="00BE63EE">
        <w:rPr>
          <w:rFonts w:asciiTheme="minorHAnsi" w:hAnsiTheme="minorHAnsi" w:cstheme="minorHAnsi"/>
        </w:rPr>
        <w:t>Oferty</w:t>
      </w:r>
      <w:r w:rsidR="006163B8" w:rsidRPr="00BE63EE">
        <w:rPr>
          <w:rFonts w:asciiTheme="minorHAnsi" w:hAnsiTheme="minorHAnsi" w:cstheme="minorHAnsi"/>
        </w:rPr>
        <w:t xml:space="preserve"> (Załącznik nr </w:t>
      </w:r>
      <w:r w:rsidR="004C5BE2">
        <w:rPr>
          <w:rFonts w:asciiTheme="minorHAnsi" w:hAnsiTheme="minorHAnsi" w:cstheme="minorHAnsi"/>
        </w:rPr>
        <w:t>1</w:t>
      </w:r>
      <w:r w:rsidR="006163B8" w:rsidRPr="00BE63EE">
        <w:rPr>
          <w:rFonts w:asciiTheme="minorHAnsi" w:hAnsiTheme="minorHAnsi" w:cstheme="minorHAnsi"/>
        </w:rPr>
        <w:t xml:space="preserve"> do SWZ</w:t>
      </w:r>
      <w:r w:rsidR="007915DC" w:rsidRPr="00BE63EE">
        <w:rPr>
          <w:rFonts w:asciiTheme="minorHAnsi" w:hAnsiTheme="minorHAnsi" w:cstheme="minorHAnsi"/>
        </w:rPr>
        <w:t>, Oferta Wykonawcy</w:t>
      </w:r>
      <w:r w:rsidR="006163B8" w:rsidRPr="00BE63EE">
        <w:rPr>
          <w:rFonts w:asciiTheme="minorHAnsi" w:hAnsiTheme="minorHAnsi" w:cstheme="minorHAnsi"/>
        </w:rPr>
        <w:t>)</w:t>
      </w:r>
      <w:r w:rsidR="000C0569">
        <w:rPr>
          <w:rFonts w:asciiTheme="minorHAnsi" w:hAnsiTheme="minorHAnsi" w:cstheme="minorHAnsi"/>
        </w:rPr>
        <w:t xml:space="preserve"> odpowiednio </w:t>
      </w:r>
      <w:r w:rsidR="00784758" w:rsidRPr="00BE63EE">
        <w:rPr>
          <w:rFonts w:asciiTheme="minorHAnsi" w:hAnsiTheme="minorHAnsi" w:cstheme="minorHAnsi"/>
        </w:rPr>
        <w:t xml:space="preserve">dla </w:t>
      </w:r>
      <w:r w:rsidR="008B2BB1" w:rsidRPr="00BE63EE">
        <w:rPr>
          <w:rFonts w:asciiTheme="minorHAnsi" w:hAnsiTheme="minorHAnsi" w:cstheme="minorHAnsi"/>
        </w:rPr>
        <w:t>C</w:t>
      </w:r>
      <w:r w:rsidR="00784758" w:rsidRPr="00BE63EE">
        <w:rPr>
          <w:rFonts w:asciiTheme="minorHAnsi" w:hAnsiTheme="minorHAnsi" w:cstheme="minorHAnsi"/>
        </w:rPr>
        <w:t>zęści 1 i</w:t>
      </w:r>
      <w:r w:rsidR="000C0569">
        <w:rPr>
          <w:rFonts w:asciiTheme="minorHAnsi" w:hAnsiTheme="minorHAnsi" w:cstheme="minorHAnsi"/>
        </w:rPr>
        <w:t xml:space="preserve"> /lub </w:t>
      </w:r>
      <w:r w:rsidRPr="00BE63EE">
        <w:rPr>
          <w:rFonts w:asciiTheme="minorHAnsi" w:hAnsiTheme="minorHAnsi" w:cstheme="minorHAnsi"/>
        </w:rPr>
        <w:t xml:space="preserve">dla </w:t>
      </w:r>
      <w:r w:rsidR="008B2BB1" w:rsidRPr="00BE63EE">
        <w:rPr>
          <w:rFonts w:asciiTheme="minorHAnsi" w:hAnsiTheme="minorHAnsi" w:cstheme="minorHAnsi"/>
        </w:rPr>
        <w:t>C</w:t>
      </w:r>
      <w:r w:rsidRPr="00BE63EE">
        <w:rPr>
          <w:rFonts w:asciiTheme="minorHAnsi" w:hAnsiTheme="minorHAnsi" w:cstheme="minorHAnsi"/>
        </w:rPr>
        <w:t>zęści 2</w:t>
      </w:r>
      <w:r w:rsidR="00411DA7" w:rsidRPr="00BE63EE">
        <w:rPr>
          <w:rFonts w:asciiTheme="minorHAnsi" w:hAnsiTheme="minorHAnsi" w:cstheme="minorHAnsi"/>
        </w:rPr>
        <w:t>.</w:t>
      </w:r>
    </w:p>
    <w:p w14:paraId="63CD3C12" w14:textId="40C58B83" w:rsidR="002E3F10" w:rsidRPr="00BE63EE" w:rsidRDefault="002E3F10" w:rsidP="000045A4">
      <w:pPr>
        <w:numPr>
          <w:ilvl w:val="0"/>
          <w:numId w:val="63"/>
        </w:numPr>
        <w:autoSpaceDE w:val="0"/>
        <w:spacing w:line="276" w:lineRule="auto"/>
        <w:ind w:left="425" w:hanging="425"/>
        <w:rPr>
          <w:rFonts w:asciiTheme="minorHAnsi" w:hAnsiTheme="minorHAnsi" w:cstheme="minorHAnsi"/>
        </w:rPr>
      </w:pPr>
      <w:r w:rsidRPr="00BE63EE">
        <w:rPr>
          <w:rFonts w:asciiTheme="minorHAnsi" w:hAnsiTheme="minorHAnsi" w:cstheme="minorHAnsi"/>
        </w:rPr>
        <w:t xml:space="preserve">Jeżeli złożono </w:t>
      </w:r>
      <w:r w:rsidR="002745B8" w:rsidRPr="00BE63EE">
        <w:rPr>
          <w:rFonts w:asciiTheme="minorHAnsi" w:hAnsiTheme="minorHAnsi" w:cstheme="minorHAnsi"/>
        </w:rPr>
        <w:t>Ofertę</w:t>
      </w:r>
      <w:r w:rsidR="005C2887" w:rsidRPr="00BE63EE">
        <w:rPr>
          <w:rFonts w:asciiTheme="minorHAnsi" w:hAnsiTheme="minorHAnsi" w:cstheme="minorHAnsi"/>
        </w:rPr>
        <w:t xml:space="preserve"> (dla danej Części)</w:t>
      </w:r>
      <w:r w:rsidRPr="00BE63EE">
        <w:rPr>
          <w:rFonts w:asciiTheme="minorHAnsi" w:hAnsiTheme="minorHAnsi" w:cstheme="minorHAnsi"/>
        </w:rPr>
        <w:t xml:space="preserve">, której wybór prowadziłby do powstania u Zamawiającego obowiązku podatkowego, zgodnie z przepisami o podatku od towarów i usług, Zamawiający w celu oceny takiej </w:t>
      </w:r>
      <w:r w:rsidR="00F42AF4" w:rsidRPr="00BE63EE">
        <w:rPr>
          <w:rFonts w:asciiTheme="minorHAnsi" w:hAnsiTheme="minorHAnsi" w:cstheme="minorHAnsi"/>
        </w:rPr>
        <w:t>Oferty</w:t>
      </w:r>
      <w:r w:rsidRPr="00BE63EE">
        <w:rPr>
          <w:rFonts w:asciiTheme="minorHAnsi" w:hAnsiTheme="minorHAnsi" w:cstheme="minorHAnsi"/>
        </w:rPr>
        <w:t xml:space="preserve"> dolicza do przedstawionej w niej ceny podatek od towarów i usług, który miałby obowiązek rozliczyć zgodnie z tymi przepisami.</w:t>
      </w:r>
      <w:r w:rsidRPr="00BE63EE">
        <w:rPr>
          <w:rFonts w:asciiTheme="minorHAnsi" w:hAnsiTheme="minorHAnsi" w:cstheme="minorHAnsi"/>
          <w:b/>
          <w:bCs/>
        </w:rPr>
        <w:t xml:space="preserve"> </w:t>
      </w:r>
      <w:r w:rsidRPr="00BE63EE">
        <w:rPr>
          <w:rFonts w:asciiTheme="minorHAnsi" w:hAnsiTheme="minorHAnsi" w:cstheme="minorHAnsi"/>
        </w:rPr>
        <w:t xml:space="preserve">Wykonawca, składając </w:t>
      </w:r>
      <w:r w:rsidR="002745B8" w:rsidRPr="00BE63EE">
        <w:rPr>
          <w:rFonts w:asciiTheme="minorHAnsi" w:hAnsiTheme="minorHAnsi" w:cstheme="minorHAnsi"/>
        </w:rPr>
        <w:t>Ofertę</w:t>
      </w:r>
      <w:r w:rsidRPr="00BE63EE">
        <w:rPr>
          <w:rFonts w:asciiTheme="minorHAnsi" w:hAnsiTheme="minorHAnsi" w:cstheme="minorHAnsi"/>
        </w:rPr>
        <w:t xml:space="preserve">, informuje Zamawiającego, czy wybór </w:t>
      </w:r>
      <w:r w:rsidR="00F42AF4" w:rsidRPr="00BE63EE">
        <w:rPr>
          <w:rFonts w:asciiTheme="minorHAnsi" w:hAnsiTheme="minorHAnsi" w:cstheme="minorHAnsi"/>
        </w:rPr>
        <w:t>Oferty</w:t>
      </w:r>
      <w:r w:rsidRPr="00BE63EE">
        <w:rPr>
          <w:rFonts w:asciiTheme="minorHAnsi" w:hAnsiTheme="minorHAnsi" w:cstheme="minorHAnsi"/>
        </w:rPr>
        <w:t xml:space="preserve"> będzie prowadzić do powstania u Zamawiającego obowiązku podatkowego, wskazując nazwę (rodzaj) towaru lub usługi, których dostawa lub świadczenie będzie prowadzić do jego powstania, oraz wskazując ich wartość bez kwoty podatku.</w:t>
      </w:r>
      <w:r w:rsidR="00A57AD8" w:rsidRPr="00BE63EE">
        <w:rPr>
          <w:rFonts w:asciiTheme="minorHAnsi" w:hAnsiTheme="minorHAnsi" w:cstheme="minorHAnsi"/>
        </w:rPr>
        <w:br/>
      </w:r>
    </w:p>
    <w:p w14:paraId="2E751AB3" w14:textId="295C1A90" w:rsidR="00DC3A13" w:rsidRPr="00BE63EE" w:rsidRDefault="00DC3A13" w:rsidP="005E6EEA">
      <w:pPr>
        <w:pStyle w:val="Nagwek2"/>
        <w:numPr>
          <w:ilvl w:val="0"/>
          <w:numId w:val="1"/>
        </w:numPr>
        <w:spacing w:before="240" w:after="240" w:line="276" w:lineRule="auto"/>
        <w:ind w:left="567" w:hanging="567"/>
        <w:jc w:val="left"/>
        <w:rPr>
          <w:rFonts w:asciiTheme="minorHAnsi" w:hAnsiTheme="minorHAnsi" w:cstheme="minorHAnsi"/>
        </w:rPr>
      </w:pPr>
      <w:r w:rsidRPr="00BE63EE">
        <w:rPr>
          <w:rFonts w:asciiTheme="minorHAnsi" w:hAnsiTheme="minorHAnsi" w:cstheme="minorHAnsi"/>
        </w:rPr>
        <w:t>Opis kryteriów oceny ofert, wraz z wagą kryteriów i sposobu oceny Oferty</w:t>
      </w:r>
      <w:r w:rsidR="00876B65" w:rsidRPr="00BE63EE">
        <w:rPr>
          <w:rFonts w:asciiTheme="minorHAnsi" w:hAnsiTheme="minorHAnsi" w:cstheme="minorHAnsi"/>
        </w:rPr>
        <w:t>:</w:t>
      </w:r>
    </w:p>
    <w:p w14:paraId="1F90A2D7" w14:textId="55D14DFE" w:rsidR="00532FBD" w:rsidRPr="003F0F06" w:rsidRDefault="00532FBD" w:rsidP="000045A4">
      <w:pPr>
        <w:pStyle w:val="Akapitzlist"/>
        <w:numPr>
          <w:ilvl w:val="2"/>
          <w:numId w:val="81"/>
        </w:numPr>
        <w:suppressAutoHyphens w:val="0"/>
        <w:spacing w:line="276" w:lineRule="auto"/>
        <w:ind w:left="709" w:right="7" w:hanging="504"/>
        <w:rPr>
          <w:rFonts w:asciiTheme="minorHAnsi" w:eastAsia="Calibri" w:hAnsiTheme="minorHAnsi" w:cstheme="minorHAnsi"/>
          <w:color w:val="000000"/>
          <w:lang w:eastAsia="pl-PL"/>
        </w:rPr>
      </w:pPr>
      <w:r w:rsidRPr="003F0F06">
        <w:rPr>
          <w:rFonts w:asciiTheme="minorHAnsi" w:eastAsia="Calibri" w:hAnsiTheme="minorHAnsi" w:cstheme="minorHAnsi"/>
          <w:color w:val="000000"/>
          <w:lang w:eastAsia="pl-PL"/>
        </w:rPr>
        <w:t xml:space="preserve">Za najkorzystniejszą </w:t>
      </w:r>
      <w:r w:rsidR="005C2887" w:rsidRPr="003F0F06">
        <w:rPr>
          <w:rFonts w:asciiTheme="minorHAnsi" w:eastAsia="Calibri" w:hAnsiTheme="minorHAnsi" w:cstheme="minorHAnsi"/>
          <w:color w:val="000000"/>
          <w:lang w:eastAsia="pl-PL"/>
        </w:rPr>
        <w:t xml:space="preserve">w danej Części postępowania </w:t>
      </w:r>
      <w:r w:rsidRPr="003F0F06">
        <w:rPr>
          <w:rFonts w:asciiTheme="minorHAnsi" w:eastAsia="Calibri" w:hAnsiTheme="minorHAnsi" w:cstheme="minorHAnsi"/>
          <w:color w:val="000000"/>
          <w:lang w:eastAsia="pl-PL"/>
        </w:rPr>
        <w:t xml:space="preserve">zostanie uznana Oferta z największą ilością punktów. </w:t>
      </w:r>
    </w:p>
    <w:p w14:paraId="0AC3C669" w14:textId="671C30F7" w:rsidR="00532FBD" w:rsidRPr="003F0F06" w:rsidRDefault="00532FBD" w:rsidP="000045A4">
      <w:pPr>
        <w:numPr>
          <w:ilvl w:val="2"/>
          <w:numId w:val="81"/>
        </w:numPr>
        <w:suppressAutoHyphens w:val="0"/>
        <w:spacing w:after="46" w:line="276" w:lineRule="auto"/>
        <w:ind w:left="714" w:right="154" w:hanging="504"/>
        <w:rPr>
          <w:rFonts w:asciiTheme="minorHAnsi" w:eastAsia="Calibri" w:hAnsiTheme="minorHAnsi" w:cstheme="minorHAnsi"/>
          <w:color w:val="000000"/>
          <w:lang w:eastAsia="pl-PL"/>
        </w:rPr>
      </w:pPr>
      <w:r w:rsidRPr="003F0F06">
        <w:rPr>
          <w:rFonts w:asciiTheme="minorHAnsi" w:eastAsia="Calibri" w:hAnsiTheme="minorHAnsi" w:cstheme="minorHAnsi"/>
          <w:color w:val="000000"/>
          <w:lang w:eastAsia="pl-PL"/>
        </w:rPr>
        <w:t xml:space="preserve">W sytuacji, gdy Zamawiający nie będzie mógł dokonać wyboru najkorzystniejszej Oferty </w:t>
      </w:r>
      <w:r w:rsidR="005C2887" w:rsidRPr="003F0F06">
        <w:rPr>
          <w:rFonts w:asciiTheme="minorHAnsi" w:eastAsia="Calibri" w:hAnsiTheme="minorHAnsi" w:cstheme="minorHAnsi"/>
          <w:color w:val="000000"/>
          <w:lang w:eastAsia="pl-PL"/>
        </w:rPr>
        <w:t xml:space="preserve">w danej Części </w:t>
      </w:r>
      <w:r w:rsidRPr="003F0F06">
        <w:rPr>
          <w:rFonts w:asciiTheme="minorHAnsi" w:eastAsia="Calibri" w:hAnsiTheme="minorHAnsi" w:cstheme="minorHAnsi"/>
          <w:color w:val="000000"/>
          <w:lang w:eastAsia="pl-PL"/>
        </w:rPr>
        <w:t xml:space="preserve">ze względu na fakt, iż zostały złożone Oferty o takiej samej cenie, wezwie on Wykonawców, którzy złożyli te Oferty, do złożenia ofert dodatkowych zawierających nową cenę w terminie określonym przez Zamawiającego. Składając Oferty dodatkowe Wykonawcy nie mogą zaoferować wyższych cen niż te, które złożyli uprzednio. </w:t>
      </w:r>
    </w:p>
    <w:p w14:paraId="629B3CA8" w14:textId="27AE86BA" w:rsidR="00532FBD" w:rsidRDefault="00532FBD" w:rsidP="000045A4">
      <w:pPr>
        <w:numPr>
          <w:ilvl w:val="2"/>
          <w:numId w:val="81"/>
        </w:numPr>
        <w:suppressAutoHyphens w:val="0"/>
        <w:spacing w:after="46" w:line="276" w:lineRule="auto"/>
        <w:ind w:left="714" w:right="154" w:hanging="504"/>
        <w:rPr>
          <w:rFonts w:asciiTheme="minorHAnsi" w:eastAsia="Calibri" w:hAnsiTheme="minorHAnsi" w:cstheme="minorHAnsi"/>
          <w:color w:val="000000"/>
          <w:lang w:eastAsia="pl-PL"/>
        </w:rPr>
      </w:pPr>
      <w:r w:rsidRPr="003F0F06">
        <w:rPr>
          <w:rFonts w:asciiTheme="minorHAnsi" w:eastAsia="Calibri" w:hAnsiTheme="minorHAnsi" w:cstheme="minorHAnsi"/>
          <w:color w:val="000000"/>
          <w:lang w:eastAsia="pl-PL"/>
        </w:rPr>
        <w:lastRenderedPageBreak/>
        <w:t xml:space="preserve">Zamawiający oceni Oferty przyznając punkty w ramach niżej określonych kryteriów oceny ofert, przyjmując zasadę, że 1% = 1 punkt: </w:t>
      </w:r>
    </w:p>
    <w:p w14:paraId="6D069D1B" w14:textId="77777777" w:rsidR="0014581C" w:rsidRPr="003F0F06" w:rsidRDefault="0014581C" w:rsidP="0014581C">
      <w:pPr>
        <w:suppressAutoHyphens w:val="0"/>
        <w:spacing w:after="46" w:line="276" w:lineRule="auto"/>
        <w:ind w:right="154"/>
        <w:rPr>
          <w:rFonts w:asciiTheme="minorHAnsi" w:eastAsia="Calibri" w:hAnsiTheme="minorHAnsi" w:cstheme="minorHAnsi"/>
          <w:color w:val="000000"/>
          <w:lang w:eastAsia="pl-PL"/>
        </w:rPr>
      </w:pPr>
    </w:p>
    <w:p w14:paraId="7872F1BD" w14:textId="5287A433" w:rsidR="00532FBD" w:rsidRPr="003F0F06" w:rsidRDefault="00532FBD" w:rsidP="0014581C">
      <w:pPr>
        <w:numPr>
          <w:ilvl w:val="0"/>
          <w:numId w:val="82"/>
        </w:numPr>
        <w:suppressAutoHyphens w:val="0"/>
        <w:spacing w:after="46" w:line="276" w:lineRule="auto"/>
        <w:ind w:left="426" w:right="2773" w:hanging="284"/>
        <w:contextualSpacing/>
        <w:rPr>
          <w:rFonts w:asciiTheme="minorHAnsi" w:eastAsia="Calibri" w:hAnsiTheme="minorHAnsi" w:cstheme="minorHAnsi"/>
          <w:bCs/>
          <w:color w:val="000000"/>
          <w:lang w:eastAsia="pl-PL"/>
        </w:rPr>
      </w:pPr>
      <w:r w:rsidRPr="003F0F06">
        <w:rPr>
          <w:rFonts w:asciiTheme="minorHAnsi" w:eastAsia="Calibri" w:hAnsiTheme="minorHAnsi" w:cstheme="minorHAnsi"/>
          <w:b/>
          <w:color w:val="000000"/>
          <w:lang w:eastAsia="pl-PL"/>
        </w:rPr>
        <w:t xml:space="preserve">Kryterium Cena (C) </w:t>
      </w:r>
      <w:r w:rsidR="00F42AF4" w:rsidRPr="003F0F06">
        <w:rPr>
          <w:rFonts w:asciiTheme="minorHAnsi" w:eastAsia="Calibri" w:hAnsiTheme="minorHAnsi" w:cstheme="minorHAnsi"/>
          <w:b/>
          <w:color w:val="000000"/>
          <w:lang w:eastAsia="pl-PL"/>
        </w:rPr>
        <w:t>Oferty</w:t>
      </w:r>
      <w:r w:rsidRPr="003F0F06">
        <w:rPr>
          <w:rFonts w:asciiTheme="minorHAnsi" w:eastAsia="Calibri" w:hAnsiTheme="minorHAnsi" w:cstheme="minorHAnsi"/>
          <w:b/>
          <w:color w:val="000000"/>
          <w:lang w:eastAsia="pl-PL"/>
        </w:rPr>
        <w:t xml:space="preserve"> - </w:t>
      </w:r>
      <w:r w:rsidR="00B060FB" w:rsidRPr="003F0F06">
        <w:rPr>
          <w:rFonts w:asciiTheme="minorHAnsi" w:eastAsia="Calibri" w:hAnsiTheme="minorHAnsi" w:cstheme="minorHAnsi"/>
          <w:b/>
          <w:color w:val="000000"/>
          <w:lang w:eastAsia="pl-PL"/>
        </w:rPr>
        <w:t>6</w:t>
      </w:r>
      <w:r w:rsidRPr="003F0F06">
        <w:rPr>
          <w:rFonts w:asciiTheme="minorHAnsi" w:eastAsia="Calibri" w:hAnsiTheme="minorHAnsi" w:cstheme="minorHAnsi"/>
          <w:b/>
          <w:color w:val="000000"/>
          <w:lang w:eastAsia="pl-PL"/>
        </w:rPr>
        <w:t xml:space="preserve">0 % = </w:t>
      </w:r>
      <w:r w:rsidR="00B060FB" w:rsidRPr="003F0F06">
        <w:rPr>
          <w:rFonts w:asciiTheme="minorHAnsi" w:eastAsia="Calibri" w:hAnsiTheme="minorHAnsi" w:cstheme="minorHAnsi"/>
          <w:b/>
          <w:color w:val="000000"/>
          <w:lang w:eastAsia="pl-PL"/>
        </w:rPr>
        <w:t>6</w:t>
      </w:r>
      <w:r w:rsidRPr="003F0F06">
        <w:rPr>
          <w:rFonts w:asciiTheme="minorHAnsi" w:eastAsia="Calibri" w:hAnsiTheme="minorHAnsi" w:cstheme="minorHAnsi"/>
          <w:b/>
          <w:color w:val="000000"/>
          <w:lang w:eastAsia="pl-PL"/>
        </w:rPr>
        <w:t xml:space="preserve">0 pkt, </w:t>
      </w:r>
    </w:p>
    <w:p w14:paraId="67D25243" w14:textId="48F13087" w:rsidR="002F5A0E" w:rsidRPr="003F0F06" w:rsidRDefault="002F5A0E" w:rsidP="0014581C">
      <w:pPr>
        <w:suppressAutoHyphens w:val="0"/>
        <w:spacing w:line="276" w:lineRule="auto"/>
        <w:ind w:left="284" w:right="2773"/>
        <w:rPr>
          <w:rFonts w:asciiTheme="minorHAnsi" w:eastAsia="Calibri" w:hAnsiTheme="minorHAnsi" w:cstheme="minorHAnsi"/>
          <w:color w:val="000000"/>
          <w:lang w:eastAsia="pl-PL"/>
        </w:rPr>
      </w:pPr>
      <w:r w:rsidRPr="003F0F06">
        <w:rPr>
          <w:rFonts w:asciiTheme="minorHAnsi" w:eastAsia="Calibri" w:hAnsiTheme="minorHAnsi" w:cstheme="minorHAnsi"/>
          <w:color w:val="000000"/>
          <w:lang w:eastAsia="pl-PL"/>
        </w:rPr>
        <w:t xml:space="preserve">Przez kryterium „cena brutto” Zamawiający rozumie łączną cenę brutto określoną przez Wykonawcę w Formularzu </w:t>
      </w:r>
      <w:r w:rsidR="00F42AF4" w:rsidRPr="003F0F06">
        <w:rPr>
          <w:rFonts w:asciiTheme="minorHAnsi" w:eastAsia="Calibri" w:hAnsiTheme="minorHAnsi" w:cstheme="minorHAnsi"/>
          <w:color w:val="000000"/>
          <w:lang w:eastAsia="pl-PL"/>
        </w:rPr>
        <w:t>Oferty</w:t>
      </w:r>
      <w:r w:rsidRPr="003F0F06">
        <w:rPr>
          <w:rFonts w:asciiTheme="minorHAnsi" w:eastAsia="Calibri" w:hAnsiTheme="minorHAnsi" w:cstheme="minorHAnsi"/>
          <w:color w:val="000000"/>
          <w:lang w:eastAsia="pl-PL"/>
        </w:rPr>
        <w:t>. Punkty w tym kryterium zostaną obliczone wg. następującego wzoru:</w:t>
      </w:r>
    </w:p>
    <w:p w14:paraId="626C2DCE" w14:textId="77777777" w:rsidR="002F5A0E" w:rsidRPr="003F0F06" w:rsidRDefault="002F5A0E" w:rsidP="002F5A0E">
      <w:pPr>
        <w:suppressAutoHyphens w:val="0"/>
        <w:spacing w:line="276" w:lineRule="auto"/>
        <w:ind w:right="2773"/>
        <w:rPr>
          <w:rFonts w:asciiTheme="minorHAnsi" w:eastAsia="Calibri" w:hAnsiTheme="minorHAnsi" w:cstheme="minorHAnsi"/>
          <w:color w:val="000000"/>
          <w:lang w:eastAsia="pl-PL"/>
        </w:rPr>
      </w:pPr>
    </w:p>
    <w:p w14:paraId="75CD654F" w14:textId="67BFD35A" w:rsidR="00532FBD" w:rsidRPr="003F0F06" w:rsidRDefault="00532FBD" w:rsidP="002F5A0E">
      <w:pPr>
        <w:suppressAutoHyphens w:val="0"/>
        <w:spacing w:line="276" w:lineRule="auto"/>
        <w:ind w:left="1416" w:right="2773" w:firstLine="2"/>
        <w:rPr>
          <w:rFonts w:asciiTheme="minorHAnsi" w:eastAsia="Calibri" w:hAnsiTheme="minorHAnsi" w:cstheme="minorHAnsi"/>
          <w:color w:val="000000"/>
          <w:lang w:eastAsia="pl-PL"/>
        </w:rPr>
      </w:pPr>
      <w:r w:rsidRPr="003F0F06">
        <w:rPr>
          <w:rFonts w:asciiTheme="minorHAnsi" w:eastAsia="Calibri" w:hAnsiTheme="minorHAnsi" w:cstheme="minorHAnsi"/>
          <w:color w:val="000000"/>
          <w:lang w:eastAsia="pl-PL"/>
        </w:rPr>
        <w:t xml:space="preserve">cena </w:t>
      </w:r>
      <w:r w:rsidR="002F5A0E" w:rsidRPr="003F0F06">
        <w:rPr>
          <w:rFonts w:asciiTheme="minorHAnsi" w:eastAsia="Calibri" w:hAnsiTheme="minorHAnsi" w:cstheme="minorHAnsi"/>
          <w:color w:val="000000"/>
          <w:lang w:eastAsia="pl-PL"/>
        </w:rPr>
        <w:t xml:space="preserve">brutto </w:t>
      </w:r>
      <w:r w:rsidRPr="003F0F06">
        <w:rPr>
          <w:rFonts w:asciiTheme="minorHAnsi" w:eastAsia="Calibri" w:hAnsiTheme="minorHAnsi" w:cstheme="minorHAnsi"/>
          <w:color w:val="000000"/>
          <w:lang w:eastAsia="pl-PL"/>
        </w:rPr>
        <w:t xml:space="preserve">najtańszej </w:t>
      </w:r>
      <w:r w:rsidR="002F5A0E" w:rsidRPr="003F0F06">
        <w:rPr>
          <w:rFonts w:asciiTheme="minorHAnsi" w:eastAsia="Calibri" w:hAnsiTheme="minorHAnsi" w:cstheme="minorHAnsi"/>
          <w:color w:val="000000"/>
          <w:lang w:eastAsia="pl-PL"/>
        </w:rPr>
        <w:t xml:space="preserve">spośród ważnych </w:t>
      </w:r>
      <w:r w:rsidRPr="003F0F06">
        <w:rPr>
          <w:rFonts w:asciiTheme="minorHAnsi" w:eastAsia="Calibri" w:hAnsiTheme="minorHAnsi" w:cstheme="minorHAnsi"/>
          <w:color w:val="000000"/>
          <w:lang w:eastAsia="pl-PL"/>
        </w:rPr>
        <w:t>ofert</w:t>
      </w:r>
    </w:p>
    <w:p w14:paraId="63B47F6F" w14:textId="7F6472FB" w:rsidR="00532FBD" w:rsidRPr="003F0F06" w:rsidRDefault="00532FBD" w:rsidP="00532FBD">
      <w:pPr>
        <w:suppressAutoHyphens w:val="0"/>
        <w:spacing w:line="276" w:lineRule="auto"/>
        <w:ind w:left="1416" w:right="2773" w:firstLine="2"/>
        <w:rPr>
          <w:rFonts w:asciiTheme="minorHAnsi" w:eastAsia="Calibri" w:hAnsiTheme="minorHAnsi" w:cstheme="minorHAnsi"/>
          <w:color w:val="000000"/>
          <w:lang w:eastAsia="pl-PL"/>
        </w:rPr>
      </w:pPr>
      <w:r w:rsidRPr="003F0F06">
        <w:rPr>
          <w:rFonts w:asciiTheme="minorHAnsi" w:eastAsia="Calibri" w:hAnsiTheme="minorHAnsi" w:cstheme="minorHAnsi"/>
          <w:color w:val="000000"/>
          <w:lang w:eastAsia="pl-PL"/>
        </w:rPr>
        <w:t xml:space="preserve">------------------------------------------ </w:t>
      </w:r>
      <w:r w:rsidRPr="003F0F06">
        <w:rPr>
          <w:rFonts w:asciiTheme="minorHAnsi" w:eastAsia="Calibri" w:hAnsiTheme="minorHAnsi" w:cstheme="minorHAnsi"/>
          <w:color w:val="000000"/>
          <w:lang w:eastAsia="pl-PL"/>
        </w:rPr>
        <w:tab/>
        <w:t xml:space="preserve">x  </w:t>
      </w:r>
      <w:r w:rsidR="00B060FB" w:rsidRPr="003F0F06">
        <w:rPr>
          <w:rFonts w:asciiTheme="minorHAnsi" w:eastAsia="Calibri" w:hAnsiTheme="minorHAnsi" w:cstheme="minorHAnsi"/>
          <w:color w:val="000000"/>
          <w:lang w:eastAsia="pl-PL"/>
        </w:rPr>
        <w:t>6</w:t>
      </w:r>
      <w:r w:rsidRPr="003F0F06">
        <w:rPr>
          <w:rFonts w:asciiTheme="minorHAnsi" w:eastAsia="Calibri" w:hAnsiTheme="minorHAnsi" w:cstheme="minorHAnsi"/>
          <w:color w:val="000000"/>
          <w:lang w:eastAsia="pl-PL"/>
        </w:rPr>
        <w:t xml:space="preserve">0 pkt     </w:t>
      </w:r>
    </w:p>
    <w:p w14:paraId="2232CE58" w14:textId="68D2BAF3" w:rsidR="00532FBD" w:rsidRPr="003F0F06" w:rsidRDefault="00532FBD" w:rsidP="00DE0E97">
      <w:pPr>
        <w:tabs>
          <w:tab w:val="left" w:pos="2835"/>
          <w:tab w:val="left" w:pos="2977"/>
          <w:tab w:val="left" w:pos="3402"/>
        </w:tabs>
        <w:suppressAutoHyphens w:val="0"/>
        <w:spacing w:line="276" w:lineRule="auto"/>
        <w:ind w:left="1416" w:right="2773" w:firstLine="2"/>
        <w:rPr>
          <w:rFonts w:asciiTheme="minorHAnsi" w:eastAsia="Calibri" w:hAnsiTheme="minorHAnsi" w:cstheme="minorHAnsi"/>
          <w:color w:val="000000"/>
          <w:lang w:eastAsia="pl-PL"/>
        </w:rPr>
      </w:pPr>
      <w:r w:rsidRPr="003F0F06">
        <w:rPr>
          <w:rFonts w:asciiTheme="minorHAnsi" w:eastAsia="Calibri" w:hAnsiTheme="minorHAnsi" w:cstheme="minorHAnsi"/>
          <w:color w:val="000000"/>
          <w:lang w:eastAsia="pl-PL"/>
        </w:rPr>
        <w:t xml:space="preserve"> cena </w:t>
      </w:r>
      <w:r w:rsidR="002F5A0E" w:rsidRPr="003F0F06">
        <w:rPr>
          <w:rFonts w:asciiTheme="minorHAnsi" w:eastAsia="Calibri" w:hAnsiTheme="minorHAnsi" w:cstheme="minorHAnsi"/>
          <w:color w:val="000000"/>
          <w:lang w:eastAsia="pl-PL"/>
        </w:rPr>
        <w:t xml:space="preserve">brutto </w:t>
      </w:r>
      <w:r w:rsidRPr="003F0F06">
        <w:rPr>
          <w:rFonts w:asciiTheme="minorHAnsi" w:eastAsia="Calibri" w:hAnsiTheme="minorHAnsi" w:cstheme="minorHAnsi"/>
          <w:color w:val="000000"/>
          <w:lang w:eastAsia="pl-PL"/>
        </w:rPr>
        <w:t xml:space="preserve">ocenianej </w:t>
      </w:r>
      <w:r w:rsidR="00F42AF4" w:rsidRPr="003F0F06">
        <w:rPr>
          <w:rFonts w:asciiTheme="minorHAnsi" w:eastAsia="Calibri" w:hAnsiTheme="minorHAnsi" w:cstheme="minorHAnsi"/>
          <w:color w:val="000000"/>
          <w:lang w:eastAsia="pl-PL"/>
        </w:rPr>
        <w:t>Oferty</w:t>
      </w:r>
    </w:p>
    <w:p w14:paraId="1222C7FC" w14:textId="0A839B19" w:rsidR="00532FBD" w:rsidRPr="003F0F06" w:rsidRDefault="002F5A0E" w:rsidP="0014581C">
      <w:pPr>
        <w:suppressAutoHyphens w:val="0"/>
        <w:spacing w:after="10" w:line="276" w:lineRule="auto"/>
        <w:ind w:left="284" w:right="123"/>
        <w:rPr>
          <w:rFonts w:asciiTheme="minorHAnsi" w:eastAsia="Calibri" w:hAnsiTheme="minorHAnsi" w:cstheme="minorHAnsi"/>
          <w:color w:val="000000"/>
          <w:lang w:eastAsia="pl-PL"/>
        </w:rPr>
      </w:pPr>
      <w:r w:rsidRPr="003F0F06">
        <w:rPr>
          <w:rFonts w:asciiTheme="minorHAnsi" w:eastAsia="Calibri" w:hAnsiTheme="minorHAnsi" w:cstheme="minorHAnsi"/>
          <w:color w:val="000000"/>
          <w:lang w:eastAsia="pl-PL"/>
        </w:rPr>
        <w:t xml:space="preserve">W kryterium „cena </w:t>
      </w:r>
      <w:r w:rsidR="00F42AF4" w:rsidRPr="003F0F06">
        <w:rPr>
          <w:rFonts w:asciiTheme="minorHAnsi" w:eastAsia="Calibri" w:hAnsiTheme="minorHAnsi" w:cstheme="minorHAnsi"/>
          <w:color w:val="000000"/>
          <w:lang w:eastAsia="pl-PL"/>
        </w:rPr>
        <w:t>Oferty</w:t>
      </w:r>
      <w:r w:rsidRPr="003F0F06">
        <w:rPr>
          <w:rFonts w:asciiTheme="minorHAnsi" w:eastAsia="Calibri" w:hAnsiTheme="minorHAnsi" w:cstheme="minorHAnsi"/>
          <w:color w:val="000000"/>
          <w:lang w:eastAsia="pl-PL"/>
        </w:rPr>
        <w:t xml:space="preserve">” </w:t>
      </w:r>
      <w:r w:rsidR="00F42AF4" w:rsidRPr="003F0F06">
        <w:rPr>
          <w:rFonts w:asciiTheme="minorHAnsi" w:eastAsia="Calibri" w:hAnsiTheme="minorHAnsi" w:cstheme="minorHAnsi"/>
          <w:color w:val="000000"/>
          <w:lang w:eastAsia="pl-PL"/>
        </w:rPr>
        <w:t>Oferta</w:t>
      </w:r>
      <w:r w:rsidRPr="003F0F06">
        <w:rPr>
          <w:rFonts w:asciiTheme="minorHAnsi" w:eastAsia="Calibri" w:hAnsiTheme="minorHAnsi" w:cstheme="minorHAnsi"/>
          <w:color w:val="000000"/>
          <w:lang w:eastAsia="pl-PL"/>
        </w:rPr>
        <w:t xml:space="preserve"> może otrzymać maksymalnie 60 pkt. </w:t>
      </w:r>
      <w:r w:rsidRPr="003F0F06">
        <w:rPr>
          <w:rFonts w:asciiTheme="minorHAnsi" w:eastAsia="Calibri" w:hAnsiTheme="minorHAnsi" w:cstheme="minorHAnsi"/>
          <w:color w:val="000000"/>
          <w:lang w:eastAsia="pl-PL"/>
        </w:rPr>
        <w:br/>
        <w:t xml:space="preserve">Końcowy wynik powyższego działania zostanie zaokrąglony do dwóch miejsc po przecinku </w:t>
      </w:r>
    </w:p>
    <w:p w14:paraId="5B5EC2FF" w14:textId="77777777" w:rsidR="00532FBD" w:rsidRPr="003F0F06" w:rsidRDefault="00532FBD" w:rsidP="00532FBD">
      <w:pPr>
        <w:tabs>
          <w:tab w:val="left" w:pos="2835"/>
          <w:tab w:val="left" w:pos="2977"/>
          <w:tab w:val="left" w:pos="3402"/>
        </w:tabs>
        <w:suppressAutoHyphens w:val="0"/>
        <w:spacing w:line="276" w:lineRule="auto"/>
        <w:ind w:right="20" w:firstLine="2"/>
        <w:rPr>
          <w:rFonts w:asciiTheme="minorHAnsi" w:eastAsia="Calibri" w:hAnsiTheme="minorHAnsi" w:cstheme="minorHAnsi"/>
          <w:b/>
          <w:bCs/>
          <w:color w:val="000000"/>
          <w:lang w:eastAsia="pl-PL"/>
        </w:rPr>
      </w:pPr>
    </w:p>
    <w:p w14:paraId="178FEFD9" w14:textId="0AF205E7" w:rsidR="00CB62D7" w:rsidRPr="003F0F06" w:rsidRDefault="00CB62D7" w:rsidP="003F0F06">
      <w:pPr>
        <w:pStyle w:val="Akapitzlist"/>
        <w:numPr>
          <w:ilvl w:val="0"/>
          <w:numId w:val="82"/>
        </w:numPr>
        <w:suppressAutoHyphens w:val="0"/>
        <w:spacing w:after="127" w:line="289" w:lineRule="auto"/>
        <w:ind w:right="231"/>
        <w:rPr>
          <w:rFonts w:asciiTheme="minorHAnsi" w:hAnsiTheme="minorHAnsi" w:cstheme="minorHAnsi"/>
          <w:b/>
          <w:bCs/>
          <w:color w:val="000000"/>
          <w:lang w:eastAsia="pl-PL"/>
        </w:rPr>
      </w:pPr>
      <w:r w:rsidRPr="003F0F06">
        <w:rPr>
          <w:rFonts w:asciiTheme="minorHAnsi" w:hAnsiTheme="minorHAnsi" w:cstheme="minorHAnsi"/>
          <w:b/>
          <w:bCs/>
          <w:color w:val="000000"/>
          <w:lang w:eastAsia="pl-PL"/>
        </w:rPr>
        <w:t xml:space="preserve">Skrócenie </w:t>
      </w:r>
      <w:bookmarkStart w:id="5" w:name="_Hlk107602997"/>
      <w:r w:rsidRPr="003F0F06">
        <w:rPr>
          <w:rFonts w:asciiTheme="minorHAnsi" w:hAnsiTheme="minorHAnsi" w:cstheme="minorHAnsi"/>
          <w:b/>
          <w:bCs/>
          <w:color w:val="000000"/>
          <w:lang w:eastAsia="pl-PL"/>
        </w:rPr>
        <w:t xml:space="preserve">czasu w zakresie SLA </w:t>
      </w:r>
      <w:bookmarkEnd w:id="5"/>
      <w:r w:rsidRPr="003F0F06">
        <w:rPr>
          <w:rFonts w:asciiTheme="minorHAnsi" w:hAnsiTheme="minorHAnsi" w:cstheme="minorHAnsi"/>
          <w:b/>
          <w:bCs/>
          <w:color w:val="000000"/>
          <w:lang w:eastAsia="pl-PL"/>
        </w:rPr>
        <w:t xml:space="preserve">– T = 40% </w:t>
      </w:r>
      <w:r w:rsidR="008E3300" w:rsidRPr="003F0F06">
        <w:rPr>
          <w:rFonts w:asciiTheme="minorHAnsi" w:eastAsia="Calibri" w:hAnsiTheme="minorHAnsi" w:cstheme="minorHAnsi"/>
          <w:b/>
          <w:color w:val="000000"/>
          <w:lang w:eastAsia="pl-PL"/>
        </w:rPr>
        <w:t xml:space="preserve">= </w:t>
      </w:r>
      <w:r w:rsidR="008E3300">
        <w:rPr>
          <w:rFonts w:asciiTheme="minorHAnsi" w:eastAsia="Calibri" w:hAnsiTheme="minorHAnsi" w:cstheme="minorHAnsi"/>
          <w:b/>
          <w:color w:val="000000"/>
          <w:lang w:eastAsia="pl-PL"/>
        </w:rPr>
        <w:t>4</w:t>
      </w:r>
      <w:r w:rsidR="008E3300" w:rsidRPr="003F0F06">
        <w:rPr>
          <w:rFonts w:asciiTheme="minorHAnsi" w:eastAsia="Calibri" w:hAnsiTheme="minorHAnsi" w:cstheme="minorHAnsi"/>
          <w:b/>
          <w:color w:val="000000"/>
          <w:lang w:eastAsia="pl-PL"/>
        </w:rPr>
        <w:t>0 pkt</w:t>
      </w:r>
    </w:p>
    <w:p w14:paraId="07F110EE" w14:textId="5715FB8A" w:rsidR="00CB62D7" w:rsidRDefault="00CB62D7" w:rsidP="00EC1184">
      <w:pPr>
        <w:suppressAutoHyphens w:val="0"/>
        <w:spacing w:line="259" w:lineRule="auto"/>
        <w:ind w:left="426" w:firstLine="283"/>
        <w:rPr>
          <w:rFonts w:asciiTheme="minorHAnsi" w:hAnsiTheme="minorHAnsi" w:cstheme="minorHAnsi"/>
          <w:color w:val="000000"/>
          <w:lang w:eastAsia="pl-PL"/>
        </w:rPr>
      </w:pPr>
      <w:r w:rsidRPr="003F0F06">
        <w:rPr>
          <w:rFonts w:asciiTheme="minorHAnsi" w:hAnsiTheme="minorHAnsi" w:cstheme="minorHAnsi"/>
          <w:color w:val="000000"/>
          <w:lang w:eastAsia="pl-PL"/>
        </w:rPr>
        <w:t>T = TA + TB + TU</w:t>
      </w:r>
    </w:p>
    <w:p w14:paraId="015FCF7A" w14:textId="77777777" w:rsidR="0014581C" w:rsidRPr="003F0F06" w:rsidRDefault="0014581C" w:rsidP="0014581C">
      <w:pPr>
        <w:suppressAutoHyphens w:val="0"/>
        <w:spacing w:line="259" w:lineRule="auto"/>
        <w:ind w:left="14" w:firstLine="270"/>
        <w:rPr>
          <w:rFonts w:asciiTheme="minorHAnsi" w:hAnsiTheme="minorHAnsi" w:cstheme="minorHAnsi"/>
          <w:color w:val="000000"/>
          <w:lang w:eastAsia="pl-PL"/>
        </w:rPr>
      </w:pPr>
    </w:p>
    <w:p w14:paraId="46233DAC" w14:textId="1C96FE24" w:rsidR="00CB62D7" w:rsidRPr="003F0F06" w:rsidRDefault="00CB62D7" w:rsidP="003F0F06">
      <w:pPr>
        <w:suppressAutoHyphens w:val="0"/>
        <w:spacing w:after="154"/>
        <w:ind w:left="362" w:hanging="10"/>
        <w:rPr>
          <w:rFonts w:asciiTheme="minorHAnsi" w:hAnsiTheme="minorHAnsi" w:cstheme="minorHAnsi"/>
          <w:color w:val="000000"/>
          <w:lang w:eastAsia="pl-PL"/>
        </w:rPr>
      </w:pPr>
      <w:r w:rsidRPr="003F0F06">
        <w:rPr>
          <w:rFonts w:asciiTheme="minorHAnsi" w:hAnsiTheme="minorHAnsi" w:cstheme="minorHAnsi"/>
          <w:color w:val="000000"/>
          <w:lang w:eastAsia="pl-PL"/>
        </w:rPr>
        <w:t xml:space="preserve"> 1.1. Skrócenie czasu naprawy Awarii – TA = 25</w:t>
      </w:r>
      <w:r w:rsidR="008E3300">
        <w:rPr>
          <w:rFonts w:asciiTheme="minorHAnsi" w:hAnsiTheme="minorHAnsi" w:cstheme="minorHAnsi"/>
          <w:color w:val="000000"/>
          <w:lang w:eastAsia="pl-PL"/>
        </w:rPr>
        <w:t xml:space="preserve"> pkt</w:t>
      </w:r>
    </w:p>
    <w:p w14:paraId="5101C6B3" w14:textId="6AFF9707" w:rsidR="00CB62D7" w:rsidRPr="003F0F06" w:rsidRDefault="00CB62D7" w:rsidP="003F0F06">
      <w:pPr>
        <w:suppressAutoHyphens w:val="0"/>
        <w:spacing w:after="156"/>
        <w:ind w:left="722"/>
        <w:rPr>
          <w:rFonts w:asciiTheme="minorHAnsi" w:hAnsiTheme="minorHAnsi" w:cstheme="minorHAnsi"/>
          <w:color w:val="000000"/>
          <w:lang w:eastAsia="pl-PL"/>
        </w:rPr>
      </w:pPr>
      <w:r w:rsidRPr="003F0F06">
        <w:rPr>
          <w:rFonts w:asciiTheme="minorHAnsi" w:hAnsiTheme="minorHAnsi" w:cstheme="minorHAnsi"/>
          <w:color w:val="000000"/>
          <w:lang w:eastAsia="pl-PL"/>
        </w:rPr>
        <w:t>1.1.1. Brak skrócenia czasu naprawy Awarii – 0</w:t>
      </w:r>
      <w:r w:rsidR="008E3300">
        <w:rPr>
          <w:rFonts w:asciiTheme="minorHAnsi" w:hAnsiTheme="minorHAnsi" w:cstheme="minorHAnsi"/>
          <w:color w:val="000000"/>
          <w:lang w:eastAsia="pl-PL"/>
        </w:rPr>
        <w:t xml:space="preserve"> pkt</w:t>
      </w:r>
    </w:p>
    <w:p w14:paraId="4C30AB5A" w14:textId="16F299B8" w:rsidR="00CB62D7" w:rsidRPr="003F0F06" w:rsidRDefault="00CB62D7" w:rsidP="003F0F06">
      <w:pPr>
        <w:suppressAutoHyphens w:val="0"/>
        <w:spacing w:after="154"/>
        <w:ind w:left="722"/>
        <w:rPr>
          <w:rFonts w:asciiTheme="minorHAnsi" w:hAnsiTheme="minorHAnsi" w:cstheme="minorHAnsi"/>
          <w:color w:val="000000"/>
          <w:lang w:eastAsia="pl-PL"/>
        </w:rPr>
      </w:pPr>
      <w:r w:rsidRPr="003F0F06">
        <w:rPr>
          <w:rFonts w:asciiTheme="minorHAnsi" w:hAnsiTheme="minorHAnsi" w:cstheme="minorHAnsi"/>
          <w:color w:val="000000"/>
          <w:lang w:eastAsia="pl-PL"/>
        </w:rPr>
        <w:t>1.1.2. Skrócenie czasu naprawy Awarii do 5 godzin – 15</w:t>
      </w:r>
      <w:r w:rsidR="008E3300">
        <w:rPr>
          <w:rFonts w:asciiTheme="minorHAnsi" w:hAnsiTheme="minorHAnsi" w:cstheme="minorHAnsi"/>
          <w:color w:val="000000"/>
          <w:lang w:eastAsia="pl-PL"/>
        </w:rPr>
        <w:t xml:space="preserve"> pkt</w:t>
      </w:r>
    </w:p>
    <w:p w14:paraId="022A6BDF" w14:textId="53A735D7" w:rsidR="00CB62D7" w:rsidRDefault="00CB62D7" w:rsidP="003F0F06">
      <w:pPr>
        <w:suppressAutoHyphens w:val="0"/>
        <w:spacing w:after="156"/>
        <w:ind w:left="722"/>
        <w:rPr>
          <w:rFonts w:asciiTheme="minorHAnsi" w:hAnsiTheme="minorHAnsi" w:cstheme="minorHAnsi"/>
          <w:color w:val="000000"/>
          <w:lang w:eastAsia="pl-PL"/>
        </w:rPr>
      </w:pPr>
      <w:r w:rsidRPr="003F0F06">
        <w:rPr>
          <w:rFonts w:asciiTheme="minorHAnsi" w:hAnsiTheme="minorHAnsi" w:cstheme="minorHAnsi"/>
          <w:color w:val="000000"/>
          <w:lang w:eastAsia="pl-PL"/>
        </w:rPr>
        <w:t>1.1.3. Skrócenie czasu naprawy Awarii do 4 godzin – 25</w:t>
      </w:r>
      <w:r w:rsidR="008E3300">
        <w:rPr>
          <w:rFonts w:asciiTheme="minorHAnsi" w:hAnsiTheme="minorHAnsi" w:cstheme="minorHAnsi"/>
          <w:color w:val="000000"/>
          <w:lang w:eastAsia="pl-PL"/>
        </w:rPr>
        <w:t xml:space="preserve"> pkt</w:t>
      </w:r>
    </w:p>
    <w:p w14:paraId="50C94DA0" w14:textId="77777777" w:rsidR="0014581C" w:rsidRPr="003F0F06" w:rsidRDefault="0014581C" w:rsidP="003F0F06">
      <w:pPr>
        <w:suppressAutoHyphens w:val="0"/>
        <w:spacing w:after="156"/>
        <w:ind w:left="722"/>
        <w:rPr>
          <w:rFonts w:asciiTheme="minorHAnsi" w:hAnsiTheme="minorHAnsi" w:cstheme="minorHAnsi"/>
          <w:color w:val="000000"/>
          <w:lang w:eastAsia="pl-PL"/>
        </w:rPr>
      </w:pPr>
    </w:p>
    <w:p w14:paraId="30790B20" w14:textId="759C76AC" w:rsidR="00CB62D7" w:rsidRPr="003F0F06" w:rsidRDefault="00CB62D7" w:rsidP="003F0F06">
      <w:pPr>
        <w:suppressAutoHyphens w:val="0"/>
        <w:spacing w:after="154"/>
        <w:ind w:left="362"/>
        <w:rPr>
          <w:rFonts w:asciiTheme="minorHAnsi" w:hAnsiTheme="minorHAnsi" w:cstheme="minorHAnsi"/>
          <w:color w:val="000000"/>
          <w:lang w:eastAsia="pl-PL"/>
        </w:rPr>
      </w:pPr>
      <w:r w:rsidRPr="003F0F06">
        <w:rPr>
          <w:rFonts w:asciiTheme="minorHAnsi" w:hAnsiTheme="minorHAnsi" w:cstheme="minorHAnsi"/>
          <w:color w:val="000000"/>
          <w:lang w:eastAsia="pl-PL"/>
        </w:rPr>
        <w:t>1.2. Skrócenie czasu naprawy Błędu – TB = 10</w:t>
      </w:r>
      <w:r w:rsidR="008E3300">
        <w:rPr>
          <w:rFonts w:asciiTheme="minorHAnsi" w:hAnsiTheme="minorHAnsi" w:cstheme="minorHAnsi"/>
          <w:color w:val="000000"/>
          <w:lang w:eastAsia="pl-PL"/>
        </w:rPr>
        <w:t xml:space="preserve"> pkt</w:t>
      </w:r>
    </w:p>
    <w:p w14:paraId="2EAC9E8C" w14:textId="04F23E1A" w:rsidR="00CB62D7" w:rsidRPr="003F0F06" w:rsidRDefault="00CB62D7" w:rsidP="003F0F06">
      <w:pPr>
        <w:suppressAutoHyphens w:val="0"/>
        <w:spacing w:after="156"/>
        <w:ind w:left="722"/>
        <w:rPr>
          <w:rFonts w:asciiTheme="minorHAnsi" w:hAnsiTheme="minorHAnsi" w:cstheme="minorHAnsi"/>
          <w:color w:val="000000"/>
          <w:lang w:eastAsia="pl-PL"/>
        </w:rPr>
      </w:pPr>
      <w:r w:rsidRPr="003F0F06">
        <w:rPr>
          <w:rFonts w:asciiTheme="minorHAnsi" w:hAnsiTheme="minorHAnsi" w:cstheme="minorHAnsi"/>
          <w:color w:val="000000"/>
          <w:lang w:eastAsia="pl-PL"/>
        </w:rPr>
        <w:t>1.2.1. Brak skrócenia czasu naprawy Błędu – 0</w:t>
      </w:r>
      <w:r w:rsidR="008E3300">
        <w:rPr>
          <w:rFonts w:asciiTheme="minorHAnsi" w:hAnsiTheme="minorHAnsi" w:cstheme="minorHAnsi"/>
          <w:color w:val="000000"/>
          <w:lang w:eastAsia="pl-PL"/>
        </w:rPr>
        <w:t xml:space="preserve"> pkt</w:t>
      </w:r>
    </w:p>
    <w:p w14:paraId="2F4B3C20" w14:textId="6C664242" w:rsidR="00CB62D7" w:rsidRPr="003F0F06" w:rsidRDefault="00CB62D7" w:rsidP="003F0F06">
      <w:pPr>
        <w:suppressAutoHyphens w:val="0"/>
        <w:spacing w:after="154"/>
        <w:ind w:left="722"/>
        <w:rPr>
          <w:rFonts w:asciiTheme="minorHAnsi" w:hAnsiTheme="minorHAnsi" w:cstheme="minorHAnsi"/>
          <w:color w:val="000000"/>
          <w:lang w:eastAsia="pl-PL"/>
        </w:rPr>
      </w:pPr>
      <w:r w:rsidRPr="003F0F06">
        <w:rPr>
          <w:rFonts w:asciiTheme="minorHAnsi" w:hAnsiTheme="minorHAnsi" w:cstheme="minorHAnsi"/>
          <w:color w:val="000000"/>
          <w:lang w:eastAsia="pl-PL"/>
        </w:rPr>
        <w:t>1.2.2. Skrócenie czasu naprawy Błędu do 40 godzin – 5</w:t>
      </w:r>
      <w:r w:rsidR="008E3300">
        <w:rPr>
          <w:rFonts w:asciiTheme="minorHAnsi" w:hAnsiTheme="minorHAnsi" w:cstheme="minorHAnsi"/>
          <w:color w:val="000000"/>
          <w:lang w:eastAsia="pl-PL"/>
        </w:rPr>
        <w:t xml:space="preserve"> pkt</w:t>
      </w:r>
    </w:p>
    <w:p w14:paraId="744E543D" w14:textId="55B3D43B" w:rsidR="00CB62D7" w:rsidRDefault="00CB62D7" w:rsidP="003F0F06">
      <w:pPr>
        <w:suppressAutoHyphens w:val="0"/>
        <w:spacing w:after="156"/>
        <w:ind w:left="722"/>
        <w:rPr>
          <w:rFonts w:asciiTheme="minorHAnsi" w:hAnsiTheme="minorHAnsi" w:cstheme="minorHAnsi"/>
          <w:color w:val="000000"/>
          <w:lang w:eastAsia="pl-PL"/>
        </w:rPr>
      </w:pPr>
      <w:r w:rsidRPr="003F0F06">
        <w:rPr>
          <w:rFonts w:asciiTheme="minorHAnsi" w:hAnsiTheme="minorHAnsi" w:cstheme="minorHAnsi"/>
          <w:color w:val="000000"/>
          <w:lang w:eastAsia="pl-PL"/>
        </w:rPr>
        <w:t>1.2.3. Skrócenie czasu naprawy Błędu do 32 godzin – 1</w:t>
      </w:r>
      <w:r w:rsidR="008E3300">
        <w:rPr>
          <w:rFonts w:asciiTheme="minorHAnsi" w:hAnsiTheme="minorHAnsi" w:cstheme="minorHAnsi"/>
          <w:color w:val="000000"/>
          <w:lang w:eastAsia="pl-PL"/>
        </w:rPr>
        <w:t>0 pkt</w:t>
      </w:r>
    </w:p>
    <w:p w14:paraId="6EE1C4DB" w14:textId="77777777" w:rsidR="0014581C" w:rsidRPr="003F0F06" w:rsidRDefault="0014581C" w:rsidP="003F0F06">
      <w:pPr>
        <w:suppressAutoHyphens w:val="0"/>
        <w:spacing w:after="156"/>
        <w:ind w:left="722"/>
        <w:rPr>
          <w:rFonts w:asciiTheme="minorHAnsi" w:hAnsiTheme="minorHAnsi" w:cstheme="minorHAnsi"/>
          <w:color w:val="000000"/>
          <w:lang w:eastAsia="pl-PL"/>
        </w:rPr>
      </w:pPr>
    </w:p>
    <w:p w14:paraId="7C02A656" w14:textId="389B9C57" w:rsidR="00CB62D7" w:rsidRPr="003F0F06" w:rsidRDefault="00CB62D7" w:rsidP="003F0F06">
      <w:pPr>
        <w:suppressAutoHyphens w:val="0"/>
        <w:spacing w:after="154"/>
        <w:ind w:left="362"/>
        <w:rPr>
          <w:rFonts w:asciiTheme="minorHAnsi" w:hAnsiTheme="minorHAnsi" w:cstheme="minorHAnsi"/>
          <w:color w:val="000000"/>
          <w:lang w:eastAsia="pl-PL"/>
        </w:rPr>
      </w:pPr>
      <w:r w:rsidRPr="003F0F06">
        <w:rPr>
          <w:rFonts w:asciiTheme="minorHAnsi" w:hAnsiTheme="minorHAnsi" w:cstheme="minorHAnsi"/>
          <w:color w:val="000000"/>
          <w:lang w:eastAsia="pl-PL"/>
        </w:rPr>
        <w:t>1.3. Skrócenie czasu naprawy Usterki – TU = 5</w:t>
      </w:r>
      <w:r w:rsidR="001C6AE1">
        <w:rPr>
          <w:rFonts w:asciiTheme="minorHAnsi" w:hAnsiTheme="minorHAnsi" w:cstheme="minorHAnsi"/>
          <w:color w:val="000000"/>
          <w:lang w:eastAsia="pl-PL"/>
        </w:rPr>
        <w:t xml:space="preserve"> pkt</w:t>
      </w:r>
    </w:p>
    <w:p w14:paraId="0CB42CF4" w14:textId="77777777" w:rsidR="00CB62D7" w:rsidRPr="003F0F06" w:rsidRDefault="00CB62D7" w:rsidP="003F0F06">
      <w:pPr>
        <w:suppressAutoHyphens w:val="0"/>
        <w:spacing w:after="156"/>
        <w:ind w:left="722"/>
        <w:rPr>
          <w:rFonts w:asciiTheme="minorHAnsi" w:hAnsiTheme="minorHAnsi" w:cstheme="minorHAnsi"/>
          <w:color w:val="000000"/>
          <w:lang w:eastAsia="pl-PL"/>
        </w:rPr>
      </w:pPr>
      <w:r w:rsidRPr="003F0F06">
        <w:rPr>
          <w:rFonts w:asciiTheme="minorHAnsi" w:hAnsiTheme="minorHAnsi" w:cstheme="minorHAnsi"/>
          <w:color w:val="000000"/>
          <w:lang w:eastAsia="pl-PL"/>
        </w:rPr>
        <w:t xml:space="preserve">1.3.1. Brak skrócenia czasu naprawy Usterki – 0% </w:t>
      </w:r>
    </w:p>
    <w:p w14:paraId="772D3BEB" w14:textId="011995ED" w:rsidR="00CB62D7" w:rsidRPr="003F0F06" w:rsidRDefault="00CB62D7" w:rsidP="003F0F06">
      <w:pPr>
        <w:suppressAutoHyphens w:val="0"/>
        <w:spacing w:after="154"/>
        <w:ind w:left="722"/>
        <w:rPr>
          <w:rFonts w:asciiTheme="minorHAnsi" w:hAnsiTheme="minorHAnsi" w:cstheme="minorHAnsi"/>
          <w:color w:val="000000"/>
          <w:lang w:eastAsia="pl-PL"/>
        </w:rPr>
      </w:pPr>
      <w:r w:rsidRPr="003F0F06">
        <w:rPr>
          <w:rFonts w:asciiTheme="minorHAnsi" w:hAnsiTheme="minorHAnsi" w:cstheme="minorHAnsi"/>
          <w:color w:val="000000"/>
          <w:lang w:eastAsia="pl-PL"/>
        </w:rPr>
        <w:t>1.3.2. Skrócenie czasu naprawy Usterki do 5 Roboczodni – 2,5</w:t>
      </w:r>
      <w:r w:rsidR="001C6AE1">
        <w:rPr>
          <w:rFonts w:asciiTheme="minorHAnsi" w:hAnsiTheme="minorHAnsi" w:cstheme="minorHAnsi"/>
          <w:color w:val="000000"/>
          <w:lang w:eastAsia="pl-PL"/>
        </w:rPr>
        <w:t xml:space="preserve"> pkt</w:t>
      </w:r>
    </w:p>
    <w:p w14:paraId="1D6097D1" w14:textId="0302A73D" w:rsidR="00CB62D7" w:rsidRPr="003F0F06" w:rsidRDefault="00CB62D7" w:rsidP="003F0F06">
      <w:pPr>
        <w:suppressAutoHyphens w:val="0"/>
        <w:spacing w:after="158"/>
        <w:ind w:left="722"/>
        <w:rPr>
          <w:rFonts w:asciiTheme="minorHAnsi" w:hAnsiTheme="minorHAnsi" w:cstheme="minorHAnsi"/>
          <w:color w:val="000000"/>
          <w:lang w:eastAsia="pl-PL"/>
        </w:rPr>
      </w:pPr>
      <w:r w:rsidRPr="003F0F06">
        <w:rPr>
          <w:rFonts w:asciiTheme="minorHAnsi" w:hAnsiTheme="minorHAnsi" w:cstheme="minorHAnsi"/>
          <w:color w:val="000000"/>
          <w:lang w:eastAsia="pl-PL"/>
        </w:rPr>
        <w:t>1.3.3. Skrócenie czasu naprawy Usterki do 4 Roboczodni – 5</w:t>
      </w:r>
      <w:r w:rsidR="001C6AE1">
        <w:rPr>
          <w:rFonts w:asciiTheme="minorHAnsi" w:hAnsiTheme="minorHAnsi" w:cstheme="minorHAnsi"/>
          <w:color w:val="000000"/>
          <w:lang w:eastAsia="pl-PL"/>
        </w:rPr>
        <w:t xml:space="preserve"> pkt</w:t>
      </w:r>
    </w:p>
    <w:p w14:paraId="4EB46148" w14:textId="77777777" w:rsidR="00CB62D7" w:rsidRPr="003F0F06" w:rsidRDefault="00CB62D7" w:rsidP="00CB62D7">
      <w:pPr>
        <w:tabs>
          <w:tab w:val="left" w:pos="993"/>
        </w:tabs>
        <w:suppressAutoHyphens w:val="0"/>
        <w:spacing w:after="160" w:line="256" w:lineRule="auto"/>
        <w:ind w:left="720"/>
        <w:contextualSpacing/>
        <w:jc w:val="both"/>
        <w:rPr>
          <w:rFonts w:asciiTheme="minorHAnsi" w:eastAsia="Calibri" w:hAnsiTheme="minorHAnsi" w:cstheme="minorHAnsi"/>
          <w:lang w:eastAsia="en-US"/>
        </w:rPr>
      </w:pPr>
      <w:r w:rsidRPr="003F0F06">
        <w:rPr>
          <w:rFonts w:asciiTheme="minorHAnsi" w:eastAsia="Calibri" w:hAnsiTheme="minorHAnsi" w:cstheme="minorHAnsi"/>
          <w:lang w:eastAsia="en-US"/>
        </w:rPr>
        <w:t>TW = TA + TB + TU</w:t>
      </w:r>
    </w:p>
    <w:p w14:paraId="05CD3F10" w14:textId="77777777" w:rsidR="00CB62D7" w:rsidRPr="003F0F06" w:rsidRDefault="00CB62D7" w:rsidP="00CB62D7">
      <w:pPr>
        <w:suppressAutoHyphens w:val="0"/>
        <w:spacing w:after="160" w:line="256" w:lineRule="auto"/>
        <w:contextualSpacing/>
        <w:rPr>
          <w:rFonts w:asciiTheme="minorHAnsi" w:eastAsia="Calibri" w:hAnsiTheme="minorHAnsi" w:cstheme="minorHAnsi"/>
          <w:lang w:eastAsia="en-US"/>
        </w:rPr>
      </w:pPr>
    </w:p>
    <w:p w14:paraId="04BC6F36" w14:textId="321AFEBC" w:rsidR="00CB62D7" w:rsidRPr="003F0F06" w:rsidRDefault="00CB62D7" w:rsidP="001C6AE1">
      <w:pPr>
        <w:tabs>
          <w:tab w:val="left" w:pos="1440"/>
        </w:tabs>
        <w:suppressAutoHyphens w:val="0"/>
        <w:spacing w:before="120" w:line="360" w:lineRule="auto"/>
        <w:ind w:left="284" w:hanging="142"/>
        <w:jc w:val="both"/>
        <w:rPr>
          <w:rFonts w:asciiTheme="minorHAnsi" w:hAnsiTheme="minorHAnsi" w:cstheme="minorHAnsi"/>
          <w:bCs/>
          <w:iCs/>
        </w:rPr>
      </w:pPr>
      <w:r w:rsidRPr="003F0F06">
        <w:rPr>
          <w:rFonts w:asciiTheme="minorHAnsi" w:hAnsiTheme="minorHAnsi" w:cstheme="minorHAnsi"/>
          <w:bCs/>
          <w:iCs/>
        </w:rPr>
        <w:tab/>
        <w:t>Ostateczną ocenę punktową każdej z ocenianych ofert stanowić będzie suma liczby punktów przyznanych w ramach kryteriów: a) Cena</w:t>
      </w:r>
      <w:r w:rsidRPr="003F0F06">
        <w:rPr>
          <w:rFonts w:asciiTheme="minorHAnsi" w:hAnsiTheme="minorHAnsi" w:cstheme="minorHAnsi"/>
        </w:rPr>
        <w:t xml:space="preserve"> oferty</w:t>
      </w:r>
      <w:r w:rsidR="00A65E4D" w:rsidRPr="003F0F06">
        <w:rPr>
          <w:rFonts w:asciiTheme="minorHAnsi" w:hAnsiTheme="minorHAnsi" w:cstheme="minorHAnsi"/>
        </w:rPr>
        <w:tab/>
      </w:r>
      <w:r w:rsidR="00A65E4D" w:rsidRPr="003F0F06">
        <w:rPr>
          <w:rFonts w:asciiTheme="minorHAnsi" w:hAnsiTheme="minorHAnsi" w:cstheme="minorHAnsi"/>
          <w:bCs/>
          <w:iCs/>
        </w:rPr>
        <w:br/>
        <w:t xml:space="preserve">                   </w:t>
      </w:r>
      <w:r w:rsidR="001C6AE1">
        <w:rPr>
          <w:rFonts w:asciiTheme="minorHAnsi" w:hAnsiTheme="minorHAnsi" w:cstheme="minorHAnsi"/>
          <w:bCs/>
          <w:iCs/>
        </w:rPr>
        <w:t xml:space="preserve">              </w:t>
      </w:r>
      <w:r w:rsidR="00A65E4D" w:rsidRPr="003F0F06">
        <w:rPr>
          <w:rFonts w:asciiTheme="minorHAnsi" w:hAnsiTheme="minorHAnsi" w:cstheme="minorHAnsi"/>
          <w:bCs/>
          <w:iCs/>
        </w:rPr>
        <w:t xml:space="preserve"> </w:t>
      </w:r>
      <w:r w:rsidRPr="003F0F06">
        <w:rPr>
          <w:rFonts w:asciiTheme="minorHAnsi" w:hAnsiTheme="minorHAnsi" w:cstheme="minorHAnsi"/>
          <w:bCs/>
          <w:iCs/>
        </w:rPr>
        <w:t>b)</w:t>
      </w:r>
      <w:r w:rsidRPr="003F0F06">
        <w:rPr>
          <w:rFonts w:asciiTheme="minorHAnsi" w:hAnsiTheme="minorHAnsi" w:cstheme="minorHAnsi"/>
        </w:rPr>
        <w:t xml:space="preserve"> Skrócenie</w:t>
      </w:r>
      <w:r w:rsidR="00A65E4D" w:rsidRPr="003F0F06">
        <w:rPr>
          <w:rFonts w:asciiTheme="minorHAnsi" w:hAnsiTheme="minorHAnsi" w:cstheme="minorHAnsi"/>
        </w:rPr>
        <w:t xml:space="preserve"> czasu naprawy Awarii</w:t>
      </w:r>
    </w:p>
    <w:p w14:paraId="4C03188C" w14:textId="141507D9" w:rsidR="00CB62D7" w:rsidRPr="00BE63EE" w:rsidRDefault="00CB62D7" w:rsidP="00EC1184">
      <w:pPr>
        <w:suppressAutoHyphens w:val="0"/>
        <w:spacing w:line="360" w:lineRule="auto"/>
        <w:ind w:left="284"/>
        <w:rPr>
          <w:rFonts w:asciiTheme="minorHAnsi" w:hAnsiTheme="minorHAnsi" w:cstheme="minorHAnsi"/>
          <w:bCs/>
          <w:i/>
          <w:iCs/>
          <w:sz w:val="22"/>
          <w:szCs w:val="22"/>
        </w:rPr>
      </w:pPr>
      <w:r w:rsidRPr="00BE63EE">
        <w:rPr>
          <w:rFonts w:asciiTheme="minorHAnsi" w:hAnsiTheme="minorHAnsi" w:cstheme="minorHAnsi"/>
          <w:b/>
          <w:bCs/>
          <w:i/>
          <w:iCs/>
          <w:sz w:val="22"/>
          <w:szCs w:val="22"/>
        </w:rPr>
        <w:lastRenderedPageBreak/>
        <w:t>LP = C + T</w:t>
      </w:r>
    </w:p>
    <w:p w14:paraId="2DD199F6" w14:textId="77777777" w:rsidR="00CB62D7" w:rsidRPr="00BE63EE" w:rsidRDefault="00CB62D7" w:rsidP="00CB62D7">
      <w:pPr>
        <w:suppressAutoHyphens w:val="0"/>
        <w:spacing w:line="360" w:lineRule="auto"/>
        <w:ind w:left="284"/>
        <w:jc w:val="both"/>
        <w:rPr>
          <w:rFonts w:asciiTheme="minorHAnsi" w:hAnsiTheme="minorHAnsi" w:cstheme="minorHAnsi"/>
          <w:bCs/>
          <w:iCs/>
          <w:sz w:val="22"/>
          <w:szCs w:val="22"/>
        </w:rPr>
      </w:pPr>
      <w:r w:rsidRPr="00BE63EE">
        <w:rPr>
          <w:rFonts w:asciiTheme="minorHAnsi" w:hAnsiTheme="minorHAnsi" w:cstheme="minorHAnsi"/>
          <w:bCs/>
          <w:i/>
          <w:iCs/>
          <w:sz w:val="22"/>
          <w:szCs w:val="22"/>
        </w:rPr>
        <w:t xml:space="preserve">gdzie </w:t>
      </w:r>
      <w:r w:rsidRPr="00BE63EE">
        <w:rPr>
          <w:rFonts w:asciiTheme="minorHAnsi" w:hAnsiTheme="minorHAnsi" w:cstheme="minorHAnsi"/>
          <w:b/>
          <w:i/>
          <w:iCs/>
          <w:sz w:val="22"/>
          <w:szCs w:val="22"/>
        </w:rPr>
        <w:t xml:space="preserve"> LP </w:t>
      </w:r>
      <w:r w:rsidRPr="00BE63EE">
        <w:rPr>
          <w:rFonts w:asciiTheme="minorHAnsi" w:hAnsiTheme="minorHAnsi" w:cstheme="minorHAnsi"/>
          <w:bCs/>
          <w:i/>
          <w:iCs/>
          <w:sz w:val="22"/>
          <w:szCs w:val="22"/>
        </w:rPr>
        <w:t xml:space="preserve">- liczba punktów uzyskanych przez ofertę. </w:t>
      </w:r>
    </w:p>
    <w:p w14:paraId="5D0C49CF" w14:textId="77777777" w:rsidR="00CB62D7" w:rsidRPr="00BE63EE" w:rsidRDefault="00CB62D7" w:rsidP="00CB62D7">
      <w:pPr>
        <w:suppressAutoHyphens w:val="0"/>
        <w:spacing w:before="120" w:line="360" w:lineRule="auto"/>
        <w:ind w:left="284"/>
        <w:jc w:val="both"/>
        <w:rPr>
          <w:rFonts w:asciiTheme="minorHAnsi" w:hAnsiTheme="minorHAnsi" w:cstheme="minorHAnsi"/>
          <w:iCs/>
          <w:sz w:val="22"/>
          <w:szCs w:val="22"/>
        </w:rPr>
      </w:pPr>
      <w:r w:rsidRPr="00BE63EE">
        <w:rPr>
          <w:rFonts w:asciiTheme="minorHAnsi" w:hAnsiTheme="minorHAnsi" w:cstheme="minorHAnsi"/>
          <w:bCs/>
          <w:iCs/>
          <w:sz w:val="22"/>
          <w:szCs w:val="22"/>
        </w:rPr>
        <w:t>Wszystkie obliczenia dokonywane będą z dokładnością do dwóch miejsc po przecinku.</w:t>
      </w:r>
      <w:r w:rsidRPr="00BE63EE">
        <w:rPr>
          <w:rFonts w:asciiTheme="minorHAnsi" w:hAnsiTheme="minorHAnsi" w:cstheme="minorHAnsi"/>
          <w:sz w:val="22"/>
          <w:szCs w:val="22"/>
        </w:rPr>
        <w:t xml:space="preserve"> Za najkorzystniejszą zostanie uznana oferta, która uzyska największą ilość punktów. </w:t>
      </w:r>
      <w:r w:rsidRPr="00BE63EE">
        <w:rPr>
          <w:rFonts w:asciiTheme="minorHAnsi" w:hAnsiTheme="minorHAnsi" w:cstheme="minorHAnsi"/>
          <w:iCs/>
          <w:sz w:val="22"/>
          <w:szCs w:val="22"/>
        </w:rPr>
        <w:t>Najkorzystniejsza oferta może uzyskać maksimum 100 pkt.</w:t>
      </w:r>
    </w:p>
    <w:p w14:paraId="31CE907B" w14:textId="77777777" w:rsidR="00A60350" w:rsidRPr="00BE63EE" w:rsidRDefault="00A60350" w:rsidP="00A60350">
      <w:pPr>
        <w:spacing w:line="276" w:lineRule="auto"/>
        <w:rPr>
          <w:rFonts w:asciiTheme="minorHAnsi" w:hAnsiTheme="minorHAnsi" w:cstheme="minorHAnsi"/>
        </w:rPr>
      </w:pPr>
    </w:p>
    <w:p w14:paraId="6707F684" w14:textId="159BD926" w:rsidR="00876B65" w:rsidRPr="00BE63EE" w:rsidRDefault="00876B65" w:rsidP="005E6EEA">
      <w:pPr>
        <w:pStyle w:val="Nagwek2"/>
        <w:numPr>
          <w:ilvl w:val="0"/>
          <w:numId w:val="1"/>
        </w:numPr>
        <w:spacing w:before="240" w:after="240" w:line="276" w:lineRule="auto"/>
        <w:ind w:left="567" w:hanging="567"/>
        <w:jc w:val="left"/>
        <w:rPr>
          <w:rFonts w:asciiTheme="minorHAnsi" w:hAnsiTheme="minorHAnsi" w:cstheme="minorHAnsi"/>
          <w:szCs w:val="28"/>
          <w:lang w:eastAsia="en-US"/>
        </w:rPr>
      </w:pPr>
      <w:r w:rsidRPr="00BE63EE">
        <w:rPr>
          <w:rFonts w:asciiTheme="minorHAnsi" w:hAnsiTheme="minorHAnsi" w:cstheme="minorHAnsi"/>
          <w:szCs w:val="28"/>
          <w:lang w:eastAsia="en-US"/>
        </w:rPr>
        <w:t>Informacje o formalnościach</w:t>
      </w:r>
      <w:r w:rsidRPr="00BE63EE">
        <w:rPr>
          <w:rFonts w:asciiTheme="minorHAnsi" w:hAnsiTheme="minorHAnsi" w:cstheme="minorHAnsi"/>
        </w:rPr>
        <w:t xml:space="preserve">, jakie Wykonawca </w:t>
      </w:r>
      <w:r w:rsidR="00F42AF4" w:rsidRPr="00BE63EE">
        <w:rPr>
          <w:rFonts w:asciiTheme="minorHAnsi" w:hAnsiTheme="minorHAnsi" w:cstheme="minorHAnsi"/>
        </w:rPr>
        <w:t>Oferty</w:t>
      </w:r>
      <w:r w:rsidRPr="00BE63EE">
        <w:rPr>
          <w:rFonts w:asciiTheme="minorHAnsi" w:hAnsiTheme="minorHAnsi" w:cstheme="minorHAnsi"/>
        </w:rPr>
        <w:t xml:space="preserve"> najkorzystniejszej musi dopełnić przed zawarciem Umowy:</w:t>
      </w:r>
    </w:p>
    <w:p w14:paraId="400070EC" w14:textId="4438196D" w:rsidR="00EA7373" w:rsidRPr="00BE63EE" w:rsidRDefault="00EA7373" w:rsidP="00B13DF2">
      <w:pPr>
        <w:pStyle w:val="Tresc"/>
        <w:numPr>
          <w:ilvl w:val="1"/>
          <w:numId w:val="23"/>
        </w:numPr>
        <w:spacing w:after="0" w:line="276" w:lineRule="auto"/>
        <w:ind w:left="425" w:hanging="425"/>
        <w:jc w:val="left"/>
        <w:rPr>
          <w:rFonts w:asciiTheme="minorHAnsi" w:hAnsiTheme="minorHAnsi" w:cstheme="minorHAnsi"/>
          <w:szCs w:val="24"/>
        </w:rPr>
      </w:pPr>
      <w:r w:rsidRPr="00BE63EE">
        <w:rPr>
          <w:rFonts w:asciiTheme="minorHAnsi" w:hAnsiTheme="minorHAnsi" w:cstheme="minorHAnsi"/>
          <w:szCs w:val="24"/>
        </w:rPr>
        <w:t xml:space="preserve">Zamawiający zawrze </w:t>
      </w:r>
      <w:r w:rsidR="00F1775A" w:rsidRPr="00BE63EE">
        <w:rPr>
          <w:rFonts w:asciiTheme="minorHAnsi" w:hAnsiTheme="minorHAnsi" w:cstheme="minorHAnsi"/>
          <w:szCs w:val="24"/>
        </w:rPr>
        <w:t>U</w:t>
      </w:r>
      <w:r w:rsidRPr="00BE63EE">
        <w:rPr>
          <w:rFonts w:asciiTheme="minorHAnsi" w:hAnsiTheme="minorHAnsi" w:cstheme="minorHAnsi"/>
          <w:szCs w:val="24"/>
        </w:rPr>
        <w:t>mowę z wybranym Wykonawcą w terminach, o których mowa w</w:t>
      </w:r>
      <w:r w:rsidR="00383587" w:rsidRPr="00BE63EE">
        <w:rPr>
          <w:rFonts w:asciiTheme="minorHAnsi" w:hAnsiTheme="minorHAnsi" w:cstheme="minorHAnsi"/>
          <w:szCs w:val="24"/>
        </w:rPr>
        <w:t> </w:t>
      </w:r>
      <w:r w:rsidRPr="00BE63EE">
        <w:rPr>
          <w:rFonts w:asciiTheme="minorHAnsi" w:hAnsiTheme="minorHAnsi" w:cstheme="minorHAnsi"/>
          <w:szCs w:val="24"/>
        </w:rPr>
        <w:t>art.</w:t>
      </w:r>
      <w:r w:rsidR="00383587" w:rsidRPr="00BE63EE">
        <w:rPr>
          <w:rFonts w:asciiTheme="minorHAnsi" w:hAnsiTheme="minorHAnsi" w:cstheme="minorHAnsi"/>
          <w:szCs w:val="24"/>
        </w:rPr>
        <w:t> </w:t>
      </w:r>
      <w:r w:rsidRPr="00BE63EE">
        <w:rPr>
          <w:rFonts w:asciiTheme="minorHAnsi" w:hAnsiTheme="minorHAnsi" w:cstheme="minorHAnsi"/>
          <w:szCs w:val="24"/>
        </w:rPr>
        <w:t>308</w:t>
      </w:r>
      <w:r w:rsidR="00383587" w:rsidRPr="00BE63EE">
        <w:rPr>
          <w:rFonts w:asciiTheme="minorHAnsi" w:hAnsiTheme="minorHAnsi" w:cstheme="minorHAnsi"/>
          <w:szCs w:val="24"/>
        </w:rPr>
        <w:t> </w:t>
      </w:r>
      <w:r w:rsidRPr="00BE63EE">
        <w:rPr>
          <w:rFonts w:asciiTheme="minorHAnsi" w:hAnsiTheme="minorHAnsi" w:cstheme="minorHAnsi"/>
          <w:szCs w:val="24"/>
        </w:rPr>
        <w:t>ust.</w:t>
      </w:r>
      <w:r w:rsidR="00383587" w:rsidRPr="00BE63EE">
        <w:rPr>
          <w:rFonts w:asciiTheme="minorHAnsi" w:hAnsiTheme="minorHAnsi" w:cstheme="minorHAnsi"/>
          <w:szCs w:val="24"/>
        </w:rPr>
        <w:t> </w:t>
      </w:r>
      <w:r w:rsidRPr="00BE63EE">
        <w:rPr>
          <w:rFonts w:asciiTheme="minorHAnsi" w:hAnsiTheme="minorHAnsi" w:cstheme="minorHAnsi"/>
          <w:szCs w:val="24"/>
        </w:rPr>
        <w:t xml:space="preserve">2 </w:t>
      </w:r>
      <w:proofErr w:type="spellStart"/>
      <w:r w:rsidRPr="00BE63EE">
        <w:rPr>
          <w:rFonts w:asciiTheme="minorHAnsi" w:hAnsiTheme="minorHAnsi" w:cstheme="minorHAnsi"/>
          <w:szCs w:val="24"/>
        </w:rPr>
        <w:t>Pzp</w:t>
      </w:r>
      <w:proofErr w:type="spellEnd"/>
      <w:r w:rsidRPr="00BE63EE">
        <w:rPr>
          <w:rFonts w:asciiTheme="minorHAnsi" w:hAnsiTheme="minorHAnsi" w:cstheme="minorHAnsi"/>
          <w:szCs w:val="24"/>
        </w:rPr>
        <w:t>.</w:t>
      </w:r>
    </w:p>
    <w:p w14:paraId="4A339CDD" w14:textId="60184AC4" w:rsidR="00EA7373" w:rsidRPr="00BE63EE" w:rsidRDefault="00EA7373" w:rsidP="00B13DF2">
      <w:pPr>
        <w:pStyle w:val="Tresc"/>
        <w:numPr>
          <w:ilvl w:val="1"/>
          <w:numId w:val="23"/>
        </w:numPr>
        <w:spacing w:after="0" w:line="276" w:lineRule="auto"/>
        <w:ind w:left="425" w:hanging="425"/>
        <w:jc w:val="left"/>
        <w:rPr>
          <w:rFonts w:asciiTheme="minorHAnsi" w:hAnsiTheme="minorHAnsi" w:cstheme="minorHAnsi"/>
          <w:szCs w:val="24"/>
        </w:rPr>
      </w:pPr>
      <w:r w:rsidRPr="00BE63EE">
        <w:rPr>
          <w:rFonts w:asciiTheme="minorHAnsi" w:hAnsiTheme="minorHAnsi" w:cstheme="minorHAnsi"/>
          <w:szCs w:val="24"/>
        </w:rPr>
        <w:t xml:space="preserve">Jeżeli Wykonawca, którego </w:t>
      </w:r>
      <w:r w:rsidR="00E56863" w:rsidRPr="00BE63EE">
        <w:rPr>
          <w:rFonts w:asciiTheme="minorHAnsi" w:hAnsiTheme="minorHAnsi" w:cstheme="minorHAnsi"/>
          <w:szCs w:val="24"/>
        </w:rPr>
        <w:t>O</w:t>
      </w:r>
      <w:r w:rsidRPr="00BE63EE">
        <w:rPr>
          <w:rFonts w:asciiTheme="minorHAnsi" w:hAnsiTheme="minorHAnsi" w:cstheme="minorHAnsi"/>
          <w:szCs w:val="24"/>
        </w:rPr>
        <w:t>ferta została wybrana jako najkorzystniejsza, uch</w:t>
      </w:r>
      <w:r w:rsidR="00D92330" w:rsidRPr="00BE63EE">
        <w:rPr>
          <w:rFonts w:asciiTheme="minorHAnsi" w:hAnsiTheme="minorHAnsi" w:cstheme="minorHAnsi"/>
          <w:szCs w:val="24"/>
        </w:rPr>
        <w:t>y</w:t>
      </w:r>
      <w:r w:rsidRPr="00BE63EE">
        <w:rPr>
          <w:rFonts w:asciiTheme="minorHAnsi" w:hAnsiTheme="minorHAnsi" w:cstheme="minorHAnsi"/>
          <w:szCs w:val="24"/>
        </w:rPr>
        <w:t xml:space="preserve">la się </w:t>
      </w:r>
      <w:r w:rsidR="00FE34FE" w:rsidRPr="00BE63EE">
        <w:rPr>
          <w:rFonts w:asciiTheme="minorHAnsi" w:hAnsiTheme="minorHAnsi" w:cstheme="minorHAnsi"/>
          <w:szCs w:val="24"/>
        </w:rPr>
        <w:t xml:space="preserve">od zawarcia </w:t>
      </w:r>
      <w:r w:rsidR="00C80702" w:rsidRPr="00BE63EE">
        <w:rPr>
          <w:rFonts w:asciiTheme="minorHAnsi" w:hAnsiTheme="minorHAnsi" w:cstheme="minorHAnsi"/>
          <w:szCs w:val="24"/>
        </w:rPr>
        <w:t>Umowy</w:t>
      </w:r>
      <w:r w:rsidR="00FE34FE" w:rsidRPr="00BE63EE">
        <w:rPr>
          <w:rFonts w:asciiTheme="minorHAnsi" w:hAnsiTheme="minorHAnsi" w:cstheme="minorHAnsi"/>
          <w:szCs w:val="24"/>
        </w:rPr>
        <w:t xml:space="preserve"> w sprawie zamówienia publicznego lub nie wnosi wymaganego zabezpieczenia należytego wykonania </w:t>
      </w:r>
      <w:r w:rsidR="00C80702" w:rsidRPr="00BE63EE">
        <w:rPr>
          <w:rFonts w:asciiTheme="minorHAnsi" w:hAnsiTheme="minorHAnsi" w:cstheme="minorHAnsi"/>
          <w:szCs w:val="24"/>
        </w:rPr>
        <w:t>Umowy</w:t>
      </w:r>
      <w:r w:rsidR="00FE34FE" w:rsidRPr="00BE63EE">
        <w:rPr>
          <w:rFonts w:asciiTheme="minorHAnsi" w:hAnsiTheme="minorHAnsi" w:cstheme="minorHAnsi"/>
          <w:szCs w:val="24"/>
        </w:rPr>
        <w:t>, Zamawiający może dokonać ponownego badania i oceny Ofert spośród Ofert pozostałych w postępowaniu Wykonawców oraz wybrać najkorzystniejszą Ofertę albo unieważnić postępowanie.</w:t>
      </w:r>
    </w:p>
    <w:p w14:paraId="4C958281" w14:textId="4BE8747B" w:rsidR="00EA7373" w:rsidRPr="00BE63EE" w:rsidRDefault="459EAA6A" w:rsidP="00B13DF2">
      <w:pPr>
        <w:pStyle w:val="Tresc"/>
        <w:numPr>
          <w:ilvl w:val="1"/>
          <w:numId w:val="23"/>
        </w:numPr>
        <w:spacing w:after="0" w:line="276" w:lineRule="auto"/>
        <w:ind w:left="425" w:hanging="425"/>
        <w:jc w:val="left"/>
        <w:rPr>
          <w:rFonts w:asciiTheme="minorHAnsi" w:hAnsiTheme="minorHAnsi" w:cstheme="minorHAnsi"/>
        </w:rPr>
      </w:pPr>
      <w:r w:rsidRPr="00BE63EE">
        <w:rPr>
          <w:rFonts w:asciiTheme="minorHAnsi" w:hAnsiTheme="minorHAnsi" w:cstheme="minorHAnsi"/>
        </w:rPr>
        <w:t>Wykonawca, którego Oferta została wybrana</w:t>
      </w:r>
      <w:r w:rsidR="51AE3267" w:rsidRPr="00BE63EE">
        <w:rPr>
          <w:rFonts w:asciiTheme="minorHAnsi" w:hAnsiTheme="minorHAnsi" w:cstheme="minorHAnsi"/>
        </w:rPr>
        <w:t xml:space="preserve"> </w:t>
      </w:r>
      <w:r w:rsidR="005C2887" w:rsidRPr="00BE63EE">
        <w:rPr>
          <w:rFonts w:asciiTheme="minorHAnsi" w:hAnsiTheme="minorHAnsi" w:cstheme="minorHAnsi"/>
        </w:rPr>
        <w:t xml:space="preserve">w danej Części postępowania </w:t>
      </w:r>
      <w:r w:rsidRPr="00BE63EE">
        <w:rPr>
          <w:rFonts w:asciiTheme="minorHAnsi" w:hAnsiTheme="minorHAnsi" w:cstheme="minorHAnsi"/>
        </w:rPr>
        <w:t xml:space="preserve">winien wnieść zabezpieczenie należytego wykonania </w:t>
      </w:r>
      <w:r w:rsidR="72C43A69" w:rsidRPr="00BE63EE">
        <w:rPr>
          <w:rFonts w:asciiTheme="minorHAnsi" w:hAnsiTheme="minorHAnsi" w:cstheme="minorHAnsi"/>
        </w:rPr>
        <w:t>Umowy</w:t>
      </w:r>
      <w:r w:rsidRPr="00BE63EE">
        <w:rPr>
          <w:rFonts w:asciiTheme="minorHAnsi" w:hAnsiTheme="minorHAnsi" w:cstheme="minorHAnsi"/>
        </w:rPr>
        <w:t xml:space="preserve">, o którym mowa w rozdziale XX, jednak nie później niż w dniu zawarcia </w:t>
      </w:r>
      <w:r w:rsidR="72C43A69" w:rsidRPr="00BE63EE">
        <w:rPr>
          <w:rFonts w:asciiTheme="minorHAnsi" w:hAnsiTheme="minorHAnsi" w:cstheme="minorHAnsi"/>
        </w:rPr>
        <w:t>Umowy</w:t>
      </w:r>
      <w:r w:rsidR="009D13E6" w:rsidRPr="00BE63EE">
        <w:rPr>
          <w:rFonts w:asciiTheme="minorHAnsi" w:hAnsiTheme="minorHAnsi" w:cstheme="minorHAnsi"/>
        </w:rPr>
        <w:t>.</w:t>
      </w:r>
    </w:p>
    <w:p w14:paraId="101ABC38" w14:textId="180DD036" w:rsidR="00EA7373" w:rsidRPr="00BE63EE" w:rsidRDefault="501DC4F2" w:rsidP="00B13DF2">
      <w:pPr>
        <w:pStyle w:val="Tresc"/>
        <w:numPr>
          <w:ilvl w:val="1"/>
          <w:numId w:val="23"/>
        </w:numPr>
        <w:tabs>
          <w:tab w:val="clear" w:pos="397"/>
        </w:tabs>
        <w:spacing w:after="0" w:line="276" w:lineRule="auto"/>
        <w:ind w:left="425" w:hanging="425"/>
        <w:jc w:val="left"/>
        <w:rPr>
          <w:rFonts w:asciiTheme="minorHAnsi" w:hAnsiTheme="minorHAnsi" w:cstheme="minorHAnsi"/>
          <w:szCs w:val="24"/>
        </w:rPr>
      </w:pPr>
      <w:r w:rsidRPr="00BE63EE">
        <w:rPr>
          <w:rFonts w:asciiTheme="minorHAnsi" w:hAnsiTheme="minorHAnsi" w:cstheme="minorHAnsi"/>
          <w:szCs w:val="24"/>
        </w:rPr>
        <w:t>Jeśli zostanie wybrana Oferta Wykonawców wspólnie ubiegających się o udzielenie zamówienia, Zamawiający może żądać przed zawarcie</w:t>
      </w:r>
      <w:r w:rsidR="0AB800EC" w:rsidRPr="00BE63EE">
        <w:rPr>
          <w:rFonts w:asciiTheme="minorHAnsi" w:hAnsiTheme="minorHAnsi" w:cstheme="minorHAnsi"/>
          <w:szCs w:val="24"/>
        </w:rPr>
        <w:t>m</w:t>
      </w:r>
      <w:r w:rsidRPr="00BE63EE">
        <w:rPr>
          <w:rFonts w:asciiTheme="minorHAnsi" w:hAnsiTheme="minorHAnsi" w:cstheme="minorHAnsi"/>
          <w:szCs w:val="24"/>
        </w:rPr>
        <w:t xml:space="preserve"> </w:t>
      </w:r>
      <w:r w:rsidR="0916BB57" w:rsidRPr="00BE63EE">
        <w:rPr>
          <w:rFonts w:asciiTheme="minorHAnsi" w:hAnsiTheme="minorHAnsi" w:cstheme="minorHAnsi"/>
          <w:szCs w:val="24"/>
        </w:rPr>
        <w:t>Umowy</w:t>
      </w:r>
      <w:r w:rsidRPr="00BE63EE">
        <w:rPr>
          <w:rFonts w:asciiTheme="minorHAnsi" w:hAnsiTheme="minorHAnsi" w:cstheme="minorHAnsi"/>
          <w:szCs w:val="24"/>
        </w:rPr>
        <w:t xml:space="preserve"> kopii </w:t>
      </w:r>
      <w:r w:rsidR="0916BB57" w:rsidRPr="00BE63EE">
        <w:rPr>
          <w:rFonts w:asciiTheme="minorHAnsi" w:hAnsiTheme="minorHAnsi" w:cstheme="minorHAnsi"/>
          <w:szCs w:val="24"/>
        </w:rPr>
        <w:t>Umowy</w:t>
      </w:r>
      <w:r w:rsidRPr="00BE63EE">
        <w:rPr>
          <w:rFonts w:asciiTheme="minorHAnsi" w:hAnsiTheme="minorHAnsi" w:cstheme="minorHAnsi"/>
          <w:szCs w:val="24"/>
        </w:rPr>
        <w:t xml:space="preserve"> regulującej</w:t>
      </w:r>
      <w:r w:rsidR="1D85DD65" w:rsidRPr="00BE63EE">
        <w:rPr>
          <w:rFonts w:asciiTheme="minorHAnsi" w:hAnsiTheme="minorHAnsi" w:cstheme="minorHAnsi"/>
          <w:szCs w:val="24"/>
        </w:rPr>
        <w:t xml:space="preserve"> współpracę tych Wykonawców.</w:t>
      </w:r>
    </w:p>
    <w:p w14:paraId="47EF602F" w14:textId="08CDEDB2" w:rsidR="00473904" w:rsidRPr="00BE63EE" w:rsidRDefault="00473904" w:rsidP="00B13DF2">
      <w:pPr>
        <w:pStyle w:val="Tresc"/>
        <w:numPr>
          <w:ilvl w:val="1"/>
          <w:numId w:val="23"/>
        </w:numPr>
        <w:tabs>
          <w:tab w:val="clear" w:pos="397"/>
        </w:tabs>
        <w:spacing w:after="0" w:line="276" w:lineRule="auto"/>
        <w:ind w:left="425" w:hanging="425"/>
        <w:jc w:val="left"/>
        <w:rPr>
          <w:rFonts w:asciiTheme="minorHAnsi" w:hAnsiTheme="minorHAnsi" w:cstheme="minorHAnsi"/>
          <w:szCs w:val="24"/>
        </w:rPr>
      </w:pPr>
      <w:r w:rsidRPr="00BE63EE">
        <w:rPr>
          <w:rFonts w:asciiTheme="minorHAnsi" w:hAnsiTheme="minorHAnsi" w:cstheme="minorHAnsi"/>
          <w:szCs w:val="24"/>
        </w:rPr>
        <w:t xml:space="preserve">Przed podpisaniem </w:t>
      </w:r>
      <w:r w:rsidR="00C80702" w:rsidRPr="00BE63EE">
        <w:rPr>
          <w:rFonts w:asciiTheme="minorHAnsi" w:hAnsiTheme="minorHAnsi" w:cstheme="minorHAnsi"/>
          <w:szCs w:val="24"/>
        </w:rPr>
        <w:t>Umowy</w:t>
      </w:r>
      <w:r w:rsidRPr="00BE63EE">
        <w:rPr>
          <w:rFonts w:asciiTheme="minorHAnsi" w:hAnsiTheme="minorHAnsi" w:cstheme="minorHAnsi"/>
          <w:szCs w:val="24"/>
        </w:rPr>
        <w:t xml:space="preserve"> wybrany Wykonawca przekaże Zamawiającemu niezbędne informacje do uzupełnienia w treści </w:t>
      </w:r>
      <w:r w:rsidR="00C80702" w:rsidRPr="00BE63EE">
        <w:rPr>
          <w:rFonts w:asciiTheme="minorHAnsi" w:hAnsiTheme="minorHAnsi" w:cstheme="minorHAnsi"/>
          <w:szCs w:val="24"/>
        </w:rPr>
        <w:t>Umowy</w:t>
      </w:r>
      <w:r w:rsidRPr="00BE63EE">
        <w:rPr>
          <w:rFonts w:asciiTheme="minorHAnsi" w:hAnsiTheme="minorHAnsi" w:cstheme="minorHAnsi"/>
          <w:szCs w:val="24"/>
        </w:rPr>
        <w:t xml:space="preserve"> (np. imię i nazwisko osoby, która będą reprezentować Wykonawcę przy podpisaniu).</w:t>
      </w:r>
    </w:p>
    <w:p w14:paraId="5F246CB3" w14:textId="4D4113D5" w:rsidR="00CA2DB4" w:rsidRDefault="007929E3" w:rsidP="00B13DF2">
      <w:pPr>
        <w:pStyle w:val="Tresc"/>
        <w:numPr>
          <w:ilvl w:val="1"/>
          <w:numId w:val="23"/>
        </w:numPr>
        <w:tabs>
          <w:tab w:val="clear" w:pos="397"/>
        </w:tabs>
        <w:spacing w:after="0" w:line="276" w:lineRule="auto"/>
        <w:ind w:left="425" w:hanging="425"/>
        <w:jc w:val="left"/>
        <w:rPr>
          <w:rFonts w:asciiTheme="minorHAnsi" w:hAnsiTheme="minorHAnsi" w:cstheme="minorHAnsi"/>
          <w:szCs w:val="24"/>
        </w:rPr>
      </w:pPr>
      <w:r w:rsidRPr="00BE63EE">
        <w:rPr>
          <w:rFonts w:asciiTheme="minorHAnsi" w:hAnsiTheme="minorHAnsi" w:cstheme="minorHAnsi"/>
          <w:szCs w:val="24"/>
        </w:rPr>
        <w:t>W przypadku konieczności powierzenia Wykonawcy przetwarzania danych osobowych w ramach realizacji umowy Zamawiający przeprowadzi weryfikację wdrożenia przez Wykonawcę odpowiednich środków technicznych i organizacyjnych, zgodnych z przepisami o ochronie danych osobowych i chroniących prawa osób, których dane dotyczą.</w:t>
      </w:r>
    </w:p>
    <w:p w14:paraId="54A2C2D8" w14:textId="77777777" w:rsidR="00D80271" w:rsidRPr="00BE63EE" w:rsidRDefault="00D80271" w:rsidP="00D80271">
      <w:pPr>
        <w:pStyle w:val="Tresc"/>
        <w:spacing w:after="0" w:line="276" w:lineRule="auto"/>
        <w:ind w:left="425"/>
        <w:jc w:val="left"/>
        <w:rPr>
          <w:rFonts w:asciiTheme="minorHAnsi" w:hAnsiTheme="minorHAnsi" w:cstheme="minorHAnsi"/>
          <w:szCs w:val="24"/>
        </w:rPr>
      </w:pPr>
    </w:p>
    <w:p w14:paraId="62A261EC" w14:textId="458D0002" w:rsidR="00876B65" w:rsidRPr="00BE63EE" w:rsidRDefault="3F627524" w:rsidP="005E6EEA">
      <w:pPr>
        <w:pStyle w:val="Nagwek2"/>
        <w:numPr>
          <w:ilvl w:val="0"/>
          <w:numId w:val="1"/>
        </w:numPr>
        <w:spacing w:before="240" w:after="240" w:line="276" w:lineRule="auto"/>
        <w:ind w:left="567" w:hanging="567"/>
        <w:jc w:val="left"/>
        <w:rPr>
          <w:rFonts w:asciiTheme="minorHAnsi" w:hAnsiTheme="minorHAnsi" w:cstheme="minorHAnsi"/>
        </w:rPr>
      </w:pPr>
      <w:r w:rsidRPr="00BE63EE">
        <w:rPr>
          <w:rFonts w:asciiTheme="minorHAnsi" w:hAnsiTheme="minorHAnsi" w:cstheme="minorHAnsi"/>
        </w:rPr>
        <w:t xml:space="preserve">Projektowane </w:t>
      </w:r>
      <w:r w:rsidR="6063EFE3" w:rsidRPr="00BE63EE">
        <w:rPr>
          <w:rFonts w:asciiTheme="minorHAnsi" w:hAnsiTheme="minorHAnsi" w:cstheme="minorHAnsi"/>
        </w:rPr>
        <w:t>p</w:t>
      </w:r>
      <w:r w:rsidRPr="00BE63EE">
        <w:rPr>
          <w:rFonts w:asciiTheme="minorHAnsi" w:hAnsiTheme="minorHAnsi" w:cstheme="minorHAnsi"/>
        </w:rPr>
        <w:t>ostanowienia Umowy w sprawie zamówienia publicznego, które zostaną wprowadzone do Umowy:</w:t>
      </w:r>
    </w:p>
    <w:p w14:paraId="64016C2F" w14:textId="0F183F58" w:rsidR="00003A8E" w:rsidRPr="00BE63EE" w:rsidRDefault="3D4A9FED" w:rsidP="005E6EEA">
      <w:pPr>
        <w:pStyle w:val="Akapitzlist"/>
        <w:numPr>
          <w:ilvl w:val="1"/>
          <w:numId w:val="12"/>
        </w:numPr>
        <w:tabs>
          <w:tab w:val="clear" w:pos="1440"/>
          <w:tab w:val="num" w:pos="426"/>
        </w:tabs>
        <w:spacing w:line="276" w:lineRule="auto"/>
        <w:ind w:left="425" w:hanging="425"/>
        <w:rPr>
          <w:rFonts w:asciiTheme="minorHAnsi" w:hAnsiTheme="minorHAnsi" w:cstheme="minorHAnsi"/>
        </w:rPr>
      </w:pPr>
      <w:r w:rsidRPr="00BE63EE">
        <w:rPr>
          <w:rFonts w:asciiTheme="minorHAnsi" w:hAnsiTheme="minorHAnsi" w:cstheme="minorHAnsi"/>
        </w:rPr>
        <w:t>Warunki na jakich Zamawiający zawrze Umowę z Wykonawcą zostały przedstawione w</w:t>
      </w:r>
      <w:r w:rsidR="5774D8FF" w:rsidRPr="00BE63EE">
        <w:rPr>
          <w:rFonts w:asciiTheme="minorHAnsi" w:hAnsiTheme="minorHAnsi" w:cstheme="minorHAnsi"/>
        </w:rPr>
        <w:t> </w:t>
      </w:r>
      <w:r w:rsidR="1C7122F2" w:rsidRPr="00BE63EE">
        <w:rPr>
          <w:rFonts w:asciiTheme="minorHAnsi" w:hAnsiTheme="minorHAnsi" w:cstheme="minorHAnsi"/>
        </w:rPr>
        <w:t>Projektowanych</w:t>
      </w:r>
      <w:r w:rsidRPr="00BE63EE">
        <w:rPr>
          <w:rFonts w:asciiTheme="minorHAnsi" w:hAnsiTheme="minorHAnsi" w:cstheme="minorHAnsi"/>
        </w:rPr>
        <w:t xml:space="preserve"> postanowieniach</w:t>
      </w:r>
      <w:r w:rsidR="1C7122F2" w:rsidRPr="00BE63EE">
        <w:rPr>
          <w:rFonts w:asciiTheme="minorHAnsi" w:hAnsiTheme="minorHAnsi" w:cstheme="minorHAnsi"/>
        </w:rPr>
        <w:t xml:space="preserve"> </w:t>
      </w:r>
      <w:r w:rsidR="72C43A69" w:rsidRPr="00BE63EE">
        <w:rPr>
          <w:rFonts w:asciiTheme="minorHAnsi" w:hAnsiTheme="minorHAnsi" w:cstheme="minorHAnsi"/>
        </w:rPr>
        <w:t>Umowy</w:t>
      </w:r>
      <w:r w:rsidRPr="00BE63EE">
        <w:rPr>
          <w:rFonts w:asciiTheme="minorHAnsi" w:hAnsiTheme="minorHAnsi" w:cstheme="minorHAnsi"/>
        </w:rPr>
        <w:t xml:space="preserve">, które zostaną wprowadzone do treści </w:t>
      </w:r>
      <w:r w:rsidR="72C43A69" w:rsidRPr="00BE63EE">
        <w:rPr>
          <w:rFonts w:asciiTheme="minorHAnsi" w:hAnsiTheme="minorHAnsi" w:cstheme="minorHAnsi"/>
        </w:rPr>
        <w:t>Umowy</w:t>
      </w:r>
      <w:r w:rsidRPr="00BE63EE">
        <w:rPr>
          <w:rFonts w:asciiTheme="minorHAnsi" w:hAnsiTheme="minorHAnsi" w:cstheme="minorHAnsi"/>
        </w:rPr>
        <w:t xml:space="preserve"> w</w:t>
      </w:r>
      <w:r w:rsidR="5774D8FF" w:rsidRPr="00BE63EE">
        <w:rPr>
          <w:rFonts w:asciiTheme="minorHAnsi" w:hAnsiTheme="minorHAnsi" w:cstheme="minorHAnsi"/>
        </w:rPr>
        <w:t> </w:t>
      </w:r>
      <w:r w:rsidRPr="00BE63EE">
        <w:rPr>
          <w:rFonts w:asciiTheme="minorHAnsi" w:hAnsiTheme="minorHAnsi" w:cstheme="minorHAnsi"/>
        </w:rPr>
        <w:t>sprawie zamówienia</w:t>
      </w:r>
      <w:r w:rsidRPr="00BE63EE">
        <w:rPr>
          <w:rFonts w:asciiTheme="minorHAnsi" w:hAnsiTheme="minorHAnsi" w:cstheme="minorHAnsi"/>
          <w:b/>
          <w:bCs/>
        </w:rPr>
        <w:t xml:space="preserve"> </w:t>
      </w:r>
      <w:r w:rsidRPr="00BE63EE">
        <w:rPr>
          <w:rFonts w:asciiTheme="minorHAnsi" w:hAnsiTheme="minorHAnsi" w:cstheme="minorHAnsi"/>
        </w:rPr>
        <w:t xml:space="preserve">publicznego (Załącznik nr </w:t>
      </w:r>
      <w:r w:rsidR="50BA8C70" w:rsidRPr="00BE63EE">
        <w:rPr>
          <w:rFonts w:asciiTheme="minorHAnsi" w:hAnsiTheme="minorHAnsi" w:cstheme="minorHAnsi"/>
        </w:rPr>
        <w:t>5</w:t>
      </w:r>
      <w:r w:rsidRPr="00BE63EE">
        <w:rPr>
          <w:rFonts w:asciiTheme="minorHAnsi" w:hAnsiTheme="minorHAnsi" w:cstheme="minorHAnsi"/>
        </w:rPr>
        <w:t xml:space="preserve"> do SWZ). </w:t>
      </w:r>
    </w:p>
    <w:p w14:paraId="4B8E14A9" w14:textId="08715B70" w:rsidR="00AE0D9C" w:rsidRPr="00BE63EE" w:rsidRDefault="00AE0D9C" w:rsidP="005E6EEA">
      <w:pPr>
        <w:numPr>
          <w:ilvl w:val="1"/>
          <w:numId w:val="12"/>
        </w:numPr>
        <w:tabs>
          <w:tab w:val="clear" w:pos="1440"/>
        </w:tabs>
        <w:spacing w:line="276" w:lineRule="auto"/>
        <w:ind w:left="425" w:hanging="425"/>
        <w:rPr>
          <w:rFonts w:asciiTheme="minorHAnsi" w:hAnsiTheme="minorHAnsi" w:cstheme="minorHAnsi"/>
        </w:rPr>
      </w:pPr>
      <w:r w:rsidRPr="00BE63EE">
        <w:rPr>
          <w:rFonts w:asciiTheme="minorHAnsi" w:hAnsiTheme="minorHAnsi" w:cstheme="minorHAnsi"/>
        </w:rPr>
        <w:t xml:space="preserve">Zakres świadczenia Wykonawcy wynikający z </w:t>
      </w:r>
      <w:r w:rsidR="00C80702" w:rsidRPr="00BE63EE">
        <w:rPr>
          <w:rFonts w:asciiTheme="minorHAnsi" w:hAnsiTheme="minorHAnsi" w:cstheme="minorHAnsi"/>
        </w:rPr>
        <w:t>Umowy</w:t>
      </w:r>
      <w:r w:rsidRPr="00BE63EE">
        <w:rPr>
          <w:rFonts w:asciiTheme="minorHAnsi" w:hAnsiTheme="minorHAnsi" w:cstheme="minorHAnsi"/>
        </w:rPr>
        <w:t xml:space="preserve"> jest tożsamy z jego zobowiązaniem zawartym w Ofercie.</w:t>
      </w:r>
    </w:p>
    <w:p w14:paraId="0D350A80" w14:textId="09B18653" w:rsidR="00003A8E" w:rsidRPr="00BE63EE" w:rsidRDefault="00003A8E" w:rsidP="005E6EEA">
      <w:pPr>
        <w:numPr>
          <w:ilvl w:val="1"/>
          <w:numId w:val="12"/>
        </w:numPr>
        <w:tabs>
          <w:tab w:val="clear" w:pos="1440"/>
        </w:tabs>
        <w:spacing w:line="276" w:lineRule="auto"/>
        <w:ind w:left="425" w:hanging="425"/>
        <w:rPr>
          <w:rFonts w:asciiTheme="minorHAnsi" w:hAnsiTheme="minorHAnsi" w:cstheme="minorHAnsi"/>
          <w:spacing w:val="-4"/>
        </w:rPr>
      </w:pPr>
      <w:r w:rsidRPr="00BE63EE">
        <w:rPr>
          <w:rFonts w:asciiTheme="minorHAnsi" w:hAnsiTheme="minorHAnsi" w:cstheme="minorHAnsi"/>
          <w:spacing w:val="-4"/>
        </w:rPr>
        <w:t>Zmian</w:t>
      </w:r>
      <w:r w:rsidR="00AE0D9C" w:rsidRPr="00BE63EE">
        <w:rPr>
          <w:rFonts w:asciiTheme="minorHAnsi" w:hAnsiTheme="minorHAnsi" w:cstheme="minorHAnsi"/>
          <w:spacing w:val="-4"/>
        </w:rPr>
        <w:t>a</w:t>
      </w:r>
      <w:r w:rsidRPr="00BE63EE">
        <w:rPr>
          <w:rFonts w:asciiTheme="minorHAnsi" w:hAnsiTheme="minorHAnsi" w:cstheme="minorHAnsi"/>
          <w:spacing w:val="-4"/>
        </w:rPr>
        <w:t xml:space="preserve"> </w:t>
      </w:r>
      <w:r w:rsidR="00C80702" w:rsidRPr="00BE63EE">
        <w:rPr>
          <w:rFonts w:asciiTheme="minorHAnsi" w:hAnsiTheme="minorHAnsi" w:cstheme="minorHAnsi"/>
          <w:spacing w:val="-4"/>
        </w:rPr>
        <w:t>Umowy</w:t>
      </w:r>
      <w:r w:rsidR="00590CDB" w:rsidRPr="00BE63EE">
        <w:rPr>
          <w:rFonts w:asciiTheme="minorHAnsi" w:hAnsiTheme="minorHAnsi" w:cstheme="minorHAnsi"/>
          <w:spacing w:val="-4"/>
        </w:rPr>
        <w:t xml:space="preserve"> podlega unieważnieniu, jeżeli została dokonana z naruszeniem art. 454 i art. 455 </w:t>
      </w:r>
      <w:proofErr w:type="spellStart"/>
      <w:r w:rsidR="00590CDB" w:rsidRPr="00BE63EE">
        <w:rPr>
          <w:rFonts w:asciiTheme="minorHAnsi" w:hAnsiTheme="minorHAnsi" w:cstheme="minorHAnsi"/>
          <w:spacing w:val="-4"/>
        </w:rPr>
        <w:t>Pzp</w:t>
      </w:r>
      <w:proofErr w:type="spellEnd"/>
      <w:r w:rsidR="00590CDB" w:rsidRPr="00BE63EE">
        <w:rPr>
          <w:rFonts w:asciiTheme="minorHAnsi" w:hAnsiTheme="minorHAnsi" w:cstheme="minorHAnsi"/>
          <w:spacing w:val="-4"/>
        </w:rPr>
        <w:t>.</w:t>
      </w:r>
    </w:p>
    <w:p w14:paraId="2092CFC2" w14:textId="0319CAF7" w:rsidR="00590CDB" w:rsidRDefault="00590CDB" w:rsidP="00B13DF2">
      <w:pPr>
        <w:pStyle w:val="Tekstprzypisudolnego"/>
        <w:numPr>
          <w:ilvl w:val="0"/>
          <w:numId w:val="24"/>
        </w:numPr>
        <w:tabs>
          <w:tab w:val="clear" w:pos="1440"/>
          <w:tab w:val="num" w:pos="426"/>
        </w:tabs>
        <w:spacing w:line="276" w:lineRule="auto"/>
        <w:ind w:left="425" w:hanging="425"/>
        <w:jc w:val="both"/>
        <w:rPr>
          <w:rFonts w:asciiTheme="minorHAnsi" w:hAnsiTheme="minorHAnsi" w:cstheme="minorHAnsi"/>
          <w:sz w:val="24"/>
          <w:szCs w:val="24"/>
        </w:rPr>
      </w:pPr>
      <w:r w:rsidRPr="00BE63EE">
        <w:rPr>
          <w:rFonts w:asciiTheme="minorHAnsi" w:hAnsiTheme="minorHAnsi" w:cstheme="minorHAnsi"/>
          <w:sz w:val="24"/>
          <w:szCs w:val="24"/>
        </w:rPr>
        <w:t xml:space="preserve">Zamawiający przewiduje możliwość zmiany zawartej </w:t>
      </w:r>
      <w:r w:rsidR="00C80702" w:rsidRPr="00BE63EE">
        <w:rPr>
          <w:rFonts w:asciiTheme="minorHAnsi" w:hAnsiTheme="minorHAnsi" w:cstheme="minorHAnsi"/>
          <w:sz w:val="24"/>
          <w:szCs w:val="24"/>
        </w:rPr>
        <w:t>Umowy</w:t>
      </w:r>
      <w:r w:rsidRPr="00BE63EE">
        <w:rPr>
          <w:rFonts w:asciiTheme="minorHAnsi" w:hAnsiTheme="minorHAnsi" w:cstheme="minorHAnsi"/>
          <w:sz w:val="24"/>
          <w:szCs w:val="24"/>
        </w:rPr>
        <w:t xml:space="preserve"> w stosunku do treści wybranej </w:t>
      </w:r>
      <w:r w:rsidR="00F42AF4" w:rsidRPr="00BE63EE">
        <w:rPr>
          <w:rFonts w:asciiTheme="minorHAnsi" w:hAnsiTheme="minorHAnsi" w:cstheme="minorHAnsi"/>
          <w:sz w:val="24"/>
          <w:szCs w:val="24"/>
        </w:rPr>
        <w:t>Oferty</w:t>
      </w:r>
      <w:r w:rsidRPr="00BE63EE">
        <w:rPr>
          <w:rFonts w:asciiTheme="minorHAnsi" w:hAnsiTheme="minorHAnsi" w:cstheme="minorHAnsi"/>
          <w:sz w:val="24"/>
          <w:szCs w:val="24"/>
        </w:rPr>
        <w:t xml:space="preserve"> w</w:t>
      </w:r>
      <w:r w:rsidR="00B2634D" w:rsidRPr="00BE63EE">
        <w:rPr>
          <w:rFonts w:asciiTheme="minorHAnsi" w:hAnsiTheme="minorHAnsi" w:cstheme="minorHAnsi"/>
          <w:sz w:val="24"/>
          <w:szCs w:val="24"/>
        </w:rPr>
        <w:t> </w:t>
      </w:r>
      <w:r w:rsidRPr="00BE63EE">
        <w:rPr>
          <w:rFonts w:asciiTheme="minorHAnsi" w:hAnsiTheme="minorHAnsi" w:cstheme="minorHAnsi"/>
          <w:sz w:val="24"/>
          <w:szCs w:val="24"/>
        </w:rPr>
        <w:t xml:space="preserve">zakresie wskazanym w Projektowanych postanowieniach </w:t>
      </w:r>
      <w:r w:rsidR="00C80702" w:rsidRPr="00BE63EE">
        <w:rPr>
          <w:rFonts w:asciiTheme="minorHAnsi" w:hAnsiTheme="minorHAnsi" w:cstheme="minorHAnsi"/>
          <w:sz w:val="24"/>
          <w:szCs w:val="24"/>
        </w:rPr>
        <w:t>Umowy</w:t>
      </w:r>
      <w:r w:rsidRPr="00BE63EE">
        <w:rPr>
          <w:rFonts w:asciiTheme="minorHAnsi" w:hAnsiTheme="minorHAnsi" w:cstheme="minorHAnsi"/>
          <w:sz w:val="24"/>
          <w:szCs w:val="24"/>
        </w:rPr>
        <w:t>.</w:t>
      </w:r>
    </w:p>
    <w:p w14:paraId="0F8C07D3" w14:textId="77777777" w:rsidR="00D80271" w:rsidRPr="00BE63EE" w:rsidRDefault="00D80271" w:rsidP="00D80271">
      <w:pPr>
        <w:pStyle w:val="Tekstprzypisudolnego"/>
        <w:spacing w:line="276" w:lineRule="auto"/>
        <w:ind w:left="425"/>
        <w:jc w:val="both"/>
        <w:rPr>
          <w:rFonts w:asciiTheme="minorHAnsi" w:hAnsiTheme="minorHAnsi" w:cstheme="minorHAnsi"/>
          <w:sz w:val="24"/>
          <w:szCs w:val="24"/>
        </w:rPr>
      </w:pPr>
    </w:p>
    <w:p w14:paraId="481FA8AB" w14:textId="3869199A" w:rsidR="00876B65" w:rsidRPr="00BE63EE" w:rsidRDefault="00876B65" w:rsidP="005E6EEA">
      <w:pPr>
        <w:pStyle w:val="Nagwek2"/>
        <w:numPr>
          <w:ilvl w:val="0"/>
          <w:numId w:val="1"/>
        </w:numPr>
        <w:spacing w:before="240" w:after="240" w:line="276" w:lineRule="auto"/>
        <w:ind w:left="567" w:hanging="567"/>
        <w:jc w:val="left"/>
        <w:rPr>
          <w:rFonts w:asciiTheme="minorHAnsi" w:hAnsiTheme="minorHAnsi" w:cstheme="minorHAnsi"/>
        </w:rPr>
      </w:pPr>
      <w:r w:rsidRPr="00BE63EE">
        <w:rPr>
          <w:rFonts w:asciiTheme="minorHAnsi" w:hAnsiTheme="minorHAnsi" w:cstheme="minorHAnsi"/>
        </w:rPr>
        <w:lastRenderedPageBreak/>
        <w:t>Pouczenie o środkach ochrony prawnej przysługujących Wykonawcy:</w:t>
      </w:r>
    </w:p>
    <w:p w14:paraId="4364D1B3" w14:textId="43EEBB51" w:rsidR="00003A8E" w:rsidRPr="00BE63EE" w:rsidRDefault="00003A8E" w:rsidP="005E6EEA">
      <w:pPr>
        <w:pStyle w:val="Teksttreci0"/>
        <w:numPr>
          <w:ilvl w:val="0"/>
          <w:numId w:val="17"/>
        </w:numPr>
        <w:shd w:val="clear" w:color="auto" w:fill="auto"/>
        <w:spacing w:before="0" w:line="276" w:lineRule="auto"/>
        <w:ind w:left="425" w:hanging="425"/>
        <w:jc w:val="left"/>
        <w:rPr>
          <w:rFonts w:asciiTheme="minorHAnsi" w:hAnsiTheme="minorHAnsi" w:cstheme="minorHAnsi"/>
          <w:sz w:val="24"/>
          <w:szCs w:val="24"/>
        </w:rPr>
      </w:pPr>
      <w:r w:rsidRPr="00BE63EE">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w:t>
      </w:r>
      <w:r w:rsidR="001B60EC" w:rsidRPr="00BE63EE">
        <w:rPr>
          <w:rFonts w:asciiTheme="minorHAnsi" w:hAnsiTheme="minorHAnsi" w:cstheme="minorHAnsi"/>
          <w:sz w:val="24"/>
          <w:szCs w:val="24"/>
        </w:rPr>
        <w:t xml:space="preserve"> </w:t>
      </w:r>
      <w:proofErr w:type="spellStart"/>
      <w:r w:rsidR="001B60EC" w:rsidRPr="00BE63EE">
        <w:rPr>
          <w:rFonts w:asciiTheme="minorHAnsi" w:hAnsiTheme="minorHAnsi" w:cstheme="minorHAnsi"/>
          <w:sz w:val="24"/>
          <w:szCs w:val="24"/>
        </w:rPr>
        <w:t>Pzp</w:t>
      </w:r>
      <w:proofErr w:type="spellEnd"/>
      <w:r w:rsidRPr="00BE63EE">
        <w:rPr>
          <w:rFonts w:asciiTheme="minorHAnsi" w:hAnsiTheme="minorHAnsi" w:cstheme="minorHAnsi"/>
          <w:sz w:val="24"/>
          <w:szCs w:val="24"/>
        </w:rPr>
        <w:t xml:space="preserve"> przysługują środki ochrony prawnej przewidziane </w:t>
      </w:r>
      <w:r w:rsidR="001B60EC" w:rsidRPr="00BE63EE">
        <w:rPr>
          <w:rFonts w:asciiTheme="minorHAnsi" w:hAnsiTheme="minorHAnsi" w:cstheme="minorHAnsi"/>
          <w:sz w:val="24"/>
          <w:szCs w:val="24"/>
        </w:rPr>
        <w:t>w </w:t>
      </w:r>
      <w:r w:rsidRPr="00BE63EE">
        <w:rPr>
          <w:rFonts w:asciiTheme="minorHAnsi" w:hAnsiTheme="minorHAnsi" w:cstheme="minorHAnsi"/>
          <w:sz w:val="24"/>
          <w:szCs w:val="24"/>
        </w:rPr>
        <w:t xml:space="preserve">dziale </w:t>
      </w:r>
      <w:r w:rsidR="00546E59" w:rsidRPr="00BE63EE">
        <w:rPr>
          <w:rFonts w:asciiTheme="minorHAnsi" w:hAnsiTheme="minorHAnsi" w:cstheme="minorHAnsi"/>
          <w:sz w:val="24"/>
          <w:szCs w:val="24"/>
        </w:rPr>
        <w:t>IX</w:t>
      </w:r>
      <w:r w:rsidRPr="00BE63EE">
        <w:rPr>
          <w:rFonts w:asciiTheme="minorHAnsi" w:hAnsiTheme="minorHAnsi" w:cstheme="minorHAnsi"/>
          <w:sz w:val="24"/>
          <w:szCs w:val="24"/>
        </w:rPr>
        <w:t xml:space="preserve"> ustawy</w:t>
      </w:r>
      <w:r w:rsidR="009056A2" w:rsidRPr="00BE63EE">
        <w:rPr>
          <w:rFonts w:asciiTheme="minorHAnsi" w:hAnsiTheme="minorHAnsi" w:cstheme="minorHAnsi"/>
          <w:sz w:val="24"/>
          <w:szCs w:val="24"/>
        </w:rPr>
        <w:t xml:space="preserve"> </w:t>
      </w:r>
      <w:proofErr w:type="spellStart"/>
      <w:r w:rsidR="009056A2" w:rsidRPr="00BE63EE">
        <w:rPr>
          <w:rFonts w:asciiTheme="minorHAnsi" w:hAnsiTheme="minorHAnsi" w:cstheme="minorHAnsi"/>
          <w:sz w:val="24"/>
          <w:szCs w:val="24"/>
        </w:rPr>
        <w:t>Pzp</w:t>
      </w:r>
      <w:proofErr w:type="spellEnd"/>
      <w:r w:rsidR="00AC65FA" w:rsidRPr="00BE63EE">
        <w:rPr>
          <w:rFonts w:asciiTheme="minorHAnsi" w:hAnsiTheme="minorHAnsi" w:cstheme="minorHAnsi"/>
          <w:sz w:val="24"/>
          <w:szCs w:val="24"/>
        </w:rPr>
        <w:t>.</w:t>
      </w:r>
    </w:p>
    <w:p w14:paraId="0DCD9AB2" w14:textId="19929A65" w:rsidR="00003A8E" w:rsidRPr="00BE63EE" w:rsidRDefault="00003A8E" w:rsidP="005E6EEA">
      <w:pPr>
        <w:pStyle w:val="Teksttreci0"/>
        <w:numPr>
          <w:ilvl w:val="0"/>
          <w:numId w:val="17"/>
        </w:numPr>
        <w:shd w:val="clear" w:color="auto" w:fill="auto"/>
        <w:spacing w:before="0" w:line="276" w:lineRule="auto"/>
        <w:ind w:left="425" w:hanging="425"/>
        <w:jc w:val="left"/>
        <w:rPr>
          <w:rFonts w:asciiTheme="minorHAnsi" w:hAnsiTheme="minorHAnsi" w:cstheme="minorHAnsi"/>
          <w:sz w:val="24"/>
          <w:szCs w:val="24"/>
        </w:rPr>
      </w:pPr>
      <w:r w:rsidRPr="00BE63EE">
        <w:rPr>
          <w:rFonts w:asciiTheme="minorHAnsi" w:hAnsiTheme="minorHAnsi" w:cstheme="minorHAnsi"/>
          <w:sz w:val="24"/>
          <w:szCs w:val="24"/>
        </w:rPr>
        <w:t xml:space="preserve">Środki ochrony prawnej wobec ogłoszenia o zamówieniu oraz SWZ przysługują również organizacjom wpisanym na listę, o której mowa w art. </w:t>
      </w:r>
      <w:r w:rsidR="00931062" w:rsidRPr="00BE63EE">
        <w:rPr>
          <w:rFonts w:asciiTheme="minorHAnsi" w:hAnsiTheme="minorHAnsi" w:cstheme="minorHAnsi"/>
          <w:sz w:val="24"/>
          <w:szCs w:val="24"/>
        </w:rPr>
        <w:t>469</w:t>
      </w:r>
      <w:r w:rsidRPr="00BE63EE">
        <w:rPr>
          <w:rFonts w:asciiTheme="minorHAnsi" w:hAnsiTheme="minorHAnsi" w:cstheme="minorHAnsi"/>
          <w:sz w:val="24"/>
          <w:szCs w:val="24"/>
        </w:rPr>
        <w:t xml:space="preserve"> pkt </w:t>
      </w:r>
      <w:r w:rsidR="00931062" w:rsidRPr="00BE63EE">
        <w:rPr>
          <w:rFonts w:asciiTheme="minorHAnsi" w:hAnsiTheme="minorHAnsi" w:cstheme="minorHAnsi"/>
          <w:sz w:val="24"/>
          <w:szCs w:val="24"/>
        </w:rPr>
        <w:t>1</w:t>
      </w:r>
      <w:r w:rsidRPr="00BE63EE">
        <w:rPr>
          <w:rFonts w:asciiTheme="minorHAnsi" w:hAnsiTheme="minorHAnsi" w:cstheme="minorHAnsi"/>
          <w:sz w:val="24"/>
          <w:szCs w:val="24"/>
        </w:rPr>
        <w:t xml:space="preserve">5 </w:t>
      </w:r>
      <w:proofErr w:type="spellStart"/>
      <w:r w:rsidR="00AC65FA" w:rsidRPr="00BE63EE">
        <w:rPr>
          <w:rFonts w:asciiTheme="minorHAnsi" w:hAnsiTheme="minorHAnsi" w:cstheme="minorHAnsi"/>
          <w:sz w:val="24"/>
          <w:szCs w:val="24"/>
        </w:rPr>
        <w:t>Pzp</w:t>
      </w:r>
      <w:proofErr w:type="spellEnd"/>
      <w:r w:rsidR="00AC65FA" w:rsidRPr="00BE63EE">
        <w:rPr>
          <w:rFonts w:asciiTheme="minorHAnsi" w:hAnsiTheme="minorHAnsi" w:cstheme="minorHAnsi"/>
          <w:sz w:val="24"/>
          <w:szCs w:val="24"/>
        </w:rPr>
        <w:t xml:space="preserve"> oraz Rzecznikowi Małych i</w:t>
      </w:r>
      <w:r w:rsidR="0068537D" w:rsidRPr="00BE63EE">
        <w:rPr>
          <w:rFonts w:asciiTheme="minorHAnsi" w:hAnsiTheme="minorHAnsi" w:cstheme="minorHAnsi"/>
          <w:sz w:val="24"/>
          <w:szCs w:val="24"/>
        </w:rPr>
        <w:t> </w:t>
      </w:r>
      <w:r w:rsidR="00AC65FA" w:rsidRPr="00BE63EE">
        <w:rPr>
          <w:rFonts w:asciiTheme="minorHAnsi" w:hAnsiTheme="minorHAnsi" w:cstheme="minorHAnsi"/>
          <w:sz w:val="24"/>
          <w:szCs w:val="24"/>
        </w:rPr>
        <w:t>Średnich Przedsiębiorstw.</w:t>
      </w:r>
    </w:p>
    <w:p w14:paraId="5660261F" w14:textId="77777777" w:rsidR="00AC65FA" w:rsidRPr="00BE63EE" w:rsidRDefault="00AC65FA"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BE63EE">
        <w:rPr>
          <w:rFonts w:asciiTheme="minorHAnsi" w:hAnsiTheme="minorHAnsi" w:cstheme="minorHAnsi"/>
          <w:sz w:val="24"/>
          <w:szCs w:val="24"/>
        </w:rPr>
        <w:t>Odwołanie przysługuje na:</w:t>
      </w:r>
    </w:p>
    <w:p w14:paraId="41A35412" w14:textId="028F441B" w:rsidR="00AC65FA" w:rsidRPr="00BE63EE" w:rsidRDefault="00AC65FA" w:rsidP="00B22C4F">
      <w:pPr>
        <w:pStyle w:val="Teksttreci0"/>
        <w:spacing w:before="0" w:line="276" w:lineRule="auto"/>
        <w:ind w:left="709" w:hanging="284"/>
        <w:jc w:val="left"/>
        <w:rPr>
          <w:rFonts w:asciiTheme="minorHAnsi" w:hAnsiTheme="minorHAnsi" w:cstheme="minorHAnsi"/>
          <w:sz w:val="24"/>
          <w:szCs w:val="24"/>
        </w:rPr>
      </w:pPr>
      <w:r w:rsidRPr="00BE63EE">
        <w:rPr>
          <w:rFonts w:asciiTheme="minorHAnsi" w:hAnsiTheme="minorHAnsi" w:cstheme="minorHAnsi"/>
          <w:sz w:val="24"/>
          <w:szCs w:val="24"/>
        </w:rPr>
        <w:t xml:space="preserve">1) niezgodną z przepisami ustawy </w:t>
      </w:r>
      <w:proofErr w:type="spellStart"/>
      <w:r w:rsidRPr="00BE63EE">
        <w:rPr>
          <w:rFonts w:asciiTheme="minorHAnsi" w:hAnsiTheme="minorHAnsi" w:cstheme="minorHAnsi"/>
          <w:sz w:val="24"/>
          <w:szCs w:val="24"/>
        </w:rPr>
        <w:t>Pzp</w:t>
      </w:r>
      <w:proofErr w:type="spellEnd"/>
      <w:r w:rsidRPr="00BE63EE">
        <w:rPr>
          <w:rFonts w:asciiTheme="minorHAnsi" w:hAnsiTheme="minorHAnsi" w:cstheme="minorHAnsi"/>
          <w:sz w:val="24"/>
          <w:szCs w:val="24"/>
        </w:rPr>
        <w:t xml:space="preserve"> czynność Zamawiającego, podjętą w postępowaniu o</w:t>
      </w:r>
      <w:r w:rsidR="0068537D" w:rsidRPr="00BE63EE">
        <w:rPr>
          <w:rFonts w:asciiTheme="minorHAnsi" w:hAnsiTheme="minorHAnsi" w:cstheme="minorHAnsi"/>
          <w:sz w:val="24"/>
          <w:szCs w:val="24"/>
        </w:rPr>
        <w:t> </w:t>
      </w:r>
      <w:r w:rsidRPr="00BE63EE">
        <w:rPr>
          <w:rFonts w:asciiTheme="minorHAnsi" w:hAnsiTheme="minorHAnsi" w:cstheme="minorHAnsi"/>
          <w:sz w:val="24"/>
          <w:szCs w:val="24"/>
        </w:rPr>
        <w:t xml:space="preserve">udzielenie zamówienia, w tym na </w:t>
      </w:r>
      <w:r w:rsidR="00D06B73" w:rsidRPr="00BE63EE">
        <w:rPr>
          <w:rFonts w:asciiTheme="minorHAnsi" w:hAnsiTheme="minorHAnsi" w:cstheme="minorHAnsi"/>
          <w:sz w:val="24"/>
          <w:szCs w:val="24"/>
        </w:rPr>
        <w:t>P</w:t>
      </w:r>
      <w:r w:rsidRPr="00BE63EE">
        <w:rPr>
          <w:rFonts w:asciiTheme="minorHAnsi" w:hAnsiTheme="minorHAnsi" w:cstheme="minorHAnsi"/>
          <w:sz w:val="24"/>
          <w:szCs w:val="24"/>
        </w:rPr>
        <w:t xml:space="preserve">rojektowane postanowienie </w:t>
      </w:r>
      <w:r w:rsidR="00C80702" w:rsidRPr="00BE63EE">
        <w:rPr>
          <w:rFonts w:asciiTheme="minorHAnsi" w:hAnsiTheme="minorHAnsi" w:cstheme="minorHAnsi"/>
          <w:sz w:val="24"/>
          <w:szCs w:val="24"/>
        </w:rPr>
        <w:t>Umowy</w:t>
      </w:r>
      <w:r w:rsidRPr="00BE63EE">
        <w:rPr>
          <w:rFonts w:asciiTheme="minorHAnsi" w:hAnsiTheme="minorHAnsi" w:cstheme="minorHAnsi"/>
          <w:sz w:val="24"/>
          <w:szCs w:val="24"/>
        </w:rPr>
        <w:t>;</w:t>
      </w:r>
    </w:p>
    <w:p w14:paraId="3D9E04F7" w14:textId="64D76B56" w:rsidR="00AC65FA" w:rsidRPr="00BE63EE" w:rsidRDefault="00AC65FA" w:rsidP="00B22C4F">
      <w:pPr>
        <w:pStyle w:val="Teksttreci0"/>
        <w:shd w:val="clear" w:color="auto" w:fill="auto"/>
        <w:spacing w:before="0" w:line="276" w:lineRule="auto"/>
        <w:ind w:left="709" w:hanging="284"/>
        <w:jc w:val="left"/>
        <w:rPr>
          <w:rFonts w:asciiTheme="minorHAnsi" w:hAnsiTheme="minorHAnsi" w:cstheme="minorHAnsi"/>
          <w:sz w:val="24"/>
          <w:szCs w:val="24"/>
        </w:rPr>
      </w:pPr>
      <w:r w:rsidRPr="00BE63EE">
        <w:rPr>
          <w:rFonts w:asciiTheme="minorHAnsi" w:hAnsiTheme="minorHAnsi" w:cstheme="minorHAnsi"/>
          <w:sz w:val="24"/>
          <w:szCs w:val="24"/>
        </w:rPr>
        <w:t>2) zaniechanie czynności w postępowaniu o udzielenie zamówienia do której zamawiający był obowiązany na podstawie ustawy.</w:t>
      </w:r>
    </w:p>
    <w:p w14:paraId="373DA9A5" w14:textId="3894E49F" w:rsidR="00AC65FA" w:rsidRPr="00BE63EE" w:rsidRDefault="00AC65FA"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BE63EE">
        <w:rPr>
          <w:rFonts w:asciiTheme="minorHAnsi" w:hAnsiTheme="minorHAnsi" w:cstheme="minorHAnsi"/>
          <w:sz w:val="24"/>
          <w:szCs w:val="24"/>
        </w:rPr>
        <w:t xml:space="preserve"> Odwołanie wnosi się do Prezesa Izby. Odwołujący przekazuje kopię odwołania </w:t>
      </w:r>
      <w:r w:rsidR="00467B9C" w:rsidRPr="00BE63EE">
        <w:rPr>
          <w:rFonts w:asciiTheme="minorHAnsi" w:hAnsiTheme="minorHAnsi" w:cstheme="minorHAnsi"/>
          <w:sz w:val="24"/>
          <w:szCs w:val="24"/>
        </w:rPr>
        <w:t>Z</w:t>
      </w:r>
      <w:r w:rsidRPr="00BE63EE">
        <w:rPr>
          <w:rFonts w:asciiTheme="minorHAnsi" w:hAnsiTheme="minorHAnsi" w:cstheme="minorHAnsi"/>
          <w:sz w:val="24"/>
          <w:szCs w:val="24"/>
        </w:rPr>
        <w:t xml:space="preserve">amawiającemu przed upływem terminu do wniesienia odwołania w taki sposób, aby mógł on zapoznać się </w:t>
      </w:r>
      <w:r w:rsidR="001B60EC" w:rsidRPr="00BE63EE">
        <w:rPr>
          <w:rFonts w:asciiTheme="minorHAnsi" w:hAnsiTheme="minorHAnsi" w:cstheme="minorHAnsi"/>
          <w:sz w:val="24"/>
          <w:szCs w:val="24"/>
        </w:rPr>
        <w:t>z </w:t>
      </w:r>
      <w:r w:rsidRPr="00BE63EE">
        <w:rPr>
          <w:rFonts w:asciiTheme="minorHAnsi" w:hAnsiTheme="minorHAnsi" w:cstheme="minorHAnsi"/>
          <w:sz w:val="24"/>
          <w:szCs w:val="24"/>
        </w:rPr>
        <w:t>jego treścią przed upływem tego terminu.</w:t>
      </w:r>
    </w:p>
    <w:p w14:paraId="2B47FF3F" w14:textId="77777777" w:rsidR="00467B9C" w:rsidRPr="00BE63EE" w:rsidRDefault="00467B9C"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BE63EE">
        <w:rPr>
          <w:rFonts w:asciiTheme="minorHAnsi" w:hAnsiTheme="minorHAnsi" w:cstheme="minorHAnsi"/>
          <w:sz w:val="24"/>
          <w:szCs w:val="24"/>
        </w:rPr>
        <w:t xml:space="preserve">Odwołanie wobec treści ogłoszenia lub treści SWZ wnosi się w terminie 10 dni od dnia publikacji ogłoszenia w Dzienniku Urzędowym Unii Europejskiej lub zamieszczenia dokumentów zamówienia na stronie internetowej. </w:t>
      </w:r>
    </w:p>
    <w:p w14:paraId="31192995" w14:textId="675B0E7F" w:rsidR="00467B9C" w:rsidRPr="00BE63EE" w:rsidRDefault="00467B9C"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BE63EE">
        <w:rPr>
          <w:rFonts w:asciiTheme="minorHAnsi" w:eastAsiaTheme="minorHAnsi" w:hAnsiTheme="minorHAnsi" w:cstheme="minorHAnsi"/>
          <w:color w:val="000000"/>
          <w:sz w:val="24"/>
          <w:szCs w:val="24"/>
        </w:rPr>
        <w:t xml:space="preserve">Odwołanie wnosi się w terminie: </w:t>
      </w:r>
    </w:p>
    <w:p w14:paraId="741C0073" w14:textId="449E1259" w:rsidR="00467B9C" w:rsidRPr="00BE63EE" w:rsidRDefault="00467B9C" w:rsidP="00B22C4F">
      <w:pPr>
        <w:pStyle w:val="Teksttreci0"/>
        <w:spacing w:before="0" w:line="276" w:lineRule="auto"/>
        <w:ind w:left="709" w:hanging="283"/>
        <w:jc w:val="left"/>
        <w:rPr>
          <w:rFonts w:asciiTheme="minorHAnsi" w:hAnsiTheme="minorHAnsi" w:cstheme="minorHAnsi"/>
          <w:sz w:val="24"/>
          <w:szCs w:val="24"/>
        </w:rPr>
      </w:pPr>
      <w:r w:rsidRPr="00BE63EE">
        <w:rPr>
          <w:rFonts w:asciiTheme="minorHAnsi" w:eastAsiaTheme="minorHAnsi" w:hAnsiTheme="minorHAnsi" w:cstheme="minorHAnsi"/>
          <w:color w:val="000000"/>
          <w:sz w:val="24"/>
          <w:szCs w:val="24"/>
        </w:rPr>
        <w:t xml:space="preserve">1) 10 dni od dnia przekazania informacji o czynności Zamawiającego stanowiącej podstawę jego wniesienia, jeżeli informacja została przekazana przy użyciu środków komunikacji elektronicznej; </w:t>
      </w:r>
    </w:p>
    <w:p w14:paraId="0A5E2805" w14:textId="33803F33" w:rsidR="00467B9C" w:rsidRPr="00BE63EE" w:rsidRDefault="00467B9C" w:rsidP="00B22C4F">
      <w:pPr>
        <w:pStyle w:val="Teksttreci0"/>
        <w:spacing w:before="0" w:line="276" w:lineRule="auto"/>
        <w:ind w:left="709" w:hanging="283"/>
        <w:jc w:val="left"/>
        <w:rPr>
          <w:rFonts w:asciiTheme="minorHAnsi" w:eastAsiaTheme="minorHAnsi" w:hAnsiTheme="minorHAnsi" w:cstheme="minorHAnsi"/>
          <w:color w:val="000000"/>
          <w:sz w:val="24"/>
          <w:szCs w:val="24"/>
        </w:rPr>
      </w:pPr>
      <w:r w:rsidRPr="00BE63EE">
        <w:rPr>
          <w:rFonts w:asciiTheme="minorHAnsi" w:eastAsiaTheme="minorHAnsi" w:hAnsiTheme="minorHAnsi" w:cstheme="minorHAnsi"/>
          <w:color w:val="000000"/>
          <w:sz w:val="24"/>
          <w:szCs w:val="24"/>
        </w:rPr>
        <w:t>2) 15 dni od dnia przekazania informacji o czynności Zamawiającego stanowiącej podstawę jego wniesienia, jeżeli informacja została przekazana w sposób inny niż określony w pkt 1).</w:t>
      </w:r>
    </w:p>
    <w:p w14:paraId="5A05559A" w14:textId="5939EF92" w:rsidR="00467B9C" w:rsidRPr="00BE63EE" w:rsidRDefault="00467B9C"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BE63EE">
        <w:rPr>
          <w:rFonts w:asciiTheme="minorHAnsi" w:hAnsiTheme="minorHAnsi" w:cstheme="minorHAnsi"/>
          <w:sz w:val="24"/>
          <w:szCs w:val="24"/>
        </w:rPr>
        <w:t xml:space="preserve">Na orzeczenie Izby oraz postanowienie Prezesa Izby, o którym mowa w art. 519 ust. 1 </w:t>
      </w:r>
      <w:proofErr w:type="spellStart"/>
      <w:r w:rsidRPr="00BE63EE">
        <w:rPr>
          <w:rFonts w:asciiTheme="minorHAnsi" w:hAnsiTheme="minorHAnsi" w:cstheme="minorHAnsi"/>
          <w:sz w:val="24"/>
          <w:szCs w:val="24"/>
        </w:rPr>
        <w:t>Pzp</w:t>
      </w:r>
      <w:proofErr w:type="spellEnd"/>
      <w:r w:rsidRPr="00BE63EE">
        <w:rPr>
          <w:rFonts w:asciiTheme="minorHAnsi" w:hAnsiTheme="minorHAnsi" w:cstheme="minorHAnsi"/>
          <w:sz w:val="24"/>
          <w:szCs w:val="24"/>
        </w:rPr>
        <w:t>, stronom oraz uczestnikom postępowania odwoławczego przysługuje skarga do sądu.</w:t>
      </w:r>
    </w:p>
    <w:p w14:paraId="1EA8A03D" w14:textId="3B6130BC" w:rsidR="004F6E5D" w:rsidRPr="00BE63EE" w:rsidRDefault="004F6E5D"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BE63EE">
        <w:rPr>
          <w:rFonts w:asciiTheme="minorHAnsi" w:hAnsiTheme="minorHAnsi" w:cstheme="minorHAnsi"/>
          <w:sz w:val="24"/>
          <w:szCs w:val="24"/>
        </w:rPr>
        <w:t>W postępowaniu toczącym się wskutek wniesienia skargi stosuje się odpowiednio przepisy ustawy z</w:t>
      </w:r>
      <w:r w:rsidR="00327AF3" w:rsidRPr="00BE63EE">
        <w:rPr>
          <w:rFonts w:asciiTheme="minorHAnsi" w:hAnsiTheme="minorHAnsi" w:cstheme="minorHAnsi"/>
          <w:sz w:val="24"/>
          <w:szCs w:val="24"/>
        </w:rPr>
        <w:t> </w:t>
      </w:r>
      <w:r w:rsidRPr="00BE63EE">
        <w:rPr>
          <w:rFonts w:asciiTheme="minorHAnsi" w:hAnsiTheme="minorHAnsi" w:cstheme="minorHAnsi"/>
          <w:sz w:val="24"/>
          <w:szCs w:val="24"/>
        </w:rPr>
        <w:t>dnia 17.11.1964 r. - Kodeks postępowania cywilnego o apelacji, jeżeli przepisy niniejszego rozdziału nie stanowią inaczej.</w:t>
      </w:r>
    </w:p>
    <w:p w14:paraId="13FF0A9B" w14:textId="196DE530" w:rsidR="004F6E5D" w:rsidRPr="00BE63EE" w:rsidRDefault="004F6E5D"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BE63EE">
        <w:rPr>
          <w:rFonts w:asciiTheme="minorHAnsi" w:hAnsiTheme="minorHAnsi" w:cstheme="minorHAnsi"/>
          <w:sz w:val="24"/>
          <w:szCs w:val="24"/>
        </w:rPr>
        <w:t>Prezes Izby przekazuje skargę wraz z aktami postępowania odwoławczego do sądu zamówień publicznych w terminie 7 dni od dnia jej otrzymania.</w:t>
      </w:r>
    </w:p>
    <w:p w14:paraId="27FE21D4" w14:textId="3BD34837" w:rsidR="00DA09EA" w:rsidRPr="00BE63EE" w:rsidRDefault="00DA09EA" w:rsidP="00DA09EA">
      <w:pPr>
        <w:pStyle w:val="Teksttreci0"/>
        <w:spacing w:before="0" w:line="276" w:lineRule="auto"/>
        <w:ind w:left="425" w:firstLine="0"/>
        <w:jc w:val="left"/>
        <w:rPr>
          <w:rFonts w:asciiTheme="minorHAnsi" w:hAnsiTheme="minorHAnsi" w:cstheme="minorHAnsi"/>
          <w:sz w:val="24"/>
          <w:szCs w:val="24"/>
        </w:rPr>
      </w:pPr>
    </w:p>
    <w:p w14:paraId="77C61554" w14:textId="685DC37C" w:rsidR="00876B65" w:rsidRPr="007F4BB6" w:rsidRDefault="00876B65" w:rsidP="005E6EEA">
      <w:pPr>
        <w:pStyle w:val="Nagwek2"/>
        <w:numPr>
          <w:ilvl w:val="0"/>
          <w:numId w:val="1"/>
        </w:numPr>
        <w:spacing w:before="240" w:after="240" w:line="276" w:lineRule="auto"/>
        <w:ind w:left="567" w:hanging="567"/>
        <w:jc w:val="left"/>
        <w:rPr>
          <w:rFonts w:asciiTheme="minorHAnsi" w:hAnsiTheme="minorHAnsi" w:cstheme="minorHAnsi"/>
        </w:rPr>
      </w:pPr>
      <w:r w:rsidRPr="007F4BB6">
        <w:rPr>
          <w:rFonts w:asciiTheme="minorHAnsi" w:hAnsiTheme="minorHAnsi" w:cstheme="minorHAnsi"/>
        </w:rPr>
        <w:t xml:space="preserve">Wymagania dotyczące wadium: </w:t>
      </w:r>
    </w:p>
    <w:p w14:paraId="7F3B68DA" w14:textId="05D8AC97" w:rsidR="00FD4011" w:rsidRPr="007F4BB6" w:rsidRDefault="00FD4011" w:rsidP="007F4BB6">
      <w:pPr>
        <w:pStyle w:val="Nagwek2"/>
        <w:numPr>
          <w:ilvl w:val="0"/>
          <w:numId w:val="0"/>
        </w:numPr>
        <w:ind w:left="1080" w:hanging="360"/>
        <w:rPr>
          <w:rFonts w:asciiTheme="minorHAnsi" w:hAnsiTheme="minorHAnsi" w:cstheme="minorHAnsi"/>
          <w:b w:val="0"/>
          <w:bCs/>
          <w:szCs w:val="24"/>
        </w:rPr>
      </w:pPr>
      <w:r w:rsidRPr="007F4BB6">
        <w:rPr>
          <w:rFonts w:asciiTheme="minorHAnsi" w:hAnsiTheme="minorHAnsi" w:cstheme="minorHAnsi"/>
          <w:b w:val="0"/>
          <w:bCs/>
          <w:szCs w:val="24"/>
        </w:rPr>
        <w:t xml:space="preserve">Zamawiający </w:t>
      </w:r>
      <w:r w:rsidR="00D80AA1" w:rsidRPr="007F4BB6">
        <w:rPr>
          <w:rFonts w:asciiTheme="minorHAnsi" w:hAnsiTheme="minorHAnsi" w:cstheme="minorHAnsi"/>
          <w:b w:val="0"/>
          <w:bCs/>
          <w:szCs w:val="24"/>
        </w:rPr>
        <w:t>nie wymaga wniesienia wadium</w:t>
      </w:r>
      <w:r w:rsidRPr="007F4BB6">
        <w:rPr>
          <w:rFonts w:asciiTheme="minorHAnsi" w:hAnsiTheme="minorHAnsi" w:cstheme="minorHAnsi"/>
          <w:b w:val="0"/>
          <w:bCs/>
          <w:szCs w:val="24"/>
        </w:rPr>
        <w:t xml:space="preserve">. </w:t>
      </w:r>
    </w:p>
    <w:p w14:paraId="702166ED" w14:textId="4C768E1B" w:rsidR="00FD4011" w:rsidRPr="00BE63EE" w:rsidRDefault="00FD4011" w:rsidP="00FD4011">
      <w:pPr>
        <w:rPr>
          <w:rFonts w:asciiTheme="minorHAnsi" w:hAnsiTheme="minorHAnsi" w:cstheme="minorHAnsi"/>
        </w:rPr>
      </w:pPr>
    </w:p>
    <w:p w14:paraId="7B366CF5" w14:textId="77777777" w:rsidR="00FD4011" w:rsidRPr="00BE63EE" w:rsidRDefault="00FD4011" w:rsidP="00FD4011">
      <w:pPr>
        <w:rPr>
          <w:rFonts w:asciiTheme="minorHAnsi" w:hAnsiTheme="minorHAnsi" w:cstheme="minorHAnsi"/>
        </w:rPr>
      </w:pPr>
    </w:p>
    <w:p w14:paraId="49A941C9" w14:textId="52F1DB6F" w:rsidR="00876B65" w:rsidRPr="00BE63EE" w:rsidRDefault="00876B65" w:rsidP="005E6EEA">
      <w:pPr>
        <w:pStyle w:val="Nagwek2"/>
        <w:numPr>
          <w:ilvl w:val="0"/>
          <w:numId w:val="1"/>
        </w:numPr>
        <w:spacing w:before="240" w:after="240" w:line="276" w:lineRule="auto"/>
        <w:ind w:left="567" w:hanging="567"/>
        <w:jc w:val="left"/>
        <w:rPr>
          <w:rFonts w:asciiTheme="minorHAnsi" w:hAnsiTheme="minorHAnsi" w:cstheme="minorHAnsi"/>
        </w:rPr>
      </w:pPr>
      <w:r w:rsidRPr="00BE63EE">
        <w:rPr>
          <w:rFonts w:asciiTheme="minorHAnsi" w:hAnsiTheme="minorHAnsi" w:cstheme="minorHAnsi"/>
        </w:rPr>
        <w:t>Zabezpieczenie należytego wykonania Umowy</w:t>
      </w:r>
      <w:r w:rsidR="004C0D98" w:rsidRPr="00BE63EE">
        <w:rPr>
          <w:rFonts w:asciiTheme="minorHAnsi" w:hAnsiTheme="minorHAnsi" w:cstheme="minorHAnsi"/>
        </w:rPr>
        <w:t>:</w:t>
      </w:r>
    </w:p>
    <w:p w14:paraId="7B939DAF" w14:textId="549420F3" w:rsidR="00AC7138" w:rsidRPr="00BE63EE" w:rsidRDefault="00AC7138" w:rsidP="005E6EEA">
      <w:pPr>
        <w:pStyle w:val="Trenum"/>
        <w:numPr>
          <w:ilvl w:val="0"/>
          <w:numId w:val="20"/>
        </w:numPr>
        <w:tabs>
          <w:tab w:val="clear" w:pos="357"/>
        </w:tabs>
        <w:spacing w:after="0" w:line="276" w:lineRule="auto"/>
        <w:ind w:left="425" w:hanging="425"/>
        <w:jc w:val="left"/>
        <w:rPr>
          <w:rFonts w:asciiTheme="minorHAnsi" w:hAnsiTheme="minorHAnsi" w:cstheme="minorHAnsi"/>
          <w:szCs w:val="24"/>
        </w:rPr>
      </w:pPr>
      <w:r w:rsidRPr="00BE63EE">
        <w:rPr>
          <w:rFonts w:asciiTheme="minorHAnsi" w:hAnsiTheme="minorHAnsi" w:cstheme="minorHAnsi"/>
          <w:szCs w:val="24"/>
        </w:rPr>
        <w:t xml:space="preserve">Wykonawca zobowiązany będzie do wniesienia zabezpieczenia należytego wykonania </w:t>
      </w:r>
      <w:r w:rsidR="00C80702" w:rsidRPr="00BE63EE">
        <w:rPr>
          <w:rFonts w:asciiTheme="minorHAnsi" w:hAnsiTheme="minorHAnsi" w:cstheme="minorHAnsi"/>
          <w:szCs w:val="24"/>
        </w:rPr>
        <w:t>Umowy</w:t>
      </w:r>
      <w:r w:rsidRPr="00BE63EE">
        <w:rPr>
          <w:rFonts w:asciiTheme="minorHAnsi" w:hAnsiTheme="minorHAnsi" w:cstheme="minorHAnsi"/>
          <w:szCs w:val="24"/>
        </w:rPr>
        <w:t xml:space="preserve"> najpóźniej przed wyznaczonym przez Zamawiającego terminem podpisania </w:t>
      </w:r>
      <w:r w:rsidR="00C80702" w:rsidRPr="00BE63EE">
        <w:rPr>
          <w:rFonts w:asciiTheme="minorHAnsi" w:hAnsiTheme="minorHAnsi" w:cstheme="minorHAnsi"/>
          <w:szCs w:val="24"/>
        </w:rPr>
        <w:t>Umowy</w:t>
      </w:r>
      <w:r w:rsidRPr="00BE63EE">
        <w:rPr>
          <w:rFonts w:asciiTheme="minorHAnsi" w:hAnsiTheme="minorHAnsi" w:cstheme="minorHAnsi"/>
          <w:szCs w:val="24"/>
        </w:rPr>
        <w:t xml:space="preserve">. </w:t>
      </w:r>
    </w:p>
    <w:p w14:paraId="69152B2C" w14:textId="6952F62E" w:rsidR="00AC7138" w:rsidRPr="00BE63EE" w:rsidRDefault="00AC7138" w:rsidP="005E6EEA">
      <w:pPr>
        <w:pStyle w:val="Trenum"/>
        <w:numPr>
          <w:ilvl w:val="0"/>
          <w:numId w:val="20"/>
        </w:numPr>
        <w:tabs>
          <w:tab w:val="clear" w:pos="357"/>
        </w:tabs>
        <w:spacing w:after="0" w:line="276" w:lineRule="auto"/>
        <w:ind w:left="425" w:hanging="425"/>
        <w:jc w:val="left"/>
        <w:rPr>
          <w:rFonts w:asciiTheme="minorHAnsi" w:hAnsiTheme="minorHAnsi" w:cstheme="minorHAnsi"/>
          <w:szCs w:val="24"/>
        </w:rPr>
      </w:pPr>
      <w:r w:rsidRPr="00BE63EE">
        <w:rPr>
          <w:rFonts w:asciiTheme="minorHAnsi" w:hAnsiTheme="minorHAnsi" w:cstheme="minorHAnsi"/>
          <w:szCs w:val="24"/>
        </w:rPr>
        <w:t xml:space="preserve">Wartość zabezpieczenia </w:t>
      </w:r>
      <w:r w:rsidR="00C7005D" w:rsidRPr="00BE63EE">
        <w:rPr>
          <w:rFonts w:asciiTheme="minorHAnsi" w:hAnsiTheme="minorHAnsi" w:cstheme="minorHAnsi"/>
          <w:szCs w:val="24"/>
        </w:rPr>
        <w:t xml:space="preserve">w każdej Części postępowania </w:t>
      </w:r>
      <w:r w:rsidR="00823E0F" w:rsidRPr="00BE63EE">
        <w:rPr>
          <w:rFonts w:asciiTheme="minorHAnsi" w:hAnsiTheme="minorHAnsi" w:cstheme="minorHAnsi"/>
          <w:szCs w:val="24"/>
        </w:rPr>
        <w:t xml:space="preserve">ustala </w:t>
      </w:r>
      <w:r w:rsidR="00F562E2" w:rsidRPr="00BE63EE">
        <w:rPr>
          <w:rFonts w:asciiTheme="minorHAnsi" w:hAnsiTheme="minorHAnsi" w:cstheme="minorHAnsi"/>
          <w:szCs w:val="24"/>
        </w:rPr>
        <w:t>się na</w:t>
      </w:r>
      <w:r w:rsidR="00823E0F" w:rsidRPr="00BE63EE">
        <w:rPr>
          <w:rFonts w:asciiTheme="minorHAnsi" w:hAnsiTheme="minorHAnsi" w:cstheme="minorHAnsi"/>
          <w:szCs w:val="24"/>
        </w:rPr>
        <w:t xml:space="preserve"> </w:t>
      </w:r>
      <w:r w:rsidR="00AA044D" w:rsidRPr="00BE63EE">
        <w:rPr>
          <w:rFonts w:asciiTheme="minorHAnsi" w:hAnsiTheme="minorHAnsi" w:cstheme="minorHAnsi"/>
          <w:szCs w:val="24"/>
        </w:rPr>
        <w:t>5</w:t>
      </w:r>
      <w:r w:rsidRPr="00BE63EE">
        <w:rPr>
          <w:rFonts w:asciiTheme="minorHAnsi" w:hAnsiTheme="minorHAnsi" w:cstheme="minorHAnsi"/>
          <w:szCs w:val="24"/>
        </w:rPr>
        <w:t xml:space="preserve">% ceny całkowitej podanej w </w:t>
      </w:r>
      <w:r w:rsidR="00E75C88" w:rsidRPr="00BE63EE">
        <w:rPr>
          <w:rFonts w:asciiTheme="minorHAnsi" w:hAnsiTheme="minorHAnsi" w:cstheme="minorHAnsi"/>
          <w:szCs w:val="24"/>
        </w:rPr>
        <w:t>O</w:t>
      </w:r>
      <w:r w:rsidRPr="00BE63EE">
        <w:rPr>
          <w:rFonts w:asciiTheme="minorHAnsi" w:hAnsiTheme="minorHAnsi" w:cstheme="minorHAnsi"/>
          <w:szCs w:val="24"/>
        </w:rPr>
        <w:t xml:space="preserve">fercie. </w:t>
      </w:r>
    </w:p>
    <w:p w14:paraId="6C2626B3" w14:textId="6FEAE558" w:rsidR="00AC7138" w:rsidRPr="00BE63EE" w:rsidRDefault="00AC7138" w:rsidP="005E6EEA">
      <w:pPr>
        <w:pStyle w:val="Trenum"/>
        <w:numPr>
          <w:ilvl w:val="0"/>
          <w:numId w:val="20"/>
        </w:numPr>
        <w:tabs>
          <w:tab w:val="clear" w:pos="357"/>
        </w:tabs>
        <w:spacing w:after="0" w:line="276" w:lineRule="auto"/>
        <w:ind w:left="425" w:hanging="425"/>
        <w:jc w:val="left"/>
        <w:rPr>
          <w:rFonts w:asciiTheme="minorHAnsi" w:hAnsiTheme="minorHAnsi" w:cstheme="minorHAnsi"/>
          <w:szCs w:val="24"/>
        </w:rPr>
      </w:pPr>
      <w:r w:rsidRPr="00BE63EE">
        <w:rPr>
          <w:rFonts w:asciiTheme="minorHAnsi" w:hAnsiTheme="minorHAnsi" w:cstheme="minorHAnsi"/>
          <w:szCs w:val="24"/>
        </w:rPr>
        <w:lastRenderedPageBreak/>
        <w:t xml:space="preserve">Zabezpieczenie należytego wykonania </w:t>
      </w:r>
      <w:r w:rsidR="00C80702" w:rsidRPr="00BE63EE">
        <w:rPr>
          <w:rFonts w:asciiTheme="minorHAnsi" w:hAnsiTheme="minorHAnsi" w:cstheme="minorHAnsi"/>
          <w:szCs w:val="24"/>
        </w:rPr>
        <w:t>Umowy</w:t>
      </w:r>
      <w:r w:rsidRPr="00BE63EE">
        <w:rPr>
          <w:rFonts w:asciiTheme="minorHAnsi" w:hAnsiTheme="minorHAnsi" w:cstheme="minorHAnsi"/>
          <w:szCs w:val="24"/>
        </w:rPr>
        <w:t xml:space="preserve"> może być wniesione w jednej lub kilku następujących formach: </w:t>
      </w:r>
    </w:p>
    <w:p w14:paraId="0EA79A90" w14:textId="77777777" w:rsidR="00AC7138" w:rsidRPr="00BE63EE" w:rsidRDefault="00AC7138" w:rsidP="00B13DF2">
      <w:pPr>
        <w:pStyle w:val="Trenum"/>
        <w:numPr>
          <w:ilvl w:val="0"/>
          <w:numId w:val="40"/>
        </w:numPr>
        <w:spacing w:after="0" w:line="276" w:lineRule="auto"/>
        <w:ind w:left="1021" w:hanging="170"/>
        <w:jc w:val="left"/>
        <w:rPr>
          <w:rFonts w:asciiTheme="minorHAnsi" w:hAnsiTheme="minorHAnsi" w:cstheme="minorHAnsi"/>
          <w:szCs w:val="24"/>
        </w:rPr>
      </w:pPr>
      <w:r w:rsidRPr="00BE63EE">
        <w:rPr>
          <w:rFonts w:asciiTheme="minorHAnsi" w:hAnsiTheme="minorHAnsi" w:cstheme="minorHAnsi"/>
          <w:szCs w:val="24"/>
        </w:rPr>
        <w:t>w pieniądzu przelewem na rachunek bankowy:</w:t>
      </w:r>
    </w:p>
    <w:p w14:paraId="350AA2AC" w14:textId="30B4817F" w:rsidR="00AC7138" w:rsidRPr="00BE63EE" w:rsidRDefault="00AC7138" w:rsidP="00B22C4F">
      <w:pPr>
        <w:spacing w:line="276" w:lineRule="auto"/>
        <w:ind w:left="1021" w:hanging="28"/>
        <w:rPr>
          <w:rFonts w:asciiTheme="minorHAnsi" w:hAnsiTheme="minorHAnsi" w:cstheme="minorHAnsi"/>
          <w:highlight w:val="yellow"/>
          <w:u w:val="single"/>
        </w:rPr>
      </w:pPr>
      <w:r w:rsidRPr="00BE63EE">
        <w:rPr>
          <w:rFonts w:asciiTheme="minorHAnsi" w:hAnsiTheme="minorHAnsi" w:cstheme="minorHAnsi"/>
        </w:rPr>
        <w:t xml:space="preserve">BGK I o/Warszawa </w:t>
      </w:r>
      <w:r w:rsidR="06DE82E2" w:rsidRPr="00BE63EE">
        <w:rPr>
          <w:rFonts w:asciiTheme="minorHAnsi" w:hAnsiTheme="minorHAnsi" w:cstheme="minorHAnsi"/>
        </w:rPr>
        <w:t>43 1130 1017 0019 9361 9020 0261</w:t>
      </w:r>
      <w:r w:rsidR="00B22C4F" w:rsidRPr="00BE63EE">
        <w:rPr>
          <w:rFonts w:asciiTheme="minorHAnsi" w:hAnsiTheme="minorHAnsi" w:cstheme="minorHAnsi"/>
        </w:rPr>
        <w:t xml:space="preserve"> </w:t>
      </w:r>
      <w:r w:rsidRPr="00BE63EE">
        <w:rPr>
          <w:rFonts w:asciiTheme="minorHAnsi" w:hAnsiTheme="minorHAnsi" w:cstheme="minorHAnsi"/>
        </w:rPr>
        <w:t>z dopiskiem - „</w:t>
      </w:r>
      <w:r w:rsidR="00E75C88" w:rsidRPr="00BE63EE">
        <w:rPr>
          <w:rFonts w:asciiTheme="minorHAnsi" w:hAnsiTheme="minorHAnsi" w:cstheme="minorHAnsi"/>
        </w:rPr>
        <w:t>ZP/</w:t>
      </w:r>
      <w:r w:rsidR="009815EA" w:rsidRPr="00BE63EE">
        <w:rPr>
          <w:rFonts w:asciiTheme="minorHAnsi" w:hAnsiTheme="minorHAnsi" w:cstheme="minorHAnsi"/>
        </w:rPr>
        <w:t>1</w:t>
      </w:r>
      <w:r w:rsidR="0027790A">
        <w:rPr>
          <w:rFonts w:asciiTheme="minorHAnsi" w:hAnsiTheme="minorHAnsi" w:cstheme="minorHAnsi"/>
        </w:rPr>
        <w:t>6</w:t>
      </w:r>
      <w:r w:rsidR="00E75C88" w:rsidRPr="00BE63EE">
        <w:rPr>
          <w:rFonts w:asciiTheme="minorHAnsi" w:hAnsiTheme="minorHAnsi" w:cstheme="minorHAnsi"/>
        </w:rPr>
        <w:t>/2</w:t>
      </w:r>
      <w:r w:rsidR="00D80AA1" w:rsidRPr="00BE63EE">
        <w:rPr>
          <w:rFonts w:asciiTheme="minorHAnsi" w:hAnsiTheme="minorHAnsi" w:cstheme="minorHAnsi"/>
        </w:rPr>
        <w:t>2</w:t>
      </w:r>
      <w:r w:rsidR="00E75C88" w:rsidRPr="00BE63EE">
        <w:rPr>
          <w:rFonts w:asciiTheme="minorHAnsi" w:hAnsiTheme="minorHAnsi" w:cstheme="minorHAnsi"/>
        </w:rPr>
        <w:t xml:space="preserve"> - </w:t>
      </w:r>
      <w:bookmarkStart w:id="6" w:name="_Hlk104553929"/>
      <w:r w:rsidR="009815EA" w:rsidRPr="00BE63EE">
        <w:rPr>
          <w:rFonts w:asciiTheme="minorHAnsi" w:hAnsiTheme="minorHAnsi" w:cstheme="minorHAnsi"/>
          <w:lang w:eastAsia="pl-PL"/>
        </w:rPr>
        <w:t>Asysta Techniczna i Konserwacja dla urządzeń LAN oraz urządzeń serwerowych</w:t>
      </w:r>
      <w:bookmarkEnd w:id="6"/>
      <w:r w:rsidRPr="00BE63EE">
        <w:rPr>
          <w:rFonts w:asciiTheme="minorHAnsi" w:hAnsiTheme="minorHAnsi" w:cstheme="minorHAnsi"/>
        </w:rPr>
        <w:t>”</w:t>
      </w:r>
      <w:r w:rsidR="006C50A8" w:rsidRPr="00BE63EE">
        <w:rPr>
          <w:rFonts w:asciiTheme="minorHAnsi" w:hAnsiTheme="minorHAnsi" w:cstheme="minorHAnsi"/>
        </w:rPr>
        <w:t>.</w:t>
      </w:r>
    </w:p>
    <w:p w14:paraId="740F6B7C" w14:textId="03423FB3" w:rsidR="00AC7138" w:rsidRPr="00BE63EE" w:rsidRDefault="00AC7138" w:rsidP="00B13DF2">
      <w:pPr>
        <w:numPr>
          <w:ilvl w:val="0"/>
          <w:numId w:val="40"/>
        </w:numPr>
        <w:spacing w:line="276" w:lineRule="auto"/>
        <w:ind w:left="1021" w:hanging="170"/>
        <w:rPr>
          <w:rFonts w:asciiTheme="minorHAnsi" w:hAnsiTheme="minorHAnsi" w:cstheme="minorHAnsi"/>
        </w:rPr>
      </w:pPr>
      <w:r w:rsidRPr="00BE63EE">
        <w:rPr>
          <w:rFonts w:asciiTheme="minorHAnsi" w:hAnsiTheme="minorHAnsi" w:cstheme="minorHAnsi"/>
        </w:rPr>
        <w:t>poręczeniach bankowych lub poręczeniach spółdzielczej kasy oszczędnościowo– kredytowej, z tym</w:t>
      </w:r>
      <w:r w:rsidR="3FB2A51B" w:rsidRPr="00BE63EE">
        <w:rPr>
          <w:rFonts w:asciiTheme="minorHAnsi" w:hAnsiTheme="minorHAnsi" w:cstheme="minorHAnsi"/>
        </w:rPr>
        <w:t>,</w:t>
      </w:r>
      <w:r w:rsidRPr="00BE63EE">
        <w:rPr>
          <w:rFonts w:asciiTheme="minorHAnsi" w:hAnsiTheme="minorHAnsi" w:cstheme="minorHAnsi"/>
        </w:rPr>
        <w:t xml:space="preserve"> że zobowiązanie kasy jest zawsze zobowiązaniem pieniężnym,</w:t>
      </w:r>
    </w:p>
    <w:p w14:paraId="0E9B6D6F" w14:textId="77777777" w:rsidR="00AC7138" w:rsidRPr="00BE63EE" w:rsidRDefault="00AC7138" w:rsidP="00B13DF2">
      <w:pPr>
        <w:numPr>
          <w:ilvl w:val="0"/>
          <w:numId w:val="40"/>
        </w:numPr>
        <w:spacing w:line="276" w:lineRule="auto"/>
        <w:ind w:left="1021" w:hanging="170"/>
        <w:rPr>
          <w:rFonts w:asciiTheme="minorHAnsi" w:hAnsiTheme="minorHAnsi" w:cstheme="minorHAnsi"/>
        </w:rPr>
      </w:pPr>
      <w:r w:rsidRPr="00BE63EE">
        <w:rPr>
          <w:rFonts w:asciiTheme="minorHAnsi" w:hAnsiTheme="minorHAnsi" w:cstheme="minorHAnsi"/>
        </w:rPr>
        <w:t>gwarancjach ubezpieczeniowych,</w:t>
      </w:r>
    </w:p>
    <w:p w14:paraId="7BC1F8B0" w14:textId="77777777" w:rsidR="00AC7138" w:rsidRPr="00BE63EE" w:rsidRDefault="00AC7138" w:rsidP="00B13DF2">
      <w:pPr>
        <w:numPr>
          <w:ilvl w:val="0"/>
          <w:numId w:val="40"/>
        </w:numPr>
        <w:spacing w:line="276" w:lineRule="auto"/>
        <w:ind w:left="1021" w:hanging="170"/>
        <w:rPr>
          <w:rFonts w:asciiTheme="minorHAnsi" w:hAnsiTheme="minorHAnsi" w:cstheme="minorHAnsi"/>
        </w:rPr>
      </w:pPr>
      <w:r w:rsidRPr="00BE63EE">
        <w:rPr>
          <w:rFonts w:asciiTheme="minorHAnsi" w:hAnsiTheme="minorHAnsi" w:cstheme="minorHAnsi"/>
        </w:rPr>
        <w:t>gwarancjach bankowych,</w:t>
      </w:r>
    </w:p>
    <w:p w14:paraId="5B6E6F12" w14:textId="413AA5B1" w:rsidR="00AC7138" w:rsidRPr="00BE63EE" w:rsidRDefault="6FD42701" w:rsidP="00B13DF2">
      <w:pPr>
        <w:numPr>
          <w:ilvl w:val="0"/>
          <w:numId w:val="40"/>
        </w:numPr>
        <w:spacing w:line="276" w:lineRule="auto"/>
        <w:ind w:left="1021" w:hanging="170"/>
        <w:rPr>
          <w:rFonts w:asciiTheme="minorHAnsi" w:hAnsiTheme="minorHAnsi" w:cstheme="minorHAnsi"/>
        </w:rPr>
      </w:pPr>
      <w:r w:rsidRPr="00BE63EE">
        <w:rPr>
          <w:rFonts w:asciiTheme="minorHAnsi" w:hAnsiTheme="minorHAnsi" w:cstheme="minorHAnsi"/>
        </w:rPr>
        <w:t>poręczeniach udzielanych przez podmioty, o których mowa w art. 6b ust. 5 pkt 2 ustawy z</w:t>
      </w:r>
      <w:r w:rsidR="009E646B" w:rsidRPr="00BE63EE">
        <w:rPr>
          <w:rFonts w:asciiTheme="minorHAnsi" w:hAnsiTheme="minorHAnsi" w:cstheme="minorHAnsi"/>
        </w:rPr>
        <w:t> </w:t>
      </w:r>
      <w:r w:rsidRPr="00BE63EE">
        <w:rPr>
          <w:rFonts w:asciiTheme="minorHAnsi" w:hAnsiTheme="minorHAnsi" w:cstheme="minorHAnsi"/>
        </w:rPr>
        <w:t>dnia 9 listopada 2000 r. o utworzeniu Polskiej Agencji Rozwoju Przedsiębiorczości</w:t>
      </w:r>
      <w:r w:rsidR="6FD8ADC4" w:rsidRPr="00BE63EE">
        <w:rPr>
          <w:rFonts w:asciiTheme="minorHAnsi" w:hAnsiTheme="minorHAnsi" w:cstheme="minorHAnsi"/>
        </w:rPr>
        <w:t xml:space="preserve"> </w:t>
      </w:r>
    </w:p>
    <w:p w14:paraId="36A7FE8D" w14:textId="0D705C59" w:rsidR="00AC7138" w:rsidRPr="00BE63EE" w:rsidRDefault="00AC7138" w:rsidP="005E6EEA">
      <w:pPr>
        <w:numPr>
          <w:ilvl w:val="0"/>
          <w:numId w:val="19"/>
        </w:numPr>
        <w:tabs>
          <w:tab w:val="clear" w:pos="360"/>
        </w:tabs>
        <w:spacing w:line="276" w:lineRule="auto"/>
        <w:ind w:left="425" w:hanging="425"/>
        <w:rPr>
          <w:rFonts w:asciiTheme="minorHAnsi" w:hAnsiTheme="minorHAnsi" w:cstheme="minorHAnsi"/>
          <w:bCs/>
        </w:rPr>
      </w:pPr>
      <w:r w:rsidRPr="00BE63EE">
        <w:rPr>
          <w:rFonts w:asciiTheme="minorHAnsi" w:hAnsiTheme="minorHAnsi" w:cstheme="minorHAnsi"/>
          <w:bCs/>
        </w:rPr>
        <w:t xml:space="preserve">Zabezpieczenie wniesione w pieniądzu będzie przechowywane na oprocentowanym rachunku bankowym i zostanie zwrócone wraz z odsetkami </w:t>
      </w:r>
      <w:r w:rsidR="007929E3" w:rsidRPr="00BE63EE">
        <w:rPr>
          <w:rFonts w:asciiTheme="minorHAnsi" w:hAnsiTheme="minorHAnsi" w:cstheme="minorHAnsi"/>
          <w:bCs/>
        </w:rPr>
        <w:t xml:space="preserve">wynikającymi z </w:t>
      </w:r>
      <w:r w:rsidR="009E646B" w:rsidRPr="00BE63EE">
        <w:rPr>
          <w:rFonts w:asciiTheme="minorHAnsi" w:hAnsiTheme="minorHAnsi" w:cstheme="minorHAnsi"/>
          <w:bCs/>
        </w:rPr>
        <w:t> </w:t>
      </w:r>
      <w:r w:rsidR="007929E3" w:rsidRPr="00BE63EE">
        <w:rPr>
          <w:rFonts w:asciiTheme="minorHAnsi" w:hAnsiTheme="minorHAnsi" w:cstheme="minorHAnsi"/>
          <w:bCs/>
        </w:rPr>
        <w:t xml:space="preserve">umowy </w:t>
      </w:r>
      <w:r w:rsidRPr="00BE63EE">
        <w:rPr>
          <w:rFonts w:asciiTheme="minorHAnsi" w:hAnsiTheme="minorHAnsi" w:cstheme="minorHAnsi"/>
          <w:bCs/>
        </w:rPr>
        <w:t xml:space="preserve"> rachunku bankowego</w:t>
      </w:r>
      <w:r w:rsidR="007929E3" w:rsidRPr="00BE63EE">
        <w:rPr>
          <w:rFonts w:asciiTheme="minorHAnsi" w:hAnsiTheme="minorHAnsi" w:cstheme="minorHAnsi"/>
          <w:bCs/>
        </w:rPr>
        <w:t>, na którym było ono przechowywane,</w:t>
      </w:r>
      <w:r w:rsidRPr="00BE63EE">
        <w:rPr>
          <w:rFonts w:asciiTheme="minorHAnsi" w:hAnsiTheme="minorHAnsi" w:cstheme="minorHAnsi"/>
          <w:bCs/>
        </w:rPr>
        <w:t xml:space="preserve"> </w:t>
      </w:r>
      <w:r w:rsidR="00F64778" w:rsidRPr="00BE63EE">
        <w:rPr>
          <w:rFonts w:asciiTheme="minorHAnsi" w:hAnsiTheme="minorHAnsi" w:cstheme="minorHAnsi"/>
          <w:bCs/>
        </w:rPr>
        <w:t xml:space="preserve">pomniejszone </w:t>
      </w:r>
      <w:r w:rsidRPr="00BE63EE">
        <w:rPr>
          <w:rFonts w:asciiTheme="minorHAnsi" w:hAnsiTheme="minorHAnsi" w:cstheme="minorHAnsi"/>
          <w:bCs/>
        </w:rPr>
        <w:t xml:space="preserve">o koszty prowadzenia </w:t>
      </w:r>
      <w:r w:rsidR="00F64778" w:rsidRPr="00BE63EE">
        <w:rPr>
          <w:rFonts w:asciiTheme="minorHAnsi" w:hAnsiTheme="minorHAnsi" w:cstheme="minorHAnsi"/>
          <w:bCs/>
        </w:rPr>
        <w:t xml:space="preserve">tego </w:t>
      </w:r>
      <w:r w:rsidRPr="00BE63EE">
        <w:rPr>
          <w:rFonts w:asciiTheme="minorHAnsi" w:hAnsiTheme="minorHAnsi" w:cstheme="minorHAnsi"/>
          <w:bCs/>
        </w:rPr>
        <w:t xml:space="preserve">rachunku oraz prowizji bankowej za przelew pieniędzy na rachunek </w:t>
      </w:r>
      <w:r w:rsidR="00F64778" w:rsidRPr="00BE63EE">
        <w:rPr>
          <w:rFonts w:asciiTheme="minorHAnsi" w:hAnsiTheme="minorHAnsi" w:cstheme="minorHAnsi"/>
          <w:bCs/>
        </w:rPr>
        <w:t xml:space="preserve">bankowy </w:t>
      </w:r>
      <w:r w:rsidRPr="00BE63EE">
        <w:rPr>
          <w:rFonts w:asciiTheme="minorHAnsi" w:hAnsiTheme="minorHAnsi" w:cstheme="minorHAnsi"/>
          <w:bCs/>
        </w:rPr>
        <w:t>Wykonawcy.</w:t>
      </w:r>
    </w:p>
    <w:p w14:paraId="65DD281C" w14:textId="77777777" w:rsidR="00AC7138" w:rsidRPr="00BE63EE" w:rsidRDefault="00AC7138" w:rsidP="005E6EEA">
      <w:pPr>
        <w:numPr>
          <w:ilvl w:val="0"/>
          <w:numId w:val="19"/>
        </w:numPr>
        <w:tabs>
          <w:tab w:val="clear" w:pos="360"/>
        </w:tabs>
        <w:spacing w:line="276" w:lineRule="auto"/>
        <w:ind w:left="425" w:hanging="425"/>
        <w:rPr>
          <w:rFonts w:asciiTheme="minorHAnsi" w:hAnsiTheme="minorHAnsi" w:cstheme="minorHAnsi"/>
        </w:rPr>
      </w:pPr>
      <w:r w:rsidRPr="00BE63EE">
        <w:rPr>
          <w:rFonts w:asciiTheme="minorHAnsi" w:hAnsiTheme="minorHAnsi" w:cstheme="minorHAnsi"/>
        </w:rPr>
        <w:t>Zabezpieczenie wniesione w postaci gwarancji lub poręczenia powinno być sporządzone zgodnie z obowiązującym prawem i winno zawierać następujące elementy:</w:t>
      </w:r>
    </w:p>
    <w:p w14:paraId="70589F8C" w14:textId="77777777" w:rsidR="00AC7138" w:rsidRPr="00BE63EE" w:rsidRDefault="00AC7138" w:rsidP="00B13DF2">
      <w:pPr>
        <w:numPr>
          <w:ilvl w:val="0"/>
          <w:numId w:val="41"/>
        </w:numPr>
        <w:tabs>
          <w:tab w:val="clear" w:pos="1240"/>
        </w:tabs>
        <w:spacing w:line="276" w:lineRule="auto"/>
        <w:ind w:left="1021" w:hanging="170"/>
        <w:rPr>
          <w:rFonts w:asciiTheme="minorHAnsi" w:hAnsiTheme="minorHAnsi" w:cstheme="minorHAnsi"/>
        </w:rPr>
      </w:pPr>
      <w:r w:rsidRPr="00BE63EE">
        <w:rPr>
          <w:rFonts w:asciiTheme="minorHAnsi" w:hAnsiTheme="minorHAnsi" w:cstheme="minorHAnsi"/>
        </w:rPr>
        <w:t>nazwę dającego zlecenie (Wykonawcy), beneficjenta gwarancji lub poręczenia (Zamawiającego), gwaranta lub poręczyciela (banku lub instytucji ubezpieczeniowej udzielających gwarancji lub poręczenia) oraz wskazanie ich siedzib,</w:t>
      </w:r>
    </w:p>
    <w:p w14:paraId="12EDB4D9" w14:textId="77777777" w:rsidR="00AC7138" w:rsidRPr="00BE63EE" w:rsidRDefault="00AC7138" w:rsidP="00B13DF2">
      <w:pPr>
        <w:numPr>
          <w:ilvl w:val="0"/>
          <w:numId w:val="41"/>
        </w:numPr>
        <w:tabs>
          <w:tab w:val="clear" w:pos="1240"/>
        </w:tabs>
        <w:spacing w:line="276" w:lineRule="auto"/>
        <w:ind w:left="1021" w:hanging="170"/>
        <w:rPr>
          <w:rFonts w:asciiTheme="minorHAnsi" w:hAnsiTheme="minorHAnsi" w:cstheme="minorHAnsi"/>
        </w:rPr>
      </w:pPr>
      <w:r w:rsidRPr="00BE63EE">
        <w:rPr>
          <w:rFonts w:asciiTheme="minorHAnsi" w:hAnsiTheme="minorHAnsi" w:cstheme="minorHAnsi"/>
        </w:rPr>
        <w:t xml:space="preserve">dokładne przytoczenie nazwy niniejszego postępowania, </w:t>
      </w:r>
    </w:p>
    <w:p w14:paraId="443FAD64" w14:textId="77777777" w:rsidR="00AC7138" w:rsidRPr="00BE63EE" w:rsidRDefault="00AC7138" w:rsidP="00B13DF2">
      <w:pPr>
        <w:numPr>
          <w:ilvl w:val="0"/>
          <w:numId w:val="41"/>
        </w:numPr>
        <w:tabs>
          <w:tab w:val="clear" w:pos="1240"/>
        </w:tabs>
        <w:spacing w:line="276" w:lineRule="auto"/>
        <w:ind w:left="1021" w:hanging="170"/>
        <w:rPr>
          <w:rFonts w:asciiTheme="minorHAnsi" w:hAnsiTheme="minorHAnsi" w:cstheme="minorHAnsi"/>
        </w:rPr>
      </w:pPr>
      <w:r w:rsidRPr="00BE63EE">
        <w:rPr>
          <w:rFonts w:asciiTheme="minorHAnsi" w:hAnsiTheme="minorHAnsi" w:cstheme="minorHAnsi"/>
        </w:rPr>
        <w:t>precyzyjne określenie wierzytelności, która ma być zabezpieczona gwarancją lub poręczeniem,</w:t>
      </w:r>
    </w:p>
    <w:p w14:paraId="59EBB6E2" w14:textId="77777777" w:rsidR="00AC7138" w:rsidRPr="00BE63EE" w:rsidRDefault="00AC7138" w:rsidP="00B13DF2">
      <w:pPr>
        <w:numPr>
          <w:ilvl w:val="0"/>
          <w:numId w:val="41"/>
        </w:numPr>
        <w:tabs>
          <w:tab w:val="clear" w:pos="1240"/>
        </w:tabs>
        <w:spacing w:line="276" w:lineRule="auto"/>
        <w:ind w:left="1021" w:hanging="170"/>
        <w:rPr>
          <w:rFonts w:asciiTheme="minorHAnsi" w:hAnsiTheme="minorHAnsi" w:cstheme="minorHAnsi"/>
        </w:rPr>
      </w:pPr>
      <w:r w:rsidRPr="00BE63EE">
        <w:rPr>
          <w:rFonts w:asciiTheme="minorHAnsi" w:hAnsiTheme="minorHAnsi" w:cstheme="minorHAnsi"/>
        </w:rPr>
        <w:t>kwotę gwarancji lub poręczenia,</w:t>
      </w:r>
    </w:p>
    <w:p w14:paraId="42D3E8F9" w14:textId="2259D2FB" w:rsidR="00AC7138" w:rsidRPr="00BE63EE" w:rsidRDefault="00AC7138" w:rsidP="00B13DF2">
      <w:pPr>
        <w:numPr>
          <w:ilvl w:val="0"/>
          <w:numId w:val="41"/>
        </w:numPr>
        <w:tabs>
          <w:tab w:val="clear" w:pos="1240"/>
        </w:tabs>
        <w:spacing w:line="276" w:lineRule="auto"/>
        <w:ind w:left="1021" w:hanging="170"/>
        <w:rPr>
          <w:rFonts w:asciiTheme="minorHAnsi" w:hAnsiTheme="minorHAnsi" w:cstheme="minorHAnsi"/>
        </w:rPr>
      </w:pPr>
      <w:r w:rsidRPr="00BE63EE">
        <w:rPr>
          <w:rFonts w:asciiTheme="minorHAnsi" w:hAnsiTheme="minorHAnsi" w:cstheme="minorHAnsi"/>
        </w:rPr>
        <w:t>zobowiązania gwaranta lub poręczyciela do: nieodwołalnego i bezwarunkowego zapłacenia kwoty gwarancji lub poręczenia na pierwsze pisemne żądanie Zamawiającego,</w:t>
      </w:r>
    </w:p>
    <w:p w14:paraId="6AFFBDBA" w14:textId="694C2315" w:rsidR="00F562E2" w:rsidRPr="00BE63EE" w:rsidRDefault="00F562E2" w:rsidP="00B13DF2">
      <w:pPr>
        <w:numPr>
          <w:ilvl w:val="0"/>
          <w:numId w:val="41"/>
        </w:numPr>
        <w:tabs>
          <w:tab w:val="clear" w:pos="1240"/>
        </w:tabs>
        <w:spacing w:line="276" w:lineRule="auto"/>
        <w:ind w:left="1021" w:hanging="170"/>
        <w:rPr>
          <w:rFonts w:asciiTheme="minorHAnsi" w:hAnsiTheme="minorHAnsi" w:cstheme="minorHAnsi"/>
        </w:rPr>
      </w:pPr>
      <w:r w:rsidRPr="00BE63EE">
        <w:rPr>
          <w:rFonts w:asciiTheme="minorHAnsi" w:hAnsiTheme="minorHAnsi" w:cstheme="minorHAnsi"/>
        </w:rPr>
        <w:t>gwarancja powinna przewidywać okres bezwarunkowej wypłaty maksymalnie do 14 dni od</w:t>
      </w:r>
      <w:r w:rsidR="009E646B" w:rsidRPr="00BE63EE">
        <w:rPr>
          <w:rFonts w:asciiTheme="minorHAnsi" w:hAnsiTheme="minorHAnsi" w:cstheme="minorHAnsi"/>
        </w:rPr>
        <w:t xml:space="preserve"> </w:t>
      </w:r>
      <w:r w:rsidRPr="00BE63EE">
        <w:rPr>
          <w:rFonts w:asciiTheme="minorHAnsi" w:hAnsiTheme="minorHAnsi" w:cstheme="minorHAnsi"/>
        </w:rPr>
        <w:t>pierwszego pisemnego żądania wypłaty,</w:t>
      </w:r>
    </w:p>
    <w:p w14:paraId="569D6F5F" w14:textId="77777777" w:rsidR="00AC7138" w:rsidRPr="00BE63EE" w:rsidRDefault="00AC7138" w:rsidP="00B13DF2">
      <w:pPr>
        <w:numPr>
          <w:ilvl w:val="0"/>
          <w:numId w:val="41"/>
        </w:numPr>
        <w:tabs>
          <w:tab w:val="clear" w:pos="1240"/>
        </w:tabs>
        <w:spacing w:line="276" w:lineRule="auto"/>
        <w:ind w:left="1021" w:hanging="170"/>
        <w:rPr>
          <w:rFonts w:asciiTheme="minorHAnsi" w:hAnsiTheme="minorHAnsi" w:cstheme="minorHAnsi"/>
        </w:rPr>
      </w:pPr>
      <w:r w:rsidRPr="00BE63EE">
        <w:rPr>
          <w:rFonts w:asciiTheme="minorHAnsi" w:hAnsiTheme="minorHAnsi" w:cstheme="minorHAnsi"/>
        </w:rPr>
        <w:t>zapewnienia wykonalności na terenie Rzeczypospolitej Polskiej,</w:t>
      </w:r>
    </w:p>
    <w:p w14:paraId="70C68453" w14:textId="77777777" w:rsidR="00AC7138" w:rsidRPr="00BE63EE" w:rsidRDefault="00AC7138" w:rsidP="00B13DF2">
      <w:pPr>
        <w:numPr>
          <w:ilvl w:val="0"/>
          <w:numId w:val="41"/>
        </w:numPr>
        <w:tabs>
          <w:tab w:val="clear" w:pos="1240"/>
        </w:tabs>
        <w:spacing w:line="276" w:lineRule="auto"/>
        <w:ind w:left="1021" w:hanging="170"/>
        <w:rPr>
          <w:rFonts w:asciiTheme="minorHAnsi" w:hAnsiTheme="minorHAnsi" w:cstheme="minorHAnsi"/>
        </w:rPr>
      </w:pPr>
      <w:r w:rsidRPr="00BE63EE">
        <w:rPr>
          <w:rFonts w:asciiTheme="minorHAnsi" w:hAnsiTheme="minorHAnsi" w:cstheme="minorHAnsi"/>
        </w:rPr>
        <w:t>określenia miejsca rozstrzygania sporów w sądzie właściwym dla siedziby Zamawiającego.</w:t>
      </w:r>
    </w:p>
    <w:p w14:paraId="0ACF44D0" w14:textId="4810E15E" w:rsidR="00AC7138" w:rsidRPr="00BE63EE" w:rsidRDefault="1DEE781B" w:rsidP="005E6EEA">
      <w:pPr>
        <w:numPr>
          <w:ilvl w:val="0"/>
          <w:numId w:val="19"/>
        </w:numPr>
        <w:tabs>
          <w:tab w:val="clear" w:pos="360"/>
        </w:tabs>
        <w:spacing w:line="276" w:lineRule="auto"/>
        <w:ind w:left="425" w:hanging="425"/>
        <w:rPr>
          <w:rFonts w:asciiTheme="minorHAnsi" w:hAnsiTheme="minorHAnsi" w:cstheme="minorHAnsi"/>
        </w:rPr>
      </w:pPr>
      <w:r w:rsidRPr="00BE63EE">
        <w:rPr>
          <w:rFonts w:asciiTheme="minorHAnsi" w:hAnsiTheme="minorHAnsi" w:cstheme="minorHAnsi"/>
        </w:rPr>
        <w:t xml:space="preserve">Jeżeli </w:t>
      </w:r>
      <w:r w:rsidR="38F23649" w:rsidRPr="00BE63EE">
        <w:rPr>
          <w:rFonts w:asciiTheme="minorHAnsi" w:hAnsiTheme="minorHAnsi" w:cstheme="minorHAnsi"/>
        </w:rPr>
        <w:t>Wykonawca</w:t>
      </w:r>
      <w:r w:rsidRPr="00BE63EE">
        <w:rPr>
          <w:rFonts w:asciiTheme="minorHAnsi" w:hAnsiTheme="minorHAnsi" w:cstheme="minorHAnsi"/>
        </w:rPr>
        <w:t xml:space="preserve">, którego </w:t>
      </w:r>
      <w:r w:rsidR="73C5FA03" w:rsidRPr="00BE63EE">
        <w:rPr>
          <w:rFonts w:asciiTheme="minorHAnsi" w:hAnsiTheme="minorHAnsi" w:cstheme="minorHAnsi"/>
        </w:rPr>
        <w:t>O</w:t>
      </w:r>
      <w:r w:rsidRPr="00BE63EE">
        <w:rPr>
          <w:rFonts w:asciiTheme="minorHAnsi" w:hAnsiTheme="minorHAnsi" w:cstheme="minorHAnsi"/>
        </w:rPr>
        <w:t xml:space="preserve">ferta została wybrana jako najkorzystniejsza, uchyla się od zawarcia </w:t>
      </w:r>
      <w:r w:rsidR="73C5FA03" w:rsidRPr="00BE63EE">
        <w:rPr>
          <w:rFonts w:asciiTheme="minorHAnsi" w:hAnsiTheme="minorHAnsi" w:cstheme="minorHAnsi"/>
        </w:rPr>
        <w:t>U</w:t>
      </w:r>
      <w:r w:rsidRPr="00BE63EE">
        <w:rPr>
          <w:rFonts w:asciiTheme="minorHAnsi" w:hAnsiTheme="minorHAnsi" w:cstheme="minorHAnsi"/>
        </w:rPr>
        <w:t xml:space="preserve">mowy w sprawie zamówienia publicznego lub nie wnosi wymaganego zabezpieczenia należytego wykonania </w:t>
      </w:r>
      <w:r w:rsidR="73C5FA03" w:rsidRPr="00BE63EE">
        <w:rPr>
          <w:rFonts w:asciiTheme="minorHAnsi" w:hAnsiTheme="minorHAnsi" w:cstheme="minorHAnsi"/>
        </w:rPr>
        <w:t>U</w:t>
      </w:r>
      <w:r w:rsidRPr="00BE63EE">
        <w:rPr>
          <w:rFonts w:asciiTheme="minorHAnsi" w:hAnsiTheme="minorHAnsi" w:cstheme="minorHAnsi"/>
        </w:rPr>
        <w:t xml:space="preserve">mowy, Zamawiający może dokonać ponownego badania i oceny ofert spośród ofert pozostałych w postępowaniu </w:t>
      </w:r>
      <w:r w:rsidR="73C5FA03" w:rsidRPr="00BE63EE">
        <w:rPr>
          <w:rFonts w:asciiTheme="minorHAnsi" w:hAnsiTheme="minorHAnsi" w:cstheme="minorHAnsi"/>
        </w:rPr>
        <w:t>W</w:t>
      </w:r>
      <w:r w:rsidRPr="00BE63EE">
        <w:rPr>
          <w:rFonts w:asciiTheme="minorHAnsi" w:hAnsiTheme="minorHAnsi" w:cstheme="minorHAnsi"/>
        </w:rPr>
        <w:t xml:space="preserve">ykonawców oraz wybrać najkorzystniejszą </w:t>
      </w:r>
      <w:r w:rsidR="73C5FA03" w:rsidRPr="00BE63EE">
        <w:rPr>
          <w:rFonts w:asciiTheme="minorHAnsi" w:hAnsiTheme="minorHAnsi" w:cstheme="minorHAnsi"/>
        </w:rPr>
        <w:t>O</w:t>
      </w:r>
      <w:r w:rsidRPr="00BE63EE">
        <w:rPr>
          <w:rFonts w:asciiTheme="minorHAnsi" w:hAnsiTheme="minorHAnsi" w:cstheme="minorHAnsi"/>
        </w:rPr>
        <w:t xml:space="preserve">fertę albo unieważnić postępowanie </w:t>
      </w:r>
      <w:r w:rsidR="4B1697A7" w:rsidRPr="00BE63EE">
        <w:rPr>
          <w:rFonts w:asciiTheme="minorHAnsi" w:hAnsiTheme="minorHAnsi" w:cstheme="minorHAnsi"/>
        </w:rPr>
        <w:t>stosownie do treści art.</w:t>
      </w:r>
      <w:r w:rsidR="00B22C4F" w:rsidRPr="00BE63EE">
        <w:rPr>
          <w:rFonts w:asciiTheme="minorHAnsi" w:hAnsiTheme="minorHAnsi" w:cstheme="minorHAnsi"/>
        </w:rPr>
        <w:t xml:space="preserve"> </w:t>
      </w:r>
      <w:r w:rsidRPr="00BE63EE">
        <w:rPr>
          <w:rFonts w:asciiTheme="minorHAnsi" w:hAnsiTheme="minorHAnsi" w:cstheme="minorHAnsi"/>
        </w:rPr>
        <w:t>26</w:t>
      </w:r>
      <w:r w:rsidR="4B1697A7" w:rsidRPr="00BE63EE">
        <w:rPr>
          <w:rFonts w:asciiTheme="minorHAnsi" w:hAnsiTheme="minorHAnsi" w:cstheme="minorHAnsi"/>
        </w:rPr>
        <w:t>3 ustawy</w:t>
      </w:r>
      <w:r w:rsidRPr="00BE63EE">
        <w:rPr>
          <w:rFonts w:asciiTheme="minorHAnsi" w:hAnsiTheme="minorHAnsi" w:cstheme="minorHAnsi"/>
        </w:rPr>
        <w:t xml:space="preserve"> </w:t>
      </w:r>
      <w:proofErr w:type="spellStart"/>
      <w:r w:rsidRPr="00BE63EE">
        <w:rPr>
          <w:rFonts w:asciiTheme="minorHAnsi" w:hAnsiTheme="minorHAnsi" w:cstheme="minorHAnsi"/>
        </w:rPr>
        <w:t>Pzp</w:t>
      </w:r>
      <w:proofErr w:type="spellEnd"/>
      <w:r w:rsidR="4B1697A7" w:rsidRPr="00BE63EE">
        <w:rPr>
          <w:rFonts w:asciiTheme="minorHAnsi" w:hAnsiTheme="minorHAnsi" w:cstheme="minorHAnsi"/>
        </w:rPr>
        <w:t xml:space="preserve">. </w:t>
      </w:r>
    </w:p>
    <w:p w14:paraId="4C8F9F53" w14:textId="651B8950" w:rsidR="00AC7138" w:rsidRPr="00BE63EE" w:rsidRDefault="00AC7138" w:rsidP="005E6EEA">
      <w:pPr>
        <w:numPr>
          <w:ilvl w:val="0"/>
          <w:numId w:val="19"/>
        </w:numPr>
        <w:tabs>
          <w:tab w:val="clear" w:pos="360"/>
        </w:tabs>
        <w:spacing w:line="276" w:lineRule="auto"/>
        <w:ind w:left="425" w:hanging="425"/>
        <w:rPr>
          <w:rFonts w:asciiTheme="minorHAnsi" w:hAnsiTheme="minorHAnsi" w:cstheme="minorHAnsi"/>
        </w:rPr>
      </w:pPr>
      <w:r w:rsidRPr="00BE63EE">
        <w:rPr>
          <w:rFonts w:asciiTheme="minorHAnsi" w:hAnsiTheme="minorHAnsi" w:cstheme="minorHAnsi"/>
        </w:rPr>
        <w:t xml:space="preserve">Do zmiany formy zabezpieczenia </w:t>
      </w:r>
      <w:r w:rsidR="00C80702" w:rsidRPr="00BE63EE">
        <w:rPr>
          <w:rFonts w:asciiTheme="minorHAnsi" w:hAnsiTheme="minorHAnsi" w:cstheme="minorHAnsi"/>
        </w:rPr>
        <w:t>Umowy</w:t>
      </w:r>
      <w:r w:rsidRPr="00BE63EE">
        <w:rPr>
          <w:rFonts w:asciiTheme="minorHAnsi" w:hAnsiTheme="minorHAnsi" w:cstheme="minorHAnsi"/>
        </w:rPr>
        <w:t xml:space="preserve"> w trakcie realizacji </w:t>
      </w:r>
      <w:r w:rsidR="00C80702" w:rsidRPr="00BE63EE">
        <w:rPr>
          <w:rFonts w:asciiTheme="minorHAnsi" w:hAnsiTheme="minorHAnsi" w:cstheme="minorHAnsi"/>
        </w:rPr>
        <w:t>Umowy</w:t>
      </w:r>
      <w:r w:rsidRPr="00BE63EE">
        <w:rPr>
          <w:rFonts w:asciiTheme="minorHAnsi" w:hAnsiTheme="minorHAnsi" w:cstheme="minorHAnsi"/>
        </w:rPr>
        <w:t xml:space="preserve"> stosuje się art. </w:t>
      </w:r>
      <w:r w:rsidR="00F562E2" w:rsidRPr="00BE63EE">
        <w:rPr>
          <w:rFonts w:asciiTheme="minorHAnsi" w:hAnsiTheme="minorHAnsi" w:cstheme="minorHAnsi"/>
        </w:rPr>
        <w:t>451</w:t>
      </w:r>
      <w:r w:rsidRPr="00BE63EE">
        <w:rPr>
          <w:rFonts w:asciiTheme="minorHAnsi" w:hAnsiTheme="minorHAnsi" w:cstheme="minorHAnsi"/>
        </w:rPr>
        <w:t xml:space="preserve"> ustawy</w:t>
      </w:r>
      <w:r w:rsidR="00A416E5" w:rsidRPr="00BE63EE">
        <w:rPr>
          <w:rFonts w:asciiTheme="minorHAnsi" w:hAnsiTheme="minorHAnsi" w:cstheme="minorHAnsi"/>
        </w:rPr>
        <w:t xml:space="preserve"> </w:t>
      </w:r>
      <w:proofErr w:type="spellStart"/>
      <w:r w:rsidR="00A416E5" w:rsidRPr="00BE63EE">
        <w:rPr>
          <w:rFonts w:asciiTheme="minorHAnsi" w:hAnsiTheme="minorHAnsi" w:cstheme="minorHAnsi"/>
        </w:rPr>
        <w:t>Pzp</w:t>
      </w:r>
      <w:proofErr w:type="spellEnd"/>
      <w:r w:rsidRPr="00BE63EE">
        <w:rPr>
          <w:rFonts w:asciiTheme="minorHAnsi" w:hAnsiTheme="minorHAnsi" w:cstheme="minorHAnsi"/>
        </w:rPr>
        <w:t>.</w:t>
      </w:r>
    </w:p>
    <w:p w14:paraId="3CE02319" w14:textId="220A8009" w:rsidR="00AC7138" w:rsidRPr="00BE63EE" w:rsidRDefault="00AC7138" w:rsidP="005E6EEA">
      <w:pPr>
        <w:numPr>
          <w:ilvl w:val="0"/>
          <w:numId w:val="19"/>
        </w:numPr>
        <w:tabs>
          <w:tab w:val="clear" w:pos="360"/>
        </w:tabs>
        <w:spacing w:line="276" w:lineRule="auto"/>
        <w:ind w:left="425" w:hanging="425"/>
        <w:rPr>
          <w:rFonts w:asciiTheme="minorHAnsi" w:hAnsiTheme="minorHAnsi" w:cstheme="minorHAnsi"/>
        </w:rPr>
      </w:pPr>
      <w:r w:rsidRPr="00BE63EE">
        <w:rPr>
          <w:rFonts w:asciiTheme="minorHAnsi" w:hAnsiTheme="minorHAnsi" w:cstheme="minorHAnsi"/>
        </w:rPr>
        <w:t>Zabezpieczenie może być wnoszone według wyboru Wykonawcy w formach wymienionych w art. </w:t>
      </w:r>
      <w:r w:rsidR="00F562E2" w:rsidRPr="00BE63EE">
        <w:rPr>
          <w:rFonts w:asciiTheme="minorHAnsi" w:hAnsiTheme="minorHAnsi" w:cstheme="minorHAnsi"/>
        </w:rPr>
        <w:t>450</w:t>
      </w:r>
      <w:r w:rsidRPr="00BE63EE">
        <w:rPr>
          <w:rFonts w:asciiTheme="minorHAnsi" w:hAnsiTheme="minorHAnsi" w:cstheme="minorHAnsi"/>
        </w:rPr>
        <w:t xml:space="preserve"> ust 1 ustawy</w:t>
      </w:r>
      <w:r w:rsidR="00A416E5" w:rsidRPr="00BE63EE">
        <w:rPr>
          <w:rFonts w:asciiTheme="minorHAnsi" w:hAnsiTheme="minorHAnsi" w:cstheme="minorHAnsi"/>
        </w:rPr>
        <w:t xml:space="preserve"> </w:t>
      </w:r>
      <w:proofErr w:type="spellStart"/>
      <w:r w:rsidR="00A416E5" w:rsidRPr="00BE63EE">
        <w:rPr>
          <w:rFonts w:asciiTheme="minorHAnsi" w:hAnsiTheme="minorHAnsi" w:cstheme="minorHAnsi"/>
        </w:rPr>
        <w:t>Pzp</w:t>
      </w:r>
      <w:proofErr w:type="spellEnd"/>
      <w:r w:rsidRPr="00BE63EE">
        <w:rPr>
          <w:rFonts w:asciiTheme="minorHAnsi" w:hAnsiTheme="minorHAnsi" w:cstheme="minorHAnsi"/>
        </w:rPr>
        <w:t>.</w:t>
      </w:r>
    </w:p>
    <w:p w14:paraId="7DAF37CA" w14:textId="310654A0" w:rsidR="00AC7138" w:rsidRPr="00BE63EE" w:rsidRDefault="00AC7138" w:rsidP="005E6EEA">
      <w:pPr>
        <w:numPr>
          <w:ilvl w:val="0"/>
          <w:numId w:val="19"/>
        </w:numPr>
        <w:tabs>
          <w:tab w:val="clear" w:pos="360"/>
        </w:tabs>
        <w:spacing w:line="276" w:lineRule="auto"/>
        <w:ind w:left="425" w:hanging="425"/>
        <w:rPr>
          <w:rFonts w:asciiTheme="minorHAnsi" w:hAnsiTheme="minorHAnsi" w:cstheme="minorHAnsi"/>
        </w:rPr>
      </w:pPr>
      <w:r w:rsidRPr="00BE63EE">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nie później niż w ostatnim dniu ważności dotychczasowego zabezpieczenia.</w:t>
      </w:r>
    </w:p>
    <w:p w14:paraId="769A8B1D" w14:textId="5518BC8D" w:rsidR="00EA18C2" w:rsidRPr="00BE63EE" w:rsidRDefault="00EA18C2" w:rsidP="00EA18C2">
      <w:pPr>
        <w:numPr>
          <w:ilvl w:val="0"/>
          <w:numId w:val="19"/>
        </w:numPr>
        <w:tabs>
          <w:tab w:val="clear" w:pos="360"/>
        </w:tabs>
        <w:spacing w:line="276" w:lineRule="auto"/>
        <w:ind w:left="425" w:hanging="425"/>
        <w:rPr>
          <w:rFonts w:asciiTheme="minorHAnsi" w:hAnsiTheme="minorHAnsi" w:cstheme="minorHAnsi"/>
        </w:rPr>
      </w:pPr>
      <w:r w:rsidRPr="00BE63EE">
        <w:rPr>
          <w:rFonts w:asciiTheme="minorHAnsi" w:hAnsiTheme="minorHAnsi" w:cstheme="minorHAnsi"/>
        </w:rPr>
        <w:lastRenderedPageBreak/>
        <w:t xml:space="preserve">Zwrot kwoty zabezpieczenia należytego wykonania Umowy następuje na zasadach określonych w art. 453 ust. 2 ustawy </w:t>
      </w:r>
      <w:proofErr w:type="spellStart"/>
      <w:r w:rsidRPr="00BE63EE">
        <w:rPr>
          <w:rFonts w:asciiTheme="minorHAnsi" w:hAnsiTheme="minorHAnsi" w:cstheme="minorHAnsi"/>
        </w:rPr>
        <w:t>Pzp</w:t>
      </w:r>
      <w:proofErr w:type="spellEnd"/>
      <w:r w:rsidRPr="00BE63EE">
        <w:rPr>
          <w:rFonts w:asciiTheme="minorHAnsi" w:hAnsiTheme="minorHAnsi" w:cstheme="minorHAnsi"/>
        </w:rPr>
        <w:t xml:space="preserve"> ww. terminach i wysokościach jak niżej:</w:t>
      </w:r>
    </w:p>
    <w:p w14:paraId="21D7CDED" w14:textId="77777777" w:rsidR="00EA18C2" w:rsidRPr="00BE63EE" w:rsidRDefault="00EA18C2" w:rsidP="00C9482E">
      <w:pPr>
        <w:numPr>
          <w:ilvl w:val="1"/>
          <w:numId w:val="130"/>
        </w:numPr>
        <w:spacing w:line="276" w:lineRule="auto"/>
        <w:rPr>
          <w:rFonts w:asciiTheme="minorHAnsi" w:hAnsiTheme="minorHAnsi" w:cstheme="minorHAnsi"/>
        </w:rPr>
      </w:pPr>
      <w:r w:rsidRPr="00BE63EE">
        <w:rPr>
          <w:rFonts w:asciiTheme="minorHAnsi" w:hAnsiTheme="minorHAnsi" w:cstheme="minorHAnsi"/>
        </w:rPr>
        <w:t xml:space="preserve">70% kwoty zabezpieczenia w terminie 30 dni od dnia wykonania zamówienia i uznania przez Zamawiającego za należycie wykonane, tj. od dnia zrealizowania przedmiotu Umowy. </w:t>
      </w:r>
    </w:p>
    <w:p w14:paraId="6F03B045" w14:textId="77777777" w:rsidR="00EA18C2" w:rsidRPr="00BE63EE" w:rsidRDefault="00EA18C2" w:rsidP="00C9482E">
      <w:pPr>
        <w:numPr>
          <w:ilvl w:val="1"/>
          <w:numId w:val="130"/>
        </w:numPr>
        <w:spacing w:line="276" w:lineRule="auto"/>
        <w:rPr>
          <w:rFonts w:asciiTheme="minorHAnsi" w:hAnsiTheme="minorHAnsi" w:cstheme="minorHAnsi"/>
        </w:rPr>
      </w:pPr>
      <w:r w:rsidRPr="00BE63EE">
        <w:rPr>
          <w:rFonts w:asciiTheme="minorHAnsi" w:hAnsiTheme="minorHAnsi" w:cstheme="minorHAnsi"/>
        </w:rPr>
        <w:t>pozostałe 30% kwoty zabezpieczenia w terminie 15 dni po upływie okresu rękojmi za wady lub gwarancji.</w:t>
      </w:r>
    </w:p>
    <w:p w14:paraId="3CB275E1" w14:textId="7B8E4997" w:rsidR="00C5284B" w:rsidRPr="00BE63EE" w:rsidRDefault="00C5284B" w:rsidP="00EA18C2">
      <w:pPr>
        <w:spacing w:line="276" w:lineRule="auto"/>
        <w:ind w:left="425"/>
        <w:rPr>
          <w:rFonts w:asciiTheme="minorHAnsi" w:hAnsiTheme="minorHAnsi" w:cstheme="minorHAnsi"/>
        </w:rPr>
      </w:pPr>
    </w:p>
    <w:p w14:paraId="5962C7FB" w14:textId="32EFA0EB" w:rsidR="001F700C" w:rsidRPr="00BE63EE" w:rsidRDefault="001F700C" w:rsidP="005E6EEA">
      <w:pPr>
        <w:pStyle w:val="Nagwek2"/>
        <w:numPr>
          <w:ilvl w:val="0"/>
          <w:numId w:val="1"/>
        </w:numPr>
        <w:spacing w:before="240" w:after="240"/>
        <w:ind w:left="425" w:hanging="425"/>
        <w:jc w:val="left"/>
        <w:rPr>
          <w:rFonts w:asciiTheme="minorHAnsi" w:hAnsiTheme="minorHAnsi" w:cstheme="minorHAnsi"/>
        </w:rPr>
      </w:pPr>
      <w:r w:rsidRPr="00BE63EE">
        <w:rPr>
          <w:rFonts w:asciiTheme="minorHAnsi" w:hAnsiTheme="minorHAnsi" w:cstheme="minorHAnsi"/>
        </w:rPr>
        <w:t>Sposób udzielania wyjaśnień treści SWZ:</w:t>
      </w:r>
    </w:p>
    <w:p w14:paraId="4ED3669A" w14:textId="4AE164B3" w:rsidR="000869FA" w:rsidRPr="00BE63EE" w:rsidRDefault="000869FA" w:rsidP="00B13DF2">
      <w:pPr>
        <w:pStyle w:val="Trenum"/>
        <w:numPr>
          <w:ilvl w:val="0"/>
          <w:numId w:val="43"/>
        </w:numPr>
        <w:spacing w:after="0" w:line="276" w:lineRule="auto"/>
        <w:ind w:left="425" w:hanging="425"/>
        <w:jc w:val="left"/>
        <w:rPr>
          <w:rFonts w:asciiTheme="minorHAnsi" w:hAnsiTheme="minorHAnsi" w:cstheme="minorHAnsi"/>
          <w:szCs w:val="24"/>
        </w:rPr>
      </w:pPr>
      <w:r w:rsidRPr="00BE63EE">
        <w:rPr>
          <w:rFonts w:asciiTheme="minorHAnsi" w:hAnsiTheme="minorHAnsi" w:cstheme="minorHAnsi"/>
          <w:szCs w:val="24"/>
        </w:rPr>
        <w:t xml:space="preserve">Wykonawca może zwrócić się do </w:t>
      </w:r>
      <w:r w:rsidR="000B4EFE" w:rsidRPr="00BE63EE">
        <w:rPr>
          <w:rFonts w:asciiTheme="minorHAnsi" w:hAnsiTheme="minorHAnsi" w:cstheme="minorHAnsi"/>
          <w:szCs w:val="24"/>
        </w:rPr>
        <w:t>Z</w:t>
      </w:r>
      <w:r w:rsidRPr="00BE63EE">
        <w:rPr>
          <w:rFonts w:asciiTheme="minorHAnsi" w:hAnsiTheme="minorHAnsi" w:cstheme="minorHAnsi"/>
          <w:szCs w:val="24"/>
        </w:rPr>
        <w:t>amawiającego z wnioskiem o wyjaśnienie treści SWZ.</w:t>
      </w:r>
    </w:p>
    <w:p w14:paraId="2AD6CBB8" w14:textId="2404BBAE" w:rsidR="000B4EFE" w:rsidRPr="00BE63EE" w:rsidRDefault="32B46C3B" w:rsidP="00B13DF2">
      <w:pPr>
        <w:pStyle w:val="Trenum"/>
        <w:numPr>
          <w:ilvl w:val="0"/>
          <w:numId w:val="43"/>
        </w:numPr>
        <w:spacing w:after="0" w:line="276" w:lineRule="auto"/>
        <w:ind w:left="425" w:hanging="425"/>
        <w:jc w:val="left"/>
        <w:rPr>
          <w:rFonts w:asciiTheme="minorHAnsi" w:hAnsiTheme="minorHAnsi" w:cstheme="minorHAnsi"/>
          <w:szCs w:val="24"/>
        </w:rPr>
      </w:pPr>
      <w:r w:rsidRPr="00BE63EE">
        <w:rPr>
          <w:rFonts w:asciiTheme="minorHAnsi" w:hAnsiTheme="minorHAnsi" w:cstheme="minorHAnsi"/>
          <w:color w:val="000000"/>
          <w:szCs w:val="24"/>
          <w:shd w:val="clear" w:color="auto" w:fill="FFFFFF"/>
        </w:rPr>
        <w:t>Zamawiający jest obowiązany udzielić wyjaśnień niezwłocznie, jednak nie później niż na 6 dni przed upływem terminu składania ofert pod warunkiem</w:t>
      </w:r>
      <w:r w:rsidR="04EAD6DD" w:rsidRPr="00BE63EE">
        <w:rPr>
          <w:rFonts w:asciiTheme="minorHAnsi" w:hAnsiTheme="minorHAnsi" w:cstheme="minorHAnsi"/>
          <w:color w:val="000000"/>
          <w:szCs w:val="24"/>
          <w:shd w:val="clear" w:color="auto" w:fill="FFFFFF"/>
        </w:rPr>
        <w:t>,</w:t>
      </w:r>
      <w:r w:rsidRPr="00BE63EE">
        <w:rPr>
          <w:rFonts w:asciiTheme="minorHAnsi" w:hAnsiTheme="minorHAnsi" w:cstheme="minorHAnsi"/>
          <w:color w:val="000000"/>
          <w:szCs w:val="24"/>
          <w:shd w:val="clear" w:color="auto" w:fill="FFFFFF"/>
        </w:rPr>
        <w:t xml:space="preserve"> że wniosek o</w:t>
      </w:r>
      <w:r w:rsidR="00327AF3" w:rsidRPr="00BE63EE">
        <w:rPr>
          <w:rFonts w:asciiTheme="minorHAnsi" w:hAnsiTheme="minorHAnsi" w:cstheme="minorHAnsi"/>
          <w:color w:val="000000"/>
          <w:szCs w:val="24"/>
          <w:shd w:val="clear" w:color="auto" w:fill="FFFFFF"/>
        </w:rPr>
        <w:t> </w:t>
      </w:r>
      <w:r w:rsidRPr="00BE63EE">
        <w:rPr>
          <w:rFonts w:asciiTheme="minorHAnsi" w:hAnsiTheme="minorHAnsi" w:cstheme="minorHAnsi"/>
          <w:color w:val="000000"/>
          <w:szCs w:val="24"/>
          <w:shd w:val="clear" w:color="auto" w:fill="FFFFFF"/>
        </w:rPr>
        <w:t xml:space="preserve">wyjaśnienie treści SWZ wpłynął do </w:t>
      </w:r>
      <w:r w:rsidR="00580951" w:rsidRPr="00BE63EE">
        <w:rPr>
          <w:rFonts w:asciiTheme="minorHAnsi" w:hAnsiTheme="minorHAnsi" w:cstheme="minorHAnsi"/>
          <w:color w:val="000000"/>
          <w:szCs w:val="24"/>
          <w:shd w:val="clear" w:color="auto" w:fill="FFFFFF"/>
        </w:rPr>
        <w:t xml:space="preserve">Zamawiającego </w:t>
      </w:r>
      <w:r w:rsidRPr="00BE63EE">
        <w:rPr>
          <w:rFonts w:asciiTheme="minorHAnsi" w:hAnsiTheme="minorHAnsi" w:cstheme="minorHAnsi"/>
          <w:color w:val="000000"/>
          <w:szCs w:val="24"/>
          <w:shd w:val="clear" w:color="auto" w:fill="FFFFFF"/>
        </w:rPr>
        <w:t>nie później niż na 14 dni przed upływem terminu składania ofert.</w:t>
      </w:r>
      <w:r w:rsidRPr="00BE63EE">
        <w:rPr>
          <w:rFonts w:asciiTheme="minorHAnsi" w:hAnsiTheme="minorHAnsi" w:cstheme="minorHAnsi"/>
          <w:szCs w:val="24"/>
        </w:rPr>
        <w:t xml:space="preserve"> </w:t>
      </w:r>
    </w:p>
    <w:p w14:paraId="19C89E36" w14:textId="188F5E65" w:rsidR="000869FA" w:rsidRPr="00BE63EE" w:rsidRDefault="000869FA" w:rsidP="00B13DF2">
      <w:pPr>
        <w:pStyle w:val="Trenum"/>
        <w:numPr>
          <w:ilvl w:val="0"/>
          <w:numId w:val="43"/>
        </w:numPr>
        <w:spacing w:after="0" w:line="276" w:lineRule="auto"/>
        <w:ind w:left="425" w:hanging="425"/>
        <w:jc w:val="left"/>
        <w:rPr>
          <w:rFonts w:asciiTheme="minorHAnsi" w:hAnsiTheme="minorHAnsi" w:cstheme="minorHAnsi"/>
          <w:szCs w:val="24"/>
        </w:rPr>
      </w:pPr>
      <w:r w:rsidRPr="00BE63EE">
        <w:rPr>
          <w:rFonts w:asciiTheme="minorHAnsi" w:hAnsiTheme="minorHAnsi" w:cstheme="minorHAnsi"/>
          <w:szCs w:val="24"/>
        </w:rPr>
        <w:t xml:space="preserve">Jeżeli Zamawiający nie udzieli wyjaśnień w terminach, o których mowa w ust. 2, przedłuża termin składania ofert o czas niezbędny do zapoznania się wszystkich zainteresowanych </w:t>
      </w:r>
      <w:r w:rsidR="000B4EFE" w:rsidRPr="00BE63EE">
        <w:rPr>
          <w:rFonts w:asciiTheme="minorHAnsi" w:hAnsiTheme="minorHAnsi" w:cstheme="minorHAnsi"/>
          <w:szCs w:val="24"/>
        </w:rPr>
        <w:t>W</w:t>
      </w:r>
      <w:r w:rsidRPr="00BE63EE">
        <w:rPr>
          <w:rFonts w:asciiTheme="minorHAnsi" w:hAnsiTheme="minorHAnsi" w:cstheme="minorHAnsi"/>
          <w:szCs w:val="24"/>
        </w:rPr>
        <w:t>ykonawców z</w:t>
      </w:r>
      <w:r w:rsidR="00327AF3" w:rsidRPr="00BE63EE">
        <w:rPr>
          <w:rFonts w:asciiTheme="minorHAnsi" w:hAnsiTheme="minorHAnsi" w:cstheme="minorHAnsi"/>
          <w:szCs w:val="24"/>
        </w:rPr>
        <w:t> </w:t>
      </w:r>
      <w:r w:rsidRPr="00BE63EE">
        <w:rPr>
          <w:rFonts w:asciiTheme="minorHAnsi" w:hAnsiTheme="minorHAnsi" w:cstheme="minorHAnsi"/>
          <w:szCs w:val="24"/>
        </w:rPr>
        <w:t>wyjaśnieniami niezbędnymi do należytego przygotowania i złożenia ofert.</w:t>
      </w:r>
    </w:p>
    <w:p w14:paraId="0234550C" w14:textId="53469EA6" w:rsidR="000869FA" w:rsidRPr="00BE63EE" w:rsidRDefault="000B4EFE" w:rsidP="00B13DF2">
      <w:pPr>
        <w:pStyle w:val="Trenum"/>
        <w:numPr>
          <w:ilvl w:val="0"/>
          <w:numId w:val="43"/>
        </w:numPr>
        <w:spacing w:after="0" w:line="276" w:lineRule="auto"/>
        <w:ind w:left="425" w:hanging="425"/>
        <w:jc w:val="left"/>
        <w:rPr>
          <w:rFonts w:asciiTheme="minorHAnsi" w:hAnsiTheme="minorHAnsi" w:cstheme="minorHAnsi"/>
          <w:szCs w:val="24"/>
        </w:rPr>
      </w:pPr>
      <w:r w:rsidRPr="00BE63EE">
        <w:rPr>
          <w:rFonts w:asciiTheme="minorHAnsi" w:hAnsiTheme="minorHAnsi" w:cstheme="minorHAnsi"/>
          <w:szCs w:val="24"/>
        </w:rPr>
        <w:t>W przypadku, gdy wniosek o wyjaśnienie treści SWZ nie wpłynął w terminie, o którym mowa w</w:t>
      </w:r>
      <w:r w:rsidR="009E646B" w:rsidRPr="00BE63EE">
        <w:rPr>
          <w:rFonts w:asciiTheme="minorHAnsi" w:hAnsiTheme="minorHAnsi" w:cstheme="minorHAnsi"/>
          <w:szCs w:val="24"/>
        </w:rPr>
        <w:t> </w:t>
      </w:r>
      <w:r w:rsidRPr="00BE63EE">
        <w:rPr>
          <w:rFonts w:asciiTheme="minorHAnsi" w:hAnsiTheme="minorHAnsi" w:cstheme="minorHAnsi"/>
          <w:szCs w:val="24"/>
        </w:rPr>
        <w:t>ust. 2, Zamawiający nie ma obowiązku udzielania wyjaśnień SWZ oraz obowiązku przedłużenia terminu składania ofert.</w:t>
      </w:r>
    </w:p>
    <w:p w14:paraId="020982D2" w14:textId="423DA4C3" w:rsidR="000B4EFE" w:rsidRPr="00BE63EE" w:rsidRDefault="363D9B3B" w:rsidP="00B13DF2">
      <w:pPr>
        <w:pStyle w:val="Trenum"/>
        <w:numPr>
          <w:ilvl w:val="0"/>
          <w:numId w:val="43"/>
        </w:numPr>
        <w:spacing w:after="0" w:line="276" w:lineRule="auto"/>
        <w:ind w:left="425" w:hanging="425"/>
        <w:jc w:val="left"/>
        <w:rPr>
          <w:rFonts w:asciiTheme="minorHAnsi" w:hAnsiTheme="minorHAnsi" w:cstheme="minorHAnsi"/>
          <w:szCs w:val="24"/>
        </w:rPr>
      </w:pPr>
      <w:r w:rsidRPr="00BE63EE">
        <w:rPr>
          <w:rFonts w:asciiTheme="minorHAnsi" w:hAnsiTheme="minorHAnsi" w:cstheme="minorHAnsi"/>
          <w:color w:val="000000"/>
          <w:szCs w:val="24"/>
          <w:shd w:val="clear" w:color="auto" w:fill="FFFFFF"/>
        </w:rPr>
        <w:t>Treść zapytań wraz z wyjaśnieniami Zamawiający udostępnia na stronie internetowej prowadzonego postępowania bez ujawniania źródła zapytania.</w:t>
      </w:r>
    </w:p>
    <w:p w14:paraId="51E6A4A8" w14:textId="77777777" w:rsidR="00DA09EA" w:rsidRPr="00BE63EE" w:rsidRDefault="00DA09EA" w:rsidP="00DA09EA">
      <w:pPr>
        <w:pStyle w:val="Trenum"/>
        <w:numPr>
          <w:ilvl w:val="0"/>
          <w:numId w:val="0"/>
        </w:numPr>
        <w:spacing w:after="0" w:line="276" w:lineRule="auto"/>
        <w:ind w:left="425"/>
        <w:jc w:val="left"/>
        <w:rPr>
          <w:rFonts w:asciiTheme="minorHAnsi" w:hAnsiTheme="minorHAnsi" w:cstheme="minorHAnsi"/>
          <w:szCs w:val="24"/>
        </w:rPr>
      </w:pPr>
    </w:p>
    <w:p w14:paraId="110B8F82" w14:textId="079348BD" w:rsidR="001F700C" w:rsidRPr="00BE63EE" w:rsidRDefault="001F700C" w:rsidP="005E6EEA">
      <w:pPr>
        <w:pStyle w:val="Nagwek2"/>
        <w:numPr>
          <w:ilvl w:val="0"/>
          <w:numId w:val="1"/>
        </w:numPr>
        <w:spacing w:before="240" w:after="240" w:line="276" w:lineRule="auto"/>
        <w:ind w:left="567" w:hanging="567"/>
        <w:jc w:val="left"/>
        <w:rPr>
          <w:rFonts w:asciiTheme="minorHAnsi" w:hAnsiTheme="minorHAnsi" w:cstheme="minorHAnsi"/>
        </w:rPr>
      </w:pPr>
      <w:r w:rsidRPr="00BE63EE">
        <w:rPr>
          <w:rFonts w:asciiTheme="minorHAnsi" w:hAnsiTheme="minorHAnsi" w:cstheme="minorHAnsi"/>
        </w:rPr>
        <w:t>Podwykonawstwo:</w:t>
      </w:r>
    </w:p>
    <w:p w14:paraId="082FA55A" w14:textId="77777777" w:rsidR="007B41F3" w:rsidRPr="00BE63EE" w:rsidRDefault="007B41F3" w:rsidP="00C9482E">
      <w:pPr>
        <w:numPr>
          <w:ilvl w:val="0"/>
          <w:numId w:val="85"/>
        </w:numPr>
        <w:shd w:val="clear" w:color="auto" w:fill="FFFFFF"/>
        <w:suppressAutoHyphens w:val="0"/>
        <w:spacing w:before="100" w:beforeAutospacing="1" w:after="100" w:afterAutospacing="1"/>
        <w:rPr>
          <w:rFonts w:asciiTheme="minorHAnsi" w:hAnsiTheme="minorHAnsi" w:cstheme="minorHAnsi"/>
          <w:color w:val="242424"/>
          <w:sz w:val="21"/>
          <w:szCs w:val="21"/>
          <w:lang w:eastAsia="pl-PL"/>
        </w:rPr>
      </w:pPr>
      <w:r w:rsidRPr="00BE63EE">
        <w:rPr>
          <w:rFonts w:asciiTheme="minorHAnsi" w:hAnsiTheme="minorHAnsi" w:cstheme="minorHAnsi"/>
          <w:color w:val="242424"/>
          <w:lang w:eastAsia="pl-PL"/>
        </w:rPr>
        <w:t>Wykonawca może powierzyć wykonanie części zamówienia podwykonawcy.</w:t>
      </w:r>
    </w:p>
    <w:p w14:paraId="26E72D9C" w14:textId="77777777" w:rsidR="007B41F3" w:rsidRPr="00BE63EE" w:rsidRDefault="007B41F3" w:rsidP="00C9482E">
      <w:pPr>
        <w:numPr>
          <w:ilvl w:val="0"/>
          <w:numId w:val="85"/>
        </w:numPr>
        <w:shd w:val="clear" w:color="auto" w:fill="FFFFFF"/>
        <w:suppressAutoHyphens w:val="0"/>
        <w:spacing w:before="100" w:beforeAutospacing="1" w:after="100" w:afterAutospacing="1"/>
        <w:rPr>
          <w:rFonts w:asciiTheme="minorHAnsi" w:hAnsiTheme="minorHAnsi" w:cstheme="minorHAnsi"/>
          <w:color w:val="242424"/>
          <w:sz w:val="21"/>
          <w:szCs w:val="21"/>
          <w:lang w:eastAsia="pl-PL"/>
        </w:rPr>
      </w:pPr>
      <w:r w:rsidRPr="00BE63EE">
        <w:rPr>
          <w:rFonts w:asciiTheme="minorHAnsi" w:hAnsiTheme="minorHAnsi" w:cstheme="minorHAnsi"/>
          <w:color w:val="242424"/>
          <w:lang w:eastAsia="pl-PL"/>
        </w:rPr>
        <w:t>Zamawiający żąda wskazania przez Wykonawcę, w ofercie, części zamówienia, których  wykonanie zamierza powierzyć podwykonawcom, oraz podania nazw ewentualnych  podwykonawców, o ile są już znani.</w:t>
      </w:r>
    </w:p>
    <w:p w14:paraId="0DCD9131" w14:textId="60CEB025" w:rsidR="007B41F3" w:rsidRPr="00BE63EE" w:rsidRDefault="007B41F3" w:rsidP="00C9482E">
      <w:pPr>
        <w:numPr>
          <w:ilvl w:val="0"/>
          <w:numId w:val="85"/>
        </w:numPr>
        <w:shd w:val="clear" w:color="auto" w:fill="FFFFFF"/>
        <w:suppressAutoHyphens w:val="0"/>
        <w:spacing w:before="100" w:beforeAutospacing="1" w:after="100" w:afterAutospacing="1"/>
        <w:rPr>
          <w:rFonts w:asciiTheme="minorHAnsi" w:hAnsiTheme="minorHAnsi" w:cstheme="minorHAnsi"/>
          <w:color w:val="242424"/>
          <w:sz w:val="21"/>
          <w:szCs w:val="21"/>
          <w:lang w:eastAsia="pl-PL"/>
        </w:rPr>
      </w:pPr>
      <w:r w:rsidRPr="00BE63EE">
        <w:rPr>
          <w:rFonts w:asciiTheme="minorHAnsi" w:hAnsiTheme="minorHAnsi" w:cstheme="minorHAnsi"/>
          <w:color w:val="242424"/>
          <w:lang w:eastAsia="pl-PL"/>
        </w:rPr>
        <w:t xml:space="preserve">Pozostałe wymagania dotyczące podwykonawstwa zostały określone w PPU (Załącznik nr </w:t>
      </w:r>
      <w:r w:rsidR="00547069" w:rsidRPr="00BE63EE">
        <w:rPr>
          <w:rFonts w:asciiTheme="minorHAnsi" w:hAnsiTheme="minorHAnsi" w:cstheme="minorHAnsi"/>
          <w:color w:val="242424"/>
          <w:lang w:eastAsia="pl-PL"/>
        </w:rPr>
        <w:t>5</w:t>
      </w:r>
      <w:r w:rsidRPr="00BE63EE">
        <w:rPr>
          <w:rFonts w:asciiTheme="minorHAnsi" w:hAnsiTheme="minorHAnsi" w:cstheme="minorHAnsi"/>
          <w:color w:val="242424"/>
          <w:lang w:eastAsia="pl-PL"/>
        </w:rPr>
        <w:t xml:space="preserve"> do SWZ).</w:t>
      </w:r>
    </w:p>
    <w:p w14:paraId="2247BE46" w14:textId="77777777" w:rsidR="007B41F3" w:rsidRPr="00BE63EE" w:rsidRDefault="007B41F3" w:rsidP="001E4F6D">
      <w:pPr>
        <w:shd w:val="clear" w:color="auto" w:fill="FFFFFF"/>
        <w:suppressAutoHyphens w:val="0"/>
        <w:spacing w:before="100" w:beforeAutospacing="1" w:after="100" w:afterAutospacing="1"/>
        <w:ind w:left="720"/>
        <w:rPr>
          <w:rFonts w:asciiTheme="minorHAnsi" w:hAnsiTheme="minorHAnsi" w:cstheme="minorHAnsi"/>
          <w:color w:val="242424"/>
          <w:sz w:val="21"/>
          <w:szCs w:val="21"/>
          <w:lang w:eastAsia="pl-PL"/>
        </w:rPr>
      </w:pPr>
    </w:p>
    <w:p w14:paraId="696BA765" w14:textId="641471EC" w:rsidR="001F700C" w:rsidRPr="00BE63EE" w:rsidRDefault="001F700C" w:rsidP="005E6EEA">
      <w:pPr>
        <w:pStyle w:val="Nagwek2"/>
        <w:numPr>
          <w:ilvl w:val="0"/>
          <w:numId w:val="1"/>
        </w:numPr>
        <w:spacing w:before="240" w:after="240" w:line="276" w:lineRule="auto"/>
        <w:ind w:left="567" w:hanging="567"/>
        <w:jc w:val="left"/>
        <w:rPr>
          <w:rFonts w:asciiTheme="minorHAnsi" w:hAnsiTheme="minorHAnsi" w:cstheme="minorHAnsi"/>
          <w:lang w:eastAsia="pl-PL"/>
        </w:rPr>
      </w:pPr>
      <w:r w:rsidRPr="00BE63EE">
        <w:rPr>
          <w:rFonts w:asciiTheme="minorHAnsi" w:hAnsiTheme="minorHAnsi" w:cstheme="minorHAnsi"/>
          <w:lang w:eastAsia="pl-PL"/>
        </w:rPr>
        <w:t>Dodatkowe informacje</w:t>
      </w:r>
      <w:r w:rsidR="004C0D98" w:rsidRPr="00BE63EE">
        <w:rPr>
          <w:rFonts w:asciiTheme="minorHAnsi" w:hAnsiTheme="minorHAnsi" w:cstheme="minorHAnsi"/>
          <w:lang w:eastAsia="pl-PL"/>
        </w:rPr>
        <w:t>:</w:t>
      </w:r>
    </w:p>
    <w:p w14:paraId="38C53AE9" w14:textId="4E91B1C1" w:rsidR="00BE63EE" w:rsidRPr="00BE63EE" w:rsidRDefault="002137F8" w:rsidP="00BE63EE">
      <w:pPr>
        <w:numPr>
          <w:ilvl w:val="0"/>
          <w:numId w:val="16"/>
        </w:numPr>
        <w:suppressAutoHyphens w:val="0"/>
        <w:spacing w:line="276" w:lineRule="auto"/>
        <w:ind w:left="425" w:hanging="425"/>
        <w:rPr>
          <w:rFonts w:asciiTheme="minorHAnsi" w:eastAsia="Calibri" w:hAnsiTheme="minorHAnsi" w:cstheme="minorHAnsi"/>
          <w:lang w:eastAsia="en-US"/>
        </w:rPr>
      </w:pPr>
      <w:r w:rsidRPr="00BE63EE">
        <w:rPr>
          <w:rFonts w:asciiTheme="minorHAnsi" w:eastAsia="Calibri" w:hAnsiTheme="minorHAnsi" w:cstheme="minorHAnsi"/>
          <w:lang w:eastAsia="en-US"/>
        </w:rPr>
        <w:t>Zamawiający nie przewiduje możliwości składania ofert wariantowych.</w:t>
      </w:r>
    </w:p>
    <w:p w14:paraId="70FCA647" w14:textId="77777777" w:rsidR="002137F8" w:rsidRPr="00BE63EE" w:rsidRDefault="002137F8" w:rsidP="005E6EEA">
      <w:pPr>
        <w:numPr>
          <w:ilvl w:val="0"/>
          <w:numId w:val="16"/>
        </w:numPr>
        <w:suppressAutoHyphens w:val="0"/>
        <w:spacing w:line="276" w:lineRule="auto"/>
        <w:ind w:left="425" w:hanging="425"/>
        <w:rPr>
          <w:rFonts w:asciiTheme="minorHAnsi" w:eastAsia="Calibri" w:hAnsiTheme="minorHAnsi" w:cstheme="minorHAnsi"/>
          <w:lang w:eastAsia="en-US"/>
        </w:rPr>
      </w:pPr>
      <w:r w:rsidRPr="00BE63EE">
        <w:rPr>
          <w:rFonts w:asciiTheme="minorHAnsi" w:eastAsia="Calibri" w:hAnsiTheme="minorHAnsi" w:cstheme="minorHAnsi"/>
          <w:lang w:eastAsia="en-US"/>
        </w:rPr>
        <w:t>Zamawiający nie przewiduje ustanowienia dynamicznego systemu zakupów.</w:t>
      </w:r>
    </w:p>
    <w:p w14:paraId="0B40DCE3" w14:textId="6844EE8B" w:rsidR="002137F8" w:rsidRPr="00DE0E97" w:rsidRDefault="002137F8" w:rsidP="00DE0E97">
      <w:pPr>
        <w:numPr>
          <w:ilvl w:val="0"/>
          <w:numId w:val="16"/>
        </w:numPr>
        <w:suppressAutoHyphens w:val="0"/>
        <w:spacing w:line="276" w:lineRule="auto"/>
        <w:ind w:left="425" w:hanging="425"/>
        <w:rPr>
          <w:rFonts w:asciiTheme="minorHAnsi" w:eastAsia="Calibri" w:hAnsiTheme="minorHAnsi" w:cstheme="minorHAnsi"/>
          <w:lang w:eastAsia="en-US"/>
        </w:rPr>
      </w:pPr>
      <w:r w:rsidRPr="00BE63EE">
        <w:rPr>
          <w:rFonts w:asciiTheme="minorHAnsi" w:eastAsia="Calibri" w:hAnsiTheme="minorHAnsi" w:cstheme="minorHAnsi"/>
          <w:lang w:eastAsia="en-US"/>
        </w:rPr>
        <w:t xml:space="preserve">Zamawiający nie przewiduje zawarcia </w:t>
      </w:r>
      <w:r w:rsidR="00C80702" w:rsidRPr="00BE63EE">
        <w:rPr>
          <w:rFonts w:asciiTheme="minorHAnsi" w:eastAsia="Calibri" w:hAnsiTheme="minorHAnsi" w:cstheme="minorHAnsi"/>
          <w:lang w:eastAsia="en-US"/>
        </w:rPr>
        <w:t>Umowy</w:t>
      </w:r>
      <w:r w:rsidRPr="00BE63EE">
        <w:rPr>
          <w:rFonts w:asciiTheme="minorHAnsi" w:eastAsia="Calibri" w:hAnsiTheme="minorHAnsi" w:cstheme="minorHAnsi"/>
          <w:lang w:eastAsia="en-US"/>
        </w:rPr>
        <w:t xml:space="preserve"> ramowej.</w:t>
      </w:r>
    </w:p>
    <w:p w14:paraId="79507EEA" w14:textId="77777777" w:rsidR="00C52C71" w:rsidRPr="00BE63EE" w:rsidRDefault="00C52C71" w:rsidP="005E6EEA">
      <w:pPr>
        <w:pStyle w:val="Akapitzlist"/>
        <w:numPr>
          <w:ilvl w:val="0"/>
          <w:numId w:val="16"/>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 xml:space="preserve">Zamawiający nie przewiduje wyboru </w:t>
      </w:r>
      <w:r w:rsidR="00F42AF4" w:rsidRPr="00BE63EE">
        <w:rPr>
          <w:rFonts w:asciiTheme="minorHAnsi" w:hAnsiTheme="minorHAnsi" w:cstheme="minorHAnsi"/>
          <w:lang w:eastAsia="pl-PL"/>
        </w:rPr>
        <w:t>Oferty</w:t>
      </w:r>
      <w:r w:rsidRPr="00BE63EE">
        <w:rPr>
          <w:rFonts w:asciiTheme="minorHAnsi" w:hAnsiTheme="minorHAnsi" w:cstheme="minorHAnsi"/>
          <w:lang w:eastAsia="pl-PL"/>
        </w:rPr>
        <w:t xml:space="preserve"> najkorzystniejszej z zastosowaniem aukcji elektronicznej.</w:t>
      </w:r>
    </w:p>
    <w:p w14:paraId="4E51771F" w14:textId="5FAA9B5B" w:rsidR="00DE0E97" w:rsidRPr="00D80271" w:rsidRDefault="00C52C71" w:rsidP="00D80271">
      <w:pPr>
        <w:pStyle w:val="Akapitzlist"/>
        <w:numPr>
          <w:ilvl w:val="0"/>
          <w:numId w:val="16"/>
        </w:numPr>
        <w:spacing w:line="276" w:lineRule="auto"/>
        <w:ind w:left="425" w:hanging="425"/>
        <w:rPr>
          <w:rFonts w:asciiTheme="minorHAnsi" w:hAnsiTheme="minorHAnsi" w:cstheme="minorHAnsi"/>
          <w:lang w:eastAsia="pl-PL"/>
        </w:rPr>
      </w:pPr>
      <w:r w:rsidRPr="00BE63EE">
        <w:rPr>
          <w:rFonts w:asciiTheme="minorHAnsi" w:hAnsiTheme="minorHAnsi" w:cstheme="minorHAnsi"/>
          <w:lang w:eastAsia="pl-PL"/>
        </w:rPr>
        <w:t>Do postępowania stosuje się przepisy dotyczące zamawiania usług.</w:t>
      </w:r>
    </w:p>
    <w:p w14:paraId="716CAE3C" w14:textId="07EF2E87" w:rsidR="70F13D46" w:rsidRPr="00BE63EE" w:rsidRDefault="70F13D46" w:rsidP="005E6EEA">
      <w:pPr>
        <w:pStyle w:val="Nagwek2"/>
        <w:numPr>
          <w:ilvl w:val="0"/>
          <w:numId w:val="1"/>
        </w:numPr>
        <w:spacing w:before="240" w:after="240" w:line="276" w:lineRule="auto"/>
        <w:ind w:left="567" w:hanging="567"/>
        <w:jc w:val="left"/>
        <w:rPr>
          <w:rFonts w:asciiTheme="minorHAnsi" w:hAnsiTheme="minorHAnsi" w:cstheme="minorHAnsi"/>
          <w:lang w:eastAsia="pl-PL"/>
        </w:rPr>
      </w:pPr>
      <w:r w:rsidRPr="00BE63EE">
        <w:rPr>
          <w:rFonts w:asciiTheme="minorHAnsi" w:hAnsiTheme="minorHAnsi" w:cstheme="minorHAnsi"/>
          <w:lang w:eastAsia="pl-PL"/>
        </w:rPr>
        <w:t>Informacja dotycząca przetwarzania danych osobowych</w:t>
      </w:r>
      <w:r w:rsidR="004C0D98" w:rsidRPr="00BE63EE">
        <w:rPr>
          <w:rFonts w:asciiTheme="minorHAnsi" w:hAnsiTheme="minorHAnsi" w:cstheme="minorHAnsi"/>
          <w:lang w:eastAsia="pl-PL"/>
        </w:rPr>
        <w:t>:</w:t>
      </w:r>
    </w:p>
    <w:p w14:paraId="24A59AAD" w14:textId="37BF701C" w:rsidR="00C7005D" w:rsidRDefault="00C7005D" w:rsidP="00C9482E">
      <w:pPr>
        <w:numPr>
          <w:ilvl w:val="0"/>
          <w:numId w:val="89"/>
        </w:numPr>
        <w:suppressAutoHyphens w:val="0"/>
        <w:spacing w:line="276" w:lineRule="auto"/>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 xml:space="preserve">Działając na podstawie art. 13 i 14 rozporządzenia Parlamentu Europejskiego i Rady (UE) 2016/679 z dnia 27 kwietnia 2016 r. w sprawie ochrony osób fizycznych w związku z przetwarzaniem danych osobowych i w </w:t>
      </w:r>
      <w:r w:rsidRPr="00BE63EE">
        <w:rPr>
          <w:rFonts w:asciiTheme="minorHAnsi" w:eastAsia="Calibri" w:hAnsiTheme="minorHAnsi" w:cstheme="minorHAnsi"/>
          <w:lang w:eastAsia="en-US"/>
        </w:rPr>
        <w:lastRenderedPageBreak/>
        <w:t xml:space="preserve">sprawie swobodnego przepływu takich danych oraz uchylenia dyrektywy 95/46/WE (ogólne rozporządzenie o ochronie danych) (Dz. Urz. UE L 119 z 04.05.2016, str. 1), dalej „RODO”, w związku z prowadzonym postępowaniem o udzielenie zamówienia na </w:t>
      </w:r>
      <w:r w:rsidR="009815EA" w:rsidRPr="00BE63EE">
        <w:rPr>
          <w:rFonts w:asciiTheme="minorHAnsi" w:hAnsiTheme="minorHAnsi" w:cstheme="minorHAnsi"/>
          <w:lang w:eastAsia="pl-PL"/>
        </w:rPr>
        <w:t>Asystę Techniczną i Konserwację dla urządzeń LAN oraz urządzeń serwerowych</w:t>
      </w:r>
      <w:r w:rsidRPr="00BE63EE">
        <w:rPr>
          <w:rFonts w:asciiTheme="minorHAnsi" w:eastAsia="Calibri" w:hAnsiTheme="minorHAnsi" w:cstheme="minorHAnsi"/>
          <w:lang w:eastAsia="en-US"/>
        </w:rPr>
        <w:t xml:space="preserve"> (dalej: Postępowanie”), Zamawiający przekazuje poniżej informacje dotyczące przetwarzania danych osobowych.</w:t>
      </w:r>
    </w:p>
    <w:p w14:paraId="463CC1DB" w14:textId="77777777" w:rsidR="003343EA" w:rsidRPr="00BE63EE" w:rsidRDefault="003343EA" w:rsidP="003343EA">
      <w:pPr>
        <w:suppressAutoHyphens w:val="0"/>
        <w:spacing w:line="276" w:lineRule="auto"/>
        <w:contextualSpacing/>
        <w:rPr>
          <w:rFonts w:asciiTheme="minorHAnsi" w:eastAsia="Calibri" w:hAnsiTheme="minorHAnsi" w:cstheme="minorHAnsi"/>
          <w:lang w:eastAsia="en-US"/>
        </w:rPr>
      </w:pPr>
    </w:p>
    <w:p w14:paraId="002BB120" w14:textId="77777777" w:rsidR="00C7005D" w:rsidRPr="00BE63EE" w:rsidRDefault="00C7005D" w:rsidP="00C9482E">
      <w:pPr>
        <w:numPr>
          <w:ilvl w:val="0"/>
          <w:numId w:val="89"/>
        </w:numPr>
        <w:suppressAutoHyphens w:val="0"/>
        <w:spacing w:line="276" w:lineRule="auto"/>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Tożsamość administratora</w:t>
      </w:r>
    </w:p>
    <w:p w14:paraId="2736B6AC" w14:textId="77777777" w:rsidR="00C7005D" w:rsidRPr="00BE63EE" w:rsidRDefault="00C7005D" w:rsidP="00C7005D">
      <w:pPr>
        <w:suppressAutoHyphens w:val="0"/>
        <w:spacing w:line="276" w:lineRule="auto"/>
        <w:ind w:left="360"/>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Administratorem danych osobowych jest Państwowy Fundusz Rehabilitacji Osób Niepełnosprawnych (PFRON) z siedzibą w Warszawie (00-828), przy al. Jana Pawła II 13.</w:t>
      </w:r>
    </w:p>
    <w:p w14:paraId="790AB81A" w14:textId="77777777" w:rsidR="00C7005D" w:rsidRPr="00BE63EE" w:rsidRDefault="00C7005D" w:rsidP="00C9482E">
      <w:pPr>
        <w:numPr>
          <w:ilvl w:val="0"/>
          <w:numId w:val="89"/>
        </w:numPr>
        <w:suppressAutoHyphens w:val="0"/>
        <w:spacing w:line="276" w:lineRule="auto"/>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Dane kontaktowe administratora</w:t>
      </w:r>
    </w:p>
    <w:p w14:paraId="2B45C0F2" w14:textId="77777777" w:rsidR="00C7005D" w:rsidRPr="00BE63EE" w:rsidRDefault="00C7005D" w:rsidP="00C7005D">
      <w:pPr>
        <w:suppressAutoHyphens w:val="0"/>
        <w:spacing w:line="276" w:lineRule="auto"/>
        <w:ind w:left="360"/>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Z administratorem można skontaktować się poprzez adres e-mail: kancelaria@pfron.org.pl, telefonicznie pod numerem +48 22 50 55 500 lub pisemnie na adres siedziby administratora.</w:t>
      </w:r>
    </w:p>
    <w:p w14:paraId="2E07D55D" w14:textId="77777777" w:rsidR="00C7005D" w:rsidRPr="00BE63EE" w:rsidRDefault="00C7005D" w:rsidP="00C9482E">
      <w:pPr>
        <w:numPr>
          <w:ilvl w:val="0"/>
          <w:numId w:val="89"/>
        </w:numPr>
        <w:suppressAutoHyphens w:val="0"/>
        <w:spacing w:line="276" w:lineRule="auto"/>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Dane kontaktowe Inspektora Ochrony Danych</w:t>
      </w:r>
    </w:p>
    <w:p w14:paraId="7D911544" w14:textId="77777777" w:rsidR="00C7005D" w:rsidRPr="00BE63EE" w:rsidRDefault="00C7005D" w:rsidP="00C7005D">
      <w:pPr>
        <w:suppressAutoHyphens w:val="0"/>
        <w:spacing w:line="276" w:lineRule="auto"/>
        <w:ind w:left="360"/>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 xml:space="preserve">Administrator wyznaczył inspektora ochrony danych, z którym można skontaktować się poprzez </w:t>
      </w:r>
    </w:p>
    <w:p w14:paraId="41E9D2A8" w14:textId="77777777" w:rsidR="00C7005D" w:rsidRPr="00BE63EE" w:rsidRDefault="00C7005D" w:rsidP="00C7005D">
      <w:pPr>
        <w:suppressAutoHyphens w:val="0"/>
        <w:spacing w:line="276" w:lineRule="auto"/>
        <w:ind w:left="360"/>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e-mail: iod@pfron.org.pl we wszystkich sprawach dotyczących przetwarzania danych osobowych oraz korzystania z praw związanych z przetwarzaniem.</w:t>
      </w:r>
    </w:p>
    <w:p w14:paraId="424341BC" w14:textId="77777777" w:rsidR="00C7005D" w:rsidRPr="00BE63EE" w:rsidRDefault="00C7005D" w:rsidP="00C9482E">
      <w:pPr>
        <w:numPr>
          <w:ilvl w:val="0"/>
          <w:numId w:val="89"/>
        </w:numPr>
        <w:suppressAutoHyphens w:val="0"/>
        <w:spacing w:line="276" w:lineRule="auto"/>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Cele przetwarzania</w:t>
      </w:r>
    </w:p>
    <w:p w14:paraId="293DA6CF" w14:textId="77777777" w:rsidR="00C7005D" w:rsidRPr="00BE63EE" w:rsidRDefault="00C7005D" w:rsidP="00C7005D">
      <w:pPr>
        <w:suppressAutoHyphens w:val="0"/>
        <w:spacing w:line="276" w:lineRule="auto"/>
        <w:ind w:left="360"/>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w:t>
      </w:r>
    </w:p>
    <w:p w14:paraId="3D35210D" w14:textId="77777777" w:rsidR="00C7005D" w:rsidRPr="00BE63EE" w:rsidRDefault="00C7005D" w:rsidP="00C9482E">
      <w:pPr>
        <w:numPr>
          <w:ilvl w:val="0"/>
          <w:numId w:val="89"/>
        </w:numPr>
        <w:suppressAutoHyphens w:val="0"/>
        <w:spacing w:line="276" w:lineRule="auto"/>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Podstawa prawna przetwarzania</w:t>
      </w:r>
    </w:p>
    <w:p w14:paraId="3A41BEFF" w14:textId="77777777" w:rsidR="00C7005D" w:rsidRPr="00BE63EE" w:rsidRDefault="00C7005D" w:rsidP="00C7005D">
      <w:pPr>
        <w:suppressAutoHyphens w:val="0"/>
        <w:spacing w:line="276" w:lineRule="auto"/>
        <w:ind w:left="360"/>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Podstawą prawną przetwarzania danych osobowych jest art. 6 ust. 1 lit. c RODO (realizacja przez administratora obowiązku prawnego).</w:t>
      </w:r>
      <w:r w:rsidRPr="00BE63EE">
        <w:rPr>
          <w:rFonts w:asciiTheme="minorHAnsi" w:hAnsiTheme="minorHAnsi" w:cstheme="minorHAnsi"/>
        </w:rPr>
        <w:t xml:space="preserve"> </w:t>
      </w:r>
      <w:r w:rsidRPr="00BE63EE">
        <w:rPr>
          <w:rFonts w:asciiTheme="minorHAnsi" w:eastAsia="Calibri" w:hAnsiTheme="minorHAnsi" w:cstheme="minorHAnsi"/>
          <w:lang w:eastAsia="en-US"/>
        </w:rPr>
        <w:t>W przypadku przetwarzania danych osobowych w celu realizacji przez administratora jest prawnie uzasadnionego interesu podstawą prawną przetwarzania jest art. 6 ust. 1 lit. f RODO.</w:t>
      </w:r>
    </w:p>
    <w:p w14:paraId="07491D39" w14:textId="77777777" w:rsidR="00C7005D" w:rsidRPr="00BE63EE" w:rsidRDefault="00C7005D" w:rsidP="00C9482E">
      <w:pPr>
        <w:numPr>
          <w:ilvl w:val="0"/>
          <w:numId w:val="89"/>
        </w:numPr>
        <w:suppressAutoHyphens w:val="0"/>
        <w:spacing w:line="276" w:lineRule="auto"/>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Źródło danych osobowych</w:t>
      </w:r>
    </w:p>
    <w:p w14:paraId="1AF2CC5B" w14:textId="77777777" w:rsidR="00C7005D" w:rsidRPr="00BE63EE" w:rsidRDefault="00C7005D" w:rsidP="00C7005D">
      <w:pPr>
        <w:suppressAutoHyphens w:val="0"/>
        <w:spacing w:line="276" w:lineRule="auto"/>
        <w:ind w:left="360"/>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Administrator może pozyskiwać dane osobowe przedstawicieli Wykonawcy za jego pośrednictwem.</w:t>
      </w:r>
    </w:p>
    <w:p w14:paraId="6F967ED2" w14:textId="77777777" w:rsidR="00C7005D" w:rsidRPr="00BE63EE" w:rsidRDefault="00C7005D" w:rsidP="00C9482E">
      <w:pPr>
        <w:numPr>
          <w:ilvl w:val="0"/>
          <w:numId w:val="89"/>
        </w:numPr>
        <w:suppressAutoHyphens w:val="0"/>
        <w:spacing w:line="276" w:lineRule="auto"/>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Kategorie danych osobowych</w:t>
      </w:r>
    </w:p>
    <w:p w14:paraId="7B8C2E3B" w14:textId="77777777" w:rsidR="00C7005D" w:rsidRPr="00BE63EE" w:rsidRDefault="00C7005D" w:rsidP="00C7005D">
      <w:pPr>
        <w:suppressAutoHyphens w:val="0"/>
        <w:spacing w:line="276" w:lineRule="auto"/>
        <w:ind w:left="360"/>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Zakres danych dotyczących przedstawicieli Wykonawcy obejmuje dane osobowe przedstawione w ofercie, w szczególności imię, nazwisko, stanowisko, adres poczty elektronicznej lub numer telefonu.</w:t>
      </w:r>
    </w:p>
    <w:p w14:paraId="4BD675A9" w14:textId="77777777" w:rsidR="00C7005D" w:rsidRPr="00BE63EE" w:rsidRDefault="00C7005D" w:rsidP="00C9482E">
      <w:pPr>
        <w:numPr>
          <w:ilvl w:val="0"/>
          <w:numId w:val="89"/>
        </w:numPr>
        <w:suppressAutoHyphens w:val="0"/>
        <w:spacing w:line="276" w:lineRule="auto"/>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Okres, przez który dane będą przechowywane</w:t>
      </w:r>
    </w:p>
    <w:p w14:paraId="7D6CA158" w14:textId="77777777" w:rsidR="00C7005D" w:rsidRPr="00BE63EE" w:rsidRDefault="00C7005D" w:rsidP="00C7005D">
      <w:pPr>
        <w:suppressAutoHyphens w:val="0"/>
        <w:spacing w:line="276" w:lineRule="auto"/>
        <w:ind w:left="360"/>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Dane osobowe będą przetwarzane przez okres niezbędny do realizacji celu przetwarzania, zgodnie z przepisami o zamówieniach publicznych oraz zasadami archiwizacji dokumentacji obowiązującymi u administratora.</w:t>
      </w:r>
    </w:p>
    <w:p w14:paraId="4B769BB6" w14:textId="77777777" w:rsidR="00C7005D" w:rsidRPr="00BE63EE" w:rsidRDefault="00C7005D" w:rsidP="00C9482E">
      <w:pPr>
        <w:numPr>
          <w:ilvl w:val="0"/>
          <w:numId w:val="89"/>
        </w:numPr>
        <w:suppressAutoHyphens w:val="0"/>
        <w:spacing w:line="276" w:lineRule="auto"/>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Podmioty, którym będą udostępniane dane osobowe</w:t>
      </w:r>
    </w:p>
    <w:p w14:paraId="204080F1" w14:textId="77777777" w:rsidR="00C7005D" w:rsidRPr="00BE63EE" w:rsidRDefault="00C7005D" w:rsidP="00C7005D">
      <w:pPr>
        <w:suppressAutoHyphens w:val="0"/>
        <w:spacing w:line="276" w:lineRule="auto"/>
        <w:ind w:left="360"/>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 zastrzeżeniem wyjątków określonych w art. 18 ust. 5 pkt 1 i 2 ustawy – Prawo zamówień publicznych.</w:t>
      </w:r>
    </w:p>
    <w:p w14:paraId="659F5FA3" w14:textId="77777777" w:rsidR="00C7005D" w:rsidRPr="00BE63EE" w:rsidRDefault="00C7005D" w:rsidP="00C9482E">
      <w:pPr>
        <w:numPr>
          <w:ilvl w:val="0"/>
          <w:numId w:val="89"/>
        </w:numPr>
        <w:suppressAutoHyphens w:val="0"/>
        <w:spacing w:line="276" w:lineRule="auto"/>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lastRenderedPageBreak/>
        <w:t>Prawa podmiotów danych</w:t>
      </w:r>
    </w:p>
    <w:p w14:paraId="2E24D1FF" w14:textId="77777777" w:rsidR="00C7005D" w:rsidRPr="00BE63EE" w:rsidRDefault="00C7005D" w:rsidP="00C7005D">
      <w:pPr>
        <w:suppressAutoHyphens w:val="0"/>
        <w:spacing w:line="276" w:lineRule="auto"/>
        <w:ind w:left="360"/>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Osobom fizycznym, których dotyczą dane osobowe przetwarzane przez administratora, przysługuje prawo:</w:t>
      </w:r>
    </w:p>
    <w:p w14:paraId="5598FF0C" w14:textId="77777777" w:rsidR="00C7005D" w:rsidRPr="00BE63EE" w:rsidRDefault="00C7005D" w:rsidP="00C9482E">
      <w:pPr>
        <w:numPr>
          <w:ilvl w:val="1"/>
          <w:numId w:val="89"/>
        </w:numPr>
        <w:suppressAutoHyphens w:val="0"/>
        <w:spacing w:line="276" w:lineRule="auto"/>
        <w:ind w:left="993" w:hanging="633"/>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na podstawie art. 15 RODO – prawo dostępu do danych osobowych i uzyskania ich kopii;</w:t>
      </w:r>
    </w:p>
    <w:p w14:paraId="697D6046" w14:textId="77777777" w:rsidR="00C7005D" w:rsidRPr="00BE63EE" w:rsidRDefault="00C7005D" w:rsidP="00C9482E">
      <w:pPr>
        <w:numPr>
          <w:ilvl w:val="1"/>
          <w:numId w:val="89"/>
        </w:numPr>
        <w:suppressAutoHyphens w:val="0"/>
        <w:spacing w:line="276" w:lineRule="auto"/>
        <w:ind w:left="993" w:hanging="633"/>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na podstawie art. 16 RODO – prawo do sprostowania i uzupełnienia danych osobowych,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 Prawo zamówień publicznych;</w:t>
      </w:r>
    </w:p>
    <w:p w14:paraId="09E3535F" w14:textId="77777777" w:rsidR="00C7005D" w:rsidRPr="00BE63EE" w:rsidRDefault="00C7005D" w:rsidP="00C9482E">
      <w:pPr>
        <w:numPr>
          <w:ilvl w:val="1"/>
          <w:numId w:val="89"/>
        </w:numPr>
        <w:suppressAutoHyphens w:val="0"/>
        <w:spacing w:line="276" w:lineRule="auto"/>
        <w:ind w:left="993" w:hanging="633"/>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na podstawie art. 17 RODO – prawo do usunięcia danych osobowych,</w:t>
      </w:r>
      <w:r w:rsidRPr="00BE63EE">
        <w:rPr>
          <w:rFonts w:asciiTheme="minorHAnsi" w:hAnsiTheme="minorHAnsi" w:cstheme="minorHAnsi"/>
        </w:rPr>
        <w:t xml:space="preserve"> </w:t>
      </w:r>
      <w:r w:rsidRPr="00BE63EE">
        <w:rPr>
          <w:rFonts w:asciiTheme="minorHAnsi" w:eastAsia="Calibri" w:hAnsiTheme="minorHAnsi" w:cstheme="minorHAnsi"/>
          <w:lang w:eastAsia="en-US"/>
        </w:rPr>
        <w:t>z zastrzeżeniem wyjątków przewidzianych w art. 17 ust. 3 lit. b, d oraz e RODO;</w:t>
      </w:r>
    </w:p>
    <w:p w14:paraId="7102133D" w14:textId="77777777" w:rsidR="00C7005D" w:rsidRPr="00BE63EE" w:rsidRDefault="00C7005D" w:rsidP="00C9482E">
      <w:pPr>
        <w:pStyle w:val="Akapitzlist"/>
        <w:numPr>
          <w:ilvl w:val="1"/>
          <w:numId w:val="89"/>
        </w:numPr>
        <w:ind w:left="993" w:hanging="633"/>
        <w:rPr>
          <w:rFonts w:asciiTheme="minorHAnsi" w:eastAsia="Calibri" w:hAnsiTheme="minorHAnsi" w:cstheme="minorHAnsi"/>
          <w:lang w:eastAsia="en-US"/>
        </w:rPr>
      </w:pPr>
      <w:r w:rsidRPr="00BE63EE">
        <w:rPr>
          <w:rFonts w:asciiTheme="minorHAnsi" w:eastAsia="Calibri" w:hAnsiTheme="minorHAnsi" w:cstheme="minorHAnsi"/>
          <w:lang w:eastAsia="en-US"/>
        </w:rPr>
        <w:t>na podstawie art. 18 RODO – prawo żądania od administratora ograniczenia przetwarzania danych, z zastrzeżeniem, że zgłoszenie tego żądania nie ogranicza przetwarzania danych osobowych do czasu zakończenia Postępowania;</w:t>
      </w:r>
    </w:p>
    <w:p w14:paraId="77A9000C" w14:textId="77777777" w:rsidR="00C7005D" w:rsidRPr="00BE63EE" w:rsidRDefault="00C7005D" w:rsidP="00C9482E">
      <w:pPr>
        <w:numPr>
          <w:ilvl w:val="1"/>
          <w:numId w:val="89"/>
        </w:numPr>
        <w:suppressAutoHyphens w:val="0"/>
        <w:spacing w:line="276" w:lineRule="auto"/>
        <w:ind w:left="993" w:hanging="633"/>
        <w:contextualSpacing/>
        <w:rPr>
          <w:rFonts w:asciiTheme="minorHAnsi" w:eastAsia="Calibri" w:hAnsiTheme="minorHAnsi" w:cstheme="minorHAnsi"/>
          <w:lang w:eastAsia="en-US"/>
        </w:rPr>
      </w:pPr>
      <w:r w:rsidRPr="00BE63EE">
        <w:rPr>
          <w:rFonts w:asciiTheme="minorHAnsi" w:hAnsiTheme="minorHAnsi" w:cstheme="minorHAnsi"/>
        </w:rPr>
        <w:t xml:space="preserve"> </w:t>
      </w:r>
      <w:r w:rsidRPr="00BE63EE">
        <w:rPr>
          <w:rFonts w:asciiTheme="minorHAnsi" w:eastAsia="Calibri" w:hAnsiTheme="minorHAnsi" w:cstheme="minorHAnsi"/>
          <w:lang w:eastAsia="en-US"/>
        </w:rPr>
        <w:t>na podstawie art. 21 RODO – prawo do wniesienia sprzeciwu wobec przetwarzania danych osobowych na podstawie art. 6 ust. 1 lit. f RODO.</w:t>
      </w:r>
    </w:p>
    <w:p w14:paraId="2973B3FD" w14:textId="77777777" w:rsidR="00C7005D" w:rsidRPr="00BE63EE" w:rsidRDefault="00C7005D" w:rsidP="00C9482E">
      <w:pPr>
        <w:numPr>
          <w:ilvl w:val="0"/>
          <w:numId w:val="89"/>
        </w:numPr>
        <w:suppressAutoHyphens w:val="0"/>
        <w:spacing w:line="276" w:lineRule="auto"/>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Prawo wniesienia skargi do organu nadzorczego</w:t>
      </w:r>
    </w:p>
    <w:p w14:paraId="56CCAC7A" w14:textId="77777777" w:rsidR="00C7005D" w:rsidRPr="00BE63EE" w:rsidRDefault="00C7005D" w:rsidP="00C7005D">
      <w:pPr>
        <w:suppressAutoHyphens w:val="0"/>
        <w:spacing w:line="276" w:lineRule="auto"/>
        <w:ind w:left="360"/>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0501ADAC" w14:textId="70071414" w:rsidR="00C7005D" w:rsidRPr="00BE63EE" w:rsidRDefault="00C7005D" w:rsidP="00C9482E">
      <w:pPr>
        <w:numPr>
          <w:ilvl w:val="0"/>
          <w:numId w:val="89"/>
        </w:numPr>
        <w:suppressAutoHyphens w:val="0"/>
        <w:spacing w:line="276" w:lineRule="auto"/>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Informacja o dowolności lub obowiązku podania danych oraz o ewentualnych konsekwencjach niepodania danych</w:t>
      </w:r>
      <w:r w:rsidR="00AE5EA0" w:rsidRPr="00BE63EE">
        <w:rPr>
          <w:rFonts w:asciiTheme="minorHAnsi" w:eastAsia="Calibri" w:hAnsiTheme="minorHAnsi" w:cstheme="minorHAnsi"/>
          <w:lang w:eastAsia="en-US"/>
        </w:rPr>
        <w:t>.</w:t>
      </w:r>
    </w:p>
    <w:p w14:paraId="2C7061CC" w14:textId="77777777" w:rsidR="00C7005D" w:rsidRPr="00BE63EE" w:rsidRDefault="00C7005D" w:rsidP="00C7005D">
      <w:pPr>
        <w:suppressAutoHyphens w:val="0"/>
        <w:spacing w:line="276" w:lineRule="auto"/>
        <w:ind w:left="360"/>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Podanie danych osobowych jest obowiązkowe (konsekwencją niepodania danych w zakresie wynikającym z SWZ będzie odrzucenie oferty na zasadach wynikających z ustawy – Prawo zamówień publicznych).</w:t>
      </w:r>
    </w:p>
    <w:p w14:paraId="6E649F6E" w14:textId="77777777" w:rsidR="00C7005D" w:rsidRPr="00BE63EE" w:rsidRDefault="00C7005D" w:rsidP="00C9482E">
      <w:pPr>
        <w:numPr>
          <w:ilvl w:val="0"/>
          <w:numId w:val="89"/>
        </w:numPr>
        <w:suppressAutoHyphens w:val="0"/>
        <w:spacing w:line="276" w:lineRule="auto"/>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Informacja o zautomatyzowanym podejmowaniu decyzji</w:t>
      </w:r>
    </w:p>
    <w:p w14:paraId="25453460" w14:textId="77777777" w:rsidR="00C7005D" w:rsidRPr="00BE63EE" w:rsidRDefault="00C7005D" w:rsidP="00C7005D">
      <w:pPr>
        <w:suppressAutoHyphens w:val="0"/>
        <w:spacing w:line="276" w:lineRule="auto"/>
        <w:ind w:left="360"/>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Administrator nie będzie podejmował decyzji opartych na zautomatyzowanym przetwarzaniu danych osobowych.</w:t>
      </w:r>
    </w:p>
    <w:p w14:paraId="6AF712A0" w14:textId="77777777" w:rsidR="00C7005D" w:rsidRPr="00BE63EE" w:rsidRDefault="00C7005D" w:rsidP="00C9482E">
      <w:pPr>
        <w:numPr>
          <w:ilvl w:val="0"/>
          <w:numId w:val="89"/>
        </w:numPr>
        <w:suppressAutoHyphens w:val="0"/>
        <w:spacing w:line="276" w:lineRule="auto"/>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Informacja o możliwości przekazania danych osobowych do państwa trzeciego</w:t>
      </w:r>
    </w:p>
    <w:p w14:paraId="23927678" w14:textId="77777777" w:rsidR="00C7005D" w:rsidRPr="00BE63EE" w:rsidRDefault="00C7005D" w:rsidP="00C7005D">
      <w:pPr>
        <w:suppressAutoHyphens w:val="0"/>
        <w:spacing w:line="276" w:lineRule="auto"/>
        <w:ind w:left="360"/>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W związku z jawnością Postępowania dane osobowe mogą być przekazywane poza obszar Europejskiego Obszaru Gospodarczego, z zastrzeżeniem wyjątków określonych w art. 18 ust. 5 pkt 1 i 2 ustawy – Prawo zamówień publicznych.</w:t>
      </w:r>
    </w:p>
    <w:p w14:paraId="44D79443" w14:textId="77777777" w:rsidR="00C7005D" w:rsidRPr="00BE63EE" w:rsidRDefault="00C7005D" w:rsidP="00C9482E">
      <w:pPr>
        <w:numPr>
          <w:ilvl w:val="0"/>
          <w:numId w:val="89"/>
        </w:numPr>
        <w:suppressAutoHyphens w:val="0"/>
        <w:spacing w:line="276" w:lineRule="auto"/>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Realizacja obowiązku informacyjnego w imieniu administratora</w:t>
      </w:r>
    </w:p>
    <w:p w14:paraId="1D5FB0CC" w14:textId="77777777" w:rsidR="00C7005D" w:rsidRPr="00BE63EE" w:rsidRDefault="00C7005D" w:rsidP="00C7005D">
      <w:pPr>
        <w:suppressAutoHyphens w:val="0"/>
        <w:spacing w:line="276" w:lineRule="auto"/>
        <w:ind w:left="360"/>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Wykonawca jest zobowiązany do przekazania informacji o przetwarzaniu danych osobowych przez administratora osobom, których dane zawarte są w ofercie.</w:t>
      </w:r>
    </w:p>
    <w:p w14:paraId="7B0E4F82" w14:textId="18479661" w:rsidR="00C7005D" w:rsidRPr="00BE63EE" w:rsidRDefault="00C7005D" w:rsidP="00C9482E">
      <w:pPr>
        <w:numPr>
          <w:ilvl w:val="0"/>
          <w:numId w:val="89"/>
        </w:numPr>
        <w:suppressAutoHyphens w:val="0"/>
        <w:spacing w:line="276" w:lineRule="auto"/>
        <w:contextualSpacing/>
        <w:rPr>
          <w:rFonts w:asciiTheme="minorHAnsi" w:eastAsia="Calibri" w:hAnsiTheme="minorHAnsi" w:cstheme="minorHAnsi"/>
          <w:lang w:eastAsia="en-US"/>
        </w:rPr>
      </w:pPr>
      <w:r w:rsidRPr="00BE63EE">
        <w:rPr>
          <w:rFonts w:asciiTheme="minorHAnsi" w:eastAsia="Calibri" w:hAnsiTheme="minorHAnsi" w:cstheme="minorHAnsi"/>
          <w:lang w:eastAsia="en-US"/>
        </w:rPr>
        <w:t>W przypadku konieczności powierzenia Wykonawcy przetwarzania danych osobowych w ramach realizacji umowy zamawiający przeprowadzi weryfikację wdrożenia przez Wykonawcę odpowiednich środków technicznych i organizacyjnych, zgodnych z przepisami o ochronie danych osobowych i chroniących prawa osób, których dane dotyczą.</w:t>
      </w:r>
    </w:p>
    <w:p w14:paraId="204F99FB" w14:textId="77777777" w:rsidR="00DA09EA" w:rsidRPr="00BE63EE" w:rsidRDefault="00DA09EA" w:rsidP="00DA09EA">
      <w:pPr>
        <w:suppressAutoHyphens w:val="0"/>
        <w:spacing w:line="276" w:lineRule="auto"/>
        <w:contextualSpacing/>
        <w:rPr>
          <w:rFonts w:asciiTheme="minorHAnsi" w:eastAsia="Calibri" w:hAnsiTheme="minorHAnsi" w:cstheme="minorHAnsi"/>
          <w:lang w:eastAsia="en-US"/>
        </w:rPr>
      </w:pPr>
    </w:p>
    <w:p w14:paraId="04B2D09F" w14:textId="4377ADA4" w:rsidR="001F700C" w:rsidRPr="00BE63EE" w:rsidRDefault="001F700C" w:rsidP="005E6EEA">
      <w:pPr>
        <w:pStyle w:val="Akapitzlist"/>
        <w:numPr>
          <w:ilvl w:val="0"/>
          <w:numId w:val="1"/>
        </w:numPr>
        <w:spacing w:before="120" w:line="276" w:lineRule="auto"/>
        <w:rPr>
          <w:rFonts w:asciiTheme="minorHAnsi" w:hAnsiTheme="minorHAnsi" w:cstheme="minorHAnsi"/>
          <w:b/>
          <w:bCs/>
        </w:rPr>
      </w:pPr>
      <w:r w:rsidRPr="00BE63EE">
        <w:rPr>
          <w:rFonts w:asciiTheme="minorHAnsi" w:hAnsiTheme="minorHAnsi" w:cstheme="minorHAnsi"/>
          <w:b/>
          <w:bCs/>
        </w:rPr>
        <w:t>Załączniki do Specyfikacji Warunków Zamówienia</w:t>
      </w:r>
      <w:r w:rsidR="004C0D98" w:rsidRPr="00BE63EE">
        <w:rPr>
          <w:rFonts w:asciiTheme="minorHAnsi" w:hAnsiTheme="minorHAnsi" w:cstheme="minorHAnsi"/>
          <w:b/>
          <w:bCs/>
        </w:rPr>
        <w:t>:</w:t>
      </w:r>
    </w:p>
    <w:p w14:paraId="49880364" w14:textId="04E38537" w:rsidR="00AC7138" w:rsidRPr="00BE63EE" w:rsidRDefault="00AC7138" w:rsidP="00B22C4F">
      <w:pPr>
        <w:spacing w:before="120" w:line="276" w:lineRule="auto"/>
        <w:ind w:left="709" w:hanging="709"/>
        <w:rPr>
          <w:rFonts w:asciiTheme="minorHAnsi" w:hAnsiTheme="minorHAnsi" w:cstheme="minorHAnsi"/>
        </w:rPr>
      </w:pPr>
      <w:r w:rsidRPr="00BE63EE">
        <w:rPr>
          <w:rFonts w:asciiTheme="minorHAnsi" w:eastAsia="Courier New" w:hAnsiTheme="minorHAnsi" w:cstheme="minorHAnsi"/>
          <w:lang w:eastAsia="pl-PL" w:bidi="pl-PL"/>
        </w:rPr>
        <w:t>Integralną częścią SWZ są załączniki:</w:t>
      </w:r>
    </w:p>
    <w:p w14:paraId="776E6DE1" w14:textId="2C7B9B78" w:rsidR="00AC7138" w:rsidRPr="00BE63EE" w:rsidRDefault="4B1697A7" w:rsidP="00B13DF2">
      <w:pPr>
        <w:numPr>
          <w:ilvl w:val="0"/>
          <w:numId w:val="42"/>
        </w:numPr>
        <w:spacing w:line="276" w:lineRule="auto"/>
        <w:ind w:left="284" w:hanging="284"/>
        <w:rPr>
          <w:rFonts w:asciiTheme="minorHAnsi" w:eastAsiaTheme="minorEastAsia" w:hAnsiTheme="minorHAnsi" w:cstheme="minorHAnsi"/>
        </w:rPr>
      </w:pPr>
      <w:r w:rsidRPr="00BE63EE">
        <w:rPr>
          <w:rFonts w:asciiTheme="minorHAnsi" w:hAnsiTheme="minorHAnsi" w:cstheme="minorHAnsi"/>
        </w:rPr>
        <w:t xml:space="preserve">Załącznik nr </w:t>
      </w:r>
      <w:r w:rsidR="6CDAA796" w:rsidRPr="00BE63EE">
        <w:rPr>
          <w:rFonts w:asciiTheme="minorHAnsi" w:hAnsiTheme="minorHAnsi" w:cstheme="minorHAnsi"/>
        </w:rPr>
        <w:t>1</w:t>
      </w:r>
      <w:r w:rsidRPr="00BE63EE">
        <w:rPr>
          <w:rFonts w:asciiTheme="minorHAnsi" w:hAnsiTheme="minorHAnsi" w:cstheme="minorHAnsi"/>
        </w:rPr>
        <w:t xml:space="preserve"> – Formularz </w:t>
      </w:r>
      <w:r w:rsidR="00F42AF4" w:rsidRPr="00BE63EE">
        <w:rPr>
          <w:rFonts w:asciiTheme="minorHAnsi" w:hAnsiTheme="minorHAnsi" w:cstheme="minorHAnsi"/>
        </w:rPr>
        <w:t>Oferty</w:t>
      </w:r>
      <w:r w:rsidRPr="00BE63EE">
        <w:rPr>
          <w:rFonts w:asciiTheme="minorHAnsi" w:hAnsiTheme="minorHAnsi" w:cstheme="minorHAnsi"/>
        </w:rPr>
        <w:t>.</w:t>
      </w:r>
    </w:p>
    <w:p w14:paraId="14641348" w14:textId="0B0C9902" w:rsidR="00585D0C" w:rsidRPr="00BE63EE" w:rsidRDefault="4B1697A7" w:rsidP="00B13DF2">
      <w:pPr>
        <w:numPr>
          <w:ilvl w:val="0"/>
          <w:numId w:val="42"/>
        </w:numPr>
        <w:spacing w:line="276" w:lineRule="auto"/>
        <w:ind w:left="284" w:hanging="284"/>
        <w:rPr>
          <w:rFonts w:asciiTheme="minorHAnsi" w:hAnsiTheme="minorHAnsi" w:cstheme="minorHAnsi"/>
        </w:rPr>
      </w:pPr>
      <w:r w:rsidRPr="00BE63EE">
        <w:rPr>
          <w:rFonts w:asciiTheme="minorHAnsi" w:hAnsiTheme="minorHAnsi" w:cstheme="minorHAnsi"/>
        </w:rPr>
        <w:lastRenderedPageBreak/>
        <w:t xml:space="preserve">Załącznik nr </w:t>
      </w:r>
      <w:r w:rsidR="2EF0B789" w:rsidRPr="00BE63EE">
        <w:rPr>
          <w:rFonts w:asciiTheme="minorHAnsi" w:hAnsiTheme="minorHAnsi" w:cstheme="minorHAnsi"/>
        </w:rPr>
        <w:t>2</w:t>
      </w:r>
      <w:r w:rsidR="00850055" w:rsidRPr="00BE63EE">
        <w:rPr>
          <w:rFonts w:asciiTheme="minorHAnsi" w:hAnsiTheme="minorHAnsi" w:cstheme="minorHAnsi"/>
        </w:rPr>
        <w:t>A</w:t>
      </w:r>
      <w:r w:rsidRPr="00BE63EE">
        <w:rPr>
          <w:rFonts w:asciiTheme="minorHAnsi" w:hAnsiTheme="minorHAnsi" w:cstheme="minorHAnsi"/>
        </w:rPr>
        <w:t>–</w:t>
      </w:r>
      <w:r w:rsidR="00B22C4F" w:rsidRPr="00BE63EE">
        <w:rPr>
          <w:rFonts w:asciiTheme="minorHAnsi" w:hAnsiTheme="minorHAnsi" w:cstheme="minorHAnsi"/>
        </w:rPr>
        <w:t xml:space="preserve"> </w:t>
      </w:r>
      <w:r w:rsidRPr="00BE63EE">
        <w:rPr>
          <w:rFonts w:asciiTheme="minorHAnsi" w:hAnsiTheme="minorHAnsi" w:cstheme="minorHAnsi"/>
        </w:rPr>
        <w:t xml:space="preserve">Wykaz usług o charakterze określonym w rozdziale </w:t>
      </w:r>
      <w:bookmarkStart w:id="7" w:name="_Hlk64980779"/>
      <w:r w:rsidRPr="00BE63EE">
        <w:rPr>
          <w:rFonts w:asciiTheme="minorHAnsi" w:hAnsiTheme="minorHAnsi" w:cstheme="minorHAnsi"/>
        </w:rPr>
        <w:t>V</w:t>
      </w:r>
      <w:r w:rsidR="00D904AC" w:rsidRPr="00BE63EE">
        <w:rPr>
          <w:rFonts w:asciiTheme="minorHAnsi" w:hAnsiTheme="minorHAnsi" w:cstheme="minorHAnsi"/>
        </w:rPr>
        <w:t xml:space="preserve"> pkt 2</w:t>
      </w:r>
      <w:r w:rsidR="4C643CF7" w:rsidRPr="00BE63EE">
        <w:rPr>
          <w:rFonts w:asciiTheme="minorHAnsi" w:hAnsiTheme="minorHAnsi" w:cstheme="minorHAnsi"/>
        </w:rPr>
        <w:t xml:space="preserve"> </w:t>
      </w:r>
      <w:r w:rsidR="00D904AC" w:rsidRPr="00BE63EE">
        <w:rPr>
          <w:rFonts w:asciiTheme="minorHAnsi" w:hAnsiTheme="minorHAnsi" w:cstheme="minorHAnsi"/>
        </w:rPr>
        <w:t>p</w:t>
      </w:r>
      <w:r w:rsidR="1CF3387E" w:rsidRPr="00BE63EE">
        <w:rPr>
          <w:rFonts w:asciiTheme="minorHAnsi" w:hAnsiTheme="minorHAnsi" w:cstheme="minorHAnsi"/>
        </w:rPr>
        <w:t>pkt</w:t>
      </w:r>
      <w:r w:rsidR="4C643CF7" w:rsidRPr="00BE63EE">
        <w:rPr>
          <w:rFonts w:asciiTheme="minorHAnsi" w:hAnsiTheme="minorHAnsi" w:cstheme="minorHAnsi"/>
        </w:rPr>
        <w:t xml:space="preserve"> </w:t>
      </w:r>
      <w:r w:rsidR="1CF3387E" w:rsidRPr="00BE63EE">
        <w:rPr>
          <w:rFonts w:asciiTheme="minorHAnsi" w:hAnsiTheme="minorHAnsi" w:cstheme="minorHAnsi"/>
        </w:rPr>
        <w:t>2.</w:t>
      </w:r>
      <w:r w:rsidR="7C558937" w:rsidRPr="00BE63EE">
        <w:rPr>
          <w:rFonts w:asciiTheme="minorHAnsi" w:hAnsiTheme="minorHAnsi" w:cstheme="minorHAnsi"/>
        </w:rPr>
        <w:t>2</w:t>
      </w:r>
      <w:r w:rsidR="1CF3387E" w:rsidRPr="00BE63EE">
        <w:rPr>
          <w:rFonts w:asciiTheme="minorHAnsi" w:hAnsiTheme="minorHAnsi" w:cstheme="minorHAnsi"/>
        </w:rPr>
        <w:t xml:space="preserve"> </w:t>
      </w:r>
      <w:proofErr w:type="spellStart"/>
      <w:r w:rsidR="1CF3387E" w:rsidRPr="00BE63EE">
        <w:rPr>
          <w:rFonts w:asciiTheme="minorHAnsi" w:hAnsiTheme="minorHAnsi" w:cstheme="minorHAnsi"/>
        </w:rPr>
        <w:t>lit</w:t>
      </w:r>
      <w:r w:rsidR="00BF0AD4" w:rsidRPr="00BE63EE">
        <w:rPr>
          <w:rFonts w:asciiTheme="minorHAnsi" w:hAnsiTheme="minorHAnsi" w:cstheme="minorHAnsi"/>
        </w:rPr>
        <w:t>.</w:t>
      </w:r>
      <w:r w:rsidR="5110F3FA" w:rsidRPr="00BE63EE">
        <w:rPr>
          <w:rFonts w:asciiTheme="minorHAnsi" w:hAnsiTheme="minorHAnsi" w:cstheme="minorHAnsi"/>
        </w:rPr>
        <w:t>d</w:t>
      </w:r>
      <w:proofErr w:type="spellEnd"/>
      <w:r w:rsidR="5110F3FA" w:rsidRPr="00BE63EE">
        <w:rPr>
          <w:rFonts w:asciiTheme="minorHAnsi" w:hAnsiTheme="minorHAnsi" w:cstheme="minorHAnsi"/>
        </w:rPr>
        <w:t>)</w:t>
      </w:r>
      <w:r w:rsidR="4C643CF7" w:rsidRPr="00BE63EE">
        <w:rPr>
          <w:rFonts w:asciiTheme="minorHAnsi" w:hAnsiTheme="minorHAnsi" w:cstheme="minorHAnsi"/>
        </w:rPr>
        <w:t xml:space="preserve"> SWZ.</w:t>
      </w:r>
      <w:bookmarkEnd w:id="7"/>
    </w:p>
    <w:p w14:paraId="0F303389" w14:textId="6661957C" w:rsidR="00850055" w:rsidRPr="00D81498" w:rsidRDefault="00850055" w:rsidP="00D81498">
      <w:pPr>
        <w:numPr>
          <w:ilvl w:val="0"/>
          <w:numId w:val="42"/>
        </w:numPr>
        <w:spacing w:line="276" w:lineRule="auto"/>
        <w:rPr>
          <w:rFonts w:asciiTheme="minorHAnsi" w:hAnsiTheme="minorHAnsi" w:cstheme="minorHAnsi"/>
        </w:rPr>
      </w:pPr>
      <w:r w:rsidRPr="00BE63EE">
        <w:rPr>
          <w:rFonts w:asciiTheme="minorHAnsi" w:hAnsiTheme="minorHAnsi" w:cstheme="minorHAnsi"/>
        </w:rPr>
        <w:t xml:space="preserve">Załącznik nr 2B– Wykaz osób </w:t>
      </w:r>
      <w:r w:rsidR="000423D7" w:rsidRPr="00BE63EE">
        <w:rPr>
          <w:rFonts w:asciiTheme="minorHAnsi" w:hAnsiTheme="minorHAnsi" w:cstheme="minorHAnsi"/>
        </w:rPr>
        <w:t xml:space="preserve">które będą uczestniczyć w wykonywaniu zamówienia i spełniają warunki określone </w:t>
      </w:r>
      <w:r w:rsidR="000423D7" w:rsidRPr="00D81498">
        <w:rPr>
          <w:rFonts w:asciiTheme="minorHAnsi" w:hAnsiTheme="minorHAnsi" w:cstheme="minorHAnsi"/>
        </w:rPr>
        <w:t>w rozdziale V</w:t>
      </w:r>
      <w:r w:rsidRPr="00D81498">
        <w:rPr>
          <w:rFonts w:asciiTheme="minorHAnsi" w:hAnsiTheme="minorHAnsi" w:cstheme="minorHAnsi"/>
        </w:rPr>
        <w:t xml:space="preserve"> pkt 2 ppkt 2.2 lit.</w:t>
      </w:r>
      <w:r w:rsidR="00250B49" w:rsidRPr="00D81498">
        <w:rPr>
          <w:rFonts w:asciiTheme="minorHAnsi" w:hAnsiTheme="minorHAnsi" w:cstheme="minorHAnsi"/>
        </w:rPr>
        <w:t xml:space="preserve"> </w:t>
      </w:r>
      <w:r w:rsidRPr="00D81498">
        <w:rPr>
          <w:rFonts w:asciiTheme="minorHAnsi" w:hAnsiTheme="minorHAnsi" w:cstheme="minorHAnsi"/>
        </w:rPr>
        <w:t>d) SWZ.</w:t>
      </w:r>
    </w:p>
    <w:p w14:paraId="553849EA" w14:textId="79A50D8C" w:rsidR="00AC7138" w:rsidRPr="00BE63EE" w:rsidRDefault="4B1697A7" w:rsidP="00B13DF2">
      <w:pPr>
        <w:numPr>
          <w:ilvl w:val="0"/>
          <w:numId w:val="42"/>
        </w:numPr>
        <w:spacing w:line="276" w:lineRule="auto"/>
        <w:ind w:left="284" w:hanging="284"/>
        <w:rPr>
          <w:rFonts w:asciiTheme="minorHAnsi" w:hAnsiTheme="minorHAnsi" w:cstheme="minorHAnsi"/>
        </w:rPr>
      </w:pPr>
      <w:r w:rsidRPr="00BE63EE">
        <w:rPr>
          <w:rFonts w:asciiTheme="minorHAnsi" w:hAnsiTheme="minorHAnsi" w:cstheme="minorHAnsi"/>
        </w:rPr>
        <w:t xml:space="preserve">Załącznik nr </w:t>
      </w:r>
      <w:r w:rsidR="72A28BC4" w:rsidRPr="00BE63EE">
        <w:rPr>
          <w:rFonts w:asciiTheme="minorHAnsi" w:hAnsiTheme="minorHAnsi" w:cstheme="minorHAnsi"/>
        </w:rPr>
        <w:t>3</w:t>
      </w:r>
      <w:r w:rsidRPr="00BE63EE">
        <w:rPr>
          <w:rFonts w:asciiTheme="minorHAnsi" w:hAnsiTheme="minorHAnsi" w:cstheme="minorHAnsi"/>
        </w:rPr>
        <w:t xml:space="preserve"> –</w:t>
      </w:r>
      <w:r w:rsidR="00EB6511" w:rsidRPr="00BE63EE">
        <w:rPr>
          <w:rFonts w:asciiTheme="minorHAnsi" w:hAnsiTheme="minorHAnsi" w:cstheme="minorHAnsi"/>
        </w:rPr>
        <w:t xml:space="preserve"> </w:t>
      </w:r>
      <w:r w:rsidR="009A13B6">
        <w:rPr>
          <w:rFonts w:asciiTheme="minorHAnsi" w:hAnsiTheme="minorHAnsi" w:cstheme="minorHAnsi"/>
        </w:rPr>
        <w:t xml:space="preserve">Szczegółowy </w:t>
      </w:r>
      <w:r w:rsidR="00585D0C" w:rsidRPr="00BE63EE">
        <w:rPr>
          <w:rFonts w:asciiTheme="minorHAnsi" w:hAnsiTheme="minorHAnsi" w:cstheme="minorHAnsi"/>
        </w:rPr>
        <w:t>Opis przedmiotu zamówienia</w:t>
      </w:r>
      <w:r w:rsidR="41E424A1" w:rsidRPr="00BE63EE">
        <w:rPr>
          <w:rFonts w:asciiTheme="minorHAnsi" w:hAnsiTheme="minorHAnsi" w:cstheme="minorHAnsi"/>
        </w:rPr>
        <w:t>.</w:t>
      </w:r>
    </w:p>
    <w:p w14:paraId="549B9670" w14:textId="037C705B" w:rsidR="0075117D" w:rsidRPr="00BE63EE" w:rsidRDefault="295F5DFF" w:rsidP="00B13DF2">
      <w:pPr>
        <w:numPr>
          <w:ilvl w:val="0"/>
          <w:numId w:val="42"/>
        </w:numPr>
        <w:spacing w:line="276" w:lineRule="auto"/>
        <w:ind w:left="284" w:hanging="284"/>
        <w:rPr>
          <w:rFonts w:asciiTheme="minorHAnsi" w:hAnsiTheme="minorHAnsi" w:cstheme="minorHAnsi"/>
        </w:rPr>
      </w:pPr>
      <w:r w:rsidRPr="00BE63EE">
        <w:rPr>
          <w:rFonts w:asciiTheme="minorHAnsi" w:hAnsiTheme="minorHAnsi" w:cstheme="minorHAnsi"/>
        </w:rPr>
        <w:t xml:space="preserve">Załącznik nr </w:t>
      </w:r>
      <w:r w:rsidR="4B628F47" w:rsidRPr="00BE63EE">
        <w:rPr>
          <w:rFonts w:asciiTheme="minorHAnsi" w:hAnsiTheme="minorHAnsi" w:cstheme="minorHAnsi"/>
        </w:rPr>
        <w:t>4</w:t>
      </w:r>
      <w:r w:rsidRPr="00BE63EE">
        <w:rPr>
          <w:rFonts w:asciiTheme="minorHAnsi" w:hAnsiTheme="minorHAnsi" w:cstheme="minorHAnsi"/>
        </w:rPr>
        <w:t xml:space="preserve"> </w:t>
      </w:r>
      <w:r w:rsidR="00B77E52" w:rsidRPr="00BE63EE">
        <w:rPr>
          <w:rFonts w:asciiTheme="minorHAnsi" w:hAnsiTheme="minorHAnsi" w:cstheme="minorHAnsi"/>
        </w:rPr>
        <w:t>–</w:t>
      </w:r>
      <w:r w:rsidRPr="00BE63EE">
        <w:rPr>
          <w:rFonts w:asciiTheme="minorHAnsi" w:hAnsiTheme="minorHAnsi" w:cstheme="minorHAnsi"/>
        </w:rPr>
        <w:t xml:space="preserve"> JEDZ</w:t>
      </w:r>
      <w:r w:rsidR="00B77E52" w:rsidRPr="00BE63EE">
        <w:rPr>
          <w:rFonts w:asciiTheme="minorHAnsi" w:hAnsiTheme="minorHAnsi" w:cstheme="minorHAnsi"/>
        </w:rPr>
        <w:t>.</w:t>
      </w:r>
    </w:p>
    <w:p w14:paraId="5BC734AE" w14:textId="23E5C6AD" w:rsidR="00F33DAD" w:rsidRPr="00BE63EE" w:rsidRDefault="4DEBF1B9" w:rsidP="004E5C77">
      <w:pPr>
        <w:numPr>
          <w:ilvl w:val="0"/>
          <w:numId w:val="42"/>
        </w:numPr>
        <w:spacing w:line="276" w:lineRule="auto"/>
        <w:ind w:left="284" w:hanging="284"/>
        <w:rPr>
          <w:rFonts w:asciiTheme="minorHAnsi" w:hAnsiTheme="minorHAnsi" w:cstheme="minorHAnsi"/>
          <w:lang w:eastAsia="pl-PL"/>
        </w:rPr>
        <w:sectPr w:rsidR="00F33DAD" w:rsidRPr="00BE63EE" w:rsidSect="00DA158C">
          <w:footerReference w:type="default" r:id="rId16"/>
          <w:pgSz w:w="12240" w:h="15840"/>
          <w:pgMar w:top="776" w:right="474" w:bottom="776" w:left="709" w:header="284" w:footer="127" w:gutter="0"/>
          <w:cols w:space="708"/>
          <w:titlePg/>
          <w:docGrid w:linePitch="360"/>
        </w:sectPr>
      </w:pPr>
      <w:r w:rsidRPr="00BE63EE">
        <w:rPr>
          <w:rFonts w:asciiTheme="minorHAnsi" w:hAnsiTheme="minorHAnsi" w:cstheme="minorHAnsi"/>
        </w:rPr>
        <w:t xml:space="preserve">Załącznik nr </w:t>
      </w:r>
      <w:r w:rsidR="30BF1CE8" w:rsidRPr="00BE63EE">
        <w:rPr>
          <w:rFonts w:asciiTheme="minorHAnsi" w:hAnsiTheme="minorHAnsi" w:cstheme="minorHAnsi"/>
        </w:rPr>
        <w:t>5</w:t>
      </w:r>
      <w:r w:rsidRPr="00BE63EE">
        <w:rPr>
          <w:rFonts w:asciiTheme="minorHAnsi" w:hAnsiTheme="minorHAnsi" w:cstheme="minorHAnsi"/>
        </w:rPr>
        <w:t xml:space="preserve"> – </w:t>
      </w:r>
      <w:r w:rsidR="611A98DF" w:rsidRPr="00BE63EE">
        <w:rPr>
          <w:rFonts w:asciiTheme="minorHAnsi" w:hAnsiTheme="minorHAnsi" w:cstheme="minorHAnsi"/>
        </w:rPr>
        <w:t>Projektowane</w:t>
      </w:r>
      <w:r w:rsidR="4B1697A7" w:rsidRPr="00BE63EE">
        <w:rPr>
          <w:rFonts w:asciiTheme="minorHAnsi" w:hAnsiTheme="minorHAnsi" w:cstheme="minorHAnsi"/>
        </w:rPr>
        <w:t xml:space="preserve"> postanowienia</w:t>
      </w:r>
      <w:r w:rsidR="611A98DF" w:rsidRPr="00BE63EE">
        <w:rPr>
          <w:rFonts w:asciiTheme="minorHAnsi" w:hAnsiTheme="minorHAnsi" w:cstheme="minorHAnsi"/>
        </w:rPr>
        <w:t xml:space="preserve"> </w:t>
      </w:r>
      <w:r w:rsidR="72C43A69" w:rsidRPr="00BE63EE">
        <w:rPr>
          <w:rFonts w:asciiTheme="minorHAnsi" w:hAnsiTheme="minorHAnsi" w:cstheme="minorHAnsi"/>
        </w:rPr>
        <w:t>Umowy</w:t>
      </w:r>
    </w:p>
    <w:p w14:paraId="426EB041" w14:textId="74A86B8D" w:rsidR="004D7CE4" w:rsidRPr="00BE63EE" w:rsidRDefault="53FFDC5E" w:rsidP="00E67DE8">
      <w:pPr>
        <w:pStyle w:val="Nagwek1"/>
        <w:ind w:left="7788"/>
        <w:rPr>
          <w:rFonts w:cstheme="minorHAnsi"/>
        </w:rPr>
      </w:pPr>
      <w:r w:rsidRPr="00BE63EE">
        <w:rPr>
          <w:rFonts w:cstheme="minorHAnsi"/>
        </w:rPr>
        <w:lastRenderedPageBreak/>
        <w:t xml:space="preserve">Załącznik nr </w:t>
      </w:r>
      <w:r w:rsidR="0F0209DA" w:rsidRPr="00BE63EE">
        <w:rPr>
          <w:rFonts w:cstheme="minorHAnsi"/>
        </w:rPr>
        <w:t>1</w:t>
      </w:r>
      <w:r w:rsidRPr="00BE63EE">
        <w:rPr>
          <w:rFonts w:cstheme="minorHAnsi"/>
        </w:rPr>
        <w:t xml:space="preserve"> do SWZ</w:t>
      </w:r>
    </w:p>
    <w:p w14:paraId="1B6A0F1E" w14:textId="4AEF0F6B" w:rsidR="00AC7138" w:rsidRPr="00BE63EE" w:rsidRDefault="00AC7138" w:rsidP="00FF4F9D">
      <w:pPr>
        <w:spacing w:before="120" w:after="600"/>
        <w:rPr>
          <w:rFonts w:asciiTheme="minorHAnsi" w:hAnsiTheme="minorHAnsi" w:cstheme="minorHAnsi"/>
        </w:rPr>
      </w:pPr>
      <w:r w:rsidRPr="00BE63EE">
        <w:rPr>
          <w:rFonts w:asciiTheme="minorHAnsi" w:hAnsiTheme="minorHAnsi" w:cstheme="minorHAnsi"/>
        </w:rPr>
        <w:t>......................................................., dnia ..............................</w:t>
      </w:r>
    </w:p>
    <w:p w14:paraId="53F4EC54" w14:textId="5AAB5EE9" w:rsidR="00EB6511" w:rsidRPr="00BE63EE" w:rsidRDefault="6EC4AFEE" w:rsidP="00EB6511">
      <w:pPr>
        <w:spacing w:line="276" w:lineRule="auto"/>
        <w:rPr>
          <w:rFonts w:asciiTheme="minorHAnsi" w:eastAsia="Calibri" w:hAnsiTheme="minorHAnsi" w:cstheme="minorHAnsi"/>
          <w:b/>
          <w:bCs/>
        </w:rPr>
      </w:pPr>
      <w:r w:rsidRPr="00BE63EE">
        <w:rPr>
          <w:rFonts w:asciiTheme="minorHAnsi" w:eastAsia="Calibri" w:hAnsiTheme="minorHAnsi" w:cstheme="minorHAnsi"/>
          <w:b/>
          <w:bCs/>
        </w:rPr>
        <w:t>DOKUMENT POWINIEN BYĆ ZŁOŻONY W POSTACI ELEKTRONICZNEJ OPATRZONEJ KWALIFIKOWANYM PODPISEM ELEKTRONICZNYM</w:t>
      </w:r>
    </w:p>
    <w:p w14:paraId="0E4D3088" w14:textId="58AD530F" w:rsidR="00EB6511" w:rsidRPr="00BE63EE" w:rsidRDefault="004D7CE4" w:rsidP="00C81A44">
      <w:pPr>
        <w:spacing w:before="480" w:after="600"/>
        <w:jc w:val="center"/>
        <w:rPr>
          <w:rFonts w:asciiTheme="minorHAnsi" w:hAnsiTheme="minorHAnsi" w:cstheme="minorHAnsi"/>
          <w:b/>
          <w:bCs/>
        </w:rPr>
      </w:pPr>
      <w:r w:rsidRPr="00BE63EE">
        <w:rPr>
          <w:rFonts w:asciiTheme="minorHAnsi" w:hAnsiTheme="minorHAnsi" w:cstheme="minorHAnsi"/>
          <w:b/>
          <w:bCs/>
        </w:rPr>
        <w:t xml:space="preserve">Formularz </w:t>
      </w:r>
      <w:r w:rsidR="00F42AF4" w:rsidRPr="00BE63EE">
        <w:rPr>
          <w:rFonts w:asciiTheme="minorHAnsi" w:hAnsiTheme="minorHAnsi" w:cstheme="minorHAnsi"/>
          <w:b/>
          <w:bCs/>
        </w:rPr>
        <w:t>Oferty</w:t>
      </w:r>
    </w:p>
    <w:p w14:paraId="68F72E35" w14:textId="77777777" w:rsidR="00FF4F9D" w:rsidRPr="00BE63EE" w:rsidRDefault="00FF4F9D" w:rsidP="00DB33B4">
      <w:pPr>
        <w:pStyle w:val="Nagwek2"/>
        <w:jc w:val="left"/>
        <w:rPr>
          <w:rFonts w:asciiTheme="minorHAnsi" w:hAnsiTheme="minorHAnsi" w:cstheme="minorHAnsi"/>
        </w:rPr>
      </w:pPr>
      <w:r w:rsidRPr="00BE63EE">
        <w:rPr>
          <w:rStyle w:val="Nagwek5Znak"/>
          <w:rFonts w:asciiTheme="minorHAnsi" w:hAnsiTheme="minorHAnsi" w:cstheme="minorHAnsi"/>
          <w:b/>
          <w:bCs/>
        </w:rPr>
        <w:t>Dane Wykonawcy/Wykonawców</w:t>
      </w:r>
      <w:r w:rsidRPr="00BE63EE">
        <w:rPr>
          <w:rFonts w:asciiTheme="minorHAnsi" w:hAnsiTheme="minorHAnsi" w:cstheme="minorHAnsi"/>
        </w:rPr>
        <w:t>:</w:t>
      </w:r>
    </w:p>
    <w:p w14:paraId="6DB491F3" w14:textId="3505563F" w:rsidR="00FF4F9D" w:rsidRPr="00BE63EE" w:rsidRDefault="00FF4F9D" w:rsidP="00F82D2B">
      <w:pPr>
        <w:spacing w:before="120" w:after="360"/>
        <w:rPr>
          <w:rFonts w:asciiTheme="minorHAnsi" w:hAnsiTheme="minorHAnsi" w:cstheme="minorHAnsi"/>
        </w:rPr>
      </w:pPr>
      <w:r w:rsidRPr="00BE63EE">
        <w:rPr>
          <w:rFonts w:asciiTheme="minorHAnsi" w:hAnsiTheme="minorHAnsi" w:cstheme="minorHAnsi"/>
        </w:rPr>
        <w:t xml:space="preserve">(w przypadku </w:t>
      </w:r>
      <w:r w:rsidR="00F42AF4" w:rsidRPr="00BE63EE">
        <w:rPr>
          <w:rFonts w:asciiTheme="minorHAnsi" w:hAnsiTheme="minorHAnsi" w:cstheme="minorHAnsi"/>
        </w:rPr>
        <w:t>Oferty</w:t>
      </w:r>
      <w:r w:rsidRPr="00BE63EE">
        <w:rPr>
          <w:rFonts w:asciiTheme="minorHAnsi" w:hAnsiTheme="minorHAnsi" w:cstheme="minorHAnsi"/>
        </w:rPr>
        <w:t xml:space="preserve"> wspólnej, proszę wskazać pełnomocnika)</w:t>
      </w:r>
    </w:p>
    <w:p w14:paraId="43500A4B" w14:textId="77777777" w:rsidR="00FF4F9D" w:rsidRPr="00BE63EE" w:rsidRDefault="00FF4F9D" w:rsidP="000045A4">
      <w:pPr>
        <w:pStyle w:val="Akapitzlist"/>
        <w:numPr>
          <w:ilvl w:val="3"/>
          <w:numId w:val="74"/>
        </w:numPr>
        <w:tabs>
          <w:tab w:val="clear" w:pos="2880"/>
          <w:tab w:val="left" w:leader="dot" w:pos="9498"/>
        </w:tabs>
        <w:spacing w:before="120" w:after="120"/>
        <w:ind w:left="284" w:hanging="357"/>
        <w:rPr>
          <w:rFonts w:asciiTheme="minorHAnsi" w:hAnsiTheme="minorHAnsi" w:cstheme="minorHAnsi"/>
        </w:rPr>
      </w:pPr>
      <w:r w:rsidRPr="00BE63EE">
        <w:rPr>
          <w:rFonts w:asciiTheme="minorHAnsi" w:hAnsiTheme="minorHAnsi" w:cstheme="minorHAnsi"/>
        </w:rPr>
        <w:t>Pełna nazwa:</w:t>
      </w:r>
      <w:r w:rsidRPr="00BE63EE">
        <w:rPr>
          <w:rFonts w:asciiTheme="minorHAnsi" w:hAnsiTheme="minorHAnsi" w:cstheme="minorHAnsi"/>
        </w:rPr>
        <w:tab/>
      </w:r>
    </w:p>
    <w:p w14:paraId="70A7B230" w14:textId="77777777" w:rsidR="00FF4F9D" w:rsidRPr="00BE63EE" w:rsidRDefault="00FF4F9D" w:rsidP="00F82D2B">
      <w:pPr>
        <w:pStyle w:val="Akapitzlist"/>
        <w:tabs>
          <w:tab w:val="left" w:leader="dot" w:pos="9498"/>
        </w:tabs>
        <w:spacing w:before="120"/>
        <w:ind w:left="284"/>
        <w:rPr>
          <w:rFonts w:asciiTheme="minorHAnsi" w:hAnsiTheme="minorHAnsi" w:cstheme="minorHAnsi"/>
        </w:rPr>
      </w:pPr>
      <w:r w:rsidRPr="00BE63EE">
        <w:rPr>
          <w:rFonts w:asciiTheme="minorHAnsi" w:hAnsiTheme="minorHAnsi" w:cstheme="minorHAnsi"/>
        </w:rPr>
        <w:t xml:space="preserve">Adres: </w:t>
      </w:r>
      <w:r w:rsidRPr="00BE63EE">
        <w:rPr>
          <w:rFonts w:asciiTheme="minorHAnsi" w:hAnsiTheme="minorHAnsi" w:cstheme="minorHAnsi"/>
        </w:rPr>
        <w:tab/>
      </w:r>
    </w:p>
    <w:p w14:paraId="6C6BDE8F" w14:textId="77777777" w:rsidR="00FF4F9D" w:rsidRPr="00BE63EE" w:rsidRDefault="00FF4F9D" w:rsidP="00F82D2B">
      <w:pPr>
        <w:pStyle w:val="Akapitzlist"/>
        <w:tabs>
          <w:tab w:val="left" w:leader="dot" w:pos="9498"/>
        </w:tabs>
        <w:spacing w:before="120"/>
        <w:ind w:left="284"/>
        <w:rPr>
          <w:rFonts w:asciiTheme="minorHAnsi" w:hAnsiTheme="minorHAnsi" w:cstheme="minorHAnsi"/>
        </w:rPr>
      </w:pPr>
      <w:r w:rsidRPr="00BE63EE">
        <w:rPr>
          <w:rFonts w:asciiTheme="minorHAnsi" w:hAnsiTheme="minorHAnsi" w:cstheme="minorHAnsi"/>
        </w:rPr>
        <w:t xml:space="preserve">Telefon: </w:t>
      </w:r>
      <w:r w:rsidRPr="00BE63EE">
        <w:rPr>
          <w:rFonts w:asciiTheme="minorHAnsi" w:hAnsiTheme="minorHAnsi" w:cstheme="minorHAnsi"/>
        </w:rPr>
        <w:tab/>
      </w:r>
    </w:p>
    <w:p w14:paraId="01460F5C" w14:textId="77777777" w:rsidR="00FF4F9D" w:rsidRPr="00BE63EE" w:rsidRDefault="00FF4F9D" w:rsidP="00F82D2B">
      <w:pPr>
        <w:pStyle w:val="Akapitzlist"/>
        <w:tabs>
          <w:tab w:val="left" w:leader="dot" w:pos="9498"/>
        </w:tabs>
        <w:spacing w:before="120"/>
        <w:ind w:left="284"/>
        <w:rPr>
          <w:rFonts w:asciiTheme="minorHAnsi" w:hAnsiTheme="minorHAnsi" w:cstheme="minorHAnsi"/>
        </w:rPr>
      </w:pPr>
      <w:r w:rsidRPr="00BE63EE">
        <w:rPr>
          <w:rFonts w:asciiTheme="minorHAnsi" w:hAnsiTheme="minorHAnsi" w:cstheme="minorHAnsi"/>
        </w:rPr>
        <w:t xml:space="preserve">Fax.: </w:t>
      </w:r>
      <w:r w:rsidRPr="00BE63EE">
        <w:rPr>
          <w:rFonts w:asciiTheme="minorHAnsi" w:hAnsiTheme="minorHAnsi" w:cstheme="minorHAnsi"/>
        </w:rPr>
        <w:tab/>
      </w:r>
    </w:p>
    <w:p w14:paraId="6442A498" w14:textId="7864F5DB" w:rsidR="00E67DE8" w:rsidRPr="003C09E3" w:rsidRDefault="00FF4F9D" w:rsidP="00E67DE8">
      <w:pPr>
        <w:tabs>
          <w:tab w:val="left" w:leader="dot" w:pos="9498"/>
        </w:tabs>
        <w:spacing w:before="120" w:after="360"/>
        <w:ind w:left="284"/>
        <w:rPr>
          <w:rFonts w:asciiTheme="minorHAnsi" w:hAnsiTheme="minorHAnsi" w:cstheme="minorHAnsi"/>
          <w:lang w:val="en-US"/>
        </w:rPr>
      </w:pPr>
      <w:bookmarkStart w:id="8" w:name="_Hlk95394720"/>
      <w:r w:rsidRPr="003C09E3">
        <w:rPr>
          <w:rFonts w:asciiTheme="minorHAnsi" w:hAnsiTheme="minorHAnsi" w:cstheme="minorHAnsi"/>
          <w:lang w:val="en-US"/>
        </w:rPr>
        <w:t>E-mail:</w:t>
      </w:r>
      <w:r w:rsidRPr="003C09E3">
        <w:rPr>
          <w:rFonts w:asciiTheme="minorHAnsi" w:hAnsiTheme="minorHAnsi" w:cstheme="minorHAnsi"/>
          <w:lang w:val="en-US"/>
        </w:rPr>
        <w:tab/>
      </w:r>
      <w:r w:rsidR="00E67DE8" w:rsidRPr="003C09E3">
        <w:rPr>
          <w:rFonts w:asciiTheme="minorHAnsi" w:hAnsiTheme="minorHAnsi" w:cstheme="minorHAnsi"/>
          <w:lang w:val="en-US"/>
        </w:rPr>
        <w:br/>
        <w:t xml:space="preserve">Nr KRS: ……………………….…………./ REGON: …………………………………../NIP: ………………..…………………. </w:t>
      </w:r>
    </w:p>
    <w:bookmarkEnd w:id="8"/>
    <w:p w14:paraId="4D3C915D" w14:textId="77777777" w:rsidR="00FF4F9D" w:rsidRPr="00BE63EE" w:rsidRDefault="00FF4F9D" w:rsidP="000045A4">
      <w:pPr>
        <w:pStyle w:val="Akapitzlist"/>
        <w:numPr>
          <w:ilvl w:val="3"/>
          <w:numId w:val="74"/>
        </w:numPr>
        <w:tabs>
          <w:tab w:val="clear" w:pos="2880"/>
          <w:tab w:val="left" w:leader="dot" w:pos="9498"/>
        </w:tabs>
        <w:spacing w:before="120" w:after="120"/>
        <w:ind w:left="284"/>
        <w:rPr>
          <w:rFonts w:asciiTheme="minorHAnsi" w:hAnsiTheme="minorHAnsi" w:cstheme="minorHAnsi"/>
        </w:rPr>
      </w:pPr>
      <w:r w:rsidRPr="00BE63EE">
        <w:rPr>
          <w:rFonts w:asciiTheme="minorHAnsi" w:hAnsiTheme="minorHAnsi" w:cstheme="minorHAnsi"/>
        </w:rPr>
        <w:t>Pełna nazwa:</w:t>
      </w:r>
      <w:r w:rsidRPr="00BE63EE">
        <w:rPr>
          <w:rFonts w:asciiTheme="minorHAnsi" w:hAnsiTheme="minorHAnsi" w:cstheme="minorHAnsi"/>
        </w:rPr>
        <w:tab/>
      </w:r>
    </w:p>
    <w:p w14:paraId="27A180D1" w14:textId="77777777" w:rsidR="00FF4F9D" w:rsidRPr="00BE63EE" w:rsidRDefault="00FF4F9D" w:rsidP="00F82D2B">
      <w:pPr>
        <w:pStyle w:val="Akapitzlist"/>
        <w:tabs>
          <w:tab w:val="left" w:leader="dot" w:pos="9498"/>
        </w:tabs>
        <w:spacing w:before="120"/>
        <w:ind w:left="284"/>
        <w:rPr>
          <w:rFonts w:asciiTheme="minorHAnsi" w:hAnsiTheme="minorHAnsi" w:cstheme="minorHAnsi"/>
        </w:rPr>
      </w:pPr>
      <w:r w:rsidRPr="00BE63EE">
        <w:rPr>
          <w:rFonts w:asciiTheme="minorHAnsi" w:hAnsiTheme="minorHAnsi" w:cstheme="minorHAnsi"/>
        </w:rPr>
        <w:t xml:space="preserve">Adres: </w:t>
      </w:r>
      <w:r w:rsidRPr="00BE63EE">
        <w:rPr>
          <w:rFonts w:asciiTheme="minorHAnsi" w:hAnsiTheme="minorHAnsi" w:cstheme="minorHAnsi"/>
        </w:rPr>
        <w:tab/>
      </w:r>
    </w:p>
    <w:p w14:paraId="79D79835" w14:textId="77777777" w:rsidR="00FF4F9D" w:rsidRPr="00BE63EE" w:rsidRDefault="00FF4F9D" w:rsidP="00F82D2B">
      <w:pPr>
        <w:pStyle w:val="Akapitzlist"/>
        <w:tabs>
          <w:tab w:val="left" w:leader="dot" w:pos="9498"/>
        </w:tabs>
        <w:spacing w:before="120"/>
        <w:ind w:left="284"/>
        <w:rPr>
          <w:rFonts w:asciiTheme="minorHAnsi" w:hAnsiTheme="minorHAnsi" w:cstheme="minorHAnsi"/>
        </w:rPr>
      </w:pPr>
      <w:r w:rsidRPr="00BE63EE">
        <w:rPr>
          <w:rFonts w:asciiTheme="minorHAnsi" w:hAnsiTheme="minorHAnsi" w:cstheme="minorHAnsi"/>
        </w:rPr>
        <w:t xml:space="preserve">Telefon: </w:t>
      </w:r>
      <w:r w:rsidRPr="00BE63EE">
        <w:rPr>
          <w:rFonts w:asciiTheme="minorHAnsi" w:hAnsiTheme="minorHAnsi" w:cstheme="minorHAnsi"/>
        </w:rPr>
        <w:tab/>
      </w:r>
    </w:p>
    <w:p w14:paraId="5EF711A1" w14:textId="77777777" w:rsidR="00FF4F9D" w:rsidRPr="00BE63EE" w:rsidRDefault="00FF4F9D" w:rsidP="00F82D2B">
      <w:pPr>
        <w:pStyle w:val="Akapitzlist"/>
        <w:tabs>
          <w:tab w:val="left" w:leader="dot" w:pos="9498"/>
        </w:tabs>
        <w:spacing w:before="120"/>
        <w:ind w:left="284"/>
        <w:rPr>
          <w:rFonts w:asciiTheme="minorHAnsi" w:hAnsiTheme="minorHAnsi" w:cstheme="minorHAnsi"/>
        </w:rPr>
      </w:pPr>
      <w:r w:rsidRPr="00BE63EE">
        <w:rPr>
          <w:rFonts w:asciiTheme="minorHAnsi" w:hAnsiTheme="minorHAnsi" w:cstheme="minorHAnsi"/>
        </w:rPr>
        <w:t xml:space="preserve">Fax.: </w:t>
      </w:r>
      <w:r w:rsidRPr="00BE63EE">
        <w:rPr>
          <w:rFonts w:asciiTheme="minorHAnsi" w:hAnsiTheme="minorHAnsi" w:cstheme="minorHAnsi"/>
        </w:rPr>
        <w:tab/>
      </w:r>
    </w:p>
    <w:p w14:paraId="6905EE68" w14:textId="4B0E2317" w:rsidR="00D229FB" w:rsidRPr="003C09E3" w:rsidRDefault="00A3543A" w:rsidP="00E67DE8">
      <w:pPr>
        <w:tabs>
          <w:tab w:val="left" w:leader="dot" w:pos="9498"/>
        </w:tabs>
        <w:spacing w:before="120" w:after="360"/>
        <w:ind w:left="284"/>
        <w:rPr>
          <w:rFonts w:asciiTheme="minorHAnsi" w:hAnsiTheme="minorHAnsi" w:cstheme="minorHAnsi"/>
          <w:lang w:val="en-US"/>
        </w:rPr>
      </w:pPr>
      <w:r w:rsidRPr="003C09E3">
        <w:rPr>
          <w:rFonts w:asciiTheme="minorHAnsi" w:hAnsiTheme="minorHAnsi" w:cstheme="minorHAnsi"/>
          <w:lang w:val="en-US"/>
        </w:rPr>
        <w:t>E-mail:</w:t>
      </w:r>
      <w:r w:rsidRPr="003C09E3">
        <w:rPr>
          <w:rFonts w:asciiTheme="minorHAnsi" w:hAnsiTheme="minorHAnsi" w:cstheme="minorHAnsi"/>
          <w:lang w:val="en-US"/>
        </w:rPr>
        <w:tab/>
      </w:r>
      <w:r w:rsidR="00E67DE8" w:rsidRPr="003C09E3">
        <w:rPr>
          <w:rFonts w:asciiTheme="minorHAnsi" w:hAnsiTheme="minorHAnsi" w:cstheme="minorHAnsi"/>
          <w:lang w:val="en-US"/>
        </w:rPr>
        <w:br/>
      </w:r>
      <w:r w:rsidR="00D229FB" w:rsidRPr="003C09E3">
        <w:rPr>
          <w:rFonts w:asciiTheme="minorHAnsi" w:hAnsiTheme="minorHAnsi" w:cstheme="minorHAnsi"/>
          <w:lang w:val="en-US"/>
        </w:rPr>
        <w:t xml:space="preserve">Nr KRS: …………………………….………/ REGON: …………………………………../NIP: ………………..…………………. </w:t>
      </w:r>
    </w:p>
    <w:p w14:paraId="6BE1C542" w14:textId="77777777" w:rsidR="00297ACE" w:rsidRPr="00BE63EE" w:rsidRDefault="00297ACE" w:rsidP="00297ACE">
      <w:pPr>
        <w:widowControl w:val="0"/>
        <w:suppressAutoHyphens w:val="0"/>
        <w:spacing w:before="240" w:after="200" w:line="276" w:lineRule="auto"/>
        <w:rPr>
          <w:rFonts w:asciiTheme="minorHAnsi" w:hAnsiTheme="minorHAnsi" w:cstheme="minorHAnsi"/>
          <w:lang w:eastAsia="pl-PL"/>
        </w:rPr>
      </w:pPr>
      <w:r w:rsidRPr="00BE63EE">
        <w:rPr>
          <w:rFonts w:asciiTheme="minorHAnsi" w:hAnsiTheme="minorHAnsi" w:cstheme="minorHAnsi"/>
          <w:lang w:eastAsia="pl-PL"/>
        </w:rPr>
        <w:t xml:space="preserve">Osoba/y wskazana/e do kontaktów z Zamawiającym: </w:t>
      </w:r>
    </w:p>
    <w:p w14:paraId="3A9B4DDB" w14:textId="73069A5B" w:rsidR="00D229FB" w:rsidRPr="00BE63EE" w:rsidRDefault="00297ACE" w:rsidP="00D229FB">
      <w:pPr>
        <w:suppressAutoHyphens w:val="0"/>
        <w:spacing w:after="160" w:line="276" w:lineRule="auto"/>
        <w:rPr>
          <w:rFonts w:asciiTheme="minorHAnsi" w:hAnsiTheme="minorHAnsi" w:cstheme="minorHAnsi"/>
          <w:lang w:eastAsia="pl-PL"/>
        </w:rPr>
      </w:pPr>
      <w:r w:rsidRPr="00BE63EE">
        <w:rPr>
          <w:rFonts w:asciiTheme="minorHAnsi" w:hAnsiTheme="minorHAnsi" w:cstheme="minorHAnsi"/>
          <w:lang w:eastAsia="pl-PL"/>
        </w:rPr>
        <w:t>………………………………………………………, tel.: ………………………………………………., e-mail: …………….</w:t>
      </w:r>
    </w:p>
    <w:p w14:paraId="3208E477" w14:textId="01E7F47F" w:rsidR="00297ACE" w:rsidRPr="00BE63EE" w:rsidRDefault="00297ACE" w:rsidP="00297ACE">
      <w:pPr>
        <w:suppressAutoHyphens w:val="0"/>
        <w:spacing w:before="240" w:after="200" w:line="276" w:lineRule="auto"/>
        <w:rPr>
          <w:rFonts w:asciiTheme="minorHAnsi" w:hAnsiTheme="minorHAnsi" w:cstheme="minorHAnsi"/>
          <w:lang w:eastAsia="x-none"/>
        </w:rPr>
      </w:pPr>
      <w:r w:rsidRPr="00BE63EE">
        <w:rPr>
          <w:rFonts w:asciiTheme="minorHAnsi" w:hAnsiTheme="minorHAnsi" w:cstheme="minorHAnsi"/>
          <w:lang w:val="x-none" w:eastAsia="x-none"/>
        </w:rPr>
        <w:t xml:space="preserve">Imiona i nazwiska </w:t>
      </w:r>
      <w:r w:rsidRPr="00BE63EE">
        <w:rPr>
          <w:rFonts w:asciiTheme="minorHAnsi" w:hAnsiTheme="minorHAnsi" w:cstheme="minorHAnsi"/>
          <w:lang w:eastAsia="x-none"/>
        </w:rPr>
        <w:t>osoby/</w:t>
      </w:r>
      <w:r w:rsidRPr="00BE63EE">
        <w:rPr>
          <w:rFonts w:asciiTheme="minorHAnsi" w:hAnsiTheme="minorHAnsi" w:cstheme="minorHAnsi"/>
          <w:lang w:val="x-none" w:eastAsia="x-none"/>
        </w:rPr>
        <w:t xml:space="preserve">osób upoważnionych do reprezentowania i składania oświadczeń woli w imieniu </w:t>
      </w:r>
      <w:r w:rsidRPr="00BE63EE">
        <w:rPr>
          <w:rFonts w:asciiTheme="minorHAnsi" w:hAnsiTheme="minorHAnsi" w:cstheme="minorHAnsi"/>
          <w:lang w:eastAsia="x-none"/>
        </w:rPr>
        <w:t>W</w:t>
      </w:r>
      <w:proofErr w:type="spellStart"/>
      <w:r w:rsidRPr="00BE63EE">
        <w:rPr>
          <w:rFonts w:asciiTheme="minorHAnsi" w:hAnsiTheme="minorHAnsi" w:cstheme="minorHAnsi"/>
          <w:lang w:val="x-none" w:eastAsia="x-none"/>
        </w:rPr>
        <w:t>ykonawcy</w:t>
      </w:r>
      <w:proofErr w:type="spellEnd"/>
      <w:r w:rsidRPr="00BE63EE">
        <w:rPr>
          <w:rFonts w:asciiTheme="minorHAnsi" w:hAnsiTheme="minorHAnsi" w:cstheme="minorHAnsi"/>
          <w:lang w:eastAsia="x-none"/>
        </w:rPr>
        <w:t>:</w:t>
      </w:r>
    </w:p>
    <w:p w14:paraId="1A3171EA" w14:textId="77777777" w:rsidR="00297ACE" w:rsidRPr="00BE63EE" w:rsidRDefault="00297ACE" w:rsidP="00297ACE">
      <w:pPr>
        <w:widowControl w:val="0"/>
        <w:tabs>
          <w:tab w:val="num" w:pos="1000"/>
        </w:tabs>
        <w:suppressAutoHyphens w:val="0"/>
        <w:autoSpaceDN w:val="0"/>
        <w:spacing w:before="120" w:after="160" w:line="276" w:lineRule="auto"/>
        <w:contextualSpacing/>
        <w:jc w:val="both"/>
        <w:textAlignment w:val="baseline"/>
        <w:rPr>
          <w:rFonts w:asciiTheme="minorHAnsi" w:eastAsia="Calibri" w:hAnsiTheme="minorHAnsi" w:cstheme="minorHAnsi"/>
          <w:lang w:eastAsia="en-US"/>
        </w:rPr>
      </w:pPr>
      <w:r w:rsidRPr="00BE63EE">
        <w:rPr>
          <w:rFonts w:asciiTheme="minorHAnsi" w:eastAsia="Calibri" w:hAnsiTheme="minorHAnsi" w:cstheme="minorHAnsi"/>
          <w:lang w:eastAsia="en-US"/>
        </w:rPr>
        <w:t>……………………………………………………………..……</w:t>
      </w:r>
    </w:p>
    <w:p w14:paraId="0F340CA2" w14:textId="2F053F51" w:rsidR="00297ACE" w:rsidRPr="00BE63EE" w:rsidRDefault="00297ACE" w:rsidP="00297ACE">
      <w:pPr>
        <w:widowControl w:val="0"/>
        <w:tabs>
          <w:tab w:val="num" w:pos="1000"/>
        </w:tabs>
        <w:suppressAutoHyphens w:val="0"/>
        <w:autoSpaceDN w:val="0"/>
        <w:spacing w:before="120" w:after="160" w:line="276" w:lineRule="auto"/>
        <w:contextualSpacing/>
        <w:jc w:val="both"/>
        <w:textAlignment w:val="baseline"/>
        <w:rPr>
          <w:rFonts w:asciiTheme="minorHAnsi" w:eastAsia="Calibri" w:hAnsiTheme="minorHAnsi" w:cstheme="minorHAnsi"/>
          <w:lang w:eastAsia="en-US"/>
        </w:rPr>
      </w:pPr>
      <w:r w:rsidRPr="00BE63EE">
        <w:rPr>
          <w:rFonts w:asciiTheme="minorHAnsi" w:eastAsia="Calibri" w:hAnsiTheme="minorHAnsi" w:cstheme="minorHAnsi"/>
          <w:lang w:eastAsia="en-US"/>
        </w:rPr>
        <w:t>…………………………………………………………………..</w:t>
      </w:r>
    </w:p>
    <w:p w14:paraId="0339FC10" w14:textId="77777777" w:rsidR="00CB36DD" w:rsidRPr="00BE63EE" w:rsidRDefault="00CB36DD" w:rsidP="00AB3BEB">
      <w:pPr>
        <w:tabs>
          <w:tab w:val="left" w:leader="dot" w:pos="9498"/>
        </w:tabs>
        <w:spacing w:before="120" w:after="2160"/>
        <w:rPr>
          <w:rFonts w:asciiTheme="minorHAnsi" w:hAnsiTheme="minorHAnsi" w:cstheme="minorHAnsi"/>
        </w:rPr>
      </w:pPr>
    </w:p>
    <w:p w14:paraId="15CDDC7D" w14:textId="2EE7C6CF" w:rsidR="00774678" w:rsidRDefault="00774678" w:rsidP="00774678">
      <w:pPr>
        <w:suppressAutoHyphens w:val="0"/>
        <w:autoSpaceDE w:val="0"/>
        <w:autoSpaceDN w:val="0"/>
        <w:adjustRightInd w:val="0"/>
        <w:spacing w:line="276" w:lineRule="auto"/>
        <w:rPr>
          <w:rFonts w:asciiTheme="minorHAnsi" w:hAnsiTheme="minorHAnsi" w:cstheme="minorHAnsi"/>
          <w:b/>
          <w:bCs/>
          <w:lang w:eastAsia="pl-PL"/>
        </w:rPr>
      </w:pPr>
      <w:r w:rsidRPr="00BE63EE">
        <w:rPr>
          <w:rFonts w:asciiTheme="minorHAnsi" w:hAnsiTheme="minorHAnsi" w:cstheme="minorHAnsi"/>
          <w:b/>
          <w:bCs/>
          <w:lang w:eastAsia="pl-PL"/>
        </w:rPr>
        <w:lastRenderedPageBreak/>
        <w:t>Dotyczy Oferty Wykonawcy:</w:t>
      </w:r>
    </w:p>
    <w:p w14:paraId="0CC2C3C0" w14:textId="77777777" w:rsidR="00EF5EE2" w:rsidRPr="00BE63EE" w:rsidRDefault="00EF5EE2" w:rsidP="00774678">
      <w:pPr>
        <w:suppressAutoHyphens w:val="0"/>
        <w:autoSpaceDE w:val="0"/>
        <w:autoSpaceDN w:val="0"/>
        <w:adjustRightInd w:val="0"/>
        <w:spacing w:line="276" w:lineRule="auto"/>
        <w:rPr>
          <w:rFonts w:asciiTheme="minorHAnsi" w:hAnsiTheme="minorHAnsi" w:cstheme="minorHAnsi"/>
          <w:b/>
          <w:bCs/>
          <w:lang w:eastAsia="pl-PL"/>
        </w:rPr>
      </w:pPr>
    </w:p>
    <w:p w14:paraId="19194C04" w14:textId="46DB95AD" w:rsidR="000C0569" w:rsidRDefault="00774678" w:rsidP="00C9482E">
      <w:pPr>
        <w:pStyle w:val="Akapitzlist"/>
        <w:numPr>
          <w:ilvl w:val="0"/>
          <w:numId w:val="131"/>
        </w:numPr>
        <w:spacing w:line="276" w:lineRule="auto"/>
        <w:ind w:left="426" w:hanging="426"/>
        <w:rPr>
          <w:rFonts w:asciiTheme="minorHAnsi" w:eastAsia="Calibri" w:hAnsiTheme="minorHAnsi" w:cstheme="minorHAnsi"/>
          <w:lang w:eastAsia="en-US"/>
        </w:rPr>
      </w:pPr>
      <w:r w:rsidRPr="00BE63EE">
        <w:rPr>
          <w:rFonts w:asciiTheme="minorHAnsi" w:eastAsia="Calibri" w:hAnsiTheme="minorHAnsi" w:cstheme="minorHAnsi"/>
          <w:lang w:eastAsia="en-US"/>
        </w:rPr>
        <w:t xml:space="preserve">Nawiązując do ogłoszenia o  postępowaniu o udzielenie zamówienia publicznego, prowadzonego w trybie </w:t>
      </w:r>
      <w:r w:rsidR="000C0569">
        <w:rPr>
          <w:rFonts w:asciiTheme="minorHAnsi" w:eastAsia="Calibri" w:hAnsiTheme="minorHAnsi" w:cstheme="minorHAnsi"/>
          <w:lang w:eastAsia="en-US"/>
        </w:rPr>
        <w:t xml:space="preserve">przetargu nieograniczonego </w:t>
      </w:r>
      <w:r w:rsidRPr="00BE63EE">
        <w:rPr>
          <w:rFonts w:asciiTheme="minorHAnsi" w:eastAsia="Calibri" w:hAnsiTheme="minorHAnsi" w:cstheme="minorHAnsi"/>
          <w:lang w:eastAsia="en-US"/>
        </w:rPr>
        <w:t>pn. „</w:t>
      </w:r>
      <w:bookmarkStart w:id="9" w:name="_Hlk71817174"/>
      <w:r w:rsidRPr="00BE63EE">
        <w:rPr>
          <w:rFonts w:asciiTheme="minorHAnsi" w:hAnsiTheme="minorHAnsi" w:cstheme="minorHAnsi"/>
          <w:b/>
          <w:bCs/>
          <w:lang w:eastAsia="pl-PL"/>
        </w:rPr>
        <w:t>Asysta Techniczna i Konserwacja dla urządzeń LAN oraz urządzeń serwerowych</w:t>
      </w:r>
      <w:bookmarkEnd w:id="9"/>
      <w:r w:rsidRPr="00BE63EE">
        <w:rPr>
          <w:rFonts w:asciiTheme="minorHAnsi" w:eastAsia="Calibri" w:hAnsiTheme="minorHAnsi" w:cstheme="minorHAnsi"/>
          <w:lang w:eastAsia="en-US"/>
        </w:rPr>
        <w:t xml:space="preserve">” </w:t>
      </w:r>
      <w:r w:rsidR="000C0569">
        <w:rPr>
          <w:rFonts w:asciiTheme="minorHAnsi" w:eastAsia="Calibri" w:hAnsiTheme="minorHAnsi" w:cstheme="minorHAnsi"/>
          <w:lang w:eastAsia="en-US"/>
        </w:rPr>
        <w:t xml:space="preserve">– znak </w:t>
      </w:r>
      <w:r w:rsidRPr="00BE63EE">
        <w:rPr>
          <w:rFonts w:asciiTheme="minorHAnsi" w:eastAsia="Calibri" w:hAnsiTheme="minorHAnsi" w:cstheme="minorHAnsi"/>
          <w:lang w:eastAsia="en-US"/>
        </w:rPr>
        <w:t>sprawy: ZP/</w:t>
      </w:r>
      <w:r w:rsidR="00950BC0">
        <w:rPr>
          <w:rFonts w:asciiTheme="minorHAnsi" w:eastAsia="Calibri" w:hAnsiTheme="minorHAnsi" w:cstheme="minorHAnsi"/>
          <w:lang w:eastAsia="en-US"/>
        </w:rPr>
        <w:t>16</w:t>
      </w:r>
      <w:r w:rsidRPr="00BE63EE">
        <w:rPr>
          <w:rFonts w:asciiTheme="minorHAnsi" w:eastAsia="Calibri" w:hAnsiTheme="minorHAnsi" w:cstheme="minorHAnsi"/>
          <w:lang w:eastAsia="en-US"/>
        </w:rPr>
        <w:t>/2</w:t>
      </w:r>
      <w:r w:rsidR="00950BC0">
        <w:rPr>
          <w:rFonts w:asciiTheme="minorHAnsi" w:eastAsia="Calibri" w:hAnsiTheme="minorHAnsi" w:cstheme="minorHAnsi"/>
          <w:lang w:eastAsia="en-US"/>
        </w:rPr>
        <w:t>2</w:t>
      </w:r>
      <w:r w:rsidRPr="00BE63EE">
        <w:rPr>
          <w:rFonts w:asciiTheme="minorHAnsi" w:eastAsia="Calibri" w:hAnsiTheme="minorHAnsi" w:cstheme="minorHAnsi"/>
          <w:lang w:eastAsia="en-US"/>
        </w:rPr>
        <w:t xml:space="preserve"> oferujemy wykonanie przedmiotowego zamówienia</w:t>
      </w:r>
      <w:r w:rsidR="000C0569">
        <w:rPr>
          <w:rFonts w:asciiTheme="minorHAnsi" w:eastAsia="Calibri" w:hAnsiTheme="minorHAnsi" w:cstheme="minorHAnsi"/>
          <w:lang w:eastAsia="en-US"/>
        </w:rPr>
        <w:t xml:space="preserve"> określonego w SWZ.</w:t>
      </w:r>
    </w:p>
    <w:p w14:paraId="3AC3887A" w14:textId="77777777" w:rsidR="000C0569" w:rsidRDefault="000C0569" w:rsidP="000C0569">
      <w:pPr>
        <w:spacing w:line="276" w:lineRule="auto"/>
        <w:rPr>
          <w:rFonts w:asciiTheme="minorHAnsi" w:eastAsia="Calibri" w:hAnsiTheme="minorHAnsi" w:cstheme="minorHAnsi"/>
          <w:lang w:eastAsia="en-US"/>
        </w:rPr>
      </w:pPr>
    </w:p>
    <w:p w14:paraId="15905CE9" w14:textId="20BDE1F9" w:rsidR="00774678" w:rsidRPr="000C0569" w:rsidRDefault="000C0569" w:rsidP="000C0569">
      <w:pPr>
        <w:spacing w:line="276" w:lineRule="auto"/>
        <w:rPr>
          <w:rFonts w:asciiTheme="minorHAnsi" w:eastAsia="Calibri" w:hAnsiTheme="minorHAnsi" w:cstheme="minorHAnsi"/>
          <w:b/>
          <w:bCs/>
          <w:lang w:eastAsia="en-US"/>
        </w:rPr>
      </w:pPr>
      <w:r w:rsidRPr="000C0569">
        <w:rPr>
          <w:rFonts w:asciiTheme="minorHAnsi" w:eastAsia="Calibri" w:hAnsiTheme="minorHAnsi" w:cstheme="minorHAnsi"/>
          <w:b/>
          <w:bCs/>
          <w:lang w:eastAsia="en-US"/>
        </w:rPr>
        <w:t>CZĘŚĆ Nr 1</w:t>
      </w:r>
      <w:r w:rsidR="00F90181">
        <w:rPr>
          <w:rFonts w:asciiTheme="minorHAnsi" w:eastAsia="Calibri" w:hAnsiTheme="minorHAnsi" w:cstheme="minorHAnsi"/>
          <w:b/>
          <w:bCs/>
          <w:lang w:eastAsia="en-US"/>
        </w:rPr>
        <w:t xml:space="preserve"> </w:t>
      </w:r>
      <w:proofErr w:type="spellStart"/>
      <w:r w:rsidR="00F90181">
        <w:rPr>
          <w:rFonts w:asciiTheme="minorHAnsi" w:eastAsia="Calibri" w:hAnsiTheme="minorHAnsi" w:cstheme="minorHAnsi"/>
          <w:b/>
          <w:bCs/>
          <w:lang w:eastAsia="en-US"/>
        </w:rPr>
        <w:t>ATiK</w:t>
      </w:r>
      <w:proofErr w:type="spellEnd"/>
      <w:r w:rsidR="00F90181">
        <w:rPr>
          <w:rFonts w:asciiTheme="minorHAnsi" w:eastAsia="Calibri" w:hAnsiTheme="minorHAnsi" w:cstheme="minorHAnsi"/>
          <w:b/>
          <w:bCs/>
          <w:lang w:eastAsia="en-US"/>
        </w:rPr>
        <w:t xml:space="preserve"> dla urządzeń sieciowych LAN</w:t>
      </w:r>
      <w:r w:rsidR="00774678" w:rsidRPr="000C0569">
        <w:rPr>
          <w:rFonts w:asciiTheme="minorHAnsi" w:eastAsia="Calibri" w:hAnsiTheme="minorHAnsi" w:cstheme="minorHAnsi"/>
          <w:b/>
          <w:bCs/>
          <w:lang w:eastAsia="en-US"/>
        </w:rPr>
        <w:t xml:space="preserve">: </w:t>
      </w:r>
    </w:p>
    <w:p w14:paraId="53CB23A7" w14:textId="77777777" w:rsidR="000C0569" w:rsidRPr="000C0569" w:rsidRDefault="000C0569" w:rsidP="000C0569">
      <w:pPr>
        <w:spacing w:line="276" w:lineRule="auto"/>
        <w:rPr>
          <w:rFonts w:asciiTheme="minorHAnsi" w:eastAsia="Calibri" w:hAnsiTheme="minorHAnsi" w:cstheme="minorHAnsi"/>
          <w:lang w:eastAsia="en-US"/>
        </w:rPr>
      </w:pPr>
    </w:p>
    <w:p w14:paraId="5E4924A5" w14:textId="77777777" w:rsidR="00774678" w:rsidRPr="00BE63EE" w:rsidRDefault="00774678" w:rsidP="00774678">
      <w:pPr>
        <w:spacing w:line="276" w:lineRule="auto"/>
        <w:ind w:left="426"/>
        <w:rPr>
          <w:rFonts w:asciiTheme="minorHAnsi" w:eastAsia="Calibri" w:hAnsiTheme="minorHAnsi" w:cstheme="minorHAnsi"/>
          <w:lang w:eastAsia="en-US"/>
        </w:rPr>
      </w:pPr>
      <w:r w:rsidRPr="00EF5EE2">
        <w:rPr>
          <w:rFonts w:asciiTheme="minorHAnsi" w:eastAsia="Calibri" w:hAnsiTheme="minorHAnsi" w:cstheme="minorHAnsi"/>
          <w:b/>
          <w:bCs/>
          <w:lang w:eastAsia="en-US"/>
        </w:rPr>
        <w:t>Cena za wykonanie przedmiotu zamówienia</w:t>
      </w:r>
      <w:r w:rsidRPr="00BE63EE">
        <w:rPr>
          <w:rFonts w:asciiTheme="minorHAnsi" w:eastAsia="Calibri" w:hAnsiTheme="minorHAnsi" w:cstheme="minorHAnsi"/>
          <w:lang w:eastAsia="en-US"/>
        </w:rPr>
        <w:t xml:space="preserve"> obliczona zgodnie z rozdziałem XVI SWZ, wynosi:</w:t>
      </w:r>
    </w:p>
    <w:p w14:paraId="370FAB27" w14:textId="77777777" w:rsidR="00774678" w:rsidRPr="00BE63EE" w:rsidRDefault="00774678" w:rsidP="00774678">
      <w:pPr>
        <w:spacing w:line="276" w:lineRule="auto"/>
        <w:ind w:left="426"/>
        <w:rPr>
          <w:rFonts w:asciiTheme="minorHAnsi" w:eastAsia="Calibri" w:hAnsiTheme="minorHAnsi" w:cstheme="minorHAnsi"/>
          <w:lang w:eastAsia="en-US"/>
        </w:rPr>
      </w:pPr>
      <w:r w:rsidRPr="00BE63EE">
        <w:rPr>
          <w:rFonts w:asciiTheme="minorHAnsi" w:eastAsia="Calibri" w:hAnsiTheme="minorHAnsi" w:cstheme="minorHAnsi"/>
          <w:lang w:eastAsia="en-US"/>
        </w:rPr>
        <w:t xml:space="preserve">……………………………………………………………………...…………… zł brutto, </w:t>
      </w:r>
    </w:p>
    <w:p w14:paraId="227F48D7" w14:textId="77777777" w:rsidR="00E67DE8" w:rsidRDefault="00E67DE8" w:rsidP="00EF5EE2">
      <w:pPr>
        <w:suppressAutoHyphens w:val="0"/>
        <w:spacing w:line="360" w:lineRule="auto"/>
        <w:ind w:firstLine="426"/>
        <w:jc w:val="both"/>
        <w:rPr>
          <w:rFonts w:asciiTheme="minorHAnsi" w:hAnsiTheme="minorHAnsi" w:cstheme="minorHAnsi"/>
          <w:b/>
          <w:bCs/>
          <w:lang w:eastAsia="pl-PL"/>
        </w:rPr>
      </w:pPr>
    </w:p>
    <w:p w14:paraId="2A1CF3FF" w14:textId="49CB977C" w:rsidR="00774678" w:rsidRPr="00EF5EE2" w:rsidRDefault="00774678" w:rsidP="00EF5EE2">
      <w:pPr>
        <w:suppressAutoHyphens w:val="0"/>
        <w:spacing w:line="360" w:lineRule="auto"/>
        <w:ind w:firstLine="426"/>
        <w:jc w:val="both"/>
        <w:rPr>
          <w:rFonts w:asciiTheme="minorHAnsi" w:hAnsiTheme="minorHAnsi" w:cstheme="minorHAnsi"/>
          <w:b/>
          <w:color w:val="000000"/>
        </w:rPr>
      </w:pPr>
      <w:r w:rsidRPr="00EF5EE2">
        <w:rPr>
          <w:rFonts w:asciiTheme="minorHAnsi" w:hAnsiTheme="minorHAnsi" w:cstheme="minorHAnsi"/>
          <w:b/>
          <w:bCs/>
          <w:lang w:eastAsia="pl-PL"/>
        </w:rPr>
        <w:t xml:space="preserve">Oferta Wykonawcy w kryterium „T” – </w:t>
      </w:r>
      <w:r w:rsidRPr="00EF5EE2">
        <w:rPr>
          <w:rFonts w:asciiTheme="minorHAnsi" w:eastAsia="Calibri" w:hAnsiTheme="minorHAnsi" w:cstheme="minorHAnsi"/>
          <w:b/>
          <w:bCs/>
          <w:lang w:eastAsia="en-US"/>
        </w:rPr>
        <w:t xml:space="preserve">Skrócenie </w:t>
      </w:r>
      <w:r w:rsidR="00EF5EE2" w:rsidRPr="003F0F06">
        <w:rPr>
          <w:rFonts w:asciiTheme="minorHAnsi" w:hAnsiTheme="minorHAnsi" w:cstheme="minorHAnsi"/>
          <w:b/>
          <w:bCs/>
          <w:color w:val="000000"/>
          <w:lang w:eastAsia="pl-PL"/>
        </w:rPr>
        <w:t>czasu w zakresie SLA</w:t>
      </w:r>
      <w:r w:rsidR="00EF5EE2">
        <w:rPr>
          <w:rFonts w:asciiTheme="minorHAnsi" w:hAnsiTheme="minorHAnsi" w:cstheme="minorHAnsi"/>
          <w:b/>
          <w:bCs/>
          <w:color w:val="000000"/>
          <w:lang w:eastAsia="pl-PL"/>
        </w:rPr>
        <w:t xml:space="preserve"> -</w:t>
      </w:r>
    </w:p>
    <w:p w14:paraId="33C952E8" w14:textId="77777777" w:rsidR="00774678" w:rsidRPr="00BE63EE" w:rsidRDefault="00774678" w:rsidP="00774678">
      <w:pPr>
        <w:suppressAutoHyphens w:val="0"/>
        <w:spacing w:line="360" w:lineRule="auto"/>
        <w:ind w:left="426"/>
        <w:jc w:val="both"/>
        <w:rPr>
          <w:rFonts w:asciiTheme="minorHAnsi" w:hAnsiTheme="minorHAnsi" w:cstheme="minorHAnsi"/>
          <w:b/>
          <w:color w:val="000000"/>
        </w:rPr>
      </w:pPr>
    </w:p>
    <w:p w14:paraId="4D7E5CE1" w14:textId="3558496D" w:rsidR="00774678" w:rsidRPr="00EF5EE2" w:rsidRDefault="00774678" w:rsidP="00774678">
      <w:pPr>
        <w:suppressAutoHyphens w:val="0"/>
        <w:spacing w:line="360" w:lineRule="auto"/>
        <w:ind w:left="426"/>
        <w:jc w:val="both"/>
        <w:rPr>
          <w:rFonts w:asciiTheme="minorHAnsi" w:hAnsiTheme="minorHAnsi" w:cstheme="minorHAnsi"/>
          <w:bCs/>
          <w:color w:val="000000"/>
        </w:rPr>
      </w:pPr>
      <w:r w:rsidRPr="00EF5EE2">
        <w:rPr>
          <w:rFonts w:asciiTheme="minorHAnsi" w:hAnsiTheme="minorHAnsi" w:cstheme="minorHAnsi"/>
          <w:bCs/>
        </w:rPr>
        <w:t>Tabela.</w:t>
      </w:r>
    </w:p>
    <w:tbl>
      <w:tblPr>
        <w:tblW w:w="3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3"/>
        <w:gridCol w:w="2807"/>
        <w:gridCol w:w="2918"/>
      </w:tblGrid>
      <w:tr w:rsidR="00774678" w:rsidRPr="00BE63EE" w14:paraId="27FFE9D1" w14:textId="77777777" w:rsidTr="00541323">
        <w:trPr>
          <w:trHeight w:val="315"/>
          <w:jc w:val="center"/>
        </w:trPr>
        <w:tc>
          <w:tcPr>
            <w:tcW w:w="476" w:type="pct"/>
            <w:tcBorders>
              <w:top w:val="single" w:sz="12" w:space="0" w:color="auto"/>
              <w:left w:val="single" w:sz="12" w:space="0" w:color="auto"/>
              <w:bottom w:val="single" w:sz="4" w:space="0" w:color="auto"/>
              <w:right w:val="single" w:sz="4" w:space="0" w:color="auto"/>
            </w:tcBorders>
            <w:shd w:val="clear" w:color="auto" w:fill="DDDDDD"/>
            <w:vAlign w:val="center"/>
            <w:hideMark/>
          </w:tcPr>
          <w:p w14:paraId="03BE1256" w14:textId="77777777" w:rsidR="00774678" w:rsidRPr="00EF5EE2" w:rsidRDefault="00774678" w:rsidP="00541323">
            <w:pPr>
              <w:spacing w:before="120" w:after="120"/>
              <w:jc w:val="center"/>
              <w:rPr>
                <w:rFonts w:asciiTheme="minorHAnsi" w:eastAsia="Calibri" w:hAnsiTheme="minorHAnsi" w:cstheme="minorHAnsi"/>
                <w:b/>
                <w:lang w:eastAsia="en-US"/>
              </w:rPr>
            </w:pPr>
            <w:r w:rsidRPr="00EF5EE2">
              <w:rPr>
                <w:rFonts w:asciiTheme="minorHAnsi" w:eastAsia="Calibri" w:hAnsiTheme="minorHAnsi" w:cstheme="minorHAnsi"/>
                <w:b/>
              </w:rPr>
              <w:t>Lp.</w:t>
            </w:r>
          </w:p>
        </w:tc>
        <w:tc>
          <w:tcPr>
            <w:tcW w:w="2218" w:type="pct"/>
            <w:tcBorders>
              <w:top w:val="single" w:sz="12" w:space="0" w:color="auto"/>
              <w:left w:val="single" w:sz="4" w:space="0" w:color="auto"/>
              <w:bottom w:val="single" w:sz="4" w:space="0" w:color="auto"/>
              <w:right w:val="single" w:sz="4" w:space="0" w:color="auto"/>
            </w:tcBorders>
            <w:shd w:val="clear" w:color="auto" w:fill="DDDDDD"/>
            <w:vAlign w:val="center"/>
            <w:hideMark/>
          </w:tcPr>
          <w:p w14:paraId="2DD2249E" w14:textId="77777777" w:rsidR="00774678" w:rsidRPr="00EF5EE2" w:rsidRDefault="00774678" w:rsidP="00541323">
            <w:pPr>
              <w:spacing w:before="120" w:after="120"/>
              <w:jc w:val="center"/>
              <w:rPr>
                <w:rFonts w:asciiTheme="minorHAnsi" w:eastAsia="Calibri" w:hAnsiTheme="minorHAnsi" w:cstheme="minorHAnsi"/>
                <w:b/>
              </w:rPr>
            </w:pPr>
            <w:r w:rsidRPr="00EF5EE2">
              <w:rPr>
                <w:rFonts w:asciiTheme="minorHAnsi" w:eastAsia="Calibri" w:hAnsiTheme="minorHAnsi" w:cstheme="minorHAnsi"/>
                <w:b/>
              </w:rPr>
              <w:t>Nazwa Wady</w:t>
            </w:r>
          </w:p>
        </w:tc>
        <w:tc>
          <w:tcPr>
            <w:tcW w:w="2306" w:type="pct"/>
            <w:tcBorders>
              <w:top w:val="single" w:sz="12" w:space="0" w:color="auto"/>
              <w:left w:val="single" w:sz="4" w:space="0" w:color="auto"/>
              <w:bottom w:val="single" w:sz="4" w:space="0" w:color="auto"/>
              <w:right w:val="single" w:sz="4" w:space="0" w:color="auto"/>
            </w:tcBorders>
            <w:shd w:val="clear" w:color="auto" w:fill="DDDDDD"/>
            <w:hideMark/>
          </w:tcPr>
          <w:p w14:paraId="71D37DCA" w14:textId="77777777" w:rsidR="00774678" w:rsidRPr="00EF5EE2" w:rsidRDefault="00774678" w:rsidP="00541323">
            <w:pPr>
              <w:spacing w:before="120"/>
              <w:jc w:val="center"/>
              <w:rPr>
                <w:rFonts w:asciiTheme="minorHAnsi" w:eastAsia="Calibri" w:hAnsiTheme="minorHAnsi" w:cstheme="minorHAnsi"/>
                <w:b/>
              </w:rPr>
            </w:pPr>
            <w:r w:rsidRPr="00EF5EE2">
              <w:rPr>
                <w:rFonts w:asciiTheme="minorHAnsi" w:eastAsia="Calibri" w:hAnsiTheme="minorHAnsi" w:cstheme="minorHAnsi"/>
                <w:b/>
              </w:rPr>
              <w:t xml:space="preserve">Czas Naprawy oferowany </w:t>
            </w:r>
            <w:r w:rsidRPr="00EF5EE2">
              <w:rPr>
                <w:rFonts w:asciiTheme="minorHAnsi" w:eastAsia="Calibri" w:hAnsiTheme="minorHAnsi" w:cstheme="minorHAnsi"/>
                <w:b/>
              </w:rPr>
              <w:br/>
              <w:t xml:space="preserve">przez Wykonawcę </w:t>
            </w:r>
          </w:p>
          <w:p w14:paraId="598D97A8" w14:textId="77777777" w:rsidR="00774678" w:rsidRPr="00EF5EE2" w:rsidRDefault="00774678" w:rsidP="00541323">
            <w:pPr>
              <w:spacing w:before="120"/>
              <w:jc w:val="center"/>
              <w:rPr>
                <w:rFonts w:asciiTheme="minorHAnsi" w:eastAsia="Calibri" w:hAnsiTheme="minorHAnsi" w:cstheme="minorHAnsi"/>
                <w:b/>
              </w:rPr>
            </w:pPr>
            <w:r w:rsidRPr="00EF5EE2">
              <w:rPr>
                <w:rFonts w:asciiTheme="minorHAnsi" w:eastAsia="Calibri" w:hAnsiTheme="minorHAnsi" w:cstheme="minorHAnsi"/>
              </w:rPr>
              <w:t>(</w:t>
            </w:r>
            <w:r w:rsidRPr="00EF5EE2">
              <w:rPr>
                <w:rFonts w:asciiTheme="minorHAnsi" w:eastAsia="Calibri" w:hAnsiTheme="minorHAnsi" w:cstheme="minorHAnsi"/>
                <w:i/>
              </w:rPr>
              <w:t>należy podać w pełnych godzinach/dniach roboczych</w:t>
            </w:r>
            <w:r w:rsidRPr="00EF5EE2">
              <w:rPr>
                <w:rFonts w:asciiTheme="minorHAnsi" w:eastAsia="Calibri" w:hAnsiTheme="minorHAnsi" w:cstheme="minorHAnsi"/>
              </w:rPr>
              <w:t>)</w:t>
            </w:r>
          </w:p>
        </w:tc>
      </w:tr>
      <w:tr w:rsidR="00774678" w:rsidRPr="00BE63EE" w14:paraId="0E159BE0" w14:textId="77777777" w:rsidTr="00541323">
        <w:trPr>
          <w:trHeight w:val="315"/>
          <w:jc w:val="center"/>
        </w:trPr>
        <w:tc>
          <w:tcPr>
            <w:tcW w:w="476"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1FB9ABFA" w14:textId="77777777" w:rsidR="00774678" w:rsidRPr="00EF5EE2" w:rsidRDefault="00774678" w:rsidP="00541323">
            <w:pPr>
              <w:spacing w:before="60" w:after="60"/>
              <w:jc w:val="center"/>
              <w:rPr>
                <w:rFonts w:asciiTheme="minorHAnsi" w:eastAsia="Calibri" w:hAnsiTheme="minorHAnsi" w:cstheme="minorHAnsi"/>
              </w:rPr>
            </w:pPr>
            <w:r w:rsidRPr="00EF5EE2">
              <w:rPr>
                <w:rFonts w:asciiTheme="minorHAnsi" w:eastAsia="Calibri" w:hAnsiTheme="minorHAnsi" w:cstheme="minorHAnsi"/>
              </w:rPr>
              <w:t>A</w:t>
            </w:r>
          </w:p>
        </w:tc>
        <w:tc>
          <w:tcPr>
            <w:tcW w:w="2218"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31076060" w14:textId="77777777" w:rsidR="00774678" w:rsidRPr="00EF5EE2" w:rsidRDefault="00774678" w:rsidP="00541323">
            <w:pPr>
              <w:spacing w:before="60" w:after="60"/>
              <w:jc w:val="center"/>
              <w:rPr>
                <w:rFonts w:asciiTheme="minorHAnsi" w:eastAsia="Calibri" w:hAnsiTheme="minorHAnsi" w:cstheme="minorHAnsi"/>
              </w:rPr>
            </w:pPr>
            <w:r w:rsidRPr="00EF5EE2">
              <w:rPr>
                <w:rFonts w:asciiTheme="minorHAnsi" w:eastAsia="Calibri" w:hAnsiTheme="minorHAnsi" w:cstheme="minorHAnsi"/>
              </w:rPr>
              <w:t>B</w:t>
            </w:r>
          </w:p>
        </w:tc>
        <w:tc>
          <w:tcPr>
            <w:tcW w:w="2306" w:type="pct"/>
            <w:tcBorders>
              <w:top w:val="single" w:sz="4" w:space="0" w:color="auto"/>
              <w:left w:val="single" w:sz="4" w:space="0" w:color="auto"/>
              <w:bottom w:val="single" w:sz="4" w:space="0" w:color="auto"/>
              <w:right w:val="single" w:sz="4" w:space="0" w:color="auto"/>
            </w:tcBorders>
            <w:shd w:val="clear" w:color="auto" w:fill="DDDDDD"/>
            <w:hideMark/>
          </w:tcPr>
          <w:p w14:paraId="03091274" w14:textId="77777777" w:rsidR="00774678" w:rsidRPr="00EF5EE2" w:rsidRDefault="00774678" w:rsidP="00541323">
            <w:pPr>
              <w:spacing w:before="60" w:after="60"/>
              <w:jc w:val="center"/>
              <w:rPr>
                <w:rFonts w:asciiTheme="minorHAnsi" w:eastAsia="Calibri" w:hAnsiTheme="minorHAnsi" w:cstheme="minorHAnsi"/>
              </w:rPr>
            </w:pPr>
            <w:r w:rsidRPr="00EF5EE2">
              <w:rPr>
                <w:rFonts w:asciiTheme="minorHAnsi" w:eastAsia="Calibri" w:hAnsiTheme="minorHAnsi" w:cstheme="minorHAnsi"/>
              </w:rPr>
              <w:t>C</w:t>
            </w:r>
          </w:p>
        </w:tc>
      </w:tr>
      <w:tr w:rsidR="00774678" w:rsidRPr="00BE63EE" w14:paraId="5900DC7D" w14:textId="77777777" w:rsidTr="00C419E8">
        <w:trPr>
          <w:trHeight w:val="744"/>
          <w:jc w:val="center"/>
        </w:trPr>
        <w:tc>
          <w:tcPr>
            <w:tcW w:w="476"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6E098889" w14:textId="77777777" w:rsidR="00774678" w:rsidRPr="00EF5EE2" w:rsidRDefault="00774678" w:rsidP="00541323">
            <w:pPr>
              <w:spacing w:before="120" w:after="120"/>
              <w:jc w:val="center"/>
              <w:rPr>
                <w:rFonts w:asciiTheme="minorHAnsi" w:eastAsia="Calibri" w:hAnsiTheme="minorHAnsi" w:cstheme="minorHAnsi"/>
                <w:bCs/>
              </w:rPr>
            </w:pPr>
            <w:r w:rsidRPr="00EF5EE2">
              <w:rPr>
                <w:rFonts w:asciiTheme="minorHAnsi" w:eastAsia="Calibri" w:hAnsiTheme="minorHAnsi" w:cstheme="minorHAnsi"/>
                <w:bCs/>
              </w:rPr>
              <w:t>1.</w:t>
            </w:r>
          </w:p>
        </w:tc>
        <w:tc>
          <w:tcPr>
            <w:tcW w:w="2218"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7EC7EE65" w14:textId="77777777" w:rsidR="00774678" w:rsidRPr="00EF5EE2" w:rsidRDefault="00774678" w:rsidP="00541323">
            <w:pPr>
              <w:spacing w:before="120" w:after="120"/>
              <w:jc w:val="center"/>
              <w:rPr>
                <w:rFonts w:asciiTheme="minorHAnsi" w:eastAsia="Calibri" w:hAnsiTheme="minorHAnsi" w:cstheme="minorHAnsi"/>
              </w:rPr>
            </w:pPr>
            <w:r w:rsidRPr="00EF5EE2">
              <w:rPr>
                <w:rFonts w:asciiTheme="minorHAnsi" w:eastAsia="Calibri" w:hAnsiTheme="minorHAnsi" w:cstheme="minorHAnsi"/>
              </w:rPr>
              <w:t>Awaria</w:t>
            </w:r>
          </w:p>
        </w:tc>
        <w:tc>
          <w:tcPr>
            <w:tcW w:w="2306" w:type="pct"/>
            <w:tcBorders>
              <w:top w:val="single" w:sz="4" w:space="0" w:color="auto"/>
              <w:left w:val="single" w:sz="4" w:space="0" w:color="auto"/>
              <w:bottom w:val="single" w:sz="4" w:space="0" w:color="auto"/>
              <w:right w:val="single" w:sz="4" w:space="0" w:color="auto"/>
            </w:tcBorders>
            <w:vAlign w:val="center"/>
          </w:tcPr>
          <w:p w14:paraId="571197FE" w14:textId="77777777" w:rsidR="00774678" w:rsidRPr="00EF5EE2" w:rsidRDefault="00774678" w:rsidP="00541323">
            <w:pPr>
              <w:spacing w:before="120" w:after="120"/>
              <w:jc w:val="center"/>
              <w:rPr>
                <w:rFonts w:asciiTheme="minorHAnsi" w:eastAsia="Calibri" w:hAnsiTheme="minorHAnsi" w:cstheme="minorHAnsi"/>
              </w:rPr>
            </w:pPr>
          </w:p>
        </w:tc>
      </w:tr>
      <w:tr w:rsidR="00774678" w:rsidRPr="00BE63EE" w14:paraId="176A6181" w14:textId="77777777" w:rsidTr="00C419E8">
        <w:trPr>
          <w:trHeight w:val="744"/>
          <w:jc w:val="center"/>
        </w:trPr>
        <w:tc>
          <w:tcPr>
            <w:tcW w:w="476"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111792DC" w14:textId="77777777" w:rsidR="00774678" w:rsidRPr="00EF5EE2" w:rsidRDefault="00774678" w:rsidP="00541323">
            <w:pPr>
              <w:spacing w:before="120" w:after="120"/>
              <w:jc w:val="center"/>
              <w:rPr>
                <w:rFonts w:asciiTheme="minorHAnsi" w:eastAsia="Calibri" w:hAnsiTheme="minorHAnsi" w:cstheme="minorHAnsi"/>
                <w:bCs/>
              </w:rPr>
            </w:pPr>
            <w:r w:rsidRPr="00EF5EE2">
              <w:rPr>
                <w:rFonts w:asciiTheme="minorHAnsi" w:eastAsia="Calibri" w:hAnsiTheme="minorHAnsi" w:cstheme="minorHAnsi"/>
                <w:bCs/>
              </w:rPr>
              <w:t>2.</w:t>
            </w:r>
          </w:p>
        </w:tc>
        <w:tc>
          <w:tcPr>
            <w:tcW w:w="2218"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5069C788" w14:textId="77777777" w:rsidR="00774678" w:rsidRPr="00EF5EE2" w:rsidRDefault="00774678" w:rsidP="00541323">
            <w:pPr>
              <w:spacing w:before="120" w:after="120"/>
              <w:jc w:val="center"/>
              <w:rPr>
                <w:rFonts w:asciiTheme="minorHAnsi" w:eastAsia="Calibri" w:hAnsiTheme="minorHAnsi" w:cstheme="minorHAnsi"/>
              </w:rPr>
            </w:pPr>
            <w:r w:rsidRPr="00EF5EE2">
              <w:rPr>
                <w:rFonts w:asciiTheme="minorHAnsi" w:eastAsia="Calibri" w:hAnsiTheme="minorHAnsi" w:cstheme="minorHAnsi"/>
              </w:rPr>
              <w:t>Błąd</w:t>
            </w:r>
          </w:p>
        </w:tc>
        <w:tc>
          <w:tcPr>
            <w:tcW w:w="2306" w:type="pct"/>
            <w:tcBorders>
              <w:top w:val="single" w:sz="4" w:space="0" w:color="auto"/>
              <w:left w:val="single" w:sz="4" w:space="0" w:color="auto"/>
              <w:bottom w:val="single" w:sz="4" w:space="0" w:color="auto"/>
              <w:right w:val="single" w:sz="4" w:space="0" w:color="auto"/>
            </w:tcBorders>
            <w:vAlign w:val="center"/>
          </w:tcPr>
          <w:p w14:paraId="05187C6F" w14:textId="77777777" w:rsidR="00774678" w:rsidRPr="00EF5EE2" w:rsidRDefault="00774678" w:rsidP="00541323">
            <w:pPr>
              <w:spacing w:before="120" w:after="120"/>
              <w:jc w:val="center"/>
              <w:rPr>
                <w:rFonts w:asciiTheme="minorHAnsi" w:eastAsia="Calibri" w:hAnsiTheme="minorHAnsi" w:cstheme="minorHAnsi"/>
              </w:rPr>
            </w:pPr>
          </w:p>
        </w:tc>
      </w:tr>
      <w:tr w:rsidR="00774678" w:rsidRPr="00BE63EE" w14:paraId="49244496" w14:textId="77777777" w:rsidTr="00C419E8">
        <w:trPr>
          <w:trHeight w:val="744"/>
          <w:jc w:val="center"/>
        </w:trPr>
        <w:tc>
          <w:tcPr>
            <w:tcW w:w="476" w:type="pct"/>
            <w:tcBorders>
              <w:top w:val="single" w:sz="4" w:space="0" w:color="auto"/>
              <w:left w:val="single" w:sz="12" w:space="0" w:color="auto"/>
              <w:bottom w:val="single" w:sz="12" w:space="0" w:color="auto"/>
              <w:right w:val="single" w:sz="4" w:space="0" w:color="auto"/>
            </w:tcBorders>
            <w:shd w:val="clear" w:color="auto" w:fill="DDDDDD"/>
            <w:vAlign w:val="center"/>
          </w:tcPr>
          <w:p w14:paraId="672B47A9" w14:textId="77777777" w:rsidR="00774678" w:rsidRPr="00EF5EE2" w:rsidRDefault="00774678" w:rsidP="00541323">
            <w:pPr>
              <w:spacing w:before="120" w:after="120"/>
              <w:jc w:val="center"/>
              <w:rPr>
                <w:rFonts w:asciiTheme="minorHAnsi" w:eastAsia="Calibri" w:hAnsiTheme="minorHAnsi" w:cstheme="minorHAnsi"/>
                <w:bCs/>
              </w:rPr>
            </w:pPr>
          </w:p>
        </w:tc>
        <w:tc>
          <w:tcPr>
            <w:tcW w:w="2218" w:type="pct"/>
            <w:tcBorders>
              <w:top w:val="single" w:sz="4" w:space="0" w:color="auto"/>
              <w:left w:val="single" w:sz="4" w:space="0" w:color="auto"/>
              <w:bottom w:val="single" w:sz="12" w:space="0" w:color="auto"/>
              <w:right w:val="single" w:sz="4" w:space="0" w:color="auto"/>
            </w:tcBorders>
            <w:shd w:val="clear" w:color="auto" w:fill="DDDDDD"/>
            <w:vAlign w:val="center"/>
            <w:hideMark/>
          </w:tcPr>
          <w:p w14:paraId="02690846" w14:textId="77777777" w:rsidR="00774678" w:rsidRPr="00EF5EE2" w:rsidRDefault="00774678" w:rsidP="00541323">
            <w:pPr>
              <w:spacing w:before="120" w:after="120"/>
              <w:jc w:val="center"/>
              <w:rPr>
                <w:rFonts w:asciiTheme="minorHAnsi" w:eastAsia="Calibri" w:hAnsiTheme="minorHAnsi" w:cstheme="minorHAnsi"/>
              </w:rPr>
            </w:pPr>
            <w:r w:rsidRPr="00EF5EE2">
              <w:rPr>
                <w:rFonts w:asciiTheme="minorHAnsi" w:eastAsia="Calibri" w:hAnsiTheme="minorHAnsi" w:cstheme="minorHAnsi"/>
              </w:rPr>
              <w:t>Usterka</w:t>
            </w:r>
          </w:p>
        </w:tc>
        <w:tc>
          <w:tcPr>
            <w:tcW w:w="2306" w:type="pct"/>
            <w:tcBorders>
              <w:top w:val="single" w:sz="4" w:space="0" w:color="auto"/>
              <w:left w:val="single" w:sz="4" w:space="0" w:color="auto"/>
              <w:bottom w:val="single" w:sz="12" w:space="0" w:color="auto"/>
              <w:right w:val="single" w:sz="4" w:space="0" w:color="auto"/>
            </w:tcBorders>
            <w:vAlign w:val="center"/>
          </w:tcPr>
          <w:p w14:paraId="126F0BCC" w14:textId="77777777" w:rsidR="00774678" w:rsidRPr="00EF5EE2" w:rsidRDefault="00774678" w:rsidP="00541323">
            <w:pPr>
              <w:spacing w:before="120" w:after="120"/>
              <w:jc w:val="center"/>
              <w:rPr>
                <w:rFonts w:asciiTheme="minorHAnsi" w:eastAsia="Calibri" w:hAnsiTheme="minorHAnsi" w:cstheme="minorHAnsi"/>
              </w:rPr>
            </w:pPr>
          </w:p>
        </w:tc>
      </w:tr>
    </w:tbl>
    <w:p w14:paraId="0F68172C" w14:textId="4494A070" w:rsidR="00774678" w:rsidRDefault="00774678" w:rsidP="00774678">
      <w:pPr>
        <w:rPr>
          <w:rFonts w:asciiTheme="minorHAnsi" w:eastAsia="Calibri" w:hAnsiTheme="minorHAnsi" w:cstheme="minorHAnsi"/>
          <w:b/>
          <w:bCs/>
          <w:lang w:eastAsia="pl-PL"/>
        </w:rPr>
      </w:pPr>
    </w:p>
    <w:p w14:paraId="4AA8C306" w14:textId="474E8B8E" w:rsidR="00950BC0" w:rsidRDefault="00950BC0" w:rsidP="00774678">
      <w:pPr>
        <w:rPr>
          <w:rFonts w:asciiTheme="minorHAnsi" w:eastAsia="Calibri" w:hAnsiTheme="minorHAnsi" w:cstheme="minorHAnsi"/>
          <w:b/>
          <w:bCs/>
          <w:lang w:eastAsia="pl-PL"/>
        </w:rPr>
      </w:pPr>
    </w:p>
    <w:p w14:paraId="221B9F81" w14:textId="77777777" w:rsidR="00950BC0" w:rsidRPr="00C4015A" w:rsidRDefault="00950BC0" w:rsidP="00950BC0">
      <w:pPr>
        <w:spacing w:before="120"/>
        <w:jc w:val="both"/>
        <w:rPr>
          <w:rFonts w:asciiTheme="minorHAnsi" w:hAnsiTheme="minorHAnsi" w:cstheme="minorHAnsi"/>
          <w:lang w:eastAsia="pl-PL"/>
        </w:rPr>
      </w:pPr>
      <w:r w:rsidRPr="00C4015A">
        <w:rPr>
          <w:rFonts w:asciiTheme="minorHAnsi" w:hAnsiTheme="minorHAnsi" w:cstheme="minorHAnsi"/>
          <w:b/>
          <w:lang w:eastAsia="pl-PL"/>
        </w:rPr>
        <w:t>UWAGA</w:t>
      </w:r>
      <w:r w:rsidRPr="00C4015A">
        <w:rPr>
          <w:rFonts w:asciiTheme="minorHAnsi" w:hAnsiTheme="minorHAnsi" w:cstheme="minorHAnsi"/>
          <w:lang w:eastAsia="pl-PL"/>
        </w:rPr>
        <w:t xml:space="preserve">: </w:t>
      </w:r>
    </w:p>
    <w:p w14:paraId="18C2D562" w14:textId="4AA4AE0A" w:rsidR="00950BC0" w:rsidRDefault="00950BC0" w:rsidP="00950BC0">
      <w:pPr>
        <w:spacing w:after="120"/>
        <w:jc w:val="both"/>
        <w:rPr>
          <w:rFonts w:asciiTheme="minorHAnsi" w:hAnsiTheme="minorHAnsi" w:cstheme="minorHAnsi"/>
          <w:bCs/>
          <w:lang w:eastAsia="pl-PL"/>
        </w:rPr>
      </w:pPr>
      <w:r w:rsidRPr="00C4015A">
        <w:rPr>
          <w:rFonts w:asciiTheme="minorHAnsi" w:hAnsiTheme="minorHAnsi" w:cstheme="minorHAnsi"/>
          <w:bCs/>
          <w:lang w:eastAsia="pl-PL"/>
        </w:rPr>
        <w:t xml:space="preserve">W przypadku braku wypełnienia przez Wykonawcę </w:t>
      </w:r>
      <w:r>
        <w:rPr>
          <w:rFonts w:asciiTheme="minorHAnsi" w:hAnsiTheme="minorHAnsi" w:cstheme="minorHAnsi"/>
          <w:bCs/>
          <w:lang w:eastAsia="pl-PL"/>
        </w:rPr>
        <w:t xml:space="preserve">powyższej </w:t>
      </w:r>
      <w:r w:rsidRPr="00C4015A">
        <w:rPr>
          <w:rFonts w:asciiTheme="minorHAnsi" w:hAnsiTheme="minorHAnsi" w:cstheme="minorHAnsi"/>
          <w:bCs/>
          <w:lang w:eastAsia="pl-PL"/>
        </w:rPr>
        <w:t>Tabeli</w:t>
      </w:r>
      <w:r>
        <w:rPr>
          <w:rFonts w:asciiTheme="minorHAnsi" w:hAnsiTheme="minorHAnsi" w:cstheme="minorHAnsi"/>
          <w:bCs/>
          <w:lang w:eastAsia="pl-PL"/>
        </w:rPr>
        <w:t xml:space="preserve"> </w:t>
      </w:r>
      <w:r w:rsidRPr="00C4015A">
        <w:rPr>
          <w:rFonts w:asciiTheme="minorHAnsi" w:hAnsiTheme="minorHAnsi" w:cstheme="minorHAnsi"/>
          <w:bCs/>
          <w:lang w:eastAsia="pl-PL"/>
        </w:rPr>
        <w:t>do oceny kryteriów przyjęte zostaną wartości maksymalne dla poszczególnej Wady w danym kryterium.</w:t>
      </w:r>
    </w:p>
    <w:p w14:paraId="2B4CA047" w14:textId="35AD8787" w:rsidR="00950BC0" w:rsidRDefault="00950BC0" w:rsidP="00774678">
      <w:pPr>
        <w:rPr>
          <w:rFonts w:asciiTheme="minorHAnsi" w:eastAsia="Calibri" w:hAnsiTheme="minorHAnsi" w:cstheme="minorHAnsi"/>
          <w:b/>
          <w:bCs/>
          <w:lang w:eastAsia="pl-PL"/>
        </w:rPr>
      </w:pPr>
    </w:p>
    <w:p w14:paraId="6E82A148" w14:textId="77777777" w:rsidR="00EF5EE2" w:rsidRDefault="00EF5EE2" w:rsidP="00EF5EE2">
      <w:pPr>
        <w:spacing w:line="276" w:lineRule="auto"/>
        <w:rPr>
          <w:rFonts w:asciiTheme="minorHAnsi" w:eastAsia="Calibri" w:hAnsiTheme="minorHAnsi" w:cstheme="minorHAnsi"/>
          <w:b/>
          <w:bCs/>
          <w:lang w:eastAsia="en-US"/>
        </w:rPr>
      </w:pPr>
    </w:p>
    <w:p w14:paraId="4C34681B" w14:textId="77777777" w:rsidR="00EF5EE2" w:rsidRDefault="00EF5EE2" w:rsidP="00EF5EE2">
      <w:pPr>
        <w:spacing w:line="276" w:lineRule="auto"/>
        <w:rPr>
          <w:rFonts w:asciiTheme="minorHAnsi" w:eastAsia="Calibri" w:hAnsiTheme="minorHAnsi" w:cstheme="minorHAnsi"/>
          <w:b/>
          <w:bCs/>
          <w:lang w:eastAsia="en-US"/>
        </w:rPr>
      </w:pPr>
    </w:p>
    <w:p w14:paraId="11961B13" w14:textId="77777777" w:rsidR="00EF5EE2" w:rsidRDefault="00EF5EE2" w:rsidP="00EF5EE2">
      <w:pPr>
        <w:spacing w:line="276" w:lineRule="auto"/>
        <w:rPr>
          <w:rFonts w:asciiTheme="minorHAnsi" w:eastAsia="Calibri" w:hAnsiTheme="minorHAnsi" w:cstheme="minorHAnsi"/>
          <w:b/>
          <w:bCs/>
          <w:lang w:eastAsia="en-US"/>
        </w:rPr>
      </w:pPr>
    </w:p>
    <w:p w14:paraId="0308D8C9" w14:textId="77777777" w:rsidR="00EF5EE2" w:rsidRDefault="00EF5EE2" w:rsidP="00EF5EE2">
      <w:pPr>
        <w:spacing w:line="276" w:lineRule="auto"/>
        <w:rPr>
          <w:rFonts w:asciiTheme="minorHAnsi" w:eastAsia="Calibri" w:hAnsiTheme="minorHAnsi" w:cstheme="minorHAnsi"/>
          <w:b/>
          <w:bCs/>
          <w:lang w:eastAsia="en-US"/>
        </w:rPr>
      </w:pPr>
    </w:p>
    <w:p w14:paraId="683AC52D" w14:textId="77777777" w:rsidR="00EF5EE2" w:rsidRDefault="00EF5EE2" w:rsidP="00EF5EE2">
      <w:pPr>
        <w:spacing w:line="276" w:lineRule="auto"/>
        <w:rPr>
          <w:rFonts w:asciiTheme="minorHAnsi" w:eastAsia="Calibri" w:hAnsiTheme="minorHAnsi" w:cstheme="minorHAnsi"/>
          <w:b/>
          <w:bCs/>
          <w:lang w:eastAsia="en-US"/>
        </w:rPr>
      </w:pPr>
    </w:p>
    <w:p w14:paraId="12E0D7DA" w14:textId="77777777" w:rsidR="00EF5EE2" w:rsidRDefault="00EF5EE2" w:rsidP="00EF5EE2">
      <w:pPr>
        <w:spacing w:line="276" w:lineRule="auto"/>
        <w:rPr>
          <w:rFonts w:asciiTheme="minorHAnsi" w:eastAsia="Calibri" w:hAnsiTheme="minorHAnsi" w:cstheme="minorHAnsi"/>
          <w:b/>
          <w:bCs/>
          <w:lang w:eastAsia="en-US"/>
        </w:rPr>
      </w:pPr>
    </w:p>
    <w:p w14:paraId="73ED29B8" w14:textId="77777777" w:rsidR="00EF5EE2" w:rsidRDefault="00EF5EE2" w:rsidP="00EF5EE2">
      <w:pPr>
        <w:spacing w:line="276" w:lineRule="auto"/>
        <w:rPr>
          <w:rFonts w:asciiTheme="minorHAnsi" w:eastAsia="Calibri" w:hAnsiTheme="minorHAnsi" w:cstheme="minorHAnsi"/>
          <w:b/>
          <w:bCs/>
          <w:lang w:eastAsia="en-US"/>
        </w:rPr>
      </w:pPr>
    </w:p>
    <w:p w14:paraId="64E2F2E9" w14:textId="08B8F4ED" w:rsidR="00EF5EE2" w:rsidRPr="000C0569" w:rsidRDefault="00EF5EE2" w:rsidP="00EF5EE2">
      <w:pPr>
        <w:spacing w:line="276" w:lineRule="auto"/>
        <w:rPr>
          <w:rFonts w:asciiTheme="minorHAnsi" w:eastAsia="Calibri" w:hAnsiTheme="minorHAnsi" w:cstheme="minorHAnsi"/>
          <w:b/>
          <w:bCs/>
          <w:lang w:eastAsia="en-US"/>
        </w:rPr>
      </w:pPr>
      <w:r w:rsidRPr="000C0569">
        <w:rPr>
          <w:rFonts w:asciiTheme="minorHAnsi" w:eastAsia="Calibri" w:hAnsiTheme="minorHAnsi" w:cstheme="minorHAnsi"/>
          <w:b/>
          <w:bCs/>
          <w:lang w:eastAsia="en-US"/>
        </w:rPr>
        <w:t xml:space="preserve">CZĘŚĆ Nr </w:t>
      </w:r>
      <w:r>
        <w:rPr>
          <w:rFonts w:asciiTheme="minorHAnsi" w:eastAsia="Calibri" w:hAnsiTheme="minorHAnsi" w:cstheme="minorHAnsi"/>
          <w:b/>
          <w:bCs/>
          <w:lang w:eastAsia="en-US"/>
        </w:rPr>
        <w:t>2</w:t>
      </w:r>
      <w:r w:rsidR="00F90181">
        <w:rPr>
          <w:rFonts w:asciiTheme="minorHAnsi" w:eastAsia="Calibri" w:hAnsiTheme="minorHAnsi" w:cstheme="minorHAnsi"/>
          <w:b/>
          <w:bCs/>
          <w:lang w:eastAsia="en-US"/>
        </w:rPr>
        <w:t xml:space="preserve"> </w:t>
      </w:r>
      <w:proofErr w:type="spellStart"/>
      <w:r w:rsidR="00F90181">
        <w:rPr>
          <w:rFonts w:asciiTheme="minorHAnsi" w:eastAsia="Calibri" w:hAnsiTheme="minorHAnsi" w:cstheme="minorHAnsi"/>
          <w:b/>
          <w:bCs/>
          <w:lang w:eastAsia="en-US"/>
        </w:rPr>
        <w:t>ATiK</w:t>
      </w:r>
      <w:proofErr w:type="spellEnd"/>
      <w:r w:rsidR="00F90181">
        <w:rPr>
          <w:rFonts w:asciiTheme="minorHAnsi" w:eastAsia="Calibri" w:hAnsiTheme="minorHAnsi" w:cstheme="minorHAnsi"/>
          <w:b/>
          <w:bCs/>
          <w:lang w:eastAsia="en-US"/>
        </w:rPr>
        <w:t xml:space="preserve"> dla urządzeń serwerowych</w:t>
      </w:r>
      <w:r w:rsidRPr="000C0569">
        <w:rPr>
          <w:rFonts w:asciiTheme="minorHAnsi" w:eastAsia="Calibri" w:hAnsiTheme="minorHAnsi" w:cstheme="minorHAnsi"/>
          <w:b/>
          <w:bCs/>
          <w:lang w:eastAsia="en-US"/>
        </w:rPr>
        <w:t xml:space="preserve">: </w:t>
      </w:r>
    </w:p>
    <w:p w14:paraId="718DD418" w14:textId="77777777" w:rsidR="00EF5EE2" w:rsidRPr="000C0569" w:rsidRDefault="00EF5EE2" w:rsidP="00EF5EE2">
      <w:pPr>
        <w:spacing w:line="276" w:lineRule="auto"/>
        <w:rPr>
          <w:rFonts w:asciiTheme="minorHAnsi" w:eastAsia="Calibri" w:hAnsiTheme="minorHAnsi" w:cstheme="minorHAnsi"/>
          <w:lang w:eastAsia="en-US"/>
        </w:rPr>
      </w:pPr>
    </w:p>
    <w:p w14:paraId="690E9BCC" w14:textId="77777777" w:rsidR="00EF5EE2" w:rsidRPr="00BE63EE" w:rsidRDefault="00EF5EE2" w:rsidP="00EF5EE2">
      <w:pPr>
        <w:spacing w:line="276" w:lineRule="auto"/>
        <w:ind w:left="426"/>
        <w:rPr>
          <w:rFonts w:asciiTheme="minorHAnsi" w:eastAsia="Calibri" w:hAnsiTheme="minorHAnsi" w:cstheme="minorHAnsi"/>
          <w:lang w:eastAsia="en-US"/>
        </w:rPr>
      </w:pPr>
      <w:r w:rsidRPr="00EF5EE2">
        <w:rPr>
          <w:rFonts w:asciiTheme="minorHAnsi" w:eastAsia="Calibri" w:hAnsiTheme="minorHAnsi" w:cstheme="minorHAnsi"/>
          <w:b/>
          <w:bCs/>
          <w:lang w:eastAsia="en-US"/>
        </w:rPr>
        <w:t>Cena za wykonanie przedmiotu zamówienia</w:t>
      </w:r>
      <w:r w:rsidRPr="00BE63EE">
        <w:rPr>
          <w:rFonts w:asciiTheme="minorHAnsi" w:eastAsia="Calibri" w:hAnsiTheme="minorHAnsi" w:cstheme="minorHAnsi"/>
          <w:lang w:eastAsia="en-US"/>
        </w:rPr>
        <w:t xml:space="preserve"> obliczona zgodnie z rozdziałem XVI SWZ, wynosi:</w:t>
      </w:r>
    </w:p>
    <w:p w14:paraId="707BBD58" w14:textId="77777777" w:rsidR="00EF5EE2" w:rsidRPr="00BE63EE" w:rsidRDefault="00EF5EE2" w:rsidP="00EF5EE2">
      <w:pPr>
        <w:spacing w:line="276" w:lineRule="auto"/>
        <w:ind w:left="426"/>
        <w:rPr>
          <w:rFonts w:asciiTheme="minorHAnsi" w:eastAsia="Calibri" w:hAnsiTheme="minorHAnsi" w:cstheme="minorHAnsi"/>
          <w:lang w:eastAsia="en-US"/>
        </w:rPr>
      </w:pPr>
      <w:r w:rsidRPr="00BE63EE">
        <w:rPr>
          <w:rFonts w:asciiTheme="minorHAnsi" w:eastAsia="Calibri" w:hAnsiTheme="minorHAnsi" w:cstheme="minorHAnsi"/>
          <w:lang w:eastAsia="en-US"/>
        </w:rPr>
        <w:t xml:space="preserve">……………………………………………………………………...…………… zł brutto, </w:t>
      </w:r>
    </w:p>
    <w:p w14:paraId="6CD55CA2" w14:textId="77777777" w:rsidR="00E67DE8" w:rsidRDefault="00E67DE8" w:rsidP="00EF5EE2">
      <w:pPr>
        <w:suppressAutoHyphens w:val="0"/>
        <w:spacing w:line="360" w:lineRule="auto"/>
        <w:ind w:firstLine="426"/>
        <w:jc w:val="both"/>
        <w:rPr>
          <w:rFonts w:asciiTheme="minorHAnsi" w:hAnsiTheme="minorHAnsi" w:cstheme="minorHAnsi"/>
          <w:b/>
          <w:bCs/>
          <w:lang w:eastAsia="pl-PL"/>
        </w:rPr>
      </w:pPr>
    </w:p>
    <w:p w14:paraId="561BC9CF" w14:textId="081A1CF3" w:rsidR="00EF5EE2" w:rsidRPr="00EF5EE2" w:rsidRDefault="00EF5EE2" w:rsidP="00EF5EE2">
      <w:pPr>
        <w:suppressAutoHyphens w:val="0"/>
        <w:spacing w:line="360" w:lineRule="auto"/>
        <w:ind w:firstLine="426"/>
        <w:jc w:val="both"/>
        <w:rPr>
          <w:rFonts w:asciiTheme="minorHAnsi" w:hAnsiTheme="minorHAnsi" w:cstheme="minorHAnsi"/>
          <w:b/>
          <w:color w:val="000000"/>
        </w:rPr>
      </w:pPr>
      <w:r w:rsidRPr="00EF5EE2">
        <w:rPr>
          <w:rFonts w:asciiTheme="minorHAnsi" w:hAnsiTheme="minorHAnsi" w:cstheme="minorHAnsi"/>
          <w:b/>
          <w:bCs/>
          <w:lang w:eastAsia="pl-PL"/>
        </w:rPr>
        <w:t xml:space="preserve">Oferta Wykonawcy w kryterium „T” – </w:t>
      </w:r>
      <w:r w:rsidRPr="00EF5EE2">
        <w:rPr>
          <w:rFonts w:asciiTheme="minorHAnsi" w:eastAsia="Calibri" w:hAnsiTheme="minorHAnsi" w:cstheme="minorHAnsi"/>
          <w:b/>
          <w:bCs/>
          <w:lang w:eastAsia="en-US"/>
        </w:rPr>
        <w:t xml:space="preserve">Skrócenie </w:t>
      </w:r>
      <w:r w:rsidRPr="003F0F06">
        <w:rPr>
          <w:rFonts w:asciiTheme="minorHAnsi" w:hAnsiTheme="minorHAnsi" w:cstheme="minorHAnsi"/>
          <w:b/>
          <w:bCs/>
          <w:color w:val="000000"/>
          <w:lang w:eastAsia="pl-PL"/>
        </w:rPr>
        <w:t>czasu w zakresie SLA</w:t>
      </w:r>
      <w:r>
        <w:rPr>
          <w:rFonts w:asciiTheme="minorHAnsi" w:hAnsiTheme="minorHAnsi" w:cstheme="minorHAnsi"/>
          <w:b/>
          <w:bCs/>
          <w:color w:val="000000"/>
          <w:lang w:eastAsia="pl-PL"/>
        </w:rPr>
        <w:t xml:space="preserve"> -</w:t>
      </w:r>
    </w:p>
    <w:p w14:paraId="0319F952" w14:textId="77777777" w:rsidR="00EF5EE2" w:rsidRPr="00BE63EE" w:rsidRDefault="00EF5EE2" w:rsidP="00EF5EE2">
      <w:pPr>
        <w:suppressAutoHyphens w:val="0"/>
        <w:spacing w:line="360" w:lineRule="auto"/>
        <w:ind w:left="426"/>
        <w:jc w:val="both"/>
        <w:rPr>
          <w:rFonts w:asciiTheme="minorHAnsi" w:hAnsiTheme="minorHAnsi" w:cstheme="minorHAnsi"/>
          <w:b/>
          <w:color w:val="000000"/>
        </w:rPr>
      </w:pPr>
    </w:p>
    <w:p w14:paraId="167E8094" w14:textId="77777777" w:rsidR="00EF5EE2" w:rsidRPr="00EF5EE2" w:rsidRDefault="00EF5EE2" w:rsidP="00EF5EE2">
      <w:pPr>
        <w:suppressAutoHyphens w:val="0"/>
        <w:spacing w:line="360" w:lineRule="auto"/>
        <w:ind w:left="426"/>
        <w:jc w:val="both"/>
        <w:rPr>
          <w:rFonts w:asciiTheme="minorHAnsi" w:hAnsiTheme="minorHAnsi" w:cstheme="minorHAnsi"/>
          <w:bCs/>
          <w:color w:val="000000"/>
        </w:rPr>
      </w:pPr>
      <w:r w:rsidRPr="00EF5EE2">
        <w:rPr>
          <w:rFonts w:asciiTheme="minorHAnsi" w:hAnsiTheme="minorHAnsi" w:cstheme="minorHAnsi"/>
          <w:bCs/>
        </w:rPr>
        <w:t>Tabela.</w:t>
      </w:r>
    </w:p>
    <w:tbl>
      <w:tblPr>
        <w:tblW w:w="3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3"/>
        <w:gridCol w:w="2807"/>
        <w:gridCol w:w="2918"/>
      </w:tblGrid>
      <w:tr w:rsidR="00EF5EE2" w:rsidRPr="00BE63EE" w14:paraId="735DC756" w14:textId="77777777" w:rsidTr="008E3300">
        <w:trPr>
          <w:trHeight w:val="315"/>
          <w:jc w:val="center"/>
        </w:trPr>
        <w:tc>
          <w:tcPr>
            <w:tcW w:w="476" w:type="pct"/>
            <w:tcBorders>
              <w:top w:val="single" w:sz="12" w:space="0" w:color="auto"/>
              <w:left w:val="single" w:sz="12" w:space="0" w:color="auto"/>
              <w:bottom w:val="single" w:sz="4" w:space="0" w:color="auto"/>
              <w:right w:val="single" w:sz="4" w:space="0" w:color="auto"/>
            </w:tcBorders>
            <w:shd w:val="clear" w:color="auto" w:fill="DDDDDD"/>
            <w:vAlign w:val="center"/>
            <w:hideMark/>
          </w:tcPr>
          <w:p w14:paraId="0E1773AE" w14:textId="77777777" w:rsidR="00EF5EE2" w:rsidRPr="00EF5EE2" w:rsidRDefault="00EF5EE2" w:rsidP="008E3300">
            <w:pPr>
              <w:spacing w:before="120" w:after="120"/>
              <w:jc w:val="center"/>
              <w:rPr>
                <w:rFonts w:asciiTheme="minorHAnsi" w:eastAsia="Calibri" w:hAnsiTheme="minorHAnsi" w:cstheme="minorHAnsi"/>
                <w:b/>
                <w:lang w:eastAsia="en-US"/>
              </w:rPr>
            </w:pPr>
            <w:r w:rsidRPr="00EF5EE2">
              <w:rPr>
                <w:rFonts w:asciiTheme="minorHAnsi" w:eastAsia="Calibri" w:hAnsiTheme="minorHAnsi" w:cstheme="minorHAnsi"/>
                <w:b/>
              </w:rPr>
              <w:t>Lp.</w:t>
            </w:r>
          </w:p>
        </w:tc>
        <w:tc>
          <w:tcPr>
            <w:tcW w:w="2218" w:type="pct"/>
            <w:tcBorders>
              <w:top w:val="single" w:sz="12" w:space="0" w:color="auto"/>
              <w:left w:val="single" w:sz="4" w:space="0" w:color="auto"/>
              <w:bottom w:val="single" w:sz="4" w:space="0" w:color="auto"/>
              <w:right w:val="single" w:sz="4" w:space="0" w:color="auto"/>
            </w:tcBorders>
            <w:shd w:val="clear" w:color="auto" w:fill="DDDDDD"/>
            <w:vAlign w:val="center"/>
            <w:hideMark/>
          </w:tcPr>
          <w:p w14:paraId="34BD9063" w14:textId="77777777" w:rsidR="00EF5EE2" w:rsidRPr="00EF5EE2" w:rsidRDefault="00EF5EE2" w:rsidP="008E3300">
            <w:pPr>
              <w:spacing w:before="120" w:after="120"/>
              <w:jc w:val="center"/>
              <w:rPr>
                <w:rFonts w:asciiTheme="minorHAnsi" w:eastAsia="Calibri" w:hAnsiTheme="minorHAnsi" w:cstheme="minorHAnsi"/>
                <w:b/>
              </w:rPr>
            </w:pPr>
            <w:r w:rsidRPr="00EF5EE2">
              <w:rPr>
                <w:rFonts w:asciiTheme="minorHAnsi" w:eastAsia="Calibri" w:hAnsiTheme="minorHAnsi" w:cstheme="minorHAnsi"/>
                <w:b/>
              </w:rPr>
              <w:t>Nazwa Wady</w:t>
            </w:r>
          </w:p>
        </w:tc>
        <w:tc>
          <w:tcPr>
            <w:tcW w:w="2306" w:type="pct"/>
            <w:tcBorders>
              <w:top w:val="single" w:sz="12" w:space="0" w:color="auto"/>
              <w:left w:val="single" w:sz="4" w:space="0" w:color="auto"/>
              <w:bottom w:val="single" w:sz="4" w:space="0" w:color="auto"/>
              <w:right w:val="single" w:sz="4" w:space="0" w:color="auto"/>
            </w:tcBorders>
            <w:shd w:val="clear" w:color="auto" w:fill="DDDDDD"/>
            <w:hideMark/>
          </w:tcPr>
          <w:p w14:paraId="6758E5F4" w14:textId="77777777" w:rsidR="00EF5EE2" w:rsidRPr="00EF5EE2" w:rsidRDefault="00EF5EE2" w:rsidP="008E3300">
            <w:pPr>
              <w:spacing w:before="120"/>
              <w:jc w:val="center"/>
              <w:rPr>
                <w:rFonts w:asciiTheme="minorHAnsi" w:eastAsia="Calibri" w:hAnsiTheme="minorHAnsi" w:cstheme="minorHAnsi"/>
                <w:b/>
              </w:rPr>
            </w:pPr>
            <w:r w:rsidRPr="00EF5EE2">
              <w:rPr>
                <w:rFonts w:asciiTheme="minorHAnsi" w:eastAsia="Calibri" w:hAnsiTheme="minorHAnsi" w:cstheme="minorHAnsi"/>
                <w:b/>
              </w:rPr>
              <w:t xml:space="preserve">Czas Naprawy oferowany </w:t>
            </w:r>
            <w:r w:rsidRPr="00EF5EE2">
              <w:rPr>
                <w:rFonts w:asciiTheme="minorHAnsi" w:eastAsia="Calibri" w:hAnsiTheme="minorHAnsi" w:cstheme="minorHAnsi"/>
                <w:b/>
              </w:rPr>
              <w:br/>
              <w:t xml:space="preserve">przez Wykonawcę </w:t>
            </w:r>
          </w:p>
          <w:p w14:paraId="587AA020" w14:textId="77777777" w:rsidR="00EF5EE2" w:rsidRPr="00EF5EE2" w:rsidRDefault="00EF5EE2" w:rsidP="008E3300">
            <w:pPr>
              <w:spacing w:before="120"/>
              <w:jc w:val="center"/>
              <w:rPr>
                <w:rFonts w:asciiTheme="minorHAnsi" w:eastAsia="Calibri" w:hAnsiTheme="minorHAnsi" w:cstheme="minorHAnsi"/>
                <w:b/>
              </w:rPr>
            </w:pPr>
            <w:r w:rsidRPr="00EF5EE2">
              <w:rPr>
                <w:rFonts w:asciiTheme="minorHAnsi" w:eastAsia="Calibri" w:hAnsiTheme="minorHAnsi" w:cstheme="minorHAnsi"/>
              </w:rPr>
              <w:t>(</w:t>
            </w:r>
            <w:r w:rsidRPr="00EF5EE2">
              <w:rPr>
                <w:rFonts w:asciiTheme="minorHAnsi" w:eastAsia="Calibri" w:hAnsiTheme="minorHAnsi" w:cstheme="minorHAnsi"/>
                <w:i/>
              </w:rPr>
              <w:t>należy podać w pełnych godzinach/dniach roboczych</w:t>
            </w:r>
            <w:r w:rsidRPr="00EF5EE2">
              <w:rPr>
                <w:rFonts w:asciiTheme="minorHAnsi" w:eastAsia="Calibri" w:hAnsiTheme="minorHAnsi" w:cstheme="minorHAnsi"/>
              </w:rPr>
              <w:t>)</w:t>
            </w:r>
          </w:p>
        </w:tc>
      </w:tr>
      <w:tr w:rsidR="00EF5EE2" w:rsidRPr="00BE63EE" w14:paraId="30B3B7D6" w14:textId="77777777" w:rsidTr="008E3300">
        <w:trPr>
          <w:trHeight w:val="315"/>
          <w:jc w:val="center"/>
        </w:trPr>
        <w:tc>
          <w:tcPr>
            <w:tcW w:w="476"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6FB514AB" w14:textId="77777777" w:rsidR="00EF5EE2" w:rsidRPr="00EF5EE2" w:rsidRDefault="00EF5EE2" w:rsidP="008E3300">
            <w:pPr>
              <w:spacing w:before="60" w:after="60"/>
              <w:jc w:val="center"/>
              <w:rPr>
                <w:rFonts w:asciiTheme="minorHAnsi" w:eastAsia="Calibri" w:hAnsiTheme="minorHAnsi" w:cstheme="minorHAnsi"/>
              </w:rPr>
            </w:pPr>
            <w:r w:rsidRPr="00EF5EE2">
              <w:rPr>
                <w:rFonts w:asciiTheme="minorHAnsi" w:eastAsia="Calibri" w:hAnsiTheme="minorHAnsi" w:cstheme="minorHAnsi"/>
              </w:rPr>
              <w:t>A</w:t>
            </w:r>
          </w:p>
        </w:tc>
        <w:tc>
          <w:tcPr>
            <w:tcW w:w="2218"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10E6C9A7" w14:textId="77777777" w:rsidR="00EF5EE2" w:rsidRPr="00EF5EE2" w:rsidRDefault="00EF5EE2" w:rsidP="008E3300">
            <w:pPr>
              <w:spacing w:before="60" w:after="60"/>
              <w:jc w:val="center"/>
              <w:rPr>
                <w:rFonts w:asciiTheme="minorHAnsi" w:eastAsia="Calibri" w:hAnsiTheme="minorHAnsi" w:cstheme="minorHAnsi"/>
              </w:rPr>
            </w:pPr>
            <w:r w:rsidRPr="00EF5EE2">
              <w:rPr>
                <w:rFonts w:asciiTheme="minorHAnsi" w:eastAsia="Calibri" w:hAnsiTheme="minorHAnsi" w:cstheme="minorHAnsi"/>
              </w:rPr>
              <w:t>B</w:t>
            </w:r>
          </w:p>
        </w:tc>
        <w:tc>
          <w:tcPr>
            <w:tcW w:w="2306" w:type="pct"/>
            <w:tcBorders>
              <w:top w:val="single" w:sz="4" w:space="0" w:color="auto"/>
              <w:left w:val="single" w:sz="4" w:space="0" w:color="auto"/>
              <w:bottom w:val="single" w:sz="4" w:space="0" w:color="auto"/>
              <w:right w:val="single" w:sz="4" w:space="0" w:color="auto"/>
            </w:tcBorders>
            <w:shd w:val="clear" w:color="auto" w:fill="DDDDDD"/>
            <w:hideMark/>
          </w:tcPr>
          <w:p w14:paraId="00D2C3F1" w14:textId="77777777" w:rsidR="00EF5EE2" w:rsidRPr="00EF5EE2" w:rsidRDefault="00EF5EE2" w:rsidP="008E3300">
            <w:pPr>
              <w:spacing w:before="60" w:after="60"/>
              <w:jc w:val="center"/>
              <w:rPr>
                <w:rFonts w:asciiTheme="minorHAnsi" w:eastAsia="Calibri" w:hAnsiTheme="minorHAnsi" w:cstheme="minorHAnsi"/>
              </w:rPr>
            </w:pPr>
            <w:r w:rsidRPr="00EF5EE2">
              <w:rPr>
                <w:rFonts w:asciiTheme="minorHAnsi" w:eastAsia="Calibri" w:hAnsiTheme="minorHAnsi" w:cstheme="minorHAnsi"/>
              </w:rPr>
              <w:t>C</w:t>
            </w:r>
          </w:p>
        </w:tc>
      </w:tr>
      <w:tr w:rsidR="00EF5EE2" w:rsidRPr="00BE63EE" w14:paraId="6DC6BE6C" w14:textId="77777777" w:rsidTr="008E3300">
        <w:trPr>
          <w:trHeight w:val="744"/>
          <w:jc w:val="center"/>
        </w:trPr>
        <w:tc>
          <w:tcPr>
            <w:tcW w:w="476"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79A06AED" w14:textId="77777777" w:rsidR="00EF5EE2" w:rsidRPr="00EF5EE2" w:rsidRDefault="00EF5EE2" w:rsidP="008E3300">
            <w:pPr>
              <w:spacing w:before="120" w:after="120"/>
              <w:jc w:val="center"/>
              <w:rPr>
                <w:rFonts w:asciiTheme="minorHAnsi" w:eastAsia="Calibri" w:hAnsiTheme="minorHAnsi" w:cstheme="minorHAnsi"/>
                <w:bCs/>
              </w:rPr>
            </w:pPr>
            <w:r w:rsidRPr="00EF5EE2">
              <w:rPr>
                <w:rFonts w:asciiTheme="minorHAnsi" w:eastAsia="Calibri" w:hAnsiTheme="minorHAnsi" w:cstheme="minorHAnsi"/>
                <w:bCs/>
              </w:rPr>
              <w:t>1.</w:t>
            </w:r>
          </w:p>
        </w:tc>
        <w:tc>
          <w:tcPr>
            <w:tcW w:w="2218"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1A32F7CE" w14:textId="77777777" w:rsidR="00EF5EE2" w:rsidRPr="00EF5EE2" w:rsidRDefault="00EF5EE2" w:rsidP="008E3300">
            <w:pPr>
              <w:spacing w:before="120" w:after="120"/>
              <w:jc w:val="center"/>
              <w:rPr>
                <w:rFonts w:asciiTheme="minorHAnsi" w:eastAsia="Calibri" w:hAnsiTheme="minorHAnsi" w:cstheme="minorHAnsi"/>
              </w:rPr>
            </w:pPr>
            <w:r w:rsidRPr="00EF5EE2">
              <w:rPr>
                <w:rFonts w:asciiTheme="minorHAnsi" w:eastAsia="Calibri" w:hAnsiTheme="minorHAnsi" w:cstheme="minorHAnsi"/>
              </w:rPr>
              <w:t>Awaria</w:t>
            </w:r>
          </w:p>
        </w:tc>
        <w:tc>
          <w:tcPr>
            <w:tcW w:w="2306" w:type="pct"/>
            <w:tcBorders>
              <w:top w:val="single" w:sz="4" w:space="0" w:color="auto"/>
              <w:left w:val="single" w:sz="4" w:space="0" w:color="auto"/>
              <w:bottom w:val="single" w:sz="4" w:space="0" w:color="auto"/>
              <w:right w:val="single" w:sz="4" w:space="0" w:color="auto"/>
            </w:tcBorders>
            <w:vAlign w:val="center"/>
          </w:tcPr>
          <w:p w14:paraId="305952B5" w14:textId="77777777" w:rsidR="00EF5EE2" w:rsidRPr="00EF5EE2" w:rsidRDefault="00EF5EE2" w:rsidP="008E3300">
            <w:pPr>
              <w:spacing w:before="120" w:after="120"/>
              <w:jc w:val="center"/>
              <w:rPr>
                <w:rFonts w:asciiTheme="minorHAnsi" w:eastAsia="Calibri" w:hAnsiTheme="minorHAnsi" w:cstheme="minorHAnsi"/>
              </w:rPr>
            </w:pPr>
          </w:p>
        </w:tc>
      </w:tr>
      <w:tr w:rsidR="00EF5EE2" w:rsidRPr="00BE63EE" w14:paraId="5C3B632A" w14:textId="77777777" w:rsidTr="008E3300">
        <w:trPr>
          <w:trHeight w:val="744"/>
          <w:jc w:val="center"/>
        </w:trPr>
        <w:tc>
          <w:tcPr>
            <w:tcW w:w="476"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7C8418D0" w14:textId="77777777" w:rsidR="00EF5EE2" w:rsidRPr="00EF5EE2" w:rsidRDefault="00EF5EE2" w:rsidP="008E3300">
            <w:pPr>
              <w:spacing w:before="120" w:after="120"/>
              <w:jc w:val="center"/>
              <w:rPr>
                <w:rFonts w:asciiTheme="minorHAnsi" w:eastAsia="Calibri" w:hAnsiTheme="minorHAnsi" w:cstheme="minorHAnsi"/>
                <w:bCs/>
              </w:rPr>
            </w:pPr>
            <w:r w:rsidRPr="00EF5EE2">
              <w:rPr>
                <w:rFonts w:asciiTheme="minorHAnsi" w:eastAsia="Calibri" w:hAnsiTheme="minorHAnsi" w:cstheme="minorHAnsi"/>
                <w:bCs/>
              </w:rPr>
              <w:t>2.</w:t>
            </w:r>
          </w:p>
        </w:tc>
        <w:tc>
          <w:tcPr>
            <w:tcW w:w="2218"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72B8CCD6" w14:textId="77777777" w:rsidR="00EF5EE2" w:rsidRPr="00EF5EE2" w:rsidRDefault="00EF5EE2" w:rsidP="008E3300">
            <w:pPr>
              <w:spacing w:before="120" w:after="120"/>
              <w:jc w:val="center"/>
              <w:rPr>
                <w:rFonts w:asciiTheme="minorHAnsi" w:eastAsia="Calibri" w:hAnsiTheme="minorHAnsi" w:cstheme="minorHAnsi"/>
              </w:rPr>
            </w:pPr>
            <w:r w:rsidRPr="00EF5EE2">
              <w:rPr>
                <w:rFonts w:asciiTheme="minorHAnsi" w:eastAsia="Calibri" w:hAnsiTheme="minorHAnsi" w:cstheme="minorHAnsi"/>
              </w:rPr>
              <w:t>Błąd</w:t>
            </w:r>
          </w:p>
        </w:tc>
        <w:tc>
          <w:tcPr>
            <w:tcW w:w="2306" w:type="pct"/>
            <w:tcBorders>
              <w:top w:val="single" w:sz="4" w:space="0" w:color="auto"/>
              <w:left w:val="single" w:sz="4" w:space="0" w:color="auto"/>
              <w:bottom w:val="single" w:sz="4" w:space="0" w:color="auto"/>
              <w:right w:val="single" w:sz="4" w:space="0" w:color="auto"/>
            </w:tcBorders>
            <w:vAlign w:val="center"/>
          </w:tcPr>
          <w:p w14:paraId="36970F86" w14:textId="77777777" w:rsidR="00EF5EE2" w:rsidRPr="00EF5EE2" w:rsidRDefault="00EF5EE2" w:rsidP="008E3300">
            <w:pPr>
              <w:spacing w:before="120" w:after="120"/>
              <w:jc w:val="center"/>
              <w:rPr>
                <w:rFonts w:asciiTheme="minorHAnsi" w:eastAsia="Calibri" w:hAnsiTheme="minorHAnsi" w:cstheme="minorHAnsi"/>
              </w:rPr>
            </w:pPr>
          </w:p>
        </w:tc>
      </w:tr>
      <w:tr w:rsidR="00EF5EE2" w:rsidRPr="00BE63EE" w14:paraId="4E00D158" w14:textId="77777777" w:rsidTr="008E3300">
        <w:trPr>
          <w:trHeight w:val="744"/>
          <w:jc w:val="center"/>
        </w:trPr>
        <w:tc>
          <w:tcPr>
            <w:tcW w:w="476" w:type="pct"/>
            <w:tcBorders>
              <w:top w:val="single" w:sz="4" w:space="0" w:color="auto"/>
              <w:left w:val="single" w:sz="12" w:space="0" w:color="auto"/>
              <w:bottom w:val="single" w:sz="12" w:space="0" w:color="auto"/>
              <w:right w:val="single" w:sz="4" w:space="0" w:color="auto"/>
            </w:tcBorders>
            <w:shd w:val="clear" w:color="auto" w:fill="DDDDDD"/>
            <w:vAlign w:val="center"/>
          </w:tcPr>
          <w:p w14:paraId="6D583A24" w14:textId="77777777" w:rsidR="00EF5EE2" w:rsidRPr="00EF5EE2" w:rsidRDefault="00EF5EE2" w:rsidP="008E3300">
            <w:pPr>
              <w:spacing w:before="120" w:after="120"/>
              <w:jc w:val="center"/>
              <w:rPr>
                <w:rFonts w:asciiTheme="minorHAnsi" w:eastAsia="Calibri" w:hAnsiTheme="minorHAnsi" w:cstheme="minorHAnsi"/>
                <w:bCs/>
              </w:rPr>
            </w:pPr>
          </w:p>
        </w:tc>
        <w:tc>
          <w:tcPr>
            <w:tcW w:w="2218" w:type="pct"/>
            <w:tcBorders>
              <w:top w:val="single" w:sz="4" w:space="0" w:color="auto"/>
              <w:left w:val="single" w:sz="4" w:space="0" w:color="auto"/>
              <w:bottom w:val="single" w:sz="12" w:space="0" w:color="auto"/>
              <w:right w:val="single" w:sz="4" w:space="0" w:color="auto"/>
            </w:tcBorders>
            <w:shd w:val="clear" w:color="auto" w:fill="DDDDDD"/>
            <w:vAlign w:val="center"/>
            <w:hideMark/>
          </w:tcPr>
          <w:p w14:paraId="6CBB68E4" w14:textId="77777777" w:rsidR="00EF5EE2" w:rsidRPr="00EF5EE2" w:rsidRDefault="00EF5EE2" w:rsidP="008E3300">
            <w:pPr>
              <w:spacing w:before="120" w:after="120"/>
              <w:jc w:val="center"/>
              <w:rPr>
                <w:rFonts w:asciiTheme="minorHAnsi" w:eastAsia="Calibri" w:hAnsiTheme="minorHAnsi" w:cstheme="minorHAnsi"/>
              </w:rPr>
            </w:pPr>
            <w:r w:rsidRPr="00EF5EE2">
              <w:rPr>
                <w:rFonts w:asciiTheme="minorHAnsi" w:eastAsia="Calibri" w:hAnsiTheme="minorHAnsi" w:cstheme="minorHAnsi"/>
              </w:rPr>
              <w:t>Usterka</w:t>
            </w:r>
          </w:p>
        </w:tc>
        <w:tc>
          <w:tcPr>
            <w:tcW w:w="2306" w:type="pct"/>
            <w:tcBorders>
              <w:top w:val="single" w:sz="4" w:space="0" w:color="auto"/>
              <w:left w:val="single" w:sz="4" w:space="0" w:color="auto"/>
              <w:bottom w:val="single" w:sz="12" w:space="0" w:color="auto"/>
              <w:right w:val="single" w:sz="4" w:space="0" w:color="auto"/>
            </w:tcBorders>
            <w:vAlign w:val="center"/>
          </w:tcPr>
          <w:p w14:paraId="6CB3EFBB" w14:textId="77777777" w:rsidR="00EF5EE2" w:rsidRPr="00EF5EE2" w:rsidRDefault="00EF5EE2" w:rsidP="008E3300">
            <w:pPr>
              <w:spacing w:before="120" w:after="120"/>
              <w:jc w:val="center"/>
              <w:rPr>
                <w:rFonts w:asciiTheme="minorHAnsi" w:eastAsia="Calibri" w:hAnsiTheme="minorHAnsi" w:cstheme="minorHAnsi"/>
              </w:rPr>
            </w:pPr>
          </w:p>
        </w:tc>
      </w:tr>
    </w:tbl>
    <w:p w14:paraId="106BF2EA" w14:textId="77777777" w:rsidR="00EF5EE2" w:rsidRDefault="00EF5EE2" w:rsidP="00EF5EE2">
      <w:pPr>
        <w:rPr>
          <w:rFonts w:asciiTheme="minorHAnsi" w:eastAsia="Calibri" w:hAnsiTheme="minorHAnsi" w:cstheme="minorHAnsi"/>
          <w:b/>
          <w:bCs/>
          <w:lang w:eastAsia="pl-PL"/>
        </w:rPr>
      </w:pPr>
    </w:p>
    <w:p w14:paraId="1852BB99" w14:textId="77777777" w:rsidR="00EF5EE2" w:rsidRDefault="00EF5EE2" w:rsidP="00EF5EE2">
      <w:pPr>
        <w:rPr>
          <w:rFonts w:asciiTheme="minorHAnsi" w:eastAsia="Calibri" w:hAnsiTheme="minorHAnsi" w:cstheme="minorHAnsi"/>
          <w:b/>
          <w:bCs/>
          <w:lang w:eastAsia="pl-PL"/>
        </w:rPr>
      </w:pPr>
    </w:p>
    <w:p w14:paraId="38F3A616" w14:textId="77777777" w:rsidR="00EF5EE2" w:rsidRPr="00C4015A" w:rsidRDefault="00EF5EE2" w:rsidP="00EF5EE2">
      <w:pPr>
        <w:spacing w:before="120"/>
        <w:jc w:val="both"/>
        <w:rPr>
          <w:rFonts w:asciiTheme="minorHAnsi" w:hAnsiTheme="minorHAnsi" w:cstheme="minorHAnsi"/>
          <w:lang w:eastAsia="pl-PL"/>
        </w:rPr>
      </w:pPr>
      <w:r w:rsidRPr="00C4015A">
        <w:rPr>
          <w:rFonts w:asciiTheme="minorHAnsi" w:hAnsiTheme="minorHAnsi" w:cstheme="minorHAnsi"/>
          <w:b/>
          <w:lang w:eastAsia="pl-PL"/>
        </w:rPr>
        <w:t>UWAGA</w:t>
      </w:r>
      <w:r w:rsidRPr="00C4015A">
        <w:rPr>
          <w:rFonts w:asciiTheme="minorHAnsi" w:hAnsiTheme="minorHAnsi" w:cstheme="minorHAnsi"/>
          <w:lang w:eastAsia="pl-PL"/>
        </w:rPr>
        <w:t xml:space="preserve">: </w:t>
      </w:r>
    </w:p>
    <w:p w14:paraId="76377B19" w14:textId="77777777" w:rsidR="00EF5EE2" w:rsidRDefault="00EF5EE2" w:rsidP="00EF5EE2">
      <w:pPr>
        <w:spacing w:after="120"/>
        <w:jc w:val="both"/>
        <w:rPr>
          <w:rFonts w:asciiTheme="minorHAnsi" w:hAnsiTheme="minorHAnsi" w:cstheme="minorHAnsi"/>
          <w:bCs/>
          <w:lang w:eastAsia="pl-PL"/>
        </w:rPr>
      </w:pPr>
      <w:r w:rsidRPr="00C4015A">
        <w:rPr>
          <w:rFonts w:asciiTheme="minorHAnsi" w:hAnsiTheme="minorHAnsi" w:cstheme="minorHAnsi"/>
          <w:bCs/>
          <w:lang w:eastAsia="pl-PL"/>
        </w:rPr>
        <w:t xml:space="preserve">W przypadku braku wypełnienia przez Wykonawcę </w:t>
      </w:r>
      <w:r>
        <w:rPr>
          <w:rFonts w:asciiTheme="minorHAnsi" w:hAnsiTheme="minorHAnsi" w:cstheme="minorHAnsi"/>
          <w:bCs/>
          <w:lang w:eastAsia="pl-PL"/>
        </w:rPr>
        <w:t xml:space="preserve">powyższej </w:t>
      </w:r>
      <w:r w:rsidRPr="00C4015A">
        <w:rPr>
          <w:rFonts w:asciiTheme="minorHAnsi" w:hAnsiTheme="minorHAnsi" w:cstheme="minorHAnsi"/>
          <w:bCs/>
          <w:lang w:eastAsia="pl-PL"/>
        </w:rPr>
        <w:t>Tabeli</w:t>
      </w:r>
      <w:r>
        <w:rPr>
          <w:rFonts w:asciiTheme="minorHAnsi" w:hAnsiTheme="minorHAnsi" w:cstheme="minorHAnsi"/>
          <w:bCs/>
          <w:lang w:eastAsia="pl-PL"/>
        </w:rPr>
        <w:t xml:space="preserve"> </w:t>
      </w:r>
      <w:r w:rsidRPr="00C4015A">
        <w:rPr>
          <w:rFonts w:asciiTheme="minorHAnsi" w:hAnsiTheme="minorHAnsi" w:cstheme="minorHAnsi"/>
          <w:bCs/>
          <w:lang w:eastAsia="pl-PL"/>
        </w:rPr>
        <w:t>do oceny kryteriów przyjęte zostaną wartości maksymalne dla poszczególnej Wady w danym kryterium.</w:t>
      </w:r>
    </w:p>
    <w:p w14:paraId="5D3527AC" w14:textId="5B3FE552" w:rsidR="00950BC0" w:rsidRDefault="00950BC0" w:rsidP="00774678">
      <w:pPr>
        <w:rPr>
          <w:rFonts w:asciiTheme="minorHAnsi" w:eastAsia="Calibri" w:hAnsiTheme="minorHAnsi" w:cstheme="minorHAnsi"/>
          <w:b/>
          <w:bCs/>
          <w:lang w:eastAsia="pl-PL"/>
        </w:rPr>
      </w:pPr>
    </w:p>
    <w:p w14:paraId="671EC294" w14:textId="77777777" w:rsidR="00950BC0" w:rsidRPr="00BE63EE" w:rsidRDefault="00950BC0" w:rsidP="00774678">
      <w:pPr>
        <w:rPr>
          <w:rFonts w:asciiTheme="minorHAnsi" w:eastAsia="Calibri" w:hAnsiTheme="minorHAnsi" w:cstheme="minorHAnsi"/>
          <w:b/>
          <w:bCs/>
          <w:lang w:eastAsia="pl-PL"/>
        </w:rPr>
      </w:pPr>
    </w:p>
    <w:p w14:paraId="7F6407EB" w14:textId="5853A769" w:rsidR="007A3E63" w:rsidRPr="00BE63EE" w:rsidRDefault="06430E78" w:rsidP="00C9482E">
      <w:pPr>
        <w:pStyle w:val="Default"/>
        <w:numPr>
          <w:ilvl w:val="0"/>
          <w:numId w:val="131"/>
        </w:numPr>
        <w:spacing w:before="120" w:after="360" w:line="276" w:lineRule="auto"/>
        <w:rPr>
          <w:rFonts w:asciiTheme="minorHAnsi" w:hAnsiTheme="minorHAnsi" w:cstheme="minorHAnsi"/>
          <w:lang w:eastAsia="pl-PL"/>
        </w:rPr>
      </w:pPr>
      <w:r w:rsidRPr="00BE63EE">
        <w:rPr>
          <w:rFonts w:asciiTheme="minorHAnsi" w:hAnsiTheme="minorHAnsi" w:cstheme="minorHAnsi"/>
          <w:b/>
          <w:bCs/>
        </w:rPr>
        <w:t xml:space="preserve">Oświadczenia: </w:t>
      </w:r>
    </w:p>
    <w:p w14:paraId="3B90B8E9" w14:textId="77777777" w:rsidR="007A3E63" w:rsidRPr="00BE63EE" w:rsidRDefault="007A3E63" w:rsidP="000045A4">
      <w:pPr>
        <w:numPr>
          <w:ilvl w:val="0"/>
          <w:numId w:val="68"/>
        </w:numPr>
        <w:suppressAutoHyphens w:val="0"/>
        <w:spacing w:line="276" w:lineRule="auto"/>
        <w:ind w:left="284" w:right="62" w:hanging="284"/>
        <w:rPr>
          <w:rFonts w:asciiTheme="minorHAnsi" w:hAnsiTheme="minorHAnsi" w:cstheme="minorHAnsi"/>
        </w:rPr>
      </w:pPr>
      <w:r w:rsidRPr="00BE63EE">
        <w:rPr>
          <w:rFonts w:asciiTheme="minorHAnsi" w:hAnsiTheme="minorHAnsi" w:cstheme="minorHAnsi"/>
        </w:rPr>
        <w:t xml:space="preserve">Oświadczamy, że zapoznaliśmy się z SWZ i nie wnosimy do niej zastrzeżeń oraz uzyskaliśmy konieczne informacje i wyjaśnienia do przygotowania </w:t>
      </w:r>
      <w:r w:rsidR="00F42AF4" w:rsidRPr="00BE63EE">
        <w:rPr>
          <w:rFonts w:asciiTheme="minorHAnsi" w:hAnsiTheme="minorHAnsi" w:cstheme="minorHAnsi"/>
        </w:rPr>
        <w:t>Oferty</w:t>
      </w:r>
      <w:r w:rsidRPr="00BE63EE">
        <w:rPr>
          <w:rFonts w:asciiTheme="minorHAnsi" w:hAnsiTheme="minorHAnsi" w:cstheme="minorHAnsi"/>
        </w:rPr>
        <w:t xml:space="preserve">.  </w:t>
      </w:r>
    </w:p>
    <w:p w14:paraId="3A1283E8" w14:textId="77777777" w:rsidR="007A3E63" w:rsidRPr="00BE63EE" w:rsidRDefault="007A3E63" w:rsidP="000045A4">
      <w:pPr>
        <w:numPr>
          <w:ilvl w:val="0"/>
          <w:numId w:val="68"/>
        </w:numPr>
        <w:suppressAutoHyphens w:val="0"/>
        <w:spacing w:line="276" w:lineRule="auto"/>
        <w:ind w:left="284" w:right="62" w:hanging="284"/>
        <w:rPr>
          <w:rFonts w:asciiTheme="minorHAnsi" w:hAnsiTheme="minorHAnsi" w:cstheme="minorHAnsi"/>
        </w:rPr>
      </w:pPr>
      <w:r w:rsidRPr="00BE63EE">
        <w:rPr>
          <w:rFonts w:asciiTheme="minorHAnsi" w:hAnsiTheme="minorHAnsi" w:cstheme="minorHAnsi"/>
        </w:rPr>
        <w:t xml:space="preserve">Oświadczamy, że uważamy się za związanych niniejszą ofertą na czas wskazany w SWZ.  </w:t>
      </w:r>
    </w:p>
    <w:p w14:paraId="735B3D23" w14:textId="6AB672D1" w:rsidR="007A3E63" w:rsidRPr="00BE63EE" w:rsidRDefault="007A3E63" w:rsidP="000045A4">
      <w:pPr>
        <w:numPr>
          <w:ilvl w:val="0"/>
          <w:numId w:val="68"/>
        </w:numPr>
        <w:suppressAutoHyphens w:val="0"/>
        <w:spacing w:line="276" w:lineRule="auto"/>
        <w:ind w:left="284" w:right="62" w:hanging="284"/>
        <w:rPr>
          <w:rFonts w:asciiTheme="minorHAnsi" w:hAnsiTheme="minorHAnsi" w:cstheme="minorHAnsi"/>
        </w:rPr>
      </w:pPr>
      <w:r w:rsidRPr="00BE63EE">
        <w:rPr>
          <w:rFonts w:asciiTheme="minorHAnsi" w:hAnsiTheme="minorHAnsi" w:cstheme="minorHAnsi"/>
        </w:rPr>
        <w:t xml:space="preserve">Oświadczamy, że zapoznaliśmy się z Projektowymi </w:t>
      </w:r>
      <w:r w:rsidR="008935B0" w:rsidRPr="00BE63EE">
        <w:rPr>
          <w:rFonts w:asciiTheme="minorHAnsi" w:hAnsiTheme="minorHAnsi" w:cstheme="minorHAnsi"/>
        </w:rPr>
        <w:t>P</w:t>
      </w:r>
      <w:r w:rsidRPr="00BE63EE">
        <w:rPr>
          <w:rFonts w:asciiTheme="minorHAnsi" w:hAnsiTheme="minorHAnsi" w:cstheme="minorHAnsi"/>
        </w:rPr>
        <w:t xml:space="preserve">ostanowieniami Umowy i akceptujemy je bez zastrzeżeń. Zobowiązujemy się w wypadku wyboru naszej </w:t>
      </w:r>
      <w:r w:rsidR="00F42AF4" w:rsidRPr="00BE63EE">
        <w:rPr>
          <w:rFonts w:asciiTheme="minorHAnsi" w:hAnsiTheme="minorHAnsi" w:cstheme="minorHAnsi"/>
        </w:rPr>
        <w:t>Oferty</w:t>
      </w:r>
      <w:r w:rsidRPr="00BE63EE">
        <w:rPr>
          <w:rFonts w:asciiTheme="minorHAnsi" w:hAnsiTheme="minorHAnsi" w:cstheme="minorHAnsi"/>
        </w:rPr>
        <w:t xml:space="preserve"> do zawarcia Umowy w terminie wyznaczonym przez Zamawiającego.  </w:t>
      </w:r>
    </w:p>
    <w:p w14:paraId="51F1032D" w14:textId="3CFE9B0C" w:rsidR="00F82D2B" w:rsidRPr="00BE63EE" w:rsidRDefault="4D7134C6" w:rsidP="000045A4">
      <w:pPr>
        <w:numPr>
          <w:ilvl w:val="0"/>
          <w:numId w:val="68"/>
        </w:numPr>
        <w:suppressAutoHyphens w:val="0"/>
        <w:spacing w:line="276" w:lineRule="auto"/>
        <w:ind w:left="284" w:right="62" w:hanging="284"/>
        <w:rPr>
          <w:rFonts w:asciiTheme="minorHAnsi" w:hAnsiTheme="minorHAnsi" w:cstheme="minorHAnsi"/>
        </w:rPr>
      </w:pPr>
      <w:r w:rsidRPr="00BE63EE">
        <w:rPr>
          <w:rFonts w:asciiTheme="minorHAnsi" w:hAnsiTheme="minorHAnsi" w:cstheme="minorHAnsi"/>
        </w:rPr>
        <w:t>Oświadczam/y, że następujące części zamówienia zamierzam/y powierzyć do realizacji przez Podwykonawców (należy podać nazwy firm</w:t>
      </w:r>
      <w:r w:rsidR="05A0BCD1" w:rsidRPr="00BE63EE">
        <w:rPr>
          <w:rFonts w:asciiTheme="minorHAnsi" w:hAnsiTheme="minorHAnsi" w:cstheme="minorHAnsi"/>
        </w:rPr>
        <w:t>,</w:t>
      </w:r>
      <w:r w:rsidRPr="00BE63EE">
        <w:rPr>
          <w:rFonts w:asciiTheme="minorHAnsi" w:hAnsiTheme="minorHAnsi" w:cstheme="minorHAnsi"/>
        </w:rPr>
        <w:t xml:space="preserve"> jeżeli są znane): </w:t>
      </w:r>
    </w:p>
    <w:tbl>
      <w:tblPr>
        <w:tblW w:w="9974" w:type="dxa"/>
        <w:tblInd w:w="279" w:type="dxa"/>
        <w:tblCellMar>
          <w:top w:w="52" w:type="dxa"/>
          <w:right w:w="115" w:type="dxa"/>
        </w:tblCellMar>
        <w:tblLook w:val="04A0" w:firstRow="1" w:lastRow="0" w:firstColumn="1" w:lastColumn="0" w:noHBand="0" w:noVBand="1"/>
      </w:tblPr>
      <w:tblGrid>
        <w:gridCol w:w="567"/>
        <w:gridCol w:w="6036"/>
        <w:gridCol w:w="3371"/>
      </w:tblGrid>
      <w:tr w:rsidR="007A3E63" w:rsidRPr="00BE63EE" w14:paraId="2CA512F8" w14:textId="77777777" w:rsidTr="003F073A">
        <w:trPr>
          <w:trHeight w:val="683"/>
          <w:tblHeader/>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B4F2786" w14:textId="77777777" w:rsidR="007A3E63" w:rsidRPr="00BE63EE" w:rsidRDefault="007A3E63">
            <w:pPr>
              <w:spacing w:line="256" w:lineRule="auto"/>
              <w:ind w:left="4"/>
              <w:jc w:val="center"/>
              <w:rPr>
                <w:rFonts w:asciiTheme="minorHAnsi" w:hAnsiTheme="minorHAnsi" w:cstheme="minorHAnsi"/>
                <w:szCs w:val="22"/>
                <w:lang w:eastAsia="pl-PL"/>
              </w:rPr>
            </w:pPr>
            <w:r w:rsidRPr="00BE63EE">
              <w:rPr>
                <w:rFonts w:asciiTheme="minorHAnsi" w:hAnsiTheme="minorHAnsi" w:cstheme="minorHAnsi"/>
              </w:rPr>
              <w:lastRenderedPageBreak/>
              <w:t xml:space="preserve">Lp. </w:t>
            </w:r>
          </w:p>
        </w:tc>
        <w:tc>
          <w:tcPr>
            <w:tcW w:w="6036" w:type="dxa"/>
            <w:tcBorders>
              <w:top w:val="single" w:sz="4" w:space="0" w:color="000000"/>
              <w:left w:val="single" w:sz="4" w:space="0" w:color="000000"/>
              <w:bottom w:val="single" w:sz="4" w:space="0" w:color="000000"/>
              <w:right w:val="single" w:sz="4" w:space="0" w:color="000000"/>
            </w:tcBorders>
            <w:shd w:val="clear" w:color="auto" w:fill="D9D9D9"/>
            <w:hideMark/>
          </w:tcPr>
          <w:p w14:paraId="46AC1027" w14:textId="77777777" w:rsidR="007A3E63" w:rsidRPr="00BE63EE" w:rsidRDefault="007A3E63">
            <w:pPr>
              <w:spacing w:line="256" w:lineRule="auto"/>
              <w:jc w:val="center"/>
              <w:rPr>
                <w:rFonts w:asciiTheme="minorHAnsi" w:hAnsiTheme="minorHAnsi" w:cstheme="minorHAnsi"/>
              </w:rPr>
            </w:pPr>
            <w:r w:rsidRPr="00BE63EE">
              <w:rPr>
                <w:rFonts w:asciiTheme="minorHAnsi" w:hAnsiTheme="minorHAnsi" w:cstheme="minorHAnsi"/>
              </w:rPr>
              <w:t xml:space="preserve">Część zamówienia, której wykonanie Wykonawca zamierza powierzyć Podwykonawcy </w:t>
            </w:r>
          </w:p>
        </w:tc>
        <w:tc>
          <w:tcPr>
            <w:tcW w:w="33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1F48527" w14:textId="77777777" w:rsidR="007A3E63" w:rsidRPr="00BE63EE" w:rsidRDefault="007A3E63">
            <w:pPr>
              <w:spacing w:line="256" w:lineRule="auto"/>
              <w:ind w:left="108"/>
              <w:rPr>
                <w:rFonts w:asciiTheme="minorHAnsi" w:hAnsiTheme="minorHAnsi" w:cstheme="minorHAnsi"/>
              </w:rPr>
            </w:pPr>
            <w:r w:rsidRPr="00BE63EE">
              <w:rPr>
                <w:rFonts w:asciiTheme="minorHAnsi" w:hAnsiTheme="minorHAnsi" w:cstheme="minorHAnsi"/>
              </w:rPr>
              <w:t xml:space="preserve">Nazwa (firma) Podwykonawcy </w:t>
            </w:r>
          </w:p>
        </w:tc>
      </w:tr>
      <w:tr w:rsidR="007A3E63" w:rsidRPr="00BE63EE" w14:paraId="0C54C2EE" w14:textId="77777777" w:rsidTr="007A3E63">
        <w:trPr>
          <w:trHeight w:val="346"/>
        </w:trPr>
        <w:tc>
          <w:tcPr>
            <w:tcW w:w="567" w:type="dxa"/>
            <w:tcBorders>
              <w:top w:val="single" w:sz="4" w:space="0" w:color="000000"/>
              <w:left w:val="single" w:sz="4" w:space="0" w:color="000000"/>
              <w:bottom w:val="single" w:sz="4" w:space="0" w:color="000000"/>
              <w:right w:val="single" w:sz="4" w:space="0" w:color="000000"/>
            </w:tcBorders>
            <w:shd w:val="clear" w:color="auto" w:fill="D9D9D9"/>
            <w:hideMark/>
          </w:tcPr>
          <w:p w14:paraId="53D579DA" w14:textId="77777777" w:rsidR="007A3E63" w:rsidRPr="00BE63EE" w:rsidRDefault="007A3E63">
            <w:pPr>
              <w:spacing w:line="256" w:lineRule="auto"/>
              <w:ind w:left="4"/>
              <w:jc w:val="center"/>
              <w:rPr>
                <w:rFonts w:asciiTheme="minorHAnsi" w:hAnsiTheme="minorHAnsi" w:cstheme="minorHAnsi"/>
              </w:rPr>
            </w:pPr>
            <w:r w:rsidRPr="00BE63EE">
              <w:rPr>
                <w:rFonts w:asciiTheme="minorHAnsi" w:hAnsiTheme="minorHAnsi" w:cstheme="minorHAnsi"/>
              </w:rPr>
              <w:t xml:space="preserve">1. </w:t>
            </w:r>
          </w:p>
        </w:tc>
        <w:tc>
          <w:tcPr>
            <w:tcW w:w="6036" w:type="dxa"/>
            <w:tcBorders>
              <w:top w:val="single" w:sz="4" w:space="0" w:color="000000"/>
              <w:left w:val="single" w:sz="4" w:space="0" w:color="000000"/>
              <w:bottom w:val="single" w:sz="4" w:space="0" w:color="000000"/>
              <w:right w:val="single" w:sz="4" w:space="0" w:color="000000"/>
            </w:tcBorders>
            <w:hideMark/>
          </w:tcPr>
          <w:p w14:paraId="3FB07E28" w14:textId="77777777" w:rsidR="007A3E63" w:rsidRPr="00BE63EE" w:rsidRDefault="007A3E63">
            <w:pPr>
              <w:spacing w:line="256" w:lineRule="auto"/>
              <w:rPr>
                <w:rFonts w:asciiTheme="minorHAnsi" w:hAnsiTheme="minorHAnsi" w:cstheme="minorHAnsi"/>
              </w:rPr>
            </w:pPr>
            <w:r w:rsidRPr="00BE63EE">
              <w:rPr>
                <w:rFonts w:asciiTheme="minorHAnsi" w:hAnsiTheme="minorHAnsi" w:cstheme="minorHAnsi"/>
              </w:rPr>
              <w:t xml:space="preserve"> </w:t>
            </w:r>
          </w:p>
        </w:tc>
        <w:tc>
          <w:tcPr>
            <w:tcW w:w="3371" w:type="dxa"/>
            <w:tcBorders>
              <w:top w:val="single" w:sz="4" w:space="0" w:color="000000"/>
              <w:left w:val="single" w:sz="4" w:space="0" w:color="000000"/>
              <w:bottom w:val="single" w:sz="4" w:space="0" w:color="000000"/>
              <w:right w:val="single" w:sz="4" w:space="0" w:color="000000"/>
            </w:tcBorders>
            <w:hideMark/>
          </w:tcPr>
          <w:p w14:paraId="70E495D3" w14:textId="77777777" w:rsidR="007A3E63" w:rsidRPr="00BE63EE" w:rsidRDefault="007A3E63">
            <w:pPr>
              <w:spacing w:line="256" w:lineRule="auto"/>
              <w:rPr>
                <w:rFonts w:asciiTheme="minorHAnsi" w:hAnsiTheme="minorHAnsi" w:cstheme="minorHAnsi"/>
              </w:rPr>
            </w:pPr>
            <w:r w:rsidRPr="00BE63EE">
              <w:rPr>
                <w:rFonts w:asciiTheme="minorHAnsi" w:hAnsiTheme="minorHAnsi" w:cstheme="minorHAnsi"/>
              </w:rPr>
              <w:t xml:space="preserve"> </w:t>
            </w:r>
          </w:p>
        </w:tc>
      </w:tr>
      <w:tr w:rsidR="007A3E63" w:rsidRPr="00BE63EE" w14:paraId="4B588B9F" w14:textId="77777777" w:rsidTr="007A3E63">
        <w:trPr>
          <w:trHeight w:val="347"/>
        </w:trPr>
        <w:tc>
          <w:tcPr>
            <w:tcW w:w="567" w:type="dxa"/>
            <w:tcBorders>
              <w:top w:val="single" w:sz="4" w:space="0" w:color="000000"/>
              <w:left w:val="single" w:sz="4" w:space="0" w:color="000000"/>
              <w:bottom w:val="single" w:sz="4" w:space="0" w:color="000000"/>
              <w:right w:val="single" w:sz="4" w:space="0" w:color="000000"/>
            </w:tcBorders>
            <w:shd w:val="clear" w:color="auto" w:fill="D9D9D9"/>
            <w:hideMark/>
          </w:tcPr>
          <w:p w14:paraId="2AC6E0EE" w14:textId="77777777" w:rsidR="007A3E63" w:rsidRPr="00BE63EE" w:rsidRDefault="007A3E63">
            <w:pPr>
              <w:spacing w:line="256" w:lineRule="auto"/>
              <w:ind w:left="4"/>
              <w:jc w:val="center"/>
              <w:rPr>
                <w:rFonts w:asciiTheme="minorHAnsi" w:hAnsiTheme="minorHAnsi" w:cstheme="minorHAnsi"/>
              </w:rPr>
            </w:pPr>
            <w:r w:rsidRPr="00BE63EE">
              <w:rPr>
                <w:rFonts w:asciiTheme="minorHAnsi" w:hAnsiTheme="minorHAnsi" w:cstheme="minorHAnsi"/>
              </w:rPr>
              <w:t xml:space="preserve">2. </w:t>
            </w:r>
          </w:p>
        </w:tc>
        <w:tc>
          <w:tcPr>
            <w:tcW w:w="6036" w:type="dxa"/>
            <w:tcBorders>
              <w:top w:val="single" w:sz="4" w:space="0" w:color="000000"/>
              <w:left w:val="single" w:sz="4" w:space="0" w:color="000000"/>
              <w:bottom w:val="single" w:sz="4" w:space="0" w:color="000000"/>
              <w:right w:val="single" w:sz="4" w:space="0" w:color="000000"/>
            </w:tcBorders>
            <w:hideMark/>
          </w:tcPr>
          <w:p w14:paraId="2AAFD458" w14:textId="77777777" w:rsidR="007A3E63" w:rsidRPr="00BE63EE" w:rsidRDefault="007A3E63">
            <w:pPr>
              <w:spacing w:line="256" w:lineRule="auto"/>
              <w:rPr>
                <w:rFonts w:asciiTheme="minorHAnsi" w:hAnsiTheme="minorHAnsi" w:cstheme="minorHAnsi"/>
              </w:rPr>
            </w:pPr>
            <w:r w:rsidRPr="00BE63EE">
              <w:rPr>
                <w:rFonts w:asciiTheme="minorHAnsi" w:hAnsiTheme="minorHAnsi" w:cstheme="minorHAnsi"/>
              </w:rPr>
              <w:t xml:space="preserve"> </w:t>
            </w:r>
          </w:p>
        </w:tc>
        <w:tc>
          <w:tcPr>
            <w:tcW w:w="3371" w:type="dxa"/>
            <w:tcBorders>
              <w:top w:val="single" w:sz="4" w:space="0" w:color="000000"/>
              <w:left w:val="single" w:sz="4" w:space="0" w:color="000000"/>
              <w:bottom w:val="single" w:sz="4" w:space="0" w:color="000000"/>
              <w:right w:val="single" w:sz="4" w:space="0" w:color="000000"/>
            </w:tcBorders>
            <w:hideMark/>
          </w:tcPr>
          <w:p w14:paraId="3671EB31" w14:textId="77777777" w:rsidR="007A3E63" w:rsidRPr="00BE63EE" w:rsidRDefault="007A3E63">
            <w:pPr>
              <w:spacing w:line="256" w:lineRule="auto"/>
              <w:rPr>
                <w:rFonts w:asciiTheme="minorHAnsi" w:hAnsiTheme="minorHAnsi" w:cstheme="minorHAnsi"/>
              </w:rPr>
            </w:pPr>
            <w:r w:rsidRPr="00BE63EE">
              <w:rPr>
                <w:rFonts w:asciiTheme="minorHAnsi" w:hAnsiTheme="minorHAnsi" w:cstheme="minorHAnsi"/>
              </w:rPr>
              <w:t xml:space="preserve"> </w:t>
            </w:r>
          </w:p>
        </w:tc>
      </w:tr>
    </w:tbl>
    <w:p w14:paraId="5704BE41" w14:textId="77777777" w:rsidR="007A3E63" w:rsidRPr="00BE63EE" w:rsidRDefault="007A3E63" w:rsidP="007A3E63">
      <w:pPr>
        <w:suppressAutoHyphens w:val="0"/>
        <w:spacing w:line="276" w:lineRule="auto"/>
        <w:ind w:left="284" w:right="60"/>
        <w:rPr>
          <w:rFonts w:asciiTheme="minorHAnsi" w:hAnsiTheme="minorHAnsi" w:cstheme="minorHAnsi"/>
        </w:rPr>
      </w:pPr>
    </w:p>
    <w:p w14:paraId="11BB70E7" w14:textId="2A938CE3" w:rsidR="00AD7778" w:rsidRPr="00BE63EE" w:rsidRDefault="007A3E63" w:rsidP="000045A4">
      <w:pPr>
        <w:pStyle w:val="Akapitzlist"/>
        <w:numPr>
          <w:ilvl w:val="0"/>
          <w:numId w:val="68"/>
        </w:numPr>
        <w:tabs>
          <w:tab w:val="center" w:pos="1276"/>
          <w:tab w:val="right" w:pos="9072"/>
        </w:tabs>
        <w:suppressAutoHyphens w:val="0"/>
        <w:spacing w:line="276" w:lineRule="auto"/>
        <w:ind w:left="426" w:hanging="426"/>
        <w:rPr>
          <w:rFonts w:asciiTheme="minorHAnsi" w:eastAsiaTheme="minorHAnsi" w:hAnsiTheme="minorHAnsi" w:cstheme="minorHAnsi"/>
          <w:lang w:eastAsia="en-US"/>
        </w:rPr>
      </w:pPr>
      <w:r w:rsidRPr="00BE63EE">
        <w:rPr>
          <w:rFonts w:asciiTheme="minorHAnsi" w:eastAsiaTheme="minorHAnsi" w:hAnsiTheme="minorHAnsi" w:cstheme="minorHAnsi"/>
          <w:lang w:eastAsia="en-US"/>
        </w:rPr>
        <w:tab/>
        <w:t xml:space="preserve">Oświadczamy, że przed zawarciem Umowy wniesiemy zabezpieczenie należytego wykonania Umowy w wysokości 5% ceny całkowitej brutto podanej w ofercie. </w:t>
      </w:r>
    </w:p>
    <w:p w14:paraId="39559EAA" w14:textId="7990B009" w:rsidR="00A008BC" w:rsidRPr="00BE63EE" w:rsidRDefault="00A008BC" w:rsidP="000045A4">
      <w:pPr>
        <w:pStyle w:val="Akapitzlist"/>
        <w:numPr>
          <w:ilvl w:val="0"/>
          <w:numId w:val="68"/>
        </w:numPr>
        <w:tabs>
          <w:tab w:val="center" w:pos="1276"/>
          <w:tab w:val="right" w:pos="9072"/>
        </w:tabs>
        <w:suppressAutoHyphens w:val="0"/>
        <w:spacing w:line="276" w:lineRule="auto"/>
        <w:ind w:left="426" w:hanging="426"/>
        <w:rPr>
          <w:rFonts w:asciiTheme="minorHAnsi" w:eastAsiaTheme="minorHAnsi" w:hAnsiTheme="minorHAnsi" w:cstheme="minorHAnsi"/>
          <w:lang w:eastAsia="en-US"/>
        </w:rPr>
      </w:pPr>
      <w:r w:rsidRPr="00BE63EE">
        <w:rPr>
          <w:rFonts w:asciiTheme="minorHAnsi" w:eastAsiaTheme="minorHAnsi" w:hAnsiTheme="minorHAnsi" w:cstheme="minorHAnsi"/>
          <w:lang w:eastAsia="en-US"/>
        </w:rPr>
        <w:t>Oświadczany, że jesteśmy (odpowiednie zaznaczyć X):</w:t>
      </w:r>
    </w:p>
    <w:p w14:paraId="24B4BEB2" w14:textId="77777777" w:rsidR="00A008BC" w:rsidRPr="00BE63EE" w:rsidRDefault="00A008BC" w:rsidP="00C9482E">
      <w:pPr>
        <w:numPr>
          <w:ilvl w:val="0"/>
          <w:numId w:val="84"/>
        </w:numPr>
        <w:tabs>
          <w:tab w:val="num" w:pos="757"/>
          <w:tab w:val="center" w:pos="4536"/>
          <w:tab w:val="right" w:pos="9072"/>
        </w:tabs>
        <w:suppressAutoHyphens w:val="0"/>
        <w:spacing w:line="276" w:lineRule="auto"/>
        <w:rPr>
          <w:rFonts w:asciiTheme="minorHAnsi" w:eastAsiaTheme="minorHAnsi" w:hAnsiTheme="minorHAnsi" w:cstheme="minorHAnsi"/>
          <w:bCs/>
          <w:lang w:eastAsia="en-US"/>
        </w:rPr>
      </w:pPr>
      <w:r w:rsidRPr="00BE63EE">
        <w:rPr>
          <w:rFonts w:asciiTheme="minorHAnsi" w:eastAsiaTheme="minorHAnsi" w:hAnsiTheme="minorHAnsi" w:cstheme="minorHAnsi"/>
          <w:bCs/>
          <w:lang w:eastAsia="en-US"/>
        </w:rPr>
        <w:t xml:space="preserve">mikroprzedsiębiorstwem; </w:t>
      </w:r>
    </w:p>
    <w:p w14:paraId="45046B76" w14:textId="77777777" w:rsidR="00A008BC" w:rsidRPr="00BE63EE" w:rsidRDefault="00A008BC" w:rsidP="00C9482E">
      <w:pPr>
        <w:numPr>
          <w:ilvl w:val="0"/>
          <w:numId w:val="84"/>
        </w:numPr>
        <w:tabs>
          <w:tab w:val="num" w:pos="757"/>
          <w:tab w:val="center" w:pos="4536"/>
          <w:tab w:val="right" w:pos="9072"/>
        </w:tabs>
        <w:suppressAutoHyphens w:val="0"/>
        <w:spacing w:line="276" w:lineRule="auto"/>
        <w:rPr>
          <w:rFonts w:asciiTheme="minorHAnsi" w:eastAsiaTheme="minorHAnsi" w:hAnsiTheme="minorHAnsi" w:cstheme="minorHAnsi"/>
          <w:bCs/>
          <w:lang w:eastAsia="en-US"/>
        </w:rPr>
      </w:pPr>
      <w:r w:rsidRPr="00BE63EE">
        <w:rPr>
          <w:rFonts w:asciiTheme="minorHAnsi" w:eastAsiaTheme="minorHAnsi" w:hAnsiTheme="minorHAnsi" w:cstheme="minorHAnsi"/>
          <w:bCs/>
          <w:lang w:eastAsia="en-US"/>
        </w:rPr>
        <w:t xml:space="preserve">małym przedsiębiorstwem; </w:t>
      </w:r>
    </w:p>
    <w:p w14:paraId="559B5B91" w14:textId="77777777" w:rsidR="00A008BC" w:rsidRPr="00BE63EE" w:rsidRDefault="00A008BC" w:rsidP="00C9482E">
      <w:pPr>
        <w:numPr>
          <w:ilvl w:val="0"/>
          <w:numId w:val="84"/>
        </w:numPr>
        <w:tabs>
          <w:tab w:val="num" w:pos="757"/>
          <w:tab w:val="center" w:pos="4536"/>
          <w:tab w:val="right" w:pos="9072"/>
        </w:tabs>
        <w:suppressAutoHyphens w:val="0"/>
        <w:spacing w:line="276" w:lineRule="auto"/>
        <w:rPr>
          <w:rFonts w:asciiTheme="minorHAnsi" w:eastAsiaTheme="minorHAnsi" w:hAnsiTheme="minorHAnsi" w:cstheme="minorHAnsi"/>
          <w:bCs/>
          <w:lang w:eastAsia="en-US"/>
        </w:rPr>
      </w:pPr>
      <w:r w:rsidRPr="00BE63EE">
        <w:rPr>
          <w:rFonts w:asciiTheme="minorHAnsi" w:eastAsiaTheme="minorHAnsi" w:hAnsiTheme="minorHAnsi" w:cstheme="minorHAnsi"/>
          <w:bCs/>
          <w:lang w:eastAsia="en-US"/>
        </w:rPr>
        <w:t xml:space="preserve">średnim przedsiębiorstwem; </w:t>
      </w:r>
    </w:p>
    <w:p w14:paraId="4414B160" w14:textId="77777777" w:rsidR="00A008BC" w:rsidRPr="00BE63EE" w:rsidRDefault="00A008BC" w:rsidP="00C9482E">
      <w:pPr>
        <w:numPr>
          <w:ilvl w:val="0"/>
          <w:numId w:val="84"/>
        </w:numPr>
        <w:tabs>
          <w:tab w:val="num" w:pos="757"/>
          <w:tab w:val="center" w:pos="4536"/>
          <w:tab w:val="right" w:pos="9072"/>
        </w:tabs>
        <w:suppressAutoHyphens w:val="0"/>
        <w:spacing w:line="276" w:lineRule="auto"/>
        <w:rPr>
          <w:rFonts w:asciiTheme="minorHAnsi" w:eastAsiaTheme="minorHAnsi" w:hAnsiTheme="minorHAnsi" w:cstheme="minorHAnsi"/>
          <w:bCs/>
          <w:lang w:eastAsia="en-US"/>
        </w:rPr>
      </w:pPr>
      <w:r w:rsidRPr="00BE63EE">
        <w:rPr>
          <w:rFonts w:asciiTheme="minorHAnsi" w:eastAsiaTheme="minorHAnsi" w:hAnsiTheme="minorHAnsi" w:cstheme="minorHAnsi"/>
          <w:bCs/>
          <w:lang w:eastAsia="en-US"/>
        </w:rPr>
        <w:t>dużym;</w:t>
      </w:r>
    </w:p>
    <w:p w14:paraId="0CE0ED5F" w14:textId="651EF239" w:rsidR="00516F3E" w:rsidRPr="00BE63EE" w:rsidRDefault="00A008BC" w:rsidP="00C9482E">
      <w:pPr>
        <w:numPr>
          <w:ilvl w:val="0"/>
          <w:numId w:val="84"/>
        </w:numPr>
        <w:tabs>
          <w:tab w:val="num" w:pos="757"/>
          <w:tab w:val="center" w:pos="4536"/>
          <w:tab w:val="right" w:pos="9072"/>
        </w:tabs>
        <w:suppressAutoHyphens w:val="0"/>
        <w:spacing w:line="276" w:lineRule="auto"/>
        <w:rPr>
          <w:rFonts w:asciiTheme="minorHAnsi" w:eastAsiaTheme="minorHAnsi" w:hAnsiTheme="minorHAnsi" w:cstheme="minorHAnsi"/>
          <w:bCs/>
          <w:lang w:eastAsia="en-US"/>
        </w:rPr>
      </w:pPr>
      <w:r w:rsidRPr="00BE63EE">
        <w:rPr>
          <w:rFonts w:asciiTheme="minorHAnsi" w:eastAsiaTheme="minorHAnsi" w:hAnsiTheme="minorHAnsi" w:cstheme="minorHAnsi"/>
          <w:bCs/>
          <w:lang w:eastAsia="en-US"/>
        </w:rPr>
        <w:t>prowadzę jednoosobową działalność gospodarczą.</w:t>
      </w:r>
      <w:r w:rsidR="00516F3E" w:rsidRPr="00BE63EE">
        <w:rPr>
          <w:rFonts w:asciiTheme="minorHAnsi" w:eastAsiaTheme="minorHAnsi" w:hAnsiTheme="minorHAnsi" w:cstheme="minorHAnsi"/>
          <w:bCs/>
          <w:lang w:eastAsia="en-US"/>
        </w:rPr>
        <w:br/>
      </w:r>
    </w:p>
    <w:p w14:paraId="68E598B3" w14:textId="28B50148" w:rsidR="00A008BC" w:rsidRPr="00BE63EE" w:rsidRDefault="00516F3E" w:rsidP="00EF5EE2">
      <w:pPr>
        <w:tabs>
          <w:tab w:val="center" w:pos="4536"/>
          <w:tab w:val="right" w:pos="9072"/>
        </w:tabs>
        <w:suppressAutoHyphens w:val="0"/>
        <w:spacing w:line="276" w:lineRule="auto"/>
        <w:ind w:left="426"/>
        <w:rPr>
          <w:rFonts w:asciiTheme="minorHAnsi" w:eastAsiaTheme="minorHAnsi" w:hAnsiTheme="minorHAnsi" w:cstheme="minorHAnsi"/>
          <w:bCs/>
          <w:sz w:val="22"/>
          <w:szCs w:val="22"/>
          <w:lang w:eastAsia="en-US"/>
        </w:rPr>
      </w:pPr>
      <w:r w:rsidRPr="00BE63EE">
        <w:rPr>
          <w:rFonts w:asciiTheme="minorHAnsi" w:hAnsiTheme="minorHAnsi" w:cstheme="minorHAnsi"/>
          <w:sz w:val="22"/>
          <w:szCs w:val="22"/>
        </w:rPr>
        <w:t>Mikro przedsiębiorstwo to przedsiębiorstwo, które zatrudnia mniej niż 10 osób i którego roczny obrót lub roczna suma bilansowa nie przekracza 2 mln EUR. Małe przedsiębiorstwo to przedsiębiorstwo, które zatrudnia mniej niż 50 osób i którego roczny obrót lub suma bilansowa nie przekracza 10 mln EUR. Średnie przedsiębiorstwo to przedsiębiorstwo, które nie są mikro przedsiębiorcami ani małymi przedsiębiorcami, które zatrudnia mniej niż 250 osób i którego roczny obrót nie przekracza 50 mln EUR lub suma bilansowa nie przekracza 43 mln EUR</w:t>
      </w:r>
    </w:p>
    <w:p w14:paraId="7F8C7F24" w14:textId="507E4168" w:rsidR="007A3E63" w:rsidRPr="00BE63EE" w:rsidRDefault="007A3E63" w:rsidP="00C9482E">
      <w:pPr>
        <w:pStyle w:val="Akapitzlist"/>
        <w:numPr>
          <w:ilvl w:val="0"/>
          <w:numId w:val="87"/>
        </w:numPr>
        <w:tabs>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BE63EE">
        <w:rPr>
          <w:rFonts w:asciiTheme="minorHAnsi" w:eastAsiaTheme="minorHAnsi" w:hAnsiTheme="minorHAnsi" w:cstheme="minorHAnsi"/>
          <w:lang w:eastAsia="en-US"/>
        </w:rPr>
        <w:t>Wykonawca informuje, że</w:t>
      </w:r>
      <w:r w:rsidR="008C5ECE" w:rsidRPr="00BE63EE">
        <w:rPr>
          <w:rFonts w:asciiTheme="minorHAnsi" w:eastAsiaTheme="minorHAnsi" w:hAnsiTheme="minorHAnsi" w:cstheme="minorHAnsi"/>
          <w:lang w:eastAsia="en-US"/>
        </w:rPr>
        <w:t xml:space="preserve"> (niepotrzebne skreślić)</w:t>
      </w:r>
      <w:r w:rsidRPr="00BE63EE">
        <w:rPr>
          <w:rFonts w:asciiTheme="minorHAnsi" w:eastAsiaTheme="minorHAnsi" w:hAnsiTheme="minorHAnsi" w:cstheme="minorHAnsi"/>
          <w:lang w:eastAsia="en-US"/>
        </w:rPr>
        <w:t xml:space="preserve">: </w:t>
      </w:r>
    </w:p>
    <w:p w14:paraId="4BF6911F" w14:textId="1CC987AE" w:rsidR="007A3E63" w:rsidRPr="00BE63EE" w:rsidRDefault="4D7134C6" w:rsidP="00B22C4F">
      <w:pPr>
        <w:tabs>
          <w:tab w:val="num" w:pos="757"/>
          <w:tab w:val="center" w:pos="4536"/>
          <w:tab w:val="right" w:pos="9072"/>
        </w:tabs>
        <w:suppressAutoHyphens w:val="0"/>
        <w:spacing w:line="276" w:lineRule="auto"/>
        <w:ind w:left="284" w:hanging="284"/>
        <w:rPr>
          <w:rFonts w:asciiTheme="minorHAnsi" w:eastAsiaTheme="minorEastAsia" w:hAnsiTheme="minorHAnsi" w:cstheme="minorHAnsi"/>
          <w:lang w:eastAsia="en-US"/>
        </w:rPr>
      </w:pPr>
      <w:r w:rsidRPr="00BE63EE">
        <w:rPr>
          <w:rFonts w:asciiTheme="minorHAnsi" w:eastAsiaTheme="minorEastAsia" w:hAnsiTheme="minorHAnsi" w:cstheme="minorHAnsi"/>
          <w:lang w:eastAsia="en-US"/>
        </w:rPr>
        <w:t xml:space="preserve">− </w:t>
      </w:r>
      <w:r w:rsidR="007A3E63" w:rsidRPr="00BE63EE">
        <w:rPr>
          <w:rFonts w:asciiTheme="minorHAnsi" w:eastAsiaTheme="minorHAnsi" w:hAnsiTheme="minorHAnsi" w:cstheme="minorHAnsi"/>
        </w:rPr>
        <w:tab/>
      </w:r>
      <w:r w:rsidRPr="00BE63EE">
        <w:rPr>
          <w:rFonts w:asciiTheme="minorHAnsi" w:eastAsiaTheme="minorEastAsia" w:hAnsiTheme="minorHAnsi" w:cstheme="minorHAnsi"/>
          <w:lang w:eastAsia="en-US"/>
        </w:rPr>
        <w:t xml:space="preserve">wybór </w:t>
      </w:r>
      <w:r w:rsidR="00F42AF4" w:rsidRPr="00BE63EE">
        <w:rPr>
          <w:rFonts w:asciiTheme="minorHAnsi" w:eastAsiaTheme="minorEastAsia" w:hAnsiTheme="minorHAnsi" w:cstheme="minorHAnsi"/>
          <w:lang w:eastAsia="en-US"/>
        </w:rPr>
        <w:t>Oferty</w:t>
      </w:r>
      <w:r w:rsidRPr="00BE63EE">
        <w:rPr>
          <w:rFonts w:asciiTheme="minorHAnsi" w:eastAsiaTheme="minorEastAsia" w:hAnsiTheme="minorHAnsi" w:cstheme="minorHAnsi"/>
          <w:lang w:eastAsia="en-US"/>
        </w:rPr>
        <w:t xml:space="preserve"> </w:t>
      </w:r>
      <w:r w:rsidRPr="00BE63EE">
        <w:rPr>
          <w:rFonts w:asciiTheme="minorHAnsi" w:eastAsiaTheme="minorEastAsia" w:hAnsiTheme="minorHAnsi" w:cstheme="minorHAnsi"/>
          <w:b/>
          <w:bCs/>
          <w:lang w:eastAsia="en-US"/>
        </w:rPr>
        <w:t>nie będzie</w:t>
      </w:r>
      <w:r w:rsidRPr="00BE63EE">
        <w:rPr>
          <w:rFonts w:asciiTheme="minorHAnsi" w:eastAsiaTheme="minorEastAsia" w:hAnsiTheme="minorHAnsi" w:cstheme="minorHAnsi"/>
          <w:lang w:eastAsia="en-US"/>
        </w:rPr>
        <w:t xml:space="preserve"> prowadzić do powstania u Zamawiającego obowiązku podatkowego, </w:t>
      </w:r>
    </w:p>
    <w:p w14:paraId="4D2A34A4" w14:textId="77777777" w:rsidR="007A3E63" w:rsidRPr="00BE63EE" w:rsidRDefault="007A3E63" w:rsidP="00B22C4F">
      <w:pPr>
        <w:tabs>
          <w:tab w:val="num" w:pos="757"/>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BE63EE">
        <w:rPr>
          <w:rFonts w:asciiTheme="minorHAnsi" w:eastAsiaTheme="minorHAnsi" w:hAnsiTheme="minorHAnsi" w:cstheme="minorHAnsi"/>
          <w:lang w:eastAsia="en-US"/>
        </w:rPr>
        <w:t xml:space="preserve">albo </w:t>
      </w:r>
    </w:p>
    <w:p w14:paraId="6732645F" w14:textId="77777777" w:rsidR="007A3E63" w:rsidRPr="00BE63EE" w:rsidRDefault="007A3E63" w:rsidP="00B22C4F">
      <w:pPr>
        <w:tabs>
          <w:tab w:val="num" w:pos="757"/>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BE63EE">
        <w:rPr>
          <w:rFonts w:asciiTheme="minorHAnsi" w:eastAsiaTheme="minorHAnsi" w:hAnsiTheme="minorHAnsi" w:cstheme="minorHAnsi"/>
          <w:lang w:eastAsia="en-US"/>
        </w:rPr>
        <w:t xml:space="preserve">− </w:t>
      </w:r>
      <w:r w:rsidRPr="00BE63EE">
        <w:rPr>
          <w:rFonts w:asciiTheme="minorHAnsi" w:eastAsiaTheme="minorHAnsi" w:hAnsiTheme="minorHAnsi" w:cstheme="minorHAnsi"/>
          <w:lang w:eastAsia="en-US"/>
        </w:rPr>
        <w:tab/>
        <w:t xml:space="preserve">wybór </w:t>
      </w:r>
      <w:r w:rsidR="00F42AF4" w:rsidRPr="00BE63EE">
        <w:rPr>
          <w:rFonts w:asciiTheme="minorHAnsi" w:eastAsiaTheme="minorHAnsi" w:hAnsiTheme="minorHAnsi" w:cstheme="minorHAnsi"/>
          <w:lang w:eastAsia="en-US"/>
        </w:rPr>
        <w:t>Oferty</w:t>
      </w:r>
      <w:r w:rsidRPr="00BE63EE">
        <w:rPr>
          <w:rFonts w:asciiTheme="minorHAnsi" w:eastAsiaTheme="minorHAnsi" w:hAnsiTheme="minorHAnsi" w:cstheme="minorHAnsi"/>
          <w:lang w:eastAsia="en-US"/>
        </w:rPr>
        <w:t xml:space="preserve"> </w:t>
      </w:r>
      <w:r w:rsidRPr="00BE63EE">
        <w:rPr>
          <w:rFonts w:asciiTheme="minorHAnsi" w:eastAsiaTheme="minorHAnsi" w:hAnsiTheme="minorHAnsi" w:cstheme="minorHAnsi"/>
          <w:b/>
          <w:bCs/>
          <w:lang w:eastAsia="en-US"/>
        </w:rPr>
        <w:t>będzie</w:t>
      </w:r>
      <w:r w:rsidRPr="00BE63EE">
        <w:rPr>
          <w:rFonts w:asciiTheme="minorHAnsi" w:eastAsiaTheme="minorHAnsi" w:hAnsiTheme="minorHAnsi" w:cstheme="minorHAnsi"/>
          <w:lang w:eastAsia="en-US"/>
        </w:rPr>
        <w:t xml:space="preserve"> prowadzić do powstania u Zamawiającego obowiązku podatkowego </w:t>
      </w:r>
    </w:p>
    <w:p w14:paraId="75F686D9" w14:textId="62CC6294" w:rsidR="00AB0667" w:rsidRPr="00BE63EE" w:rsidRDefault="00AB0667" w:rsidP="00B22C4F">
      <w:pPr>
        <w:spacing w:line="276" w:lineRule="auto"/>
        <w:ind w:left="357"/>
        <w:rPr>
          <w:rFonts w:asciiTheme="minorHAnsi" w:hAnsiTheme="minorHAnsi" w:cstheme="minorHAnsi"/>
          <w:bCs/>
          <w:lang w:eastAsia="pl-PL"/>
        </w:rPr>
      </w:pPr>
      <w:r w:rsidRPr="00BE63EE">
        <w:rPr>
          <w:rFonts w:asciiTheme="minorHAnsi" w:hAnsiTheme="minorHAnsi" w:cstheme="minorHAnsi"/>
        </w:rPr>
        <w:t xml:space="preserve">(dotyczy Wykonawców, których </w:t>
      </w:r>
      <w:r w:rsidR="00F42AF4" w:rsidRPr="00BE63EE">
        <w:rPr>
          <w:rFonts w:asciiTheme="minorHAnsi" w:hAnsiTheme="minorHAnsi" w:cstheme="minorHAnsi"/>
        </w:rPr>
        <w:t>Oferty</w:t>
      </w:r>
      <w:r w:rsidRPr="00BE63EE">
        <w:rPr>
          <w:rFonts w:asciiTheme="minorHAnsi" w:hAnsiTheme="minorHAnsi" w:cstheme="minorHAnsi"/>
        </w:rPr>
        <w:t xml:space="preserve"> będą generować obowiązek doliczania wartości podatku VAT do wartości netto </w:t>
      </w:r>
      <w:r w:rsidR="00F42AF4" w:rsidRPr="00BE63EE">
        <w:rPr>
          <w:rFonts w:asciiTheme="minorHAnsi" w:hAnsiTheme="minorHAnsi" w:cstheme="minorHAnsi"/>
        </w:rPr>
        <w:t>Oferty</w:t>
      </w:r>
      <w:r w:rsidRPr="00BE63EE">
        <w:rPr>
          <w:rFonts w:asciiTheme="minorHAnsi" w:hAnsiTheme="minorHAnsi" w:cstheme="minorHAnsi"/>
        </w:rPr>
        <w:t>, tj. w przypadku:</w:t>
      </w:r>
      <w:r w:rsidRPr="00BE63EE">
        <w:rPr>
          <w:rFonts w:asciiTheme="minorHAnsi" w:eastAsia="Calibri" w:hAnsiTheme="minorHAnsi" w:cstheme="minorHAnsi"/>
        </w:rPr>
        <w:t xml:space="preserve"> wewnątrzwspólnotowego nabycia towarów; mechanizmu podzielonej płatności, o którym mowa w ustawie o podatku od towarów i usług; </w:t>
      </w:r>
      <w:r w:rsidRPr="00BE63EE">
        <w:rPr>
          <w:rFonts w:asciiTheme="minorHAnsi" w:hAnsiTheme="minorHAnsi" w:cstheme="minorHAnsi"/>
        </w:rPr>
        <w:t>importu usług lub importu towarów, z którymi wiąże się obowiązek doliczenia przez Zamawiającego przy porównywaniu cen ofertowych podatku VAT)</w:t>
      </w:r>
    </w:p>
    <w:p w14:paraId="0DA02F4B" w14:textId="169B8B72" w:rsidR="00AB0667" w:rsidRPr="00BE63EE" w:rsidRDefault="00AB0667" w:rsidP="00B22C4F">
      <w:pPr>
        <w:tabs>
          <w:tab w:val="left" w:pos="709"/>
        </w:tabs>
        <w:spacing w:line="276" w:lineRule="auto"/>
        <w:ind w:left="360"/>
        <w:rPr>
          <w:rFonts w:asciiTheme="minorHAnsi" w:hAnsiTheme="minorHAnsi" w:cstheme="minorHAnsi"/>
          <w:lang w:eastAsia="pl-PL"/>
        </w:rPr>
      </w:pPr>
      <w:r w:rsidRPr="00BE63EE">
        <w:rPr>
          <w:rFonts w:asciiTheme="minorHAnsi" w:hAnsiTheme="minorHAnsi" w:cstheme="minorHAnsi"/>
          <w:lang w:eastAsia="pl-PL"/>
        </w:rPr>
        <w:t>W tabeli poniżej należy wpisać nazwę i wartość netto towaru/usługi</w:t>
      </w:r>
      <w:r w:rsidRPr="00BE63EE">
        <w:rPr>
          <w:rFonts w:asciiTheme="minorHAnsi" w:hAnsiTheme="minorHAnsi" w:cstheme="minorHAnsi"/>
          <w:iCs/>
          <w:lang w:eastAsia="pl-PL"/>
        </w:rPr>
        <w:t>,</w:t>
      </w:r>
      <w:r w:rsidRPr="00BE63EE">
        <w:rPr>
          <w:rFonts w:asciiTheme="minorHAnsi" w:hAnsiTheme="minorHAnsi" w:cstheme="minorHAnsi"/>
          <w:i/>
          <w:iCs/>
          <w:lang w:eastAsia="pl-PL"/>
        </w:rPr>
        <w:t xml:space="preserve"> </w:t>
      </w:r>
      <w:r w:rsidRPr="00BE63EE">
        <w:rPr>
          <w:rFonts w:asciiTheme="minorHAnsi" w:hAnsiTheme="minorHAnsi" w:cstheme="minorHAnsi"/>
          <w:iCs/>
          <w:lang w:eastAsia="pl-PL"/>
        </w:rPr>
        <w:t>kt</w:t>
      </w:r>
      <w:r w:rsidRPr="00BE63EE">
        <w:rPr>
          <w:rFonts w:asciiTheme="minorHAnsi" w:hAnsiTheme="minorHAnsi" w:cstheme="minorHAnsi"/>
          <w:lang w:eastAsia="pl-PL"/>
        </w:rPr>
        <w:t xml:space="preserve">órego dostawa lub świadczenie będzie prowadzić do powstania obowiązku podatkowego u Zamawiającego. </w:t>
      </w: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638"/>
        <w:gridCol w:w="2134"/>
        <w:gridCol w:w="713"/>
        <w:gridCol w:w="1689"/>
        <w:gridCol w:w="3551"/>
      </w:tblGrid>
      <w:tr w:rsidR="00AB0667" w:rsidRPr="00BE63EE" w14:paraId="7988572D" w14:textId="77777777" w:rsidTr="00EF5EE2">
        <w:trPr>
          <w:trHeight w:val="1230"/>
          <w:tblHeader/>
        </w:trPr>
        <w:tc>
          <w:tcPr>
            <w:tcW w:w="510" w:type="dxa"/>
            <w:tcBorders>
              <w:top w:val="single" w:sz="4" w:space="0" w:color="auto"/>
              <w:left w:val="single" w:sz="4" w:space="0" w:color="auto"/>
              <w:bottom w:val="single" w:sz="4" w:space="0" w:color="auto"/>
              <w:right w:val="single" w:sz="4" w:space="0" w:color="auto"/>
            </w:tcBorders>
            <w:hideMark/>
          </w:tcPr>
          <w:p w14:paraId="11B46977" w14:textId="77777777" w:rsidR="00AB0667" w:rsidRPr="00EF5EE2" w:rsidRDefault="00AB0667">
            <w:pPr>
              <w:keepNext/>
              <w:suppressAutoHyphens w:val="0"/>
              <w:spacing w:line="276" w:lineRule="auto"/>
              <w:rPr>
                <w:rFonts w:asciiTheme="minorHAnsi" w:hAnsiTheme="minorHAnsi" w:cstheme="minorHAnsi"/>
                <w:bCs/>
                <w:lang w:eastAsia="pl-PL"/>
              </w:rPr>
            </w:pPr>
            <w:r w:rsidRPr="00EF5EE2">
              <w:rPr>
                <w:rFonts w:asciiTheme="minorHAnsi" w:hAnsiTheme="minorHAnsi" w:cstheme="minorHAnsi"/>
                <w:bCs/>
                <w:lang w:eastAsia="pl-PL"/>
              </w:rPr>
              <w:t>Lp.</w:t>
            </w:r>
          </w:p>
        </w:tc>
        <w:tc>
          <w:tcPr>
            <w:tcW w:w="1638" w:type="dxa"/>
            <w:tcBorders>
              <w:top w:val="single" w:sz="4" w:space="0" w:color="auto"/>
              <w:left w:val="single" w:sz="4" w:space="0" w:color="auto"/>
              <w:bottom w:val="single" w:sz="4" w:space="0" w:color="auto"/>
              <w:right w:val="single" w:sz="4" w:space="0" w:color="auto"/>
            </w:tcBorders>
            <w:hideMark/>
          </w:tcPr>
          <w:p w14:paraId="513EB3A0" w14:textId="77777777" w:rsidR="00AB0667" w:rsidRPr="00EF5EE2" w:rsidRDefault="00AB0667">
            <w:pPr>
              <w:keepNext/>
              <w:suppressAutoHyphens w:val="0"/>
              <w:spacing w:line="276" w:lineRule="auto"/>
              <w:rPr>
                <w:rFonts w:asciiTheme="minorHAnsi" w:hAnsiTheme="minorHAnsi" w:cstheme="minorHAnsi"/>
                <w:bCs/>
                <w:sz w:val="22"/>
                <w:szCs w:val="22"/>
                <w:lang w:eastAsia="pl-PL"/>
              </w:rPr>
            </w:pPr>
            <w:r w:rsidRPr="00EF5EE2">
              <w:rPr>
                <w:rFonts w:asciiTheme="minorHAnsi" w:hAnsiTheme="minorHAnsi" w:cstheme="minorHAnsi"/>
                <w:bCs/>
                <w:spacing w:val="4"/>
                <w:sz w:val="22"/>
                <w:szCs w:val="22"/>
                <w:lang w:eastAsia="pl-PL"/>
              </w:rPr>
              <w:t>Nazwa towaru/usługi</w:t>
            </w:r>
          </w:p>
        </w:tc>
        <w:tc>
          <w:tcPr>
            <w:tcW w:w="2134" w:type="dxa"/>
            <w:tcBorders>
              <w:top w:val="single" w:sz="4" w:space="0" w:color="auto"/>
              <w:left w:val="single" w:sz="4" w:space="0" w:color="auto"/>
              <w:bottom w:val="single" w:sz="4" w:space="0" w:color="auto"/>
              <w:right w:val="single" w:sz="4" w:space="0" w:color="auto"/>
            </w:tcBorders>
            <w:hideMark/>
          </w:tcPr>
          <w:p w14:paraId="6D7DE035" w14:textId="77777777" w:rsidR="00AB0667" w:rsidRPr="00EF5EE2" w:rsidRDefault="00AB0667">
            <w:pPr>
              <w:keepNext/>
              <w:suppressAutoHyphens w:val="0"/>
              <w:spacing w:line="276" w:lineRule="auto"/>
              <w:rPr>
                <w:rFonts w:asciiTheme="minorHAnsi" w:hAnsiTheme="minorHAnsi" w:cstheme="minorHAnsi"/>
                <w:bCs/>
                <w:sz w:val="22"/>
                <w:szCs w:val="22"/>
                <w:lang w:eastAsia="pl-PL"/>
              </w:rPr>
            </w:pPr>
            <w:r w:rsidRPr="00EF5EE2">
              <w:rPr>
                <w:rFonts w:asciiTheme="minorHAnsi" w:hAnsiTheme="minorHAnsi" w:cstheme="minorHAnsi"/>
                <w:bCs/>
                <w:sz w:val="22"/>
                <w:szCs w:val="22"/>
                <w:lang w:eastAsia="pl-PL"/>
              </w:rPr>
              <w:t>Wartość jednostkowa netto</w:t>
            </w:r>
            <w:r w:rsidRPr="00EF5EE2">
              <w:rPr>
                <w:rFonts w:asciiTheme="minorHAnsi" w:hAnsiTheme="minorHAnsi" w:cstheme="minorHAnsi"/>
                <w:bCs/>
                <w:spacing w:val="4"/>
                <w:sz w:val="22"/>
                <w:szCs w:val="22"/>
                <w:lang w:eastAsia="pl-PL"/>
              </w:rPr>
              <w:t xml:space="preserve"> towaru/usługi</w:t>
            </w:r>
          </w:p>
        </w:tc>
        <w:tc>
          <w:tcPr>
            <w:tcW w:w="713" w:type="dxa"/>
            <w:tcBorders>
              <w:top w:val="single" w:sz="4" w:space="0" w:color="auto"/>
              <w:left w:val="single" w:sz="4" w:space="0" w:color="auto"/>
              <w:bottom w:val="single" w:sz="4" w:space="0" w:color="auto"/>
              <w:right w:val="single" w:sz="4" w:space="0" w:color="auto"/>
            </w:tcBorders>
            <w:hideMark/>
          </w:tcPr>
          <w:p w14:paraId="110F3E5A" w14:textId="77777777" w:rsidR="00AB0667" w:rsidRPr="00EF5EE2" w:rsidRDefault="00AB0667">
            <w:pPr>
              <w:tabs>
                <w:tab w:val="left" w:pos="51"/>
              </w:tabs>
              <w:spacing w:line="276" w:lineRule="auto"/>
              <w:ind w:left="51"/>
              <w:rPr>
                <w:rFonts w:asciiTheme="minorHAnsi" w:hAnsiTheme="minorHAnsi" w:cstheme="minorHAnsi"/>
                <w:bCs/>
                <w:sz w:val="22"/>
                <w:szCs w:val="22"/>
                <w:lang w:eastAsia="pl-PL"/>
              </w:rPr>
            </w:pPr>
            <w:r w:rsidRPr="00EF5EE2">
              <w:rPr>
                <w:rFonts w:asciiTheme="minorHAnsi" w:hAnsiTheme="minorHAnsi" w:cstheme="minorHAnsi"/>
                <w:bCs/>
                <w:sz w:val="22"/>
                <w:szCs w:val="22"/>
                <w:lang w:eastAsia="pl-PL"/>
              </w:rPr>
              <w:t xml:space="preserve">Ilość </w:t>
            </w:r>
          </w:p>
        </w:tc>
        <w:tc>
          <w:tcPr>
            <w:tcW w:w="1689" w:type="dxa"/>
            <w:tcBorders>
              <w:top w:val="single" w:sz="4" w:space="0" w:color="auto"/>
              <w:left w:val="single" w:sz="4" w:space="0" w:color="auto"/>
              <w:bottom w:val="single" w:sz="4" w:space="0" w:color="auto"/>
              <w:right w:val="single" w:sz="4" w:space="0" w:color="auto"/>
            </w:tcBorders>
            <w:hideMark/>
          </w:tcPr>
          <w:p w14:paraId="10D7C828" w14:textId="77777777" w:rsidR="00AB0667" w:rsidRPr="00EF5EE2" w:rsidRDefault="00AB0667">
            <w:pPr>
              <w:tabs>
                <w:tab w:val="left" w:pos="51"/>
              </w:tabs>
              <w:spacing w:line="276" w:lineRule="auto"/>
              <w:ind w:left="51"/>
              <w:rPr>
                <w:rFonts w:asciiTheme="minorHAnsi" w:hAnsiTheme="minorHAnsi" w:cstheme="minorHAnsi"/>
                <w:bCs/>
                <w:sz w:val="22"/>
                <w:szCs w:val="22"/>
                <w:lang w:eastAsia="pl-PL"/>
              </w:rPr>
            </w:pPr>
            <w:r w:rsidRPr="00EF5EE2">
              <w:rPr>
                <w:rFonts w:asciiTheme="minorHAnsi" w:hAnsiTheme="minorHAnsi" w:cstheme="minorHAnsi"/>
                <w:bCs/>
                <w:sz w:val="22"/>
                <w:szCs w:val="22"/>
                <w:lang w:eastAsia="pl-PL"/>
              </w:rPr>
              <w:t>Wartość ogółem netto</w:t>
            </w:r>
            <w:r w:rsidRPr="00EF5EE2">
              <w:rPr>
                <w:rFonts w:asciiTheme="minorHAnsi" w:hAnsiTheme="minorHAnsi" w:cstheme="minorHAnsi"/>
                <w:bCs/>
                <w:spacing w:val="4"/>
                <w:sz w:val="22"/>
                <w:szCs w:val="22"/>
                <w:lang w:eastAsia="pl-PL"/>
              </w:rPr>
              <w:t xml:space="preserve"> towaru/usługi</w:t>
            </w:r>
          </w:p>
        </w:tc>
        <w:tc>
          <w:tcPr>
            <w:tcW w:w="3551" w:type="dxa"/>
            <w:tcBorders>
              <w:top w:val="single" w:sz="4" w:space="0" w:color="auto"/>
              <w:left w:val="single" w:sz="4" w:space="0" w:color="auto"/>
              <w:bottom w:val="single" w:sz="4" w:space="0" w:color="auto"/>
              <w:right w:val="single" w:sz="4" w:space="0" w:color="auto"/>
            </w:tcBorders>
            <w:hideMark/>
          </w:tcPr>
          <w:p w14:paraId="4126689E" w14:textId="77777777" w:rsidR="00AB0667" w:rsidRPr="00EF5EE2" w:rsidRDefault="00AB0667">
            <w:pPr>
              <w:tabs>
                <w:tab w:val="left" w:pos="51"/>
              </w:tabs>
              <w:spacing w:line="276" w:lineRule="auto"/>
              <w:ind w:left="51"/>
              <w:rPr>
                <w:rFonts w:asciiTheme="minorHAnsi" w:hAnsiTheme="minorHAnsi" w:cstheme="minorHAnsi"/>
                <w:bCs/>
                <w:sz w:val="22"/>
                <w:szCs w:val="22"/>
                <w:lang w:eastAsia="pl-PL"/>
              </w:rPr>
            </w:pPr>
            <w:r w:rsidRPr="00EF5EE2">
              <w:rPr>
                <w:rFonts w:asciiTheme="minorHAnsi" w:hAnsiTheme="minorHAnsi" w:cstheme="minorHAnsi"/>
                <w:bCs/>
                <w:sz w:val="22"/>
                <w:szCs w:val="22"/>
                <w:lang w:eastAsia="pl-PL"/>
              </w:rPr>
              <w:t>Stawka podatku VAT w %, wg której Zamawiający powinien obliczyć wartość powstania obowiązku podatkowego Zamawiającego</w:t>
            </w:r>
          </w:p>
        </w:tc>
      </w:tr>
      <w:tr w:rsidR="00AB0667" w:rsidRPr="00BE63EE" w14:paraId="6130F1A0" w14:textId="77777777" w:rsidTr="00EF5EE2">
        <w:trPr>
          <w:trHeight w:val="496"/>
        </w:trPr>
        <w:tc>
          <w:tcPr>
            <w:tcW w:w="510" w:type="dxa"/>
            <w:tcBorders>
              <w:top w:val="single" w:sz="4" w:space="0" w:color="auto"/>
              <w:left w:val="single" w:sz="4" w:space="0" w:color="auto"/>
              <w:bottom w:val="single" w:sz="4" w:space="0" w:color="auto"/>
              <w:right w:val="single" w:sz="4" w:space="0" w:color="auto"/>
            </w:tcBorders>
            <w:hideMark/>
          </w:tcPr>
          <w:p w14:paraId="7E855B1F" w14:textId="77777777" w:rsidR="00AB0667" w:rsidRPr="00BE63EE" w:rsidRDefault="00AB0667">
            <w:pPr>
              <w:keepNext/>
              <w:suppressAutoHyphens w:val="0"/>
              <w:spacing w:line="276" w:lineRule="auto"/>
              <w:jc w:val="both"/>
              <w:rPr>
                <w:rFonts w:asciiTheme="minorHAnsi" w:hAnsiTheme="minorHAnsi" w:cstheme="minorHAnsi"/>
                <w:lang w:eastAsia="pl-PL"/>
              </w:rPr>
            </w:pPr>
            <w:r w:rsidRPr="00BE63EE">
              <w:rPr>
                <w:rFonts w:asciiTheme="minorHAnsi" w:hAnsiTheme="minorHAnsi" w:cstheme="minorHAnsi"/>
                <w:lang w:eastAsia="pl-PL"/>
              </w:rPr>
              <w:t>1</w:t>
            </w:r>
          </w:p>
        </w:tc>
        <w:tc>
          <w:tcPr>
            <w:tcW w:w="1638" w:type="dxa"/>
            <w:tcBorders>
              <w:top w:val="single" w:sz="4" w:space="0" w:color="auto"/>
              <w:left w:val="single" w:sz="4" w:space="0" w:color="auto"/>
              <w:bottom w:val="single" w:sz="4" w:space="0" w:color="auto"/>
              <w:right w:val="single" w:sz="4" w:space="0" w:color="auto"/>
            </w:tcBorders>
          </w:tcPr>
          <w:p w14:paraId="5D05A52D" w14:textId="77777777" w:rsidR="00AB0667" w:rsidRPr="00BE63EE" w:rsidRDefault="00AB0667">
            <w:pPr>
              <w:keepNext/>
              <w:suppressAutoHyphens w:val="0"/>
              <w:spacing w:line="276" w:lineRule="auto"/>
              <w:jc w:val="both"/>
              <w:rPr>
                <w:rFonts w:asciiTheme="minorHAnsi" w:hAnsiTheme="minorHAnsi" w:cstheme="minorHAnsi"/>
                <w:lang w:eastAsia="pl-PL"/>
              </w:rPr>
            </w:pPr>
          </w:p>
        </w:tc>
        <w:tc>
          <w:tcPr>
            <w:tcW w:w="2134" w:type="dxa"/>
            <w:tcBorders>
              <w:top w:val="single" w:sz="4" w:space="0" w:color="auto"/>
              <w:left w:val="single" w:sz="4" w:space="0" w:color="auto"/>
              <w:bottom w:val="single" w:sz="4" w:space="0" w:color="auto"/>
              <w:right w:val="single" w:sz="4" w:space="0" w:color="auto"/>
            </w:tcBorders>
          </w:tcPr>
          <w:p w14:paraId="3C9EA55C" w14:textId="77777777" w:rsidR="00AB0667" w:rsidRPr="00BE63EE" w:rsidRDefault="00AB0667">
            <w:pPr>
              <w:keepNext/>
              <w:suppressAutoHyphens w:val="0"/>
              <w:spacing w:line="276" w:lineRule="auto"/>
              <w:jc w:val="both"/>
              <w:rPr>
                <w:rFonts w:asciiTheme="minorHAnsi" w:hAnsiTheme="minorHAnsi" w:cstheme="minorHAnsi"/>
                <w:lang w:eastAsia="pl-PL"/>
              </w:rPr>
            </w:pPr>
          </w:p>
        </w:tc>
        <w:tc>
          <w:tcPr>
            <w:tcW w:w="713" w:type="dxa"/>
            <w:tcBorders>
              <w:top w:val="single" w:sz="4" w:space="0" w:color="auto"/>
              <w:left w:val="single" w:sz="4" w:space="0" w:color="auto"/>
              <w:bottom w:val="single" w:sz="4" w:space="0" w:color="auto"/>
              <w:right w:val="single" w:sz="4" w:space="0" w:color="auto"/>
            </w:tcBorders>
          </w:tcPr>
          <w:p w14:paraId="2D3A977C" w14:textId="77777777" w:rsidR="00AB0667" w:rsidRPr="00BE63EE" w:rsidRDefault="00AB0667">
            <w:pPr>
              <w:keepNext/>
              <w:suppressAutoHyphens w:val="0"/>
              <w:spacing w:line="276" w:lineRule="auto"/>
              <w:jc w:val="both"/>
              <w:rPr>
                <w:rFonts w:asciiTheme="minorHAnsi" w:hAnsiTheme="minorHAnsi" w:cstheme="minorHAnsi"/>
                <w:lang w:eastAsia="pl-PL"/>
              </w:rPr>
            </w:pPr>
          </w:p>
        </w:tc>
        <w:tc>
          <w:tcPr>
            <w:tcW w:w="1689" w:type="dxa"/>
            <w:tcBorders>
              <w:top w:val="single" w:sz="4" w:space="0" w:color="auto"/>
              <w:left w:val="single" w:sz="4" w:space="0" w:color="auto"/>
              <w:bottom w:val="single" w:sz="4" w:space="0" w:color="auto"/>
              <w:right w:val="single" w:sz="4" w:space="0" w:color="auto"/>
            </w:tcBorders>
          </w:tcPr>
          <w:p w14:paraId="3BD23A74" w14:textId="77777777" w:rsidR="00AB0667" w:rsidRPr="00BE63EE" w:rsidRDefault="00AB0667">
            <w:pPr>
              <w:keepNext/>
              <w:suppressAutoHyphens w:val="0"/>
              <w:spacing w:line="276" w:lineRule="auto"/>
              <w:jc w:val="both"/>
              <w:rPr>
                <w:rFonts w:asciiTheme="minorHAnsi" w:hAnsiTheme="minorHAnsi" w:cstheme="minorHAnsi"/>
                <w:lang w:eastAsia="pl-PL"/>
              </w:rPr>
            </w:pPr>
          </w:p>
        </w:tc>
        <w:tc>
          <w:tcPr>
            <w:tcW w:w="3551" w:type="dxa"/>
            <w:tcBorders>
              <w:top w:val="single" w:sz="4" w:space="0" w:color="auto"/>
              <w:left w:val="single" w:sz="4" w:space="0" w:color="auto"/>
              <w:bottom w:val="single" w:sz="4" w:space="0" w:color="auto"/>
              <w:right w:val="single" w:sz="4" w:space="0" w:color="auto"/>
            </w:tcBorders>
          </w:tcPr>
          <w:p w14:paraId="0B1935C8" w14:textId="77777777" w:rsidR="00AB0667" w:rsidRPr="00BE63EE" w:rsidRDefault="00AB0667">
            <w:pPr>
              <w:keepNext/>
              <w:suppressAutoHyphens w:val="0"/>
              <w:spacing w:line="276" w:lineRule="auto"/>
              <w:jc w:val="both"/>
              <w:rPr>
                <w:rFonts w:asciiTheme="minorHAnsi" w:hAnsiTheme="minorHAnsi" w:cstheme="minorHAnsi"/>
                <w:lang w:eastAsia="pl-PL"/>
              </w:rPr>
            </w:pPr>
          </w:p>
        </w:tc>
      </w:tr>
      <w:tr w:rsidR="00AB0667" w:rsidRPr="00BE63EE" w14:paraId="06CDA696" w14:textId="77777777" w:rsidTr="00EF5EE2">
        <w:trPr>
          <w:trHeight w:val="548"/>
        </w:trPr>
        <w:tc>
          <w:tcPr>
            <w:tcW w:w="510" w:type="dxa"/>
            <w:tcBorders>
              <w:top w:val="single" w:sz="4" w:space="0" w:color="auto"/>
              <w:left w:val="single" w:sz="4" w:space="0" w:color="auto"/>
              <w:bottom w:val="single" w:sz="4" w:space="0" w:color="auto"/>
              <w:right w:val="single" w:sz="4" w:space="0" w:color="auto"/>
            </w:tcBorders>
            <w:hideMark/>
          </w:tcPr>
          <w:p w14:paraId="2DB27B44" w14:textId="77777777" w:rsidR="00AB0667" w:rsidRPr="00BE63EE" w:rsidRDefault="00AB0667">
            <w:pPr>
              <w:keepNext/>
              <w:suppressAutoHyphens w:val="0"/>
              <w:spacing w:line="276" w:lineRule="auto"/>
              <w:jc w:val="both"/>
              <w:rPr>
                <w:rFonts w:asciiTheme="minorHAnsi" w:hAnsiTheme="minorHAnsi" w:cstheme="minorHAnsi"/>
                <w:lang w:eastAsia="pl-PL"/>
              </w:rPr>
            </w:pPr>
            <w:r w:rsidRPr="00BE63EE">
              <w:rPr>
                <w:rFonts w:asciiTheme="minorHAnsi" w:hAnsiTheme="minorHAnsi" w:cstheme="minorHAnsi"/>
                <w:lang w:eastAsia="pl-PL"/>
              </w:rPr>
              <w:t>2</w:t>
            </w:r>
          </w:p>
        </w:tc>
        <w:tc>
          <w:tcPr>
            <w:tcW w:w="1638" w:type="dxa"/>
            <w:tcBorders>
              <w:top w:val="single" w:sz="4" w:space="0" w:color="auto"/>
              <w:left w:val="single" w:sz="4" w:space="0" w:color="auto"/>
              <w:bottom w:val="single" w:sz="4" w:space="0" w:color="auto"/>
              <w:right w:val="single" w:sz="4" w:space="0" w:color="auto"/>
            </w:tcBorders>
          </w:tcPr>
          <w:p w14:paraId="332FA803" w14:textId="77777777" w:rsidR="00AB0667" w:rsidRPr="00BE63EE" w:rsidRDefault="00AB0667">
            <w:pPr>
              <w:keepNext/>
              <w:suppressAutoHyphens w:val="0"/>
              <w:spacing w:line="276" w:lineRule="auto"/>
              <w:jc w:val="both"/>
              <w:rPr>
                <w:rFonts w:asciiTheme="minorHAnsi" w:hAnsiTheme="minorHAnsi" w:cstheme="minorHAnsi"/>
                <w:lang w:eastAsia="pl-PL"/>
              </w:rPr>
            </w:pPr>
          </w:p>
        </w:tc>
        <w:tc>
          <w:tcPr>
            <w:tcW w:w="2134" w:type="dxa"/>
            <w:tcBorders>
              <w:top w:val="single" w:sz="4" w:space="0" w:color="auto"/>
              <w:left w:val="single" w:sz="4" w:space="0" w:color="auto"/>
              <w:bottom w:val="single" w:sz="4" w:space="0" w:color="auto"/>
              <w:right w:val="single" w:sz="4" w:space="0" w:color="auto"/>
            </w:tcBorders>
          </w:tcPr>
          <w:p w14:paraId="464D396E" w14:textId="77777777" w:rsidR="00AB0667" w:rsidRPr="00BE63EE" w:rsidRDefault="00AB0667">
            <w:pPr>
              <w:keepNext/>
              <w:suppressAutoHyphens w:val="0"/>
              <w:spacing w:line="276" w:lineRule="auto"/>
              <w:jc w:val="both"/>
              <w:rPr>
                <w:rFonts w:asciiTheme="minorHAnsi" w:hAnsiTheme="minorHAnsi" w:cstheme="minorHAnsi"/>
                <w:lang w:eastAsia="pl-PL"/>
              </w:rPr>
            </w:pPr>
          </w:p>
        </w:tc>
        <w:tc>
          <w:tcPr>
            <w:tcW w:w="713" w:type="dxa"/>
            <w:tcBorders>
              <w:top w:val="single" w:sz="4" w:space="0" w:color="auto"/>
              <w:left w:val="single" w:sz="4" w:space="0" w:color="auto"/>
              <w:bottom w:val="single" w:sz="4" w:space="0" w:color="auto"/>
              <w:right w:val="single" w:sz="4" w:space="0" w:color="auto"/>
            </w:tcBorders>
          </w:tcPr>
          <w:p w14:paraId="1BA10F99" w14:textId="77777777" w:rsidR="00AB0667" w:rsidRPr="00BE63EE" w:rsidRDefault="00AB0667">
            <w:pPr>
              <w:keepNext/>
              <w:suppressAutoHyphens w:val="0"/>
              <w:spacing w:line="276" w:lineRule="auto"/>
              <w:jc w:val="both"/>
              <w:rPr>
                <w:rFonts w:asciiTheme="minorHAnsi" w:hAnsiTheme="minorHAnsi" w:cstheme="minorHAnsi"/>
                <w:lang w:eastAsia="pl-PL"/>
              </w:rPr>
            </w:pPr>
          </w:p>
        </w:tc>
        <w:tc>
          <w:tcPr>
            <w:tcW w:w="1689" w:type="dxa"/>
            <w:tcBorders>
              <w:top w:val="single" w:sz="4" w:space="0" w:color="auto"/>
              <w:left w:val="single" w:sz="4" w:space="0" w:color="auto"/>
              <w:bottom w:val="single" w:sz="4" w:space="0" w:color="auto"/>
              <w:right w:val="single" w:sz="4" w:space="0" w:color="auto"/>
            </w:tcBorders>
          </w:tcPr>
          <w:p w14:paraId="0CE023DF" w14:textId="77777777" w:rsidR="00AB0667" w:rsidRPr="00BE63EE" w:rsidRDefault="00AB0667">
            <w:pPr>
              <w:keepNext/>
              <w:suppressAutoHyphens w:val="0"/>
              <w:spacing w:line="276" w:lineRule="auto"/>
              <w:jc w:val="both"/>
              <w:rPr>
                <w:rFonts w:asciiTheme="minorHAnsi" w:hAnsiTheme="minorHAnsi" w:cstheme="minorHAnsi"/>
                <w:lang w:eastAsia="pl-PL"/>
              </w:rPr>
            </w:pPr>
          </w:p>
        </w:tc>
        <w:tc>
          <w:tcPr>
            <w:tcW w:w="3551" w:type="dxa"/>
            <w:tcBorders>
              <w:top w:val="single" w:sz="4" w:space="0" w:color="auto"/>
              <w:left w:val="single" w:sz="4" w:space="0" w:color="auto"/>
              <w:bottom w:val="single" w:sz="4" w:space="0" w:color="auto"/>
              <w:right w:val="single" w:sz="4" w:space="0" w:color="auto"/>
            </w:tcBorders>
          </w:tcPr>
          <w:p w14:paraId="0DCCD9D6" w14:textId="77777777" w:rsidR="00AB0667" w:rsidRPr="00BE63EE" w:rsidRDefault="00AB0667">
            <w:pPr>
              <w:keepNext/>
              <w:suppressAutoHyphens w:val="0"/>
              <w:spacing w:line="276" w:lineRule="auto"/>
              <w:jc w:val="both"/>
              <w:rPr>
                <w:rFonts w:asciiTheme="minorHAnsi" w:hAnsiTheme="minorHAnsi" w:cstheme="minorHAnsi"/>
                <w:lang w:eastAsia="pl-PL"/>
              </w:rPr>
            </w:pPr>
          </w:p>
        </w:tc>
      </w:tr>
    </w:tbl>
    <w:p w14:paraId="7BEB9661" w14:textId="77777777" w:rsidR="00AB0667" w:rsidRPr="00BE63EE" w:rsidRDefault="00AB0667" w:rsidP="00AB0667">
      <w:pPr>
        <w:tabs>
          <w:tab w:val="left" w:pos="709"/>
        </w:tabs>
        <w:spacing w:line="276" w:lineRule="auto"/>
        <w:ind w:left="360"/>
        <w:rPr>
          <w:rFonts w:asciiTheme="minorHAnsi" w:hAnsiTheme="minorHAnsi" w:cstheme="minorHAnsi"/>
          <w:lang w:eastAsia="pl-PL"/>
        </w:rPr>
      </w:pPr>
    </w:p>
    <w:p w14:paraId="493848DB" w14:textId="158CD260" w:rsidR="00CB6C47" w:rsidRDefault="00CB6C47" w:rsidP="00C9482E">
      <w:pPr>
        <w:pStyle w:val="Akapitzlist"/>
        <w:numPr>
          <w:ilvl w:val="0"/>
          <w:numId w:val="88"/>
        </w:numPr>
        <w:tabs>
          <w:tab w:val="center" w:pos="426"/>
          <w:tab w:val="right" w:pos="9072"/>
        </w:tabs>
        <w:suppressAutoHyphens w:val="0"/>
        <w:spacing w:after="120" w:line="276" w:lineRule="auto"/>
        <w:ind w:left="426" w:hanging="426"/>
        <w:rPr>
          <w:rFonts w:asciiTheme="minorHAnsi" w:eastAsiaTheme="minorHAnsi" w:hAnsiTheme="minorHAnsi" w:cstheme="minorHAnsi"/>
          <w:lang w:eastAsia="en-US"/>
        </w:rPr>
      </w:pPr>
      <w:r w:rsidRPr="00BE63EE">
        <w:rPr>
          <w:rFonts w:asciiTheme="minorHAnsi" w:eastAsiaTheme="minorHAnsi" w:hAnsiTheme="minorHAnsi" w:cstheme="minorHAnsi"/>
          <w:lang w:eastAsia="en-US"/>
        </w:rPr>
        <w:lastRenderedPageBreak/>
        <w:t xml:space="preserve">Oświadczam, że wypełniłem obowiązki informacyjne przewidziane w art. 13 lub art. 14 RODO wobec osób fizycznych, od których dane osobowe bezpośrednio lub pośrednio pozyskałem </w:t>
      </w:r>
      <w:r w:rsidR="00276905" w:rsidRPr="00BE63EE">
        <w:rPr>
          <w:rFonts w:asciiTheme="minorHAnsi" w:eastAsiaTheme="minorHAnsi" w:hAnsiTheme="minorHAnsi" w:cstheme="minorHAnsi"/>
          <w:lang w:eastAsia="en-US"/>
        </w:rPr>
        <w:t>w </w:t>
      </w:r>
      <w:r w:rsidRPr="00BE63EE">
        <w:rPr>
          <w:rFonts w:asciiTheme="minorHAnsi" w:eastAsiaTheme="minorHAnsi" w:hAnsiTheme="minorHAnsi" w:cstheme="minorHAnsi"/>
          <w:lang w:eastAsia="en-US"/>
        </w:rPr>
        <w:t xml:space="preserve">celu ubiegania się o udzielenie zamówienia publicznego w niniejszym postępowaniu, jak również oświadczam, że dane te zostały zebrane i są przetwarzane zgodnie z RODO. </w:t>
      </w:r>
    </w:p>
    <w:p w14:paraId="566F5855" w14:textId="0B6E61CD" w:rsidR="00EF5EE2" w:rsidRPr="00BE63EE" w:rsidRDefault="00EF5EE2" w:rsidP="00EF5EE2">
      <w:pPr>
        <w:pStyle w:val="Akapitzlist"/>
        <w:tabs>
          <w:tab w:val="center" w:pos="426"/>
          <w:tab w:val="right" w:pos="9072"/>
        </w:tabs>
        <w:suppressAutoHyphens w:val="0"/>
        <w:spacing w:after="120" w:line="276" w:lineRule="auto"/>
        <w:ind w:left="426"/>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UWAGA : </w:t>
      </w:r>
      <w:r w:rsidRPr="00EF5EE2">
        <w:rPr>
          <w:rFonts w:asciiTheme="minorHAnsi" w:eastAsiaTheme="minorHAnsi" w:hAnsiTheme="minorHAnsi" w:cstheme="minorHAnsi"/>
          <w:lang w:eastAsia="en-US"/>
        </w:rPr>
        <w:t>Wykonawca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 W przypadku, gdy Wykonawca stosuje wyłączenie stosowania obowiązku informacyjnego jest on zobowiązany do wskazania na jakiej podstawie prawnej opiera możliwość zastosowania wyłączenia wraz z uzasadnieniem.</w:t>
      </w:r>
    </w:p>
    <w:p w14:paraId="6603730C" w14:textId="071BADCE" w:rsidR="009B71D2" w:rsidRDefault="009B71D2" w:rsidP="00C9482E">
      <w:pPr>
        <w:pStyle w:val="Akapitzlist"/>
        <w:numPr>
          <w:ilvl w:val="0"/>
          <w:numId w:val="88"/>
        </w:numPr>
        <w:tabs>
          <w:tab w:val="center" w:pos="426"/>
          <w:tab w:val="right" w:pos="9072"/>
        </w:tabs>
        <w:suppressAutoHyphens w:val="0"/>
        <w:spacing w:after="120" w:line="276" w:lineRule="auto"/>
        <w:ind w:left="426" w:hanging="426"/>
        <w:rPr>
          <w:rFonts w:asciiTheme="minorHAnsi" w:eastAsiaTheme="minorHAnsi" w:hAnsiTheme="minorHAnsi" w:cstheme="minorHAnsi"/>
          <w:lang w:eastAsia="en-US"/>
        </w:rPr>
      </w:pPr>
      <w:r w:rsidRPr="00BE63EE">
        <w:rPr>
          <w:rFonts w:asciiTheme="minorHAnsi" w:eastAsiaTheme="minorHAnsi" w:hAnsiTheme="minorHAnsi" w:cstheme="minorHAnsi"/>
          <w:lang w:eastAsia="en-US"/>
        </w:rPr>
        <w:t xml:space="preserve">Oświadczamy, że sposób reprezentacji spółki/konsorcjum dla potrzeb niniejszego zamówienia jest następujący (Wypełniają jedynie przedsiębiorcy składający wspólną ofertę - spółki cywilne lub konsorcja):………………………………………………………….………………………………………………….………… </w:t>
      </w:r>
      <w:r w:rsidR="00EB4B1D">
        <w:rPr>
          <w:rFonts w:asciiTheme="minorHAnsi" w:eastAsiaTheme="minorHAnsi" w:hAnsiTheme="minorHAnsi" w:cstheme="minorHAnsi"/>
          <w:lang w:eastAsia="en-US"/>
        </w:rPr>
        <w:t xml:space="preserve"> .</w:t>
      </w:r>
    </w:p>
    <w:p w14:paraId="74CBAFF5" w14:textId="0ED234D1" w:rsidR="00EB4B1D" w:rsidRPr="00EB4B1D" w:rsidRDefault="00786012" w:rsidP="00EB4B1D">
      <w:pPr>
        <w:pStyle w:val="Akapitzlist"/>
        <w:numPr>
          <w:ilvl w:val="0"/>
          <w:numId w:val="88"/>
        </w:numPr>
        <w:tabs>
          <w:tab w:val="center" w:pos="426"/>
          <w:tab w:val="right" w:pos="9072"/>
        </w:tabs>
        <w:suppressAutoHyphens w:val="0"/>
        <w:spacing w:after="120" w:line="276" w:lineRule="auto"/>
        <w:ind w:left="426" w:hanging="426"/>
        <w:rPr>
          <w:rFonts w:asciiTheme="minorHAnsi" w:eastAsiaTheme="minorHAnsi" w:hAnsiTheme="minorHAnsi" w:cstheme="minorHAnsi"/>
          <w:lang w:eastAsia="en-US"/>
        </w:rPr>
      </w:pPr>
      <w:r w:rsidRPr="00EB4B1D">
        <w:rPr>
          <w:rFonts w:asciiTheme="minorHAnsi" w:hAnsiTheme="minorHAnsi" w:cstheme="minorHAnsi"/>
          <w:shd w:val="clear" w:color="auto" w:fill="FFFFFF"/>
        </w:rPr>
        <w:t xml:space="preserve">Oświadczam, </w:t>
      </w:r>
      <w:r w:rsidR="00EB4B1D" w:rsidRPr="00EB4B1D">
        <w:rPr>
          <w:rFonts w:ascii="Calibri" w:hAnsi="Calibri" w:cs="Calibri"/>
          <w:shd w:val="clear" w:color="auto" w:fill="FFFFFF"/>
        </w:rPr>
        <w:t xml:space="preserve">że podmiot składający ofertę nie podlega wykluczeniu z postępowania na podstawie art. 108 ust. 1 oraz art. 109 ust. 1 pkt 1 i 4 ustawy Prawo zamówień publicznych (Dz. U. z 2021 r. poz. 1129 ze zm.) oraz nie podlega wykluczeniu na podstawie </w:t>
      </w:r>
      <w:r w:rsidR="00EB4B1D" w:rsidRPr="00EB4B1D">
        <w:rPr>
          <w:rFonts w:ascii="Calibri" w:hAnsi="Calibri" w:cs="Calibri"/>
          <w:color w:val="08134B"/>
          <w:sz w:val="22"/>
          <w:szCs w:val="22"/>
          <w:shd w:val="clear" w:color="auto" w:fill="FFFFFF"/>
          <w:lang w:eastAsia="en-US"/>
        </w:rPr>
        <w:t xml:space="preserve"> </w:t>
      </w:r>
      <w:r w:rsidR="00EB4B1D" w:rsidRPr="00EB4B1D">
        <w:rPr>
          <w:rFonts w:ascii="Calibri" w:hAnsi="Calibri" w:cs="Calibri"/>
          <w:shd w:val="clear" w:color="auto" w:fill="FFFFFF"/>
          <w:lang w:eastAsia="en-US"/>
        </w:rPr>
        <w:t xml:space="preserve">art. 5k rozporządzenia </w:t>
      </w:r>
      <w:r w:rsidR="000B1C31">
        <w:rPr>
          <w:rFonts w:ascii="Calibri" w:hAnsi="Calibri" w:cs="Calibri"/>
          <w:shd w:val="clear" w:color="auto" w:fill="FFFFFF"/>
          <w:lang w:eastAsia="en-US"/>
        </w:rPr>
        <w:t xml:space="preserve">Rady UE </w:t>
      </w:r>
      <w:r w:rsidR="00802671">
        <w:rPr>
          <w:rFonts w:ascii="Calibri" w:hAnsi="Calibri" w:cs="Calibri"/>
          <w:shd w:val="clear" w:color="auto" w:fill="FFFFFF"/>
          <w:lang w:eastAsia="en-US"/>
        </w:rPr>
        <w:t xml:space="preserve">nr </w:t>
      </w:r>
      <w:r w:rsidR="00EB4B1D" w:rsidRPr="00EB4B1D">
        <w:rPr>
          <w:rFonts w:ascii="Calibri" w:hAnsi="Calibri" w:cs="Calibri"/>
          <w:shd w:val="clear" w:color="auto" w:fill="FFFFFF"/>
          <w:lang w:eastAsia="en-US"/>
        </w:rPr>
        <w:t xml:space="preserve">833/2014 i </w:t>
      </w:r>
      <w:r w:rsidR="00EB4B1D" w:rsidRPr="00EB4B1D">
        <w:rPr>
          <w:rFonts w:ascii="Calibri" w:hAnsi="Calibri" w:cs="Calibri"/>
          <w:shd w:val="clear" w:color="auto" w:fill="FFFFFF"/>
        </w:rPr>
        <w:t>art. 7 ust. 1 ustawy z dnia 13 kwietnia 2022 r. o szczególnych rozwiązaniach w zakresie przeciwdziałania wspieraniu agresji na Ukrainę oraz służących ochronie bezpieczeństwa narodowego (Dz. U. z 2022 r. poz. 835).</w:t>
      </w:r>
    </w:p>
    <w:p w14:paraId="4E2C08C3" w14:textId="452A3377" w:rsidR="000C032B" w:rsidRPr="00EB4B1D" w:rsidRDefault="000C032B" w:rsidP="00EB4B1D">
      <w:pPr>
        <w:pStyle w:val="Akapitzlist"/>
        <w:suppressAutoHyphens w:val="0"/>
        <w:spacing w:before="120" w:after="120" w:line="276" w:lineRule="auto"/>
        <w:ind w:left="426"/>
        <w:rPr>
          <w:rFonts w:asciiTheme="minorHAnsi" w:hAnsiTheme="minorHAnsi" w:cstheme="minorHAnsi"/>
        </w:rPr>
      </w:pPr>
    </w:p>
    <w:p w14:paraId="340FD45E" w14:textId="40ABDC8A" w:rsidR="00AC7138" w:rsidRPr="00BE63EE" w:rsidRDefault="00AC7138" w:rsidP="00F82D2B">
      <w:pPr>
        <w:spacing w:before="120" w:after="120"/>
        <w:rPr>
          <w:rFonts w:asciiTheme="minorHAnsi" w:hAnsiTheme="minorHAnsi" w:cstheme="minorHAnsi"/>
          <w:i/>
          <w:iCs/>
        </w:rPr>
        <w:sectPr w:rsidR="00AC7138" w:rsidRPr="00BE63EE" w:rsidSect="00EF5EE2">
          <w:headerReference w:type="default" r:id="rId17"/>
          <w:headerReference w:type="first" r:id="rId18"/>
          <w:footerReference w:type="first" r:id="rId19"/>
          <w:pgSz w:w="12240" w:h="15840"/>
          <w:pgMar w:top="776" w:right="900" w:bottom="776" w:left="1276" w:header="426" w:footer="402" w:gutter="0"/>
          <w:cols w:space="708"/>
          <w:titlePg/>
          <w:docGrid w:linePitch="360"/>
        </w:sectPr>
      </w:pPr>
      <w:bookmarkStart w:id="10" w:name="_DV_M1264"/>
      <w:bookmarkStart w:id="11" w:name="_DV_M1266"/>
      <w:bookmarkStart w:id="12" w:name="_DV_M4300"/>
      <w:bookmarkStart w:id="13" w:name="_DV_M4301"/>
      <w:bookmarkStart w:id="14" w:name="_DV_M4307"/>
      <w:bookmarkStart w:id="15" w:name="_DV_M4308"/>
      <w:bookmarkStart w:id="16" w:name="_DV_M4309"/>
      <w:bookmarkStart w:id="17" w:name="_DV_M4310"/>
      <w:bookmarkStart w:id="18" w:name="_DV_M4311"/>
      <w:bookmarkStart w:id="19" w:name="_DV_M4312"/>
      <w:bookmarkEnd w:id="10"/>
      <w:bookmarkEnd w:id="11"/>
      <w:bookmarkEnd w:id="12"/>
      <w:bookmarkEnd w:id="13"/>
      <w:bookmarkEnd w:id="14"/>
      <w:bookmarkEnd w:id="15"/>
      <w:bookmarkEnd w:id="16"/>
      <w:bookmarkEnd w:id="17"/>
      <w:bookmarkEnd w:id="18"/>
      <w:bookmarkEnd w:id="19"/>
    </w:p>
    <w:p w14:paraId="75232C84" w14:textId="6BD722CA" w:rsidR="004D7CE4" w:rsidRPr="00BE63EE" w:rsidRDefault="53FFDC5E" w:rsidP="00194F00">
      <w:pPr>
        <w:pStyle w:val="Nagwek1"/>
        <w:ind w:left="9912" w:firstLine="708"/>
        <w:rPr>
          <w:rFonts w:cstheme="minorHAnsi"/>
        </w:rPr>
      </w:pPr>
      <w:r w:rsidRPr="00BE63EE">
        <w:rPr>
          <w:rFonts w:cstheme="minorHAnsi"/>
        </w:rPr>
        <w:lastRenderedPageBreak/>
        <w:t xml:space="preserve">Załącznik nr </w:t>
      </w:r>
      <w:r w:rsidR="01B5FE99" w:rsidRPr="00BE63EE">
        <w:rPr>
          <w:rFonts w:cstheme="minorHAnsi"/>
        </w:rPr>
        <w:t>2</w:t>
      </w:r>
      <w:r w:rsidR="00250B49" w:rsidRPr="00BE63EE">
        <w:rPr>
          <w:rFonts w:cstheme="minorHAnsi"/>
        </w:rPr>
        <w:t>A</w:t>
      </w:r>
      <w:r w:rsidRPr="00BE63EE">
        <w:rPr>
          <w:rFonts w:cstheme="minorHAnsi"/>
        </w:rPr>
        <w:t xml:space="preserve"> do SWZ</w:t>
      </w:r>
    </w:p>
    <w:p w14:paraId="073445AD" w14:textId="77777777" w:rsidR="004D7CE4" w:rsidRPr="00BE63EE" w:rsidRDefault="004D7CE4" w:rsidP="004D7CE4">
      <w:pPr>
        <w:tabs>
          <w:tab w:val="left" w:leader="dot" w:pos="3119"/>
          <w:tab w:val="left" w:leader="dot" w:pos="5387"/>
        </w:tabs>
        <w:spacing w:after="480"/>
        <w:rPr>
          <w:rFonts w:asciiTheme="minorHAnsi" w:hAnsiTheme="minorHAnsi" w:cstheme="minorHAnsi"/>
        </w:rPr>
      </w:pPr>
      <w:r w:rsidRPr="00BE63EE">
        <w:rPr>
          <w:rFonts w:asciiTheme="minorHAnsi" w:hAnsiTheme="minorHAnsi" w:cstheme="minorHAnsi"/>
        </w:rPr>
        <w:tab/>
        <w:t xml:space="preserve">, dnia </w:t>
      </w:r>
      <w:r w:rsidRPr="00BE63EE">
        <w:rPr>
          <w:rFonts w:asciiTheme="minorHAnsi" w:hAnsiTheme="minorHAnsi" w:cstheme="minorHAnsi"/>
        </w:rPr>
        <w:tab/>
      </w:r>
    </w:p>
    <w:p w14:paraId="2EB63CBB" w14:textId="09868BD8" w:rsidR="72B8FD8F" w:rsidRPr="00BE63EE" w:rsidRDefault="24C1A659" w:rsidP="42410E58">
      <w:pPr>
        <w:spacing w:line="276" w:lineRule="auto"/>
        <w:rPr>
          <w:rFonts w:asciiTheme="minorHAnsi" w:eastAsia="Calibri" w:hAnsiTheme="minorHAnsi" w:cstheme="minorHAnsi"/>
          <w:b/>
          <w:bCs/>
        </w:rPr>
      </w:pPr>
      <w:r w:rsidRPr="00BE63EE">
        <w:rPr>
          <w:rFonts w:asciiTheme="minorHAnsi" w:eastAsia="Calibri" w:hAnsiTheme="minorHAnsi" w:cstheme="minorHAnsi"/>
          <w:b/>
          <w:bCs/>
        </w:rPr>
        <w:t xml:space="preserve"> DOKUMENT POWINIEN BYĆ ZŁOŻONY W POSTACI ELEKTRONICZNEJ OPATRZONEJ KWALIFIKOWANYM PODPISEM ELEKTRONICZNYM</w:t>
      </w:r>
    </w:p>
    <w:p w14:paraId="09291415" w14:textId="01433DFE" w:rsidR="00AC7138" w:rsidRPr="00BE63EE" w:rsidRDefault="00703CDF" w:rsidP="008953CF">
      <w:pPr>
        <w:pStyle w:val="Nagwek2"/>
        <w:numPr>
          <w:ilvl w:val="0"/>
          <w:numId w:val="0"/>
        </w:numPr>
        <w:spacing w:before="360" w:after="120"/>
        <w:rPr>
          <w:rFonts w:asciiTheme="minorHAnsi" w:hAnsiTheme="minorHAnsi" w:cstheme="minorHAnsi"/>
        </w:rPr>
      </w:pPr>
      <w:r w:rsidRPr="00BE63EE">
        <w:rPr>
          <w:rFonts w:asciiTheme="minorHAnsi" w:hAnsiTheme="minorHAnsi" w:cstheme="minorHAnsi"/>
        </w:rPr>
        <w:t>Wykaz usług o charakterze określonym w rozdziale V</w:t>
      </w:r>
      <w:r w:rsidR="00D904AC" w:rsidRPr="00BE63EE">
        <w:rPr>
          <w:rFonts w:asciiTheme="minorHAnsi" w:hAnsiTheme="minorHAnsi" w:cstheme="minorHAnsi"/>
        </w:rPr>
        <w:t xml:space="preserve"> pkt 2</w:t>
      </w:r>
      <w:r w:rsidRPr="00BE63EE">
        <w:rPr>
          <w:rFonts w:asciiTheme="minorHAnsi" w:hAnsiTheme="minorHAnsi" w:cstheme="minorHAnsi"/>
        </w:rPr>
        <w:t xml:space="preserve"> </w:t>
      </w:r>
      <w:r w:rsidR="00D904AC" w:rsidRPr="00BE63EE">
        <w:rPr>
          <w:rFonts w:asciiTheme="minorHAnsi" w:hAnsiTheme="minorHAnsi" w:cstheme="minorHAnsi"/>
        </w:rPr>
        <w:t>p</w:t>
      </w:r>
      <w:r w:rsidRPr="00BE63EE">
        <w:rPr>
          <w:rFonts w:asciiTheme="minorHAnsi" w:hAnsiTheme="minorHAnsi" w:cstheme="minorHAnsi"/>
        </w:rPr>
        <w:t>pkt 2.2 lit. d) SWZ</w:t>
      </w:r>
      <w:r w:rsidR="00122FB1">
        <w:rPr>
          <w:rFonts w:asciiTheme="minorHAnsi" w:hAnsiTheme="minorHAnsi" w:cstheme="minorHAnsi"/>
        </w:rPr>
        <w:t xml:space="preserve"> </w:t>
      </w:r>
    </w:p>
    <w:tbl>
      <w:tblPr>
        <w:tblW w:w="14041" w:type="dxa"/>
        <w:tblInd w:w="137" w:type="dxa"/>
        <w:tblLayout w:type="fixed"/>
        <w:tblCellMar>
          <w:left w:w="70" w:type="dxa"/>
          <w:right w:w="70" w:type="dxa"/>
        </w:tblCellMar>
        <w:tblLook w:val="0000" w:firstRow="0" w:lastRow="0" w:firstColumn="0" w:lastColumn="0" w:noHBand="0" w:noVBand="0"/>
      </w:tblPr>
      <w:tblGrid>
        <w:gridCol w:w="657"/>
        <w:gridCol w:w="4021"/>
        <w:gridCol w:w="3619"/>
        <w:gridCol w:w="2268"/>
        <w:gridCol w:w="3476"/>
      </w:tblGrid>
      <w:tr w:rsidR="00AC7138" w:rsidRPr="00BE63EE" w14:paraId="553569FC" w14:textId="77777777" w:rsidTr="003F073A">
        <w:trPr>
          <w:trHeight w:val="577"/>
          <w:tblHeader/>
        </w:trPr>
        <w:tc>
          <w:tcPr>
            <w:tcW w:w="657" w:type="dxa"/>
            <w:tcBorders>
              <w:top w:val="single" w:sz="4" w:space="0" w:color="000000"/>
              <w:left w:val="single" w:sz="4" w:space="0" w:color="000000"/>
              <w:bottom w:val="single" w:sz="4" w:space="0" w:color="000000"/>
            </w:tcBorders>
            <w:shd w:val="clear" w:color="auto" w:fill="E5E5E5"/>
            <w:vAlign w:val="center"/>
          </w:tcPr>
          <w:p w14:paraId="07F40D00" w14:textId="77777777" w:rsidR="00AC7138" w:rsidRPr="00BE63EE" w:rsidRDefault="00AC7138" w:rsidP="00BA4D51">
            <w:pPr>
              <w:snapToGrid w:val="0"/>
              <w:spacing w:line="276" w:lineRule="auto"/>
              <w:jc w:val="center"/>
              <w:rPr>
                <w:rFonts w:asciiTheme="minorHAnsi" w:hAnsiTheme="minorHAnsi" w:cstheme="minorHAnsi"/>
              </w:rPr>
            </w:pPr>
            <w:bookmarkStart w:id="20" w:name="_Hlk76637530"/>
            <w:r w:rsidRPr="00BE63EE">
              <w:rPr>
                <w:rFonts w:asciiTheme="minorHAnsi" w:hAnsiTheme="minorHAnsi" w:cstheme="minorHAnsi"/>
              </w:rPr>
              <w:t>Lp.</w:t>
            </w:r>
          </w:p>
        </w:tc>
        <w:tc>
          <w:tcPr>
            <w:tcW w:w="4021" w:type="dxa"/>
            <w:tcBorders>
              <w:top w:val="single" w:sz="4" w:space="0" w:color="000000"/>
              <w:left w:val="single" w:sz="4" w:space="0" w:color="000000"/>
              <w:bottom w:val="single" w:sz="4" w:space="0" w:color="000000"/>
            </w:tcBorders>
            <w:shd w:val="clear" w:color="auto" w:fill="E5E5E5"/>
            <w:vAlign w:val="center"/>
          </w:tcPr>
          <w:p w14:paraId="38A36249" w14:textId="77777777" w:rsidR="00AC7138" w:rsidRPr="00BE63EE" w:rsidRDefault="00AC7138" w:rsidP="00BA4D51">
            <w:pPr>
              <w:snapToGrid w:val="0"/>
              <w:spacing w:line="276" w:lineRule="auto"/>
              <w:jc w:val="center"/>
              <w:rPr>
                <w:rFonts w:asciiTheme="minorHAnsi" w:hAnsiTheme="minorHAnsi" w:cstheme="minorHAnsi"/>
              </w:rPr>
            </w:pPr>
            <w:r w:rsidRPr="00BE63EE">
              <w:rPr>
                <w:rFonts w:asciiTheme="minorHAnsi" w:hAnsiTheme="minorHAnsi" w:cstheme="minorHAnsi"/>
                <w:bCs/>
              </w:rPr>
              <w:t>Przedmiot</w:t>
            </w:r>
          </w:p>
        </w:tc>
        <w:tc>
          <w:tcPr>
            <w:tcW w:w="3619" w:type="dxa"/>
            <w:tcBorders>
              <w:top w:val="single" w:sz="4" w:space="0" w:color="000000"/>
              <w:left w:val="single" w:sz="4" w:space="0" w:color="000000"/>
              <w:bottom w:val="single" w:sz="4" w:space="0" w:color="000000"/>
            </w:tcBorders>
            <w:shd w:val="clear" w:color="auto" w:fill="E5E5E5"/>
            <w:vAlign w:val="center"/>
          </w:tcPr>
          <w:p w14:paraId="6EFE6794" w14:textId="77777777" w:rsidR="00AC7138" w:rsidRPr="00BE63EE" w:rsidRDefault="00AC7138" w:rsidP="00BA4D51">
            <w:pPr>
              <w:snapToGrid w:val="0"/>
              <w:spacing w:line="276" w:lineRule="auto"/>
              <w:jc w:val="center"/>
              <w:rPr>
                <w:rFonts w:asciiTheme="minorHAnsi" w:hAnsiTheme="minorHAnsi" w:cstheme="minorHAnsi"/>
                <w:bCs/>
              </w:rPr>
            </w:pPr>
            <w:r w:rsidRPr="00BE63EE">
              <w:rPr>
                <w:rFonts w:asciiTheme="minorHAnsi" w:hAnsiTheme="minorHAnsi" w:cstheme="minorHAnsi"/>
              </w:rPr>
              <w:t>Podmioty, na rzecz których usługi te zostały wykonane</w:t>
            </w:r>
          </w:p>
        </w:tc>
        <w:tc>
          <w:tcPr>
            <w:tcW w:w="226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0D88989" w14:textId="77777777" w:rsidR="00AC7138" w:rsidRPr="00BE63EE" w:rsidRDefault="00AC7138" w:rsidP="00BA4D51">
            <w:pPr>
              <w:snapToGrid w:val="0"/>
              <w:spacing w:line="276" w:lineRule="auto"/>
              <w:jc w:val="center"/>
              <w:rPr>
                <w:rFonts w:asciiTheme="minorHAnsi" w:hAnsiTheme="minorHAnsi" w:cstheme="minorHAnsi"/>
                <w:bCs/>
              </w:rPr>
            </w:pPr>
            <w:r w:rsidRPr="00BE63EE">
              <w:rPr>
                <w:rFonts w:asciiTheme="minorHAnsi" w:hAnsiTheme="minorHAnsi" w:cstheme="minorHAnsi"/>
                <w:bCs/>
              </w:rPr>
              <w:t>Wartość</w:t>
            </w:r>
          </w:p>
        </w:tc>
        <w:tc>
          <w:tcPr>
            <w:tcW w:w="347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E210E7A" w14:textId="07C9566F" w:rsidR="00AC7138" w:rsidRPr="00BE63EE" w:rsidRDefault="004A272B" w:rsidP="00BA4D51">
            <w:pPr>
              <w:snapToGrid w:val="0"/>
              <w:spacing w:line="276" w:lineRule="auto"/>
              <w:jc w:val="center"/>
              <w:rPr>
                <w:rFonts w:asciiTheme="minorHAnsi" w:hAnsiTheme="minorHAnsi" w:cstheme="minorHAnsi"/>
                <w:bCs/>
              </w:rPr>
            </w:pPr>
            <w:r w:rsidRPr="00BE63EE">
              <w:rPr>
                <w:rFonts w:asciiTheme="minorHAnsi" w:hAnsiTheme="minorHAnsi" w:cstheme="minorHAnsi"/>
                <w:bCs/>
              </w:rPr>
              <w:t>Data wykonania</w:t>
            </w:r>
          </w:p>
        </w:tc>
      </w:tr>
      <w:tr w:rsidR="00AC7138" w:rsidRPr="00BE63EE" w14:paraId="54739B5E" w14:textId="77777777" w:rsidTr="008E11D8">
        <w:trPr>
          <w:trHeight w:val="494"/>
        </w:trPr>
        <w:tc>
          <w:tcPr>
            <w:tcW w:w="657" w:type="dxa"/>
            <w:tcBorders>
              <w:top w:val="single" w:sz="4" w:space="0" w:color="000000"/>
              <w:left w:val="single" w:sz="4" w:space="0" w:color="000000"/>
              <w:bottom w:val="single" w:sz="4" w:space="0" w:color="000000"/>
            </w:tcBorders>
            <w:shd w:val="clear" w:color="auto" w:fill="auto"/>
            <w:vAlign w:val="center"/>
          </w:tcPr>
          <w:p w14:paraId="7D2FD890" w14:textId="015015E2" w:rsidR="00AC7138" w:rsidRPr="00BE63EE" w:rsidRDefault="004A272B" w:rsidP="00BA4D51">
            <w:pPr>
              <w:autoSpaceDE w:val="0"/>
              <w:snapToGrid w:val="0"/>
              <w:spacing w:line="276" w:lineRule="auto"/>
              <w:ind w:left="70" w:right="70"/>
              <w:jc w:val="center"/>
              <w:rPr>
                <w:rFonts w:asciiTheme="minorHAnsi" w:hAnsiTheme="minorHAnsi" w:cstheme="minorHAnsi"/>
              </w:rPr>
            </w:pPr>
            <w:r w:rsidRPr="00BE63EE">
              <w:rPr>
                <w:rFonts w:asciiTheme="minorHAnsi" w:hAnsiTheme="minorHAnsi" w:cstheme="minorHAnsi"/>
              </w:rPr>
              <w:t>1</w:t>
            </w:r>
          </w:p>
        </w:tc>
        <w:tc>
          <w:tcPr>
            <w:tcW w:w="4021" w:type="dxa"/>
            <w:tcBorders>
              <w:top w:val="single" w:sz="4" w:space="0" w:color="000000"/>
              <w:left w:val="single" w:sz="4" w:space="0" w:color="000000"/>
              <w:bottom w:val="single" w:sz="4" w:space="0" w:color="000000"/>
            </w:tcBorders>
            <w:shd w:val="clear" w:color="auto" w:fill="auto"/>
            <w:vAlign w:val="center"/>
          </w:tcPr>
          <w:p w14:paraId="2F93FB5C" w14:textId="77777777" w:rsidR="00AC7138" w:rsidRPr="00BE63EE" w:rsidRDefault="00AC7138" w:rsidP="00BA4D51">
            <w:pPr>
              <w:suppressAutoHyphens w:val="0"/>
              <w:spacing w:line="276" w:lineRule="auto"/>
              <w:jc w:val="center"/>
              <w:rPr>
                <w:rFonts w:asciiTheme="minorHAnsi" w:hAnsiTheme="minorHAnsi" w:cstheme="minorHAnsi"/>
                <w:b/>
                <w:bCs/>
                <w:lang w:eastAsia="pl-PL"/>
              </w:rPr>
            </w:pPr>
          </w:p>
        </w:tc>
        <w:tc>
          <w:tcPr>
            <w:tcW w:w="3619" w:type="dxa"/>
            <w:tcBorders>
              <w:top w:val="single" w:sz="4" w:space="0" w:color="000000"/>
              <w:left w:val="single" w:sz="4" w:space="0" w:color="000000"/>
              <w:bottom w:val="single" w:sz="4" w:space="0" w:color="000000"/>
            </w:tcBorders>
            <w:shd w:val="clear" w:color="auto" w:fill="auto"/>
            <w:vAlign w:val="center"/>
          </w:tcPr>
          <w:p w14:paraId="5B1EB364" w14:textId="77777777" w:rsidR="00AC7138" w:rsidRPr="00BE63EE" w:rsidRDefault="00AC7138" w:rsidP="00BA4D51">
            <w:pPr>
              <w:autoSpaceDE w:val="0"/>
              <w:snapToGrid w:val="0"/>
              <w:spacing w:line="276" w:lineRule="auto"/>
              <w:ind w:left="70" w:right="70"/>
              <w:jc w:val="center"/>
              <w:rPr>
                <w:rFonts w:asciiTheme="minorHAnsi" w:hAnsiTheme="minorHAnsi" w:cstheme="minorHAnsi"/>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DB4B" w14:textId="77777777" w:rsidR="00AC7138" w:rsidRPr="00BE63EE" w:rsidRDefault="00AC7138" w:rsidP="00BA4D51">
            <w:pPr>
              <w:autoSpaceDE w:val="0"/>
              <w:snapToGrid w:val="0"/>
              <w:spacing w:line="276" w:lineRule="auto"/>
              <w:ind w:left="70" w:right="70"/>
              <w:jc w:val="center"/>
              <w:rPr>
                <w:rFonts w:asciiTheme="minorHAnsi" w:hAnsiTheme="minorHAnsi" w:cstheme="minorHAnsi"/>
                <w:b/>
                <w:bCs/>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57EDAF86" w14:textId="77777777" w:rsidR="00AC7138" w:rsidRPr="00BE63EE" w:rsidRDefault="00AC7138" w:rsidP="00BA4D51">
            <w:pPr>
              <w:autoSpaceDE w:val="0"/>
              <w:snapToGrid w:val="0"/>
              <w:spacing w:line="276" w:lineRule="auto"/>
              <w:ind w:left="70" w:right="70"/>
              <w:jc w:val="center"/>
              <w:rPr>
                <w:rFonts w:asciiTheme="minorHAnsi" w:hAnsiTheme="minorHAnsi" w:cstheme="minorHAnsi"/>
                <w:b/>
                <w:bCs/>
              </w:rPr>
            </w:pPr>
          </w:p>
        </w:tc>
      </w:tr>
      <w:tr w:rsidR="00AC7138" w:rsidRPr="00BE63EE" w14:paraId="6FFF53ED" w14:textId="77777777" w:rsidTr="008E11D8">
        <w:trPr>
          <w:trHeight w:val="417"/>
        </w:trPr>
        <w:tc>
          <w:tcPr>
            <w:tcW w:w="657" w:type="dxa"/>
            <w:tcBorders>
              <w:top w:val="single" w:sz="4" w:space="0" w:color="000000"/>
              <w:left w:val="single" w:sz="4" w:space="0" w:color="000000"/>
              <w:bottom w:val="single" w:sz="4" w:space="0" w:color="000000"/>
            </w:tcBorders>
            <w:shd w:val="clear" w:color="auto" w:fill="auto"/>
            <w:vAlign w:val="center"/>
          </w:tcPr>
          <w:p w14:paraId="721C505E" w14:textId="78644143" w:rsidR="00AC7138" w:rsidRPr="00BE63EE" w:rsidRDefault="004A272B" w:rsidP="00BA4D51">
            <w:pPr>
              <w:snapToGrid w:val="0"/>
              <w:spacing w:line="276" w:lineRule="auto"/>
              <w:jc w:val="center"/>
              <w:rPr>
                <w:rFonts w:asciiTheme="minorHAnsi" w:hAnsiTheme="minorHAnsi" w:cstheme="minorHAnsi"/>
              </w:rPr>
            </w:pPr>
            <w:r w:rsidRPr="00BE63EE">
              <w:rPr>
                <w:rFonts w:asciiTheme="minorHAnsi" w:hAnsiTheme="minorHAnsi" w:cstheme="minorHAnsi"/>
              </w:rPr>
              <w:t>2</w:t>
            </w:r>
          </w:p>
        </w:tc>
        <w:tc>
          <w:tcPr>
            <w:tcW w:w="4021" w:type="dxa"/>
            <w:tcBorders>
              <w:top w:val="single" w:sz="4" w:space="0" w:color="000000"/>
              <w:left w:val="single" w:sz="4" w:space="0" w:color="000000"/>
              <w:bottom w:val="single" w:sz="4" w:space="0" w:color="000000"/>
            </w:tcBorders>
            <w:shd w:val="clear" w:color="auto" w:fill="auto"/>
            <w:vAlign w:val="center"/>
          </w:tcPr>
          <w:p w14:paraId="43442394" w14:textId="77777777" w:rsidR="00AC7138" w:rsidRPr="00BE63EE" w:rsidRDefault="00AC7138" w:rsidP="00BA4D51">
            <w:pPr>
              <w:suppressAutoHyphens w:val="0"/>
              <w:spacing w:line="276" w:lineRule="auto"/>
              <w:jc w:val="center"/>
              <w:rPr>
                <w:rFonts w:asciiTheme="minorHAnsi" w:hAnsiTheme="minorHAnsi" w:cstheme="minorHAnsi"/>
                <w:b/>
                <w:bCs/>
                <w:lang w:eastAsia="pl-PL"/>
              </w:rPr>
            </w:pPr>
          </w:p>
        </w:tc>
        <w:tc>
          <w:tcPr>
            <w:tcW w:w="3619" w:type="dxa"/>
            <w:tcBorders>
              <w:top w:val="single" w:sz="4" w:space="0" w:color="000000"/>
              <w:left w:val="single" w:sz="4" w:space="0" w:color="000000"/>
              <w:bottom w:val="single" w:sz="4" w:space="0" w:color="000000"/>
            </w:tcBorders>
            <w:shd w:val="clear" w:color="auto" w:fill="auto"/>
            <w:vAlign w:val="center"/>
          </w:tcPr>
          <w:p w14:paraId="2815C14E" w14:textId="77777777" w:rsidR="00AC7138" w:rsidRPr="00BE63EE" w:rsidRDefault="00AC7138" w:rsidP="00BA4D51">
            <w:pPr>
              <w:snapToGrid w:val="0"/>
              <w:spacing w:line="276" w:lineRule="auto"/>
              <w:jc w:val="center"/>
              <w:rPr>
                <w:rFonts w:asciiTheme="minorHAnsi" w:hAnsiTheme="minorHAnsi"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8D53" w14:textId="77777777" w:rsidR="00AC7138" w:rsidRPr="00BE63EE" w:rsidRDefault="00AC7138" w:rsidP="00BA4D51">
            <w:pPr>
              <w:snapToGrid w:val="0"/>
              <w:spacing w:line="276" w:lineRule="auto"/>
              <w:jc w:val="center"/>
              <w:rPr>
                <w:rFonts w:asciiTheme="minorHAnsi" w:hAnsiTheme="minorHAnsi" w:cstheme="minorHAnsi"/>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1B2B87A4" w14:textId="77777777" w:rsidR="00AC7138" w:rsidRPr="00BE63EE" w:rsidRDefault="00AC7138" w:rsidP="00BA4D51">
            <w:pPr>
              <w:snapToGrid w:val="0"/>
              <w:spacing w:line="276" w:lineRule="auto"/>
              <w:jc w:val="center"/>
              <w:rPr>
                <w:rFonts w:asciiTheme="minorHAnsi" w:hAnsiTheme="minorHAnsi" w:cstheme="minorHAnsi"/>
              </w:rPr>
            </w:pPr>
          </w:p>
        </w:tc>
      </w:tr>
      <w:tr w:rsidR="004A272B" w:rsidRPr="00BE63EE" w14:paraId="467D4162" w14:textId="77777777" w:rsidTr="008E11D8">
        <w:trPr>
          <w:trHeight w:val="417"/>
        </w:trPr>
        <w:tc>
          <w:tcPr>
            <w:tcW w:w="657" w:type="dxa"/>
            <w:tcBorders>
              <w:top w:val="single" w:sz="4" w:space="0" w:color="000000"/>
              <w:left w:val="single" w:sz="4" w:space="0" w:color="000000"/>
              <w:bottom w:val="single" w:sz="4" w:space="0" w:color="000000"/>
            </w:tcBorders>
            <w:shd w:val="clear" w:color="auto" w:fill="auto"/>
            <w:vAlign w:val="center"/>
          </w:tcPr>
          <w:p w14:paraId="4CA598EE" w14:textId="39289017" w:rsidR="004A272B" w:rsidRPr="00BE63EE" w:rsidRDefault="004A272B" w:rsidP="00BA4D51">
            <w:pPr>
              <w:snapToGrid w:val="0"/>
              <w:spacing w:line="276" w:lineRule="auto"/>
              <w:jc w:val="center"/>
              <w:rPr>
                <w:rFonts w:asciiTheme="minorHAnsi" w:hAnsiTheme="minorHAnsi" w:cstheme="minorHAnsi"/>
              </w:rPr>
            </w:pPr>
            <w:r w:rsidRPr="00BE63EE">
              <w:rPr>
                <w:rFonts w:asciiTheme="minorHAnsi" w:hAnsiTheme="minorHAnsi" w:cstheme="minorHAnsi"/>
              </w:rPr>
              <w:t>3</w:t>
            </w:r>
          </w:p>
        </w:tc>
        <w:tc>
          <w:tcPr>
            <w:tcW w:w="4021" w:type="dxa"/>
            <w:tcBorders>
              <w:top w:val="single" w:sz="4" w:space="0" w:color="000000"/>
              <w:left w:val="single" w:sz="4" w:space="0" w:color="000000"/>
              <w:bottom w:val="single" w:sz="4" w:space="0" w:color="000000"/>
            </w:tcBorders>
            <w:shd w:val="clear" w:color="auto" w:fill="auto"/>
            <w:vAlign w:val="center"/>
          </w:tcPr>
          <w:p w14:paraId="07E8B9D5" w14:textId="77777777" w:rsidR="004A272B" w:rsidRPr="00BE63EE" w:rsidRDefault="004A272B" w:rsidP="00BA4D51">
            <w:pPr>
              <w:suppressAutoHyphens w:val="0"/>
              <w:spacing w:line="276" w:lineRule="auto"/>
              <w:jc w:val="center"/>
              <w:rPr>
                <w:rFonts w:asciiTheme="minorHAnsi" w:hAnsiTheme="minorHAnsi" w:cstheme="minorHAnsi"/>
                <w:b/>
                <w:bCs/>
                <w:lang w:eastAsia="pl-PL"/>
              </w:rPr>
            </w:pPr>
          </w:p>
        </w:tc>
        <w:tc>
          <w:tcPr>
            <w:tcW w:w="3619" w:type="dxa"/>
            <w:tcBorders>
              <w:top w:val="single" w:sz="4" w:space="0" w:color="000000"/>
              <w:left w:val="single" w:sz="4" w:space="0" w:color="000000"/>
              <w:bottom w:val="single" w:sz="4" w:space="0" w:color="000000"/>
            </w:tcBorders>
            <w:shd w:val="clear" w:color="auto" w:fill="auto"/>
            <w:vAlign w:val="center"/>
          </w:tcPr>
          <w:p w14:paraId="062DCBEB" w14:textId="77777777" w:rsidR="004A272B" w:rsidRPr="00BE63EE" w:rsidRDefault="004A272B" w:rsidP="00BA4D51">
            <w:pPr>
              <w:snapToGrid w:val="0"/>
              <w:spacing w:line="276" w:lineRule="auto"/>
              <w:jc w:val="center"/>
              <w:rPr>
                <w:rFonts w:asciiTheme="minorHAnsi" w:hAnsiTheme="minorHAnsi"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497F1" w14:textId="77777777" w:rsidR="004A272B" w:rsidRPr="00BE63EE" w:rsidRDefault="004A272B" w:rsidP="00BA4D51">
            <w:pPr>
              <w:snapToGrid w:val="0"/>
              <w:spacing w:line="276" w:lineRule="auto"/>
              <w:jc w:val="center"/>
              <w:rPr>
                <w:rFonts w:asciiTheme="minorHAnsi" w:hAnsiTheme="minorHAnsi" w:cstheme="minorHAnsi"/>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3375BA6A" w14:textId="77777777" w:rsidR="004A272B" w:rsidRPr="00BE63EE" w:rsidRDefault="004A272B" w:rsidP="00BA4D51">
            <w:pPr>
              <w:snapToGrid w:val="0"/>
              <w:spacing w:line="276" w:lineRule="auto"/>
              <w:jc w:val="center"/>
              <w:rPr>
                <w:rFonts w:asciiTheme="minorHAnsi" w:hAnsiTheme="minorHAnsi" w:cstheme="minorHAnsi"/>
              </w:rPr>
            </w:pPr>
          </w:p>
        </w:tc>
      </w:tr>
      <w:tr w:rsidR="004A272B" w:rsidRPr="00BE63EE" w14:paraId="50EF244A" w14:textId="77777777" w:rsidTr="008E11D8">
        <w:trPr>
          <w:trHeight w:val="417"/>
        </w:trPr>
        <w:tc>
          <w:tcPr>
            <w:tcW w:w="657" w:type="dxa"/>
            <w:tcBorders>
              <w:top w:val="single" w:sz="4" w:space="0" w:color="000000"/>
              <w:left w:val="single" w:sz="4" w:space="0" w:color="000000"/>
              <w:bottom w:val="single" w:sz="4" w:space="0" w:color="000000"/>
            </w:tcBorders>
            <w:shd w:val="clear" w:color="auto" w:fill="auto"/>
            <w:vAlign w:val="center"/>
          </w:tcPr>
          <w:p w14:paraId="4E423460" w14:textId="642CA52F" w:rsidR="004A272B" w:rsidRPr="00BE63EE" w:rsidRDefault="004A272B" w:rsidP="00BA4D51">
            <w:pPr>
              <w:snapToGrid w:val="0"/>
              <w:spacing w:line="276" w:lineRule="auto"/>
              <w:jc w:val="center"/>
              <w:rPr>
                <w:rFonts w:asciiTheme="minorHAnsi" w:hAnsiTheme="minorHAnsi" w:cstheme="minorHAnsi"/>
              </w:rPr>
            </w:pPr>
            <w:r w:rsidRPr="00BE63EE">
              <w:rPr>
                <w:rFonts w:asciiTheme="minorHAnsi" w:hAnsiTheme="minorHAnsi" w:cstheme="minorHAnsi"/>
              </w:rPr>
              <w:t>4</w:t>
            </w:r>
          </w:p>
        </w:tc>
        <w:tc>
          <w:tcPr>
            <w:tcW w:w="4021" w:type="dxa"/>
            <w:tcBorders>
              <w:top w:val="single" w:sz="4" w:space="0" w:color="000000"/>
              <w:left w:val="single" w:sz="4" w:space="0" w:color="000000"/>
              <w:bottom w:val="single" w:sz="4" w:space="0" w:color="000000"/>
            </w:tcBorders>
            <w:shd w:val="clear" w:color="auto" w:fill="auto"/>
            <w:vAlign w:val="center"/>
          </w:tcPr>
          <w:p w14:paraId="5CE036AB" w14:textId="77777777" w:rsidR="004A272B" w:rsidRPr="00BE63EE" w:rsidRDefault="004A272B" w:rsidP="00BA4D51">
            <w:pPr>
              <w:suppressAutoHyphens w:val="0"/>
              <w:spacing w:line="276" w:lineRule="auto"/>
              <w:jc w:val="center"/>
              <w:rPr>
                <w:rFonts w:asciiTheme="minorHAnsi" w:hAnsiTheme="minorHAnsi" w:cstheme="minorHAnsi"/>
                <w:b/>
                <w:bCs/>
                <w:lang w:eastAsia="pl-PL"/>
              </w:rPr>
            </w:pPr>
          </w:p>
        </w:tc>
        <w:tc>
          <w:tcPr>
            <w:tcW w:w="3619" w:type="dxa"/>
            <w:tcBorders>
              <w:top w:val="single" w:sz="4" w:space="0" w:color="000000"/>
              <w:left w:val="single" w:sz="4" w:space="0" w:color="000000"/>
              <w:bottom w:val="single" w:sz="4" w:space="0" w:color="000000"/>
            </w:tcBorders>
            <w:shd w:val="clear" w:color="auto" w:fill="auto"/>
            <w:vAlign w:val="center"/>
          </w:tcPr>
          <w:p w14:paraId="209E1843" w14:textId="77777777" w:rsidR="004A272B" w:rsidRPr="00BE63EE" w:rsidRDefault="004A272B" w:rsidP="00BA4D51">
            <w:pPr>
              <w:snapToGrid w:val="0"/>
              <w:spacing w:line="276" w:lineRule="auto"/>
              <w:jc w:val="center"/>
              <w:rPr>
                <w:rFonts w:asciiTheme="minorHAnsi" w:hAnsiTheme="minorHAnsi"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58985" w14:textId="77777777" w:rsidR="004A272B" w:rsidRPr="00BE63EE" w:rsidRDefault="004A272B" w:rsidP="00BA4D51">
            <w:pPr>
              <w:snapToGrid w:val="0"/>
              <w:spacing w:line="276" w:lineRule="auto"/>
              <w:jc w:val="center"/>
              <w:rPr>
                <w:rFonts w:asciiTheme="minorHAnsi" w:hAnsiTheme="minorHAnsi" w:cstheme="minorHAnsi"/>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1149A297" w14:textId="77777777" w:rsidR="004A272B" w:rsidRPr="00BE63EE" w:rsidRDefault="004A272B" w:rsidP="00BA4D51">
            <w:pPr>
              <w:snapToGrid w:val="0"/>
              <w:spacing w:line="276" w:lineRule="auto"/>
              <w:jc w:val="center"/>
              <w:rPr>
                <w:rFonts w:asciiTheme="minorHAnsi" w:hAnsiTheme="minorHAnsi" w:cstheme="minorHAnsi"/>
              </w:rPr>
            </w:pPr>
          </w:p>
        </w:tc>
      </w:tr>
    </w:tbl>
    <w:p w14:paraId="79312A38" w14:textId="5605A7DD" w:rsidR="00AC7138" w:rsidRPr="00BE63EE" w:rsidRDefault="00AC7138" w:rsidP="00BA4D51">
      <w:pPr>
        <w:spacing w:line="276" w:lineRule="auto"/>
        <w:rPr>
          <w:rFonts w:asciiTheme="minorHAnsi" w:hAnsiTheme="minorHAnsi" w:cstheme="minorHAnsi"/>
          <w:b/>
        </w:rPr>
      </w:pPr>
    </w:p>
    <w:p w14:paraId="6E2D9CBA" w14:textId="77777777" w:rsidR="00AC7138" w:rsidRPr="00BE63EE" w:rsidRDefault="00AC7138" w:rsidP="004D7CE4">
      <w:pPr>
        <w:spacing w:before="120" w:after="120"/>
        <w:rPr>
          <w:rFonts w:asciiTheme="minorHAnsi" w:hAnsiTheme="minorHAnsi" w:cstheme="minorHAnsi"/>
          <w:b/>
        </w:rPr>
      </w:pPr>
      <w:r w:rsidRPr="00BE63EE">
        <w:rPr>
          <w:rFonts w:asciiTheme="minorHAnsi" w:hAnsiTheme="minorHAnsi" w:cstheme="minorHAnsi"/>
          <w:b/>
        </w:rPr>
        <w:t>UWAGA:</w:t>
      </w:r>
    </w:p>
    <w:p w14:paraId="4C88B1A4" w14:textId="58D0E79C" w:rsidR="00AC7138" w:rsidRPr="00BE63EE" w:rsidRDefault="0021298A" w:rsidP="004D7CE4">
      <w:pPr>
        <w:spacing w:before="120" w:after="120"/>
        <w:rPr>
          <w:rFonts w:asciiTheme="minorHAnsi" w:hAnsiTheme="minorHAnsi" w:cstheme="minorHAnsi"/>
        </w:rPr>
      </w:pPr>
      <w:r w:rsidRPr="00BE63EE">
        <w:rPr>
          <w:rFonts w:asciiTheme="minorHAnsi" w:hAnsiTheme="minorHAnsi" w:cstheme="minorHAnsi"/>
        </w:rPr>
        <w:t xml:space="preserve">Do wykazu należy załączyć  dowody określające,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t>
      </w:r>
      <w:r w:rsidR="000E463C" w:rsidRPr="00BE63EE">
        <w:rPr>
          <w:rFonts w:asciiTheme="minorHAnsi" w:hAnsiTheme="minorHAnsi" w:cstheme="minorHAnsi"/>
        </w:rPr>
        <w:t>W</w:t>
      </w:r>
      <w:r w:rsidRPr="00BE63EE">
        <w:rPr>
          <w:rFonts w:asciiTheme="minorHAnsi" w:hAnsiTheme="minorHAnsi" w:cstheme="minorHAnsi"/>
        </w:rPr>
        <w:t xml:space="preserve">ykonawca z przyczyn niezależnych od niego nie jest w stanie uzyskać tych dokumentów - oświadczenie </w:t>
      </w:r>
      <w:r w:rsidR="000E463C" w:rsidRPr="00BE63EE">
        <w:rPr>
          <w:rFonts w:asciiTheme="minorHAnsi" w:hAnsiTheme="minorHAnsi" w:cstheme="minorHAnsi"/>
        </w:rPr>
        <w:t>W</w:t>
      </w:r>
      <w:r w:rsidRPr="00BE63EE">
        <w:rPr>
          <w:rFonts w:asciiTheme="minorHAnsi" w:hAnsiTheme="minorHAnsi" w:cstheme="minorHAnsi"/>
        </w:rPr>
        <w:t xml:space="preserve">ykonawcy; w przypadku świadczeń powtarzających się lub ciągłych nadal wykonywanych referencje bądź inne dokumenty potwierdzające ich należyte wykonywanie powinny być wystawione w okresie ostatnich 3 miesięcy. </w:t>
      </w:r>
      <w:bookmarkEnd w:id="20"/>
    </w:p>
    <w:p w14:paraId="66B8BEC8" w14:textId="625DF7DE" w:rsidR="00194F00" w:rsidRDefault="00194F00" w:rsidP="00850055">
      <w:pPr>
        <w:keepNext/>
        <w:spacing w:line="276" w:lineRule="auto"/>
        <w:jc w:val="right"/>
        <w:outlineLvl w:val="0"/>
        <w:rPr>
          <w:rFonts w:asciiTheme="minorHAnsi" w:hAnsiTheme="minorHAnsi" w:cstheme="minorHAnsi"/>
          <w:b/>
          <w:bCs/>
        </w:rPr>
      </w:pPr>
      <w:r>
        <w:rPr>
          <w:rFonts w:asciiTheme="minorHAnsi" w:hAnsiTheme="minorHAnsi" w:cstheme="minorHAnsi"/>
          <w:b/>
          <w:bCs/>
        </w:rPr>
        <w:br/>
      </w:r>
      <w:r>
        <w:rPr>
          <w:rFonts w:asciiTheme="minorHAnsi" w:hAnsiTheme="minorHAnsi" w:cstheme="minorHAnsi"/>
          <w:b/>
          <w:bCs/>
        </w:rPr>
        <w:br/>
      </w:r>
      <w:r>
        <w:rPr>
          <w:rFonts w:asciiTheme="minorHAnsi" w:hAnsiTheme="minorHAnsi" w:cstheme="minorHAnsi"/>
          <w:b/>
          <w:bCs/>
        </w:rPr>
        <w:br/>
      </w:r>
      <w:r>
        <w:rPr>
          <w:rFonts w:asciiTheme="minorHAnsi" w:hAnsiTheme="minorHAnsi" w:cstheme="minorHAnsi"/>
          <w:b/>
          <w:bCs/>
        </w:rPr>
        <w:lastRenderedPageBreak/>
        <w:br/>
      </w:r>
    </w:p>
    <w:p w14:paraId="19EDF252" w14:textId="4983F772" w:rsidR="00850055" w:rsidRPr="00BE63EE" w:rsidRDefault="00850055" w:rsidP="00850055">
      <w:pPr>
        <w:keepNext/>
        <w:spacing w:line="276" w:lineRule="auto"/>
        <w:jc w:val="right"/>
        <w:outlineLvl w:val="0"/>
        <w:rPr>
          <w:rFonts w:asciiTheme="minorHAnsi" w:hAnsiTheme="minorHAnsi" w:cstheme="minorHAnsi"/>
          <w:b/>
          <w:bCs/>
        </w:rPr>
      </w:pPr>
      <w:r w:rsidRPr="00BE63EE">
        <w:rPr>
          <w:rFonts w:asciiTheme="minorHAnsi" w:hAnsiTheme="minorHAnsi" w:cstheme="minorHAnsi"/>
          <w:b/>
          <w:bCs/>
        </w:rPr>
        <w:t xml:space="preserve">Załącznik nr </w:t>
      </w:r>
      <w:r w:rsidR="00250B49" w:rsidRPr="00BE63EE">
        <w:rPr>
          <w:rFonts w:asciiTheme="minorHAnsi" w:hAnsiTheme="minorHAnsi" w:cstheme="minorHAnsi"/>
          <w:b/>
          <w:bCs/>
        </w:rPr>
        <w:t>2B</w:t>
      </w:r>
      <w:r w:rsidRPr="00BE63EE">
        <w:rPr>
          <w:rFonts w:asciiTheme="minorHAnsi" w:hAnsiTheme="minorHAnsi" w:cstheme="minorHAnsi"/>
          <w:b/>
          <w:bCs/>
        </w:rPr>
        <w:t xml:space="preserve"> do SWZ  </w:t>
      </w:r>
    </w:p>
    <w:p w14:paraId="5875EAB6" w14:textId="77777777" w:rsidR="00850055" w:rsidRPr="00BE63EE" w:rsidRDefault="00850055" w:rsidP="00850055">
      <w:pPr>
        <w:rPr>
          <w:rFonts w:asciiTheme="minorHAnsi" w:hAnsiTheme="minorHAnsi" w:cstheme="minorHAnsi"/>
        </w:rPr>
      </w:pPr>
    </w:p>
    <w:p w14:paraId="3EBA276D" w14:textId="77777777" w:rsidR="00850055" w:rsidRPr="00BE63EE" w:rsidRDefault="00850055" w:rsidP="00850055">
      <w:pPr>
        <w:spacing w:line="276" w:lineRule="auto"/>
        <w:jc w:val="right"/>
        <w:rPr>
          <w:rFonts w:asciiTheme="minorHAnsi" w:hAnsiTheme="minorHAnsi" w:cstheme="minorHAnsi"/>
        </w:rPr>
      </w:pPr>
      <w:r w:rsidRPr="00BE63EE">
        <w:rPr>
          <w:rFonts w:asciiTheme="minorHAnsi" w:hAnsiTheme="minorHAnsi" w:cstheme="minorHAnsi"/>
        </w:rPr>
        <w:t>......................................................., dnia ..............................</w:t>
      </w:r>
    </w:p>
    <w:p w14:paraId="06875C3D" w14:textId="77777777" w:rsidR="00850055" w:rsidRPr="00BE63EE" w:rsidRDefault="00850055" w:rsidP="00850055">
      <w:pPr>
        <w:spacing w:line="276" w:lineRule="auto"/>
        <w:rPr>
          <w:rFonts w:asciiTheme="minorHAnsi" w:hAnsiTheme="minorHAnsi" w:cstheme="minorHAnsi"/>
          <w:b/>
          <w:bCs/>
          <w:u w:val="single"/>
        </w:rPr>
      </w:pPr>
    </w:p>
    <w:p w14:paraId="11EA4942" w14:textId="77777777" w:rsidR="00850055" w:rsidRPr="00BE63EE" w:rsidRDefault="00850055" w:rsidP="00850055">
      <w:pPr>
        <w:spacing w:line="276" w:lineRule="auto"/>
        <w:rPr>
          <w:rFonts w:asciiTheme="minorHAnsi" w:hAnsiTheme="minorHAnsi" w:cstheme="minorHAnsi"/>
          <w:b/>
          <w:bCs/>
        </w:rPr>
      </w:pPr>
      <w:r w:rsidRPr="00BE63EE">
        <w:rPr>
          <w:rFonts w:asciiTheme="minorHAnsi" w:hAnsiTheme="minorHAnsi" w:cstheme="minorHAnsi"/>
          <w:b/>
          <w:bCs/>
        </w:rPr>
        <w:t xml:space="preserve">DOKUMENT NALEŻY ZŁOŻYĆ W </w:t>
      </w:r>
      <w:r w:rsidRPr="00BE63EE">
        <w:rPr>
          <w:rFonts w:asciiTheme="minorHAnsi" w:hAnsiTheme="minorHAnsi" w:cstheme="minorHAnsi"/>
          <w:b/>
        </w:rPr>
        <w:t>FORMIE ELEKTRONICZNEJ LUB POSTACI ELEKTRONICZNEJ OPATRZONEJ PODPISEM ZAUFANYM LUB PODPISEM OSOBISTYM</w:t>
      </w:r>
    </w:p>
    <w:p w14:paraId="64092C2F" w14:textId="747859EA" w:rsidR="00850055" w:rsidRPr="00BE63EE" w:rsidRDefault="00850055" w:rsidP="00850055">
      <w:pPr>
        <w:spacing w:line="276" w:lineRule="auto"/>
        <w:jc w:val="center"/>
        <w:rPr>
          <w:rFonts w:asciiTheme="minorHAnsi" w:hAnsiTheme="minorHAnsi" w:cstheme="minorHAnsi"/>
          <w:b/>
        </w:rPr>
      </w:pPr>
      <w:r w:rsidRPr="00BE63EE">
        <w:rPr>
          <w:rFonts w:asciiTheme="minorHAnsi" w:hAnsiTheme="minorHAnsi" w:cstheme="minorHAnsi"/>
          <w:b/>
          <w:bCs/>
        </w:rPr>
        <w:t xml:space="preserve">WYKAZ OSÓB, które będą uczestniczyć w wykonywaniu zamówienia i spełniają warunki określone </w:t>
      </w:r>
      <w:r w:rsidRPr="00BE63EE">
        <w:rPr>
          <w:rFonts w:asciiTheme="minorHAnsi" w:hAnsiTheme="minorHAnsi" w:cstheme="minorHAnsi"/>
          <w:b/>
          <w:bCs/>
        </w:rPr>
        <w:br/>
        <w:t xml:space="preserve">w </w:t>
      </w:r>
      <w:r w:rsidRPr="00BE63EE">
        <w:rPr>
          <w:rFonts w:asciiTheme="minorHAnsi" w:hAnsiTheme="minorHAnsi" w:cstheme="minorHAnsi"/>
          <w:b/>
          <w:bCs/>
          <w:lang w:eastAsia="pl-PL"/>
        </w:rPr>
        <w:t xml:space="preserve">rozdziale </w:t>
      </w:r>
      <w:r w:rsidR="00AA7694" w:rsidRPr="00BE63EE">
        <w:rPr>
          <w:rFonts w:asciiTheme="minorHAnsi" w:hAnsiTheme="minorHAnsi" w:cstheme="minorHAnsi"/>
          <w:b/>
          <w:bCs/>
        </w:rPr>
        <w:t>V pkt 2 ppkt 2.2 lit. d) SWZ</w:t>
      </w:r>
    </w:p>
    <w:p w14:paraId="4EF104A7" w14:textId="77777777" w:rsidR="00850055" w:rsidRPr="00BE63EE" w:rsidRDefault="00850055" w:rsidP="00850055">
      <w:pPr>
        <w:spacing w:line="276" w:lineRule="auto"/>
        <w:jc w:val="center"/>
        <w:rPr>
          <w:rFonts w:asciiTheme="minorHAnsi" w:hAnsiTheme="minorHAnsi" w:cstheme="minorHAnsi"/>
          <w:b/>
        </w:rPr>
      </w:pPr>
    </w:p>
    <w:p w14:paraId="0F4C64FF" w14:textId="77777777" w:rsidR="00850055" w:rsidRPr="00BE63EE" w:rsidRDefault="00850055" w:rsidP="00850055">
      <w:pPr>
        <w:spacing w:line="276" w:lineRule="auto"/>
        <w:jc w:val="center"/>
        <w:rPr>
          <w:rFonts w:asciiTheme="minorHAnsi" w:hAnsiTheme="minorHAnsi" w:cstheme="minorHAnsi"/>
          <w:bCs/>
        </w:rPr>
      </w:pPr>
    </w:p>
    <w:tbl>
      <w:tblPr>
        <w:tblW w:w="14242" w:type="dxa"/>
        <w:tblInd w:w="70" w:type="dxa"/>
        <w:tblLayout w:type="fixed"/>
        <w:tblCellMar>
          <w:left w:w="70" w:type="dxa"/>
          <w:right w:w="70" w:type="dxa"/>
        </w:tblCellMar>
        <w:tblLook w:val="0000" w:firstRow="0" w:lastRow="0" w:firstColumn="0" w:lastColumn="0" w:noHBand="0" w:noVBand="0"/>
      </w:tblPr>
      <w:tblGrid>
        <w:gridCol w:w="634"/>
        <w:gridCol w:w="2552"/>
        <w:gridCol w:w="2976"/>
        <w:gridCol w:w="2693"/>
        <w:gridCol w:w="3119"/>
        <w:gridCol w:w="2268"/>
      </w:tblGrid>
      <w:tr w:rsidR="00850055" w:rsidRPr="00BE63EE" w14:paraId="2F252139" w14:textId="77777777" w:rsidTr="00541323">
        <w:trPr>
          <w:trHeight w:val="577"/>
        </w:trPr>
        <w:tc>
          <w:tcPr>
            <w:tcW w:w="634" w:type="dxa"/>
            <w:tcBorders>
              <w:top w:val="single" w:sz="4" w:space="0" w:color="000000"/>
              <w:left w:val="single" w:sz="4" w:space="0" w:color="000000"/>
              <w:bottom w:val="single" w:sz="4" w:space="0" w:color="000000"/>
            </w:tcBorders>
            <w:shd w:val="clear" w:color="auto" w:fill="D9D9D9"/>
            <w:vAlign w:val="center"/>
          </w:tcPr>
          <w:p w14:paraId="00CB3473" w14:textId="77777777" w:rsidR="00850055" w:rsidRPr="00BE63EE" w:rsidRDefault="00850055" w:rsidP="00850055">
            <w:pPr>
              <w:snapToGrid w:val="0"/>
              <w:spacing w:before="120" w:after="120"/>
              <w:jc w:val="center"/>
              <w:rPr>
                <w:rFonts w:asciiTheme="minorHAnsi" w:hAnsiTheme="minorHAnsi" w:cstheme="minorHAnsi"/>
                <w:b/>
              </w:rPr>
            </w:pPr>
            <w:r w:rsidRPr="00BE63EE">
              <w:rPr>
                <w:rFonts w:asciiTheme="minorHAnsi" w:hAnsiTheme="minorHAnsi" w:cstheme="minorHAnsi"/>
                <w:b/>
              </w:rPr>
              <w:t>Lp.</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A7E0E5" w14:textId="77777777" w:rsidR="00850055" w:rsidRPr="00BE63EE" w:rsidRDefault="00850055" w:rsidP="00850055">
            <w:pPr>
              <w:spacing w:before="120" w:after="120"/>
              <w:jc w:val="center"/>
              <w:rPr>
                <w:rFonts w:asciiTheme="minorHAnsi" w:hAnsiTheme="minorHAnsi" w:cstheme="minorHAnsi"/>
                <w:b/>
              </w:rPr>
            </w:pPr>
            <w:r w:rsidRPr="00BE63EE">
              <w:rPr>
                <w:rFonts w:asciiTheme="minorHAnsi" w:hAnsiTheme="minorHAnsi" w:cstheme="minorHAnsi"/>
                <w:b/>
              </w:rPr>
              <w:t>Stanowisko</w:t>
            </w:r>
          </w:p>
        </w:tc>
        <w:tc>
          <w:tcPr>
            <w:tcW w:w="2976" w:type="dxa"/>
            <w:tcBorders>
              <w:top w:val="single" w:sz="4" w:space="0" w:color="000000"/>
              <w:left w:val="single" w:sz="4" w:space="0" w:color="000000"/>
              <w:bottom w:val="single" w:sz="4" w:space="0" w:color="000000"/>
            </w:tcBorders>
            <w:shd w:val="clear" w:color="auto" w:fill="D9D9D9"/>
            <w:vAlign w:val="center"/>
          </w:tcPr>
          <w:p w14:paraId="596B5EBF" w14:textId="77777777" w:rsidR="00850055" w:rsidRPr="00BE63EE" w:rsidRDefault="00850055" w:rsidP="00850055">
            <w:pPr>
              <w:spacing w:before="120" w:after="120"/>
              <w:jc w:val="center"/>
              <w:rPr>
                <w:rFonts w:asciiTheme="minorHAnsi" w:hAnsiTheme="minorHAnsi" w:cstheme="minorHAnsi"/>
                <w:b/>
              </w:rPr>
            </w:pPr>
            <w:r w:rsidRPr="00BE63EE">
              <w:rPr>
                <w:rFonts w:asciiTheme="minorHAnsi" w:hAnsiTheme="minorHAnsi" w:cstheme="minorHAnsi"/>
                <w:b/>
              </w:rPr>
              <w:t>Imię i nazwisko</w:t>
            </w:r>
          </w:p>
        </w:tc>
        <w:tc>
          <w:tcPr>
            <w:tcW w:w="2693" w:type="dxa"/>
            <w:tcBorders>
              <w:top w:val="single" w:sz="4" w:space="0" w:color="000000"/>
              <w:left w:val="single" w:sz="4" w:space="0" w:color="000000"/>
              <w:bottom w:val="single" w:sz="4" w:space="0" w:color="000000"/>
            </w:tcBorders>
            <w:shd w:val="clear" w:color="auto" w:fill="D9D9D9"/>
            <w:vAlign w:val="center"/>
          </w:tcPr>
          <w:p w14:paraId="071EBB84" w14:textId="77777777" w:rsidR="00850055" w:rsidRPr="00BE63EE" w:rsidRDefault="00850055" w:rsidP="00850055">
            <w:pPr>
              <w:snapToGrid w:val="0"/>
              <w:spacing w:before="120" w:after="120" w:line="276" w:lineRule="auto"/>
              <w:jc w:val="center"/>
              <w:rPr>
                <w:rFonts w:asciiTheme="minorHAnsi" w:hAnsiTheme="minorHAnsi" w:cstheme="minorHAnsi"/>
                <w:b/>
              </w:rPr>
            </w:pPr>
            <w:r w:rsidRPr="00BE63EE">
              <w:rPr>
                <w:rFonts w:asciiTheme="minorHAnsi" w:hAnsiTheme="minorHAnsi" w:cstheme="minorHAnsi"/>
                <w:b/>
              </w:rPr>
              <w:t>Kwalifikacje zawodowe</w:t>
            </w:r>
          </w:p>
        </w:tc>
        <w:tc>
          <w:tcPr>
            <w:tcW w:w="31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0C64F6" w14:textId="77777777" w:rsidR="00850055" w:rsidRPr="00BE63EE" w:rsidRDefault="00850055" w:rsidP="00850055">
            <w:pPr>
              <w:snapToGrid w:val="0"/>
              <w:spacing w:before="120" w:after="120" w:line="276" w:lineRule="auto"/>
              <w:jc w:val="center"/>
              <w:rPr>
                <w:rFonts w:asciiTheme="minorHAnsi" w:hAnsiTheme="minorHAnsi" w:cstheme="minorHAnsi"/>
                <w:b/>
                <w:bCs/>
              </w:rPr>
            </w:pPr>
            <w:r w:rsidRPr="00BE63EE">
              <w:rPr>
                <w:rFonts w:asciiTheme="minorHAnsi" w:hAnsiTheme="minorHAnsi" w:cstheme="minorHAnsi"/>
                <w:b/>
              </w:rPr>
              <w:t>Doświadczenie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89F914" w14:textId="77777777" w:rsidR="00850055" w:rsidRPr="00BE63EE" w:rsidRDefault="00850055" w:rsidP="00850055">
            <w:pPr>
              <w:snapToGrid w:val="0"/>
              <w:spacing w:before="120" w:after="120" w:line="276" w:lineRule="auto"/>
              <w:jc w:val="center"/>
              <w:rPr>
                <w:rFonts w:asciiTheme="minorHAnsi" w:hAnsiTheme="minorHAnsi" w:cstheme="minorHAnsi"/>
                <w:b/>
                <w:bCs/>
              </w:rPr>
            </w:pPr>
            <w:r w:rsidRPr="00BE63EE">
              <w:rPr>
                <w:rFonts w:asciiTheme="minorHAnsi" w:hAnsiTheme="minorHAnsi" w:cstheme="minorHAnsi"/>
                <w:b/>
              </w:rPr>
              <w:t>Dysponowanie pracownikiem</w:t>
            </w:r>
          </w:p>
        </w:tc>
      </w:tr>
      <w:tr w:rsidR="00850055" w:rsidRPr="00BE63EE" w14:paraId="79EF2DA0" w14:textId="77777777" w:rsidTr="00541323">
        <w:trPr>
          <w:trHeight w:val="447"/>
        </w:trPr>
        <w:tc>
          <w:tcPr>
            <w:tcW w:w="634" w:type="dxa"/>
            <w:tcBorders>
              <w:top w:val="single" w:sz="4" w:space="0" w:color="000000"/>
              <w:left w:val="single" w:sz="4" w:space="0" w:color="000000"/>
              <w:bottom w:val="single" w:sz="4" w:space="0" w:color="000000"/>
            </w:tcBorders>
            <w:shd w:val="clear" w:color="auto" w:fill="D9D9D9"/>
            <w:vAlign w:val="center"/>
          </w:tcPr>
          <w:p w14:paraId="3E7860F2" w14:textId="77777777" w:rsidR="00850055" w:rsidRPr="00BE63EE" w:rsidRDefault="00850055" w:rsidP="00850055">
            <w:pPr>
              <w:autoSpaceDE w:val="0"/>
              <w:snapToGrid w:val="0"/>
              <w:spacing w:before="120" w:after="120"/>
              <w:ind w:left="70" w:right="70"/>
              <w:jc w:val="center"/>
              <w:rPr>
                <w:rFonts w:asciiTheme="minorHAnsi" w:hAnsiTheme="minorHAnsi" w:cstheme="minorHAnsi"/>
                <w:b/>
                <w:bCs/>
                <w:sz w:val="22"/>
                <w:szCs w:val="22"/>
              </w:rPr>
            </w:pPr>
            <w:r w:rsidRPr="00BE63EE">
              <w:rPr>
                <w:rFonts w:asciiTheme="minorHAnsi" w:hAnsiTheme="minorHAnsi" w:cstheme="minorHAnsi"/>
                <w:b/>
                <w:bCs/>
                <w:sz w:val="22"/>
                <w:szCs w:val="22"/>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2C0A91" w14:textId="77777777" w:rsidR="00850055" w:rsidRPr="00BE63EE" w:rsidRDefault="00850055" w:rsidP="00850055">
            <w:pPr>
              <w:autoSpaceDE w:val="0"/>
              <w:snapToGrid w:val="0"/>
              <w:spacing w:before="120" w:after="120"/>
              <w:ind w:left="70" w:right="70"/>
              <w:jc w:val="center"/>
              <w:rPr>
                <w:rFonts w:asciiTheme="minorHAnsi" w:hAnsiTheme="minorHAnsi" w:cstheme="minorHAnsi"/>
                <w:spacing w:val="4"/>
                <w:sz w:val="22"/>
                <w:szCs w:val="22"/>
              </w:rPr>
            </w:pPr>
          </w:p>
        </w:tc>
        <w:tc>
          <w:tcPr>
            <w:tcW w:w="2976" w:type="dxa"/>
            <w:tcBorders>
              <w:top w:val="single" w:sz="4" w:space="0" w:color="000000"/>
              <w:left w:val="single" w:sz="4" w:space="0" w:color="000000"/>
              <w:bottom w:val="single" w:sz="4" w:space="0" w:color="000000"/>
            </w:tcBorders>
            <w:shd w:val="clear" w:color="auto" w:fill="auto"/>
            <w:vAlign w:val="center"/>
          </w:tcPr>
          <w:p w14:paraId="539E30AB" w14:textId="77777777" w:rsidR="00850055" w:rsidRPr="00BE63EE" w:rsidRDefault="00850055" w:rsidP="00850055">
            <w:pPr>
              <w:spacing w:before="120" w:after="120"/>
              <w:jc w:val="center"/>
              <w:rPr>
                <w:rFonts w:asciiTheme="minorHAnsi" w:hAnsiTheme="minorHAnsi" w:cstheme="minorHAnsi"/>
                <w:spacing w:val="4"/>
                <w:sz w:val="22"/>
                <w:szCs w:val="22"/>
              </w:rPr>
            </w:pPr>
          </w:p>
        </w:tc>
        <w:tc>
          <w:tcPr>
            <w:tcW w:w="2693" w:type="dxa"/>
            <w:tcBorders>
              <w:top w:val="single" w:sz="4" w:space="0" w:color="000000"/>
              <w:left w:val="single" w:sz="4" w:space="0" w:color="000000"/>
              <w:bottom w:val="single" w:sz="4" w:space="0" w:color="000000"/>
            </w:tcBorders>
            <w:shd w:val="clear" w:color="auto" w:fill="auto"/>
            <w:vAlign w:val="center"/>
          </w:tcPr>
          <w:p w14:paraId="76BE01B6" w14:textId="77777777" w:rsidR="00850055" w:rsidRPr="00BE63EE" w:rsidRDefault="00850055" w:rsidP="00850055">
            <w:pPr>
              <w:spacing w:before="120" w:after="120"/>
              <w:ind w:left="34" w:hanging="34"/>
              <w:rPr>
                <w:rFonts w:asciiTheme="minorHAnsi" w:hAnsiTheme="minorHAnsi" w:cstheme="minorHAnsi"/>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48B0A" w14:textId="77777777" w:rsidR="00850055" w:rsidRPr="00BE63EE" w:rsidRDefault="00850055" w:rsidP="00850055">
            <w:pPr>
              <w:autoSpaceDE w:val="0"/>
              <w:snapToGrid w:val="0"/>
              <w:spacing w:before="120" w:after="120"/>
              <w:ind w:left="70" w:right="70"/>
              <w:rPr>
                <w:rFonts w:asciiTheme="minorHAnsi" w:hAnsiTheme="minorHAnsi" w:cstheme="minorHAnsi"/>
                <w:b/>
                <w:bCs/>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066FC70" w14:textId="77777777" w:rsidR="00850055" w:rsidRPr="00BE63EE" w:rsidRDefault="00850055" w:rsidP="00850055">
            <w:pPr>
              <w:autoSpaceDE w:val="0"/>
              <w:snapToGrid w:val="0"/>
              <w:spacing w:before="120" w:after="120"/>
              <w:ind w:left="70" w:right="70"/>
              <w:rPr>
                <w:rFonts w:asciiTheme="minorHAnsi" w:hAnsiTheme="minorHAnsi" w:cstheme="minorHAnsi"/>
                <w:b/>
                <w:bCs/>
                <w:sz w:val="22"/>
                <w:szCs w:val="22"/>
              </w:rPr>
            </w:pPr>
          </w:p>
        </w:tc>
      </w:tr>
      <w:tr w:rsidR="00850055" w:rsidRPr="00BE63EE" w14:paraId="187B124B" w14:textId="77777777" w:rsidTr="00541323">
        <w:trPr>
          <w:trHeight w:val="497"/>
        </w:trPr>
        <w:tc>
          <w:tcPr>
            <w:tcW w:w="634" w:type="dxa"/>
            <w:tcBorders>
              <w:top w:val="single" w:sz="4" w:space="0" w:color="000000"/>
              <w:left w:val="single" w:sz="4" w:space="0" w:color="000000"/>
              <w:bottom w:val="single" w:sz="4" w:space="0" w:color="000000"/>
            </w:tcBorders>
            <w:shd w:val="clear" w:color="auto" w:fill="D9D9D9"/>
            <w:vAlign w:val="center"/>
          </w:tcPr>
          <w:p w14:paraId="67B64444" w14:textId="77777777" w:rsidR="00850055" w:rsidRPr="00BE63EE" w:rsidRDefault="00850055" w:rsidP="00850055">
            <w:pPr>
              <w:snapToGrid w:val="0"/>
              <w:spacing w:before="120" w:after="120"/>
              <w:ind w:left="70"/>
              <w:jc w:val="center"/>
              <w:rPr>
                <w:rFonts w:asciiTheme="minorHAnsi" w:hAnsiTheme="minorHAnsi" w:cstheme="minorHAnsi"/>
                <w:b/>
                <w:sz w:val="22"/>
                <w:szCs w:val="22"/>
              </w:rPr>
            </w:pPr>
            <w:r w:rsidRPr="00BE63EE">
              <w:rPr>
                <w:rFonts w:asciiTheme="minorHAnsi" w:hAnsiTheme="minorHAnsi" w:cstheme="minorHAnsi"/>
                <w:b/>
                <w:sz w:val="22"/>
                <w:szCs w:val="22"/>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65C955" w14:textId="77777777" w:rsidR="00850055" w:rsidRPr="00BE63EE" w:rsidRDefault="00850055" w:rsidP="00850055">
            <w:pPr>
              <w:spacing w:before="120" w:after="120"/>
              <w:jc w:val="center"/>
              <w:rPr>
                <w:rFonts w:asciiTheme="minorHAnsi" w:hAnsiTheme="minorHAnsi" w:cstheme="minorHAnsi"/>
                <w:spacing w:val="4"/>
                <w:sz w:val="22"/>
                <w:szCs w:val="22"/>
              </w:rPr>
            </w:pPr>
          </w:p>
        </w:tc>
        <w:tc>
          <w:tcPr>
            <w:tcW w:w="2976" w:type="dxa"/>
            <w:tcBorders>
              <w:top w:val="single" w:sz="4" w:space="0" w:color="000000"/>
              <w:left w:val="single" w:sz="4" w:space="0" w:color="000000"/>
              <w:bottom w:val="single" w:sz="4" w:space="0" w:color="000000"/>
            </w:tcBorders>
            <w:shd w:val="clear" w:color="auto" w:fill="auto"/>
            <w:vAlign w:val="center"/>
          </w:tcPr>
          <w:p w14:paraId="19E9998C" w14:textId="77777777" w:rsidR="00850055" w:rsidRPr="00BE63EE" w:rsidRDefault="00850055" w:rsidP="00850055">
            <w:pPr>
              <w:spacing w:before="120" w:after="120"/>
              <w:jc w:val="center"/>
              <w:rPr>
                <w:rFonts w:asciiTheme="minorHAnsi" w:hAnsiTheme="minorHAnsi" w:cstheme="minorHAnsi"/>
                <w:spacing w:val="4"/>
                <w:sz w:val="22"/>
                <w:szCs w:val="22"/>
              </w:rPr>
            </w:pPr>
          </w:p>
        </w:tc>
        <w:tc>
          <w:tcPr>
            <w:tcW w:w="2693" w:type="dxa"/>
            <w:tcBorders>
              <w:top w:val="single" w:sz="4" w:space="0" w:color="000000"/>
              <w:left w:val="single" w:sz="4" w:space="0" w:color="000000"/>
              <w:bottom w:val="single" w:sz="4" w:space="0" w:color="000000"/>
            </w:tcBorders>
            <w:shd w:val="clear" w:color="auto" w:fill="auto"/>
            <w:vAlign w:val="center"/>
          </w:tcPr>
          <w:p w14:paraId="31B45744" w14:textId="77777777" w:rsidR="00850055" w:rsidRPr="00BE63EE" w:rsidRDefault="00850055" w:rsidP="00850055">
            <w:pPr>
              <w:spacing w:before="120" w:after="120"/>
              <w:ind w:left="34" w:hanging="34"/>
              <w:rPr>
                <w:rFonts w:asciiTheme="minorHAnsi" w:hAnsiTheme="minorHAnsi" w:cstheme="minorHAnsi"/>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4A983" w14:textId="77777777" w:rsidR="00850055" w:rsidRPr="00BE63EE" w:rsidRDefault="00850055" w:rsidP="00850055">
            <w:pPr>
              <w:autoSpaceDE w:val="0"/>
              <w:snapToGrid w:val="0"/>
              <w:spacing w:before="120" w:after="120"/>
              <w:ind w:left="70" w:right="70"/>
              <w:rPr>
                <w:rFonts w:asciiTheme="minorHAnsi" w:hAnsiTheme="minorHAnsi" w:cstheme="minorHAnsi"/>
                <w:sz w:val="22"/>
                <w:szCs w:val="22"/>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267F050" w14:textId="77777777" w:rsidR="00850055" w:rsidRPr="00BE63EE" w:rsidRDefault="00850055" w:rsidP="00850055">
            <w:pPr>
              <w:snapToGrid w:val="0"/>
              <w:spacing w:before="120" w:after="120"/>
              <w:rPr>
                <w:rFonts w:asciiTheme="minorHAnsi" w:hAnsiTheme="minorHAnsi" w:cstheme="minorHAnsi"/>
                <w:sz w:val="22"/>
                <w:szCs w:val="22"/>
              </w:rPr>
            </w:pPr>
          </w:p>
        </w:tc>
      </w:tr>
      <w:tr w:rsidR="00850055" w:rsidRPr="00BE63EE" w14:paraId="520C73D2" w14:textId="77777777" w:rsidTr="00541323">
        <w:trPr>
          <w:trHeight w:val="419"/>
        </w:trPr>
        <w:tc>
          <w:tcPr>
            <w:tcW w:w="634" w:type="dxa"/>
            <w:tcBorders>
              <w:top w:val="single" w:sz="4" w:space="0" w:color="000000"/>
              <w:left w:val="single" w:sz="4" w:space="0" w:color="000000"/>
              <w:bottom w:val="single" w:sz="4" w:space="0" w:color="000000"/>
            </w:tcBorders>
            <w:shd w:val="clear" w:color="auto" w:fill="D9D9D9"/>
            <w:vAlign w:val="center"/>
          </w:tcPr>
          <w:p w14:paraId="44798A02" w14:textId="77777777" w:rsidR="00850055" w:rsidRPr="00BE63EE" w:rsidRDefault="00850055" w:rsidP="00850055">
            <w:pPr>
              <w:snapToGrid w:val="0"/>
              <w:spacing w:before="120" w:after="120"/>
              <w:ind w:left="70"/>
              <w:jc w:val="center"/>
              <w:rPr>
                <w:rFonts w:asciiTheme="minorHAnsi" w:hAnsiTheme="minorHAnsi" w:cstheme="minorHAnsi"/>
                <w:b/>
                <w:sz w:val="22"/>
                <w:szCs w:val="22"/>
              </w:rPr>
            </w:pPr>
            <w:r w:rsidRPr="00BE63EE">
              <w:rPr>
                <w:rFonts w:asciiTheme="minorHAnsi" w:hAnsiTheme="minorHAnsi" w:cstheme="minorHAnsi"/>
                <w:b/>
                <w:sz w:val="22"/>
                <w:szCs w:val="22"/>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B04280" w14:textId="77777777" w:rsidR="00850055" w:rsidRPr="00BE63EE" w:rsidRDefault="00850055" w:rsidP="00850055">
            <w:pPr>
              <w:spacing w:before="120" w:after="120"/>
              <w:jc w:val="center"/>
              <w:rPr>
                <w:rFonts w:asciiTheme="minorHAnsi" w:hAnsiTheme="minorHAnsi" w:cstheme="minorHAnsi"/>
                <w:spacing w:val="4"/>
                <w:sz w:val="22"/>
                <w:szCs w:val="22"/>
              </w:rPr>
            </w:pPr>
          </w:p>
        </w:tc>
        <w:tc>
          <w:tcPr>
            <w:tcW w:w="2976" w:type="dxa"/>
            <w:tcBorders>
              <w:top w:val="single" w:sz="4" w:space="0" w:color="000000"/>
              <w:left w:val="single" w:sz="4" w:space="0" w:color="000000"/>
              <w:bottom w:val="single" w:sz="4" w:space="0" w:color="000000"/>
            </w:tcBorders>
            <w:shd w:val="clear" w:color="auto" w:fill="auto"/>
            <w:vAlign w:val="center"/>
          </w:tcPr>
          <w:p w14:paraId="55F3DED2" w14:textId="77777777" w:rsidR="00850055" w:rsidRPr="00BE63EE" w:rsidRDefault="00850055" w:rsidP="00850055">
            <w:pPr>
              <w:spacing w:before="120" w:after="120"/>
              <w:jc w:val="center"/>
              <w:rPr>
                <w:rFonts w:asciiTheme="minorHAnsi" w:hAnsiTheme="minorHAnsi" w:cstheme="minorHAnsi"/>
                <w:spacing w:val="4"/>
                <w:sz w:val="22"/>
                <w:szCs w:val="22"/>
              </w:rPr>
            </w:pPr>
          </w:p>
        </w:tc>
        <w:tc>
          <w:tcPr>
            <w:tcW w:w="2693" w:type="dxa"/>
            <w:tcBorders>
              <w:top w:val="single" w:sz="4" w:space="0" w:color="000000"/>
              <w:left w:val="single" w:sz="4" w:space="0" w:color="000000"/>
              <w:bottom w:val="single" w:sz="4" w:space="0" w:color="000000"/>
            </w:tcBorders>
            <w:shd w:val="clear" w:color="auto" w:fill="auto"/>
            <w:vAlign w:val="center"/>
          </w:tcPr>
          <w:p w14:paraId="07B81295" w14:textId="77777777" w:rsidR="00850055" w:rsidRPr="00BE63EE" w:rsidRDefault="00850055" w:rsidP="00850055">
            <w:pPr>
              <w:spacing w:before="120" w:after="120"/>
              <w:ind w:left="34" w:hanging="34"/>
              <w:rPr>
                <w:rFonts w:asciiTheme="minorHAnsi" w:hAnsiTheme="minorHAnsi" w:cstheme="minorHAnsi"/>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D8E02" w14:textId="77777777" w:rsidR="00850055" w:rsidRPr="00BE63EE" w:rsidRDefault="00850055" w:rsidP="00850055">
            <w:pPr>
              <w:autoSpaceDE w:val="0"/>
              <w:snapToGrid w:val="0"/>
              <w:spacing w:before="120" w:after="120"/>
              <w:ind w:left="70" w:right="70"/>
              <w:rPr>
                <w:rFonts w:asciiTheme="minorHAnsi" w:hAnsiTheme="minorHAnsi" w:cstheme="minorHAnsi"/>
                <w:sz w:val="22"/>
                <w:szCs w:val="22"/>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C2DBF31" w14:textId="77777777" w:rsidR="00850055" w:rsidRPr="00BE63EE" w:rsidRDefault="00850055" w:rsidP="00850055">
            <w:pPr>
              <w:snapToGrid w:val="0"/>
              <w:spacing w:before="120" w:after="120"/>
              <w:rPr>
                <w:rFonts w:asciiTheme="minorHAnsi" w:hAnsiTheme="minorHAnsi" w:cstheme="minorHAnsi"/>
                <w:sz w:val="22"/>
                <w:szCs w:val="22"/>
              </w:rPr>
            </w:pPr>
          </w:p>
        </w:tc>
      </w:tr>
      <w:tr w:rsidR="00850055" w:rsidRPr="00BE63EE" w14:paraId="269DBEF2" w14:textId="77777777" w:rsidTr="00541323">
        <w:trPr>
          <w:trHeight w:val="483"/>
        </w:trPr>
        <w:tc>
          <w:tcPr>
            <w:tcW w:w="634" w:type="dxa"/>
            <w:tcBorders>
              <w:top w:val="single" w:sz="4" w:space="0" w:color="000000"/>
              <w:left w:val="single" w:sz="4" w:space="0" w:color="000000"/>
              <w:bottom w:val="single" w:sz="4" w:space="0" w:color="000000"/>
            </w:tcBorders>
            <w:shd w:val="clear" w:color="auto" w:fill="D9D9D9"/>
            <w:vAlign w:val="center"/>
          </w:tcPr>
          <w:p w14:paraId="42C421E5" w14:textId="77777777" w:rsidR="00850055" w:rsidRPr="00BE63EE" w:rsidRDefault="00850055" w:rsidP="00850055">
            <w:pPr>
              <w:snapToGrid w:val="0"/>
              <w:spacing w:before="120" w:after="120"/>
              <w:ind w:left="70"/>
              <w:jc w:val="center"/>
              <w:rPr>
                <w:rFonts w:asciiTheme="minorHAnsi" w:hAnsiTheme="minorHAnsi" w:cstheme="minorHAnsi"/>
                <w:b/>
                <w:sz w:val="22"/>
                <w:szCs w:val="22"/>
              </w:rPr>
            </w:pPr>
            <w:r w:rsidRPr="00BE63EE">
              <w:rPr>
                <w:rFonts w:asciiTheme="minorHAnsi" w:hAnsiTheme="minorHAnsi" w:cstheme="minorHAnsi"/>
                <w:b/>
                <w:sz w:val="22"/>
                <w:szCs w:val="22"/>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552987" w14:textId="77777777" w:rsidR="00850055" w:rsidRPr="00BE63EE" w:rsidRDefault="00850055" w:rsidP="00850055">
            <w:pPr>
              <w:spacing w:before="120" w:after="120"/>
              <w:jc w:val="center"/>
              <w:rPr>
                <w:rFonts w:asciiTheme="minorHAnsi" w:hAnsiTheme="minorHAnsi" w:cstheme="minorHAnsi"/>
                <w:spacing w:val="4"/>
                <w:sz w:val="22"/>
                <w:szCs w:val="22"/>
              </w:rPr>
            </w:pPr>
          </w:p>
        </w:tc>
        <w:tc>
          <w:tcPr>
            <w:tcW w:w="2976" w:type="dxa"/>
            <w:tcBorders>
              <w:top w:val="single" w:sz="4" w:space="0" w:color="000000"/>
              <w:left w:val="single" w:sz="4" w:space="0" w:color="000000"/>
              <w:bottom w:val="single" w:sz="4" w:space="0" w:color="000000"/>
            </w:tcBorders>
            <w:shd w:val="clear" w:color="auto" w:fill="auto"/>
            <w:vAlign w:val="center"/>
          </w:tcPr>
          <w:p w14:paraId="532709FE" w14:textId="77777777" w:rsidR="00850055" w:rsidRPr="00BE63EE" w:rsidRDefault="00850055" w:rsidP="00850055">
            <w:pPr>
              <w:spacing w:before="120" w:after="120"/>
              <w:jc w:val="center"/>
              <w:rPr>
                <w:rFonts w:asciiTheme="minorHAnsi" w:hAnsiTheme="minorHAnsi" w:cstheme="minorHAnsi"/>
                <w:spacing w:val="4"/>
                <w:sz w:val="22"/>
                <w:szCs w:val="22"/>
              </w:rPr>
            </w:pPr>
          </w:p>
        </w:tc>
        <w:tc>
          <w:tcPr>
            <w:tcW w:w="2693" w:type="dxa"/>
            <w:tcBorders>
              <w:top w:val="single" w:sz="4" w:space="0" w:color="000000"/>
              <w:left w:val="single" w:sz="4" w:space="0" w:color="000000"/>
              <w:bottom w:val="single" w:sz="4" w:space="0" w:color="000000"/>
            </w:tcBorders>
            <w:shd w:val="clear" w:color="auto" w:fill="auto"/>
            <w:vAlign w:val="center"/>
          </w:tcPr>
          <w:p w14:paraId="1BB7291F" w14:textId="77777777" w:rsidR="00850055" w:rsidRPr="00BE63EE" w:rsidRDefault="00850055" w:rsidP="00850055">
            <w:pPr>
              <w:spacing w:before="120" w:after="120"/>
              <w:ind w:left="34" w:hanging="34"/>
              <w:rPr>
                <w:rFonts w:asciiTheme="minorHAnsi" w:hAnsiTheme="minorHAnsi" w:cstheme="minorHAnsi"/>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1478D" w14:textId="77777777" w:rsidR="00850055" w:rsidRPr="00BE63EE" w:rsidRDefault="00850055" w:rsidP="00850055">
            <w:pPr>
              <w:autoSpaceDE w:val="0"/>
              <w:snapToGrid w:val="0"/>
              <w:spacing w:before="120" w:after="120"/>
              <w:ind w:left="70" w:right="70"/>
              <w:rPr>
                <w:rFonts w:asciiTheme="minorHAnsi" w:hAnsiTheme="minorHAnsi" w:cstheme="minorHAnsi"/>
                <w:sz w:val="22"/>
                <w:szCs w:val="22"/>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812DC65" w14:textId="77777777" w:rsidR="00850055" w:rsidRPr="00BE63EE" w:rsidRDefault="00850055" w:rsidP="00850055">
            <w:pPr>
              <w:snapToGrid w:val="0"/>
              <w:spacing w:before="120" w:after="120"/>
              <w:rPr>
                <w:rFonts w:asciiTheme="minorHAnsi" w:hAnsiTheme="minorHAnsi" w:cstheme="minorHAnsi"/>
                <w:sz w:val="22"/>
                <w:szCs w:val="22"/>
              </w:rPr>
            </w:pPr>
          </w:p>
        </w:tc>
      </w:tr>
      <w:tr w:rsidR="00850055" w:rsidRPr="00BE63EE" w14:paraId="10AA543E" w14:textId="77777777" w:rsidTr="00541323">
        <w:trPr>
          <w:trHeight w:val="547"/>
        </w:trPr>
        <w:tc>
          <w:tcPr>
            <w:tcW w:w="634" w:type="dxa"/>
            <w:tcBorders>
              <w:top w:val="single" w:sz="4" w:space="0" w:color="000000"/>
              <w:left w:val="single" w:sz="4" w:space="0" w:color="000000"/>
              <w:bottom w:val="single" w:sz="4" w:space="0" w:color="000000"/>
            </w:tcBorders>
            <w:shd w:val="clear" w:color="auto" w:fill="D9D9D9"/>
            <w:vAlign w:val="center"/>
          </w:tcPr>
          <w:p w14:paraId="0CB322DB" w14:textId="77777777" w:rsidR="00850055" w:rsidRPr="00BE63EE" w:rsidRDefault="00850055" w:rsidP="00850055">
            <w:pPr>
              <w:snapToGrid w:val="0"/>
              <w:spacing w:before="120" w:after="120"/>
              <w:ind w:left="70"/>
              <w:jc w:val="center"/>
              <w:rPr>
                <w:rFonts w:asciiTheme="minorHAnsi" w:hAnsiTheme="minorHAnsi" w:cstheme="minorHAnsi"/>
                <w:b/>
                <w:sz w:val="22"/>
                <w:szCs w:val="22"/>
              </w:rPr>
            </w:pPr>
            <w:r w:rsidRPr="00BE63EE">
              <w:rPr>
                <w:rFonts w:asciiTheme="minorHAnsi" w:hAnsiTheme="minorHAnsi" w:cstheme="minorHAnsi"/>
                <w:b/>
                <w:sz w:val="22"/>
                <w:szCs w:val="22"/>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4CF656" w14:textId="77777777" w:rsidR="00850055" w:rsidRPr="00BE63EE" w:rsidRDefault="00850055" w:rsidP="00850055">
            <w:pPr>
              <w:spacing w:before="120" w:after="120"/>
              <w:jc w:val="center"/>
              <w:rPr>
                <w:rFonts w:asciiTheme="minorHAnsi" w:hAnsiTheme="minorHAnsi" w:cstheme="minorHAnsi"/>
                <w:spacing w:val="4"/>
                <w:sz w:val="22"/>
                <w:szCs w:val="22"/>
              </w:rPr>
            </w:pPr>
          </w:p>
        </w:tc>
        <w:tc>
          <w:tcPr>
            <w:tcW w:w="2976" w:type="dxa"/>
            <w:tcBorders>
              <w:top w:val="single" w:sz="4" w:space="0" w:color="000000"/>
              <w:left w:val="single" w:sz="4" w:space="0" w:color="000000"/>
              <w:bottom w:val="single" w:sz="4" w:space="0" w:color="000000"/>
            </w:tcBorders>
            <w:shd w:val="clear" w:color="auto" w:fill="auto"/>
            <w:vAlign w:val="center"/>
          </w:tcPr>
          <w:p w14:paraId="569325B8" w14:textId="77777777" w:rsidR="00850055" w:rsidRPr="00BE63EE" w:rsidRDefault="00850055" w:rsidP="00850055">
            <w:pPr>
              <w:spacing w:before="120" w:after="120"/>
              <w:jc w:val="center"/>
              <w:rPr>
                <w:rFonts w:asciiTheme="minorHAnsi" w:hAnsiTheme="minorHAnsi" w:cstheme="minorHAnsi"/>
                <w:spacing w:val="4"/>
                <w:sz w:val="22"/>
                <w:szCs w:val="22"/>
              </w:rPr>
            </w:pPr>
          </w:p>
        </w:tc>
        <w:tc>
          <w:tcPr>
            <w:tcW w:w="2693" w:type="dxa"/>
            <w:tcBorders>
              <w:top w:val="single" w:sz="4" w:space="0" w:color="000000"/>
              <w:left w:val="single" w:sz="4" w:space="0" w:color="000000"/>
              <w:bottom w:val="single" w:sz="4" w:space="0" w:color="000000"/>
            </w:tcBorders>
            <w:shd w:val="clear" w:color="auto" w:fill="auto"/>
            <w:vAlign w:val="center"/>
          </w:tcPr>
          <w:p w14:paraId="661AF3EF" w14:textId="77777777" w:rsidR="00850055" w:rsidRPr="00BE63EE" w:rsidRDefault="00850055" w:rsidP="00850055">
            <w:pPr>
              <w:spacing w:before="120" w:after="120"/>
              <w:ind w:left="34" w:hanging="34"/>
              <w:rPr>
                <w:rFonts w:asciiTheme="minorHAnsi" w:hAnsiTheme="minorHAnsi" w:cstheme="minorHAnsi"/>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D0DD6" w14:textId="77777777" w:rsidR="00850055" w:rsidRPr="00BE63EE" w:rsidRDefault="00850055" w:rsidP="00850055">
            <w:pPr>
              <w:autoSpaceDE w:val="0"/>
              <w:snapToGrid w:val="0"/>
              <w:spacing w:before="120" w:after="120"/>
              <w:ind w:left="70" w:right="70"/>
              <w:rPr>
                <w:rFonts w:asciiTheme="minorHAnsi" w:hAnsiTheme="minorHAnsi" w:cstheme="minorHAnsi"/>
                <w:sz w:val="22"/>
                <w:szCs w:val="22"/>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6D8A7CE" w14:textId="77777777" w:rsidR="00850055" w:rsidRPr="00BE63EE" w:rsidRDefault="00850055" w:rsidP="00850055">
            <w:pPr>
              <w:snapToGrid w:val="0"/>
              <w:spacing w:before="120" w:after="120"/>
              <w:rPr>
                <w:rFonts w:asciiTheme="minorHAnsi" w:hAnsiTheme="minorHAnsi" w:cstheme="minorHAnsi"/>
                <w:sz w:val="22"/>
                <w:szCs w:val="22"/>
              </w:rPr>
            </w:pPr>
          </w:p>
        </w:tc>
      </w:tr>
      <w:tr w:rsidR="00850055" w:rsidRPr="00BE63EE" w14:paraId="78334EAD" w14:textId="77777777" w:rsidTr="00541323">
        <w:trPr>
          <w:trHeight w:val="282"/>
        </w:trPr>
        <w:tc>
          <w:tcPr>
            <w:tcW w:w="634" w:type="dxa"/>
            <w:tcBorders>
              <w:top w:val="single" w:sz="4" w:space="0" w:color="000000"/>
              <w:left w:val="single" w:sz="4" w:space="0" w:color="000000"/>
              <w:bottom w:val="single" w:sz="4" w:space="0" w:color="000000"/>
            </w:tcBorders>
            <w:shd w:val="clear" w:color="auto" w:fill="D9D9D9"/>
            <w:vAlign w:val="center"/>
          </w:tcPr>
          <w:p w14:paraId="716E9028" w14:textId="77777777" w:rsidR="00850055" w:rsidRPr="00BE63EE" w:rsidRDefault="00850055" w:rsidP="00850055">
            <w:pPr>
              <w:snapToGrid w:val="0"/>
              <w:spacing w:before="120" w:after="120"/>
              <w:ind w:left="68"/>
              <w:jc w:val="center"/>
              <w:rPr>
                <w:rFonts w:asciiTheme="minorHAnsi" w:hAnsiTheme="minorHAnsi" w:cstheme="minorHAnsi"/>
                <w:b/>
                <w:sz w:val="22"/>
                <w:szCs w:val="22"/>
              </w:rPr>
            </w:pPr>
            <w:r w:rsidRPr="00BE63EE">
              <w:rPr>
                <w:rFonts w:asciiTheme="minorHAnsi" w:hAnsiTheme="minorHAnsi" w:cstheme="minorHAnsi"/>
                <w:b/>
                <w:sz w:val="22"/>
                <w:szCs w:val="22"/>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9D533B" w14:textId="77777777" w:rsidR="00850055" w:rsidRPr="00BE63EE" w:rsidRDefault="00850055" w:rsidP="00850055">
            <w:pPr>
              <w:spacing w:before="120" w:after="120"/>
              <w:jc w:val="center"/>
              <w:rPr>
                <w:rFonts w:asciiTheme="minorHAnsi" w:hAnsiTheme="minorHAnsi" w:cstheme="minorHAnsi"/>
                <w:bCs/>
                <w:sz w:val="22"/>
                <w:szCs w:val="22"/>
                <w:lang w:eastAsia="pl-PL"/>
              </w:rPr>
            </w:pPr>
          </w:p>
        </w:tc>
        <w:tc>
          <w:tcPr>
            <w:tcW w:w="2976" w:type="dxa"/>
            <w:tcBorders>
              <w:top w:val="single" w:sz="4" w:space="0" w:color="000000"/>
              <w:left w:val="single" w:sz="4" w:space="0" w:color="000000"/>
              <w:bottom w:val="single" w:sz="4" w:space="0" w:color="000000"/>
            </w:tcBorders>
            <w:shd w:val="clear" w:color="auto" w:fill="auto"/>
            <w:vAlign w:val="center"/>
          </w:tcPr>
          <w:p w14:paraId="638ECC48" w14:textId="77777777" w:rsidR="00850055" w:rsidRPr="00BE63EE" w:rsidRDefault="00850055" w:rsidP="00850055">
            <w:pPr>
              <w:spacing w:before="120" w:after="120"/>
              <w:jc w:val="center"/>
              <w:rPr>
                <w:rFonts w:asciiTheme="minorHAnsi" w:hAnsiTheme="minorHAnsi" w:cstheme="minorHAnsi"/>
                <w:spacing w:val="4"/>
                <w:sz w:val="22"/>
                <w:szCs w:val="22"/>
              </w:rPr>
            </w:pPr>
          </w:p>
        </w:tc>
        <w:tc>
          <w:tcPr>
            <w:tcW w:w="2693" w:type="dxa"/>
            <w:tcBorders>
              <w:top w:val="single" w:sz="4" w:space="0" w:color="000000"/>
              <w:left w:val="single" w:sz="4" w:space="0" w:color="000000"/>
              <w:bottom w:val="single" w:sz="4" w:space="0" w:color="000000"/>
            </w:tcBorders>
            <w:shd w:val="clear" w:color="auto" w:fill="auto"/>
            <w:vAlign w:val="center"/>
          </w:tcPr>
          <w:p w14:paraId="783FDBCA" w14:textId="77777777" w:rsidR="00850055" w:rsidRPr="00BE63EE" w:rsidRDefault="00850055" w:rsidP="00850055">
            <w:pPr>
              <w:spacing w:before="120" w:after="120"/>
              <w:ind w:left="34" w:hanging="34"/>
              <w:rPr>
                <w:rFonts w:asciiTheme="minorHAnsi" w:hAnsiTheme="minorHAnsi" w:cstheme="minorHAnsi"/>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FDB54" w14:textId="77777777" w:rsidR="00850055" w:rsidRPr="00BE63EE" w:rsidRDefault="00850055" w:rsidP="00850055">
            <w:pPr>
              <w:autoSpaceDE w:val="0"/>
              <w:snapToGrid w:val="0"/>
              <w:spacing w:before="120" w:after="120"/>
              <w:ind w:left="70" w:right="70"/>
              <w:rPr>
                <w:rFonts w:asciiTheme="minorHAnsi" w:hAnsiTheme="minorHAnsi" w:cstheme="minorHAnsi"/>
                <w:sz w:val="22"/>
                <w:szCs w:val="22"/>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AEE0499" w14:textId="77777777" w:rsidR="00850055" w:rsidRPr="00BE63EE" w:rsidRDefault="00850055" w:rsidP="00850055">
            <w:pPr>
              <w:snapToGrid w:val="0"/>
              <w:spacing w:before="120" w:after="120"/>
              <w:rPr>
                <w:rFonts w:asciiTheme="minorHAnsi" w:hAnsiTheme="minorHAnsi" w:cstheme="minorHAnsi"/>
                <w:sz w:val="22"/>
                <w:szCs w:val="22"/>
              </w:rPr>
            </w:pPr>
          </w:p>
        </w:tc>
      </w:tr>
      <w:tr w:rsidR="00850055" w:rsidRPr="00BE63EE" w14:paraId="2A9D3D69" w14:textId="77777777" w:rsidTr="00541323">
        <w:trPr>
          <w:trHeight w:val="282"/>
        </w:trPr>
        <w:tc>
          <w:tcPr>
            <w:tcW w:w="634" w:type="dxa"/>
            <w:tcBorders>
              <w:top w:val="single" w:sz="4" w:space="0" w:color="000000"/>
              <w:left w:val="single" w:sz="4" w:space="0" w:color="000000"/>
              <w:bottom w:val="single" w:sz="4" w:space="0" w:color="000000"/>
            </w:tcBorders>
            <w:shd w:val="clear" w:color="auto" w:fill="D9D9D9"/>
            <w:vAlign w:val="center"/>
          </w:tcPr>
          <w:p w14:paraId="635E2EAB" w14:textId="77777777" w:rsidR="00850055" w:rsidRPr="00BE63EE" w:rsidRDefault="00850055" w:rsidP="00850055">
            <w:pPr>
              <w:snapToGrid w:val="0"/>
              <w:spacing w:before="120" w:after="120"/>
              <w:ind w:left="68"/>
              <w:jc w:val="center"/>
              <w:rPr>
                <w:rFonts w:asciiTheme="minorHAnsi" w:hAnsiTheme="minorHAnsi" w:cstheme="minorHAnsi"/>
                <w:b/>
                <w:sz w:val="22"/>
                <w:szCs w:val="22"/>
              </w:rPr>
            </w:pPr>
            <w:r w:rsidRPr="00BE63EE">
              <w:rPr>
                <w:rFonts w:asciiTheme="minorHAnsi" w:hAnsiTheme="minorHAnsi" w:cstheme="minorHAnsi"/>
                <w:b/>
                <w:sz w:val="22"/>
                <w:szCs w:val="22"/>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313EA6" w14:textId="77777777" w:rsidR="00850055" w:rsidRPr="00BE63EE" w:rsidRDefault="00850055" w:rsidP="00850055">
            <w:pPr>
              <w:spacing w:before="120" w:after="120"/>
              <w:jc w:val="center"/>
              <w:rPr>
                <w:rFonts w:asciiTheme="minorHAnsi" w:hAnsiTheme="minorHAnsi" w:cstheme="minorHAnsi"/>
                <w:bCs/>
                <w:sz w:val="22"/>
                <w:szCs w:val="22"/>
                <w:lang w:eastAsia="pl-PL"/>
              </w:rPr>
            </w:pPr>
          </w:p>
        </w:tc>
        <w:tc>
          <w:tcPr>
            <w:tcW w:w="2976" w:type="dxa"/>
            <w:tcBorders>
              <w:top w:val="single" w:sz="4" w:space="0" w:color="000000"/>
              <w:left w:val="single" w:sz="4" w:space="0" w:color="000000"/>
              <w:bottom w:val="single" w:sz="4" w:space="0" w:color="000000"/>
            </w:tcBorders>
            <w:shd w:val="clear" w:color="auto" w:fill="auto"/>
            <w:vAlign w:val="center"/>
          </w:tcPr>
          <w:p w14:paraId="0F3D28B2" w14:textId="77777777" w:rsidR="00850055" w:rsidRPr="00BE63EE" w:rsidRDefault="00850055" w:rsidP="00850055">
            <w:pPr>
              <w:spacing w:before="120" w:after="120"/>
              <w:jc w:val="center"/>
              <w:rPr>
                <w:rFonts w:asciiTheme="minorHAnsi" w:hAnsiTheme="minorHAnsi" w:cstheme="minorHAnsi"/>
                <w:spacing w:val="4"/>
                <w:sz w:val="22"/>
                <w:szCs w:val="22"/>
              </w:rPr>
            </w:pPr>
          </w:p>
        </w:tc>
        <w:tc>
          <w:tcPr>
            <w:tcW w:w="2693" w:type="dxa"/>
            <w:tcBorders>
              <w:top w:val="single" w:sz="4" w:space="0" w:color="000000"/>
              <w:left w:val="single" w:sz="4" w:space="0" w:color="000000"/>
              <w:bottom w:val="single" w:sz="4" w:space="0" w:color="000000"/>
            </w:tcBorders>
            <w:shd w:val="clear" w:color="auto" w:fill="auto"/>
            <w:vAlign w:val="center"/>
          </w:tcPr>
          <w:p w14:paraId="384EE598" w14:textId="77777777" w:rsidR="00850055" w:rsidRPr="00BE63EE" w:rsidRDefault="00850055" w:rsidP="00850055">
            <w:pPr>
              <w:spacing w:before="120" w:after="120"/>
              <w:ind w:left="34" w:hanging="34"/>
              <w:rPr>
                <w:rFonts w:asciiTheme="minorHAnsi" w:hAnsiTheme="minorHAnsi" w:cstheme="minorHAnsi"/>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AC326" w14:textId="77777777" w:rsidR="00850055" w:rsidRPr="00BE63EE" w:rsidRDefault="00850055" w:rsidP="00850055">
            <w:pPr>
              <w:autoSpaceDE w:val="0"/>
              <w:snapToGrid w:val="0"/>
              <w:spacing w:before="120" w:after="120"/>
              <w:ind w:left="70" w:right="70"/>
              <w:rPr>
                <w:rFonts w:asciiTheme="minorHAnsi" w:hAnsiTheme="minorHAnsi" w:cstheme="minorHAnsi"/>
                <w:sz w:val="22"/>
                <w:szCs w:val="22"/>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EAD54DC" w14:textId="77777777" w:rsidR="00850055" w:rsidRPr="00BE63EE" w:rsidRDefault="00850055" w:rsidP="00850055">
            <w:pPr>
              <w:snapToGrid w:val="0"/>
              <w:spacing w:before="120" w:after="120"/>
              <w:rPr>
                <w:rFonts w:asciiTheme="minorHAnsi" w:hAnsiTheme="minorHAnsi" w:cstheme="minorHAnsi"/>
                <w:sz w:val="22"/>
                <w:szCs w:val="22"/>
              </w:rPr>
            </w:pPr>
          </w:p>
        </w:tc>
      </w:tr>
      <w:tr w:rsidR="00850055" w:rsidRPr="00BE63EE" w14:paraId="37E8DB65" w14:textId="77777777" w:rsidTr="00541323">
        <w:trPr>
          <w:trHeight w:val="282"/>
        </w:trPr>
        <w:tc>
          <w:tcPr>
            <w:tcW w:w="634" w:type="dxa"/>
            <w:tcBorders>
              <w:top w:val="single" w:sz="4" w:space="0" w:color="000000"/>
              <w:left w:val="single" w:sz="4" w:space="0" w:color="000000"/>
              <w:bottom w:val="single" w:sz="4" w:space="0" w:color="000000"/>
            </w:tcBorders>
            <w:shd w:val="clear" w:color="auto" w:fill="D9D9D9"/>
            <w:vAlign w:val="center"/>
          </w:tcPr>
          <w:p w14:paraId="6D49B58A" w14:textId="77777777" w:rsidR="00850055" w:rsidRPr="00BE63EE" w:rsidRDefault="00850055" w:rsidP="00850055">
            <w:pPr>
              <w:snapToGrid w:val="0"/>
              <w:spacing w:before="120" w:after="120"/>
              <w:ind w:left="68"/>
              <w:jc w:val="center"/>
              <w:rPr>
                <w:rFonts w:asciiTheme="minorHAnsi" w:hAnsiTheme="minorHAnsi" w:cstheme="minorHAnsi"/>
                <w:b/>
                <w:sz w:val="22"/>
                <w:szCs w:val="22"/>
              </w:rPr>
            </w:pPr>
            <w:r w:rsidRPr="00BE63EE">
              <w:rPr>
                <w:rFonts w:asciiTheme="minorHAnsi" w:hAnsiTheme="minorHAnsi" w:cstheme="minorHAnsi"/>
                <w:b/>
                <w:sz w:val="22"/>
                <w:szCs w:val="22"/>
              </w:rPr>
              <w:t>(…).</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C66B84" w14:textId="77777777" w:rsidR="00850055" w:rsidRPr="00BE63EE" w:rsidRDefault="00850055" w:rsidP="00850055">
            <w:pPr>
              <w:spacing w:before="120" w:after="120"/>
              <w:jc w:val="center"/>
              <w:rPr>
                <w:rFonts w:asciiTheme="minorHAnsi" w:hAnsiTheme="minorHAnsi" w:cstheme="minorHAnsi"/>
                <w:bCs/>
                <w:sz w:val="22"/>
                <w:szCs w:val="22"/>
                <w:lang w:eastAsia="pl-PL"/>
              </w:rPr>
            </w:pPr>
          </w:p>
        </w:tc>
        <w:tc>
          <w:tcPr>
            <w:tcW w:w="2976" w:type="dxa"/>
            <w:tcBorders>
              <w:top w:val="single" w:sz="4" w:space="0" w:color="000000"/>
              <w:left w:val="single" w:sz="4" w:space="0" w:color="000000"/>
              <w:bottom w:val="single" w:sz="4" w:space="0" w:color="000000"/>
            </w:tcBorders>
            <w:shd w:val="clear" w:color="auto" w:fill="auto"/>
            <w:vAlign w:val="center"/>
          </w:tcPr>
          <w:p w14:paraId="3A176E83" w14:textId="77777777" w:rsidR="00850055" w:rsidRPr="00BE63EE" w:rsidRDefault="00850055" w:rsidP="00850055">
            <w:pPr>
              <w:spacing w:before="120" w:after="120"/>
              <w:jc w:val="center"/>
              <w:rPr>
                <w:rFonts w:asciiTheme="minorHAnsi" w:hAnsiTheme="minorHAnsi" w:cstheme="minorHAnsi"/>
                <w:spacing w:val="4"/>
                <w:sz w:val="22"/>
                <w:szCs w:val="22"/>
              </w:rPr>
            </w:pPr>
          </w:p>
        </w:tc>
        <w:tc>
          <w:tcPr>
            <w:tcW w:w="2693" w:type="dxa"/>
            <w:tcBorders>
              <w:top w:val="single" w:sz="4" w:space="0" w:color="000000"/>
              <w:left w:val="single" w:sz="4" w:space="0" w:color="000000"/>
              <w:bottom w:val="single" w:sz="4" w:space="0" w:color="000000"/>
            </w:tcBorders>
            <w:shd w:val="clear" w:color="auto" w:fill="auto"/>
            <w:vAlign w:val="center"/>
          </w:tcPr>
          <w:p w14:paraId="2FF75CFA" w14:textId="77777777" w:rsidR="00850055" w:rsidRPr="00BE63EE" w:rsidRDefault="00850055" w:rsidP="00850055">
            <w:pPr>
              <w:spacing w:before="120" w:after="120"/>
              <w:ind w:left="34" w:hanging="34"/>
              <w:rPr>
                <w:rFonts w:asciiTheme="minorHAnsi" w:hAnsiTheme="minorHAnsi" w:cstheme="minorHAnsi"/>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69DF0" w14:textId="77777777" w:rsidR="00850055" w:rsidRPr="00BE63EE" w:rsidRDefault="00850055" w:rsidP="00850055">
            <w:pPr>
              <w:autoSpaceDE w:val="0"/>
              <w:snapToGrid w:val="0"/>
              <w:spacing w:before="120" w:after="120"/>
              <w:ind w:left="70" w:right="70"/>
              <w:rPr>
                <w:rFonts w:asciiTheme="minorHAnsi" w:hAnsiTheme="minorHAnsi" w:cstheme="minorHAnsi"/>
                <w:sz w:val="22"/>
                <w:szCs w:val="22"/>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BD5E617" w14:textId="77777777" w:rsidR="00850055" w:rsidRPr="00BE63EE" w:rsidRDefault="00850055" w:rsidP="00850055">
            <w:pPr>
              <w:snapToGrid w:val="0"/>
              <w:spacing w:before="120" w:after="120"/>
              <w:rPr>
                <w:rFonts w:asciiTheme="minorHAnsi" w:hAnsiTheme="minorHAnsi" w:cstheme="minorHAnsi"/>
                <w:sz w:val="22"/>
                <w:szCs w:val="22"/>
              </w:rPr>
            </w:pPr>
          </w:p>
        </w:tc>
      </w:tr>
    </w:tbl>
    <w:p w14:paraId="7B357FC3" w14:textId="77777777" w:rsidR="00850055" w:rsidRPr="00BE63EE" w:rsidRDefault="00850055" w:rsidP="00850055">
      <w:pPr>
        <w:suppressAutoHyphens w:val="0"/>
        <w:spacing w:line="276" w:lineRule="auto"/>
        <w:ind w:left="10635" w:firstLine="709"/>
        <w:jc w:val="both"/>
        <w:rPr>
          <w:rFonts w:asciiTheme="minorHAnsi" w:eastAsia="Calibri" w:hAnsiTheme="minorHAnsi" w:cstheme="minorHAnsi"/>
          <w:i/>
          <w:lang w:eastAsia="en-US"/>
        </w:rPr>
      </w:pPr>
    </w:p>
    <w:p w14:paraId="16D818B4" w14:textId="77777777" w:rsidR="0075117D" w:rsidRPr="00BE63EE" w:rsidRDefault="0075117D" w:rsidP="000E463C">
      <w:pPr>
        <w:suppressAutoHyphens w:val="0"/>
        <w:spacing w:line="276" w:lineRule="auto"/>
        <w:jc w:val="both"/>
        <w:rPr>
          <w:rFonts w:asciiTheme="minorHAnsi" w:eastAsia="Calibri" w:hAnsiTheme="minorHAnsi" w:cstheme="minorHAnsi"/>
          <w:i/>
          <w:lang w:eastAsia="en-US"/>
        </w:rPr>
        <w:sectPr w:rsidR="0075117D" w:rsidRPr="00BE63EE" w:rsidSect="00850055">
          <w:headerReference w:type="even" r:id="rId20"/>
          <w:headerReference w:type="default" r:id="rId21"/>
          <w:footerReference w:type="even" r:id="rId22"/>
          <w:footerReference w:type="default" r:id="rId23"/>
          <w:headerReference w:type="first" r:id="rId24"/>
          <w:footerReference w:type="first" r:id="rId25"/>
          <w:pgSz w:w="16838" w:h="11906" w:orient="landscape"/>
          <w:pgMar w:top="567" w:right="1418" w:bottom="1418" w:left="1418" w:header="709" w:footer="709" w:gutter="0"/>
          <w:cols w:space="708"/>
          <w:docGrid w:linePitch="360"/>
        </w:sectPr>
      </w:pPr>
    </w:p>
    <w:p w14:paraId="4C876EF3" w14:textId="289AC93F" w:rsidR="004D7CE4" w:rsidRPr="00BE63EE" w:rsidRDefault="53FFDC5E" w:rsidP="000F06ED">
      <w:pPr>
        <w:pStyle w:val="Nagwek1"/>
        <w:ind w:firstLine="6663"/>
        <w:rPr>
          <w:rFonts w:cstheme="minorHAnsi"/>
        </w:rPr>
      </w:pPr>
      <w:r w:rsidRPr="00BE63EE">
        <w:rPr>
          <w:rFonts w:cstheme="minorHAnsi"/>
        </w:rPr>
        <w:lastRenderedPageBreak/>
        <w:t xml:space="preserve">Załącznik nr </w:t>
      </w:r>
      <w:r w:rsidR="41D8E5BB" w:rsidRPr="00BE63EE">
        <w:rPr>
          <w:rFonts w:cstheme="minorHAnsi"/>
        </w:rPr>
        <w:t>3</w:t>
      </w:r>
      <w:r w:rsidRPr="00BE63EE">
        <w:rPr>
          <w:rFonts w:cstheme="minorHAnsi"/>
        </w:rPr>
        <w:t xml:space="preserve"> do SWZ</w:t>
      </w:r>
    </w:p>
    <w:p w14:paraId="1162ADBF" w14:textId="77777777" w:rsidR="000F06ED" w:rsidRPr="00BE63EE" w:rsidRDefault="000F06ED" w:rsidP="003B61D7">
      <w:pPr>
        <w:suppressAutoHyphens w:val="0"/>
        <w:spacing w:after="200" w:line="276" w:lineRule="auto"/>
        <w:rPr>
          <w:rFonts w:asciiTheme="minorHAnsi" w:hAnsiTheme="minorHAnsi" w:cstheme="minorHAnsi"/>
          <w:b/>
          <w:sz w:val="22"/>
          <w:szCs w:val="22"/>
          <w:lang w:eastAsia="pl-PL"/>
        </w:rPr>
      </w:pPr>
      <w:bookmarkStart w:id="21" w:name="_Toc470806316"/>
      <w:bookmarkStart w:id="22" w:name="_Hlk77665342"/>
    </w:p>
    <w:p w14:paraId="78799B92" w14:textId="605754F2" w:rsidR="003B61D7" w:rsidRPr="00BE63EE" w:rsidRDefault="003B61D7" w:rsidP="003B61D7">
      <w:pPr>
        <w:suppressAutoHyphens w:val="0"/>
        <w:spacing w:after="200" w:line="276" w:lineRule="auto"/>
        <w:rPr>
          <w:rFonts w:asciiTheme="minorHAnsi" w:hAnsiTheme="minorHAnsi" w:cstheme="minorHAnsi"/>
          <w:b/>
          <w:lang w:eastAsia="pl-PL"/>
        </w:rPr>
      </w:pPr>
      <w:r w:rsidRPr="00BE63EE">
        <w:rPr>
          <w:rFonts w:asciiTheme="minorHAnsi" w:hAnsiTheme="minorHAnsi" w:cstheme="minorHAnsi"/>
          <w:b/>
          <w:lang w:eastAsia="pl-PL"/>
        </w:rPr>
        <w:t>SZCZEGÓŁOWY OPIS PRZEDMIOTU ZAMÓWIENIA.</w:t>
      </w:r>
    </w:p>
    <w:bookmarkEnd w:id="21"/>
    <w:p w14:paraId="38A18B2F" w14:textId="77777777" w:rsidR="000045A4" w:rsidRPr="00BE63EE" w:rsidRDefault="000045A4" w:rsidP="000045A4">
      <w:pPr>
        <w:tabs>
          <w:tab w:val="center" w:pos="362"/>
          <w:tab w:val="center" w:pos="1135"/>
        </w:tabs>
        <w:suppressAutoHyphens w:val="0"/>
        <w:spacing w:after="171" w:line="264" w:lineRule="auto"/>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I. </w:t>
      </w:r>
      <w:r w:rsidRPr="00BE63EE">
        <w:rPr>
          <w:rFonts w:asciiTheme="minorHAnsi" w:hAnsiTheme="minorHAnsi" w:cstheme="minorHAnsi"/>
          <w:color w:val="000000"/>
          <w:lang w:eastAsia="pl-PL"/>
        </w:rPr>
        <w:tab/>
        <w:t xml:space="preserve">Słownik: </w:t>
      </w:r>
    </w:p>
    <w:p w14:paraId="28656E2E" w14:textId="77777777" w:rsidR="000045A4" w:rsidRPr="00BE63EE" w:rsidRDefault="000045A4" w:rsidP="000045A4">
      <w:pPr>
        <w:suppressAutoHyphens w:val="0"/>
        <w:spacing w:after="171" w:line="263" w:lineRule="auto"/>
        <w:ind w:left="152" w:right="14" w:hanging="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Urządzenia – posiadane przez Zamawiającego urządzenia teleinformatyczne oraz oprogramowanie wymienione w pkt 8, za pośrednictwem których realizowane są zadania związane funkcjonowaniem wewnętrznej infrastruktury teleinformatycznej Zamawiającego w tym w szczególności serwerów, macierzy dyskowych, bibliotek taśmowych, przełączników sieci LAN, przełączników sieci SAN oraz oprogramowania </w:t>
      </w:r>
      <w:proofErr w:type="spellStart"/>
      <w:r w:rsidRPr="00BE63EE">
        <w:rPr>
          <w:rFonts w:asciiTheme="minorHAnsi" w:hAnsiTheme="minorHAnsi" w:cstheme="minorHAnsi"/>
          <w:color w:val="000000"/>
          <w:lang w:eastAsia="pl-PL"/>
        </w:rPr>
        <w:t>wirtualizacyjnego</w:t>
      </w:r>
      <w:proofErr w:type="spellEnd"/>
      <w:r w:rsidRPr="00BE63EE">
        <w:rPr>
          <w:rFonts w:asciiTheme="minorHAnsi" w:hAnsiTheme="minorHAnsi" w:cstheme="minorHAnsi"/>
          <w:color w:val="000000"/>
          <w:lang w:eastAsia="pl-PL"/>
        </w:rPr>
        <w:t xml:space="preserve"> </w:t>
      </w:r>
      <w:proofErr w:type="spellStart"/>
      <w:r w:rsidRPr="00BE63EE">
        <w:rPr>
          <w:rFonts w:asciiTheme="minorHAnsi" w:hAnsiTheme="minorHAnsi" w:cstheme="minorHAnsi"/>
          <w:color w:val="000000"/>
          <w:lang w:eastAsia="pl-PL"/>
        </w:rPr>
        <w:t>VMware</w:t>
      </w:r>
      <w:proofErr w:type="spellEnd"/>
      <w:r w:rsidRPr="00BE63EE">
        <w:rPr>
          <w:rFonts w:asciiTheme="minorHAnsi" w:hAnsiTheme="minorHAnsi" w:cstheme="minorHAnsi"/>
          <w:color w:val="000000"/>
          <w:lang w:eastAsia="pl-PL"/>
        </w:rPr>
        <w:t xml:space="preserve">.    </w:t>
      </w:r>
    </w:p>
    <w:p w14:paraId="5640A7F6" w14:textId="77777777" w:rsidR="000045A4" w:rsidRPr="00BE63EE" w:rsidRDefault="000045A4" w:rsidP="000045A4">
      <w:pPr>
        <w:suppressAutoHyphens w:val="0"/>
        <w:spacing w:after="171" w:line="263" w:lineRule="auto"/>
        <w:ind w:left="152" w:right="14" w:hanging="10"/>
        <w:rPr>
          <w:rFonts w:asciiTheme="minorHAnsi" w:hAnsiTheme="minorHAnsi" w:cstheme="minorHAnsi"/>
          <w:color w:val="000000"/>
          <w:lang w:eastAsia="pl-PL"/>
        </w:rPr>
      </w:pPr>
      <w:proofErr w:type="spellStart"/>
      <w:r w:rsidRPr="00BE63EE">
        <w:rPr>
          <w:rFonts w:asciiTheme="minorHAnsi" w:hAnsiTheme="minorHAnsi" w:cstheme="minorHAnsi"/>
          <w:color w:val="000000"/>
          <w:lang w:eastAsia="pl-PL"/>
        </w:rPr>
        <w:t>ATiK</w:t>
      </w:r>
      <w:proofErr w:type="spellEnd"/>
      <w:r w:rsidRPr="00BE63EE">
        <w:rPr>
          <w:rFonts w:asciiTheme="minorHAnsi" w:hAnsiTheme="minorHAnsi" w:cstheme="minorHAnsi"/>
          <w:color w:val="000000"/>
          <w:lang w:eastAsia="pl-PL"/>
        </w:rPr>
        <w:t xml:space="preserve"> – usługi wchodzące w skład Przedmiotu Zamówienia, a w szczególności usługi asysty technicznej i konserwacji Urządzeń. </w:t>
      </w:r>
    </w:p>
    <w:p w14:paraId="09786CA0" w14:textId="77777777" w:rsidR="000045A4" w:rsidRPr="00BE63EE" w:rsidRDefault="000045A4" w:rsidP="000045A4">
      <w:pPr>
        <w:suppressAutoHyphens w:val="0"/>
        <w:spacing w:after="174" w:line="263" w:lineRule="auto"/>
        <w:ind w:left="152" w:right="14" w:hanging="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SLA (Service Level Agreement) – umowne określenie gwarantowanego poziomu świadczenia usług </w:t>
      </w:r>
      <w:proofErr w:type="spellStart"/>
      <w:r w:rsidRPr="00BE63EE">
        <w:rPr>
          <w:rFonts w:asciiTheme="minorHAnsi" w:hAnsiTheme="minorHAnsi" w:cstheme="minorHAnsi"/>
          <w:color w:val="000000"/>
          <w:lang w:eastAsia="pl-PL"/>
        </w:rPr>
        <w:t>ATiK</w:t>
      </w:r>
      <w:proofErr w:type="spellEnd"/>
      <w:r w:rsidRPr="00BE63EE">
        <w:rPr>
          <w:rFonts w:asciiTheme="minorHAnsi" w:hAnsiTheme="minorHAnsi" w:cstheme="minorHAnsi"/>
          <w:color w:val="000000"/>
          <w:lang w:eastAsia="pl-PL"/>
        </w:rPr>
        <w:t xml:space="preserve">. </w:t>
      </w:r>
    </w:p>
    <w:p w14:paraId="6BEBEAF2" w14:textId="77777777" w:rsidR="000045A4" w:rsidRPr="00BE63EE" w:rsidRDefault="000045A4" w:rsidP="000045A4">
      <w:pPr>
        <w:suppressAutoHyphens w:val="0"/>
        <w:spacing w:after="174" w:line="263" w:lineRule="auto"/>
        <w:ind w:left="152" w:right="14" w:hanging="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Dzień Roboczy – dzień tygodnia od poniedziałku do piątku w godzinach od 8:00 do 17:00 z wyłączeniem dni ustawowo wolnych od pracy. </w:t>
      </w:r>
    </w:p>
    <w:p w14:paraId="54A1484A" w14:textId="77777777" w:rsidR="000045A4" w:rsidRPr="00BE63EE" w:rsidRDefault="000045A4" w:rsidP="000045A4">
      <w:pPr>
        <w:suppressAutoHyphens w:val="0"/>
        <w:spacing w:after="169" w:line="263" w:lineRule="auto"/>
        <w:ind w:left="152" w:right="14" w:hanging="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Godziny Pracy – godziny pracy Zamawiającego tj. godziny od 8:00 do 17:00 od poniedziałku do piątku z wyłączeniem dni ustawowo wolnych od pracy. </w:t>
      </w:r>
    </w:p>
    <w:p w14:paraId="4A5F1AD2" w14:textId="77777777" w:rsidR="000045A4" w:rsidRPr="00BE63EE" w:rsidRDefault="000045A4" w:rsidP="000045A4">
      <w:pPr>
        <w:suppressAutoHyphens w:val="0"/>
        <w:spacing w:after="173" w:line="263" w:lineRule="auto"/>
        <w:ind w:left="152" w:right="14" w:hanging="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Czas Pracy Serwisu – godziny od 8.00 do 17.00 w Dni Robocze.  </w:t>
      </w:r>
    </w:p>
    <w:p w14:paraId="3D94BF42" w14:textId="77777777" w:rsidR="000045A4" w:rsidRPr="00BE63EE" w:rsidRDefault="000045A4" w:rsidP="000045A4">
      <w:pPr>
        <w:suppressAutoHyphens w:val="0"/>
        <w:spacing w:after="171" w:line="263" w:lineRule="auto"/>
        <w:ind w:left="152" w:right="14" w:hanging="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Roboczogodziny – jednostka miary pracy włożonej w wykonanie określonej czynności. Wyraża ona normę ilościową wykonania przez jednego pracownika Wykonawcy, w czasie jednej godziny, określonego zakresu robót. </w:t>
      </w:r>
    </w:p>
    <w:p w14:paraId="0E7A2012" w14:textId="77777777" w:rsidR="000045A4" w:rsidRPr="00BE63EE" w:rsidRDefault="000045A4" w:rsidP="000045A4">
      <w:pPr>
        <w:suppressAutoHyphens w:val="0"/>
        <w:spacing w:after="171" w:line="263" w:lineRule="auto"/>
        <w:ind w:left="152" w:right="14" w:hanging="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Czas Reakcji – czas liczony od momentu zgłoszenia Wady Wykonawcy przez Zamawiającego do momentu potwierdzenia przez Wykonawcę rozpoczęcia prac naprawczych. Jeśli zgłoszenie dotyczyło: </w:t>
      </w:r>
    </w:p>
    <w:p w14:paraId="7E2D04E3" w14:textId="77777777" w:rsidR="000045A4" w:rsidRPr="00BE63EE" w:rsidRDefault="000045A4" w:rsidP="00EF5EE2">
      <w:pPr>
        <w:numPr>
          <w:ilvl w:val="0"/>
          <w:numId w:val="90"/>
        </w:numPr>
        <w:suppressAutoHyphens w:val="0"/>
        <w:spacing w:after="10" w:line="263" w:lineRule="auto"/>
        <w:ind w:right="14" w:hanging="436"/>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Awarii i nastąpiło poza godzinami pracy serwisu, czas reakcji liczony jest od momentu zgłoszenia Wady, </w:t>
      </w:r>
    </w:p>
    <w:p w14:paraId="20217B11" w14:textId="77777777" w:rsidR="000045A4" w:rsidRPr="00BE63EE" w:rsidRDefault="000045A4" w:rsidP="00EF5EE2">
      <w:pPr>
        <w:numPr>
          <w:ilvl w:val="0"/>
          <w:numId w:val="90"/>
        </w:numPr>
        <w:suppressAutoHyphens w:val="0"/>
        <w:spacing w:after="10" w:line="263" w:lineRule="auto"/>
        <w:ind w:right="14" w:hanging="436"/>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Błędu lub Usterki i nastąpiło poza godzinami pracy serwisu, czas reakcji liczony jest od godziny 8:00 następnego Dnia Roboczego. </w:t>
      </w:r>
    </w:p>
    <w:p w14:paraId="3F7B05BB" w14:textId="77777777" w:rsidR="000045A4" w:rsidRPr="00BE63EE" w:rsidRDefault="000045A4" w:rsidP="000045A4">
      <w:pPr>
        <w:suppressAutoHyphens w:val="0"/>
        <w:spacing w:after="174" w:line="263" w:lineRule="auto"/>
        <w:ind w:left="152" w:right="14" w:hanging="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Czas Naprawy - czas odtworzenia i przywrócenia działania Urządzeń po zgłoszeniu Awarii/Błędu/Usterki (łącznie zwane „Wadami”), liczony od momentu zgłoszenia Wady. Jeżeli zgłoszenie dotyczyło: </w:t>
      </w:r>
    </w:p>
    <w:p w14:paraId="6D97A681" w14:textId="77777777" w:rsidR="000045A4" w:rsidRPr="00BE63EE" w:rsidRDefault="000045A4" w:rsidP="00C9482E">
      <w:pPr>
        <w:numPr>
          <w:ilvl w:val="0"/>
          <w:numId w:val="91"/>
        </w:numPr>
        <w:suppressAutoHyphens w:val="0"/>
        <w:spacing w:after="10" w:line="263" w:lineRule="auto"/>
        <w:ind w:right="14"/>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Awarii, Czas naprawy realizowany jest zgodnie z rygorem 24x7x365 </w:t>
      </w:r>
    </w:p>
    <w:p w14:paraId="6DDB9F51" w14:textId="77777777" w:rsidR="000045A4" w:rsidRPr="00BE63EE" w:rsidRDefault="000045A4" w:rsidP="00C9482E">
      <w:pPr>
        <w:numPr>
          <w:ilvl w:val="0"/>
          <w:numId w:val="91"/>
        </w:numPr>
        <w:suppressAutoHyphens w:val="0"/>
        <w:spacing w:after="10" w:line="263" w:lineRule="auto"/>
        <w:ind w:right="14"/>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Błędu lub Usterki, Czas naprawy realizowany jest zgodnie z rygorem 9x5 Czas Realizacji / Rozwiązania – czas liczony od momentu zgłoszenia Wykonawcy prac wchodzących w zakres Przedmiotu Zamówienia, a nie będących Wadami. Czas dla wszystkich czynności zlecanych w tym zakresie jest liczony zgodnie z rygorem 9x5. </w:t>
      </w:r>
    </w:p>
    <w:p w14:paraId="1D7BDB64" w14:textId="77777777" w:rsidR="000045A4" w:rsidRPr="00BE63EE" w:rsidRDefault="000045A4" w:rsidP="000045A4">
      <w:pPr>
        <w:suppressAutoHyphens w:val="0"/>
        <w:spacing w:after="171" w:line="263" w:lineRule="auto"/>
        <w:ind w:left="152" w:right="14" w:hanging="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Wada – każda niezgodność funkcjonowania Urządzenia/Urządzeń lub ich konfiguracji uniemożliwiająca całkowicie, uniemożliwiająca częściowo lub utrudniająca wykorzystywanie </w:t>
      </w:r>
      <w:r w:rsidRPr="00BE63EE">
        <w:rPr>
          <w:rFonts w:asciiTheme="minorHAnsi" w:hAnsiTheme="minorHAnsi" w:cstheme="minorHAnsi"/>
          <w:color w:val="000000"/>
          <w:lang w:eastAsia="pl-PL"/>
        </w:rPr>
        <w:lastRenderedPageBreak/>
        <w:t xml:space="preserve">oferowanych przez Urządzenia funkcjonalności oraz usług. Wada może przybrać postać Awarii, Błędu lub Usterki. </w:t>
      </w:r>
    </w:p>
    <w:p w14:paraId="339C53A3" w14:textId="77777777" w:rsidR="000045A4" w:rsidRPr="00BE63EE" w:rsidRDefault="000045A4" w:rsidP="000045A4">
      <w:pPr>
        <w:suppressAutoHyphens w:val="0"/>
        <w:spacing w:after="174" w:line="263" w:lineRule="auto"/>
        <w:ind w:left="152" w:right="14" w:hanging="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Awaria – nieprawidłowe funkcjonowanie Urządzenia/Urządzeń lub ich konfiguracji, które powoduje zatrzymanie pracy Urządzenia/Urządzeń lub sytuacja, w której całkowicie nie działają funkcjonalności oferowane przez Urządzenie/Urządzania lub nie działa przynajmniej jedna kluczowa funkcjonalność oferowana przez Urządzenie/Urządzenia. </w:t>
      </w:r>
    </w:p>
    <w:p w14:paraId="0F41528F" w14:textId="77777777" w:rsidR="000045A4" w:rsidRPr="00BE63EE" w:rsidRDefault="000045A4" w:rsidP="000045A4">
      <w:pPr>
        <w:suppressAutoHyphens w:val="0"/>
        <w:spacing w:after="171" w:line="263" w:lineRule="auto"/>
        <w:ind w:left="152" w:right="14" w:hanging="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Błąd – funkcjonowanie Urządzenia/Urządzeń w sposób niezgodny z opisem zawartym w Dokumentacji producenta Urządzeń, powodujące istotne utrudnienia pracy Zamawiającego oraz uniemożliwią realizację jednej lub wielu funkcjonalności oferowanych przez Urządzenie/Urządzenia.  </w:t>
      </w:r>
    </w:p>
    <w:p w14:paraId="5808F038" w14:textId="77777777" w:rsidR="000045A4" w:rsidRPr="00BE63EE" w:rsidRDefault="000045A4" w:rsidP="000045A4">
      <w:pPr>
        <w:suppressAutoHyphens w:val="0"/>
        <w:spacing w:after="171" w:line="263" w:lineRule="auto"/>
        <w:ind w:left="152" w:right="14" w:hanging="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Usterka – funkcjonowanie Urządzenia/Urządzeń w sposób niezgodny z opisanym w dokumentacji producenta Urządzeń, nie wpływające istotnie na ich pracę, ale utrudniające pracę Zamawiającego.  </w:t>
      </w:r>
    </w:p>
    <w:p w14:paraId="69F47DFE" w14:textId="77777777" w:rsidR="000045A4" w:rsidRPr="00BE63EE" w:rsidRDefault="000045A4" w:rsidP="000045A4">
      <w:pPr>
        <w:suppressAutoHyphens w:val="0"/>
        <w:spacing w:after="171" w:line="263" w:lineRule="auto"/>
        <w:ind w:left="152" w:right="14" w:hanging="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Incydent – każde zdarzenie, które powoduje lub może powodować przerwę w dostarczaniu określonej funkcjonalności Urządzenia/Urządzeń.  </w:t>
      </w:r>
    </w:p>
    <w:p w14:paraId="63925775" w14:textId="77777777" w:rsidR="000045A4" w:rsidRPr="00BE63EE" w:rsidRDefault="000045A4" w:rsidP="000045A4">
      <w:pPr>
        <w:suppressAutoHyphens w:val="0"/>
        <w:spacing w:after="10" w:line="263" w:lineRule="auto"/>
        <w:ind w:left="152" w:right="14" w:hanging="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Rozwiązanie Tymczasowe / Obejście – rozwiązanie pozwalające na przywróceniu prawidłowego działania Urządzenia/Urządzeń, polegające na ominięciu miejsca powstania problemu. </w:t>
      </w:r>
    </w:p>
    <w:p w14:paraId="003209B6" w14:textId="77777777" w:rsidR="000045A4" w:rsidRPr="00BE63EE" w:rsidRDefault="000045A4" w:rsidP="000045A4">
      <w:pPr>
        <w:suppressAutoHyphens w:val="0"/>
        <w:spacing w:after="275" w:line="259" w:lineRule="auto"/>
        <w:ind w:left="142"/>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 </w:t>
      </w:r>
    </w:p>
    <w:p w14:paraId="1AAB354E" w14:textId="77777777" w:rsidR="000045A4" w:rsidRPr="00BE63EE" w:rsidRDefault="000045A4" w:rsidP="000045A4">
      <w:pPr>
        <w:tabs>
          <w:tab w:val="center" w:pos="406"/>
          <w:tab w:val="center" w:pos="2013"/>
        </w:tabs>
        <w:suppressAutoHyphens w:val="0"/>
        <w:spacing w:after="171" w:line="264" w:lineRule="auto"/>
        <w:rPr>
          <w:rFonts w:asciiTheme="minorHAnsi" w:hAnsiTheme="minorHAnsi" w:cstheme="minorHAnsi"/>
          <w:color w:val="000000"/>
          <w:lang w:eastAsia="pl-PL"/>
        </w:rPr>
      </w:pPr>
      <w:r w:rsidRPr="00BE63EE">
        <w:rPr>
          <w:rFonts w:asciiTheme="minorHAnsi" w:eastAsia="Calibri" w:hAnsiTheme="minorHAnsi" w:cstheme="minorHAnsi"/>
          <w:color w:val="000000"/>
          <w:lang w:eastAsia="pl-PL"/>
        </w:rPr>
        <w:tab/>
      </w:r>
      <w:r w:rsidRPr="00BE63EE">
        <w:rPr>
          <w:rFonts w:asciiTheme="minorHAnsi" w:hAnsiTheme="minorHAnsi" w:cstheme="minorHAnsi"/>
          <w:color w:val="000000"/>
          <w:lang w:eastAsia="pl-PL"/>
        </w:rPr>
        <w:t xml:space="preserve">II. </w:t>
      </w:r>
      <w:r w:rsidRPr="00BE63EE">
        <w:rPr>
          <w:rFonts w:asciiTheme="minorHAnsi" w:hAnsiTheme="minorHAnsi" w:cstheme="minorHAnsi"/>
          <w:color w:val="000000"/>
          <w:lang w:eastAsia="pl-PL"/>
        </w:rPr>
        <w:tab/>
        <w:t xml:space="preserve">Przedmiot Zamówienia </w:t>
      </w:r>
    </w:p>
    <w:p w14:paraId="3528AEEE" w14:textId="77777777" w:rsidR="000045A4" w:rsidRPr="00BE63EE" w:rsidRDefault="000045A4" w:rsidP="000045A4">
      <w:pPr>
        <w:suppressAutoHyphens w:val="0"/>
        <w:spacing w:after="187" w:line="263" w:lineRule="auto"/>
        <w:ind w:left="152" w:right="14" w:hanging="10"/>
        <w:rPr>
          <w:rFonts w:asciiTheme="minorHAnsi" w:hAnsiTheme="minorHAnsi" w:cstheme="minorHAnsi"/>
          <w:color w:val="000000"/>
          <w:lang w:eastAsia="pl-PL"/>
        </w:rPr>
      </w:pPr>
      <w:bookmarkStart w:id="23" w:name="_Hlk106042456"/>
      <w:r w:rsidRPr="00BE63EE">
        <w:rPr>
          <w:rFonts w:asciiTheme="minorHAnsi" w:hAnsiTheme="minorHAnsi" w:cstheme="minorHAnsi"/>
          <w:color w:val="000000"/>
          <w:lang w:eastAsia="pl-PL"/>
        </w:rPr>
        <w:t xml:space="preserve">Przedmiotem Zamówienia jest świadczenie przez Wykonawcę usług Asysty Technicznej i Konserwacji sprzętu oraz oprogramowania (dalej: </w:t>
      </w:r>
      <w:proofErr w:type="spellStart"/>
      <w:r w:rsidRPr="00BE63EE">
        <w:rPr>
          <w:rFonts w:asciiTheme="minorHAnsi" w:hAnsiTheme="minorHAnsi" w:cstheme="minorHAnsi"/>
          <w:color w:val="000000"/>
          <w:lang w:eastAsia="pl-PL"/>
        </w:rPr>
        <w:t>ATiK</w:t>
      </w:r>
      <w:proofErr w:type="spellEnd"/>
      <w:r w:rsidRPr="00BE63EE">
        <w:rPr>
          <w:rFonts w:asciiTheme="minorHAnsi" w:hAnsiTheme="minorHAnsi" w:cstheme="minorHAnsi"/>
          <w:color w:val="000000"/>
          <w:lang w:eastAsia="pl-PL"/>
        </w:rPr>
        <w:t xml:space="preserve">) przez okres 36 miesięcy. Zamawiający informuje, że wszystkie Urządzenia obsługiwane w ramach </w:t>
      </w:r>
      <w:proofErr w:type="spellStart"/>
      <w:r w:rsidRPr="00BE63EE">
        <w:rPr>
          <w:rFonts w:asciiTheme="minorHAnsi" w:hAnsiTheme="minorHAnsi" w:cstheme="minorHAnsi"/>
          <w:color w:val="000000"/>
          <w:lang w:eastAsia="pl-PL"/>
        </w:rPr>
        <w:t>ATiK</w:t>
      </w:r>
      <w:proofErr w:type="spellEnd"/>
      <w:r w:rsidRPr="00BE63EE">
        <w:rPr>
          <w:rFonts w:asciiTheme="minorHAnsi" w:hAnsiTheme="minorHAnsi" w:cstheme="minorHAnsi"/>
          <w:color w:val="000000"/>
          <w:lang w:eastAsia="pl-PL"/>
        </w:rPr>
        <w:t xml:space="preserve"> objęte są w okresie obowiązywania Umowy gwarancją producenta Urządzeń. Zakres prac prowadzonych przez Wykonawcę obejmował będzie w szczególności realizację usług związanych z: </w:t>
      </w:r>
    </w:p>
    <w:p w14:paraId="74CBAE24" w14:textId="77777777" w:rsidR="000045A4" w:rsidRPr="00BE63EE" w:rsidRDefault="000045A4" w:rsidP="00685AF4">
      <w:pPr>
        <w:numPr>
          <w:ilvl w:val="0"/>
          <w:numId w:val="92"/>
        </w:numPr>
        <w:suppressAutoHyphens w:val="0"/>
        <w:spacing w:after="10" w:line="263" w:lineRule="auto"/>
        <w:ind w:left="567" w:right="14" w:hanging="425"/>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Usuwaniem wykrytych Wad w tym w szczególności usuwaniem Awarii z wyłączeniem czynności serwisowych związanych z naprawą Urządzeń. </w:t>
      </w:r>
    </w:p>
    <w:p w14:paraId="44E48AA5" w14:textId="77777777" w:rsidR="000045A4" w:rsidRPr="00BE63EE" w:rsidRDefault="000045A4" w:rsidP="00685AF4">
      <w:pPr>
        <w:numPr>
          <w:ilvl w:val="0"/>
          <w:numId w:val="92"/>
        </w:numPr>
        <w:suppressAutoHyphens w:val="0"/>
        <w:spacing w:after="10" w:line="263" w:lineRule="auto"/>
        <w:ind w:left="567" w:right="14" w:hanging="425"/>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Dostarczaniem Rozwiązań Tymczasowych / Obejść dla Awarii, których rozwiązanie w terminie określonym w SLA jest niemożliwe. </w:t>
      </w:r>
    </w:p>
    <w:p w14:paraId="0EA7C79E" w14:textId="77777777" w:rsidR="000045A4" w:rsidRPr="00BE63EE" w:rsidRDefault="000045A4" w:rsidP="00685AF4">
      <w:pPr>
        <w:numPr>
          <w:ilvl w:val="0"/>
          <w:numId w:val="92"/>
        </w:numPr>
        <w:suppressAutoHyphens w:val="0"/>
        <w:spacing w:after="10" w:line="263" w:lineRule="auto"/>
        <w:ind w:left="567" w:right="14" w:hanging="425"/>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Realizowaniem prac związanych z wgrywaniem poprawek i nowych wersji oprogramowania wewnętrznego Urządzeń w siedzibie Zamawiającego wraz z testowaniem i dostosowywaniem konfiguracji Urządzeń zapewniającej prawidłowe działanie wszystkich wykorzystywanych funkcjonalności. </w:t>
      </w:r>
    </w:p>
    <w:p w14:paraId="55A1AC8C" w14:textId="77777777" w:rsidR="000045A4" w:rsidRPr="00BE63EE" w:rsidRDefault="000045A4" w:rsidP="00685AF4">
      <w:pPr>
        <w:numPr>
          <w:ilvl w:val="0"/>
          <w:numId w:val="92"/>
        </w:numPr>
        <w:suppressAutoHyphens w:val="0"/>
        <w:spacing w:after="10" w:line="263" w:lineRule="auto"/>
        <w:ind w:left="567" w:right="14" w:hanging="425"/>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Realizowaniem prac rozwojowych w zakresie zmian konfiguracji i rekonfiguracji Urządzeń. </w:t>
      </w:r>
    </w:p>
    <w:p w14:paraId="366560E2" w14:textId="77777777" w:rsidR="000045A4" w:rsidRPr="00BE63EE" w:rsidRDefault="000045A4" w:rsidP="00685AF4">
      <w:pPr>
        <w:numPr>
          <w:ilvl w:val="0"/>
          <w:numId w:val="92"/>
        </w:numPr>
        <w:suppressAutoHyphens w:val="0"/>
        <w:spacing w:after="10" w:line="263" w:lineRule="auto"/>
        <w:ind w:left="567" w:right="14" w:hanging="425"/>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Wspieraniem Zamawiającego w analizowaniu, identyfikowaniu i obsłudze Incydentów w roli III linii wsparcia. </w:t>
      </w:r>
    </w:p>
    <w:p w14:paraId="6A4298C3" w14:textId="77777777" w:rsidR="000045A4" w:rsidRPr="00BE63EE" w:rsidRDefault="000045A4" w:rsidP="00685AF4">
      <w:pPr>
        <w:numPr>
          <w:ilvl w:val="0"/>
          <w:numId w:val="92"/>
        </w:numPr>
        <w:suppressAutoHyphens w:val="0"/>
        <w:spacing w:after="10" w:line="263" w:lineRule="auto"/>
        <w:ind w:left="567" w:right="14" w:hanging="425"/>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Wspieraniem Zamawiającego w bieżącym dokonywaniu analiz, wykonywaniu raportów oraz przygotowywaniem statystyk. </w:t>
      </w:r>
    </w:p>
    <w:p w14:paraId="17EB68CE" w14:textId="77777777" w:rsidR="000045A4" w:rsidRPr="00BE63EE" w:rsidRDefault="000045A4" w:rsidP="00685AF4">
      <w:pPr>
        <w:numPr>
          <w:ilvl w:val="0"/>
          <w:numId w:val="92"/>
        </w:numPr>
        <w:suppressAutoHyphens w:val="0"/>
        <w:spacing w:after="10" w:line="263" w:lineRule="auto"/>
        <w:ind w:left="567" w:right="14" w:hanging="425"/>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Dokonywaniem okresowych analiz, w szczególności w zakresie konfiguracji oraz wykorzystania Urządzeń. Przygotowywanie analiz, raportów, statystyk, wytycznych, podejmowanie czynności zaradczych w zakresie optymalizacji konfiguracji oraz identyfikowanie Incydentów. </w:t>
      </w:r>
    </w:p>
    <w:p w14:paraId="3D2052E5" w14:textId="77777777" w:rsidR="000045A4" w:rsidRPr="00685AF4" w:rsidRDefault="000045A4" w:rsidP="00685AF4">
      <w:pPr>
        <w:numPr>
          <w:ilvl w:val="0"/>
          <w:numId w:val="92"/>
        </w:numPr>
        <w:suppressAutoHyphens w:val="0"/>
        <w:spacing w:after="10" w:line="263" w:lineRule="auto"/>
        <w:ind w:right="14" w:hanging="424"/>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Udzielaniem wsparcia Zamawiającemu w zakresie zgłoszeń serwisowych realizowanych w ramach gwarancji producenta Urządzeń. </w:t>
      </w:r>
    </w:p>
    <w:p w14:paraId="1C18ED8A" w14:textId="77777777" w:rsidR="000045A4" w:rsidRPr="00685AF4" w:rsidRDefault="000045A4" w:rsidP="00685AF4">
      <w:pPr>
        <w:numPr>
          <w:ilvl w:val="0"/>
          <w:numId w:val="92"/>
        </w:numPr>
        <w:suppressAutoHyphens w:val="0"/>
        <w:spacing w:after="10" w:line="263" w:lineRule="auto"/>
        <w:ind w:right="14" w:hanging="424"/>
        <w:rPr>
          <w:rFonts w:asciiTheme="minorHAnsi" w:hAnsiTheme="minorHAnsi" w:cstheme="minorHAnsi"/>
          <w:color w:val="000000"/>
          <w:lang w:eastAsia="pl-PL"/>
        </w:rPr>
      </w:pPr>
      <w:r w:rsidRPr="00685AF4">
        <w:rPr>
          <w:rFonts w:asciiTheme="minorHAnsi" w:hAnsiTheme="minorHAnsi" w:cstheme="minorHAnsi"/>
          <w:color w:val="000000"/>
          <w:lang w:eastAsia="pl-PL"/>
        </w:rPr>
        <w:lastRenderedPageBreak/>
        <w:t xml:space="preserve">Udzielaniem wsparcia Zamawiającemu w zakresie kontaktów z innymi podmiotami lub instytucjami. </w:t>
      </w:r>
    </w:p>
    <w:p w14:paraId="035D9284" w14:textId="77777777" w:rsidR="000045A4" w:rsidRPr="00685AF4" w:rsidRDefault="000045A4" w:rsidP="00685AF4">
      <w:pPr>
        <w:numPr>
          <w:ilvl w:val="0"/>
          <w:numId w:val="92"/>
        </w:numPr>
        <w:suppressAutoHyphens w:val="0"/>
        <w:spacing w:after="10" w:line="263" w:lineRule="auto"/>
        <w:ind w:right="14" w:hanging="424"/>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Udzielaniem pisemnych oraz telefonicznych konsultacji zgłaszanych przez Zamawiającego, m.in. w sprawach związanych z bieżącym działaniem Urządzeń, doradztwem technicznym oraz w zakresie tematów dotyczycących zmian oraz rozwoju infrastruktury Zamawiającego. </w:t>
      </w:r>
    </w:p>
    <w:p w14:paraId="37CA7B17" w14:textId="77777777" w:rsidR="000045A4" w:rsidRPr="00685AF4" w:rsidRDefault="000045A4" w:rsidP="00685AF4">
      <w:pPr>
        <w:numPr>
          <w:ilvl w:val="0"/>
          <w:numId w:val="92"/>
        </w:numPr>
        <w:suppressAutoHyphens w:val="0"/>
        <w:spacing w:after="10" w:line="263" w:lineRule="auto"/>
        <w:ind w:right="14" w:hanging="424"/>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Realizowanie warsztatów, instruktaży dla pracowników Zamawiającego w zakresie obsługi i konfiguracji Urządzeń. </w:t>
      </w:r>
    </w:p>
    <w:p w14:paraId="6DE0F07A" w14:textId="77777777" w:rsidR="000045A4" w:rsidRPr="00685AF4" w:rsidRDefault="000045A4" w:rsidP="00685AF4">
      <w:pPr>
        <w:numPr>
          <w:ilvl w:val="0"/>
          <w:numId w:val="92"/>
        </w:numPr>
        <w:suppressAutoHyphens w:val="0"/>
        <w:spacing w:after="10" w:line="263" w:lineRule="auto"/>
        <w:ind w:right="14" w:hanging="424"/>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Aktualizacją dokumentacji technicznej w zakresie prowadzonych prac. </w:t>
      </w:r>
    </w:p>
    <w:p w14:paraId="69767154" w14:textId="77777777" w:rsidR="000045A4" w:rsidRPr="00685AF4" w:rsidRDefault="000045A4" w:rsidP="000045A4">
      <w:pPr>
        <w:suppressAutoHyphens w:val="0"/>
        <w:spacing w:after="112" w:line="259" w:lineRule="auto"/>
        <w:ind w:left="425"/>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 </w:t>
      </w:r>
    </w:p>
    <w:bookmarkEnd w:id="23"/>
    <w:p w14:paraId="7FE68AD7" w14:textId="77777777" w:rsidR="000045A4" w:rsidRPr="00685AF4" w:rsidRDefault="000045A4" w:rsidP="000045A4">
      <w:pPr>
        <w:tabs>
          <w:tab w:val="center" w:pos="374"/>
          <w:tab w:val="center" w:pos="2982"/>
        </w:tabs>
        <w:suppressAutoHyphens w:val="0"/>
        <w:spacing w:after="171" w:line="264" w:lineRule="auto"/>
        <w:rPr>
          <w:rFonts w:asciiTheme="minorHAnsi" w:hAnsiTheme="minorHAnsi" w:cstheme="minorHAnsi"/>
          <w:color w:val="000000"/>
          <w:lang w:eastAsia="pl-PL"/>
        </w:rPr>
      </w:pPr>
      <w:r w:rsidRPr="00685AF4">
        <w:rPr>
          <w:rFonts w:asciiTheme="minorHAnsi" w:eastAsia="Calibri" w:hAnsiTheme="minorHAnsi" w:cstheme="minorHAnsi"/>
          <w:color w:val="000000"/>
          <w:lang w:eastAsia="pl-PL"/>
        </w:rPr>
        <w:tab/>
      </w:r>
      <w:r w:rsidRPr="00685AF4">
        <w:rPr>
          <w:rFonts w:asciiTheme="minorHAnsi" w:hAnsiTheme="minorHAnsi" w:cstheme="minorHAnsi"/>
          <w:color w:val="000000"/>
          <w:lang w:eastAsia="pl-PL"/>
        </w:rPr>
        <w:t xml:space="preserve">III. </w:t>
      </w:r>
      <w:r w:rsidRPr="00685AF4">
        <w:rPr>
          <w:rFonts w:asciiTheme="minorHAnsi" w:hAnsiTheme="minorHAnsi" w:cstheme="minorHAnsi"/>
          <w:color w:val="000000"/>
          <w:lang w:eastAsia="pl-PL"/>
        </w:rPr>
        <w:tab/>
        <w:t xml:space="preserve">Szczegółowy Opis Przedmiotu Zamówienia </w:t>
      </w:r>
    </w:p>
    <w:p w14:paraId="4A694674" w14:textId="77777777" w:rsidR="000045A4" w:rsidRPr="00685AF4" w:rsidRDefault="000045A4" w:rsidP="00EF5EE2">
      <w:pPr>
        <w:numPr>
          <w:ilvl w:val="0"/>
          <w:numId w:val="93"/>
        </w:numPr>
        <w:suppressAutoHyphens w:val="0"/>
        <w:spacing w:after="171" w:line="264" w:lineRule="auto"/>
        <w:ind w:hanging="203"/>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Zasady świadczenia usług związanych z realizacją Przedmiotu Zamówienia </w:t>
      </w:r>
    </w:p>
    <w:p w14:paraId="43C09CCB" w14:textId="77777777" w:rsidR="000045A4" w:rsidRPr="00685AF4" w:rsidRDefault="000045A4" w:rsidP="00685AF4">
      <w:pPr>
        <w:numPr>
          <w:ilvl w:val="1"/>
          <w:numId w:val="93"/>
        </w:numPr>
        <w:suppressAutoHyphens w:val="0"/>
        <w:spacing w:after="10" w:line="263" w:lineRule="auto"/>
        <w:ind w:right="14" w:hanging="426"/>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Zamawiający w celu poprawnego procesu realizacji zgłoszeń, Incydentów, zapytań  i wniosków udostępni uprawnionym pracownikom Wykonawcy zdalny system do ich rejestracji. </w:t>
      </w:r>
    </w:p>
    <w:p w14:paraId="4F4BEA9E" w14:textId="77777777" w:rsidR="000045A4" w:rsidRPr="00685AF4" w:rsidRDefault="000045A4" w:rsidP="00685AF4">
      <w:pPr>
        <w:numPr>
          <w:ilvl w:val="1"/>
          <w:numId w:val="93"/>
        </w:numPr>
        <w:suppressAutoHyphens w:val="0"/>
        <w:spacing w:after="10" w:line="263" w:lineRule="auto"/>
        <w:ind w:right="14" w:hanging="426"/>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Wykonawca zapewni w ramach świadczenia </w:t>
      </w:r>
      <w:proofErr w:type="spellStart"/>
      <w:r w:rsidRPr="00685AF4">
        <w:rPr>
          <w:rFonts w:asciiTheme="minorHAnsi" w:hAnsiTheme="minorHAnsi" w:cstheme="minorHAnsi"/>
          <w:color w:val="000000"/>
          <w:lang w:eastAsia="pl-PL"/>
        </w:rPr>
        <w:t>ATiK</w:t>
      </w:r>
      <w:proofErr w:type="spellEnd"/>
      <w:r w:rsidRPr="00685AF4">
        <w:rPr>
          <w:rFonts w:asciiTheme="minorHAnsi" w:hAnsiTheme="minorHAnsi" w:cstheme="minorHAnsi"/>
          <w:color w:val="000000"/>
          <w:lang w:eastAsia="pl-PL"/>
        </w:rPr>
        <w:t xml:space="preserve"> usuwanie wszelkich Wad zgłaszanych przez Zamawiającego zarówno do poszczególnych Urządzeń, jak również do poszczególnych funkcjonalności tych Urządzeń. </w:t>
      </w:r>
    </w:p>
    <w:p w14:paraId="2E748531" w14:textId="77777777" w:rsidR="000045A4" w:rsidRPr="00685AF4" w:rsidRDefault="000045A4" w:rsidP="00685AF4">
      <w:pPr>
        <w:numPr>
          <w:ilvl w:val="1"/>
          <w:numId w:val="93"/>
        </w:numPr>
        <w:suppressAutoHyphens w:val="0"/>
        <w:spacing w:after="10" w:line="263" w:lineRule="auto"/>
        <w:ind w:right="14" w:hanging="426"/>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Wykonawca, w terminie do 5 Dni Roboczych po zakończeniu każdego miesiąca, dostarczać będzie Zamawiającemu raporty miesięczne zawierające: kolejny numer i formę przekazania zgłoszenia, datę i godzinę zgłoszenia, określenie poziomu zgłoszenia (Awaria/Błąd/Usterka), opis zgłoszonego problemu, imię i nazwisko osoby przyjmującej zgłoszenie, datę i godzinę rozwiązania problemu, sposób rozwiązania problemu, czas poświęcony na realizację danego zgłoszenia. Dodatkowo w raporcie tym Wykonawca zobowiązany jest do podania przyczyny przekroczenia wymaganego terminu usunięcia zgłoszonego problemu, w przypadku, jeśli wystąpią. </w:t>
      </w:r>
    </w:p>
    <w:p w14:paraId="472681D1" w14:textId="77777777" w:rsidR="000045A4" w:rsidRPr="00685AF4" w:rsidRDefault="000045A4" w:rsidP="00685AF4">
      <w:pPr>
        <w:numPr>
          <w:ilvl w:val="1"/>
          <w:numId w:val="93"/>
        </w:numPr>
        <w:suppressAutoHyphens w:val="0"/>
        <w:spacing w:after="10" w:line="263" w:lineRule="auto"/>
        <w:ind w:right="14" w:hanging="426"/>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Prace związane z realizacją Przedmiotu Zamówienia będą prowadzone w siedzibie Zamawiającego lub w innym wskazanym przez Zamawiającego miejscu znajdującym się na terenie M. ST Warszawy lub za jego zgodą w formie zdalnej z wykorzystaniem dedykowanych szyfrowanych połączeń VPN. </w:t>
      </w:r>
    </w:p>
    <w:p w14:paraId="2B4F00AD" w14:textId="77777777" w:rsidR="000045A4" w:rsidRPr="00685AF4" w:rsidRDefault="000045A4" w:rsidP="00685AF4">
      <w:pPr>
        <w:numPr>
          <w:ilvl w:val="1"/>
          <w:numId w:val="93"/>
        </w:numPr>
        <w:suppressAutoHyphens w:val="0"/>
        <w:spacing w:after="10" w:line="263" w:lineRule="auto"/>
        <w:ind w:right="14" w:hanging="426"/>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Jeżeli Wykonawca nie usunie Wady w terminie wynikającym z SLA, to Zamawiający ma prawo: </w:t>
      </w:r>
    </w:p>
    <w:p w14:paraId="10D9A6D8" w14:textId="77777777" w:rsidR="000045A4" w:rsidRPr="00685AF4" w:rsidRDefault="000045A4" w:rsidP="00685AF4">
      <w:pPr>
        <w:numPr>
          <w:ilvl w:val="2"/>
          <w:numId w:val="93"/>
        </w:numPr>
        <w:suppressAutoHyphens w:val="0"/>
        <w:spacing w:after="10" w:line="263" w:lineRule="auto"/>
        <w:ind w:right="14" w:hanging="710"/>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usunąć tę Wadę we własnym zakresie lub powierzyć jej usunięcie podmiotom trzecim na koszt i ryzyko Wykonawcy, </w:t>
      </w:r>
    </w:p>
    <w:p w14:paraId="08E27694" w14:textId="77777777" w:rsidR="000045A4" w:rsidRPr="00685AF4" w:rsidRDefault="000045A4" w:rsidP="00685AF4">
      <w:pPr>
        <w:numPr>
          <w:ilvl w:val="2"/>
          <w:numId w:val="93"/>
        </w:numPr>
        <w:suppressAutoHyphens w:val="0"/>
        <w:spacing w:after="10" w:line="263" w:lineRule="auto"/>
        <w:ind w:right="14" w:hanging="710"/>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obciążyć Wykonawcę karą umowną. </w:t>
      </w:r>
    </w:p>
    <w:p w14:paraId="72EBB187" w14:textId="77777777" w:rsidR="000045A4" w:rsidRPr="00685AF4" w:rsidRDefault="000045A4" w:rsidP="00685AF4">
      <w:pPr>
        <w:numPr>
          <w:ilvl w:val="1"/>
          <w:numId w:val="93"/>
        </w:numPr>
        <w:suppressAutoHyphens w:val="0"/>
        <w:spacing w:after="10" w:line="263" w:lineRule="auto"/>
        <w:ind w:right="14" w:hanging="426"/>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Koszty poniesione przez Zamawiającego przy usunięciu Wady będą potrącone z wynagrodzenia Wykonawcy, na co Wykonawca wyraża niniejszym zgodę. </w:t>
      </w:r>
    </w:p>
    <w:p w14:paraId="570676DC" w14:textId="77777777" w:rsidR="000045A4" w:rsidRPr="00685AF4" w:rsidRDefault="000045A4" w:rsidP="000045A4">
      <w:pPr>
        <w:suppressAutoHyphens w:val="0"/>
        <w:spacing w:after="175" w:line="259" w:lineRule="auto"/>
        <w:ind w:left="142"/>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 </w:t>
      </w:r>
    </w:p>
    <w:p w14:paraId="2E0AC8A3" w14:textId="77777777" w:rsidR="000045A4" w:rsidRPr="00685AF4" w:rsidRDefault="000045A4" w:rsidP="00EF5EE2">
      <w:pPr>
        <w:numPr>
          <w:ilvl w:val="0"/>
          <w:numId w:val="93"/>
        </w:numPr>
        <w:suppressAutoHyphens w:val="0"/>
        <w:spacing w:after="171" w:line="264" w:lineRule="auto"/>
        <w:ind w:hanging="203"/>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Zasady świadczenia </w:t>
      </w:r>
      <w:proofErr w:type="spellStart"/>
      <w:r w:rsidRPr="00685AF4">
        <w:rPr>
          <w:rFonts w:asciiTheme="minorHAnsi" w:hAnsiTheme="minorHAnsi" w:cstheme="minorHAnsi"/>
          <w:color w:val="000000"/>
          <w:lang w:eastAsia="pl-PL"/>
        </w:rPr>
        <w:t>ATiK</w:t>
      </w:r>
      <w:proofErr w:type="spellEnd"/>
      <w:r w:rsidRPr="00685AF4">
        <w:rPr>
          <w:rFonts w:asciiTheme="minorHAnsi" w:hAnsiTheme="minorHAnsi" w:cstheme="minorHAnsi"/>
          <w:color w:val="000000"/>
          <w:lang w:eastAsia="pl-PL"/>
        </w:rPr>
        <w:t xml:space="preserve"> </w:t>
      </w:r>
    </w:p>
    <w:p w14:paraId="6EBFF293" w14:textId="77777777" w:rsidR="000045A4" w:rsidRPr="00685AF4" w:rsidRDefault="000045A4" w:rsidP="00EF5EE2">
      <w:pPr>
        <w:numPr>
          <w:ilvl w:val="1"/>
          <w:numId w:val="93"/>
        </w:numPr>
        <w:suppressAutoHyphens w:val="0"/>
        <w:spacing w:after="10" w:line="263" w:lineRule="auto"/>
        <w:ind w:right="14" w:hanging="426"/>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Zamawiający w zgłoszeniu serwisowym będzie przekazywał informacje niezbędne do realizacji przedmiotu Umowy przez Wykonawcę, w szczególności: </w:t>
      </w:r>
    </w:p>
    <w:p w14:paraId="54C9D7AE" w14:textId="77777777" w:rsidR="000045A4" w:rsidRPr="00685AF4" w:rsidRDefault="000045A4" w:rsidP="00EF5EE2">
      <w:pPr>
        <w:numPr>
          <w:ilvl w:val="2"/>
          <w:numId w:val="93"/>
        </w:numPr>
        <w:suppressAutoHyphens w:val="0"/>
        <w:spacing w:after="10" w:line="263" w:lineRule="auto"/>
        <w:ind w:left="1843" w:right="14" w:hanging="426"/>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Dane zgłaszającego (osoba i podmiot); </w:t>
      </w:r>
    </w:p>
    <w:p w14:paraId="5E6405CD" w14:textId="77777777" w:rsidR="000045A4" w:rsidRPr="00685AF4" w:rsidRDefault="000045A4" w:rsidP="00EF5EE2">
      <w:pPr>
        <w:numPr>
          <w:ilvl w:val="2"/>
          <w:numId w:val="93"/>
        </w:numPr>
        <w:suppressAutoHyphens w:val="0"/>
        <w:spacing w:after="10" w:line="263" w:lineRule="auto"/>
        <w:ind w:left="1843" w:right="14" w:hanging="426"/>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Przedmiot zgłoszenia – wskazanie na element Systemu zgodnie z zakresem Umowy; </w:t>
      </w:r>
    </w:p>
    <w:p w14:paraId="3E3F7046" w14:textId="77777777" w:rsidR="000045A4" w:rsidRPr="00685AF4" w:rsidRDefault="000045A4" w:rsidP="00EF5EE2">
      <w:pPr>
        <w:numPr>
          <w:ilvl w:val="2"/>
          <w:numId w:val="93"/>
        </w:numPr>
        <w:suppressAutoHyphens w:val="0"/>
        <w:spacing w:after="10" w:line="263" w:lineRule="auto"/>
        <w:ind w:left="1843" w:right="14" w:hanging="426"/>
        <w:rPr>
          <w:rFonts w:asciiTheme="minorHAnsi" w:hAnsiTheme="minorHAnsi" w:cstheme="minorHAnsi"/>
          <w:color w:val="000000"/>
          <w:lang w:eastAsia="pl-PL"/>
        </w:rPr>
      </w:pPr>
      <w:r w:rsidRPr="00685AF4">
        <w:rPr>
          <w:rFonts w:asciiTheme="minorHAnsi" w:hAnsiTheme="minorHAnsi" w:cstheme="minorHAnsi"/>
          <w:color w:val="000000"/>
          <w:lang w:eastAsia="pl-PL"/>
        </w:rPr>
        <w:lastRenderedPageBreak/>
        <w:t xml:space="preserve">Opis szczegółów zdarzenia – opis nieprawidłowości, zagadnienia, potrzeby lub obserwacji, zrzuty ekranów itp. </w:t>
      </w:r>
    </w:p>
    <w:p w14:paraId="111BA782" w14:textId="77777777" w:rsidR="00EF5EE2" w:rsidRDefault="000045A4" w:rsidP="00EF5EE2">
      <w:pPr>
        <w:numPr>
          <w:ilvl w:val="2"/>
          <w:numId w:val="93"/>
        </w:numPr>
        <w:suppressAutoHyphens w:val="0"/>
        <w:spacing w:after="10" w:line="263" w:lineRule="auto"/>
        <w:ind w:left="1843" w:right="14" w:hanging="426"/>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Rodzaj zgłoszenia (Awaria, Błąd lub Usterka); </w:t>
      </w:r>
    </w:p>
    <w:p w14:paraId="22C30F5D" w14:textId="647C56D2" w:rsidR="000045A4" w:rsidRPr="00685AF4" w:rsidRDefault="000045A4" w:rsidP="00EF5EE2">
      <w:pPr>
        <w:numPr>
          <w:ilvl w:val="2"/>
          <w:numId w:val="93"/>
        </w:numPr>
        <w:suppressAutoHyphens w:val="0"/>
        <w:spacing w:after="10" w:line="263" w:lineRule="auto"/>
        <w:ind w:left="1843" w:right="14" w:hanging="426"/>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2.1.5. Opis wpływu na biznes Zamawiającego; </w:t>
      </w:r>
    </w:p>
    <w:p w14:paraId="303125C6" w14:textId="77777777" w:rsidR="000045A4" w:rsidRPr="00685AF4" w:rsidRDefault="000045A4" w:rsidP="00EF5EE2">
      <w:pPr>
        <w:suppressAutoHyphens w:val="0"/>
        <w:spacing w:after="10" w:line="263" w:lineRule="auto"/>
        <w:ind w:left="1145" w:right="14" w:firstLine="273"/>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2.1.6. Data identyfikacji zdarzenia. </w:t>
      </w:r>
    </w:p>
    <w:p w14:paraId="6882DF3D" w14:textId="77777777" w:rsidR="000045A4" w:rsidRPr="00685AF4" w:rsidRDefault="000045A4" w:rsidP="00EF5EE2">
      <w:pPr>
        <w:numPr>
          <w:ilvl w:val="1"/>
          <w:numId w:val="93"/>
        </w:numPr>
        <w:suppressAutoHyphens w:val="0"/>
        <w:spacing w:after="10" w:line="263" w:lineRule="auto"/>
        <w:ind w:left="1134" w:right="14" w:hanging="425"/>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Wykonawca jest zobowiązany do potwierdzenia otrzymania zgłoszenia serwisowego niezwłocznie po jego otrzymaniu.  </w:t>
      </w:r>
    </w:p>
    <w:p w14:paraId="7FBB1DD8" w14:textId="77777777" w:rsidR="000045A4" w:rsidRPr="00685AF4" w:rsidRDefault="000045A4" w:rsidP="00EF5EE2">
      <w:pPr>
        <w:numPr>
          <w:ilvl w:val="1"/>
          <w:numId w:val="93"/>
        </w:numPr>
        <w:suppressAutoHyphens w:val="0"/>
        <w:spacing w:after="10" w:line="263" w:lineRule="auto"/>
        <w:ind w:left="1134" w:right="14" w:hanging="425"/>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Po potwierdzeniu otrzymania zgłoszenia Wykonawca niezwłocznie przystąpi do zdiagnozowania i weryfikacji Wady. W tym celu, jeżeli zaistnieje taka konieczność zabezpiecza dane mające bezpośredni związek z przyczyną Zgłoszenia. Dodatkowo dokonuje uszczegółowienia opisu sytuacji przedstawionej przez Zamawiającego w Zgłoszeniu. </w:t>
      </w:r>
    </w:p>
    <w:p w14:paraId="4874DCE2" w14:textId="77777777" w:rsidR="000045A4" w:rsidRPr="00685AF4" w:rsidRDefault="000045A4" w:rsidP="00EF5EE2">
      <w:pPr>
        <w:numPr>
          <w:ilvl w:val="1"/>
          <w:numId w:val="93"/>
        </w:numPr>
        <w:suppressAutoHyphens w:val="0"/>
        <w:spacing w:after="10" w:line="263" w:lineRule="auto"/>
        <w:ind w:left="1134" w:right="14" w:hanging="425"/>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Zgłoszenia dotyczące realizacji Przedmiotu Umowy mogą być dokonywane przez osoby wskazane przez Zamawiającego w postaci elektronicznej poprzez utworzenie zgłoszenia w elektronicznym systemie zgłoszeń udostępnionym przez Zamawiającego, elektronicznie w postaci korespondencji email przekazywanej na wskazane przez Wykonawcę adresy email, telefonicznie na numery wskazane przez Wykonawcę. </w:t>
      </w:r>
    </w:p>
    <w:p w14:paraId="464A95DB" w14:textId="77777777" w:rsidR="000045A4" w:rsidRPr="00685AF4" w:rsidRDefault="000045A4" w:rsidP="00EF5EE2">
      <w:pPr>
        <w:numPr>
          <w:ilvl w:val="1"/>
          <w:numId w:val="93"/>
        </w:numPr>
        <w:suppressAutoHyphens w:val="0"/>
        <w:spacing w:after="10" w:line="263" w:lineRule="auto"/>
        <w:ind w:left="1134" w:right="14" w:hanging="425"/>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Wszystkie zgłoszenia (bez różnicy na sposób dokonania zgłoszenia) muszą zostać zaewidencjonowane w elektronicznym systemie zgłoszeniowym udostępnionym przez Zamawiającego. Czynności te są realizowane w ramach prac prowadzonych przez Wykonawcę, a w przypadku dokonania zgłoszenia za pośrednictwem poczty email lub telefonicznie za moment zgłoszenia przyjmowany jest czas, w którym została zakończona rozmowa, lub w którym została wysłana wiadomość email. </w:t>
      </w:r>
    </w:p>
    <w:p w14:paraId="3663BE89" w14:textId="77777777" w:rsidR="000045A4" w:rsidRPr="00685AF4" w:rsidRDefault="000045A4" w:rsidP="00EF5EE2">
      <w:pPr>
        <w:numPr>
          <w:ilvl w:val="1"/>
          <w:numId w:val="93"/>
        </w:numPr>
        <w:suppressAutoHyphens w:val="0"/>
        <w:spacing w:after="10" w:line="263" w:lineRule="auto"/>
        <w:ind w:left="1134" w:right="14" w:hanging="425"/>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W ramach obsługi zgłoszeń wykonawca dokonuję m.in. aktualizacji ich statusu, wprowadza informacje dotyczące powodów ich powstania oraz zrealizowanego rozwiązania.  </w:t>
      </w:r>
    </w:p>
    <w:p w14:paraId="2B916EA7" w14:textId="77777777" w:rsidR="000045A4" w:rsidRPr="00685AF4" w:rsidRDefault="000045A4" w:rsidP="00EF5EE2">
      <w:pPr>
        <w:numPr>
          <w:ilvl w:val="1"/>
          <w:numId w:val="93"/>
        </w:numPr>
        <w:suppressAutoHyphens w:val="0"/>
        <w:spacing w:after="10" w:line="263" w:lineRule="auto"/>
        <w:ind w:left="1134" w:right="14" w:hanging="425"/>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W ramach obsługi zgłoszeń Wykonawca nie ma możliwości do samodzielnej zmiany typu oraz rodzaju zgłoszenia.  </w:t>
      </w:r>
    </w:p>
    <w:p w14:paraId="054ED131" w14:textId="77777777" w:rsidR="000045A4" w:rsidRPr="00685AF4" w:rsidRDefault="000045A4" w:rsidP="00EF5EE2">
      <w:pPr>
        <w:numPr>
          <w:ilvl w:val="1"/>
          <w:numId w:val="93"/>
        </w:numPr>
        <w:suppressAutoHyphens w:val="0"/>
        <w:spacing w:after="10" w:line="263" w:lineRule="auto"/>
        <w:ind w:left="1134" w:right="14" w:hanging="425"/>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Jeżeli w trakcie świadczenia usług serwisowych okaże się, że usunięcie Wady wymagać będzie opracowania i wykonania czynności o znacznym stopniu złożoności lub Wada wynika z właściwości Urządzeń, Wykonawca może wystąpić do Zamawiającego o zgodę w przypadku wystąpienia:  </w:t>
      </w:r>
    </w:p>
    <w:p w14:paraId="3BBBF415" w14:textId="77777777" w:rsidR="000045A4" w:rsidRPr="00685AF4" w:rsidRDefault="000045A4" w:rsidP="00C9482E">
      <w:pPr>
        <w:numPr>
          <w:ilvl w:val="2"/>
          <w:numId w:val="93"/>
        </w:numPr>
        <w:suppressAutoHyphens w:val="0"/>
        <w:spacing w:after="10" w:line="263" w:lineRule="auto"/>
        <w:ind w:right="14"/>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Awarii na: </w:t>
      </w:r>
    </w:p>
    <w:p w14:paraId="348F94B5" w14:textId="77777777" w:rsidR="000045A4" w:rsidRPr="00685AF4" w:rsidRDefault="000045A4" w:rsidP="00685AF4">
      <w:pPr>
        <w:numPr>
          <w:ilvl w:val="3"/>
          <w:numId w:val="93"/>
        </w:numPr>
        <w:suppressAutoHyphens w:val="0"/>
        <w:spacing w:after="10" w:line="263" w:lineRule="auto"/>
        <w:ind w:left="2977" w:right="14" w:hanging="850"/>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wydłużenie Czasu Naprawy, </w:t>
      </w:r>
    </w:p>
    <w:p w14:paraId="0348BDBF" w14:textId="77777777" w:rsidR="000045A4" w:rsidRPr="00685AF4" w:rsidRDefault="000045A4" w:rsidP="00685AF4">
      <w:pPr>
        <w:numPr>
          <w:ilvl w:val="3"/>
          <w:numId w:val="93"/>
        </w:numPr>
        <w:suppressAutoHyphens w:val="0"/>
        <w:spacing w:after="10" w:line="263" w:lineRule="auto"/>
        <w:ind w:left="2977" w:right="14" w:hanging="850"/>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zastosowanie Rozwiązania tymczasowego. </w:t>
      </w:r>
    </w:p>
    <w:p w14:paraId="18A401A2" w14:textId="77777777" w:rsidR="000045A4" w:rsidRPr="00685AF4" w:rsidRDefault="000045A4" w:rsidP="00C9482E">
      <w:pPr>
        <w:numPr>
          <w:ilvl w:val="2"/>
          <w:numId w:val="93"/>
        </w:numPr>
        <w:suppressAutoHyphens w:val="0"/>
        <w:spacing w:after="10" w:line="263" w:lineRule="auto"/>
        <w:ind w:right="14"/>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Błędu na: </w:t>
      </w:r>
    </w:p>
    <w:p w14:paraId="66DF7500" w14:textId="77777777" w:rsidR="000045A4" w:rsidRPr="00685AF4" w:rsidRDefault="000045A4" w:rsidP="00685AF4">
      <w:pPr>
        <w:numPr>
          <w:ilvl w:val="3"/>
          <w:numId w:val="93"/>
        </w:numPr>
        <w:suppressAutoHyphens w:val="0"/>
        <w:spacing w:after="10" w:line="263" w:lineRule="auto"/>
        <w:ind w:left="2977" w:right="14" w:hanging="850"/>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wydłużenie Czasu Naprawy </w:t>
      </w:r>
    </w:p>
    <w:p w14:paraId="259866FB" w14:textId="77777777" w:rsidR="000045A4" w:rsidRPr="00685AF4" w:rsidRDefault="000045A4" w:rsidP="00EF5EE2">
      <w:pPr>
        <w:numPr>
          <w:ilvl w:val="1"/>
          <w:numId w:val="93"/>
        </w:numPr>
        <w:suppressAutoHyphens w:val="0"/>
        <w:spacing w:after="10" w:line="263" w:lineRule="auto"/>
        <w:ind w:left="1134" w:right="14" w:hanging="425"/>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Po dokonaniu naprawy Wykonawca zobowiązany jest do przygotowania i przeprowadzenia testów sprawdzających poprawność działania Urządzeń w zakresie przeprowadzonych napraw i potwierdzenie tego faktu mailem do Zamawiającego. Na żądanie Zamawiającego testowanie napraw może odbywać się przy udziale Zamawiającego. </w:t>
      </w:r>
    </w:p>
    <w:p w14:paraId="62B366D3" w14:textId="77777777" w:rsidR="000045A4" w:rsidRPr="00685AF4" w:rsidRDefault="000045A4" w:rsidP="003C09E3">
      <w:pPr>
        <w:numPr>
          <w:ilvl w:val="1"/>
          <w:numId w:val="93"/>
        </w:numPr>
        <w:suppressAutoHyphens w:val="0"/>
        <w:spacing w:after="10" w:line="263" w:lineRule="auto"/>
        <w:ind w:right="14" w:hanging="568"/>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Zamawiający dopuszcza możliwość realizacji części uzgodnionych prac związanych z wykonywaniem Przedmiotu Zamówienia w sposób zdalny z wykorzystaniem dedykowanych, szyfrowanych połączeń. </w:t>
      </w:r>
    </w:p>
    <w:p w14:paraId="177C9CF9" w14:textId="77777777" w:rsidR="000045A4" w:rsidRPr="00685AF4" w:rsidRDefault="000045A4" w:rsidP="000045A4">
      <w:pPr>
        <w:suppressAutoHyphens w:val="0"/>
        <w:spacing w:after="14" w:line="259" w:lineRule="auto"/>
        <w:ind w:left="142"/>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 </w:t>
      </w:r>
    </w:p>
    <w:p w14:paraId="229EBAA6" w14:textId="77777777" w:rsidR="000045A4" w:rsidRPr="00685AF4" w:rsidRDefault="000045A4" w:rsidP="00756883">
      <w:pPr>
        <w:numPr>
          <w:ilvl w:val="0"/>
          <w:numId w:val="93"/>
        </w:numPr>
        <w:suppressAutoHyphens w:val="0"/>
        <w:spacing w:after="171" w:line="264" w:lineRule="auto"/>
        <w:ind w:hanging="487"/>
        <w:rPr>
          <w:rFonts w:asciiTheme="minorHAnsi" w:hAnsiTheme="minorHAnsi" w:cstheme="minorHAnsi"/>
          <w:color w:val="000000"/>
          <w:lang w:eastAsia="pl-PL"/>
        </w:rPr>
      </w:pPr>
      <w:r w:rsidRPr="00685AF4">
        <w:rPr>
          <w:rFonts w:asciiTheme="minorHAnsi" w:hAnsiTheme="minorHAnsi" w:cstheme="minorHAnsi"/>
          <w:color w:val="000000"/>
          <w:lang w:eastAsia="pl-PL"/>
        </w:rPr>
        <w:lastRenderedPageBreak/>
        <w:t xml:space="preserve">Warunki świadczenia usług (SLA) </w:t>
      </w:r>
    </w:p>
    <w:p w14:paraId="3E6B4301" w14:textId="77777777" w:rsidR="000045A4" w:rsidRPr="00685AF4" w:rsidRDefault="000045A4" w:rsidP="00756883">
      <w:pPr>
        <w:suppressAutoHyphens w:val="0"/>
        <w:spacing w:after="171" w:line="263" w:lineRule="auto"/>
        <w:ind w:left="426" w:right="14"/>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W celu sprawnej realizacji </w:t>
      </w:r>
      <w:proofErr w:type="spellStart"/>
      <w:r w:rsidRPr="00685AF4">
        <w:rPr>
          <w:rFonts w:asciiTheme="minorHAnsi" w:hAnsiTheme="minorHAnsi" w:cstheme="minorHAnsi"/>
          <w:color w:val="000000"/>
          <w:lang w:eastAsia="pl-PL"/>
        </w:rPr>
        <w:t>ATiK</w:t>
      </w:r>
      <w:proofErr w:type="spellEnd"/>
      <w:r w:rsidRPr="00685AF4">
        <w:rPr>
          <w:rFonts w:asciiTheme="minorHAnsi" w:hAnsiTheme="minorHAnsi" w:cstheme="minorHAnsi"/>
          <w:color w:val="000000"/>
          <w:lang w:eastAsia="pl-PL"/>
        </w:rPr>
        <w:t xml:space="preserve"> oraz obiektywnej oceny jakości świadczonych usług, Zamawiający wymagać będzie od Wykonawcy spełnienia następujących warunków: </w:t>
      </w:r>
    </w:p>
    <w:p w14:paraId="33F648E4" w14:textId="77777777" w:rsidR="000045A4" w:rsidRPr="00685AF4" w:rsidRDefault="000045A4" w:rsidP="000045A4">
      <w:pPr>
        <w:suppressAutoHyphens w:val="0"/>
        <w:spacing w:after="17" w:line="259" w:lineRule="auto"/>
        <w:ind w:right="99"/>
        <w:jc w:val="right"/>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3.1. Zamawiający wymaga, aby wykryte Wady były usuwane we wskazanych czasach </w:t>
      </w:r>
      <w:proofErr w:type="spellStart"/>
      <w:r w:rsidRPr="00685AF4">
        <w:rPr>
          <w:rFonts w:asciiTheme="minorHAnsi" w:hAnsiTheme="minorHAnsi" w:cstheme="minorHAnsi"/>
          <w:color w:val="000000"/>
          <w:lang w:eastAsia="pl-PL"/>
        </w:rPr>
        <w:t>t.j</w:t>
      </w:r>
      <w:proofErr w:type="spellEnd"/>
      <w:r w:rsidRPr="00685AF4">
        <w:rPr>
          <w:rFonts w:asciiTheme="minorHAnsi" w:hAnsiTheme="minorHAnsi" w:cstheme="minorHAnsi"/>
          <w:color w:val="000000"/>
          <w:lang w:eastAsia="pl-PL"/>
        </w:rPr>
        <w:t xml:space="preserve">.: </w:t>
      </w:r>
    </w:p>
    <w:p w14:paraId="0A573044" w14:textId="77777777" w:rsidR="000045A4" w:rsidRPr="00685AF4" w:rsidRDefault="000045A4" w:rsidP="000045A4">
      <w:pPr>
        <w:suppressAutoHyphens w:val="0"/>
        <w:spacing w:line="259" w:lineRule="auto"/>
        <w:ind w:left="934"/>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 </w:t>
      </w:r>
    </w:p>
    <w:tbl>
      <w:tblPr>
        <w:tblStyle w:val="TableGrid10"/>
        <w:tblW w:w="8275" w:type="dxa"/>
        <w:tblInd w:w="938" w:type="dxa"/>
        <w:tblCellMar>
          <w:top w:w="53" w:type="dxa"/>
          <w:left w:w="107" w:type="dxa"/>
          <w:right w:w="115" w:type="dxa"/>
        </w:tblCellMar>
        <w:tblLook w:val="04A0" w:firstRow="1" w:lastRow="0" w:firstColumn="1" w:lastColumn="0" w:noHBand="0" w:noVBand="1"/>
      </w:tblPr>
      <w:tblGrid>
        <w:gridCol w:w="3456"/>
        <w:gridCol w:w="1560"/>
        <w:gridCol w:w="1699"/>
        <w:gridCol w:w="1560"/>
      </w:tblGrid>
      <w:tr w:rsidR="000045A4" w:rsidRPr="00685AF4" w14:paraId="4F446ED2" w14:textId="77777777" w:rsidTr="00541323">
        <w:trPr>
          <w:trHeight w:val="326"/>
        </w:trPr>
        <w:tc>
          <w:tcPr>
            <w:tcW w:w="3456" w:type="dxa"/>
            <w:tcBorders>
              <w:top w:val="single" w:sz="4" w:space="0" w:color="000000"/>
              <w:left w:val="single" w:sz="4" w:space="0" w:color="000000"/>
              <w:bottom w:val="single" w:sz="4" w:space="0" w:color="000000"/>
              <w:right w:val="single" w:sz="4" w:space="0" w:color="000000"/>
            </w:tcBorders>
          </w:tcPr>
          <w:p w14:paraId="4DE36796" w14:textId="77777777" w:rsidR="000045A4" w:rsidRPr="00685AF4" w:rsidRDefault="000045A4" w:rsidP="000045A4">
            <w:pPr>
              <w:suppressAutoHyphens w:val="0"/>
              <w:spacing w:line="259" w:lineRule="auto"/>
              <w:ind w:left="3"/>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809B8E4" w14:textId="77777777" w:rsidR="000045A4" w:rsidRPr="00685AF4" w:rsidRDefault="000045A4" w:rsidP="000045A4">
            <w:pPr>
              <w:suppressAutoHyphens w:val="0"/>
              <w:spacing w:line="259" w:lineRule="auto"/>
              <w:ind w:left="1"/>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Awaria </w:t>
            </w:r>
          </w:p>
        </w:tc>
        <w:tc>
          <w:tcPr>
            <w:tcW w:w="1699" w:type="dxa"/>
            <w:tcBorders>
              <w:top w:val="single" w:sz="4" w:space="0" w:color="000000"/>
              <w:left w:val="single" w:sz="4" w:space="0" w:color="000000"/>
              <w:bottom w:val="single" w:sz="4" w:space="0" w:color="000000"/>
              <w:right w:val="single" w:sz="4" w:space="0" w:color="000000"/>
            </w:tcBorders>
          </w:tcPr>
          <w:p w14:paraId="1806BCAD" w14:textId="77777777" w:rsidR="000045A4" w:rsidRPr="00685AF4" w:rsidRDefault="000045A4" w:rsidP="000045A4">
            <w:pPr>
              <w:suppressAutoHyphens w:val="0"/>
              <w:spacing w:line="259" w:lineRule="auto"/>
              <w:ind w:left="1"/>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Błąd </w:t>
            </w:r>
          </w:p>
        </w:tc>
        <w:tc>
          <w:tcPr>
            <w:tcW w:w="1560" w:type="dxa"/>
            <w:tcBorders>
              <w:top w:val="single" w:sz="4" w:space="0" w:color="000000"/>
              <w:left w:val="single" w:sz="4" w:space="0" w:color="000000"/>
              <w:bottom w:val="single" w:sz="4" w:space="0" w:color="000000"/>
              <w:right w:val="single" w:sz="4" w:space="0" w:color="000000"/>
            </w:tcBorders>
          </w:tcPr>
          <w:p w14:paraId="5580F504" w14:textId="77777777" w:rsidR="000045A4" w:rsidRPr="00685AF4" w:rsidRDefault="000045A4" w:rsidP="000045A4">
            <w:pPr>
              <w:suppressAutoHyphens w:val="0"/>
              <w:spacing w:line="259" w:lineRule="auto"/>
              <w:ind w:left="3"/>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Usterka </w:t>
            </w:r>
          </w:p>
        </w:tc>
      </w:tr>
      <w:tr w:rsidR="000045A4" w:rsidRPr="00685AF4" w14:paraId="75F39E44" w14:textId="77777777" w:rsidTr="00541323">
        <w:trPr>
          <w:trHeight w:val="326"/>
        </w:trPr>
        <w:tc>
          <w:tcPr>
            <w:tcW w:w="3456" w:type="dxa"/>
            <w:tcBorders>
              <w:top w:val="single" w:sz="4" w:space="0" w:color="000000"/>
              <w:left w:val="single" w:sz="4" w:space="0" w:color="000000"/>
              <w:bottom w:val="single" w:sz="4" w:space="0" w:color="000000"/>
              <w:right w:val="single" w:sz="4" w:space="0" w:color="000000"/>
            </w:tcBorders>
          </w:tcPr>
          <w:p w14:paraId="0F5C5C5D" w14:textId="77777777" w:rsidR="000045A4" w:rsidRPr="00685AF4" w:rsidRDefault="000045A4" w:rsidP="000045A4">
            <w:pPr>
              <w:suppressAutoHyphens w:val="0"/>
              <w:spacing w:line="259" w:lineRule="auto"/>
              <w:ind w:left="3"/>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Godziny obsługi </w:t>
            </w:r>
          </w:p>
        </w:tc>
        <w:tc>
          <w:tcPr>
            <w:tcW w:w="1560" w:type="dxa"/>
            <w:tcBorders>
              <w:top w:val="single" w:sz="4" w:space="0" w:color="000000"/>
              <w:left w:val="single" w:sz="4" w:space="0" w:color="000000"/>
              <w:bottom w:val="single" w:sz="4" w:space="0" w:color="000000"/>
              <w:right w:val="single" w:sz="4" w:space="0" w:color="000000"/>
            </w:tcBorders>
          </w:tcPr>
          <w:p w14:paraId="655008BD" w14:textId="77777777" w:rsidR="000045A4" w:rsidRPr="00685AF4" w:rsidRDefault="000045A4" w:rsidP="000045A4">
            <w:pPr>
              <w:suppressAutoHyphens w:val="0"/>
              <w:spacing w:line="259" w:lineRule="auto"/>
              <w:ind w:left="2"/>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24x7x365 </w:t>
            </w:r>
          </w:p>
        </w:tc>
        <w:tc>
          <w:tcPr>
            <w:tcW w:w="1699" w:type="dxa"/>
            <w:tcBorders>
              <w:top w:val="single" w:sz="4" w:space="0" w:color="000000"/>
              <w:left w:val="single" w:sz="4" w:space="0" w:color="000000"/>
              <w:bottom w:val="single" w:sz="4" w:space="0" w:color="000000"/>
              <w:right w:val="single" w:sz="4" w:space="0" w:color="000000"/>
            </w:tcBorders>
          </w:tcPr>
          <w:p w14:paraId="4A6C3A43" w14:textId="77777777" w:rsidR="000045A4" w:rsidRPr="00685AF4" w:rsidRDefault="000045A4" w:rsidP="000045A4">
            <w:pPr>
              <w:suppressAutoHyphens w:val="0"/>
              <w:spacing w:line="259" w:lineRule="auto"/>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9x5 </w:t>
            </w:r>
          </w:p>
        </w:tc>
        <w:tc>
          <w:tcPr>
            <w:tcW w:w="1560" w:type="dxa"/>
            <w:tcBorders>
              <w:top w:val="single" w:sz="4" w:space="0" w:color="000000"/>
              <w:left w:val="single" w:sz="4" w:space="0" w:color="000000"/>
              <w:bottom w:val="single" w:sz="4" w:space="0" w:color="000000"/>
              <w:right w:val="single" w:sz="4" w:space="0" w:color="000000"/>
            </w:tcBorders>
          </w:tcPr>
          <w:p w14:paraId="350402FE" w14:textId="77777777" w:rsidR="000045A4" w:rsidRPr="00685AF4" w:rsidRDefault="000045A4" w:rsidP="000045A4">
            <w:pPr>
              <w:suppressAutoHyphens w:val="0"/>
              <w:spacing w:line="259" w:lineRule="auto"/>
              <w:ind w:left="3"/>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9x5 </w:t>
            </w:r>
          </w:p>
        </w:tc>
      </w:tr>
      <w:tr w:rsidR="000045A4" w:rsidRPr="00685AF4" w14:paraId="04B41309" w14:textId="77777777" w:rsidTr="00541323">
        <w:trPr>
          <w:trHeight w:val="641"/>
        </w:trPr>
        <w:tc>
          <w:tcPr>
            <w:tcW w:w="3456" w:type="dxa"/>
            <w:tcBorders>
              <w:top w:val="single" w:sz="4" w:space="0" w:color="000000"/>
              <w:left w:val="single" w:sz="4" w:space="0" w:color="000000"/>
              <w:bottom w:val="single" w:sz="4" w:space="0" w:color="000000"/>
              <w:right w:val="single" w:sz="4" w:space="0" w:color="000000"/>
            </w:tcBorders>
          </w:tcPr>
          <w:p w14:paraId="1E0B884C" w14:textId="77777777" w:rsidR="000045A4" w:rsidRPr="00685AF4" w:rsidRDefault="000045A4" w:rsidP="000045A4">
            <w:pPr>
              <w:suppressAutoHyphens w:val="0"/>
              <w:spacing w:after="16" w:line="259" w:lineRule="auto"/>
              <w:ind w:left="3"/>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Maksymalny Czas Reakcji </w:t>
            </w:r>
          </w:p>
          <w:p w14:paraId="3B788D2C" w14:textId="77777777" w:rsidR="000045A4" w:rsidRPr="00685AF4" w:rsidRDefault="000045A4" w:rsidP="000045A4">
            <w:pPr>
              <w:suppressAutoHyphens w:val="0"/>
              <w:spacing w:line="259" w:lineRule="auto"/>
              <w:ind w:left="3"/>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Serwisu </w:t>
            </w:r>
          </w:p>
        </w:tc>
        <w:tc>
          <w:tcPr>
            <w:tcW w:w="1560" w:type="dxa"/>
            <w:tcBorders>
              <w:top w:val="single" w:sz="4" w:space="0" w:color="000000"/>
              <w:left w:val="single" w:sz="4" w:space="0" w:color="000000"/>
              <w:bottom w:val="single" w:sz="4" w:space="0" w:color="000000"/>
              <w:right w:val="single" w:sz="4" w:space="0" w:color="000000"/>
            </w:tcBorders>
            <w:vAlign w:val="center"/>
          </w:tcPr>
          <w:p w14:paraId="1ACCA85A" w14:textId="77777777" w:rsidR="000045A4" w:rsidRPr="00685AF4" w:rsidRDefault="000045A4" w:rsidP="000045A4">
            <w:pPr>
              <w:suppressAutoHyphens w:val="0"/>
              <w:spacing w:line="259" w:lineRule="auto"/>
              <w:ind w:left="1"/>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2 godziny </w:t>
            </w:r>
          </w:p>
        </w:tc>
        <w:tc>
          <w:tcPr>
            <w:tcW w:w="1699" w:type="dxa"/>
            <w:tcBorders>
              <w:top w:val="single" w:sz="4" w:space="0" w:color="000000"/>
              <w:left w:val="single" w:sz="4" w:space="0" w:color="000000"/>
              <w:bottom w:val="single" w:sz="4" w:space="0" w:color="000000"/>
              <w:right w:val="single" w:sz="4" w:space="0" w:color="000000"/>
            </w:tcBorders>
            <w:vAlign w:val="center"/>
          </w:tcPr>
          <w:p w14:paraId="38635698" w14:textId="77777777" w:rsidR="000045A4" w:rsidRPr="00685AF4" w:rsidRDefault="000045A4" w:rsidP="000045A4">
            <w:pPr>
              <w:suppressAutoHyphens w:val="0"/>
              <w:spacing w:line="259" w:lineRule="auto"/>
              <w:ind w:left="2"/>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2 godziny </w:t>
            </w:r>
          </w:p>
        </w:tc>
        <w:tc>
          <w:tcPr>
            <w:tcW w:w="1560" w:type="dxa"/>
            <w:tcBorders>
              <w:top w:val="single" w:sz="4" w:space="0" w:color="000000"/>
              <w:left w:val="single" w:sz="4" w:space="0" w:color="000000"/>
              <w:bottom w:val="single" w:sz="4" w:space="0" w:color="000000"/>
              <w:right w:val="single" w:sz="4" w:space="0" w:color="000000"/>
            </w:tcBorders>
            <w:vAlign w:val="center"/>
          </w:tcPr>
          <w:p w14:paraId="55FDCD26" w14:textId="77777777" w:rsidR="000045A4" w:rsidRPr="00685AF4" w:rsidRDefault="000045A4" w:rsidP="000045A4">
            <w:pPr>
              <w:suppressAutoHyphens w:val="0"/>
              <w:spacing w:line="259" w:lineRule="auto"/>
              <w:ind w:left="3"/>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2 godziny </w:t>
            </w:r>
          </w:p>
        </w:tc>
      </w:tr>
      <w:tr w:rsidR="000045A4" w:rsidRPr="00685AF4" w14:paraId="45459BCC" w14:textId="77777777" w:rsidTr="00541323">
        <w:trPr>
          <w:trHeight w:val="643"/>
        </w:trPr>
        <w:tc>
          <w:tcPr>
            <w:tcW w:w="3456" w:type="dxa"/>
            <w:tcBorders>
              <w:top w:val="single" w:sz="4" w:space="0" w:color="000000"/>
              <w:left w:val="single" w:sz="4" w:space="0" w:color="000000"/>
              <w:bottom w:val="single" w:sz="4" w:space="0" w:color="000000"/>
              <w:right w:val="single" w:sz="4" w:space="0" w:color="000000"/>
            </w:tcBorders>
            <w:vAlign w:val="center"/>
          </w:tcPr>
          <w:p w14:paraId="0B4AE6C9" w14:textId="77777777" w:rsidR="000045A4" w:rsidRPr="00685AF4" w:rsidRDefault="000045A4" w:rsidP="000045A4">
            <w:pPr>
              <w:suppressAutoHyphens w:val="0"/>
              <w:spacing w:line="259" w:lineRule="auto"/>
              <w:ind w:left="3"/>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Maksymalny Czas Naprawy </w:t>
            </w:r>
          </w:p>
        </w:tc>
        <w:tc>
          <w:tcPr>
            <w:tcW w:w="1560" w:type="dxa"/>
            <w:tcBorders>
              <w:top w:val="single" w:sz="4" w:space="0" w:color="000000"/>
              <w:left w:val="single" w:sz="4" w:space="0" w:color="000000"/>
              <w:bottom w:val="single" w:sz="4" w:space="0" w:color="000000"/>
              <w:right w:val="single" w:sz="4" w:space="0" w:color="000000"/>
            </w:tcBorders>
            <w:vAlign w:val="center"/>
          </w:tcPr>
          <w:p w14:paraId="53846E6E" w14:textId="77777777" w:rsidR="000045A4" w:rsidRPr="00685AF4" w:rsidRDefault="000045A4" w:rsidP="000045A4">
            <w:pPr>
              <w:suppressAutoHyphens w:val="0"/>
              <w:spacing w:line="259" w:lineRule="auto"/>
              <w:ind w:left="2"/>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6 godzin </w:t>
            </w:r>
          </w:p>
        </w:tc>
        <w:tc>
          <w:tcPr>
            <w:tcW w:w="1699" w:type="dxa"/>
            <w:tcBorders>
              <w:top w:val="single" w:sz="4" w:space="0" w:color="000000"/>
              <w:left w:val="single" w:sz="4" w:space="0" w:color="000000"/>
              <w:bottom w:val="single" w:sz="4" w:space="0" w:color="000000"/>
              <w:right w:val="single" w:sz="4" w:space="0" w:color="000000"/>
            </w:tcBorders>
            <w:vAlign w:val="center"/>
          </w:tcPr>
          <w:p w14:paraId="1A8D61C2" w14:textId="77777777" w:rsidR="000045A4" w:rsidRPr="00685AF4" w:rsidRDefault="000045A4" w:rsidP="000045A4">
            <w:pPr>
              <w:suppressAutoHyphens w:val="0"/>
              <w:spacing w:line="259" w:lineRule="auto"/>
              <w:ind w:left="2"/>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48 godzin </w:t>
            </w:r>
          </w:p>
        </w:tc>
        <w:tc>
          <w:tcPr>
            <w:tcW w:w="1560" w:type="dxa"/>
            <w:tcBorders>
              <w:top w:val="single" w:sz="4" w:space="0" w:color="000000"/>
              <w:left w:val="single" w:sz="4" w:space="0" w:color="000000"/>
              <w:bottom w:val="single" w:sz="4" w:space="0" w:color="000000"/>
              <w:right w:val="single" w:sz="4" w:space="0" w:color="000000"/>
            </w:tcBorders>
          </w:tcPr>
          <w:p w14:paraId="3CEC0341" w14:textId="77777777" w:rsidR="000045A4" w:rsidRPr="00685AF4" w:rsidRDefault="000045A4" w:rsidP="000045A4">
            <w:pPr>
              <w:suppressAutoHyphens w:val="0"/>
              <w:spacing w:line="259" w:lineRule="auto"/>
              <w:ind w:left="3"/>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6 Dni Roboczych </w:t>
            </w:r>
          </w:p>
        </w:tc>
      </w:tr>
    </w:tbl>
    <w:p w14:paraId="55652B2D" w14:textId="77777777" w:rsidR="000045A4" w:rsidRPr="00685AF4" w:rsidRDefault="000045A4" w:rsidP="000045A4">
      <w:pPr>
        <w:suppressAutoHyphens w:val="0"/>
        <w:spacing w:after="10" w:line="263" w:lineRule="auto"/>
        <w:ind w:left="934" w:right="14" w:hanging="432"/>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3.2. Zamawiający dopuszcza w Maksymalnym czasie naprawy zastosowanie Rozwiązania tymczasowego / Obejście wyłącznie dla Awarii. W przypadku zastosowania przez Wykonawcę Rozwiązania Tymczasowego / Obejścia maksymalny czas naprawy zostaje wydłużony do 2 Dni Roboczych liczonych od momentu zgłoszenia Awarii. Po przekroczeniu tego terminu Zamawiający ma prawo do naliczania kar umownych, jak w przypadku wystąpienia Awarii. </w:t>
      </w:r>
    </w:p>
    <w:p w14:paraId="2D76EC86" w14:textId="3EF3D155" w:rsidR="000045A4" w:rsidRPr="00685AF4" w:rsidRDefault="000045A4" w:rsidP="00685AF4">
      <w:pPr>
        <w:suppressAutoHyphens w:val="0"/>
        <w:spacing w:after="10" w:line="263" w:lineRule="auto"/>
        <w:ind w:left="934" w:right="14" w:hanging="432"/>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3.3. Zamawiający wymaga, aby inne czynności wchodzące w skład Przedmiotu zamówienia były realizowane we wskazanych czasach tj.: </w:t>
      </w:r>
    </w:p>
    <w:tbl>
      <w:tblPr>
        <w:tblStyle w:val="TableGrid10"/>
        <w:tblW w:w="8275" w:type="dxa"/>
        <w:tblInd w:w="938" w:type="dxa"/>
        <w:tblCellMar>
          <w:top w:w="53" w:type="dxa"/>
          <w:left w:w="108" w:type="dxa"/>
          <w:right w:w="115" w:type="dxa"/>
        </w:tblCellMar>
        <w:tblLook w:val="04A0" w:firstRow="1" w:lastRow="0" w:firstColumn="1" w:lastColumn="0" w:noHBand="0" w:noVBand="1"/>
      </w:tblPr>
      <w:tblGrid>
        <w:gridCol w:w="3456"/>
        <w:gridCol w:w="1560"/>
        <w:gridCol w:w="1699"/>
        <w:gridCol w:w="1560"/>
      </w:tblGrid>
      <w:tr w:rsidR="000045A4" w:rsidRPr="00685AF4" w14:paraId="29EB80F1" w14:textId="77777777" w:rsidTr="00541323">
        <w:trPr>
          <w:trHeight w:val="641"/>
        </w:trPr>
        <w:tc>
          <w:tcPr>
            <w:tcW w:w="3456" w:type="dxa"/>
            <w:tcBorders>
              <w:top w:val="single" w:sz="4" w:space="0" w:color="000000"/>
              <w:left w:val="single" w:sz="4" w:space="0" w:color="000000"/>
              <w:bottom w:val="single" w:sz="4" w:space="0" w:color="000000"/>
              <w:right w:val="single" w:sz="4" w:space="0" w:color="000000"/>
            </w:tcBorders>
          </w:tcPr>
          <w:p w14:paraId="465C92B1" w14:textId="77777777" w:rsidR="000045A4" w:rsidRPr="00685AF4" w:rsidRDefault="000045A4" w:rsidP="000045A4">
            <w:pPr>
              <w:suppressAutoHyphens w:val="0"/>
              <w:spacing w:line="259" w:lineRule="auto"/>
              <w:ind w:left="2"/>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8746B1D" w14:textId="77777777" w:rsidR="000045A4" w:rsidRPr="00685AF4" w:rsidRDefault="000045A4" w:rsidP="000045A4">
            <w:pPr>
              <w:suppressAutoHyphens w:val="0"/>
              <w:spacing w:line="259" w:lineRule="auto"/>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Incydenty </w:t>
            </w:r>
          </w:p>
        </w:tc>
        <w:tc>
          <w:tcPr>
            <w:tcW w:w="1699" w:type="dxa"/>
            <w:tcBorders>
              <w:top w:val="single" w:sz="4" w:space="0" w:color="000000"/>
              <w:left w:val="single" w:sz="4" w:space="0" w:color="000000"/>
              <w:bottom w:val="single" w:sz="4" w:space="0" w:color="000000"/>
              <w:right w:val="single" w:sz="4" w:space="0" w:color="000000"/>
            </w:tcBorders>
          </w:tcPr>
          <w:p w14:paraId="553E1711" w14:textId="77777777" w:rsidR="000045A4" w:rsidRPr="00685AF4" w:rsidRDefault="000045A4" w:rsidP="000045A4">
            <w:pPr>
              <w:suppressAutoHyphens w:val="0"/>
              <w:spacing w:line="259" w:lineRule="auto"/>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Prace rozwojowe </w:t>
            </w:r>
          </w:p>
        </w:tc>
        <w:tc>
          <w:tcPr>
            <w:tcW w:w="1560" w:type="dxa"/>
            <w:tcBorders>
              <w:top w:val="single" w:sz="4" w:space="0" w:color="000000"/>
              <w:left w:val="single" w:sz="4" w:space="0" w:color="000000"/>
              <w:bottom w:val="single" w:sz="4" w:space="0" w:color="000000"/>
              <w:right w:val="single" w:sz="4" w:space="0" w:color="000000"/>
            </w:tcBorders>
          </w:tcPr>
          <w:p w14:paraId="4A07D7B8" w14:textId="77777777" w:rsidR="000045A4" w:rsidRPr="00685AF4" w:rsidRDefault="000045A4" w:rsidP="000045A4">
            <w:pPr>
              <w:suppressAutoHyphens w:val="0"/>
              <w:spacing w:line="259" w:lineRule="auto"/>
              <w:ind w:left="2"/>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Wykonanie raportu </w:t>
            </w:r>
          </w:p>
        </w:tc>
      </w:tr>
      <w:tr w:rsidR="000045A4" w:rsidRPr="00685AF4" w14:paraId="580B906F" w14:textId="77777777" w:rsidTr="00541323">
        <w:trPr>
          <w:trHeight w:val="326"/>
        </w:trPr>
        <w:tc>
          <w:tcPr>
            <w:tcW w:w="3456" w:type="dxa"/>
            <w:tcBorders>
              <w:top w:val="single" w:sz="4" w:space="0" w:color="000000"/>
              <w:left w:val="single" w:sz="4" w:space="0" w:color="000000"/>
              <w:bottom w:val="single" w:sz="4" w:space="0" w:color="000000"/>
              <w:right w:val="single" w:sz="4" w:space="0" w:color="000000"/>
            </w:tcBorders>
          </w:tcPr>
          <w:p w14:paraId="4ABE61E3" w14:textId="77777777" w:rsidR="000045A4" w:rsidRPr="00685AF4" w:rsidRDefault="000045A4" w:rsidP="000045A4">
            <w:pPr>
              <w:suppressAutoHyphens w:val="0"/>
              <w:spacing w:line="259" w:lineRule="auto"/>
              <w:ind w:left="2"/>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Godziny obsługi </w:t>
            </w:r>
          </w:p>
        </w:tc>
        <w:tc>
          <w:tcPr>
            <w:tcW w:w="1560" w:type="dxa"/>
            <w:tcBorders>
              <w:top w:val="single" w:sz="4" w:space="0" w:color="000000"/>
              <w:left w:val="single" w:sz="4" w:space="0" w:color="000000"/>
              <w:bottom w:val="single" w:sz="4" w:space="0" w:color="000000"/>
              <w:right w:val="single" w:sz="4" w:space="0" w:color="000000"/>
            </w:tcBorders>
          </w:tcPr>
          <w:p w14:paraId="04BE0E1F" w14:textId="77777777" w:rsidR="000045A4" w:rsidRPr="00685AF4" w:rsidRDefault="000045A4" w:rsidP="000045A4">
            <w:pPr>
              <w:suppressAutoHyphens w:val="0"/>
              <w:spacing w:line="259" w:lineRule="auto"/>
              <w:ind w:left="1"/>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9x5 </w:t>
            </w:r>
          </w:p>
        </w:tc>
        <w:tc>
          <w:tcPr>
            <w:tcW w:w="1699" w:type="dxa"/>
            <w:tcBorders>
              <w:top w:val="single" w:sz="4" w:space="0" w:color="000000"/>
              <w:left w:val="single" w:sz="4" w:space="0" w:color="000000"/>
              <w:bottom w:val="single" w:sz="4" w:space="0" w:color="000000"/>
              <w:right w:val="single" w:sz="4" w:space="0" w:color="000000"/>
            </w:tcBorders>
          </w:tcPr>
          <w:p w14:paraId="0A3067C6" w14:textId="77777777" w:rsidR="000045A4" w:rsidRPr="00685AF4" w:rsidRDefault="000045A4" w:rsidP="000045A4">
            <w:pPr>
              <w:suppressAutoHyphens w:val="0"/>
              <w:spacing w:line="259" w:lineRule="auto"/>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9x5 </w:t>
            </w:r>
          </w:p>
        </w:tc>
        <w:tc>
          <w:tcPr>
            <w:tcW w:w="1560" w:type="dxa"/>
            <w:tcBorders>
              <w:top w:val="single" w:sz="4" w:space="0" w:color="000000"/>
              <w:left w:val="single" w:sz="4" w:space="0" w:color="000000"/>
              <w:bottom w:val="single" w:sz="4" w:space="0" w:color="000000"/>
              <w:right w:val="single" w:sz="4" w:space="0" w:color="000000"/>
            </w:tcBorders>
          </w:tcPr>
          <w:p w14:paraId="7E09C65B" w14:textId="77777777" w:rsidR="000045A4" w:rsidRPr="00685AF4" w:rsidRDefault="000045A4" w:rsidP="000045A4">
            <w:pPr>
              <w:suppressAutoHyphens w:val="0"/>
              <w:spacing w:line="259" w:lineRule="auto"/>
              <w:ind w:left="2"/>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9x5 </w:t>
            </w:r>
          </w:p>
        </w:tc>
      </w:tr>
      <w:tr w:rsidR="000045A4" w:rsidRPr="00685AF4" w14:paraId="2B2BCFFB" w14:textId="77777777" w:rsidTr="00541323">
        <w:trPr>
          <w:trHeight w:val="643"/>
        </w:trPr>
        <w:tc>
          <w:tcPr>
            <w:tcW w:w="3456" w:type="dxa"/>
            <w:tcBorders>
              <w:top w:val="single" w:sz="4" w:space="0" w:color="000000"/>
              <w:left w:val="single" w:sz="4" w:space="0" w:color="000000"/>
              <w:bottom w:val="single" w:sz="4" w:space="0" w:color="000000"/>
              <w:right w:val="single" w:sz="4" w:space="0" w:color="000000"/>
            </w:tcBorders>
          </w:tcPr>
          <w:p w14:paraId="4EB0EA6F" w14:textId="77777777" w:rsidR="000045A4" w:rsidRPr="00685AF4" w:rsidRDefault="000045A4" w:rsidP="000045A4">
            <w:pPr>
              <w:suppressAutoHyphens w:val="0"/>
              <w:spacing w:after="16" w:line="259" w:lineRule="auto"/>
              <w:ind w:left="2"/>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Maksymalny Czas Reakcji </w:t>
            </w:r>
          </w:p>
          <w:p w14:paraId="741E84AE" w14:textId="77777777" w:rsidR="000045A4" w:rsidRPr="00685AF4" w:rsidRDefault="000045A4" w:rsidP="000045A4">
            <w:pPr>
              <w:suppressAutoHyphens w:val="0"/>
              <w:spacing w:line="259" w:lineRule="auto"/>
              <w:ind w:left="2"/>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Serwisu </w:t>
            </w:r>
          </w:p>
        </w:tc>
        <w:tc>
          <w:tcPr>
            <w:tcW w:w="1560" w:type="dxa"/>
            <w:tcBorders>
              <w:top w:val="single" w:sz="4" w:space="0" w:color="000000"/>
              <w:left w:val="single" w:sz="4" w:space="0" w:color="000000"/>
              <w:bottom w:val="single" w:sz="4" w:space="0" w:color="000000"/>
              <w:right w:val="single" w:sz="4" w:space="0" w:color="000000"/>
            </w:tcBorders>
            <w:vAlign w:val="center"/>
          </w:tcPr>
          <w:p w14:paraId="51D4F7AD" w14:textId="77777777" w:rsidR="000045A4" w:rsidRPr="00685AF4" w:rsidRDefault="000045A4" w:rsidP="000045A4">
            <w:pPr>
              <w:suppressAutoHyphens w:val="0"/>
              <w:spacing w:line="259" w:lineRule="auto"/>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4 godziny </w:t>
            </w:r>
          </w:p>
        </w:tc>
        <w:tc>
          <w:tcPr>
            <w:tcW w:w="1699" w:type="dxa"/>
            <w:tcBorders>
              <w:top w:val="single" w:sz="4" w:space="0" w:color="000000"/>
              <w:left w:val="single" w:sz="4" w:space="0" w:color="000000"/>
              <w:bottom w:val="single" w:sz="4" w:space="0" w:color="000000"/>
              <w:right w:val="single" w:sz="4" w:space="0" w:color="000000"/>
            </w:tcBorders>
            <w:vAlign w:val="center"/>
          </w:tcPr>
          <w:p w14:paraId="722E9A69" w14:textId="77777777" w:rsidR="000045A4" w:rsidRPr="00685AF4" w:rsidRDefault="000045A4" w:rsidP="000045A4">
            <w:pPr>
              <w:suppressAutoHyphens w:val="0"/>
              <w:spacing w:line="259" w:lineRule="auto"/>
              <w:ind w:left="1"/>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4 godziny </w:t>
            </w:r>
          </w:p>
        </w:tc>
        <w:tc>
          <w:tcPr>
            <w:tcW w:w="1560" w:type="dxa"/>
            <w:tcBorders>
              <w:top w:val="single" w:sz="4" w:space="0" w:color="000000"/>
              <w:left w:val="single" w:sz="4" w:space="0" w:color="000000"/>
              <w:bottom w:val="single" w:sz="4" w:space="0" w:color="000000"/>
              <w:right w:val="single" w:sz="4" w:space="0" w:color="000000"/>
            </w:tcBorders>
            <w:vAlign w:val="center"/>
          </w:tcPr>
          <w:p w14:paraId="00E6A3F0" w14:textId="77777777" w:rsidR="000045A4" w:rsidRPr="00685AF4" w:rsidRDefault="000045A4" w:rsidP="000045A4">
            <w:pPr>
              <w:suppressAutoHyphens w:val="0"/>
              <w:spacing w:line="259" w:lineRule="auto"/>
              <w:ind w:left="2"/>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4 godziny </w:t>
            </w:r>
          </w:p>
        </w:tc>
      </w:tr>
      <w:tr w:rsidR="000045A4" w:rsidRPr="00685AF4" w14:paraId="03BE58A4" w14:textId="77777777" w:rsidTr="00541323">
        <w:trPr>
          <w:trHeight w:val="643"/>
        </w:trPr>
        <w:tc>
          <w:tcPr>
            <w:tcW w:w="3456" w:type="dxa"/>
            <w:tcBorders>
              <w:top w:val="single" w:sz="4" w:space="0" w:color="000000"/>
              <w:left w:val="single" w:sz="4" w:space="0" w:color="000000"/>
              <w:bottom w:val="single" w:sz="4" w:space="0" w:color="000000"/>
              <w:right w:val="single" w:sz="4" w:space="0" w:color="000000"/>
            </w:tcBorders>
          </w:tcPr>
          <w:p w14:paraId="4AD6A6F4" w14:textId="77777777" w:rsidR="000045A4" w:rsidRPr="00685AF4" w:rsidRDefault="000045A4" w:rsidP="000045A4">
            <w:pPr>
              <w:suppressAutoHyphens w:val="0"/>
              <w:spacing w:after="16" w:line="259" w:lineRule="auto"/>
              <w:ind w:left="2"/>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Maksymalny Czas Realizacji/ </w:t>
            </w:r>
          </w:p>
          <w:p w14:paraId="27CFAAA8" w14:textId="77777777" w:rsidR="000045A4" w:rsidRPr="00685AF4" w:rsidRDefault="000045A4" w:rsidP="000045A4">
            <w:pPr>
              <w:suppressAutoHyphens w:val="0"/>
              <w:spacing w:line="259" w:lineRule="auto"/>
              <w:ind w:left="2"/>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Rozwiązania </w:t>
            </w:r>
          </w:p>
        </w:tc>
        <w:tc>
          <w:tcPr>
            <w:tcW w:w="1560" w:type="dxa"/>
            <w:tcBorders>
              <w:top w:val="single" w:sz="4" w:space="0" w:color="000000"/>
              <w:left w:val="single" w:sz="4" w:space="0" w:color="000000"/>
              <w:bottom w:val="single" w:sz="4" w:space="0" w:color="000000"/>
              <w:right w:val="single" w:sz="4" w:space="0" w:color="000000"/>
            </w:tcBorders>
          </w:tcPr>
          <w:p w14:paraId="64D2C040" w14:textId="77777777" w:rsidR="000045A4" w:rsidRPr="00685AF4" w:rsidRDefault="000045A4" w:rsidP="000045A4">
            <w:pPr>
              <w:suppressAutoHyphens w:val="0"/>
              <w:spacing w:line="259" w:lineRule="auto"/>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10 Dni Roboczych </w:t>
            </w:r>
          </w:p>
        </w:tc>
        <w:tc>
          <w:tcPr>
            <w:tcW w:w="1699" w:type="dxa"/>
            <w:tcBorders>
              <w:top w:val="single" w:sz="4" w:space="0" w:color="000000"/>
              <w:left w:val="single" w:sz="4" w:space="0" w:color="000000"/>
              <w:bottom w:val="single" w:sz="4" w:space="0" w:color="000000"/>
              <w:right w:val="single" w:sz="4" w:space="0" w:color="000000"/>
            </w:tcBorders>
          </w:tcPr>
          <w:p w14:paraId="0426538F" w14:textId="77777777" w:rsidR="000045A4" w:rsidRPr="00685AF4" w:rsidRDefault="000045A4" w:rsidP="000045A4">
            <w:pPr>
              <w:suppressAutoHyphens w:val="0"/>
              <w:spacing w:line="259" w:lineRule="auto"/>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10 Dni Roboczych </w:t>
            </w:r>
          </w:p>
        </w:tc>
        <w:tc>
          <w:tcPr>
            <w:tcW w:w="1560" w:type="dxa"/>
            <w:tcBorders>
              <w:top w:val="single" w:sz="4" w:space="0" w:color="000000"/>
              <w:left w:val="single" w:sz="4" w:space="0" w:color="000000"/>
              <w:bottom w:val="single" w:sz="4" w:space="0" w:color="000000"/>
              <w:right w:val="single" w:sz="4" w:space="0" w:color="000000"/>
            </w:tcBorders>
          </w:tcPr>
          <w:p w14:paraId="4D605589" w14:textId="77777777" w:rsidR="000045A4" w:rsidRPr="00685AF4" w:rsidRDefault="000045A4" w:rsidP="000045A4">
            <w:pPr>
              <w:suppressAutoHyphens w:val="0"/>
              <w:spacing w:line="259" w:lineRule="auto"/>
              <w:ind w:left="2"/>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2 Dni Robocze </w:t>
            </w:r>
          </w:p>
        </w:tc>
      </w:tr>
    </w:tbl>
    <w:p w14:paraId="385B4653" w14:textId="77777777" w:rsidR="000045A4" w:rsidRPr="00685AF4" w:rsidRDefault="000045A4" w:rsidP="000045A4">
      <w:pPr>
        <w:suppressAutoHyphens w:val="0"/>
        <w:spacing w:line="259" w:lineRule="auto"/>
        <w:ind w:left="934"/>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 </w:t>
      </w:r>
    </w:p>
    <w:p w14:paraId="20A5A137" w14:textId="77777777" w:rsidR="000045A4" w:rsidRPr="00685AF4" w:rsidRDefault="000045A4" w:rsidP="000045A4">
      <w:pPr>
        <w:suppressAutoHyphens w:val="0"/>
        <w:spacing w:after="10" w:line="263" w:lineRule="auto"/>
        <w:ind w:left="934" w:right="14" w:hanging="432"/>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3.4. Zamawiający ma prawo do czasowego zwiększenia zakresu dostępności personelu Wykonawcy na inne godziny oraz w dni wolne od pracy, pod warunkiem zgłoszenia takiej potrzeby z 3 dniowym wyprzedzeniem. Zamawiający limituje jednak liczbę takich godzin do 64 (sześćdziesięciu czterech) na kwartał. </w:t>
      </w:r>
    </w:p>
    <w:p w14:paraId="0D268444" w14:textId="77777777" w:rsidR="000045A4" w:rsidRPr="00685AF4" w:rsidRDefault="000045A4" w:rsidP="000045A4">
      <w:pPr>
        <w:suppressAutoHyphens w:val="0"/>
        <w:spacing w:after="10" w:line="263" w:lineRule="auto"/>
        <w:ind w:left="934" w:right="14" w:hanging="432"/>
        <w:rPr>
          <w:rFonts w:asciiTheme="minorHAnsi" w:hAnsiTheme="minorHAnsi" w:cstheme="minorHAnsi"/>
          <w:color w:val="000000"/>
          <w:lang w:eastAsia="pl-PL"/>
        </w:rPr>
      </w:pPr>
      <w:r w:rsidRPr="00EF5EE2">
        <w:rPr>
          <w:rFonts w:asciiTheme="minorHAnsi" w:hAnsiTheme="minorHAnsi" w:cstheme="minorHAnsi"/>
          <w:color w:val="000000"/>
          <w:lang w:eastAsia="pl-PL"/>
        </w:rPr>
        <w:t>3.5</w:t>
      </w:r>
      <w:r w:rsidRPr="00685AF4">
        <w:rPr>
          <w:rFonts w:asciiTheme="minorHAnsi" w:hAnsiTheme="minorHAnsi" w:cstheme="minorHAnsi"/>
          <w:color w:val="000000"/>
          <w:lang w:eastAsia="pl-PL"/>
        </w:rPr>
        <w:t xml:space="preserve">. Usługi w zakresie konsultacji świadczonych zdalnie będą wykonywane w Dni Robocze w godzinach między 8:00 a 17:00. </w:t>
      </w:r>
    </w:p>
    <w:p w14:paraId="19ACCA8B" w14:textId="77777777" w:rsidR="000045A4" w:rsidRPr="00685AF4" w:rsidRDefault="000045A4" w:rsidP="000045A4">
      <w:pPr>
        <w:suppressAutoHyphens w:val="0"/>
        <w:spacing w:after="10" w:line="263" w:lineRule="auto"/>
        <w:ind w:left="934" w:right="14" w:hanging="432"/>
        <w:rPr>
          <w:rFonts w:asciiTheme="minorHAnsi" w:hAnsiTheme="minorHAnsi" w:cstheme="minorHAnsi"/>
          <w:color w:val="000000"/>
          <w:lang w:eastAsia="pl-PL"/>
        </w:rPr>
      </w:pPr>
      <w:r w:rsidRPr="00685AF4">
        <w:rPr>
          <w:rFonts w:asciiTheme="minorHAnsi" w:hAnsiTheme="minorHAnsi" w:cstheme="minorHAnsi"/>
          <w:color w:val="000000"/>
          <w:lang w:eastAsia="pl-PL"/>
        </w:rPr>
        <w:t xml:space="preserve">3.6. Usługi w zakresie konsultacji świadczonych bezpośrednio będą wykonywane w godzinach uzgodnionych przez Strony, zaś w przypadku braku takich uzgodnień świadczone będą w Dni Robocze w godzinach od 8:00 do 17:00. </w:t>
      </w:r>
    </w:p>
    <w:p w14:paraId="4C2CEE91" w14:textId="77777777" w:rsidR="00685AF4" w:rsidRDefault="000045A4" w:rsidP="000045A4">
      <w:pPr>
        <w:suppressAutoHyphens w:val="0"/>
        <w:spacing w:after="10" w:line="263" w:lineRule="auto"/>
        <w:ind w:left="934" w:right="14" w:hanging="432"/>
        <w:rPr>
          <w:rFonts w:asciiTheme="minorHAnsi" w:hAnsiTheme="minorHAnsi" w:cstheme="minorHAnsi"/>
          <w:color w:val="000000"/>
          <w:highlight w:val="green"/>
          <w:lang w:eastAsia="pl-PL"/>
        </w:rPr>
      </w:pPr>
      <w:r w:rsidRPr="00685AF4">
        <w:rPr>
          <w:rFonts w:asciiTheme="minorHAnsi" w:hAnsiTheme="minorHAnsi" w:cstheme="minorHAnsi"/>
          <w:color w:val="000000"/>
          <w:lang w:eastAsia="pl-PL"/>
        </w:rPr>
        <w:t>3.7. Zamawiający wymaga, aby prace w zakresie realizacji zadań związanych z obsługą SLA, a w szczególności usuwaniem wykrytych Wad oraz analizą Incydentów były</w:t>
      </w:r>
      <w:r w:rsidRPr="00BE63EE">
        <w:rPr>
          <w:rFonts w:asciiTheme="minorHAnsi" w:hAnsiTheme="minorHAnsi" w:cstheme="minorHAnsi"/>
          <w:color w:val="000000"/>
          <w:lang w:eastAsia="pl-PL"/>
        </w:rPr>
        <w:t xml:space="preserve"> realizowane przez minimum dwóch inżynierów: </w:t>
      </w:r>
      <w:r w:rsidR="00BE63EE">
        <w:rPr>
          <w:rFonts w:asciiTheme="minorHAnsi" w:hAnsiTheme="minorHAnsi" w:cstheme="minorHAnsi"/>
          <w:color w:val="000000"/>
          <w:lang w:eastAsia="pl-PL"/>
        </w:rPr>
        <w:br/>
      </w:r>
    </w:p>
    <w:p w14:paraId="253AE069" w14:textId="6EA618B0" w:rsidR="00685AF4" w:rsidRDefault="00685AF4" w:rsidP="000045A4">
      <w:pPr>
        <w:suppressAutoHyphens w:val="0"/>
        <w:spacing w:after="10" w:line="263" w:lineRule="auto"/>
        <w:ind w:left="934" w:right="14" w:hanging="432"/>
        <w:rPr>
          <w:rFonts w:asciiTheme="minorHAnsi" w:hAnsiTheme="minorHAnsi" w:cstheme="minorHAnsi"/>
          <w:color w:val="000000"/>
          <w:highlight w:val="green"/>
          <w:lang w:eastAsia="pl-PL"/>
        </w:rPr>
      </w:pPr>
    </w:p>
    <w:p w14:paraId="750E1211" w14:textId="37D81960" w:rsidR="00756883" w:rsidRDefault="00756883" w:rsidP="000045A4">
      <w:pPr>
        <w:suppressAutoHyphens w:val="0"/>
        <w:spacing w:after="10" w:line="263" w:lineRule="auto"/>
        <w:ind w:left="934" w:right="14" w:hanging="432"/>
        <w:rPr>
          <w:rFonts w:asciiTheme="minorHAnsi" w:hAnsiTheme="minorHAnsi" w:cstheme="minorHAnsi"/>
          <w:color w:val="000000"/>
          <w:highlight w:val="green"/>
          <w:lang w:eastAsia="pl-PL"/>
        </w:rPr>
      </w:pPr>
    </w:p>
    <w:p w14:paraId="785253CF" w14:textId="09662789" w:rsidR="00756883" w:rsidRDefault="00756883" w:rsidP="000045A4">
      <w:pPr>
        <w:suppressAutoHyphens w:val="0"/>
        <w:spacing w:after="10" w:line="263" w:lineRule="auto"/>
        <w:ind w:left="934" w:right="14" w:hanging="432"/>
        <w:rPr>
          <w:rFonts w:asciiTheme="minorHAnsi" w:hAnsiTheme="minorHAnsi" w:cstheme="minorHAnsi"/>
          <w:color w:val="000000"/>
          <w:highlight w:val="green"/>
          <w:lang w:eastAsia="pl-PL"/>
        </w:rPr>
      </w:pPr>
    </w:p>
    <w:p w14:paraId="2F0765A6" w14:textId="77777777" w:rsidR="00756883" w:rsidRDefault="00756883" w:rsidP="000045A4">
      <w:pPr>
        <w:suppressAutoHyphens w:val="0"/>
        <w:spacing w:after="10" w:line="263" w:lineRule="auto"/>
        <w:ind w:left="934" w:right="14" w:hanging="432"/>
        <w:rPr>
          <w:rFonts w:asciiTheme="minorHAnsi" w:hAnsiTheme="minorHAnsi" w:cstheme="minorHAnsi"/>
          <w:color w:val="000000"/>
          <w:highlight w:val="green"/>
          <w:lang w:eastAsia="pl-PL"/>
        </w:rPr>
      </w:pPr>
    </w:p>
    <w:p w14:paraId="090CBEA9" w14:textId="14A10685" w:rsidR="00436FDE" w:rsidRDefault="00436FDE" w:rsidP="00436FDE">
      <w:pPr>
        <w:suppressAutoHyphens w:val="0"/>
        <w:spacing w:after="10" w:line="263" w:lineRule="auto"/>
        <w:ind w:left="152" w:right="3457" w:hanging="10"/>
        <w:rPr>
          <w:rFonts w:asciiTheme="minorHAnsi" w:hAnsiTheme="minorHAnsi" w:cstheme="minorHAnsi"/>
          <w:color w:val="000000"/>
          <w:lang w:eastAsia="pl-PL"/>
        </w:rPr>
      </w:pPr>
      <w:r w:rsidRPr="007106AE">
        <w:rPr>
          <w:rFonts w:asciiTheme="minorHAnsi" w:hAnsiTheme="minorHAnsi" w:cstheme="minorHAnsi"/>
          <w:color w:val="000000"/>
          <w:lang w:eastAsia="pl-PL"/>
        </w:rPr>
        <w:lastRenderedPageBreak/>
        <w:t>Dla Części nr 1</w:t>
      </w:r>
      <w:r>
        <w:rPr>
          <w:rFonts w:asciiTheme="minorHAnsi" w:hAnsiTheme="minorHAnsi" w:cstheme="minorHAnsi"/>
          <w:color w:val="000000"/>
          <w:lang w:eastAsia="pl-PL"/>
        </w:rPr>
        <w:t>:</w:t>
      </w:r>
    </w:p>
    <w:p w14:paraId="6466F6E3" w14:textId="033448EC" w:rsidR="000045A4" w:rsidRDefault="000045A4" w:rsidP="000045A4">
      <w:pPr>
        <w:suppressAutoHyphens w:val="0"/>
        <w:spacing w:after="10" w:line="263" w:lineRule="auto"/>
        <w:ind w:left="1557" w:right="14" w:hanging="7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3.7.1. posiadających certyfikat producenta urządzeń firmy </w:t>
      </w:r>
      <w:proofErr w:type="spellStart"/>
      <w:r w:rsidRPr="00BE63EE">
        <w:rPr>
          <w:rFonts w:asciiTheme="minorHAnsi" w:hAnsiTheme="minorHAnsi" w:cstheme="minorHAnsi"/>
          <w:color w:val="000000"/>
          <w:lang w:eastAsia="pl-PL"/>
        </w:rPr>
        <w:t>Huawei</w:t>
      </w:r>
      <w:proofErr w:type="spellEnd"/>
      <w:r w:rsidRPr="00BE63EE">
        <w:rPr>
          <w:rFonts w:asciiTheme="minorHAnsi" w:hAnsiTheme="minorHAnsi" w:cstheme="minorHAnsi"/>
          <w:color w:val="000000"/>
          <w:lang w:eastAsia="pl-PL"/>
        </w:rPr>
        <w:t xml:space="preserve"> właściwy dla urządzeń sieciowych na poziomie HCIE.  </w:t>
      </w:r>
    </w:p>
    <w:p w14:paraId="0083DB13" w14:textId="1A4D3B94" w:rsidR="00436FDE" w:rsidRDefault="00436FDE" w:rsidP="00436FDE">
      <w:pPr>
        <w:suppressAutoHyphens w:val="0"/>
        <w:spacing w:after="10" w:line="263" w:lineRule="auto"/>
        <w:ind w:left="152" w:right="3457" w:hanging="10"/>
        <w:rPr>
          <w:rFonts w:asciiTheme="minorHAnsi" w:hAnsiTheme="minorHAnsi" w:cstheme="minorHAnsi"/>
          <w:color w:val="000000"/>
          <w:lang w:eastAsia="pl-PL"/>
        </w:rPr>
      </w:pPr>
      <w:r w:rsidRPr="007106AE">
        <w:rPr>
          <w:rFonts w:asciiTheme="minorHAnsi" w:hAnsiTheme="minorHAnsi" w:cstheme="minorHAnsi"/>
          <w:color w:val="000000"/>
          <w:lang w:eastAsia="pl-PL"/>
        </w:rPr>
        <w:t xml:space="preserve">Dla Części nr </w:t>
      </w:r>
      <w:r>
        <w:rPr>
          <w:rFonts w:asciiTheme="minorHAnsi" w:hAnsiTheme="minorHAnsi" w:cstheme="minorHAnsi"/>
          <w:color w:val="000000"/>
          <w:lang w:eastAsia="pl-PL"/>
        </w:rPr>
        <w:t>2:</w:t>
      </w:r>
    </w:p>
    <w:p w14:paraId="5D1A5F98" w14:textId="3F8E7A86" w:rsidR="000045A4" w:rsidRPr="00BE63EE" w:rsidRDefault="000045A4" w:rsidP="000045A4">
      <w:pPr>
        <w:suppressAutoHyphens w:val="0"/>
        <w:spacing w:after="10" w:line="263" w:lineRule="auto"/>
        <w:ind w:left="1557" w:right="14" w:hanging="7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3.7.2. posiadających certyfikat producenta urządzeń firmy </w:t>
      </w:r>
      <w:proofErr w:type="spellStart"/>
      <w:r w:rsidRPr="00BE63EE">
        <w:rPr>
          <w:rFonts w:asciiTheme="minorHAnsi" w:hAnsiTheme="minorHAnsi" w:cstheme="minorHAnsi"/>
          <w:color w:val="000000"/>
          <w:lang w:eastAsia="pl-PL"/>
        </w:rPr>
        <w:t>Huawei</w:t>
      </w:r>
      <w:proofErr w:type="spellEnd"/>
      <w:r w:rsidRPr="00BE63EE">
        <w:rPr>
          <w:rFonts w:asciiTheme="minorHAnsi" w:hAnsiTheme="minorHAnsi" w:cstheme="minorHAnsi"/>
          <w:color w:val="000000"/>
          <w:lang w:eastAsia="pl-PL"/>
        </w:rPr>
        <w:t xml:space="preserve"> właściwy dla urządzeń przechowywania danych na poziomie HCI</w:t>
      </w:r>
      <w:r w:rsidR="00264457" w:rsidRPr="00BE63EE">
        <w:rPr>
          <w:rFonts w:asciiTheme="minorHAnsi" w:hAnsiTheme="minorHAnsi" w:cstheme="minorHAnsi"/>
          <w:color w:val="000000"/>
          <w:lang w:eastAsia="pl-PL"/>
        </w:rPr>
        <w:t>E</w:t>
      </w:r>
      <w:r w:rsidRPr="00BE63EE">
        <w:rPr>
          <w:rFonts w:asciiTheme="minorHAnsi" w:hAnsiTheme="minorHAnsi" w:cstheme="minorHAnsi"/>
          <w:color w:val="000000"/>
          <w:lang w:eastAsia="pl-PL"/>
        </w:rPr>
        <w:t xml:space="preserve"> - Storage, </w:t>
      </w:r>
    </w:p>
    <w:p w14:paraId="57D23118" w14:textId="77777777" w:rsidR="000045A4" w:rsidRPr="00BE63EE" w:rsidRDefault="000045A4" w:rsidP="000045A4">
      <w:pPr>
        <w:suppressAutoHyphens w:val="0"/>
        <w:spacing w:after="10" w:line="263" w:lineRule="auto"/>
        <w:ind w:left="1557" w:right="14" w:hanging="7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3.7.3. posiadających certyfikat producenta urządzeń firmy </w:t>
      </w:r>
      <w:proofErr w:type="spellStart"/>
      <w:r w:rsidRPr="00BE63EE">
        <w:rPr>
          <w:rFonts w:asciiTheme="minorHAnsi" w:hAnsiTheme="minorHAnsi" w:cstheme="minorHAnsi"/>
          <w:color w:val="000000"/>
          <w:lang w:eastAsia="pl-PL"/>
        </w:rPr>
        <w:t>Huawei</w:t>
      </w:r>
      <w:proofErr w:type="spellEnd"/>
      <w:r w:rsidRPr="00BE63EE">
        <w:rPr>
          <w:rFonts w:asciiTheme="minorHAnsi" w:hAnsiTheme="minorHAnsi" w:cstheme="minorHAnsi"/>
          <w:color w:val="000000"/>
          <w:lang w:eastAsia="pl-PL"/>
        </w:rPr>
        <w:t xml:space="preserve"> właściwy dla urządzeń serwerowych na poziomie HCIA Data Center.  </w:t>
      </w:r>
    </w:p>
    <w:p w14:paraId="35B24E9F" w14:textId="77777777" w:rsidR="000045A4" w:rsidRPr="00BE63EE" w:rsidRDefault="000045A4" w:rsidP="000045A4">
      <w:pPr>
        <w:suppressAutoHyphens w:val="0"/>
        <w:spacing w:after="10" w:line="263" w:lineRule="auto"/>
        <w:ind w:left="1557" w:right="14" w:hanging="7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3.7.4. posiadających certyfikat producenta oprogramowania </w:t>
      </w:r>
      <w:proofErr w:type="spellStart"/>
      <w:r w:rsidRPr="00BE63EE">
        <w:rPr>
          <w:rFonts w:asciiTheme="minorHAnsi" w:hAnsiTheme="minorHAnsi" w:cstheme="minorHAnsi"/>
          <w:color w:val="000000"/>
          <w:lang w:eastAsia="pl-PL"/>
        </w:rPr>
        <w:t>VMware</w:t>
      </w:r>
      <w:proofErr w:type="spellEnd"/>
      <w:r w:rsidRPr="00BE63EE">
        <w:rPr>
          <w:rFonts w:asciiTheme="minorHAnsi" w:hAnsiTheme="minorHAnsi" w:cstheme="minorHAnsi"/>
          <w:color w:val="000000"/>
          <w:lang w:eastAsia="pl-PL"/>
        </w:rPr>
        <w:t xml:space="preserve"> 6.x lub wyższej  na poziomie minimum </w:t>
      </w:r>
      <w:proofErr w:type="spellStart"/>
      <w:r w:rsidRPr="00BE63EE">
        <w:rPr>
          <w:rFonts w:asciiTheme="minorHAnsi" w:hAnsiTheme="minorHAnsi" w:cstheme="minorHAnsi"/>
          <w:color w:val="000000"/>
          <w:lang w:eastAsia="pl-PL"/>
        </w:rPr>
        <w:t>VMware</w:t>
      </w:r>
      <w:proofErr w:type="spellEnd"/>
      <w:r w:rsidRPr="00BE63EE">
        <w:rPr>
          <w:rFonts w:asciiTheme="minorHAnsi" w:hAnsiTheme="minorHAnsi" w:cstheme="minorHAnsi"/>
          <w:color w:val="000000"/>
          <w:lang w:eastAsia="pl-PL"/>
        </w:rPr>
        <w:t xml:space="preserve"> VCAP-DCV lub nowszym </w:t>
      </w:r>
    </w:p>
    <w:p w14:paraId="147EE8A1" w14:textId="77777777" w:rsidR="000045A4" w:rsidRPr="00BE63EE" w:rsidRDefault="000045A4" w:rsidP="000045A4">
      <w:pPr>
        <w:suppressAutoHyphens w:val="0"/>
        <w:spacing w:after="10" w:line="263" w:lineRule="auto"/>
        <w:ind w:left="934" w:right="14" w:hanging="432"/>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3.8. Zamawiający dopuszcza realizację wymagania zawartego w pkt. 3.7 w dowolnej konfiguracji z zastrzeżeniem wymogu posiadania każdego z rodzaju certyfikatów przez minimum dwóch inżynierów.   </w:t>
      </w:r>
    </w:p>
    <w:p w14:paraId="52182A26" w14:textId="54882A20" w:rsidR="000045A4" w:rsidRPr="00BE63EE" w:rsidRDefault="000045A4" w:rsidP="00436FDE">
      <w:pPr>
        <w:suppressAutoHyphens w:val="0"/>
        <w:spacing w:after="10" w:line="263" w:lineRule="auto"/>
        <w:ind w:left="934" w:right="14" w:hanging="432"/>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3.9. Wszyscy inżynierowie muszą posługiwać się biegle językiem polskim w mowie oraz w piśmie. Realizacja wszystkich incydentów oraz komunikacja z Zamawiającym w zakresie realizacji incydentów musi odbywać się wyłącznie w języku polskim. </w:t>
      </w:r>
    </w:p>
    <w:p w14:paraId="0415D49E" w14:textId="77777777" w:rsidR="000045A4" w:rsidRPr="00BE63EE" w:rsidRDefault="000045A4" w:rsidP="000045A4">
      <w:pPr>
        <w:suppressAutoHyphens w:val="0"/>
        <w:spacing w:after="171" w:line="264" w:lineRule="auto"/>
        <w:ind w:left="137" w:hanging="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4. Warunki świadczenia prac okresowych </w:t>
      </w:r>
    </w:p>
    <w:p w14:paraId="548A5896" w14:textId="77777777" w:rsidR="000045A4" w:rsidRPr="00BE63EE" w:rsidRDefault="000045A4" w:rsidP="000045A4">
      <w:pPr>
        <w:suppressAutoHyphens w:val="0"/>
        <w:spacing w:after="174" w:line="263" w:lineRule="auto"/>
        <w:ind w:left="152" w:right="14" w:hanging="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W ramach prac okresowych wykonawca w trakcie trwania całej Umowy realizował będzie prace związane z:  </w:t>
      </w:r>
    </w:p>
    <w:p w14:paraId="5A754C41" w14:textId="77777777" w:rsidR="000045A4" w:rsidRPr="00BE63EE" w:rsidRDefault="000045A4" w:rsidP="000045A4">
      <w:pPr>
        <w:suppressAutoHyphens w:val="0"/>
        <w:spacing w:after="10" w:line="263" w:lineRule="auto"/>
        <w:ind w:left="934" w:right="14" w:hanging="432"/>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4.1. Wprowadzania zmian w konfiguracji w zakresie minimalizacji ryzyka wystąpienia zagrożeń bezpieczeństwa Urządzeń, w szczególności Wykonawca będzie: </w:t>
      </w:r>
    </w:p>
    <w:p w14:paraId="60FB4AAE" w14:textId="77777777" w:rsidR="000045A4" w:rsidRPr="00BE63EE" w:rsidRDefault="000045A4" w:rsidP="000045A4">
      <w:pPr>
        <w:suppressAutoHyphens w:val="0"/>
        <w:spacing w:after="10" w:line="263" w:lineRule="auto"/>
        <w:ind w:left="1351" w:right="14" w:hanging="504"/>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4.1.1. dokonywał okresowych przeglądów w zakresie podatności na zagrożenia. W zakresie tej czynności Wykonawca będzie sporządzał raporty z logów Urządzeń, dokonywał ich analizy w zakresie potencjalnych podatności na ataki, włamania oraz zagrożenia. W oparciu o uzyskane dane będzie tworzył wytyczne obniżające poziom ryzyka.  </w:t>
      </w:r>
    </w:p>
    <w:p w14:paraId="236CD2B9" w14:textId="77777777" w:rsidR="000045A4" w:rsidRPr="00BE63EE" w:rsidRDefault="000045A4" w:rsidP="000045A4">
      <w:pPr>
        <w:suppressAutoHyphens w:val="0"/>
        <w:spacing w:after="10" w:line="263" w:lineRule="auto"/>
        <w:ind w:left="857" w:right="14" w:hanging="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4.1.2. Dokonywał wdrożenia zaakceptowanych wytycznych dotyczących obniżenia poziomu ryzyka w zakresie podatności na ataki, włamania oraz zagrożenia.  Zamawiający wymaga, aby prace realizowane były przez inżyniera legitymującego się certyfikatem w zależności od typu Urządzeń. </w:t>
      </w:r>
    </w:p>
    <w:p w14:paraId="20DCD10F" w14:textId="77777777" w:rsidR="000045A4" w:rsidRPr="00BE63EE" w:rsidRDefault="000045A4" w:rsidP="000045A4">
      <w:pPr>
        <w:suppressAutoHyphens w:val="0"/>
        <w:spacing w:after="10" w:line="263" w:lineRule="auto"/>
        <w:ind w:left="857" w:right="14" w:hanging="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Prace ujęte w pkt 4.1 odbywać się mają nie rzadziej niż raz na trzy miesiące.  </w:t>
      </w:r>
    </w:p>
    <w:p w14:paraId="524CFBB9" w14:textId="77777777" w:rsidR="000045A4" w:rsidRPr="00BE63EE" w:rsidRDefault="000045A4" w:rsidP="000045A4">
      <w:pPr>
        <w:suppressAutoHyphens w:val="0"/>
        <w:spacing w:line="259" w:lineRule="auto"/>
        <w:ind w:left="862"/>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 </w:t>
      </w:r>
    </w:p>
    <w:p w14:paraId="6E61C8C9" w14:textId="77777777" w:rsidR="000045A4" w:rsidRPr="00BE63EE" w:rsidRDefault="000045A4" w:rsidP="000045A4">
      <w:pPr>
        <w:suppressAutoHyphens w:val="0"/>
        <w:spacing w:after="10" w:line="263" w:lineRule="auto"/>
        <w:ind w:left="934" w:right="14" w:hanging="432"/>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4.2. Wprowadzania zmian w konfiguracji w zakresie optymalizacji pracy Urządzeń, w szczególności Wykonawca będzie: </w:t>
      </w:r>
    </w:p>
    <w:p w14:paraId="3860CC65" w14:textId="77777777" w:rsidR="000045A4" w:rsidRPr="00BE63EE" w:rsidRDefault="000045A4" w:rsidP="000045A4">
      <w:pPr>
        <w:suppressAutoHyphens w:val="0"/>
        <w:spacing w:after="10" w:line="263" w:lineRule="auto"/>
        <w:ind w:left="1351" w:right="14" w:hanging="504"/>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4.2.1. dokonywał okresowych przeglądów w zakresie optymalizacji pracy Urządzań. W zakresie tej czynności Wykonawca będzie sporządzał raporty wydajnościowe, dokonywał ich analizy w zakresie potencjalnych przeciążeń poszczególnych Urządzeń lub ich funkcjonalności. W oparciu o uzyskane dane sporządzane będą przez Wykonawcę raporty oraz wytyczne dotyczące optymalizację pracy Urządzeń lub ich konfiguracji;  </w:t>
      </w:r>
    </w:p>
    <w:p w14:paraId="748DFE74" w14:textId="77777777" w:rsidR="000045A4" w:rsidRPr="00BE63EE" w:rsidRDefault="000045A4" w:rsidP="000045A4">
      <w:pPr>
        <w:suppressAutoHyphens w:val="0"/>
        <w:spacing w:after="10" w:line="263" w:lineRule="auto"/>
        <w:ind w:left="1351" w:right="14" w:hanging="504"/>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4.2.2. dokonywał wdrożenia zaakceptowanych wytycznych dotyczących optymalizacji pracy Urządzeń.  </w:t>
      </w:r>
    </w:p>
    <w:p w14:paraId="06679816" w14:textId="77777777" w:rsidR="000045A4" w:rsidRPr="00BE63EE" w:rsidRDefault="000045A4" w:rsidP="000045A4">
      <w:pPr>
        <w:suppressAutoHyphens w:val="0"/>
        <w:spacing w:after="10" w:line="263" w:lineRule="auto"/>
        <w:ind w:left="857" w:right="14" w:hanging="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Zamawiający wymaga, aby prace realizowane były przez inżyniera legitymującego się certyfikatem w zależności od typu Urządzeń. </w:t>
      </w:r>
    </w:p>
    <w:p w14:paraId="4F4245DB" w14:textId="77777777" w:rsidR="000045A4" w:rsidRPr="00BE63EE" w:rsidRDefault="000045A4" w:rsidP="000045A4">
      <w:pPr>
        <w:suppressAutoHyphens w:val="0"/>
        <w:spacing w:after="10" w:line="263" w:lineRule="auto"/>
        <w:ind w:left="857" w:right="14" w:hanging="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Prace ujęte w pkt 4.2 odbywać się mają nie rzadziej niż raz na trzy miesiące.  </w:t>
      </w:r>
    </w:p>
    <w:p w14:paraId="3C7EAF70" w14:textId="77777777" w:rsidR="000045A4" w:rsidRPr="00BE63EE" w:rsidRDefault="000045A4" w:rsidP="000045A4">
      <w:pPr>
        <w:suppressAutoHyphens w:val="0"/>
        <w:spacing w:after="10" w:line="263" w:lineRule="auto"/>
        <w:ind w:left="934" w:right="14" w:hanging="432"/>
        <w:rPr>
          <w:rFonts w:asciiTheme="minorHAnsi" w:hAnsiTheme="minorHAnsi" w:cstheme="minorHAnsi"/>
          <w:color w:val="000000"/>
          <w:lang w:eastAsia="pl-PL"/>
        </w:rPr>
      </w:pPr>
      <w:r w:rsidRPr="00BE63EE">
        <w:rPr>
          <w:rFonts w:asciiTheme="minorHAnsi" w:hAnsiTheme="minorHAnsi" w:cstheme="minorHAnsi"/>
          <w:color w:val="000000"/>
          <w:lang w:eastAsia="pl-PL"/>
        </w:rPr>
        <w:lastRenderedPageBreak/>
        <w:t xml:space="preserve">4.3. Wprowadzania zmian w konfiguracji w zakresie minimalizacji ryzyka wystąpienia Incydentów dotyczących Urządzeń, w szczególności Wykonawca będzie: </w:t>
      </w:r>
    </w:p>
    <w:p w14:paraId="631D1D19" w14:textId="77777777" w:rsidR="000045A4" w:rsidRPr="00BE63EE" w:rsidRDefault="000045A4" w:rsidP="000045A4">
      <w:pPr>
        <w:suppressAutoHyphens w:val="0"/>
        <w:spacing w:after="10" w:line="263" w:lineRule="auto"/>
        <w:ind w:left="1351" w:right="14" w:hanging="504"/>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4.3.1. dokonywał okresowych przeglądów w zakresie wykrywania Incydentów. W zakresie tej czynności Wykonawca posługując się swoją wiedzą i doświadczeniem oraz w oparciu o logi systemowe Urządzeń będzie sporządzał raporty zawierające listy potencjalnych Incydentów. W oparciu o uzyskane dane sporządzane będą przez Wykonawcę wytyczne minimalizujące ryzyko wystąpienia Incydentów;  </w:t>
      </w:r>
    </w:p>
    <w:p w14:paraId="6EF237DF" w14:textId="77777777" w:rsidR="000045A4" w:rsidRPr="00BE63EE" w:rsidRDefault="000045A4" w:rsidP="000045A4">
      <w:pPr>
        <w:suppressAutoHyphens w:val="0"/>
        <w:spacing w:after="10" w:line="263" w:lineRule="auto"/>
        <w:ind w:left="1351" w:right="14" w:hanging="504"/>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4.3.2. dokonywał wdrożenia zaakceptowanych wytycznych dotyczących minimalizacji wystąpienia ryzyka Incydentów. </w:t>
      </w:r>
    </w:p>
    <w:p w14:paraId="5D566683" w14:textId="77777777" w:rsidR="000045A4" w:rsidRPr="00BE63EE" w:rsidRDefault="000045A4" w:rsidP="000045A4">
      <w:pPr>
        <w:suppressAutoHyphens w:val="0"/>
        <w:spacing w:after="10" w:line="263" w:lineRule="auto"/>
        <w:ind w:left="857" w:right="14" w:hanging="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Zamawiający wymaga, aby prace realizowane były przez inżyniera legitymującego się certyfikatem w zależności od typu Urządzeń. </w:t>
      </w:r>
    </w:p>
    <w:p w14:paraId="56A79D35" w14:textId="77777777" w:rsidR="000045A4" w:rsidRPr="00BE63EE" w:rsidRDefault="000045A4" w:rsidP="000045A4">
      <w:pPr>
        <w:suppressAutoHyphens w:val="0"/>
        <w:spacing w:after="10" w:line="263" w:lineRule="auto"/>
        <w:ind w:left="857" w:right="14" w:hanging="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Prace ujęte w pkt 4.3 odbywać się mają nie rzadziej niż raz na trzy miesiące. </w:t>
      </w:r>
    </w:p>
    <w:p w14:paraId="7746F07D" w14:textId="77777777" w:rsidR="000045A4" w:rsidRPr="00BE63EE" w:rsidRDefault="000045A4" w:rsidP="000045A4">
      <w:pPr>
        <w:suppressAutoHyphens w:val="0"/>
        <w:spacing w:after="10" w:line="263" w:lineRule="auto"/>
        <w:ind w:left="852" w:right="14" w:hanging="35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4.4. Wprowadzania zmian w konfiguracji Urządzeń, w szczególności Wykonawca będzie: 4.4.1. dokonywał okresowych przeglądów konfiguracji Urządzeń oraz potrzeb Zamawiającego. W zakresie tej czynności będzie dokonywał analizy konfiguracji Urządzeń z uwzględnieniem zmian zgłoszonych przez Zamawiającego. W oparciu o uzyskane dane sporządzane będą przez Wykonawcę wytyczne wraz z informacjami na temat zasadności oraz konsekwencji ich wdrożenia;  </w:t>
      </w:r>
    </w:p>
    <w:p w14:paraId="7784DD5F" w14:textId="77777777" w:rsidR="000045A4" w:rsidRPr="00BE63EE" w:rsidRDefault="000045A4" w:rsidP="000045A4">
      <w:pPr>
        <w:suppressAutoHyphens w:val="0"/>
        <w:spacing w:after="10" w:line="263" w:lineRule="auto"/>
        <w:ind w:left="1351" w:right="14" w:hanging="504"/>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4.4.2. dokonywał wdrożenia zaakceptowanych wytycznych dotyczących konieczności rekonfiguracji Urządzeń. </w:t>
      </w:r>
    </w:p>
    <w:p w14:paraId="3F2D905B" w14:textId="77777777" w:rsidR="000045A4" w:rsidRPr="00BE63EE" w:rsidRDefault="000045A4" w:rsidP="000045A4">
      <w:pPr>
        <w:suppressAutoHyphens w:val="0"/>
        <w:spacing w:after="10" w:line="263" w:lineRule="auto"/>
        <w:ind w:left="857" w:right="14" w:hanging="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Zamawiający wymaga, aby prace realizowane były przez inżyniera legitymującego się certyfikatem w zależności od typu Urządzeń. </w:t>
      </w:r>
    </w:p>
    <w:p w14:paraId="5207BCDD" w14:textId="77777777" w:rsidR="000045A4" w:rsidRPr="00BE63EE" w:rsidRDefault="000045A4" w:rsidP="000045A4">
      <w:pPr>
        <w:suppressAutoHyphens w:val="0"/>
        <w:spacing w:after="10" w:line="263" w:lineRule="auto"/>
        <w:ind w:left="857" w:right="14" w:hanging="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Prace ujęte w pkt 4.4 odbywać się mają nie rzadziej niż raz w miesiącu. </w:t>
      </w:r>
    </w:p>
    <w:p w14:paraId="0DE540E8" w14:textId="77777777" w:rsidR="000045A4" w:rsidRPr="00BE63EE" w:rsidRDefault="000045A4" w:rsidP="000045A4">
      <w:pPr>
        <w:suppressAutoHyphens w:val="0"/>
        <w:spacing w:after="10" w:line="263" w:lineRule="auto"/>
        <w:ind w:left="934" w:right="14" w:hanging="432"/>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4.5. Aktualizacji wewnętrznego oprogramowania Urządzeń, w szczególności Wykonawca będzie: </w:t>
      </w:r>
    </w:p>
    <w:p w14:paraId="2EF7B6DC" w14:textId="77777777" w:rsidR="000045A4" w:rsidRPr="00BE63EE" w:rsidRDefault="000045A4" w:rsidP="000045A4">
      <w:pPr>
        <w:suppressAutoHyphens w:val="0"/>
        <w:spacing w:after="10" w:line="263" w:lineRule="auto"/>
        <w:ind w:left="1351" w:right="14" w:hanging="504"/>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4.5.1. dokonywał okresowych przeglądów udostępnionych przez producenta Urządzeń aktualizacji oprogramowania Urządzeń. W zakresie tej czynności </w:t>
      </w:r>
    </w:p>
    <w:p w14:paraId="702EE0B3" w14:textId="77777777" w:rsidR="000045A4" w:rsidRPr="00BE63EE" w:rsidRDefault="000045A4" w:rsidP="000045A4">
      <w:pPr>
        <w:suppressAutoHyphens w:val="0"/>
        <w:spacing w:after="7" w:line="266" w:lineRule="auto"/>
        <w:ind w:left="624" w:hanging="10"/>
        <w:jc w:val="center"/>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Wykonawca będzie dokonywał analizy udostępnionych przez producenta </w:t>
      </w:r>
    </w:p>
    <w:p w14:paraId="516F1781" w14:textId="77777777" w:rsidR="000045A4" w:rsidRPr="00BE63EE" w:rsidRDefault="000045A4" w:rsidP="000045A4">
      <w:pPr>
        <w:suppressAutoHyphens w:val="0"/>
        <w:spacing w:after="10" w:line="263" w:lineRule="auto"/>
        <w:ind w:left="1366" w:right="14" w:hanging="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Urządzeń nowych wersji oprogramowania wewnętrznego Urządzeń w ujęciu </w:t>
      </w:r>
    </w:p>
    <w:p w14:paraId="2DE5A008" w14:textId="77777777" w:rsidR="000045A4" w:rsidRPr="00BE63EE" w:rsidRDefault="000045A4" w:rsidP="000045A4">
      <w:pPr>
        <w:suppressAutoHyphens w:val="0"/>
        <w:spacing w:after="10" w:line="263" w:lineRule="auto"/>
        <w:ind w:left="1366" w:right="14" w:hanging="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posiadanej przez Zamawiającego konfiguracji. W oparciu o uzyskane dane Wykonawca będzie opiniował podniesienie wersji oprogramowania;  </w:t>
      </w:r>
    </w:p>
    <w:p w14:paraId="5D392986" w14:textId="77777777" w:rsidR="000045A4" w:rsidRPr="00BE63EE" w:rsidRDefault="000045A4" w:rsidP="000045A4">
      <w:pPr>
        <w:suppressAutoHyphens w:val="0"/>
        <w:spacing w:after="10" w:line="263" w:lineRule="auto"/>
        <w:ind w:left="1351" w:right="14" w:hanging="504"/>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4.5.2. dokonywał wdrożenia zaakceptowanych przez Zamawiającego aktualizacji oprogramowania wewnętrznego Urządzeń.  </w:t>
      </w:r>
    </w:p>
    <w:p w14:paraId="74FAD29E" w14:textId="77777777" w:rsidR="000045A4" w:rsidRPr="00BE63EE" w:rsidRDefault="000045A4" w:rsidP="000045A4">
      <w:pPr>
        <w:suppressAutoHyphens w:val="0"/>
        <w:spacing w:after="10" w:line="263" w:lineRule="auto"/>
        <w:ind w:left="857" w:right="14" w:hanging="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Zamawiający wymaga, aby prace realizowane były przez inżyniera legitymującego się certyfikatem w zależności od typu Urządzeń. </w:t>
      </w:r>
    </w:p>
    <w:p w14:paraId="556EE88A" w14:textId="77777777" w:rsidR="000045A4" w:rsidRPr="00BE63EE" w:rsidRDefault="000045A4" w:rsidP="000045A4">
      <w:pPr>
        <w:suppressAutoHyphens w:val="0"/>
        <w:spacing w:after="10" w:line="263" w:lineRule="auto"/>
        <w:ind w:left="857" w:right="14" w:hanging="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Prace ujęte w pkt 4.5 odbywać się mają nie rzadziej niż raz na trzy miesiące. </w:t>
      </w:r>
    </w:p>
    <w:p w14:paraId="1ADBDAC4" w14:textId="77777777" w:rsidR="000045A4" w:rsidRPr="00BE63EE" w:rsidRDefault="000045A4" w:rsidP="000045A4">
      <w:pPr>
        <w:suppressAutoHyphens w:val="0"/>
        <w:spacing w:after="10" w:line="263" w:lineRule="auto"/>
        <w:ind w:left="857" w:right="14" w:hanging="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W przypadku opublikowania przez producenta Urządzeń aktualizacji krytycznych Wykonawca musi niezwłocznie poinformować o tym Zamawiającego, uzyskać jego zgodę na wdrożenie oraz przystąpić do wdrożenia. </w:t>
      </w:r>
    </w:p>
    <w:p w14:paraId="7F644281" w14:textId="30C622E2" w:rsidR="000045A4" w:rsidRPr="00BE63EE" w:rsidRDefault="000045A4" w:rsidP="000045A4">
      <w:pPr>
        <w:suppressAutoHyphens w:val="0"/>
        <w:spacing w:after="10" w:line="263" w:lineRule="auto"/>
        <w:ind w:left="934" w:right="14" w:hanging="432"/>
        <w:rPr>
          <w:rFonts w:asciiTheme="minorHAnsi" w:hAnsiTheme="minorHAnsi" w:cstheme="minorHAnsi"/>
          <w:color w:val="000000"/>
          <w:lang w:eastAsia="pl-PL"/>
        </w:rPr>
      </w:pPr>
      <w:r w:rsidRPr="00BE63EE">
        <w:rPr>
          <w:rFonts w:asciiTheme="minorHAnsi" w:hAnsiTheme="minorHAnsi" w:cstheme="minorHAnsi"/>
          <w:color w:val="000000"/>
          <w:lang w:eastAsia="pl-PL"/>
        </w:rPr>
        <w:t>4.</w:t>
      </w:r>
      <w:r w:rsidRPr="00436FDE">
        <w:rPr>
          <w:rFonts w:asciiTheme="minorHAnsi" w:hAnsiTheme="minorHAnsi" w:cstheme="minorHAnsi"/>
          <w:color w:val="000000"/>
          <w:lang w:eastAsia="pl-PL"/>
        </w:rPr>
        <w:t xml:space="preserve">6. </w:t>
      </w:r>
      <w:r w:rsidR="00E7553F" w:rsidRPr="00436FDE">
        <w:rPr>
          <w:rFonts w:asciiTheme="minorHAnsi" w:hAnsiTheme="minorHAnsi" w:cstheme="minorHAnsi"/>
          <w:color w:val="000000"/>
          <w:lang w:eastAsia="pl-PL"/>
        </w:rPr>
        <w:t>(</w:t>
      </w:r>
      <w:r w:rsidR="00436FDE" w:rsidRPr="00436FDE">
        <w:rPr>
          <w:rFonts w:asciiTheme="minorHAnsi" w:hAnsiTheme="minorHAnsi" w:cstheme="minorHAnsi"/>
          <w:color w:val="000000"/>
          <w:lang w:eastAsia="pl-PL"/>
        </w:rPr>
        <w:t>Dla Części nr 1</w:t>
      </w:r>
      <w:r w:rsidR="00436FDE">
        <w:rPr>
          <w:rFonts w:asciiTheme="minorHAnsi" w:hAnsiTheme="minorHAnsi" w:cstheme="minorHAnsi"/>
          <w:color w:val="000000"/>
          <w:lang w:eastAsia="pl-PL"/>
        </w:rPr>
        <w:t xml:space="preserve"> </w:t>
      </w:r>
      <w:r w:rsidRPr="00BE63EE">
        <w:rPr>
          <w:rFonts w:asciiTheme="minorHAnsi" w:hAnsiTheme="minorHAnsi" w:cstheme="minorHAnsi"/>
          <w:color w:val="000000"/>
          <w:lang w:eastAsia="pl-PL"/>
        </w:rPr>
        <w:t xml:space="preserve">Przeprowadzania okresowych przeglądów w zakresie podatności na zagrożenia, optymalizacji, konfiguracji, aktualizacji oprogramowania </w:t>
      </w:r>
      <w:proofErr w:type="spellStart"/>
      <w:r w:rsidRPr="00BE63EE">
        <w:rPr>
          <w:rFonts w:asciiTheme="minorHAnsi" w:hAnsiTheme="minorHAnsi" w:cstheme="minorHAnsi"/>
          <w:color w:val="000000"/>
          <w:lang w:eastAsia="pl-PL"/>
        </w:rPr>
        <w:t>wirtualizacyjnego</w:t>
      </w:r>
      <w:proofErr w:type="spellEnd"/>
      <w:r w:rsidRPr="00BE63EE">
        <w:rPr>
          <w:rFonts w:asciiTheme="minorHAnsi" w:hAnsiTheme="minorHAnsi" w:cstheme="minorHAnsi"/>
          <w:color w:val="000000"/>
          <w:lang w:eastAsia="pl-PL"/>
        </w:rPr>
        <w:t xml:space="preserve">, w zakresie tej czynności Wykonawca będzie: </w:t>
      </w:r>
    </w:p>
    <w:p w14:paraId="44583CA2" w14:textId="77777777" w:rsidR="000045A4" w:rsidRPr="00BE63EE" w:rsidRDefault="000045A4" w:rsidP="000045A4">
      <w:pPr>
        <w:suppressAutoHyphens w:val="0"/>
        <w:spacing w:after="10" w:line="263" w:lineRule="auto"/>
        <w:ind w:left="1351" w:right="14" w:hanging="504"/>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4.6.1. sporządzał raporty z logów systemu, dokonywał ich analizy w zakresie potencjalnych podatności na ataki, włamania oraz zagrożenia. W oparciu o uzyskane dane będzie tworzył wytyczne obniżające poziom ryzyka;  </w:t>
      </w:r>
    </w:p>
    <w:p w14:paraId="081AF0BE" w14:textId="77777777" w:rsidR="000045A4" w:rsidRPr="00BE63EE" w:rsidRDefault="000045A4" w:rsidP="007106AE">
      <w:pPr>
        <w:suppressAutoHyphens w:val="0"/>
        <w:spacing w:after="10" w:line="263" w:lineRule="auto"/>
        <w:ind w:left="851" w:right="14" w:hanging="709"/>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4.6.2. sporządzał raporty wydajnościowo/optymalizacyjne, dokonywał ich analizy w zakresie potencjalnych przeciążeń systemu lub jego funkcjonalności. W oparciu o uzyskane dane </w:t>
      </w:r>
      <w:r w:rsidRPr="00BE63EE">
        <w:rPr>
          <w:rFonts w:asciiTheme="minorHAnsi" w:hAnsiTheme="minorHAnsi" w:cstheme="minorHAnsi"/>
          <w:color w:val="000000"/>
          <w:lang w:eastAsia="pl-PL"/>
        </w:rPr>
        <w:lastRenderedPageBreak/>
        <w:t xml:space="preserve">sporządzane będą przez Wykonawcę raporty oraz wytyczne dotyczące optymalizacji pracy systemu. </w:t>
      </w:r>
    </w:p>
    <w:p w14:paraId="0C924CFE" w14:textId="77777777" w:rsidR="000045A4" w:rsidRPr="00BE63EE" w:rsidRDefault="000045A4" w:rsidP="007106AE">
      <w:pPr>
        <w:suppressAutoHyphens w:val="0"/>
        <w:spacing w:after="10" w:line="263" w:lineRule="auto"/>
        <w:ind w:left="851" w:right="14" w:hanging="709"/>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4.6.3. dokonywał analizy udostępnionych przez producenta oprogramowania nowych wersji oprogramowania. W oparciu o uzyskane dane Wykonawca będzie opiniował aktualizacji oprogramowania. </w:t>
      </w:r>
    </w:p>
    <w:p w14:paraId="63A066F1" w14:textId="77777777" w:rsidR="000045A4" w:rsidRPr="00BE63EE" w:rsidRDefault="000045A4" w:rsidP="007106AE">
      <w:pPr>
        <w:suppressAutoHyphens w:val="0"/>
        <w:spacing w:after="10" w:line="263" w:lineRule="auto"/>
        <w:ind w:left="851" w:right="14" w:hanging="709"/>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4.6.4. dokonywał wdrożenia zaakceptowanych wytycznych oraz aktualizacji oprogramowania ujętych w pkt 4.6.1, 4.6.2, 4.6.3 oraz dokonywał koniecznej optymalizacji, konfiguracji oraz aktualizacji oprogramowania </w:t>
      </w:r>
      <w:proofErr w:type="spellStart"/>
      <w:r w:rsidRPr="00BE63EE">
        <w:rPr>
          <w:rFonts w:asciiTheme="minorHAnsi" w:hAnsiTheme="minorHAnsi" w:cstheme="minorHAnsi"/>
          <w:color w:val="000000"/>
          <w:lang w:eastAsia="pl-PL"/>
        </w:rPr>
        <w:t>wirtualizacyjnego</w:t>
      </w:r>
      <w:proofErr w:type="spellEnd"/>
      <w:r w:rsidRPr="00BE63EE">
        <w:rPr>
          <w:rFonts w:asciiTheme="minorHAnsi" w:hAnsiTheme="minorHAnsi" w:cstheme="minorHAnsi"/>
          <w:color w:val="000000"/>
          <w:lang w:eastAsia="pl-PL"/>
        </w:rPr>
        <w:t xml:space="preserve">. </w:t>
      </w:r>
    </w:p>
    <w:p w14:paraId="255136D6" w14:textId="77777777" w:rsidR="007106AE" w:rsidRDefault="000045A4" w:rsidP="007106AE">
      <w:pPr>
        <w:suppressAutoHyphens w:val="0"/>
        <w:spacing w:after="10" w:line="263" w:lineRule="auto"/>
        <w:ind w:left="851" w:right="14" w:hanging="709"/>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4.7. Zamawiający wymaga, aby prace ujęte w pkt 4.1, 4.2, 4.3, 4.4, 4.5 realizowane były przez inżyniera legitymującego się certyfikatem w zależności od typu Urządzeń: </w:t>
      </w:r>
    </w:p>
    <w:p w14:paraId="306DF102" w14:textId="77777777" w:rsidR="007106AE" w:rsidRDefault="007106AE" w:rsidP="007106AE">
      <w:pPr>
        <w:suppressAutoHyphens w:val="0"/>
        <w:spacing w:after="10" w:line="263" w:lineRule="auto"/>
        <w:ind w:left="851" w:right="14" w:hanging="709"/>
        <w:rPr>
          <w:rFonts w:asciiTheme="minorHAnsi" w:hAnsiTheme="minorHAnsi" w:cstheme="minorHAnsi"/>
          <w:color w:val="000000"/>
          <w:lang w:eastAsia="pl-PL"/>
        </w:rPr>
      </w:pPr>
    </w:p>
    <w:p w14:paraId="73EE7791" w14:textId="2600ADB0" w:rsidR="007106AE" w:rsidRPr="00436FDE" w:rsidRDefault="007106AE" w:rsidP="007106AE">
      <w:pPr>
        <w:suppressAutoHyphens w:val="0"/>
        <w:spacing w:after="10" w:line="263" w:lineRule="auto"/>
        <w:ind w:left="851" w:right="14" w:hanging="709"/>
        <w:rPr>
          <w:rFonts w:asciiTheme="minorHAnsi" w:hAnsiTheme="minorHAnsi" w:cstheme="minorHAnsi"/>
          <w:color w:val="000000"/>
          <w:lang w:eastAsia="pl-PL"/>
        </w:rPr>
      </w:pPr>
      <w:r w:rsidRPr="00436FDE">
        <w:rPr>
          <w:rFonts w:asciiTheme="minorHAnsi" w:hAnsiTheme="minorHAnsi" w:cstheme="minorHAnsi"/>
          <w:color w:val="000000"/>
          <w:lang w:eastAsia="pl-PL"/>
        </w:rPr>
        <w:t>Dla Części nr 1:</w:t>
      </w:r>
    </w:p>
    <w:p w14:paraId="455E9E2C" w14:textId="1E6DF38F" w:rsidR="00BE63EE" w:rsidRPr="00436FDE" w:rsidRDefault="000045A4" w:rsidP="007106AE">
      <w:pPr>
        <w:suppressAutoHyphens w:val="0"/>
        <w:spacing w:after="10" w:line="263" w:lineRule="auto"/>
        <w:ind w:left="851" w:right="14" w:hanging="709"/>
        <w:rPr>
          <w:rFonts w:asciiTheme="minorHAnsi" w:hAnsiTheme="minorHAnsi" w:cstheme="minorHAnsi"/>
          <w:color w:val="000000"/>
          <w:lang w:eastAsia="pl-PL"/>
        </w:rPr>
      </w:pPr>
      <w:r w:rsidRPr="00436FDE">
        <w:rPr>
          <w:rFonts w:asciiTheme="minorHAnsi" w:hAnsiTheme="minorHAnsi" w:cstheme="minorHAnsi"/>
          <w:color w:val="000000"/>
          <w:lang w:eastAsia="pl-PL"/>
        </w:rPr>
        <w:t xml:space="preserve">4.7.1. </w:t>
      </w:r>
      <w:r w:rsidR="00BE63EE" w:rsidRPr="00436FDE">
        <w:rPr>
          <w:rFonts w:asciiTheme="minorHAnsi" w:hAnsiTheme="minorHAnsi" w:cstheme="minorHAnsi"/>
          <w:color w:val="000000"/>
          <w:lang w:eastAsia="pl-PL"/>
        </w:rPr>
        <w:t xml:space="preserve">dla przełączników sieci LAN: </w:t>
      </w:r>
      <w:proofErr w:type="spellStart"/>
      <w:r w:rsidR="00BE63EE" w:rsidRPr="00436FDE">
        <w:rPr>
          <w:rFonts w:asciiTheme="minorHAnsi" w:hAnsiTheme="minorHAnsi" w:cstheme="minorHAnsi"/>
          <w:color w:val="000000"/>
          <w:lang w:eastAsia="pl-PL"/>
        </w:rPr>
        <w:t>Huawei</w:t>
      </w:r>
      <w:proofErr w:type="spellEnd"/>
      <w:r w:rsidR="00BE63EE" w:rsidRPr="00436FDE">
        <w:rPr>
          <w:rFonts w:asciiTheme="minorHAnsi" w:hAnsiTheme="minorHAnsi" w:cstheme="minorHAnsi"/>
          <w:color w:val="000000"/>
          <w:lang w:eastAsia="pl-PL"/>
        </w:rPr>
        <w:t xml:space="preserve"> HCIE dla urządzeń sieciowych;  </w:t>
      </w:r>
    </w:p>
    <w:p w14:paraId="0F29ECD7" w14:textId="77777777" w:rsidR="007106AE" w:rsidRPr="00436FDE" w:rsidRDefault="007106AE" w:rsidP="007106AE">
      <w:pPr>
        <w:suppressAutoHyphens w:val="0"/>
        <w:spacing w:after="10" w:line="263" w:lineRule="auto"/>
        <w:ind w:left="152" w:right="3457" w:hanging="10"/>
        <w:rPr>
          <w:rFonts w:asciiTheme="minorHAnsi" w:hAnsiTheme="minorHAnsi" w:cstheme="minorHAnsi"/>
          <w:color w:val="000000"/>
          <w:lang w:eastAsia="pl-PL"/>
        </w:rPr>
      </w:pPr>
    </w:p>
    <w:p w14:paraId="04C3B91D" w14:textId="42287046" w:rsidR="007106AE" w:rsidRPr="00436FDE" w:rsidRDefault="007106AE" w:rsidP="007106AE">
      <w:pPr>
        <w:suppressAutoHyphens w:val="0"/>
        <w:spacing w:after="10" w:line="263" w:lineRule="auto"/>
        <w:ind w:left="152" w:right="3457" w:hanging="10"/>
        <w:rPr>
          <w:rFonts w:asciiTheme="minorHAnsi" w:hAnsiTheme="minorHAnsi" w:cstheme="minorHAnsi"/>
          <w:color w:val="000000"/>
          <w:lang w:eastAsia="pl-PL"/>
        </w:rPr>
      </w:pPr>
      <w:r w:rsidRPr="00436FDE">
        <w:rPr>
          <w:rFonts w:asciiTheme="minorHAnsi" w:hAnsiTheme="minorHAnsi" w:cstheme="minorHAnsi"/>
          <w:color w:val="000000"/>
          <w:lang w:eastAsia="pl-PL"/>
        </w:rPr>
        <w:t>Dla Części nr 2:</w:t>
      </w:r>
    </w:p>
    <w:p w14:paraId="31B5BC0A" w14:textId="488B28DE" w:rsidR="00BE63EE" w:rsidRPr="00436FDE" w:rsidRDefault="000045A4" w:rsidP="00BE63EE">
      <w:pPr>
        <w:suppressAutoHyphens w:val="0"/>
        <w:spacing w:after="10" w:line="263" w:lineRule="auto"/>
        <w:ind w:left="857" w:right="14" w:hanging="10"/>
        <w:rPr>
          <w:rFonts w:asciiTheme="minorHAnsi" w:hAnsiTheme="minorHAnsi" w:cstheme="minorHAnsi"/>
          <w:color w:val="000000"/>
          <w:lang w:eastAsia="pl-PL"/>
        </w:rPr>
      </w:pPr>
      <w:r w:rsidRPr="00436FDE">
        <w:rPr>
          <w:rFonts w:asciiTheme="minorHAnsi" w:hAnsiTheme="minorHAnsi" w:cstheme="minorHAnsi"/>
          <w:color w:val="000000"/>
          <w:lang w:eastAsia="pl-PL"/>
        </w:rPr>
        <w:t xml:space="preserve">4.7.2. </w:t>
      </w:r>
      <w:r w:rsidR="00BE63EE" w:rsidRPr="00436FDE">
        <w:rPr>
          <w:rFonts w:asciiTheme="minorHAnsi" w:hAnsiTheme="minorHAnsi" w:cstheme="minorHAnsi"/>
          <w:color w:val="000000"/>
          <w:lang w:eastAsia="pl-PL"/>
        </w:rPr>
        <w:t xml:space="preserve">dla serwerów: </w:t>
      </w:r>
      <w:proofErr w:type="spellStart"/>
      <w:r w:rsidR="00BE63EE" w:rsidRPr="00436FDE">
        <w:rPr>
          <w:rFonts w:asciiTheme="minorHAnsi" w:hAnsiTheme="minorHAnsi" w:cstheme="minorHAnsi"/>
          <w:color w:val="000000"/>
          <w:lang w:eastAsia="pl-PL"/>
        </w:rPr>
        <w:t>Huawei</w:t>
      </w:r>
      <w:proofErr w:type="spellEnd"/>
      <w:r w:rsidR="00BE63EE" w:rsidRPr="00436FDE">
        <w:rPr>
          <w:rFonts w:asciiTheme="minorHAnsi" w:hAnsiTheme="minorHAnsi" w:cstheme="minorHAnsi"/>
          <w:color w:val="000000"/>
          <w:lang w:eastAsia="pl-PL"/>
        </w:rPr>
        <w:t xml:space="preserve"> HCIA Data Center; </w:t>
      </w:r>
    </w:p>
    <w:p w14:paraId="51197DDF" w14:textId="6B605CE6" w:rsidR="000045A4" w:rsidRPr="00436FDE" w:rsidRDefault="000045A4" w:rsidP="000045A4">
      <w:pPr>
        <w:suppressAutoHyphens w:val="0"/>
        <w:spacing w:after="10" w:line="263" w:lineRule="auto"/>
        <w:ind w:left="857" w:right="14" w:hanging="10"/>
        <w:rPr>
          <w:rFonts w:asciiTheme="minorHAnsi" w:hAnsiTheme="minorHAnsi" w:cstheme="minorHAnsi"/>
          <w:color w:val="000000"/>
          <w:lang w:eastAsia="pl-PL"/>
        </w:rPr>
      </w:pPr>
      <w:r w:rsidRPr="00436FDE">
        <w:rPr>
          <w:rFonts w:asciiTheme="minorHAnsi" w:hAnsiTheme="minorHAnsi" w:cstheme="minorHAnsi"/>
          <w:color w:val="000000"/>
          <w:lang w:eastAsia="pl-PL"/>
        </w:rPr>
        <w:t xml:space="preserve">4.7.3. </w:t>
      </w:r>
      <w:r w:rsidR="00BE63EE" w:rsidRPr="00436FDE">
        <w:rPr>
          <w:rFonts w:asciiTheme="minorHAnsi" w:hAnsiTheme="minorHAnsi" w:cstheme="minorHAnsi"/>
          <w:color w:val="000000"/>
          <w:lang w:eastAsia="pl-PL"/>
        </w:rPr>
        <w:t xml:space="preserve">dla macierzy dyskowych: </w:t>
      </w:r>
      <w:proofErr w:type="spellStart"/>
      <w:r w:rsidR="00BE63EE" w:rsidRPr="00436FDE">
        <w:rPr>
          <w:rFonts w:asciiTheme="minorHAnsi" w:hAnsiTheme="minorHAnsi" w:cstheme="minorHAnsi"/>
          <w:color w:val="000000"/>
          <w:lang w:eastAsia="pl-PL"/>
        </w:rPr>
        <w:t>Huawei</w:t>
      </w:r>
      <w:proofErr w:type="spellEnd"/>
      <w:r w:rsidR="00BE63EE" w:rsidRPr="00436FDE">
        <w:rPr>
          <w:rFonts w:asciiTheme="minorHAnsi" w:hAnsiTheme="minorHAnsi" w:cstheme="minorHAnsi"/>
          <w:color w:val="000000"/>
          <w:lang w:eastAsia="pl-PL"/>
        </w:rPr>
        <w:t xml:space="preserve"> HCIE – Storage;</w:t>
      </w:r>
    </w:p>
    <w:p w14:paraId="59FEBE69" w14:textId="3F7D8639" w:rsidR="000045A4" w:rsidRPr="00436FDE" w:rsidRDefault="000045A4" w:rsidP="007106AE">
      <w:pPr>
        <w:suppressAutoHyphens w:val="0"/>
        <w:spacing w:after="10" w:line="263" w:lineRule="auto"/>
        <w:ind w:left="934" w:right="14" w:hanging="792"/>
        <w:rPr>
          <w:rFonts w:asciiTheme="minorHAnsi" w:hAnsiTheme="minorHAnsi" w:cstheme="minorHAnsi"/>
          <w:color w:val="000000"/>
          <w:lang w:eastAsia="pl-PL"/>
        </w:rPr>
      </w:pPr>
      <w:r w:rsidRPr="00436FDE">
        <w:rPr>
          <w:rFonts w:asciiTheme="minorHAnsi" w:hAnsiTheme="minorHAnsi" w:cstheme="minorHAnsi"/>
          <w:color w:val="000000"/>
          <w:lang w:eastAsia="pl-PL"/>
        </w:rPr>
        <w:t xml:space="preserve">4.8. Zamawiający wymaga, aby prace ujęte w pkt 4.6 </w:t>
      </w:r>
      <w:r w:rsidR="00E7553F" w:rsidRPr="00436FDE">
        <w:rPr>
          <w:rFonts w:asciiTheme="minorHAnsi" w:hAnsiTheme="minorHAnsi" w:cstheme="minorHAnsi"/>
          <w:color w:val="000000"/>
          <w:lang w:eastAsia="pl-PL"/>
        </w:rPr>
        <w:t xml:space="preserve">(dla </w:t>
      </w:r>
      <w:r w:rsidR="007106AE" w:rsidRPr="00436FDE">
        <w:rPr>
          <w:rFonts w:asciiTheme="minorHAnsi" w:hAnsiTheme="minorHAnsi" w:cstheme="minorHAnsi"/>
          <w:color w:val="000000"/>
          <w:lang w:eastAsia="pl-PL"/>
        </w:rPr>
        <w:t>C</w:t>
      </w:r>
      <w:r w:rsidR="00E7553F" w:rsidRPr="00436FDE">
        <w:rPr>
          <w:rFonts w:asciiTheme="minorHAnsi" w:hAnsiTheme="minorHAnsi" w:cstheme="minorHAnsi"/>
          <w:color w:val="000000"/>
          <w:lang w:eastAsia="pl-PL"/>
        </w:rPr>
        <w:t xml:space="preserve">zęści </w:t>
      </w:r>
      <w:r w:rsidR="007106AE" w:rsidRPr="00436FDE">
        <w:rPr>
          <w:rFonts w:asciiTheme="minorHAnsi" w:hAnsiTheme="minorHAnsi" w:cstheme="minorHAnsi"/>
          <w:color w:val="000000"/>
          <w:lang w:eastAsia="pl-PL"/>
        </w:rPr>
        <w:t xml:space="preserve">nr </w:t>
      </w:r>
      <w:r w:rsidR="00E7553F" w:rsidRPr="00436FDE">
        <w:rPr>
          <w:rFonts w:asciiTheme="minorHAnsi" w:hAnsiTheme="minorHAnsi" w:cstheme="minorHAnsi"/>
          <w:color w:val="000000"/>
          <w:lang w:eastAsia="pl-PL"/>
        </w:rPr>
        <w:t xml:space="preserve">2) </w:t>
      </w:r>
      <w:r w:rsidRPr="00436FDE">
        <w:rPr>
          <w:rFonts w:asciiTheme="minorHAnsi" w:hAnsiTheme="minorHAnsi" w:cstheme="minorHAnsi"/>
          <w:color w:val="000000"/>
          <w:lang w:eastAsia="pl-PL"/>
        </w:rPr>
        <w:t xml:space="preserve">realizowane były przez inżyniera legitymującego się certyfikatem: </w:t>
      </w:r>
    </w:p>
    <w:p w14:paraId="1CDB994A" w14:textId="77777777" w:rsidR="000045A4" w:rsidRPr="00436FDE" w:rsidRDefault="000045A4" w:rsidP="000045A4">
      <w:pPr>
        <w:suppressAutoHyphens w:val="0"/>
        <w:spacing w:after="10" w:line="263" w:lineRule="auto"/>
        <w:ind w:left="1545" w:right="14" w:hanging="698"/>
        <w:rPr>
          <w:rFonts w:asciiTheme="minorHAnsi" w:hAnsiTheme="minorHAnsi" w:cstheme="minorHAnsi"/>
          <w:color w:val="000000"/>
          <w:lang w:eastAsia="pl-PL"/>
        </w:rPr>
      </w:pPr>
      <w:r w:rsidRPr="00436FDE">
        <w:rPr>
          <w:rFonts w:asciiTheme="minorHAnsi" w:hAnsiTheme="minorHAnsi" w:cstheme="minorHAnsi"/>
          <w:color w:val="000000"/>
          <w:lang w:eastAsia="pl-PL"/>
        </w:rPr>
        <w:t xml:space="preserve">4.8.1. dla platformy </w:t>
      </w:r>
      <w:proofErr w:type="spellStart"/>
      <w:r w:rsidRPr="00436FDE">
        <w:rPr>
          <w:rFonts w:asciiTheme="minorHAnsi" w:hAnsiTheme="minorHAnsi" w:cstheme="minorHAnsi"/>
          <w:color w:val="000000"/>
          <w:lang w:eastAsia="pl-PL"/>
        </w:rPr>
        <w:t>wirtualizacyjnej</w:t>
      </w:r>
      <w:proofErr w:type="spellEnd"/>
      <w:r w:rsidRPr="00436FDE">
        <w:rPr>
          <w:rFonts w:asciiTheme="minorHAnsi" w:hAnsiTheme="minorHAnsi" w:cstheme="minorHAnsi"/>
          <w:color w:val="000000"/>
          <w:lang w:eastAsia="pl-PL"/>
        </w:rPr>
        <w:t xml:space="preserve"> (</w:t>
      </w:r>
      <w:proofErr w:type="spellStart"/>
      <w:r w:rsidRPr="00436FDE">
        <w:rPr>
          <w:rFonts w:asciiTheme="minorHAnsi" w:hAnsiTheme="minorHAnsi" w:cstheme="minorHAnsi"/>
          <w:color w:val="000000"/>
          <w:lang w:eastAsia="pl-PL"/>
        </w:rPr>
        <w:t>VMware</w:t>
      </w:r>
      <w:proofErr w:type="spellEnd"/>
      <w:r w:rsidRPr="00436FDE">
        <w:rPr>
          <w:rFonts w:asciiTheme="minorHAnsi" w:hAnsiTheme="minorHAnsi" w:cstheme="minorHAnsi"/>
          <w:color w:val="000000"/>
          <w:lang w:eastAsia="pl-PL"/>
        </w:rPr>
        <w:t xml:space="preserve"> 6.x lub wyższej): </w:t>
      </w:r>
      <w:proofErr w:type="spellStart"/>
      <w:r w:rsidRPr="00436FDE">
        <w:rPr>
          <w:rFonts w:asciiTheme="minorHAnsi" w:hAnsiTheme="minorHAnsi" w:cstheme="minorHAnsi"/>
          <w:color w:val="000000"/>
          <w:lang w:eastAsia="pl-PL"/>
        </w:rPr>
        <w:t>VMware</w:t>
      </w:r>
      <w:proofErr w:type="spellEnd"/>
      <w:r w:rsidRPr="00436FDE">
        <w:rPr>
          <w:rFonts w:asciiTheme="minorHAnsi" w:hAnsiTheme="minorHAnsi" w:cstheme="minorHAnsi"/>
          <w:color w:val="000000"/>
          <w:lang w:eastAsia="pl-PL"/>
        </w:rPr>
        <w:t xml:space="preserve"> VCAP-DCV lub nowszym. </w:t>
      </w:r>
    </w:p>
    <w:p w14:paraId="6B882DAB" w14:textId="59637ACF" w:rsidR="000045A4" w:rsidRPr="00436FDE" w:rsidRDefault="000045A4" w:rsidP="007106AE">
      <w:pPr>
        <w:suppressAutoHyphens w:val="0"/>
        <w:spacing w:after="10" w:line="263" w:lineRule="auto"/>
        <w:ind w:left="709" w:right="14" w:hanging="567"/>
        <w:rPr>
          <w:rFonts w:asciiTheme="minorHAnsi" w:hAnsiTheme="minorHAnsi" w:cstheme="minorHAnsi"/>
          <w:color w:val="000000"/>
          <w:lang w:eastAsia="pl-PL"/>
        </w:rPr>
      </w:pPr>
      <w:r w:rsidRPr="00436FDE">
        <w:rPr>
          <w:rFonts w:asciiTheme="minorHAnsi" w:hAnsiTheme="minorHAnsi" w:cstheme="minorHAnsi"/>
          <w:color w:val="000000"/>
          <w:lang w:eastAsia="pl-PL"/>
        </w:rPr>
        <w:t xml:space="preserve">4.9. Prace ujęte w pkt 4.1 realizowane będą w siedzibie Zamawiającego lub w innym wskazanym przez Zamawiającego miejscu znajdującym się na terenie M. ST Warszawy lub za jego zgodą w formie zdalnej z wykorzystaniem dedykowanych szyfrowanych połączeń VPN. </w:t>
      </w:r>
    </w:p>
    <w:p w14:paraId="624CE038" w14:textId="77777777" w:rsidR="000045A4" w:rsidRPr="00436FDE" w:rsidRDefault="000045A4" w:rsidP="007106AE">
      <w:pPr>
        <w:numPr>
          <w:ilvl w:val="0"/>
          <w:numId w:val="94"/>
        </w:numPr>
        <w:suppressAutoHyphens w:val="0"/>
        <w:spacing w:after="171" w:line="264" w:lineRule="auto"/>
        <w:ind w:left="284" w:hanging="284"/>
        <w:rPr>
          <w:rFonts w:asciiTheme="minorHAnsi" w:hAnsiTheme="minorHAnsi" w:cstheme="minorHAnsi"/>
          <w:color w:val="000000"/>
          <w:lang w:eastAsia="pl-PL"/>
        </w:rPr>
      </w:pPr>
      <w:r w:rsidRPr="00436FDE">
        <w:rPr>
          <w:rFonts w:asciiTheme="minorHAnsi" w:hAnsiTheme="minorHAnsi" w:cstheme="minorHAnsi"/>
          <w:color w:val="000000"/>
          <w:lang w:eastAsia="pl-PL"/>
        </w:rPr>
        <w:t xml:space="preserve">Przewidywana pracochłonność prac okresowych </w:t>
      </w:r>
    </w:p>
    <w:p w14:paraId="3A42C226" w14:textId="77777777" w:rsidR="000045A4" w:rsidRPr="007106AE" w:rsidRDefault="000045A4" w:rsidP="007106AE">
      <w:pPr>
        <w:suppressAutoHyphens w:val="0"/>
        <w:spacing w:after="10" w:line="263" w:lineRule="auto"/>
        <w:ind w:left="284" w:right="14"/>
        <w:rPr>
          <w:rFonts w:asciiTheme="minorHAnsi" w:hAnsiTheme="minorHAnsi" w:cstheme="minorHAnsi"/>
          <w:color w:val="000000"/>
          <w:lang w:eastAsia="pl-PL"/>
        </w:rPr>
      </w:pPr>
      <w:r w:rsidRPr="007106AE">
        <w:rPr>
          <w:rFonts w:asciiTheme="minorHAnsi" w:hAnsiTheme="minorHAnsi" w:cstheme="minorHAnsi"/>
          <w:color w:val="000000"/>
          <w:lang w:eastAsia="pl-PL"/>
        </w:rPr>
        <w:t xml:space="preserve">Wszystkie prace prowadzone w ramach czynności okresowych muszą być realizowane niezależnie od siebie oraz niezależnie od pozostałych prac wchodzących w zakres Przedmiotu Zamówienia. </w:t>
      </w:r>
    </w:p>
    <w:p w14:paraId="7702FE4B" w14:textId="7318F5FB" w:rsidR="000045A4" w:rsidRPr="00BE63EE" w:rsidRDefault="000045A4" w:rsidP="007106AE">
      <w:pPr>
        <w:suppressAutoHyphens w:val="0"/>
        <w:spacing w:after="10" w:line="263" w:lineRule="auto"/>
        <w:ind w:left="284" w:right="14"/>
        <w:rPr>
          <w:rFonts w:asciiTheme="minorHAnsi" w:hAnsiTheme="minorHAnsi" w:cstheme="minorHAnsi"/>
          <w:color w:val="000000"/>
          <w:lang w:eastAsia="pl-PL"/>
        </w:rPr>
      </w:pPr>
      <w:r w:rsidRPr="007106AE">
        <w:rPr>
          <w:rFonts w:asciiTheme="minorHAnsi" w:hAnsiTheme="minorHAnsi" w:cstheme="minorHAnsi"/>
          <w:color w:val="000000"/>
          <w:lang w:eastAsia="pl-PL"/>
        </w:rPr>
        <w:t xml:space="preserve">Przewidywana pracochłonność inżynierów wynikająca ze stałych zadań realizowanych w ramach prac okresowych wyniesie maksymalnie </w:t>
      </w:r>
      <w:r w:rsidR="00E7553F" w:rsidRPr="007106AE">
        <w:rPr>
          <w:rFonts w:asciiTheme="minorHAnsi" w:hAnsiTheme="minorHAnsi" w:cstheme="minorHAnsi"/>
          <w:color w:val="000000"/>
          <w:lang w:eastAsia="pl-PL"/>
        </w:rPr>
        <w:t>600</w:t>
      </w:r>
      <w:r w:rsidRPr="007106AE">
        <w:rPr>
          <w:rFonts w:asciiTheme="minorHAnsi" w:hAnsiTheme="minorHAnsi" w:cstheme="minorHAnsi"/>
          <w:color w:val="000000"/>
          <w:lang w:eastAsia="pl-PL"/>
        </w:rPr>
        <w:t xml:space="preserve"> Roboczogodzin</w:t>
      </w:r>
      <w:r w:rsidR="00E7553F" w:rsidRPr="007106AE">
        <w:rPr>
          <w:rFonts w:asciiTheme="minorHAnsi" w:hAnsiTheme="minorHAnsi" w:cstheme="minorHAnsi"/>
          <w:color w:val="000000"/>
          <w:lang w:eastAsia="pl-PL"/>
        </w:rPr>
        <w:t xml:space="preserve"> dla każdej z </w:t>
      </w:r>
      <w:r w:rsidR="007106AE" w:rsidRPr="007106AE">
        <w:rPr>
          <w:rFonts w:asciiTheme="minorHAnsi" w:hAnsiTheme="minorHAnsi" w:cstheme="minorHAnsi"/>
          <w:color w:val="000000"/>
          <w:lang w:eastAsia="pl-PL"/>
        </w:rPr>
        <w:t>C</w:t>
      </w:r>
      <w:r w:rsidR="00E7553F" w:rsidRPr="007106AE">
        <w:rPr>
          <w:rFonts w:asciiTheme="minorHAnsi" w:hAnsiTheme="minorHAnsi" w:cstheme="minorHAnsi"/>
          <w:color w:val="000000"/>
          <w:lang w:eastAsia="pl-PL"/>
        </w:rPr>
        <w:t>zęści</w:t>
      </w:r>
      <w:r w:rsidRPr="007106AE">
        <w:rPr>
          <w:rFonts w:asciiTheme="minorHAnsi" w:hAnsiTheme="minorHAnsi" w:cstheme="minorHAnsi"/>
          <w:color w:val="000000"/>
          <w:lang w:eastAsia="pl-PL"/>
        </w:rPr>
        <w:t xml:space="preserve"> </w:t>
      </w:r>
      <w:r w:rsidR="007106AE" w:rsidRPr="007106AE">
        <w:rPr>
          <w:rFonts w:asciiTheme="minorHAnsi" w:hAnsiTheme="minorHAnsi" w:cstheme="minorHAnsi"/>
          <w:color w:val="000000"/>
          <w:lang w:eastAsia="pl-PL"/>
        </w:rPr>
        <w:t xml:space="preserve">zamówienia </w:t>
      </w:r>
      <w:r w:rsidRPr="007106AE">
        <w:rPr>
          <w:rFonts w:asciiTheme="minorHAnsi" w:hAnsiTheme="minorHAnsi" w:cstheme="minorHAnsi"/>
          <w:color w:val="000000"/>
          <w:lang w:eastAsia="pl-PL"/>
        </w:rPr>
        <w:t>w okresie 36 miesięcy.</w:t>
      </w:r>
      <w:r w:rsidRPr="00BE63EE">
        <w:rPr>
          <w:rFonts w:asciiTheme="minorHAnsi" w:hAnsiTheme="minorHAnsi" w:cstheme="minorHAnsi"/>
          <w:color w:val="000000"/>
          <w:lang w:eastAsia="pl-PL"/>
        </w:rPr>
        <w:t xml:space="preserve"> </w:t>
      </w:r>
    </w:p>
    <w:p w14:paraId="48E26BD9" w14:textId="77777777" w:rsidR="000045A4" w:rsidRPr="00BE63EE" w:rsidRDefault="000045A4" w:rsidP="007106AE">
      <w:pPr>
        <w:numPr>
          <w:ilvl w:val="0"/>
          <w:numId w:val="94"/>
        </w:numPr>
        <w:suppressAutoHyphens w:val="0"/>
        <w:spacing w:after="171" w:line="264" w:lineRule="auto"/>
        <w:ind w:left="284" w:hanging="284"/>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Warunki świadczenia prac  wchodzących w zakres prawa opcji </w:t>
      </w:r>
    </w:p>
    <w:p w14:paraId="31502D30" w14:textId="77777777" w:rsidR="000045A4" w:rsidRPr="00BE63EE" w:rsidRDefault="000045A4" w:rsidP="007106AE">
      <w:pPr>
        <w:numPr>
          <w:ilvl w:val="1"/>
          <w:numId w:val="94"/>
        </w:numPr>
        <w:suppressAutoHyphens w:val="0"/>
        <w:spacing w:after="10" w:line="263" w:lineRule="auto"/>
        <w:ind w:left="709" w:right="14" w:hanging="567"/>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W ramach świadczenia prac wchodzących w zakres prawa opcji Wykonawca udostępni na żądanie Zamawiającego inżyniera lub inżynierów koniecznych do przeprowadzenia czynności związanych ze zmianą, obsługą lub konfiguracją Urządzeń lub oprogramowania.  </w:t>
      </w:r>
    </w:p>
    <w:p w14:paraId="66F16244" w14:textId="77777777" w:rsidR="00E7553F" w:rsidRDefault="000045A4" w:rsidP="007106AE">
      <w:pPr>
        <w:numPr>
          <w:ilvl w:val="1"/>
          <w:numId w:val="94"/>
        </w:numPr>
        <w:suppressAutoHyphens w:val="0"/>
        <w:spacing w:after="10" w:line="263" w:lineRule="auto"/>
        <w:ind w:left="709" w:right="14" w:hanging="567"/>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W ramach świadczenia prac wchodzących w zakres prawa opcji Wykonawca udostępni na żądanie Zamawiającego inżyniera lub inżynierów koniecznych do przeprowadzenia czynności związanych z utworzeniem raportów, statystyk lub innych informacji zgodnych z zapotrzebowaniem przekazanym przez Zamawiającego.  </w:t>
      </w:r>
    </w:p>
    <w:p w14:paraId="6BE25D9B" w14:textId="78176283" w:rsidR="000045A4" w:rsidRPr="00BE63EE" w:rsidRDefault="000045A4" w:rsidP="007106AE">
      <w:pPr>
        <w:numPr>
          <w:ilvl w:val="1"/>
          <w:numId w:val="94"/>
        </w:numPr>
        <w:suppressAutoHyphens w:val="0"/>
        <w:spacing w:after="10" w:line="263" w:lineRule="auto"/>
        <w:ind w:left="709" w:right="14" w:hanging="567"/>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W ramach świadczenia prac rozwojowych Wykonawca zapewni wsparcie </w:t>
      </w:r>
    </w:p>
    <w:p w14:paraId="662DF4F9" w14:textId="77777777" w:rsidR="000045A4" w:rsidRPr="00BE63EE" w:rsidRDefault="000045A4" w:rsidP="007106AE">
      <w:pPr>
        <w:suppressAutoHyphens w:val="0"/>
        <w:spacing w:after="10" w:line="263" w:lineRule="auto"/>
        <w:ind w:left="709" w:right="14"/>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Zamawiającemu w zakresie wchodzących w zakres prawa opcji z innymi podmiotami lub instytucjami. </w:t>
      </w:r>
    </w:p>
    <w:p w14:paraId="0C1BE36E" w14:textId="77777777" w:rsidR="000045A4" w:rsidRPr="00BE63EE" w:rsidRDefault="000045A4" w:rsidP="007106AE">
      <w:pPr>
        <w:numPr>
          <w:ilvl w:val="1"/>
          <w:numId w:val="95"/>
        </w:numPr>
        <w:suppressAutoHyphens w:val="0"/>
        <w:spacing w:after="10" w:line="263" w:lineRule="auto"/>
        <w:ind w:left="709" w:right="14" w:hanging="567"/>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Prace prowadzone będą w siedzibie Zamawiającego lub w innym wskazanym przez Zamawiającego miejscu znajdującym się na terenie M. ST Warszawy lub za jego zgodą w formie zdalnej z wykorzystaniem dedykowanych szyfrowanych połączeń VPN. </w:t>
      </w:r>
    </w:p>
    <w:p w14:paraId="24F0A6D0" w14:textId="77777777" w:rsidR="000045A4" w:rsidRPr="00BE63EE" w:rsidRDefault="000045A4" w:rsidP="007106AE">
      <w:pPr>
        <w:numPr>
          <w:ilvl w:val="1"/>
          <w:numId w:val="95"/>
        </w:numPr>
        <w:suppressAutoHyphens w:val="0"/>
        <w:spacing w:after="10" w:line="263" w:lineRule="auto"/>
        <w:ind w:left="709" w:right="14" w:hanging="567"/>
        <w:rPr>
          <w:rFonts w:asciiTheme="minorHAnsi" w:hAnsiTheme="minorHAnsi" w:cstheme="minorHAnsi"/>
          <w:color w:val="000000"/>
          <w:lang w:eastAsia="pl-PL"/>
        </w:rPr>
      </w:pPr>
      <w:r w:rsidRPr="00BE63EE">
        <w:rPr>
          <w:rFonts w:asciiTheme="minorHAnsi" w:hAnsiTheme="minorHAnsi" w:cstheme="minorHAnsi"/>
          <w:color w:val="000000"/>
          <w:lang w:eastAsia="pl-PL"/>
        </w:rPr>
        <w:lastRenderedPageBreak/>
        <w:t xml:space="preserve">Prace świadczone przez Wykonawcę z uwagi na specyfikę realizowane mogą być: w Dni Robocze, w dni ustawowo wolne od pracy oraz w porze nocnej. </w:t>
      </w:r>
    </w:p>
    <w:p w14:paraId="3F3C47B7" w14:textId="77777777" w:rsidR="000045A4" w:rsidRPr="00BE63EE" w:rsidRDefault="000045A4" w:rsidP="007106AE">
      <w:pPr>
        <w:numPr>
          <w:ilvl w:val="1"/>
          <w:numId w:val="95"/>
        </w:numPr>
        <w:suppressAutoHyphens w:val="0"/>
        <w:spacing w:after="10" w:line="263" w:lineRule="auto"/>
        <w:ind w:left="709" w:right="14" w:hanging="567"/>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Prace będą rozliczane zgodnie z bieżącym wykorzystaniem Roboczogodzin pracy inżyniera. Rozliczenie będzie oparte o rzeczywistą, całkowitą ilość przepracowanych przez inżyniera Roboczogodzin oraz o zaoferowaną przez Wykonawcę stawkę za jedną Roboczogodzinę. Płatność będzie realizowana w oparciu o obustronnie podpisany bez uwag protokół odbioru prac rozwojowych. </w:t>
      </w:r>
    </w:p>
    <w:p w14:paraId="0697FC45" w14:textId="732F9E53" w:rsidR="000045A4" w:rsidRDefault="000045A4" w:rsidP="007106AE">
      <w:pPr>
        <w:numPr>
          <w:ilvl w:val="1"/>
          <w:numId w:val="95"/>
        </w:numPr>
        <w:suppressAutoHyphens w:val="0"/>
        <w:spacing w:after="10" w:line="263" w:lineRule="auto"/>
        <w:ind w:left="709" w:right="14" w:hanging="567"/>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Inżynier lub inżynierowie realizujący zadania ujęte w pkt 6 musi/muszą legitymować się certyfikatem producenta Urządzeń na poziomie właściwym dla danego typu Urządzeń: </w:t>
      </w:r>
    </w:p>
    <w:p w14:paraId="142CFF79" w14:textId="77777777" w:rsidR="007106AE" w:rsidRDefault="007106AE" w:rsidP="007106AE">
      <w:pPr>
        <w:pStyle w:val="Akapitzlist"/>
        <w:suppressAutoHyphens w:val="0"/>
        <w:spacing w:after="10" w:line="263" w:lineRule="auto"/>
        <w:ind w:left="709" w:right="3457" w:hanging="567"/>
        <w:rPr>
          <w:rFonts w:asciiTheme="minorHAnsi" w:hAnsiTheme="minorHAnsi" w:cstheme="minorHAnsi"/>
          <w:color w:val="000000"/>
          <w:lang w:eastAsia="pl-PL"/>
        </w:rPr>
      </w:pPr>
    </w:p>
    <w:p w14:paraId="17B79001" w14:textId="4B54EDA0" w:rsidR="007106AE" w:rsidRPr="007106AE" w:rsidRDefault="007106AE" w:rsidP="007106AE">
      <w:pPr>
        <w:pStyle w:val="Akapitzlist"/>
        <w:suppressAutoHyphens w:val="0"/>
        <w:spacing w:after="10" w:line="263" w:lineRule="auto"/>
        <w:ind w:left="360" w:right="3457"/>
        <w:rPr>
          <w:rFonts w:asciiTheme="minorHAnsi" w:hAnsiTheme="minorHAnsi" w:cstheme="minorHAnsi"/>
          <w:color w:val="000000"/>
          <w:lang w:eastAsia="pl-PL"/>
        </w:rPr>
      </w:pPr>
      <w:r w:rsidRPr="007106AE">
        <w:rPr>
          <w:rFonts w:asciiTheme="minorHAnsi" w:hAnsiTheme="minorHAnsi" w:cstheme="minorHAnsi"/>
          <w:color w:val="000000"/>
          <w:lang w:eastAsia="pl-PL"/>
        </w:rPr>
        <w:t>Dla Części nr 1</w:t>
      </w:r>
    </w:p>
    <w:p w14:paraId="465324FF" w14:textId="7BDB77C0" w:rsidR="00333C45" w:rsidRPr="007106AE" w:rsidRDefault="00E7553F" w:rsidP="00C9482E">
      <w:pPr>
        <w:numPr>
          <w:ilvl w:val="2"/>
          <w:numId w:val="94"/>
        </w:numPr>
        <w:suppressAutoHyphens w:val="0"/>
        <w:spacing w:after="10" w:line="263" w:lineRule="auto"/>
        <w:ind w:left="1553" w:right="14"/>
        <w:rPr>
          <w:rFonts w:asciiTheme="minorHAnsi" w:hAnsiTheme="minorHAnsi" w:cstheme="minorHAnsi"/>
          <w:color w:val="000000"/>
          <w:lang w:eastAsia="pl-PL"/>
        </w:rPr>
      </w:pPr>
      <w:r w:rsidRPr="007106AE">
        <w:rPr>
          <w:rFonts w:asciiTheme="minorHAnsi" w:hAnsiTheme="minorHAnsi" w:cstheme="minorHAnsi"/>
          <w:color w:val="000000"/>
          <w:lang w:eastAsia="pl-PL"/>
        </w:rPr>
        <w:t xml:space="preserve">dla przełączników sieci LAN: </w:t>
      </w:r>
      <w:proofErr w:type="spellStart"/>
      <w:r w:rsidRPr="007106AE">
        <w:rPr>
          <w:rFonts w:asciiTheme="minorHAnsi" w:hAnsiTheme="minorHAnsi" w:cstheme="minorHAnsi"/>
          <w:color w:val="000000"/>
          <w:lang w:eastAsia="pl-PL"/>
        </w:rPr>
        <w:t>Huawei</w:t>
      </w:r>
      <w:proofErr w:type="spellEnd"/>
      <w:r w:rsidRPr="007106AE">
        <w:rPr>
          <w:rFonts w:asciiTheme="minorHAnsi" w:hAnsiTheme="minorHAnsi" w:cstheme="minorHAnsi"/>
          <w:color w:val="000000"/>
          <w:lang w:eastAsia="pl-PL"/>
        </w:rPr>
        <w:t xml:space="preserve"> HCIE dla urządzeń sieciowych;</w:t>
      </w:r>
    </w:p>
    <w:p w14:paraId="630B80B1" w14:textId="77777777" w:rsidR="007106AE" w:rsidRPr="007106AE" w:rsidRDefault="007106AE" w:rsidP="007106AE">
      <w:pPr>
        <w:pStyle w:val="Akapitzlist"/>
        <w:suppressAutoHyphens w:val="0"/>
        <w:spacing w:after="10" w:line="263" w:lineRule="auto"/>
        <w:ind w:left="487" w:right="3457"/>
        <w:rPr>
          <w:rFonts w:asciiTheme="minorHAnsi" w:hAnsiTheme="minorHAnsi" w:cstheme="minorHAnsi"/>
          <w:color w:val="000000"/>
          <w:lang w:eastAsia="pl-PL"/>
        </w:rPr>
      </w:pPr>
    </w:p>
    <w:p w14:paraId="61AEAF3A" w14:textId="7C5EFC8C" w:rsidR="007106AE" w:rsidRPr="007106AE" w:rsidRDefault="007106AE" w:rsidP="007106AE">
      <w:pPr>
        <w:pStyle w:val="Akapitzlist"/>
        <w:suppressAutoHyphens w:val="0"/>
        <w:spacing w:after="10" w:line="263" w:lineRule="auto"/>
        <w:ind w:left="487" w:right="3457"/>
        <w:rPr>
          <w:rFonts w:asciiTheme="minorHAnsi" w:hAnsiTheme="minorHAnsi" w:cstheme="minorHAnsi"/>
          <w:color w:val="000000"/>
          <w:lang w:eastAsia="pl-PL"/>
        </w:rPr>
      </w:pPr>
      <w:r w:rsidRPr="007106AE">
        <w:rPr>
          <w:rFonts w:asciiTheme="minorHAnsi" w:hAnsiTheme="minorHAnsi" w:cstheme="minorHAnsi"/>
          <w:color w:val="000000"/>
          <w:lang w:eastAsia="pl-PL"/>
        </w:rPr>
        <w:t>Dla Części nr 2</w:t>
      </w:r>
    </w:p>
    <w:p w14:paraId="0FB58CCE" w14:textId="73A61A7D" w:rsidR="000045A4" w:rsidRPr="007106AE" w:rsidRDefault="000045A4" w:rsidP="00C9482E">
      <w:pPr>
        <w:numPr>
          <w:ilvl w:val="2"/>
          <w:numId w:val="94"/>
        </w:numPr>
        <w:suppressAutoHyphens w:val="0"/>
        <w:spacing w:after="10" w:line="263" w:lineRule="auto"/>
        <w:ind w:left="1553" w:right="14"/>
        <w:rPr>
          <w:rFonts w:asciiTheme="minorHAnsi" w:hAnsiTheme="minorHAnsi" w:cstheme="minorHAnsi"/>
          <w:color w:val="000000"/>
          <w:lang w:eastAsia="pl-PL"/>
        </w:rPr>
      </w:pPr>
      <w:r w:rsidRPr="007106AE">
        <w:rPr>
          <w:rFonts w:asciiTheme="minorHAnsi" w:hAnsiTheme="minorHAnsi" w:cstheme="minorHAnsi"/>
          <w:color w:val="000000"/>
          <w:lang w:eastAsia="pl-PL"/>
        </w:rPr>
        <w:t xml:space="preserve">dla serwerów: </w:t>
      </w:r>
      <w:proofErr w:type="spellStart"/>
      <w:r w:rsidRPr="007106AE">
        <w:rPr>
          <w:rFonts w:asciiTheme="minorHAnsi" w:hAnsiTheme="minorHAnsi" w:cstheme="minorHAnsi"/>
          <w:color w:val="000000"/>
          <w:lang w:eastAsia="pl-PL"/>
        </w:rPr>
        <w:t>Huawei</w:t>
      </w:r>
      <w:proofErr w:type="spellEnd"/>
      <w:r w:rsidRPr="007106AE">
        <w:rPr>
          <w:rFonts w:asciiTheme="minorHAnsi" w:hAnsiTheme="minorHAnsi" w:cstheme="minorHAnsi"/>
          <w:color w:val="000000"/>
          <w:lang w:eastAsia="pl-PL"/>
        </w:rPr>
        <w:t xml:space="preserve"> HCIA Data Center; </w:t>
      </w:r>
    </w:p>
    <w:p w14:paraId="42E774FB" w14:textId="6969D560" w:rsidR="000045A4" w:rsidRPr="007106AE" w:rsidRDefault="000045A4" w:rsidP="00C9482E">
      <w:pPr>
        <w:numPr>
          <w:ilvl w:val="2"/>
          <w:numId w:val="94"/>
        </w:numPr>
        <w:suppressAutoHyphens w:val="0"/>
        <w:spacing w:after="10" w:line="263" w:lineRule="auto"/>
        <w:ind w:left="1553" w:right="14"/>
        <w:rPr>
          <w:rFonts w:asciiTheme="minorHAnsi" w:hAnsiTheme="minorHAnsi" w:cstheme="minorHAnsi"/>
          <w:color w:val="000000"/>
          <w:lang w:eastAsia="pl-PL"/>
        </w:rPr>
      </w:pPr>
      <w:r w:rsidRPr="007106AE">
        <w:rPr>
          <w:rFonts w:asciiTheme="minorHAnsi" w:hAnsiTheme="minorHAnsi" w:cstheme="minorHAnsi"/>
          <w:color w:val="000000"/>
          <w:lang w:eastAsia="pl-PL"/>
        </w:rPr>
        <w:t xml:space="preserve">dla macierzy dyskowych: </w:t>
      </w:r>
      <w:proofErr w:type="spellStart"/>
      <w:r w:rsidRPr="007106AE">
        <w:rPr>
          <w:rFonts w:asciiTheme="minorHAnsi" w:hAnsiTheme="minorHAnsi" w:cstheme="minorHAnsi"/>
          <w:color w:val="000000"/>
          <w:lang w:eastAsia="pl-PL"/>
        </w:rPr>
        <w:t>Huawei</w:t>
      </w:r>
      <w:proofErr w:type="spellEnd"/>
      <w:r w:rsidRPr="007106AE">
        <w:rPr>
          <w:rFonts w:asciiTheme="minorHAnsi" w:hAnsiTheme="minorHAnsi" w:cstheme="minorHAnsi"/>
          <w:color w:val="000000"/>
          <w:lang w:eastAsia="pl-PL"/>
        </w:rPr>
        <w:t xml:space="preserve"> HCI</w:t>
      </w:r>
      <w:r w:rsidR="00264457" w:rsidRPr="007106AE">
        <w:rPr>
          <w:rFonts w:asciiTheme="minorHAnsi" w:hAnsiTheme="minorHAnsi" w:cstheme="minorHAnsi"/>
          <w:color w:val="000000"/>
          <w:lang w:eastAsia="pl-PL"/>
        </w:rPr>
        <w:t>E</w:t>
      </w:r>
      <w:r w:rsidRPr="007106AE">
        <w:rPr>
          <w:rFonts w:asciiTheme="minorHAnsi" w:hAnsiTheme="minorHAnsi" w:cstheme="minorHAnsi"/>
          <w:color w:val="000000"/>
          <w:lang w:eastAsia="pl-PL"/>
        </w:rPr>
        <w:t xml:space="preserve"> - Storage; </w:t>
      </w:r>
    </w:p>
    <w:p w14:paraId="6E2609F4" w14:textId="78032482" w:rsidR="000045A4" w:rsidRPr="007106AE" w:rsidRDefault="00333C45" w:rsidP="00C9482E">
      <w:pPr>
        <w:numPr>
          <w:ilvl w:val="2"/>
          <w:numId w:val="94"/>
        </w:numPr>
        <w:suppressAutoHyphens w:val="0"/>
        <w:spacing w:after="10" w:line="263" w:lineRule="auto"/>
        <w:ind w:left="1553" w:right="14"/>
        <w:rPr>
          <w:rFonts w:asciiTheme="minorHAnsi" w:hAnsiTheme="minorHAnsi" w:cstheme="minorHAnsi"/>
          <w:color w:val="000000"/>
          <w:lang w:eastAsia="pl-PL"/>
        </w:rPr>
      </w:pPr>
      <w:r w:rsidRPr="007106AE">
        <w:rPr>
          <w:rFonts w:asciiTheme="minorHAnsi" w:hAnsiTheme="minorHAnsi" w:cstheme="minorHAnsi"/>
          <w:color w:val="000000"/>
          <w:lang w:eastAsia="pl-PL"/>
        </w:rPr>
        <w:t>d</w:t>
      </w:r>
      <w:r w:rsidR="000045A4" w:rsidRPr="007106AE">
        <w:rPr>
          <w:rFonts w:asciiTheme="minorHAnsi" w:hAnsiTheme="minorHAnsi" w:cstheme="minorHAnsi"/>
          <w:color w:val="000000"/>
          <w:lang w:eastAsia="pl-PL"/>
        </w:rPr>
        <w:t xml:space="preserve">la platformy </w:t>
      </w:r>
      <w:proofErr w:type="spellStart"/>
      <w:r w:rsidR="000045A4" w:rsidRPr="007106AE">
        <w:rPr>
          <w:rFonts w:asciiTheme="minorHAnsi" w:hAnsiTheme="minorHAnsi" w:cstheme="minorHAnsi"/>
          <w:color w:val="000000"/>
          <w:lang w:eastAsia="pl-PL"/>
        </w:rPr>
        <w:t>wirtualizacyjnej</w:t>
      </w:r>
      <w:proofErr w:type="spellEnd"/>
      <w:r w:rsidR="000045A4" w:rsidRPr="007106AE">
        <w:rPr>
          <w:rFonts w:asciiTheme="minorHAnsi" w:hAnsiTheme="minorHAnsi" w:cstheme="minorHAnsi"/>
          <w:color w:val="000000"/>
          <w:lang w:eastAsia="pl-PL"/>
        </w:rPr>
        <w:t xml:space="preserve"> (</w:t>
      </w:r>
      <w:proofErr w:type="spellStart"/>
      <w:r w:rsidR="000045A4" w:rsidRPr="007106AE">
        <w:rPr>
          <w:rFonts w:asciiTheme="minorHAnsi" w:hAnsiTheme="minorHAnsi" w:cstheme="minorHAnsi"/>
          <w:color w:val="000000"/>
          <w:lang w:eastAsia="pl-PL"/>
        </w:rPr>
        <w:t>VMware</w:t>
      </w:r>
      <w:proofErr w:type="spellEnd"/>
      <w:r w:rsidR="000045A4" w:rsidRPr="007106AE">
        <w:rPr>
          <w:rFonts w:asciiTheme="minorHAnsi" w:hAnsiTheme="minorHAnsi" w:cstheme="minorHAnsi"/>
          <w:color w:val="000000"/>
          <w:lang w:eastAsia="pl-PL"/>
        </w:rPr>
        <w:t xml:space="preserve"> 6.x lub wyższej): </w:t>
      </w:r>
      <w:proofErr w:type="spellStart"/>
      <w:r w:rsidR="000045A4" w:rsidRPr="007106AE">
        <w:rPr>
          <w:rFonts w:asciiTheme="minorHAnsi" w:hAnsiTheme="minorHAnsi" w:cstheme="minorHAnsi"/>
          <w:color w:val="000000"/>
          <w:lang w:eastAsia="pl-PL"/>
        </w:rPr>
        <w:t>VMware</w:t>
      </w:r>
      <w:proofErr w:type="spellEnd"/>
      <w:r w:rsidR="000045A4" w:rsidRPr="007106AE">
        <w:rPr>
          <w:rFonts w:asciiTheme="minorHAnsi" w:hAnsiTheme="minorHAnsi" w:cstheme="minorHAnsi"/>
          <w:color w:val="000000"/>
          <w:lang w:eastAsia="pl-PL"/>
        </w:rPr>
        <w:t xml:space="preserve"> VCAP-DCV lub nowszym;  </w:t>
      </w:r>
    </w:p>
    <w:p w14:paraId="1C926DEE" w14:textId="777C840F" w:rsidR="000045A4" w:rsidRPr="007106AE" w:rsidRDefault="000045A4" w:rsidP="007106AE">
      <w:pPr>
        <w:numPr>
          <w:ilvl w:val="1"/>
          <w:numId w:val="96"/>
        </w:numPr>
        <w:suppressAutoHyphens w:val="0"/>
        <w:spacing w:after="10" w:line="263" w:lineRule="auto"/>
        <w:ind w:left="709" w:right="14" w:hanging="567"/>
        <w:rPr>
          <w:rFonts w:asciiTheme="minorHAnsi" w:hAnsiTheme="minorHAnsi" w:cstheme="minorHAnsi"/>
          <w:color w:val="000000"/>
          <w:lang w:eastAsia="pl-PL"/>
        </w:rPr>
      </w:pPr>
      <w:r w:rsidRPr="007106AE">
        <w:rPr>
          <w:rFonts w:asciiTheme="minorHAnsi" w:hAnsiTheme="minorHAnsi" w:cstheme="minorHAnsi"/>
          <w:color w:val="000000"/>
          <w:lang w:eastAsia="pl-PL"/>
        </w:rPr>
        <w:t xml:space="preserve">Zamawiający przewiduje, iż w ramach zadań związanych ze świadczeniem prac wchodzących w zakres prawa opcji  łączna ilość Roboczogodzin nie przekroczy </w:t>
      </w:r>
      <w:r w:rsidR="00333C45" w:rsidRPr="007106AE">
        <w:rPr>
          <w:rFonts w:asciiTheme="minorHAnsi" w:hAnsiTheme="minorHAnsi" w:cstheme="minorHAnsi"/>
          <w:color w:val="000000"/>
          <w:lang w:eastAsia="pl-PL"/>
        </w:rPr>
        <w:t>18</w:t>
      </w:r>
      <w:r w:rsidRPr="007106AE">
        <w:rPr>
          <w:rFonts w:asciiTheme="minorHAnsi" w:hAnsiTheme="minorHAnsi" w:cstheme="minorHAnsi"/>
          <w:color w:val="000000"/>
          <w:lang w:eastAsia="pl-PL"/>
        </w:rPr>
        <w:t>00 Roboczogodzin</w:t>
      </w:r>
      <w:r w:rsidR="00333C45" w:rsidRPr="007106AE">
        <w:rPr>
          <w:rFonts w:asciiTheme="minorHAnsi" w:hAnsiTheme="minorHAnsi" w:cstheme="minorHAnsi"/>
          <w:color w:val="000000"/>
          <w:lang w:eastAsia="pl-PL"/>
        </w:rPr>
        <w:t xml:space="preserve"> dla każdej z </w:t>
      </w:r>
      <w:r w:rsidR="007106AE" w:rsidRPr="007106AE">
        <w:rPr>
          <w:rFonts w:asciiTheme="minorHAnsi" w:hAnsiTheme="minorHAnsi" w:cstheme="minorHAnsi"/>
          <w:color w:val="000000"/>
          <w:lang w:eastAsia="pl-PL"/>
        </w:rPr>
        <w:t>C</w:t>
      </w:r>
      <w:r w:rsidR="00333C45" w:rsidRPr="007106AE">
        <w:rPr>
          <w:rFonts w:asciiTheme="minorHAnsi" w:hAnsiTheme="minorHAnsi" w:cstheme="minorHAnsi"/>
          <w:color w:val="000000"/>
          <w:lang w:eastAsia="pl-PL"/>
        </w:rPr>
        <w:t>zęści</w:t>
      </w:r>
      <w:r w:rsidR="007106AE" w:rsidRPr="007106AE">
        <w:rPr>
          <w:rFonts w:asciiTheme="minorHAnsi" w:hAnsiTheme="minorHAnsi" w:cstheme="minorHAnsi"/>
          <w:color w:val="000000"/>
          <w:lang w:eastAsia="pl-PL"/>
        </w:rPr>
        <w:t xml:space="preserve"> zamówienia</w:t>
      </w:r>
      <w:r w:rsidRPr="007106AE">
        <w:rPr>
          <w:rFonts w:asciiTheme="minorHAnsi" w:hAnsiTheme="minorHAnsi" w:cstheme="minorHAnsi"/>
          <w:color w:val="000000"/>
          <w:lang w:eastAsia="pl-PL"/>
        </w:rPr>
        <w:t xml:space="preserve">. </w:t>
      </w:r>
    </w:p>
    <w:p w14:paraId="388FF79D" w14:textId="77777777" w:rsidR="000045A4" w:rsidRPr="007106AE" w:rsidRDefault="000045A4" w:rsidP="007106AE">
      <w:pPr>
        <w:numPr>
          <w:ilvl w:val="1"/>
          <w:numId w:val="96"/>
        </w:numPr>
        <w:suppressAutoHyphens w:val="0"/>
        <w:spacing w:after="10" w:line="263" w:lineRule="auto"/>
        <w:ind w:left="709" w:right="14" w:hanging="567"/>
        <w:rPr>
          <w:rFonts w:asciiTheme="minorHAnsi" w:hAnsiTheme="minorHAnsi" w:cstheme="minorHAnsi"/>
          <w:color w:val="000000"/>
          <w:lang w:eastAsia="pl-PL"/>
        </w:rPr>
      </w:pPr>
      <w:r w:rsidRPr="007106AE">
        <w:rPr>
          <w:rFonts w:asciiTheme="minorHAnsi" w:hAnsiTheme="minorHAnsi" w:cstheme="minorHAnsi"/>
          <w:color w:val="000000"/>
          <w:lang w:eastAsia="pl-PL"/>
        </w:rPr>
        <w:t xml:space="preserve">Zamawiający nie jest zobligowany do wykorzystania Roboczogodzin wchodzących w zakres prawa opcji w trakcie trwania Umowy. </w:t>
      </w:r>
    </w:p>
    <w:p w14:paraId="55B65854" w14:textId="39E063C7" w:rsidR="000045A4" w:rsidRPr="007106AE" w:rsidRDefault="000045A4" w:rsidP="007106AE">
      <w:pPr>
        <w:numPr>
          <w:ilvl w:val="1"/>
          <w:numId w:val="96"/>
        </w:numPr>
        <w:suppressAutoHyphens w:val="0"/>
        <w:spacing w:after="10" w:line="263" w:lineRule="auto"/>
        <w:ind w:left="709" w:right="14" w:hanging="567"/>
        <w:rPr>
          <w:rFonts w:asciiTheme="minorHAnsi" w:hAnsiTheme="minorHAnsi" w:cstheme="minorHAnsi"/>
          <w:color w:val="000000"/>
          <w:lang w:eastAsia="pl-PL"/>
        </w:rPr>
      </w:pPr>
      <w:r w:rsidRPr="007106AE">
        <w:rPr>
          <w:rFonts w:asciiTheme="minorHAnsi" w:hAnsiTheme="minorHAnsi" w:cstheme="minorHAnsi"/>
          <w:color w:val="000000"/>
          <w:lang w:eastAsia="pl-PL"/>
        </w:rPr>
        <w:t xml:space="preserve">Wszystkie prace realizowane w ramach prac wchodzących w zakres prawa opcji są prowadzone niezależnie od pozostałych prac wchodzących w zakres Przedmiotu Zamówienia. </w:t>
      </w:r>
    </w:p>
    <w:p w14:paraId="4F67601D" w14:textId="77777777" w:rsidR="000045A4" w:rsidRPr="007106AE" w:rsidRDefault="000045A4" w:rsidP="007106AE">
      <w:pPr>
        <w:numPr>
          <w:ilvl w:val="0"/>
          <w:numId w:val="94"/>
        </w:numPr>
        <w:suppressAutoHyphens w:val="0"/>
        <w:spacing w:after="171" w:line="264" w:lineRule="auto"/>
        <w:ind w:hanging="487"/>
        <w:rPr>
          <w:rFonts w:asciiTheme="minorHAnsi" w:hAnsiTheme="minorHAnsi" w:cstheme="minorHAnsi"/>
          <w:color w:val="000000"/>
          <w:lang w:eastAsia="pl-PL"/>
        </w:rPr>
      </w:pPr>
      <w:r w:rsidRPr="007106AE">
        <w:rPr>
          <w:rFonts w:asciiTheme="minorHAnsi" w:hAnsiTheme="minorHAnsi" w:cstheme="minorHAnsi"/>
          <w:color w:val="000000"/>
          <w:lang w:eastAsia="pl-PL"/>
        </w:rPr>
        <w:t xml:space="preserve">Zasady rozliczenia </w:t>
      </w:r>
      <w:proofErr w:type="spellStart"/>
      <w:r w:rsidRPr="007106AE">
        <w:rPr>
          <w:rFonts w:asciiTheme="minorHAnsi" w:hAnsiTheme="minorHAnsi" w:cstheme="minorHAnsi"/>
          <w:color w:val="000000"/>
          <w:lang w:eastAsia="pl-PL"/>
        </w:rPr>
        <w:t>ATiK</w:t>
      </w:r>
      <w:proofErr w:type="spellEnd"/>
      <w:r w:rsidRPr="007106AE">
        <w:rPr>
          <w:rFonts w:asciiTheme="minorHAnsi" w:hAnsiTheme="minorHAnsi" w:cstheme="minorHAnsi"/>
          <w:color w:val="000000"/>
          <w:lang w:eastAsia="pl-PL"/>
        </w:rPr>
        <w:t xml:space="preserve"> </w:t>
      </w:r>
    </w:p>
    <w:p w14:paraId="4BDF0AF5" w14:textId="77777777" w:rsidR="000045A4" w:rsidRPr="007106AE" w:rsidRDefault="000045A4" w:rsidP="003F0F06">
      <w:pPr>
        <w:numPr>
          <w:ilvl w:val="1"/>
          <w:numId w:val="94"/>
        </w:numPr>
        <w:suppressAutoHyphens w:val="0"/>
        <w:spacing w:after="10" w:line="263" w:lineRule="auto"/>
        <w:ind w:left="851" w:right="14" w:hanging="709"/>
        <w:rPr>
          <w:rFonts w:asciiTheme="minorHAnsi" w:hAnsiTheme="minorHAnsi" w:cstheme="minorHAnsi"/>
          <w:color w:val="000000"/>
          <w:lang w:eastAsia="pl-PL"/>
        </w:rPr>
      </w:pPr>
      <w:r w:rsidRPr="007106AE">
        <w:rPr>
          <w:rFonts w:asciiTheme="minorHAnsi" w:hAnsiTheme="minorHAnsi" w:cstheme="minorHAnsi"/>
          <w:color w:val="000000"/>
          <w:lang w:eastAsia="pl-PL"/>
        </w:rPr>
        <w:t xml:space="preserve">W zakresie realizacji umowy Zamawiający będzie realizował płatności w dwóch formach: </w:t>
      </w:r>
    </w:p>
    <w:p w14:paraId="46B42B5A" w14:textId="77777777" w:rsidR="000045A4" w:rsidRPr="007106AE" w:rsidRDefault="000045A4" w:rsidP="003F0F06">
      <w:pPr>
        <w:numPr>
          <w:ilvl w:val="2"/>
          <w:numId w:val="94"/>
        </w:numPr>
        <w:suppressAutoHyphens w:val="0"/>
        <w:spacing w:after="10" w:line="263" w:lineRule="auto"/>
        <w:ind w:left="993" w:right="14" w:hanging="709"/>
        <w:rPr>
          <w:rFonts w:asciiTheme="minorHAnsi" w:hAnsiTheme="minorHAnsi" w:cstheme="minorHAnsi"/>
          <w:color w:val="000000"/>
          <w:lang w:eastAsia="pl-PL"/>
        </w:rPr>
      </w:pPr>
      <w:r w:rsidRPr="007106AE">
        <w:rPr>
          <w:rFonts w:asciiTheme="minorHAnsi" w:hAnsiTheme="minorHAnsi" w:cstheme="minorHAnsi"/>
          <w:color w:val="000000"/>
          <w:lang w:eastAsia="pl-PL"/>
        </w:rPr>
        <w:t xml:space="preserve">W zakresie związanym z utrzymaniem infrastruktury (SLA, prace okresowe) – płatności miesięcznej w postaci zryczałtowanego abonamentu. </w:t>
      </w:r>
    </w:p>
    <w:p w14:paraId="08EFE714" w14:textId="77777777" w:rsidR="000045A4" w:rsidRPr="007106AE" w:rsidRDefault="000045A4" w:rsidP="003F0F06">
      <w:pPr>
        <w:numPr>
          <w:ilvl w:val="2"/>
          <w:numId w:val="94"/>
        </w:numPr>
        <w:suppressAutoHyphens w:val="0"/>
        <w:spacing w:after="174" w:line="263" w:lineRule="auto"/>
        <w:ind w:left="993" w:right="14" w:hanging="709"/>
        <w:rPr>
          <w:rFonts w:asciiTheme="minorHAnsi" w:hAnsiTheme="minorHAnsi" w:cstheme="minorHAnsi"/>
          <w:color w:val="000000"/>
          <w:lang w:eastAsia="pl-PL"/>
        </w:rPr>
      </w:pPr>
      <w:r w:rsidRPr="007106AE">
        <w:rPr>
          <w:rFonts w:asciiTheme="minorHAnsi" w:hAnsiTheme="minorHAnsi" w:cstheme="minorHAnsi"/>
          <w:color w:val="000000"/>
          <w:lang w:eastAsia="pl-PL"/>
        </w:rPr>
        <w:t xml:space="preserve">W zakresie prac wchodzących w zakres prawa opcji – płatności po zakończonym miesiącu w którym Zamawiający korzystał z prawa opcji w wysokości iloczynu przepracowanych w danym miesiącu ilości Roboczogodzin inżyniera oraz zaoferowanej przez Wykonawcę stawki za Roboczogodzinę. </w:t>
      </w:r>
    </w:p>
    <w:p w14:paraId="3DA3A58B" w14:textId="204D582B" w:rsidR="000045A4" w:rsidRPr="00436FDE" w:rsidRDefault="000045A4" w:rsidP="00436FDE">
      <w:pPr>
        <w:numPr>
          <w:ilvl w:val="0"/>
          <w:numId w:val="94"/>
        </w:numPr>
        <w:suppressAutoHyphens w:val="0"/>
        <w:spacing w:after="171" w:line="264" w:lineRule="auto"/>
        <w:ind w:hanging="487"/>
        <w:rPr>
          <w:rFonts w:asciiTheme="minorHAnsi" w:hAnsiTheme="minorHAnsi" w:cstheme="minorHAnsi"/>
          <w:color w:val="000000"/>
          <w:lang w:eastAsia="pl-PL"/>
        </w:rPr>
      </w:pPr>
      <w:r w:rsidRPr="007106AE">
        <w:rPr>
          <w:rFonts w:asciiTheme="minorHAnsi" w:hAnsiTheme="minorHAnsi" w:cstheme="minorHAnsi"/>
          <w:color w:val="000000"/>
          <w:lang w:eastAsia="pl-PL"/>
        </w:rPr>
        <w:t xml:space="preserve">Urządzenia i oprogramowanie posiadane przez Zamawiającego, których dotyczy realizacja przedmiotu zamówienia: </w:t>
      </w:r>
      <w:r w:rsidR="00436FDE">
        <w:rPr>
          <w:rFonts w:asciiTheme="minorHAnsi" w:hAnsiTheme="minorHAnsi" w:cstheme="minorHAnsi"/>
          <w:color w:val="000000"/>
          <w:lang w:eastAsia="pl-PL"/>
        </w:rPr>
        <w:br/>
      </w:r>
      <w:r w:rsidRPr="00436FDE">
        <w:rPr>
          <w:rFonts w:asciiTheme="minorHAnsi" w:hAnsiTheme="minorHAnsi" w:cstheme="minorHAnsi"/>
          <w:color w:val="000000"/>
          <w:lang w:eastAsia="pl-PL"/>
        </w:rPr>
        <w:t xml:space="preserve">W zakresie posiadanych przez Zamawiającego urządzeń oraz oprogramowania podlegającego obsłudze w ramach Przedmiotu Zamówienia Zamawiający posiada: </w:t>
      </w:r>
    </w:p>
    <w:p w14:paraId="773FB944" w14:textId="60C291A9" w:rsidR="00685AF4" w:rsidRDefault="00685AF4" w:rsidP="000045A4">
      <w:pPr>
        <w:suppressAutoHyphens w:val="0"/>
        <w:spacing w:after="10" w:line="263" w:lineRule="auto"/>
        <w:ind w:left="152" w:right="3457" w:hanging="10"/>
        <w:rPr>
          <w:rFonts w:asciiTheme="minorHAnsi" w:hAnsiTheme="minorHAnsi" w:cstheme="minorHAnsi"/>
          <w:color w:val="000000"/>
          <w:lang w:eastAsia="pl-PL"/>
        </w:rPr>
      </w:pPr>
    </w:p>
    <w:p w14:paraId="235AEB9E" w14:textId="720DE376" w:rsidR="00436FDE" w:rsidRDefault="00436FDE" w:rsidP="000045A4">
      <w:pPr>
        <w:suppressAutoHyphens w:val="0"/>
        <w:spacing w:after="10" w:line="263" w:lineRule="auto"/>
        <w:ind w:left="152" w:right="3457" w:hanging="10"/>
        <w:rPr>
          <w:rFonts w:asciiTheme="minorHAnsi" w:hAnsiTheme="minorHAnsi" w:cstheme="minorHAnsi"/>
          <w:color w:val="000000"/>
          <w:lang w:eastAsia="pl-PL"/>
        </w:rPr>
      </w:pPr>
    </w:p>
    <w:p w14:paraId="19DC289F" w14:textId="49D35198" w:rsidR="00436FDE" w:rsidRDefault="00436FDE" w:rsidP="000045A4">
      <w:pPr>
        <w:suppressAutoHyphens w:val="0"/>
        <w:spacing w:after="10" w:line="263" w:lineRule="auto"/>
        <w:ind w:left="152" w:right="3457" w:hanging="10"/>
        <w:rPr>
          <w:rFonts w:asciiTheme="minorHAnsi" w:hAnsiTheme="minorHAnsi" w:cstheme="minorHAnsi"/>
          <w:color w:val="000000"/>
          <w:lang w:eastAsia="pl-PL"/>
        </w:rPr>
      </w:pPr>
    </w:p>
    <w:p w14:paraId="4AEE0837" w14:textId="28BDF136" w:rsidR="00756883" w:rsidRDefault="00756883" w:rsidP="000045A4">
      <w:pPr>
        <w:suppressAutoHyphens w:val="0"/>
        <w:spacing w:after="10" w:line="263" w:lineRule="auto"/>
        <w:ind w:left="152" w:right="3457" w:hanging="10"/>
        <w:rPr>
          <w:rFonts w:asciiTheme="minorHAnsi" w:hAnsiTheme="minorHAnsi" w:cstheme="minorHAnsi"/>
          <w:color w:val="000000"/>
          <w:lang w:eastAsia="pl-PL"/>
        </w:rPr>
      </w:pPr>
    </w:p>
    <w:p w14:paraId="19DB662F" w14:textId="5C1B9A30" w:rsidR="00756883" w:rsidRDefault="00756883" w:rsidP="000045A4">
      <w:pPr>
        <w:suppressAutoHyphens w:val="0"/>
        <w:spacing w:after="10" w:line="263" w:lineRule="auto"/>
        <w:ind w:left="152" w:right="3457" w:hanging="10"/>
        <w:rPr>
          <w:rFonts w:asciiTheme="minorHAnsi" w:hAnsiTheme="minorHAnsi" w:cstheme="minorHAnsi"/>
          <w:color w:val="000000"/>
          <w:lang w:eastAsia="pl-PL"/>
        </w:rPr>
      </w:pPr>
    </w:p>
    <w:p w14:paraId="29F70BAA" w14:textId="2CA0CCEB" w:rsidR="00756883" w:rsidRDefault="00756883" w:rsidP="000045A4">
      <w:pPr>
        <w:suppressAutoHyphens w:val="0"/>
        <w:spacing w:after="10" w:line="263" w:lineRule="auto"/>
        <w:ind w:left="152" w:right="3457" w:hanging="10"/>
        <w:rPr>
          <w:rFonts w:asciiTheme="minorHAnsi" w:hAnsiTheme="minorHAnsi" w:cstheme="minorHAnsi"/>
          <w:color w:val="000000"/>
          <w:lang w:eastAsia="pl-PL"/>
        </w:rPr>
      </w:pPr>
    </w:p>
    <w:p w14:paraId="2FE22D83" w14:textId="77777777" w:rsidR="00756883" w:rsidRPr="007106AE" w:rsidRDefault="00756883" w:rsidP="000045A4">
      <w:pPr>
        <w:suppressAutoHyphens w:val="0"/>
        <w:spacing w:after="10" w:line="263" w:lineRule="auto"/>
        <w:ind w:left="152" w:right="3457" w:hanging="10"/>
        <w:rPr>
          <w:rFonts w:asciiTheme="minorHAnsi" w:hAnsiTheme="minorHAnsi" w:cstheme="minorHAnsi"/>
          <w:color w:val="000000"/>
          <w:lang w:eastAsia="pl-PL"/>
        </w:rPr>
      </w:pPr>
    </w:p>
    <w:p w14:paraId="651AA58B" w14:textId="0F4B3159" w:rsidR="00333C45" w:rsidRDefault="00333C45" w:rsidP="000045A4">
      <w:pPr>
        <w:suppressAutoHyphens w:val="0"/>
        <w:spacing w:after="10" w:line="263" w:lineRule="auto"/>
        <w:ind w:left="152" w:right="3457" w:hanging="10"/>
        <w:rPr>
          <w:rFonts w:asciiTheme="minorHAnsi" w:hAnsiTheme="minorHAnsi" w:cstheme="minorHAnsi"/>
          <w:color w:val="000000"/>
          <w:lang w:eastAsia="pl-PL"/>
        </w:rPr>
      </w:pPr>
      <w:bookmarkStart w:id="24" w:name="_Hlk107598326"/>
      <w:r w:rsidRPr="007106AE">
        <w:rPr>
          <w:rFonts w:asciiTheme="minorHAnsi" w:hAnsiTheme="minorHAnsi" w:cstheme="minorHAnsi"/>
          <w:color w:val="000000"/>
          <w:lang w:eastAsia="pl-PL"/>
        </w:rPr>
        <w:t xml:space="preserve">Dla </w:t>
      </w:r>
      <w:r w:rsidR="00685AF4" w:rsidRPr="007106AE">
        <w:rPr>
          <w:rFonts w:asciiTheme="minorHAnsi" w:hAnsiTheme="minorHAnsi" w:cstheme="minorHAnsi"/>
          <w:color w:val="000000"/>
          <w:lang w:eastAsia="pl-PL"/>
        </w:rPr>
        <w:t>Części nr 1</w:t>
      </w:r>
    </w:p>
    <w:bookmarkEnd w:id="24"/>
    <w:p w14:paraId="74FD0416" w14:textId="30606BFA" w:rsidR="00333C45" w:rsidRPr="00BE63EE" w:rsidRDefault="00333C45" w:rsidP="00C9482E">
      <w:pPr>
        <w:numPr>
          <w:ilvl w:val="0"/>
          <w:numId w:val="134"/>
        </w:numPr>
        <w:suppressAutoHyphens w:val="0"/>
        <w:spacing w:after="10" w:line="263" w:lineRule="auto"/>
        <w:ind w:right="14"/>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Przełącznik LAN: </w:t>
      </w:r>
      <w:proofErr w:type="spellStart"/>
      <w:r w:rsidRPr="00BE63EE">
        <w:rPr>
          <w:rFonts w:asciiTheme="minorHAnsi" w:hAnsiTheme="minorHAnsi" w:cstheme="minorHAnsi"/>
          <w:color w:val="000000"/>
          <w:lang w:eastAsia="pl-PL"/>
        </w:rPr>
        <w:t>Huawei</w:t>
      </w:r>
      <w:proofErr w:type="spellEnd"/>
      <w:r w:rsidRPr="00BE63EE">
        <w:rPr>
          <w:rFonts w:asciiTheme="minorHAnsi" w:hAnsiTheme="minorHAnsi" w:cstheme="minorHAnsi"/>
          <w:color w:val="000000"/>
          <w:lang w:eastAsia="pl-PL"/>
        </w:rPr>
        <w:t xml:space="preserve"> S6720-EI – </w:t>
      </w:r>
      <w:r w:rsidR="002D4711">
        <w:rPr>
          <w:rFonts w:asciiTheme="minorHAnsi" w:hAnsiTheme="minorHAnsi" w:cstheme="minorHAnsi"/>
          <w:color w:val="000000"/>
          <w:lang w:eastAsia="pl-PL"/>
        </w:rPr>
        <w:t>8</w:t>
      </w:r>
      <w:r w:rsidRPr="00BE63EE">
        <w:rPr>
          <w:rFonts w:asciiTheme="minorHAnsi" w:hAnsiTheme="minorHAnsi" w:cstheme="minorHAnsi"/>
          <w:color w:val="000000"/>
          <w:lang w:eastAsia="pl-PL"/>
        </w:rPr>
        <w:t xml:space="preserve"> </w:t>
      </w:r>
      <w:proofErr w:type="spellStart"/>
      <w:r w:rsidRPr="00BE63EE">
        <w:rPr>
          <w:rFonts w:asciiTheme="minorHAnsi" w:hAnsiTheme="minorHAnsi" w:cstheme="minorHAnsi"/>
          <w:color w:val="000000"/>
          <w:lang w:eastAsia="pl-PL"/>
        </w:rPr>
        <w:t>szt</w:t>
      </w:r>
      <w:proofErr w:type="spellEnd"/>
      <w:r w:rsidRPr="00BE63EE">
        <w:rPr>
          <w:rFonts w:asciiTheme="minorHAnsi" w:hAnsiTheme="minorHAnsi" w:cstheme="minorHAnsi"/>
          <w:color w:val="000000"/>
          <w:lang w:eastAsia="pl-PL"/>
        </w:rPr>
        <w:t xml:space="preserve"> </w:t>
      </w:r>
    </w:p>
    <w:p w14:paraId="2992BC73" w14:textId="77777777" w:rsidR="00333C45" w:rsidRPr="00BE63EE" w:rsidRDefault="00333C45" w:rsidP="00C9482E">
      <w:pPr>
        <w:numPr>
          <w:ilvl w:val="0"/>
          <w:numId w:val="134"/>
        </w:numPr>
        <w:suppressAutoHyphens w:val="0"/>
        <w:spacing w:after="10" w:line="263" w:lineRule="auto"/>
        <w:ind w:right="14"/>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Przełącznik LAN: </w:t>
      </w:r>
      <w:proofErr w:type="spellStart"/>
      <w:r w:rsidRPr="00BE63EE">
        <w:rPr>
          <w:rFonts w:asciiTheme="minorHAnsi" w:hAnsiTheme="minorHAnsi" w:cstheme="minorHAnsi"/>
          <w:color w:val="000000"/>
          <w:lang w:eastAsia="pl-PL"/>
        </w:rPr>
        <w:t>Huawei</w:t>
      </w:r>
      <w:proofErr w:type="spellEnd"/>
      <w:r w:rsidRPr="00BE63EE">
        <w:rPr>
          <w:rFonts w:asciiTheme="minorHAnsi" w:hAnsiTheme="minorHAnsi" w:cstheme="minorHAnsi"/>
          <w:color w:val="000000"/>
          <w:lang w:eastAsia="pl-PL"/>
        </w:rPr>
        <w:t xml:space="preserve"> S6720-SI – 4 szt. </w:t>
      </w:r>
    </w:p>
    <w:p w14:paraId="7D545660" w14:textId="1D5199C2" w:rsidR="00333C45" w:rsidRDefault="00333C45" w:rsidP="00C9482E">
      <w:pPr>
        <w:numPr>
          <w:ilvl w:val="0"/>
          <w:numId w:val="134"/>
        </w:numPr>
        <w:suppressAutoHyphens w:val="0"/>
        <w:spacing w:after="10" w:line="263" w:lineRule="auto"/>
        <w:ind w:right="14"/>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Przełącznik LAN:  </w:t>
      </w:r>
      <w:proofErr w:type="spellStart"/>
      <w:r w:rsidRPr="00BE63EE">
        <w:rPr>
          <w:rFonts w:asciiTheme="minorHAnsi" w:hAnsiTheme="minorHAnsi" w:cstheme="minorHAnsi"/>
          <w:color w:val="000000"/>
          <w:lang w:eastAsia="pl-PL"/>
        </w:rPr>
        <w:t>Huawei</w:t>
      </w:r>
      <w:proofErr w:type="spellEnd"/>
      <w:r w:rsidRPr="00BE63EE">
        <w:rPr>
          <w:rFonts w:asciiTheme="minorHAnsi" w:hAnsiTheme="minorHAnsi" w:cstheme="minorHAnsi"/>
          <w:color w:val="000000"/>
          <w:lang w:eastAsia="pl-PL"/>
        </w:rPr>
        <w:t xml:space="preserve"> S5730-SI – 63 szt. </w:t>
      </w:r>
    </w:p>
    <w:p w14:paraId="3C0DB946" w14:textId="77777777" w:rsidR="00333C45" w:rsidRDefault="00333C45" w:rsidP="00C9482E">
      <w:pPr>
        <w:pStyle w:val="Akapitzlist"/>
        <w:numPr>
          <w:ilvl w:val="0"/>
          <w:numId w:val="134"/>
        </w:numPr>
        <w:suppressAutoHyphens w:val="0"/>
        <w:spacing w:after="10" w:line="263" w:lineRule="auto"/>
        <w:ind w:right="-56"/>
        <w:rPr>
          <w:rFonts w:asciiTheme="minorHAnsi" w:hAnsiTheme="minorHAnsi" w:cstheme="minorHAnsi"/>
          <w:color w:val="000000"/>
          <w:lang w:eastAsia="pl-PL"/>
        </w:rPr>
      </w:pPr>
      <w:r w:rsidRPr="00333C45">
        <w:rPr>
          <w:rFonts w:asciiTheme="minorHAnsi" w:hAnsiTheme="minorHAnsi" w:cstheme="minorHAnsi"/>
          <w:color w:val="000000"/>
          <w:lang w:eastAsia="pl-PL"/>
        </w:rPr>
        <w:t xml:space="preserve">Oprogramowanie zarządzające: </w:t>
      </w:r>
      <w:proofErr w:type="spellStart"/>
      <w:r w:rsidRPr="00333C45">
        <w:rPr>
          <w:rFonts w:asciiTheme="minorHAnsi" w:hAnsiTheme="minorHAnsi" w:cstheme="minorHAnsi"/>
          <w:color w:val="000000"/>
          <w:lang w:eastAsia="pl-PL"/>
        </w:rPr>
        <w:t>eSight</w:t>
      </w:r>
      <w:proofErr w:type="spellEnd"/>
      <w:r w:rsidRPr="00333C45">
        <w:rPr>
          <w:rFonts w:asciiTheme="minorHAnsi" w:hAnsiTheme="minorHAnsi" w:cstheme="minorHAnsi"/>
          <w:color w:val="000000"/>
          <w:lang w:eastAsia="pl-PL"/>
        </w:rPr>
        <w:t xml:space="preserve">  </w:t>
      </w:r>
    </w:p>
    <w:p w14:paraId="4D1EC25E" w14:textId="77777777" w:rsidR="00685AF4" w:rsidRDefault="000045A4" w:rsidP="000045A4">
      <w:pPr>
        <w:suppressAutoHyphens w:val="0"/>
        <w:spacing w:after="10" w:line="263" w:lineRule="auto"/>
        <w:ind w:left="152" w:right="3457" w:hanging="10"/>
        <w:rPr>
          <w:rFonts w:asciiTheme="minorHAnsi" w:hAnsiTheme="minorHAnsi" w:cstheme="minorHAnsi"/>
          <w:color w:val="000000"/>
          <w:lang w:eastAsia="pl-PL"/>
        </w:rPr>
      </w:pPr>
      <w:r w:rsidRPr="00BE63EE">
        <w:rPr>
          <w:rFonts w:asciiTheme="minorHAnsi" w:hAnsiTheme="minorHAnsi" w:cstheme="minorHAnsi"/>
          <w:color w:val="000000"/>
          <w:lang w:eastAsia="pl-PL"/>
        </w:rPr>
        <w:t xml:space="preserve"> </w:t>
      </w:r>
    </w:p>
    <w:p w14:paraId="4880A08B" w14:textId="5BA8B367" w:rsidR="007106AE" w:rsidRPr="007106AE" w:rsidRDefault="007106AE" w:rsidP="007106AE">
      <w:pPr>
        <w:suppressAutoHyphens w:val="0"/>
        <w:spacing w:after="10" w:line="263" w:lineRule="auto"/>
        <w:ind w:right="3457"/>
        <w:rPr>
          <w:rFonts w:asciiTheme="minorHAnsi" w:hAnsiTheme="minorHAnsi" w:cstheme="minorHAnsi"/>
          <w:color w:val="000000"/>
          <w:lang w:eastAsia="pl-PL"/>
        </w:rPr>
      </w:pPr>
      <w:r w:rsidRPr="007106AE">
        <w:rPr>
          <w:rFonts w:asciiTheme="minorHAnsi" w:hAnsiTheme="minorHAnsi" w:cstheme="minorHAnsi"/>
          <w:color w:val="000000"/>
          <w:lang w:eastAsia="pl-PL"/>
        </w:rPr>
        <w:t>Dla Części nr 2</w:t>
      </w:r>
    </w:p>
    <w:p w14:paraId="10014693" w14:textId="77777777" w:rsidR="00333C45" w:rsidRDefault="000045A4" w:rsidP="00C9482E">
      <w:pPr>
        <w:pStyle w:val="Akapitzlist"/>
        <w:numPr>
          <w:ilvl w:val="0"/>
          <w:numId w:val="135"/>
        </w:numPr>
        <w:suppressAutoHyphens w:val="0"/>
        <w:spacing w:after="10" w:line="263" w:lineRule="auto"/>
        <w:ind w:right="-56"/>
        <w:rPr>
          <w:rFonts w:asciiTheme="minorHAnsi" w:hAnsiTheme="minorHAnsi" w:cstheme="minorHAnsi"/>
          <w:color w:val="000000"/>
          <w:lang w:eastAsia="pl-PL"/>
        </w:rPr>
      </w:pPr>
      <w:r w:rsidRPr="00333C45">
        <w:rPr>
          <w:rFonts w:asciiTheme="minorHAnsi" w:hAnsiTheme="minorHAnsi" w:cstheme="minorHAnsi"/>
          <w:color w:val="000000"/>
          <w:lang w:eastAsia="pl-PL"/>
        </w:rPr>
        <w:t xml:space="preserve">Klatka serwerów kasetowych: </w:t>
      </w:r>
      <w:proofErr w:type="spellStart"/>
      <w:r w:rsidRPr="00333C45">
        <w:rPr>
          <w:rFonts w:asciiTheme="minorHAnsi" w:hAnsiTheme="minorHAnsi" w:cstheme="minorHAnsi"/>
          <w:color w:val="000000"/>
          <w:lang w:eastAsia="pl-PL"/>
        </w:rPr>
        <w:t>Huawei</w:t>
      </w:r>
      <w:proofErr w:type="spellEnd"/>
      <w:r w:rsidRPr="00333C45">
        <w:rPr>
          <w:rFonts w:asciiTheme="minorHAnsi" w:hAnsiTheme="minorHAnsi" w:cstheme="minorHAnsi"/>
          <w:color w:val="000000"/>
          <w:lang w:eastAsia="pl-PL"/>
        </w:rPr>
        <w:t xml:space="preserve"> E9000 – 3 </w:t>
      </w:r>
      <w:r w:rsidR="00333C45">
        <w:rPr>
          <w:rFonts w:asciiTheme="minorHAnsi" w:hAnsiTheme="minorHAnsi" w:cstheme="minorHAnsi"/>
          <w:color w:val="000000"/>
          <w:lang w:eastAsia="pl-PL"/>
        </w:rPr>
        <w:t>szt.</w:t>
      </w:r>
    </w:p>
    <w:p w14:paraId="49B77783" w14:textId="77777777" w:rsidR="00333C45" w:rsidRDefault="000045A4" w:rsidP="00C9482E">
      <w:pPr>
        <w:pStyle w:val="Akapitzlist"/>
        <w:numPr>
          <w:ilvl w:val="0"/>
          <w:numId w:val="135"/>
        </w:numPr>
        <w:suppressAutoHyphens w:val="0"/>
        <w:spacing w:after="10" w:line="263" w:lineRule="auto"/>
        <w:ind w:right="-56"/>
        <w:rPr>
          <w:rFonts w:asciiTheme="minorHAnsi" w:hAnsiTheme="minorHAnsi" w:cstheme="minorHAnsi"/>
          <w:color w:val="000000"/>
          <w:lang w:eastAsia="pl-PL"/>
        </w:rPr>
      </w:pPr>
      <w:r w:rsidRPr="00333C45">
        <w:rPr>
          <w:rFonts w:asciiTheme="minorHAnsi" w:hAnsiTheme="minorHAnsi" w:cstheme="minorHAnsi"/>
          <w:color w:val="000000"/>
          <w:lang w:eastAsia="pl-PL"/>
        </w:rPr>
        <w:t xml:space="preserve">Serwery kasetowe: </w:t>
      </w:r>
      <w:proofErr w:type="spellStart"/>
      <w:r w:rsidRPr="00333C45">
        <w:rPr>
          <w:rFonts w:asciiTheme="minorHAnsi" w:hAnsiTheme="minorHAnsi" w:cstheme="minorHAnsi"/>
          <w:color w:val="000000"/>
          <w:lang w:eastAsia="pl-PL"/>
        </w:rPr>
        <w:t>Huawei</w:t>
      </w:r>
      <w:proofErr w:type="spellEnd"/>
      <w:r w:rsidRPr="00333C45">
        <w:rPr>
          <w:rFonts w:asciiTheme="minorHAnsi" w:hAnsiTheme="minorHAnsi" w:cstheme="minorHAnsi"/>
          <w:color w:val="000000"/>
          <w:lang w:eastAsia="pl-PL"/>
        </w:rPr>
        <w:t xml:space="preserve"> CH121 – 22 szt. </w:t>
      </w:r>
    </w:p>
    <w:p w14:paraId="536044B7" w14:textId="6A5386C5" w:rsidR="00333C45" w:rsidRDefault="000045A4" w:rsidP="00C9482E">
      <w:pPr>
        <w:pStyle w:val="Akapitzlist"/>
        <w:numPr>
          <w:ilvl w:val="0"/>
          <w:numId w:val="135"/>
        </w:numPr>
        <w:suppressAutoHyphens w:val="0"/>
        <w:spacing w:after="10" w:line="263" w:lineRule="auto"/>
        <w:ind w:right="-56"/>
        <w:rPr>
          <w:rFonts w:asciiTheme="minorHAnsi" w:hAnsiTheme="minorHAnsi" w:cstheme="minorHAnsi"/>
          <w:color w:val="000000"/>
          <w:lang w:eastAsia="pl-PL"/>
        </w:rPr>
      </w:pPr>
      <w:r w:rsidRPr="00333C45">
        <w:rPr>
          <w:rFonts w:asciiTheme="minorHAnsi" w:hAnsiTheme="minorHAnsi" w:cstheme="minorHAnsi"/>
          <w:color w:val="000000"/>
          <w:lang w:eastAsia="pl-PL"/>
        </w:rPr>
        <w:t xml:space="preserve">Macierz dyskowa: </w:t>
      </w:r>
      <w:proofErr w:type="spellStart"/>
      <w:r w:rsidRPr="00333C45">
        <w:rPr>
          <w:rFonts w:asciiTheme="minorHAnsi" w:hAnsiTheme="minorHAnsi" w:cstheme="minorHAnsi"/>
          <w:color w:val="000000"/>
          <w:lang w:eastAsia="pl-PL"/>
        </w:rPr>
        <w:t>Huawei</w:t>
      </w:r>
      <w:proofErr w:type="spellEnd"/>
      <w:r w:rsidRPr="00333C45">
        <w:rPr>
          <w:rFonts w:asciiTheme="minorHAnsi" w:hAnsiTheme="minorHAnsi" w:cstheme="minorHAnsi"/>
          <w:color w:val="000000"/>
          <w:lang w:eastAsia="pl-PL"/>
        </w:rPr>
        <w:t xml:space="preserve"> </w:t>
      </w:r>
      <w:proofErr w:type="spellStart"/>
      <w:r w:rsidRPr="00333C45">
        <w:rPr>
          <w:rFonts w:asciiTheme="minorHAnsi" w:hAnsiTheme="minorHAnsi" w:cstheme="minorHAnsi"/>
          <w:color w:val="000000"/>
          <w:lang w:eastAsia="pl-PL"/>
        </w:rPr>
        <w:t>OceanStor</w:t>
      </w:r>
      <w:proofErr w:type="spellEnd"/>
      <w:r w:rsidRPr="00333C45">
        <w:rPr>
          <w:rFonts w:asciiTheme="minorHAnsi" w:hAnsiTheme="minorHAnsi" w:cstheme="minorHAnsi"/>
          <w:color w:val="000000"/>
          <w:lang w:eastAsia="pl-PL"/>
        </w:rPr>
        <w:t xml:space="preserve"> 5600 – 4 szt. </w:t>
      </w:r>
    </w:p>
    <w:p w14:paraId="21662216" w14:textId="16A44950" w:rsidR="00807395" w:rsidRDefault="00807395" w:rsidP="00807395">
      <w:pPr>
        <w:pStyle w:val="Akapitzlist"/>
        <w:numPr>
          <w:ilvl w:val="0"/>
          <w:numId w:val="135"/>
        </w:numPr>
        <w:suppressAutoHyphens w:val="0"/>
        <w:spacing w:after="10" w:line="263" w:lineRule="auto"/>
        <w:ind w:right="-56"/>
        <w:rPr>
          <w:rFonts w:asciiTheme="minorHAnsi" w:hAnsiTheme="minorHAnsi" w:cstheme="minorHAnsi"/>
          <w:color w:val="000000"/>
          <w:lang w:eastAsia="pl-PL"/>
        </w:rPr>
      </w:pPr>
      <w:r>
        <w:rPr>
          <w:rFonts w:asciiTheme="minorHAnsi" w:hAnsiTheme="minorHAnsi" w:cstheme="minorHAnsi"/>
          <w:color w:val="000000"/>
          <w:lang w:eastAsia="pl-PL"/>
        </w:rPr>
        <w:t xml:space="preserve">Macierz dyskowa: </w:t>
      </w:r>
      <w:proofErr w:type="spellStart"/>
      <w:r>
        <w:rPr>
          <w:rFonts w:asciiTheme="minorHAnsi" w:hAnsiTheme="minorHAnsi" w:cstheme="minorHAnsi"/>
          <w:color w:val="000000"/>
          <w:lang w:eastAsia="pl-PL"/>
        </w:rPr>
        <w:t>Huawei</w:t>
      </w:r>
      <w:proofErr w:type="spellEnd"/>
      <w:r>
        <w:rPr>
          <w:rFonts w:asciiTheme="minorHAnsi" w:hAnsiTheme="minorHAnsi" w:cstheme="minorHAnsi"/>
          <w:color w:val="000000"/>
          <w:lang w:eastAsia="pl-PL"/>
        </w:rPr>
        <w:t xml:space="preserve"> </w:t>
      </w:r>
      <w:proofErr w:type="spellStart"/>
      <w:r w:rsidRPr="00807395">
        <w:rPr>
          <w:rFonts w:asciiTheme="minorHAnsi" w:hAnsiTheme="minorHAnsi" w:cstheme="minorHAnsi"/>
          <w:color w:val="000000"/>
          <w:lang w:eastAsia="pl-PL"/>
        </w:rPr>
        <w:t>OceanStor</w:t>
      </w:r>
      <w:proofErr w:type="spellEnd"/>
      <w:r w:rsidRPr="00807395">
        <w:rPr>
          <w:rFonts w:asciiTheme="minorHAnsi" w:hAnsiTheme="minorHAnsi" w:cstheme="minorHAnsi"/>
          <w:color w:val="000000"/>
          <w:lang w:eastAsia="pl-PL"/>
        </w:rPr>
        <w:t xml:space="preserve"> Dorado 3000 V6</w:t>
      </w:r>
      <w:r>
        <w:rPr>
          <w:rFonts w:asciiTheme="minorHAnsi" w:hAnsiTheme="minorHAnsi" w:cstheme="minorHAnsi"/>
          <w:color w:val="000000"/>
          <w:lang w:eastAsia="pl-PL"/>
        </w:rPr>
        <w:t xml:space="preserve"> – 2 szt.</w:t>
      </w:r>
    </w:p>
    <w:p w14:paraId="1E65EC36" w14:textId="77777777" w:rsidR="00333C45" w:rsidRDefault="000045A4" w:rsidP="00C9482E">
      <w:pPr>
        <w:pStyle w:val="Akapitzlist"/>
        <w:numPr>
          <w:ilvl w:val="0"/>
          <w:numId w:val="135"/>
        </w:numPr>
        <w:suppressAutoHyphens w:val="0"/>
        <w:spacing w:after="10" w:line="263" w:lineRule="auto"/>
        <w:ind w:right="-56"/>
        <w:rPr>
          <w:rFonts w:asciiTheme="minorHAnsi" w:hAnsiTheme="minorHAnsi" w:cstheme="minorHAnsi"/>
          <w:color w:val="000000"/>
          <w:lang w:eastAsia="pl-PL"/>
        </w:rPr>
      </w:pPr>
      <w:r w:rsidRPr="00333C45">
        <w:rPr>
          <w:rFonts w:asciiTheme="minorHAnsi" w:hAnsiTheme="minorHAnsi" w:cstheme="minorHAnsi"/>
          <w:color w:val="000000"/>
          <w:lang w:eastAsia="pl-PL"/>
        </w:rPr>
        <w:t xml:space="preserve">Przełączniki SAN: </w:t>
      </w:r>
      <w:proofErr w:type="spellStart"/>
      <w:r w:rsidRPr="00333C45">
        <w:rPr>
          <w:rFonts w:asciiTheme="minorHAnsi" w:hAnsiTheme="minorHAnsi" w:cstheme="minorHAnsi"/>
          <w:color w:val="000000"/>
          <w:lang w:eastAsia="pl-PL"/>
        </w:rPr>
        <w:t>Huawei</w:t>
      </w:r>
      <w:proofErr w:type="spellEnd"/>
      <w:r w:rsidRPr="00333C45">
        <w:rPr>
          <w:rFonts w:asciiTheme="minorHAnsi" w:hAnsiTheme="minorHAnsi" w:cstheme="minorHAnsi"/>
          <w:color w:val="000000"/>
          <w:lang w:eastAsia="pl-PL"/>
        </w:rPr>
        <w:t xml:space="preserve"> </w:t>
      </w:r>
      <w:proofErr w:type="spellStart"/>
      <w:r w:rsidRPr="00333C45">
        <w:rPr>
          <w:rFonts w:asciiTheme="minorHAnsi" w:hAnsiTheme="minorHAnsi" w:cstheme="minorHAnsi"/>
          <w:color w:val="000000"/>
          <w:lang w:eastAsia="pl-PL"/>
        </w:rPr>
        <w:t>OceanStor</w:t>
      </w:r>
      <w:proofErr w:type="spellEnd"/>
      <w:r w:rsidRPr="00333C45">
        <w:rPr>
          <w:rFonts w:asciiTheme="minorHAnsi" w:hAnsiTheme="minorHAnsi" w:cstheme="minorHAnsi"/>
          <w:color w:val="000000"/>
          <w:lang w:eastAsia="pl-PL"/>
        </w:rPr>
        <w:t xml:space="preserve"> SNS3096 – 4 szt. </w:t>
      </w:r>
    </w:p>
    <w:p w14:paraId="65CF83CB" w14:textId="77777777" w:rsidR="00333C45" w:rsidRDefault="000045A4" w:rsidP="00C9482E">
      <w:pPr>
        <w:pStyle w:val="Akapitzlist"/>
        <w:numPr>
          <w:ilvl w:val="0"/>
          <w:numId w:val="135"/>
        </w:numPr>
        <w:suppressAutoHyphens w:val="0"/>
        <w:spacing w:after="10" w:line="263" w:lineRule="auto"/>
        <w:ind w:right="-56"/>
        <w:rPr>
          <w:rFonts w:asciiTheme="minorHAnsi" w:hAnsiTheme="minorHAnsi" w:cstheme="minorHAnsi"/>
          <w:color w:val="000000"/>
          <w:lang w:eastAsia="pl-PL"/>
        </w:rPr>
      </w:pPr>
      <w:r w:rsidRPr="00333C45">
        <w:rPr>
          <w:rFonts w:asciiTheme="minorHAnsi" w:hAnsiTheme="minorHAnsi" w:cstheme="minorHAnsi"/>
          <w:color w:val="000000"/>
          <w:lang w:eastAsia="pl-PL"/>
        </w:rPr>
        <w:t xml:space="preserve">Biblioteka taśmowa: Quantum </w:t>
      </w:r>
      <w:proofErr w:type="spellStart"/>
      <w:r w:rsidRPr="00333C45">
        <w:rPr>
          <w:rFonts w:asciiTheme="minorHAnsi" w:hAnsiTheme="minorHAnsi" w:cstheme="minorHAnsi"/>
          <w:color w:val="000000"/>
          <w:lang w:eastAsia="pl-PL"/>
        </w:rPr>
        <w:t>Scalar</w:t>
      </w:r>
      <w:proofErr w:type="spellEnd"/>
      <w:r w:rsidRPr="00333C45">
        <w:rPr>
          <w:rFonts w:asciiTheme="minorHAnsi" w:hAnsiTheme="minorHAnsi" w:cstheme="minorHAnsi"/>
          <w:color w:val="000000"/>
          <w:lang w:eastAsia="pl-PL"/>
        </w:rPr>
        <w:t xml:space="preserve"> i6 – 2 szt. </w:t>
      </w:r>
    </w:p>
    <w:p w14:paraId="05AF14D5" w14:textId="77777777" w:rsidR="00333C45" w:rsidRDefault="000045A4" w:rsidP="00C9482E">
      <w:pPr>
        <w:pStyle w:val="Akapitzlist"/>
        <w:numPr>
          <w:ilvl w:val="0"/>
          <w:numId w:val="135"/>
        </w:numPr>
        <w:suppressAutoHyphens w:val="0"/>
        <w:spacing w:after="10" w:line="263" w:lineRule="auto"/>
        <w:ind w:right="-56"/>
        <w:rPr>
          <w:rFonts w:asciiTheme="minorHAnsi" w:hAnsiTheme="minorHAnsi" w:cstheme="minorHAnsi"/>
          <w:color w:val="000000"/>
          <w:lang w:eastAsia="pl-PL"/>
        </w:rPr>
      </w:pPr>
      <w:r w:rsidRPr="00333C45">
        <w:rPr>
          <w:rFonts w:asciiTheme="minorHAnsi" w:hAnsiTheme="minorHAnsi" w:cstheme="minorHAnsi"/>
          <w:color w:val="000000"/>
          <w:lang w:eastAsia="pl-PL"/>
        </w:rPr>
        <w:t xml:space="preserve">Oprogramowanie zarządzające: </w:t>
      </w:r>
      <w:proofErr w:type="spellStart"/>
      <w:r w:rsidRPr="00333C45">
        <w:rPr>
          <w:rFonts w:asciiTheme="minorHAnsi" w:hAnsiTheme="minorHAnsi" w:cstheme="minorHAnsi"/>
          <w:color w:val="000000"/>
          <w:lang w:eastAsia="pl-PL"/>
        </w:rPr>
        <w:t>eSight</w:t>
      </w:r>
      <w:proofErr w:type="spellEnd"/>
      <w:r w:rsidRPr="00333C45">
        <w:rPr>
          <w:rFonts w:asciiTheme="minorHAnsi" w:hAnsiTheme="minorHAnsi" w:cstheme="minorHAnsi"/>
          <w:color w:val="000000"/>
          <w:lang w:eastAsia="pl-PL"/>
        </w:rPr>
        <w:t xml:space="preserve">  </w:t>
      </w:r>
    </w:p>
    <w:p w14:paraId="698DAD1F" w14:textId="498B725C" w:rsidR="000045A4" w:rsidRPr="00333C45" w:rsidRDefault="000045A4" w:rsidP="00C9482E">
      <w:pPr>
        <w:pStyle w:val="Akapitzlist"/>
        <w:numPr>
          <w:ilvl w:val="0"/>
          <w:numId w:val="135"/>
        </w:numPr>
        <w:suppressAutoHyphens w:val="0"/>
        <w:spacing w:after="10" w:line="263" w:lineRule="auto"/>
        <w:ind w:right="-56"/>
        <w:rPr>
          <w:rFonts w:asciiTheme="minorHAnsi" w:hAnsiTheme="minorHAnsi" w:cstheme="minorHAnsi"/>
          <w:color w:val="000000"/>
          <w:lang w:eastAsia="pl-PL"/>
        </w:rPr>
      </w:pPr>
      <w:r w:rsidRPr="00333C45">
        <w:rPr>
          <w:rFonts w:asciiTheme="minorHAnsi" w:hAnsiTheme="minorHAnsi" w:cstheme="minorHAnsi"/>
          <w:color w:val="000000"/>
          <w:lang w:eastAsia="pl-PL"/>
        </w:rPr>
        <w:t xml:space="preserve">Oprogramowanie </w:t>
      </w:r>
      <w:proofErr w:type="spellStart"/>
      <w:r w:rsidRPr="00333C45">
        <w:rPr>
          <w:rFonts w:asciiTheme="minorHAnsi" w:hAnsiTheme="minorHAnsi" w:cstheme="minorHAnsi"/>
          <w:color w:val="000000"/>
          <w:lang w:eastAsia="pl-PL"/>
        </w:rPr>
        <w:t>wirtualizacyjne</w:t>
      </w:r>
      <w:proofErr w:type="spellEnd"/>
      <w:r w:rsidRPr="00333C45">
        <w:rPr>
          <w:rFonts w:asciiTheme="minorHAnsi" w:hAnsiTheme="minorHAnsi" w:cstheme="minorHAnsi"/>
          <w:color w:val="000000"/>
          <w:lang w:eastAsia="pl-PL"/>
        </w:rPr>
        <w:t xml:space="preserve">: </w:t>
      </w:r>
      <w:proofErr w:type="spellStart"/>
      <w:r w:rsidRPr="00333C45">
        <w:rPr>
          <w:rFonts w:asciiTheme="minorHAnsi" w:hAnsiTheme="minorHAnsi" w:cstheme="minorHAnsi"/>
          <w:color w:val="000000"/>
          <w:lang w:eastAsia="pl-PL"/>
        </w:rPr>
        <w:t>VMware</w:t>
      </w:r>
      <w:proofErr w:type="spellEnd"/>
      <w:r w:rsidRPr="00333C45">
        <w:rPr>
          <w:rFonts w:asciiTheme="minorHAnsi" w:hAnsiTheme="minorHAnsi" w:cstheme="minorHAnsi"/>
          <w:color w:val="000000"/>
          <w:lang w:eastAsia="pl-PL"/>
        </w:rPr>
        <w:t xml:space="preserve"> 6.7, </w:t>
      </w:r>
      <w:proofErr w:type="spellStart"/>
      <w:r w:rsidRPr="00333C45">
        <w:rPr>
          <w:rFonts w:asciiTheme="minorHAnsi" w:hAnsiTheme="minorHAnsi" w:cstheme="minorHAnsi"/>
          <w:color w:val="000000"/>
          <w:lang w:eastAsia="pl-PL"/>
        </w:rPr>
        <w:t>VMware</w:t>
      </w:r>
      <w:proofErr w:type="spellEnd"/>
      <w:r w:rsidRPr="00333C45">
        <w:rPr>
          <w:rFonts w:asciiTheme="minorHAnsi" w:hAnsiTheme="minorHAnsi" w:cstheme="minorHAnsi"/>
          <w:color w:val="000000"/>
          <w:lang w:eastAsia="pl-PL"/>
        </w:rPr>
        <w:t xml:space="preserve"> 7.0 (lub wyższe) </w:t>
      </w:r>
    </w:p>
    <w:p w14:paraId="15BA296E" w14:textId="29E8AD4A" w:rsidR="000045A4" w:rsidRPr="00BE63EE" w:rsidRDefault="00333C45" w:rsidP="00333C45">
      <w:pPr>
        <w:suppressAutoHyphens w:val="0"/>
        <w:spacing w:line="259" w:lineRule="auto"/>
        <w:ind w:left="850"/>
        <w:rPr>
          <w:rFonts w:asciiTheme="minorHAnsi" w:hAnsiTheme="minorHAnsi" w:cstheme="minorHAnsi"/>
          <w:color w:val="000000"/>
          <w:lang w:eastAsia="pl-PL"/>
        </w:rPr>
      </w:pPr>
      <w:r>
        <w:rPr>
          <w:rFonts w:asciiTheme="minorHAnsi" w:hAnsiTheme="minorHAnsi" w:cstheme="minorHAnsi"/>
          <w:color w:val="000000"/>
          <w:lang w:eastAsia="pl-PL"/>
        </w:rPr>
        <w:t xml:space="preserve"> </w:t>
      </w:r>
    </w:p>
    <w:p w14:paraId="6F011F72" w14:textId="66AE138C" w:rsidR="000045A4" w:rsidRPr="00BE63EE" w:rsidRDefault="000045A4" w:rsidP="000045A4">
      <w:pPr>
        <w:suppressAutoHyphens w:val="0"/>
        <w:spacing w:line="259" w:lineRule="auto"/>
        <w:ind w:left="142"/>
        <w:rPr>
          <w:rFonts w:asciiTheme="minorHAnsi" w:hAnsiTheme="minorHAnsi" w:cstheme="minorHAnsi"/>
          <w:color w:val="000000"/>
          <w:lang w:eastAsia="pl-PL"/>
        </w:rPr>
      </w:pPr>
    </w:p>
    <w:p w14:paraId="19205DB7" w14:textId="77777777" w:rsidR="000045A4" w:rsidRPr="00BE63EE" w:rsidRDefault="000045A4" w:rsidP="000045A4">
      <w:pPr>
        <w:suppressAutoHyphens w:val="0"/>
        <w:spacing w:after="36" w:line="259" w:lineRule="auto"/>
        <w:ind w:left="9" w:hanging="10"/>
        <w:rPr>
          <w:rFonts w:asciiTheme="minorHAnsi" w:hAnsiTheme="minorHAnsi" w:cstheme="minorHAnsi"/>
          <w:color w:val="000000"/>
          <w:lang w:eastAsia="pl-PL"/>
        </w:rPr>
      </w:pPr>
    </w:p>
    <w:p w14:paraId="09B7EE5B" w14:textId="77777777" w:rsidR="000045A4" w:rsidRPr="00BE63EE" w:rsidRDefault="000045A4" w:rsidP="000045A4">
      <w:pPr>
        <w:suppressAutoHyphens w:val="0"/>
        <w:spacing w:after="36" w:line="259" w:lineRule="auto"/>
        <w:ind w:left="9" w:hanging="10"/>
        <w:rPr>
          <w:rFonts w:asciiTheme="minorHAnsi" w:hAnsiTheme="minorHAnsi" w:cstheme="minorHAnsi"/>
          <w:color w:val="000000"/>
          <w:sz w:val="23"/>
          <w:szCs w:val="22"/>
          <w:lang w:eastAsia="pl-PL"/>
        </w:rPr>
      </w:pPr>
    </w:p>
    <w:p w14:paraId="703FC75D" w14:textId="77777777" w:rsidR="000045A4" w:rsidRPr="00BE63EE" w:rsidRDefault="000045A4" w:rsidP="000045A4">
      <w:pPr>
        <w:suppressAutoHyphens w:val="0"/>
        <w:spacing w:after="36" w:line="259" w:lineRule="auto"/>
        <w:ind w:left="9" w:hanging="10"/>
        <w:rPr>
          <w:rFonts w:asciiTheme="minorHAnsi" w:hAnsiTheme="minorHAnsi" w:cstheme="minorHAnsi"/>
          <w:color w:val="000000"/>
          <w:sz w:val="23"/>
          <w:szCs w:val="22"/>
          <w:lang w:eastAsia="pl-PL"/>
        </w:rPr>
      </w:pPr>
    </w:p>
    <w:p w14:paraId="68D7216C" w14:textId="202A2745" w:rsidR="003B61D7" w:rsidRPr="00BE63EE" w:rsidRDefault="003B61D7" w:rsidP="00DB6477">
      <w:pPr>
        <w:suppressAutoHyphens w:val="0"/>
        <w:spacing w:line="259" w:lineRule="auto"/>
        <w:rPr>
          <w:rFonts w:asciiTheme="minorHAnsi" w:eastAsia="Calibri" w:hAnsiTheme="minorHAnsi" w:cstheme="minorHAnsi"/>
          <w:color w:val="000000"/>
          <w:sz w:val="22"/>
          <w:szCs w:val="22"/>
          <w:lang w:eastAsia="pl-PL"/>
        </w:rPr>
      </w:pPr>
    </w:p>
    <w:p w14:paraId="0C313F49" w14:textId="5855965B" w:rsidR="003B61D7" w:rsidRPr="00BE63EE" w:rsidRDefault="003B61D7" w:rsidP="00DB6477">
      <w:pPr>
        <w:suppressAutoHyphens w:val="0"/>
        <w:spacing w:line="259" w:lineRule="auto"/>
        <w:rPr>
          <w:rFonts w:asciiTheme="minorHAnsi" w:eastAsia="Calibri" w:hAnsiTheme="minorHAnsi" w:cstheme="minorHAnsi"/>
          <w:color w:val="000000"/>
          <w:sz w:val="22"/>
          <w:szCs w:val="22"/>
          <w:lang w:eastAsia="pl-PL"/>
        </w:rPr>
      </w:pPr>
    </w:p>
    <w:p w14:paraId="6675FBCB" w14:textId="574999AC" w:rsidR="003B61D7" w:rsidRPr="00BE63EE" w:rsidRDefault="003B61D7" w:rsidP="00DB6477">
      <w:pPr>
        <w:suppressAutoHyphens w:val="0"/>
        <w:spacing w:line="259" w:lineRule="auto"/>
        <w:rPr>
          <w:rFonts w:asciiTheme="minorHAnsi" w:eastAsia="Calibri" w:hAnsiTheme="minorHAnsi" w:cstheme="minorHAnsi"/>
          <w:color w:val="000000"/>
          <w:sz w:val="22"/>
          <w:szCs w:val="22"/>
          <w:lang w:eastAsia="pl-PL"/>
        </w:rPr>
      </w:pPr>
    </w:p>
    <w:p w14:paraId="5EA4E0D4" w14:textId="77777777" w:rsidR="008974B1" w:rsidRPr="00BE63EE" w:rsidRDefault="008974B1" w:rsidP="00DB6477">
      <w:pPr>
        <w:suppressAutoHyphens w:val="0"/>
        <w:spacing w:line="259" w:lineRule="auto"/>
        <w:rPr>
          <w:rFonts w:asciiTheme="minorHAnsi" w:eastAsia="Calibri" w:hAnsiTheme="minorHAnsi" w:cstheme="minorHAnsi"/>
          <w:color w:val="000000"/>
          <w:sz w:val="22"/>
          <w:szCs w:val="22"/>
          <w:lang w:eastAsia="pl-PL"/>
        </w:rPr>
        <w:sectPr w:rsidR="008974B1" w:rsidRPr="00BE63EE" w:rsidSect="00756883">
          <w:footerReference w:type="default" r:id="rId26"/>
          <w:pgSz w:w="11900" w:h="16840"/>
          <w:pgMar w:top="568" w:right="1300" w:bottom="709" w:left="1134" w:header="426" w:footer="290" w:gutter="0"/>
          <w:cols w:space="708"/>
        </w:sectPr>
      </w:pPr>
    </w:p>
    <w:p w14:paraId="10374C65" w14:textId="39133F17" w:rsidR="004D7CE4" w:rsidRPr="00BE63EE" w:rsidRDefault="53FFDC5E" w:rsidP="002D31B2">
      <w:pPr>
        <w:pStyle w:val="Nagwek1"/>
        <w:jc w:val="right"/>
        <w:rPr>
          <w:rFonts w:cstheme="minorHAnsi"/>
        </w:rPr>
      </w:pPr>
      <w:r w:rsidRPr="00BE63EE">
        <w:rPr>
          <w:rFonts w:cstheme="minorHAnsi"/>
        </w:rPr>
        <w:lastRenderedPageBreak/>
        <w:t>Załącznik nr</w:t>
      </w:r>
      <w:r w:rsidR="2434B5E1" w:rsidRPr="00BE63EE">
        <w:rPr>
          <w:rFonts w:cstheme="minorHAnsi"/>
        </w:rPr>
        <w:t xml:space="preserve"> </w:t>
      </w:r>
      <w:r w:rsidR="051DBD58" w:rsidRPr="00BE63EE">
        <w:rPr>
          <w:rFonts w:cstheme="minorHAnsi"/>
        </w:rPr>
        <w:t>4</w:t>
      </w:r>
      <w:r w:rsidR="2434B5E1" w:rsidRPr="00BE63EE">
        <w:rPr>
          <w:rFonts w:cstheme="minorHAnsi"/>
        </w:rPr>
        <w:t xml:space="preserve"> do SWZ</w:t>
      </w:r>
    </w:p>
    <w:bookmarkEnd w:id="22"/>
    <w:p w14:paraId="5A215CAD" w14:textId="48E4DB56" w:rsidR="00763F3A" w:rsidRPr="00BE63EE" w:rsidRDefault="00763F3A" w:rsidP="002D31B2">
      <w:pPr>
        <w:pStyle w:val="Nagwek2"/>
        <w:numPr>
          <w:ilvl w:val="0"/>
          <w:numId w:val="0"/>
        </w:numPr>
        <w:jc w:val="left"/>
        <w:rPr>
          <w:rFonts w:asciiTheme="minorHAnsi" w:hAnsiTheme="minorHAnsi" w:cstheme="minorHAnsi"/>
        </w:rPr>
      </w:pPr>
      <w:r w:rsidRPr="00BE63EE">
        <w:rPr>
          <w:rFonts w:asciiTheme="minorHAnsi" w:hAnsiTheme="minorHAnsi" w:cstheme="minorHAnsi"/>
        </w:rPr>
        <w:t>Jednolity europejski dokument zamówienia (JEDZ)</w:t>
      </w:r>
    </w:p>
    <w:p w14:paraId="6A6FB488" w14:textId="2256C6F8" w:rsidR="008004C2" w:rsidRPr="00BE63EE" w:rsidRDefault="008004C2" w:rsidP="00763F3A">
      <w:pPr>
        <w:spacing w:before="120" w:after="120"/>
        <w:rPr>
          <w:rFonts w:asciiTheme="minorHAnsi" w:hAnsiTheme="minorHAnsi" w:cstheme="minorHAnsi"/>
          <w:bCs/>
          <w:lang w:eastAsia="pl-PL"/>
        </w:rPr>
      </w:pPr>
      <w:r w:rsidRPr="00BE63EE">
        <w:rPr>
          <w:rFonts w:asciiTheme="minorHAnsi" w:hAnsiTheme="minorHAnsi" w:cstheme="minorHAnsi"/>
          <w:bCs/>
          <w:lang w:eastAsia="pl-PL"/>
        </w:rPr>
        <w:t xml:space="preserve">Zamawiający </w:t>
      </w:r>
      <w:r w:rsidR="00D81113" w:rsidRPr="00BE63EE">
        <w:rPr>
          <w:rFonts w:asciiTheme="minorHAnsi" w:hAnsiTheme="minorHAnsi" w:cstheme="minorHAnsi"/>
          <w:bCs/>
          <w:lang w:eastAsia="pl-PL"/>
        </w:rPr>
        <w:t xml:space="preserve">udostępnia JEDZ w formacie </w:t>
      </w:r>
      <w:r w:rsidRPr="00BE63EE">
        <w:rPr>
          <w:rFonts w:asciiTheme="minorHAnsi" w:hAnsiTheme="minorHAnsi" w:cstheme="minorHAnsi"/>
          <w:bCs/>
          <w:lang w:eastAsia="pl-PL"/>
        </w:rPr>
        <w:t>.</w:t>
      </w:r>
      <w:proofErr w:type="spellStart"/>
      <w:r w:rsidRPr="00BE63EE">
        <w:rPr>
          <w:rFonts w:asciiTheme="minorHAnsi" w:hAnsiTheme="minorHAnsi" w:cstheme="minorHAnsi"/>
          <w:bCs/>
          <w:lang w:eastAsia="pl-PL"/>
        </w:rPr>
        <w:t>xml</w:t>
      </w:r>
      <w:proofErr w:type="spellEnd"/>
      <w:r w:rsidRPr="00BE63EE">
        <w:rPr>
          <w:rFonts w:asciiTheme="minorHAnsi" w:hAnsiTheme="minorHAnsi" w:cstheme="minorHAnsi"/>
          <w:bCs/>
          <w:lang w:eastAsia="pl-PL"/>
        </w:rPr>
        <w:t>, .pdf</w:t>
      </w:r>
    </w:p>
    <w:p w14:paraId="13DD3689" w14:textId="77777777" w:rsidR="008004C2" w:rsidRPr="00BE63EE" w:rsidRDefault="008004C2" w:rsidP="00533C53">
      <w:pPr>
        <w:rPr>
          <w:rFonts w:asciiTheme="minorHAnsi" w:hAnsiTheme="minorHAnsi" w:cstheme="minorHAnsi"/>
        </w:rPr>
      </w:pPr>
    </w:p>
    <w:p w14:paraId="0C2D5234" w14:textId="2881F0D9" w:rsidR="008004C2" w:rsidRPr="00BE63EE" w:rsidRDefault="008004C2">
      <w:pPr>
        <w:suppressAutoHyphens w:val="0"/>
        <w:spacing w:after="160" w:line="259" w:lineRule="auto"/>
        <w:rPr>
          <w:rFonts w:asciiTheme="minorHAnsi" w:hAnsiTheme="minorHAnsi" w:cstheme="minorHAnsi"/>
        </w:rPr>
      </w:pPr>
      <w:r w:rsidRPr="00BE63EE">
        <w:rPr>
          <w:rFonts w:asciiTheme="minorHAnsi" w:hAnsiTheme="minorHAnsi" w:cstheme="minorHAnsi"/>
        </w:rPr>
        <w:br w:type="page"/>
      </w:r>
    </w:p>
    <w:p w14:paraId="3AD37B67" w14:textId="1C7C1E2C" w:rsidR="00763F3A" w:rsidRPr="00BE63EE" w:rsidRDefault="52B7136D" w:rsidP="002D31B2">
      <w:pPr>
        <w:pStyle w:val="Nagwek1"/>
        <w:jc w:val="right"/>
        <w:rPr>
          <w:rFonts w:cstheme="minorHAnsi"/>
        </w:rPr>
      </w:pPr>
      <w:bookmarkStart w:id="26" w:name="_Hlk77665377"/>
      <w:r w:rsidRPr="00BE63EE">
        <w:rPr>
          <w:rFonts w:cstheme="minorHAnsi"/>
        </w:rPr>
        <w:lastRenderedPageBreak/>
        <w:t xml:space="preserve">Załącznik nr </w:t>
      </w:r>
      <w:r w:rsidR="72FEB2A6" w:rsidRPr="00BE63EE">
        <w:rPr>
          <w:rFonts w:cstheme="minorHAnsi"/>
        </w:rPr>
        <w:t>5</w:t>
      </w:r>
      <w:r w:rsidRPr="00BE63EE">
        <w:rPr>
          <w:rFonts w:cstheme="minorHAnsi"/>
        </w:rPr>
        <w:t xml:space="preserve"> do SWZ</w:t>
      </w:r>
    </w:p>
    <w:bookmarkEnd w:id="26"/>
    <w:p w14:paraId="44F7C03A" w14:textId="77777777" w:rsidR="00B13DF2" w:rsidRPr="00BE63EE" w:rsidRDefault="00B13DF2" w:rsidP="00B13DF2">
      <w:pPr>
        <w:suppressAutoHyphens w:val="0"/>
        <w:spacing w:after="160" w:line="259" w:lineRule="auto"/>
        <w:rPr>
          <w:rFonts w:asciiTheme="minorHAnsi" w:hAnsiTheme="minorHAnsi" w:cstheme="minorHAnsi"/>
          <w:b/>
          <w:bCs/>
        </w:rPr>
      </w:pPr>
      <w:r w:rsidRPr="00BE63EE">
        <w:rPr>
          <w:rFonts w:asciiTheme="minorHAnsi" w:hAnsiTheme="minorHAnsi" w:cstheme="minorHAnsi"/>
          <w:b/>
          <w:bCs/>
        </w:rPr>
        <w:t>Projektowane postanowienia Umowy, które zostaną wprowadzone do treści Umowy w sprawie zamówienia publicznego</w:t>
      </w:r>
    </w:p>
    <w:p w14:paraId="7C1E29B8" w14:textId="77777777" w:rsidR="00194F00" w:rsidRDefault="00194F00" w:rsidP="00B13DF2">
      <w:pPr>
        <w:spacing w:before="120" w:after="240"/>
        <w:rPr>
          <w:rFonts w:asciiTheme="minorHAnsi" w:hAnsiTheme="minorHAnsi" w:cstheme="minorHAnsi"/>
        </w:rPr>
      </w:pPr>
    </w:p>
    <w:p w14:paraId="70F8DE84" w14:textId="7D49325E" w:rsidR="00B13DF2" w:rsidRPr="007905EA" w:rsidRDefault="00B13DF2" w:rsidP="00B13DF2">
      <w:pPr>
        <w:spacing w:before="120" w:after="240"/>
        <w:rPr>
          <w:rFonts w:ascii="Calibri" w:hAnsi="Calibri" w:cs="Calibri"/>
        </w:rPr>
      </w:pPr>
      <w:r w:rsidRPr="007905EA">
        <w:rPr>
          <w:rFonts w:ascii="Calibri" w:hAnsi="Calibri" w:cs="Calibri"/>
        </w:rPr>
        <w:t>Umowa zostanie zawarta w wyniku przeprowadzonego postępowania o zamówienie publiczne w trybie przetargu nieograniczonego zgodnie z art. 132 ustawy z dnia 11 września 2019 roku Prawo zamówień publicznych (</w:t>
      </w:r>
      <w:r w:rsidRPr="007905EA">
        <w:rPr>
          <w:rFonts w:ascii="Calibri" w:hAnsi="Calibri" w:cs="Calibri"/>
          <w:bCs/>
        </w:rPr>
        <w:t>Dz. U. z 2021 r., poz. 1129 z późn. zm.</w:t>
      </w:r>
      <w:r w:rsidRPr="007905EA">
        <w:rPr>
          <w:rFonts w:ascii="Calibri" w:hAnsi="Calibri" w:cs="Calibri"/>
        </w:rPr>
        <w:t xml:space="preserve">), zwanej dalej „ustawą </w:t>
      </w:r>
      <w:proofErr w:type="spellStart"/>
      <w:r w:rsidRPr="007905EA">
        <w:rPr>
          <w:rFonts w:ascii="Calibri" w:hAnsi="Calibri" w:cs="Calibri"/>
        </w:rPr>
        <w:t>Pzp</w:t>
      </w:r>
      <w:proofErr w:type="spellEnd"/>
      <w:r w:rsidRPr="007905EA">
        <w:rPr>
          <w:rFonts w:ascii="Calibri" w:hAnsi="Calibri" w:cs="Calibri"/>
        </w:rPr>
        <w:t>”</w:t>
      </w:r>
      <w:bookmarkStart w:id="27" w:name="_bookmark0"/>
      <w:bookmarkEnd w:id="27"/>
      <w:r w:rsidRPr="007905EA">
        <w:rPr>
          <w:rFonts w:ascii="Calibri" w:hAnsi="Calibri" w:cs="Calibri"/>
        </w:rPr>
        <w:t>.</w:t>
      </w:r>
    </w:p>
    <w:p w14:paraId="01177DFE" w14:textId="77777777" w:rsidR="00194F00" w:rsidRPr="007905EA" w:rsidRDefault="00194F00" w:rsidP="000045A4">
      <w:pPr>
        <w:suppressAutoHyphens w:val="0"/>
        <w:spacing w:after="13" w:line="271" w:lineRule="auto"/>
        <w:ind w:left="24" w:right="13" w:hanging="10"/>
        <w:rPr>
          <w:rFonts w:ascii="Calibri" w:hAnsi="Calibri" w:cs="Calibri"/>
          <w:color w:val="000000"/>
          <w:lang w:eastAsia="pl-PL"/>
        </w:rPr>
      </w:pPr>
    </w:p>
    <w:p w14:paraId="0419DF0B" w14:textId="356F1222" w:rsidR="000045A4" w:rsidRPr="007905EA" w:rsidRDefault="000045A4" w:rsidP="000045A4">
      <w:pPr>
        <w:suppressAutoHyphens w:val="0"/>
        <w:spacing w:after="13" w:line="271" w:lineRule="auto"/>
        <w:ind w:left="24" w:right="13" w:hanging="10"/>
        <w:rPr>
          <w:rFonts w:ascii="Calibri" w:hAnsi="Calibri" w:cs="Calibri"/>
          <w:color w:val="000000"/>
          <w:lang w:eastAsia="pl-PL"/>
        </w:rPr>
      </w:pPr>
      <w:r w:rsidRPr="007905EA">
        <w:rPr>
          <w:rFonts w:ascii="Calibri" w:hAnsi="Calibri" w:cs="Calibri"/>
          <w:color w:val="000000"/>
          <w:lang w:eastAsia="pl-PL"/>
        </w:rPr>
        <w:t xml:space="preserve">Definicje  </w:t>
      </w:r>
    </w:p>
    <w:p w14:paraId="6F8E488A" w14:textId="77777777" w:rsidR="000045A4" w:rsidRPr="007905EA" w:rsidRDefault="000045A4" w:rsidP="000045A4">
      <w:pPr>
        <w:suppressAutoHyphens w:val="0"/>
        <w:spacing w:after="13" w:line="271" w:lineRule="auto"/>
        <w:ind w:left="10" w:right="13" w:hanging="10"/>
        <w:rPr>
          <w:rFonts w:ascii="Calibri" w:hAnsi="Calibri" w:cs="Calibri"/>
          <w:color w:val="000000"/>
          <w:lang w:eastAsia="pl-PL"/>
        </w:rPr>
      </w:pPr>
      <w:r w:rsidRPr="007905EA">
        <w:rPr>
          <w:rFonts w:ascii="Calibri" w:hAnsi="Calibri" w:cs="Calibri"/>
          <w:color w:val="000000"/>
          <w:lang w:eastAsia="pl-PL"/>
        </w:rPr>
        <w:t xml:space="preserve">Użyte w niniejszej Umowie określenia, o ile nie nadano im innego znaczenia zgodnie z wyraźnymi postanowieniami Umowy, oznaczają:  </w:t>
      </w:r>
    </w:p>
    <w:p w14:paraId="4081C208" w14:textId="77777777" w:rsidR="000045A4" w:rsidRPr="007905EA" w:rsidRDefault="000045A4" w:rsidP="00194F00">
      <w:pPr>
        <w:numPr>
          <w:ilvl w:val="0"/>
          <w:numId w:val="99"/>
        </w:numPr>
        <w:suppressAutoHyphens w:val="0"/>
        <w:spacing w:after="47" w:line="271" w:lineRule="auto"/>
        <w:ind w:left="567" w:right="13" w:hanging="425"/>
        <w:rPr>
          <w:rFonts w:ascii="Calibri" w:hAnsi="Calibri" w:cs="Calibri"/>
          <w:color w:val="000000"/>
          <w:lang w:eastAsia="pl-PL"/>
        </w:rPr>
      </w:pPr>
      <w:r w:rsidRPr="007905EA">
        <w:rPr>
          <w:rFonts w:ascii="Calibri" w:hAnsi="Calibri" w:cs="Calibri"/>
          <w:color w:val="000000"/>
          <w:lang w:eastAsia="pl-PL"/>
        </w:rPr>
        <w:t xml:space="preserve">Dzień Roboczy – dzień od poniedziałku do piątku z wyłączeniem dni ustawowo wolnych  od pracy;  </w:t>
      </w:r>
    </w:p>
    <w:p w14:paraId="4CFD75F6" w14:textId="77777777" w:rsidR="000045A4" w:rsidRPr="007905EA" w:rsidRDefault="000045A4" w:rsidP="00194F00">
      <w:pPr>
        <w:numPr>
          <w:ilvl w:val="0"/>
          <w:numId w:val="99"/>
        </w:numPr>
        <w:suppressAutoHyphens w:val="0"/>
        <w:spacing w:after="55" w:line="271" w:lineRule="auto"/>
        <w:ind w:left="567" w:right="13" w:hanging="425"/>
        <w:rPr>
          <w:rFonts w:ascii="Calibri" w:hAnsi="Calibri" w:cs="Calibri"/>
          <w:color w:val="000000"/>
          <w:lang w:eastAsia="pl-PL"/>
        </w:rPr>
      </w:pPr>
      <w:r w:rsidRPr="007905EA">
        <w:rPr>
          <w:rFonts w:ascii="Calibri" w:hAnsi="Calibri" w:cs="Calibri"/>
          <w:color w:val="000000"/>
          <w:lang w:eastAsia="pl-PL"/>
        </w:rPr>
        <w:t xml:space="preserve">Umowa – niniejsza Umowa wraz z załącznikami;  </w:t>
      </w:r>
    </w:p>
    <w:p w14:paraId="32A33C07" w14:textId="77777777" w:rsidR="000045A4" w:rsidRPr="007905EA" w:rsidRDefault="000045A4" w:rsidP="00194F00">
      <w:pPr>
        <w:numPr>
          <w:ilvl w:val="0"/>
          <w:numId w:val="99"/>
        </w:numPr>
        <w:suppressAutoHyphens w:val="0"/>
        <w:spacing w:after="52" w:line="271" w:lineRule="auto"/>
        <w:ind w:left="567" w:right="13" w:hanging="425"/>
        <w:rPr>
          <w:rFonts w:ascii="Calibri" w:hAnsi="Calibri" w:cs="Calibri"/>
          <w:color w:val="000000"/>
          <w:lang w:eastAsia="pl-PL"/>
        </w:rPr>
      </w:pPr>
      <w:r w:rsidRPr="007905EA">
        <w:rPr>
          <w:rFonts w:ascii="Calibri" w:hAnsi="Calibri" w:cs="Calibri"/>
          <w:color w:val="000000"/>
          <w:lang w:eastAsia="pl-PL"/>
        </w:rPr>
        <w:t xml:space="preserve">Wykonawca – podmiot, który zawarł Umowę z Zamawiającym;  </w:t>
      </w:r>
    </w:p>
    <w:p w14:paraId="3B42B455" w14:textId="77777777" w:rsidR="000045A4" w:rsidRPr="007905EA" w:rsidRDefault="000045A4" w:rsidP="00194F00">
      <w:pPr>
        <w:numPr>
          <w:ilvl w:val="0"/>
          <w:numId w:val="99"/>
        </w:numPr>
        <w:suppressAutoHyphens w:val="0"/>
        <w:spacing w:after="13" w:line="271" w:lineRule="auto"/>
        <w:ind w:left="567" w:right="13" w:hanging="425"/>
        <w:rPr>
          <w:rFonts w:ascii="Calibri" w:hAnsi="Calibri" w:cs="Calibri"/>
          <w:color w:val="000000"/>
          <w:lang w:eastAsia="pl-PL"/>
        </w:rPr>
      </w:pPr>
      <w:r w:rsidRPr="007905EA">
        <w:rPr>
          <w:rFonts w:ascii="Calibri" w:hAnsi="Calibri" w:cs="Calibri"/>
          <w:color w:val="000000"/>
          <w:lang w:eastAsia="pl-PL"/>
        </w:rPr>
        <w:t xml:space="preserve">Zamawiający – Państwowy Fundusz Rehabilitacji Osób Niepełnosprawnych;  </w:t>
      </w:r>
    </w:p>
    <w:p w14:paraId="090CE7EA" w14:textId="77777777" w:rsidR="000045A4" w:rsidRPr="007905EA" w:rsidRDefault="000045A4" w:rsidP="00194F00">
      <w:pPr>
        <w:suppressAutoHyphens w:val="0"/>
        <w:spacing w:after="32" w:line="259" w:lineRule="auto"/>
        <w:ind w:left="567" w:hanging="425"/>
        <w:rPr>
          <w:rFonts w:ascii="Calibri" w:hAnsi="Calibri" w:cs="Calibri"/>
          <w:color w:val="000000"/>
          <w:lang w:eastAsia="pl-PL"/>
        </w:rPr>
      </w:pPr>
      <w:r w:rsidRPr="007905EA">
        <w:rPr>
          <w:rFonts w:ascii="Calibri" w:hAnsi="Calibri" w:cs="Calibri"/>
          <w:color w:val="000000"/>
          <w:lang w:eastAsia="pl-PL"/>
        </w:rPr>
        <w:t xml:space="preserve">  </w:t>
      </w:r>
    </w:p>
    <w:p w14:paraId="4F29B6FA" w14:textId="77777777" w:rsidR="000045A4" w:rsidRPr="007905EA" w:rsidRDefault="000045A4" w:rsidP="000045A4">
      <w:pPr>
        <w:suppressAutoHyphens w:val="0"/>
        <w:spacing w:after="13" w:line="271" w:lineRule="auto"/>
        <w:ind w:left="24" w:right="13" w:hanging="10"/>
        <w:rPr>
          <w:rFonts w:ascii="Calibri" w:hAnsi="Calibri" w:cs="Calibri"/>
          <w:b/>
          <w:bCs/>
          <w:color w:val="000000"/>
          <w:lang w:eastAsia="pl-PL"/>
        </w:rPr>
      </w:pPr>
      <w:r w:rsidRPr="007905EA">
        <w:rPr>
          <w:rFonts w:ascii="Calibri" w:hAnsi="Calibri" w:cs="Calibri"/>
          <w:b/>
          <w:bCs/>
          <w:color w:val="000000"/>
          <w:lang w:eastAsia="pl-PL"/>
        </w:rPr>
        <w:t xml:space="preserve">Paragraf  1  </w:t>
      </w:r>
    </w:p>
    <w:p w14:paraId="0E5D6CCA" w14:textId="77777777" w:rsidR="000045A4" w:rsidRPr="007905EA" w:rsidRDefault="000045A4" w:rsidP="000045A4">
      <w:pPr>
        <w:suppressAutoHyphens w:val="0"/>
        <w:spacing w:after="47" w:line="271" w:lineRule="auto"/>
        <w:ind w:left="24" w:right="13" w:hanging="10"/>
        <w:rPr>
          <w:rFonts w:ascii="Calibri" w:hAnsi="Calibri" w:cs="Calibri"/>
          <w:color w:val="000000"/>
          <w:lang w:eastAsia="pl-PL"/>
        </w:rPr>
      </w:pPr>
      <w:r w:rsidRPr="007905EA">
        <w:rPr>
          <w:rFonts w:ascii="Calibri" w:hAnsi="Calibri" w:cs="Calibri"/>
          <w:color w:val="000000"/>
          <w:lang w:eastAsia="pl-PL"/>
        </w:rPr>
        <w:t xml:space="preserve">Przedmiot Umowy  </w:t>
      </w:r>
    </w:p>
    <w:p w14:paraId="31233E4D" w14:textId="77777777" w:rsidR="000045A4" w:rsidRPr="007905EA" w:rsidRDefault="000045A4" w:rsidP="00194F00">
      <w:pPr>
        <w:suppressAutoHyphens w:val="0"/>
        <w:spacing w:after="13" w:line="271" w:lineRule="auto"/>
        <w:ind w:left="284" w:right="13" w:hanging="284"/>
        <w:rPr>
          <w:rFonts w:ascii="Calibri" w:hAnsi="Calibri" w:cs="Calibri"/>
          <w:color w:val="000000"/>
          <w:lang w:eastAsia="pl-PL"/>
        </w:rPr>
      </w:pPr>
      <w:r w:rsidRPr="007905EA">
        <w:rPr>
          <w:rFonts w:ascii="Calibri" w:hAnsi="Calibri" w:cs="Calibri"/>
          <w:color w:val="000000"/>
          <w:lang w:eastAsia="pl-PL"/>
        </w:rPr>
        <w:t xml:space="preserve">Przedmiotem Umowy jest:  </w:t>
      </w:r>
    </w:p>
    <w:p w14:paraId="3019DD4D" w14:textId="6C0B788A" w:rsidR="000045A4" w:rsidRPr="007905EA" w:rsidRDefault="000045A4" w:rsidP="00194F00">
      <w:pPr>
        <w:numPr>
          <w:ilvl w:val="0"/>
          <w:numId w:val="100"/>
        </w:numPr>
        <w:suppressAutoHyphens w:val="0"/>
        <w:spacing w:after="13" w:line="271" w:lineRule="auto"/>
        <w:ind w:left="284" w:right="13" w:hanging="284"/>
        <w:rPr>
          <w:rFonts w:ascii="Calibri" w:hAnsi="Calibri" w:cs="Calibri"/>
          <w:color w:val="000000"/>
          <w:lang w:eastAsia="pl-PL"/>
        </w:rPr>
      </w:pPr>
      <w:r w:rsidRPr="007905EA">
        <w:rPr>
          <w:rFonts w:ascii="Calibri" w:hAnsi="Calibri" w:cs="Calibri"/>
          <w:color w:val="000000"/>
          <w:lang w:eastAsia="pl-PL"/>
        </w:rPr>
        <w:t xml:space="preserve">Świadczenie usług asysty technicznej i konserwacji sprzętu oraz oprogramowania posiadanych przez Zamawiającego określonych w Załączniku nr 2 do Umowy od dnia podpisania Umowy do dnia …………………..  </w:t>
      </w:r>
    </w:p>
    <w:p w14:paraId="6B4B97D4" w14:textId="77777777" w:rsidR="000045A4" w:rsidRPr="007905EA" w:rsidRDefault="000045A4" w:rsidP="00194F00">
      <w:pPr>
        <w:numPr>
          <w:ilvl w:val="0"/>
          <w:numId w:val="100"/>
        </w:numPr>
        <w:suppressAutoHyphens w:val="0"/>
        <w:spacing w:after="13" w:line="271" w:lineRule="auto"/>
        <w:ind w:left="284" w:right="13" w:hanging="284"/>
        <w:rPr>
          <w:rFonts w:ascii="Calibri" w:hAnsi="Calibri" w:cs="Calibri"/>
          <w:color w:val="000000"/>
          <w:lang w:eastAsia="pl-PL"/>
        </w:rPr>
      </w:pPr>
      <w:r w:rsidRPr="007905EA">
        <w:rPr>
          <w:rFonts w:ascii="Calibri" w:hAnsi="Calibri" w:cs="Calibri"/>
          <w:color w:val="000000"/>
          <w:lang w:eastAsia="pl-PL"/>
        </w:rPr>
        <w:t xml:space="preserve">Szczegóły świadczenia usług asysty technicznej i konserwacji opisane zostały w Załączniku nr 3 do Umowy.  </w:t>
      </w:r>
    </w:p>
    <w:p w14:paraId="4E0C9D72" w14:textId="77777777" w:rsidR="000045A4" w:rsidRPr="007905EA" w:rsidRDefault="000045A4" w:rsidP="00194F00">
      <w:pPr>
        <w:suppressAutoHyphens w:val="0"/>
        <w:spacing w:after="173" w:line="259" w:lineRule="auto"/>
        <w:ind w:left="284" w:hanging="284"/>
        <w:rPr>
          <w:rFonts w:ascii="Calibri" w:hAnsi="Calibri" w:cs="Calibri"/>
          <w:color w:val="000000"/>
          <w:lang w:eastAsia="pl-PL"/>
        </w:rPr>
      </w:pPr>
      <w:r w:rsidRPr="007905EA">
        <w:rPr>
          <w:rFonts w:ascii="Calibri" w:hAnsi="Calibri" w:cs="Calibri"/>
          <w:color w:val="000000"/>
          <w:lang w:eastAsia="pl-PL"/>
        </w:rPr>
        <w:t xml:space="preserve">  </w:t>
      </w:r>
    </w:p>
    <w:p w14:paraId="5500FAF3" w14:textId="77777777" w:rsidR="000045A4" w:rsidRPr="007905EA" w:rsidRDefault="000045A4" w:rsidP="000045A4">
      <w:pPr>
        <w:suppressAutoHyphens w:val="0"/>
        <w:spacing w:after="13" w:line="271" w:lineRule="auto"/>
        <w:ind w:left="24" w:right="13" w:hanging="10"/>
        <w:rPr>
          <w:rFonts w:ascii="Calibri" w:hAnsi="Calibri" w:cs="Calibri"/>
          <w:b/>
          <w:bCs/>
          <w:color w:val="000000"/>
          <w:lang w:eastAsia="pl-PL"/>
        </w:rPr>
      </w:pPr>
      <w:r w:rsidRPr="007905EA">
        <w:rPr>
          <w:rFonts w:ascii="Calibri" w:hAnsi="Calibri" w:cs="Calibri"/>
          <w:b/>
          <w:bCs/>
          <w:color w:val="000000"/>
          <w:lang w:eastAsia="pl-PL"/>
        </w:rPr>
        <w:t xml:space="preserve">Paragraf 2  </w:t>
      </w:r>
    </w:p>
    <w:p w14:paraId="21A822A2" w14:textId="77777777" w:rsidR="000045A4" w:rsidRPr="007905EA" w:rsidRDefault="000045A4" w:rsidP="000045A4">
      <w:pPr>
        <w:suppressAutoHyphens w:val="0"/>
        <w:spacing w:after="165" w:line="271" w:lineRule="auto"/>
        <w:ind w:left="24" w:right="13" w:hanging="10"/>
        <w:rPr>
          <w:rFonts w:ascii="Calibri" w:hAnsi="Calibri" w:cs="Calibri"/>
          <w:color w:val="000000"/>
          <w:lang w:eastAsia="pl-PL"/>
        </w:rPr>
      </w:pPr>
      <w:r w:rsidRPr="007905EA">
        <w:rPr>
          <w:rFonts w:ascii="Calibri" w:hAnsi="Calibri" w:cs="Calibri"/>
          <w:color w:val="000000"/>
          <w:lang w:eastAsia="pl-PL"/>
        </w:rPr>
        <w:t xml:space="preserve">Obowiązki Wykonawcy i Zamawiającego  </w:t>
      </w:r>
    </w:p>
    <w:p w14:paraId="4A4558F9" w14:textId="77777777" w:rsidR="000045A4" w:rsidRPr="007905EA" w:rsidRDefault="000045A4" w:rsidP="00194F00">
      <w:pPr>
        <w:numPr>
          <w:ilvl w:val="1"/>
          <w:numId w:val="100"/>
        </w:numPr>
        <w:suppressAutoHyphens w:val="0"/>
        <w:spacing w:after="13" w:line="271" w:lineRule="auto"/>
        <w:ind w:left="567" w:right="13" w:hanging="425"/>
        <w:rPr>
          <w:rFonts w:ascii="Calibri" w:hAnsi="Calibri" w:cs="Calibri"/>
          <w:color w:val="000000"/>
          <w:lang w:eastAsia="pl-PL"/>
        </w:rPr>
      </w:pPr>
      <w:r w:rsidRPr="007905EA">
        <w:rPr>
          <w:rFonts w:ascii="Calibri" w:hAnsi="Calibri" w:cs="Calibri"/>
          <w:color w:val="000000"/>
          <w:lang w:eastAsia="pl-PL"/>
        </w:rPr>
        <w:t xml:space="preserve">Wykonawca ponosi pełną odpowiedzialność za wykonanie przedmiotu Umowy, w tym odpowiedzialność za działania i zaniechania osób, którymi będzie się posługiwał przy realizacji Umowy jak za swoje własne.  </w:t>
      </w:r>
    </w:p>
    <w:p w14:paraId="6173242B" w14:textId="77777777" w:rsidR="000045A4" w:rsidRPr="007905EA" w:rsidRDefault="000045A4" w:rsidP="00194F00">
      <w:pPr>
        <w:numPr>
          <w:ilvl w:val="1"/>
          <w:numId w:val="100"/>
        </w:numPr>
        <w:suppressAutoHyphens w:val="0"/>
        <w:spacing w:after="13" w:line="271" w:lineRule="auto"/>
        <w:ind w:left="567" w:right="13" w:hanging="425"/>
        <w:rPr>
          <w:rFonts w:ascii="Calibri" w:hAnsi="Calibri" w:cs="Calibri"/>
          <w:color w:val="000000"/>
          <w:lang w:eastAsia="pl-PL"/>
        </w:rPr>
      </w:pPr>
      <w:r w:rsidRPr="007905EA">
        <w:rPr>
          <w:rFonts w:ascii="Calibri" w:hAnsi="Calibri" w:cs="Calibri"/>
          <w:color w:val="000000"/>
          <w:lang w:eastAsia="pl-PL"/>
        </w:rPr>
        <w:t xml:space="preserve">W celu umożliwienia Wykonawcy wywiązania się ze swoich zobowiązań, Zamawiający zobowiązuje się w zakresie wymaganym dla prawidłowej realizacji Umowy:  </w:t>
      </w:r>
    </w:p>
    <w:p w14:paraId="193F6C0D" w14:textId="77777777" w:rsidR="000045A4" w:rsidRPr="007905EA" w:rsidRDefault="000045A4" w:rsidP="004C5BE2">
      <w:pPr>
        <w:numPr>
          <w:ilvl w:val="2"/>
          <w:numId w:val="100"/>
        </w:numPr>
        <w:suppressAutoHyphens w:val="0"/>
        <w:spacing w:after="13" w:line="271" w:lineRule="auto"/>
        <w:ind w:left="709" w:right="297" w:hanging="283"/>
        <w:rPr>
          <w:rFonts w:ascii="Calibri" w:hAnsi="Calibri" w:cs="Calibri"/>
          <w:color w:val="000000"/>
          <w:lang w:eastAsia="pl-PL"/>
        </w:rPr>
      </w:pPr>
      <w:r w:rsidRPr="007905EA">
        <w:rPr>
          <w:rFonts w:ascii="Calibri" w:hAnsi="Calibri" w:cs="Calibri"/>
          <w:color w:val="000000"/>
          <w:lang w:eastAsia="pl-PL"/>
        </w:rPr>
        <w:t xml:space="preserve">współdziałać z Wykonawcą przy wykonywaniu Umowy,  </w:t>
      </w:r>
    </w:p>
    <w:p w14:paraId="3120EDD0" w14:textId="77777777" w:rsidR="000045A4" w:rsidRPr="007905EA" w:rsidRDefault="000045A4" w:rsidP="004C5BE2">
      <w:pPr>
        <w:numPr>
          <w:ilvl w:val="2"/>
          <w:numId w:val="100"/>
        </w:numPr>
        <w:suppressAutoHyphens w:val="0"/>
        <w:spacing w:after="31" w:line="259" w:lineRule="auto"/>
        <w:ind w:left="709" w:right="297" w:hanging="283"/>
        <w:rPr>
          <w:rFonts w:ascii="Calibri" w:hAnsi="Calibri" w:cs="Calibri"/>
          <w:color w:val="000000"/>
          <w:lang w:eastAsia="pl-PL"/>
        </w:rPr>
      </w:pPr>
      <w:r w:rsidRPr="007905EA">
        <w:rPr>
          <w:rFonts w:ascii="Calibri" w:hAnsi="Calibri" w:cs="Calibri"/>
          <w:color w:val="000000"/>
          <w:lang w:eastAsia="pl-PL"/>
        </w:rPr>
        <w:t xml:space="preserve">zgłaszać Wykonawcy problemy związane z realizacją przedmiotu Umowy.  </w:t>
      </w:r>
    </w:p>
    <w:p w14:paraId="57501C27" w14:textId="77777777" w:rsidR="000045A4" w:rsidRPr="007905EA" w:rsidRDefault="000045A4" w:rsidP="00194F00">
      <w:pPr>
        <w:numPr>
          <w:ilvl w:val="0"/>
          <w:numId w:val="100"/>
        </w:numPr>
        <w:suppressAutoHyphens w:val="0"/>
        <w:spacing w:after="13" w:line="271" w:lineRule="auto"/>
        <w:ind w:left="697" w:right="13" w:hanging="555"/>
        <w:rPr>
          <w:rFonts w:ascii="Calibri" w:hAnsi="Calibri" w:cs="Calibri"/>
          <w:color w:val="000000"/>
          <w:lang w:eastAsia="pl-PL"/>
        </w:rPr>
      </w:pPr>
      <w:r w:rsidRPr="007905EA">
        <w:rPr>
          <w:rFonts w:ascii="Calibri" w:hAnsi="Calibri" w:cs="Calibri"/>
          <w:color w:val="000000"/>
          <w:lang w:eastAsia="pl-PL"/>
        </w:rPr>
        <w:t xml:space="preserve">Wykonawca zobowiązuje się w szczególności:  </w:t>
      </w:r>
    </w:p>
    <w:p w14:paraId="4FC70E06" w14:textId="12173454" w:rsidR="000045A4" w:rsidRPr="007905EA" w:rsidRDefault="000045A4" w:rsidP="004C5BE2">
      <w:pPr>
        <w:pStyle w:val="Akapitzlist"/>
        <w:numPr>
          <w:ilvl w:val="2"/>
          <w:numId w:val="100"/>
        </w:numPr>
        <w:suppressAutoHyphens w:val="0"/>
        <w:spacing w:after="13" w:line="271" w:lineRule="auto"/>
        <w:ind w:left="993" w:right="13" w:hanging="567"/>
        <w:rPr>
          <w:rFonts w:ascii="Calibri" w:hAnsi="Calibri" w:cs="Calibri"/>
          <w:color w:val="000000"/>
          <w:lang w:eastAsia="pl-PL"/>
        </w:rPr>
      </w:pPr>
      <w:r w:rsidRPr="007905EA">
        <w:rPr>
          <w:rFonts w:ascii="Calibri" w:hAnsi="Calibri" w:cs="Calibri"/>
          <w:color w:val="000000"/>
          <w:lang w:eastAsia="pl-PL"/>
        </w:rPr>
        <w:t xml:space="preserve">wykonać przedmiot Umowy z najwyższą starannością wynikającą z zawodowego charakteru prowadzonej działalności, przy zachowaniu zasad współczesnej wiedzy technicznej i zgodnie z obowiązującymi przepisami prawa, zasadami uczciwej </w:t>
      </w:r>
      <w:r w:rsidRPr="007905EA">
        <w:rPr>
          <w:rFonts w:ascii="Calibri" w:hAnsi="Calibri" w:cs="Calibri"/>
          <w:color w:val="000000"/>
          <w:lang w:eastAsia="pl-PL"/>
        </w:rPr>
        <w:lastRenderedPageBreak/>
        <w:t>konkurencji i poszanowaniem dobrych obyczajów oraz słusznych interesów</w:t>
      </w:r>
      <w:r w:rsidR="00194F00" w:rsidRPr="007905EA">
        <w:rPr>
          <w:rFonts w:ascii="Calibri" w:hAnsi="Calibri" w:cs="Calibri"/>
          <w:color w:val="000000"/>
          <w:lang w:eastAsia="pl-PL"/>
        </w:rPr>
        <w:t xml:space="preserve"> </w:t>
      </w:r>
      <w:r w:rsidRPr="007905EA">
        <w:rPr>
          <w:rFonts w:ascii="Calibri" w:hAnsi="Calibri" w:cs="Calibri"/>
          <w:color w:val="000000"/>
          <w:lang w:eastAsia="pl-PL"/>
        </w:rPr>
        <w:t xml:space="preserve">Zamawiającego,  </w:t>
      </w:r>
    </w:p>
    <w:p w14:paraId="2271E588" w14:textId="77777777" w:rsidR="000045A4" w:rsidRPr="007905EA" w:rsidRDefault="000045A4" w:rsidP="004C5BE2">
      <w:pPr>
        <w:pStyle w:val="Akapitzlist"/>
        <w:numPr>
          <w:ilvl w:val="2"/>
          <w:numId w:val="100"/>
        </w:numPr>
        <w:suppressAutoHyphens w:val="0"/>
        <w:spacing w:after="13" w:line="271" w:lineRule="auto"/>
        <w:ind w:left="993" w:right="13" w:hanging="567"/>
        <w:rPr>
          <w:rFonts w:ascii="Calibri" w:hAnsi="Calibri" w:cs="Calibri"/>
          <w:color w:val="000000"/>
          <w:lang w:eastAsia="pl-PL"/>
        </w:rPr>
      </w:pPr>
      <w:r w:rsidRPr="007905EA">
        <w:rPr>
          <w:rFonts w:ascii="Calibri" w:hAnsi="Calibri" w:cs="Calibri"/>
          <w:color w:val="000000"/>
          <w:lang w:eastAsia="pl-PL"/>
        </w:rPr>
        <w:t xml:space="preserve">działać jedynie w zakresie swoich uprawnień i przestrzegać wskazówek Zamawiającego,  </w:t>
      </w:r>
    </w:p>
    <w:p w14:paraId="067F54B9" w14:textId="77777777" w:rsidR="000045A4" w:rsidRPr="007905EA" w:rsidRDefault="000045A4" w:rsidP="004C5BE2">
      <w:pPr>
        <w:pStyle w:val="Akapitzlist"/>
        <w:numPr>
          <w:ilvl w:val="2"/>
          <w:numId w:val="100"/>
        </w:numPr>
        <w:suppressAutoHyphens w:val="0"/>
        <w:spacing w:after="13" w:line="271" w:lineRule="auto"/>
        <w:ind w:left="993" w:right="13" w:hanging="567"/>
        <w:rPr>
          <w:rFonts w:ascii="Calibri" w:hAnsi="Calibri" w:cs="Calibri"/>
          <w:color w:val="000000"/>
          <w:lang w:eastAsia="pl-PL"/>
        </w:rPr>
      </w:pPr>
      <w:r w:rsidRPr="007905EA">
        <w:rPr>
          <w:rFonts w:ascii="Calibri" w:hAnsi="Calibri" w:cs="Calibri"/>
          <w:color w:val="000000"/>
          <w:lang w:eastAsia="pl-PL"/>
        </w:rPr>
        <w:t xml:space="preserve">przestrzegać obowiązujących przepisów o ochronie danych osobowych oraz ochronie informacji niejawnych,  </w:t>
      </w:r>
    </w:p>
    <w:p w14:paraId="5DE1E72A" w14:textId="77777777" w:rsidR="000045A4" w:rsidRPr="007905EA" w:rsidRDefault="000045A4" w:rsidP="004C5BE2">
      <w:pPr>
        <w:pStyle w:val="Akapitzlist"/>
        <w:numPr>
          <w:ilvl w:val="2"/>
          <w:numId w:val="100"/>
        </w:numPr>
        <w:suppressAutoHyphens w:val="0"/>
        <w:spacing w:after="13" w:line="271" w:lineRule="auto"/>
        <w:ind w:left="993" w:right="13" w:hanging="567"/>
        <w:rPr>
          <w:rFonts w:ascii="Calibri" w:hAnsi="Calibri" w:cs="Calibri"/>
          <w:color w:val="000000"/>
          <w:lang w:eastAsia="pl-PL"/>
        </w:rPr>
      </w:pPr>
      <w:r w:rsidRPr="007905EA">
        <w:rPr>
          <w:rFonts w:ascii="Calibri" w:hAnsi="Calibri" w:cs="Calibri"/>
          <w:color w:val="000000"/>
          <w:lang w:eastAsia="pl-PL"/>
        </w:rPr>
        <w:t xml:space="preserve">wykonywać Umowę w sposób niepowodujący zaprzestania lub zakłócenia pracy Zamawiającego,  </w:t>
      </w:r>
    </w:p>
    <w:p w14:paraId="3E6E2BAC" w14:textId="77777777" w:rsidR="000045A4" w:rsidRPr="007905EA" w:rsidRDefault="000045A4" w:rsidP="004C5BE2">
      <w:pPr>
        <w:pStyle w:val="Akapitzlist"/>
        <w:numPr>
          <w:ilvl w:val="2"/>
          <w:numId w:val="100"/>
        </w:numPr>
        <w:suppressAutoHyphens w:val="0"/>
        <w:spacing w:after="13" w:line="271" w:lineRule="auto"/>
        <w:ind w:left="993" w:right="13" w:hanging="567"/>
        <w:rPr>
          <w:rFonts w:ascii="Calibri" w:hAnsi="Calibri" w:cs="Calibri"/>
          <w:color w:val="000000"/>
          <w:lang w:eastAsia="pl-PL"/>
        </w:rPr>
      </w:pPr>
      <w:r w:rsidRPr="007905EA">
        <w:rPr>
          <w:rFonts w:ascii="Calibri" w:hAnsi="Calibri" w:cs="Calibri"/>
          <w:color w:val="000000"/>
          <w:lang w:eastAsia="pl-PL"/>
        </w:rPr>
        <w:t xml:space="preserve">udostępniać na każde żądanie Zamawiającego dokumentację związaną z realizacją przedmiotu Umowy,  </w:t>
      </w:r>
    </w:p>
    <w:p w14:paraId="238E312A" w14:textId="77777777" w:rsidR="000045A4" w:rsidRPr="007905EA" w:rsidRDefault="000045A4" w:rsidP="004C5BE2">
      <w:pPr>
        <w:pStyle w:val="Akapitzlist"/>
        <w:numPr>
          <w:ilvl w:val="2"/>
          <w:numId w:val="100"/>
        </w:numPr>
        <w:suppressAutoHyphens w:val="0"/>
        <w:spacing w:after="3" w:line="286" w:lineRule="auto"/>
        <w:ind w:left="993" w:right="13" w:hanging="567"/>
        <w:rPr>
          <w:rFonts w:ascii="Calibri" w:hAnsi="Calibri" w:cs="Calibri"/>
          <w:color w:val="000000"/>
          <w:lang w:eastAsia="pl-PL"/>
        </w:rPr>
      </w:pPr>
      <w:r w:rsidRPr="007905EA">
        <w:rPr>
          <w:rFonts w:ascii="Calibri" w:hAnsi="Calibri" w:cs="Calibri"/>
          <w:color w:val="000000"/>
          <w:lang w:eastAsia="pl-PL"/>
        </w:rPr>
        <w:t xml:space="preserve">wykonywać Umowę w sposób, który nie będzie prowadził do roszczeń osób trzecich z tytułu naruszenia ich praw, w szczególności praw autorskich oraz praw pokrewnych, patentów, zarejestrowanych znaków i wzorów towarowych związanych z realizacją przedmiotu Umowy.  </w:t>
      </w:r>
    </w:p>
    <w:p w14:paraId="2100DD45" w14:textId="77777777" w:rsidR="000045A4" w:rsidRPr="007905EA" w:rsidRDefault="000045A4" w:rsidP="00194F00">
      <w:pPr>
        <w:numPr>
          <w:ilvl w:val="0"/>
          <w:numId w:val="100"/>
        </w:numPr>
        <w:suppressAutoHyphens w:val="0"/>
        <w:spacing w:after="13" w:line="271" w:lineRule="auto"/>
        <w:ind w:left="697" w:right="13" w:hanging="413"/>
        <w:rPr>
          <w:rFonts w:ascii="Calibri" w:hAnsi="Calibri" w:cs="Calibri"/>
          <w:color w:val="000000"/>
          <w:lang w:eastAsia="pl-PL"/>
        </w:rPr>
      </w:pPr>
      <w:r w:rsidRPr="007905EA">
        <w:rPr>
          <w:rFonts w:ascii="Calibri" w:hAnsi="Calibri" w:cs="Calibri"/>
          <w:color w:val="000000"/>
          <w:lang w:eastAsia="pl-PL"/>
        </w:rPr>
        <w:t xml:space="preserve">W ramach usług asysty technicznej na żądanie Zamawiającego Wykonawca będzie uczestniczyć w procesie zgłaszania przez Zamawiającego ewentualnych incydentów w zakresie technicznych problemów do producenta Urządzeń, w szczególności w zakresie:  </w:t>
      </w:r>
    </w:p>
    <w:p w14:paraId="39355EB5" w14:textId="77777777" w:rsidR="000045A4" w:rsidRPr="007905EA" w:rsidRDefault="000045A4" w:rsidP="00194F00">
      <w:pPr>
        <w:numPr>
          <w:ilvl w:val="1"/>
          <w:numId w:val="101"/>
        </w:numPr>
        <w:suppressAutoHyphens w:val="0"/>
        <w:spacing w:after="13" w:line="271" w:lineRule="auto"/>
        <w:ind w:left="993" w:right="13" w:hanging="284"/>
        <w:rPr>
          <w:rFonts w:ascii="Calibri" w:hAnsi="Calibri" w:cs="Calibri"/>
          <w:color w:val="000000"/>
          <w:lang w:eastAsia="pl-PL"/>
        </w:rPr>
      </w:pPr>
      <w:r w:rsidRPr="007905EA">
        <w:rPr>
          <w:rFonts w:ascii="Calibri" w:hAnsi="Calibri" w:cs="Calibri"/>
          <w:color w:val="000000"/>
          <w:lang w:eastAsia="pl-PL"/>
        </w:rPr>
        <w:t xml:space="preserve">przygotowania opisu problemu technicznego w Zgłoszeniu,  </w:t>
      </w:r>
    </w:p>
    <w:p w14:paraId="4F7F19E6" w14:textId="77777777" w:rsidR="000045A4" w:rsidRPr="007905EA" w:rsidRDefault="000045A4" w:rsidP="00194F00">
      <w:pPr>
        <w:numPr>
          <w:ilvl w:val="1"/>
          <w:numId w:val="101"/>
        </w:numPr>
        <w:suppressAutoHyphens w:val="0"/>
        <w:spacing w:after="13" w:line="271" w:lineRule="auto"/>
        <w:ind w:left="993" w:right="13" w:hanging="284"/>
        <w:rPr>
          <w:rFonts w:ascii="Calibri" w:hAnsi="Calibri" w:cs="Calibri"/>
          <w:color w:val="000000"/>
          <w:lang w:eastAsia="pl-PL"/>
        </w:rPr>
      </w:pPr>
      <w:r w:rsidRPr="007905EA">
        <w:rPr>
          <w:rFonts w:ascii="Calibri" w:hAnsi="Calibri" w:cs="Calibri"/>
          <w:color w:val="000000"/>
          <w:lang w:eastAsia="pl-PL"/>
        </w:rPr>
        <w:t xml:space="preserve">monitorowania Zgłoszenia,  </w:t>
      </w:r>
    </w:p>
    <w:p w14:paraId="5A1165B8" w14:textId="77777777" w:rsidR="000045A4" w:rsidRPr="007905EA" w:rsidRDefault="000045A4" w:rsidP="00194F00">
      <w:pPr>
        <w:numPr>
          <w:ilvl w:val="1"/>
          <w:numId w:val="101"/>
        </w:numPr>
        <w:suppressAutoHyphens w:val="0"/>
        <w:spacing w:after="13" w:line="271" w:lineRule="auto"/>
        <w:ind w:left="993" w:right="13" w:hanging="284"/>
        <w:rPr>
          <w:rFonts w:ascii="Calibri" w:hAnsi="Calibri" w:cs="Calibri"/>
          <w:color w:val="000000"/>
          <w:lang w:eastAsia="pl-PL"/>
        </w:rPr>
      </w:pPr>
      <w:r w:rsidRPr="007905EA">
        <w:rPr>
          <w:rFonts w:ascii="Calibri" w:hAnsi="Calibri" w:cs="Calibri"/>
          <w:color w:val="000000"/>
          <w:lang w:eastAsia="pl-PL"/>
        </w:rPr>
        <w:t xml:space="preserve">eskalacji Zgłoszenia,  </w:t>
      </w:r>
    </w:p>
    <w:p w14:paraId="68782386" w14:textId="77777777" w:rsidR="000045A4" w:rsidRPr="007905EA" w:rsidRDefault="000045A4" w:rsidP="00194F00">
      <w:pPr>
        <w:numPr>
          <w:ilvl w:val="1"/>
          <w:numId w:val="101"/>
        </w:numPr>
        <w:suppressAutoHyphens w:val="0"/>
        <w:spacing w:after="13" w:line="271" w:lineRule="auto"/>
        <w:ind w:left="993" w:right="13" w:hanging="284"/>
        <w:rPr>
          <w:rFonts w:ascii="Calibri" w:hAnsi="Calibri" w:cs="Calibri"/>
          <w:color w:val="000000"/>
          <w:lang w:eastAsia="pl-PL"/>
        </w:rPr>
      </w:pPr>
      <w:r w:rsidRPr="007905EA">
        <w:rPr>
          <w:rFonts w:ascii="Calibri" w:hAnsi="Calibri" w:cs="Calibri"/>
          <w:color w:val="000000"/>
          <w:lang w:eastAsia="pl-PL"/>
        </w:rPr>
        <w:t xml:space="preserve">koordynacji Zgłoszeń,  </w:t>
      </w:r>
    </w:p>
    <w:p w14:paraId="63F7CA28" w14:textId="77777777" w:rsidR="000045A4" w:rsidRPr="007905EA" w:rsidRDefault="000045A4" w:rsidP="00194F00">
      <w:pPr>
        <w:numPr>
          <w:ilvl w:val="1"/>
          <w:numId w:val="101"/>
        </w:numPr>
        <w:suppressAutoHyphens w:val="0"/>
        <w:spacing w:after="13" w:line="271" w:lineRule="auto"/>
        <w:ind w:left="993" w:right="13" w:hanging="284"/>
        <w:rPr>
          <w:rFonts w:ascii="Calibri" w:hAnsi="Calibri" w:cs="Calibri"/>
          <w:color w:val="000000"/>
          <w:lang w:eastAsia="pl-PL"/>
        </w:rPr>
      </w:pPr>
      <w:r w:rsidRPr="007905EA">
        <w:rPr>
          <w:rFonts w:ascii="Calibri" w:hAnsi="Calibri" w:cs="Calibri"/>
          <w:color w:val="000000"/>
          <w:lang w:eastAsia="pl-PL"/>
        </w:rPr>
        <w:t xml:space="preserve">kontaktu z producentem Urządzeń.  </w:t>
      </w:r>
    </w:p>
    <w:p w14:paraId="341351C0" w14:textId="77777777" w:rsidR="000045A4" w:rsidRPr="007905EA" w:rsidRDefault="000045A4" w:rsidP="00194F00">
      <w:pPr>
        <w:numPr>
          <w:ilvl w:val="0"/>
          <w:numId w:val="100"/>
        </w:numPr>
        <w:suppressAutoHyphens w:val="0"/>
        <w:spacing w:after="13" w:line="271" w:lineRule="auto"/>
        <w:ind w:left="697" w:right="13" w:hanging="413"/>
        <w:rPr>
          <w:rFonts w:ascii="Calibri" w:hAnsi="Calibri" w:cs="Calibri"/>
          <w:color w:val="000000"/>
          <w:lang w:eastAsia="pl-PL"/>
        </w:rPr>
      </w:pPr>
      <w:r w:rsidRPr="007905EA">
        <w:rPr>
          <w:rFonts w:ascii="Calibri" w:hAnsi="Calibri" w:cs="Calibri"/>
          <w:color w:val="000000"/>
          <w:lang w:eastAsia="pl-PL"/>
        </w:rPr>
        <w:t xml:space="preserve">Na podstawie art. 95 ustawy Zamawiający wymaga, aby wśród personelu przewidzianego do realizacji powyższego zamówienia, Wykonawca lub Podwykonawca zatrudnił w trakcie realizacji zamówienia na podstawie umowy o pracę co najmniej 1 osobę wykonującą prace związane z realizacją przedmiotu zamówienia, polegające w szczególności na:  - współpracy z Zamawiającym w celu bieżącego zarządzania realizacją Umowy, w sposób określony w art. 22 paragrafu  1 ustawy z dnia 26 czerwca 1974 r. – Kodeks pracy.  Zatrudnienie osoby/osób, o których mowa powyżej, musi trwać przez okres realizacji przedmiotu zamówienia. Zakres obowiązków osób zatrudnionych na podstawie umowy o pracę musi wynikać z zakresu czynności wykonywanych przez te osoby w trakcie realizacji Umowy.  </w:t>
      </w:r>
    </w:p>
    <w:p w14:paraId="38B7925A" w14:textId="48E1C752" w:rsidR="000045A4" w:rsidRPr="007905EA" w:rsidRDefault="000045A4" w:rsidP="00194F00">
      <w:pPr>
        <w:suppressAutoHyphens w:val="0"/>
        <w:spacing w:after="13" w:line="271" w:lineRule="auto"/>
        <w:ind w:left="709" w:right="13"/>
        <w:rPr>
          <w:rFonts w:ascii="Calibri" w:hAnsi="Calibri" w:cs="Calibri"/>
          <w:color w:val="000000"/>
          <w:lang w:eastAsia="pl-PL"/>
        </w:rPr>
      </w:pPr>
      <w:r w:rsidRPr="007905EA">
        <w:rPr>
          <w:rFonts w:ascii="Calibri" w:hAnsi="Calibri" w:cs="Calibri"/>
          <w:color w:val="000000"/>
          <w:lang w:eastAsia="pl-PL"/>
        </w:rPr>
        <w:t xml:space="preserve">W przypadku  rozwiązania stosunku pracy przez osobę zatrudnioną lub przez pracodawcę przed zakończeniem okresu realizacji Umowy Wykonawca będzie zobowiązany do zatrudnienia na to miejsce innej osoby na podstawie umowy o pracę. Zamawiający ma prawo w każdym okresie realizacji wymienionych czynności zwrócić się do Wykonawcy o przedstawienie dokumentacji potwierdzającej zatrudnienie na umowę o pracę wyżej wymienionych osób  (np. kopie umów o pracę, oświadczenie Wykonawcy lub Podwykonawcy o zatrudnieniu  na podstawie umowy o pracę osób wykonujących wskazane czynności). Dla skutecznej weryfikacji może być wymagane udostępnienie danych w następującym zakresie: imię i nazwisko, data zawarcia umowy, rodzaj umowy o pracę oraz wymiar etatu. Wykonawca ma obowiązek przedstawienia przedmiotowej dokumentacji Zamawiającemu w ciągu 5 dni od wezwania.  </w:t>
      </w:r>
    </w:p>
    <w:p w14:paraId="37463286" w14:textId="4103A5B4" w:rsidR="00194F00" w:rsidRPr="007905EA" w:rsidRDefault="000045A4" w:rsidP="003343EA">
      <w:pPr>
        <w:suppressAutoHyphens w:val="0"/>
        <w:spacing w:after="17" w:line="259" w:lineRule="auto"/>
        <w:ind w:left="715"/>
        <w:rPr>
          <w:rFonts w:ascii="Calibri" w:hAnsi="Calibri" w:cs="Calibri"/>
          <w:color w:val="000000"/>
          <w:lang w:eastAsia="pl-PL"/>
        </w:rPr>
      </w:pPr>
      <w:r w:rsidRPr="007905EA">
        <w:rPr>
          <w:rFonts w:ascii="Calibri" w:hAnsi="Calibri" w:cs="Calibri"/>
          <w:color w:val="000000"/>
          <w:lang w:eastAsia="pl-PL"/>
        </w:rPr>
        <w:t xml:space="preserve">  </w:t>
      </w:r>
    </w:p>
    <w:p w14:paraId="57E9AA62" w14:textId="1866B54E" w:rsidR="000045A4" w:rsidRPr="007905EA" w:rsidRDefault="000045A4" w:rsidP="000045A4">
      <w:pPr>
        <w:suppressAutoHyphens w:val="0"/>
        <w:spacing w:after="13" w:line="271" w:lineRule="auto"/>
        <w:ind w:left="24" w:right="13" w:hanging="10"/>
        <w:rPr>
          <w:rFonts w:ascii="Calibri" w:hAnsi="Calibri" w:cs="Calibri"/>
          <w:b/>
          <w:bCs/>
          <w:color w:val="000000"/>
          <w:lang w:eastAsia="pl-PL"/>
        </w:rPr>
      </w:pPr>
      <w:r w:rsidRPr="007905EA">
        <w:rPr>
          <w:rFonts w:ascii="Calibri" w:hAnsi="Calibri" w:cs="Calibri"/>
          <w:b/>
          <w:bCs/>
          <w:color w:val="000000"/>
          <w:lang w:eastAsia="pl-PL"/>
        </w:rPr>
        <w:lastRenderedPageBreak/>
        <w:t xml:space="preserve">Paragraf 3  </w:t>
      </w:r>
    </w:p>
    <w:p w14:paraId="3A3A4DD7" w14:textId="77777777" w:rsidR="000045A4" w:rsidRPr="007905EA" w:rsidRDefault="000045A4" w:rsidP="000045A4">
      <w:pPr>
        <w:suppressAutoHyphens w:val="0"/>
        <w:spacing w:after="185" w:line="271" w:lineRule="auto"/>
        <w:ind w:left="24" w:right="13" w:hanging="10"/>
        <w:rPr>
          <w:rFonts w:ascii="Calibri" w:hAnsi="Calibri" w:cs="Calibri"/>
          <w:color w:val="000000"/>
          <w:lang w:eastAsia="pl-PL"/>
        </w:rPr>
      </w:pPr>
      <w:r w:rsidRPr="007905EA">
        <w:rPr>
          <w:rFonts w:ascii="Calibri" w:hAnsi="Calibri" w:cs="Calibri"/>
          <w:color w:val="000000"/>
          <w:lang w:eastAsia="pl-PL"/>
        </w:rPr>
        <w:t xml:space="preserve">Warunki realizacji Umowy  </w:t>
      </w:r>
    </w:p>
    <w:p w14:paraId="69C8FB95" w14:textId="77777777" w:rsidR="000045A4" w:rsidRPr="007905EA" w:rsidRDefault="000045A4" w:rsidP="00194F00">
      <w:pPr>
        <w:numPr>
          <w:ilvl w:val="0"/>
          <w:numId w:val="102"/>
        </w:numPr>
        <w:suppressAutoHyphens w:val="0"/>
        <w:spacing w:after="13" w:line="271" w:lineRule="auto"/>
        <w:ind w:left="284" w:right="13" w:hanging="284"/>
        <w:rPr>
          <w:rFonts w:ascii="Calibri" w:hAnsi="Calibri" w:cs="Calibri"/>
          <w:color w:val="000000"/>
          <w:lang w:eastAsia="pl-PL"/>
        </w:rPr>
      </w:pPr>
      <w:r w:rsidRPr="007905EA">
        <w:rPr>
          <w:rFonts w:ascii="Calibri" w:hAnsi="Calibri" w:cs="Calibri"/>
          <w:color w:val="000000"/>
          <w:lang w:eastAsia="pl-PL"/>
        </w:rPr>
        <w:t xml:space="preserve">Wykonawca oświadcza i gwarantuje, że:  </w:t>
      </w:r>
    </w:p>
    <w:p w14:paraId="5E687219" w14:textId="77777777" w:rsidR="000045A4" w:rsidRPr="007905EA" w:rsidRDefault="000045A4" w:rsidP="00194F00">
      <w:pPr>
        <w:numPr>
          <w:ilvl w:val="1"/>
          <w:numId w:val="102"/>
        </w:numPr>
        <w:suppressAutoHyphens w:val="0"/>
        <w:spacing w:after="13" w:line="271" w:lineRule="auto"/>
        <w:ind w:left="567" w:right="13" w:hanging="283"/>
        <w:rPr>
          <w:rFonts w:ascii="Calibri" w:hAnsi="Calibri" w:cs="Calibri"/>
          <w:color w:val="000000"/>
          <w:lang w:eastAsia="pl-PL"/>
        </w:rPr>
      </w:pPr>
      <w:r w:rsidRPr="007905EA">
        <w:rPr>
          <w:rFonts w:ascii="Calibri" w:hAnsi="Calibri" w:cs="Calibri"/>
          <w:color w:val="000000"/>
          <w:lang w:eastAsia="pl-PL"/>
        </w:rPr>
        <w:t xml:space="preserve">dysponuje odpowiednią wiedzą, doświadczeniem i personelem niezbędnym do należytego wykonania zobowiązań wynikających z niniejszej Umowy,  </w:t>
      </w:r>
    </w:p>
    <w:p w14:paraId="67EE034B" w14:textId="77777777" w:rsidR="000045A4" w:rsidRPr="007905EA" w:rsidRDefault="000045A4" w:rsidP="00194F00">
      <w:pPr>
        <w:numPr>
          <w:ilvl w:val="1"/>
          <w:numId w:val="102"/>
        </w:numPr>
        <w:suppressAutoHyphens w:val="0"/>
        <w:spacing w:after="13" w:line="271" w:lineRule="auto"/>
        <w:ind w:left="567" w:right="13" w:hanging="283"/>
        <w:rPr>
          <w:rFonts w:ascii="Calibri" w:hAnsi="Calibri" w:cs="Calibri"/>
          <w:color w:val="000000"/>
          <w:lang w:eastAsia="pl-PL"/>
        </w:rPr>
      </w:pPr>
      <w:r w:rsidRPr="007905EA">
        <w:rPr>
          <w:rFonts w:ascii="Calibri" w:hAnsi="Calibri" w:cs="Calibri"/>
          <w:color w:val="000000"/>
          <w:lang w:eastAsia="pl-PL"/>
        </w:rPr>
        <w:t xml:space="preserve">wykona przedmiot Umowy zgodnie z obowiązującymi przepisami i normami, w sposób profesjonalny, z uwzględnieniem najlepszych praktyk.  </w:t>
      </w:r>
    </w:p>
    <w:p w14:paraId="310148C3" w14:textId="77777777" w:rsidR="000045A4" w:rsidRPr="007905EA" w:rsidRDefault="000045A4" w:rsidP="00194F00">
      <w:pPr>
        <w:numPr>
          <w:ilvl w:val="0"/>
          <w:numId w:val="102"/>
        </w:numPr>
        <w:suppressAutoHyphens w:val="0"/>
        <w:spacing w:after="13" w:line="271" w:lineRule="auto"/>
        <w:ind w:left="284" w:right="13" w:hanging="284"/>
        <w:rPr>
          <w:rFonts w:ascii="Calibri" w:hAnsi="Calibri" w:cs="Calibri"/>
          <w:color w:val="000000"/>
          <w:lang w:eastAsia="pl-PL"/>
        </w:rPr>
      </w:pPr>
      <w:r w:rsidRPr="007905EA">
        <w:rPr>
          <w:rFonts w:ascii="Calibri" w:hAnsi="Calibri" w:cs="Calibri"/>
          <w:color w:val="000000"/>
          <w:lang w:eastAsia="pl-PL"/>
        </w:rPr>
        <w:t xml:space="preserve">Wykonawca zobowiązuje się do zapewnienia we własnym zakresie i w ramach wynagrodzenia, o którym mowa w paragrafie 6 ust. 1 Umowy, wszystkich koniecznych pozwoleń, zgód, certyfikatów wymaganych przez obowiązujące przepisy prawa w zakresie niezbędnym do prawidłowej realizacji Umowy.  </w:t>
      </w:r>
    </w:p>
    <w:p w14:paraId="195125A0" w14:textId="77777777" w:rsidR="000045A4" w:rsidRPr="007905EA" w:rsidRDefault="000045A4" w:rsidP="00194F00">
      <w:pPr>
        <w:numPr>
          <w:ilvl w:val="0"/>
          <w:numId w:val="102"/>
        </w:numPr>
        <w:suppressAutoHyphens w:val="0"/>
        <w:spacing w:after="13" w:line="271" w:lineRule="auto"/>
        <w:ind w:left="284" w:right="13" w:hanging="284"/>
        <w:rPr>
          <w:rFonts w:ascii="Calibri" w:hAnsi="Calibri" w:cs="Calibri"/>
          <w:color w:val="000000"/>
          <w:lang w:eastAsia="pl-PL"/>
        </w:rPr>
      </w:pPr>
      <w:r w:rsidRPr="007905EA">
        <w:rPr>
          <w:rFonts w:ascii="Calibri" w:hAnsi="Calibri" w:cs="Calibri"/>
          <w:color w:val="000000"/>
          <w:lang w:eastAsia="pl-PL"/>
        </w:rPr>
        <w:t xml:space="preserve">Wykonawca zapewnia, że w wyniku zawarcia Umowy nie dojdzie do naruszenia praw osób trzecich. W przypadku zgłoszenia wobec Zamawiającego roszczeń dotyczących naruszenia praw osób trzecich, Wykonawca podejmie na swój koszt wszelkie środki obrony Zamawiającego przed takimi roszczeniami lub zarzutami i spowoduje, że Zamawiający będzie od nich zwolniony, a także pokryje wszelkie koszty i straty, jakie poniesie </w:t>
      </w:r>
    </w:p>
    <w:p w14:paraId="591D3B39" w14:textId="77777777" w:rsidR="000045A4" w:rsidRPr="007905EA" w:rsidRDefault="000045A4" w:rsidP="00194F00">
      <w:pPr>
        <w:suppressAutoHyphens w:val="0"/>
        <w:spacing w:after="3" w:line="286" w:lineRule="auto"/>
        <w:ind w:left="426" w:right="148" w:hanging="142"/>
        <w:jc w:val="both"/>
        <w:rPr>
          <w:rFonts w:ascii="Calibri" w:hAnsi="Calibri" w:cs="Calibri"/>
          <w:color w:val="000000"/>
          <w:lang w:eastAsia="pl-PL"/>
        </w:rPr>
      </w:pPr>
      <w:r w:rsidRPr="007905EA">
        <w:rPr>
          <w:rFonts w:ascii="Calibri" w:hAnsi="Calibri" w:cs="Calibri"/>
          <w:color w:val="000000"/>
          <w:lang w:eastAsia="pl-PL"/>
        </w:rPr>
        <w:t xml:space="preserve">Zamawiający z tego tytułu. W przypadku zapłaty przez Zamawiającego jakiejkolwiek kwoty tytułem zaspokojenia roszczenia osoby trzeciej, Zamawiającemu przysługuje roszczenie regresowe względem Wykonawcy.  </w:t>
      </w:r>
    </w:p>
    <w:p w14:paraId="5175DA37" w14:textId="77777777" w:rsidR="000045A4" w:rsidRPr="007905EA" w:rsidRDefault="000045A4" w:rsidP="00194F00">
      <w:pPr>
        <w:numPr>
          <w:ilvl w:val="0"/>
          <w:numId w:val="102"/>
        </w:numPr>
        <w:suppressAutoHyphens w:val="0"/>
        <w:spacing w:after="13" w:line="271" w:lineRule="auto"/>
        <w:ind w:left="426" w:right="13" w:hanging="426"/>
        <w:rPr>
          <w:rFonts w:ascii="Calibri" w:hAnsi="Calibri" w:cs="Calibri"/>
          <w:color w:val="000000"/>
          <w:lang w:eastAsia="pl-PL"/>
        </w:rPr>
      </w:pPr>
      <w:r w:rsidRPr="007905EA">
        <w:rPr>
          <w:rFonts w:ascii="Calibri" w:hAnsi="Calibri" w:cs="Calibri"/>
          <w:color w:val="000000"/>
          <w:lang w:eastAsia="pl-PL"/>
        </w:rPr>
        <w:t xml:space="preserve">Wykonawca zobowiązuje się do wykonywania Umowy w sposób zapobiegający utracie danych Zamawiającego, w tym także tych, do których będzie miał dostęp w trakcie wykonywania Umowy. W przypadku, gdy wykonanie danej czynności przez Wykonawcę lub przez Zamawiającego w oparciu o rekomendację Wykonawcy wiąże się z ryzykiem utraty danych, Wykonawca zobowiązany jest poinformować o tym Zamawiającego przed przystąpieniem do wykonania takiej czynności lub z chwilą przekazania takiej rekomendacji Zamawiającemu. Powyższe nie wyłącza ani nie ogranicza ewentualnej odpowiedzialności Stron, w szczególności nie wyłącza lub nie ogranicza odpowiedzialności Wykonawcy za wykonywanie Umowy w sposób nienależyty.  </w:t>
      </w:r>
    </w:p>
    <w:p w14:paraId="31414806" w14:textId="77777777" w:rsidR="000045A4" w:rsidRPr="007905EA" w:rsidRDefault="000045A4" w:rsidP="00194F00">
      <w:pPr>
        <w:numPr>
          <w:ilvl w:val="0"/>
          <w:numId w:val="102"/>
        </w:numPr>
        <w:suppressAutoHyphens w:val="0"/>
        <w:spacing w:after="13" w:line="271" w:lineRule="auto"/>
        <w:ind w:left="426" w:right="13" w:hanging="426"/>
        <w:rPr>
          <w:rFonts w:ascii="Calibri" w:hAnsi="Calibri" w:cs="Calibri"/>
          <w:color w:val="000000"/>
          <w:lang w:eastAsia="pl-PL"/>
        </w:rPr>
      </w:pPr>
      <w:r w:rsidRPr="007905EA">
        <w:rPr>
          <w:rFonts w:ascii="Calibri" w:hAnsi="Calibri" w:cs="Calibri"/>
          <w:color w:val="000000"/>
          <w:lang w:eastAsia="pl-PL"/>
        </w:rPr>
        <w:t xml:space="preserve">Zamawiający zastrzega sobie prawo do kontroli w zakresie jakości i sposobu wykonywania przez Wykonawcę Umowy. Osobom posiadającym pisemne upoważnienie ze strony Zamawiającego, Wykonawca zobowiązany będzie udzielić niezwłocznie wszelkich informacji i wyjaśnień, jak również zapewnić możliwość ich kontroli.  </w:t>
      </w:r>
    </w:p>
    <w:p w14:paraId="3074D211" w14:textId="77777777" w:rsidR="000045A4" w:rsidRPr="007905EA" w:rsidRDefault="000045A4" w:rsidP="000045A4">
      <w:pPr>
        <w:suppressAutoHyphens w:val="0"/>
        <w:spacing w:after="176" w:line="259" w:lineRule="auto"/>
        <w:ind w:left="14"/>
        <w:rPr>
          <w:rFonts w:ascii="Calibri" w:hAnsi="Calibri" w:cs="Calibri"/>
          <w:color w:val="000000"/>
          <w:lang w:eastAsia="pl-PL"/>
        </w:rPr>
      </w:pPr>
      <w:r w:rsidRPr="007905EA">
        <w:rPr>
          <w:rFonts w:ascii="Calibri" w:hAnsi="Calibri" w:cs="Calibri"/>
          <w:color w:val="000000"/>
          <w:lang w:eastAsia="pl-PL"/>
        </w:rPr>
        <w:t xml:space="preserve">  </w:t>
      </w:r>
    </w:p>
    <w:p w14:paraId="0CAB9F62" w14:textId="77777777" w:rsidR="000045A4" w:rsidRPr="007905EA" w:rsidRDefault="000045A4" w:rsidP="000045A4">
      <w:pPr>
        <w:suppressAutoHyphens w:val="0"/>
        <w:spacing w:after="13" w:line="271" w:lineRule="auto"/>
        <w:ind w:left="24" w:right="13" w:hanging="10"/>
        <w:rPr>
          <w:rFonts w:ascii="Calibri" w:hAnsi="Calibri" w:cs="Calibri"/>
          <w:b/>
          <w:bCs/>
          <w:color w:val="000000"/>
          <w:lang w:eastAsia="pl-PL"/>
        </w:rPr>
      </w:pPr>
      <w:r w:rsidRPr="007905EA">
        <w:rPr>
          <w:rFonts w:ascii="Calibri" w:hAnsi="Calibri" w:cs="Calibri"/>
          <w:b/>
          <w:bCs/>
          <w:color w:val="000000"/>
          <w:lang w:eastAsia="pl-PL"/>
        </w:rPr>
        <w:t xml:space="preserve">Paragraf 4  </w:t>
      </w:r>
    </w:p>
    <w:p w14:paraId="2F0E37D6" w14:textId="77777777" w:rsidR="000045A4" w:rsidRPr="007905EA" w:rsidRDefault="000045A4" w:rsidP="000045A4">
      <w:pPr>
        <w:suppressAutoHyphens w:val="0"/>
        <w:spacing w:after="160" w:line="271" w:lineRule="auto"/>
        <w:ind w:left="24" w:right="13" w:hanging="10"/>
        <w:rPr>
          <w:rFonts w:ascii="Calibri" w:hAnsi="Calibri" w:cs="Calibri"/>
          <w:color w:val="000000"/>
          <w:lang w:eastAsia="pl-PL"/>
        </w:rPr>
      </w:pPr>
      <w:r w:rsidRPr="007905EA">
        <w:rPr>
          <w:rFonts w:ascii="Calibri" w:hAnsi="Calibri" w:cs="Calibri"/>
          <w:color w:val="000000"/>
          <w:lang w:eastAsia="pl-PL"/>
        </w:rPr>
        <w:t xml:space="preserve">Podwykonawcy  </w:t>
      </w:r>
    </w:p>
    <w:p w14:paraId="37E03404" w14:textId="26355ED8" w:rsidR="00405FDB" w:rsidRPr="00131AF9" w:rsidRDefault="00405FDB" w:rsidP="00405FDB">
      <w:pPr>
        <w:numPr>
          <w:ilvl w:val="0"/>
          <w:numId w:val="139"/>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themeColor="text1"/>
          <w:lang w:eastAsia="pl-PL"/>
        </w:rPr>
        <w:t>Zakres prac wykonywanych przez Podwykonawców określa Oferta Wykonawcy, przy czym Wykonawca w trakcie realizacji zamówienia może wprowadzić nowego Podwykonawcę pod warunkiem spełnienia przesłanek ustawowych.</w:t>
      </w:r>
    </w:p>
    <w:p w14:paraId="688444FB" w14:textId="29E7E20B" w:rsidR="00131AF9" w:rsidRPr="007819D0" w:rsidRDefault="00131AF9" w:rsidP="00131AF9">
      <w:pPr>
        <w:suppressAutoHyphens w:val="0"/>
        <w:spacing w:after="46" w:line="276" w:lineRule="auto"/>
        <w:ind w:left="284" w:right="60"/>
        <w:rPr>
          <w:rFonts w:asciiTheme="minorHAnsi" w:eastAsia="Calibri" w:hAnsiTheme="minorHAnsi" w:cstheme="minorHAnsi"/>
          <w:color w:val="000000" w:themeColor="text1"/>
          <w:lang w:eastAsia="pl-PL"/>
        </w:rPr>
      </w:pPr>
      <w:r w:rsidRPr="007819D0">
        <w:rPr>
          <w:rStyle w:val="normaltextrun"/>
          <w:rFonts w:ascii="Calibri" w:hAnsi="Calibri" w:cs="Calibri"/>
          <w:color w:val="000000" w:themeColor="text1"/>
          <w:shd w:val="clear" w:color="auto" w:fill="FFFFFF"/>
        </w:rPr>
        <w:t>Nowy Podwykonawca nie może podlegać</w:t>
      </w:r>
      <w:r w:rsidR="00EC5C72">
        <w:rPr>
          <w:rStyle w:val="normaltextrun"/>
          <w:rFonts w:ascii="Calibri" w:hAnsi="Calibri" w:cs="Calibri"/>
          <w:color w:val="000000" w:themeColor="text1"/>
          <w:shd w:val="clear" w:color="auto" w:fill="FFFFFF"/>
        </w:rPr>
        <w:t xml:space="preserve"> wykluczeniu</w:t>
      </w:r>
      <w:r w:rsidR="007819D0" w:rsidRPr="007819D0">
        <w:rPr>
          <w:rStyle w:val="normaltextrun"/>
          <w:rFonts w:ascii="Calibri" w:hAnsi="Calibri" w:cs="Calibri"/>
          <w:color w:val="000000" w:themeColor="text1"/>
          <w:shd w:val="clear" w:color="auto" w:fill="FFFFFF"/>
        </w:rPr>
        <w:t xml:space="preserve"> </w:t>
      </w:r>
      <w:r w:rsidR="00EC5C72">
        <w:rPr>
          <w:rStyle w:val="normaltextrun"/>
          <w:rFonts w:ascii="Calibri" w:hAnsi="Calibri" w:cs="Calibri"/>
          <w:color w:val="000000" w:themeColor="text1"/>
          <w:shd w:val="clear" w:color="auto" w:fill="FFFFFF"/>
        </w:rPr>
        <w:t>na podstawie art.</w:t>
      </w:r>
      <w:r w:rsidR="007819D0" w:rsidRPr="007819D0">
        <w:rPr>
          <w:rStyle w:val="normaltextrun"/>
          <w:rFonts w:ascii="Calibri" w:hAnsi="Calibri" w:cs="Calibri"/>
          <w:color w:val="000000" w:themeColor="text1"/>
          <w:shd w:val="clear" w:color="auto" w:fill="FFFFFF"/>
        </w:rPr>
        <w:t xml:space="preserve"> </w:t>
      </w:r>
      <w:r w:rsidRPr="007819D0">
        <w:rPr>
          <w:rStyle w:val="normaltextrun"/>
          <w:rFonts w:ascii="Calibri" w:hAnsi="Calibri" w:cs="Calibri"/>
          <w:color w:val="000000" w:themeColor="text1"/>
          <w:shd w:val="clear" w:color="auto" w:fill="FFFFFF"/>
        </w:rPr>
        <w:t>5k rozporządzenia Rady (UE) nr 833/2014 z dnia 31 lipca 2014 r. dotyczącego środków ograniczających w związku z działaniami Rosji destabilizującymi sytuację na Ukrainie, w przypadku gdy przypada na nich ponad 10 % wartości zamówienia.</w:t>
      </w:r>
      <w:r w:rsidRPr="007819D0">
        <w:rPr>
          <w:rStyle w:val="eop"/>
          <w:rFonts w:ascii="Calibri" w:hAnsi="Calibri" w:cs="Calibri"/>
          <w:color w:val="000000" w:themeColor="text1"/>
          <w:shd w:val="clear" w:color="auto" w:fill="FFFFFF"/>
        </w:rPr>
        <w:t> </w:t>
      </w:r>
    </w:p>
    <w:p w14:paraId="2F385DF6" w14:textId="77777777" w:rsidR="00405FDB" w:rsidRPr="00C4015A" w:rsidRDefault="00405FDB" w:rsidP="00405FDB">
      <w:pPr>
        <w:numPr>
          <w:ilvl w:val="0"/>
          <w:numId w:val="139"/>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themeColor="text1"/>
          <w:lang w:eastAsia="pl-PL"/>
        </w:rPr>
        <w:lastRenderedPageBreak/>
        <w:t xml:space="preserve">Wykonawca ponosi odpowiedzialność na podstawie Umowy za wszelkie prace oddane do wykonania Podwykonawcom, a także za wszystkie działania i zaniechania Podwykonawców osób zatrudnionych i innych osób działających na jego rzecz i na jego zlecenie, jak za działania własne. </w:t>
      </w:r>
    </w:p>
    <w:p w14:paraId="20797E69" w14:textId="77777777" w:rsidR="00405FDB" w:rsidRPr="00C4015A" w:rsidRDefault="00405FDB" w:rsidP="00405FDB">
      <w:pPr>
        <w:numPr>
          <w:ilvl w:val="0"/>
          <w:numId w:val="139"/>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themeColor="text1"/>
          <w:lang w:eastAsia="pl-PL"/>
        </w:rPr>
        <w:t>Zamawiającemu przysługuje prawo żądania od Wykonawcy zmiany Podwykonawcy, jeżeli realizuje on powierzone usługi w sposób wadliwy, niezgodny z zapisami Umowy.</w:t>
      </w:r>
    </w:p>
    <w:p w14:paraId="6FF34607" w14:textId="77777777" w:rsidR="00405FDB" w:rsidRPr="00C4015A" w:rsidRDefault="00405FDB" w:rsidP="00405FDB">
      <w:pPr>
        <w:numPr>
          <w:ilvl w:val="0"/>
          <w:numId w:val="139"/>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themeColor="text1"/>
          <w:lang w:eastAsia="pl-PL"/>
        </w:rPr>
        <w:t xml:space="preserve">Wykonawca zobowiązany jest do koordynacji prac realizowanych przez Podwykonawców. </w:t>
      </w:r>
    </w:p>
    <w:p w14:paraId="62D26A1C" w14:textId="77777777" w:rsidR="00405FDB" w:rsidRPr="00C4015A" w:rsidRDefault="00405FDB" w:rsidP="00405FDB">
      <w:pPr>
        <w:numPr>
          <w:ilvl w:val="0"/>
          <w:numId w:val="139"/>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themeColor="text1"/>
          <w:lang w:eastAsia="pl-PL"/>
        </w:rPr>
        <w:t>W przypadku zamiaru zawarcia przez Wykonawcę Umowy z Podwykonawcą, której przedmiotem są usługi, Wykonawca będzie zobowiązany do uzyskania uprzedniej zgody Zamawiającego w następującym trybie:</w:t>
      </w:r>
    </w:p>
    <w:p w14:paraId="3D3D9FD8" w14:textId="77777777" w:rsidR="00405FDB" w:rsidRPr="00C4015A" w:rsidRDefault="00405FDB" w:rsidP="00405FDB">
      <w:pPr>
        <w:numPr>
          <w:ilvl w:val="1"/>
          <w:numId w:val="139"/>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Wykonawca przedstawi Zamawiającemu wniosek wraz z projektem Umowy z Podwykonawcą ze wskazaniem wynagrodzenia Podwykonawcy,  </w:t>
      </w:r>
    </w:p>
    <w:p w14:paraId="0029FBFD" w14:textId="77777777" w:rsidR="00405FDB" w:rsidRPr="00C4015A" w:rsidRDefault="00405FDB" w:rsidP="00405FDB">
      <w:pPr>
        <w:numPr>
          <w:ilvl w:val="1"/>
          <w:numId w:val="139"/>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jeżeli Zamawiający w terminie 14 (czternastu) dni od daty przedstawienia mu przez Wykonawcę projektu Umowy z Podwykonawcą wraz z dokumentacją dotyczącą wykonania usług określonych w projekcie Umowy, nie zgłosi na piśmie sprzeciwu lub zastrzeżeń wobec zatrudnienia tego Podwykonawcy, uważa się, iż Zamawiający wyraził zgodę na zatrudnienie tego Podwykonawcy przez Wykonawcę, </w:t>
      </w:r>
    </w:p>
    <w:p w14:paraId="65B4B635" w14:textId="77777777" w:rsidR="00405FDB" w:rsidRPr="00C4015A" w:rsidRDefault="00405FDB" w:rsidP="00405FDB">
      <w:pPr>
        <w:numPr>
          <w:ilvl w:val="1"/>
          <w:numId w:val="139"/>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zgłoszenie w powyższym terminie sprzeciwu lub zastrzeżeń przez Zamawiającego do projektu Umowy będzie równoznaczne z odmową udzielenia zgody, </w:t>
      </w:r>
    </w:p>
    <w:p w14:paraId="60BEE9EB" w14:textId="77777777" w:rsidR="00405FDB" w:rsidRPr="00C4015A" w:rsidRDefault="00405FDB" w:rsidP="00405FDB">
      <w:pPr>
        <w:numPr>
          <w:ilvl w:val="1"/>
          <w:numId w:val="139"/>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w przypadku odmowy określonej w pkt 3, Wykonawca ponownie przedstawi projekt Umowy z tym samym Podwykonawcą w powyższym trybie, uwzględniający zastrzeżenia i uwagi zgłoszone przez zamawiającego, bądź przedstawi projekt Umowy z nowym Podwykonawcą.  </w:t>
      </w:r>
    </w:p>
    <w:p w14:paraId="1720BC5B" w14:textId="77777777" w:rsidR="00405FDB" w:rsidRPr="00C4015A" w:rsidRDefault="00405FDB" w:rsidP="00405FDB">
      <w:pPr>
        <w:numPr>
          <w:ilvl w:val="0"/>
          <w:numId w:val="139"/>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themeColor="text1"/>
          <w:lang w:eastAsia="pl-PL"/>
        </w:rPr>
        <w:t>Zastrzeżenia lub sprzeciw Zamawiającego do projektu Umowy o podwykonawstwo mogą dotyczyć:</w:t>
      </w:r>
    </w:p>
    <w:p w14:paraId="5DE6BCAF" w14:textId="77777777" w:rsidR="00405FDB" w:rsidRPr="00C4015A" w:rsidRDefault="00405FDB" w:rsidP="00405FDB">
      <w:pPr>
        <w:numPr>
          <w:ilvl w:val="1"/>
          <w:numId w:val="139"/>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niespełnienia wymagań określonych w SWZ;  </w:t>
      </w:r>
    </w:p>
    <w:p w14:paraId="77E1664E" w14:textId="77777777" w:rsidR="00405FDB" w:rsidRPr="00C4015A" w:rsidRDefault="00405FDB" w:rsidP="00405FDB">
      <w:pPr>
        <w:numPr>
          <w:ilvl w:val="1"/>
          <w:numId w:val="139"/>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gdy przewidywany termin zapłaty wynagrodzenia jest dłuższy niż 30 dni, </w:t>
      </w:r>
    </w:p>
    <w:p w14:paraId="1D1EAB49" w14:textId="77777777" w:rsidR="00405FDB" w:rsidRPr="00C4015A" w:rsidRDefault="00405FDB" w:rsidP="00405FDB">
      <w:pPr>
        <w:numPr>
          <w:ilvl w:val="1"/>
          <w:numId w:val="139"/>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lang w:eastAsia="pl-PL"/>
        </w:rPr>
        <w:t xml:space="preserve">wprowadzenia w umowie o podwykonawstwo postanowień kształtujących prawa i obowiązki Podwykonawcy, w zakresie kar umownych oraz postanowień dotyczących warunków wypłaty wynagrodzenia, w sposób dla niego mniej korzystny niż prawa i obowiązki wykonawcy wynikające Umowy o wykonanie zamówienia publicznego. </w:t>
      </w:r>
    </w:p>
    <w:p w14:paraId="3C9DC731" w14:textId="77777777" w:rsidR="00405FDB" w:rsidRPr="00C4015A" w:rsidRDefault="00405FDB" w:rsidP="00405FDB">
      <w:pPr>
        <w:numPr>
          <w:ilvl w:val="0"/>
          <w:numId w:val="139"/>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themeColor="text1"/>
          <w:lang w:eastAsia="pl-PL"/>
        </w:rPr>
        <w:t>Powyższy tryb udzielenia zgody na zawarcie Umowy o podwykonawstwo będzie mieć zastosowanie do wszelkich zmian, uzupełnień oraz aneksów do Umów z Podwykonawcami.</w:t>
      </w:r>
    </w:p>
    <w:p w14:paraId="0BEF7B12" w14:textId="77777777" w:rsidR="00405FDB" w:rsidRPr="00C4015A" w:rsidRDefault="00405FDB" w:rsidP="00405FDB">
      <w:pPr>
        <w:numPr>
          <w:ilvl w:val="0"/>
          <w:numId w:val="139"/>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themeColor="text1"/>
          <w:lang w:eastAsia="pl-PL"/>
        </w:rPr>
        <w:t>Wykonawca zobowiązuje się do przedłożenia poświadczonej za zgodność z oryginałem kopii zawartej Umowy o podwykonawstwo, której przedmiotem są usługi, w terminie 7 dni od dnia jej zawarcia, z wyłączeniem umów o podwykonawstwo o wartości mniejszej niż 0,5% wartości Umowy w sprawie zamówienia publicznego. Wyłączenie, o którym mowa w zdaniu pierwszym nie dotyczy umów o podwykonawstwo, której przedmiotem są dostawy lub usługi o wartości większej niż 50 000,00 zł.</w:t>
      </w:r>
    </w:p>
    <w:p w14:paraId="7D5113F6" w14:textId="77777777" w:rsidR="00405FDB" w:rsidRPr="00C4015A" w:rsidRDefault="00405FDB" w:rsidP="00405FDB">
      <w:pPr>
        <w:numPr>
          <w:ilvl w:val="0"/>
          <w:numId w:val="139"/>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themeColor="text1"/>
          <w:lang w:eastAsia="pl-PL"/>
        </w:rPr>
        <w:t>Zamawiający nie ponosi odpowiedzialności za zawarcie Umowy z Podwykonawcami bez wymaganej zgody Zamawiającego, zaś skutki z tego wynikające, będą obciążały wyłącznie Wykonawcę.</w:t>
      </w:r>
    </w:p>
    <w:p w14:paraId="2A77CDF0" w14:textId="77777777" w:rsidR="00405FDB" w:rsidRPr="00C4015A" w:rsidRDefault="00405FDB" w:rsidP="00405FDB">
      <w:pPr>
        <w:numPr>
          <w:ilvl w:val="0"/>
          <w:numId w:val="139"/>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themeColor="text1"/>
          <w:lang w:eastAsia="pl-PL"/>
        </w:rPr>
        <w:lastRenderedPageBreak/>
        <w:t xml:space="preserve">Powierzenie wykonania części Umowy Podwykonawcom nie zmienia zobowiązań Wykonawcy wobec Zamawiającego za wykonane prace. Wykonawca jest odpowiedzialny wobec Zamawiającego oraz osób trzecich za działania, zaniechanie działania, uchybienia i zaniedbania Podwykonawców w takim samym stopniu, jakby to byłyby działania, uchybienia lub zaniedbania jego własnych pracowników. </w:t>
      </w:r>
    </w:p>
    <w:p w14:paraId="5124368B" w14:textId="77777777" w:rsidR="00405FDB" w:rsidRPr="00C4015A" w:rsidRDefault="00405FDB" w:rsidP="00405FDB">
      <w:pPr>
        <w:numPr>
          <w:ilvl w:val="0"/>
          <w:numId w:val="139"/>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themeColor="text1"/>
          <w:lang w:eastAsia="pl-PL"/>
        </w:rPr>
        <w:t xml:space="preserve">W przypadku bezpośredniego zaspokojenia przez Zamawiającego roszczeń Podwykonawców, Zamawiający jest uprawniony do potrącenia równowartości zaspokojonych roszczeń Podwykonawców z wynagrodzenia Wykonawcy, a jeżeli wartość zaspokojonych roszczeń Podwykonawców przekroczy wartość wynagrodzenia należnego Wykonawcy do dochodzenia pozostałych kwot od Wykonawcy w drodze regresu. </w:t>
      </w:r>
    </w:p>
    <w:p w14:paraId="754D61D6" w14:textId="77777777" w:rsidR="00405FDB" w:rsidRPr="00C4015A" w:rsidRDefault="00405FDB" w:rsidP="00405FDB">
      <w:pPr>
        <w:numPr>
          <w:ilvl w:val="0"/>
          <w:numId w:val="139"/>
        </w:numPr>
        <w:suppressAutoHyphens w:val="0"/>
        <w:spacing w:after="46" w:line="276" w:lineRule="auto"/>
        <w:ind w:right="60"/>
        <w:rPr>
          <w:rFonts w:asciiTheme="minorHAnsi" w:eastAsia="Calibri" w:hAnsiTheme="minorHAnsi" w:cstheme="minorHAnsi"/>
          <w:color w:val="000000"/>
          <w:lang w:eastAsia="pl-PL"/>
        </w:rPr>
      </w:pPr>
      <w:r w:rsidRPr="00C4015A">
        <w:rPr>
          <w:rFonts w:asciiTheme="minorHAnsi" w:eastAsia="Calibri" w:hAnsiTheme="minorHAnsi" w:cstheme="minorHAnsi"/>
          <w:color w:val="000000" w:themeColor="text1"/>
          <w:lang w:eastAsia="pl-PL"/>
        </w:rPr>
        <w:t>Postanowienia niniejszego paragrafu stosuje się odpowiednio do dalszych Podwykonawców.</w:t>
      </w:r>
    </w:p>
    <w:p w14:paraId="34AF4BCC" w14:textId="77777777" w:rsidR="00405FDB" w:rsidRPr="00C4015A" w:rsidRDefault="00405FDB" w:rsidP="00405FDB">
      <w:pPr>
        <w:suppressAutoHyphens w:val="0"/>
        <w:spacing w:after="160" w:line="276" w:lineRule="auto"/>
        <w:rPr>
          <w:rFonts w:asciiTheme="minorHAnsi" w:eastAsiaTheme="minorHAnsi" w:hAnsiTheme="minorHAnsi" w:cstheme="minorHAnsi"/>
          <w:szCs w:val="22"/>
          <w:lang w:eastAsia="en-US"/>
        </w:rPr>
      </w:pPr>
      <w:r w:rsidRPr="00C4015A">
        <w:rPr>
          <w:rFonts w:asciiTheme="minorHAnsi" w:eastAsia="Calibri" w:hAnsiTheme="minorHAnsi" w:cstheme="minorHAnsi"/>
          <w:color w:val="000000"/>
          <w:lang w:eastAsia="pl-PL"/>
        </w:rPr>
        <w:t xml:space="preserve">W sprawach nieuregulowanych dotyczących Podwykonawców lub dalszych Podwykonawców stosuje się przepisy art. 462-465 </w:t>
      </w:r>
      <w:proofErr w:type="spellStart"/>
      <w:r w:rsidRPr="00C4015A">
        <w:rPr>
          <w:rFonts w:asciiTheme="minorHAnsi" w:eastAsia="Calibri" w:hAnsiTheme="minorHAnsi" w:cstheme="minorHAnsi"/>
          <w:color w:val="000000"/>
          <w:lang w:eastAsia="pl-PL"/>
        </w:rPr>
        <w:t>Pzp</w:t>
      </w:r>
      <w:proofErr w:type="spellEnd"/>
      <w:r w:rsidRPr="00C4015A">
        <w:rPr>
          <w:rFonts w:asciiTheme="minorHAnsi" w:eastAsia="Calibri" w:hAnsiTheme="minorHAnsi" w:cstheme="minorHAnsi"/>
          <w:color w:val="000000"/>
          <w:lang w:eastAsia="pl-PL"/>
        </w:rPr>
        <w:t>.</w:t>
      </w:r>
    </w:p>
    <w:p w14:paraId="66FDF8FB" w14:textId="77777777" w:rsidR="000045A4" w:rsidRPr="007905EA" w:rsidRDefault="000045A4" w:rsidP="000045A4">
      <w:pPr>
        <w:suppressAutoHyphens w:val="0"/>
        <w:spacing w:after="171" w:line="259" w:lineRule="auto"/>
        <w:ind w:left="14"/>
        <w:rPr>
          <w:rFonts w:ascii="Calibri" w:hAnsi="Calibri" w:cs="Calibri"/>
          <w:color w:val="000000"/>
          <w:lang w:eastAsia="pl-PL"/>
        </w:rPr>
      </w:pPr>
      <w:r w:rsidRPr="007905EA">
        <w:rPr>
          <w:rFonts w:ascii="Calibri" w:hAnsi="Calibri" w:cs="Calibri"/>
          <w:color w:val="000000"/>
          <w:lang w:eastAsia="pl-PL"/>
        </w:rPr>
        <w:t xml:space="preserve">  </w:t>
      </w:r>
    </w:p>
    <w:p w14:paraId="3845B563" w14:textId="77777777" w:rsidR="000045A4" w:rsidRPr="007905EA" w:rsidRDefault="000045A4" w:rsidP="000045A4">
      <w:pPr>
        <w:suppressAutoHyphens w:val="0"/>
        <w:spacing w:after="13" w:line="271" w:lineRule="auto"/>
        <w:ind w:left="24" w:right="13" w:hanging="10"/>
        <w:rPr>
          <w:rFonts w:ascii="Calibri" w:hAnsi="Calibri" w:cs="Calibri"/>
          <w:b/>
          <w:bCs/>
          <w:color w:val="000000"/>
          <w:lang w:eastAsia="pl-PL"/>
        </w:rPr>
      </w:pPr>
      <w:r w:rsidRPr="007905EA">
        <w:rPr>
          <w:rFonts w:ascii="Calibri" w:hAnsi="Calibri" w:cs="Calibri"/>
          <w:b/>
          <w:bCs/>
          <w:color w:val="000000"/>
          <w:lang w:eastAsia="pl-PL"/>
        </w:rPr>
        <w:t xml:space="preserve">Paragraf 5  </w:t>
      </w:r>
    </w:p>
    <w:p w14:paraId="654C68A2" w14:textId="77777777" w:rsidR="000045A4" w:rsidRPr="007905EA" w:rsidRDefault="000045A4" w:rsidP="000045A4">
      <w:pPr>
        <w:suppressAutoHyphens w:val="0"/>
        <w:spacing w:after="162" w:line="271" w:lineRule="auto"/>
        <w:ind w:left="24" w:right="13" w:hanging="10"/>
        <w:rPr>
          <w:rFonts w:ascii="Calibri" w:hAnsi="Calibri" w:cs="Calibri"/>
          <w:color w:val="000000"/>
          <w:lang w:eastAsia="pl-PL"/>
        </w:rPr>
      </w:pPr>
      <w:r w:rsidRPr="007905EA">
        <w:rPr>
          <w:rFonts w:ascii="Calibri" w:hAnsi="Calibri" w:cs="Calibri"/>
          <w:color w:val="000000"/>
          <w:lang w:eastAsia="pl-PL"/>
        </w:rPr>
        <w:t xml:space="preserve">Poufność informacji  </w:t>
      </w:r>
    </w:p>
    <w:p w14:paraId="3F570E9B" w14:textId="77777777" w:rsidR="000045A4" w:rsidRPr="007905EA" w:rsidRDefault="000045A4" w:rsidP="005F7B34">
      <w:pPr>
        <w:numPr>
          <w:ilvl w:val="2"/>
          <w:numId w:val="105"/>
        </w:numPr>
        <w:suppressAutoHyphens w:val="0"/>
        <w:spacing w:after="3" w:line="286" w:lineRule="auto"/>
        <w:ind w:left="567" w:right="13" w:hanging="425"/>
        <w:rPr>
          <w:rFonts w:ascii="Calibri" w:hAnsi="Calibri" w:cs="Calibri"/>
          <w:color w:val="000000"/>
          <w:lang w:eastAsia="pl-PL"/>
        </w:rPr>
      </w:pPr>
      <w:r w:rsidRPr="007905EA">
        <w:rPr>
          <w:rFonts w:ascii="Calibri" w:hAnsi="Calibri" w:cs="Calibri"/>
          <w:color w:val="000000"/>
          <w:lang w:eastAsia="pl-PL"/>
        </w:rPr>
        <w:t xml:space="preserve">Wykonawca zobowiązuje się do zachowania w poufności wszelkich informacji i danych, jakie uzyskał w związku z wykonywaniem Umowy, oraz informacji, co do których może powziąć podejrzenie, iż są poufnymi informacjami albo danymi lub są jako takie traktowane przez Zamawiającego.  </w:t>
      </w:r>
    </w:p>
    <w:p w14:paraId="09D81E8A" w14:textId="77777777" w:rsidR="000045A4" w:rsidRPr="007905EA" w:rsidRDefault="000045A4" w:rsidP="005F7B34">
      <w:pPr>
        <w:numPr>
          <w:ilvl w:val="2"/>
          <w:numId w:val="105"/>
        </w:numPr>
        <w:suppressAutoHyphens w:val="0"/>
        <w:spacing w:after="13" w:line="271" w:lineRule="auto"/>
        <w:ind w:left="567" w:right="13" w:hanging="425"/>
        <w:rPr>
          <w:rFonts w:ascii="Calibri" w:hAnsi="Calibri" w:cs="Calibri"/>
          <w:color w:val="000000"/>
          <w:lang w:eastAsia="pl-PL"/>
        </w:rPr>
      </w:pPr>
      <w:r w:rsidRPr="007905EA">
        <w:rPr>
          <w:rFonts w:ascii="Calibri" w:hAnsi="Calibri" w:cs="Calibri"/>
          <w:color w:val="000000"/>
          <w:lang w:eastAsia="pl-PL"/>
        </w:rPr>
        <w:t xml:space="preserve">W przypadku jakichkolwiek wątpliwości co do charakteru danej informacji lub danych, przed ich ujawnieniem lub uczynieniem dostępną, Wykonawca zwróci się na piśmie do Zamawiającego o wskazanie, czy informację tę ma traktować jako poufną.  </w:t>
      </w:r>
    </w:p>
    <w:p w14:paraId="43183986" w14:textId="77777777" w:rsidR="000045A4" w:rsidRPr="007905EA" w:rsidRDefault="000045A4" w:rsidP="005F7B34">
      <w:pPr>
        <w:numPr>
          <w:ilvl w:val="2"/>
          <w:numId w:val="105"/>
        </w:numPr>
        <w:suppressAutoHyphens w:val="0"/>
        <w:spacing w:after="13" w:line="271" w:lineRule="auto"/>
        <w:ind w:left="567" w:right="13" w:hanging="425"/>
        <w:rPr>
          <w:rFonts w:ascii="Calibri" w:hAnsi="Calibri" w:cs="Calibri"/>
          <w:color w:val="000000"/>
          <w:lang w:eastAsia="pl-PL"/>
        </w:rPr>
      </w:pPr>
      <w:r w:rsidRPr="007905EA">
        <w:rPr>
          <w:rFonts w:ascii="Calibri" w:hAnsi="Calibri" w:cs="Calibri"/>
          <w:color w:val="000000"/>
          <w:lang w:eastAsia="pl-PL"/>
        </w:rPr>
        <w:t xml:space="preserve">Wykonawca zobowiązuje się do ochrony przed nieuprawnionym ujawnieniem wszystkich danych i informacji uzyskanych w trakcie realizacji Umowy, w szczególności dotyczących Zamawiającego oraz jego pracowników i podmiotów z Zamawiającym współpracujących, jakie Wykonawca uzyska w toku realizacji Umowy, zarówno w czasie jej wykonywania, jak i po zrealizowaniu Umowy.  </w:t>
      </w:r>
    </w:p>
    <w:p w14:paraId="136395A9" w14:textId="77777777" w:rsidR="000045A4" w:rsidRPr="007905EA" w:rsidRDefault="000045A4" w:rsidP="005F7B34">
      <w:pPr>
        <w:numPr>
          <w:ilvl w:val="2"/>
          <w:numId w:val="105"/>
        </w:numPr>
        <w:suppressAutoHyphens w:val="0"/>
        <w:spacing w:after="13" w:line="271" w:lineRule="auto"/>
        <w:ind w:left="567" w:right="13" w:hanging="425"/>
        <w:rPr>
          <w:rFonts w:ascii="Calibri" w:hAnsi="Calibri" w:cs="Calibri"/>
          <w:color w:val="000000"/>
          <w:lang w:eastAsia="pl-PL"/>
        </w:rPr>
      </w:pPr>
      <w:r w:rsidRPr="007905EA">
        <w:rPr>
          <w:rFonts w:ascii="Calibri" w:hAnsi="Calibri" w:cs="Calibri"/>
          <w:color w:val="000000"/>
          <w:lang w:eastAsia="pl-PL"/>
        </w:rPr>
        <w:t xml:space="preserve">Wszelkie informacje o Zamawiającym uzyskane przez Wykonawcę w związku z realizacją prac będących przedmiotem Umowy mogą być wykorzystane tylko w celu wykonania tych prac.  </w:t>
      </w:r>
    </w:p>
    <w:p w14:paraId="6E712EE9" w14:textId="77777777" w:rsidR="000045A4" w:rsidRPr="007905EA" w:rsidRDefault="000045A4" w:rsidP="005F7B34">
      <w:pPr>
        <w:numPr>
          <w:ilvl w:val="2"/>
          <w:numId w:val="105"/>
        </w:numPr>
        <w:suppressAutoHyphens w:val="0"/>
        <w:spacing w:after="13" w:line="271" w:lineRule="auto"/>
        <w:ind w:left="567" w:right="13" w:hanging="425"/>
        <w:rPr>
          <w:rFonts w:ascii="Calibri" w:hAnsi="Calibri" w:cs="Calibri"/>
          <w:color w:val="000000"/>
          <w:lang w:eastAsia="pl-PL"/>
        </w:rPr>
      </w:pPr>
      <w:r w:rsidRPr="007905EA">
        <w:rPr>
          <w:rFonts w:ascii="Calibri" w:hAnsi="Calibri" w:cs="Calibri"/>
          <w:color w:val="000000"/>
          <w:lang w:eastAsia="pl-PL"/>
        </w:rPr>
        <w:t xml:space="preserve">Wykonawca obowiązany jest dołożyć najwyższej staranności w celu przestrzegania postanowień niniejszego paragrafu przez swoich pracowników oraz osoby działające na jego zlecenie lub w jego interesie, bez względu na podstawę prawną związku tych osób ze Stroną.  </w:t>
      </w:r>
    </w:p>
    <w:p w14:paraId="07219B88" w14:textId="77777777" w:rsidR="000045A4" w:rsidRPr="007905EA" w:rsidRDefault="000045A4" w:rsidP="005F7B34">
      <w:pPr>
        <w:numPr>
          <w:ilvl w:val="2"/>
          <w:numId w:val="105"/>
        </w:numPr>
        <w:suppressAutoHyphens w:val="0"/>
        <w:spacing w:after="13" w:line="271" w:lineRule="auto"/>
        <w:ind w:left="567" w:right="13" w:hanging="425"/>
        <w:rPr>
          <w:rFonts w:ascii="Calibri" w:hAnsi="Calibri" w:cs="Calibri"/>
          <w:color w:val="000000"/>
          <w:lang w:eastAsia="pl-PL"/>
        </w:rPr>
      </w:pPr>
      <w:r w:rsidRPr="007905EA">
        <w:rPr>
          <w:rFonts w:ascii="Calibri" w:hAnsi="Calibri" w:cs="Calibri"/>
          <w:color w:val="000000"/>
          <w:lang w:eastAsia="pl-PL"/>
        </w:rPr>
        <w:t xml:space="preserve">Obowiązki określone w tym paragrafie nie dotyczą:  </w:t>
      </w:r>
    </w:p>
    <w:p w14:paraId="2F585FB0" w14:textId="77777777" w:rsidR="000045A4" w:rsidRPr="007905EA" w:rsidRDefault="000045A4" w:rsidP="005F7B34">
      <w:pPr>
        <w:numPr>
          <w:ilvl w:val="3"/>
          <w:numId w:val="107"/>
        </w:numPr>
        <w:suppressAutoHyphens w:val="0"/>
        <w:spacing w:after="13" w:line="271" w:lineRule="auto"/>
        <w:ind w:left="1134" w:right="207" w:hanging="425"/>
        <w:rPr>
          <w:rFonts w:ascii="Calibri" w:hAnsi="Calibri" w:cs="Calibri"/>
          <w:color w:val="000000"/>
          <w:lang w:eastAsia="pl-PL"/>
        </w:rPr>
      </w:pPr>
      <w:r w:rsidRPr="007905EA">
        <w:rPr>
          <w:rFonts w:ascii="Calibri" w:hAnsi="Calibri" w:cs="Calibri"/>
          <w:color w:val="000000"/>
          <w:lang w:eastAsia="pl-PL"/>
        </w:rPr>
        <w:t xml:space="preserve">informacji publicznie dostępnych,   </w:t>
      </w:r>
    </w:p>
    <w:p w14:paraId="73B1AACC" w14:textId="77777777" w:rsidR="00FD526D" w:rsidRPr="007905EA" w:rsidRDefault="000045A4" w:rsidP="005F7B34">
      <w:pPr>
        <w:numPr>
          <w:ilvl w:val="3"/>
          <w:numId w:val="107"/>
        </w:numPr>
        <w:suppressAutoHyphens w:val="0"/>
        <w:spacing w:after="13" w:line="271" w:lineRule="auto"/>
        <w:ind w:left="1134" w:right="207" w:hanging="425"/>
        <w:rPr>
          <w:rFonts w:ascii="Calibri" w:hAnsi="Calibri" w:cs="Calibri"/>
          <w:color w:val="000000"/>
          <w:lang w:eastAsia="pl-PL"/>
        </w:rPr>
      </w:pPr>
      <w:r w:rsidRPr="007905EA">
        <w:rPr>
          <w:rFonts w:ascii="Calibri" w:hAnsi="Calibri" w:cs="Calibri"/>
          <w:color w:val="000000"/>
          <w:lang w:eastAsia="pl-PL"/>
        </w:rPr>
        <w:t xml:space="preserve">informacji, które były znane Wykonawcy przed otrzymaniem od Zamawiającego, </w:t>
      </w:r>
    </w:p>
    <w:p w14:paraId="6C5BAE03" w14:textId="518015C2" w:rsidR="000045A4" w:rsidRPr="007905EA" w:rsidRDefault="000045A4" w:rsidP="005F7B34">
      <w:pPr>
        <w:numPr>
          <w:ilvl w:val="3"/>
          <w:numId w:val="107"/>
        </w:numPr>
        <w:suppressAutoHyphens w:val="0"/>
        <w:spacing w:after="13" w:line="271" w:lineRule="auto"/>
        <w:ind w:left="1134" w:right="207" w:hanging="425"/>
        <w:rPr>
          <w:rFonts w:ascii="Calibri" w:hAnsi="Calibri" w:cs="Calibri"/>
          <w:color w:val="000000"/>
          <w:lang w:eastAsia="pl-PL"/>
        </w:rPr>
      </w:pPr>
      <w:r w:rsidRPr="007905EA">
        <w:rPr>
          <w:rFonts w:ascii="Calibri" w:hAnsi="Calibri" w:cs="Calibri"/>
          <w:color w:val="000000"/>
          <w:lang w:eastAsia="pl-PL"/>
        </w:rPr>
        <w:t xml:space="preserve">obowiązku ujawnienia wynikającego z obowiązujących przepisów prawa.  </w:t>
      </w:r>
    </w:p>
    <w:p w14:paraId="142FA972" w14:textId="77777777" w:rsidR="000045A4" w:rsidRPr="007905EA" w:rsidRDefault="000045A4" w:rsidP="005A7D5D">
      <w:pPr>
        <w:numPr>
          <w:ilvl w:val="2"/>
          <w:numId w:val="113"/>
        </w:numPr>
        <w:suppressAutoHyphens w:val="0"/>
        <w:spacing w:after="13" w:line="271" w:lineRule="auto"/>
        <w:ind w:left="567" w:right="13" w:hanging="425"/>
        <w:rPr>
          <w:rFonts w:ascii="Calibri" w:hAnsi="Calibri" w:cs="Calibri"/>
          <w:color w:val="000000"/>
          <w:lang w:eastAsia="pl-PL"/>
        </w:rPr>
      </w:pPr>
      <w:r w:rsidRPr="007905EA">
        <w:rPr>
          <w:rFonts w:ascii="Calibri" w:hAnsi="Calibri" w:cs="Calibri"/>
          <w:color w:val="000000"/>
          <w:lang w:eastAsia="pl-PL"/>
        </w:rPr>
        <w:t xml:space="preserve">W przypadku rozwiązania lub wygaśnięcia Umowy oraz w przypadku odstąpienia od Umowy, Wykonawca jest zobowiązany do zwrotu Zamawiającemu lub do zniszczenia za </w:t>
      </w:r>
      <w:r w:rsidRPr="007905EA">
        <w:rPr>
          <w:rFonts w:ascii="Calibri" w:hAnsi="Calibri" w:cs="Calibri"/>
          <w:color w:val="000000"/>
          <w:lang w:eastAsia="pl-PL"/>
        </w:rPr>
        <w:lastRenderedPageBreak/>
        <w:t xml:space="preserve">pisemną zgodą Zamawiającego wszelkich materiałów, jakie otrzymał w związku z wykonywaniem tej Umowy.  </w:t>
      </w:r>
    </w:p>
    <w:p w14:paraId="038433BD" w14:textId="77777777" w:rsidR="000045A4" w:rsidRPr="007905EA" w:rsidRDefault="000045A4" w:rsidP="005A7D5D">
      <w:pPr>
        <w:numPr>
          <w:ilvl w:val="2"/>
          <w:numId w:val="113"/>
        </w:numPr>
        <w:suppressAutoHyphens w:val="0"/>
        <w:spacing w:after="13" w:line="271" w:lineRule="auto"/>
        <w:ind w:right="13" w:hanging="287"/>
        <w:rPr>
          <w:rFonts w:ascii="Calibri" w:hAnsi="Calibri" w:cs="Calibri"/>
          <w:color w:val="000000"/>
          <w:lang w:eastAsia="pl-PL"/>
        </w:rPr>
      </w:pPr>
      <w:r w:rsidRPr="007905EA">
        <w:rPr>
          <w:rFonts w:ascii="Calibri" w:hAnsi="Calibri" w:cs="Calibri"/>
          <w:color w:val="000000"/>
          <w:lang w:eastAsia="pl-PL"/>
        </w:rPr>
        <w:t xml:space="preserve">Wykonawca zobowiązuje się nie kopiować, nie powielać ani w jakikolwiek sposób nie rozpowszechniać, jakichkolwiek informacji, danych i materiałów, za wyjątkiem przypadków, w jakich jest to konieczne w celach realizacji Umowy i zgodne z obowiązującymi przepisami prawa.  </w:t>
      </w:r>
    </w:p>
    <w:p w14:paraId="01C18B6B" w14:textId="77777777" w:rsidR="000045A4" w:rsidRPr="007905EA" w:rsidRDefault="000045A4" w:rsidP="005A7D5D">
      <w:pPr>
        <w:numPr>
          <w:ilvl w:val="2"/>
          <w:numId w:val="113"/>
        </w:numPr>
        <w:suppressAutoHyphens w:val="0"/>
        <w:spacing w:after="13" w:line="271" w:lineRule="auto"/>
        <w:ind w:right="13" w:hanging="287"/>
        <w:rPr>
          <w:rFonts w:ascii="Calibri" w:hAnsi="Calibri" w:cs="Calibri"/>
          <w:color w:val="000000"/>
          <w:lang w:eastAsia="pl-PL"/>
        </w:rPr>
      </w:pPr>
      <w:r w:rsidRPr="007905EA">
        <w:rPr>
          <w:rFonts w:ascii="Calibri" w:hAnsi="Calibri" w:cs="Calibri"/>
          <w:color w:val="000000"/>
          <w:lang w:eastAsia="pl-PL"/>
        </w:rPr>
        <w:t xml:space="preserve">Wykonawca odpowiada za szkodę wyrządzoną Zamawiającemu przez ujawnienie, przekazanie, wykorzystanie, zbycie lub oferowanie do zbycia informacji otrzymanych od Zamawiającego, wbrew postanowieniom Umowy. Zobowiązanie to wiąże Wykonawcę również po jej rozwiązaniu, wygaśnięciu lub odstąpieniu od niej, bez względu na przyczynę.  </w:t>
      </w:r>
    </w:p>
    <w:p w14:paraId="790E2C5C" w14:textId="77777777" w:rsidR="000045A4" w:rsidRPr="007905EA" w:rsidRDefault="000045A4" w:rsidP="005A7D5D">
      <w:pPr>
        <w:numPr>
          <w:ilvl w:val="2"/>
          <w:numId w:val="113"/>
        </w:numPr>
        <w:suppressAutoHyphens w:val="0"/>
        <w:spacing w:after="13" w:line="271" w:lineRule="auto"/>
        <w:ind w:right="13" w:hanging="287"/>
        <w:rPr>
          <w:rFonts w:ascii="Calibri" w:hAnsi="Calibri" w:cs="Calibri"/>
          <w:color w:val="000000"/>
          <w:lang w:eastAsia="pl-PL"/>
        </w:rPr>
      </w:pPr>
      <w:r w:rsidRPr="007905EA">
        <w:rPr>
          <w:rFonts w:ascii="Calibri" w:hAnsi="Calibri" w:cs="Calibri"/>
          <w:color w:val="000000"/>
          <w:lang w:eastAsia="pl-PL"/>
        </w:rPr>
        <w:t xml:space="preserve">Dane i informacje pozyskane w trakcie realizacji przedmiotu Umowy mogą być udostępniane na uprawnione żądanie sądu lub organu administracji po uprzednim pisemnym poinformowaniu Zamawiającego o żądaniu ujawnienia.  </w:t>
      </w:r>
    </w:p>
    <w:p w14:paraId="2FC8B0DF" w14:textId="77777777" w:rsidR="000045A4" w:rsidRPr="007905EA" w:rsidRDefault="000045A4" w:rsidP="005A7D5D">
      <w:pPr>
        <w:numPr>
          <w:ilvl w:val="2"/>
          <w:numId w:val="113"/>
        </w:numPr>
        <w:suppressAutoHyphens w:val="0"/>
        <w:spacing w:after="13" w:line="271" w:lineRule="auto"/>
        <w:ind w:right="13" w:hanging="287"/>
        <w:rPr>
          <w:rFonts w:ascii="Calibri" w:hAnsi="Calibri" w:cs="Calibri"/>
          <w:color w:val="000000"/>
          <w:lang w:eastAsia="pl-PL"/>
        </w:rPr>
      </w:pPr>
      <w:r w:rsidRPr="007905EA">
        <w:rPr>
          <w:rFonts w:ascii="Calibri" w:hAnsi="Calibri" w:cs="Calibri"/>
          <w:color w:val="000000"/>
          <w:lang w:eastAsia="pl-PL"/>
        </w:rPr>
        <w:t xml:space="preserve">W razie wystąpienia przez osobę trzecią z jakimikolwiek roszczeniami skierowanymi do Zamawiającego z tytułu naruszenia poufności przekazanych Wykonawcy informacji, jak również dóbr osobistych, Wykonawca zobowiązuje się do pokrycia wszelkich kosztów związanych z dochodzeniem roszczeń przez osoby trzecie, w tym zasądzonych kwot odszkodowania oraz kosztów obsługi prawnej, w terminie 14 dni od daty doręczenia Wykonawcy wezwania do zapłaty.  </w:t>
      </w:r>
    </w:p>
    <w:p w14:paraId="413637B3" w14:textId="77777777" w:rsidR="000045A4" w:rsidRPr="007905EA" w:rsidRDefault="000045A4" w:rsidP="005A7D5D">
      <w:pPr>
        <w:suppressAutoHyphens w:val="0"/>
        <w:spacing w:after="13" w:line="271" w:lineRule="auto"/>
        <w:ind w:left="429" w:right="13" w:hanging="287"/>
        <w:rPr>
          <w:rFonts w:ascii="Calibri" w:hAnsi="Calibri" w:cs="Calibri"/>
          <w:color w:val="000000"/>
          <w:lang w:eastAsia="pl-PL"/>
        </w:rPr>
      </w:pPr>
      <w:r w:rsidRPr="007905EA">
        <w:rPr>
          <w:rFonts w:ascii="Calibri" w:hAnsi="Calibri" w:cs="Calibri"/>
          <w:color w:val="000000"/>
          <w:lang w:eastAsia="pl-PL"/>
        </w:rPr>
        <w:t xml:space="preserve">W przypadku zapłaty przez Zamawiającego jakiejkolwiek kwoty tytułem zaspokojenia roszczenia osoby trzeciej, Zamawiającemu przysługuje roszczenie regresowe względem Wykonawcy.  </w:t>
      </w:r>
    </w:p>
    <w:p w14:paraId="58039BF4" w14:textId="77777777" w:rsidR="000045A4" w:rsidRPr="007905EA" w:rsidRDefault="000045A4" w:rsidP="000045A4">
      <w:pPr>
        <w:suppressAutoHyphens w:val="0"/>
        <w:spacing w:line="259" w:lineRule="auto"/>
        <w:ind w:left="14"/>
        <w:rPr>
          <w:rFonts w:ascii="Calibri" w:hAnsi="Calibri" w:cs="Calibri"/>
          <w:color w:val="000000"/>
          <w:lang w:eastAsia="pl-PL"/>
        </w:rPr>
      </w:pPr>
      <w:r w:rsidRPr="007905EA">
        <w:rPr>
          <w:rFonts w:ascii="Calibri" w:hAnsi="Calibri" w:cs="Calibri"/>
          <w:color w:val="000000"/>
          <w:lang w:eastAsia="pl-PL"/>
        </w:rPr>
        <w:t xml:space="preserve">  </w:t>
      </w:r>
    </w:p>
    <w:p w14:paraId="1D82B5E3" w14:textId="77777777" w:rsidR="000045A4" w:rsidRPr="007905EA" w:rsidRDefault="000045A4" w:rsidP="000045A4">
      <w:pPr>
        <w:suppressAutoHyphens w:val="0"/>
        <w:spacing w:after="13" w:line="271" w:lineRule="auto"/>
        <w:ind w:left="24" w:right="13" w:hanging="10"/>
        <w:rPr>
          <w:rFonts w:ascii="Calibri" w:hAnsi="Calibri" w:cs="Calibri"/>
          <w:b/>
          <w:bCs/>
          <w:color w:val="000000"/>
          <w:lang w:eastAsia="pl-PL"/>
        </w:rPr>
      </w:pPr>
      <w:r w:rsidRPr="007905EA">
        <w:rPr>
          <w:rFonts w:ascii="Calibri" w:hAnsi="Calibri" w:cs="Calibri"/>
          <w:b/>
          <w:bCs/>
          <w:color w:val="000000"/>
          <w:lang w:eastAsia="pl-PL"/>
        </w:rPr>
        <w:t xml:space="preserve">Paragraf 6  </w:t>
      </w:r>
    </w:p>
    <w:p w14:paraId="3A887B90" w14:textId="77777777" w:rsidR="000045A4" w:rsidRPr="007905EA" w:rsidRDefault="000045A4" w:rsidP="000045A4">
      <w:pPr>
        <w:suppressAutoHyphens w:val="0"/>
        <w:spacing w:after="162" w:line="271" w:lineRule="auto"/>
        <w:ind w:left="24" w:right="13" w:hanging="10"/>
        <w:rPr>
          <w:rFonts w:ascii="Calibri" w:hAnsi="Calibri" w:cs="Calibri"/>
          <w:color w:val="000000"/>
          <w:lang w:eastAsia="pl-PL"/>
        </w:rPr>
      </w:pPr>
      <w:r w:rsidRPr="007905EA">
        <w:rPr>
          <w:rFonts w:ascii="Calibri" w:hAnsi="Calibri" w:cs="Calibri"/>
          <w:color w:val="000000"/>
          <w:lang w:eastAsia="pl-PL"/>
        </w:rPr>
        <w:t xml:space="preserve">Wynagrodzenie i warunki płatności  </w:t>
      </w:r>
    </w:p>
    <w:p w14:paraId="20F922B3" w14:textId="77777777" w:rsidR="000045A4" w:rsidRPr="007905EA" w:rsidRDefault="000045A4" w:rsidP="000045A4">
      <w:pPr>
        <w:suppressAutoHyphens w:val="0"/>
        <w:spacing w:after="13" w:line="271" w:lineRule="auto"/>
        <w:ind w:left="429" w:right="13" w:hanging="10"/>
        <w:rPr>
          <w:rFonts w:ascii="Calibri" w:hAnsi="Calibri" w:cs="Calibri"/>
          <w:color w:val="000000"/>
          <w:lang w:eastAsia="pl-PL"/>
        </w:rPr>
      </w:pPr>
      <w:r w:rsidRPr="007905EA">
        <w:rPr>
          <w:rFonts w:ascii="Calibri" w:hAnsi="Calibri" w:cs="Calibri"/>
          <w:color w:val="000000"/>
          <w:lang w:eastAsia="pl-PL"/>
        </w:rPr>
        <w:t xml:space="preserve">1. Zgodnie z Ofertą całkowite łączne Wynagrodzenie Wykonawcy za realizację przedmiotu </w:t>
      </w:r>
    </w:p>
    <w:p w14:paraId="10B4E946" w14:textId="5CE43AEF" w:rsidR="000045A4" w:rsidRPr="00E961C6" w:rsidRDefault="000045A4" w:rsidP="000045A4">
      <w:pPr>
        <w:suppressAutoHyphens w:val="0"/>
        <w:spacing w:after="13" w:line="271" w:lineRule="auto"/>
        <w:ind w:left="1055" w:right="13" w:hanging="636"/>
        <w:rPr>
          <w:rFonts w:ascii="Calibri" w:hAnsi="Calibri" w:cs="Calibri"/>
          <w:color w:val="000000"/>
          <w:lang w:eastAsia="pl-PL"/>
        </w:rPr>
      </w:pPr>
      <w:r w:rsidRPr="007106AE">
        <w:rPr>
          <w:rFonts w:ascii="Calibri" w:hAnsi="Calibri" w:cs="Calibri"/>
          <w:color w:val="000000"/>
          <w:lang w:eastAsia="pl-PL"/>
        </w:rPr>
        <w:t>Umowy</w:t>
      </w:r>
      <w:r w:rsidR="007106AE">
        <w:rPr>
          <w:rFonts w:ascii="Calibri" w:hAnsi="Calibri" w:cs="Calibri"/>
          <w:color w:val="000000"/>
          <w:lang w:eastAsia="pl-PL"/>
        </w:rPr>
        <w:t xml:space="preserve"> C</w:t>
      </w:r>
      <w:r w:rsidR="00FD526D" w:rsidRPr="007106AE">
        <w:rPr>
          <w:rFonts w:ascii="Calibri" w:hAnsi="Calibri" w:cs="Calibri"/>
          <w:color w:val="000000"/>
          <w:lang w:eastAsia="pl-PL"/>
        </w:rPr>
        <w:t>zęści ….</w:t>
      </w:r>
      <w:r w:rsidR="00FD526D" w:rsidRPr="007905EA">
        <w:rPr>
          <w:rFonts w:ascii="Calibri" w:hAnsi="Calibri" w:cs="Calibri"/>
          <w:color w:val="000000"/>
          <w:lang w:eastAsia="pl-PL"/>
        </w:rPr>
        <w:t xml:space="preserve"> </w:t>
      </w:r>
      <w:r w:rsidRPr="007905EA">
        <w:rPr>
          <w:rFonts w:ascii="Calibri" w:hAnsi="Calibri" w:cs="Calibri"/>
          <w:color w:val="000000"/>
          <w:lang w:eastAsia="pl-PL"/>
        </w:rPr>
        <w:t xml:space="preserve">nie przekroczy kwoty ……………. zł netto (słownie: ……………………..)  a Miesięczne wynagrodzenie Wykonawcy o którym mowa w </w:t>
      </w:r>
      <w:r w:rsidRPr="00E961C6">
        <w:rPr>
          <w:rFonts w:ascii="Calibri" w:hAnsi="Calibri" w:cs="Calibri"/>
          <w:color w:val="000000"/>
          <w:lang w:eastAsia="pl-PL"/>
        </w:rPr>
        <w:t xml:space="preserve">pkt. </w:t>
      </w:r>
      <w:r w:rsidR="00E961C6" w:rsidRPr="00E961C6">
        <w:rPr>
          <w:rFonts w:ascii="Calibri" w:hAnsi="Calibri" w:cs="Calibri"/>
          <w:color w:val="000000"/>
          <w:lang w:eastAsia="pl-PL"/>
        </w:rPr>
        <w:t>7</w:t>
      </w:r>
      <w:r w:rsidRPr="00E961C6">
        <w:rPr>
          <w:rFonts w:ascii="Calibri" w:hAnsi="Calibri" w:cs="Calibri"/>
          <w:color w:val="000000"/>
          <w:lang w:eastAsia="pl-PL"/>
        </w:rPr>
        <w:t xml:space="preserve">.1.1. Zał. nr 3 do Umowy wynosi ……………. zł netto (słownie: ……………………..). </w:t>
      </w:r>
    </w:p>
    <w:p w14:paraId="0765D768" w14:textId="6C32B37A" w:rsidR="000045A4" w:rsidRPr="007905EA" w:rsidRDefault="000045A4" w:rsidP="000045A4">
      <w:pPr>
        <w:suppressAutoHyphens w:val="0"/>
        <w:spacing w:after="13" w:line="271" w:lineRule="auto"/>
        <w:ind w:left="1076" w:right="13" w:hanging="10"/>
        <w:rPr>
          <w:rFonts w:ascii="Calibri" w:hAnsi="Calibri" w:cs="Calibri"/>
          <w:color w:val="000000"/>
          <w:lang w:eastAsia="pl-PL"/>
        </w:rPr>
      </w:pPr>
      <w:r w:rsidRPr="00E961C6">
        <w:rPr>
          <w:rFonts w:ascii="Calibri" w:hAnsi="Calibri" w:cs="Calibri"/>
          <w:color w:val="000000"/>
          <w:lang w:eastAsia="pl-PL"/>
        </w:rPr>
        <w:t xml:space="preserve">b Wynagrodzenie za jedną roboczogodzinę o którym mowa w pkt. </w:t>
      </w:r>
      <w:r w:rsidR="00E961C6" w:rsidRPr="00E961C6">
        <w:rPr>
          <w:rFonts w:ascii="Calibri" w:hAnsi="Calibri" w:cs="Calibri"/>
          <w:color w:val="000000"/>
          <w:lang w:eastAsia="pl-PL"/>
        </w:rPr>
        <w:t>7</w:t>
      </w:r>
      <w:r w:rsidRPr="00E961C6">
        <w:rPr>
          <w:rFonts w:ascii="Calibri" w:hAnsi="Calibri" w:cs="Calibri"/>
          <w:color w:val="000000"/>
          <w:lang w:eastAsia="pl-PL"/>
        </w:rPr>
        <w:t>.1.2. Zał.</w:t>
      </w:r>
      <w:r w:rsidRPr="007905EA">
        <w:rPr>
          <w:rFonts w:ascii="Calibri" w:hAnsi="Calibri" w:cs="Calibri"/>
          <w:color w:val="000000"/>
          <w:lang w:eastAsia="pl-PL"/>
        </w:rPr>
        <w:t xml:space="preserve"> nr 3 do Umowy wynosi ……………. zł netto (słownie: ……………………..). </w:t>
      </w:r>
    </w:p>
    <w:p w14:paraId="6905745D" w14:textId="77777777" w:rsidR="000045A4" w:rsidRPr="007905EA" w:rsidRDefault="000045A4" w:rsidP="00C9482E">
      <w:pPr>
        <w:numPr>
          <w:ilvl w:val="2"/>
          <w:numId w:val="108"/>
        </w:numPr>
        <w:suppressAutoHyphens w:val="0"/>
        <w:spacing w:after="13" w:line="271" w:lineRule="auto"/>
        <w:ind w:right="13"/>
        <w:rPr>
          <w:rFonts w:ascii="Calibri" w:hAnsi="Calibri" w:cs="Calibri"/>
          <w:color w:val="000000"/>
          <w:lang w:eastAsia="pl-PL"/>
        </w:rPr>
      </w:pPr>
      <w:r w:rsidRPr="007905EA">
        <w:rPr>
          <w:rFonts w:ascii="Calibri" w:hAnsi="Calibri" w:cs="Calibri"/>
          <w:color w:val="000000"/>
          <w:lang w:eastAsia="pl-PL"/>
        </w:rPr>
        <w:t xml:space="preserve">Wynagrodzenie, o którym mowa w ust. 1, powiększone będzie o podatek od towarów i usług VAT, według obowiązujących stawek tego podatku.  </w:t>
      </w:r>
    </w:p>
    <w:p w14:paraId="114E0DD9" w14:textId="77777777" w:rsidR="000045A4" w:rsidRPr="007905EA" w:rsidRDefault="000045A4" w:rsidP="00C9482E">
      <w:pPr>
        <w:numPr>
          <w:ilvl w:val="2"/>
          <w:numId w:val="108"/>
        </w:numPr>
        <w:suppressAutoHyphens w:val="0"/>
        <w:spacing w:after="13" w:line="271" w:lineRule="auto"/>
        <w:ind w:right="13"/>
        <w:rPr>
          <w:rFonts w:ascii="Calibri" w:hAnsi="Calibri" w:cs="Calibri"/>
          <w:color w:val="000000"/>
          <w:lang w:eastAsia="pl-PL"/>
        </w:rPr>
      </w:pPr>
      <w:r w:rsidRPr="007905EA">
        <w:rPr>
          <w:rFonts w:ascii="Calibri" w:hAnsi="Calibri" w:cs="Calibri"/>
          <w:color w:val="000000"/>
          <w:lang w:eastAsia="pl-PL"/>
        </w:rPr>
        <w:t xml:space="preserve">Kwota, o której mowa w ust. 1 określa górną granicę zobowiązań, jakie Zamawiający może zaciągnąć na podstawie Umowy.  </w:t>
      </w:r>
    </w:p>
    <w:p w14:paraId="7A75ED2F" w14:textId="77777777" w:rsidR="000045A4" w:rsidRPr="007905EA" w:rsidRDefault="000045A4" w:rsidP="00C9482E">
      <w:pPr>
        <w:numPr>
          <w:ilvl w:val="2"/>
          <w:numId w:val="108"/>
        </w:numPr>
        <w:suppressAutoHyphens w:val="0"/>
        <w:spacing w:after="13" w:line="271" w:lineRule="auto"/>
        <w:ind w:right="13"/>
        <w:rPr>
          <w:rFonts w:ascii="Calibri" w:hAnsi="Calibri" w:cs="Calibri"/>
          <w:color w:val="000000"/>
          <w:lang w:eastAsia="pl-PL"/>
        </w:rPr>
      </w:pPr>
      <w:r w:rsidRPr="007905EA">
        <w:rPr>
          <w:rFonts w:ascii="Calibri" w:hAnsi="Calibri" w:cs="Calibri"/>
          <w:color w:val="000000"/>
          <w:lang w:eastAsia="pl-PL"/>
        </w:rPr>
        <w:t xml:space="preserve">Wynagrodzenie, o którym mowa w ust. 1 będzie płatne przelewem w terminie 21 dni od daty otrzymania prawidłowo wystawionej faktury VAT.  </w:t>
      </w:r>
    </w:p>
    <w:p w14:paraId="19191C7D" w14:textId="77777777" w:rsidR="000045A4" w:rsidRPr="007905EA" w:rsidRDefault="000045A4" w:rsidP="00C9482E">
      <w:pPr>
        <w:numPr>
          <w:ilvl w:val="2"/>
          <w:numId w:val="108"/>
        </w:numPr>
        <w:suppressAutoHyphens w:val="0"/>
        <w:spacing w:after="13" w:line="271" w:lineRule="auto"/>
        <w:ind w:right="13"/>
        <w:rPr>
          <w:rFonts w:ascii="Calibri" w:hAnsi="Calibri" w:cs="Calibri"/>
          <w:color w:val="000000"/>
          <w:lang w:eastAsia="pl-PL"/>
        </w:rPr>
      </w:pPr>
      <w:r w:rsidRPr="007905EA">
        <w:rPr>
          <w:rFonts w:ascii="Calibri" w:hAnsi="Calibri" w:cs="Calibri"/>
          <w:color w:val="000000"/>
          <w:lang w:eastAsia="pl-PL"/>
        </w:rPr>
        <w:t xml:space="preserve">Faktura VAT powinna zawierać oprócz wymaganych danych, także numer Umowy, z której realizacją wiąże się wypłata wynagrodzenia.  </w:t>
      </w:r>
    </w:p>
    <w:p w14:paraId="736696FD" w14:textId="77777777" w:rsidR="000045A4" w:rsidRPr="007905EA" w:rsidRDefault="000045A4" w:rsidP="00C9482E">
      <w:pPr>
        <w:numPr>
          <w:ilvl w:val="2"/>
          <w:numId w:val="108"/>
        </w:numPr>
        <w:suppressAutoHyphens w:val="0"/>
        <w:spacing w:after="13" w:line="271" w:lineRule="auto"/>
        <w:ind w:right="13"/>
        <w:rPr>
          <w:rFonts w:ascii="Calibri" w:hAnsi="Calibri" w:cs="Calibri"/>
          <w:color w:val="000000"/>
          <w:lang w:eastAsia="pl-PL"/>
        </w:rPr>
      </w:pPr>
      <w:r w:rsidRPr="007905EA">
        <w:rPr>
          <w:rFonts w:ascii="Calibri" w:hAnsi="Calibri" w:cs="Calibri"/>
          <w:color w:val="000000"/>
          <w:lang w:eastAsia="pl-PL"/>
        </w:rPr>
        <w:t xml:space="preserve">Zamawiający dopuszcza następujące formy faktur (zgodnie z przepisami ustawy o podatku od towarów i usług – niepotrzebne skreślić), </w:t>
      </w:r>
      <w:proofErr w:type="spellStart"/>
      <w:r w:rsidRPr="007905EA">
        <w:rPr>
          <w:rFonts w:ascii="Calibri" w:hAnsi="Calibri" w:cs="Calibri"/>
          <w:color w:val="000000"/>
          <w:lang w:eastAsia="pl-PL"/>
        </w:rPr>
        <w:t>tj</w:t>
      </w:r>
      <w:proofErr w:type="spellEnd"/>
      <w:r w:rsidRPr="007905EA">
        <w:rPr>
          <w:rFonts w:ascii="Calibri" w:hAnsi="Calibri" w:cs="Calibri"/>
          <w:color w:val="000000"/>
          <w:vertAlign w:val="superscript"/>
          <w:lang w:eastAsia="pl-PL"/>
        </w:rPr>
        <w:footnoteReference w:id="2"/>
      </w:r>
      <w:r w:rsidRPr="007905EA">
        <w:rPr>
          <w:rFonts w:ascii="Calibri" w:hAnsi="Calibri" w:cs="Calibri"/>
          <w:color w:val="000000"/>
          <w:lang w:eastAsia="pl-PL"/>
        </w:rPr>
        <w:t xml:space="preserve">.: </w:t>
      </w:r>
    </w:p>
    <w:p w14:paraId="41BB4EDD" w14:textId="77777777" w:rsidR="000045A4" w:rsidRPr="007905EA" w:rsidRDefault="000045A4" w:rsidP="000045A4">
      <w:pPr>
        <w:suppressAutoHyphens w:val="0"/>
        <w:spacing w:after="13" w:line="271" w:lineRule="auto"/>
        <w:ind w:left="703" w:right="13" w:hanging="137"/>
        <w:rPr>
          <w:rFonts w:ascii="Calibri" w:hAnsi="Calibri" w:cs="Calibri"/>
          <w:color w:val="000000"/>
          <w:lang w:eastAsia="pl-PL"/>
        </w:rPr>
      </w:pPr>
      <w:r w:rsidRPr="007905EA">
        <w:rPr>
          <w:rFonts w:ascii="Calibri" w:hAnsi="Calibri" w:cs="Calibri"/>
          <w:color w:val="000000"/>
          <w:lang w:eastAsia="pl-PL"/>
        </w:rPr>
        <w:lastRenderedPageBreak/>
        <w:t xml:space="preserve">6.1.Papierowa, która musi być dostarczona do siedziby Państwowego Funduszu Rehabilitacji Osób Niepełnosprawnych w oryginale (Państwowy Fundusz Rehabilitacji </w:t>
      </w:r>
    </w:p>
    <w:p w14:paraId="49CD3DF0" w14:textId="77777777" w:rsidR="000045A4" w:rsidRPr="007905EA" w:rsidRDefault="000045A4" w:rsidP="000045A4">
      <w:pPr>
        <w:suppressAutoHyphens w:val="0"/>
        <w:spacing w:after="13" w:line="271" w:lineRule="auto"/>
        <w:ind w:left="713" w:right="13" w:hanging="10"/>
        <w:rPr>
          <w:rFonts w:ascii="Calibri" w:hAnsi="Calibri" w:cs="Calibri"/>
          <w:color w:val="000000"/>
          <w:lang w:eastAsia="pl-PL"/>
        </w:rPr>
      </w:pPr>
      <w:r w:rsidRPr="007905EA">
        <w:rPr>
          <w:rFonts w:ascii="Calibri" w:hAnsi="Calibri" w:cs="Calibri"/>
          <w:color w:val="000000"/>
          <w:lang w:eastAsia="pl-PL"/>
        </w:rPr>
        <w:t xml:space="preserve">Osób Niepełnosprawnych, al. Jana Pawła II 13, 00-828 Warszawa); </w:t>
      </w:r>
    </w:p>
    <w:p w14:paraId="61CE0F3B" w14:textId="77777777" w:rsidR="000045A4" w:rsidRPr="007905EA" w:rsidRDefault="000045A4" w:rsidP="000045A4">
      <w:pPr>
        <w:suppressAutoHyphens w:val="0"/>
        <w:spacing w:after="13" w:line="271" w:lineRule="auto"/>
        <w:ind w:left="576" w:right="13" w:hanging="10"/>
        <w:rPr>
          <w:rFonts w:ascii="Calibri" w:hAnsi="Calibri" w:cs="Calibri"/>
          <w:color w:val="000000"/>
          <w:lang w:eastAsia="pl-PL"/>
        </w:rPr>
      </w:pPr>
      <w:r w:rsidRPr="007905EA">
        <w:rPr>
          <w:rFonts w:ascii="Calibri" w:hAnsi="Calibri" w:cs="Calibri"/>
          <w:color w:val="000000"/>
          <w:lang w:eastAsia="pl-PL"/>
        </w:rPr>
        <w:t xml:space="preserve">6.2. Elektroniczna; </w:t>
      </w:r>
    </w:p>
    <w:p w14:paraId="392B2B9E" w14:textId="77777777" w:rsidR="000045A4" w:rsidRPr="007905EA" w:rsidRDefault="000045A4" w:rsidP="00C9482E">
      <w:pPr>
        <w:numPr>
          <w:ilvl w:val="4"/>
          <w:numId w:val="106"/>
        </w:numPr>
        <w:suppressAutoHyphens w:val="0"/>
        <w:spacing w:after="13" w:line="271" w:lineRule="auto"/>
        <w:ind w:left="799" w:right="102"/>
        <w:rPr>
          <w:rFonts w:ascii="Calibri" w:hAnsi="Calibri" w:cs="Calibri"/>
          <w:color w:val="000000"/>
          <w:lang w:eastAsia="pl-PL"/>
        </w:rPr>
      </w:pPr>
      <w:r w:rsidRPr="007905EA">
        <w:rPr>
          <w:rFonts w:ascii="Calibri" w:hAnsi="Calibri" w:cs="Calibri"/>
          <w:color w:val="000000"/>
          <w:lang w:eastAsia="pl-PL"/>
        </w:rPr>
        <w:t xml:space="preserve">przesłana za pomocą poczty elektronicznej, tzn. tylko i wyłącznie poprzez e-mail: efaktury@pfron.org.pl, musi zawierać podpis kwalifikowany, podpis osoby wystawiającej fakturę; </w:t>
      </w:r>
    </w:p>
    <w:p w14:paraId="4835166D" w14:textId="77777777" w:rsidR="000045A4" w:rsidRPr="007905EA" w:rsidRDefault="000045A4" w:rsidP="00C9482E">
      <w:pPr>
        <w:numPr>
          <w:ilvl w:val="4"/>
          <w:numId w:val="106"/>
        </w:numPr>
        <w:suppressAutoHyphens w:val="0"/>
        <w:spacing w:after="31" w:line="259" w:lineRule="auto"/>
        <w:ind w:left="799" w:right="102"/>
        <w:rPr>
          <w:rFonts w:ascii="Calibri" w:hAnsi="Calibri" w:cs="Calibri"/>
          <w:color w:val="000000"/>
          <w:lang w:eastAsia="pl-PL"/>
        </w:rPr>
      </w:pPr>
      <w:r w:rsidRPr="007905EA">
        <w:rPr>
          <w:rFonts w:ascii="Calibri" w:hAnsi="Calibri" w:cs="Calibri"/>
          <w:color w:val="000000"/>
          <w:lang w:eastAsia="pl-PL"/>
        </w:rPr>
        <w:t xml:space="preserve">za pośrednictwem Platformy Elektronicznego Fakturowania (PEF) na skrzynkę w postaci ustrukturyzowanego dokumentu elektronicznego. Precyzując: skrzynka </w:t>
      </w:r>
    </w:p>
    <w:p w14:paraId="37AA3F1F" w14:textId="77777777" w:rsidR="000045A4" w:rsidRPr="003C09E3" w:rsidRDefault="000045A4" w:rsidP="000045A4">
      <w:pPr>
        <w:suppressAutoHyphens w:val="0"/>
        <w:spacing w:after="36" w:line="259" w:lineRule="auto"/>
        <w:ind w:right="54"/>
        <w:jc w:val="right"/>
        <w:rPr>
          <w:rFonts w:ascii="Calibri" w:hAnsi="Calibri" w:cs="Calibri"/>
          <w:color w:val="000000"/>
          <w:lang w:val="en-US" w:eastAsia="pl-PL"/>
        </w:rPr>
      </w:pPr>
      <w:r w:rsidRPr="003C09E3">
        <w:rPr>
          <w:rFonts w:ascii="Calibri" w:hAnsi="Calibri" w:cs="Calibri"/>
          <w:color w:val="000000"/>
          <w:lang w:val="en-US" w:eastAsia="pl-PL"/>
        </w:rPr>
        <w:t xml:space="preserve">PEPPOL </w:t>
      </w:r>
      <w:proofErr w:type="spellStart"/>
      <w:r w:rsidRPr="003C09E3">
        <w:rPr>
          <w:rFonts w:ascii="Calibri" w:hAnsi="Calibri" w:cs="Calibri"/>
          <w:color w:val="000000"/>
          <w:lang w:val="en-US" w:eastAsia="pl-PL"/>
        </w:rPr>
        <w:t>adres</w:t>
      </w:r>
      <w:proofErr w:type="spellEnd"/>
      <w:r w:rsidRPr="003C09E3">
        <w:rPr>
          <w:rFonts w:ascii="Calibri" w:hAnsi="Calibri" w:cs="Calibri"/>
          <w:color w:val="000000"/>
          <w:lang w:val="en-US" w:eastAsia="pl-PL"/>
        </w:rPr>
        <w:t xml:space="preserve"> </w:t>
      </w:r>
      <w:proofErr w:type="spellStart"/>
      <w:r w:rsidRPr="003C09E3">
        <w:rPr>
          <w:rFonts w:ascii="Calibri" w:hAnsi="Calibri" w:cs="Calibri"/>
          <w:color w:val="000000"/>
          <w:lang w:val="en-US" w:eastAsia="pl-PL"/>
        </w:rPr>
        <w:t>strony</w:t>
      </w:r>
      <w:proofErr w:type="spellEnd"/>
      <w:r w:rsidRPr="003C09E3">
        <w:rPr>
          <w:rFonts w:ascii="Calibri" w:hAnsi="Calibri" w:cs="Calibri"/>
          <w:color w:val="000000"/>
          <w:lang w:val="en-US" w:eastAsia="pl-PL"/>
        </w:rPr>
        <w:t xml:space="preserve">: www.efaktura.gov.pl, </w:t>
      </w:r>
      <w:proofErr w:type="spellStart"/>
      <w:r w:rsidRPr="003C09E3">
        <w:rPr>
          <w:rFonts w:ascii="Calibri" w:hAnsi="Calibri" w:cs="Calibri"/>
          <w:color w:val="000000"/>
          <w:lang w:val="en-US" w:eastAsia="pl-PL"/>
        </w:rPr>
        <w:t>wybranie</w:t>
      </w:r>
      <w:proofErr w:type="spellEnd"/>
      <w:r w:rsidRPr="003C09E3">
        <w:rPr>
          <w:rFonts w:ascii="Calibri" w:hAnsi="Calibri" w:cs="Calibri"/>
          <w:color w:val="000000"/>
          <w:lang w:val="en-US" w:eastAsia="pl-PL"/>
        </w:rPr>
        <w:t xml:space="preserve"> </w:t>
      </w:r>
      <w:proofErr w:type="spellStart"/>
      <w:r w:rsidRPr="003C09E3">
        <w:rPr>
          <w:rFonts w:ascii="Calibri" w:hAnsi="Calibri" w:cs="Calibri"/>
          <w:color w:val="000000"/>
          <w:lang w:val="en-US" w:eastAsia="pl-PL"/>
        </w:rPr>
        <w:t>Brokera</w:t>
      </w:r>
      <w:proofErr w:type="spellEnd"/>
      <w:r w:rsidRPr="003C09E3">
        <w:rPr>
          <w:rFonts w:ascii="Calibri" w:hAnsi="Calibri" w:cs="Calibri"/>
          <w:color w:val="000000"/>
          <w:lang w:val="en-US" w:eastAsia="pl-PL"/>
        </w:rPr>
        <w:t xml:space="preserve"> PEF – Broker Infinite IT </w:t>
      </w:r>
    </w:p>
    <w:p w14:paraId="194454D7" w14:textId="77777777" w:rsidR="000045A4" w:rsidRPr="007905EA" w:rsidRDefault="000045A4" w:rsidP="000045A4">
      <w:pPr>
        <w:suppressAutoHyphens w:val="0"/>
        <w:spacing w:after="13" w:line="271" w:lineRule="auto"/>
        <w:ind w:left="419" w:right="197" w:firstLine="552"/>
        <w:rPr>
          <w:rFonts w:ascii="Calibri" w:hAnsi="Calibri" w:cs="Calibri"/>
          <w:color w:val="000000"/>
          <w:lang w:eastAsia="pl-PL"/>
        </w:rPr>
      </w:pPr>
      <w:r w:rsidRPr="007905EA">
        <w:rPr>
          <w:rFonts w:ascii="Calibri" w:hAnsi="Calibri" w:cs="Calibri"/>
          <w:color w:val="000000"/>
          <w:lang w:eastAsia="pl-PL"/>
        </w:rPr>
        <w:t xml:space="preserve">Solutions i przy wystawianiu nowego dokumentu podanie numeru NIP PFRON 5251000810. Rekomendowaną przeglądarką do obsługi PEF jest Google Chrome. 7. Wynagrodzenie, o którym mowa w ust. 1, obejmuje wszystkie koszty związane z realizacją przedmiotu Umowy, w szczególności obejmuje koszty oraz opłaty związane z świadczeniem usług wsparcia technicznego w siedzibie Zamawiającego, a także wszelkie inne opłaty, koszty i nakłady Wykonawcy, niezbędne do prawidłowego wykonania przedmiotu Umowy. Wykonawcy nie przysługuje zwrot od Zamawiającego jakichkolwiek dodatkowych, nieujętych w OPZ i Umowie, kosztów, opłat i podatków poniesionych przez Wykonawcę w związku z realizacją Umowy.  </w:t>
      </w:r>
    </w:p>
    <w:p w14:paraId="1DA98EA5" w14:textId="1648255C" w:rsidR="000045A4" w:rsidRPr="007905EA" w:rsidRDefault="000045A4" w:rsidP="00C9482E">
      <w:pPr>
        <w:numPr>
          <w:ilvl w:val="2"/>
          <w:numId w:val="109"/>
        </w:numPr>
        <w:suppressAutoHyphens w:val="0"/>
        <w:spacing w:after="13" w:line="271" w:lineRule="auto"/>
        <w:ind w:right="127"/>
        <w:rPr>
          <w:rFonts w:ascii="Calibri" w:hAnsi="Calibri" w:cs="Calibri"/>
          <w:color w:val="000000"/>
          <w:lang w:eastAsia="pl-PL"/>
        </w:rPr>
      </w:pPr>
      <w:r w:rsidRPr="007905EA">
        <w:rPr>
          <w:rFonts w:ascii="Calibri" w:hAnsi="Calibri" w:cs="Calibri"/>
          <w:color w:val="000000"/>
          <w:lang w:eastAsia="pl-PL"/>
        </w:rPr>
        <w:t xml:space="preserve">Wynagrodzenie, o którym mowa w ust. 1. powyżej płatne będzie po wykonaniu przez Wykonawcę, na podstawie zaakceptowanego przez Zamawiającego bez zastrzeżeń Protokołu Odbioru usług świadczonych w danym miesiącu oraz prawidłowo wystawionej faktury VAT. Brak Protokołu Odbioru usług może stanowić podstawę do żądania faktury korygującej do 0 zł. </w:t>
      </w:r>
    </w:p>
    <w:p w14:paraId="0CD20239" w14:textId="77777777" w:rsidR="000045A4" w:rsidRPr="007905EA" w:rsidRDefault="000045A4" w:rsidP="00C9482E">
      <w:pPr>
        <w:numPr>
          <w:ilvl w:val="2"/>
          <w:numId w:val="109"/>
        </w:numPr>
        <w:suppressAutoHyphens w:val="0"/>
        <w:spacing w:after="13" w:line="271" w:lineRule="auto"/>
        <w:ind w:right="127"/>
        <w:rPr>
          <w:rFonts w:ascii="Calibri" w:hAnsi="Calibri" w:cs="Calibri"/>
          <w:color w:val="000000"/>
          <w:lang w:eastAsia="pl-PL"/>
        </w:rPr>
      </w:pPr>
      <w:r w:rsidRPr="007905EA">
        <w:rPr>
          <w:rFonts w:ascii="Calibri" w:hAnsi="Calibri" w:cs="Calibri"/>
          <w:color w:val="000000"/>
          <w:lang w:eastAsia="pl-PL"/>
        </w:rPr>
        <w:t xml:space="preserve">Za dzień zapłaty uważa się dzień obciążenia rachunku bankowego Zamawiającego.  10. Zamawiający nie dopuszcza możliwości cesji wierzytelności Wykonawcy z tytułu realizacji Umowy na osoby trzecie, bez uprzedniej pisemnej zgody Zamawiającego pod rygorem nieważności.  </w:t>
      </w:r>
    </w:p>
    <w:p w14:paraId="6FABF39C" w14:textId="77777777" w:rsidR="000045A4" w:rsidRPr="007905EA" w:rsidRDefault="000045A4" w:rsidP="000045A4">
      <w:pPr>
        <w:suppressAutoHyphens w:val="0"/>
        <w:spacing w:after="17" w:line="259" w:lineRule="auto"/>
        <w:ind w:left="430"/>
        <w:rPr>
          <w:rFonts w:ascii="Calibri" w:hAnsi="Calibri" w:cs="Calibri"/>
          <w:color w:val="000000"/>
          <w:lang w:eastAsia="pl-PL"/>
        </w:rPr>
      </w:pPr>
      <w:r w:rsidRPr="007905EA">
        <w:rPr>
          <w:rFonts w:ascii="Calibri" w:hAnsi="Calibri" w:cs="Calibri"/>
          <w:color w:val="000000"/>
          <w:lang w:eastAsia="pl-PL"/>
        </w:rPr>
        <w:t xml:space="preserve">  </w:t>
      </w:r>
    </w:p>
    <w:p w14:paraId="6843B8C6" w14:textId="77777777" w:rsidR="00EF7FF6" w:rsidRDefault="00EF7FF6" w:rsidP="000045A4">
      <w:pPr>
        <w:suppressAutoHyphens w:val="0"/>
        <w:spacing w:after="13" w:line="271" w:lineRule="auto"/>
        <w:ind w:left="24" w:right="13" w:hanging="10"/>
        <w:rPr>
          <w:rFonts w:ascii="Calibri" w:hAnsi="Calibri" w:cs="Calibri"/>
          <w:b/>
          <w:bCs/>
          <w:color w:val="000000"/>
          <w:lang w:eastAsia="pl-PL"/>
        </w:rPr>
      </w:pPr>
    </w:p>
    <w:p w14:paraId="32AD9CA3" w14:textId="3BC74F8D" w:rsidR="000045A4" w:rsidRPr="007905EA" w:rsidRDefault="000045A4" w:rsidP="000045A4">
      <w:pPr>
        <w:suppressAutoHyphens w:val="0"/>
        <w:spacing w:after="13" w:line="271" w:lineRule="auto"/>
        <w:ind w:left="24" w:right="13" w:hanging="10"/>
        <w:rPr>
          <w:rFonts w:ascii="Calibri" w:hAnsi="Calibri" w:cs="Calibri"/>
          <w:b/>
          <w:bCs/>
          <w:color w:val="000000"/>
          <w:lang w:eastAsia="pl-PL"/>
        </w:rPr>
      </w:pPr>
      <w:r w:rsidRPr="007905EA">
        <w:rPr>
          <w:rFonts w:ascii="Calibri" w:hAnsi="Calibri" w:cs="Calibri"/>
          <w:b/>
          <w:bCs/>
          <w:color w:val="000000"/>
          <w:lang w:eastAsia="pl-PL"/>
        </w:rPr>
        <w:t xml:space="preserve">Paragraf 7  </w:t>
      </w:r>
    </w:p>
    <w:p w14:paraId="495EE185" w14:textId="77777777" w:rsidR="000045A4" w:rsidRPr="007905EA" w:rsidRDefault="000045A4" w:rsidP="000045A4">
      <w:pPr>
        <w:suppressAutoHyphens w:val="0"/>
        <w:spacing w:after="143" w:line="271" w:lineRule="auto"/>
        <w:ind w:left="24" w:right="13" w:hanging="10"/>
        <w:rPr>
          <w:rFonts w:ascii="Calibri" w:hAnsi="Calibri" w:cs="Calibri"/>
          <w:color w:val="000000"/>
          <w:lang w:eastAsia="pl-PL"/>
        </w:rPr>
      </w:pPr>
      <w:r w:rsidRPr="007905EA">
        <w:rPr>
          <w:rFonts w:ascii="Calibri" w:hAnsi="Calibri" w:cs="Calibri"/>
          <w:color w:val="000000"/>
          <w:lang w:eastAsia="pl-PL"/>
        </w:rPr>
        <w:t xml:space="preserve">Kary umowne i odszkodowania    </w:t>
      </w:r>
    </w:p>
    <w:p w14:paraId="57FE9005" w14:textId="673892B4" w:rsidR="000045A4" w:rsidRPr="007905EA" w:rsidRDefault="000045A4" w:rsidP="007905EA">
      <w:pPr>
        <w:numPr>
          <w:ilvl w:val="2"/>
          <w:numId w:val="111"/>
        </w:numPr>
        <w:suppressAutoHyphens w:val="0"/>
        <w:spacing w:after="13" w:line="271" w:lineRule="auto"/>
        <w:ind w:right="13" w:hanging="287"/>
        <w:rPr>
          <w:rFonts w:ascii="Calibri" w:hAnsi="Calibri" w:cs="Calibri"/>
          <w:color w:val="000000"/>
          <w:lang w:eastAsia="pl-PL"/>
        </w:rPr>
      </w:pPr>
      <w:r w:rsidRPr="007905EA">
        <w:rPr>
          <w:rFonts w:ascii="Calibri" w:hAnsi="Calibri" w:cs="Calibri"/>
          <w:color w:val="000000"/>
          <w:lang w:eastAsia="pl-PL"/>
        </w:rPr>
        <w:t xml:space="preserve">W zakresie kar umownych opisanych Umową, odpowiedzialność za </w:t>
      </w:r>
      <w:r w:rsidR="007905EA">
        <w:rPr>
          <w:rFonts w:ascii="Calibri" w:hAnsi="Calibri" w:cs="Calibri"/>
          <w:color w:val="000000"/>
          <w:lang w:eastAsia="pl-PL"/>
        </w:rPr>
        <w:t>zwlokę</w:t>
      </w:r>
      <w:r w:rsidRPr="007905EA">
        <w:rPr>
          <w:rFonts w:ascii="Calibri" w:hAnsi="Calibri" w:cs="Calibri"/>
          <w:color w:val="000000"/>
          <w:lang w:eastAsia="pl-PL"/>
        </w:rPr>
        <w:t xml:space="preserve"> oznacza przyjęcie przez Wykonawcę odpowiedzialności za przekroczenie terminu wskazanego w Umowie lub wyznaczonego zgodnie z postanowieniami Umowy na zasadzie ryzyka, od której może się uwolnić wyłącznie wykazując, że </w:t>
      </w:r>
      <w:r w:rsidR="007905EA">
        <w:rPr>
          <w:rFonts w:ascii="Calibri" w:hAnsi="Calibri" w:cs="Calibri"/>
          <w:color w:val="000000"/>
          <w:lang w:eastAsia="pl-PL"/>
        </w:rPr>
        <w:t>zwłoka</w:t>
      </w:r>
      <w:r w:rsidRPr="007905EA">
        <w:rPr>
          <w:rFonts w:ascii="Calibri" w:hAnsi="Calibri" w:cs="Calibri"/>
          <w:color w:val="000000"/>
          <w:lang w:eastAsia="pl-PL"/>
        </w:rPr>
        <w:t xml:space="preserve"> nastąpił</w:t>
      </w:r>
      <w:r w:rsidR="007905EA">
        <w:rPr>
          <w:rFonts w:ascii="Calibri" w:hAnsi="Calibri" w:cs="Calibri"/>
          <w:color w:val="000000"/>
          <w:lang w:eastAsia="pl-PL"/>
        </w:rPr>
        <w:t>a</w:t>
      </w:r>
      <w:r w:rsidRPr="007905EA">
        <w:rPr>
          <w:rFonts w:ascii="Calibri" w:hAnsi="Calibri" w:cs="Calibri"/>
          <w:color w:val="000000"/>
          <w:lang w:eastAsia="pl-PL"/>
        </w:rPr>
        <w:t xml:space="preserve"> z przyczyn, za które odpowiedzialność ponosi Zamawiający lub było spowodowane przyczynami o charakterze Siły Wyższej.  </w:t>
      </w:r>
    </w:p>
    <w:p w14:paraId="5BE7EE73" w14:textId="77777777" w:rsidR="000045A4" w:rsidRPr="007905EA" w:rsidRDefault="000045A4" w:rsidP="007905EA">
      <w:pPr>
        <w:numPr>
          <w:ilvl w:val="2"/>
          <w:numId w:val="111"/>
        </w:numPr>
        <w:suppressAutoHyphens w:val="0"/>
        <w:spacing w:after="13" w:line="271" w:lineRule="auto"/>
        <w:ind w:right="13" w:hanging="287"/>
        <w:rPr>
          <w:rFonts w:ascii="Calibri" w:hAnsi="Calibri" w:cs="Calibri"/>
          <w:color w:val="000000"/>
          <w:lang w:eastAsia="pl-PL"/>
        </w:rPr>
      </w:pPr>
      <w:r w:rsidRPr="007905EA">
        <w:rPr>
          <w:rFonts w:ascii="Calibri" w:hAnsi="Calibri" w:cs="Calibri"/>
          <w:color w:val="000000"/>
          <w:lang w:eastAsia="pl-PL"/>
        </w:rPr>
        <w:t xml:space="preserve">Wykonawca zapłaci Zamawiającemu kary umowne w okolicznościach i wysokościach ustalonych poniżej:  </w:t>
      </w:r>
    </w:p>
    <w:p w14:paraId="6BB39B6D" w14:textId="4C1E4946" w:rsidR="000045A4" w:rsidRPr="007905EA" w:rsidRDefault="000045A4" w:rsidP="007905EA">
      <w:pPr>
        <w:numPr>
          <w:ilvl w:val="3"/>
          <w:numId w:val="112"/>
        </w:numPr>
        <w:suppressAutoHyphens w:val="0"/>
        <w:spacing w:after="13" w:line="271" w:lineRule="auto"/>
        <w:ind w:left="993" w:right="13" w:hanging="280"/>
        <w:rPr>
          <w:rFonts w:ascii="Calibri" w:hAnsi="Calibri" w:cs="Calibri"/>
          <w:color w:val="000000"/>
          <w:lang w:eastAsia="pl-PL"/>
        </w:rPr>
      </w:pPr>
      <w:r w:rsidRPr="007905EA">
        <w:rPr>
          <w:rFonts w:ascii="Calibri" w:hAnsi="Calibri" w:cs="Calibri"/>
          <w:color w:val="000000"/>
          <w:lang w:eastAsia="pl-PL"/>
        </w:rPr>
        <w:t xml:space="preserve">w przypadku </w:t>
      </w:r>
      <w:r w:rsidR="00954AFC">
        <w:rPr>
          <w:rFonts w:ascii="Calibri" w:hAnsi="Calibri" w:cs="Calibri"/>
          <w:color w:val="000000"/>
          <w:lang w:eastAsia="pl-PL"/>
        </w:rPr>
        <w:t>zwłoki</w:t>
      </w:r>
      <w:r w:rsidRPr="007905EA">
        <w:rPr>
          <w:rFonts w:ascii="Calibri" w:hAnsi="Calibri" w:cs="Calibri"/>
          <w:color w:val="000000"/>
          <w:lang w:eastAsia="pl-PL"/>
        </w:rPr>
        <w:t xml:space="preserve"> w realizacji przedmiotu Umowy w stosunku do terminu określonego w punkcie III.1.3 Załącznika nr 3 Umowy – w wysokości 0,1% łącznego </w:t>
      </w:r>
      <w:r w:rsidRPr="007905EA">
        <w:rPr>
          <w:rFonts w:ascii="Calibri" w:hAnsi="Calibri" w:cs="Calibri"/>
          <w:color w:val="000000"/>
          <w:lang w:eastAsia="pl-PL"/>
        </w:rPr>
        <w:lastRenderedPageBreak/>
        <w:t>Wynagrodzenia Wykonawcy netto, o którym mowa w paragrafie 6 ust. 1 Umowy, za każdy rozpoczęty dzień</w:t>
      </w:r>
      <w:r w:rsidR="00954AFC">
        <w:rPr>
          <w:rFonts w:ascii="Calibri" w:hAnsi="Calibri" w:cs="Calibri"/>
          <w:color w:val="000000"/>
          <w:lang w:eastAsia="pl-PL"/>
        </w:rPr>
        <w:t xml:space="preserve"> zwłoki</w:t>
      </w:r>
      <w:r w:rsidRPr="007905EA">
        <w:rPr>
          <w:rFonts w:ascii="Calibri" w:hAnsi="Calibri" w:cs="Calibri"/>
          <w:color w:val="000000"/>
          <w:lang w:eastAsia="pl-PL"/>
        </w:rPr>
        <w:t xml:space="preserve">;  </w:t>
      </w:r>
    </w:p>
    <w:p w14:paraId="645E82C8" w14:textId="3FB6DE7F" w:rsidR="000045A4" w:rsidRPr="007905EA" w:rsidRDefault="000045A4" w:rsidP="007905EA">
      <w:pPr>
        <w:numPr>
          <w:ilvl w:val="3"/>
          <w:numId w:val="112"/>
        </w:numPr>
        <w:suppressAutoHyphens w:val="0"/>
        <w:spacing w:after="13" w:line="271" w:lineRule="auto"/>
        <w:ind w:left="993" w:right="13" w:hanging="284"/>
        <w:rPr>
          <w:rFonts w:ascii="Calibri" w:hAnsi="Calibri" w:cs="Calibri"/>
          <w:color w:val="000000"/>
          <w:lang w:eastAsia="pl-PL"/>
        </w:rPr>
      </w:pPr>
      <w:r w:rsidRPr="007905EA">
        <w:rPr>
          <w:rFonts w:ascii="Calibri" w:hAnsi="Calibri" w:cs="Calibri"/>
          <w:color w:val="000000"/>
          <w:lang w:eastAsia="pl-PL"/>
        </w:rPr>
        <w:t xml:space="preserve">w przypadku </w:t>
      </w:r>
      <w:r w:rsidR="00954AFC">
        <w:rPr>
          <w:rFonts w:ascii="Calibri" w:hAnsi="Calibri" w:cs="Calibri"/>
          <w:color w:val="000000"/>
          <w:lang w:eastAsia="pl-PL"/>
        </w:rPr>
        <w:t>zwłoki</w:t>
      </w:r>
      <w:r w:rsidRPr="007905EA">
        <w:rPr>
          <w:rFonts w:ascii="Calibri" w:hAnsi="Calibri" w:cs="Calibri"/>
          <w:color w:val="000000"/>
          <w:lang w:eastAsia="pl-PL"/>
        </w:rPr>
        <w:t xml:space="preserve"> przez Wykonawcę w realizacji przedmiotu Umowy w stosunku do terminów określonych w tabeli III.3.1 Załącznika nr 3 Umowy – w wysokości 0,05% łącznego Wynagrodzenia Wykonawcy netto, o którym mowa w paragrafie 6 ust. 1 Umowy, za każdą rozpoczętą godzinę </w:t>
      </w:r>
      <w:r w:rsidR="00954AFC">
        <w:rPr>
          <w:rFonts w:ascii="Calibri" w:hAnsi="Calibri" w:cs="Calibri"/>
          <w:color w:val="000000"/>
          <w:lang w:eastAsia="pl-PL"/>
        </w:rPr>
        <w:t>zwłoki</w:t>
      </w:r>
      <w:r w:rsidRPr="007905EA">
        <w:rPr>
          <w:rFonts w:ascii="Calibri" w:hAnsi="Calibri" w:cs="Calibri"/>
          <w:color w:val="000000"/>
          <w:lang w:eastAsia="pl-PL"/>
        </w:rPr>
        <w:t xml:space="preserve"> w Czasie Reakcji Serwisu oraz w wysokości 0,1% łącznego Wynagrodzenia Wykonawcy netto, o którym mowa w paragrafie 6 ust. 1 Umowy, za każdą rozpoczętą godzinę </w:t>
      </w:r>
      <w:r w:rsidR="00954AFC">
        <w:rPr>
          <w:rFonts w:ascii="Calibri" w:hAnsi="Calibri" w:cs="Calibri"/>
          <w:color w:val="000000"/>
          <w:lang w:eastAsia="pl-PL"/>
        </w:rPr>
        <w:t>zwłoki</w:t>
      </w:r>
      <w:r w:rsidRPr="007905EA">
        <w:rPr>
          <w:rFonts w:ascii="Calibri" w:hAnsi="Calibri" w:cs="Calibri"/>
          <w:color w:val="000000"/>
          <w:lang w:eastAsia="pl-PL"/>
        </w:rPr>
        <w:t xml:space="preserve"> w Czasie Naprawy;  3) </w:t>
      </w:r>
      <w:r w:rsidRPr="007905EA">
        <w:rPr>
          <w:rFonts w:ascii="Calibri" w:hAnsi="Calibri" w:cs="Calibri"/>
          <w:color w:val="000000"/>
          <w:lang w:eastAsia="pl-PL"/>
        </w:rPr>
        <w:tab/>
        <w:t xml:space="preserve">w przypadku </w:t>
      </w:r>
      <w:r w:rsidR="00954AFC">
        <w:rPr>
          <w:rFonts w:ascii="Calibri" w:hAnsi="Calibri" w:cs="Calibri"/>
          <w:color w:val="000000"/>
          <w:lang w:eastAsia="pl-PL"/>
        </w:rPr>
        <w:t>zwłoki</w:t>
      </w:r>
      <w:r w:rsidRPr="007905EA">
        <w:rPr>
          <w:rFonts w:ascii="Calibri" w:hAnsi="Calibri" w:cs="Calibri"/>
          <w:color w:val="000000"/>
          <w:lang w:eastAsia="pl-PL"/>
        </w:rPr>
        <w:t xml:space="preserve"> w realizacji przedmiotu Umowy w stosunku do terminu określonego w punkcie III.3.2 Załącznika nr 3 Umowy – w wysokości 0,1% łącznego Wynagrodzenia Wykonawcy netto, o którym mowa w paragrafie 6 ust. 1 Umowy, za każdą rozpoczętą godzinę </w:t>
      </w:r>
      <w:r w:rsidR="00954AFC">
        <w:rPr>
          <w:rFonts w:ascii="Calibri" w:hAnsi="Calibri" w:cs="Calibri"/>
          <w:color w:val="000000"/>
          <w:lang w:eastAsia="pl-PL"/>
        </w:rPr>
        <w:t>zwłoki</w:t>
      </w:r>
      <w:r w:rsidRPr="007905EA">
        <w:rPr>
          <w:rFonts w:ascii="Calibri" w:hAnsi="Calibri" w:cs="Calibri"/>
          <w:color w:val="000000"/>
          <w:lang w:eastAsia="pl-PL"/>
        </w:rPr>
        <w:t xml:space="preserve">;  </w:t>
      </w:r>
    </w:p>
    <w:p w14:paraId="1046CD99" w14:textId="2FFA8CC4" w:rsidR="007905EA" w:rsidRDefault="000045A4" w:rsidP="007905EA">
      <w:pPr>
        <w:suppressAutoHyphens w:val="0"/>
        <w:spacing w:after="13" w:line="271" w:lineRule="auto"/>
        <w:ind w:left="993" w:right="13" w:hanging="284"/>
        <w:rPr>
          <w:rFonts w:ascii="Calibri" w:hAnsi="Calibri" w:cs="Calibri"/>
          <w:color w:val="000000"/>
          <w:lang w:eastAsia="pl-PL"/>
        </w:rPr>
      </w:pPr>
      <w:r w:rsidRPr="007905EA">
        <w:rPr>
          <w:rFonts w:ascii="Calibri" w:hAnsi="Calibri" w:cs="Calibri"/>
          <w:color w:val="000000"/>
          <w:lang w:eastAsia="pl-PL"/>
        </w:rPr>
        <w:t xml:space="preserve">4) </w:t>
      </w:r>
      <w:r w:rsidRPr="007905EA">
        <w:rPr>
          <w:rFonts w:ascii="Calibri" w:hAnsi="Calibri" w:cs="Calibri"/>
          <w:color w:val="000000"/>
          <w:lang w:eastAsia="pl-PL"/>
        </w:rPr>
        <w:tab/>
        <w:t xml:space="preserve">w przypadku </w:t>
      </w:r>
      <w:r w:rsidR="00954AFC">
        <w:rPr>
          <w:rFonts w:ascii="Calibri" w:hAnsi="Calibri" w:cs="Calibri"/>
          <w:color w:val="000000"/>
          <w:lang w:eastAsia="pl-PL"/>
        </w:rPr>
        <w:t>zwłoki</w:t>
      </w:r>
      <w:r w:rsidRPr="007905EA">
        <w:rPr>
          <w:rFonts w:ascii="Calibri" w:hAnsi="Calibri" w:cs="Calibri"/>
          <w:color w:val="000000"/>
          <w:lang w:eastAsia="pl-PL"/>
        </w:rPr>
        <w:t xml:space="preserve"> w realizacji przedmiotu Umowy w stosunku do terminów określonych w tabeli III.3.3 Załącznika nr 3 Umowy – w wysokości 0,05% łącznego Wynagrodzenia Wykonawcy netto, o którym mowa w paragrafie 6 ust. 1 Umowy, za każdą rozpoczętą godzinę </w:t>
      </w:r>
      <w:r w:rsidR="00954AFC">
        <w:rPr>
          <w:rFonts w:ascii="Calibri" w:hAnsi="Calibri" w:cs="Calibri"/>
          <w:color w:val="000000"/>
          <w:lang w:eastAsia="pl-PL"/>
        </w:rPr>
        <w:t>zwłoki</w:t>
      </w:r>
      <w:r w:rsidRPr="007905EA">
        <w:rPr>
          <w:rFonts w:ascii="Calibri" w:hAnsi="Calibri" w:cs="Calibri"/>
          <w:color w:val="000000"/>
          <w:lang w:eastAsia="pl-PL"/>
        </w:rPr>
        <w:t xml:space="preserve"> w Czasie Reakcji Serwisu oraz w wysokości 0,1% łącznego Wynagrodzenia Wykonawcy netto, o którym mowa w paragrafie 6 ust. 1 Umowy, za każdą rozpoczętą godzinę </w:t>
      </w:r>
      <w:r w:rsidR="00954AFC">
        <w:rPr>
          <w:rFonts w:ascii="Calibri" w:hAnsi="Calibri" w:cs="Calibri"/>
          <w:color w:val="000000"/>
          <w:lang w:eastAsia="pl-PL"/>
        </w:rPr>
        <w:t>zwłoki</w:t>
      </w:r>
      <w:r w:rsidRPr="007905EA">
        <w:rPr>
          <w:rFonts w:ascii="Calibri" w:hAnsi="Calibri" w:cs="Calibri"/>
          <w:color w:val="000000"/>
          <w:lang w:eastAsia="pl-PL"/>
        </w:rPr>
        <w:t xml:space="preserve"> w Czasie Naprawy;  </w:t>
      </w:r>
    </w:p>
    <w:p w14:paraId="42ADC970" w14:textId="4AC55B27" w:rsidR="000045A4" w:rsidRPr="007905EA" w:rsidRDefault="000045A4" w:rsidP="007905EA">
      <w:pPr>
        <w:suppressAutoHyphens w:val="0"/>
        <w:spacing w:after="13" w:line="271" w:lineRule="auto"/>
        <w:ind w:left="993" w:right="13" w:hanging="284"/>
        <w:rPr>
          <w:rFonts w:ascii="Calibri" w:hAnsi="Calibri" w:cs="Calibri"/>
          <w:color w:val="000000"/>
          <w:lang w:eastAsia="pl-PL"/>
        </w:rPr>
      </w:pPr>
      <w:r w:rsidRPr="007905EA">
        <w:rPr>
          <w:rFonts w:ascii="Calibri" w:hAnsi="Calibri" w:cs="Calibri"/>
          <w:color w:val="000000"/>
          <w:lang w:eastAsia="pl-PL"/>
        </w:rPr>
        <w:t xml:space="preserve">5) </w:t>
      </w:r>
      <w:r w:rsidRPr="007905EA">
        <w:rPr>
          <w:rFonts w:ascii="Calibri" w:hAnsi="Calibri" w:cs="Calibri"/>
          <w:color w:val="000000"/>
          <w:lang w:eastAsia="pl-PL"/>
        </w:rPr>
        <w:tab/>
        <w:t xml:space="preserve">po dwukrotnym odrzuceniu przez Wykonawcę proponowanego terminu czasowego zwiększenia dostępności personelu Wykonawcy, o którym mówi punkt III.3.4 Załącznika nr 3 Umowy – w wysokości 0,5% łącznego Wynagrodzenia Wykonawcy netto, o którym mowa w paragrafie 6 ust. 1 Umowy;  </w:t>
      </w:r>
    </w:p>
    <w:p w14:paraId="2015B3BE" w14:textId="77777777" w:rsidR="000045A4" w:rsidRPr="007905EA" w:rsidRDefault="000045A4" w:rsidP="007905EA">
      <w:pPr>
        <w:numPr>
          <w:ilvl w:val="2"/>
          <w:numId w:val="110"/>
        </w:numPr>
        <w:suppressAutoHyphens w:val="0"/>
        <w:spacing w:after="13" w:line="271" w:lineRule="auto"/>
        <w:ind w:left="993" w:right="13" w:hanging="284"/>
        <w:rPr>
          <w:rFonts w:ascii="Calibri" w:hAnsi="Calibri" w:cs="Calibri"/>
          <w:color w:val="000000"/>
          <w:lang w:eastAsia="pl-PL"/>
        </w:rPr>
      </w:pPr>
      <w:r w:rsidRPr="007905EA">
        <w:rPr>
          <w:rFonts w:ascii="Calibri" w:hAnsi="Calibri" w:cs="Calibri"/>
          <w:color w:val="000000"/>
          <w:lang w:eastAsia="pl-PL"/>
        </w:rPr>
        <w:t xml:space="preserve">po dwukrotnym odrzuceniu przez Wykonawcę proponowanego terminu świadczenia prac rozwojowych, o których mówi punkt III.6 Załącznika nr 3 Umowy – w wysokości 0,5% łącznego Wynagrodzenia Wykonawcy netto, o którym mowa w paragrafie 6 ust. 1 Umowy;  </w:t>
      </w:r>
    </w:p>
    <w:p w14:paraId="5B122D0C" w14:textId="327DE683" w:rsidR="000045A4" w:rsidRPr="007905EA" w:rsidRDefault="000045A4" w:rsidP="007905EA">
      <w:pPr>
        <w:numPr>
          <w:ilvl w:val="2"/>
          <w:numId w:val="110"/>
        </w:numPr>
        <w:suppressAutoHyphens w:val="0"/>
        <w:spacing w:after="13" w:line="271" w:lineRule="auto"/>
        <w:ind w:left="993" w:right="13" w:hanging="284"/>
        <w:rPr>
          <w:rFonts w:ascii="Calibri" w:hAnsi="Calibri" w:cs="Calibri"/>
          <w:color w:val="000000"/>
          <w:lang w:eastAsia="pl-PL"/>
        </w:rPr>
      </w:pPr>
      <w:r w:rsidRPr="007905EA">
        <w:rPr>
          <w:rFonts w:ascii="Calibri" w:hAnsi="Calibri" w:cs="Calibri"/>
          <w:color w:val="000000"/>
          <w:lang w:eastAsia="pl-PL"/>
        </w:rPr>
        <w:t xml:space="preserve">po dwukrotnym odrzuceniu przez Wykonawcę proponowanego terminu świadczenia usług związanych z przeprowadzaniem instruktaży i warsztatów, o których mówi punkt III.7 Załącznika nr 3 Umowy – w wysokości 1% łącznego Wynagrodzenia Wykonawcy netto, o którym mowa w paragrafie 6 ust. 1 Umowy;  </w:t>
      </w:r>
    </w:p>
    <w:p w14:paraId="63570A49" w14:textId="77777777" w:rsidR="000045A4" w:rsidRPr="007905EA" w:rsidRDefault="000045A4" w:rsidP="007905EA">
      <w:pPr>
        <w:numPr>
          <w:ilvl w:val="2"/>
          <w:numId w:val="110"/>
        </w:numPr>
        <w:suppressAutoHyphens w:val="0"/>
        <w:spacing w:after="13" w:line="271" w:lineRule="auto"/>
        <w:ind w:left="993" w:right="13" w:hanging="284"/>
        <w:rPr>
          <w:rFonts w:ascii="Calibri" w:hAnsi="Calibri" w:cs="Calibri"/>
          <w:color w:val="000000"/>
          <w:lang w:eastAsia="pl-PL"/>
        </w:rPr>
      </w:pPr>
      <w:r w:rsidRPr="007905EA">
        <w:rPr>
          <w:rFonts w:ascii="Calibri" w:hAnsi="Calibri" w:cs="Calibri"/>
          <w:color w:val="000000"/>
          <w:lang w:eastAsia="pl-PL"/>
        </w:rPr>
        <w:t xml:space="preserve">w przypadku naruszenia przez Wykonawcę paragrafu 5 Umowy - w wysokości 50 000,00 zł (słownie: pięćdziesiąt tysięcy złotych 00/100) za każdy przypadek takiego naruszenia;  </w:t>
      </w:r>
    </w:p>
    <w:p w14:paraId="1D328610" w14:textId="69FC8D3C" w:rsidR="000045A4" w:rsidRPr="007905EA" w:rsidRDefault="000045A4" w:rsidP="007905EA">
      <w:pPr>
        <w:numPr>
          <w:ilvl w:val="2"/>
          <w:numId w:val="110"/>
        </w:numPr>
        <w:suppressAutoHyphens w:val="0"/>
        <w:spacing w:after="13" w:line="271" w:lineRule="auto"/>
        <w:ind w:left="993" w:right="13" w:hanging="284"/>
        <w:rPr>
          <w:rFonts w:ascii="Calibri" w:hAnsi="Calibri" w:cs="Calibri"/>
          <w:color w:val="000000"/>
          <w:lang w:eastAsia="pl-PL"/>
        </w:rPr>
      </w:pPr>
      <w:r w:rsidRPr="007905EA">
        <w:rPr>
          <w:rFonts w:ascii="Calibri" w:hAnsi="Calibri" w:cs="Calibri"/>
          <w:color w:val="000000"/>
          <w:lang w:eastAsia="pl-PL"/>
        </w:rPr>
        <w:t xml:space="preserve">w przypadku naruszenia obowiązków w zakresie poinformowania o zmianie informacji dotyczących Podwykonawców, o których mowa w paragrafie 4 ust. 5 – w wysokości 0,2% łącznego Wynagrodzenia Wykonawcy netto, o którym mowa w paragrafie 6 ust. 1 Umowy za każdy dzień </w:t>
      </w:r>
      <w:r w:rsidR="00954AFC">
        <w:rPr>
          <w:rFonts w:ascii="Calibri" w:hAnsi="Calibri" w:cs="Calibri"/>
          <w:color w:val="000000"/>
          <w:lang w:eastAsia="pl-PL"/>
        </w:rPr>
        <w:t>zwłoki</w:t>
      </w:r>
      <w:r w:rsidRPr="007905EA">
        <w:rPr>
          <w:rFonts w:ascii="Calibri" w:hAnsi="Calibri" w:cs="Calibri"/>
          <w:color w:val="000000"/>
          <w:lang w:eastAsia="pl-PL"/>
        </w:rPr>
        <w:t xml:space="preserve"> w przekazaniu tychże informacji;  </w:t>
      </w:r>
    </w:p>
    <w:p w14:paraId="69552651" w14:textId="77777777" w:rsidR="007905EA" w:rsidRDefault="000045A4" w:rsidP="007905EA">
      <w:pPr>
        <w:numPr>
          <w:ilvl w:val="2"/>
          <w:numId w:val="110"/>
        </w:numPr>
        <w:suppressAutoHyphens w:val="0"/>
        <w:spacing w:after="13" w:line="271" w:lineRule="auto"/>
        <w:ind w:left="1134" w:right="13" w:hanging="425"/>
        <w:rPr>
          <w:rFonts w:ascii="Calibri" w:hAnsi="Calibri" w:cs="Calibri"/>
          <w:color w:val="000000"/>
          <w:lang w:eastAsia="pl-PL"/>
        </w:rPr>
      </w:pPr>
      <w:r w:rsidRPr="007905EA">
        <w:rPr>
          <w:rFonts w:ascii="Calibri" w:hAnsi="Calibri" w:cs="Calibri"/>
          <w:color w:val="000000"/>
          <w:lang w:eastAsia="pl-PL"/>
        </w:rPr>
        <w:t>w przypadku odstąpienia od Umowy w całości lub w części lub jej wypowiedzenia przez Zamawiającego z przyczyn leżących po stronie Wykonawcy lub w przypadku nieuzasadnionego odstąpienia od Umowy w całości lub w części przez Wykonawcę lub jej wypowiedzenia przez Wykonawcę – w wysokości 20% łącznego Wynagrodzenia Wykonawcy netto określonego w paragrafie 6 ust. 1 Umowy.</w:t>
      </w:r>
    </w:p>
    <w:p w14:paraId="61676D9B" w14:textId="0284B3FB" w:rsidR="000045A4" w:rsidRPr="007905EA" w:rsidRDefault="000045A4" w:rsidP="007905EA">
      <w:pPr>
        <w:suppressAutoHyphens w:val="0"/>
        <w:spacing w:after="13" w:line="271" w:lineRule="auto"/>
        <w:ind w:left="1134" w:right="13" w:hanging="425"/>
        <w:rPr>
          <w:rFonts w:ascii="Calibri" w:hAnsi="Calibri" w:cs="Calibri"/>
          <w:color w:val="000000"/>
          <w:lang w:eastAsia="pl-PL"/>
        </w:rPr>
      </w:pPr>
      <w:r w:rsidRPr="007905EA">
        <w:rPr>
          <w:rFonts w:ascii="Calibri" w:hAnsi="Calibri" w:cs="Calibri"/>
          <w:color w:val="000000"/>
          <w:lang w:eastAsia="pl-PL"/>
        </w:rPr>
        <w:lastRenderedPageBreak/>
        <w:t xml:space="preserve"> 11) </w:t>
      </w:r>
      <w:r w:rsidRPr="007905EA">
        <w:rPr>
          <w:rFonts w:ascii="Calibri" w:hAnsi="Calibri" w:cs="Calibri"/>
          <w:color w:val="000000"/>
          <w:lang w:eastAsia="pl-PL"/>
        </w:rPr>
        <w:tab/>
        <w:t xml:space="preserve">w przypadku niezatrudnienia przy realizacji Umowy osób na podstawie umowy o pracę, zgodnie z paragrafem 2 pkt 5 Umowy,  karę umowną w wysokości 2 000 zł za każdy miesiąc, w którym stwierdzono nieprawidłowość,  </w:t>
      </w:r>
    </w:p>
    <w:p w14:paraId="57E4AEF2" w14:textId="77777777" w:rsidR="000045A4" w:rsidRPr="007905EA" w:rsidRDefault="000045A4" w:rsidP="007905EA">
      <w:pPr>
        <w:numPr>
          <w:ilvl w:val="0"/>
          <w:numId w:val="114"/>
        </w:numPr>
        <w:suppressAutoHyphens w:val="0"/>
        <w:spacing w:after="13" w:line="271" w:lineRule="auto"/>
        <w:ind w:left="426" w:right="13" w:hanging="284"/>
        <w:rPr>
          <w:rFonts w:ascii="Calibri" w:hAnsi="Calibri" w:cs="Calibri"/>
          <w:color w:val="000000"/>
          <w:lang w:eastAsia="pl-PL"/>
        </w:rPr>
      </w:pPr>
      <w:r w:rsidRPr="007905EA">
        <w:rPr>
          <w:rFonts w:ascii="Calibri" w:hAnsi="Calibri" w:cs="Calibri"/>
          <w:color w:val="000000"/>
          <w:lang w:eastAsia="pl-PL"/>
        </w:rPr>
        <w:t xml:space="preserve">Kary umowne, o których mowa w Umowie mogą podlegać sumowaniu.  </w:t>
      </w:r>
    </w:p>
    <w:p w14:paraId="7B18595F" w14:textId="77777777" w:rsidR="000045A4" w:rsidRPr="007905EA" w:rsidRDefault="000045A4" w:rsidP="007905EA">
      <w:pPr>
        <w:numPr>
          <w:ilvl w:val="0"/>
          <w:numId w:val="114"/>
        </w:numPr>
        <w:suppressAutoHyphens w:val="0"/>
        <w:spacing w:after="13" w:line="271" w:lineRule="auto"/>
        <w:ind w:left="426" w:right="13" w:hanging="284"/>
        <w:rPr>
          <w:rFonts w:ascii="Calibri" w:hAnsi="Calibri" w:cs="Calibri"/>
          <w:color w:val="000000"/>
          <w:lang w:eastAsia="pl-PL"/>
        </w:rPr>
      </w:pPr>
      <w:r w:rsidRPr="007905EA">
        <w:rPr>
          <w:rFonts w:ascii="Calibri" w:hAnsi="Calibri" w:cs="Calibri"/>
          <w:color w:val="000000"/>
          <w:lang w:eastAsia="pl-PL"/>
        </w:rPr>
        <w:t xml:space="preserve">Zamawiający może dochodzić odszkodowania przewyższającego wysokość kar umownych, na zasadach ogólnych uregulowanych w Kodeksie cywilnym.  </w:t>
      </w:r>
    </w:p>
    <w:p w14:paraId="70297B15" w14:textId="77777777" w:rsidR="000045A4" w:rsidRPr="007905EA" w:rsidRDefault="000045A4" w:rsidP="007905EA">
      <w:pPr>
        <w:numPr>
          <w:ilvl w:val="0"/>
          <w:numId w:val="114"/>
        </w:numPr>
        <w:suppressAutoHyphens w:val="0"/>
        <w:spacing w:after="13" w:line="271" w:lineRule="auto"/>
        <w:ind w:left="426" w:right="13" w:hanging="284"/>
        <w:rPr>
          <w:rFonts w:ascii="Calibri" w:hAnsi="Calibri" w:cs="Calibri"/>
          <w:color w:val="000000"/>
          <w:lang w:eastAsia="pl-PL"/>
        </w:rPr>
      </w:pPr>
      <w:r w:rsidRPr="007905EA">
        <w:rPr>
          <w:rFonts w:ascii="Calibri" w:hAnsi="Calibri" w:cs="Calibri"/>
          <w:color w:val="000000"/>
          <w:lang w:eastAsia="pl-PL"/>
        </w:rPr>
        <w:t xml:space="preserve">Zamawiający ma prawo do potrącania niewymagalnych kar umownych z należnego Wykonawcy wynagrodzenia, bez potrzeby uzyskania odrębnej zgody Wykonawcy. </w:t>
      </w:r>
    </w:p>
    <w:p w14:paraId="0263D24A" w14:textId="77777777" w:rsidR="000045A4" w:rsidRPr="007905EA" w:rsidRDefault="000045A4" w:rsidP="007905EA">
      <w:pPr>
        <w:suppressAutoHyphens w:val="0"/>
        <w:spacing w:after="13" w:line="271" w:lineRule="auto"/>
        <w:ind w:left="567" w:right="13" w:hanging="141"/>
        <w:rPr>
          <w:rFonts w:ascii="Calibri" w:hAnsi="Calibri" w:cs="Calibri"/>
          <w:color w:val="000000"/>
          <w:lang w:eastAsia="pl-PL"/>
        </w:rPr>
      </w:pPr>
      <w:r w:rsidRPr="007905EA">
        <w:rPr>
          <w:rFonts w:ascii="Calibri" w:hAnsi="Calibri" w:cs="Calibri"/>
          <w:color w:val="000000"/>
          <w:lang w:eastAsia="pl-PL"/>
        </w:rPr>
        <w:t xml:space="preserve">Zamawiający prześle Wykonawcy wyliczenie kar umownych wraz z notą obciążeniową.  </w:t>
      </w:r>
    </w:p>
    <w:p w14:paraId="4A870586" w14:textId="09147AFF" w:rsidR="000045A4" w:rsidRDefault="000045A4" w:rsidP="007905EA">
      <w:pPr>
        <w:numPr>
          <w:ilvl w:val="0"/>
          <w:numId w:val="114"/>
        </w:numPr>
        <w:suppressAutoHyphens w:val="0"/>
        <w:spacing w:after="13" w:line="271" w:lineRule="auto"/>
        <w:ind w:left="426" w:right="13" w:hanging="284"/>
        <w:rPr>
          <w:rFonts w:ascii="Calibri" w:hAnsi="Calibri" w:cs="Calibri"/>
          <w:color w:val="000000"/>
          <w:lang w:eastAsia="pl-PL"/>
        </w:rPr>
      </w:pPr>
      <w:r w:rsidRPr="007905EA">
        <w:rPr>
          <w:rFonts w:ascii="Calibri" w:hAnsi="Calibri" w:cs="Calibri"/>
          <w:color w:val="000000"/>
          <w:lang w:eastAsia="pl-PL"/>
        </w:rPr>
        <w:t xml:space="preserve">Kara umowna będzie płatna na podstawie stosownej noty obciążeniowej wystawionej przez Zamawiającego w terminie 14 dni od daty doręczenia noty Wykonawcy.  7. Wykonawca ponosi pełną i nieograniczoną odpowiedzialność za szkody wyrządzone Zamawiającemu przy wykonywaniu lub w związku z wykonywaniem Umowy, w tym za działania i zaniechania osób, którymi Wykonawca będzie się posługiwał przy wykonywaniu Umowy.  </w:t>
      </w:r>
    </w:p>
    <w:p w14:paraId="71BF2DCC" w14:textId="5B4AE572" w:rsidR="00EF7FF6" w:rsidRPr="007905EA" w:rsidRDefault="00EF7FF6" w:rsidP="007905EA">
      <w:pPr>
        <w:numPr>
          <w:ilvl w:val="0"/>
          <w:numId w:val="114"/>
        </w:numPr>
        <w:suppressAutoHyphens w:val="0"/>
        <w:spacing w:after="13" w:line="271" w:lineRule="auto"/>
        <w:ind w:left="426" w:right="13" w:hanging="284"/>
        <w:rPr>
          <w:rFonts w:ascii="Calibri" w:hAnsi="Calibri" w:cs="Calibri"/>
          <w:color w:val="000000"/>
          <w:lang w:eastAsia="pl-PL"/>
        </w:rPr>
      </w:pPr>
      <w:r w:rsidRPr="00C4015A">
        <w:rPr>
          <w:rFonts w:asciiTheme="minorHAnsi" w:eastAsiaTheme="minorEastAsia" w:hAnsiTheme="minorHAnsi" w:cstheme="minorHAnsi"/>
          <w:color w:val="000000" w:themeColor="text1"/>
          <w:lang w:eastAsia="en-US"/>
        </w:rPr>
        <w:t>W przypadku realizacji Umowy w ramach zamówienia podstawowego i w jakimkolwiek zakresie zamówienia w ramach Opcji, ł</w:t>
      </w:r>
      <w:r w:rsidRPr="00C4015A">
        <w:rPr>
          <w:rFonts w:asciiTheme="minorHAnsi" w:eastAsiaTheme="minorEastAsia" w:hAnsiTheme="minorHAnsi" w:cstheme="minorHAnsi"/>
          <w:lang w:eastAsia="en-US"/>
        </w:rPr>
        <w:t>ączna maksymalna wysokość kar umownych, których mogą dochodzić Strony nie przekroczy</w:t>
      </w:r>
      <w:r w:rsidRPr="00C4015A">
        <w:rPr>
          <w:rFonts w:asciiTheme="minorHAnsi" w:eastAsiaTheme="minorEastAsia" w:hAnsiTheme="minorHAnsi" w:cstheme="minorHAnsi"/>
          <w:color w:val="000000" w:themeColor="text1"/>
          <w:lang w:eastAsia="en-US"/>
        </w:rPr>
        <w:t xml:space="preserve"> 30</w:t>
      </w:r>
      <w:r w:rsidRPr="00C4015A">
        <w:rPr>
          <w:rFonts w:asciiTheme="minorHAnsi" w:eastAsiaTheme="minorEastAsia" w:hAnsiTheme="minorHAnsi" w:cstheme="minorHAnsi"/>
          <w:lang w:eastAsia="en-US"/>
        </w:rPr>
        <w:t> </w:t>
      </w:r>
      <w:r w:rsidRPr="00C4015A">
        <w:rPr>
          <w:rFonts w:asciiTheme="minorHAnsi" w:eastAsiaTheme="minorEastAsia" w:hAnsiTheme="minorHAnsi" w:cstheme="minorHAnsi"/>
          <w:color w:val="000000" w:themeColor="text1"/>
          <w:lang w:eastAsia="en-US"/>
        </w:rPr>
        <w:t>% całkowitego wynagrodzenia brutto</w:t>
      </w:r>
    </w:p>
    <w:p w14:paraId="38EBB8B4" w14:textId="77777777" w:rsidR="000045A4" w:rsidRPr="007905EA" w:rsidRDefault="000045A4" w:rsidP="000045A4">
      <w:pPr>
        <w:suppressAutoHyphens w:val="0"/>
        <w:spacing w:after="173" w:line="259" w:lineRule="auto"/>
        <w:ind w:left="14"/>
        <w:rPr>
          <w:rFonts w:ascii="Calibri" w:hAnsi="Calibri" w:cs="Calibri"/>
          <w:color w:val="000000"/>
          <w:lang w:eastAsia="pl-PL"/>
        </w:rPr>
      </w:pPr>
      <w:r w:rsidRPr="007905EA">
        <w:rPr>
          <w:rFonts w:ascii="Calibri" w:hAnsi="Calibri" w:cs="Calibri"/>
          <w:color w:val="000000"/>
          <w:lang w:eastAsia="pl-PL"/>
        </w:rPr>
        <w:t xml:space="preserve">  </w:t>
      </w:r>
    </w:p>
    <w:p w14:paraId="4619A5C3" w14:textId="77777777" w:rsidR="000045A4" w:rsidRPr="007905EA" w:rsidRDefault="000045A4" w:rsidP="000045A4">
      <w:pPr>
        <w:suppressAutoHyphens w:val="0"/>
        <w:spacing w:after="13" w:line="271" w:lineRule="auto"/>
        <w:ind w:left="24" w:right="13" w:hanging="10"/>
        <w:rPr>
          <w:rFonts w:ascii="Calibri" w:hAnsi="Calibri" w:cs="Calibri"/>
          <w:b/>
          <w:bCs/>
          <w:color w:val="000000"/>
          <w:lang w:eastAsia="pl-PL"/>
        </w:rPr>
      </w:pPr>
      <w:r w:rsidRPr="007905EA">
        <w:rPr>
          <w:rFonts w:ascii="Calibri" w:hAnsi="Calibri" w:cs="Calibri"/>
          <w:b/>
          <w:bCs/>
          <w:color w:val="000000"/>
          <w:lang w:eastAsia="pl-PL"/>
        </w:rPr>
        <w:t xml:space="preserve">Paragraf 8  </w:t>
      </w:r>
    </w:p>
    <w:p w14:paraId="60F8F18B" w14:textId="0A628C26" w:rsidR="000045A4" w:rsidRPr="007905EA" w:rsidRDefault="000045A4" w:rsidP="000045A4">
      <w:pPr>
        <w:suppressAutoHyphens w:val="0"/>
        <w:spacing w:after="162" w:line="271" w:lineRule="auto"/>
        <w:ind w:left="24" w:right="13" w:hanging="10"/>
        <w:rPr>
          <w:rFonts w:ascii="Calibri" w:hAnsi="Calibri" w:cs="Calibri"/>
          <w:color w:val="000000"/>
          <w:lang w:eastAsia="pl-PL"/>
        </w:rPr>
      </w:pPr>
      <w:r w:rsidRPr="007905EA">
        <w:rPr>
          <w:rFonts w:ascii="Calibri" w:hAnsi="Calibri" w:cs="Calibri"/>
          <w:color w:val="000000"/>
          <w:lang w:eastAsia="pl-PL"/>
        </w:rPr>
        <w:t>Rozwiązanie</w:t>
      </w:r>
      <w:r w:rsidR="00131AF9">
        <w:rPr>
          <w:rFonts w:ascii="Calibri" w:hAnsi="Calibri" w:cs="Calibri"/>
          <w:color w:val="000000"/>
          <w:lang w:eastAsia="pl-PL"/>
        </w:rPr>
        <w:t xml:space="preserve">, Odstąpienie od </w:t>
      </w:r>
      <w:r w:rsidRPr="007905EA">
        <w:rPr>
          <w:rFonts w:ascii="Calibri" w:hAnsi="Calibri" w:cs="Calibri"/>
          <w:color w:val="000000"/>
          <w:lang w:eastAsia="pl-PL"/>
        </w:rPr>
        <w:t xml:space="preserve">Umowy  </w:t>
      </w:r>
    </w:p>
    <w:p w14:paraId="49575B2E" w14:textId="77777777" w:rsidR="000045A4" w:rsidRPr="007905EA" w:rsidRDefault="000045A4" w:rsidP="000045A4">
      <w:pPr>
        <w:suppressAutoHyphens w:val="0"/>
        <w:spacing w:after="13" w:line="271" w:lineRule="auto"/>
        <w:ind w:left="429" w:right="13" w:hanging="10"/>
        <w:rPr>
          <w:rFonts w:ascii="Calibri" w:hAnsi="Calibri" w:cs="Calibri"/>
          <w:color w:val="000000"/>
          <w:lang w:eastAsia="pl-PL"/>
        </w:rPr>
      </w:pPr>
      <w:r w:rsidRPr="007905EA">
        <w:rPr>
          <w:rFonts w:ascii="Calibri" w:hAnsi="Calibri" w:cs="Calibri"/>
          <w:color w:val="000000"/>
          <w:lang w:eastAsia="pl-PL"/>
        </w:rPr>
        <w:t xml:space="preserve">1. Zamawiający zastrzega sobie prawo do odstąpienia od Umowy w całości lub części lub jej wypowiedzenia w trybie natychmiastowym, w przypadku:  </w:t>
      </w:r>
    </w:p>
    <w:p w14:paraId="3751CCF4" w14:textId="33B57CCE" w:rsidR="000045A4" w:rsidRPr="007905EA" w:rsidRDefault="000045A4" w:rsidP="007905EA">
      <w:pPr>
        <w:numPr>
          <w:ilvl w:val="3"/>
          <w:numId w:val="115"/>
        </w:numPr>
        <w:suppressAutoHyphens w:val="0"/>
        <w:spacing w:after="13" w:line="271" w:lineRule="auto"/>
        <w:ind w:left="567" w:right="13" w:hanging="146"/>
        <w:rPr>
          <w:rFonts w:ascii="Calibri" w:hAnsi="Calibri" w:cs="Calibri"/>
          <w:color w:val="000000"/>
          <w:lang w:eastAsia="pl-PL"/>
        </w:rPr>
      </w:pPr>
      <w:r w:rsidRPr="007905EA">
        <w:rPr>
          <w:rFonts w:ascii="Calibri" w:hAnsi="Calibri" w:cs="Calibri"/>
          <w:color w:val="000000"/>
          <w:lang w:eastAsia="pl-PL"/>
        </w:rPr>
        <w:t xml:space="preserve">gdy </w:t>
      </w:r>
      <w:r w:rsidR="007905EA">
        <w:rPr>
          <w:rFonts w:ascii="Calibri" w:hAnsi="Calibri" w:cs="Calibri"/>
          <w:color w:val="000000"/>
          <w:lang w:eastAsia="pl-PL"/>
        </w:rPr>
        <w:t>zwłoka</w:t>
      </w:r>
      <w:r w:rsidRPr="007905EA">
        <w:rPr>
          <w:rFonts w:ascii="Calibri" w:hAnsi="Calibri" w:cs="Calibri"/>
          <w:color w:val="000000"/>
          <w:lang w:eastAsia="pl-PL"/>
        </w:rPr>
        <w:t xml:space="preserve"> w stosunku do terminu wykonania Umowy, o którym mowa w paragrafie 1 Umowy przekroczy 14 dni;  </w:t>
      </w:r>
    </w:p>
    <w:p w14:paraId="58306CEE" w14:textId="77777777" w:rsidR="000045A4" w:rsidRPr="007905EA" w:rsidRDefault="000045A4" w:rsidP="007905EA">
      <w:pPr>
        <w:numPr>
          <w:ilvl w:val="3"/>
          <w:numId w:val="115"/>
        </w:numPr>
        <w:suppressAutoHyphens w:val="0"/>
        <w:spacing w:after="13" w:line="271" w:lineRule="auto"/>
        <w:ind w:left="567" w:right="13" w:hanging="146"/>
        <w:rPr>
          <w:rFonts w:ascii="Calibri" w:hAnsi="Calibri" w:cs="Calibri"/>
          <w:color w:val="000000"/>
          <w:lang w:eastAsia="pl-PL"/>
        </w:rPr>
      </w:pPr>
      <w:r w:rsidRPr="007905EA">
        <w:rPr>
          <w:rFonts w:ascii="Calibri" w:hAnsi="Calibri" w:cs="Calibri"/>
          <w:color w:val="000000"/>
          <w:lang w:eastAsia="pl-PL"/>
        </w:rPr>
        <w:t xml:space="preserve">bezskutecznego upływu terminu wyznaczonego przez Zamawiającego do zmiany sposobu wykonywania Umowy, w przypadku gdy Wykonawca będzie wykonywał prace lub świadczył usługi w sposób wadliwy lub sprzeczny z Umową – nie krótszego niż 3 (słownie: trzy) dni – w szczególności w zakresie:  </w:t>
      </w:r>
    </w:p>
    <w:p w14:paraId="4030E5BB" w14:textId="46B6B050" w:rsidR="000045A4" w:rsidRPr="007905EA" w:rsidRDefault="000045A4" w:rsidP="007905EA">
      <w:pPr>
        <w:numPr>
          <w:ilvl w:val="5"/>
          <w:numId w:val="117"/>
        </w:numPr>
        <w:suppressAutoHyphens w:val="0"/>
        <w:spacing w:after="13" w:line="271" w:lineRule="auto"/>
        <w:ind w:left="1134" w:right="13" w:hanging="425"/>
        <w:rPr>
          <w:rFonts w:ascii="Calibri" w:hAnsi="Calibri" w:cs="Calibri"/>
          <w:color w:val="000000"/>
          <w:lang w:eastAsia="pl-PL"/>
        </w:rPr>
      </w:pPr>
      <w:r w:rsidRPr="007905EA">
        <w:rPr>
          <w:rFonts w:ascii="Calibri" w:hAnsi="Calibri" w:cs="Calibri"/>
          <w:color w:val="000000"/>
          <w:lang w:eastAsia="pl-PL"/>
        </w:rPr>
        <w:t xml:space="preserve">nieprzyjmowania lub nieprawidłowego przyjmowania Zgłoszeń, stosownie do zapisów 3.II  Załącznika nr 3 Umowy;  </w:t>
      </w:r>
    </w:p>
    <w:p w14:paraId="2EEA1EDC" w14:textId="77777777" w:rsidR="000045A4" w:rsidRPr="007905EA" w:rsidRDefault="000045A4" w:rsidP="007905EA">
      <w:pPr>
        <w:numPr>
          <w:ilvl w:val="5"/>
          <w:numId w:val="117"/>
        </w:numPr>
        <w:suppressAutoHyphens w:val="0"/>
        <w:spacing w:after="13" w:line="271" w:lineRule="auto"/>
        <w:ind w:left="1134" w:right="13" w:hanging="425"/>
        <w:rPr>
          <w:rFonts w:ascii="Calibri" w:hAnsi="Calibri" w:cs="Calibri"/>
          <w:color w:val="000000"/>
          <w:lang w:eastAsia="pl-PL"/>
        </w:rPr>
      </w:pPr>
      <w:r w:rsidRPr="007905EA">
        <w:rPr>
          <w:rFonts w:ascii="Calibri" w:hAnsi="Calibri" w:cs="Calibri"/>
          <w:color w:val="000000"/>
          <w:lang w:eastAsia="pl-PL"/>
        </w:rPr>
        <w:t xml:space="preserve">niedochowania czasu Odpowiedzi na zgłoszenie zgodnie z zapisami 3.III Załącznika nr 3 Umowy;  </w:t>
      </w:r>
    </w:p>
    <w:p w14:paraId="576DA9C7" w14:textId="01EC168E" w:rsidR="000045A4" w:rsidRPr="007905EA" w:rsidRDefault="000045A4" w:rsidP="007905EA">
      <w:pPr>
        <w:numPr>
          <w:ilvl w:val="3"/>
          <w:numId w:val="123"/>
        </w:numPr>
        <w:suppressAutoHyphens w:val="0"/>
        <w:spacing w:after="13" w:line="271" w:lineRule="auto"/>
        <w:ind w:left="709" w:right="13" w:hanging="283"/>
        <w:rPr>
          <w:rFonts w:ascii="Calibri" w:hAnsi="Calibri" w:cs="Calibri"/>
          <w:color w:val="000000"/>
          <w:lang w:eastAsia="pl-PL"/>
        </w:rPr>
      </w:pPr>
      <w:r w:rsidRPr="007905EA">
        <w:rPr>
          <w:rFonts w:ascii="Calibri" w:hAnsi="Calibri" w:cs="Calibri"/>
          <w:color w:val="000000"/>
          <w:lang w:eastAsia="pl-PL"/>
        </w:rPr>
        <w:t xml:space="preserve">jeżeli suma kar umownych naliczonych na podstawie Umowy przekroczy wartość 15% wynagrodzenia określonego w paragrafie 6 ust. 1 Umowy;  </w:t>
      </w:r>
    </w:p>
    <w:p w14:paraId="25172597" w14:textId="77777777" w:rsidR="000045A4" w:rsidRPr="007905EA" w:rsidRDefault="000045A4" w:rsidP="007905EA">
      <w:pPr>
        <w:numPr>
          <w:ilvl w:val="3"/>
          <w:numId w:val="123"/>
        </w:numPr>
        <w:suppressAutoHyphens w:val="0"/>
        <w:spacing w:after="13" w:line="271" w:lineRule="auto"/>
        <w:ind w:left="709" w:right="13" w:hanging="283"/>
        <w:rPr>
          <w:rFonts w:ascii="Calibri" w:hAnsi="Calibri" w:cs="Calibri"/>
          <w:color w:val="000000"/>
          <w:lang w:eastAsia="pl-PL"/>
        </w:rPr>
      </w:pPr>
      <w:r w:rsidRPr="007905EA">
        <w:rPr>
          <w:rFonts w:ascii="Calibri" w:hAnsi="Calibri" w:cs="Calibri"/>
          <w:color w:val="000000"/>
          <w:lang w:eastAsia="pl-PL"/>
        </w:rPr>
        <w:t xml:space="preserve">jeśli Wykonawca zaprzestał wykonywać przedmiot Umowy przez okres kolejno następujących po sobie 3 (słownie: trzech) dni;  </w:t>
      </w:r>
    </w:p>
    <w:p w14:paraId="0409D3B9" w14:textId="77777777" w:rsidR="000045A4" w:rsidRPr="007905EA" w:rsidRDefault="000045A4" w:rsidP="007905EA">
      <w:pPr>
        <w:numPr>
          <w:ilvl w:val="3"/>
          <w:numId w:val="123"/>
        </w:numPr>
        <w:suppressAutoHyphens w:val="0"/>
        <w:spacing w:after="13" w:line="271" w:lineRule="auto"/>
        <w:ind w:left="709" w:right="13" w:hanging="283"/>
        <w:rPr>
          <w:rFonts w:ascii="Calibri" w:hAnsi="Calibri" w:cs="Calibri"/>
          <w:color w:val="000000"/>
          <w:lang w:eastAsia="pl-PL"/>
        </w:rPr>
      </w:pPr>
      <w:r w:rsidRPr="007905EA">
        <w:rPr>
          <w:rFonts w:ascii="Calibri" w:hAnsi="Calibri" w:cs="Calibri"/>
          <w:color w:val="000000"/>
          <w:lang w:eastAsia="pl-PL"/>
        </w:rPr>
        <w:t xml:space="preserve">braku możliwości wywiązania się przez Zamawiającego z zobowiązań przewidzianych Umową, w szczególności zaistnienia po zawarciu Umowy sytuacji braku środków Zamawiającego na sfinansowanie wykonania Umowy zgodnie z pierwotnie określonymi warunkami, z przyczyn niezależnych od Zamawiającego;  </w:t>
      </w:r>
    </w:p>
    <w:p w14:paraId="080C06B9" w14:textId="77777777" w:rsidR="000045A4" w:rsidRPr="007905EA" w:rsidRDefault="000045A4" w:rsidP="000045A4">
      <w:pPr>
        <w:suppressAutoHyphens w:val="0"/>
        <w:spacing w:after="13" w:line="271" w:lineRule="auto"/>
        <w:ind w:left="429" w:right="13" w:hanging="10"/>
        <w:rPr>
          <w:rFonts w:ascii="Calibri" w:hAnsi="Calibri" w:cs="Calibri"/>
          <w:color w:val="000000"/>
          <w:lang w:eastAsia="pl-PL"/>
        </w:rPr>
      </w:pPr>
      <w:r w:rsidRPr="007905EA">
        <w:rPr>
          <w:rFonts w:ascii="Calibri" w:hAnsi="Calibri" w:cs="Calibri"/>
          <w:color w:val="000000"/>
          <w:lang w:eastAsia="pl-PL"/>
        </w:rPr>
        <w:t xml:space="preserve">2. Prawo odstąpienia od Umowy Zamawiający może wykonać w terminie 90 dni od powzięcia wiadomości o okolicznościach skutkujących możliwością odstąpienia od Umowy.  </w:t>
      </w:r>
      <w:r w:rsidRPr="007905EA">
        <w:rPr>
          <w:rFonts w:ascii="Calibri" w:hAnsi="Calibri" w:cs="Calibri"/>
          <w:color w:val="000000"/>
          <w:lang w:eastAsia="pl-PL"/>
        </w:rPr>
        <w:lastRenderedPageBreak/>
        <w:t xml:space="preserve">3. Oświadczenie o odstąpieniu, wypowiedzeniu Umowy powinno być złożone na piśmie (zawierać uzasadnienie) i zostać niezwłocznie dostarczone drugiej Stronie.  </w:t>
      </w:r>
    </w:p>
    <w:p w14:paraId="506AA89E" w14:textId="77777777" w:rsidR="000045A4" w:rsidRPr="007905EA" w:rsidRDefault="000045A4" w:rsidP="00A61FE7">
      <w:pPr>
        <w:numPr>
          <w:ilvl w:val="2"/>
          <w:numId w:val="122"/>
        </w:numPr>
        <w:suppressAutoHyphens w:val="0"/>
        <w:spacing w:after="13" w:line="271" w:lineRule="auto"/>
        <w:ind w:left="851" w:right="13" w:hanging="158"/>
        <w:rPr>
          <w:rFonts w:ascii="Calibri" w:hAnsi="Calibri" w:cs="Calibri"/>
          <w:color w:val="000000"/>
          <w:lang w:eastAsia="pl-PL"/>
        </w:rPr>
      </w:pPr>
      <w:r w:rsidRPr="007905EA">
        <w:rPr>
          <w:rFonts w:ascii="Calibri" w:hAnsi="Calibri" w:cs="Calibri"/>
          <w:color w:val="000000"/>
          <w:lang w:eastAsia="pl-PL"/>
        </w:rPr>
        <w:t xml:space="preserve">Zamawiający może wykonać umowne prawo odstąpienia, wypowiedzenia niezależnie od prawa odstąpienia, wypowiedzenia przysługującego na podstawie powszechnie obowiązujących przepisów prawa.  </w:t>
      </w:r>
    </w:p>
    <w:p w14:paraId="26D3A531" w14:textId="77777777" w:rsidR="000045A4" w:rsidRPr="007905EA" w:rsidRDefault="000045A4" w:rsidP="00A61FE7">
      <w:pPr>
        <w:numPr>
          <w:ilvl w:val="2"/>
          <w:numId w:val="122"/>
        </w:numPr>
        <w:suppressAutoHyphens w:val="0"/>
        <w:spacing w:after="13" w:line="271" w:lineRule="auto"/>
        <w:ind w:left="993" w:right="13" w:hanging="284"/>
        <w:rPr>
          <w:rFonts w:ascii="Calibri" w:hAnsi="Calibri" w:cs="Calibri"/>
          <w:color w:val="000000"/>
          <w:lang w:eastAsia="pl-PL"/>
        </w:rPr>
      </w:pPr>
      <w:r w:rsidRPr="007905EA">
        <w:rPr>
          <w:rFonts w:ascii="Calibri" w:hAnsi="Calibri" w:cs="Calibri"/>
          <w:color w:val="000000"/>
          <w:lang w:eastAsia="pl-PL"/>
        </w:rPr>
        <w:t xml:space="preserve">W przypadku odstąpienia lub wypowiedzenia Umowy przez Zamawiającego w sytuacjach, o których mowa w ust. 1 powyżej, Wykonawcy nie przysługują roszczenia wobec Zamawiającego z tego tytułu, w szczególności roszczenia odszkodowawcze z tytułu niezrealizowanej części Umowy.  </w:t>
      </w:r>
    </w:p>
    <w:p w14:paraId="207522F1" w14:textId="0D5C1445" w:rsidR="000045A4" w:rsidRPr="007905EA" w:rsidRDefault="000045A4" w:rsidP="00A61FE7">
      <w:pPr>
        <w:numPr>
          <w:ilvl w:val="2"/>
          <w:numId w:val="122"/>
        </w:numPr>
        <w:suppressAutoHyphens w:val="0"/>
        <w:spacing w:after="13" w:line="271" w:lineRule="auto"/>
        <w:ind w:left="993" w:right="13" w:hanging="284"/>
        <w:rPr>
          <w:rFonts w:ascii="Calibri" w:hAnsi="Calibri" w:cs="Calibri"/>
          <w:color w:val="000000"/>
          <w:lang w:eastAsia="pl-PL"/>
        </w:rPr>
      </w:pPr>
      <w:r w:rsidRPr="007905EA">
        <w:rPr>
          <w:rFonts w:ascii="Calibri" w:hAnsi="Calibri" w:cs="Calibri"/>
          <w:color w:val="000000"/>
          <w:lang w:eastAsia="pl-PL"/>
        </w:rPr>
        <w:t>Wykonawca, niezwłocznie po doręczeniu mu pisemnego oświadczenia</w:t>
      </w:r>
      <w:r w:rsidR="00A61FE7">
        <w:rPr>
          <w:rFonts w:ascii="Calibri" w:hAnsi="Calibri" w:cs="Calibri"/>
          <w:color w:val="000000"/>
          <w:lang w:eastAsia="pl-PL"/>
        </w:rPr>
        <w:t xml:space="preserve"> </w:t>
      </w:r>
      <w:r w:rsidRPr="007905EA">
        <w:rPr>
          <w:rFonts w:ascii="Calibri" w:hAnsi="Calibri" w:cs="Calibri"/>
          <w:color w:val="000000"/>
          <w:lang w:eastAsia="pl-PL"/>
        </w:rPr>
        <w:t xml:space="preserve">Zamawiającego o odstąpieniu od Umowy lub wypowiedzeniu jej powstrzyma się od dalszego wykonywania przedmiotu Umowy.  </w:t>
      </w:r>
    </w:p>
    <w:p w14:paraId="48CA3EBC" w14:textId="07E2BE09" w:rsidR="000045A4" w:rsidRPr="007905EA" w:rsidRDefault="00A61FE7" w:rsidP="00A61FE7">
      <w:pPr>
        <w:numPr>
          <w:ilvl w:val="2"/>
          <w:numId w:val="122"/>
        </w:numPr>
        <w:suppressAutoHyphens w:val="0"/>
        <w:spacing w:after="13" w:line="271" w:lineRule="auto"/>
        <w:ind w:left="851" w:right="13" w:hanging="158"/>
        <w:rPr>
          <w:rFonts w:ascii="Calibri" w:hAnsi="Calibri" w:cs="Calibri"/>
          <w:color w:val="000000"/>
          <w:lang w:eastAsia="pl-PL"/>
        </w:rPr>
      </w:pPr>
      <w:r>
        <w:rPr>
          <w:rFonts w:ascii="Calibri" w:hAnsi="Calibri" w:cs="Calibri"/>
          <w:color w:val="000000"/>
          <w:lang w:eastAsia="pl-PL"/>
        </w:rPr>
        <w:t xml:space="preserve"> </w:t>
      </w:r>
      <w:r w:rsidR="000045A4" w:rsidRPr="007905EA">
        <w:rPr>
          <w:rFonts w:ascii="Calibri" w:hAnsi="Calibri" w:cs="Calibri"/>
          <w:color w:val="000000"/>
          <w:lang w:eastAsia="pl-PL"/>
        </w:rPr>
        <w:t xml:space="preserve">W przypadku wystąpienia działania Siły Wyższej:  </w:t>
      </w:r>
    </w:p>
    <w:p w14:paraId="11D57B35" w14:textId="039FB930" w:rsidR="000045A4" w:rsidRPr="007905EA" w:rsidRDefault="000045A4" w:rsidP="00A61FE7">
      <w:pPr>
        <w:numPr>
          <w:ilvl w:val="3"/>
          <w:numId w:val="119"/>
        </w:numPr>
        <w:suppressAutoHyphens w:val="0"/>
        <w:spacing w:after="13" w:line="271" w:lineRule="auto"/>
        <w:ind w:left="1134" w:right="13" w:hanging="283"/>
        <w:rPr>
          <w:rFonts w:ascii="Calibri" w:hAnsi="Calibri" w:cs="Calibri"/>
          <w:color w:val="000000"/>
          <w:lang w:eastAsia="pl-PL"/>
        </w:rPr>
      </w:pPr>
      <w:r w:rsidRPr="007905EA">
        <w:rPr>
          <w:rFonts w:ascii="Calibri" w:hAnsi="Calibri" w:cs="Calibri"/>
          <w:color w:val="000000"/>
          <w:lang w:eastAsia="pl-PL"/>
        </w:rPr>
        <w:t xml:space="preserve">Żadna Strona nie będzie odpowiedzialna za niewykonanie swoich zobowiązań w ramach Umowy w stopniu, w jakim </w:t>
      </w:r>
      <w:r w:rsidR="007F4BB6">
        <w:rPr>
          <w:rFonts w:ascii="Calibri" w:hAnsi="Calibri" w:cs="Calibri"/>
          <w:color w:val="000000"/>
          <w:lang w:eastAsia="pl-PL"/>
        </w:rPr>
        <w:t>zwłoka</w:t>
      </w:r>
      <w:r w:rsidRPr="007905EA">
        <w:rPr>
          <w:rFonts w:ascii="Calibri" w:hAnsi="Calibri" w:cs="Calibri"/>
          <w:color w:val="000000"/>
          <w:lang w:eastAsia="pl-PL"/>
        </w:rPr>
        <w:t xml:space="preserve"> w jej działaniu lub inne niewykonanie jej zobowiązań jest wynikiem Siły Wyższej.  </w:t>
      </w:r>
    </w:p>
    <w:p w14:paraId="45E4499D" w14:textId="77777777" w:rsidR="000045A4" w:rsidRPr="007905EA" w:rsidRDefault="000045A4" w:rsidP="00A61FE7">
      <w:pPr>
        <w:numPr>
          <w:ilvl w:val="3"/>
          <w:numId w:val="119"/>
        </w:numPr>
        <w:suppressAutoHyphens w:val="0"/>
        <w:spacing w:after="13" w:line="271" w:lineRule="auto"/>
        <w:ind w:left="1134" w:right="13" w:hanging="283"/>
        <w:rPr>
          <w:rFonts w:ascii="Calibri" w:hAnsi="Calibri" w:cs="Calibri"/>
          <w:color w:val="000000"/>
          <w:lang w:eastAsia="pl-PL"/>
        </w:rPr>
      </w:pPr>
      <w:r w:rsidRPr="007905EA">
        <w:rPr>
          <w:rFonts w:ascii="Calibri" w:hAnsi="Calibri" w:cs="Calibri"/>
          <w:color w:val="000000"/>
          <w:lang w:eastAsia="pl-PL"/>
        </w:rPr>
        <w:t xml:space="preserve">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  </w:t>
      </w:r>
    </w:p>
    <w:p w14:paraId="61E8F010" w14:textId="77777777" w:rsidR="000045A4" w:rsidRPr="007905EA" w:rsidRDefault="000045A4" w:rsidP="00A61FE7">
      <w:pPr>
        <w:numPr>
          <w:ilvl w:val="3"/>
          <w:numId w:val="119"/>
        </w:numPr>
        <w:suppressAutoHyphens w:val="0"/>
        <w:spacing w:after="13" w:line="271" w:lineRule="auto"/>
        <w:ind w:left="1134" w:right="13" w:hanging="283"/>
        <w:rPr>
          <w:rFonts w:ascii="Calibri" w:hAnsi="Calibri" w:cs="Calibri"/>
          <w:color w:val="000000"/>
          <w:lang w:eastAsia="pl-PL"/>
        </w:rPr>
      </w:pPr>
      <w:r w:rsidRPr="007905EA">
        <w:rPr>
          <w:rFonts w:ascii="Calibri" w:hAnsi="Calibri" w:cs="Calibri"/>
          <w:color w:val="000000"/>
          <w:lang w:eastAsia="pl-PL"/>
        </w:rPr>
        <w:t xml:space="preserve">Jeżeli Siła Wyższa spowoduje niewykonanie lub nienależyte wykonanie zobowiązań wynikających z Umowy:  </w:t>
      </w:r>
    </w:p>
    <w:p w14:paraId="404E8275" w14:textId="77777777" w:rsidR="000045A4" w:rsidRPr="007905EA" w:rsidRDefault="000045A4" w:rsidP="00A61FE7">
      <w:pPr>
        <w:numPr>
          <w:ilvl w:val="4"/>
          <w:numId w:val="118"/>
        </w:numPr>
        <w:suppressAutoHyphens w:val="0"/>
        <w:spacing w:after="13" w:line="271" w:lineRule="auto"/>
        <w:ind w:left="1560" w:right="13" w:hanging="284"/>
        <w:rPr>
          <w:rFonts w:ascii="Calibri" w:hAnsi="Calibri" w:cs="Calibri"/>
          <w:color w:val="000000"/>
          <w:lang w:eastAsia="pl-PL"/>
        </w:rPr>
      </w:pPr>
      <w:r w:rsidRPr="007905EA">
        <w:rPr>
          <w:rFonts w:ascii="Calibri" w:hAnsi="Calibri" w:cs="Calibri"/>
          <w:color w:val="000000"/>
          <w:lang w:eastAsia="pl-PL"/>
        </w:rPr>
        <w:t xml:space="preserve">Strona – o ile będzie to możliwe – zawiadomi w terminie 2 dni na piśmie drugą Stronę o powstaniu i zakończeniu tego zdarzenia, w miarę możliwości przedstawiając stosowną dokumentację w tym zakresie,  </w:t>
      </w:r>
    </w:p>
    <w:p w14:paraId="1EEFAAE2" w14:textId="77777777" w:rsidR="000045A4" w:rsidRPr="007905EA" w:rsidRDefault="000045A4" w:rsidP="00A61FE7">
      <w:pPr>
        <w:numPr>
          <w:ilvl w:val="4"/>
          <w:numId w:val="118"/>
        </w:numPr>
        <w:suppressAutoHyphens w:val="0"/>
        <w:spacing w:after="13" w:line="271" w:lineRule="auto"/>
        <w:ind w:left="1560" w:right="13" w:hanging="284"/>
        <w:rPr>
          <w:rFonts w:ascii="Calibri" w:hAnsi="Calibri" w:cs="Calibri"/>
          <w:color w:val="000000"/>
          <w:lang w:eastAsia="pl-PL"/>
        </w:rPr>
      </w:pPr>
      <w:r w:rsidRPr="007905EA">
        <w:rPr>
          <w:rFonts w:ascii="Calibri" w:hAnsi="Calibri" w:cs="Calibri"/>
          <w:color w:val="000000"/>
          <w:lang w:eastAsia="pl-PL"/>
        </w:rPr>
        <w:t xml:space="preserve">Strona niezwłocznie przystąpi do dalszego wykonywania Umowy,  </w:t>
      </w:r>
    </w:p>
    <w:p w14:paraId="6B7B548D" w14:textId="77777777" w:rsidR="000045A4" w:rsidRPr="007905EA" w:rsidRDefault="000045A4" w:rsidP="00A61FE7">
      <w:pPr>
        <w:numPr>
          <w:ilvl w:val="4"/>
          <w:numId w:val="118"/>
        </w:numPr>
        <w:suppressAutoHyphens w:val="0"/>
        <w:spacing w:after="13" w:line="271" w:lineRule="auto"/>
        <w:ind w:left="1560" w:right="13" w:hanging="284"/>
        <w:rPr>
          <w:rFonts w:ascii="Calibri" w:hAnsi="Calibri" w:cs="Calibri"/>
          <w:color w:val="000000"/>
          <w:lang w:eastAsia="pl-PL"/>
        </w:rPr>
      </w:pPr>
      <w:r w:rsidRPr="007905EA">
        <w:rPr>
          <w:rFonts w:ascii="Calibri" w:hAnsi="Calibri" w:cs="Calibri"/>
          <w:color w:val="000000"/>
          <w:lang w:eastAsia="pl-PL"/>
        </w:rPr>
        <w:t xml:space="preserve">Strony uzgodnią sposób postępowania wobec tego zdarzenia oraz terminy wykonywania zobowiązań z Umowy.  </w:t>
      </w:r>
    </w:p>
    <w:p w14:paraId="756784C1" w14:textId="7D92DE93" w:rsidR="000045A4" w:rsidRDefault="000045A4" w:rsidP="00A61FE7">
      <w:pPr>
        <w:numPr>
          <w:ilvl w:val="3"/>
          <w:numId w:val="120"/>
        </w:numPr>
        <w:suppressAutoHyphens w:val="0"/>
        <w:spacing w:after="13" w:line="271" w:lineRule="auto"/>
        <w:ind w:left="1134" w:right="13" w:hanging="283"/>
        <w:rPr>
          <w:rFonts w:ascii="Calibri" w:hAnsi="Calibri" w:cs="Calibri"/>
          <w:color w:val="000000"/>
          <w:lang w:eastAsia="pl-PL"/>
        </w:rPr>
      </w:pPr>
      <w:r w:rsidRPr="007905EA">
        <w:rPr>
          <w:rFonts w:ascii="Calibri" w:hAnsi="Calibri" w:cs="Calibri"/>
          <w:color w:val="000000"/>
          <w:lang w:eastAsia="pl-PL"/>
        </w:rPr>
        <w:t xml:space="preserve">Każda ze Stron dołoży najwyższej staranności w celu należytego wykonania zobowiązań z Umowy.  </w:t>
      </w:r>
    </w:p>
    <w:p w14:paraId="77BD4CF4" w14:textId="42DB01B0" w:rsidR="00405FDB" w:rsidRPr="00405FDB" w:rsidRDefault="00405FDB" w:rsidP="00405FDB">
      <w:pPr>
        <w:numPr>
          <w:ilvl w:val="3"/>
          <w:numId w:val="120"/>
        </w:numPr>
        <w:suppressAutoHyphens w:val="0"/>
        <w:spacing w:after="13" w:line="271" w:lineRule="auto"/>
        <w:ind w:left="1134" w:right="13" w:hanging="283"/>
        <w:rPr>
          <w:rFonts w:ascii="Calibri" w:hAnsi="Calibri" w:cs="Calibri"/>
          <w:color w:val="000000"/>
          <w:lang w:eastAsia="pl-PL"/>
        </w:rPr>
      </w:pPr>
      <w:r w:rsidRPr="00405FDB">
        <w:rPr>
          <w:rFonts w:asciiTheme="minorHAnsi" w:eastAsiaTheme="minorEastAsia" w:hAnsiTheme="minorHAnsi" w:cstheme="minorHAnsi"/>
          <w:lang w:eastAsia="en-US"/>
        </w:rPr>
        <w:t>W razie zaistnienia okoliczności Siły Wyższej terminy realizacji Umowy przedłużają się</w:t>
      </w:r>
      <w:r>
        <w:rPr>
          <w:rFonts w:asciiTheme="minorHAnsi" w:eastAsiaTheme="minorEastAsia" w:hAnsiTheme="minorHAnsi" w:cstheme="minorHAnsi"/>
          <w:lang w:eastAsia="en-US"/>
        </w:rPr>
        <w:t xml:space="preserve"> </w:t>
      </w:r>
      <w:r w:rsidRPr="00405FDB">
        <w:rPr>
          <w:rFonts w:asciiTheme="minorHAnsi" w:eastAsiaTheme="minorEastAsia" w:hAnsiTheme="minorHAnsi" w:cstheme="minorHAnsi"/>
          <w:lang w:eastAsia="en-US"/>
        </w:rPr>
        <w:t>o okres jej trwania.</w:t>
      </w:r>
    </w:p>
    <w:p w14:paraId="343E311D" w14:textId="77777777" w:rsidR="00405FDB" w:rsidRPr="00405FDB" w:rsidRDefault="00405FDB" w:rsidP="00405FDB">
      <w:pPr>
        <w:numPr>
          <w:ilvl w:val="3"/>
          <w:numId w:val="120"/>
        </w:numPr>
        <w:suppressAutoHyphens w:val="0"/>
        <w:spacing w:after="13" w:line="271" w:lineRule="auto"/>
        <w:ind w:left="1134" w:right="13" w:hanging="283"/>
        <w:rPr>
          <w:rFonts w:ascii="Calibri" w:hAnsi="Calibri" w:cs="Calibri"/>
          <w:color w:val="000000"/>
          <w:lang w:eastAsia="pl-PL"/>
        </w:rPr>
      </w:pPr>
      <w:r w:rsidRPr="00405FDB">
        <w:rPr>
          <w:rFonts w:asciiTheme="minorHAnsi" w:eastAsiaTheme="minorEastAsia" w:hAnsiTheme="minorHAnsi" w:cstheme="minorHAnsi"/>
          <w:color w:val="000000" w:themeColor="text1"/>
          <w:lang w:eastAsia="en-US"/>
        </w:rPr>
        <w:t>Strony są świadome zawarcia oraz realizacji Umowy w warunkach COVID-19, w tym możliwości pojawienia się przeszkód faktycznych i prawnych wynikających ze stanu epidemicznego lub stanu zagrożenia epidemicznego związanego z COVID-19, w postaci:</w:t>
      </w:r>
    </w:p>
    <w:p w14:paraId="50EF04C5" w14:textId="39B06986" w:rsidR="00405FDB" w:rsidRPr="00C4015A" w:rsidRDefault="00405FDB" w:rsidP="00405FDB">
      <w:pPr>
        <w:suppressAutoHyphens w:val="0"/>
        <w:spacing w:after="160" w:line="276" w:lineRule="auto"/>
        <w:ind w:left="1134" w:hanging="141"/>
        <w:contextualSpacing/>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 </w:t>
      </w:r>
      <w:r w:rsidRPr="00C4015A">
        <w:rPr>
          <w:rFonts w:asciiTheme="minorHAnsi" w:eastAsiaTheme="minorHAnsi" w:hAnsiTheme="minorHAnsi" w:cstheme="minorHAnsi"/>
          <w:szCs w:val="22"/>
          <w:lang w:eastAsia="en-US"/>
        </w:rPr>
        <w:t>ograniczenia możliwości przemieszczania się, w tym zamknięcie granicy państw;</w:t>
      </w:r>
    </w:p>
    <w:p w14:paraId="7C96CE3B" w14:textId="37A3DBCF" w:rsidR="00405FDB" w:rsidRPr="00C4015A" w:rsidRDefault="00405FDB" w:rsidP="00405FDB">
      <w:pPr>
        <w:suppressAutoHyphens w:val="0"/>
        <w:spacing w:after="160" w:line="276" w:lineRule="auto"/>
        <w:ind w:left="1134" w:hanging="141"/>
        <w:contextualSpacing/>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 </w:t>
      </w:r>
      <w:r w:rsidRPr="00C4015A">
        <w:rPr>
          <w:rFonts w:asciiTheme="minorHAnsi" w:eastAsiaTheme="minorHAnsi" w:hAnsiTheme="minorHAnsi" w:cstheme="minorHAnsi"/>
          <w:szCs w:val="22"/>
          <w:lang w:eastAsia="en-US"/>
        </w:rPr>
        <w:t>utrudnienia dostępności niektórych towarów lub usług;</w:t>
      </w:r>
    </w:p>
    <w:p w14:paraId="4072B760" w14:textId="243478E8" w:rsidR="00405FDB" w:rsidRPr="00C4015A" w:rsidRDefault="00405FDB" w:rsidP="00405FDB">
      <w:pPr>
        <w:suppressAutoHyphens w:val="0"/>
        <w:spacing w:after="160" w:line="276" w:lineRule="auto"/>
        <w:ind w:left="1134" w:hanging="141"/>
        <w:contextualSpacing/>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 </w:t>
      </w:r>
      <w:r w:rsidRPr="00C4015A">
        <w:rPr>
          <w:rFonts w:asciiTheme="minorHAnsi" w:eastAsiaTheme="minorHAnsi" w:hAnsiTheme="minorHAnsi" w:cstheme="minorHAnsi"/>
          <w:szCs w:val="22"/>
          <w:lang w:eastAsia="en-US"/>
        </w:rPr>
        <w:t>ograniczenia dostępności Personelu Wykonawcy lub Personelu Zamawiającego związanego z przymusową kwarantanną lub izolacją;</w:t>
      </w:r>
    </w:p>
    <w:p w14:paraId="0BF1C727" w14:textId="0C0F148E" w:rsidR="00405FDB" w:rsidRPr="00C4015A" w:rsidRDefault="00405FDB" w:rsidP="00405FDB">
      <w:pPr>
        <w:suppressAutoHyphens w:val="0"/>
        <w:spacing w:after="160" w:line="276" w:lineRule="auto"/>
        <w:ind w:left="1134" w:hanging="141"/>
        <w:contextualSpacing/>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w:t>
      </w:r>
      <w:r w:rsidRPr="00C4015A">
        <w:rPr>
          <w:rFonts w:asciiTheme="minorHAnsi" w:eastAsiaTheme="minorHAnsi" w:hAnsiTheme="minorHAnsi" w:cstheme="minorHAnsi"/>
          <w:szCs w:val="22"/>
          <w:lang w:eastAsia="en-US"/>
        </w:rPr>
        <w:t>ograniczenia w dostępie do siedziby Zamawiającego.</w:t>
      </w:r>
    </w:p>
    <w:p w14:paraId="5571DE83" w14:textId="1BD11910" w:rsidR="00405FDB" w:rsidRPr="00405FDB" w:rsidRDefault="00405FDB" w:rsidP="00405FDB">
      <w:pPr>
        <w:pStyle w:val="Akapitzlist"/>
        <w:numPr>
          <w:ilvl w:val="3"/>
          <w:numId w:val="120"/>
        </w:numPr>
        <w:suppressAutoHyphens w:val="0"/>
        <w:spacing w:after="160" w:line="276" w:lineRule="auto"/>
        <w:ind w:left="1134" w:hanging="283"/>
        <w:contextualSpacing/>
        <w:rPr>
          <w:rFonts w:asciiTheme="minorHAnsi" w:eastAsiaTheme="minorEastAsia" w:hAnsiTheme="minorHAnsi" w:cstheme="minorHAnsi"/>
          <w:lang w:eastAsia="en-US"/>
        </w:rPr>
      </w:pPr>
      <w:r w:rsidRPr="00405FDB">
        <w:rPr>
          <w:rFonts w:asciiTheme="minorHAnsi" w:eastAsiaTheme="minorEastAsia" w:hAnsiTheme="minorHAnsi" w:cstheme="minorHAnsi"/>
          <w:color w:val="000000" w:themeColor="text1"/>
          <w:lang w:eastAsia="en-US"/>
        </w:rPr>
        <w:lastRenderedPageBreak/>
        <w:t>Mając na uwadze okoliczności z ust. 6 powyżej, Strony zobowiązują się podjąć wszelkie działania niezbędne dla zachowania należytej i terminowej realizacji Umowy, bez względu na utrudnienia związane z COVID-19.</w:t>
      </w:r>
    </w:p>
    <w:p w14:paraId="0C721C0A" w14:textId="5658105B" w:rsidR="00405FDB" w:rsidRPr="00405FDB" w:rsidRDefault="00405FDB" w:rsidP="00405FDB">
      <w:pPr>
        <w:pStyle w:val="Akapitzlist"/>
        <w:numPr>
          <w:ilvl w:val="3"/>
          <w:numId w:val="120"/>
        </w:numPr>
        <w:suppressAutoHyphens w:val="0"/>
        <w:spacing w:after="160" w:line="276" w:lineRule="auto"/>
        <w:ind w:left="1134" w:hanging="283"/>
        <w:contextualSpacing/>
        <w:rPr>
          <w:rFonts w:asciiTheme="minorHAnsi" w:eastAsiaTheme="minorEastAsia" w:hAnsiTheme="minorHAnsi" w:cstheme="minorHAnsi"/>
          <w:lang w:eastAsia="en-US"/>
        </w:rPr>
      </w:pPr>
      <w:r w:rsidRPr="00405FDB">
        <w:rPr>
          <w:rFonts w:asciiTheme="minorHAnsi" w:eastAsiaTheme="minorEastAsia" w:hAnsiTheme="minorHAnsi" w:cstheme="minorHAnsi"/>
          <w:color w:val="000000" w:themeColor="text1"/>
          <w:lang w:eastAsia="en-US"/>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10AA53F3" w14:textId="459E92DE" w:rsidR="00405FDB" w:rsidRPr="00405FDB" w:rsidRDefault="00405FDB" w:rsidP="00405FDB">
      <w:pPr>
        <w:pStyle w:val="Akapitzlist"/>
        <w:numPr>
          <w:ilvl w:val="3"/>
          <w:numId w:val="120"/>
        </w:numPr>
        <w:suppressAutoHyphens w:val="0"/>
        <w:spacing w:after="160" w:line="276" w:lineRule="auto"/>
        <w:ind w:left="1134" w:hanging="283"/>
        <w:contextualSpacing/>
        <w:rPr>
          <w:rFonts w:asciiTheme="minorHAnsi" w:eastAsiaTheme="minorEastAsia" w:hAnsiTheme="minorHAnsi" w:cstheme="minorHAnsi"/>
          <w:lang w:eastAsia="en-US"/>
        </w:rPr>
      </w:pPr>
      <w:r w:rsidRPr="00405FDB">
        <w:rPr>
          <w:rFonts w:asciiTheme="minorHAnsi" w:eastAsiaTheme="minorEastAsia" w:hAnsiTheme="minorHAnsi" w:cstheme="minorHAnsi"/>
          <w:color w:val="000000" w:themeColor="text1"/>
          <w:lang w:eastAsia="en-US"/>
        </w:rPr>
        <w:t>Wykonawca w związku z COVID-19 zobowiązany jest planować i realizować swoje obowiązki wynikające z Umowy z uwzględnieniem potencjalnych ograniczeń lub utrudnień, o których mowa w pkt 6.</w:t>
      </w:r>
    </w:p>
    <w:p w14:paraId="759F1FDC" w14:textId="3C619364" w:rsidR="00405FDB" w:rsidRPr="00405FDB" w:rsidRDefault="00405FDB" w:rsidP="00405FDB">
      <w:pPr>
        <w:pStyle w:val="Akapitzlist"/>
        <w:numPr>
          <w:ilvl w:val="3"/>
          <w:numId w:val="120"/>
        </w:numPr>
        <w:suppressAutoHyphens w:val="0"/>
        <w:spacing w:after="160" w:line="276" w:lineRule="auto"/>
        <w:ind w:left="1134" w:hanging="283"/>
        <w:contextualSpacing/>
        <w:rPr>
          <w:rFonts w:asciiTheme="minorHAnsi" w:eastAsiaTheme="minorEastAsia" w:hAnsiTheme="minorHAnsi" w:cstheme="minorHAnsi"/>
          <w:lang w:eastAsia="en-US"/>
        </w:rPr>
      </w:pPr>
      <w:r w:rsidRPr="00405FDB">
        <w:rPr>
          <w:rFonts w:asciiTheme="minorHAnsi" w:eastAsiaTheme="minorEastAsia" w:hAnsiTheme="minorHAnsi" w:cstheme="minorHAnsi"/>
          <w:color w:val="000000" w:themeColor="text1"/>
          <w:lang w:eastAsia="en-US"/>
        </w:rPr>
        <w:t>Zasady określone w pkt 6-9 powyżej znajdują zastosowanie przez okres, w którym na terytorium Rzeczypospolitej Polskiej obowiązuje stan zagrożenia epidemicznego albo stan epidemii ogłoszony z powodu COVID-19 albo stan nadzwyczajny wprowadzony z powodu COVID-19 na podstawie przepisów obowiązującego prawa.</w:t>
      </w:r>
    </w:p>
    <w:p w14:paraId="1F5CD0BC" w14:textId="066042F1" w:rsidR="000045A4" w:rsidRPr="007905EA" w:rsidRDefault="00405FDB" w:rsidP="00405FDB">
      <w:pPr>
        <w:numPr>
          <w:ilvl w:val="3"/>
          <w:numId w:val="120"/>
        </w:numPr>
        <w:suppressAutoHyphens w:val="0"/>
        <w:spacing w:after="13" w:line="271" w:lineRule="auto"/>
        <w:ind w:left="1134" w:right="13" w:hanging="283"/>
        <w:rPr>
          <w:rFonts w:ascii="Calibri" w:hAnsi="Calibri" w:cs="Calibri"/>
          <w:color w:val="000000"/>
          <w:lang w:eastAsia="pl-PL"/>
        </w:rPr>
      </w:pPr>
      <w:r>
        <w:rPr>
          <w:rFonts w:ascii="Calibri" w:hAnsi="Calibri" w:cs="Calibri"/>
          <w:color w:val="000000"/>
          <w:lang w:eastAsia="pl-PL"/>
        </w:rPr>
        <w:t xml:space="preserve"> </w:t>
      </w:r>
      <w:r w:rsidR="000045A4" w:rsidRPr="007905EA">
        <w:rPr>
          <w:rFonts w:ascii="Calibri" w:hAnsi="Calibri" w:cs="Calibri"/>
          <w:color w:val="000000"/>
          <w:lang w:eastAsia="pl-PL"/>
        </w:rPr>
        <w:t xml:space="preserve">Jeżeli Siła Wyższa spowoduje niewykonanie lub nienależyte wykonanie zobowiązań wynikających z Umowy przez okres powyżej dwóch (2) tygodni, Strony spotkają się i w dobrej wierze rozpatrzą celowość i warunki rozwiązania Umowy.  </w:t>
      </w:r>
    </w:p>
    <w:p w14:paraId="46C07012" w14:textId="77777777" w:rsidR="000045A4" w:rsidRPr="007905EA" w:rsidRDefault="000045A4" w:rsidP="00405FDB">
      <w:pPr>
        <w:suppressAutoHyphens w:val="0"/>
        <w:spacing w:after="15" w:line="259" w:lineRule="auto"/>
        <w:ind w:left="1134" w:hanging="283"/>
        <w:rPr>
          <w:rFonts w:ascii="Calibri" w:hAnsi="Calibri" w:cs="Calibri"/>
          <w:color w:val="000000"/>
          <w:lang w:eastAsia="pl-PL"/>
        </w:rPr>
      </w:pPr>
      <w:r w:rsidRPr="007905EA">
        <w:rPr>
          <w:rFonts w:ascii="Calibri" w:hAnsi="Calibri" w:cs="Calibri"/>
          <w:color w:val="000000"/>
          <w:lang w:eastAsia="pl-PL"/>
        </w:rPr>
        <w:t xml:space="preserve">  </w:t>
      </w:r>
    </w:p>
    <w:p w14:paraId="7ECF030D" w14:textId="77777777" w:rsidR="005A2B08" w:rsidRDefault="005A2B08" w:rsidP="000045A4">
      <w:pPr>
        <w:suppressAutoHyphens w:val="0"/>
        <w:spacing w:after="13" w:line="271" w:lineRule="auto"/>
        <w:ind w:left="24" w:right="13" w:hanging="10"/>
        <w:rPr>
          <w:rFonts w:ascii="Calibri" w:hAnsi="Calibri" w:cs="Calibri"/>
          <w:b/>
          <w:bCs/>
          <w:color w:val="000000"/>
          <w:lang w:eastAsia="pl-PL"/>
        </w:rPr>
      </w:pPr>
    </w:p>
    <w:p w14:paraId="5F985015" w14:textId="548EA14E" w:rsidR="000045A4" w:rsidRDefault="000045A4" w:rsidP="000045A4">
      <w:pPr>
        <w:suppressAutoHyphens w:val="0"/>
        <w:spacing w:after="13" w:line="271" w:lineRule="auto"/>
        <w:ind w:left="24" w:right="13" w:hanging="10"/>
        <w:rPr>
          <w:rFonts w:ascii="Calibri" w:hAnsi="Calibri" w:cs="Calibri"/>
          <w:b/>
          <w:bCs/>
          <w:color w:val="000000"/>
          <w:lang w:eastAsia="pl-PL"/>
        </w:rPr>
      </w:pPr>
      <w:r w:rsidRPr="007905EA">
        <w:rPr>
          <w:rFonts w:ascii="Calibri" w:hAnsi="Calibri" w:cs="Calibri"/>
          <w:b/>
          <w:bCs/>
          <w:color w:val="000000"/>
          <w:lang w:eastAsia="pl-PL"/>
        </w:rPr>
        <w:t xml:space="preserve">Paragraf 9  </w:t>
      </w:r>
    </w:p>
    <w:p w14:paraId="07D9F534" w14:textId="0CD8522E" w:rsidR="005A2B08" w:rsidRDefault="005A2B08" w:rsidP="000045A4">
      <w:pPr>
        <w:suppressAutoHyphens w:val="0"/>
        <w:spacing w:after="13" w:line="271" w:lineRule="auto"/>
        <w:ind w:left="24" w:right="13" w:hanging="10"/>
        <w:rPr>
          <w:rFonts w:ascii="Calibri" w:hAnsi="Calibri" w:cs="Calibri"/>
          <w:color w:val="000000"/>
          <w:lang w:eastAsia="pl-PL"/>
        </w:rPr>
      </w:pPr>
      <w:r w:rsidRPr="005A2B08">
        <w:rPr>
          <w:rFonts w:ascii="Calibri" w:hAnsi="Calibri" w:cs="Calibri"/>
          <w:color w:val="000000"/>
          <w:lang w:eastAsia="pl-PL"/>
        </w:rPr>
        <w:t>Zmiany Umowy</w:t>
      </w:r>
    </w:p>
    <w:p w14:paraId="61D5724B" w14:textId="77777777" w:rsidR="005A2B08" w:rsidRPr="005A2B08" w:rsidRDefault="005A2B08" w:rsidP="000045A4">
      <w:pPr>
        <w:suppressAutoHyphens w:val="0"/>
        <w:spacing w:after="13" w:line="271" w:lineRule="auto"/>
        <w:ind w:left="24" w:right="13" w:hanging="10"/>
        <w:rPr>
          <w:rFonts w:ascii="Calibri" w:hAnsi="Calibri" w:cs="Calibri"/>
          <w:color w:val="000000"/>
          <w:lang w:eastAsia="pl-PL"/>
        </w:rPr>
      </w:pPr>
    </w:p>
    <w:p w14:paraId="38082A3C" w14:textId="77777777" w:rsidR="005A2B08" w:rsidRPr="005A2B08" w:rsidRDefault="005A2B08" w:rsidP="005A2B08">
      <w:pPr>
        <w:numPr>
          <w:ilvl w:val="0"/>
          <w:numId w:val="141"/>
        </w:numPr>
        <w:suppressAutoHyphens w:val="0"/>
        <w:spacing w:after="160" w:line="276" w:lineRule="auto"/>
        <w:ind w:left="284"/>
        <w:contextualSpacing/>
        <w:rPr>
          <w:rFonts w:asciiTheme="minorHAnsi" w:eastAsiaTheme="minorEastAsia" w:hAnsiTheme="minorHAnsi" w:cstheme="minorHAnsi"/>
          <w:lang w:eastAsia="en-US"/>
        </w:rPr>
      </w:pPr>
      <w:r w:rsidRPr="005A2B08">
        <w:rPr>
          <w:rFonts w:asciiTheme="minorHAnsi" w:eastAsiaTheme="minorEastAsia" w:hAnsiTheme="minorHAnsi" w:cstheme="minorHAnsi"/>
          <w:lang w:eastAsia="en-US"/>
        </w:rPr>
        <w:t>Zmiany treści Umowy muszą być dokonywane zgodnie z przepisem</w:t>
      </w:r>
      <w:r w:rsidRPr="005A2B08" w:rsidDel="00140A8C">
        <w:rPr>
          <w:rFonts w:asciiTheme="minorHAnsi" w:eastAsiaTheme="minorEastAsia" w:hAnsiTheme="minorHAnsi" w:cstheme="minorHAnsi"/>
          <w:lang w:eastAsia="en-US"/>
        </w:rPr>
        <w:t xml:space="preserve"> </w:t>
      </w:r>
      <w:r w:rsidRPr="005A2B08">
        <w:rPr>
          <w:rFonts w:asciiTheme="minorHAnsi" w:eastAsiaTheme="minorEastAsia" w:hAnsiTheme="minorHAnsi" w:cstheme="minorHAnsi"/>
          <w:lang w:eastAsia="en-US"/>
        </w:rPr>
        <w:t xml:space="preserve">w art. 455 ustawy </w:t>
      </w:r>
      <w:proofErr w:type="spellStart"/>
      <w:r w:rsidRPr="005A2B08">
        <w:rPr>
          <w:rFonts w:asciiTheme="minorHAnsi" w:eastAsiaTheme="minorEastAsia" w:hAnsiTheme="minorHAnsi" w:cstheme="minorHAnsi"/>
          <w:lang w:eastAsia="en-US"/>
        </w:rPr>
        <w:t>Pzp</w:t>
      </w:r>
      <w:proofErr w:type="spellEnd"/>
      <w:r w:rsidRPr="005A2B08">
        <w:rPr>
          <w:rFonts w:asciiTheme="minorHAnsi" w:eastAsiaTheme="minorEastAsia" w:hAnsiTheme="minorHAnsi" w:cstheme="minorHAnsi"/>
          <w:lang w:eastAsia="en-US"/>
        </w:rPr>
        <w:t>.</w:t>
      </w:r>
    </w:p>
    <w:p w14:paraId="2C491212" w14:textId="77777777" w:rsidR="005A2B08" w:rsidRPr="005A2B08" w:rsidRDefault="005A2B08" w:rsidP="005A2B08">
      <w:pPr>
        <w:numPr>
          <w:ilvl w:val="0"/>
          <w:numId w:val="141"/>
        </w:numPr>
        <w:suppressAutoHyphens w:val="0"/>
        <w:spacing w:after="160" w:line="276" w:lineRule="auto"/>
        <w:ind w:left="284"/>
        <w:contextualSpacing/>
        <w:rPr>
          <w:rFonts w:asciiTheme="minorHAnsi" w:eastAsiaTheme="minorEastAsia" w:hAnsiTheme="minorHAnsi" w:cstheme="minorHAnsi"/>
          <w:lang w:eastAsia="en-US"/>
        </w:rPr>
      </w:pPr>
      <w:r w:rsidRPr="005A2B08">
        <w:rPr>
          <w:rFonts w:asciiTheme="minorHAnsi" w:eastAsiaTheme="minorEastAsia" w:hAnsiTheme="minorHAnsi" w:cstheme="minorHAnsi"/>
          <w:lang w:eastAsia="en-US"/>
        </w:rPr>
        <w:t xml:space="preserve">Stosownie do art. 455 ust. 1 pkt 1 ustawy </w:t>
      </w:r>
      <w:proofErr w:type="spellStart"/>
      <w:r w:rsidRPr="005A2B08">
        <w:rPr>
          <w:rFonts w:asciiTheme="minorHAnsi" w:eastAsiaTheme="minorEastAsia" w:hAnsiTheme="minorHAnsi" w:cstheme="minorHAnsi"/>
          <w:lang w:eastAsia="en-US"/>
        </w:rPr>
        <w:t>Pzp</w:t>
      </w:r>
      <w:proofErr w:type="spellEnd"/>
      <w:r w:rsidRPr="005A2B08">
        <w:rPr>
          <w:rFonts w:asciiTheme="minorHAnsi" w:eastAsiaTheme="minorEastAsia" w:hAnsiTheme="minorHAnsi" w:cstheme="minorHAnsi"/>
          <w:lang w:eastAsia="en-US"/>
        </w:rPr>
        <w:t xml:space="preserve"> Zamawiający przewiduje możliwość wprowadzenia zmian w razie zaistnienia następujących okoliczności i w poniższym zakresie:</w:t>
      </w:r>
    </w:p>
    <w:p w14:paraId="0A4700F4" w14:textId="77777777" w:rsidR="005A2B08" w:rsidRPr="005A2B08" w:rsidRDefault="005A2B08" w:rsidP="005A2B08">
      <w:pPr>
        <w:numPr>
          <w:ilvl w:val="1"/>
          <w:numId w:val="141"/>
        </w:numPr>
        <w:suppressAutoHyphens w:val="0"/>
        <w:spacing w:after="160" w:line="276" w:lineRule="auto"/>
        <w:ind w:left="567"/>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w przypadku zaistnienia Siły Wyższej Strony są uprawnione do dokonania zmiany sposobu wykonania poszczególnych obowiązków wynikających z Umowy, która to zmiana Umowy może nastąpić w zakresie, w jakim będzie to konieczne dla zapewnienia prawidłowego i terminowego wykonywania Umowy w zaistniałej sytuacji spowodowanej Siłą Wyższą, w tym zmiany terminów wykonania poszczególnych obowiązków wskazanych w Umowie;</w:t>
      </w:r>
    </w:p>
    <w:p w14:paraId="60FC3DE5" w14:textId="77777777" w:rsidR="005A2B08" w:rsidRPr="005A2B08" w:rsidRDefault="005A2B08" w:rsidP="005A2B08">
      <w:pPr>
        <w:numPr>
          <w:ilvl w:val="1"/>
          <w:numId w:val="141"/>
        </w:numPr>
        <w:suppressAutoHyphens w:val="0"/>
        <w:spacing w:after="160" w:line="276" w:lineRule="auto"/>
        <w:ind w:left="567"/>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w przypadku zmiany przepisów prawa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Przedmiotu Umowy,</w:t>
      </w:r>
      <w:r w:rsidRPr="005A2B08">
        <w:rPr>
          <w:rFonts w:asciiTheme="minorHAnsi" w:eastAsiaTheme="minorHAnsi" w:hAnsiTheme="minorHAnsi" w:cstheme="minorHAnsi"/>
          <w:szCs w:val="22"/>
          <w:lang w:eastAsia="en-US"/>
        </w:rPr>
        <w:br/>
        <w:t>w tym mogą wymagać zmiany zakresu świadczeń Wykonawcy określonych w Umowie lub sposobu ich wykonania;</w:t>
      </w:r>
    </w:p>
    <w:p w14:paraId="47DF6F4E" w14:textId="77777777" w:rsidR="005A2B08" w:rsidRPr="005A2B08" w:rsidRDefault="005A2B08" w:rsidP="005A2B08">
      <w:pPr>
        <w:numPr>
          <w:ilvl w:val="1"/>
          <w:numId w:val="141"/>
        </w:numPr>
        <w:suppressAutoHyphens w:val="0"/>
        <w:spacing w:after="160" w:line="276" w:lineRule="auto"/>
        <w:ind w:left="567"/>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 xml:space="preserve">w przypadku powstania możliwości zastosowania nowszych rozwiązań organizacyjnych, technologicznych lub technicznych, niż istniejące w chwili zawarcia Umowy, jeżeli te </w:t>
      </w:r>
      <w:r w:rsidRPr="005A2B08">
        <w:rPr>
          <w:rFonts w:asciiTheme="minorHAnsi" w:eastAsiaTheme="minorHAnsi" w:hAnsiTheme="minorHAnsi" w:cstheme="minorHAnsi"/>
          <w:szCs w:val="22"/>
          <w:lang w:eastAsia="en-US"/>
        </w:rPr>
        <w:lastRenderedPageBreak/>
        <w:t>rozwiązania będą odpowiadały celom i wymaganiom Zamawiającego określonym w Umowie lub zapewnią prawidłowe wykonywanie Umowy, a okażą się korzystniejsze z punktu widzenia kosztów wykonywania Umowy lub z uzasadnionych względów technicznych, funkcjonalnych lub organizacyjnych, która to zmiana Umowy może nastąpić w zakresie dostosowania postanowień Umowy do zmiany tych rozwiązań;</w:t>
      </w:r>
    </w:p>
    <w:p w14:paraId="61BDD980" w14:textId="77777777" w:rsidR="005A2B08" w:rsidRPr="005A2B08" w:rsidRDefault="005A2B08" w:rsidP="005A2B08">
      <w:pPr>
        <w:numPr>
          <w:ilvl w:val="1"/>
          <w:numId w:val="141"/>
        </w:numPr>
        <w:suppressAutoHyphens w:val="0"/>
        <w:spacing w:after="160" w:line="276" w:lineRule="auto"/>
        <w:ind w:left="567"/>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sposobu wykonania Umowy w obszarach: organizacyjnym, wykorzystywanych narzędzi, przyjętych metod i kanałów komunikacji, zasad i sposobu odbioru, w tym terminów przewidzianych na odbiory;</w:t>
      </w:r>
    </w:p>
    <w:p w14:paraId="4B4DFF5B" w14:textId="77777777" w:rsidR="005A2B08" w:rsidRPr="005A2B08" w:rsidRDefault="005A2B08" w:rsidP="005A2B08">
      <w:pPr>
        <w:numPr>
          <w:ilvl w:val="1"/>
          <w:numId w:val="141"/>
        </w:numPr>
        <w:suppressAutoHyphens w:val="0"/>
        <w:spacing w:after="160" w:line="276" w:lineRule="auto"/>
        <w:ind w:left="567"/>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w przypadku wystąpienia przyczyn niezależnych od Wykonawcy, związanych</w:t>
      </w:r>
      <w:r w:rsidRPr="005A2B08">
        <w:rPr>
          <w:rFonts w:asciiTheme="minorHAnsi" w:eastAsiaTheme="minorHAnsi" w:hAnsiTheme="minorHAnsi" w:cstheme="minorHAnsi"/>
          <w:szCs w:val="22"/>
          <w:lang w:eastAsia="en-US"/>
        </w:rPr>
        <w:br/>
        <w:t>z równolegle prowadzonymi przez Zamawiającego projektami lub zadaniami lub czynnościami mającymi wpływ na realizację Umowy lub w związku ze zmianami okoliczności wynikającymi ze specyfiki działalności Zamawiającego lub w związku</w:t>
      </w:r>
      <w:r w:rsidRPr="005A2B08">
        <w:rPr>
          <w:rFonts w:asciiTheme="minorHAnsi" w:eastAsiaTheme="minorHAnsi" w:hAnsiTheme="minorHAnsi" w:cstheme="minorHAnsi"/>
          <w:szCs w:val="22"/>
          <w:lang w:eastAsia="en-US"/>
        </w:rPr>
        <w:br/>
        <w:t>z podjęciem przez Zamawiającego decyzji o przeprowadzeniu przez osobę trzecią kontroli jakości i sposobu realizacji Przedmiotu Umowy, Zamawiający dopuszcza zmiany terminu realizacji Umowy lub pozostałych terminów wskazanych w Umowie;</w:t>
      </w:r>
    </w:p>
    <w:p w14:paraId="0A4A2991" w14:textId="77777777" w:rsidR="005A2B08" w:rsidRPr="005A2B08" w:rsidRDefault="005A2B08" w:rsidP="005A2B08">
      <w:pPr>
        <w:numPr>
          <w:ilvl w:val="1"/>
          <w:numId w:val="141"/>
        </w:numPr>
        <w:suppressAutoHyphens w:val="0"/>
        <w:spacing w:after="160" w:line="276" w:lineRule="auto"/>
        <w:ind w:left="567"/>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niezbędna jest zmiana sposobu wykonania zobowiązania, o ile zmiana taka jest korzystna dla Zamawiającego lub jeżeli zmiana taka jest konieczna w celu prawidłowego wykonania Przedmiotu Umowy;</w:t>
      </w:r>
    </w:p>
    <w:p w14:paraId="5A295B8B" w14:textId="77777777" w:rsidR="005A2B08" w:rsidRPr="005A2B08" w:rsidRDefault="005A2B08" w:rsidP="005A2B08">
      <w:pPr>
        <w:numPr>
          <w:ilvl w:val="1"/>
          <w:numId w:val="141"/>
        </w:numPr>
        <w:suppressAutoHyphens w:val="0"/>
        <w:spacing w:after="160" w:line="276" w:lineRule="auto"/>
        <w:ind w:left="567"/>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obiektywnych przeszkód, które uniemożliwią realizację Umowy lub osiągnięcie jej celów według przyjętego terminu realizacji Umowy w zakresie Modyfikacji i Rozwoju, jednak nie dłużej niż o 6 miesięcy, z zastrzeżeniem, iż zmiana ta nie spowoduje przekroczenia wynagrodzenia, o którym mowa w Paragrafie 7 ust. 1 Umowy;</w:t>
      </w:r>
    </w:p>
    <w:p w14:paraId="7FA9C25A" w14:textId="77777777" w:rsidR="005A2B08" w:rsidRPr="005A2B08" w:rsidRDefault="005A2B08" w:rsidP="005A2B08">
      <w:pPr>
        <w:numPr>
          <w:ilvl w:val="1"/>
          <w:numId w:val="141"/>
        </w:numPr>
        <w:suppressAutoHyphens w:val="0"/>
        <w:spacing w:after="160" w:line="276" w:lineRule="auto"/>
        <w:ind w:left="567"/>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zmiany zasad płatności wynagrodzenia w sytuacji, gdy konieczność wprowadzenia zmian wynika z okoliczności, których nie można było przewidzieć w chwili zawarcia Umowy lub zmiany te są korzystne dla Zamawiającego lub zmiany te są niezbędne</w:t>
      </w:r>
      <w:r w:rsidRPr="005A2B08">
        <w:rPr>
          <w:rFonts w:asciiTheme="minorHAnsi" w:eastAsiaTheme="minorHAnsi" w:hAnsiTheme="minorHAnsi" w:cstheme="minorHAnsi"/>
          <w:szCs w:val="22"/>
          <w:lang w:eastAsia="en-US"/>
        </w:rPr>
        <w:br/>
        <w:t>w celu ich dostosowania do wewnętrznych regulacji lub procedur Zamawiającego;</w:t>
      </w:r>
    </w:p>
    <w:p w14:paraId="2E91F540" w14:textId="77777777" w:rsidR="005A2B08" w:rsidRPr="005A2B08" w:rsidRDefault="005A2B08" w:rsidP="005A2B08">
      <w:pPr>
        <w:numPr>
          <w:ilvl w:val="1"/>
          <w:numId w:val="141"/>
        </w:numPr>
        <w:suppressAutoHyphens w:val="0"/>
        <w:spacing w:after="160" w:line="276" w:lineRule="auto"/>
        <w:ind w:left="567"/>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w przypadku zmiany przepisów prawa w zakresie ochrony danych osobowych, w tym</w:t>
      </w:r>
      <w:r w:rsidRPr="005A2B08">
        <w:rPr>
          <w:rFonts w:asciiTheme="minorHAnsi" w:eastAsiaTheme="minorHAnsi" w:hAnsiTheme="minorHAnsi" w:cstheme="minorHAnsi"/>
          <w:lang w:eastAsia="en-US"/>
        </w:rPr>
        <w:t xml:space="preserve"> </w:t>
      </w:r>
      <w:r w:rsidRPr="005A2B08">
        <w:rPr>
          <w:rFonts w:asciiTheme="minorHAnsi" w:eastAsiaTheme="minorHAnsi" w:hAnsiTheme="minorHAnsi" w:cstheme="minorHAnsi"/>
          <w:szCs w:val="22"/>
          <w:lang w:eastAsia="en-US"/>
        </w:rPr>
        <w:t>w szczególności, gdy zostaną doprecyzowane wymogi w zakresie ochrony danych osobowych wynikające z przepisów Rozporządzenia Parlamentu Europejskiego i Rady (UE) 2016/679 z dnia 27 kwietnia 2016 r. w sprawie ochrony osób fizycznych w związku z przetwarzaniem danych osobowych i w sprawie swobodnego przepływu takich danych oraz uchylenia dyrektywy 95/46/WE;</w:t>
      </w:r>
    </w:p>
    <w:p w14:paraId="307A6A26" w14:textId="77777777" w:rsidR="005A2B08" w:rsidRPr="005A2B08" w:rsidRDefault="005A2B08" w:rsidP="005A2B08">
      <w:pPr>
        <w:numPr>
          <w:ilvl w:val="1"/>
          <w:numId w:val="141"/>
        </w:numPr>
        <w:suppressAutoHyphens w:val="0"/>
        <w:spacing w:after="160" w:line="276" w:lineRule="auto"/>
        <w:ind w:left="567"/>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w przypadku zidentyfikowania możliwości zaistnienia co najmniej jednej</w:t>
      </w:r>
      <w:r w:rsidRPr="005A2B08">
        <w:rPr>
          <w:rFonts w:asciiTheme="minorHAnsi" w:eastAsiaTheme="minorHAnsi" w:hAnsiTheme="minorHAnsi" w:cstheme="minorHAnsi"/>
          <w:szCs w:val="22"/>
          <w:lang w:eastAsia="en-US"/>
        </w:rPr>
        <w:br/>
        <w:t>z okoliczności:</w:t>
      </w:r>
    </w:p>
    <w:p w14:paraId="6346FBBC" w14:textId="77777777" w:rsidR="005A2B08" w:rsidRPr="005A2B08" w:rsidRDefault="005A2B08" w:rsidP="005A2B08">
      <w:pPr>
        <w:numPr>
          <w:ilvl w:val="2"/>
          <w:numId w:val="141"/>
        </w:numPr>
        <w:suppressAutoHyphens w:val="0"/>
        <w:spacing w:after="160" w:line="276" w:lineRule="auto"/>
        <w:ind w:left="1276" w:hanging="709"/>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usprawnienia wykonywania Przedmiotu Umowy,</w:t>
      </w:r>
    </w:p>
    <w:p w14:paraId="35344386" w14:textId="77777777" w:rsidR="005A2B08" w:rsidRPr="005A2B08" w:rsidRDefault="005A2B08" w:rsidP="005A2B08">
      <w:pPr>
        <w:numPr>
          <w:ilvl w:val="2"/>
          <w:numId w:val="141"/>
        </w:numPr>
        <w:suppressAutoHyphens w:val="0"/>
        <w:spacing w:after="160" w:line="276" w:lineRule="auto"/>
        <w:ind w:left="1276" w:hanging="709"/>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 xml:space="preserve">zmniejszenia kosztów realizacji Przedmiotu Umowy, </w:t>
      </w:r>
    </w:p>
    <w:p w14:paraId="310F388F" w14:textId="77777777" w:rsidR="005A2B08" w:rsidRPr="005A2B08" w:rsidRDefault="005A2B08" w:rsidP="005A2B08">
      <w:pPr>
        <w:numPr>
          <w:ilvl w:val="2"/>
          <w:numId w:val="141"/>
        </w:numPr>
        <w:suppressAutoHyphens w:val="0"/>
        <w:spacing w:after="160" w:line="276" w:lineRule="auto"/>
        <w:ind w:left="1276" w:hanging="709"/>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zwiększenia bezpieczeństwa wykonywania Przedmiotu Umowy, która to zmiana Umowy może nastąpić wyłącznie, jeżeli nie zakłóci prawidłowej realizacji Umowy;</w:t>
      </w:r>
    </w:p>
    <w:p w14:paraId="2FF9875D" w14:textId="77777777" w:rsidR="005A2B08" w:rsidRPr="005A2B08" w:rsidRDefault="005A2B08" w:rsidP="005A2B08">
      <w:pPr>
        <w:numPr>
          <w:ilvl w:val="1"/>
          <w:numId w:val="141"/>
        </w:numPr>
        <w:suppressAutoHyphens w:val="0"/>
        <w:spacing w:after="160" w:line="276" w:lineRule="auto"/>
        <w:ind w:left="567"/>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w przypadku, gdy nastąpi lub zajdzie potrzeba dokonania zmian w strukturze</w:t>
      </w:r>
      <w:r w:rsidRPr="005A2B08">
        <w:rPr>
          <w:rFonts w:asciiTheme="minorHAnsi" w:eastAsiaTheme="minorHAnsi" w:hAnsiTheme="minorHAnsi" w:cstheme="minorHAnsi"/>
          <w:szCs w:val="22"/>
          <w:lang w:eastAsia="en-US"/>
        </w:rPr>
        <w:br/>
        <w:t>i organizacji Zamawiającego lub Wykonawcy w trakcie wykonywania Umowy;</w:t>
      </w:r>
    </w:p>
    <w:p w14:paraId="12CAC438" w14:textId="77777777" w:rsidR="005A2B08" w:rsidRPr="005A2B08" w:rsidRDefault="005A2B08" w:rsidP="005A2B08">
      <w:pPr>
        <w:numPr>
          <w:ilvl w:val="1"/>
          <w:numId w:val="141"/>
        </w:numPr>
        <w:suppressAutoHyphens w:val="0"/>
        <w:spacing w:after="160" w:line="276" w:lineRule="auto"/>
        <w:ind w:left="567"/>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 xml:space="preserve">w przypadku, gdy w trakcie wykonywania Umowy pojawi się możliwość realizacji jej w sposób bardziej efektywny, Strony są uprawnione do zmiany procedury zgłaszania Zgłoszenia lub Zlecenia, a także sposobu koordynacji wykonywania Umowy, w tym zasad podejmowania decyzji dotyczących sposobu wykonania Umowy lub jej części. Zmiany te </w:t>
      </w:r>
      <w:r w:rsidRPr="005A2B08">
        <w:rPr>
          <w:rFonts w:asciiTheme="minorHAnsi" w:eastAsiaTheme="minorHAnsi" w:hAnsiTheme="minorHAnsi" w:cstheme="minorHAnsi"/>
          <w:szCs w:val="22"/>
          <w:lang w:eastAsia="en-US"/>
        </w:rPr>
        <w:lastRenderedPageBreak/>
        <w:t>mogą również dotyczyć zmiany terminów w procedurze składania Zleceń lub Zgłoszeń w stosunku do postanowień Umowy;</w:t>
      </w:r>
    </w:p>
    <w:p w14:paraId="07D64C1F" w14:textId="77777777" w:rsidR="005A2B08" w:rsidRPr="005A2B08" w:rsidRDefault="005A2B08" w:rsidP="005A2B08">
      <w:pPr>
        <w:numPr>
          <w:ilvl w:val="1"/>
          <w:numId w:val="141"/>
        </w:numPr>
        <w:suppressAutoHyphens w:val="0"/>
        <w:spacing w:after="160" w:line="276" w:lineRule="auto"/>
        <w:ind w:left="567"/>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ograniczenia lub braku możliwości realizacji Przedmiotu Umowy wynikającego</w:t>
      </w:r>
      <w:r w:rsidRPr="005A2B08">
        <w:rPr>
          <w:rFonts w:asciiTheme="minorHAnsi" w:eastAsiaTheme="minorHAnsi" w:hAnsiTheme="minorHAnsi" w:cstheme="minorHAnsi"/>
          <w:szCs w:val="22"/>
          <w:lang w:eastAsia="en-US"/>
        </w:rPr>
        <w:br/>
        <w:t>z ograniczeń, które nakłada ustawa z dnia 2 marca 2020 r. o szczególnych rozwiązaniach związanych z zapobieganiem, przeciwdziałaniem i zwalczaniem COVID-19, innych chorób zakaźnych oraz wywołanych nimi sytuacji kryzysowych (Dz. U. z 2021 r. poz. 2095), a także kolejne obowiązujące akty prawne dotyczące przeciwdziałania</w:t>
      </w:r>
      <w:r w:rsidRPr="005A2B08">
        <w:rPr>
          <w:rFonts w:asciiTheme="minorHAnsi" w:eastAsiaTheme="minorHAnsi" w:hAnsiTheme="minorHAnsi" w:cstheme="minorHAnsi"/>
          <w:szCs w:val="22"/>
          <w:lang w:eastAsia="en-US"/>
        </w:rPr>
        <w:br/>
        <w:t>i zwalczania COVID-19;</w:t>
      </w:r>
      <w:bookmarkStart w:id="28" w:name="_Hlk96523664"/>
    </w:p>
    <w:p w14:paraId="43330872" w14:textId="786A8387" w:rsidR="005A2B08" w:rsidRDefault="005A2B08" w:rsidP="005A2B08">
      <w:pPr>
        <w:numPr>
          <w:ilvl w:val="1"/>
          <w:numId w:val="141"/>
        </w:numPr>
        <w:suppressAutoHyphens w:val="0"/>
        <w:spacing w:after="160" w:line="276" w:lineRule="auto"/>
        <w:ind w:left="567"/>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bookmarkEnd w:id="28"/>
      <w:r w:rsidR="00257042">
        <w:rPr>
          <w:rFonts w:asciiTheme="minorHAnsi" w:eastAsiaTheme="minorHAnsi" w:hAnsiTheme="minorHAnsi" w:cstheme="minorHAnsi"/>
          <w:szCs w:val="22"/>
          <w:lang w:eastAsia="en-US"/>
        </w:rPr>
        <w:t>;</w:t>
      </w:r>
    </w:p>
    <w:p w14:paraId="2944D4DF" w14:textId="5A02D2D3" w:rsidR="00257042" w:rsidRPr="005A2B08" w:rsidRDefault="00257042" w:rsidP="005A2B08">
      <w:pPr>
        <w:numPr>
          <w:ilvl w:val="1"/>
          <w:numId w:val="141"/>
        </w:numPr>
        <w:suppressAutoHyphens w:val="0"/>
        <w:spacing w:after="160" w:line="276" w:lineRule="auto"/>
        <w:ind w:left="567"/>
        <w:contextualSpacing/>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przedłużenia terminu realizacji Umowy jednak nie dłużej niż 90 dni.</w:t>
      </w:r>
    </w:p>
    <w:p w14:paraId="17D7C652" w14:textId="77777777" w:rsidR="005A2B08" w:rsidRPr="005A2B08" w:rsidRDefault="005A2B08" w:rsidP="005A2B08">
      <w:pPr>
        <w:numPr>
          <w:ilvl w:val="0"/>
          <w:numId w:val="141"/>
        </w:numPr>
        <w:suppressAutoHyphens w:val="0"/>
        <w:spacing w:after="160" w:line="276" w:lineRule="auto"/>
        <w:ind w:left="284"/>
        <w:contextualSpacing/>
        <w:rPr>
          <w:rFonts w:asciiTheme="minorHAnsi" w:eastAsiaTheme="minorEastAsia" w:hAnsiTheme="minorHAnsi" w:cstheme="minorHAnsi"/>
          <w:lang w:eastAsia="en-US"/>
        </w:rPr>
      </w:pPr>
      <w:r w:rsidRPr="005A2B08">
        <w:rPr>
          <w:rFonts w:asciiTheme="minorHAnsi" w:eastAsiaTheme="minorEastAsia" w:hAnsiTheme="minorHAnsi" w:cstheme="minorHAnsi"/>
          <w:lang w:eastAsia="en-US"/>
        </w:rPr>
        <w:t>Strony przewidują możliwość dokonania zmiany wysokości wynagrodzenia należnego Wykonawcy w przypadku zmiany:</w:t>
      </w:r>
    </w:p>
    <w:p w14:paraId="4BE00783" w14:textId="77777777" w:rsidR="005A2B08" w:rsidRPr="005A2B08" w:rsidRDefault="005A2B08" w:rsidP="005A2B08">
      <w:pPr>
        <w:numPr>
          <w:ilvl w:val="1"/>
          <w:numId w:val="141"/>
        </w:numPr>
        <w:suppressAutoHyphens w:val="0"/>
        <w:spacing w:after="160" w:line="276" w:lineRule="auto"/>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stawki podatku od towarów i usług oraz podatku akcyzowego;</w:t>
      </w:r>
    </w:p>
    <w:p w14:paraId="6C8D109E" w14:textId="77777777" w:rsidR="005A2B08" w:rsidRPr="005A2B08" w:rsidRDefault="005A2B08" w:rsidP="005A2B08">
      <w:pPr>
        <w:numPr>
          <w:ilvl w:val="1"/>
          <w:numId w:val="141"/>
        </w:numPr>
        <w:suppressAutoHyphens w:val="0"/>
        <w:spacing w:after="160" w:line="276" w:lineRule="auto"/>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wysokości minimalnego wynagrodzenia za pracę albo wysokości minimalnej stawki godzinowej, ustalonych na podstawie ustawy z dnia 10 października 2002 r.</w:t>
      </w:r>
      <w:r w:rsidRPr="005A2B08">
        <w:rPr>
          <w:rFonts w:asciiTheme="minorHAnsi" w:eastAsiaTheme="minorHAnsi" w:hAnsiTheme="minorHAnsi" w:cstheme="minorHAnsi"/>
          <w:szCs w:val="22"/>
          <w:lang w:eastAsia="en-US"/>
        </w:rPr>
        <w:br/>
        <w:t>o minimalnym wynagrodzeniu za pracę (</w:t>
      </w:r>
      <w:proofErr w:type="spellStart"/>
      <w:r w:rsidRPr="005A2B08">
        <w:rPr>
          <w:rFonts w:asciiTheme="minorHAnsi" w:eastAsiaTheme="minorHAnsi" w:hAnsiTheme="minorHAnsi" w:cstheme="minorHAnsi"/>
          <w:szCs w:val="22"/>
          <w:lang w:eastAsia="en-US"/>
        </w:rPr>
        <w:t>t.j</w:t>
      </w:r>
      <w:proofErr w:type="spellEnd"/>
      <w:r w:rsidRPr="005A2B08">
        <w:rPr>
          <w:rFonts w:asciiTheme="minorHAnsi" w:eastAsiaTheme="minorHAnsi" w:hAnsiTheme="minorHAnsi" w:cstheme="minorHAnsi"/>
          <w:szCs w:val="22"/>
          <w:lang w:eastAsia="en-US"/>
        </w:rPr>
        <w:t>. Dz. U. z 2020 r. poz. 2207);</w:t>
      </w:r>
    </w:p>
    <w:p w14:paraId="7AC36A0B" w14:textId="77777777" w:rsidR="005A2B08" w:rsidRPr="005A2B08" w:rsidRDefault="005A2B08" w:rsidP="005A2B08">
      <w:pPr>
        <w:numPr>
          <w:ilvl w:val="1"/>
          <w:numId w:val="141"/>
        </w:numPr>
        <w:suppressAutoHyphens w:val="0"/>
        <w:spacing w:after="160" w:line="276" w:lineRule="auto"/>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zasad podlegania ubezpieczeniom społecznym lub ubezpieczeniu zdrowotnemu lub wysokości stawki składki na ubezpieczenia społeczne lub ubezpieczenie zdrowotne;</w:t>
      </w:r>
    </w:p>
    <w:p w14:paraId="35C81086" w14:textId="77777777" w:rsidR="005A2B08" w:rsidRPr="005A2B08" w:rsidRDefault="005A2B08" w:rsidP="005A2B08">
      <w:pPr>
        <w:numPr>
          <w:ilvl w:val="1"/>
          <w:numId w:val="141"/>
        </w:numPr>
        <w:suppressAutoHyphens w:val="0"/>
        <w:spacing w:after="160" w:line="276" w:lineRule="auto"/>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zasad gromadzenia i wysokości wpłat do Pracowniczych Planów Kapitałowych,</w:t>
      </w:r>
      <w:r w:rsidRPr="005A2B08">
        <w:rPr>
          <w:rFonts w:asciiTheme="minorHAnsi" w:eastAsiaTheme="minorHAnsi" w:hAnsiTheme="minorHAnsi" w:cstheme="minorHAnsi"/>
          <w:szCs w:val="22"/>
          <w:lang w:eastAsia="en-US"/>
        </w:rPr>
        <w:br/>
        <w:t>o których mowa w ustawie z dnia 4 października 2018 r. o pracowniczych planach kapitałowych (</w:t>
      </w:r>
      <w:proofErr w:type="spellStart"/>
      <w:r w:rsidRPr="005A2B08">
        <w:rPr>
          <w:rFonts w:asciiTheme="minorHAnsi" w:eastAsiaTheme="minorHAnsi" w:hAnsiTheme="minorHAnsi" w:cstheme="minorHAnsi"/>
          <w:szCs w:val="22"/>
          <w:lang w:eastAsia="en-US"/>
        </w:rPr>
        <w:t>t.j</w:t>
      </w:r>
      <w:proofErr w:type="spellEnd"/>
      <w:r w:rsidRPr="005A2B08">
        <w:rPr>
          <w:rFonts w:asciiTheme="minorHAnsi" w:eastAsiaTheme="minorHAnsi" w:hAnsiTheme="minorHAnsi" w:cstheme="minorHAnsi"/>
          <w:szCs w:val="22"/>
          <w:lang w:eastAsia="en-US"/>
        </w:rPr>
        <w:t>. Dz. U. z 2020 r. poz. 1342 z późn. zm.),</w:t>
      </w:r>
    </w:p>
    <w:p w14:paraId="572EA724" w14:textId="5CF1BFC6" w:rsidR="005A2B08" w:rsidRPr="005A2B08" w:rsidRDefault="003A701C" w:rsidP="005A2B08">
      <w:pPr>
        <w:suppressAutoHyphens w:val="0"/>
        <w:spacing w:after="160" w:line="276" w:lineRule="auto"/>
        <w:ind w:left="568"/>
        <w:contextualSpacing/>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 </w:t>
      </w:r>
      <w:r w:rsidR="005A2B08" w:rsidRPr="005A2B08">
        <w:rPr>
          <w:rFonts w:asciiTheme="minorHAnsi" w:eastAsiaTheme="minorHAnsi" w:hAnsiTheme="minorHAnsi" w:cstheme="minorHAnsi"/>
          <w:szCs w:val="22"/>
          <w:lang w:eastAsia="en-US"/>
        </w:rPr>
        <w:t>jeżeli zmiany te będą miały wpływ na koszty wykonania zamówienia przez Wykonawcę.</w:t>
      </w:r>
    </w:p>
    <w:p w14:paraId="33CEEE57" w14:textId="77777777" w:rsidR="005A2B08" w:rsidRPr="005A2B08" w:rsidRDefault="005A2B08" w:rsidP="005A2B08">
      <w:pPr>
        <w:suppressAutoHyphens w:val="0"/>
        <w:spacing w:after="160" w:line="276" w:lineRule="auto"/>
        <w:ind w:left="567"/>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W sytuacji wystąpienia przypadków opisanych w niniejszym ustępie zastosowanie mają zasady wprowadzania zmian wysokości wynagrodzenia należnego Wykonawcy, określone</w:t>
      </w:r>
      <w:r w:rsidRPr="005A2B08">
        <w:rPr>
          <w:rFonts w:asciiTheme="minorHAnsi" w:eastAsiaTheme="minorHAnsi" w:hAnsiTheme="minorHAnsi" w:cstheme="minorHAnsi"/>
        </w:rPr>
        <w:t xml:space="preserve"> w </w:t>
      </w:r>
      <w:r w:rsidRPr="005A2B08">
        <w:rPr>
          <w:rFonts w:asciiTheme="minorHAnsi" w:eastAsiaTheme="minorHAnsi" w:hAnsiTheme="minorHAnsi" w:cstheme="minorHAnsi"/>
          <w:szCs w:val="22"/>
          <w:lang w:eastAsia="en-US"/>
        </w:rPr>
        <w:t>postanowieniach ust. 4 poniżej.</w:t>
      </w:r>
    </w:p>
    <w:p w14:paraId="249A466A" w14:textId="77777777" w:rsidR="005A2B08" w:rsidRPr="005A2B08" w:rsidRDefault="005A2B08" w:rsidP="005A2B08">
      <w:pPr>
        <w:numPr>
          <w:ilvl w:val="0"/>
          <w:numId w:val="141"/>
        </w:numPr>
        <w:suppressAutoHyphens w:val="0"/>
        <w:spacing w:after="160" w:line="276" w:lineRule="auto"/>
        <w:ind w:left="284"/>
        <w:contextualSpacing/>
        <w:rPr>
          <w:rFonts w:asciiTheme="minorHAnsi" w:eastAsiaTheme="minorEastAsia" w:hAnsiTheme="minorHAnsi" w:cstheme="minorHAnsi"/>
          <w:lang w:eastAsia="en-US"/>
        </w:rPr>
      </w:pPr>
      <w:r w:rsidRPr="005A2B08">
        <w:rPr>
          <w:rFonts w:asciiTheme="minorHAnsi" w:eastAsiaTheme="minorEastAsia" w:hAnsiTheme="minorHAnsi" w:cstheme="minorHAnsi"/>
          <w:lang w:eastAsia="en-US"/>
        </w:rPr>
        <w:t>Wykonawca może zwrócić się do Zamawiającego z wnioskiem złożonym w formie pisemnej lub</w:t>
      </w:r>
      <w:r w:rsidRPr="005A2B08">
        <w:rPr>
          <w:rFonts w:asciiTheme="minorHAnsi" w:eastAsiaTheme="minorEastAsia" w:hAnsiTheme="minorHAnsi" w:cstheme="minorHAnsi"/>
        </w:rPr>
        <w:t xml:space="preserve"> </w:t>
      </w:r>
      <w:r w:rsidRPr="005A2B08">
        <w:rPr>
          <w:rFonts w:asciiTheme="minorHAnsi" w:eastAsiaTheme="minorEastAsia" w:hAnsiTheme="minorHAnsi" w:cstheme="minorHAnsi"/>
          <w:lang w:eastAsia="en-US"/>
        </w:rPr>
        <w:t>w</w:t>
      </w:r>
      <w:r w:rsidRPr="005A2B08">
        <w:rPr>
          <w:rFonts w:asciiTheme="minorHAnsi" w:eastAsiaTheme="minorEastAsia" w:hAnsiTheme="minorHAnsi" w:cstheme="minorHAnsi"/>
        </w:rPr>
        <w:t> </w:t>
      </w:r>
      <w:r w:rsidRPr="005A2B08">
        <w:rPr>
          <w:rFonts w:asciiTheme="minorHAnsi" w:eastAsiaTheme="minorEastAsia" w:hAnsiTheme="minorHAnsi" w:cstheme="minorHAnsi"/>
          <w:lang w:eastAsia="en-US"/>
        </w:rPr>
        <w:t>formie elektronicznej opatrzonej kwalifikowanym podpisem elektronicznym o</w:t>
      </w:r>
      <w:r w:rsidRPr="005A2B08">
        <w:rPr>
          <w:rFonts w:asciiTheme="minorHAnsi" w:eastAsiaTheme="minorEastAsia" w:hAnsiTheme="minorHAnsi" w:cstheme="minorHAnsi"/>
        </w:rPr>
        <w:t> </w:t>
      </w:r>
      <w:r w:rsidRPr="005A2B08">
        <w:rPr>
          <w:rFonts w:asciiTheme="minorHAnsi" w:eastAsiaTheme="minorEastAsia" w:hAnsiTheme="minorHAnsi" w:cstheme="minorHAnsi"/>
          <w:lang w:eastAsia="en-US"/>
        </w:rPr>
        <w:t xml:space="preserve">przeprowadzenie negocjacji w sprawie odpowiedniej zmiany </w:t>
      </w:r>
      <w:r w:rsidRPr="005A2B08">
        <w:rPr>
          <w:rFonts w:asciiTheme="minorHAnsi" w:eastAsiaTheme="minorEastAsia" w:hAnsiTheme="minorHAnsi" w:cstheme="minorHAnsi"/>
        </w:rPr>
        <w:t>Umowy</w:t>
      </w:r>
      <w:r w:rsidRPr="005A2B08">
        <w:rPr>
          <w:rFonts w:asciiTheme="minorHAnsi" w:eastAsiaTheme="minorHAnsi" w:hAnsiTheme="minorHAnsi" w:cstheme="minorHAnsi"/>
        </w:rPr>
        <w:br/>
      </w:r>
      <w:r w:rsidRPr="005A2B08">
        <w:rPr>
          <w:rFonts w:asciiTheme="minorHAnsi" w:eastAsiaTheme="minorEastAsia" w:hAnsiTheme="minorHAnsi" w:cstheme="minorHAnsi"/>
        </w:rPr>
        <w:t xml:space="preserve">w zakresie wysokości </w:t>
      </w:r>
      <w:r w:rsidRPr="005A2B08">
        <w:rPr>
          <w:rFonts w:asciiTheme="minorHAnsi" w:eastAsiaTheme="minorEastAsia" w:hAnsiTheme="minorHAnsi" w:cstheme="minorHAnsi"/>
          <w:lang w:eastAsia="en-US"/>
        </w:rPr>
        <w:t>wynagrodzenia w przypadkach wskazanych w ust. 3,</w:t>
      </w:r>
      <w:r w:rsidRPr="005A2B08">
        <w:rPr>
          <w:rFonts w:asciiTheme="minorHAnsi" w:eastAsiaTheme="minorEastAsia" w:hAnsiTheme="minorHAnsi" w:cstheme="minorHAnsi"/>
        </w:rPr>
        <w:t xml:space="preserve"> </w:t>
      </w:r>
      <w:r w:rsidRPr="005A2B08">
        <w:rPr>
          <w:rFonts w:asciiTheme="minorHAnsi" w:eastAsiaTheme="minorEastAsia" w:hAnsiTheme="minorHAnsi" w:cstheme="minorHAnsi"/>
          <w:lang w:eastAsia="en-US"/>
        </w:rPr>
        <w:t>w terminie od dnia opublikowania przepisów dokonujących zmian do 30 dni od dnia ich wejścia</w:t>
      </w:r>
      <w:r w:rsidRPr="005A2B08">
        <w:rPr>
          <w:rFonts w:asciiTheme="minorHAnsi" w:eastAsiaTheme="minorEastAsia" w:hAnsiTheme="minorHAnsi" w:cstheme="minorHAnsi"/>
        </w:rPr>
        <w:t xml:space="preserve"> </w:t>
      </w:r>
      <w:r w:rsidRPr="005A2B08">
        <w:rPr>
          <w:rFonts w:asciiTheme="minorHAnsi" w:eastAsiaTheme="minorEastAsia" w:hAnsiTheme="minorHAnsi" w:cstheme="minorHAnsi"/>
          <w:lang w:eastAsia="en-US"/>
        </w:rPr>
        <w:t>w życie. Wniosek powinien zawierać propozycję zmiany Umowy w zakresie wysokości wynagrodzenia wraz z jej uzasadnieniem oraz dokumenty niezbędne do oceny przez Zamawiającego, czy zmiany, o</w:t>
      </w:r>
      <w:r w:rsidRPr="005A2B08">
        <w:rPr>
          <w:rFonts w:asciiTheme="minorHAnsi" w:eastAsiaTheme="minorEastAsia" w:hAnsiTheme="minorHAnsi" w:cstheme="minorHAnsi"/>
        </w:rPr>
        <w:t> </w:t>
      </w:r>
      <w:r w:rsidRPr="005A2B08">
        <w:rPr>
          <w:rFonts w:asciiTheme="minorHAnsi" w:eastAsiaTheme="minorEastAsia" w:hAnsiTheme="minorHAnsi" w:cstheme="minorHAnsi"/>
          <w:lang w:eastAsia="en-US"/>
        </w:rPr>
        <w:t>których mowa odpowiednio w ust. 3, mają lub będą miały wpływ na koszty wykonania Umowy przez Wykonawcę oraz w jakim stopniu zmiany tych kosztów uzasadniają zmianę wysokości wynagrodzenia Wykonawcy określonego</w:t>
      </w:r>
      <w:r w:rsidRPr="005A2B08">
        <w:rPr>
          <w:rFonts w:asciiTheme="minorHAnsi" w:eastAsiaTheme="minorHAnsi" w:hAnsiTheme="minorHAnsi" w:cstheme="minorHAnsi"/>
        </w:rPr>
        <w:br/>
      </w:r>
      <w:r w:rsidRPr="005A2B08">
        <w:rPr>
          <w:rFonts w:asciiTheme="minorHAnsi" w:eastAsiaTheme="minorEastAsia" w:hAnsiTheme="minorHAnsi" w:cstheme="minorHAnsi"/>
          <w:lang w:eastAsia="en-US"/>
        </w:rPr>
        <w:t>w Umowie,</w:t>
      </w:r>
      <w:r w:rsidRPr="005A2B08">
        <w:rPr>
          <w:rFonts w:asciiTheme="minorHAnsi" w:eastAsiaTheme="minorEastAsia" w:hAnsiTheme="minorHAnsi" w:cstheme="minorHAnsi"/>
        </w:rPr>
        <w:t xml:space="preserve"> </w:t>
      </w:r>
      <w:r w:rsidRPr="005A2B08">
        <w:rPr>
          <w:rFonts w:asciiTheme="minorHAnsi" w:eastAsiaTheme="minorEastAsia" w:hAnsiTheme="minorHAnsi" w:cstheme="minorHAnsi"/>
          <w:lang w:eastAsia="en-US"/>
        </w:rPr>
        <w:t>a w szczególności:</w:t>
      </w:r>
    </w:p>
    <w:p w14:paraId="4D8C1CEF" w14:textId="77777777" w:rsidR="005A2B08" w:rsidRPr="005A2B08" w:rsidRDefault="005A2B08" w:rsidP="005A2B08">
      <w:pPr>
        <w:numPr>
          <w:ilvl w:val="1"/>
          <w:numId w:val="141"/>
        </w:numPr>
        <w:suppressAutoHyphens w:val="0"/>
        <w:spacing w:after="160" w:line="276" w:lineRule="auto"/>
        <w:ind w:left="567"/>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lastRenderedPageBreak/>
        <w:t>przyjęte przez Wykonawcę zasady kalkulacji wysokości kosztów wykonania Umowy oraz założenia, co do wysokości dotychczasowych oraz przyszłych kosztów wykonania Umowy, wraz</w:t>
      </w:r>
      <w:r w:rsidRPr="005A2B08">
        <w:rPr>
          <w:rFonts w:asciiTheme="minorHAnsi" w:eastAsiaTheme="minorHAnsi" w:hAnsiTheme="minorHAnsi" w:cstheme="minorHAnsi"/>
        </w:rPr>
        <w:t xml:space="preserve"> </w:t>
      </w:r>
      <w:r w:rsidRPr="005A2B08">
        <w:rPr>
          <w:rFonts w:asciiTheme="minorHAnsi" w:eastAsiaTheme="minorHAnsi" w:hAnsiTheme="minorHAnsi" w:cstheme="minorHAnsi"/>
          <w:szCs w:val="22"/>
          <w:lang w:eastAsia="en-US"/>
        </w:rPr>
        <w:t>z dokumentami potwierdzającymi prawidłowość przyjętych założeń – takimi jak umowy o pracę lub dokumenty potwierdzające zgłoszenie pracowników do ubezpieczeń;</w:t>
      </w:r>
    </w:p>
    <w:p w14:paraId="133EE128" w14:textId="77777777" w:rsidR="005A2B08" w:rsidRPr="005A2B08" w:rsidRDefault="005A2B08" w:rsidP="005A2B08">
      <w:pPr>
        <w:numPr>
          <w:ilvl w:val="1"/>
          <w:numId w:val="141"/>
        </w:numPr>
        <w:suppressAutoHyphens w:val="0"/>
        <w:spacing w:after="160" w:line="276" w:lineRule="auto"/>
        <w:ind w:left="567"/>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wykazanie wpływu zmian, o których mowa w ust. 3, na wysokość kosztów wykonania Umowy przez Wykonawcę;</w:t>
      </w:r>
    </w:p>
    <w:p w14:paraId="6E507752" w14:textId="77777777" w:rsidR="005A2B08" w:rsidRPr="005A2B08" w:rsidRDefault="005A2B08" w:rsidP="005A2B08">
      <w:pPr>
        <w:numPr>
          <w:ilvl w:val="1"/>
          <w:numId w:val="141"/>
        </w:numPr>
        <w:suppressAutoHyphens w:val="0"/>
        <w:spacing w:after="160" w:line="276" w:lineRule="auto"/>
        <w:ind w:left="567"/>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szczegółową kalkulację proponowanej zmienionej wysokości wynagrodzenia Wykonawcy oraz wykazanie adekwatności propozycji do zmiany wysokości kosztów wykonania Umowy przez Wykonawcę;</w:t>
      </w:r>
    </w:p>
    <w:p w14:paraId="1FFE830C" w14:textId="77777777" w:rsidR="005A2B08" w:rsidRPr="005A2B08" w:rsidRDefault="005A2B08" w:rsidP="005A2B08">
      <w:pPr>
        <w:numPr>
          <w:ilvl w:val="1"/>
          <w:numId w:val="141"/>
        </w:numPr>
        <w:suppressAutoHyphens w:val="0"/>
        <w:spacing w:after="160" w:line="276" w:lineRule="auto"/>
        <w:ind w:left="567"/>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pisemne zestawienie zatrudnionego personelu (zarówno przed jak i po zmianie) realizującego Przedmiot Umowy, wraz z określeniem, które z nich są uczestnikami Pracowniczych Planów Kapitałowych – w przypadku zmiany, o której mowa w ust. 3 pkt 3.4 powyżej;</w:t>
      </w:r>
    </w:p>
    <w:p w14:paraId="01F61963" w14:textId="77777777" w:rsidR="005A2B08" w:rsidRPr="005A2B08" w:rsidRDefault="005A2B08" w:rsidP="005A2B08">
      <w:pPr>
        <w:numPr>
          <w:ilvl w:val="1"/>
          <w:numId w:val="141"/>
        </w:numPr>
        <w:suppressAutoHyphens w:val="0"/>
        <w:spacing w:after="160" w:line="276" w:lineRule="auto"/>
        <w:ind w:left="567"/>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wykazanie, że wnioskowana zmiana Umowy skutkować będzie odpowiednią zmianą wynagrodzenia.</w:t>
      </w:r>
    </w:p>
    <w:p w14:paraId="59389D04" w14:textId="77777777" w:rsidR="005A2B08" w:rsidRPr="005A2B08" w:rsidRDefault="005A2B08" w:rsidP="005A2B08">
      <w:pPr>
        <w:numPr>
          <w:ilvl w:val="0"/>
          <w:numId w:val="141"/>
        </w:numPr>
        <w:suppressAutoHyphens w:val="0"/>
        <w:spacing w:after="160" w:line="276" w:lineRule="auto"/>
        <w:ind w:left="284"/>
        <w:contextualSpacing/>
        <w:rPr>
          <w:rFonts w:asciiTheme="minorHAnsi" w:eastAsiaTheme="minorEastAsia" w:hAnsiTheme="minorHAnsi" w:cstheme="minorHAnsi"/>
          <w:lang w:eastAsia="en-US"/>
        </w:rPr>
      </w:pPr>
      <w:r w:rsidRPr="005A2B08">
        <w:rPr>
          <w:rFonts w:asciiTheme="minorHAnsi" w:eastAsiaTheme="minorEastAsia" w:hAnsiTheme="minorHAnsi" w:cstheme="minorHAnsi"/>
          <w:lang w:eastAsia="en-US"/>
        </w:rPr>
        <w:t>W przypadku złożenia przez Wykonawcę wniosku</w:t>
      </w:r>
      <w:r w:rsidRPr="005A2B08">
        <w:rPr>
          <w:rFonts w:asciiTheme="minorHAnsi" w:eastAsiaTheme="minorEastAsia" w:hAnsiTheme="minorHAnsi" w:cstheme="minorHAnsi"/>
        </w:rPr>
        <w:t xml:space="preserve"> o którym mowa w ust 4</w:t>
      </w:r>
      <w:r w:rsidRPr="005A2B08">
        <w:rPr>
          <w:rFonts w:asciiTheme="minorHAnsi" w:eastAsiaTheme="minorEastAsia" w:hAnsiTheme="minorHAnsi" w:cstheme="minorHAnsi"/>
          <w:lang w:eastAsia="en-US"/>
        </w:rPr>
        <w:t>, Strony będą prowadziły negocjacje</w:t>
      </w:r>
      <w:r w:rsidRPr="005A2B08">
        <w:rPr>
          <w:rFonts w:asciiTheme="minorHAnsi" w:eastAsiaTheme="minorEastAsia" w:hAnsiTheme="minorHAnsi" w:cstheme="minorHAnsi"/>
        </w:rPr>
        <w:t xml:space="preserve"> </w:t>
      </w:r>
      <w:r w:rsidRPr="005A2B08">
        <w:rPr>
          <w:rFonts w:asciiTheme="minorHAnsi" w:eastAsiaTheme="minorEastAsia" w:hAnsiTheme="minorHAnsi" w:cstheme="minorHAnsi"/>
          <w:lang w:eastAsia="en-US"/>
        </w:rPr>
        <w:t xml:space="preserve">z uwzględnieniem </w:t>
      </w:r>
      <w:r w:rsidRPr="005A2B08">
        <w:rPr>
          <w:rFonts w:asciiTheme="minorHAnsi" w:eastAsiaTheme="minorEastAsia" w:hAnsiTheme="minorHAnsi" w:cstheme="minorHAnsi"/>
        </w:rPr>
        <w:t xml:space="preserve">następujących </w:t>
      </w:r>
      <w:r w:rsidRPr="005A2B08">
        <w:rPr>
          <w:rFonts w:asciiTheme="minorHAnsi" w:eastAsiaTheme="minorEastAsia" w:hAnsiTheme="minorHAnsi" w:cstheme="minorHAnsi"/>
          <w:lang w:eastAsia="en-US"/>
        </w:rPr>
        <w:t>postanowień</w:t>
      </w:r>
      <w:r w:rsidRPr="005A2B08">
        <w:rPr>
          <w:rFonts w:asciiTheme="minorHAnsi" w:eastAsiaTheme="minorEastAsia" w:hAnsiTheme="minorHAnsi" w:cstheme="minorHAnsi"/>
        </w:rPr>
        <w:t>:</w:t>
      </w:r>
    </w:p>
    <w:p w14:paraId="6BEC892E" w14:textId="77777777" w:rsidR="005A2B08" w:rsidRPr="005A2B08" w:rsidRDefault="005A2B08" w:rsidP="005A2B08">
      <w:pPr>
        <w:numPr>
          <w:ilvl w:val="1"/>
          <w:numId w:val="141"/>
        </w:numPr>
        <w:suppressAutoHyphens w:val="0"/>
        <w:spacing w:after="160" w:line="276" w:lineRule="auto"/>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rPr>
        <w:t>W terminie 30 dni kalendarzowych od otrzymania wniosku, o którym mowa w ust. 4, Zamawiający może zwrócić się do Wykonawcy o jego uzupełnienie, poprzez przekazanie dodatkowych wyjaśnień, informacji lub dokumentów (oryginałów do wglądu lub kopii potwierdzonych za zgodność z oryginałami).</w:t>
      </w:r>
    </w:p>
    <w:p w14:paraId="6C579BAD" w14:textId="77777777" w:rsidR="005A2B08" w:rsidRPr="005A2B08" w:rsidRDefault="005A2B08" w:rsidP="005A2B08">
      <w:pPr>
        <w:numPr>
          <w:ilvl w:val="1"/>
          <w:numId w:val="141"/>
        </w:numPr>
        <w:suppressAutoHyphens w:val="0"/>
        <w:spacing w:after="160" w:line="276" w:lineRule="auto"/>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 xml:space="preserve">Zamawiający zajmie w formie pisemnej lub w formie elektronicznej opatrzonej kwalifikowanym podpisem elektronicznym stanowisko wobec wniosku Wykonawcy, w terminie 30 dni kalendarzowych od dnia otrzymania kompletnego – w jego ocenie – wniosku. Za dzień przekazania stanowiska uznaje się dzień jego wysłania na adres właściwy dla doręczeń pism dla Wykonawcy lub przekazania go na adres wskazany w </w:t>
      </w:r>
      <w:r w:rsidRPr="005A2B08">
        <w:rPr>
          <w:rFonts w:asciiTheme="minorHAnsi" w:eastAsiaTheme="minorHAnsi" w:hAnsiTheme="minorHAnsi" w:cstheme="minorHAnsi"/>
          <w:szCs w:val="22"/>
        </w:rPr>
        <w:t>Paragrafie</w:t>
      </w:r>
      <w:r w:rsidRPr="005A2B08">
        <w:rPr>
          <w:rFonts w:asciiTheme="minorHAnsi" w:eastAsiaTheme="minorHAnsi" w:hAnsiTheme="minorHAnsi" w:cstheme="minorHAnsi"/>
          <w:szCs w:val="22"/>
          <w:lang w:eastAsia="en-US"/>
        </w:rPr>
        <w:t xml:space="preserve"> 5 ust. 13 Umowy.</w:t>
      </w:r>
    </w:p>
    <w:p w14:paraId="77FC2053" w14:textId="77777777" w:rsidR="005A2B08" w:rsidRPr="005A2B08" w:rsidRDefault="005A2B08" w:rsidP="005A2B08">
      <w:pPr>
        <w:numPr>
          <w:ilvl w:val="1"/>
          <w:numId w:val="141"/>
        </w:numPr>
        <w:suppressAutoHyphens w:val="0"/>
        <w:spacing w:after="160" w:line="276" w:lineRule="auto"/>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W przypadku uwzględnienia wniosku Wykonawcy przez Zamawiającego, Strony podejmą działania w celu uzgodnienia treści aneksu do Umowy oraz jego podpisania. Zmiana wysokości wynagrodzenia Wykonawcy dotyczyć będzie części Przedmiotu Umowy, wykonanego po dniu zawarcia aneksu.</w:t>
      </w:r>
    </w:p>
    <w:p w14:paraId="1E710053" w14:textId="77777777" w:rsidR="005A2B08" w:rsidRPr="005A2B08" w:rsidRDefault="005A2B08" w:rsidP="005A2B08">
      <w:pPr>
        <w:numPr>
          <w:ilvl w:val="0"/>
          <w:numId w:val="141"/>
        </w:numPr>
        <w:suppressAutoHyphens w:val="0"/>
        <w:spacing w:after="160" w:line="276" w:lineRule="auto"/>
        <w:ind w:left="284"/>
        <w:contextualSpacing/>
        <w:rPr>
          <w:rFonts w:asciiTheme="minorHAnsi" w:eastAsiaTheme="minorEastAsia" w:hAnsiTheme="minorHAnsi" w:cstheme="minorHAnsi"/>
          <w:lang w:eastAsia="en-US"/>
        </w:rPr>
      </w:pPr>
      <w:r w:rsidRPr="005A2B08">
        <w:rPr>
          <w:rFonts w:asciiTheme="minorHAnsi" w:eastAsiaTheme="minorEastAsia" w:hAnsiTheme="minorHAnsi" w:cstheme="minorHAnsi"/>
          <w:lang w:eastAsia="en-US"/>
        </w:rPr>
        <w:t>Niezależnie od wniosku Wykonawcy, o którym mowa w ust. 4, Zamawiający może przekazać Wykonawcy w formie pisemnej lub w formie elektronicznej wniosek</w:t>
      </w:r>
      <w:r w:rsidRPr="005A2B08">
        <w:rPr>
          <w:rFonts w:asciiTheme="minorHAnsi" w:eastAsiaTheme="minorHAnsi" w:hAnsiTheme="minorHAnsi" w:cstheme="minorHAnsi"/>
        </w:rPr>
        <w:br/>
      </w:r>
      <w:r w:rsidRPr="005A2B08">
        <w:rPr>
          <w:rFonts w:asciiTheme="minorHAnsi" w:eastAsiaTheme="minorEastAsia" w:hAnsiTheme="minorHAnsi" w:cstheme="minorHAnsi"/>
          <w:lang w:eastAsia="en-US"/>
        </w:rPr>
        <w:t xml:space="preserve">o przeprowadzenie negocjacji w sprawie odpowiedniej zmiany </w:t>
      </w:r>
      <w:r w:rsidRPr="005A2B08">
        <w:rPr>
          <w:rFonts w:asciiTheme="minorHAnsi" w:eastAsiaTheme="minorEastAsia" w:hAnsiTheme="minorHAnsi" w:cstheme="minorHAnsi"/>
        </w:rPr>
        <w:t xml:space="preserve">wysokości </w:t>
      </w:r>
      <w:r w:rsidRPr="005A2B08">
        <w:rPr>
          <w:rFonts w:asciiTheme="minorHAnsi" w:eastAsiaTheme="minorEastAsia" w:hAnsiTheme="minorHAnsi" w:cstheme="minorHAnsi"/>
          <w:lang w:eastAsia="en-US"/>
        </w:rPr>
        <w:t>wynagrodzenia, w terminie od dnia opublikowania przepisów dokonujących zmian, o których mowa w ust. 3, do 30 dnia od dnia ich wejścia w życie. Wniosek powinien zawierać co najmniej propozycję zmiany Umowy w zakresie wysokości wynagrodzenia oraz powołanie zmian przepisów. W przypadku złożenia przez Zamawiającego  wniosku, Strony będą prowadziły negocjacje, w celu ustalenia odpowiedniej zmiany wynagrodzenia oraz treści aneksu do Umowy.</w:t>
      </w:r>
    </w:p>
    <w:p w14:paraId="7026207A" w14:textId="77777777" w:rsidR="005A2B08" w:rsidRPr="005A2B08" w:rsidRDefault="005A2B08" w:rsidP="005A2B08">
      <w:pPr>
        <w:numPr>
          <w:ilvl w:val="0"/>
          <w:numId w:val="141"/>
        </w:numPr>
        <w:suppressAutoHyphens w:val="0"/>
        <w:spacing w:after="160" w:line="276" w:lineRule="auto"/>
        <w:ind w:left="284"/>
        <w:contextualSpacing/>
        <w:rPr>
          <w:rFonts w:asciiTheme="minorHAnsi" w:eastAsiaTheme="minorEastAsia" w:hAnsiTheme="minorHAnsi" w:cstheme="minorHAnsi"/>
          <w:lang w:eastAsia="en-US"/>
        </w:rPr>
      </w:pPr>
      <w:r w:rsidRPr="005A2B08">
        <w:rPr>
          <w:rFonts w:asciiTheme="minorHAnsi" w:eastAsiaTheme="minorEastAsia" w:hAnsiTheme="minorHAnsi" w:cstheme="minorHAnsi"/>
          <w:lang w:eastAsia="en-US"/>
        </w:rPr>
        <w:t xml:space="preserve">Przed przekazaniem wniosku, o którym mowa w ust. </w:t>
      </w:r>
      <w:r w:rsidRPr="005A2B08">
        <w:rPr>
          <w:rFonts w:asciiTheme="minorHAnsi" w:eastAsiaTheme="minorEastAsia" w:hAnsiTheme="minorHAnsi" w:cstheme="minorHAnsi"/>
        </w:rPr>
        <w:t>6</w:t>
      </w:r>
      <w:r w:rsidRPr="005A2B08">
        <w:rPr>
          <w:rFonts w:asciiTheme="minorHAnsi" w:eastAsiaTheme="minorEastAsia" w:hAnsiTheme="minorHAnsi" w:cstheme="minorHAnsi"/>
          <w:lang w:eastAsia="en-US"/>
        </w:rPr>
        <w:t xml:space="preserve"> powyżej, Zamawiający może zwrócić się do Wykonawcy o udzielenie informacji lub przekazanie wyjaśnień lub dokumentów (oryginałów do wglądu lub kopii potwierdzonych za zgodność z oryginałem) niezbędnych do oceny przez Zamawiającego, czy zmiany, o których mowa w ust. 3 mają lub będą miały wpływ na koszty wykonania Umowy przez Wykonawcę oraz w jakim stopniu zmiany tych </w:t>
      </w:r>
      <w:r w:rsidRPr="005A2B08">
        <w:rPr>
          <w:rFonts w:asciiTheme="minorHAnsi" w:eastAsiaTheme="minorEastAsia" w:hAnsiTheme="minorHAnsi" w:cstheme="minorHAnsi"/>
          <w:lang w:eastAsia="en-US"/>
        </w:rPr>
        <w:lastRenderedPageBreak/>
        <w:t>kosztów uzasadniają zmianę wysokości wynagrodzenia. Rodzaj</w:t>
      </w:r>
      <w:r w:rsidRPr="005A2B08">
        <w:rPr>
          <w:rFonts w:asciiTheme="minorHAnsi" w:eastAsiaTheme="minorHAnsi" w:hAnsiTheme="minorHAnsi" w:cstheme="minorHAnsi"/>
        </w:rPr>
        <w:br/>
      </w:r>
      <w:r w:rsidRPr="005A2B08">
        <w:rPr>
          <w:rFonts w:asciiTheme="minorHAnsi" w:eastAsiaTheme="minorEastAsia" w:hAnsiTheme="minorHAnsi" w:cstheme="minorHAnsi"/>
          <w:lang w:eastAsia="en-US"/>
        </w:rPr>
        <w:t>i zakres tych informacji określi Zamawiający. Wykonawca jest zobowiązany w każdym przypadku do zajęcia w formie pisemnej lub w formie elektronicznej opatrzonej kwalifikowanym podpisem elektronicznym stanowiska w terminie 30 dni kalendarzowych od dnia otrzymania wniosku od Zamawiającego za pośrednictwem poczty elektronicznej.</w:t>
      </w:r>
    </w:p>
    <w:p w14:paraId="01B8EE99" w14:textId="77777777" w:rsidR="005A2B08" w:rsidRPr="005A2B08" w:rsidRDefault="005A2B08" w:rsidP="005A2B08">
      <w:pPr>
        <w:numPr>
          <w:ilvl w:val="0"/>
          <w:numId w:val="141"/>
        </w:numPr>
        <w:suppressAutoHyphens w:val="0"/>
        <w:spacing w:after="160" w:line="276" w:lineRule="auto"/>
        <w:ind w:left="284"/>
        <w:contextualSpacing/>
        <w:rPr>
          <w:rFonts w:asciiTheme="minorHAnsi" w:eastAsiaTheme="minorEastAsia" w:hAnsiTheme="minorHAnsi" w:cstheme="minorHAnsi"/>
          <w:lang w:eastAsia="en-US"/>
        </w:rPr>
      </w:pPr>
      <w:r w:rsidRPr="005A2B08">
        <w:rPr>
          <w:rFonts w:asciiTheme="minorHAnsi" w:eastAsiaTheme="minorEastAsia" w:hAnsiTheme="minorHAnsi" w:cstheme="minorHAnsi"/>
          <w:lang w:eastAsia="en-US"/>
        </w:rPr>
        <w:t xml:space="preserve">W przypadku, gdy w wyniku negocjacji Strony ustalą dokonanie odpowiedniej zmiany wynagrodzenia w zakresie określonym w ust. </w:t>
      </w:r>
      <w:r w:rsidRPr="005A2B08">
        <w:rPr>
          <w:rFonts w:asciiTheme="minorHAnsi" w:eastAsiaTheme="minorEastAsia" w:hAnsiTheme="minorHAnsi" w:cstheme="minorHAnsi"/>
        </w:rPr>
        <w:t>6</w:t>
      </w:r>
      <w:r w:rsidRPr="005A2B08">
        <w:rPr>
          <w:rFonts w:asciiTheme="minorHAnsi" w:eastAsiaTheme="minorEastAsia" w:hAnsiTheme="minorHAnsi" w:cstheme="minorHAnsi"/>
          <w:lang w:eastAsia="en-US"/>
        </w:rPr>
        <w:t>, Strony podpiszą aneks do Umowy w terminie wynikającym z ustaleń negocjacyjnych, a w przypadku braku takich ustaleń –</w:t>
      </w:r>
      <w:r w:rsidRPr="005A2B08">
        <w:rPr>
          <w:rFonts w:asciiTheme="minorHAnsi" w:eastAsiaTheme="minorHAnsi" w:hAnsiTheme="minorHAnsi" w:cstheme="minorHAnsi"/>
        </w:rPr>
        <w:br/>
      </w:r>
      <w:r w:rsidRPr="005A2B08">
        <w:rPr>
          <w:rFonts w:asciiTheme="minorHAnsi" w:eastAsiaTheme="minorEastAsia" w:hAnsiTheme="minorHAnsi" w:cstheme="minorHAnsi"/>
          <w:lang w:eastAsia="en-US"/>
        </w:rPr>
        <w:t xml:space="preserve">w terminie wyznaczonym przez Zamawiającego, jednak nie wcześniej niż po wejściu w życie przepisów będących przyczyną waloryzacji. </w:t>
      </w:r>
    </w:p>
    <w:p w14:paraId="2EA603E1" w14:textId="77777777" w:rsidR="005A2B08" w:rsidRPr="005A2B08" w:rsidRDefault="005A2B08" w:rsidP="005A2B08">
      <w:pPr>
        <w:numPr>
          <w:ilvl w:val="0"/>
          <w:numId w:val="141"/>
        </w:numPr>
        <w:suppressAutoHyphens w:val="0"/>
        <w:spacing w:after="160" w:line="276" w:lineRule="auto"/>
        <w:ind w:left="284"/>
        <w:contextualSpacing/>
        <w:rPr>
          <w:rFonts w:asciiTheme="minorHAnsi" w:eastAsiaTheme="minorEastAsia" w:hAnsiTheme="minorHAnsi" w:cstheme="minorHAnsi"/>
          <w:lang w:eastAsia="en-US"/>
        </w:rPr>
      </w:pPr>
      <w:r w:rsidRPr="005A2B08">
        <w:rPr>
          <w:rFonts w:asciiTheme="minorHAnsi" w:eastAsiaTheme="minorEastAsia" w:hAnsiTheme="minorHAnsi" w:cstheme="minorHAnsi"/>
          <w:lang w:eastAsia="en-US"/>
        </w:rPr>
        <w:t>W przypadku:</w:t>
      </w:r>
    </w:p>
    <w:p w14:paraId="31EF8D3B" w14:textId="77777777" w:rsidR="005A2B08" w:rsidRPr="005A2B08" w:rsidRDefault="005A2B08" w:rsidP="005A2B08">
      <w:pPr>
        <w:numPr>
          <w:ilvl w:val="1"/>
          <w:numId w:val="141"/>
        </w:numPr>
        <w:suppressAutoHyphens w:val="0"/>
        <w:spacing w:after="160" w:line="276" w:lineRule="auto"/>
        <w:ind w:left="567"/>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niepodjęcia przez Wykonawcę negocjacji na podstawie wniosku Zamawiającego,</w:t>
      </w:r>
      <w:r w:rsidRPr="005A2B08">
        <w:rPr>
          <w:rFonts w:asciiTheme="minorHAnsi" w:eastAsiaTheme="minorHAnsi" w:hAnsiTheme="minorHAnsi" w:cstheme="minorHAnsi"/>
          <w:szCs w:val="22"/>
          <w:lang w:eastAsia="en-US"/>
        </w:rPr>
        <w:br/>
        <w:t xml:space="preserve">o którym mowa w ust. </w:t>
      </w:r>
      <w:r w:rsidRPr="005A2B08">
        <w:rPr>
          <w:rFonts w:asciiTheme="minorHAnsi" w:eastAsiaTheme="minorHAnsi" w:hAnsiTheme="minorHAnsi" w:cstheme="minorHAnsi"/>
        </w:rPr>
        <w:t>6</w:t>
      </w:r>
      <w:r w:rsidRPr="005A2B08">
        <w:rPr>
          <w:rFonts w:asciiTheme="minorHAnsi" w:eastAsiaTheme="minorHAnsi" w:hAnsiTheme="minorHAnsi" w:cstheme="minorHAnsi"/>
          <w:szCs w:val="22"/>
          <w:lang w:eastAsia="en-US"/>
        </w:rPr>
        <w:t xml:space="preserve"> lub prowadzenia ich w sposób niezgodny z przepisami prawa lub zasadami współżycia społecznego;</w:t>
      </w:r>
    </w:p>
    <w:p w14:paraId="4E09EDA5" w14:textId="77777777" w:rsidR="005A2B08" w:rsidRPr="005A2B08" w:rsidRDefault="005A2B08" w:rsidP="005A2B08">
      <w:pPr>
        <w:numPr>
          <w:ilvl w:val="1"/>
          <w:numId w:val="141"/>
        </w:numPr>
        <w:suppressAutoHyphens w:val="0"/>
        <w:spacing w:after="160" w:line="276" w:lineRule="auto"/>
        <w:ind w:left="567"/>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 xml:space="preserve">niewykonania lub nienależytego wykonania przez Wykonawcę postanowień ust. </w:t>
      </w:r>
      <w:r w:rsidRPr="005A2B08">
        <w:rPr>
          <w:rFonts w:asciiTheme="minorHAnsi" w:eastAsiaTheme="minorHAnsi" w:hAnsiTheme="minorHAnsi" w:cstheme="minorHAnsi"/>
        </w:rPr>
        <w:t>6</w:t>
      </w:r>
      <w:r w:rsidRPr="005A2B08">
        <w:rPr>
          <w:rFonts w:asciiTheme="minorHAnsi" w:eastAsiaTheme="minorHAnsi" w:hAnsiTheme="minorHAnsi" w:cstheme="minorHAnsi"/>
          <w:szCs w:val="22"/>
          <w:lang w:eastAsia="en-US"/>
        </w:rPr>
        <w:t xml:space="preserve"> powyżej;</w:t>
      </w:r>
    </w:p>
    <w:p w14:paraId="6DEEAB48" w14:textId="77777777" w:rsidR="005A2B08" w:rsidRPr="005A2B08" w:rsidRDefault="005A2B08" w:rsidP="005A2B08">
      <w:pPr>
        <w:numPr>
          <w:ilvl w:val="1"/>
          <w:numId w:val="141"/>
        </w:numPr>
        <w:suppressAutoHyphens w:val="0"/>
        <w:spacing w:after="160" w:line="276" w:lineRule="auto"/>
        <w:ind w:left="567" w:hanging="284"/>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 xml:space="preserve">niepodpisania przez Wykonawcę aneksu do Umowy obejmującego odpowiednią zmianę wynagrodzenia, wynikającą z ustaleń – w terminie, o którym mowa odpowiednio w ust. </w:t>
      </w:r>
      <w:r w:rsidRPr="005A2B08">
        <w:rPr>
          <w:rFonts w:asciiTheme="minorHAnsi" w:eastAsiaTheme="minorHAnsi" w:hAnsiTheme="minorHAnsi" w:cstheme="minorHAnsi"/>
        </w:rPr>
        <w:t>8</w:t>
      </w:r>
      <w:r w:rsidRPr="005A2B08">
        <w:rPr>
          <w:rFonts w:asciiTheme="minorHAnsi" w:eastAsiaTheme="minorHAnsi" w:hAnsiTheme="minorHAnsi" w:cstheme="minorHAnsi"/>
          <w:szCs w:val="22"/>
          <w:lang w:eastAsia="en-US"/>
        </w:rPr>
        <w:t xml:space="preserve"> powyżej, Zamawiający jest uprawniony do odstąpienia od Umowy,</w:t>
      </w:r>
      <w:r w:rsidRPr="005A2B08">
        <w:rPr>
          <w:rFonts w:asciiTheme="minorHAnsi" w:eastAsiaTheme="minorHAnsi" w:hAnsiTheme="minorHAnsi" w:cstheme="minorHAnsi"/>
        </w:rPr>
        <w:t xml:space="preserve"> </w:t>
      </w:r>
      <w:r w:rsidRPr="005A2B08">
        <w:rPr>
          <w:rFonts w:asciiTheme="minorHAnsi" w:eastAsiaTheme="minorHAnsi" w:hAnsiTheme="minorHAnsi" w:cstheme="minorHAnsi"/>
          <w:szCs w:val="22"/>
          <w:lang w:eastAsia="en-US"/>
        </w:rPr>
        <w:t>z zachowaniem 120-dniowego okresu odstąpienia, którego bieg rozpoczyna się od dnia złożenia oświadczenia przez Zamawiającego.</w:t>
      </w:r>
    </w:p>
    <w:p w14:paraId="782DC8E9" w14:textId="77777777" w:rsidR="005A2B08" w:rsidRPr="005A2B08" w:rsidRDefault="005A2B08" w:rsidP="005A2B08">
      <w:pPr>
        <w:numPr>
          <w:ilvl w:val="0"/>
          <w:numId w:val="141"/>
        </w:numPr>
        <w:suppressAutoHyphens w:val="0"/>
        <w:spacing w:after="160" w:line="276" w:lineRule="auto"/>
        <w:ind w:left="284"/>
        <w:contextualSpacing/>
        <w:rPr>
          <w:rFonts w:asciiTheme="minorHAnsi" w:eastAsiaTheme="minorEastAsia" w:hAnsiTheme="minorHAnsi" w:cstheme="minorHAnsi"/>
          <w:lang w:eastAsia="en-US"/>
        </w:rPr>
      </w:pPr>
      <w:r w:rsidRPr="005A2B08">
        <w:rPr>
          <w:rFonts w:asciiTheme="minorHAnsi" w:eastAsiaTheme="minorEastAsia" w:hAnsiTheme="minorHAnsi" w:cstheme="minorHAnsi"/>
          <w:lang w:eastAsia="en-US"/>
        </w:rPr>
        <w:t xml:space="preserve">Zgodnie z art. 439 ustawy </w:t>
      </w:r>
      <w:proofErr w:type="spellStart"/>
      <w:r w:rsidRPr="005A2B08">
        <w:rPr>
          <w:rFonts w:asciiTheme="minorHAnsi" w:eastAsiaTheme="minorEastAsia" w:hAnsiTheme="minorHAnsi" w:cstheme="minorHAnsi"/>
          <w:lang w:eastAsia="en-US"/>
        </w:rPr>
        <w:t>Pzp</w:t>
      </w:r>
      <w:proofErr w:type="spellEnd"/>
      <w:r w:rsidRPr="005A2B08">
        <w:rPr>
          <w:rFonts w:asciiTheme="minorHAnsi" w:eastAsiaTheme="minorEastAsia" w:hAnsiTheme="minorHAnsi" w:cstheme="minorHAnsi"/>
          <w:lang w:eastAsia="en-US"/>
        </w:rPr>
        <w:t xml:space="preserve">, wysokość wynagrodzenia należnego Wykonawcy może podlegać waloryzacji w przypadku zmiany ceny materiałów lub kosztów związanych </w:t>
      </w:r>
      <w:r w:rsidRPr="005A2B08">
        <w:rPr>
          <w:rFonts w:asciiTheme="minorHAnsi" w:eastAsiaTheme="minorEastAsia" w:hAnsiTheme="minorHAnsi" w:cstheme="minorHAnsi"/>
        </w:rPr>
        <w:t>z </w:t>
      </w:r>
      <w:r w:rsidRPr="005A2B08">
        <w:rPr>
          <w:rFonts w:asciiTheme="minorHAnsi" w:eastAsiaTheme="minorEastAsia" w:hAnsiTheme="minorHAnsi" w:cstheme="minorHAnsi"/>
          <w:lang w:eastAsia="en-US"/>
        </w:rPr>
        <w:t>realizacją Przedmiotu Umowy. Przez zmianę ceny materiałów lub kosztów rozumie się wzrost odpowiednio cen lub kosztów, jak i ich obniżenie, względem ceny lub kosztu przyjętych w celu ustalenia wynagrodzenia Wykonawcy zawartego w Ofercie.</w:t>
      </w:r>
    </w:p>
    <w:p w14:paraId="0F81983F" w14:textId="77777777" w:rsidR="005A2B08" w:rsidRPr="005A2B08" w:rsidRDefault="005A2B08" w:rsidP="005A2B08">
      <w:pPr>
        <w:numPr>
          <w:ilvl w:val="0"/>
          <w:numId w:val="141"/>
        </w:numPr>
        <w:suppressAutoHyphens w:val="0"/>
        <w:spacing w:after="160" w:line="276" w:lineRule="auto"/>
        <w:ind w:left="284"/>
        <w:contextualSpacing/>
        <w:rPr>
          <w:rFonts w:asciiTheme="minorHAnsi" w:eastAsiaTheme="minorEastAsia" w:hAnsiTheme="minorHAnsi" w:cstheme="minorHAnsi"/>
          <w:lang w:eastAsia="en-US"/>
        </w:rPr>
      </w:pPr>
      <w:r w:rsidRPr="005A2B08">
        <w:rPr>
          <w:rFonts w:asciiTheme="minorHAnsi" w:eastAsiaTheme="minorEastAsia" w:hAnsiTheme="minorHAnsi" w:cstheme="minorHAnsi"/>
          <w:lang w:eastAsia="en-US"/>
        </w:rPr>
        <w:t>Przy ustalaniu wysokości zmiany wynagrodzenia należnego Wykonawcy</w:t>
      </w:r>
      <w:r w:rsidRPr="005A2B08">
        <w:rPr>
          <w:rFonts w:asciiTheme="minorHAnsi" w:eastAsiaTheme="minorHAnsi" w:hAnsiTheme="minorHAnsi" w:cstheme="minorHAnsi"/>
        </w:rPr>
        <w:br/>
      </w:r>
      <w:r w:rsidRPr="005A2B08">
        <w:rPr>
          <w:rFonts w:asciiTheme="minorHAnsi" w:eastAsiaTheme="minorEastAsia" w:hAnsiTheme="minorHAnsi" w:cstheme="minorHAnsi"/>
          <w:lang w:eastAsia="en-US"/>
        </w:rPr>
        <w:t xml:space="preserve">w okolicznościach wskazanych w ust. </w:t>
      </w:r>
      <w:r w:rsidRPr="005A2B08">
        <w:rPr>
          <w:rFonts w:asciiTheme="minorHAnsi" w:eastAsiaTheme="minorEastAsia" w:hAnsiTheme="minorHAnsi" w:cstheme="minorHAnsi"/>
        </w:rPr>
        <w:t>10</w:t>
      </w:r>
      <w:r w:rsidRPr="005A2B08">
        <w:rPr>
          <w:rFonts w:asciiTheme="minorHAnsi" w:eastAsiaTheme="minorEastAsia" w:hAnsiTheme="minorHAnsi" w:cstheme="minorHAnsi"/>
          <w:lang w:eastAsia="en-US"/>
        </w:rPr>
        <w:t>powyżej, Strony będą stosować średnioroczny wskaźnik cen towarów i usług konsumpcyjnych ogółem w ostatnim zakończonym roku w</w:t>
      </w:r>
      <w:r w:rsidRPr="005A2B08">
        <w:rPr>
          <w:rFonts w:asciiTheme="minorHAnsi" w:eastAsiaTheme="minorEastAsia" w:hAnsiTheme="minorHAnsi" w:cstheme="minorHAnsi"/>
        </w:rPr>
        <w:t> </w:t>
      </w:r>
      <w:r w:rsidRPr="005A2B08">
        <w:rPr>
          <w:rFonts w:asciiTheme="minorHAnsi" w:eastAsiaTheme="minorEastAsia" w:hAnsiTheme="minorHAnsi" w:cstheme="minorHAnsi"/>
          <w:lang w:eastAsia="en-US"/>
        </w:rPr>
        <w:t>stosunku do roku poprzedzającego ogłoszony przez Prezesa Głównego Urzędu Statystycznego w komunikacie wydanym na podstawie art. 94 ust. 1 pkt 1 lit. a ustawy z</w:t>
      </w:r>
      <w:r w:rsidRPr="005A2B08">
        <w:rPr>
          <w:rFonts w:asciiTheme="minorHAnsi" w:eastAsiaTheme="minorEastAsia" w:hAnsiTheme="minorHAnsi" w:cstheme="minorHAnsi"/>
        </w:rPr>
        <w:t> </w:t>
      </w:r>
      <w:r w:rsidRPr="005A2B08">
        <w:rPr>
          <w:rFonts w:asciiTheme="minorHAnsi" w:eastAsiaTheme="minorEastAsia" w:hAnsiTheme="minorHAnsi" w:cstheme="minorHAnsi"/>
          <w:lang w:eastAsia="en-US"/>
        </w:rPr>
        <w:t>dnia 17 grudnia 1998 r. o emeryturach i rentach z Funduszu Ubezpieczeń Społecznych (Dz. U. z 2021 r. poz. 291 z późn. zm.) (dalej: „wskaźnik”).</w:t>
      </w:r>
    </w:p>
    <w:p w14:paraId="79BA5744" w14:textId="77777777" w:rsidR="005A2B08" w:rsidRPr="005A2B08" w:rsidRDefault="005A2B08" w:rsidP="005A2B08">
      <w:pPr>
        <w:numPr>
          <w:ilvl w:val="0"/>
          <w:numId w:val="141"/>
        </w:numPr>
        <w:suppressAutoHyphens w:val="0"/>
        <w:spacing w:after="160" w:line="276" w:lineRule="auto"/>
        <w:ind w:left="284"/>
        <w:contextualSpacing/>
        <w:rPr>
          <w:rFonts w:asciiTheme="minorHAnsi" w:eastAsiaTheme="minorEastAsia" w:hAnsiTheme="minorHAnsi" w:cstheme="minorHAnsi"/>
          <w:lang w:eastAsia="en-US"/>
        </w:rPr>
      </w:pPr>
      <w:r w:rsidRPr="005A2B08">
        <w:rPr>
          <w:rFonts w:asciiTheme="minorHAnsi" w:eastAsiaTheme="minorEastAsia" w:hAnsiTheme="minorHAnsi" w:cstheme="minorHAnsi"/>
          <w:lang w:eastAsia="en-US"/>
        </w:rPr>
        <w:t>Strony uprawnione są do złożenia wniosku o zmianę wynagrodzenia w okolicznościach wskazanych w ust.10 jedynie w sytuacji, gdy poziom zmiany wskaźnika wyniesie co najmniej 5%. W takim przypadku, zmiana cen lub kosztów wykonania Przedmiotu Umowy zostanie uwzględniona przy ustalaniu zmiany wysokości wynagrodzenia należnego Wykonawcy w ten sposób, że kwota określająca zmianę wynagrodzenia (zwiększenie albo zmniejszenie – odpowiednio do wskaźnika ogłoszonego za dany rok) zostanie obliczona jako iloczyn kwoty wynagrodzenia pozostałego do zapłaty i stawki odpowiadającej 50% wartości wskaźnika. Początkowym terminem ustalenia zmiany wynagrodzenia jest dzień otwarcia Ofert.</w:t>
      </w:r>
    </w:p>
    <w:p w14:paraId="7CB2B63F" w14:textId="77777777" w:rsidR="005A2B08" w:rsidRPr="005A2B08" w:rsidRDefault="005A2B08" w:rsidP="005A2B08">
      <w:pPr>
        <w:numPr>
          <w:ilvl w:val="0"/>
          <w:numId w:val="141"/>
        </w:numPr>
        <w:suppressAutoHyphens w:val="0"/>
        <w:spacing w:after="160" w:line="276" w:lineRule="auto"/>
        <w:ind w:left="284"/>
        <w:contextualSpacing/>
        <w:rPr>
          <w:rFonts w:asciiTheme="minorHAnsi" w:eastAsiaTheme="minorEastAsia" w:hAnsiTheme="minorHAnsi" w:cstheme="minorHAnsi"/>
          <w:lang w:eastAsia="en-US"/>
        </w:rPr>
      </w:pPr>
      <w:r w:rsidRPr="005A2B08">
        <w:rPr>
          <w:rFonts w:asciiTheme="minorHAnsi" w:eastAsiaTheme="minorEastAsia" w:hAnsiTheme="minorHAnsi" w:cstheme="minorHAnsi"/>
          <w:lang w:eastAsia="en-US"/>
        </w:rPr>
        <w:t xml:space="preserve">Wykonawca zobowiązany jest do wykazania wpływu zmiany wskaźnika na wykonanie przedmiotu Umowy. Wniosek, o którym mowa w ust. </w:t>
      </w:r>
      <w:r w:rsidRPr="005A2B08">
        <w:rPr>
          <w:rFonts w:asciiTheme="minorHAnsi" w:eastAsiaTheme="minorEastAsia" w:hAnsiTheme="minorHAnsi" w:cstheme="minorHAnsi"/>
        </w:rPr>
        <w:t>12</w:t>
      </w:r>
      <w:r w:rsidRPr="005A2B08">
        <w:rPr>
          <w:rFonts w:asciiTheme="minorHAnsi" w:eastAsiaTheme="minorEastAsia" w:hAnsiTheme="minorHAnsi" w:cstheme="minorHAnsi"/>
          <w:lang w:eastAsia="en-US"/>
        </w:rPr>
        <w:t xml:space="preserve">, powinien zawierać opis propozycji zmiany Umowy w zakresie wysokości wynagrodzenia wraz z jej uzasadnieniem oraz </w:t>
      </w:r>
      <w:r w:rsidRPr="005A2B08">
        <w:rPr>
          <w:rFonts w:asciiTheme="minorHAnsi" w:eastAsiaTheme="minorEastAsia" w:hAnsiTheme="minorHAnsi" w:cstheme="minorHAnsi"/>
          <w:lang w:eastAsia="en-US"/>
        </w:rPr>
        <w:lastRenderedPageBreak/>
        <w:t>dokumenty niezbędne do oceny, czy proponowane zmiany wynikają ze zmiany cen lub kosztów związanych z realizacją Umowy względem cen lub kosztów przyjętych w celu ustalenia wynagrodzenia Wykonawcy zawartego w Ofercie, a w szczególności:</w:t>
      </w:r>
    </w:p>
    <w:p w14:paraId="6F069A7A" w14:textId="77777777" w:rsidR="005A2B08" w:rsidRPr="005A2B08" w:rsidRDefault="005A2B08" w:rsidP="005A2B08">
      <w:pPr>
        <w:numPr>
          <w:ilvl w:val="1"/>
          <w:numId w:val="141"/>
        </w:numPr>
        <w:suppressAutoHyphens w:val="0"/>
        <w:spacing w:after="160" w:line="276" w:lineRule="auto"/>
        <w:ind w:left="567"/>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szczegółową kalkulację proponowanej, zmienionej wysokości wynagrodzenia Wykonawcy oraz wykazanie adekwatności propozycji do zmiany wysokości kosztów wykonania Umowy przez Wykonawcę, przyjętych w celu ustalenia wynagrodzenia Wykonawcy zawartego w Ofercie, których zmiana może uzasadniać wystąpienie z</w:t>
      </w:r>
      <w:r w:rsidRPr="005A2B08">
        <w:rPr>
          <w:rFonts w:asciiTheme="minorHAnsi" w:eastAsiaTheme="minorHAnsi" w:hAnsiTheme="minorHAnsi" w:cstheme="minorHAnsi"/>
        </w:rPr>
        <w:t> </w:t>
      </w:r>
      <w:r w:rsidRPr="005A2B08">
        <w:rPr>
          <w:rFonts w:asciiTheme="minorHAnsi" w:eastAsiaTheme="minorHAnsi" w:hAnsiTheme="minorHAnsi" w:cstheme="minorHAnsi"/>
          <w:szCs w:val="22"/>
          <w:lang w:eastAsia="en-US"/>
        </w:rPr>
        <w:t>wnioskiem o jego zmianę oraz sposób obliczania ich zmiany i prezentacji obliczeń;</w:t>
      </w:r>
    </w:p>
    <w:p w14:paraId="6B612371" w14:textId="77777777" w:rsidR="005A2B08" w:rsidRPr="005A2B08" w:rsidRDefault="005A2B08" w:rsidP="005A2B08">
      <w:pPr>
        <w:numPr>
          <w:ilvl w:val="1"/>
          <w:numId w:val="141"/>
        </w:numPr>
        <w:suppressAutoHyphens w:val="0"/>
        <w:spacing w:after="160" w:line="276" w:lineRule="auto"/>
        <w:ind w:left="567"/>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dokumenty potwierdzające zasadność wystąpienia z wnioskiem (w</w:t>
      </w:r>
      <w:r w:rsidRPr="005A2B08">
        <w:rPr>
          <w:rFonts w:asciiTheme="minorHAnsi" w:eastAsiaTheme="minorHAnsi" w:hAnsiTheme="minorHAnsi" w:cstheme="minorHAnsi"/>
        </w:rPr>
        <w:t> </w:t>
      </w:r>
      <w:r w:rsidRPr="005A2B08">
        <w:rPr>
          <w:rFonts w:asciiTheme="minorHAnsi" w:eastAsiaTheme="minorHAnsi" w:hAnsiTheme="minorHAnsi" w:cstheme="minorHAnsi"/>
          <w:szCs w:val="22"/>
          <w:lang w:eastAsia="en-US"/>
        </w:rPr>
        <w:t>szczególności, jego zgodność z zasadami zmiany wynagrodzenia określonymi w</w:t>
      </w:r>
      <w:r w:rsidRPr="005A2B08">
        <w:rPr>
          <w:rFonts w:asciiTheme="minorHAnsi" w:eastAsiaTheme="minorHAnsi" w:hAnsiTheme="minorHAnsi" w:cstheme="minorHAnsi"/>
        </w:rPr>
        <w:t> </w:t>
      </w:r>
      <w:r w:rsidRPr="005A2B08">
        <w:rPr>
          <w:rFonts w:asciiTheme="minorHAnsi" w:eastAsiaTheme="minorHAnsi" w:hAnsiTheme="minorHAnsi" w:cstheme="minorHAnsi"/>
          <w:szCs w:val="22"/>
          <w:lang w:eastAsia="en-US"/>
        </w:rPr>
        <w:t>niniejszej Umowie) oraz prawidłowość obliczeń w zakresie zmiany wysokości kosztów wykonania Umowy oraz wnioskowanej zmiany wysokości wynagrodzenia Wykonawcy.</w:t>
      </w:r>
    </w:p>
    <w:p w14:paraId="0899A043" w14:textId="77777777" w:rsidR="005A2B08" w:rsidRPr="005A2B08" w:rsidRDefault="005A2B08" w:rsidP="005A2B08">
      <w:pPr>
        <w:numPr>
          <w:ilvl w:val="0"/>
          <w:numId w:val="141"/>
        </w:numPr>
        <w:suppressAutoHyphens w:val="0"/>
        <w:spacing w:after="160" w:line="276" w:lineRule="auto"/>
        <w:ind w:left="284"/>
        <w:contextualSpacing/>
        <w:rPr>
          <w:rFonts w:asciiTheme="minorHAnsi" w:eastAsiaTheme="minorEastAsia" w:hAnsiTheme="minorHAnsi" w:cstheme="minorHAnsi"/>
          <w:lang w:eastAsia="en-US"/>
        </w:rPr>
      </w:pPr>
      <w:r w:rsidRPr="005A2B08">
        <w:rPr>
          <w:rFonts w:asciiTheme="minorHAnsi" w:eastAsiaTheme="minorEastAsia" w:hAnsiTheme="minorHAnsi" w:cstheme="minorHAnsi"/>
          <w:lang w:eastAsia="en-US"/>
        </w:rPr>
        <w:t>Minimalny poziom zmiany wskaźnika, w wyniku którego wynagrodzenie Wykonawcy może zostać zmienione, wynosi 5% w stosunku do wskaźnika cen towarów i usług konsumpcyjnych ogółem (poziom zmiany ceny) publikowanego w komunikacie Prezesa Głównego Urzędu Statystyczny na kwartał poprzedzający kwartał, w którym została zawarta Umowa.</w:t>
      </w:r>
    </w:p>
    <w:p w14:paraId="08A5E7B6" w14:textId="77777777" w:rsidR="005A2B08" w:rsidRPr="005A2B08" w:rsidRDefault="005A2B08" w:rsidP="005A2B08">
      <w:pPr>
        <w:numPr>
          <w:ilvl w:val="0"/>
          <w:numId w:val="141"/>
        </w:numPr>
        <w:suppressAutoHyphens w:val="0"/>
        <w:spacing w:after="160" w:line="276" w:lineRule="auto"/>
        <w:ind w:left="284"/>
        <w:contextualSpacing/>
        <w:rPr>
          <w:rFonts w:asciiTheme="minorHAnsi" w:eastAsiaTheme="minorEastAsia" w:hAnsiTheme="minorHAnsi" w:cstheme="minorHAnsi"/>
          <w:lang w:eastAsia="en-US"/>
        </w:rPr>
      </w:pPr>
      <w:r w:rsidRPr="005A2B08">
        <w:rPr>
          <w:rFonts w:asciiTheme="minorHAnsi" w:eastAsiaTheme="minorEastAsia" w:hAnsiTheme="minorHAnsi" w:cstheme="minorHAnsi"/>
          <w:lang w:eastAsia="en-US"/>
        </w:rPr>
        <w:t xml:space="preserve">Zmiana wysokości wynagrodzenia w okolicznościach wskazanych w ust. 3 i ust. </w:t>
      </w:r>
      <w:r w:rsidRPr="005A2B08">
        <w:rPr>
          <w:rFonts w:asciiTheme="minorHAnsi" w:eastAsiaTheme="minorEastAsia" w:hAnsiTheme="minorHAnsi" w:cstheme="minorHAnsi"/>
        </w:rPr>
        <w:t>10</w:t>
      </w:r>
      <w:r w:rsidRPr="005A2B08">
        <w:rPr>
          <w:rFonts w:asciiTheme="minorHAnsi" w:eastAsiaTheme="minorEastAsia" w:hAnsiTheme="minorHAnsi" w:cstheme="minorHAnsi"/>
          <w:lang w:eastAsia="en-US"/>
        </w:rPr>
        <w:t xml:space="preserve"> powyżej, może nastąpić nie częściej niż raz w roku kalendarzowym, przy czym Strony nie przewidują zmiany wynagrodzenia na podstawie ust. 3 i ust. </w:t>
      </w:r>
      <w:r w:rsidRPr="005A2B08">
        <w:rPr>
          <w:rFonts w:asciiTheme="minorHAnsi" w:eastAsiaTheme="minorEastAsia" w:hAnsiTheme="minorHAnsi" w:cstheme="minorHAnsi"/>
        </w:rPr>
        <w:t>10</w:t>
      </w:r>
      <w:r w:rsidRPr="005A2B08">
        <w:rPr>
          <w:rFonts w:asciiTheme="minorHAnsi" w:eastAsiaTheme="minorEastAsia" w:hAnsiTheme="minorHAnsi" w:cstheme="minorHAnsi"/>
          <w:lang w:eastAsia="en-US"/>
        </w:rPr>
        <w:t xml:space="preserve"> powyżej w pierwszych 12 miesiącach obowiązywania Umowy.</w:t>
      </w:r>
    </w:p>
    <w:p w14:paraId="5FB6DB86" w14:textId="77777777" w:rsidR="005A2B08" w:rsidRPr="005A2B08" w:rsidRDefault="005A2B08" w:rsidP="005A2B08">
      <w:pPr>
        <w:numPr>
          <w:ilvl w:val="0"/>
          <w:numId w:val="141"/>
        </w:numPr>
        <w:suppressAutoHyphens w:val="0"/>
        <w:spacing w:after="160" w:line="276" w:lineRule="auto"/>
        <w:ind w:left="284"/>
        <w:contextualSpacing/>
        <w:rPr>
          <w:rFonts w:asciiTheme="minorHAnsi" w:eastAsiaTheme="minorEastAsia" w:hAnsiTheme="minorHAnsi" w:cstheme="minorHAnsi"/>
          <w:lang w:eastAsia="en-US"/>
        </w:rPr>
      </w:pPr>
      <w:r w:rsidRPr="005A2B08">
        <w:rPr>
          <w:rFonts w:asciiTheme="minorHAnsi" w:eastAsiaTheme="minorEastAsia" w:hAnsiTheme="minorHAnsi" w:cstheme="minorHAnsi"/>
          <w:lang w:eastAsia="en-US"/>
        </w:rPr>
        <w:t xml:space="preserve">Maksymalna wartość zmiany wynagrodzenia, o której mowa w ust. 3 i ust. </w:t>
      </w:r>
      <w:r w:rsidRPr="005A2B08">
        <w:rPr>
          <w:rFonts w:asciiTheme="minorHAnsi" w:eastAsiaTheme="minorEastAsia" w:hAnsiTheme="minorHAnsi" w:cstheme="minorHAnsi"/>
        </w:rPr>
        <w:t>10</w:t>
      </w:r>
      <w:r w:rsidRPr="005A2B08">
        <w:rPr>
          <w:rFonts w:asciiTheme="minorHAnsi" w:eastAsiaTheme="minorEastAsia" w:hAnsiTheme="minorHAnsi" w:cstheme="minorHAnsi"/>
          <w:lang w:eastAsia="en-US"/>
        </w:rPr>
        <w:t xml:space="preserve">powyżej, wyniesie łącznie nie więcej niż 5% wartości całkowitego wynagrodzenia brutto Wykonawcy, określonego w </w:t>
      </w:r>
      <w:r w:rsidRPr="005A2B08">
        <w:rPr>
          <w:rFonts w:asciiTheme="minorHAnsi" w:eastAsiaTheme="minorEastAsia" w:hAnsiTheme="minorHAnsi" w:cstheme="minorHAnsi"/>
        </w:rPr>
        <w:t>Paragrafie</w:t>
      </w:r>
      <w:r w:rsidRPr="005A2B08">
        <w:rPr>
          <w:rFonts w:asciiTheme="minorHAnsi" w:eastAsiaTheme="minorEastAsia" w:hAnsiTheme="minorHAnsi" w:cstheme="minorHAnsi"/>
          <w:lang w:eastAsia="en-US"/>
        </w:rPr>
        <w:t xml:space="preserve"> 7 ust. 1 Umowy.</w:t>
      </w:r>
    </w:p>
    <w:p w14:paraId="05109C8B" w14:textId="77777777" w:rsidR="005A2B08" w:rsidRPr="005A2B08" w:rsidRDefault="005A2B08" w:rsidP="005A2B08">
      <w:pPr>
        <w:numPr>
          <w:ilvl w:val="0"/>
          <w:numId w:val="141"/>
        </w:numPr>
        <w:suppressAutoHyphens w:val="0"/>
        <w:spacing w:after="160" w:line="276" w:lineRule="auto"/>
        <w:ind w:left="284"/>
        <w:contextualSpacing/>
        <w:rPr>
          <w:rFonts w:asciiTheme="minorHAnsi" w:eastAsiaTheme="minorEastAsia" w:hAnsiTheme="minorHAnsi" w:cstheme="minorHAnsi"/>
          <w:lang w:eastAsia="en-US"/>
        </w:rPr>
      </w:pPr>
      <w:r w:rsidRPr="005A2B08">
        <w:rPr>
          <w:rFonts w:asciiTheme="minorHAnsi" w:eastAsiaTheme="minorEastAsia" w:hAnsiTheme="minorHAnsi" w:cstheme="minorHAnsi"/>
          <w:lang w:eastAsia="en-US"/>
        </w:rPr>
        <w:t>Zmiana wysokości wynagrodzenia Wykonawcy, o której mowa w ust. 3</w:t>
      </w:r>
      <w:r w:rsidRPr="005A2B08">
        <w:rPr>
          <w:rFonts w:asciiTheme="minorHAnsi" w:eastAsiaTheme="minorEastAsia" w:hAnsiTheme="minorHAnsi" w:cstheme="minorHAnsi"/>
          <w:sz w:val="22"/>
          <w:szCs w:val="22"/>
          <w:lang w:eastAsia="en-US"/>
        </w:rPr>
        <w:t xml:space="preserve"> z wyłączeniem ust. </w:t>
      </w:r>
      <w:r w:rsidRPr="005A2B08">
        <w:rPr>
          <w:rFonts w:asciiTheme="minorHAnsi" w:eastAsiaTheme="minorEastAsia" w:hAnsiTheme="minorHAnsi" w:cstheme="minorHAnsi"/>
          <w:lang w:eastAsia="en-US"/>
        </w:rPr>
        <w:t xml:space="preserve">3 pkt 3.1. i ust. </w:t>
      </w:r>
      <w:r w:rsidRPr="005A2B08">
        <w:rPr>
          <w:rFonts w:asciiTheme="minorHAnsi" w:eastAsiaTheme="minorEastAsia" w:hAnsiTheme="minorHAnsi" w:cstheme="minorHAnsi"/>
        </w:rPr>
        <w:t>10</w:t>
      </w:r>
      <w:r w:rsidRPr="005A2B08">
        <w:rPr>
          <w:rFonts w:asciiTheme="minorHAnsi" w:eastAsiaTheme="minorEastAsia" w:hAnsiTheme="minorHAnsi" w:cstheme="minorHAnsi"/>
          <w:lang w:eastAsia="en-US"/>
        </w:rPr>
        <w:t xml:space="preserve"> powyżej, może nastąpić wyłącznie w zakresie kwoty płatności częściowych wynagrodzenia Wykonawcy, jeszcze niezapłaconego.</w:t>
      </w:r>
    </w:p>
    <w:p w14:paraId="69523372" w14:textId="77777777" w:rsidR="005A2B08" w:rsidRPr="005A2B08" w:rsidRDefault="005A2B08" w:rsidP="005A2B08">
      <w:pPr>
        <w:numPr>
          <w:ilvl w:val="0"/>
          <w:numId w:val="141"/>
        </w:numPr>
        <w:suppressAutoHyphens w:val="0"/>
        <w:spacing w:after="160" w:line="276" w:lineRule="auto"/>
        <w:ind w:left="284"/>
        <w:contextualSpacing/>
        <w:rPr>
          <w:rFonts w:asciiTheme="minorHAnsi" w:eastAsiaTheme="minorEastAsia" w:hAnsiTheme="minorHAnsi" w:cstheme="minorHAnsi"/>
          <w:lang w:eastAsia="en-US"/>
        </w:rPr>
      </w:pPr>
      <w:r w:rsidRPr="005A2B08">
        <w:rPr>
          <w:rFonts w:asciiTheme="minorHAnsi" w:eastAsiaTheme="minorEastAsia" w:hAnsiTheme="minorHAnsi" w:cstheme="minorHAnsi"/>
          <w:lang w:eastAsia="en-US"/>
        </w:rPr>
        <w:t>Każdorazowo dokonując waloryzacji wynagrodzenia Wykonawcy zgodnie</w:t>
      </w:r>
      <w:r w:rsidRPr="005A2B08">
        <w:rPr>
          <w:rFonts w:asciiTheme="minorHAnsi" w:eastAsiaTheme="minorHAnsi" w:hAnsiTheme="minorHAnsi" w:cstheme="minorHAnsi"/>
        </w:rPr>
        <w:br/>
      </w:r>
      <w:r w:rsidRPr="005A2B08">
        <w:rPr>
          <w:rFonts w:asciiTheme="minorHAnsi" w:eastAsiaTheme="minorEastAsia" w:hAnsiTheme="minorHAnsi" w:cstheme="minorHAnsi"/>
          <w:lang w:eastAsia="en-US"/>
        </w:rPr>
        <w:t xml:space="preserve">z postanowieniami niniejszej Umowy, Wykonawca zobowiązany jest do zmiany wynagrodzenia przysługującego Podwykonawcy, z którym zawarł umowę, w zakresie odpowiadającym dokonanym zmianom na podstawie niniejszej Umowy. Postanowienia art. 439 ust. 5 ustawy </w:t>
      </w:r>
      <w:proofErr w:type="spellStart"/>
      <w:r w:rsidRPr="005A2B08">
        <w:rPr>
          <w:rFonts w:asciiTheme="minorHAnsi" w:eastAsiaTheme="minorEastAsia" w:hAnsiTheme="minorHAnsi" w:cstheme="minorHAnsi"/>
          <w:lang w:eastAsia="en-US"/>
        </w:rPr>
        <w:t>Pzp</w:t>
      </w:r>
      <w:proofErr w:type="spellEnd"/>
      <w:r w:rsidRPr="005A2B08">
        <w:rPr>
          <w:rFonts w:asciiTheme="minorHAnsi" w:eastAsiaTheme="minorEastAsia" w:hAnsiTheme="minorHAnsi" w:cstheme="minorHAnsi"/>
          <w:lang w:eastAsia="en-US"/>
        </w:rPr>
        <w:t xml:space="preserve"> stosuje się odpowiednio.</w:t>
      </w:r>
    </w:p>
    <w:p w14:paraId="118C8A0A" w14:textId="77777777" w:rsidR="005A2B08" w:rsidRPr="005A2B08" w:rsidRDefault="005A2B08" w:rsidP="005A2B08">
      <w:pPr>
        <w:numPr>
          <w:ilvl w:val="0"/>
          <w:numId w:val="141"/>
        </w:numPr>
        <w:suppressAutoHyphens w:val="0"/>
        <w:spacing w:after="160" w:line="276" w:lineRule="auto"/>
        <w:ind w:left="284"/>
        <w:contextualSpacing/>
        <w:rPr>
          <w:rFonts w:asciiTheme="minorHAnsi" w:eastAsiaTheme="minorEastAsia" w:hAnsiTheme="minorHAnsi" w:cstheme="minorHAnsi"/>
          <w:lang w:eastAsia="en-US"/>
        </w:rPr>
      </w:pPr>
      <w:r w:rsidRPr="005A2B08">
        <w:rPr>
          <w:rFonts w:asciiTheme="minorHAnsi" w:eastAsiaTheme="minorEastAsia" w:hAnsiTheme="minorHAnsi" w:cstheme="minorHAnsi"/>
          <w:lang w:eastAsia="en-US"/>
        </w:rPr>
        <w:t>Warunkiem dokonania zmian, o których mowa w ust. 2 powyżej, jest zgoda Stron i</w:t>
      </w:r>
      <w:r w:rsidRPr="005A2B08">
        <w:rPr>
          <w:rFonts w:asciiTheme="minorHAnsi" w:eastAsiaTheme="minorEastAsia" w:hAnsiTheme="minorHAnsi" w:cstheme="minorHAnsi"/>
        </w:rPr>
        <w:t> </w:t>
      </w:r>
      <w:r w:rsidRPr="005A2B08">
        <w:rPr>
          <w:rFonts w:asciiTheme="minorHAnsi" w:eastAsiaTheme="minorEastAsia" w:hAnsiTheme="minorHAnsi" w:cstheme="minorHAnsi"/>
          <w:lang w:eastAsia="en-US"/>
        </w:rPr>
        <w:t>złożenie wniosku przez Stronę inicjującą zmianę. Wniosek powinien zawierać:</w:t>
      </w:r>
    </w:p>
    <w:p w14:paraId="57984B24" w14:textId="77777777" w:rsidR="005A2B08" w:rsidRPr="005A2B08" w:rsidRDefault="005A2B08" w:rsidP="005A2B08">
      <w:pPr>
        <w:numPr>
          <w:ilvl w:val="1"/>
          <w:numId w:val="141"/>
        </w:numPr>
        <w:suppressAutoHyphens w:val="0"/>
        <w:spacing w:after="160" w:line="276" w:lineRule="auto"/>
        <w:ind w:left="567"/>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opis propozycji zmiany;</w:t>
      </w:r>
    </w:p>
    <w:p w14:paraId="0887960C" w14:textId="77777777" w:rsidR="005A2B08" w:rsidRPr="005A2B08" w:rsidRDefault="005A2B08" w:rsidP="005A2B08">
      <w:pPr>
        <w:numPr>
          <w:ilvl w:val="1"/>
          <w:numId w:val="141"/>
        </w:numPr>
        <w:suppressAutoHyphens w:val="0"/>
        <w:spacing w:after="160" w:line="276" w:lineRule="auto"/>
        <w:ind w:left="567"/>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uzasadnienie zmiany;</w:t>
      </w:r>
    </w:p>
    <w:p w14:paraId="54940866" w14:textId="77777777" w:rsidR="005A2B08" w:rsidRPr="005A2B08" w:rsidRDefault="005A2B08" w:rsidP="005A2B08">
      <w:pPr>
        <w:numPr>
          <w:ilvl w:val="1"/>
          <w:numId w:val="141"/>
        </w:numPr>
        <w:suppressAutoHyphens w:val="0"/>
        <w:spacing w:after="160" w:line="276" w:lineRule="auto"/>
        <w:ind w:left="567"/>
        <w:contextualSpacing/>
        <w:rPr>
          <w:rFonts w:asciiTheme="minorHAnsi" w:eastAsiaTheme="minorHAnsi" w:hAnsiTheme="minorHAnsi" w:cstheme="minorHAnsi"/>
          <w:szCs w:val="22"/>
          <w:lang w:eastAsia="en-US"/>
        </w:rPr>
      </w:pPr>
      <w:r w:rsidRPr="005A2B08">
        <w:rPr>
          <w:rFonts w:asciiTheme="minorHAnsi" w:eastAsiaTheme="minorHAnsi" w:hAnsiTheme="minorHAnsi" w:cstheme="minorHAnsi"/>
          <w:szCs w:val="22"/>
          <w:lang w:eastAsia="en-US"/>
        </w:rPr>
        <w:t>opis wpływu zmiany na termin wykonania Umowy i wynagrodzenie Wykonawcy.</w:t>
      </w:r>
    </w:p>
    <w:p w14:paraId="4E131A2E" w14:textId="77777777" w:rsidR="005A2B08" w:rsidRPr="005A2B08" w:rsidRDefault="005A2B08" w:rsidP="005A2B08">
      <w:pPr>
        <w:numPr>
          <w:ilvl w:val="0"/>
          <w:numId w:val="141"/>
        </w:numPr>
        <w:suppressAutoHyphens w:val="0"/>
        <w:spacing w:after="160" w:line="276" w:lineRule="auto"/>
        <w:ind w:left="284"/>
        <w:contextualSpacing/>
        <w:rPr>
          <w:rFonts w:asciiTheme="minorHAnsi" w:eastAsiaTheme="minorEastAsia" w:hAnsiTheme="minorHAnsi" w:cstheme="minorHAnsi"/>
          <w:lang w:eastAsia="en-US"/>
        </w:rPr>
      </w:pPr>
      <w:r w:rsidRPr="005A2B08">
        <w:rPr>
          <w:rFonts w:asciiTheme="minorHAnsi" w:eastAsiaTheme="minorEastAsia" w:hAnsiTheme="minorHAnsi" w:cstheme="minorHAnsi"/>
          <w:lang w:eastAsia="en-US"/>
        </w:rPr>
        <w:t>Zmiana wysokości wynagrodzenia należnego Wykonawcy wymaga sporządzenia aneksu, zawartego, pod rygorem nieważności, w formie pisemnej.</w:t>
      </w:r>
    </w:p>
    <w:p w14:paraId="758886DF" w14:textId="77777777" w:rsidR="000045A4" w:rsidRPr="007905EA" w:rsidRDefault="000045A4" w:rsidP="000045A4">
      <w:pPr>
        <w:suppressAutoHyphens w:val="0"/>
        <w:spacing w:after="17" w:line="259" w:lineRule="auto"/>
        <w:ind w:left="430"/>
        <w:rPr>
          <w:rFonts w:ascii="Calibri" w:hAnsi="Calibri" w:cs="Calibri"/>
          <w:color w:val="000000"/>
          <w:lang w:eastAsia="pl-PL"/>
        </w:rPr>
      </w:pPr>
      <w:r w:rsidRPr="007905EA">
        <w:rPr>
          <w:rFonts w:ascii="Calibri" w:hAnsi="Calibri" w:cs="Calibri"/>
          <w:color w:val="000000"/>
          <w:lang w:eastAsia="pl-PL"/>
        </w:rPr>
        <w:t xml:space="preserve">  </w:t>
      </w:r>
    </w:p>
    <w:p w14:paraId="467C924E" w14:textId="77777777" w:rsidR="00257042" w:rsidRDefault="00257042" w:rsidP="000045A4">
      <w:pPr>
        <w:suppressAutoHyphens w:val="0"/>
        <w:spacing w:after="13" w:line="271" w:lineRule="auto"/>
        <w:ind w:left="24" w:right="13" w:hanging="10"/>
        <w:rPr>
          <w:rFonts w:ascii="Calibri" w:hAnsi="Calibri" w:cs="Calibri"/>
          <w:b/>
          <w:bCs/>
          <w:color w:val="000000"/>
          <w:lang w:eastAsia="pl-PL"/>
        </w:rPr>
      </w:pPr>
    </w:p>
    <w:p w14:paraId="5793572E" w14:textId="77777777" w:rsidR="00257042" w:rsidRDefault="00257042" w:rsidP="000045A4">
      <w:pPr>
        <w:suppressAutoHyphens w:val="0"/>
        <w:spacing w:after="13" w:line="271" w:lineRule="auto"/>
        <w:ind w:left="24" w:right="13" w:hanging="10"/>
        <w:rPr>
          <w:rFonts w:ascii="Calibri" w:hAnsi="Calibri" w:cs="Calibri"/>
          <w:b/>
          <w:bCs/>
          <w:color w:val="000000"/>
          <w:lang w:eastAsia="pl-PL"/>
        </w:rPr>
      </w:pPr>
    </w:p>
    <w:p w14:paraId="529D25B2" w14:textId="77777777" w:rsidR="00257042" w:rsidRDefault="00257042" w:rsidP="000045A4">
      <w:pPr>
        <w:suppressAutoHyphens w:val="0"/>
        <w:spacing w:after="13" w:line="271" w:lineRule="auto"/>
        <w:ind w:left="24" w:right="13" w:hanging="10"/>
        <w:rPr>
          <w:rFonts w:ascii="Calibri" w:hAnsi="Calibri" w:cs="Calibri"/>
          <w:b/>
          <w:bCs/>
          <w:color w:val="000000"/>
          <w:lang w:eastAsia="pl-PL"/>
        </w:rPr>
      </w:pPr>
    </w:p>
    <w:p w14:paraId="540176CD" w14:textId="77777777" w:rsidR="00257042" w:rsidRDefault="00257042" w:rsidP="000045A4">
      <w:pPr>
        <w:suppressAutoHyphens w:val="0"/>
        <w:spacing w:after="13" w:line="271" w:lineRule="auto"/>
        <w:ind w:left="24" w:right="13" w:hanging="10"/>
        <w:rPr>
          <w:rFonts w:ascii="Calibri" w:hAnsi="Calibri" w:cs="Calibri"/>
          <w:b/>
          <w:bCs/>
          <w:color w:val="000000"/>
          <w:lang w:eastAsia="pl-PL"/>
        </w:rPr>
      </w:pPr>
    </w:p>
    <w:p w14:paraId="11AB05F6" w14:textId="71BBFDB8" w:rsidR="000045A4" w:rsidRPr="007905EA" w:rsidRDefault="000045A4" w:rsidP="000045A4">
      <w:pPr>
        <w:suppressAutoHyphens w:val="0"/>
        <w:spacing w:after="13" w:line="271" w:lineRule="auto"/>
        <w:ind w:left="24" w:right="13" w:hanging="10"/>
        <w:rPr>
          <w:rFonts w:ascii="Calibri" w:hAnsi="Calibri" w:cs="Calibri"/>
          <w:b/>
          <w:bCs/>
          <w:color w:val="000000"/>
          <w:lang w:eastAsia="pl-PL"/>
        </w:rPr>
      </w:pPr>
      <w:r w:rsidRPr="007905EA">
        <w:rPr>
          <w:rFonts w:ascii="Calibri" w:hAnsi="Calibri" w:cs="Calibri"/>
          <w:b/>
          <w:bCs/>
          <w:color w:val="000000"/>
          <w:lang w:eastAsia="pl-PL"/>
        </w:rPr>
        <w:lastRenderedPageBreak/>
        <w:t xml:space="preserve">Paragraf 10  </w:t>
      </w:r>
    </w:p>
    <w:p w14:paraId="69106609" w14:textId="77777777" w:rsidR="000045A4" w:rsidRPr="007905EA" w:rsidRDefault="000045A4" w:rsidP="000045A4">
      <w:pPr>
        <w:suppressAutoHyphens w:val="0"/>
        <w:spacing w:after="182" w:line="271" w:lineRule="auto"/>
        <w:ind w:left="24" w:right="13" w:hanging="10"/>
        <w:rPr>
          <w:rFonts w:ascii="Calibri" w:hAnsi="Calibri" w:cs="Calibri"/>
          <w:color w:val="000000"/>
          <w:lang w:eastAsia="pl-PL"/>
        </w:rPr>
      </w:pPr>
      <w:r w:rsidRPr="007905EA">
        <w:rPr>
          <w:rFonts w:ascii="Calibri" w:hAnsi="Calibri" w:cs="Calibri"/>
          <w:color w:val="000000"/>
          <w:lang w:eastAsia="pl-PL"/>
        </w:rPr>
        <w:t xml:space="preserve">Przedstawiciele Stron  </w:t>
      </w:r>
    </w:p>
    <w:p w14:paraId="352765E6" w14:textId="77777777" w:rsidR="000045A4" w:rsidRPr="007905EA" w:rsidRDefault="000045A4" w:rsidP="00D9111A">
      <w:pPr>
        <w:numPr>
          <w:ilvl w:val="0"/>
          <w:numId w:val="125"/>
        </w:numPr>
        <w:suppressAutoHyphens w:val="0"/>
        <w:spacing w:after="13" w:line="271" w:lineRule="auto"/>
        <w:ind w:right="13" w:hanging="430"/>
        <w:rPr>
          <w:rFonts w:ascii="Calibri" w:hAnsi="Calibri" w:cs="Calibri"/>
          <w:color w:val="000000"/>
          <w:lang w:eastAsia="pl-PL"/>
        </w:rPr>
      </w:pPr>
      <w:r w:rsidRPr="007905EA">
        <w:rPr>
          <w:rFonts w:ascii="Calibri" w:hAnsi="Calibri" w:cs="Calibri"/>
          <w:color w:val="000000"/>
          <w:lang w:eastAsia="pl-PL"/>
        </w:rPr>
        <w:t xml:space="preserve">Przedstawicielem ze strony Zamawiającego w zakresie realizacji obowiązków umownych jest:  </w:t>
      </w:r>
    </w:p>
    <w:p w14:paraId="437D0158" w14:textId="77777777" w:rsidR="000045A4" w:rsidRPr="003C09E3" w:rsidRDefault="000045A4" w:rsidP="000045A4">
      <w:pPr>
        <w:suppressAutoHyphens w:val="0"/>
        <w:spacing w:after="13" w:line="271" w:lineRule="auto"/>
        <w:ind w:left="429" w:right="13" w:hanging="10"/>
        <w:rPr>
          <w:rFonts w:ascii="Calibri" w:hAnsi="Calibri" w:cs="Calibri"/>
          <w:color w:val="000000"/>
          <w:lang w:val="en-US" w:eastAsia="pl-PL"/>
        </w:rPr>
      </w:pPr>
      <w:r w:rsidRPr="003C09E3">
        <w:rPr>
          <w:rFonts w:ascii="Calibri" w:hAnsi="Calibri" w:cs="Calibri"/>
          <w:color w:val="000000"/>
          <w:lang w:val="en-US" w:eastAsia="pl-PL"/>
        </w:rPr>
        <w:t xml:space="preserve">……………………, e-mail: …………, tel. </w:t>
      </w:r>
      <w:proofErr w:type="spellStart"/>
      <w:r w:rsidRPr="003C09E3">
        <w:rPr>
          <w:rFonts w:ascii="Calibri" w:hAnsi="Calibri" w:cs="Calibri"/>
          <w:color w:val="000000"/>
          <w:lang w:val="en-US" w:eastAsia="pl-PL"/>
        </w:rPr>
        <w:t>kom</w:t>
      </w:r>
      <w:proofErr w:type="spellEnd"/>
      <w:r w:rsidRPr="003C09E3">
        <w:rPr>
          <w:rFonts w:ascii="Calibri" w:hAnsi="Calibri" w:cs="Calibri"/>
          <w:color w:val="000000"/>
          <w:lang w:val="en-US" w:eastAsia="pl-PL"/>
        </w:rPr>
        <w:t xml:space="preserve">.: …………….., tel. …………………..  </w:t>
      </w:r>
    </w:p>
    <w:p w14:paraId="2DA9702D" w14:textId="77777777" w:rsidR="000045A4" w:rsidRPr="007905EA" w:rsidRDefault="000045A4" w:rsidP="00D9111A">
      <w:pPr>
        <w:numPr>
          <w:ilvl w:val="0"/>
          <w:numId w:val="125"/>
        </w:numPr>
        <w:suppressAutoHyphens w:val="0"/>
        <w:spacing w:after="13" w:line="271" w:lineRule="auto"/>
        <w:ind w:right="13" w:hanging="430"/>
        <w:rPr>
          <w:rFonts w:ascii="Calibri" w:hAnsi="Calibri" w:cs="Calibri"/>
          <w:color w:val="000000"/>
          <w:lang w:eastAsia="pl-PL"/>
        </w:rPr>
      </w:pPr>
      <w:r w:rsidRPr="007905EA">
        <w:rPr>
          <w:rFonts w:ascii="Calibri" w:hAnsi="Calibri" w:cs="Calibri"/>
          <w:color w:val="000000"/>
          <w:lang w:eastAsia="pl-PL"/>
        </w:rPr>
        <w:t xml:space="preserve">Przedstawicielem ze strony Wykonawcy w zakresie realizacji obowiązków umownych jest:  ……………………, e-mail: …………, tel. kom.: …………….., tel. …………………..  </w:t>
      </w:r>
    </w:p>
    <w:p w14:paraId="584134B4" w14:textId="77777777" w:rsidR="000045A4" w:rsidRPr="007905EA" w:rsidRDefault="000045A4" w:rsidP="00D9111A">
      <w:pPr>
        <w:numPr>
          <w:ilvl w:val="0"/>
          <w:numId w:val="125"/>
        </w:numPr>
        <w:suppressAutoHyphens w:val="0"/>
        <w:spacing w:after="13" w:line="271" w:lineRule="auto"/>
        <w:ind w:left="284" w:right="13" w:hanging="284"/>
        <w:rPr>
          <w:rFonts w:ascii="Calibri" w:hAnsi="Calibri" w:cs="Calibri"/>
          <w:color w:val="000000"/>
          <w:lang w:eastAsia="pl-PL"/>
        </w:rPr>
      </w:pPr>
      <w:r w:rsidRPr="007905EA">
        <w:rPr>
          <w:rFonts w:ascii="Calibri" w:hAnsi="Calibri" w:cs="Calibri"/>
          <w:color w:val="000000"/>
          <w:lang w:eastAsia="pl-PL"/>
        </w:rPr>
        <w:t xml:space="preserve">Osoby wymienione w ust. 1 i 2 odpowiedzialne są merytorycznie za nadzór nad prawidłowością i terminowością realizacji Umowy, w szczególności upoważnione są do monitorowania należytego wykonania Umowy oraz podpisania Protokołów odbioru.  </w:t>
      </w:r>
    </w:p>
    <w:p w14:paraId="588FCCBC" w14:textId="77777777" w:rsidR="000045A4" w:rsidRPr="007905EA" w:rsidRDefault="000045A4" w:rsidP="00D9111A">
      <w:pPr>
        <w:numPr>
          <w:ilvl w:val="0"/>
          <w:numId w:val="125"/>
        </w:numPr>
        <w:suppressAutoHyphens w:val="0"/>
        <w:spacing w:after="13" w:line="271" w:lineRule="auto"/>
        <w:ind w:left="284" w:right="13" w:hanging="284"/>
        <w:rPr>
          <w:rFonts w:ascii="Calibri" w:hAnsi="Calibri" w:cs="Calibri"/>
          <w:color w:val="000000"/>
          <w:lang w:eastAsia="pl-PL"/>
        </w:rPr>
      </w:pPr>
      <w:r w:rsidRPr="007905EA">
        <w:rPr>
          <w:rFonts w:ascii="Calibri" w:hAnsi="Calibri" w:cs="Calibri"/>
          <w:color w:val="000000"/>
          <w:lang w:eastAsia="pl-PL"/>
        </w:rPr>
        <w:t xml:space="preserve">Zmiana osób wskazanych w ust. 1 lub ust. 2 oraz ich danych kontaktowych nie wymaga zmiany Umowy, a jedynie poinformowania drugiej Strony w formie pisemnej. </w:t>
      </w:r>
    </w:p>
    <w:p w14:paraId="1FAE1EFE" w14:textId="77777777" w:rsidR="000045A4" w:rsidRPr="007905EA" w:rsidRDefault="000045A4" w:rsidP="000045A4">
      <w:pPr>
        <w:suppressAutoHyphens w:val="0"/>
        <w:spacing w:after="13" w:line="271" w:lineRule="auto"/>
        <w:ind w:left="429" w:right="13" w:hanging="10"/>
        <w:rPr>
          <w:rFonts w:ascii="Calibri" w:hAnsi="Calibri" w:cs="Calibri"/>
          <w:color w:val="000000"/>
          <w:lang w:eastAsia="pl-PL"/>
        </w:rPr>
      </w:pPr>
      <w:r w:rsidRPr="007905EA">
        <w:rPr>
          <w:rFonts w:ascii="Calibri" w:hAnsi="Calibri" w:cs="Calibri"/>
          <w:color w:val="000000"/>
          <w:lang w:eastAsia="pl-PL"/>
        </w:rPr>
        <w:t xml:space="preserve">Zawiadomienie takie powinno zostać podpisane przez osoby uprawnione do reprezentacji Stron.  </w:t>
      </w:r>
    </w:p>
    <w:p w14:paraId="75E7AFD1" w14:textId="2F16CD06" w:rsidR="000045A4" w:rsidRDefault="000045A4" w:rsidP="000045A4">
      <w:pPr>
        <w:suppressAutoHyphens w:val="0"/>
        <w:spacing w:after="36" w:line="259" w:lineRule="auto"/>
        <w:ind w:left="14"/>
        <w:rPr>
          <w:rFonts w:ascii="Calibri" w:hAnsi="Calibri" w:cs="Calibri"/>
          <w:color w:val="000000"/>
          <w:lang w:eastAsia="pl-PL"/>
        </w:rPr>
      </w:pPr>
      <w:r w:rsidRPr="007905EA">
        <w:rPr>
          <w:rFonts w:ascii="Calibri" w:hAnsi="Calibri" w:cs="Calibri"/>
          <w:color w:val="000000"/>
          <w:lang w:eastAsia="pl-PL"/>
        </w:rPr>
        <w:t xml:space="preserve">  </w:t>
      </w:r>
    </w:p>
    <w:p w14:paraId="18C4264A" w14:textId="77777777" w:rsidR="00D80271" w:rsidRPr="007905EA" w:rsidRDefault="00D80271" w:rsidP="000045A4">
      <w:pPr>
        <w:suppressAutoHyphens w:val="0"/>
        <w:spacing w:after="36" w:line="259" w:lineRule="auto"/>
        <w:ind w:left="14"/>
        <w:rPr>
          <w:rFonts w:ascii="Calibri" w:hAnsi="Calibri" w:cs="Calibri"/>
          <w:color w:val="000000"/>
          <w:lang w:eastAsia="pl-PL"/>
        </w:rPr>
      </w:pPr>
    </w:p>
    <w:p w14:paraId="5450D1F2" w14:textId="77777777" w:rsidR="000045A4" w:rsidRPr="007905EA" w:rsidRDefault="000045A4" w:rsidP="000045A4">
      <w:pPr>
        <w:suppressAutoHyphens w:val="0"/>
        <w:spacing w:after="13" w:line="271" w:lineRule="auto"/>
        <w:ind w:left="24" w:right="13" w:hanging="10"/>
        <w:rPr>
          <w:rFonts w:ascii="Calibri" w:hAnsi="Calibri" w:cs="Calibri"/>
          <w:b/>
          <w:bCs/>
          <w:color w:val="000000"/>
          <w:lang w:eastAsia="pl-PL"/>
        </w:rPr>
      </w:pPr>
      <w:r w:rsidRPr="007905EA">
        <w:rPr>
          <w:rFonts w:ascii="Calibri" w:hAnsi="Calibri" w:cs="Calibri"/>
          <w:b/>
          <w:bCs/>
          <w:color w:val="000000"/>
          <w:lang w:eastAsia="pl-PL"/>
        </w:rPr>
        <w:t xml:space="preserve">Paragraf  11 </w:t>
      </w:r>
    </w:p>
    <w:p w14:paraId="3B9315D8" w14:textId="66B50221" w:rsidR="000045A4" w:rsidRDefault="000045A4" w:rsidP="000045A4">
      <w:pPr>
        <w:suppressAutoHyphens w:val="0"/>
        <w:spacing w:after="13" w:line="271" w:lineRule="auto"/>
        <w:ind w:left="24" w:right="13" w:hanging="10"/>
        <w:rPr>
          <w:rFonts w:ascii="Calibri" w:hAnsi="Calibri" w:cs="Calibri"/>
          <w:color w:val="000000"/>
          <w:lang w:eastAsia="pl-PL"/>
        </w:rPr>
      </w:pPr>
      <w:r w:rsidRPr="007905EA">
        <w:rPr>
          <w:rFonts w:ascii="Calibri" w:hAnsi="Calibri" w:cs="Calibri"/>
          <w:color w:val="000000"/>
          <w:lang w:eastAsia="pl-PL"/>
        </w:rPr>
        <w:t xml:space="preserve">Zabezpieczenie należytego wykonania Umowy </w:t>
      </w:r>
    </w:p>
    <w:p w14:paraId="491FA84B" w14:textId="77777777" w:rsidR="005A2B08" w:rsidRPr="007905EA" w:rsidRDefault="005A2B08" w:rsidP="000045A4">
      <w:pPr>
        <w:suppressAutoHyphens w:val="0"/>
        <w:spacing w:after="13" w:line="271" w:lineRule="auto"/>
        <w:ind w:left="24" w:right="13" w:hanging="10"/>
        <w:rPr>
          <w:rFonts w:ascii="Calibri" w:hAnsi="Calibri" w:cs="Calibri"/>
          <w:color w:val="000000"/>
          <w:lang w:eastAsia="pl-PL"/>
        </w:rPr>
      </w:pPr>
    </w:p>
    <w:p w14:paraId="14B9CCA6" w14:textId="77777777" w:rsidR="000045A4" w:rsidRPr="007905EA" w:rsidRDefault="000045A4" w:rsidP="00297009">
      <w:pPr>
        <w:numPr>
          <w:ilvl w:val="0"/>
          <w:numId w:val="126"/>
        </w:numPr>
        <w:suppressAutoHyphens w:val="0"/>
        <w:spacing w:after="13" w:line="271" w:lineRule="auto"/>
        <w:ind w:right="13" w:hanging="290"/>
        <w:rPr>
          <w:rFonts w:ascii="Calibri" w:hAnsi="Calibri" w:cs="Calibri"/>
          <w:color w:val="000000"/>
          <w:lang w:eastAsia="pl-PL"/>
        </w:rPr>
      </w:pPr>
      <w:r w:rsidRPr="007905EA">
        <w:rPr>
          <w:rFonts w:ascii="Calibri" w:hAnsi="Calibri" w:cs="Calibri"/>
          <w:color w:val="000000"/>
          <w:lang w:eastAsia="pl-PL"/>
        </w:rPr>
        <w:t xml:space="preserve">Zabezpieczenie należytego wykonania Umowy w wysokości .............................zł, co stanowi 5 % kwoty brutto, o której mowa w paragrafie  3 ust. 1 Umowy Wykonawca zabezpieczenie wniósł  w formie ....................................................................... przed podpisaniem Umowy. </w:t>
      </w:r>
    </w:p>
    <w:p w14:paraId="36ECB33A" w14:textId="77777777" w:rsidR="000045A4" w:rsidRPr="007905EA" w:rsidRDefault="000045A4" w:rsidP="00297009">
      <w:pPr>
        <w:numPr>
          <w:ilvl w:val="0"/>
          <w:numId w:val="126"/>
        </w:numPr>
        <w:suppressAutoHyphens w:val="0"/>
        <w:spacing w:after="13" w:line="271" w:lineRule="auto"/>
        <w:ind w:right="13" w:hanging="290"/>
        <w:rPr>
          <w:rFonts w:ascii="Calibri" w:hAnsi="Calibri" w:cs="Calibri"/>
          <w:color w:val="000000"/>
          <w:lang w:eastAsia="pl-PL"/>
        </w:rPr>
      </w:pPr>
      <w:r w:rsidRPr="007905EA">
        <w:rPr>
          <w:rFonts w:ascii="Calibri" w:hAnsi="Calibri" w:cs="Calibri"/>
          <w:color w:val="000000"/>
          <w:lang w:eastAsia="pl-PL"/>
        </w:rPr>
        <w:t xml:space="preserve">Wniesione zabezpieczenie należytego wykonania Umowy przeznaczone jest na zabezpieczenie roszczeń z tytułu niewykonania lub nienależytego wykonania niniejszej Umowy, w szczególności pokrycia kar umownych. </w:t>
      </w:r>
    </w:p>
    <w:p w14:paraId="31A49761" w14:textId="77777777" w:rsidR="000045A4" w:rsidRPr="007905EA" w:rsidRDefault="000045A4" w:rsidP="00297009">
      <w:pPr>
        <w:numPr>
          <w:ilvl w:val="0"/>
          <w:numId w:val="126"/>
        </w:numPr>
        <w:suppressAutoHyphens w:val="0"/>
        <w:spacing w:after="13" w:line="271" w:lineRule="auto"/>
        <w:ind w:right="13" w:hanging="290"/>
        <w:rPr>
          <w:rFonts w:ascii="Calibri" w:hAnsi="Calibri" w:cs="Calibri"/>
          <w:color w:val="000000"/>
          <w:lang w:eastAsia="pl-PL"/>
        </w:rPr>
      </w:pPr>
      <w:r w:rsidRPr="007905EA">
        <w:rPr>
          <w:rFonts w:ascii="Calibri" w:hAnsi="Calibri" w:cs="Calibri"/>
          <w:color w:val="000000"/>
          <w:lang w:eastAsia="pl-PL"/>
        </w:rPr>
        <w:t xml:space="preserve">Zabezpieczenie wniesione w pieniądzu będzie przechowywane na oprocentowanym rachunku bankowym i zostanie zwrócone wraz z odsetkami naliczonymi według Umowy wynikającej z rachunku bankowego pomniejszonymi o koszty prowadzenia rachunku oraz prowizji bankowej za przelew pieniędzy na rachunek Wykonawcy. </w:t>
      </w:r>
    </w:p>
    <w:p w14:paraId="12503FE1" w14:textId="77777777" w:rsidR="000045A4" w:rsidRPr="007905EA" w:rsidRDefault="000045A4" w:rsidP="00297009">
      <w:pPr>
        <w:numPr>
          <w:ilvl w:val="0"/>
          <w:numId w:val="126"/>
        </w:numPr>
        <w:suppressAutoHyphens w:val="0"/>
        <w:spacing w:after="13" w:line="271" w:lineRule="auto"/>
        <w:ind w:right="13" w:hanging="290"/>
        <w:rPr>
          <w:rFonts w:ascii="Calibri" w:hAnsi="Calibri" w:cs="Calibri"/>
          <w:color w:val="000000"/>
          <w:lang w:eastAsia="pl-PL"/>
        </w:rPr>
      </w:pPr>
      <w:r w:rsidRPr="007905EA">
        <w:rPr>
          <w:rFonts w:ascii="Calibri" w:hAnsi="Calibri" w:cs="Calibri"/>
          <w:color w:val="000000"/>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nie później niż w ostatnim dniu ważności dotychczasowego zabezpieczenia.  </w:t>
      </w:r>
    </w:p>
    <w:p w14:paraId="2BAF53D6" w14:textId="77777777" w:rsidR="000045A4" w:rsidRPr="007905EA" w:rsidRDefault="000045A4" w:rsidP="00297009">
      <w:pPr>
        <w:numPr>
          <w:ilvl w:val="0"/>
          <w:numId w:val="126"/>
        </w:numPr>
        <w:suppressAutoHyphens w:val="0"/>
        <w:spacing w:after="13" w:line="271" w:lineRule="auto"/>
        <w:ind w:right="13" w:hanging="290"/>
        <w:rPr>
          <w:rFonts w:ascii="Calibri" w:hAnsi="Calibri" w:cs="Calibri"/>
          <w:color w:val="000000"/>
          <w:lang w:eastAsia="pl-PL"/>
        </w:rPr>
      </w:pPr>
      <w:r w:rsidRPr="007905EA">
        <w:rPr>
          <w:rFonts w:ascii="Calibri" w:hAnsi="Calibri" w:cs="Calibri"/>
          <w:color w:val="000000"/>
          <w:lang w:eastAsia="pl-PL"/>
        </w:rPr>
        <w:t xml:space="preserve">Zabezpieczenie należytego wykonania Umowy będzie zwrócone Wykonawcy w terminach i wysokościach jak niżej: </w:t>
      </w:r>
    </w:p>
    <w:p w14:paraId="002FFBF5" w14:textId="77777777" w:rsidR="000045A4" w:rsidRPr="007905EA" w:rsidRDefault="000045A4" w:rsidP="00297009">
      <w:pPr>
        <w:numPr>
          <w:ilvl w:val="1"/>
          <w:numId w:val="126"/>
        </w:numPr>
        <w:suppressAutoHyphens w:val="0"/>
        <w:spacing w:after="36" w:line="271" w:lineRule="auto"/>
        <w:ind w:left="834" w:right="13" w:hanging="267"/>
        <w:rPr>
          <w:rFonts w:ascii="Calibri" w:hAnsi="Calibri" w:cs="Calibri"/>
          <w:color w:val="000000"/>
          <w:lang w:eastAsia="pl-PL"/>
        </w:rPr>
      </w:pPr>
      <w:r w:rsidRPr="007905EA">
        <w:rPr>
          <w:rFonts w:ascii="Calibri" w:hAnsi="Calibri" w:cs="Calibri"/>
          <w:color w:val="000000"/>
          <w:lang w:eastAsia="pl-PL"/>
        </w:rPr>
        <w:t xml:space="preserve">70% kwoty zabezpieczenia w terminie 30 dni od dnia wykonania Umowy i uznania przez Zamawiającego za należycie wykonane, tj. od dnia zrealizowania przedmiotu Umowy.  </w:t>
      </w:r>
    </w:p>
    <w:p w14:paraId="4BE196DB" w14:textId="3DCEBEEA" w:rsidR="000045A4" w:rsidRDefault="000045A4" w:rsidP="00297009">
      <w:pPr>
        <w:numPr>
          <w:ilvl w:val="1"/>
          <w:numId w:val="126"/>
        </w:numPr>
        <w:suppressAutoHyphens w:val="0"/>
        <w:spacing w:after="13" w:line="271" w:lineRule="auto"/>
        <w:ind w:left="834" w:right="13" w:hanging="267"/>
        <w:rPr>
          <w:rFonts w:ascii="Calibri" w:hAnsi="Calibri" w:cs="Calibri"/>
          <w:color w:val="000000"/>
          <w:lang w:eastAsia="pl-PL"/>
        </w:rPr>
      </w:pPr>
      <w:r w:rsidRPr="007905EA">
        <w:rPr>
          <w:rFonts w:ascii="Calibri" w:hAnsi="Calibri" w:cs="Calibri"/>
          <w:color w:val="000000"/>
          <w:lang w:eastAsia="pl-PL"/>
        </w:rPr>
        <w:t xml:space="preserve">pozostałe 30% kwoty zabezpieczenia w terminie 15 dni po upływie okresu rękojmi za wady lub gwarancji. </w:t>
      </w:r>
    </w:p>
    <w:p w14:paraId="4F71F2C9" w14:textId="77777777" w:rsidR="00EF7FF6" w:rsidRPr="00C4015A" w:rsidRDefault="00EF7FF6" w:rsidP="00EF7FF6">
      <w:pPr>
        <w:numPr>
          <w:ilvl w:val="0"/>
          <w:numId w:val="126"/>
        </w:numPr>
        <w:suppressAutoHyphens w:val="0"/>
        <w:spacing w:after="160" w:line="276" w:lineRule="auto"/>
        <w:ind w:left="284" w:hanging="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lastRenderedPageBreak/>
        <w:t>Wykonawca zobowiązuje się, że w przypadku wniesienia ZNWU w gwarancjach bankowych lub ubezpieczeniowych, gwarancja bankowa lub ubezpieczeniowa będzie nieodwołalna, bezwarunkowa, płatna na każde pierwsze żądanie Zamawiającego.</w:t>
      </w:r>
    </w:p>
    <w:p w14:paraId="617BF8F6" w14:textId="77777777" w:rsidR="00EF7FF6" w:rsidRPr="00C4015A" w:rsidRDefault="00EF7FF6" w:rsidP="00EF7FF6">
      <w:pPr>
        <w:numPr>
          <w:ilvl w:val="0"/>
          <w:numId w:val="126"/>
        </w:numPr>
        <w:suppressAutoHyphens w:val="0"/>
        <w:spacing w:after="160" w:line="276" w:lineRule="auto"/>
        <w:ind w:left="284" w:hanging="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Wniesione ZNWU przeznaczone jest na zabezpieczenie roszczeń</w:t>
      </w:r>
      <w:r w:rsidRPr="00C4015A">
        <w:rPr>
          <w:rFonts w:asciiTheme="minorHAnsi" w:eastAsiaTheme="minorEastAsia" w:hAnsiTheme="minorHAnsi" w:cstheme="minorHAnsi"/>
          <w:spacing w:val="-37"/>
          <w:lang w:eastAsia="en-US"/>
        </w:rPr>
        <w:t xml:space="preserve"> </w:t>
      </w:r>
      <w:r w:rsidRPr="00C4015A">
        <w:rPr>
          <w:rFonts w:asciiTheme="minorHAnsi" w:eastAsiaTheme="minorEastAsia" w:hAnsiTheme="minorHAnsi" w:cstheme="minorHAnsi"/>
          <w:lang w:eastAsia="en-US"/>
        </w:rPr>
        <w:t>z</w:t>
      </w:r>
      <w:r w:rsidRPr="00C4015A">
        <w:rPr>
          <w:rFonts w:asciiTheme="minorHAnsi" w:eastAsiaTheme="minorEastAsia" w:hAnsiTheme="minorHAnsi" w:cstheme="minorHAnsi"/>
          <w:spacing w:val="-37"/>
          <w:lang w:eastAsia="en-US"/>
        </w:rPr>
        <w:t xml:space="preserve"> </w:t>
      </w:r>
      <w:r w:rsidRPr="00C4015A">
        <w:rPr>
          <w:rFonts w:asciiTheme="minorHAnsi" w:eastAsiaTheme="minorEastAsia" w:hAnsiTheme="minorHAnsi" w:cstheme="minorHAnsi"/>
          <w:lang w:eastAsia="en-US"/>
        </w:rPr>
        <w:t>tytułu</w:t>
      </w:r>
      <w:r w:rsidRPr="00C4015A">
        <w:rPr>
          <w:rFonts w:asciiTheme="minorHAnsi" w:eastAsiaTheme="minorEastAsia" w:hAnsiTheme="minorHAnsi" w:cstheme="minorHAnsi"/>
          <w:spacing w:val="-37"/>
          <w:lang w:eastAsia="en-US"/>
        </w:rPr>
        <w:t xml:space="preserve"> </w:t>
      </w:r>
      <w:r w:rsidRPr="00C4015A">
        <w:rPr>
          <w:rFonts w:asciiTheme="minorHAnsi" w:eastAsiaTheme="minorEastAsia" w:hAnsiTheme="minorHAnsi" w:cstheme="minorHAnsi"/>
          <w:lang w:eastAsia="en-US"/>
        </w:rPr>
        <w:t>niewykonania</w:t>
      </w:r>
      <w:r w:rsidRPr="00C4015A">
        <w:rPr>
          <w:rFonts w:asciiTheme="minorHAnsi" w:eastAsiaTheme="minorEastAsia" w:hAnsiTheme="minorHAnsi" w:cstheme="minorHAnsi"/>
          <w:spacing w:val="-35"/>
          <w:lang w:eastAsia="en-US"/>
        </w:rPr>
        <w:t xml:space="preserve"> </w:t>
      </w:r>
      <w:r w:rsidRPr="00C4015A">
        <w:rPr>
          <w:rFonts w:asciiTheme="minorHAnsi" w:eastAsiaTheme="minorEastAsia" w:hAnsiTheme="minorHAnsi" w:cstheme="minorHAnsi"/>
          <w:lang w:eastAsia="en-US"/>
        </w:rPr>
        <w:t>lub</w:t>
      </w:r>
      <w:r w:rsidRPr="00C4015A">
        <w:rPr>
          <w:rFonts w:asciiTheme="minorHAnsi" w:eastAsiaTheme="minorEastAsia" w:hAnsiTheme="minorHAnsi" w:cstheme="minorHAnsi"/>
          <w:spacing w:val="-36"/>
          <w:lang w:eastAsia="en-US"/>
        </w:rPr>
        <w:t xml:space="preserve"> </w:t>
      </w:r>
      <w:r w:rsidRPr="00C4015A">
        <w:rPr>
          <w:rFonts w:asciiTheme="minorHAnsi" w:eastAsiaTheme="minorEastAsia" w:hAnsiTheme="minorHAnsi" w:cstheme="minorHAnsi"/>
          <w:lang w:eastAsia="en-US"/>
        </w:rPr>
        <w:t>nienależytego</w:t>
      </w:r>
      <w:r w:rsidRPr="00C4015A">
        <w:rPr>
          <w:rFonts w:asciiTheme="minorHAnsi" w:eastAsiaTheme="minorEastAsia" w:hAnsiTheme="minorHAnsi" w:cstheme="minorHAnsi"/>
          <w:spacing w:val="-36"/>
          <w:lang w:eastAsia="en-US"/>
        </w:rPr>
        <w:t xml:space="preserve"> </w:t>
      </w:r>
      <w:r w:rsidRPr="00C4015A">
        <w:rPr>
          <w:rFonts w:asciiTheme="minorHAnsi" w:eastAsiaTheme="minorEastAsia" w:hAnsiTheme="minorHAnsi" w:cstheme="minorHAnsi"/>
          <w:lang w:eastAsia="en-US"/>
        </w:rPr>
        <w:t>wykonania</w:t>
      </w:r>
      <w:r w:rsidRPr="00C4015A">
        <w:rPr>
          <w:rFonts w:asciiTheme="minorHAnsi" w:eastAsiaTheme="minorEastAsia" w:hAnsiTheme="minorHAnsi" w:cstheme="minorHAnsi"/>
          <w:spacing w:val="-36"/>
          <w:lang w:eastAsia="en-US"/>
        </w:rPr>
        <w:t xml:space="preserve"> </w:t>
      </w:r>
      <w:r w:rsidRPr="00C4015A">
        <w:rPr>
          <w:rFonts w:asciiTheme="minorHAnsi" w:eastAsiaTheme="minorEastAsia" w:hAnsiTheme="minorHAnsi" w:cstheme="minorHAnsi"/>
          <w:lang w:eastAsia="en-US"/>
        </w:rPr>
        <w:t>Umowy,</w:t>
      </w:r>
      <w:r w:rsidRPr="00C4015A">
        <w:rPr>
          <w:rFonts w:asciiTheme="minorHAnsi" w:eastAsiaTheme="minorEastAsia" w:hAnsiTheme="minorHAnsi" w:cstheme="minorHAnsi"/>
          <w:spacing w:val="-37"/>
          <w:lang w:eastAsia="en-US"/>
        </w:rPr>
        <w:t xml:space="preserve"> </w:t>
      </w:r>
      <w:r w:rsidRPr="00C4015A">
        <w:rPr>
          <w:rFonts w:asciiTheme="minorHAnsi" w:eastAsiaTheme="minorEastAsia" w:hAnsiTheme="minorHAnsi" w:cstheme="minorHAnsi"/>
          <w:lang w:eastAsia="en-US"/>
        </w:rPr>
        <w:t>w</w:t>
      </w:r>
      <w:r w:rsidRPr="00C4015A">
        <w:rPr>
          <w:rFonts w:asciiTheme="minorHAnsi" w:eastAsiaTheme="minorEastAsia" w:hAnsiTheme="minorHAnsi" w:cstheme="minorHAnsi"/>
          <w:spacing w:val="-35"/>
          <w:lang w:eastAsia="en-US"/>
        </w:rPr>
        <w:t xml:space="preserve"> </w:t>
      </w:r>
      <w:r w:rsidRPr="00C4015A">
        <w:rPr>
          <w:rFonts w:asciiTheme="minorHAnsi" w:eastAsiaTheme="minorEastAsia" w:hAnsiTheme="minorHAnsi" w:cstheme="minorHAnsi"/>
          <w:lang w:eastAsia="en-US"/>
        </w:rPr>
        <w:t>szczególności</w:t>
      </w:r>
      <w:r w:rsidRPr="00C4015A">
        <w:rPr>
          <w:rFonts w:asciiTheme="minorHAnsi" w:eastAsiaTheme="minorEastAsia" w:hAnsiTheme="minorHAnsi" w:cstheme="minorHAnsi"/>
          <w:spacing w:val="-36"/>
          <w:lang w:eastAsia="en-US"/>
        </w:rPr>
        <w:t xml:space="preserve"> </w:t>
      </w:r>
      <w:r w:rsidRPr="00C4015A">
        <w:rPr>
          <w:rFonts w:asciiTheme="minorHAnsi" w:eastAsiaTheme="minorEastAsia" w:hAnsiTheme="minorHAnsi" w:cstheme="minorHAnsi"/>
          <w:lang w:eastAsia="en-US"/>
        </w:rPr>
        <w:t>pokrycia kar</w:t>
      </w:r>
      <w:r w:rsidRPr="00C4015A">
        <w:rPr>
          <w:rFonts w:asciiTheme="minorHAnsi" w:eastAsiaTheme="minorEastAsia" w:hAnsiTheme="minorHAnsi" w:cstheme="minorHAnsi"/>
          <w:spacing w:val="-26"/>
          <w:lang w:eastAsia="en-US"/>
        </w:rPr>
        <w:t xml:space="preserve"> </w:t>
      </w:r>
      <w:r w:rsidRPr="00C4015A">
        <w:rPr>
          <w:rFonts w:asciiTheme="minorHAnsi" w:eastAsiaTheme="minorEastAsia" w:hAnsiTheme="minorHAnsi" w:cstheme="minorHAnsi"/>
          <w:lang w:eastAsia="en-US"/>
        </w:rPr>
        <w:t>umownych.</w:t>
      </w:r>
      <w:r w:rsidRPr="00C4015A">
        <w:rPr>
          <w:rFonts w:asciiTheme="minorHAnsi" w:eastAsiaTheme="minorEastAsia" w:hAnsiTheme="minorHAnsi" w:cstheme="minorHAnsi"/>
          <w:spacing w:val="-27"/>
          <w:lang w:eastAsia="en-US"/>
        </w:rPr>
        <w:t xml:space="preserve"> </w:t>
      </w:r>
      <w:r w:rsidRPr="00C4015A">
        <w:rPr>
          <w:rFonts w:asciiTheme="minorHAnsi" w:eastAsiaTheme="minorEastAsia" w:hAnsiTheme="minorHAnsi" w:cstheme="minorHAnsi"/>
          <w:lang w:eastAsia="en-US"/>
        </w:rPr>
        <w:t>Wykonawca</w:t>
      </w:r>
      <w:r w:rsidRPr="00C4015A">
        <w:rPr>
          <w:rFonts w:asciiTheme="minorHAnsi" w:eastAsiaTheme="minorEastAsia" w:hAnsiTheme="minorHAnsi" w:cstheme="minorHAnsi"/>
          <w:spacing w:val="-25"/>
          <w:lang w:eastAsia="en-US"/>
        </w:rPr>
        <w:t xml:space="preserve"> </w:t>
      </w:r>
      <w:r w:rsidRPr="00C4015A">
        <w:rPr>
          <w:rFonts w:asciiTheme="minorHAnsi" w:eastAsiaTheme="minorEastAsia" w:hAnsiTheme="minorHAnsi" w:cstheme="minorHAnsi"/>
          <w:lang w:eastAsia="en-US"/>
        </w:rPr>
        <w:t>oświadcza,</w:t>
      </w:r>
      <w:r w:rsidRPr="00C4015A">
        <w:rPr>
          <w:rFonts w:asciiTheme="minorHAnsi" w:eastAsiaTheme="minorEastAsia" w:hAnsiTheme="minorHAnsi" w:cstheme="minorHAnsi"/>
          <w:spacing w:val="-25"/>
          <w:lang w:eastAsia="en-US"/>
        </w:rPr>
        <w:t xml:space="preserve"> </w:t>
      </w:r>
      <w:r w:rsidRPr="00C4015A">
        <w:rPr>
          <w:rFonts w:asciiTheme="minorHAnsi" w:eastAsiaTheme="minorEastAsia" w:hAnsiTheme="minorHAnsi" w:cstheme="minorHAnsi"/>
          <w:lang w:eastAsia="en-US"/>
        </w:rPr>
        <w:t>że</w:t>
      </w:r>
      <w:r w:rsidRPr="00C4015A">
        <w:rPr>
          <w:rFonts w:asciiTheme="minorHAnsi" w:eastAsiaTheme="minorEastAsia" w:hAnsiTheme="minorHAnsi" w:cstheme="minorHAnsi"/>
          <w:spacing w:val="-27"/>
          <w:lang w:eastAsia="en-US"/>
        </w:rPr>
        <w:t xml:space="preserve"> </w:t>
      </w:r>
      <w:r w:rsidRPr="00C4015A">
        <w:rPr>
          <w:rFonts w:asciiTheme="minorHAnsi" w:eastAsiaTheme="minorEastAsia" w:hAnsiTheme="minorHAnsi" w:cstheme="minorHAnsi"/>
          <w:lang w:eastAsia="en-US"/>
        </w:rPr>
        <w:t>wyraża</w:t>
      </w:r>
      <w:r w:rsidRPr="00C4015A">
        <w:rPr>
          <w:rFonts w:asciiTheme="minorHAnsi" w:eastAsiaTheme="minorEastAsia" w:hAnsiTheme="minorHAnsi" w:cstheme="minorHAnsi"/>
          <w:spacing w:val="-26"/>
          <w:lang w:eastAsia="en-US"/>
        </w:rPr>
        <w:t xml:space="preserve"> </w:t>
      </w:r>
      <w:r w:rsidRPr="00C4015A">
        <w:rPr>
          <w:rFonts w:asciiTheme="minorHAnsi" w:eastAsiaTheme="minorEastAsia" w:hAnsiTheme="minorHAnsi" w:cstheme="minorHAnsi"/>
          <w:lang w:eastAsia="en-US"/>
        </w:rPr>
        <w:t>bezwarunkową</w:t>
      </w:r>
      <w:r w:rsidRPr="00C4015A">
        <w:rPr>
          <w:rFonts w:asciiTheme="minorHAnsi" w:eastAsiaTheme="minorEastAsia" w:hAnsiTheme="minorHAnsi" w:cstheme="minorHAnsi"/>
          <w:spacing w:val="-25"/>
          <w:lang w:eastAsia="en-US"/>
        </w:rPr>
        <w:t xml:space="preserve"> </w:t>
      </w:r>
      <w:r w:rsidRPr="00C4015A">
        <w:rPr>
          <w:rFonts w:asciiTheme="minorHAnsi" w:eastAsiaTheme="minorEastAsia" w:hAnsiTheme="minorHAnsi" w:cstheme="minorHAnsi"/>
          <w:lang w:eastAsia="en-US"/>
        </w:rPr>
        <w:t>zgodę na bezpośrednią wypłatę z ZNWU w celu pokrycia wszelkich roszczeń Zamawiającego względem Wykonawcy powstałych w związku z niewykonaniem lub nienależytym wykonaniem Umowy, w tym kar umownych i odszkodowań.</w:t>
      </w:r>
    </w:p>
    <w:p w14:paraId="6C0ADD71" w14:textId="77777777" w:rsidR="00EF7FF6" w:rsidRPr="00C4015A" w:rsidRDefault="00EF7FF6" w:rsidP="00EF7FF6">
      <w:pPr>
        <w:numPr>
          <w:ilvl w:val="0"/>
          <w:numId w:val="126"/>
        </w:numPr>
        <w:suppressAutoHyphens w:val="0"/>
        <w:spacing w:after="160" w:line="276" w:lineRule="auto"/>
        <w:ind w:left="284" w:hanging="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jest zobowiązany zapewnić, aby ZNWU zachowało moc wiążącą w okresie obowiązywania Umowy. Wykonawca jest zobowiązany do niezwłocznego poinformowania Zamawiającego o faktycznych lub prawnych okolicznościach, które mają lub mogą mieć wpływ na moc wiążącą ZNWU oraz na możliwość i zakres wykonywania przez Zamawiającego praw wynikających z ZNWU.</w:t>
      </w:r>
    </w:p>
    <w:p w14:paraId="77DE1D5A" w14:textId="77777777" w:rsidR="00EF7FF6" w:rsidRPr="00C4015A" w:rsidRDefault="00EF7FF6" w:rsidP="00EF7FF6">
      <w:pPr>
        <w:numPr>
          <w:ilvl w:val="0"/>
          <w:numId w:val="126"/>
        </w:numPr>
        <w:suppressAutoHyphens w:val="0"/>
        <w:spacing w:after="160" w:line="276" w:lineRule="auto"/>
        <w:ind w:left="284" w:hanging="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Jeśli zmianie ulegnie okres wykonania Przedmiotu Umowy, a ZNWU wniesione będzie w innej formie niż pieniężna, Wykonawca zobowiązany jest do samodzielnego i na własny koszt, bez odrębnego wezwania przez Zamawiającego, przedłużania ważności ZNWU aż do czasu, w którym Zamawiający będzie zobowiązany do jego zwrotu.</w:t>
      </w:r>
    </w:p>
    <w:p w14:paraId="1B97363D" w14:textId="77777777" w:rsidR="00EF7FF6" w:rsidRPr="00C4015A" w:rsidRDefault="00EF7FF6" w:rsidP="00EF7FF6">
      <w:pPr>
        <w:numPr>
          <w:ilvl w:val="0"/>
          <w:numId w:val="126"/>
        </w:numPr>
        <w:suppressAutoHyphens w:val="0"/>
        <w:spacing w:after="160" w:line="276" w:lineRule="auto"/>
        <w:ind w:left="426" w:hanging="426"/>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W trakcie realizacji Umowy Wykonawca może dokonać zmiany formy ZNWU na jedną lub kilka form, o których mowa w art. 450 ust. 1 ustawy </w:t>
      </w:r>
      <w:proofErr w:type="spellStart"/>
      <w:r w:rsidRPr="00C4015A">
        <w:rPr>
          <w:rFonts w:asciiTheme="minorHAnsi" w:eastAsiaTheme="minorEastAsia" w:hAnsiTheme="minorHAnsi" w:cstheme="minorHAnsi"/>
          <w:lang w:eastAsia="en-US"/>
        </w:rPr>
        <w:t>Pzp</w:t>
      </w:r>
      <w:proofErr w:type="spellEnd"/>
      <w:r w:rsidRPr="00C4015A">
        <w:rPr>
          <w:rFonts w:asciiTheme="minorHAnsi" w:eastAsiaTheme="minorEastAsia" w:hAnsiTheme="minorHAnsi" w:cstheme="minorHAnsi"/>
          <w:lang w:eastAsia="en-US"/>
        </w:rPr>
        <w:t>. Zmiana ZNWU może być dokonana z zachowaniem ciągłości ZNWU, bez zmniejszania jego wysokości i na wyłączny koszt Wykonawcy. W przypadku wniesienia nowego ZNWU w formie gwarancji bankowej lub ubezpieczeniowej, treść nowej gwarancji podlega akceptacji Zamawiającego. Wykonawca zobowiązany jest przedstawić do akceptacji Zamawiającego projektu gwarancji na 30 (słownie: trzydzieści) dni przed upływem obowiązywania poprzedniego ZNWU.</w:t>
      </w:r>
    </w:p>
    <w:p w14:paraId="130883F3" w14:textId="77777777" w:rsidR="00EF7FF6" w:rsidRPr="00C4015A" w:rsidRDefault="00EF7FF6" w:rsidP="00EF7FF6">
      <w:pPr>
        <w:numPr>
          <w:ilvl w:val="0"/>
          <w:numId w:val="126"/>
        </w:numPr>
        <w:suppressAutoHyphens w:val="0"/>
        <w:spacing w:after="160" w:line="276" w:lineRule="auto"/>
        <w:ind w:left="426" w:hanging="426"/>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Wszelkie koszty dotyczące ZNWU ponosi Wykonawca.</w:t>
      </w:r>
    </w:p>
    <w:p w14:paraId="48BAC72F" w14:textId="77777777" w:rsidR="00EF7FF6" w:rsidRPr="00C4015A" w:rsidRDefault="00EF7FF6" w:rsidP="00EF7FF6">
      <w:pPr>
        <w:numPr>
          <w:ilvl w:val="0"/>
          <w:numId w:val="126"/>
        </w:numPr>
        <w:suppressAutoHyphens w:val="0"/>
        <w:spacing w:after="160" w:line="276" w:lineRule="auto"/>
        <w:ind w:left="426" w:hanging="426"/>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przypadku, gdy Wykonawca wniesie ZNWU w pieniądzu, Zamawiający zwraca ZNWU wniesione w pieniądzu wraz z odsetkami wynikającymi z umowy rachunku bankowego, na którym było ono przechowywane, pomniejszonego o koszt prowadzenia tego rachunku oraz prowizji bankowej za przelew pieniędzy na rachunek bankowy Wykonawcy.</w:t>
      </w:r>
    </w:p>
    <w:p w14:paraId="3F7EDFB0" w14:textId="75E9A542" w:rsidR="00EF7FF6" w:rsidRPr="00EF7FF6" w:rsidRDefault="00EF7FF6" w:rsidP="00EF7FF6">
      <w:pPr>
        <w:numPr>
          <w:ilvl w:val="0"/>
          <w:numId w:val="126"/>
        </w:numPr>
        <w:suppressAutoHyphens w:val="0"/>
        <w:spacing w:after="160" w:line="276" w:lineRule="auto"/>
        <w:ind w:left="426" w:hanging="426"/>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Za dzień wykonania zamówienia i uznania przez Zamawiającego za należyte wykonanie Strony rozumieją dzień podpisania ostatniego z protokołów odbioru.</w:t>
      </w:r>
    </w:p>
    <w:p w14:paraId="286539E3" w14:textId="77777777" w:rsidR="000045A4" w:rsidRPr="007905EA" w:rsidRDefault="000045A4" w:rsidP="000045A4">
      <w:pPr>
        <w:suppressAutoHyphens w:val="0"/>
        <w:spacing w:after="178" w:line="259" w:lineRule="auto"/>
        <w:ind w:left="14"/>
        <w:rPr>
          <w:rFonts w:ascii="Calibri" w:hAnsi="Calibri" w:cs="Calibri"/>
          <w:color w:val="000000"/>
          <w:lang w:eastAsia="pl-PL"/>
        </w:rPr>
      </w:pPr>
      <w:r w:rsidRPr="007905EA">
        <w:rPr>
          <w:rFonts w:ascii="Calibri" w:hAnsi="Calibri" w:cs="Calibri"/>
          <w:color w:val="000000"/>
          <w:lang w:eastAsia="pl-PL"/>
        </w:rPr>
        <w:t xml:space="preserve"> </w:t>
      </w:r>
    </w:p>
    <w:p w14:paraId="62A09849" w14:textId="77777777" w:rsidR="005A2B08" w:rsidRDefault="000045A4" w:rsidP="000045A4">
      <w:pPr>
        <w:suppressAutoHyphens w:val="0"/>
        <w:spacing w:after="13" w:line="271" w:lineRule="auto"/>
        <w:ind w:left="24" w:right="13" w:hanging="10"/>
        <w:rPr>
          <w:rFonts w:ascii="Calibri" w:hAnsi="Calibri" w:cs="Calibri"/>
          <w:b/>
          <w:bCs/>
          <w:color w:val="000000"/>
          <w:lang w:eastAsia="pl-PL"/>
        </w:rPr>
      </w:pPr>
      <w:r w:rsidRPr="007905EA">
        <w:rPr>
          <w:rFonts w:ascii="Calibri" w:hAnsi="Calibri" w:cs="Calibri"/>
          <w:b/>
          <w:bCs/>
          <w:color w:val="000000"/>
          <w:lang w:eastAsia="pl-PL"/>
        </w:rPr>
        <w:t>Paragraf 12</w:t>
      </w:r>
    </w:p>
    <w:p w14:paraId="45FF085A" w14:textId="77777777" w:rsidR="005A2B08" w:rsidRPr="005A2B08" w:rsidRDefault="005A2B08" w:rsidP="005A2B08">
      <w:pPr>
        <w:keepNext/>
        <w:keepLines/>
        <w:suppressAutoHyphens w:val="0"/>
        <w:spacing w:before="40" w:line="276" w:lineRule="auto"/>
        <w:outlineLvl w:val="1"/>
        <w:rPr>
          <w:rFonts w:asciiTheme="minorHAnsi" w:eastAsiaTheme="majorEastAsia" w:hAnsiTheme="minorHAnsi" w:cstheme="minorHAnsi"/>
          <w:bCs/>
          <w:szCs w:val="26"/>
          <w:lang w:eastAsia="en-US"/>
        </w:rPr>
      </w:pPr>
      <w:r w:rsidRPr="005A2B08">
        <w:rPr>
          <w:rFonts w:asciiTheme="minorHAnsi" w:eastAsiaTheme="majorEastAsia" w:hAnsiTheme="minorHAnsi" w:cstheme="minorHAnsi"/>
          <w:bCs/>
          <w:szCs w:val="26"/>
          <w:lang w:eastAsia="en-US"/>
        </w:rPr>
        <w:t>Ochrona danych osobowych</w:t>
      </w:r>
    </w:p>
    <w:p w14:paraId="4E6A71A9" w14:textId="59F68D89" w:rsidR="000045A4" w:rsidRPr="005A2B08" w:rsidRDefault="000045A4" w:rsidP="000045A4">
      <w:pPr>
        <w:suppressAutoHyphens w:val="0"/>
        <w:spacing w:after="13" w:line="271" w:lineRule="auto"/>
        <w:ind w:left="24" w:right="13" w:hanging="10"/>
        <w:rPr>
          <w:rFonts w:ascii="Calibri" w:hAnsi="Calibri" w:cs="Calibri"/>
          <w:bCs/>
          <w:color w:val="000000"/>
          <w:lang w:eastAsia="pl-PL"/>
        </w:rPr>
      </w:pPr>
      <w:r w:rsidRPr="005A2B08">
        <w:rPr>
          <w:rFonts w:ascii="Calibri" w:hAnsi="Calibri" w:cs="Calibri"/>
          <w:bCs/>
          <w:color w:val="000000"/>
          <w:lang w:eastAsia="pl-PL"/>
        </w:rPr>
        <w:t xml:space="preserve">  </w:t>
      </w:r>
    </w:p>
    <w:p w14:paraId="0F349604" w14:textId="0B3B8D55" w:rsidR="005A2B08" w:rsidRPr="005A2B08" w:rsidRDefault="005A2B08" w:rsidP="005A2B08">
      <w:pPr>
        <w:numPr>
          <w:ilvl w:val="0"/>
          <w:numId w:val="142"/>
        </w:numPr>
        <w:suppressAutoHyphens w:val="0"/>
        <w:spacing w:after="160" w:line="276" w:lineRule="auto"/>
        <w:ind w:left="284"/>
        <w:contextualSpacing/>
        <w:rPr>
          <w:rFonts w:asciiTheme="minorHAnsi" w:eastAsiaTheme="minorEastAsia" w:hAnsiTheme="minorHAnsi" w:cstheme="minorHAnsi"/>
          <w:lang w:eastAsia="en-US"/>
        </w:rPr>
      </w:pPr>
      <w:r w:rsidRPr="005A2B08">
        <w:rPr>
          <w:rFonts w:asciiTheme="minorHAnsi" w:eastAsiaTheme="minorEastAsia" w:hAnsiTheme="minorHAnsi" w:cstheme="minorHAnsi"/>
          <w:lang w:eastAsia="en-US"/>
        </w:rPr>
        <w:t xml:space="preserve">Wykonawca realizując Przedmiot Umowy będzie miał dostęp do danych osobowych przetwarzanych przez Zamawiającego, w związku z czym Zamawiający powierza Wykonawcy przetwarzanie danych osobowych na zasadach określonych w Załączniku </w:t>
      </w:r>
      <w:r>
        <w:rPr>
          <w:rFonts w:asciiTheme="minorHAnsi" w:eastAsiaTheme="minorEastAsia" w:hAnsiTheme="minorHAnsi" w:cstheme="minorHAnsi"/>
          <w:lang w:eastAsia="en-US"/>
        </w:rPr>
        <w:t>5</w:t>
      </w:r>
      <w:r w:rsidRPr="005A2B08">
        <w:rPr>
          <w:rFonts w:asciiTheme="minorHAnsi" w:eastAsiaTheme="minorEastAsia" w:hAnsiTheme="minorHAnsi" w:cstheme="minorHAnsi"/>
          <w:lang w:eastAsia="en-US"/>
        </w:rPr>
        <w:t xml:space="preserve"> do Umowy.</w:t>
      </w:r>
    </w:p>
    <w:p w14:paraId="6F6BDA83" w14:textId="06A99CB2" w:rsidR="005A2B08" w:rsidRDefault="005A2B08" w:rsidP="005A2B08">
      <w:pPr>
        <w:numPr>
          <w:ilvl w:val="0"/>
          <w:numId w:val="142"/>
        </w:numPr>
        <w:suppressAutoHyphens w:val="0"/>
        <w:spacing w:after="160" w:line="276" w:lineRule="auto"/>
        <w:ind w:left="284"/>
        <w:contextualSpacing/>
        <w:rPr>
          <w:rFonts w:asciiTheme="minorHAnsi" w:eastAsiaTheme="minorEastAsia" w:hAnsiTheme="minorHAnsi" w:cstheme="minorHAnsi"/>
          <w:lang w:eastAsia="en-US"/>
        </w:rPr>
      </w:pPr>
      <w:r w:rsidRPr="005A2B08">
        <w:rPr>
          <w:rFonts w:asciiTheme="minorHAnsi" w:eastAsiaTheme="minorEastAsia" w:hAnsiTheme="minorHAnsi" w:cstheme="minorHAnsi"/>
          <w:lang w:eastAsia="en-US"/>
        </w:rPr>
        <w:t xml:space="preserve">Strony zgodnie oświadczają, iż wykonywanie przez Wykonawcę obowiązków wynikających z Umowy powierzenia </w:t>
      </w:r>
      <w:r w:rsidRPr="005A2B08">
        <w:rPr>
          <w:rFonts w:asciiTheme="minorHAnsi" w:hAnsiTheme="minorHAnsi" w:cstheme="minorHAnsi"/>
          <w:lang w:eastAsia="en-US"/>
        </w:rPr>
        <w:t xml:space="preserve">danych osobowych </w:t>
      </w:r>
      <w:r w:rsidRPr="005A2B08">
        <w:rPr>
          <w:rFonts w:asciiTheme="minorHAnsi" w:eastAsiaTheme="minorEastAsia" w:hAnsiTheme="minorHAnsi" w:cstheme="minorHAnsi"/>
          <w:lang w:eastAsia="en-US"/>
        </w:rPr>
        <w:t>odbywać się będzie w ramach wynagrodzenia należnego Wykonawcy z tytułu wykonania niniejszej Umowy.</w:t>
      </w:r>
    </w:p>
    <w:p w14:paraId="31EC4540" w14:textId="77777777" w:rsidR="005A2B08" w:rsidRDefault="005A2B08" w:rsidP="005A2B08">
      <w:pPr>
        <w:keepNext/>
        <w:keepLines/>
        <w:suppressAutoHyphens w:val="0"/>
        <w:spacing w:before="40" w:line="276" w:lineRule="auto"/>
        <w:outlineLvl w:val="1"/>
        <w:rPr>
          <w:rFonts w:asciiTheme="minorHAnsi" w:eastAsiaTheme="majorEastAsia" w:hAnsiTheme="minorHAnsi" w:cstheme="minorHAnsi"/>
          <w:b/>
          <w:lang w:eastAsia="en-US"/>
        </w:rPr>
      </w:pPr>
    </w:p>
    <w:p w14:paraId="5A454967" w14:textId="77777777" w:rsidR="005A2B08" w:rsidRDefault="005A2B08" w:rsidP="005A2B08">
      <w:pPr>
        <w:keepNext/>
        <w:keepLines/>
        <w:suppressAutoHyphens w:val="0"/>
        <w:spacing w:before="40" w:line="276" w:lineRule="auto"/>
        <w:outlineLvl w:val="1"/>
        <w:rPr>
          <w:rFonts w:asciiTheme="minorHAnsi" w:eastAsiaTheme="majorEastAsia" w:hAnsiTheme="minorHAnsi" w:cstheme="minorHAnsi"/>
          <w:b/>
          <w:lang w:eastAsia="en-US"/>
        </w:rPr>
      </w:pPr>
      <w:r w:rsidRPr="00C4015A">
        <w:rPr>
          <w:rFonts w:asciiTheme="minorHAnsi" w:eastAsiaTheme="majorEastAsia" w:hAnsiTheme="minorHAnsi" w:cstheme="minorHAnsi"/>
          <w:b/>
          <w:lang w:eastAsia="en-US"/>
        </w:rPr>
        <w:t>Paragraf 1</w:t>
      </w:r>
      <w:r>
        <w:rPr>
          <w:rFonts w:asciiTheme="minorHAnsi" w:eastAsiaTheme="majorEastAsia" w:hAnsiTheme="minorHAnsi" w:cstheme="minorHAnsi"/>
          <w:b/>
          <w:lang w:eastAsia="en-US"/>
        </w:rPr>
        <w:t>3</w:t>
      </w:r>
      <w:r w:rsidRPr="00C4015A">
        <w:rPr>
          <w:rFonts w:asciiTheme="minorHAnsi" w:eastAsiaTheme="majorEastAsia" w:hAnsiTheme="minorHAnsi" w:cstheme="minorHAnsi"/>
          <w:b/>
          <w:lang w:eastAsia="en-US"/>
        </w:rPr>
        <w:t xml:space="preserve"> </w:t>
      </w:r>
    </w:p>
    <w:p w14:paraId="61399B22" w14:textId="2F1DE124" w:rsidR="005A2B08" w:rsidRDefault="005A2B08" w:rsidP="005A2B08">
      <w:pPr>
        <w:keepNext/>
        <w:keepLines/>
        <w:suppressAutoHyphens w:val="0"/>
        <w:spacing w:before="40" w:line="276" w:lineRule="auto"/>
        <w:outlineLvl w:val="1"/>
        <w:rPr>
          <w:rFonts w:asciiTheme="minorHAnsi" w:eastAsiaTheme="majorEastAsia" w:hAnsiTheme="minorHAnsi" w:cstheme="minorHAnsi"/>
          <w:bCs/>
          <w:lang w:eastAsia="en-US"/>
        </w:rPr>
      </w:pPr>
      <w:r w:rsidRPr="005A2B08">
        <w:rPr>
          <w:rFonts w:asciiTheme="minorHAnsi" w:eastAsiaTheme="majorEastAsia" w:hAnsiTheme="minorHAnsi" w:cstheme="minorHAnsi"/>
          <w:bCs/>
          <w:lang w:eastAsia="en-US"/>
        </w:rPr>
        <w:t>Obowiązek informacyjny</w:t>
      </w:r>
    </w:p>
    <w:p w14:paraId="2852EB0F" w14:textId="77777777" w:rsidR="005A2B08" w:rsidRPr="005A2B08" w:rsidRDefault="005A2B08" w:rsidP="005A2B08">
      <w:pPr>
        <w:keepNext/>
        <w:keepLines/>
        <w:suppressAutoHyphens w:val="0"/>
        <w:spacing w:before="40" w:line="276" w:lineRule="auto"/>
        <w:outlineLvl w:val="1"/>
        <w:rPr>
          <w:rFonts w:asciiTheme="minorHAnsi" w:eastAsiaTheme="majorEastAsia" w:hAnsiTheme="minorHAnsi" w:cstheme="minorHAnsi"/>
          <w:bCs/>
          <w:lang w:eastAsia="en-US"/>
        </w:rPr>
      </w:pPr>
    </w:p>
    <w:p w14:paraId="7A0155DE" w14:textId="77777777" w:rsidR="005A2B08" w:rsidRPr="00C4015A" w:rsidRDefault="005A2B08" w:rsidP="005A2B08">
      <w:pPr>
        <w:numPr>
          <w:ilvl w:val="0"/>
          <w:numId w:val="143"/>
        </w:numPr>
        <w:suppressAutoHyphens w:val="0"/>
        <w:spacing w:after="160" w:line="276" w:lineRule="auto"/>
        <w:ind w:left="284"/>
        <w:rPr>
          <w:rFonts w:asciiTheme="minorHAnsi" w:eastAsiaTheme="minorEastAsia" w:hAnsiTheme="minorHAnsi" w:cstheme="minorHAnsi"/>
          <w:lang w:eastAsia="en-US"/>
        </w:rPr>
      </w:pPr>
      <w:bookmarkStart w:id="29" w:name="_Hlk96524052"/>
      <w:r w:rsidRPr="00C4015A">
        <w:rPr>
          <w:rFonts w:asciiTheme="minorHAnsi" w:eastAsiaTheme="minorEastAsia" w:hAnsiTheme="minorHAnsi" w:cstheme="minorHAnsi"/>
          <w:lang w:eastAsia="en-US"/>
        </w:rPr>
        <w:t>Działając na podstawie art. 13 i 14 rozporządzenia Parlamentu Europejskiego i Rady (UE) 2016/679 z dnia 27 kwietnia 2016 r. w sprawie ochrony osób fizycznych w związku</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z przetwarzaniem danych osobowych i w sprawie swobodnego przepływu takich danych oraz uchylenia dyrektywy 95/46/WE (ogólne rozporządzenie o ochronie danych) (Dz. Urz. UE L 119 z 04.05.2016, str. 1), dalej „RODO”, Zamawiający informuje o zasadach przetwarzania danych osobowych w związku z realizacją niniejszej Umowy.</w:t>
      </w:r>
    </w:p>
    <w:p w14:paraId="204822C8" w14:textId="77777777" w:rsidR="005A2B08" w:rsidRPr="00C4015A" w:rsidRDefault="005A2B08" w:rsidP="005A2B08">
      <w:pPr>
        <w:numPr>
          <w:ilvl w:val="0"/>
          <w:numId w:val="143"/>
        </w:numPr>
        <w:suppressAutoHyphens w:val="0"/>
        <w:spacing w:after="160" w:line="276" w:lineRule="auto"/>
        <w:ind w:left="284"/>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Administratorem danych osobowych jest Państwowy Fundusz Rehabilitacji Osób Niepełnosprawnych (PFRON) z siedzibą w Warszawie (00-828), przy al. Jana Pawła II 13.</w:t>
      </w:r>
      <w:r w:rsidRPr="00C4015A">
        <w:rPr>
          <w:rFonts w:asciiTheme="minorHAnsi" w:eastAsiaTheme="minorHAnsi" w:hAnsiTheme="minorHAnsi" w:cstheme="minorHAnsi"/>
        </w:rPr>
        <w:br/>
      </w:r>
      <w:r w:rsidRPr="00C4015A">
        <w:rPr>
          <w:rFonts w:asciiTheme="minorHAnsi" w:eastAsiaTheme="minorEastAsia" w:hAnsiTheme="minorHAnsi" w:cstheme="minorHAnsi"/>
          <w:lang w:eastAsia="en-US"/>
        </w:rPr>
        <w:t>Z administratorem można skontaktować się poprzez adres e-mail: kancelaria@pfron.org.pl, telefonicznie pod numerem +48 22 50 55 500 lub pisemnie na adres siedziby Administratora.</w:t>
      </w:r>
    </w:p>
    <w:p w14:paraId="0A6B1353" w14:textId="77777777" w:rsidR="005A2B08" w:rsidRPr="00C4015A" w:rsidRDefault="005A2B08" w:rsidP="005A2B08">
      <w:pPr>
        <w:numPr>
          <w:ilvl w:val="0"/>
          <w:numId w:val="143"/>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Administrator wyznaczył inspektora ochrony danych, z którym można skontaktować się poprzez e-mail: iod@pfron.org.pl we wszystkich sprawach dotyczących przetwarzania danych osobowych oraz korzystania z praw związanych z przetwarzaniem.</w:t>
      </w:r>
    </w:p>
    <w:p w14:paraId="48D10143" w14:textId="77777777" w:rsidR="005A2B08" w:rsidRPr="00C4015A" w:rsidRDefault="005A2B08" w:rsidP="005A2B08">
      <w:pPr>
        <w:numPr>
          <w:ilvl w:val="0"/>
          <w:numId w:val="143"/>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Celem przetwarzania danych osobowych jest realizacja Umowy oraz wynikających z tego obowiązków ustawowych. Dane osobowe mogą być przetwarzane w celu realizacji przez administratora jego uzasadnionego interesu, w tym ustalenia, dochodzenia lub obrony roszczeń.</w:t>
      </w:r>
    </w:p>
    <w:p w14:paraId="152A4454" w14:textId="77777777" w:rsidR="005A2B08" w:rsidRPr="00C4015A" w:rsidRDefault="005A2B08" w:rsidP="005A2B08">
      <w:pPr>
        <w:numPr>
          <w:ilvl w:val="0"/>
          <w:numId w:val="143"/>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Podstawą prawną przetwarzania danych osobowych jest art. 6 ust. 1 lit. b RODO (przetwarzanie jest niezbędne do wykonania Umowy) oraz lit. c RODO (realizacja przez administratora obowiązku prawnego). W przypadku przetwarzania danych osobowych w celu realizacji przez Administratora jego prawnie uzasadnionego interesu podstawą prawną przetwarzania jest art. 6 ust. 1 lit. f RODO.</w:t>
      </w:r>
    </w:p>
    <w:p w14:paraId="118C0DF4" w14:textId="77777777" w:rsidR="005A2B08" w:rsidRPr="00C4015A" w:rsidRDefault="005A2B08" w:rsidP="005A2B08">
      <w:pPr>
        <w:numPr>
          <w:ilvl w:val="0"/>
          <w:numId w:val="143"/>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Administrator może pozyskiwać dane osobowe przedstawicieli Wykonawcy za jego pośrednictwem.</w:t>
      </w:r>
    </w:p>
    <w:p w14:paraId="45000F66" w14:textId="77777777" w:rsidR="005A2B08" w:rsidRPr="00C4015A" w:rsidRDefault="005A2B08" w:rsidP="005A2B08">
      <w:pPr>
        <w:numPr>
          <w:ilvl w:val="0"/>
          <w:numId w:val="143"/>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Zakres danych dotyczących przedstawicieli Wykonawcy obejmuje dane osobowe przedstawione przez Wykonawcę, w szczególności imię, nazwisko, stanowisko, adres poczty elektronicznej lub numer telefonu.</w:t>
      </w:r>
    </w:p>
    <w:p w14:paraId="2E5B9A04" w14:textId="77777777" w:rsidR="005A2B08" w:rsidRPr="00C4015A" w:rsidRDefault="005A2B08" w:rsidP="005A2B08">
      <w:pPr>
        <w:numPr>
          <w:ilvl w:val="0"/>
          <w:numId w:val="143"/>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Dane osobowe będą przetwarzane przez okres niezbędny do realizacji celu przetwarzania, zgodnie z zasadami archiwizacji dokumentacji obowiązującymi u Administratora.</w:t>
      </w:r>
    </w:p>
    <w:p w14:paraId="0B305CC1" w14:textId="77777777" w:rsidR="005A2B08" w:rsidRPr="00C4015A" w:rsidRDefault="005A2B08" w:rsidP="005A2B08">
      <w:pPr>
        <w:numPr>
          <w:ilvl w:val="0"/>
          <w:numId w:val="143"/>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Dostęp do danych osobowych mogą mieć podmioty świadczące na rzecz administratora usługi doradcze, z zakresu pomocy prawnej, pocztowe, dostawy lub utrzymania systemów informatycznych. Dane osobowe mogą być udostępniane przez administratora podmiotom uprawnionym do ich otrzymania na mocy obowiązujących przepisów, np. organom publicznym.</w:t>
      </w:r>
    </w:p>
    <w:p w14:paraId="59630EA9" w14:textId="77777777" w:rsidR="005A2B08" w:rsidRPr="00C4015A" w:rsidRDefault="005A2B08" w:rsidP="005A2B08">
      <w:pPr>
        <w:numPr>
          <w:ilvl w:val="0"/>
          <w:numId w:val="143"/>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Osobom fizycznym, których dotyczą dane osobowe przetwarzane przez administratora, przysługuje prawo:</w:t>
      </w:r>
    </w:p>
    <w:p w14:paraId="48364C3A" w14:textId="77777777" w:rsidR="005A2B08" w:rsidRPr="00C4015A" w:rsidRDefault="005A2B08" w:rsidP="005A2B08">
      <w:pPr>
        <w:numPr>
          <w:ilvl w:val="1"/>
          <w:numId w:val="143"/>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lastRenderedPageBreak/>
        <w:t>na podstawie art. 15 RODO – prawo dostępu do danych osobowych i uzyskania ich kopii;</w:t>
      </w:r>
    </w:p>
    <w:p w14:paraId="661716F3" w14:textId="77777777" w:rsidR="005A2B08" w:rsidRPr="00C4015A" w:rsidRDefault="005A2B08" w:rsidP="005A2B08">
      <w:pPr>
        <w:numPr>
          <w:ilvl w:val="1"/>
          <w:numId w:val="143"/>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na podstawie art. 16 RODO – prawo do sprostowania i uzupełnienia danych osobowych;</w:t>
      </w:r>
    </w:p>
    <w:p w14:paraId="1ED845DD" w14:textId="77777777" w:rsidR="005A2B08" w:rsidRPr="00C4015A" w:rsidRDefault="005A2B08" w:rsidP="005A2B08">
      <w:pPr>
        <w:numPr>
          <w:ilvl w:val="1"/>
          <w:numId w:val="143"/>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na podstawie art. 17 RODO – prawo do usunięcia danych osobowych,</w:t>
      </w:r>
      <w:r w:rsidRPr="00C4015A">
        <w:rPr>
          <w:rFonts w:asciiTheme="minorHAnsi" w:eastAsiaTheme="minorHAnsi" w:hAnsiTheme="minorHAnsi" w:cstheme="minorHAnsi"/>
          <w:szCs w:val="22"/>
          <w:lang w:eastAsia="en-US"/>
        </w:rPr>
        <w:br/>
        <w:t>z zastrzeżeniem wyjątków przewidzianych w art. 17 ust. 3 lit. b, d oraz e RODO;</w:t>
      </w:r>
    </w:p>
    <w:p w14:paraId="69FD041A" w14:textId="77777777" w:rsidR="005A2B08" w:rsidRPr="00C4015A" w:rsidRDefault="005A2B08" w:rsidP="005A2B08">
      <w:pPr>
        <w:numPr>
          <w:ilvl w:val="1"/>
          <w:numId w:val="143"/>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na podstawie art. 18 RODO – prawo żądania od administratora ograniczenia przetwarzania danych;</w:t>
      </w:r>
    </w:p>
    <w:p w14:paraId="2A934AF7" w14:textId="77777777" w:rsidR="005A2B08" w:rsidRPr="00C4015A" w:rsidRDefault="005A2B08" w:rsidP="005A2B08">
      <w:pPr>
        <w:numPr>
          <w:ilvl w:val="1"/>
          <w:numId w:val="143"/>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na podstawie art. 20 RODO – prawo do przenoszenia danych osobowych przetwarzanych</w:t>
      </w:r>
      <w:r w:rsidRPr="00C4015A">
        <w:rPr>
          <w:rFonts w:asciiTheme="minorHAnsi" w:eastAsiaTheme="minorHAnsi" w:hAnsiTheme="minorHAnsi" w:cstheme="minorHAnsi"/>
          <w:szCs w:val="22"/>
          <w:lang w:eastAsia="en-US"/>
        </w:rPr>
        <w:br/>
        <w:t>w sposób zautomatyzowany na podstawie art. 6 ust. 1 lit. b RODO;</w:t>
      </w:r>
    </w:p>
    <w:p w14:paraId="6FAFA052" w14:textId="77777777" w:rsidR="005A2B08" w:rsidRPr="00C4015A" w:rsidRDefault="005A2B08" w:rsidP="005A2B08">
      <w:pPr>
        <w:numPr>
          <w:ilvl w:val="1"/>
          <w:numId w:val="143"/>
        </w:numPr>
        <w:suppressAutoHyphens w:val="0"/>
        <w:spacing w:after="160" w:line="276" w:lineRule="auto"/>
        <w:ind w:left="567"/>
        <w:contextualSpacing/>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na podstawie art. 21 RODO – prawo do wniesienia sprzeciwu wobec przetwarzania danych osobowych na podstawie art. 6 ust. 1 lit. f RODO.</w:t>
      </w:r>
    </w:p>
    <w:p w14:paraId="3FA66BA4" w14:textId="77777777" w:rsidR="005A2B08" w:rsidRPr="00C4015A" w:rsidRDefault="005A2B08" w:rsidP="005A2B08">
      <w:pPr>
        <w:numPr>
          <w:ilvl w:val="0"/>
          <w:numId w:val="143"/>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6E7C442C" w14:textId="77777777" w:rsidR="005A2B08" w:rsidRPr="00C4015A" w:rsidRDefault="005A2B08" w:rsidP="005A2B08">
      <w:pPr>
        <w:numPr>
          <w:ilvl w:val="0"/>
          <w:numId w:val="143"/>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Podanie danych osobowych jest dobrowolne, ale konieczne dla zawarcia i realizacji Umowy.</w:t>
      </w:r>
    </w:p>
    <w:p w14:paraId="305044C5" w14:textId="77777777" w:rsidR="005A2B08" w:rsidRPr="00C4015A" w:rsidRDefault="005A2B08" w:rsidP="005A2B08">
      <w:pPr>
        <w:numPr>
          <w:ilvl w:val="0"/>
          <w:numId w:val="143"/>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Administrator nie będzie podejmował decyzji opartych na zautomatyzowanym przetwarzaniu danych osobowych.</w:t>
      </w:r>
    </w:p>
    <w:p w14:paraId="126B0BEA" w14:textId="77777777" w:rsidR="005A2B08" w:rsidRPr="00C4015A" w:rsidRDefault="005A2B08" w:rsidP="005A2B08">
      <w:pPr>
        <w:numPr>
          <w:ilvl w:val="0"/>
          <w:numId w:val="143"/>
        </w:numPr>
        <w:suppressAutoHyphens w:val="0"/>
        <w:spacing w:after="160" w:line="276" w:lineRule="auto"/>
        <w:ind w:left="284"/>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Wykonawca zobowiązuje się do przekazania informacji określonych w ust. 1 – 13  osobom fizycznym, które uczestniczą w realizacji Umowy.</w:t>
      </w:r>
      <w:bookmarkEnd w:id="29"/>
    </w:p>
    <w:p w14:paraId="33ED0F96" w14:textId="77777777" w:rsidR="005A2B08" w:rsidRPr="005A2B08" w:rsidRDefault="005A2B08" w:rsidP="005A2B08">
      <w:pPr>
        <w:suppressAutoHyphens w:val="0"/>
        <w:spacing w:after="160" w:line="276" w:lineRule="auto"/>
        <w:contextualSpacing/>
        <w:rPr>
          <w:rFonts w:asciiTheme="minorHAnsi" w:eastAsiaTheme="minorEastAsia" w:hAnsiTheme="minorHAnsi" w:cstheme="minorHAnsi"/>
          <w:lang w:eastAsia="en-US"/>
        </w:rPr>
      </w:pPr>
    </w:p>
    <w:p w14:paraId="49B6815F" w14:textId="77777777" w:rsidR="00EE1AB9" w:rsidRDefault="00EE1AB9" w:rsidP="000045A4">
      <w:pPr>
        <w:suppressAutoHyphens w:val="0"/>
        <w:spacing w:after="13" w:line="271" w:lineRule="auto"/>
        <w:ind w:left="24" w:right="13" w:hanging="10"/>
        <w:rPr>
          <w:rFonts w:ascii="Calibri" w:hAnsi="Calibri" w:cs="Calibri"/>
          <w:b/>
          <w:bCs/>
          <w:color w:val="000000"/>
          <w:lang w:eastAsia="pl-PL"/>
        </w:rPr>
      </w:pPr>
    </w:p>
    <w:p w14:paraId="69C86114" w14:textId="626AC5FC" w:rsidR="000045A4" w:rsidRPr="007905EA" w:rsidRDefault="000045A4" w:rsidP="000045A4">
      <w:pPr>
        <w:suppressAutoHyphens w:val="0"/>
        <w:spacing w:after="13" w:line="271" w:lineRule="auto"/>
        <w:ind w:left="24" w:right="13" w:hanging="10"/>
        <w:rPr>
          <w:rFonts w:ascii="Calibri" w:hAnsi="Calibri" w:cs="Calibri"/>
          <w:b/>
          <w:bCs/>
          <w:color w:val="000000"/>
          <w:lang w:eastAsia="pl-PL"/>
        </w:rPr>
      </w:pPr>
      <w:r w:rsidRPr="007905EA">
        <w:rPr>
          <w:rFonts w:ascii="Calibri" w:hAnsi="Calibri" w:cs="Calibri"/>
          <w:b/>
          <w:bCs/>
          <w:color w:val="000000"/>
          <w:lang w:eastAsia="pl-PL"/>
        </w:rPr>
        <w:t>Paragraf 1</w:t>
      </w:r>
      <w:r w:rsidR="005A2B08">
        <w:rPr>
          <w:rFonts w:ascii="Calibri" w:hAnsi="Calibri" w:cs="Calibri"/>
          <w:b/>
          <w:bCs/>
          <w:color w:val="000000"/>
          <w:lang w:eastAsia="pl-PL"/>
        </w:rPr>
        <w:t>4</w:t>
      </w:r>
      <w:r w:rsidRPr="007905EA">
        <w:rPr>
          <w:rFonts w:ascii="Calibri" w:hAnsi="Calibri" w:cs="Calibri"/>
          <w:b/>
          <w:bCs/>
          <w:color w:val="000000"/>
          <w:lang w:eastAsia="pl-PL"/>
        </w:rPr>
        <w:t xml:space="preserve">  </w:t>
      </w:r>
    </w:p>
    <w:p w14:paraId="474136B3" w14:textId="77777777" w:rsidR="000045A4" w:rsidRPr="007905EA" w:rsidRDefault="000045A4" w:rsidP="000045A4">
      <w:pPr>
        <w:suppressAutoHyphens w:val="0"/>
        <w:spacing w:after="160" w:line="271" w:lineRule="auto"/>
        <w:ind w:left="24" w:right="13" w:hanging="10"/>
        <w:rPr>
          <w:rFonts w:ascii="Calibri" w:hAnsi="Calibri" w:cs="Calibri"/>
          <w:color w:val="000000"/>
          <w:lang w:eastAsia="pl-PL"/>
        </w:rPr>
      </w:pPr>
      <w:r w:rsidRPr="007905EA">
        <w:rPr>
          <w:rFonts w:ascii="Calibri" w:hAnsi="Calibri" w:cs="Calibri"/>
          <w:color w:val="000000"/>
          <w:lang w:eastAsia="pl-PL"/>
        </w:rPr>
        <w:t xml:space="preserve">Postanowienia końcowe  </w:t>
      </w:r>
    </w:p>
    <w:p w14:paraId="41D4E962" w14:textId="77777777" w:rsidR="005A2B08" w:rsidRPr="00C4015A" w:rsidRDefault="005A2B08" w:rsidP="005A2B08">
      <w:pPr>
        <w:numPr>
          <w:ilvl w:val="0"/>
          <w:numId w:val="127"/>
        </w:numPr>
        <w:suppressAutoHyphens w:val="0"/>
        <w:spacing w:after="160" w:line="276" w:lineRule="auto"/>
        <w:ind w:left="426" w:hanging="426"/>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Ilekroć Wykonawca podejmuje na podstawie Umowy czynności, które wymagają zgody Zamawiającego, to milczenie Zamawiającego traktowane będzie jako brak zgody, chyba, że Umowa wyraźnie stanowi inaczej.</w:t>
      </w:r>
    </w:p>
    <w:p w14:paraId="200A2DB2" w14:textId="77777777" w:rsidR="005A2B08" w:rsidRPr="00C4015A" w:rsidRDefault="005A2B08" w:rsidP="005A2B08">
      <w:pPr>
        <w:numPr>
          <w:ilvl w:val="0"/>
          <w:numId w:val="127"/>
        </w:numPr>
        <w:suppressAutoHyphens w:val="0"/>
        <w:spacing w:after="160" w:line="276" w:lineRule="auto"/>
        <w:ind w:left="426" w:hanging="426"/>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W przypadku rozbieżności pomiędzy postanowieniami zamieszczonymi bezpośrednio w Umowie, a postanowieniami załączników, pierwszeństwo mają postanowienia Umowy. Powyższe nie wyklucza łącznej interpretacji postanowień Umowy i załączników, jeśli w zakresie danego zagadnienia nie są ze sobą sprzeczne, lecz się wzajemnie uzupełniają.</w:t>
      </w:r>
    </w:p>
    <w:p w14:paraId="4187B804" w14:textId="77777777" w:rsidR="005A2B08" w:rsidRPr="00C4015A" w:rsidRDefault="005A2B08" w:rsidP="005A2B08">
      <w:pPr>
        <w:numPr>
          <w:ilvl w:val="0"/>
          <w:numId w:val="127"/>
        </w:numPr>
        <w:suppressAutoHyphens w:val="0"/>
        <w:spacing w:after="160" w:line="276" w:lineRule="auto"/>
        <w:ind w:left="426" w:hanging="426"/>
        <w:contextualSpacing/>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Tytuły poszczególnych paragrafów i sekcji Umowy mają jedynie charakter pomocniczy i nie wyłączają możliwości uregulowania materii objętej danym postanowieniem także w innych postanowieniach Umowy, w tym w załącznikach.</w:t>
      </w:r>
    </w:p>
    <w:p w14:paraId="0EAB4DB1" w14:textId="77777777" w:rsidR="005A2B08" w:rsidRPr="00C4015A" w:rsidRDefault="005A2B08" w:rsidP="005A2B08">
      <w:pPr>
        <w:numPr>
          <w:ilvl w:val="0"/>
          <w:numId w:val="127"/>
        </w:numPr>
        <w:suppressAutoHyphens w:val="0"/>
        <w:spacing w:after="160" w:line="276" w:lineRule="auto"/>
        <w:ind w:left="426" w:hanging="426"/>
        <w:contextualSpacing/>
        <w:rPr>
          <w:rFonts w:asciiTheme="minorHAnsi" w:eastAsiaTheme="minorEastAsia" w:hAnsiTheme="minorHAnsi" w:cstheme="minorHAnsi"/>
          <w:lang w:eastAsia="en-US"/>
        </w:rPr>
      </w:pPr>
      <w:r w:rsidRPr="00C4015A">
        <w:rPr>
          <w:rFonts w:asciiTheme="minorHAnsi" w:eastAsiaTheme="minorEastAsia" w:hAnsiTheme="minorHAnsi" w:cstheme="minorHAnsi"/>
          <w:color w:val="000000" w:themeColor="text1"/>
          <w:lang w:eastAsia="en-US"/>
        </w:rPr>
        <w:t xml:space="preserve">Prawem właściwym dla zobowiązań wynikających z Umowy jest prawo polskie. W zakresie nieuregulowanym Umową zastosowanie mają przepisy prawa polskiego, w szczególności ustawy </w:t>
      </w:r>
      <w:proofErr w:type="spellStart"/>
      <w:r w:rsidRPr="00C4015A">
        <w:rPr>
          <w:rFonts w:asciiTheme="minorHAnsi" w:eastAsiaTheme="minorEastAsia" w:hAnsiTheme="minorHAnsi" w:cstheme="minorHAnsi"/>
          <w:color w:val="000000" w:themeColor="text1"/>
          <w:lang w:eastAsia="en-US"/>
        </w:rPr>
        <w:t>Pzp</w:t>
      </w:r>
      <w:proofErr w:type="spellEnd"/>
      <w:r w:rsidRPr="00C4015A">
        <w:rPr>
          <w:rFonts w:asciiTheme="minorHAnsi" w:eastAsiaTheme="minorEastAsia" w:hAnsiTheme="minorHAnsi" w:cstheme="minorHAnsi"/>
          <w:color w:val="000000" w:themeColor="text1"/>
          <w:lang w:eastAsia="en-US"/>
        </w:rPr>
        <w:t>, Kodeksu cywilnego, ustawy o prawie autorskim i prawach pokrewnych oraz właściwe przepisy o ochronie danych osobowych i inne przepisy prawa mające związek z realizacją Umowy.</w:t>
      </w:r>
    </w:p>
    <w:p w14:paraId="5CD049C7" w14:textId="77777777" w:rsidR="005A2B08" w:rsidRPr="00C4015A" w:rsidRDefault="005A2B08" w:rsidP="005A2B08">
      <w:pPr>
        <w:numPr>
          <w:ilvl w:val="0"/>
          <w:numId w:val="127"/>
        </w:numPr>
        <w:suppressAutoHyphens w:val="0"/>
        <w:spacing w:after="160" w:line="276" w:lineRule="auto"/>
        <w:ind w:left="426" w:hanging="426"/>
        <w:contextualSpacing/>
        <w:rPr>
          <w:rFonts w:asciiTheme="minorHAnsi" w:eastAsiaTheme="minorEastAsia" w:hAnsiTheme="minorHAnsi" w:cstheme="minorHAnsi"/>
          <w:lang w:eastAsia="en-US"/>
        </w:rPr>
      </w:pPr>
      <w:r w:rsidRPr="00C4015A">
        <w:rPr>
          <w:rFonts w:asciiTheme="minorHAnsi" w:eastAsiaTheme="minorEastAsia" w:hAnsiTheme="minorHAnsi" w:cstheme="minorHAnsi"/>
          <w:color w:val="000000" w:themeColor="text1"/>
          <w:lang w:eastAsia="en-US"/>
        </w:rPr>
        <w:lastRenderedPageBreak/>
        <w:t>Strony zgodnie ustanawiają bezwzględny zakaz przenoszenia wierzytelności i praw wynikających z Umowy na rzecz osób trzecich bez zgody drugiej Strony.</w:t>
      </w:r>
    </w:p>
    <w:p w14:paraId="3DAB4643" w14:textId="77777777" w:rsidR="005A2B08" w:rsidRPr="00C4015A" w:rsidRDefault="005A2B08" w:rsidP="005A2B08">
      <w:pPr>
        <w:numPr>
          <w:ilvl w:val="0"/>
          <w:numId w:val="127"/>
        </w:numPr>
        <w:suppressAutoHyphens w:val="0"/>
        <w:spacing w:after="160" w:line="276" w:lineRule="auto"/>
        <w:ind w:left="426" w:hanging="426"/>
        <w:contextualSpacing/>
        <w:rPr>
          <w:rFonts w:asciiTheme="minorHAnsi" w:eastAsiaTheme="minorEastAsia" w:hAnsiTheme="minorHAnsi" w:cstheme="minorHAnsi"/>
          <w:lang w:eastAsia="en-US"/>
        </w:rPr>
      </w:pPr>
      <w:r w:rsidRPr="00C4015A">
        <w:rPr>
          <w:rFonts w:asciiTheme="minorHAnsi" w:eastAsiaTheme="minorEastAsia" w:hAnsiTheme="minorHAnsi" w:cstheme="minorHAnsi"/>
          <w:color w:val="000000" w:themeColor="text1"/>
          <w:lang w:eastAsia="en-US"/>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6EB3528D" w14:textId="77777777" w:rsidR="005A2B08" w:rsidRPr="00C4015A" w:rsidRDefault="005A2B08" w:rsidP="005A2B08">
      <w:pPr>
        <w:numPr>
          <w:ilvl w:val="0"/>
          <w:numId w:val="127"/>
        </w:numPr>
        <w:suppressAutoHyphens w:val="0"/>
        <w:spacing w:after="160" w:line="276" w:lineRule="auto"/>
        <w:ind w:left="426" w:hanging="426"/>
        <w:contextualSpacing/>
        <w:rPr>
          <w:rFonts w:asciiTheme="minorHAnsi" w:eastAsiaTheme="minorEastAsia" w:hAnsiTheme="minorHAnsi" w:cstheme="minorHAnsi"/>
          <w:lang w:eastAsia="en-US"/>
        </w:rPr>
      </w:pPr>
      <w:r w:rsidRPr="00C4015A">
        <w:rPr>
          <w:rFonts w:asciiTheme="minorHAnsi" w:eastAsiaTheme="minorEastAsia" w:hAnsiTheme="minorHAnsi" w:cstheme="minorHAnsi"/>
          <w:color w:val="000000" w:themeColor="text1"/>
          <w:lang w:eastAsia="en-US"/>
        </w:rPr>
        <w:t>W przypadku gdy Umowa zostanie podpisana elektronicznie, Umowa jest zawarta z dniem gdy ostatnia z osób wymienionych w preambule Umowy złoży swój podpis.</w:t>
      </w:r>
    </w:p>
    <w:p w14:paraId="276DA413" w14:textId="77777777" w:rsidR="000045A4" w:rsidRPr="007905EA" w:rsidRDefault="000045A4" w:rsidP="005A2B08">
      <w:pPr>
        <w:numPr>
          <w:ilvl w:val="0"/>
          <w:numId w:val="127"/>
        </w:numPr>
        <w:suppressAutoHyphens w:val="0"/>
        <w:spacing w:after="13" w:line="271" w:lineRule="auto"/>
        <w:ind w:left="426" w:right="13" w:hanging="426"/>
        <w:rPr>
          <w:rFonts w:ascii="Calibri" w:hAnsi="Calibri" w:cs="Calibri"/>
          <w:color w:val="000000"/>
          <w:lang w:eastAsia="pl-PL"/>
        </w:rPr>
      </w:pPr>
      <w:r w:rsidRPr="007905EA">
        <w:rPr>
          <w:rFonts w:ascii="Calibri" w:hAnsi="Calibri" w:cs="Calibri"/>
          <w:color w:val="000000"/>
          <w:lang w:eastAsia="pl-PL"/>
        </w:rPr>
        <w:t xml:space="preserve">Integralną część Umowy stanowią Załączniki:  </w:t>
      </w:r>
    </w:p>
    <w:p w14:paraId="343C282C" w14:textId="77777777" w:rsidR="000045A4" w:rsidRPr="007905EA" w:rsidRDefault="000045A4" w:rsidP="00EE1AB9">
      <w:pPr>
        <w:suppressAutoHyphens w:val="0"/>
        <w:spacing w:after="166" w:line="259" w:lineRule="auto"/>
        <w:ind w:left="426" w:hanging="426"/>
        <w:rPr>
          <w:rFonts w:ascii="Calibri" w:hAnsi="Calibri" w:cs="Calibri"/>
          <w:color w:val="000000"/>
          <w:lang w:eastAsia="pl-PL"/>
        </w:rPr>
      </w:pPr>
      <w:r w:rsidRPr="007905EA">
        <w:rPr>
          <w:rFonts w:ascii="Calibri" w:hAnsi="Calibri" w:cs="Calibri"/>
          <w:color w:val="000000"/>
          <w:lang w:eastAsia="pl-PL"/>
        </w:rPr>
        <w:t xml:space="preserve">  </w:t>
      </w:r>
    </w:p>
    <w:p w14:paraId="02DDED77" w14:textId="77777777" w:rsidR="000045A4" w:rsidRPr="007905EA" w:rsidRDefault="000045A4" w:rsidP="000045A4">
      <w:pPr>
        <w:suppressAutoHyphens w:val="0"/>
        <w:spacing w:after="13" w:line="271" w:lineRule="auto"/>
        <w:ind w:left="10" w:right="13" w:hanging="10"/>
        <w:rPr>
          <w:rFonts w:ascii="Calibri" w:hAnsi="Calibri" w:cs="Calibri"/>
          <w:color w:val="000000"/>
          <w:lang w:eastAsia="pl-PL"/>
        </w:rPr>
      </w:pPr>
      <w:r w:rsidRPr="007905EA">
        <w:rPr>
          <w:rFonts w:ascii="Calibri" w:hAnsi="Calibri" w:cs="Calibri"/>
          <w:color w:val="000000"/>
          <w:lang w:eastAsia="pl-PL"/>
        </w:rPr>
        <w:t xml:space="preserve">Zał. nr 1 - Kopia oferty Wykonawcy   </w:t>
      </w:r>
    </w:p>
    <w:p w14:paraId="16EB9AAA" w14:textId="77777777" w:rsidR="000045A4" w:rsidRPr="007905EA" w:rsidRDefault="000045A4" w:rsidP="000045A4">
      <w:pPr>
        <w:suppressAutoHyphens w:val="0"/>
        <w:spacing w:after="13" w:line="271" w:lineRule="auto"/>
        <w:ind w:left="10" w:right="13" w:hanging="10"/>
        <w:rPr>
          <w:rFonts w:ascii="Calibri" w:hAnsi="Calibri" w:cs="Calibri"/>
          <w:color w:val="000000"/>
          <w:lang w:eastAsia="pl-PL"/>
        </w:rPr>
      </w:pPr>
      <w:r w:rsidRPr="007905EA">
        <w:rPr>
          <w:rFonts w:ascii="Calibri" w:hAnsi="Calibri" w:cs="Calibri"/>
          <w:color w:val="000000"/>
          <w:lang w:eastAsia="pl-PL"/>
        </w:rPr>
        <w:t xml:space="preserve">Zał. nr 2 – Zestawienie posiadanych Urządzeń;  </w:t>
      </w:r>
    </w:p>
    <w:p w14:paraId="67993A95" w14:textId="28A568FD" w:rsidR="000045A4" w:rsidRPr="007905EA" w:rsidRDefault="000045A4" w:rsidP="000045A4">
      <w:pPr>
        <w:suppressAutoHyphens w:val="0"/>
        <w:spacing w:after="13" w:line="271" w:lineRule="auto"/>
        <w:ind w:left="10" w:right="13" w:hanging="10"/>
        <w:rPr>
          <w:rFonts w:ascii="Calibri" w:hAnsi="Calibri" w:cs="Calibri"/>
          <w:color w:val="000000"/>
          <w:lang w:eastAsia="pl-PL"/>
        </w:rPr>
      </w:pPr>
      <w:r w:rsidRPr="007905EA">
        <w:rPr>
          <w:rFonts w:ascii="Calibri" w:hAnsi="Calibri" w:cs="Calibri"/>
          <w:color w:val="000000"/>
          <w:lang w:eastAsia="pl-PL"/>
        </w:rPr>
        <w:t xml:space="preserve">Zał. nr 3 – Szczegółowy opis przedmiotu umowy (wg. Zał. nr 3 do SWZ)  </w:t>
      </w:r>
    </w:p>
    <w:p w14:paraId="7C695A44" w14:textId="77777777" w:rsidR="000045A4" w:rsidRPr="007905EA" w:rsidRDefault="000045A4" w:rsidP="000045A4">
      <w:pPr>
        <w:suppressAutoHyphens w:val="0"/>
        <w:spacing w:after="13" w:line="271" w:lineRule="auto"/>
        <w:ind w:left="10" w:right="13" w:hanging="10"/>
        <w:rPr>
          <w:rFonts w:ascii="Calibri" w:hAnsi="Calibri" w:cs="Calibri"/>
          <w:color w:val="000000"/>
          <w:lang w:eastAsia="pl-PL"/>
        </w:rPr>
      </w:pPr>
      <w:r w:rsidRPr="007905EA">
        <w:rPr>
          <w:rFonts w:ascii="Calibri" w:hAnsi="Calibri" w:cs="Calibri"/>
          <w:color w:val="000000"/>
          <w:lang w:eastAsia="pl-PL"/>
        </w:rPr>
        <w:t xml:space="preserve">Zał. nr 4 – Wzór protokołu odbioru   </w:t>
      </w:r>
    </w:p>
    <w:p w14:paraId="70B8D15F" w14:textId="77777777" w:rsidR="000045A4" w:rsidRPr="007905EA" w:rsidRDefault="000045A4" w:rsidP="000045A4">
      <w:pPr>
        <w:suppressAutoHyphens w:val="0"/>
        <w:spacing w:after="13" w:line="271" w:lineRule="auto"/>
        <w:ind w:left="10" w:right="13" w:hanging="10"/>
        <w:rPr>
          <w:rFonts w:ascii="Calibri" w:hAnsi="Calibri" w:cs="Calibri"/>
          <w:color w:val="000000"/>
          <w:lang w:eastAsia="pl-PL"/>
        </w:rPr>
      </w:pPr>
      <w:r w:rsidRPr="007905EA">
        <w:rPr>
          <w:rFonts w:ascii="Calibri" w:hAnsi="Calibri" w:cs="Calibri"/>
          <w:color w:val="000000"/>
          <w:lang w:eastAsia="pl-PL"/>
        </w:rPr>
        <w:t xml:space="preserve">Zał. nr 5 – Wzór Umowy na powierzenie przetwarzania danych osobowych.  </w:t>
      </w:r>
    </w:p>
    <w:p w14:paraId="7D450E49" w14:textId="77777777" w:rsidR="000045A4" w:rsidRPr="007905EA" w:rsidRDefault="000045A4" w:rsidP="000045A4">
      <w:pPr>
        <w:suppressAutoHyphens w:val="0"/>
        <w:spacing w:after="10" w:line="259" w:lineRule="auto"/>
        <w:ind w:left="14"/>
        <w:rPr>
          <w:rFonts w:ascii="Calibri" w:hAnsi="Calibri" w:cs="Calibri"/>
          <w:color w:val="000000"/>
          <w:lang w:eastAsia="pl-PL"/>
        </w:rPr>
      </w:pPr>
      <w:r w:rsidRPr="007905EA">
        <w:rPr>
          <w:rFonts w:ascii="Calibri" w:hAnsi="Calibri" w:cs="Calibri"/>
          <w:color w:val="000000"/>
          <w:lang w:eastAsia="pl-PL"/>
        </w:rPr>
        <w:t xml:space="preserve">  </w:t>
      </w:r>
    </w:p>
    <w:p w14:paraId="37EC955C" w14:textId="77777777" w:rsidR="007106AE" w:rsidRDefault="000045A4" w:rsidP="007106AE">
      <w:pPr>
        <w:widowControl w:val="0"/>
        <w:tabs>
          <w:tab w:val="left" w:pos="4812"/>
        </w:tabs>
        <w:suppressAutoHyphens w:val="0"/>
        <w:autoSpaceDE w:val="0"/>
        <w:autoSpaceDN w:val="0"/>
        <w:spacing w:line="276" w:lineRule="auto"/>
        <w:ind w:left="332"/>
        <w:rPr>
          <w:rFonts w:ascii="Calibri" w:hAnsi="Calibri" w:cs="Calibri"/>
          <w:lang w:eastAsia="en-US"/>
        </w:rPr>
      </w:pPr>
      <w:r w:rsidRPr="007905EA">
        <w:rPr>
          <w:rFonts w:ascii="Calibri" w:hAnsi="Calibri" w:cs="Calibri"/>
          <w:color w:val="000000"/>
          <w:lang w:eastAsia="pl-PL"/>
        </w:rPr>
        <w:t xml:space="preserve">  </w:t>
      </w:r>
      <w:r w:rsidR="007106AE" w:rsidRPr="007905EA">
        <w:rPr>
          <w:rFonts w:ascii="Calibri" w:hAnsi="Calibri" w:cs="Calibri"/>
          <w:lang w:eastAsia="en-US"/>
        </w:rPr>
        <w:t xml:space="preserve">         </w:t>
      </w:r>
    </w:p>
    <w:p w14:paraId="265EC883" w14:textId="4A94DD22" w:rsidR="007106AE" w:rsidRDefault="007106AE" w:rsidP="007106AE">
      <w:pPr>
        <w:widowControl w:val="0"/>
        <w:tabs>
          <w:tab w:val="left" w:pos="4812"/>
        </w:tabs>
        <w:suppressAutoHyphens w:val="0"/>
        <w:autoSpaceDE w:val="0"/>
        <w:autoSpaceDN w:val="0"/>
        <w:spacing w:line="276" w:lineRule="auto"/>
        <w:ind w:left="332"/>
        <w:rPr>
          <w:rFonts w:ascii="Calibri" w:hAnsi="Calibri" w:cs="Calibri"/>
          <w:lang w:eastAsia="en-US"/>
        </w:rPr>
      </w:pPr>
    </w:p>
    <w:p w14:paraId="4BF44814" w14:textId="77777777" w:rsidR="005A2B08" w:rsidRDefault="005A2B08" w:rsidP="007106AE">
      <w:pPr>
        <w:widowControl w:val="0"/>
        <w:tabs>
          <w:tab w:val="left" w:pos="4812"/>
        </w:tabs>
        <w:suppressAutoHyphens w:val="0"/>
        <w:autoSpaceDE w:val="0"/>
        <w:autoSpaceDN w:val="0"/>
        <w:spacing w:line="276" w:lineRule="auto"/>
        <w:ind w:left="332"/>
        <w:rPr>
          <w:rFonts w:ascii="Calibri" w:hAnsi="Calibri" w:cs="Calibri"/>
          <w:lang w:eastAsia="en-US"/>
        </w:rPr>
      </w:pPr>
    </w:p>
    <w:p w14:paraId="18DA94AC" w14:textId="32F328C8" w:rsidR="007106AE" w:rsidRDefault="007106AE" w:rsidP="007106AE">
      <w:pPr>
        <w:widowControl w:val="0"/>
        <w:tabs>
          <w:tab w:val="left" w:pos="4812"/>
        </w:tabs>
        <w:suppressAutoHyphens w:val="0"/>
        <w:autoSpaceDE w:val="0"/>
        <w:autoSpaceDN w:val="0"/>
        <w:spacing w:line="276" w:lineRule="auto"/>
        <w:ind w:left="332"/>
        <w:rPr>
          <w:rFonts w:ascii="Calibri" w:hAnsi="Calibri" w:cs="Calibri"/>
          <w:lang w:eastAsia="en-US"/>
        </w:rPr>
      </w:pPr>
    </w:p>
    <w:p w14:paraId="35705C72" w14:textId="77777777" w:rsidR="007106AE" w:rsidRDefault="007106AE" w:rsidP="007106AE">
      <w:pPr>
        <w:widowControl w:val="0"/>
        <w:tabs>
          <w:tab w:val="left" w:pos="4812"/>
        </w:tabs>
        <w:suppressAutoHyphens w:val="0"/>
        <w:autoSpaceDE w:val="0"/>
        <w:autoSpaceDN w:val="0"/>
        <w:spacing w:line="276" w:lineRule="auto"/>
        <w:ind w:left="332"/>
        <w:rPr>
          <w:rFonts w:ascii="Calibri" w:hAnsi="Calibri" w:cs="Calibri"/>
          <w:lang w:eastAsia="en-US"/>
        </w:rPr>
      </w:pPr>
    </w:p>
    <w:p w14:paraId="23E143A7" w14:textId="77777777" w:rsidR="005A2B08" w:rsidRPr="00C4015A" w:rsidRDefault="005A2B08" w:rsidP="005A2B08">
      <w:pPr>
        <w:tabs>
          <w:tab w:val="left" w:pos="5812"/>
        </w:tabs>
        <w:suppressAutoHyphens w:val="0"/>
        <w:spacing w:after="160" w:line="276" w:lineRule="auto"/>
        <w:jc w:val="center"/>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w:t>
      </w:r>
      <w:r w:rsidRPr="00C4015A">
        <w:rPr>
          <w:rFonts w:asciiTheme="minorHAnsi" w:eastAsiaTheme="minorHAnsi" w:hAnsiTheme="minorHAnsi" w:cstheme="minorHAnsi"/>
          <w:szCs w:val="22"/>
          <w:lang w:eastAsia="en-US"/>
        </w:rPr>
        <w:tab/>
        <w:t>………………………………………………..</w:t>
      </w:r>
    </w:p>
    <w:p w14:paraId="13ED2F0B" w14:textId="77777777" w:rsidR="005A2B08" w:rsidRPr="00C4015A" w:rsidRDefault="005A2B08" w:rsidP="005A2B08">
      <w:pPr>
        <w:tabs>
          <w:tab w:val="left" w:pos="6521"/>
        </w:tabs>
        <w:suppressAutoHyphens w:val="0"/>
        <w:spacing w:after="160" w:line="276" w:lineRule="auto"/>
        <w:ind w:left="709" w:hanging="142"/>
        <w:rPr>
          <w:rFonts w:asciiTheme="minorHAnsi" w:eastAsiaTheme="minorHAnsi" w:hAnsiTheme="minorHAnsi" w:cstheme="minorHAnsi"/>
          <w:szCs w:val="22"/>
          <w:lang w:eastAsia="en-US"/>
        </w:rPr>
      </w:pPr>
      <w:r w:rsidRPr="00C4015A">
        <w:rPr>
          <w:rFonts w:asciiTheme="minorHAnsi" w:eastAsiaTheme="minorHAnsi" w:hAnsiTheme="minorHAnsi" w:cstheme="minorHAnsi"/>
          <w:szCs w:val="22"/>
          <w:lang w:eastAsia="en-US"/>
        </w:rPr>
        <w:t>Podpis Wykonawcy</w:t>
      </w:r>
      <w:r w:rsidRPr="00C4015A">
        <w:rPr>
          <w:rFonts w:asciiTheme="minorHAnsi" w:eastAsiaTheme="minorHAnsi" w:hAnsiTheme="minorHAnsi" w:cstheme="minorHAnsi"/>
          <w:szCs w:val="22"/>
          <w:lang w:eastAsia="en-US"/>
        </w:rPr>
        <w:tab/>
        <w:t>Podpis Zamawiającego</w:t>
      </w:r>
    </w:p>
    <w:p w14:paraId="0D327684" w14:textId="77777777" w:rsidR="005A2B08" w:rsidRPr="00C4015A" w:rsidRDefault="005A2B08" w:rsidP="005A2B08">
      <w:pPr>
        <w:suppressAutoHyphens w:val="0"/>
        <w:spacing w:after="160" w:line="276" w:lineRule="auto"/>
        <w:rPr>
          <w:rFonts w:asciiTheme="minorHAnsi" w:eastAsiaTheme="minorHAnsi" w:hAnsiTheme="minorHAnsi" w:cstheme="minorHAnsi"/>
          <w:szCs w:val="22"/>
          <w:lang w:eastAsia="en-US"/>
        </w:rPr>
      </w:pPr>
    </w:p>
    <w:p w14:paraId="5FCCE5C9" w14:textId="109B05FD" w:rsidR="00B13DF2" w:rsidRPr="007905EA" w:rsidRDefault="00B13DF2" w:rsidP="007106AE">
      <w:pPr>
        <w:suppressAutoHyphens w:val="0"/>
        <w:spacing w:after="165" w:line="259" w:lineRule="auto"/>
        <w:rPr>
          <w:rFonts w:ascii="Calibri" w:hAnsi="Calibri" w:cs="Calibri"/>
          <w:color w:val="000000"/>
          <w:lang w:eastAsia="pl-PL"/>
        </w:rPr>
      </w:pPr>
    </w:p>
    <w:p w14:paraId="5298394B" w14:textId="32974872" w:rsidR="00B13DF2" w:rsidRDefault="00B13DF2" w:rsidP="00B13DF2">
      <w:pPr>
        <w:widowControl w:val="0"/>
        <w:tabs>
          <w:tab w:val="left" w:pos="4587"/>
        </w:tabs>
        <w:suppressAutoHyphens w:val="0"/>
        <w:autoSpaceDE w:val="0"/>
        <w:autoSpaceDN w:val="0"/>
        <w:spacing w:line="276" w:lineRule="auto"/>
        <w:ind w:left="54"/>
        <w:rPr>
          <w:rFonts w:ascii="Calibri" w:hAnsi="Calibri" w:cs="Calibri"/>
          <w:b/>
          <w:lang w:eastAsia="en-US"/>
        </w:rPr>
      </w:pPr>
    </w:p>
    <w:p w14:paraId="70C31EBE" w14:textId="77777777" w:rsidR="007106AE" w:rsidRPr="007905EA" w:rsidRDefault="007106AE" w:rsidP="00B13DF2">
      <w:pPr>
        <w:widowControl w:val="0"/>
        <w:tabs>
          <w:tab w:val="left" w:pos="4587"/>
        </w:tabs>
        <w:suppressAutoHyphens w:val="0"/>
        <w:autoSpaceDE w:val="0"/>
        <w:autoSpaceDN w:val="0"/>
        <w:spacing w:line="276" w:lineRule="auto"/>
        <w:ind w:left="54"/>
        <w:rPr>
          <w:rFonts w:ascii="Calibri" w:hAnsi="Calibri" w:cs="Calibri"/>
          <w:b/>
          <w:lang w:eastAsia="en-US"/>
        </w:rPr>
      </w:pPr>
    </w:p>
    <w:p w14:paraId="67CB255C" w14:textId="757E023A" w:rsidR="000045A4" w:rsidRDefault="000045A4" w:rsidP="00B13DF2">
      <w:pPr>
        <w:widowControl w:val="0"/>
        <w:suppressAutoHyphens w:val="0"/>
        <w:autoSpaceDE w:val="0"/>
        <w:autoSpaceDN w:val="0"/>
        <w:spacing w:line="276" w:lineRule="auto"/>
        <w:rPr>
          <w:rFonts w:ascii="Calibri" w:hAnsi="Calibri" w:cs="Calibri"/>
          <w:b/>
          <w:lang w:eastAsia="en-US"/>
        </w:rPr>
      </w:pPr>
    </w:p>
    <w:p w14:paraId="7E285889" w14:textId="6CD98E81" w:rsidR="005A2B08" w:rsidRDefault="005A2B08" w:rsidP="00B13DF2">
      <w:pPr>
        <w:widowControl w:val="0"/>
        <w:suppressAutoHyphens w:val="0"/>
        <w:autoSpaceDE w:val="0"/>
        <w:autoSpaceDN w:val="0"/>
        <w:spacing w:line="276" w:lineRule="auto"/>
        <w:rPr>
          <w:rFonts w:ascii="Calibri" w:hAnsi="Calibri" w:cs="Calibri"/>
          <w:b/>
          <w:lang w:eastAsia="en-US"/>
        </w:rPr>
      </w:pPr>
    </w:p>
    <w:p w14:paraId="713CEC1D" w14:textId="493AFB1D" w:rsidR="005A2B08" w:rsidRDefault="005A2B08" w:rsidP="00B13DF2">
      <w:pPr>
        <w:widowControl w:val="0"/>
        <w:suppressAutoHyphens w:val="0"/>
        <w:autoSpaceDE w:val="0"/>
        <w:autoSpaceDN w:val="0"/>
        <w:spacing w:line="276" w:lineRule="auto"/>
        <w:rPr>
          <w:rFonts w:ascii="Calibri" w:hAnsi="Calibri" w:cs="Calibri"/>
          <w:b/>
          <w:lang w:eastAsia="en-US"/>
        </w:rPr>
      </w:pPr>
    </w:p>
    <w:p w14:paraId="76C054A2" w14:textId="4B7BC788" w:rsidR="005A2B08" w:rsidRDefault="005A2B08" w:rsidP="00B13DF2">
      <w:pPr>
        <w:widowControl w:val="0"/>
        <w:suppressAutoHyphens w:val="0"/>
        <w:autoSpaceDE w:val="0"/>
        <w:autoSpaceDN w:val="0"/>
        <w:spacing w:line="276" w:lineRule="auto"/>
        <w:rPr>
          <w:rFonts w:ascii="Calibri" w:hAnsi="Calibri" w:cs="Calibri"/>
          <w:b/>
          <w:lang w:eastAsia="en-US"/>
        </w:rPr>
      </w:pPr>
    </w:p>
    <w:p w14:paraId="66A28FD6" w14:textId="0574E002" w:rsidR="005A2B08" w:rsidRDefault="005A2B08" w:rsidP="00B13DF2">
      <w:pPr>
        <w:widowControl w:val="0"/>
        <w:suppressAutoHyphens w:val="0"/>
        <w:autoSpaceDE w:val="0"/>
        <w:autoSpaceDN w:val="0"/>
        <w:spacing w:line="276" w:lineRule="auto"/>
        <w:rPr>
          <w:rFonts w:ascii="Calibri" w:hAnsi="Calibri" w:cs="Calibri"/>
          <w:b/>
          <w:lang w:eastAsia="en-US"/>
        </w:rPr>
      </w:pPr>
    </w:p>
    <w:p w14:paraId="6FC26957" w14:textId="10502CCA" w:rsidR="005A2B08" w:rsidRDefault="005A2B08" w:rsidP="00B13DF2">
      <w:pPr>
        <w:widowControl w:val="0"/>
        <w:suppressAutoHyphens w:val="0"/>
        <w:autoSpaceDE w:val="0"/>
        <w:autoSpaceDN w:val="0"/>
        <w:spacing w:line="276" w:lineRule="auto"/>
        <w:rPr>
          <w:rFonts w:ascii="Calibri" w:hAnsi="Calibri" w:cs="Calibri"/>
          <w:b/>
          <w:lang w:eastAsia="en-US"/>
        </w:rPr>
      </w:pPr>
    </w:p>
    <w:p w14:paraId="6ED2F05C" w14:textId="2D5BF55B" w:rsidR="005A2B08" w:rsidRDefault="005A2B08" w:rsidP="00B13DF2">
      <w:pPr>
        <w:widowControl w:val="0"/>
        <w:suppressAutoHyphens w:val="0"/>
        <w:autoSpaceDE w:val="0"/>
        <w:autoSpaceDN w:val="0"/>
        <w:spacing w:line="276" w:lineRule="auto"/>
        <w:rPr>
          <w:rFonts w:ascii="Calibri" w:hAnsi="Calibri" w:cs="Calibri"/>
          <w:b/>
          <w:lang w:eastAsia="en-US"/>
        </w:rPr>
      </w:pPr>
    </w:p>
    <w:p w14:paraId="3BE06852" w14:textId="2B0ED779" w:rsidR="005A2B08" w:rsidRDefault="005A2B08" w:rsidP="00B13DF2">
      <w:pPr>
        <w:widowControl w:val="0"/>
        <w:suppressAutoHyphens w:val="0"/>
        <w:autoSpaceDE w:val="0"/>
        <w:autoSpaceDN w:val="0"/>
        <w:spacing w:line="276" w:lineRule="auto"/>
        <w:rPr>
          <w:rFonts w:ascii="Calibri" w:hAnsi="Calibri" w:cs="Calibri"/>
          <w:b/>
          <w:lang w:eastAsia="en-US"/>
        </w:rPr>
      </w:pPr>
    </w:p>
    <w:p w14:paraId="736D13F2" w14:textId="3AA326B2" w:rsidR="005A2B08" w:rsidRDefault="005A2B08" w:rsidP="00B13DF2">
      <w:pPr>
        <w:widowControl w:val="0"/>
        <w:suppressAutoHyphens w:val="0"/>
        <w:autoSpaceDE w:val="0"/>
        <w:autoSpaceDN w:val="0"/>
        <w:spacing w:line="276" w:lineRule="auto"/>
        <w:rPr>
          <w:rFonts w:ascii="Calibri" w:hAnsi="Calibri" w:cs="Calibri"/>
          <w:b/>
          <w:lang w:eastAsia="en-US"/>
        </w:rPr>
      </w:pPr>
    </w:p>
    <w:p w14:paraId="20105734" w14:textId="2DEE25E1" w:rsidR="005A2B08" w:rsidRDefault="005A2B08" w:rsidP="00B13DF2">
      <w:pPr>
        <w:widowControl w:val="0"/>
        <w:suppressAutoHyphens w:val="0"/>
        <w:autoSpaceDE w:val="0"/>
        <w:autoSpaceDN w:val="0"/>
        <w:spacing w:line="276" w:lineRule="auto"/>
        <w:rPr>
          <w:rFonts w:ascii="Calibri" w:hAnsi="Calibri" w:cs="Calibri"/>
          <w:b/>
          <w:lang w:eastAsia="en-US"/>
        </w:rPr>
      </w:pPr>
    </w:p>
    <w:p w14:paraId="2430073A" w14:textId="6191F16B" w:rsidR="005A2B08" w:rsidRDefault="005A2B08" w:rsidP="00B13DF2">
      <w:pPr>
        <w:widowControl w:val="0"/>
        <w:suppressAutoHyphens w:val="0"/>
        <w:autoSpaceDE w:val="0"/>
        <w:autoSpaceDN w:val="0"/>
        <w:spacing w:line="276" w:lineRule="auto"/>
        <w:rPr>
          <w:rFonts w:ascii="Calibri" w:hAnsi="Calibri" w:cs="Calibri"/>
          <w:b/>
          <w:lang w:eastAsia="en-US"/>
        </w:rPr>
      </w:pPr>
    </w:p>
    <w:p w14:paraId="36E77C4D" w14:textId="6998550F" w:rsidR="005A2B08" w:rsidRDefault="005A2B08" w:rsidP="00B13DF2">
      <w:pPr>
        <w:widowControl w:val="0"/>
        <w:suppressAutoHyphens w:val="0"/>
        <w:autoSpaceDE w:val="0"/>
        <w:autoSpaceDN w:val="0"/>
        <w:spacing w:line="276" w:lineRule="auto"/>
        <w:rPr>
          <w:rFonts w:ascii="Calibri" w:hAnsi="Calibri" w:cs="Calibri"/>
          <w:b/>
          <w:lang w:eastAsia="en-US"/>
        </w:rPr>
      </w:pPr>
    </w:p>
    <w:p w14:paraId="3E93B08B" w14:textId="42E894AB" w:rsidR="00905EA5" w:rsidRDefault="00905EA5" w:rsidP="00B13DF2">
      <w:pPr>
        <w:widowControl w:val="0"/>
        <w:suppressAutoHyphens w:val="0"/>
        <w:autoSpaceDE w:val="0"/>
        <w:autoSpaceDN w:val="0"/>
        <w:spacing w:line="276" w:lineRule="auto"/>
        <w:rPr>
          <w:rFonts w:ascii="Calibri" w:hAnsi="Calibri" w:cs="Calibri"/>
          <w:b/>
          <w:lang w:eastAsia="en-US"/>
        </w:rPr>
      </w:pPr>
    </w:p>
    <w:p w14:paraId="088C8F0E" w14:textId="77777777" w:rsidR="005A2B08" w:rsidRPr="007905EA" w:rsidRDefault="005A2B08" w:rsidP="00B13DF2">
      <w:pPr>
        <w:widowControl w:val="0"/>
        <w:suppressAutoHyphens w:val="0"/>
        <w:autoSpaceDE w:val="0"/>
        <w:autoSpaceDN w:val="0"/>
        <w:spacing w:line="276" w:lineRule="auto"/>
        <w:rPr>
          <w:rFonts w:ascii="Calibri" w:hAnsi="Calibri" w:cs="Calibri"/>
          <w:b/>
          <w:lang w:eastAsia="en-US"/>
        </w:rPr>
      </w:pPr>
    </w:p>
    <w:p w14:paraId="348734A3" w14:textId="22611AE0" w:rsidR="00FD526D" w:rsidRPr="007905EA" w:rsidRDefault="00FD526D" w:rsidP="00FD526D">
      <w:pPr>
        <w:tabs>
          <w:tab w:val="left" w:pos="5370"/>
        </w:tabs>
        <w:ind w:left="4820" w:hanging="3402"/>
        <w:jc w:val="right"/>
        <w:rPr>
          <w:rFonts w:ascii="Calibri" w:hAnsi="Calibri" w:cs="Calibri"/>
          <w:lang w:eastAsia="en-US"/>
        </w:rPr>
      </w:pPr>
      <w:r w:rsidRPr="007905EA">
        <w:rPr>
          <w:rFonts w:ascii="Calibri" w:hAnsi="Calibri" w:cs="Calibri"/>
          <w:lang w:eastAsia="en-US"/>
        </w:rPr>
        <w:lastRenderedPageBreak/>
        <w:t>Załącznik nr 2 do Umowy Nr ......................</w:t>
      </w:r>
    </w:p>
    <w:p w14:paraId="41FB20CA" w14:textId="77777777" w:rsidR="00FD526D" w:rsidRPr="007905EA" w:rsidRDefault="00FD526D" w:rsidP="00FD526D">
      <w:pPr>
        <w:tabs>
          <w:tab w:val="left" w:pos="5370"/>
        </w:tabs>
        <w:rPr>
          <w:rFonts w:ascii="Calibri" w:hAnsi="Calibri" w:cs="Calibri"/>
          <w:color w:val="000000"/>
          <w:lang w:eastAsia="pl-PL"/>
        </w:rPr>
      </w:pPr>
    </w:p>
    <w:p w14:paraId="3FD91920" w14:textId="77777777" w:rsidR="00905EA5" w:rsidRDefault="00905EA5" w:rsidP="00FD526D">
      <w:pPr>
        <w:suppressAutoHyphens w:val="0"/>
        <w:spacing w:after="97" w:line="276" w:lineRule="auto"/>
        <w:ind w:left="10" w:right="53" w:hanging="10"/>
        <w:jc w:val="center"/>
        <w:rPr>
          <w:rFonts w:ascii="Calibri" w:hAnsi="Calibri" w:cs="Calibri"/>
          <w:color w:val="000000"/>
          <w:lang w:eastAsia="pl-PL"/>
        </w:rPr>
      </w:pPr>
    </w:p>
    <w:p w14:paraId="749605D8" w14:textId="5A0D0080" w:rsidR="00FD526D" w:rsidRPr="007905EA" w:rsidRDefault="00FD526D" w:rsidP="00FD526D">
      <w:pPr>
        <w:suppressAutoHyphens w:val="0"/>
        <w:spacing w:after="97" w:line="276" w:lineRule="auto"/>
        <w:ind w:left="10" w:right="53" w:hanging="10"/>
        <w:jc w:val="center"/>
        <w:rPr>
          <w:rFonts w:ascii="Calibri" w:hAnsi="Calibri" w:cs="Calibri"/>
          <w:color w:val="000000"/>
          <w:lang w:eastAsia="pl-PL"/>
        </w:rPr>
      </w:pPr>
      <w:r w:rsidRPr="007905EA">
        <w:rPr>
          <w:rFonts w:ascii="Calibri" w:hAnsi="Calibri" w:cs="Calibri"/>
          <w:color w:val="000000"/>
          <w:lang w:eastAsia="pl-PL"/>
        </w:rPr>
        <w:t xml:space="preserve">Zestawienie posiadanych Urządzeń </w:t>
      </w:r>
    </w:p>
    <w:p w14:paraId="5728695B" w14:textId="77777777" w:rsidR="00FD526D" w:rsidRPr="007905EA" w:rsidRDefault="000045A4" w:rsidP="000045A4">
      <w:pPr>
        <w:tabs>
          <w:tab w:val="left" w:pos="5370"/>
        </w:tabs>
        <w:ind w:left="4820" w:hanging="3402"/>
        <w:rPr>
          <w:rFonts w:ascii="Calibri" w:hAnsi="Calibri" w:cs="Calibri"/>
          <w:lang w:eastAsia="en-US"/>
        </w:rPr>
      </w:pPr>
      <w:r w:rsidRPr="007905EA">
        <w:rPr>
          <w:rFonts w:ascii="Calibri" w:hAnsi="Calibri" w:cs="Calibri"/>
          <w:lang w:eastAsia="en-US"/>
        </w:rPr>
        <w:tab/>
      </w:r>
    </w:p>
    <w:p w14:paraId="76448C3C" w14:textId="77777777" w:rsidR="00FD526D" w:rsidRPr="007905EA" w:rsidRDefault="00FD526D" w:rsidP="00FD526D">
      <w:pPr>
        <w:suppressAutoHyphens w:val="0"/>
        <w:spacing w:after="171" w:line="263" w:lineRule="auto"/>
        <w:ind w:left="152" w:right="14" w:hanging="10"/>
        <w:rPr>
          <w:rFonts w:ascii="Calibri" w:hAnsi="Calibri" w:cs="Calibri"/>
          <w:color w:val="000000"/>
          <w:lang w:eastAsia="pl-PL"/>
        </w:rPr>
      </w:pPr>
      <w:r w:rsidRPr="007905EA">
        <w:rPr>
          <w:rFonts w:ascii="Calibri" w:hAnsi="Calibri" w:cs="Calibri"/>
          <w:color w:val="000000"/>
          <w:lang w:eastAsia="pl-PL"/>
        </w:rPr>
        <w:t xml:space="preserve">W zakresie posiadanych przez Zamawiającego urządzeń oraz oprogramowania podlegającego obsłudze w ramach Przedmiotu Zamówienia Zamawiający posiada: </w:t>
      </w:r>
    </w:p>
    <w:p w14:paraId="381BCDDD" w14:textId="77777777" w:rsidR="00EE1AB9" w:rsidRDefault="00EE1AB9" w:rsidP="00FD526D">
      <w:pPr>
        <w:suppressAutoHyphens w:val="0"/>
        <w:spacing w:after="10" w:line="263" w:lineRule="auto"/>
        <w:ind w:left="152" w:right="3457" w:hanging="10"/>
        <w:rPr>
          <w:rFonts w:ascii="Calibri" w:hAnsi="Calibri" w:cs="Calibri"/>
          <w:color w:val="000000"/>
          <w:lang w:eastAsia="pl-PL"/>
        </w:rPr>
      </w:pPr>
    </w:p>
    <w:p w14:paraId="3EC4DF9F" w14:textId="7070F2B4" w:rsidR="00FD526D" w:rsidRPr="007905EA" w:rsidRDefault="005F7B34" w:rsidP="00FD526D">
      <w:pPr>
        <w:suppressAutoHyphens w:val="0"/>
        <w:spacing w:after="10" w:line="263" w:lineRule="auto"/>
        <w:ind w:left="152" w:right="3457" w:hanging="10"/>
        <w:rPr>
          <w:rFonts w:ascii="Calibri" w:hAnsi="Calibri" w:cs="Calibri"/>
          <w:color w:val="000000"/>
          <w:lang w:eastAsia="pl-PL"/>
        </w:rPr>
      </w:pPr>
      <w:r w:rsidRPr="007905EA">
        <w:rPr>
          <w:rFonts w:ascii="Calibri" w:hAnsi="Calibri" w:cs="Calibri"/>
          <w:color w:val="000000"/>
          <w:lang w:eastAsia="pl-PL"/>
        </w:rPr>
        <w:t xml:space="preserve">Część nr 1 </w:t>
      </w:r>
    </w:p>
    <w:p w14:paraId="21C39A20" w14:textId="6FF851FE" w:rsidR="00FD526D" w:rsidRPr="007905EA" w:rsidRDefault="00FD526D" w:rsidP="005F7B34">
      <w:pPr>
        <w:numPr>
          <w:ilvl w:val="0"/>
          <w:numId w:val="136"/>
        </w:numPr>
        <w:suppressAutoHyphens w:val="0"/>
        <w:spacing w:after="10" w:line="263" w:lineRule="auto"/>
        <w:ind w:right="14" w:hanging="203"/>
        <w:rPr>
          <w:rFonts w:ascii="Calibri" w:hAnsi="Calibri" w:cs="Calibri"/>
          <w:color w:val="000000"/>
          <w:lang w:eastAsia="pl-PL"/>
        </w:rPr>
      </w:pPr>
      <w:r w:rsidRPr="007905EA">
        <w:rPr>
          <w:rFonts w:ascii="Calibri" w:hAnsi="Calibri" w:cs="Calibri"/>
          <w:color w:val="000000"/>
          <w:lang w:eastAsia="pl-PL"/>
        </w:rPr>
        <w:t xml:space="preserve">Przełącznik LAN: </w:t>
      </w:r>
      <w:proofErr w:type="spellStart"/>
      <w:r w:rsidRPr="007905EA">
        <w:rPr>
          <w:rFonts w:ascii="Calibri" w:hAnsi="Calibri" w:cs="Calibri"/>
          <w:color w:val="000000"/>
          <w:lang w:eastAsia="pl-PL"/>
        </w:rPr>
        <w:t>Huawei</w:t>
      </w:r>
      <w:proofErr w:type="spellEnd"/>
      <w:r w:rsidRPr="007905EA">
        <w:rPr>
          <w:rFonts w:ascii="Calibri" w:hAnsi="Calibri" w:cs="Calibri"/>
          <w:color w:val="000000"/>
          <w:lang w:eastAsia="pl-PL"/>
        </w:rPr>
        <w:t xml:space="preserve"> S6720-EI – </w:t>
      </w:r>
      <w:r w:rsidR="002D4711">
        <w:rPr>
          <w:rFonts w:ascii="Calibri" w:hAnsi="Calibri" w:cs="Calibri"/>
          <w:color w:val="000000"/>
          <w:lang w:eastAsia="pl-PL"/>
        </w:rPr>
        <w:t>8</w:t>
      </w:r>
      <w:r w:rsidRPr="007905EA">
        <w:rPr>
          <w:rFonts w:ascii="Calibri" w:hAnsi="Calibri" w:cs="Calibri"/>
          <w:color w:val="000000"/>
          <w:lang w:eastAsia="pl-PL"/>
        </w:rPr>
        <w:t xml:space="preserve"> </w:t>
      </w:r>
      <w:proofErr w:type="spellStart"/>
      <w:r w:rsidRPr="007905EA">
        <w:rPr>
          <w:rFonts w:ascii="Calibri" w:hAnsi="Calibri" w:cs="Calibri"/>
          <w:color w:val="000000"/>
          <w:lang w:eastAsia="pl-PL"/>
        </w:rPr>
        <w:t>szt</w:t>
      </w:r>
      <w:proofErr w:type="spellEnd"/>
      <w:r w:rsidRPr="007905EA">
        <w:rPr>
          <w:rFonts w:ascii="Calibri" w:hAnsi="Calibri" w:cs="Calibri"/>
          <w:color w:val="000000"/>
          <w:lang w:eastAsia="pl-PL"/>
        </w:rPr>
        <w:t xml:space="preserve"> </w:t>
      </w:r>
    </w:p>
    <w:p w14:paraId="67FC7C6A" w14:textId="77777777" w:rsidR="00FD526D" w:rsidRPr="007905EA" w:rsidRDefault="00FD526D" w:rsidP="005F7B34">
      <w:pPr>
        <w:numPr>
          <w:ilvl w:val="0"/>
          <w:numId w:val="136"/>
        </w:numPr>
        <w:suppressAutoHyphens w:val="0"/>
        <w:spacing w:after="10" w:line="263" w:lineRule="auto"/>
        <w:ind w:right="14" w:hanging="203"/>
        <w:rPr>
          <w:rFonts w:ascii="Calibri" w:hAnsi="Calibri" w:cs="Calibri"/>
          <w:color w:val="000000"/>
          <w:lang w:eastAsia="pl-PL"/>
        </w:rPr>
      </w:pPr>
      <w:r w:rsidRPr="007905EA">
        <w:rPr>
          <w:rFonts w:ascii="Calibri" w:hAnsi="Calibri" w:cs="Calibri"/>
          <w:color w:val="000000"/>
          <w:lang w:eastAsia="pl-PL"/>
        </w:rPr>
        <w:t xml:space="preserve">Przełącznik LAN: </w:t>
      </w:r>
      <w:proofErr w:type="spellStart"/>
      <w:r w:rsidRPr="007905EA">
        <w:rPr>
          <w:rFonts w:ascii="Calibri" w:hAnsi="Calibri" w:cs="Calibri"/>
          <w:color w:val="000000"/>
          <w:lang w:eastAsia="pl-PL"/>
        </w:rPr>
        <w:t>Huawei</w:t>
      </w:r>
      <w:proofErr w:type="spellEnd"/>
      <w:r w:rsidRPr="007905EA">
        <w:rPr>
          <w:rFonts w:ascii="Calibri" w:hAnsi="Calibri" w:cs="Calibri"/>
          <w:color w:val="000000"/>
          <w:lang w:eastAsia="pl-PL"/>
        </w:rPr>
        <w:t xml:space="preserve"> S6720-SI – 4 szt. </w:t>
      </w:r>
    </w:p>
    <w:p w14:paraId="5C3DD096" w14:textId="77777777" w:rsidR="00FD526D" w:rsidRPr="007905EA" w:rsidRDefault="00FD526D" w:rsidP="005F7B34">
      <w:pPr>
        <w:numPr>
          <w:ilvl w:val="0"/>
          <w:numId w:val="136"/>
        </w:numPr>
        <w:suppressAutoHyphens w:val="0"/>
        <w:spacing w:after="10" w:line="263" w:lineRule="auto"/>
        <w:ind w:right="14" w:hanging="203"/>
        <w:rPr>
          <w:rFonts w:ascii="Calibri" w:hAnsi="Calibri" w:cs="Calibri"/>
          <w:color w:val="000000"/>
          <w:lang w:eastAsia="pl-PL"/>
        </w:rPr>
      </w:pPr>
      <w:r w:rsidRPr="007905EA">
        <w:rPr>
          <w:rFonts w:ascii="Calibri" w:hAnsi="Calibri" w:cs="Calibri"/>
          <w:color w:val="000000"/>
          <w:lang w:eastAsia="pl-PL"/>
        </w:rPr>
        <w:t xml:space="preserve">Przełącznik LAN:  </w:t>
      </w:r>
      <w:proofErr w:type="spellStart"/>
      <w:r w:rsidRPr="007905EA">
        <w:rPr>
          <w:rFonts w:ascii="Calibri" w:hAnsi="Calibri" w:cs="Calibri"/>
          <w:color w:val="000000"/>
          <w:lang w:eastAsia="pl-PL"/>
        </w:rPr>
        <w:t>Huawei</w:t>
      </w:r>
      <w:proofErr w:type="spellEnd"/>
      <w:r w:rsidRPr="007905EA">
        <w:rPr>
          <w:rFonts w:ascii="Calibri" w:hAnsi="Calibri" w:cs="Calibri"/>
          <w:color w:val="000000"/>
          <w:lang w:eastAsia="pl-PL"/>
        </w:rPr>
        <w:t xml:space="preserve"> S5730-SI – 63 szt. </w:t>
      </w:r>
    </w:p>
    <w:p w14:paraId="4A7801C7" w14:textId="7B06709A" w:rsidR="00FD526D" w:rsidRPr="007905EA" w:rsidRDefault="00FD526D" w:rsidP="005F7B34">
      <w:pPr>
        <w:pStyle w:val="Akapitzlist"/>
        <w:numPr>
          <w:ilvl w:val="0"/>
          <w:numId w:val="136"/>
        </w:numPr>
        <w:suppressAutoHyphens w:val="0"/>
        <w:spacing w:after="10" w:line="263" w:lineRule="auto"/>
        <w:ind w:right="-56" w:hanging="203"/>
        <w:rPr>
          <w:rFonts w:ascii="Calibri" w:hAnsi="Calibri" w:cs="Calibri"/>
          <w:color w:val="000000"/>
          <w:lang w:eastAsia="pl-PL"/>
        </w:rPr>
      </w:pPr>
      <w:r w:rsidRPr="007905EA">
        <w:rPr>
          <w:rFonts w:ascii="Calibri" w:hAnsi="Calibri" w:cs="Calibri"/>
          <w:color w:val="000000"/>
          <w:lang w:eastAsia="pl-PL"/>
        </w:rPr>
        <w:t xml:space="preserve">Oprogramowanie zarządzające: </w:t>
      </w:r>
      <w:proofErr w:type="spellStart"/>
      <w:r w:rsidRPr="007905EA">
        <w:rPr>
          <w:rFonts w:ascii="Calibri" w:hAnsi="Calibri" w:cs="Calibri"/>
          <w:color w:val="000000"/>
          <w:lang w:eastAsia="pl-PL"/>
        </w:rPr>
        <w:t>eSight</w:t>
      </w:r>
      <w:proofErr w:type="spellEnd"/>
      <w:r w:rsidRPr="007905EA">
        <w:rPr>
          <w:rFonts w:ascii="Calibri" w:hAnsi="Calibri" w:cs="Calibri"/>
          <w:color w:val="000000"/>
          <w:lang w:eastAsia="pl-PL"/>
        </w:rPr>
        <w:t xml:space="preserve">  </w:t>
      </w:r>
    </w:p>
    <w:p w14:paraId="411AB5C3" w14:textId="6F633534" w:rsidR="005F7B34" w:rsidRPr="007905EA" w:rsidRDefault="005F7B34" w:rsidP="005F7B34">
      <w:pPr>
        <w:suppressAutoHyphens w:val="0"/>
        <w:spacing w:after="10" w:line="263" w:lineRule="auto"/>
        <w:ind w:right="-56"/>
        <w:rPr>
          <w:rFonts w:ascii="Calibri" w:hAnsi="Calibri" w:cs="Calibri"/>
          <w:color w:val="000000"/>
          <w:lang w:eastAsia="pl-PL"/>
        </w:rPr>
      </w:pPr>
    </w:p>
    <w:p w14:paraId="4BFD0D97" w14:textId="77777777" w:rsidR="005F7B34" w:rsidRPr="007905EA" w:rsidRDefault="005F7B34" w:rsidP="005F7B34">
      <w:pPr>
        <w:suppressAutoHyphens w:val="0"/>
        <w:spacing w:after="10" w:line="263" w:lineRule="auto"/>
        <w:ind w:right="-56"/>
        <w:rPr>
          <w:rFonts w:ascii="Calibri" w:hAnsi="Calibri" w:cs="Calibri"/>
          <w:color w:val="000000"/>
          <w:lang w:eastAsia="pl-PL"/>
        </w:rPr>
      </w:pPr>
    </w:p>
    <w:p w14:paraId="0FAE17EB" w14:textId="3BCA01F2" w:rsidR="005F7B34" w:rsidRPr="007905EA" w:rsidRDefault="00FD526D" w:rsidP="005F7B34">
      <w:pPr>
        <w:suppressAutoHyphens w:val="0"/>
        <w:spacing w:after="10" w:line="263" w:lineRule="auto"/>
        <w:ind w:left="152" w:right="3457" w:hanging="10"/>
        <w:rPr>
          <w:rFonts w:ascii="Calibri" w:hAnsi="Calibri" w:cs="Calibri"/>
          <w:color w:val="000000"/>
          <w:lang w:eastAsia="pl-PL"/>
        </w:rPr>
      </w:pPr>
      <w:r w:rsidRPr="007905EA">
        <w:rPr>
          <w:rFonts w:ascii="Calibri" w:hAnsi="Calibri" w:cs="Calibri"/>
          <w:color w:val="000000"/>
          <w:lang w:eastAsia="pl-PL"/>
        </w:rPr>
        <w:t xml:space="preserve"> </w:t>
      </w:r>
      <w:r w:rsidR="005F7B34" w:rsidRPr="007905EA">
        <w:rPr>
          <w:rFonts w:ascii="Calibri" w:hAnsi="Calibri" w:cs="Calibri"/>
          <w:color w:val="000000"/>
          <w:lang w:eastAsia="pl-PL"/>
        </w:rPr>
        <w:t xml:space="preserve">Część nr 2 </w:t>
      </w:r>
    </w:p>
    <w:p w14:paraId="200D23A5" w14:textId="6C082631" w:rsidR="00FD526D" w:rsidRPr="007905EA" w:rsidRDefault="00FD526D" w:rsidP="005F7B34">
      <w:pPr>
        <w:suppressAutoHyphens w:val="0"/>
        <w:spacing w:after="10" w:line="263" w:lineRule="auto"/>
        <w:ind w:left="152" w:right="3457" w:hanging="10"/>
        <w:rPr>
          <w:rFonts w:ascii="Calibri" w:hAnsi="Calibri" w:cs="Calibri"/>
          <w:color w:val="000000"/>
          <w:lang w:eastAsia="pl-PL"/>
        </w:rPr>
      </w:pPr>
      <w:r w:rsidRPr="007905EA">
        <w:rPr>
          <w:rFonts w:ascii="Calibri" w:hAnsi="Calibri" w:cs="Calibri"/>
          <w:color w:val="000000"/>
          <w:lang w:eastAsia="pl-PL"/>
        </w:rPr>
        <w:t xml:space="preserve">Klatka serwerów kasetowych: </w:t>
      </w:r>
      <w:proofErr w:type="spellStart"/>
      <w:r w:rsidRPr="007905EA">
        <w:rPr>
          <w:rFonts w:ascii="Calibri" w:hAnsi="Calibri" w:cs="Calibri"/>
          <w:color w:val="000000"/>
          <w:lang w:eastAsia="pl-PL"/>
        </w:rPr>
        <w:t>Huawei</w:t>
      </w:r>
      <w:proofErr w:type="spellEnd"/>
      <w:r w:rsidRPr="007905EA">
        <w:rPr>
          <w:rFonts w:ascii="Calibri" w:hAnsi="Calibri" w:cs="Calibri"/>
          <w:color w:val="000000"/>
          <w:lang w:eastAsia="pl-PL"/>
        </w:rPr>
        <w:t xml:space="preserve"> E9000 – 3 szt.</w:t>
      </w:r>
    </w:p>
    <w:p w14:paraId="331D3919" w14:textId="77777777" w:rsidR="00FD526D" w:rsidRPr="007905EA" w:rsidRDefault="00FD526D" w:rsidP="005F7B34">
      <w:pPr>
        <w:pStyle w:val="Akapitzlist"/>
        <w:numPr>
          <w:ilvl w:val="0"/>
          <w:numId w:val="137"/>
        </w:numPr>
        <w:suppressAutoHyphens w:val="0"/>
        <w:spacing w:after="10" w:line="263" w:lineRule="auto"/>
        <w:ind w:left="426" w:right="-56" w:hanging="284"/>
        <w:rPr>
          <w:rFonts w:ascii="Calibri" w:hAnsi="Calibri" w:cs="Calibri"/>
          <w:color w:val="000000"/>
          <w:lang w:eastAsia="pl-PL"/>
        </w:rPr>
      </w:pPr>
      <w:r w:rsidRPr="007905EA">
        <w:rPr>
          <w:rFonts w:ascii="Calibri" w:hAnsi="Calibri" w:cs="Calibri"/>
          <w:color w:val="000000"/>
          <w:lang w:eastAsia="pl-PL"/>
        </w:rPr>
        <w:t xml:space="preserve">Serwery kasetowe: </w:t>
      </w:r>
      <w:proofErr w:type="spellStart"/>
      <w:r w:rsidRPr="007905EA">
        <w:rPr>
          <w:rFonts w:ascii="Calibri" w:hAnsi="Calibri" w:cs="Calibri"/>
          <w:color w:val="000000"/>
          <w:lang w:eastAsia="pl-PL"/>
        </w:rPr>
        <w:t>Huawei</w:t>
      </w:r>
      <w:proofErr w:type="spellEnd"/>
      <w:r w:rsidRPr="007905EA">
        <w:rPr>
          <w:rFonts w:ascii="Calibri" w:hAnsi="Calibri" w:cs="Calibri"/>
          <w:color w:val="000000"/>
          <w:lang w:eastAsia="pl-PL"/>
        </w:rPr>
        <w:t xml:space="preserve"> CH121 – 22 szt. </w:t>
      </w:r>
    </w:p>
    <w:p w14:paraId="03244ADA" w14:textId="4CBB5AFA" w:rsidR="00FD526D" w:rsidRPr="007905EA" w:rsidRDefault="00FD526D" w:rsidP="005F7B34">
      <w:pPr>
        <w:pStyle w:val="Akapitzlist"/>
        <w:numPr>
          <w:ilvl w:val="0"/>
          <w:numId w:val="137"/>
        </w:numPr>
        <w:suppressAutoHyphens w:val="0"/>
        <w:spacing w:after="10" w:line="263" w:lineRule="auto"/>
        <w:ind w:left="426" w:right="-56" w:hanging="284"/>
        <w:rPr>
          <w:rFonts w:ascii="Calibri" w:hAnsi="Calibri" w:cs="Calibri"/>
          <w:color w:val="000000"/>
          <w:lang w:eastAsia="pl-PL"/>
        </w:rPr>
      </w:pPr>
      <w:r w:rsidRPr="007905EA">
        <w:rPr>
          <w:rFonts w:ascii="Calibri" w:hAnsi="Calibri" w:cs="Calibri"/>
          <w:color w:val="000000"/>
          <w:lang w:eastAsia="pl-PL"/>
        </w:rPr>
        <w:t xml:space="preserve">Macierz dyskowa: </w:t>
      </w:r>
      <w:proofErr w:type="spellStart"/>
      <w:r w:rsidRPr="007905EA">
        <w:rPr>
          <w:rFonts w:ascii="Calibri" w:hAnsi="Calibri" w:cs="Calibri"/>
          <w:color w:val="000000"/>
          <w:lang w:eastAsia="pl-PL"/>
        </w:rPr>
        <w:t>Huawei</w:t>
      </w:r>
      <w:proofErr w:type="spellEnd"/>
      <w:r w:rsidRPr="007905EA">
        <w:rPr>
          <w:rFonts w:ascii="Calibri" w:hAnsi="Calibri" w:cs="Calibri"/>
          <w:color w:val="000000"/>
          <w:lang w:eastAsia="pl-PL"/>
        </w:rPr>
        <w:t xml:space="preserve"> </w:t>
      </w:r>
      <w:proofErr w:type="spellStart"/>
      <w:r w:rsidRPr="007905EA">
        <w:rPr>
          <w:rFonts w:ascii="Calibri" w:hAnsi="Calibri" w:cs="Calibri"/>
          <w:color w:val="000000"/>
          <w:lang w:eastAsia="pl-PL"/>
        </w:rPr>
        <w:t>OceanStor</w:t>
      </w:r>
      <w:proofErr w:type="spellEnd"/>
      <w:r w:rsidRPr="007905EA">
        <w:rPr>
          <w:rFonts w:ascii="Calibri" w:hAnsi="Calibri" w:cs="Calibri"/>
          <w:color w:val="000000"/>
          <w:lang w:eastAsia="pl-PL"/>
        </w:rPr>
        <w:t xml:space="preserve"> 5600 – 4 szt. </w:t>
      </w:r>
    </w:p>
    <w:p w14:paraId="4A9E079B" w14:textId="7E16CBD6" w:rsidR="00807395" w:rsidRPr="007905EA" w:rsidRDefault="00807395" w:rsidP="005F7B34">
      <w:pPr>
        <w:pStyle w:val="Akapitzlist"/>
        <w:numPr>
          <w:ilvl w:val="0"/>
          <w:numId w:val="137"/>
        </w:numPr>
        <w:suppressAutoHyphens w:val="0"/>
        <w:spacing w:after="10" w:line="263" w:lineRule="auto"/>
        <w:ind w:left="426" w:right="-56" w:hanging="284"/>
        <w:rPr>
          <w:rFonts w:ascii="Calibri" w:hAnsi="Calibri" w:cs="Calibri"/>
          <w:color w:val="000000"/>
          <w:lang w:eastAsia="pl-PL"/>
        </w:rPr>
      </w:pPr>
      <w:r w:rsidRPr="007905EA">
        <w:rPr>
          <w:rFonts w:ascii="Calibri" w:hAnsi="Calibri" w:cs="Calibri"/>
          <w:color w:val="000000"/>
          <w:lang w:eastAsia="pl-PL"/>
        </w:rPr>
        <w:t xml:space="preserve">Macierz dyskowa: </w:t>
      </w:r>
      <w:proofErr w:type="spellStart"/>
      <w:r w:rsidRPr="007905EA">
        <w:rPr>
          <w:rFonts w:ascii="Calibri" w:eastAsiaTheme="minorHAnsi" w:hAnsi="Calibri" w:cs="Calibri"/>
          <w:lang w:eastAsia="en-US"/>
        </w:rPr>
        <w:t>Huawei</w:t>
      </w:r>
      <w:proofErr w:type="spellEnd"/>
      <w:r w:rsidRPr="007905EA">
        <w:rPr>
          <w:rFonts w:ascii="Calibri" w:eastAsiaTheme="minorHAnsi" w:hAnsi="Calibri" w:cs="Calibri"/>
          <w:lang w:eastAsia="en-US"/>
        </w:rPr>
        <w:t xml:space="preserve"> </w:t>
      </w:r>
      <w:proofErr w:type="spellStart"/>
      <w:r w:rsidRPr="007905EA">
        <w:rPr>
          <w:rFonts w:ascii="Calibri" w:eastAsiaTheme="minorHAnsi" w:hAnsi="Calibri" w:cs="Calibri"/>
          <w:lang w:eastAsia="en-US"/>
        </w:rPr>
        <w:t>OceanStor</w:t>
      </w:r>
      <w:proofErr w:type="spellEnd"/>
      <w:r w:rsidRPr="007905EA">
        <w:rPr>
          <w:rFonts w:ascii="Calibri" w:eastAsiaTheme="minorHAnsi" w:hAnsi="Calibri" w:cs="Calibri"/>
          <w:lang w:eastAsia="en-US"/>
        </w:rPr>
        <w:t xml:space="preserve"> Dorado 3000 V6 – 2 szt.</w:t>
      </w:r>
    </w:p>
    <w:p w14:paraId="22584DB6" w14:textId="77777777" w:rsidR="00FD526D" w:rsidRPr="007905EA" w:rsidRDefault="00FD526D" w:rsidP="005F7B34">
      <w:pPr>
        <w:pStyle w:val="Akapitzlist"/>
        <w:numPr>
          <w:ilvl w:val="0"/>
          <w:numId w:val="137"/>
        </w:numPr>
        <w:suppressAutoHyphens w:val="0"/>
        <w:spacing w:after="10" w:line="263" w:lineRule="auto"/>
        <w:ind w:left="426" w:right="-56" w:hanging="284"/>
        <w:rPr>
          <w:rFonts w:ascii="Calibri" w:hAnsi="Calibri" w:cs="Calibri"/>
          <w:color w:val="000000"/>
          <w:lang w:eastAsia="pl-PL"/>
        </w:rPr>
      </w:pPr>
      <w:r w:rsidRPr="007905EA">
        <w:rPr>
          <w:rFonts w:ascii="Calibri" w:hAnsi="Calibri" w:cs="Calibri"/>
          <w:color w:val="000000"/>
          <w:lang w:eastAsia="pl-PL"/>
        </w:rPr>
        <w:t xml:space="preserve">Przełączniki SAN: </w:t>
      </w:r>
      <w:proofErr w:type="spellStart"/>
      <w:r w:rsidRPr="007905EA">
        <w:rPr>
          <w:rFonts w:ascii="Calibri" w:hAnsi="Calibri" w:cs="Calibri"/>
          <w:color w:val="000000"/>
          <w:lang w:eastAsia="pl-PL"/>
        </w:rPr>
        <w:t>Huawei</w:t>
      </w:r>
      <w:proofErr w:type="spellEnd"/>
      <w:r w:rsidRPr="007905EA">
        <w:rPr>
          <w:rFonts w:ascii="Calibri" w:hAnsi="Calibri" w:cs="Calibri"/>
          <w:color w:val="000000"/>
          <w:lang w:eastAsia="pl-PL"/>
        </w:rPr>
        <w:t xml:space="preserve"> </w:t>
      </w:r>
      <w:proofErr w:type="spellStart"/>
      <w:r w:rsidRPr="007905EA">
        <w:rPr>
          <w:rFonts w:ascii="Calibri" w:hAnsi="Calibri" w:cs="Calibri"/>
          <w:color w:val="000000"/>
          <w:lang w:eastAsia="pl-PL"/>
        </w:rPr>
        <w:t>OceanStor</w:t>
      </w:r>
      <w:proofErr w:type="spellEnd"/>
      <w:r w:rsidRPr="007905EA">
        <w:rPr>
          <w:rFonts w:ascii="Calibri" w:hAnsi="Calibri" w:cs="Calibri"/>
          <w:color w:val="000000"/>
          <w:lang w:eastAsia="pl-PL"/>
        </w:rPr>
        <w:t xml:space="preserve"> SNS3096 – 4 szt. </w:t>
      </w:r>
    </w:p>
    <w:p w14:paraId="30AA01A8" w14:textId="77777777" w:rsidR="00FD526D" w:rsidRPr="007905EA" w:rsidRDefault="00FD526D" w:rsidP="005F7B34">
      <w:pPr>
        <w:pStyle w:val="Akapitzlist"/>
        <w:numPr>
          <w:ilvl w:val="0"/>
          <w:numId w:val="137"/>
        </w:numPr>
        <w:suppressAutoHyphens w:val="0"/>
        <w:spacing w:after="10" w:line="263" w:lineRule="auto"/>
        <w:ind w:left="426" w:right="-56" w:hanging="284"/>
        <w:rPr>
          <w:rFonts w:ascii="Calibri" w:hAnsi="Calibri" w:cs="Calibri"/>
          <w:color w:val="000000"/>
          <w:lang w:eastAsia="pl-PL"/>
        </w:rPr>
      </w:pPr>
      <w:r w:rsidRPr="007905EA">
        <w:rPr>
          <w:rFonts w:ascii="Calibri" w:hAnsi="Calibri" w:cs="Calibri"/>
          <w:color w:val="000000"/>
          <w:lang w:eastAsia="pl-PL"/>
        </w:rPr>
        <w:t xml:space="preserve">Biblioteka taśmowa: Quantum </w:t>
      </w:r>
      <w:proofErr w:type="spellStart"/>
      <w:r w:rsidRPr="007905EA">
        <w:rPr>
          <w:rFonts w:ascii="Calibri" w:hAnsi="Calibri" w:cs="Calibri"/>
          <w:color w:val="000000"/>
          <w:lang w:eastAsia="pl-PL"/>
        </w:rPr>
        <w:t>Scalar</w:t>
      </w:r>
      <w:proofErr w:type="spellEnd"/>
      <w:r w:rsidRPr="007905EA">
        <w:rPr>
          <w:rFonts w:ascii="Calibri" w:hAnsi="Calibri" w:cs="Calibri"/>
          <w:color w:val="000000"/>
          <w:lang w:eastAsia="pl-PL"/>
        </w:rPr>
        <w:t xml:space="preserve"> i6 – 2 szt. </w:t>
      </w:r>
    </w:p>
    <w:p w14:paraId="050E5FE7" w14:textId="77777777" w:rsidR="00FD526D" w:rsidRPr="007905EA" w:rsidRDefault="00FD526D" w:rsidP="005F7B34">
      <w:pPr>
        <w:pStyle w:val="Akapitzlist"/>
        <w:numPr>
          <w:ilvl w:val="0"/>
          <w:numId w:val="137"/>
        </w:numPr>
        <w:suppressAutoHyphens w:val="0"/>
        <w:spacing w:after="10" w:line="263" w:lineRule="auto"/>
        <w:ind w:left="426" w:right="-56" w:hanging="284"/>
        <w:rPr>
          <w:rFonts w:ascii="Calibri" w:hAnsi="Calibri" w:cs="Calibri"/>
          <w:color w:val="000000"/>
          <w:lang w:eastAsia="pl-PL"/>
        </w:rPr>
      </w:pPr>
      <w:r w:rsidRPr="007905EA">
        <w:rPr>
          <w:rFonts w:ascii="Calibri" w:hAnsi="Calibri" w:cs="Calibri"/>
          <w:color w:val="000000"/>
          <w:lang w:eastAsia="pl-PL"/>
        </w:rPr>
        <w:t xml:space="preserve">Oprogramowanie zarządzające: </w:t>
      </w:r>
      <w:proofErr w:type="spellStart"/>
      <w:r w:rsidRPr="007905EA">
        <w:rPr>
          <w:rFonts w:ascii="Calibri" w:hAnsi="Calibri" w:cs="Calibri"/>
          <w:color w:val="000000"/>
          <w:lang w:eastAsia="pl-PL"/>
        </w:rPr>
        <w:t>eSight</w:t>
      </w:r>
      <w:proofErr w:type="spellEnd"/>
      <w:r w:rsidRPr="007905EA">
        <w:rPr>
          <w:rFonts w:ascii="Calibri" w:hAnsi="Calibri" w:cs="Calibri"/>
          <w:color w:val="000000"/>
          <w:lang w:eastAsia="pl-PL"/>
        </w:rPr>
        <w:t xml:space="preserve">  </w:t>
      </w:r>
    </w:p>
    <w:p w14:paraId="1381DA8A" w14:textId="77777777" w:rsidR="00FD526D" w:rsidRPr="007905EA" w:rsidRDefault="00FD526D" w:rsidP="005F7B34">
      <w:pPr>
        <w:pStyle w:val="Akapitzlist"/>
        <w:numPr>
          <w:ilvl w:val="0"/>
          <w:numId w:val="137"/>
        </w:numPr>
        <w:suppressAutoHyphens w:val="0"/>
        <w:spacing w:after="10" w:line="263" w:lineRule="auto"/>
        <w:ind w:left="426" w:right="-56" w:hanging="284"/>
        <w:rPr>
          <w:rFonts w:ascii="Calibri" w:hAnsi="Calibri" w:cs="Calibri"/>
          <w:color w:val="000000"/>
          <w:lang w:eastAsia="pl-PL"/>
        </w:rPr>
      </w:pPr>
      <w:r w:rsidRPr="007905EA">
        <w:rPr>
          <w:rFonts w:ascii="Calibri" w:hAnsi="Calibri" w:cs="Calibri"/>
          <w:color w:val="000000"/>
          <w:lang w:eastAsia="pl-PL"/>
        </w:rPr>
        <w:t xml:space="preserve">Oprogramowanie </w:t>
      </w:r>
      <w:proofErr w:type="spellStart"/>
      <w:r w:rsidRPr="007905EA">
        <w:rPr>
          <w:rFonts w:ascii="Calibri" w:hAnsi="Calibri" w:cs="Calibri"/>
          <w:color w:val="000000"/>
          <w:lang w:eastAsia="pl-PL"/>
        </w:rPr>
        <w:t>wirtualizacyjne</w:t>
      </w:r>
      <w:proofErr w:type="spellEnd"/>
      <w:r w:rsidRPr="007905EA">
        <w:rPr>
          <w:rFonts w:ascii="Calibri" w:hAnsi="Calibri" w:cs="Calibri"/>
          <w:color w:val="000000"/>
          <w:lang w:eastAsia="pl-PL"/>
        </w:rPr>
        <w:t xml:space="preserve">: </w:t>
      </w:r>
      <w:proofErr w:type="spellStart"/>
      <w:r w:rsidRPr="007905EA">
        <w:rPr>
          <w:rFonts w:ascii="Calibri" w:hAnsi="Calibri" w:cs="Calibri"/>
          <w:color w:val="000000"/>
          <w:lang w:eastAsia="pl-PL"/>
        </w:rPr>
        <w:t>VMware</w:t>
      </w:r>
      <w:proofErr w:type="spellEnd"/>
      <w:r w:rsidRPr="007905EA">
        <w:rPr>
          <w:rFonts w:ascii="Calibri" w:hAnsi="Calibri" w:cs="Calibri"/>
          <w:color w:val="000000"/>
          <w:lang w:eastAsia="pl-PL"/>
        </w:rPr>
        <w:t xml:space="preserve"> 6.7, </w:t>
      </w:r>
      <w:proofErr w:type="spellStart"/>
      <w:r w:rsidRPr="007905EA">
        <w:rPr>
          <w:rFonts w:ascii="Calibri" w:hAnsi="Calibri" w:cs="Calibri"/>
          <w:color w:val="000000"/>
          <w:lang w:eastAsia="pl-PL"/>
        </w:rPr>
        <w:t>VMware</w:t>
      </w:r>
      <w:proofErr w:type="spellEnd"/>
      <w:r w:rsidRPr="007905EA">
        <w:rPr>
          <w:rFonts w:ascii="Calibri" w:hAnsi="Calibri" w:cs="Calibri"/>
          <w:color w:val="000000"/>
          <w:lang w:eastAsia="pl-PL"/>
        </w:rPr>
        <w:t xml:space="preserve"> 7.0 (lub wyższe) </w:t>
      </w:r>
    </w:p>
    <w:p w14:paraId="007B0371" w14:textId="77777777" w:rsidR="00FD526D" w:rsidRPr="007905EA" w:rsidRDefault="00FD526D">
      <w:pPr>
        <w:suppressAutoHyphens w:val="0"/>
        <w:spacing w:after="160" w:line="259" w:lineRule="auto"/>
        <w:rPr>
          <w:rFonts w:ascii="Calibri" w:hAnsi="Calibri" w:cs="Calibri"/>
          <w:lang w:eastAsia="en-US"/>
        </w:rPr>
      </w:pPr>
      <w:r w:rsidRPr="007905EA">
        <w:rPr>
          <w:rFonts w:ascii="Calibri" w:hAnsi="Calibri" w:cs="Calibri"/>
          <w:lang w:eastAsia="en-US"/>
        </w:rPr>
        <w:br w:type="page"/>
      </w:r>
    </w:p>
    <w:p w14:paraId="52C69763" w14:textId="445EB60E" w:rsidR="000045A4" w:rsidRPr="007905EA" w:rsidRDefault="000045A4" w:rsidP="00FD526D">
      <w:pPr>
        <w:tabs>
          <w:tab w:val="left" w:pos="5370"/>
        </w:tabs>
        <w:ind w:left="4820" w:hanging="3402"/>
        <w:jc w:val="right"/>
        <w:rPr>
          <w:rFonts w:ascii="Calibri" w:hAnsi="Calibri" w:cs="Calibri"/>
          <w:lang w:eastAsia="en-US"/>
        </w:rPr>
      </w:pPr>
      <w:r w:rsidRPr="007905EA">
        <w:rPr>
          <w:rFonts w:ascii="Calibri" w:hAnsi="Calibri" w:cs="Calibri"/>
          <w:lang w:eastAsia="en-US"/>
        </w:rPr>
        <w:lastRenderedPageBreak/>
        <w:t>Załącznik nr 4 do Umowy Nr ......................</w:t>
      </w:r>
    </w:p>
    <w:p w14:paraId="405DF8FA" w14:textId="77777777" w:rsidR="00250B49" w:rsidRPr="007905EA" w:rsidRDefault="00250B49" w:rsidP="00250B49">
      <w:pPr>
        <w:tabs>
          <w:tab w:val="left" w:pos="5370"/>
        </w:tabs>
        <w:rPr>
          <w:rFonts w:ascii="Calibri" w:hAnsi="Calibri" w:cs="Calibri"/>
          <w:color w:val="000000"/>
          <w:lang w:eastAsia="pl-PL"/>
        </w:rPr>
      </w:pPr>
    </w:p>
    <w:p w14:paraId="65E2306D" w14:textId="77777777" w:rsidR="00250B49" w:rsidRPr="007905EA" w:rsidRDefault="00250B49" w:rsidP="00250B49">
      <w:pPr>
        <w:suppressAutoHyphens w:val="0"/>
        <w:spacing w:after="100" w:line="259" w:lineRule="auto"/>
        <w:ind w:left="10" w:right="41" w:hanging="10"/>
        <w:jc w:val="right"/>
        <w:rPr>
          <w:rFonts w:ascii="Calibri" w:hAnsi="Calibri" w:cs="Calibri"/>
          <w:color w:val="000000"/>
          <w:lang w:eastAsia="pl-PL"/>
        </w:rPr>
      </w:pPr>
      <w:r w:rsidRPr="007905EA">
        <w:rPr>
          <w:rFonts w:ascii="Calibri" w:hAnsi="Calibri" w:cs="Calibri"/>
          <w:color w:val="000000"/>
          <w:lang w:eastAsia="pl-PL"/>
        </w:rPr>
        <w:t xml:space="preserve">Warszawa, dn. ......................... </w:t>
      </w:r>
    </w:p>
    <w:p w14:paraId="3168BD69" w14:textId="77777777" w:rsidR="00250B49" w:rsidRPr="007905EA" w:rsidRDefault="00250B49" w:rsidP="00250B49">
      <w:pPr>
        <w:suppressAutoHyphens w:val="0"/>
        <w:spacing w:after="97" w:line="276" w:lineRule="auto"/>
        <w:ind w:left="10" w:right="53" w:hanging="10"/>
        <w:jc w:val="center"/>
        <w:rPr>
          <w:rFonts w:ascii="Calibri" w:hAnsi="Calibri" w:cs="Calibri"/>
          <w:color w:val="000000"/>
          <w:lang w:eastAsia="pl-PL"/>
        </w:rPr>
      </w:pPr>
      <w:r w:rsidRPr="007905EA">
        <w:rPr>
          <w:rFonts w:ascii="Calibri" w:hAnsi="Calibri" w:cs="Calibri"/>
          <w:color w:val="000000"/>
          <w:lang w:eastAsia="pl-PL"/>
        </w:rPr>
        <w:t xml:space="preserve">PROTOKÓŁ ODBIORU </w:t>
      </w:r>
    </w:p>
    <w:p w14:paraId="1A3729A2" w14:textId="77777777" w:rsidR="00250B49" w:rsidRPr="007905EA" w:rsidRDefault="00250B49" w:rsidP="00250B49">
      <w:pPr>
        <w:suppressAutoHyphens w:val="0"/>
        <w:spacing w:after="100" w:line="276" w:lineRule="auto"/>
        <w:ind w:left="10" w:right="58" w:hanging="10"/>
        <w:jc w:val="center"/>
        <w:rPr>
          <w:rFonts w:ascii="Calibri" w:hAnsi="Calibri" w:cs="Calibri"/>
          <w:color w:val="000000"/>
          <w:lang w:eastAsia="pl-PL"/>
        </w:rPr>
      </w:pPr>
      <w:r w:rsidRPr="007905EA">
        <w:rPr>
          <w:rFonts w:ascii="Calibri" w:hAnsi="Calibri" w:cs="Calibri"/>
          <w:color w:val="000000"/>
          <w:lang w:eastAsia="pl-PL"/>
        </w:rPr>
        <w:t xml:space="preserve">SPRZĘTU / WDROŻENIA* </w:t>
      </w:r>
    </w:p>
    <w:p w14:paraId="5144E013" w14:textId="77777777" w:rsidR="00250B49" w:rsidRPr="007905EA" w:rsidRDefault="00250B49" w:rsidP="00250B49">
      <w:pPr>
        <w:suppressAutoHyphens w:val="0"/>
        <w:spacing w:after="93" w:line="259" w:lineRule="auto"/>
        <w:ind w:left="108"/>
        <w:jc w:val="center"/>
        <w:rPr>
          <w:rFonts w:ascii="Calibri" w:hAnsi="Calibri" w:cs="Calibri"/>
          <w:color w:val="000000"/>
          <w:lang w:eastAsia="pl-PL"/>
        </w:rPr>
      </w:pPr>
      <w:r w:rsidRPr="007905EA">
        <w:rPr>
          <w:rFonts w:ascii="Calibri" w:hAnsi="Calibri" w:cs="Calibri"/>
          <w:color w:val="000000"/>
          <w:lang w:eastAsia="pl-PL"/>
        </w:rPr>
        <w:t xml:space="preserve">   </w:t>
      </w:r>
    </w:p>
    <w:p w14:paraId="5A5529E5" w14:textId="77777777" w:rsidR="00250B49" w:rsidRPr="007905EA" w:rsidRDefault="00250B49" w:rsidP="00250B49">
      <w:pPr>
        <w:suppressAutoHyphens w:val="0"/>
        <w:spacing w:after="100" w:line="265" w:lineRule="auto"/>
        <w:ind w:left="-5" w:right="40" w:hanging="10"/>
        <w:jc w:val="both"/>
        <w:rPr>
          <w:rFonts w:ascii="Calibri" w:hAnsi="Calibri" w:cs="Calibri"/>
          <w:color w:val="000000"/>
          <w:lang w:eastAsia="pl-PL"/>
        </w:rPr>
      </w:pPr>
      <w:r w:rsidRPr="007905EA">
        <w:rPr>
          <w:rFonts w:ascii="Calibri" w:hAnsi="Calibri" w:cs="Calibri"/>
          <w:color w:val="000000"/>
          <w:lang w:eastAsia="pl-PL"/>
        </w:rPr>
        <w:t xml:space="preserve">Podpisany ................... w …………………….. przez Strony Umowy z dnia ................. nr ................... </w:t>
      </w:r>
    </w:p>
    <w:p w14:paraId="10350CBD" w14:textId="77777777" w:rsidR="00250B49" w:rsidRPr="007905EA" w:rsidRDefault="00250B49" w:rsidP="00250B49">
      <w:pPr>
        <w:suppressAutoHyphens w:val="0"/>
        <w:spacing w:after="102" w:line="259" w:lineRule="auto"/>
        <w:ind w:left="-5" w:hanging="10"/>
        <w:rPr>
          <w:rFonts w:ascii="Calibri" w:hAnsi="Calibri" w:cs="Calibri"/>
          <w:color w:val="000000"/>
          <w:lang w:eastAsia="pl-PL"/>
        </w:rPr>
      </w:pPr>
      <w:r w:rsidRPr="007905EA">
        <w:rPr>
          <w:rFonts w:ascii="Calibri" w:hAnsi="Calibri" w:cs="Calibri"/>
          <w:color w:val="000000"/>
          <w:lang w:eastAsia="pl-PL"/>
        </w:rPr>
        <w:t xml:space="preserve">Państwowy Fundusz Rehabilitacji Osób Niepełnosprawnych z siedzibą w Warszawie, </w:t>
      </w:r>
    </w:p>
    <w:p w14:paraId="5E365A44" w14:textId="77777777" w:rsidR="00250B49" w:rsidRPr="007905EA" w:rsidRDefault="00250B49" w:rsidP="00250B49">
      <w:pPr>
        <w:suppressAutoHyphens w:val="0"/>
        <w:spacing w:after="5" w:line="356" w:lineRule="auto"/>
        <w:ind w:left="-5" w:right="5222" w:hanging="10"/>
        <w:jc w:val="both"/>
        <w:rPr>
          <w:rFonts w:ascii="Calibri" w:hAnsi="Calibri" w:cs="Calibri"/>
          <w:color w:val="000000"/>
          <w:lang w:eastAsia="pl-PL"/>
        </w:rPr>
      </w:pPr>
      <w:r w:rsidRPr="007905EA">
        <w:rPr>
          <w:rFonts w:ascii="Calibri" w:hAnsi="Calibri" w:cs="Calibri"/>
          <w:color w:val="000000"/>
          <w:lang w:eastAsia="pl-PL"/>
        </w:rPr>
        <w:t xml:space="preserve">Al. Jana Pawła II 13 jako Zamawiający oraz </w:t>
      </w:r>
    </w:p>
    <w:p w14:paraId="6631D7F7" w14:textId="77777777" w:rsidR="00250B49" w:rsidRPr="007905EA" w:rsidRDefault="00250B49" w:rsidP="00250B49">
      <w:pPr>
        <w:suppressAutoHyphens w:val="0"/>
        <w:spacing w:after="102" w:line="259" w:lineRule="auto"/>
        <w:ind w:left="-5" w:hanging="10"/>
        <w:rPr>
          <w:rFonts w:ascii="Calibri" w:hAnsi="Calibri" w:cs="Calibri"/>
          <w:color w:val="000000"/>
          <w:lang w:eastAsia="pl-PL"/>
        </w:rPr>
      </w:pPr>
      <w:r w:rsidRPr="007905EA">
        <w:rPr>
          <w:rFonts w:ascii="Calibri" w:hAnsi="Calibri" w:cs="Calibri"/>
          <w:color w:val="000000"/>
          <w:lang w:eastAsia="pl-PL"/>
        </w:rPr>
        <w:t xml:space="preserve">.............................................................................................. jako Wykonawca. </w:t>
      </w:r>
    </w:p>
    <w:p w14:paraId="213702D6" w14:textId="77777777" w:rsidR="00250B49" w:rsidRPr="007905EA" w:rsidRDefault="00250B49" w:rsidP="00250B49">
      <w:pPr>
        <w:suppressAutoHyphens w:val="0"/>
        <w:spacing w:after="103" w:line="259" w:lineRule="auto"/>
        <w:rPr>
          <w:rFonts w:ascii="Calibri" w:hAnsi="Calibri" w:cs="Calibri"/>
          <w:color w:val="000000"/>
          <w:lang w:eastAsia="pl-PL"/>
        </w:rPr>
      </w:pPr>
      <w:r w:rsidRPr="007905EA">
        <w:rPr>
          <w:rFonts w:ascii="Calibri" w:hAnsi="Calibri" w:cs="Calibri"/>
          <w:color w:val="000000"/>
          <w:lang w:eastAsia="pl-PL"/>
        </w:rPr>
        <w:t xml:space="preserve"> </w:t>
      </w:r>
    </w:p>
    <w:p w14:paraId="567498FE" w14:textId="77777777" w:rsidR="00250B49" w:rsidRPr="007905EA" w:rsidRDefault="00250B49" w:rsidP="00250B49">
      <w:pPr>
        <w:suppressAutoHyphens w:val="0"/>
        <w:spacing w:after="98" w:line="265" w:lineRule="auto"/>
        <w:ind w:left="-5" w:right="40" w:hanging="10"/>
        <w:jc w:val="both"/>
        <w:rPr>
          <w:rFonts w:ascii="Calibri" w:hAnsi="Calibri" w:cs="Calibri"/>
          <w:color w:val="000000"/>
          <w:lang w:eastAsia="pl-PL"/>
        </w:rPr>
      </w:pPr>
      <w:r w:rsidRPr="007905EA">
        <w:rPr>
          <w:rFonts w:ascii="Calibri" w:hAnsi="Calibri" w:cs="Calibri"/>
          <w:color w:val="000000"/>
          <w:lang w:eastAsia="pl-PL"/>
        </w:rPr>
        <w:t xml:space="preserve">Przedmiotem odbioru przeprowadzonego w ramach przedmiotowej umowy jest: </w:t>
      </w:r>
    </w:p>
    <w:p w14:paraId="521E2C87" w14:textId="77777777" w:rsidR="00250B49" w:rsidRPr="007905EA" w:rsidRDefault="00250B49" w:rsidP="00250B49">
      <w:pPr>
        <w:suppressAutoHyphens w:val="0"/>
        <w:spacing w:after="100" w:line="265" w:lineRule="auto"/>
        <w:ind w:left="-5" w:right="40" w:hanging="10"/>
        <w:jc w:val="both"/>
        <w:rPr>
          <w:rFonts w:ascii="Calibri" w:hAnsi="Calibri" w:cs="Calibri"/>
          <w:color w:val="000000"/>
          <w:lang w:eastAsia="pl-PL"/>
        </w:rPr>
      </w:pPr>
      <w:r w:rsidRPr="007905EA">
        <w:rPr>
          <w:rFonts w:ascii="Calibri" w:hAnsi="Calibri" w:cs="Calibri"/>
          <w:color w:val="000000"/>
          <w:lang w:eastAsia="pl-PL"/>
        </w:rPr>
        <w:t>……………………………………………………………………………………………………………</w:t>
      </w:r>
    </w:p>
    <w:p w14:paraId="6A9F123A" w14:textId="77777777" w:rsidR="00250B49" w:rsidRPr="007905EA" w:rsidRDefault="00250B49" w:rsidP="00250B49">
      <w:pPr>
        <w:suppressAutoHyphens w:val="0"/>
        <w:spacing w:after="5" w:line="356" w:lineRule="auto"/>
        <w:ind w:left="-5" w:right="40" w:hanging="10"/>
        <w:jc w:val="both"/>
        <w:rPr>
          <w:rFonts w:ascii="Calibri" w:hAnsi="Calibri" w:cs="Calibri"/>
          <w:color w:val="000000"/>
          <w:lang w:eastAsia="pl-PL"/>
        </w:rPr>
      </w:pPr>
      <w:r w:rsidRPr="007905EA">
        <w:rPr>
          <w:rFonts w:ascii="Calibri" w:hAnsi="Calibri" w:cs="Calibri"/>
          <w:color w:val="000000"/>
          <w:lang w:eastAsia="pl-PL"/>
        </w:rPr>
        <w:t xml:space="preserve">…………………………………………………………………………………………………………… </w:t>
      </w:r>
    </w:p>
    <w:p w14:paraId="738B3D71" w14:textId="77777777" w:rsidR="00250B49" w:rsidRPr="007905EA" w:rsidRDefault="00250B49" w:rsidP="00250B49">
      <w:pPr>
        <w:suppressAutoHyphens w:val="0"/>
        <w:spacing w:after="5" w:line="356" w:lineRule="auto"/>
        <w:ind w:left="-5" w:right="40" w:hanging="10"/>
        <w:jc w:val="both"/>
        <w:rPr>
          <w:rFonts w:ascii="Calibri" w:hAnsi="Calibri" w:cs="Calibri"/>
          <w:color w:val="000000"/>
          <w:lang w:eastAsia="pl-PL"/>
        </w:rPr>
      </w:pPr>
      <w:r w:rsidRPr="007905EA">
        <w:rPr>
          <w:rFonts w:ascii="Calibri" w:hAnsi="Calibri" w:cs="Calibri"/>
          <w:color w:val="000000"/>
          <w:lang w:eastAsia="pl-PL"/>
        </w:rPr>
        <w:t xml:space="preserve">Przedstawiciel Zamawiającego przeprowadził czynności kontrolne i </w:t>
      </w:r>
      <w:r w:rsidRPr="007905EA">
        <w:rPr>
          <w:rFonts w:ascii="Calibri" w:hAnsi="Calibri" w:cs="Calibri"/>
          <w:color w:val="000000"/>
          <w:u w:val="single" w:color="000000"/>
          <w:lang w:eastAsia="pl-PL"/>
        </w:rPr>
        <w:t>potwierdza/nie potwierdza</w:t>
      </w:r>
      <w:r w:rsidRPr="007905EA">
        <w:rPr>
          <w:rFonts w:ascii="Calibri" w:hAnsi="Calibri" w:cs="Calibri"/>
          <w:color w:val="000000"/>
          <w:lang w:eastAsia="pl-PL"/>
        </w:rPr>
        <w:t xml:space="preserve">* kompletność dostarczonego sprzętu. </w:t>
      </w:r>
    </w:p>
    <w:p w14:paraId="3FC11A5A" w14:textId="77777777" w:rsidR="00250B49" w:rsidRPr="007905EA" w:rsidRDefault="00250B49" w:rsidP="00250B49">
      <w:pPr>
        <w:suppressAutoHyphens w:val="0"/>
        <w:spacing w:after="85" w:line="267" w:lineRule="auto"/>
        <w:ind w:right="42"/>
        <w:jc w:val="both"/>
        <w:rPr>
          <w:rFonts w:ascii="Calibri" w:hAnsi="Calibri" w:cs="Calibri"/>
          <w:color w:val="000000"/>
          <w:lang w:eastAsia="pl-PL"/>
        </w:rPr>
      </w:pPr>
      <w:r w:rsidRPr="007905EA">
        <w:rPr>
          <w:rFonts w:ascii="Calibri" w:hAnsi="Calibri" w:cs="Calibri"/>
          <w:color w:val="000000"/>
          <w:lang w:eastAsia="pl-PL"/>
        </w:rPr>
        <w:t xml:space="preserve">Uwagi: </w:t>
      </w:r>
    </w:p>
    <w:p w14:paraId="6E1CC3BD" w14:textId="77777777" w:rsidR="00250B49" w:rsidRPr="007905EA" w:rsidRDefault="00250B49" w:rsidP="00250B49">
      <w:pPr>
        <w:suppressAutoHyphens w:val="0"/>
        <w:spacing w:after="100" w:line="265" w:lineRule="auto"/>
        <w:ind w:left="-5" w:right="40" w:hanging="10"/>
        <w:jc w:val="both"/>
        <w:rPr>
          <w:rFonts w:ascii="Calibri" w:hAnsi="Calibri" w:cs="Calibri"/>
          <w:color w:val="000000"/>
          <w:lang w:eastAsia="pl-PL"/>
        </w:rPr>
      </w:pPr>
      <w:r w:rsidRPr="007905EA">
        <w:rPr>
          <w:rFonts w:ascii="Calibri" w:hAnsi="Calibri" w:cs="Calibri"/>
          <w:color w:val="000000"/>
          <w:lang w:eastAsia="pl-PL"/>
        </w:rPr>
        <w:t>……………………………………………………………………………………………………………</w:t>
      </w:r>
    </w:p>
    <w:p w14:paraId="608E09B7" w14:textId="77777777" w:rsidR="00250B49" w:rsidRPr="007905EA" w:rsidRDefault="00250B49" w:rsidP="00250B49">
      <w:pPr>
        <w:suppressAutoHyphens w:val="0"/>
        <w:spacing w:after="98" w:line="265" w:lineRule="auto"/>
        <w:ind w:left="-5" w:right="40" w:hanging="10"/>
        <w:jc w:val="both"/>
        <w:rPr>
          <w:rFonts w:ascii="Calibri" w:hAnsi="Calibri" w:cs="Calibri"/>
          <w:color w:val="000000"/>
          <w:lang w:eastAsia="pl-PL"/>
        </w:rPr>
      </w:pPr>
      <w:r w:rsidRPr="007905EA">
        <w:rPr>
          <w:rFonts w:ascii="Calibri" w:hAnsi="Calibri" w:cs="Calibri"/>
          <w:color w:val="000000"/>
          <w:lang w:eastAsia="pl-PL"/>
        </w:rPr>
        <w:t>……………………………………………………………………………………………………………</w:t>
      </w:r>
    </w:p>
    <w:p w14:paraId="4417AC96" w14:textId="77777777" w:rsidR="00250B49" w:rsidRPr="007905EA" w:rsidRDefault="00250B49" w:rsidP="00250B49">
      <w:pPr>
        <w:suppressAutoHyphens w:val="0"/>
        <w:spacing w:after="27" w:line="356" w:lineRule="auto"/>
        <w:ind w:right="6286"/>
        <w:rPr>
          <w:rFonts w:ascii="Calibri" w:hAnsi="Calibri" w:cs="Calibri"/>
          <w:color w:val="000000"/>
          <w:lang w:eastAsia="pl-PL"/>
        </w:rPr>
      </w:pPr>
      <w:r w:rsidRPr="007905EA">
        <w:rPr>
          <w:rFonts w:ascii="Calibri" w:hAnsi="Calibri" w:cs="Calibri"/>
          <w:color w:val="000000"/>
          <w:lang w:eastAsia="pl-PL"/>
        </w:rPr>
        <w:t xml:space="preserve">*Niepotrzebne skreślić Podpisy: </w:t>
      </w:r>
    </w:p>
    <w:p w14:paraId="5B44E10A" w14:textId="77777777" w:rsidR="00250B49" w:rsidRPr="007905EA" w:rsidRDefault="00250B49" w:rsidP="00C9482E">
      <w:pPr>
        <w:numPr>
          <w:ilvl w:val="0"/>
          <w:numId w:val="133"/>
        </w:numPr>
        <w:suppressAutoHyphens w:val="0"/>
        <w:spacing w:after="131" w:line="265" w:lineRule="auto"/>
        <w:ind w:right="40"/>
        <w:jc w:val="both"/>
        <w:rPr>
          <w:rFonts w:ascii="Calibri" w:hAnsi="Calibri" w:cs="Calibri"/>
          <w:color w:val="000000"/>
          <w:lang w:eastAsia="pl-PL"/>
        </w:rPr>
      </w:pPr>
      <w:r w:rsidRPr="007905EA">
        <w:rPr>
          <w:rFonts w:ascii="Calibri" w:hAnsi="Calibri" w:cs="Calibri"/>
          <w:color w:val="000000"/>
          <w:lang w:eastAsia="pl-PL"/>
        </w:rPr>
        <w:t xml:space="preserve">……………………………………. </w:t>
      </w:r>
      <w:r w:rsidRPr="007905EA">
        <w:rPr>
          <w:rFonts w:ascii="Calibri" w:hAnsi="Calibri" w:cs="Calibri"/>
          <w:color w:val="000000"/>
          <w:lang w:eastAsia="pl-PL"/>
        </w:rPr>
        <w:tab/>
        <w:t xml:space="preserve"> </w:t>
      </w:r>
      <w:r w:rsidRPr="007905EA">
        <w:rPr>
          <w:rFonts w:ascii="Calibri" w:hAnsi="Calibri" w:cs="Calibri"/>
          <w:color w:val="000000"/>
          <w:lang w:eastAsia="pl-PL"/>
        </w:rPr>
        <w:tab/>
        <w:t xml:space="preserve"> </w:t>
      </w:r>
      <w:r w:rsidRPr="007905EA">
        <w:rPr>
          <w:rFonts w:ascii="Calibri" w:hAnsi="Calibri" w:cs="Calibri"/>
          <w:color w:val="000000"/>
          <w:lang w:eastAsia="pl-PL"/>
        </w:rPr>
        <w:tab/>
        <w:t xml:space="preserve">1. ……………………………………  </w:t>
      </w:r>
    </w:p>
    <w:p w14:paraId="7C7A21B5" w14:textId="77777777" w:rsidR="00250B49" w:rsidRPr="007905EA" w:rsidRDefault="00250B49" w:rsidP="00C9482E">
      <w:pPr>
        <w:numPr>
          <w:ilvl w:val="0"/>
          <w:numId w:val="133"/>
        </w:numPr>
        <w:suppressAutoHyphens w:val="0"/>
        <w:spacing w:after="131" w:line="265" w:lineRule="auto"/>
        <w:ind w:right="40"/>
        <w:jc w:val="both"/>
        <w:rPr>
          <w:rFonts w:ascii="Calibri" w:hAnsi="Calibri" w:cs="Calibri"/>
          <w:color w:val="000000"/>
          <w:lang w:eastAsia="pl-PL"/>
        </w:rPr>
      </w:pPr>
      <w:r w:rsidRPr="007905EA">
        <w:rPr>
          <w:rFonts w:ascii="Calibri" w:hAnsi="Calibri" w:cs="Calibri"/>
          <w:color w:val="000000"/>
          <w:lang w:eastAsia="pl-PL"/>
        </w:rPr>
        <w:t xml:space="preserve">……………………………………. </w:t>
      </w:r>
      <w:r w:rsidRPr="007905EA">
        <w:rPr>
          <w:rFonts w:ascii="Calibri" w:hAnsi="Calibri" w:cs="Calibri"/>
          <w:color w:val="000000"/>
          <w:lang w:eastAsia="pl-PL"/>
        </w:rPr>
        <w:tab/>
        <w:t xml:space="preserve"> </w:t>
      </w:r>
      <w:r w:rsidRPr="007905EA">
        <w:rPr>
          <w:rFonts w:ascii="Calibri" w:hAnsi="Calibri" w:cs="Calibri"/>
          <w:color w:val="000000"/>
          <w:lang w:eastAsia="pl-PL"/>
        </w:rPr>
        <w:tab/>
        <w:t xml:space="preserve"> </w:t>
      </w:r>
      <w:r w:rsidRPr="007905EA">
        <w:rPr>
          <w:rFonts w:ascii="Calibri" w:hAnsi="Calibri" w:cs="Calibri"/>
          <w:color w:val="000000"/>
          <w:lang w:eastAsia="pl-PL"/>
        </w:rPr>
        <w:tab/>
        <w:t xml:space="preserve">2. …………………………………… </w:t>
      </w:r>
    </w:p>
    <w:p w14:paraId="746C1E3A" w14:textId="77777777" w:rsidR="00250B49" w:rsidRPr="007905EA" w:rsidRDefault="00250B49" w:rsidP="00C9482E">
      <w:pPr>
        <w:numPr>
          <w:ilvl w:val="0"/>
          <w:numId w:val="133"/>
        </w:numPr>
        <w:suppressAutoHyphens w:val="0"/>
        <w:spacing w:after="104" w:line="265" w:lineRule="auto"/>
        <w:ind w:right="40"/>
        <w:jc w:val="both"/>
        <w:rPr>
          <w:rFonts w:ascii="Calibri" w:hAnsi="Calibri" w:cs="Calibri"/>
          <w:color w:val="000000"/>
          <w:lang w:eastAsia="pl-PL"/>
        </w:rPr>
      </w:pPr>
      <w:r w:rsidRPr="007905EA">
        <w:rPr>
          <w:rFonts w:ascii="Calibri" w:hAnsi="Calibri" w:cs="Calibri"/>
          <w:color w:val="000000"/>
          <w:lang w:eastAsia="pl-PL"/>
        </w:rPr>
        <w:t xml:space="preserve">……………………………………. </w:t>
      </w:r>
      <w:r w:rsidRPr="007905EA">
        <w:rPr>
          <w:rFonts w:ascii="Calibri" w:hAnsi="Calibri" w:cs="Calibri"/>
          <w:color w:val="000000"/>
          <w:lang w:eastAsia="pl-PL"/>
        </w:rPr>
        <w:tab/>
        <w:t xml:space="preserve"> </w:t>
      </w:r>
      <w:r w:rsidRPr="007905EA">
        <w:rPr>
          <w:rFonts w:ascii="Calibri" w:hAnsi="Calibri" w:cs="Calibri"/>
          <w:color w:val="000000"/>
          <w:lang w:eastAsia="pl-PL"/>
        </w:rPr>
        <w:tab/>
        <w:t xml:space="preserve"> </w:t>
      </w:r>
      <w:r w:rsidRPr="007905EA">
        <w:rPr>
          <w:rFonts w:ascii="Calibri" w:hAnsi="Calibri" w:cs="Calibri"/>
          <w:color w:val="000000"/>
          <w:lang w:eastAsia="pl-PL"/>
        </w:rPr>
        <w:tab/>
        <w:t xml:space="preserve">3. …………………………………… </w:t>
      </w:r>
    </w:p>
    <w:p w14:paraId="72D09279" w14:textId="77777777" w:rsidR="00250B49" w:rsidRPr="007905EA" w:rsidRDefault="00250B49" w:rsidP="00250B49">
      <w:pPr>
        <w:suppressAutoHyphens w:val="0"/>
        <w:spacing w:after="108" w:line="259" w:lineRule="auto"/>
        <w:rPr>
          <w:rFonts w:ascii="Calibri" w:hAnsi="Calibri" w:cs="Calibri"/>
          <w:color w:val="000000"/>
          <w:lang w:eastAsia="pl-PL"/>
        </w:rPr>
      </w:pPr>
      <w:r w:rsidRPr="007905EA">
        <w:rPr>
          <w:rFonts w:ascii="Calibri" w:hAnsi="Calibri" w:cs="Calibri"/>
          <w:color w:val="000000"/>
          <w:lang w:eastAsia="pl-PL"/>
        </w:rPr>
        <w:t xml:space="preserve"> </w:t>
      </w:r>
    </w:p>
    <w:p w14:paraId="46903274" w14:textId="77777777" w:rsidR="00250B49" w:rsidRPr="007905EA" w:rsidRDefault="00250B49" w:rsidP="00250B49">
      <w:pPr>
        <w:suppressAutoHyphens w:val="0"/>
        <w:spacing w:after="102" w:line="259" w:lineRule="auto"/>
        <w:ind w:left="-5" w:hanging="10"/>
        <w:rPr>
          <w:rFonts w:ascii="Calibri" w:hAnsi="Calibri" w:cs="Calibri"/>
          <w:color w:val="000000"/>
          <w:lang w:eastAsia="pl-PL"/>
        </w:rPr>
      </w:pPr>
      <w:r w:rsidRPr="007905EA">
        <w:rPr>
          <w:rFonts w:ascii="Calibri" w:hAnsi="Calibri" w:cs="Calibri"/>
          <w:color w:val="000000"/>
          <w:lang w:eastAsia="pl-PL"/>
        </w:rPr>
        <w:t xml:space="preserve">Protokół sporządzono w dwóch jednobrzmiących egzemplarzach, po jednym dla każdej ze Stron. </w:t>
      </w:r>
    </w:p>
    <w:p w14:paraId="24EC67C8" w14:textId="0EC5363A" w:rsidR="00250B49" w:rsidRPr="007905EA" w:rsidRDefault="00250B49" w:rsidP="00250B49">
      <w:pPr>
        <w:suppressAutoHyphens w:val="0"/>
        <w:spacing w:after="103" w:line="259" w:lineRule="auto"/>
        <w:rPr>
          <w:rFonts w:ascii="Calibri" w:hAnsi="Calibri" w:cs="Calibri"/>
          <w:color w:val="000000"/>
          <w:lang w:eastAsia="pl-PL"/>
        </w:rPr>
      </w:pPr>
      <w:r w:rsidRPr="007905EA">
        <w:rPr>
          <w:rFonts w:ascii="Calibri" w:hAnsi="Calibri" w:cs="Calibri"/>
          <w:color w:val="000000"/>
          <w:lang w:eastAsia="pl-PL"/>
        </w:rPr>
        <w:t xml:space="preserve"> </w:t>
      </w:r>
    </w:p>
    <w:p w14:paraId="3EBE1A4C" w14:textId="77777777" w:rsidR="00250B49" w:rsidRPr="007905EA" w:rsidRDefault="00250B49" w:rsidP="00250B49">
      <w:pPr>
        <w:suppressAutoHyphens w:val="0"/>
        <w:spacing w:after="103" w:line="259" w:lineRule="auto"/>
        <w:rPr>
          <w:rFonts w:ascii="Calibri" w:hAnsi="Calibri" w:cs="Calibri"/>
          <w:color w:val="000000"/>
          <w:lang w:eastAsia="pl-PL"/>
        </w:rPr>
      </w:pPr>
    </w:p>
    <w:p w14:paraId="1C561CC1" w14:textId="77777777" w:rsidR="00250B49" w:rsidRPr="007905EA" w:rsidRDefault="00250B49" w:rsidP="00250B49">
      <w:pPr>
        <w:suppressAutoHyphens w:val="0"/>
        <w:spacing w:after="103" w:line="259" w:lineRule="auto"/>
        <w:rPr>
          <w:rFonts w:ascii="Calibri" w:hAnsi="Calibri" w:cs="Calibri"/>
          <w:color w:val="000000"/>
          <w:lang w:eastAsia="pl-PL"/>
        </w:rPr>
      </w:pPr>
      <w:r w:rsidRPr="007905EA">
        <w:rPr>
          <w:rFonts w:ascii="Calibri" w:hAnsi="Calibri" w:cs="Calibri"/>
          <w:color w:val="000000"/>
          <w:lang w:eastAsia="pl-PL"/>
        </w:rPr>
        <w:t xml:space="preserve"> </w:t>
      </w:r>
    </w:p>
    <w:p w14:paraId="2E99DB53" w14:textId="77777777" w:rsidR="00250B49" w:rsidRPr="007905EA" w:rsidRDefault="00250B49" w:rsidP="00250B49">
      <w:pPr>
        <w:tabs>
          <w:tab w:val="left" w:pos="6096"/>
        </w:tabs>
        <w:suppressAutoHyphens w:val="0"/>
        <w:spacing w:line="276" w:lineRule="auto"/>
        <w:jc w:val="center"/>
        <w:rPr>
          <w:rFonts w:ascii="Calibri" w:hAnsi="Calibri" w:cs="Calibri"/>
          <w:color w:val="000000"/>
          <w:lang w:eastAsia="pl-PL"/>
        </w:rPr>
      </w:pPr>
      <w:r w:rsidRPr="007905EA">
        <w:rPr>
          <w:rFonts w:ascii="Calibri" w:hAnsi="Calibri" w:cs="Calibri"/>
          <w:color w:val="000000"/>
          <w:lang w:eastAsia="pl-PL"/>
        </w:rPr>
        <w:t xml:space="preserve">.............................................              ................................................... </w:t>
      </w:r>
    </w:p>
    <w:p w14:paraId="5F7FD65E" w14:textId="77777777" w:rsidR="00250B49" w:rsidRPr="007905EA" w:rsidRDefault="00250B49" w:rsidP="00250B49">
      <w:pPr>
        <w:tabs>
          <w:tab w:val="left" w:pos="6096"/>
        </w:tabs>
        <w:suppressAutoHyphens w:val="0"/>
        <w:spacing w:line="276" w:lineRule="auto"/>
        <w:ind w:left="709" w:firstLine="851"/>
        <w:rPr>
          <w:rFonts w:ascii="Calibri" w:hAnsi="Calibri" w:cs="Calibri"/>
          <w:color w:val="000000"/>
          <w:lang w:eastAsia="pl-PL"/>
        </w:rPr>
      </w:pPr>
      <w:r w:rsidRPr="007905EA">
        <w:rPr>
          <w:rFonts w:ascii="Calibri" w:hAnsi="Calibri" w:cs="Calibri"/>
          <w:color w:val="000000"/>
          <w:lang w:eastAsia="pl-PL"/>
        </w:rPr>
        <w:t>ze strony Wykonawcy                       ze strony Zamawiającego</w:t>
      </w:r>
    </w:p>
    <w:p w14:paraId="464FBE79" w14:textId="77777777" w:rsidR="00250B49" w:rsidRPr="007905EA" w:rsidRDefault="00250B49" w:rsidP="00250B49">
      <w:pPr>
        <w:tabs>
          <w:tab w:val="left" w:pos="6096"/>
        </w:tabs>
        <w:suppressAutoHyphens w:val="0"/>
        <w:spacing w:line="276" w:lineRule="auto"/>
        <w:jc w:val="center"/>
        <w:rPr>
          <w:rFonts w:ascii="Calibri" w:hAnsi="Calibri" w:cs="Calibri"/>
          <w:color w:val="000000"/>
          <w:lang w:eastAsia="pl-PL"/>
        </w:rPr>
      </w:pPr>
    </w:p>
    <w:p w14:paraId="32B3C344" w14:textId="5BE020FA" w:rsidR="00250B49" w:rsidRPr="007905EA" w:rsidRDefault="00250B49" w:rsidP="000045A4">
      <w:pPr>
        <w:tabs>
          <w:tab w:val="left" w:pos="5370"/>
        </w:tabs>
        <w:ind w:firstLine="3261"/>
        <w:rPr>
          <w:rFonts w:ascii="Calibri" w:hAnsi="Calibri" w:cs="Calibri"/>
          <w:lang w:eastAsia="en-US"/>
        </w:rPr>
        <w:sectPr w:rsidR="00250B49" w:rsidRPr="007905EA" w:rsidSect="003B0CD5">
          <w:pgSz w:w="11900" w:h="16840"/>
          <w:pgMar w:top="1060" w:right="1300" w:bottom="980" w:left="1300" w:header="284" w:footer="292" w:gutter="0"/>
          <w:cols w:space="708"/>
        </w:sectPr>
      </w:pPr>
    </w:p>
    <w:p w14:paraId="1FFD419A" w14:textId="77777777" w:rsidR="000005BD" w:rsidRPr="007905EA" w:rsidRDefault="000005BD" w:rsidP="00026187">
      <w:pPr>
        <w:ind w:left="4248" w:firstLine="708"/>
        <w:rPr>
          <w:rFonts w:ascii="Calibri" w:hAnsi="Calibri" w:cs="Calibri"/>
          <w:lang w:eastAsia="en-US"/>
        </w:rPr>
      </w:pPr>
      <w:bookmarkStart w:id="30" w:name="_Hlk33014000"/>
    </w:p>
    <w:p w14:paraId="3556E404" w14:textId="46FE2C7B" w:rsidR="00B13DF2" w:rsidRPr="007905EA" w:rsidRDefault="00B13DF2" w:rsidP="00026187">
      <w:pPr>
        <w:ind w:left="4248" w:firstLine="708"/>
        <w:rPr>
          <w:rFonts w:ascii="Calibri" w:hAnsi="Calibri" w:cs="Calibri"/>
          <w:lang w:eastAsia="en-US"/>
        </w:rPr>
      </w:pPr>
      <w:r w:rsidRPr="007905EA">
        <w:rPr>
          <w:rFonts w:ascii="Calibri" w:hAnsi="Calibri" w:cs="Calibri"/>
          <w:lang w:eastAsia="en-US"/>
        </w:rPr>
        <w:t>Załącznik nr 5 do Umowy Nr ......................</w:t>
      </w:r>
    </w:p>
    <w:p w14:paraId="61763EE6" w14:textId="77777777" w:rsidR="00B13DF2" w:rsidRPr="007905EA" w:rsidRDefault="00B13DF2" w:rsidP="00B13DF2">
      <w:pPr>
        <w:rPr>
          <w:rFonts w:ascii="Calibri" w:hAnsi="Calibri" w:cs="Calibri"/>
          <w:lang w:eastAsia="en-US"/>
        </w:rPr>
      </w:pPr>
    </w:p>
    <w:p w14:paraId="4DE78C4C" w14:textId="77777777" w:rsidR="000005BD" w:rsidRPr="007905EA" w:rsidRDefault="000005BD" w:rsidP="00B13DF2">
      <w:pPr>
        <w:keepNext/>
        <w:outlineLvl w:val="1"/>
        <w:rPr>
          <w:rFonts w:ascii="Calibri" w:hAnsi="Calibri" w:cs="Calibri"/>
          <w:b/>
        </w:rPr>
      </w:pPr>
    </w:p>
    <w:p w14:paraId="1057E868" w14:textId="1BA96DD7" w:rsidR="00B13DF2" w:rsidRPr="007905EA" w:rsidRDefault="00B13DF2" w:rsidP="00B13DF2">
      <w:pPr>
        <w:keepNext/>
        <w:outlineLvl w:val="1"/>
        <w:rPr>
          <w:rFonts w:ascii="Calibri" w:hAnsi="Calibri" w:cs="Calibri"/>
          <w:b/>
        </w:rPr>
      </w:pPr>
      <w:r w:rsidRPr="007905EA">
        <w:rPr>
          <w:rFonts w:ascii="Calibri" w:hAnsi="Calibri" w:cs="Calibri"/>
          <w:b/>
        </w:rPr>
        <w:t>Umowa powierzenia przetwarzania danych osobowych</w:t>
      </w:r>
    </w:p>
    <w:bookmarkEnd w:id="30"/>
    <w:p w14:paraId="177B9202" w14:textId="77777777" w:rsidR="00B13DF2" w:rsidRPr="007905EA" w:rsidRDefault="00B13DF2" w:rsidP="00B13DF2">
      <w:pPr>
        <w:spacing w:before="120" w:after="120"/>
        <w:rPr>
          <w:rFonts w:ascii="Calibri" w:hAnsi="Calibri" w:cs="Calibri"/>
        </w:rPr>
      </w:pPr>
      <w:r w:rsidRPr="007905EA">
        <w:rPr>
          <w:rFonts w:ascii="Calibri" w:hAnsi="Calibri" w:cs="Calibri"/>
        </w:rPr>
        <w:t>Nr 2022/      /   (zwaną dalej „Umową”)</w:t>
      </w:r>
    </w:p>
    <w:p w14:paraId="7A9D215A" w14:textId="77777777" w:rsidR="00B13DF2" w:rsidRPr="007905EA" w:rsidRDefault="00B13DF2" w:rsidP="00B13DF2">
      <w:pPr>
        <w:spacing w:before="120" w:after="120"/>
        <w:rPr>
          <w:rFonts w:ascii="Calibri" w:hAnsi="Calibri" w:cs="Calibri"/>
        </w:rPr>
      </w:pPr>
      <w:bookmarkStart w:id="31" w:name="_Hlk34049329"/>
      <w:r w:rsidRPr="007905EA">
        <w:rPr>
          <w:rFonts w:ascii="Calibri" w:hAnsi="Calibri" w:cs="Calibri"/>
        </w:rPr>
        <w:t>zawarta w dniu ………………………….. r. w Warszawie pomiędzy:</w:t>
      </w:r>
    </w:p>
    <w:p w14:paraId="79157699" w14:textId="77777777" w:rsidR="00B13DF2" w:rsidRPr="007905EA" w:rsidRDefault="00B13DF2" w:rsidP="00B13DF2">
      <w:pPr>
        <w:spacing w:before="120" w:after="120"/>
        <w:rPr>
          <w:rFonts w:ascii="Calibri" w:hAnsi="Calibri" w:cs="Calibri"/>
        </w:rPr>
      </w:pPr>
      <w:r w:rsidRPr="007905EA">
        <w:rPr>
          <w:rFonts w:ascii="Calibri" w:hAnsi="Calibri" w:cs="Calibri"/>
          <w:b/>
          <w:bCs/>
        </w:rPr>
        <w:t>Państwowym Funduszem Rehabilitacji Osób Niepełnosprawnych</w:t>
      </w:r>
      <w:r w:rsidRPr="007905EA">
        <w:rPr>
          <w:rFonts w:ascii="Calibri" w:hAnsi="Calibri" w:cs="Calibri"/>
        </w:rPr>
        <w:t xml:space="preserve">, al. Jana Pawła II 13, </w:t>
      </w:r>
      <w:r w:rsidRPr="007905EA">
        <w:rPr>
          <w:rFonts w:ascii="Calibri" w:hAnsi="Calibri" w:cs="Calibri"/>
        </w:rPr>
        <w:br/>
        <w:t xml:space="preserve">00-828 Warszawa, zwanym dalej </w:t>
      </w:r>
      <w:r w:rsidRPr="007905EA">
        <w:rPr>
          <w:rFonts w:ascii="Calibri" w:hAnsi="Calibri" w:cs="Calibri"/>
          <w:b/>
          <w:bCs/>
        </w:rPr>
        <w:t>„Zleceniodawcą” lub „Administratorem”</w:t>
      </w:r>
      <w:r w:rsidRPr="007905EA">
        <w:rPr>
          <w:rFonts w:ascii="Calibri" w:hAnsi="Calibri" w:cs="Calibri"/>
        </w:rPr>
        <w:t xml:space="preserve"> </w:t>
      </w:r>
    </w:p>
    <w:p w14:paraId="4773C3FE" w14:textId="77777777" w:rsidR="00B13DF2" w:rsidRPr="007905EA" w:rsidRDefault="00B13DF2" w:rsidP="00B13DF2">
      <w:pPr>
        <w:spacing w:before="120" w:after="120"/>
        <w:rPr>
          <w:rFonts w:ascii="Calibri" w:hAnsi="Calibri" w:cs="Calibri"/>
        </w:rPr>
      </w:pPr>
      <w:r w:rsidRPr="007905EA">
        <w:rPr>
          <w:rFonts w:ascii="Calibri" w:hAnsi="Calibri" w:cs="Calibri"/>
        </w:rPr>
        <w:t>reprezentowanym przez: .............................................................................</w:t>
      </w:r>
    </w:p>
    <w:p w14:paraId="3F32BD37" w14:textId="77777777" w:rsidR="00B13DF2" w:rsidRPr="007905EA" w:rsidRDefault="00B13DF2" w:rsidP="00B13DF2">
      <w:pPr>
        <w:spacing w:before="120" w:after="120"/>
        <w:rPr>
          <w:rFonts w:ascii="Calibri" w:hAnsi="Calibri" w:cs="Calibri"/>
        </w:rPr>
      </w:pPr>
      <w:r w:rsidRPr="007905EA">
        <w:rPr>
          <w:rFonts w:ascii="Calibri" w:hAnsi="Calibri" w:cs="Calibri"/>
        </w:rPr>
        <w:t>a</w:t>
      </w:r>
    </w:p>
    <w:p w14:paraId="1891CDEF" w14:textId="77777777" w:rsidR="00B13DF2" w:rsidRPr="007905EA" w:rsidRDefault="00B13DF2" w:rsidP="00B13DF2">
      <w:pPr>
        <w:spacing w:before="120" w:after="120"/>
        <w:rPr>
          <w:rFonts w:ascii="Calibri" w:hAnsi="Calibri" w:cs="Calibri"/>
        </w:rPr>
      </w:pPr>
      <w:r w:rsidRPr="007905EA">
        <w:rPr>
          <w:rFonts w:ascii="Calibri" w:hAnsi="Calibri" w:cs="Calibri"/>
        </w:rPr>
        <w:t>….......................................................................................................................................................podmiotem przetwarzającym zwanym w dalszej części niniejszej umowy „Wykonawcą”, reprezentowanym przez:</w:t>
      </w:r>
    </w:p>
    <w:p w14:paraId="2C961355" w14:textId="65E89B6F" w:rsidR="00B13DF2" w:rsidRPr="007905EA" w:rsidRDefault="00B13DF2" w:rsidP="00B13DF2">
      <w:pPr>
        <w:spacing w:before="120" w:after="120"/>
        <w:rPr>
          <w:rFonts w:ascii="Calibri" w:hAnsi="Calibri" w:cs="Calibri"/>
        </w:rPr>
      </w:pPr>
      <w:r w:rsidRPr="007905EA">
        <w:rPr>
          <w:rFonts w:ascii="Calibri" w:hAnsi="Calibri" w:cs="Calibri"/>
        </w:rPr>
        <w:t>.........................................................................................................................................................</w:t>
      </w:r>
    </w:p>
    <w:p w14:paraId="14705EA0" w14:textId="77777777" w:rsidR="00B13DF2" w:rsidRPr="007905EA" w:rsidRDefault="00B13DF2" w:rsidP="00B13DF2">
      <w:pPr>
        <w:spacing w:before="120" w:after="120"/>
        <w:rPr>
          <w:rFonts w:ascii="Calibri" w:hAnsi="Calibri" w:cs="Calibri"/>
        </w:rPr>
      </w:pPr>
      <w:r w:rsidRPr="007905EA">
        <w:rPr>
          <w:rFonts w:ascii="Calibri" w:hAnsi="Calibri" w:cs="Calibri"/>
        </w:rPr>
        <w:t>o następującej treści:</w:t>
      </w:r>
    </w:p>
    <w:p w14:paraId="35EAE330" w14:textId="77777777" w:rsidR="00B13DF2" w:rsidRPr="007905EA" w:rsidRDefault="00B13DF2" w:rsidP="00B13DF2">
      <w:pPr>
        <w:keepNext/>
        <w:spacing w:before="240" w:after="240"/>
        <w:outlineLvl w:val="1"/>
        <w:rPr>
          <w:rFonts w:ascii="Calibri" w:hAnsi="Calibri" w:cs="Calibri"/>
          <w:b/>
        </w:rPr>
      </w:pPr>
      <w:r w:rsidRPr="007905EA">
        <w:rPr>
          <w:rFonts w:ascii="Calibri" w:hAnsi="Calibri" w:cs="Calibri"/>
          <w:b/>
        </w:rPr>
        <w:t>Paragraf 1. POSTANOWIENIA OGÓLNE</w:t>
      </w:r>
    </w:p>
    <w:p w14:paraId="0F1A71B8" w14:textId="77777777" w:rsidR="00B13DF2" w:rsidRPr="007905EA" w:rsidRDefault="00B13DF2" w:rsidP="000045A4">
      <w:pPr>
        <w:numPr>
          <w:ilvl w:val="0"/>
          <w:numId w:val="80"/>
        </w:numPr>
        <w:suppressAutoHyphens w:val="0"/>
        <w:spacing w:before="120" w:after="160" w:line="276" w:lineRule="auto"/>
        <w:ind w:left="426"/>
        <w:rPr>
          <w:rFonts w:ascii="Calibri" w:eastAsia="Calibri" w:hAnsi="Calibri" w:cs="Calibri"/>
          <w:lang w:eastAsia="pl-PL"/>
        </w:rPr>
      </w:pPr>
      <w:r w:rsidRPr="007905EA">
        <w:rPr>
          <w:rFonts w:ascii="Calibri" w:eastAsia="Calibri" w:hAnsi="Calibri" w:cs="Calibri"/>
          <w:lang w:eastAsia="pl-PL"/>
        </w:rPr>
        <w:t>Zleceniodawca i Wykonawca oświadczają, że zawarli w dniu …………….. r.  umowę nr ………….. w sprawie……………..</w:t>
      </w:r>
      <w:r w:rsidRPr="007905EA">
        <w:rPr>
          <w:rFonts w:ascii="Calibri" w:eastAsia="Calibri" w:hAnsi="Calibri" w:cs="Calibri"/>
          <w:bCs/>
        </w:rPr>
        <w:t xml:space="preserve">, </w:t>
      </w:r>
      <w:r w:rsidRPr="007905EA">
        <w:rPr>
          <w:rFonts w:ascii="Calibri" w:eastAsia="Calibri" w:hAnsi="Calibri" w:cs="Calibri"/>
          <w:lang w:eastAsia="pl-PL"/>
        </w:rPr>
        <w:t>zwaną dalej „Umową Główną”.</w:t>
      </w:r>
    </w:p>
    <w:p w14:paraId="04896C0D" w14:textId="77777777" w:rsidR="00B13DF2" w:rsidRPr="007905EA" w:rsidRDefault="00B13DF2" w:rsidP="000045A4">
      <w:pPr>
        <w:numPr>
          <w:ilvl w:val="0"/>
          <w:numId w:val="80"/>
        </w:numPr>
        <w:suppressAutoHyphens w:val="0"/>
        <w:spacing w:before="40" w:after="160" w:line="276" w:lineRule="auto"/>
        <w:ind w:left="426"/>
        <w:rPr>
          <w:rFonts w:ascii="Calibri" w:eastAsia="Calibri" w:hAnsi="Calibri" w:cs="Calibri"/>
          <w:lang w:eastAsia="pl-PL"/>
        </w:rPr>
      </w:pPr>
      <w:r w:rsidRPr="007905EA">
        <w:rPr>
          <w:rFonts w:ascii="Calibri" w:eastAsia="Calibri" w:hAnsi="Calibri" w:cs="Calibri"/>
          <w:lang w:eastAsia="pl-PL"/>
        </w:rPr>
        <w:t>Zleceniodawca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w:t>
      </w:r>
      <w:r w:rsidRPr="007905EA">
        <w:rPr>
          <w:rFonts w:ascii="Calibri" w:eastAsia="Calibri" w:hAnsi="Calibri" w:cs="Calibri"/>
          <w:bCs/>
          <w:lang w:eastAsia="pl-PL"/>
        </w:rPr>
        <w:t>RODO</w:t>
      </w:r>
      <w:r w:rsidRPr="007905EA">
        <w:rPr>
          <w:rFonts w:ascii="Calibri" w:eastAsia="Calibri" w:hAnsi="Calibri" w:cs="Calibri"/>
          <w:lang w:eastAsia="pl-PL"/>
        </w:rPr>
        <w:t>”) w stosunku do danych osobowych powierzonych Wykonawcy.</w:t>
      </w:r>
    </w:p>
    <w:p w14:paraId="2702D7C9" w14:textId="77777777" w:rsidR="00B13DF2" w:rsidRPr="007905EA" w:rsidRDefault="00B13DF2" w:rsidP="000045A4">
      <w:pPr>
        <w:numPr>
          <w:ilvl w:val="0"/>
          <w:numId w:val="80"/>
        </w:numPr>
        <w:suppressAutoHyphens w:val="0"/>
        <w:spacing w:before="40" w:after="160" w:line="276" w:lineRule="auto"/>
        <w:ind w:left="426"/>
        <w:rPr>
          <w:rFonts w:ascii="Calibri" w:eastAsia="Calibri" w:hAnsi="Calibri" w:cs="Calibri"/>
          <w:lang w:eastAsia="pl-PL"/>
        </w:rPr>
      </w:pPr>
      <w:r w:rsidRPr="007905EA">
        <w:rPr>
          <w:rFonts w:ascii="Calibri" w:eastAsia="Calibri" w:hAnsi="Calibri" w:cs="Calibri"/>
          <w:lang w:eastAsia="pl-PL"/>
        </w:rPr>
        <w:t xml:space="preserve">Zleceniodawca powierza, w rozumieniu art. 28 ust. 3 RODO, Wykonawcy przetwarzanie danych osobowych na zasadach określonych w Umowie Głównej i niniejszej Umowie. </w:t>
      </w:r>
    </w:p>
    <w:p w14:paraId="331D022D" w14:textId="77777777" w:rsidR="00B13DF2" w:rsidRPr="007905EA" w:rsidRDefault="00B13DF2" w:rsidP="000045A4">
      <w:pPr>
        <w:numPr>
          <w:ilvl w:val="0"/>
          <w:numId w:val="80"/>
        </w:numPr>
        <w:adjustRightInd w:val="0"/>
        <w:spacing w:after="160" w:line="276" w:lineRule="auto"/>
        <w:ind w:left="426"/>
        <w:rPr>
          <w:rFonts w:ascii="Calibri" w:eastAsia="Calibri" w:hAnsi="Calibri" w:cs="Calibri"/>
          <w:lang w:eastAsia="pl-PL"/>
        </w:rPr>
      </w:pPr>
      <w:r w:rsidRPr="007905EA">
        <w:rPr>
          <w:rFonts w:ascii="Calibri" w:eastAsia="Calibri" w:hAnsi="Calibri" w:cs="Calibri"/>
          <w:lang w:eastAsia="pl-PL"/>
        </w:rPr>
        <w:t xml:space="preserve">Powierzone Wykonawcy dane osobowe obejmują wszystkie niezbędne dane zebrane i zawarte w szczególności w drukach, formularzach, systemach informatycznych wykorzystywanych </w:t>
      </w:r>
      <w:r w:rsidRPr="007905EA">
        <w:rPr>
          <w:rFonts w:ascii="Calibri" w:eastAsia="Calibri" w:hAnsi="Calibri" w:cs="Calibri"/>
          <w:lang w:eastAsia="pl-PL"/>
        </w:rPr>
        <w:br/>
        <w:t xml:space="preserve">w ramach usług objętych Umową Główną. </w:t>
      </w:r>
    </w:p>
    <w:p w14:paraId="7AE94F1D" w14:textId="77777777" w:rsidR="00B13DF2" w:rsidRPr="007905EA" w:rsidRDefault="00B13DF2" w:rsidP="000045A4">
      <w:pPr>
        <w:numPr>
          <w:ilvl w:val="0"/>
          <w:numId w:val="80"/>
        </w:numPr>
        <w:adjustRightInd w:val="0"/>
        <w:spacing w:after="160" w:line="276" w:lineRule="auto"/>
        <w:ind w:left="426"/>
        <w:rPr>
          <w:rFonts w:ascii="Calibri" w:eastAsia="Calibri" w:hAnsi="Calibri" w:cs="Calibri"/>
          <w:lang w:eastAsia="pl-PL"/>
        </w:rPr>
      </w:pPr>
      <w:r w:rsidRPr="007905EA">
        <w:rPr>
          <w:rFonts w:ascii="Calibri" w:eastAsia="Calibri" w:hAnsi="Calibri" w:cs="Calibri"/>
          <w:lang w:eastAsia="pl-PL"/>
        </w:rPr>
        <w:t>W ramach realizacji niniejszej Umowy Wykonawca uprawniony jest do przetwarzania danych osobowych, tj. wykonywania w szczególności następujących czynności na danych osobowych: gromadzenia, utrwalania, organizowania, dopasowywania oraz łączenia, udostępniania, a także innych czynności, o ile jest to konieczne do zrealizowania celu, o którym mowa w ust. 6 pkt 3.</w:t>
      </w:r>
    </w:p>
    <w:p w14:paraId="638CF269" w14:textId="77777777" w:rsidR="00B13DF2" w:rsidRPr="007905EA" w:rsidRDefault="00B13DF2" w:rsidP="000045A4">
      <w:pPr>
        <w:numPr>
          <w:ilvl w:val="0"/>
          <w:numId w:val="80"/>
        </w:numPr>
        <w:adjustRightInd w:val="0"/>
        <w:spacing w:after="160" w:line="276" w:lineRule="auto"/>
        <w:ind w:left="426"/>
        <w:rPr>
          <w:rFonts w:ascii="Calibri" w:eastAsia="Calibri" w:hAnsi="Calibri" w:cs="Calibri"/>
          <w:lang w:eastAsia="pl-PL"/>
        </w:rPr>
      </w:pPr>
      <w:r w:rsidRPr="007905EA">
        <w:rPr>
          <w:rFonts w:ascii="Calibri" w:eastAsia="Calibri" w:hAnsi="Calibri" w:cs="Calibri"/>
          <w:lang w:eastAsia="pl-PL"/>
        </w:rPr>
        <w:t>Strony niniejszej Umowy określają następujący zakres powierzenia:</w:t>
      </w:r>
    </w:p>
    <w:p w14:paraId="313C8F1F" w14:textId="77777777" w:rsidR="00B13DF2" w:rsidRPr="007905EA" w:rsidRDefault="00B13DF2" w:rsidP="000005BD">
      <w:pPr>
        <w:numPr>
          <w:ilvl w:val="1"/>
          <w:numId w:val="86"/>
        </w:numPr>
        <w:adjustRightInd w:val="0"/>
        <w:spacing w:after="160"/>
        <w:rPr>
          <w:rFonts w:ascii="Calibri" w:eastAsia="Calibri" w:hAnsi="Calibri" w:cs="Calibri"/>
          <w:lang w:eastAsia="pl-PL"/>
        </w:rPr>
      </w:pPr>
      <w:r w:rsidRPr="007905EA">
        <w:rPr>
          <w:rFonts w:ascii="Calibri" w:eastAsia="Calibri" w:hAnsi="Calibri" w:cs="Calibri"/>
          <w:lang w:eastAsia="pl-PL"/>
        </w:rPr>
        <w:t>czas trwania przetwarzania: w okresie obowiązywania Umowy;</w:t>
      </w:r>
    </w:p>
    <w:p w14:paraId="7B4B5E17" w14:textId="77777777" w:rsidR="00B13DF2" w:rsidRPr="007905EA" w:rsidRDefault="00B13DF2" w:rsidP="000005BD">
      <w:pPr>
        <w:numPr>
          <w:ilvl w:val="1"/>
          <w:numId w:val="86"/>
        </w:numPr>
        <w:adjustRightInd w:val="0"/>
        <w:spacing w:after="160"/>
        <w:rPr>
          <w:rFonts w:ascii="Calibri" w:eastAsia="Calibri" w:hAnsi="Calibri" w:cs="Calibri"/>
          <w:lang w:eastAsia="pl-PL"/>
        </w:rPr>
      </w:pPr>
      <w:r w:rsidRPr="007905EA">
        <w:rPr>
          <w:rFonts w:ascii="Calibri" w:eastAsia="Calibri" w:hAnsi="Calibri" w:cs="Calibri"/>
          <w:lang w:eastAsia="pl-PL"/>
        </w:rPr>
        <w:t>charakter przetwarzania: okresowy, incydentalny;</w:t>
      </w:r>
    </w:p>
    <w:p w14:paraId="1565A3A6" w14:textId="1EA03AE3" w:rsidR="00B13DF2" w:rsidRPr="007905EA" w:rsidRDefault="00B13DF2" w:rsidP="000005BD">
      <w:pPr>
        <w:numPr>
          <w:ilvl w:val="1"/>
          <w:numId w:val="86"/>
        </w:numPr>
        <w:adjustRightInd w:val="0"/>
        <w:spacing w:after="160"/>
        <w:rPr>
          <w:rFonts w:ascii="Calibri" w:eastAsiaTheme="minorEastAsia" w:hAnsi="Calibri" w:cs="Calibri"/>
          <w:lang w:eastAsia="pl-PL"/>
        </w:rPr>
      </w:pPr>
      <w:r w:rsidRPr="007905EA">
        <w:rPr>
          <w:rFonts w:ascii="Calibri" w:eastAsia="Calibri" w:hAnsi="Calibri" w:cs="Calibri"/>
          <w:lang w:eastAsia="pl-PL"/>
        </w:rPr>
        <w:t>cel przetwarzania</w:t>
      </w:r>
      <w:r w:rsidRPr="007905EA">
        <w:rPr>
          <w:rFonts w:ascii="Calibri" w:eastAsia="Calibri" w:hAnsi="Calibri" w:cs="Calibri"/>
          <w:color w:val="000000" w:themeColor="text1"/>
          <w:lang w:eastAsia="pl-PL"/>
        </w:rPr>
        <w:t xml:space="preserve">: </w:t>
      </w:r>
      <w:r w:rsidRPr="007905EA">
        <w:rPr>
          <w:rFonts w:ascii="Calibri" w:eastAsia="Calibri" w:hAnsi="Calibri" w:cs="Calibri"/>
          <w:color w:val="000000" w:themeColor="text1"/>
        </w:rPr>
        <w:t xml:space="preserve">realizacja umowy na </w:t>
      </w:r>
      <w:r w:rsidR="009815EA" w:rsidRPr="007905EA">
        <w:rPr>
          <w:rFonts w:ascii="Calibri" w:hAnsi="Calibri" w:cs="Calibri"/>
          <w:lang w:eastAsia="pl-PL"/>
        </w:rPr>
        <w:t>Asystę Techniczną i Konserwację dla urządzeń LAN oraz urządzeń serwerowych</w:t>
      </w:r>
      <w:r w:rsidRPr="007905EA">
        <w:rPr>
          <w:rFonts w:ascii="Calibri" w:eastAsia="Calibri" w:hAnsi="Calibri" w:cs="Calibri"/>
          <w:color w:val="000000" w:themeColor="text1"/>
          <w:lang w:eastAsia="pl-PL"/>
        </w:rPr>
        <w:t>;</w:t>
      </w:r>
    </w:p>
    <w:p w14:paraId="7743E48D" w14:textId="77777777" w:rsidR="00B13DF2" w:rsidRPr="007905EA" w:rsidRDefault="00B13DF2" w:rsidP="000005BD">
      <w:pPr>
        <w:numPr>
          <w:ilvl w:val="1"/>
          <w:numId w:val="86"/>
        </w:numPr>
        <w:adjustRightInd w:val="0"/>
        <w:spacing w:after="160"/>
        <w:rPr>
          <w:rFonts w:ascii="Calibri" w:eastAsia="Calibri" w:hAnsi="Calibri" w:cs="Calibri"/>
          <w:lang w:eastAsia="pl-PL"/>
        </w:rPr>
      </w:pPr>
      <w:r w:rsidRPr="007905EA">
        <w:rPr>
          <w:rFonts w:ascii="Calibri" w:eastAsia="Calibri" w:hAnsi="Calibri" w:cs="Calibri"/>
          <w:lang w:eastAsia="pl-PL"/>
        </w:rPr>
        <w:lastRenderedPageBreak/>
        <w:t>sposób przetwarzania: niezautomatyzowany;</w:t>
      </w:r>
    </w:p>
    <w:p w14:paraId="02A3FFD8" w14:textId="77777777" w:rsidR="00B13DF2" w:rsidRPr="007905EA" w:rsidRDefault="00B13DF2" w:rsidP="000005BD">
      <w:pPr>
        <w:numPr>
          <w:ilvl w:val="1"/>
          <w:numId w:val="86"/>
        </w:numPr>
        <w:spacing w:after="160"/>
        <w:rPr>
          <w:rFonts w:ascii="Calibri" w:eastAsiaTheme="minorEastAsia" w:hAnsi="Calibri" w:cs="Calibri"/>
        </w:rPr>
      </w:pPr>
      <w:r w:rsidRPr="007905EA">
        <w:rPr>
          <w:rFonts w:ascii="Calibri" w:eastAsia="Calibri" w:hAnsi="Calibri" w:cs="Calibri"/>
          <w:lang w:eastAsia="pl-PL"/>
        </w:rPr>
        <w:t xml:space="preserve">rodzaj danych osobowych: </w:t>
      </w:r>
      <w:r w:rsidRPr="007905EA">
        <w:rPr>
          <w:rFonts w:ascii="Calibri" w:eastAsia="Calibri" w:hAnsi="Calibri" w:cs="Calibri"/>
          <w:color w:val="000000" w:themeColor="text1"/>
        </w:rPr>
        <w:t xml:space="preserve"> dane zwykłe (PESEL, imię, nazwisko, adres zamieszkania, NIP, CEDIG, informacje o zatrudnieniu, informacja o wykształceniu, login użytkownika oraz inne dane gromadzone w aplikacji m.in. czynności wykonywanych w systemach informatycznych PFRON), szczególnych kategorii (dane dotyczące rodzaju i stopnia niepełnosprawności);</w:t>
      </w:r>
    </w:p>
    <w:p w14:paraId="7763D7C2" w14:textId="1010514C" w:rsidR="005C2586" w:rsidRPr="007905EA" w:rsidRDefault="00B13DF2" w:rsidP="000005BD">
      <w:pPr>
        <w:numPr>
          <w:ilvl w:val="1"/>
          <w:numId w:val="86"/>
        </w:numPr>
        <w:spacing w:after="160"/>
        <w:rPr>
          <w:rFonts w:ascii="Calibri" w:eastAsia="Calibri" w:hAnsi="Calibri" w:cs="Calibri"/>
          <w:lang w:eastAsia="pl-PL"/>
        </w:rPr>
      </w:pPr>
      <w:r w:rsidRPr="007905EA">
        <w:rPr>
          <w:rFonts w:ascii="Calibri" w:eastAsia="Calibri" w:hAnsi="Calibri" w:cs="Calibri"/>
          <w:lang w:eastAsia="pl-PL"/>
        </w:rPr>
        <w:t>kategorie osób, których dane dotyczą: pracownicy, kontrahenci, beneficjenci, klienci PFRON</w:t>
      </w:r>
      <w:r w:rsidR="00512C57" w:rsidRPr="007905EA">
        <w:rPr>
          <w:rFonts w:ascii="Calibri" w:eastAsia="Calibri" w:hAnsi="Calibri" w:cs="Calibri"/>
          <w:lang w:eastAsia="pl-PL"/>
        </w:rPr>
        <w:t>.</w:t>
      </w:r>
    </w:p>
    <w:p w14:paraId="1255F701" w14:textId="77777777" w:rsidR="00B13DF2" w:rsidRPr="007905EA" w:rsidRDefault="00B13DF2" w:rsidP="00B13DF2">
      <w:pPr>
        <w:keepNext/>
        <w:spacing w:before="240" w:after="240"/>
        <w:outlineLvl w:val="1"/>
        <w:rPr>
          <w:rFonts w:ascii="Calibri" w:hAnsi="Calibri" w:cs="Calibri"/>
          <w:b/>
        </w:rPr>
      </w:pPr>
      <w:r w:rsidRPr="007905EA">
        <w:rPr>
          <w:rFonts w:ascii="Calibri" w:hAnsi="Calibri" w:cs="Calibri"/>
          <w:b/>
        </w:rPr>
        <w:t>Paragraf 2. ZASADY PRZETWARZANIA DANYCH OSOBOWYCH</w:t>
      </w:r>
    </w:p>
    <w:p w14:paraId="06F1A5B4" w14:textId="77777777" w:rsidR="00B13DF2" w:rsidRPr="007905EA" w:rsidRDefault="00B13DF2" w:rsidP="000045A4">
      <w:pPr>
        <w:numPr>
          <w:ilvl w:val="6"/>
          <w:numId w:val="69"/>
        </w:numPr>
        <w:spacing w:line="276" w:lineRule="auto"/>
        <w:ind w:left="284" w:hanging="284"/>
        <w:rPr>
          <w:rFonts w:ascii="Calibri" w:hAnsi="Calibri" w:cs="Calibri"/>
        </w:rPr>
      </w:pPr>
      <w:r w:rsidRPr="007905EA">
        <w:rPr>
          <w:rFonts w:ascii="Calibri" w:hAnsi="Calibri" w:cs="Calibri"/>
        </w:rPr>
        <w:t>Wykonawca oświadcza, że przed rozpoczęciem przetwarzania powierzonych danych wdrożył i monitoruje odpowiednie środki techniczne i organizacyjne mające na celu spełnienie wymogów określonych w RODO oraz ochronę praw osób, których dane dotyczą.</w:t>
      </w:r>
    </w:p>
    <w:p w14:paraId="7F6E90AD" w14:textId="77777777" w:rsidR="00B13DF2" w:rsidRPr="007905EA" w:rsidRDefault="00B13DF2" w:rsidP="000045A4">
      <w:pPr>
        <w:numPr>
          <w:ilvl w:val="6"/>
          <w:numId w:val="69"/>
        </w:numPr>
        <w:spacing w:line="276" w:lineRule="auto"/>
        <w:ind w:left="284" w:hanging="284"/>
        <w:rPr>
          <w:rFonts w:ascii="Calibri" w:hAnsi="Calibri" w:cs="Calibri"/>
        </w:rPr>
      </w:pPr>
      <w:r w:rsidRPr="007905EA">
        <w:rPr>
          <w:rFonts w:ascii="Calibri" w:hAnsi="Calibri" w:cs="Calibri"/>
        </w:rPr>
        <w:t>Wykonawca w szczególności zobowiązuje się:</w:t>
      </w:r>
    </w:p>
    <w:p w14:paraId="4FB13615" w14:textId="77777777" w:rsidR="00B13DF2" w:rsidRPr="007905EA" w:rsidRDefault="00B13DF2" w:rsidP="000045A4">
      <w:pPr>
        <w:numPr>
          <w:ilvl w:val="0"/>
          <w:numId w:val="75"/>
        </w:numPr>
        <w:spacing w:line="276" w:lineRule="auto"/>
        <w:rPr>
          <w:rFonts w:ascii="Calibri" w:hAnsi="Calibri" w:cs="Calibri"/>
        </w:rPr>
      </w:pPr>
      <w:r w:rsidRPr="007905EA">
        <w:rPr>
          <w:rFonts w:ascii="Calibri" w:hAnsi="Calibri" w:cs="Calibri"/>
        </w:rPr>
        <w:t>zapewnić, aby osoby upoważnione do przetwarzania powierzonych danych osobowych zachowały je w tajemnicy lub podlegały odpowiedniemu ustawowemu obowiązkowi zachowania tajemnicy;</w:t>
      </w:r>
    </w:p>
    <w:p w14:paraId="5C749992" w14:textId="77777777" w:rsidR="00B13DF2" w:rsidRPr="007905EA" w:rsidRDefault="00B13DF2" w:rsidP="000045A4">
      <w:pPr>
        <w:numPr>
          <w:ilvl w:val="0"/>
          <w:numId w:val="75"/>
        </w:numPr>
        <w:spacing w:line="276" w:lineRule="auto"/>
        <w:rPr>
          <w:rFonts w:ascii="Calibri" w:hAnsi="Calibri" w:cs="Calibri"/>
        </w:rPr>
      </w:pPr>
      <w:r w:rsidRPr="007905EA">
        <w:rPr>
          <w:rFonts w:ascii="Calibri" w:hAnsi="Calibri" w:cs="Calibri"/>
        </w:rPr>
        <w:t>przeszkolić osoby, o których mowa w pkt 1, z zakresu ochrony danych osobowych, ze szczególnym uwzględnieniem charakteru, kontekstu, zakresu oraz celu powierzenia danych osobowych przez Zleceniodawcę;</w:t>
      </w:r>
    </w:p>
    <w:p w14:paraId="00345CFF" w14:textId="77777777" w:rsidR="00B13DF2" w:rsidRPr="007905EA" w:rsidRDefault="00B13DF2" w:rsidP="000045A4">
      <w:pPr>
        <w:numPr>
          <w:ilvl w:val="0"/>
          <w:numId w:val="75"/>
        </w:numPr>
        <w:spacing w:line="276" w:lineRule="auto"/>
        <w:rPr>
          <w:rFonts w:ascii="Calibri" w:hAnsi="Calibri" w:cs="Calibri"/>
        </w:rPr>
      </w:pPr>
      <w:r w:rsidRPr="007905EA">
        <w:rPr>
          <w:rFonts w:ascii="Calibri" w:hAnsi="Calibri" w:cs="Calibri"/>
        </w:rPr>
        <w:t>zastosować środki określone w art. 32 RODO;</w:t>
      </w:r>
    </w:p>
    <w:p w14:paraId="73E045C6" w14:textId="77777777" w:rsidR="00B13DF2" w:rsidRPr="007905EA" w:rsidRDefault="00B13DF2" w:rsidP="000045A4">
      <w:pPr>
        <w:numPr>
          <w:ilvl w:val="0"/>
          <w:numId w:val="75"/>
        </w:numPr>
        <w:spacing w:line="276" w:lineRule="auto"/>
        <w:rPr>
          <w:rFonts w:ascii="Calibri" w:hAnsi="Calibri" w:cs="Calibri"/>
        </w:rPr>
      </w:pPr>
      <w:r w:rsidRPr="007905EA">
        <w:rPr>
          <w:rFonts w:ascii="Calibri" w:hAnsi="Calibri" w:cs="Calibri"/>
        </w:rPr>
        <w:t>prowadzić rejestr kategorii czynności przetwarzania;</w:t>
      </w:r>
    </w:p>
    <w:p w14:paraId="7DE1C466" w14:textId="77777777" w:rsidR="00B13DF2" w:rsidRPr="007905EA" w:rsidRDefault="00B13DF2" w:rsidP="000045A4">
      <w:pPr>
        <w:numPr>
          <w:ilvl w:val="0"/>
          <w:numId w:val="75"/>
        </w:numPr>
        <w:spacing w:line="276" w:lineRule="auto"/>
        <w:rPr>
          <w:rFonts w:ascii="Calibri" w:hAnsi="Calibri" w:cs="Calibri"/>
        </w:rPr>
      </w:pPr>
      <w:r w:rsidRPr="007905EA">
        <w:rPr>
          <w:rFonts w:ascii="Calibri" w:hAnsi="Calibri" w:cs="Calibri"/>
        </w:rPr>
        <w:t>pomagać Administratorowi, w terminach przez niego wyznaczonych, poprzez zastosowanie odpowiednich środków technicznych i organizacyjnych, wywiązywać się z obowiązku odpowiadania na żądania osoby, której dane dotyczą, w zakresie wykonywania jej praw określonych w rozdziale III RODO, w szczególności niezwłocznie, jednak nie później niż w terminie 2 dni roboczych,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 chyba że poleci mu to Administrator;</w:t>
      </w:r>
    </w:p>
    <w:p w14:paraId="593874DD" w14:textId="77777777" w:rsidR="00B13DF2" w:rsidRPr="007905EA" w:rsidRDefault="00B13DF2" w:rsidP="000045A4">
      <w:pPr>
        <w:numPr>
          <w:ilvl w:val="0"/>
          <w:numId w:val="75"/>
        </w:numPr>
        <w:spacing w:line="276" w:lineRule="auto"/>
        <w:rPr>
          <w:rFonts w:ascii="Calibri" w:hAnsi="Calibri" w:cs="Calibri"/>
        </w:rPr>
      </w:pPr>
      <w:r w:rsidRPr="007905EA">
        <w:rPr>
          <w:rFonts w:ascii="Calibri" w:hAnsi="Calibri" w:cs="Calibri"/>
        </w:rPr>
        <w:t>uwzględniając charakter przetwarzania i dostępne informacje, pomagać Administratorowi, w terminach przez niego wyznaczonych, wywiązywać się z obowiązków określonych w art. 33-36 RODO;</w:t>
      </w:r>
    </w:p>
    <w:p w14:paraId="65E82D35" w14:textId="77777777" w:rsidR="00B13DF2" w:rsidRPr="007905EA" w:rsidRDefault="00B13DF2" w:rsidP="000045A4">
      <w:pPr>
        <w:numPr>
          <w:ilvl w:val="0"/>
          <w:numId w:val="75"/>
        </w:numPr>
        <w:spacing w:line="276" w:lineRule="auto"/>
        <w:rPr>
          <w:rFonts w:ascii="Calibri" w:hAnsi="Calibri" w:cs="Calibri"/>
        </w:rPr>
      </w:pPr>
      <w:r w:rsidRPr="007905EA">
        <w:rPr>
          <w:rFonts w:ascii="Calibri" w:hAnsi="Calibri" w:cs="Calibri"/>
        </w:rPr>
        <w:t>udostępniać Administratorowi na jego żądanie i w terminach przez niego wyznaczonych wszelkie informacje niezbędne do wykazania spełnienia obowiązków określonych w art. 28 RODO;</w:t>
      </w:r>
    </w:p>
    <w:p w14:paraId="171B2BD0" w14:textId="77777777" w:rsidR="00B13DF2" w:rsidRPr="007905EA" w:rsidRDefault="00B13DF2" w:rsidP="000045A4">
      <w:pPr>
        <w:numPr>
          <w:ilvl w:val="0"/>
          <w:numId w:val="75"/>
        </w:numPr>
        <w:spacing w:line="276" w:lineRule="auto"/>
        <w:rPr>
          <w:rFonts w:ascii="Calibri" w:hAnsi="Calibri" w:cs="Calibri"/>
        </w:rPr>
      </w:pPr>
      <w:r w:rsidRPr="007905EA">
        <w:rPr>
          <w:rFonts w:ascii="Calibri" w:hAnsi="Calibri" w:cs="Calibri"/>
        </w:rPr>
        <w:t>umożliwić Administratorowi lub audytorowi upoważnionemu przez Administratora do przeprowadzania audytów, w tym inspekcji, i przyczyniać się do nich;</w:t>
      </w:r>
    </w:p>
    <w:p w14:paraId="086C9113" w14:textId="77777777" w:rsidR="00B13DF2" w:rsidRPr="007905EA" w:rsidRDefault="00B13DF2" w:rsidP="000045A4">
      <w:pPr>
        <w:numPr>
          <w:ilvl w:val="0"/>
          <w:numId w:val="75"/>
        </w:numPr>
        <w:spacing w:line="276" w:lineRule="auto"/>
        <w:rPr>
          <w:rFonts w:ascii="Calibri" w:hAnsi="Calibri" w:cs="Calibri"/>
        </w:rPr>
      </w:pPr>
      <w:r w:rsidRPr="007905EA">
        <w:rPr>
          <w:rFonts w:ascii="Calibri" w:hAnsi="Calibri" w:cs="Calibri"/>
        </w:rPr>
        <w:t>informować Administratora, jeśli jego zdaniem, wydane mu przez Administratora polecenie narusza postanowienia RODO lub inne przepisy Unii lub państwa członkowskiego o ochronie danych, pod rygorem utraty możliwości dochodzenia roszczeń przeciwko Zleceniodawcy, z tytułu realizacji polecenia Administratora;</w:t>
      </w:r>
    </w:p>
    <w:p w14:paraId="48063675" w14:textId="77777777" w:rsidR="00B13DF2" w:rsidRPr="007905EA" w:rsidRDefault="00B13DF2" w:rsidP="000045A4">
      <w:pPr>
        <w:numPr>
          <w:ilvl w:val="0"/>
          <w:numId w:val="75"/>
        </w:numPr>
        <w:spacing w:line="276" w:lineRule="auto"/>
        <w:ind w:hanging="436"/>
        <w:rPr>
          <w:rFonts w:ascii="Calibri" w:hAnsi="Calibri" w:cs="Calibri"/>
        </w:rPr>
      </w:pPr>
      <w:r w:rsidRPr="007905EA">
        <w:rPr>
          <w:rFonts w:ascii="Calibri" w:hAnsi="Calibri" w:cs="Calibri"/>
        </w:rPr>
        <w:lastRenderedPageBreak/>
        <w:t xml:space="preserve">informować Administratora, jeśli w trakcie obowiązywania niniejszej Umowy stanie się on </w:t>
      </w:r>
      <w:proofErr w:type="spellStart"/>
      <w:r w:rsidRPr="007905EA">
        <w:rPr>
          <w:rFonts w:ascii="Calibri" w:hAnsi="Calibri" w:cs="Calibri"/>
        </w:rPr>
        <w:t>współadministratorem</w:t>
      </w:r>
      <w:proofErr w:type="spellEnd"/>
      <w:r w:rsidRPr="007905EA">
        <w:rPr>
          <w:rFonts w:ascii="Calibri" w:hAnsi="Calibri" w:cs="Calibri"/>
        </w:rPr>
        <w:t xml:space="preserve"> w rozumieniu art. 26 ust. 1 RODO; </w:t>
      </w:r>
    </w:p>
    <w:p w14:paraId="3163F4F4" w14:textId="77777777" w:rsidR="00B13DF2" w:rsidRPr="007905EA" w:rsidRDefault="00B13DF2" w:rsidP="000045A4">
      <w:pPr>
        <w:numPr>
          <w:ilvl w:val="0"/>
          <w:numId w:val="75"/>
        </w:numPr>
        <w:spacing w:line="276" w:lineRule="auto"/>
        <w:ind w:hanging="436"/>
        <w:rPr>
          <w:rFonts w:ascii="Calibri" w:hAnsi="Calibri" w:cs="Calibri"/>
        </w:rPr>
      </w:pPr>
      <w:r w:rsidRPr="007905EA">
        <w:rPr>
          <w:rFonts w:ascii="Calibri" w:hAnsi="Calibri" w:cs="Calibri"/>
        </w:rPr>
        <w:t>korzystać z usług innego podmiotu, zwanego dalej „Podwykonawcą”, wyłącznie za pisemną zgodą Administratora;</w:t>
      </w:r>
    </w:p>
    <w:p w14:paraId="62B9154C" w14:textId="77777777" w:rsidR="00B13DF2" w:rsidRPr="007905EA" w:rsidRDefault="00B13DF2" w:rsidP="000045A4">
      <w:pPr>
        <w:numPr>
          <w:ilvl w:val="0"/>
          <w:numId w:val="75"/>
        </w:numPr>
        <w:spacing w:line="276" w:lineRule="auto"/>
        <w:ind w:hanging="436"/>
        <w:rPr>
          <w:rFonts w:ascii="Calibri" w:hAnsi="Calibri" w:cs="Calibri"/>
        </w:rPr>
      </w:pPr>
      <w:r w:rsidRPr="007905EA">
        <w:rPr>
          <w:rFonts w:ascii="Calibri" w:hAnsi="Calibri" w:cs="Calibri"/>
        </w:rPr>
        <w:t>jeśli przepis 11 ma zastosowanie, korzystać z usług Podwykonawcy, który zapewnia wystarczające gwarancje wdrożenia odpowiednich środków technicznych i organizacyjnych, by przetwarzanie spełniało wymogi RODO i chroniło prawa osób, których dane dotyczą.</w:t>
      </w:r>
    </w:p>
    <w:p w14:paraId="7172EA96" w14:textId="77777777" w:rsidR="00B13DF2" w:rsidRPr="007905EA" w:rsidRDefault="00B13DF2" w:rsidP="000045A4">
      <w:pPr>
        <w:numPr>
          <w:ilvl w:val="6"/>
          <w:numId w:val="69"/>
        </w:numPr>
        <w:spacing w:line="276" w:lineRule="auto"/>
        <w:ind w:left="284" w:hanging="284"/>
        <w:rPr>
          <w:rFonts w:ascii="Calibri" w:hAnsi="Calibri" w:cs="Calibri"/>
        </w:rPr>
      </w:pPr>
      <w:r w:rsidRPr="007905EA">
        <w:rPr>
          <w:rFonts w:ascii="Calibri" w:hAnsi="Calibri" w:cs="Calibri"/>
        </w:rPr>
        <w:t>Wykonawca jest uprawniony do przetwarzania danych osobowych wyłącznie na udokumentowane polecenie Zleceniodawcy.</w:t>
      </w:r>
    </w:p>
    <w:p w14:paraId="609E5E7F" w14:textId="77777777" w:rsidR="00B13DF2" w:rsidRPr="007905EA" w:rsidRDefault="00B13DF2" w:rsidP="000045A4">
      <w:pPr>
        <w:numPr>
          <w:ilvl w:val="6"/>
          <w:numId w:val="69"/>
        </w:numPr>
        <w:spacing w:line="276" w:lineRule="auto"/>
        <w:ind w:left="284" w:hanging="284"/>
        <w:rPr>
          <w:rFonts w:ascii="Calibri" w:hAnsi="Calibri" w:cs="Calibri"/>
        </w:rPr>
      </w:pPr>
      <w:r w:rsidRPr="007905EA">
        <w:rPr>
          <w:rFonts w:ascii="Calibri" w:hAnsi="Calibri" w:cs="Calibri"/>
        </w:rPr>
        <w:t>Za polecenie zgodne z ust. 3 niniejszego paragrafu uznaje się Umowę oraz każde kolejne polecenie przekazane przez Zleceniodawcę w formie pisemnej lub elektronicznej.</w:t>
      </w:r>
    </w:p>
    <w:p w14:paraId="369C1E75" w14:textId="77777777" w:rsidR="00B13DF2" w:rsidRPr="007905EA" w:rsidRDefault="00B13DF2" w:rsidP="000045A4">
      <w:pPr>
        <w:numPr>
          <w:ilvl w:val="6"/>
          <w:numId w:val="69"/>
        </w:numPr>
        <w:spacing w:line="276" w:lineRule="auto"/>
        <w:ind w:left="284" w:hanging="284"/>
        <w:rPr>
          <w:rFonts w:ascii="Calibri" w:hAnsi="Calibri" w:cs="Calibri"/>
        </w:rPr>
      </w:pPr>
      <w:r w:rsidRPr="007905EA">
        <w:rPr>
          <w:rFonts w:ascii="Calibri" w:hAnsi="Calibri" w:cs="Calibri"/>
        </w:rPr>
        <w:t>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1E492CB2" w14:textId="77777777" w:rsidR="00B13DF2" w:rsidRPr="007905EA" w:rsidRDefault="00B13DF2" w:rsidP="000045A4">
      <w:pPr>
        <w:numPr>
          <w:ilvl w:val="6"/>
          <w:numId w:val="69"/>
        </w:numPr>
        <w:spacing w:line="276" w:lineRule="auto"/>
        <w:ind w:left="284" w:hanging="284"/>
        <w:rPr>
          <w:rFonts w:ascii="Calibri" w:hAnsi="Calibri" w:cs="Calibri"/>
        </w:rPr>
      </w:pPr>
      <w:r w:rsidRPr="007905EA">
        <w:rPr>
          <w:rFonts w:ascii="Calibri" w:hAnsi="Calibri" w:cs="Calibri"/>
        </w:rPr>
        <w:t>Usunięcie danych, o którym mowa w ust. 5 niniejszego paragrafu, zostanie potwierdzone przez Wykonawcę Protokołem usunięcia danych, którego wzór stanowi Załącznik nr 1 do niniejszej Umowy, przekazanym na adres: Inspektor Ochrony Danych PFRON, al. Jana Pawła II 13, 00-828 Warszawa oraz elektronicznie na adres: iod@pfron.org.pl w ciągu 7 dni od daty usunięcia danych, lecz nie później niż 14 dni od zakończenia przetwarzania danych osobowych.</w:t>
      </w:r>
    </w:p>
    <w:p w14:paraId="7844795C" w14:textId="77777777" w:rsidR="00B13DF2" w:rsidRPr="007905EA" w:rsidRDefault="00B13DF2" w:rsidP="000045A4">
      <w:pPr>
        <w:numPr>
          <w:ilvl w:val="6"/>
          <w:numId w:val="69"/>
        </w:numPr>
        <w:spacing w:line="276" w:lineRule="auto"/>
        <w:ind w:left="284" w:hanging="284"/>
        <w:rPr>
          <w:rFonts w:ascii="Calibri" w:hAnsi="Calibri" w:cs="Calibri"/>
        </w:rPr>
      </w:pPr>
      <w:r w:rsidRPr="007905EA">
        <w:rPr>
          <w:rFonts w:ascii="Calibri" w:hAnsi="Calibri" w:cs="Calibri"/>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75F0B04F" w14:textId="77777777" w:rsidR="00B13DF2" w:rsidRPr="007905EA" w:rsidRDefault="00B13DF2" w:rsidP="000045A4">
      <w:pPr>
        <w:numPr>
          <w:ilvl w:val="6"/>
          <w:numId w:val="69"/>
        </w:numPr>
        <w:spacing w:line="276" w:lineRule="auto"/>
        <w:ind w:left="284" w:hanging="284"/>
        <w:rPr>
          <w:rFonts w:ascii="Calibri" w:hAnsi="Calibri" w:cs="Calibri"/>
        </w:rPr>
      </w:pPr>
      <w:r w:rsidRPr="007905EA">
        <w:rPr>
          <w:rFonts w:ascii="Calibri" w:hAnsi="Calibri" w:cs="Calibri"/>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2DA8CA80" w14:textId="77777777" w:rsidR="00B13DF2" w:rsidRPr="007905EA" w:rsidRDefault="00B13DF2" w:rsidP="000045A4">
      <w:pPr>
        <w:numPr>
          <w:ilvl w:val="6"/>
          <w:numId w:val="69"/>
        </w:numPr>
        <w:spacing w:line="276" w:lineRule="auto"/>
        <w:ind w:left="284" w:hanging="284"/>
        <w:rPr>
          <w:rFonts w:ascii="Calibri" w:hAnsi="Calibri" w:cs="Calibri"/>
        </w:rPr>
      </w:pPr>
      <w:r w:rsidRPr="007905EA">
        <w:rPr>
          <w:rFonts w:ascii="Calibri" w:hAnsi="Calibri" w:cs="Calibri"/>
        </w:rPr>
        <w:t>Postanowienia niniejszego paragrafu stosuje się odpowiednio w stosunku do Podwykonawcy, o których mowa w Paragrafie 4 niniejszej Umowy.</w:t>
      </w:r>
    </w:p>
    <w:p w14:paraId="3F6D5775" w14:textId="77777777" w:rsidR="00B13DF2" w:rsidRPr="007905EA" w:rsidRDefault="00B13DF2" w:rsidP="00B13DF2">
      <w:pPr>
        <w:keepNext/>
        <w:spacing w:before="240" w:after="240"/>
        <w:outlineLvl w:val="1"/>
        <w:rPr>
          <w:rFonts w:ascii="Calibri" w:hAnsi="Calibri" w:cs="Calibri"/>
          <w:b/>
        </w:rPr>
      </w:pPr>
      <w:r w:rsidRPr="007905EA">
        <w:rPr>
          <w:rFonts w:ascii="Calibri" w:hAnsi="Calibri" w:cs="Calibri"/>
          <w:b/>
        </w:rPr>
        <w:t>Paragraf 3. KONTROLA PRZETWARZANIA DANYCH OSOBOWYCH</w:t>
      </w:r>
    </w:p>
    <w:p w14:paraId="60C0FDDE" w14:textId="77777777" w:rsidR="00B13DF2" w:rsidRPr="007905EA" w:rsidRDefault="00B13DF2" w:rsidP="00B13DF2">
      <w:pPr>
        <w:numPr>
          <w:ilvl w:val="3"/>
          <w:numId w:val="43"/>
        </w:numPr>
        <w:spacing w:line="276" w:lineRule="auto"/>
        <w:ind w:left="284" w:hanging="284"/>
        <w:rPr>
          <w:rFonts w:ascii="Calibri" w:hAnsi="Calibri" w:cs="Calibri"/>
        </w:rPr>
      </w:pPr>
      <w:r w:rsidRPr="007905EA">
        <w:rPr>
          <w:rFonts w:ascii="Calibri" w:hAnsi="Calibri" w:cs="Calibri"/>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66D809BC" w14:textId="77777777" w:rsidR="00B13DF2" w:rsidRPr="007905EA" w:rsidRDefault="00B13DF2" w:rsidP="00B13DF2">
      <w:pPr>
        <w:numPr>
          <w:ilvl w:val="3"/>
          <w:numId w:val="43"/>
        </w:numPr>
        <w:spacing w:line="276" w:lineRule="auto"/>
        <w:ind w:left="284" w:hanging="284"/>
        <w:rPr>
          <w:rFonts w:ascii="Calibri" w:hAnsi="Calibri" w:cs="Calibri"/>
        </w:rPr>
      </w:pPr>
      <w:r w:rsidRPr="007905EA">
        <w:rPr>
          <w:rFonts w:ascii="Calibri" w:hAnsi="Calibri" w:cs="Calibri"/>
        </w:rPr>
        <w:t xml:space="preserve">Wykonawca zobowiązuje się do przekazania, na każde pisemne żądanie Zleceniodawcy i w terminie przez niego wyznaczonym,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w:t>
      </w:r>
      <w:r w:rsidRPr="007905EA">
        <w:rPr>
          <w:rFonts w:ascii="Calibri" w:hAnsi="Calibri" w:cs="Calibri"/>
        </w:rPr>
        <w:lastRenderedPageBreak/>
        <w:t xml:space="preserve">zobowiązuje się do przedstawienia, na pisemne żądanie Zleceniodawcy, dokumentacji opisującej sposób przetwarzania danych osobowych objętych Umową oraz środki techniczne i organizacyjne zapewniające ochronę przetwarzanych danych osobowych, a także informacji dotyczących implementacji rozwiązań opisanych w powyżej wskazanej dokumentacji. </w:t>
      </w:r>
    </w:p>
    <w:p w14:paraId="08FA5435" w14:textId="77777777" w:rsidR="00B13DF2" w:rsidRPr="007905EA" w:rsidRDefault="00B13DF2" w:rsidP="00B13DF2">
      <w:pPr>
        <w:numPr>
          <w:ilvl w:val="3"/>
          <w:numId w:val="43"/>
        </w:numPr>
        <w:spacing w:line="276" w:lineRule="auto"/>
        <w:ind w:left="284" w:hanging="284"/>
        <w:rPr>
          <w:rFonts w:ascii="Calibri" w:hAnsi="Calibri" w:cs="Calibri"/>
        </w:rPr>
      </w:pPr>
      <w:r w:rsidRPr="007905EA">
        <w:rPr>
          <w:rFonts w:ascii="Calibri" w:hAnsi="Calibri" w:cs="Calibri"/>
        </w:rPr>
        <w:t>Wykonawca zobowiązuje się na każde pisemne żądanie Zleceniodawcy i w terminie przez niego wyznaczonym poddać się audytowi w zakresie realizacji obowiązków wynikających z 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 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 w terminie wyznaczonym przez Administratora.</w:t>
      </w:r>
    </w:p>
    <w:p w14:paraId="067D1FBE" w14:textId="77777777" w:rsidR="00B13DF2" w:rsidRPr="007905EA" w:rsidRDefault="00B13DF2" w:rsidP="00B13DF2">
      <w:pPr>
        <w:numPr>
          <w:ilvl w:val="3"/>
          <w:numId w:val="43"/>
        </w:numPr>
        <w:spacing w:line="276" w:lineRule="auto"/>
        <w:ind w:left="284" w:hanging="284"/>
        <w:rPr>
          <w:rFonts w:ascii="Calibri" w:hAnsi="Calibri" w:cs="Calibri"/>
        </w:rPr>
      </w:pPr>
      <w:r w:rsidRPr="007905EA">
        <w:rPr>
          <w:rFonts w:ascii="Calibri" w:hAnsi="Calibri" w:cs="Calibri"/>
        </w:rPr>
        <w:t>Wykonawca zobowiązuje się do umożliwienia przeprowadzenia przez Prezesa Urzędu Ochrony Danych Osobowych, zwanego dalej „Organem nadzorczym”, kontroli zgodności przetwarzania danych osobowych z przepisami prawa na zasadach opisanych w RODO.</w:t>
      </w:r>
    </w:p>
    <w:p w14:paraId="09376F21" w14:textId="77777777" w:rsidR="00B13DF2" w:rsidRPr="007905EA" w:rsidRDefault="00B13DF2" w:rsidP="00B13DF2">
      <w:pPr>
        <w:numPr>
          <w:ilvl w:val="3"/>
          <w:numId w:val="43"/>
        </w:numPr>
        <w:spacing w:line="276" w:lineRule="auto"/>
        <w:ind w:left="284" w:hanging="284"/>
        <w:rPr>
          <w:rFonts w:ascii="Calibri" w:hAnsi="Calibri" w:cs="Calibri"/>
        </w:rPr>
      </w:pPr>
      <w:r w:rsidRPr="007905EA">
        <w:rPr>
          <w:rFonts w:ascii="Calibri" w:hAnsi="Calibri" w:cs="Calibri"/>
        </w:rPr>
        <w:t>Do prowadzenia audytu w sposób opisany w niniejszym paragrafie ze strony Zleceniobiorcy uprawnionym będzie osoba wskazana imiennie i pisemnie upoważniona przez Zleceniodawcę.</w:t>
      </w:r>
    </w:p>
    <w:p w14:paraId="2EAEF3D2" w14:textId="77777777" w:rsidR="00B13DF2" w:rsidRPr="007905EA" w:rsidRDefault="00B13DF2" w:rsidP="00B13DF2">
      <w:pPr>
        <w:numPr>
          <w:ilvl w:val="3"/>
          <w:numId w:val="43"/>
        </w:numPr>
        <w:spacing w:line="276" w:lineRule="auto"/>
        <w:ind w:left="284" w:hanging="284"/>
        <w:rPr>
          <w:rFonts w:ascii="Calibri" w:hAnsi="Calibri" w:cs="Calibri"/>
        </w:rPr>
      </w:pPr>
      <w:r w:rsidRPr="007905EA">
        <w:rPr>
          <w:rFonts w:ascii="Calibri" w:hAnsi="Calibri" w:cs="Calibri"/>
        </w:rPr>
        <w:t>Wykonawca zobowiązuje się powiadomić Administratora o każdym naruszeniu lub podejrzeniu naruszenia ochrony danych osobowych, zwanym dalej „Incydentem”, niezwłocznie, nie później jednak niż w ciągu 24 godzin od wystąpienia Incydentu.</w:t>
      </w:r>
    </w:p>
    <w:p w14:paraId="08CC86ED" w14:textId="77777777" w:rsidR="00B13DF2" w:rsidRPr="007905EA" w:rsidRDefault="00B13DF2" w:rsidP="00B13DF2">
      <w:pPr>
        <w:numPr>
          <w:ilvl w:val="3"/>
          <w:numId w:val="43"/>
        </w:numPr>
        <w:spacing w:line="276" w:lineRule="auto"/>
        <w:ind w:left="284" w:hanging="284"/>
        <w:rPr>
          <w:rFonts w:ascii="Calibri" w:hAnsi="Calibri" w:cs="Calibri"/>
        </w:rPr>
      </w:pPr>
      <w:r w:rsidRPr="007905EA">
        <w:rPr>
          <w:rFonts w:ascii="Calibri" w:hAnsi="Calibri" w:cs="Calibri"/>
        </w:rPr>
        <w:t>Wykonawca umożliwi Administratorowi uczestnictwo w czynnościach mających na celu ustalenie okoliczności wystąpienia Incydentu oraz jego skutków.</w:t>
      </w:r>
    </w:p>
    <w:p w14:paraId="2960D817" w14:textId="77777777" w:rsidR="00B13DF2" w:rsidRPr="007905EA" w:rsidRDefault="00B13DF2" w:rsidP="00B13DF2">
      <w:pPr>
        <w:numPr>
          <w:ilvl w:val="3"/>
          <w:numId w:val="43"/>
        </w:numPr>
        <w:spacing w:line="276" w:lineRule="auto"/>
        <w:ind w:left="284" w:hanging="284"/>
        <w:rPr>
          <w:rFonts w:ascii="Calibri" w:hAnsi="Calibri" w:cs="Calibri"/>
        </w:rPr>
      </w:pPr>
      <w:r w:rsidRPr="007905EA">
        <w:rPr>
          <w:rFonts w:ascii="Calibri" w:hAnsi="Calibri" w:cs="Calibri"/>
        </w:rPr>
        <w:t>Realizując obowiązek określony w ust. 6 niniejszego paragrafu, Wykonawca informuje Administratora w szczególności o:</w:t>
      </w:r>
    </w:p>
    <w:p w14:paraId="034EA15B" w14:textId="77777777" w:rsidR="00B13DF2" w:rsidRPr="007905EA" w:rsidRDefault="00B13DF2" w:rsidP="000045A4">
      <w:pPr>
        <w:numPr>
          <w:ilvl w:val="0"/>
          <w:numId w:val="76"/>
        </w:numPr>
        <w:spacing w:line="276" w:lineRule="auto"/>
        <w:rPr>
          <w:rFonts w:ascii="Calibri" w:hAnsi="Calibri" w:cs="Calibri"/>
        </w:rPr>
      </w:pPr>
      <w:r w:rsidRPr="007905EA">
        <w:rPr>
          <w:rFonts w:ascii="Calibri" w:hAnsi="Calibri" w:cs="Calibri"/>
        </w:rPr>
        <w:t>dacie, czasie trwania i miejscu Incydentu oraz dacie stwierdzenia Incydentu;</w:t>
      </w:r>
    </w:p>
    <w:p w14:paraId="7A90DFF8" w14:textId="77777777" w:rsidR="00B13DF2" w:rsidRPr="007905EA" w:rsidRDefault="00B13DF2" w:rsidP="000045A4">
      <w:pPr>
        <w:numPr>
          <w:ilvl w:val="0"/>
          <w:numId w:val="76"/>
        </w:numPr>
        <w:spacing w:line="276" w:lineRule="auto"/>
        <w:rPr>
          <w:rFonts w:ascii="Calibri" w:hAnsi="Calibri" w:cs="Calibri"/>
        </w:rPr>
      </w:pPr>
      <w:r w:rsidRPr="007905EA">
        <w:rPr>
          <w:rFonts w:ascii="Calibri" w:hAnsi="Calibri" w:cs="Calibri"/>
        </w:rPr>
        <w:t>charakterze naruszenia ochrony danych osobowych;</w:t>
      </w:r>
    </w:p>
    <w:p w14:paraId="22ED2AFA" w14:textId="77777777" w:rsidR="00B13DF2" w:rsidRPr="007905EA" w:rsidRDefault="00B13DF2" w:rsidP="000045A4">
      <w:pPr>
        <w:numPr>
          <w:ilvl w:val="0"/>
          <w:numId w:val="76"/>
        </w:numPr>
        <w:spacing w:line="276" w:lineRule="auto"/>
        <w:rPr>
          <w:rFonts w:ascii="Calibri" w:hAnsi="Calibri" w:cs="Calibri"/>
        </w:rPr>
      </w:pPr>
      <w:r w:rsidRPr="007905EA">
        <w:rPr>
          <w:rFonts w:ascii="Calibri" w:hAnsi="Calibri" w:cs="Calibri"/>
        </w:rPr>
        <w:t>kategorii i liczbie podmiotów danych osobowych, których dotyczy Incydent;</w:t>
      </w:r>
    </w:p>
    <w:p w14:paraId="7F96895D" w14:textId="77777777" w:rsidR="00B13DF2" w:rsidRPr="007905EA" w:rsidRDefault="00B13DF2" w:rsidP="000045A4">
      <w:pPr>
        <w:numPr>
          <w:ilvl w:val="0"/>
          <w:numId w:val="76"/>
        </w:numPr>
        <w:spacing w:line="276" w:lineRule="auto"/>
        <w:rPr>
          <w:rFonts w:ascii="Calibri" w:hAnsi="Calibri" w:cs="Calibri"/>
        </w:rPr>
      </w:pPr>
      <w:r w:rsidRPr="007905EA">
        <w:rPr>
          <w:rFonts w:ascii="Calibri" w:hAnsi="Calibri" w:cs="Calibri"/>
        </w:rPr>
        <w:t>kategorii i liczbie wpisów danych osobowych, których dotyczy Incydent</w:t>
      </w:r>
      <w:bookmarkStart w:id="32" w:name="mip34834555"/>
      <w:bookmarkStart w:id="33" w:name="mip34834556"/>
      <w:bookmarkStart w:id="34" w:name="mip34834557"/>
      <w:bookmarkEnd w:id="32"/>
      <w:bookmarkEnd w:id="33"/>
      <w:bookmarkEnd w:id="34"/>
      <w:r w:rsidRPr="007905EA">
        <w:rPr>
          <w:rFonts w:ascii="Calibri" w:hAnsi="Calibri" w:cs="Calibri"/>
        </w:rPr>
        <w:t>;</w:t>
      </w:r>
    </w:p>
    <w:p w14:paraId="4D20BF1A" w14:textId="77777777" w:rsidR="00B13DF2" w:rsidRPr="007905EA" w:rsidRDefault="00B13DF2" w:rsidP="000045A4">
      <w:pPr>
        <w:numPr>
          <w:ilvl w:val="0"/>
          <w:numId w:val="76"/>
        </w:numPr>
        <w:spacing w:line="276" w:lineRule="auto"/>
        <w:rPr>
          <w:rFonts w:ascii="Calibri" w:hAnsi="Calibri" w:cs="Calibri"/>
        </w:rPr>
      </w:pPr>
      <w:r w:rsidRPr="007905EA">
        <w:rPr>
          <w:rFonts w:ascii="Calibri" w:hAnsi="Calibri" w:cs="Calibri"/>
        </w:rPr>
        <w:t>możliwych skutkach Incydentu</w:t>
      </w:r>
      <w:bookmarkStart w:id="35" w:name="mip34834558"/>
      <w:bookmarkEnd w:id="35"/>
      <w:r w:rsidRPr="007905EA">
        <w:rPr>
          <w:rFonts w:ascii="Calibri" w:hAnsi="Calibri" w:cs="Calibri"/>
        </w:rPr>
        <w:t>;</w:t>
      </w:r>
    </w:p>
    <w:p w14:paraId="7C502E45" w14:textId="77777777" w:rsidR="00B13DF2" w:rsidRPr="007905EA" w:rsidRDefault="00B13DF2" w:rsidP="000045A4">
      <w:pPr>
        <w:numPr>
          <w:ilvl w:val="0"/>
          <w:numId w:val="76"/>
        </w:numPr>
        <w:spacing w:line="276" w:lineRule="auto"/>
        <w:rPr>
          <w:rFonts w:ascii="Calibri" w:hAnsi="Calibri" w:cs="Calibri"/>
        </w:rPr>
      </w:pPr>
      <w:r w:rsidRPr="007905EA">
        <w:rPr>
          <w:rFonts w:ascii="Calibri" w:hAnsi="Calibri" w:cs="Calibri"/>
        </w:rPr>
        <w:t>środkach zastosowanych w celu zaradzenia skutkom, o którym mowa w pkt 4, lub ich zminimalizowania.</w:t>
      </w:r>
    </w:p>
    <w:p w14:paraId="2B0C0780" w14:textId="77777777" w:rsidR="00B13DF2" w:rsidRPr="007905EA" w:rsidRDefault="00B13DF2" w:rsidP="00B13DF2">
      <w:pPr>
        <w:numPr>
          <w:ilvl w:val="3"/>
          <w:numId w:val="43"/>
        </w:numPr>
        <w:spacing w:line="276" w:lineRule="auto"/>
        <w:ind w:left="284" w:hanging="284"/>
        <w:rPr>
          <w:rFonts w:ascii="Calibri" w:hAnsi="Calibri" w:cs="Calibri"/>
        </w:rPr>
      </w:pPr>
      <w:r w:rsidRPr="007905EA">
        <w:rPr>
          <w:rFonts w:ascii="Calibri" w:hAnsi="Calibri" w:cs="Calibri"/>
        </w:rPr>
        <w:t>Wykonawca zobowiązuje się dokumentować wszelkie Incydenty, w tym okoliczności Incydentu, jego skutki oraz podjęte działania zaradcze, jak również udostępniać tę dokumentację Administratorowi na jego żądanie.</w:t>
      </w:r>
    </w:p>
    <w:p w14:paraId="07888BDA" w14:textId="77777777" w:rsidR="00B13DF2" w:rsidRPr="007905EA" w:rsidRDefault="00B13DF2" w:rsidP="00B13DF2">
      <w:pPr>
        <w:numPr>
          <w:ilvl w:val="3"/>
          <w:numId w:val="43"/>
        </w:numPr>
        <w:spacing w:line="276" w:lineRule="auto"/>
        <w:ind w:left="284" w:hanging="426"/>
        <w:rPr>
          <w:rFonts w:ascii="Calibri" w:hAnsi="Calibri" w:cs="Calibri"/>
        </w:rPr>
      </w:pPr>
      <w:r w:rsidRPr="007905EA">
        <w:rPr>
          <w:rFonts w:ascii="Calibri" w:hAnsi="Calibri" w:cs="Calibri"/>
        </w:rPr>
        <w:t>Wykonawca nie jest uprawniony do przekazywania informacji o Incydencie jakimkolwiek innym podmiotom, w szczególności podmiotom danych osobowych lub Organowi nadzorczemu, chyba że poleci mu to Administrator.</w:t>
      </w:r>
    </w:p>
    <w:p w14:paraId="1C69CF36" w14:textId="77777777" w:rsidR="00B13DF2" w:rsidRPr="007905EA" w:rsidRDefault="00B13DF2" w:rsidP="00B13DF2">
      <w:pPr>
        <w:keepNext/>
        <w:spacing w:before="240" w:after="240"/>
        <w:outlineLvl w:val="1"/>
        <w:rPr>
          <w:rFonts w:ascii="Calibri" w:hAnsi="Calibri" w:cs="Calibri"/>
          <w:b/>
        </w:rPr>
      </w:pPr>
      <w:r w:rsidRPr="007905EA">
        <w:rPr>
          <w:rFonts w:ascii="Calibri" w:hAnsi="Calibri" w:cs="Calibri"/>
          <w:b/>
        </w:rPr>
        <w:lastRenderedPageBreak/>
        <w:t>Paragraf 4. KORZYSTANIE Z PODWYKONAWCÓW</w:t>
      </w:r>
    </w:p>
    <w:p w14:paraId="223F1A1E" w14:textId="77777777" w:rsidR="00B13DF2" w:rsidRPr="007905EA" w:rsidRDefault="00B13DF2" w:rsidP="00B13DF2">
      <w:pPr>
        <w:numPr>
          <w:ilvl w:val="6"/>
          <w:numId w:val="43"/>
        </w:numPr>
        <w:spacing w:line="276" w:lineRule="auto"/>
        <w:ind w:left="284" w:hanging="284"/>
        <w:rPr>
          <w:rFonts w:ascii="Calibri" w:hAnsi="Calibri" w:cs="Calibri"/>
        </w:rPr>
      </w:pPr>
      <w:r w:rsidRPr="007905EA">
        <w:rPr>
          <w:rFonts w:ascii="Calibri" w:hAnsi="Calibri" w:cs="Calibri"/>
        </w:rPr>
        <w:t>Wykonawca może dalej powierzyć przetwarzanie danych osobowych Podwykonawcy, jeśli wynika to z zakresu Umowy Głównej, po uzyskaniu uprzedniej zgody Zleceniodawcy na powierzenie Podwykonawcy przetwarzania danych osobowych w określonym celu i zakresie, wyrażonej w formie pisemnej pod rygorem nieważności. W celu dalszego powierzenia Podwykonawcy przetwarzania danych osobowych, Wykonawca zobowiązuje się zawrzeć z Podwykonawcą pisemną umowę powierzenia przetwarzania danych osobowych o treści i zakresie jak najbardziej zbliżonym do niniejszej Umowy.</w:t>
      </w:r>
    </w:p>
    <w:p w14:paraId="69D9C005" w14:textId="77777777" w:rsidR="00B13DF2" w:rsidRPr="007905EA" w:rsidRDefault="00B13DF2" w:rsidP="00B13DF2">
      <w:pPr>
        <w:numPr>
          <w:ilvl w:val="6"/>
          <w:numId w:val="43"/>
        </w:numPr>
        <w:spacing w:line="276" w:lineRule="auto"/>
        <w:ind w:left="284" w:hanging="284"/>
        <w:rPr>
          <w:rFonts w:ascii="Calibri" w:hAnsi="Calibri" w:cs="Calibri"/>
        </w:rPr>
      </w:pPr>
      <w:r w:rsidRPr="007905EA">
        <w:rPr>
          <w:rFonts w:ascii="Calibri" w:hAnsi="Calibri" w:cs="Calibri"/>
        </w:rPr>
        <w:t>W przypadku skorzystania z usług Podwykonawcy, Wykonawca zobowiązuje się do zapewnienia, iż Podwykonawca nie będzie przetwarzał danych osobowych powierzonych przez Zleceniodawcę w celu i zakresie szerszym niż wynikający z niniejszej Umowy i zobowiązany będzie do zachowania wszelkich wymagań określonych w Paragrafie 2 niniejszej Umowy.</w:t>
      </w:r>
    </w:p>
    <w:p w14:paraId="61A878D3" w14:textId="77777777" w:rsidR="00B13DF2" w:rsidRPr="007905EA" w:rsidRDefault="00B13DF2" w:rsidP="00B13DF2">
      <w:pPr>
        <w:numPr>
          <w:ilvl w:val="6"/>
          <w:numId w:val="43"/>
        </w:numPr>
        <w:spacing w:line="276" w:lineRule="auto"/>
        <w:ind w:left="284" w:hanging="284"/>
        <w:rPr>
          <w:rFonts w:ascii="Calibri" w:hAnsi="Calibri" w:cs="Calibri"/>
        </w:rPr>
      </w:pPr>
      <w:r w:rsidRPr="007905EA">
        <w:rPr>
          <w:rFonts w:ascii="Calibri" w:hAnsi="Calibri" w:cs="Calibri"/>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17301DE8" w14:textId="77777777" w:rsidR="00B13DF2" w:rsidRPr="007905EA" w:rsidRDefault="00B13DF2" w:rsidP="00B13DF2">
      <w:pPr>
        <w:numPr>
          <w:ilvl w:val="6"/>
          <w:numId w:val="43"/>
        </w:numPr>
        <w:spacing w:line="276" w:lineRule="auto"/>
        <w:ind w:left="284" w:hanging="284"/>
        <w:rPr>
          <w:rFonts w:ascii="Calibri" w:hAnsi="Calibri" w:cs="Calibri"/>
        </w:rPr>
      </w:pPr>
      <w:r w:rsidRPr="007905EA">
        <w:rPr>
          <w:rFonts w:ascii="Calibri" w:eastAsia="Calibri" w:hAnsi="Calibri" w:cs="Calibri"/>
        </w:rPr>
        <w:t xml:space="preserve">Wykonawca oświadcza, że przyjmuje na siebie pełną odpowiedzialność wobec Zleceniodawcy za działania i zaniechania Podwykonawcy. </w:t>
      </w:r>
    </w:p>
    <w:p w14:paraId="2BF80C4C" w14:textId="77777777" w:rsidR="00B13DF2" w:rsidRPr="007905EA" w:rsidRDefault="00B13DF2" w:rsidP="00B13DF2">
      <w:pPr>
        <w:keepNext/>
        <w:spacing w:before="240" w:after="240"/>
        <w:outlineLvl w:val="1"/>
        <w:rPr>
          <w:rFonts w:ascii="Calibri" w:hAnsi="Calibri" w:cs="Calibri"/>
          <w:b/>
        </w:rPr>
      </w:pPr>
      <w:r w:rsidRPr="007905EA">
        <w:rPr>
          <w:rFonts w:ascii="Calibri" w:hAnsi="Calibri" w:cs="Calibri"/>
          <w:b/>
        </w:rPr>
        <w:t>Paragraf 5. ODPOWIEDZIALNOŚĆ I OŚWIADCZENIA PODMIOTU PRZETWARZAJĄCEGO</w:t>
      </w:r>
    </w:p>
    <w:p w14:paraId="65FC903B" w14:textId="77777777" w:rsidR="00B13DF2" w:rsidRPr="007905EA" w:rsidRDefault="00B13DF2" w:rsidP="00B13DF2">
      <w:pPr>
        <w:numPr>
          <w:ilvl w:val="1"/>
          <w:numId w:val="41"/>
        </w:numPr>
        <w:tabs>
          <w:tab w:val="clear" w:pos="1440"/>
          <w:tab w:val="num" w:pos="284"/>
        </w:tabs>
        <w:spacing w:line="276" w:lineRule="auto"/>
        <w:ind w:left="284" w:hanging="284"/>
        <w:rPr>
          <w:rFonts w:ascii="Calibri" w:hAnsi="Calibri" w:cs="Calibri"/>
        </w:rPr>
      </w:pPr>
      <w:r w:rsidRPr="007905EA">
        <w:rPr>
          <w:rFonts w:ascii="Calibri" w:hAnsi="Calibri" w:cs="Calibri"/>
        </w:rPr>
        <w:t>Wykonawca zobowiązuje się do przestrzegania przepisów RODO oraz odrębnych przepisów o ochronie danych osobowych.</w:t>
      </w:r>
    </w:p>
    <w:p w14:paraId="2536125C" w14:textId="77777777" w:rsidR="00B13DF2" w:rsidRPr="007905EA" w:rsidRDefault="00B13DF2" w:rsidP="00B13DF2">
      <w:pPr>
        <w:numPr>
          <w:ilvl w:val="1"/>
          <w:numId w:val="41"/>
        </w:numPr>
        <w:tabs>
          <w:tab w:val="clear" w:pos="1440"/>
          <w:tab w:val="num" w:pos="284"/>
        </w:tabs>
        <w:spacing w:line="276" w:lineRule="auto"/>
        <w:ind w:left="284" w:hanging="284"/>
        <w:rPr>
          <w:rFonts w:ascii="Calibri" w:hAnsi="Calibri" w:cs="Calibri"/>
        </w:rPr>
      </w:pPr>
      <w:r w:rsidRPr="007905EA">
        <w:rPr>
          <w:rFonts w:ascii="Calibri" w:hAnsi="Calibri" w:cs="Calibri"/>
        </w:rPr>
        <w:t>Wykonawca będzie przetwarzał powierzone dane wyłącznie w sposób określony przez Zleceniodawcę.</w:t>
      </w:r>
    </w:p>
    <w:p w14:paraId="266B0E9E" w14:textId="77777777" w:rsidR="00B13DF2" w:rsidRPr="007905EA" w:rsidRDefault="00B13DF2" w:rsidP="00B13DF2">
      <w:pPr>
        <w:numPr>
          <w:ilvl w:val="1"/>
          <w:numId w:val="41"/>
        </w:numPr>
        <w:tabs>
          <w:tab w:val="clear" w:pos="1440"/>
          <w:tab w:val="num" w:pos="284"/>
        </w:tabs>
        <w:spacing w:line="276" w:lineRule="auto"/>
        <w:ind w:left="284" w:hanging="284"/>
        <w:rPr>
          <w:rFonts w:ascii="Calibri" w:hAnsi="Calibri" w:cs="Calibri"/>
        </w:rPr>
      </w:pPr>
      <w:r w:rsidRPr="007905EA">
        <w:rPr>
          <w:rFonts w:ascii="Calibri" w:hAnsi="Calibri" w:cs="Calibri"/>
        </w:rPr>
        <w:t>Wykonawca będzie przetwarzał dane osobowe w pomieszczeniach/obszarach i przy użyciu systemów informatycznych zabezpieczonych przed dostępem osób nieupoważnionych.</w:t>
      </w:r>
    </w:p>
    <w:p w14:paraId="741C89E7" w14:textId="77777777" w:rsidR="00B13DF2" w:rsidRPr="007905EA" w:rsidRDefault="00B13DF2" w:rsidP="00B13DF2">
      <w:pPr>
        <w:numPr>
          <w:ilvl w:val="1"/>
          <w:numId w:val="41"/>
        </w:numPr>
        <w:tabs>
          <w:tab w:val="clear" w:pos="1440"/>
          <w:tab w:val="num" w:pos="284"/>
        </w:tabs>
        <w:spacing w:line="276" w:lineRule="auto"/>
        <w:ind w:left="284" w:hanging="284"/>
        <w:rPr>
          <w:rFonts w:ascii="Calibri" w:hAnsi="Calibri" w:cs="Calibri"/>
        </w:rPr>
      </w:pPr>
      <w:r w:rsidRPr="007905EA">
        <w:rPr>
          <w:rFonts w:ascii="Calibri" w:hAnsi="Calibri" w:cs="Calibri"/>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05E36034" w14:textId="77777777" w:rsidR="00B13DF2" w:rsidRPr="007905EA" w:rsidRDefault="00B13DF2" w:rsidP="00B13DF2">
      <w:pPr>
        <w:numPr>
          <w:ilvl w:val="1"/>
          <w:numId w:val="41"/>
        </w:numPr>
        <w:tabs>
          <w:tab w:val="clear" w:pos="1440"/>
          <w:tab w:val="num" w:pos="284"/>
        </w:tabs>
        <w:spacing w:line="276" w:lineRule="auto"/>
        <w:ind w:left="284" w:hanging="284"/>
        <w:rPr>
          <w:rFonts w:ascii="Calibri" w:hAnsi="Calibri" w:cs="Calibri"/>
        </w:rPr>
      </w:pPr>
      <w:r w:rsidRPr="007905EA">
        <w:rPr>
          <w:rFonts w:ascii="Calibri" w:hAnsi="Calibri" w:cs="Calibri"/>
        </w:rPr>
        <w:t>Wykonawca zobowiązuje się niezwłocznie, nie później jednak niż w terminie 2 dni roboczych, powiadomić Zleceniodawcę na adres: Prezes Zarządu Państwowego Funduszu Rehabilitacji Osób Niepełnosprawnych, al. Jana Pawła II 13, 00-828 Warszawa, o fakcie:</w:t>
      </w:r>
    </w:p>
    <w:p w14:paraId="7EEE52F9" w14:textId="77777777" w:rsidR="00B13DF2" w:rsidRPr="007905EA" w:rsidRDefault="00B13DF2" w:rsidP="000045A4">
      <w:pPr>
        <w:numPr>
          <w:ilvl w:val="0"/>
          <w:numId w:val="77"/>
        </w:numPr>
        <w:spacing w:line="276" w:lineRule="auto"/>
        <w:rPr>
          <w:rFonts w:ascii="Calibri" w:hAnsi="Calibri" w:cs="Calibri"/>
        </w:rPr>
      </w:pPr>
      <w:r w:rsidRPr="007905EA">
        <w:rPr>
          <w:rFonts w:ascii="Calibri" w:hAnsi="Calibri" w:cs="Calibri"/>
        </w:rPr>
        <w:t>wszczęcia kontroli lub postępowania administracyjnego przez Organ nadzorczy, w rozumieniu art. 4 pkt 21 RODO, w odniesieniu do danych osobowych powierzonych na podstawie niniejszej Umowy;</w:t>
      </w:r>
    </w:p>
    <w:p w14:paraId="17F2217B" w14:textId="77777777" w:rsidR="00B13DF2" w:rsidRPr="007905EA" w:rsidRDefault="00B13DF2" w:rsidP="000045A4">
      <w:pPr>
        <w:numPr>
          <w:ilvl w:val="0"/>
          <w:numId w:val="77"/>
        </w:numPr>
        <w:spacing w:line="276" w:lineRule="auto"/>
        <w:rPr>
          <w:rFonts w:ascii="Calibri" w:hAnsi="Calibri" w:cs="Calibri"/>
        </w:rPr>
      </w:pPr>
      <w:r w:rsidRPr="007905EA">
        <w:rPr>
          <w:rFonts w:ascii="Calibri" w:hAnsi="Calibri" w:cs="Calibri"/>
        </w:rPr>
        <w:t>wydanych przez Organ nadzorczy decyzjach administracyjnych i rozpatrywanych skargach w zakresie wykonywania przez Podmiot przetwarzający przepisów o ochronie danych osobowych dotyczących powierzonych danych;</w:t>
      </w:r>
    </w:p>
    <w:p w14:paraId="3EFB2B73" w14:textId="77777777" w:rsidR="00B13DF2" w:rsidRPr="007905EA" w:rsidRDefault="00B13DF2" w:rsidP="000045A4">
      <w:pPr>
        <w:numPr>
          <w:ilvl w:val="0"/>
          <w:numId w:val="77"/>
        </w:numPr>
        <w:spacing w:line="276" w:lineRule="auto"/>
        <w:rPr>
          <w:rFonts w:ascii="Calibri" w:hAnsi="Calibri" w:cs="Calibri"/>
        </w:rPr>
      </w:pPr>
      <w:r w:rsidRPr="007905EA">
        <w:rPr>
          <w:rFonts w:ascii="Calibri" w:hAnsi="Calibri" w:cs="Calibri"/>
        </w:rPr>
        <w:t>innych działaniach uprawnionych organów wobec powierzonych danych osobowych;</w:t>
      </w:r>
    </w:p>
    <w:p w14:paraId="44BEA45B" w14:textId="77777777" w:rsidR="00B13DF2" w:rsidRPr="007905EA" w:rsidRDefault="00B13DF2" w:rsidP="000045A4">
      <w:pPr>
        <w:numPr>
          <w:ilvl w:val="0"/>
          <w:numId w:val="77"/>
        </w:numPr>
        <w:spacing w:line="276" w:lineRule="auto"/>
        <w:rPr>
          <w:rFonts w:ascii="Calibri" w:hAnsi="Calibri" w:cs="Calibri"/>
        </w:rPr>
      </w:pPr>
      <w:r w:rsidRPr="007905EA">
        <w:rPr>
          <w:rFonts w:ascii="Calibri" w:hAnsi="Calibri" w:cs="Calibri"/>
        </w:rPr>
        <w:t>innych zdarzeniach mających lub mogących mieć wpływ na przetwarzanie powierzonych danych osobowych;</w:t>
      </w:r>
    </w:p>
    <w:p w14:paraId="60B41F22" w14:textId="77777777" w:rsidR="00B13DF2" w:rsidRPr="007905EA" w:rsidRDefault="00B13DF2" w:rsidP="000045A4">
      <w:pPr>
        <w:numPr>
          <w:ilvl w:val="0"/>
          <w:numId w:val="77"/>
        </w:numPr>
        <w:spacing w:line="276" w:lineRule="auto"/>
        <w:rPr>
          <w:rFonts w:ascii="Calibri" w:hAnsi="Calibri" w:cs="Calibri"/>
        </w:rPr>
      </w:pPr>
      <w:r w:rsidRPr="007905EA">
        <w:rPr>
          <w:rFonts w:ascii="Calibri" w:hAnsi="Calibri" w:cs="Calibri"/>
        </w:rPr>
        <w:lastRenderedPageBreak/>
        <w:t>złożenia do Wykonawcy jakiejkolwiek skargi, żądania, pytania oraz innych oświadczeń osób fizycznych, których dane osobowe przetwarza na podstawie niniejszej Umowy.</w:t>
      </w:r>
    </w:p>
    <w:p w14:paraId="791B40A7" w14:textId="77777777" w:rsidR="00B13DF2" w:rsidRPr="007905EA" w:rsidRDefault="00B13DF2" w:rsidP="00B13DF2">
      <w:pPr>
        <w:numPr>
          <w:ilvl w:val="1"/>
          <w:numId w:val="41"/>
        </w:numPr>
        <w:tabs>
          <w:tab w:val="clear" w:pos="1440"/>
          <w:tab w:val="num" w:pos="284"/>
        </w:tabs>
        <w:spacing w:line="276" w:lineRule="auto"/>
        <w:ind w:left="284" w:hanging="284"/>
        <w:rPr>
          <w:rFonts w:ascii="Calibri" w:hAnsi="Calibri" w:cs="Calibri"/>
        </w:rPr>
      </w:pPr>
      <w:r w:rsidRPr="007905EA">
        <w:rPr>
          <w:rFonts w:ascii="Calibri" w:hAnsi="Calibri" w:cs="Calibri"/>
        </w:rPr>
        <w:t>W przypadku naruszenia przepisów o ochronie danych osobowych w związku z realizacją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ww. postępowaniami, w tym kosztów zastępstwa procesowego.</w:t>
      </w:r>
    </w:p>
    <w:p w14:paraId="258C36B0" w14:textId="77777777" w:rsidR="00B13DF2" w:rsidRPr="007905EA" w:rsidRDefault="00B13DF2" w:rsidP="00B13DF2">
      <w:pPr>
        <w:numPr>
          <w:ilvl w:val="1"/>
          <w:numId w:val="41"/>
        </w:numPr>
        <w:tabs>
          <w:tab w:val="clear" w:pos="1440"/>
          <w:tab w:val="num" w:pos="284"/>
        </w:tabs>
        <w:spacing w:line="276" w:lineRule="auto"/>
        <w:ind w:left="284" w:hanging="284"/>
        <w:rPr>
          <w:rFonts w:ascii="Calibri" w:hAnsi="Calibri" w:cs="Calibri"/>
        </w:rPr>
      </w:pPr>
      <w:r w:rsidRPr="007905EA">
        <w:rPr>
          <w:rFonts w:ascii="Calibri" w:hAnsi="Calibri" w:cs="Calibri"/>
        </w:rPr>
        <w:t>Wykonawca jest zobowiązany do zapłaty kary umownej z tytułu nienależytego wykonania Umowy w wysokości:</w:t>
      </w:r>
    </w:p>
    <w:p w14:paraId="0F1AC6B2" w14:textId="77777777" w:rsidR="00B13DF2" w:rsidRPr="007905EA" w:rsidRDefault="00B13DF2" w:rsidP="000045A4">
      <w:pPr>
        <w:numPr>
          <w:ilvl w:val="0"/>
          <w:numId w:val="78"/>
        </w:numPr>
        <w:spacing w:line="276" w:lineRule="auto"/>
        <w:ind w:left="567" w:hanging="283"/>
        <w:rPr>
          <w:rFonts w:ascii="Calibri" w:hAnsi="Calibri" w:cs="Calibri"/>
        </w:rPr>
      </w:pPr>
      <w:r w:rsidRPr="007905EA">
        <w:rPr>
          <w:rFonts w:ascii="Calibri" w:hAnsi="Calibri" w:cs="Calibri"/>
        </w:rPr>
        <w:t>1000 zł za każdy dzień naruszenia terminu, o którym mowa w Paragrafie 2 ust. 2 pkt 4 – 6, Paragraf 3 ust. 2 i 3 oraz w Paragrafie 5 ust. 5;</w:t>
      </w:r>
    </w:p>
    <w:p w14:paraId="11455C74" w14:textId="77777777" w:rsidR="00B13DF2" w:rsidRPr="007905EA" w:rsidRDefault="00B13DF2" w:rsidP="000045A4">
      <w:pPr>
        <w:numPr>
          <w:ilvl w:val="0"/>
          <w:numId w:val="78"/>
        </w:numPr>
        <w:spacing w:line="276" w:lineRule="auto"/>
        <w:ind w:left="567" w:hanging="283"/>
        <w:rPr>
          <w:rFonts w:ascii="Calibri" w:hAnsi="Calibri" w:cs="Calibri"/>
        </w:rPr>
      </w:pPr>
      <w:r w:rsidRPr="007905EA">
        <w:rPr>
          <w:rFonts w:ascii="Calibri" w:hAnsi="Calibri" w:cs="Calibri"/>
        </w:rPr>
        <w:t>2000 zł za każdą godzinę naruszenia terminu, o którym mowa w Paragrafie 3 ust. 6;</w:t>
      </w:r>
    </w:p>
    <w:p w14:paraId="2CF8940D" w14:textId="77777777" w:rsidR="00B13DF2" w:rsidRPr="007905EA" w:rsidRDefault="00B13DF2" w:rsidP="000045A4">
      <w:pPr>
        <w:numPr>
          <w:ilvl w:val="0"/>
          <w:numId w:val="78"/>
        </w:numPr>
        <w:spacing w:line="276" w:lineRule="auto"/>
        <w:ind w:left="567" w:hanging="283"/>
        <w:rPr>
          <w:rFonts w:ascii="Calibri" w:hAnsi="Calibri" w:cs="Calibri"/>
        </w:rPr>
      </w:pPr>
      <w:r w:rsidRPr="007905EA">
        <w:rPr>
          <w:rFonts w:ascii="Calibri" w:hAnsi="Calibri" w:cs="Calibri"/>
        </w:rPr>
        <w:t>10 000 zł za powierzenie przetwarzania danych osobowych bez zgody, o której mowa w Paragrafie 4 ust. 1;</w:t>
      </w:r>
    </w:p>
    <w:p w14:paraId="57547C41" w14:textId="77777777" w:rsidR="00B13DF2" w:rsidRPr="007905EA" w:rsidRDefault="00B13DF2" w:rsidP="000045A4">
      <w:pPr>
        <w:numPr>
          <w:ilvl w:val="0"/>
          <w:numId w:val="78"/>
        </w:numPr>
        <w:spacing w:line="276" w:lineRule="auto"/>
        <w:ind w:left="567" w:hanging="283"/>
        <w:rPr>
          <w:rFonts w:ascii="Calibri" w:hAnsi="Calibri" w:cs="Calibri"/>
        </w:rPr>
      </w:pPr>
      <w:r w:rsidRPr="007905EA">
        <w:rPr>
          <w:rFonts w:ascii="Calibri" w:hAnsi="Calibri" w:cs="Calibri"/>
        </w:rPr>
        <w:t>50 000 zł za każdy zawiniony przez Wykonawcę przypadek naruszenia ochrony danych osobowych powierzonych Wykonawcy na podstawie niniejszej Umowy.</w:t>
      </w:r>
    </w:p>
    <w:p w14:paraId="5F2FB908" w14:textId="77777777" w:rsidR="00B13DF2" w:rsidRPr="007905EA" w:rsidRDefault="00B13DF2" w:rsidP="00B13DF2">
      <w:pPr>
        <w:numPr>
          <w:ilvl w:val="1"/>
          <w:numId w:val="41"/>
        </w:numPr>
        <w:tabs>
          <w:tab w:val="clear" w:pos="1440"/>
          <w:tab w:val="num" w:pos="284"/>
        </w:tabs>
        <w:spacing w:line="276" w:lineRule="auto"/>
        <w:ind w:left="284" w:hanging="284"/>
        <w:rPr>
          <w:rFonts w:ascii="Calibri" w:hAnsi="Calibri" w:cs="Calibri"/>
        </w:rPr>
      </w:pPr>
      <w:r w:rsidRPr="007905EA">
        <w:rPr>
          <w:rFonts w:ascii="Calibri" w:hAnsi="Calibri" w:cs="Calibri"/>
        </w:rPr>
        <w:t xml:space="preserve">Za naruszenie ochrony danych osobowych uważa się zdarzenie polegające na naruszeniu bezpieczeństwa prowadzącego do przypadkowego lub niezgodnego z prawem zniszczenia, utracenia, zmodyfikowania, nieuprawnionego ujawnienia lub nieuprawnionego dostępu do danych osobowych przesyłanych, przechowywanych lub w inny sposób przetwarzanych przez Wykonawcę, niezależnie od liczby danych osobowych osób fizycznych, których dotyczy naruszenie. </w:t>
      </w:r>
    </w:p>
    <w:p w14:paraId="44DA4591" w14:textId="77777777" w:rsidR="00B13DF2" w:rsidRPr="007905EA" w:rsidRDefault="00B13DF2" w:rsidP="00B13DF2">
      <w:pPr>
        <w:numPr>
          <w:ilvl w:val="1"/>
          <w:numId w:val="41"/>
        </w:numPr>
        <w:tabs>
          <w:tab w:val="clear" w:pos="1440"/>
          <w:tab w:val="num" w:pos="284"/>
        </w:tabs>
        <w:spacing w:line="276" w:lineRule="auto"/>
        <w:ind w:left="284" w:hanging="284"/>
        <w:rPr>
          <w:rFonts w:ascii="Calibri" w:hAnsi="Calibri" w:cs="Calibri"/>
        </w:rPr>
      </w:pPr>
      <w:r w:rsidRPr="007905EA">
        <w:rPr>
          <w:rFonts w:ascii="Calibri" w:hAnsi="Calibri" w:cs="Calibri"/>
        </w:rPr>
        <w:t>Kary umowne płatne są w terminie 10 dni od dnia dostarczenia Wykonawcy wezwania do zapłaty/noty księgowej, przelewem na rachunek bankowy Zleceniodawcy wskazany w 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04ABA778" w14:textId="77777777" w:rsidR="00B13DF2" w:rsidRPr="007905EA" w:rsidRDefault="00B13DF2" w:rsidP="00B13DF2">
      <w:pPr>
        <w:numPr>
          <w:ilvl w:val="1"/>
          <w:numId w:val="41"/>
        </w:numPr>
        <w:tabs>
          <w:tab w:val="clear" w:pos="1440"/>
          <w:tab w:val="num" w:pos="284"/>
        </w:tabs>
        <w:spacing w:line="276" w:lineRule="auto"/>
        <w:ind w:left="284" w:hanging="426"/>
        <w:rPr>
          <w:rFonts w:ascii="Calibri" w:hAnsi="Calibri" w:cs="Calibri"/>
        </w:rPr>
      </w:pPr>
      <w:r w:rsidRPr="007905EA">
        <w:rPr>
          <w:rFonts w:ascii="Calibri" w:hAnsi="Calibri" w:cs="Calibri"/>
        </w:rPr>
        <w:t>Niezależnie od postanowień ust. 6 i 7, Wykonawca ponosi odpowiedzialność za szkody powstałe w związku z przetwarzaniem powierzonych mu danych osobowych niezgodnie z niniejszą Umową i powszechnie obowiązującymi przepisami prawa. W szczególności naliczenie kary umownej nie wyłącza możliwości dochodzenia przez Zleceniodawcę od Wykonawcy odszkodowania przewyższającego wysokość zastrzeżonej kary umownej.</w:t>
      </w:r>
    </w:p>
    <w:p w14:paraId="48444743" w14:textId="77777777" w:rsidR="00B13DF2" w:rsidRPr="007905EA" w:rsidRDefault="00B13DF2" w:rsidP="00B13DF2">
      <w:pPr>
        <w:keepNext/>
        <w:spacing w:before="240" w:after="240"/>
        <w:outlineLvl w:val="1"/>
        <w:rPr>
          <w:rFonts w:ascii="Calibri" w:hAnsi="Calibri" w:cs="Calibri"/>
          <w:b/>
        </w:rPr>
      </w:pPr>
      <w:r w:rsidRPr="007905EA">
        <w:rPr>
          <w:rFonts w:ascii="Calibri" w:hAnsi="Calibri" w:cs="Calibri"/>
          <w:b/>
        </w:rPr>
        <w:t>Paragraf 6. INSPEKTOR OCHRONY DANYCH</w:t>
      </w:r>
    </w:p>
    <w:p w14:paraId="7E6EB6AB" w14:textId="77777777" w:rsidR="00B13DF2" w:rsidRPr="007905EA" w:rsidRDefault="00B13DF2" w:rsidP="00B13DF2">
      <w:pPr>
        <w:numPr>
          <w:ilvl w:val="2"/>
          <w:numId w:val="41"/>
        </w:numPr>
        <w:tabs>
          <w:tab w:val="clear" w:pos="2160"/>
          <w:tab w:val="num" w:pos="284"/>
        </w:tabs>
        <w:spacing w:line="276" w:lineRule="auto"/>
        <w:ind w:left="284" w:hanging="284"/>
        <w:rPr>
          <w:rFonts w:ascii="Calibri" w:hAnsi="Calibri" w:cs="Calibri"/>
        </w:rPr>
      </w:pPr>
      <w:r w:rsidRPr="007905EA">
        <w:rPr>
          <w:rFonts w:ascii="Calibri" w:hAnsi="Calibri" w:cs="Calibri"/>
        </w:rPr>
        <w:t>Zleceniodawca wyznaczył Inspektora Ochrony Danych.</w:t>
      </w:r>
    </w:p>
    <w:p w14:paraId="7862BC72" w14:textId="77777777" w:rsidR="00B13DF2" w:rsidRPr="007905EA" w:rsidRDefault="00B13DF2" w:rsidP="00B13DF2">
      <w:pPr>
        <w:numPr>
          <w:ilvl w:val="2"/>
          <w:numId w:val="41"/>
        </w:numPr>
        <w:tabs>
          <w:tab w:val="clear" w:pos="2160"/>
          <w:tab w:val="num" w:pos="284"/>
        </w:tabs>
        <w:spacing w:line="276" w:lineRule="auto"/>
        <w:ind w:left="284" w:hanging="284"/>
        <w:rPr>
          <w:rFonts w:ascii="Calibri" w:hAnsi="Calibri" w:cs="Calibri"/>
        </w:rPr>
      </w:pPr>
      <w:r w:rsidRPr="007905EA">
        <w:rPr>
          <w:rFonts w:ascii="Calibri" w:hAnsi="Calibri" w:cs="Calibri"/>
        </w:rPr>
        <w:t xml:space="preserve">Inspektorem Ochrony Danych ze strony Zleceniodawcy jest Sylwia Ratajczyk, adres e-mail </w:t>
      </w:r>
      <w:hyperlink r:id="rId27" w:history="1">
        <w:r w:rsidRPr="007905EA">
          <w:rPr>
            <w:rFonts w:ascii="Calibri" w:hAnsi="Calibri" w:cs="Calibri"/>
            <w:u w:val="single"/>
          </w:rPr>
          <w:t>iod@pfron.org.pl</w:t>
        </w:r>
      </w:hyperlink>
      <w:r w:rsidRPr="007905EA">
        <w:rPr>
          <w:rFonts w:ascii="Calibri" w:hAnsi="Calibri" w:cs="Calibri"/>
        </w:rPr>
        <w:t>.</w:t>
      </w:r>
    </w:p>
    <w:p w14:paraId="7EE46B34" w14:textId="77777777" w:rsidR="00B13DF2" w:rsidRPr="007905EA" w:rsidRDefault="00B13DF2" w:rsidP="00B13DF2">
      <w:pPr>
        <w:numPr>
          <w:ilvl w:val="2"/>
          <w:numId w:val="41"/>
        </w:numPr>
        <w:tabs>
          <w:tab w:val="clear" w:pos="2160"/>
          <w:tab w:val="num" w:pos="284"/>
        </w:tabs>
        <w:spacing w:line="276" w:lineRule="auto"/>
        <w:ind w:left="284" w:hanging="284"/>
        <w:rPr>
          <w:rFonts w:ascii="Calibri" w:hAnsi="Calibri" w:cs="Calibri"/>
        </w:rPr>
      </w:pPr>
      <w:r w:rsidRPr="007905EA">
        <w:rPr>
          <w:rFonts w:ascii="Calibri" w:hAnsi="Calibri" w:cs="Calibri"/>
        </w:rPr>
        <w:lastRenderedPageBreak/>
        <w:t>Wykonawca wyznaczył Inspektora Ochrony Danych/nie wyznaczył Inspektora Ochrony Danych /wyznaczył Koordynatora Umowy Powierzenia.</w:t>
      </w:r>
    </w:p>
    <w:p w14:paraId="1BF1AB98" w14:textId="77777777" w:rsidR="00B13DF2" w:rsidRPr="007905EA" w:rsidRDefault="00B13DF2" w:rsidP="00B13DF2">
      <w:pPr>
        <w:numPr>
          <w:ilvl w:val="2"/>
          <w:numId w:val="41"/>
        </w:numPr>
        <w:tabs>
          <w:tab w:val="clear" w:pos="2160"/>
          <w:tab w:val="num" w:pos="284"/>
        </w:tabs>
        <w:spacing w:line="276" w:lineRule="auto"/>
        <w:ind w:left="284" w:hanging="284"/>
        <w:rPr>
          <w:rFonts w:ascii="Calibri" w:hAnsi="Calibri" w:cs="Calibri"/>
        </w:rPr>
      </w:pPr>
      <w:r w:rsidRPr="007905EA">
        <w:rPr>
          <w:rFonts w:ascii="Calibri" w:hAnsi="Calibri" w:cs="Calibri"/>
        </w:rPr>
        <w:t>Inspektorem Ochrony Danych/Koordynatorem Umowy Powierzenia ze strony Podmiotu przetwarzającego jest ……………………. Adres e-mail ………………………………. .</w:t>
      </w:r>
    </w:p>
    <w:p w14:paraId="2150A9E2" w14:textId="2126EE02" w:rsidR="00B13DF2" w:rsidRDefault="00B13DF2" w:rsidP="00B13DF2">
      <w:pPr>
        <w:numPr>
          <w:ilvl w:val="2"/>
          <w:numId w:val="41"/>
        </w:numPr>
        <w:tabs>
          <w:tab w:val="clear" w:pos="2160"/>
          <w:tab w:val="num" w:pos="284"/>
        </w:tabs>
        <w:spacing w:line="276" w:lineRule="auto"/>
        <w:ind w:left="284" w:hanging="284"/>
        <w:rPr>
          <w:rFonts w:ascii="Calibri" w:hAnsi="Calibri" w:cs="Calibri"/>
        </w:rPr>
      </w:pPr>
      <w:r w:rsidRPr="007905EA">
        <w:rPr>
          <w:rFonts w:ascii="Calibri" w:hAnsi="Calibri" w:cs="Calibri"/>
        </w:rPr>
        <w:t>Inspektor Ochrony Danych Wykonawcy/Koordynator Umowy Powierzenia/ będzie współpracował z Inspektorem Ochrony Danych Administratora w celu zapewnienia przetwarzania danych osobowych zgodnie z obowiązującymi przepisami prawa i Umową.</w:t>
      </w:r>
    </w:p>
    <w:p w14:paraId="6D858C87" w14:textId="77777777" w:rsidR="00D80271" w:rsidRPr="007905EA" w:rsidRDefault="00D80271" w:rsidP="00D80271">
      <w:pPr>
        <w:spacing w:line="276" w:lineRule="auto"/>
        <w:ind w:left="284"/>
        <w:rPr>
          <w:rFonts w:ascii="Calibri" w:hAnsi="Calibri" w:cs="Calibri"/>
        </w:rPr>
      </w:pPr>
    </w:p>
    <w:p w14:paraId="2E91F767" w14:textId="77777777" w:rsidR="00B13DF2" w:rsidRPr="007905EA" w:rsidRDefault="00B13DF2" w:rsidP="00B13DF2">
      <w:pPr>
        <w:keepNext/>
        <w:spacing w:before="240" w:after="240"/>
        <w:outlineLvl w:val="1"/>
        <w:rPr>
          <w:rFonts w:ascii="Calibri" w:hAnsi="Calibri" w:cs="Calibri"/>
          <w:b/>
        </w:rPr>
      </w:pPr>
      <w:r w:rsidRPr="007905EA">
        <w:rPr>
          <w:rFonts w:ascii="Calibri" w:hAnsi="Calibri" w:cs="Calibri"/>
          <w:b/>
        </w:rPr>
        <w:t>Paragraf 7. OBOWIĄZYWANIE UMOWY</w:t>
      </w:r>
    </w:p>
    <w:p w14:paraId="30CCFC04" w14:textId="77777777" w:rsidR="00B13DF2" w:rsidRPr="007905EA" w:rsidRDefault="00B13DF2" w:rsidP="00B13DF2">
      <w:pPr>
        <w:numPr>
          <w:ilvl w:val="3"/>
          <w:numId w:val="41"/>
        </w:numPr>
        <w:tabs>
          <w:tab w:val="clear" w:pos="2880"/>
          <w:tab w:val="num" w:pos="284"/>
        </w:tabs>
        <w:spacing w:line="276" w:lineRule="auto"/>
        <w:ind w:left="284" w:hanging="284"/>
        <w:rPr>
          <w:rFonts w:ascii="Calibri" w:hAnsi="Calibri" w:cs="Calibri"/>
        </w:rPr>
      </w:pPr>
      <w:r w:rsidRPr="007905EA">
        <w:rPr>
          <w:rFonts w:ascii="Calibri" w:hAnsi="Calibri" w:cs="Calibri"/>
        </w:rPr>
        <w:t>Umowa powierzenia zostaje zawarta na czas określony, tożsamy z okresem obowiązywania Umowy Głównej.</w:t>
      </w:r>
    </w:p>
    <w:p w14:paraId="42ECF7E0" w14:textId="77777777" w:rsidR="00B13DF2" w:rsidRPr="007905EA" w:rsidRDefault="00B13DF2" w:rsidP="00B13DF2">
      <w:pPr>
        <w:numPr>
          <w:ilvl w:val="3"/>
          <w:numId w:val="41"/>
        </w:numPr>
        <w:tabs>
          <w:tab w:val="clear" w:pos="2880"/>
          <w:tab w:val="num" w:pos="284"/>
        </w:tabs>
        <w:spacing w:line="276" w:lineRule="auto"/>
        <w:ind w:left="284" w:hanging="284"/>
        <w:rPr>
          <w:rFonts w:ascii="Calibri" w:hAnsi="Calibri" w:cs="Calibri"/>
        </w:rPr>
      </w:pPr>
      <w:r w:rsidRPr="007905EA">
        <w:rPr>
          <w:rFonts w:ascii="Calibri" w:hAnsi="Calibri" w:cs="Calibri"/>
        </w:rPr>
        <w:t>Niniejsza Umowa wygasa lub ulega rozwiązaniu z chwilą wygaśnięcia lub rozwiązania Umowy Głównej.</w:t>
      </w:r>
    </w:p>
    <w:p w14:paraId="17EE1EB9" w14:textId="376D1406" w:rsidR="00B13DF2" w:rsidRDefault="00B13DF2" w:rsidP="00B13DF2">
      <w:pPr>
        <w:numPr>
          <w:ilvl w:val="3"/>
          <w:numId w:val="41"/>
        </w:numPr>
        <w:tabs>
          <w:tab w:val="clear" w:pos="2880"/>
          <w:tab w:val="num" w:pos="284"/>
        </w:tabs>
        <w:spacing w:line="276" w:lineRule="auto"/>
        <w:ind w:left="284" w:hanging="284"/>
        <w:rPr>
          <w:rFonts w:ascii="Calibri" w:hAnsi="Calibri" w:cs="Calibri"/>
        </w:rPr>
      </w:pPr>
      <w:r w:rsidRPr="007905EA">
        <w:rPr>
          <w:rFonts w:ascii="Calibri" w:hAnsi="Calibri" w:cs="Calibri"/>
        </w:rPr>
        <w:t>Zleceniodawca jest uprawniony do rozwiązania niniejszej Umowy ze skutkiem natychmiastowym w przypadku nienależytego wykonywania zobowiązań wynikających z niniejszej Umowy przez Wykonawcę.</w:t>
      </w:r>
    </w:p>
    <w:p w14:paraId="6EA6031E" w14:textId="77777777" w:rsidR="00D80271" w:rsidRPr="007905EA" w:rsidRDefault="00D80271" w:rsidP="00D80271">
      <w:pPr>
        <w:spacing w:line="276" w:lineRule="auto"/>
        <w:ind w:left="284"/>
        <w:rPr>
          <w:rFonts w:ascii="Calibri" w:hAnsi="Calibri" w:cs="Calibri"/>
        </w:rPr>
      </w:pPr>
    </w:p>
    <w:p w14:paraId="251D6A96" w14:textId="77777777" w:rsidR="00B13DF2" w:rsidRPr="007905EA" w:rsidRDefault="00B13DF2" w:rsidP="00B13DF2">
      <w:pPr>
        <w:keepNext/>
        <w:spacing w:before="240" w:after="240"/>
        <w:outlineLvl w:val="1"/>
        <w:rPr>
          <w:rFonts w:ascii="Calibri" w:hAnsi="Calibri" w:cs="Calibri"/>
          <w:b/>
        </w:rPr>
      </w:pPr>
      <w:r w:rsidRPr="007905EA">
        <w:rPr>
          <w:rFonts w:ascii="Calibri" w:hAnsi="Calibri" w:cs="Calibri"/>
          <w:b/>
        </w:rPr>
        <w:t>Paragraf 8. POSTANOWIENIA KOŃCOWE</w:t>
      </w:r>
    </w:p>
    <w:p w14:paraId="748ECBFD" w14:textId="77777777" w:rsidR="00B13DF2" w:rsidRPr="007905EA" w:rsidRDefault="00B13DF2" w:rsidP="00B13DF2">
      <w:pPr>
        <w:numPr>
          <w:ilvl w:val="4"/>
          <w:numId w:val="41"/>
        </w:numPr>
        <w:tabs>
          <w:tab w:val="clear" w:pos="3600"/>
        </w:tabs>
        <w:spacing w:line="276" w:lineRule="auto"/>
        <w:ind w:left="284" w:hanging="284"/>
        <w:rPr>
          <w:rFonts w:ascii="Calibri" w:hAnsi="Calibri" w:cs="Calibri"/>
        </w:rPr>
      </w:pPr>
      <w:r w:rsidRPr="007905EA">
        <w:rPr>
          <w:rFonts w:ascii="Calibri" w:hAnsi="Calibri" w:cs="Calibri"/>
        </w:rPr>
        <w:t>Wszelkie zmiany niniejszej Umowy mogą nastąpić tylko w formie pisemnej pod rygorem nieważności.</w:t>
      </w:r>
    </w:p>
    <w:p w14:paraId="25349E66" w14:textId="77777777" w:rsidR="00B13DF2" w:rsidRPr="007905EA" w:rsidRDefault="00B13DF2" w:rsidP="00B13DF2">
      <w:pPr>
        <w:numPr>
          <w:ilvl w:val="4"/>
          <w:numId w:val="41"/>
        </w:numPr>
        <w:tabs>
          <w:tab w:val="clear" w:pos="3600"/>
        </w:tabs>
        <w:spacing w:line="276" w:lineRule="auto"/>
        <w:ind w:left="284" w:hanging="284"/>
        <w:rPr>
          <w:rFonts w:ascii="Calibri" w:hAnsi="Calibri" w:cs="Calibri"/>
        </w:rPr>
      </w:pPr>
      <w:r w:rsidRPr="007905EA">
        <w:rPr>
          <w:rFonts w:ascii="Calibri" w:hAnsi="Calibri" w:cs="Calibri"/>
        </w:rPr>
        <w:t>W sprawach nieuregulowanych niniejszą Umową mają zastosowania właściwe przepisy prawa, w tym w szczególności RODO.</w:t>
      </w:r>
    </w:p>
    <w:p w14:paraId="6EAD81B3" w14:textId="6827FFA0" w:rsidR="00B13DF2" w:rsidRPr="007905EA" w:rsidRDefault="00B13DF2" w:rsidP="00B13DF2">
      <w:pPr>
        <w:numPr>
          <w:ilvl w:val="4"/>
          <w:numId w:val="41"/>
        </w:numPr>
        <w:tabs>
          <w:tab w:val="clear" w:pos="3600"/>
        </w:tabs>
        <w:spacing w:line="276" w:lineRule="auto"/>
        <w:ind w:left="284" w:hanging="284"/>
        <w:rPr>
          <w:rFonts w:ascii="Calibri" w:hAnsi="Calibri" w:cs="Calibri"/>
        </w:rPr>
      </w:pPr>
      <w:r w:rsidRPr="007905EA">
        <w:rPr>
          <w:rFonts w:ascii="Calibri" w:hAnsi="Calibri" w:cs="Calibri"/>
        </w:rPr>
        <w:t>Wszelkie spory powstałe w związku z realizacją postanowień niniejszej Umowy będą rozstrzygane przez sąd powszechny, właściwy miejscowo dla siedziby Zleceniodawcy</w:t>
      </w:r>
      <w:r w:rsidR="00575F84" w:rsidRPr="007905EA">
        <w:rPr>
          <w:rFonts w:ascii="Calibri" w:hAnsi="Calibri" w:cs="Calibri"/>
        </w:rPr>
        <w:t>.</w:t>
      </w:r>
    </w:p>
    <w:p w14:paraId="121D5D1C" w14:textId="49522476" w:rsidR="00575F84" w:rsidRPr="007905EA" w:rsidRDefault="00575F84" w:rsidP="007E38C4">
      <w:pPr>
        <w:numPr>
          <w:ilvl w:val="4"/>
          <w:numId w:val="41"/>
        </w:numPr>
        <w:tabs>
          <w:tab w:val="clear" w:pos="3600"/>
        </w:tabs>
        <w:spacing w:line="276" w:lineRule="auto"/>
        <w:ind w:left="284" w:hanging="284"/>
        <w:rPr>
          <w:rFonts w:ascii="Calibri" w:hAnsi="Calibri" w:cs="Calibri"/>
        </w:rPr>
      </w:pPr>
      <w:r w:rsidRPr="007905EA">
        <w:rPr>
          <w:rFonts w:ascii="Calibri" w:hAnsi="Calibri" w:cs="Calibri"/>
        </w:rPr>
        <w:t>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zostanie podpisana w postaci elektronicznej przez którąkolwiek ze Stron, podpisany w ten sposób plik cyfrowy obejmujący treść Umowy zostanie dostarczony Zamawiającemu na adres Zamowienia</w:t>
      </w:r>
      <w:r w:rsidR="007E38C4" w:rsidRPr="007905EA">
        <w:rPr>
          <w:rFonts w:ascii="Calibri" w:hAnsi="Calibri" w:cs="Calibri"/>
        </w:rPr>
        <w:t>_Publiczne</w:t>
      </w:r>
      <w:r w:rsidRPr="007905EA">
        <w:rPr>
          <w:rFonts w:ascii="Calibri" w:hAnsi="Calibri" w:cs="Calibri"/>
        </w:rPr>
        <w:t xml:space="preserve">@pfron.org.pl. Umowa zostaje zawarta z dniem złożenia ostatniego z podpisów osób uprawnionych do złożenia oświadczeń woli w imieniu Stron. </w:t>
      </w:r>
    </w:p>
    <w:p w14:paraId="11559748" w14:textId="442DA76E" w:rsidR="00B13DF2" w:rsidRPr="007905EA" w:rsidRDefault="00B13DF2" w:rsidP="007E38C4">
      <w:pPr>
        <w:spacing w:line="276" w:lineRule="auto"/>
        <w:ind w:left="284"/>
        <w:rPr>
          <w:rFonts w:ascii="Calibri" w:hAnsi="Calibri" w:cs="Calibri"/>
        </w:rPr>
      </w:pPr>
      <w:r w:rsidRPr="007905EA">
        <w:rPr>
          <w:rFonts w:ascii="Calibri" w:hAnsi="Calibri" w:cs="Calibri"/>
        </w:rPr>
        <w:t>.</w:t>
      </w:r>
    </w:p>
    <w:p w14:paraId="1B996453" w14:textId="77777777" w:rsidR="00B13DF2" w:rsidRPr="007905EA" w:rsidRDefault="00B13DF2" w:rsidP="00B13DF2">
      <w:pPr>
        <w:spacing w:line="276" w:lineRule="auto"/>
        <w:rPr>
          <w:rFonts w:ascii="Calibri" w:hAnsi="Calibri" w:cs="Calibri"/>
        </w:rPr>
      </w:pPr>
    </w:p>
    <w:tbl>
      <w:tblPr>
        <w:tblW w:w="0" w:type="auto"/>
        <w:tblLook w:val="04A0" w:firstRow="1" w:lastRow="0" w:firstColumn="1" w:lastColumn="0" w:noHBand="0" w:noVBand="1"/>
      </w:tblPr>
      <w:tblGrid>
        <w:gridCol w:w="4605"/>
        <w:gridCol w:w="4605"/>
      </w:tblGrid>
      <w:tr w:rsidR="00B13DF2" w:rsidRPr="007905EA" w14:paraId="70719070" w14:textId="77777777" w:rsidTr="005A451C">
        <w:tc>
          <w:tcPr>
            <w:tcW w:w="4605" w:type="dxa"/>
          </w:tcPr>
          <w:p w14:paraId="66AA7C59" w14:textId="77777777" w:rsidR="00B13DF2" w:rsidRPr="007905EA" w:rsidRDefault="00B13DF2" w:rsidP="00B13DF2">
            <w:pPr>
              <w:spacing w:line="276" w:lineRule="auto"/>
              <w:rPr>
                <w:rFonts w:ascii="Calibri" w:eastAsia="Calibri" w:hAnsi="Calibri" w:cs="Calibri"/>
              </w:rPr>
            </w:pPr>
          </w:p>
          <w:p w14:paraId="35714503" w14:textId="77777777" w:rsidR="00B13DF2" w:rsidRPr="007905EA" w:rsidRDefault="00B13DF2" w:rsidP="00B13DF2">
            <w:pPr>
              <w:spacing w:line="276" w:lineRule="auto"/>
              <w:rPr>
                <w:rFonts w:ascii="Calibri" w:eastAsia="Calibri" w:hAnsi="Calibri" w:cs="Calibri"/>
              </w:rPr>
            </w:pPr>
            <w:r w:rsidRPr="007905EA">
              <w:rPr>
                <w:rFonts w:ascii="Calibri" w:eastAsia="Calibri" w:hAnsi="Calibri" w:cs="Calibri"/>
              </w:rPr>
              <w:t>....................................................</w:t>
            </w:r>
          </w:p>
          <w:p w14:paraId="55716665" w14:textId="77777777" w:rsidR="00B13DF2" w:rsidRPr="007905EA" w:rsidRDefault="00B13DF2" w:rsidP="00B13DF2">
            <w:pPr>
              <w:spacing w:line="276" w:lineRule="auto"/>
              <w:rPr>
                <w:rFonts w:ascii="Calibri" w:eastAsia="Calibri" w:hAnsi="Calibri" w:cs="Calibri"/>
              </w:rPr>
            </w:pPr>
            <w:r w:rsidRPr="007905EA">
              <w:rPr>
                <w:rFonts w:ascii="Calibri" w:eastAsia="Calibri" w:hAnsi="Calibri" w:cs="Calibri"/>
              </w:rPr>
              <w:t xml:space="preserve">           za Wykonawcę</w:t>
            </w:r>
          </w:p>
        </w:tc>
        <w:tc>
          <w:tcPr>
            <w:tcW w:w="4605" w:type="dxa"/>
          </w:tcPr>
          <w:p w14:paraId="7A721684" w14:textId="77777777" w:rsidR="00B13DF2" w:rsidRPr="007905EA" w:rsidRDefault="00B13DF2" w:rsidP="00B13DF2">
            <w:pPr>
              <w:spacing w:line="276" w:lineRule="auto"/>
              <w:rPr>
                <w:rFonts w:ascii="Calibri" w:eastAsia="Calibri" w:hAnsi="Calibri" w:cs="Calibri"/>
              </w:rPr>
            </w:pPr>
          </w:p>
          <w:p w14:paraId="05D6C064" w14:textId="77777777" w:rsidR="00B13DF2" w:rsidRPr="007905EA" w:rsidRDefault="00B13DF2" w:rsidP="00B13DF2">
            <w:pPr>
              <w:spacing w:line="276" w:lineRule="auto"/>
              <w:rPr>
                <w:rFonts w:ascii="Calibri" w:eastAsia="Calibri" w:hAnsi="Calibri" w:cs="Calibri"/>
              </w:rPr>
            </w:pPr>
            <w:r w:rsidRPr="007905EA">
              <w:rPr>
                <w:rFonts w:ascii="Calibri" w:eastAsia="Calibri" w:hAnsi="Calibri" w:cs="Calibri"/>
              </w:rPr>
              <w:t>....................................................</w:t>
            </w:r>
          </w:p>
          <w:p w14:paraId="1A9F6850" w14:textId="77777777" w:rsidR="00B13DF2" w:rsidRPr="007905EA" w:rsidRDefault="00B13DF2" w:rsidP="00B13DF2">
            <w:pPr>
              <w:spacing w:line="276" w:lineRule="auto"/>
              <w:rPr>
                <w:rFonts w:ascii="Calibri" w:eastAsia="Calibri" w:hAnsi="Calibri" w:cs="Calibri"/>
              </w:rPr>
            </w:pPr>
            <w:r w:rsidRPr="007905EA">
              <w:rPr>
                <w:rFonts w:ascii="Calibri" w:eastAsia="Calibri" w:hAnsi="Calibri" w:cs="Calibri"/>
              </w:rPr>
              <w:t xml:space="preserve">              za Zleceniodawcę</w:t>
            </w:r>
          </w:p>
        </w:tc>
      </w:tr>
    </w:tbl>
    <w:p w14:paraId="4FBF0E8D" w14:textId="77777777" w:rsidR="00B13DF2" w:rsidRPr="007905EA" w:rsidRDefault="00B13DF2" w:rsidP="00B13DF2">
      <w:pPr>
        <w:keepNext/>
        <w:spacing w:before="120" w:after="360"/>
        <w:outlineLvl w:val="0"/>
        <w:rPr>
          <w:rFonts w:ascii="Calibri" w:eastAsia="Calibri" w:hAnsi="Calibri" w:cs="Calibri"/>
          <w:b/>
          <w:bCs/>
        </w:rPr>
      </w:pPr>
      <w:r w:rsidRPr="007905EA">
        <w:rPr>
          <w:rFonts w:ascii="Calibri" w:hAnsi="Calibri" w:cs="Calibri"/>
          <w:b/>
          <w:bCs/>
        </w:rPr>
        <w:br w:type="page"/>
      </w:r>
      <w:r w:rsidRPr="007905EA">
        <w:rPr>
          <w:rFonts w:ascii="Calibri" w:hAnsi="Calibri" w:cs="Calibri"/>
          <w:b/>
          <w:bCs/>
        </w:rPr>
        <w:lastRenderedPageBreak/>
        <w:t xml:space="preserve">Załącznik nr 1 </w:t>
      </w:r>
      <w:r w:rsidRPr="007905EA">
        <w:rPr>
          <w:rFonts w:ascii="Calibri" w:hAnsi="Calibri" w:cs="Calibri"/>
          <w:b/>
          <w:bCs/>
        </w:rPr>
        <w:br/>
        <w:t>do Umowy powierzenia przetwarzania danych osobowych</w:t>
      </w:r>
    </w:p>
    <w:p w14:paraId="6F9E066B" w14:textId="77777777" w:rsidR="00B13DF2" w:rsidRPr="007905EA" w:rsidRDefault="00B13DF2" w:rsidP="00B13DF2">
      <w:pPr>
        <w:keepNext/>
        <w:spacing w:before="120" w:after="120"/>
        <w:outlineLvl w:val="1"/>
        <w:rPr>
          <w:rFonts w:ascii="Calibri" w:hAnsi="Calibri" w:cs="Calibri"/>
          <w:b/>
        </w:rPr>
      </w:pPr>
      <w:r w:rsidRPr="007905EA">
        <w:rPr>
          <w:rFonts w:ascii="Calibri" w:hAnsi="Calibri" w:cs="Calibri"/>
          <w:b/>
        </w:rPr>
        <w:t>PROTOKÓŁ USUNIĘCIA DANYCH OSOBOWYCH</w:t>
      </w:r>
    </w:p>
    <w:p w14:paraId="1C6936DA" w14:textId="77777777" w:rsidR="00B13DF2" w:rsidRPr="007905EA" w:rsidRDefault="00B13DF2" w:rsidP="00B13DF2">
      <w:pPr>
        <w:spacing w:line="276" w:lineRule="auto"/>
        <w:rPr>
          <w:rFonts w:ascii="Calibri" w:hAnsi="Calibri" w:cs="Calibri"/>
        </w:rPr>
      </w:pPr>
      <w:r w:rsidRPr="007905EA">
        <w:rPr>
          <w:rFonts w:ascii="Calibri" w:hAnsi="Calibri" w:cs="Calibri"/>
        </w:rPr>
        <w:t xml:space="preserve">W imieniu …………………………………………………………………………………….. (zwanego w Umowie „Wykonawcą”) oświadczamy, iż dane osobowe przetwarzane przez …………………………………………….. na zlecenie Państwowego Funduszu Rehabilitacji Osób Niepełnosprawnych (zwanego w Umowie „Zleceniodawcą”) z siedzibą w Warszawie przy al. Jana Pawła II 13, 00-828 Warszawa, jako administratora, zostały w dniu ……………………… trwale usunięte. </w:t>
      </w:r>
    </w:p>
    <w:p w14:paraId="0B6A05F7" w14:textId="77777777" w:rsidR="00B13DF2" w:rsidRPr="007905EA" w:rsidRDefault="00B13DF2" w:rsidP="00B13DF2">
      <w:pPr>
        <w:spacing w:before="120" w:after="120"/>
        <w:rPr>
          <w:rFonts w:ascii="Calibri" w:hAnsi="Calibri" w:cs="Calibri"/>
        </w:rPr>
      </w:pPr>
    </w:p>
    <w:p w14:paraId="7D73941E" w14:textId="77777777" w:rsidR="00B13DF2" w:rsidRPr="007905EA" w:rsidRDefault="00B13DF2" w:rsidP="00B13DF2">
      <w:pPr>
        <w:spacing w:before="120" w:after="120"/>
        <w:rPr>
          <w:rFonts w:ascii="Calibri" w:hAnsi="Calibri" w:cs="Calibri"/>
        </w:rPr>
      </w:pPr>
      <w:r w:rsidRPr="007905EA">
        <w:rPr>
          <w:rFonts w:ascii="Calibri" w:hAnsi="Calibri" w:cs="Calibri"/>
        </w:rPr>
        <w:t>Niniejszy fakt trwałego usunięcia danych osobowych potwierdza/ją:</w:t>
      </w:r>
    </w:p>
    <w:p w14:paraId="5606365D" w14:textId="77777777" w:rsidR="00B13DF2" w:rsidRPr="007905EA" w:rsidRDefault="00B13DF2" w:rsidP="00B13DF2">
      <w:pPr>
        <w:spacing w:before="120" w:after="120"/>
        <w:rPr>
          <w:rFonts w:ascii="Calibri" w:hAnsi="Calibri" w:cs="Calibri"/>
        </w:rPr>
      </w:pPr>
    </w:p>
    <w:tbl>
      <w:tblPr>
        <w:tblW w:w="0" w:type="auto"/>
        <w:jc w:val="center"/>
        <w:tblLook w:val="04A0" w:firstRow="1" w:lastRow="0" w:firstColumn="1" w:lastColumn="0" w:noHBand="0" w:noVBand="1"/>
      </w:tblPr>
      <w:tblGrid>
        <w:gridCol w:w="5431"/>
        <w:gridCol w:w="709"/>
        <w:gridCol w:w="2453"/>
      </w:tblGrid>
      <w:tr w:rsidR="00B13DF2" w:rsidRPr="007905EA" w14:paraId="5D2DD865" w14:textId="77777777" w:rsidTr="005A451C">
        <w:trPr>
          <w:jc w:val="center"/>
        </w:trPr>
        <w:tc>
          <w:tcPr>
            <w:tcW w:w="5431" w:type="dxa"/>
            <w:hideMark/>
          </w:tcPr>
          <w:p w14:paraId="4760642D" w14:textId="77777777" w:rsidR="00B13DF2" w:rsidRPr="007905EA" w:rsidRDefault="00B13DF2" w:rsidP="00B13DF2">
            <w:pPr>
              <w:spacing w:before="120" w:after="120"/>
              <w:rPr>
                <w:rFonts w:ascii="Calibri" w:hAnsi="Calibri" w:cs="Calibri"/>
              </w:rPr>
            </w:pPr>
            <w:r w:rsidRPr="007905EA">
              <w:rPr>
                <w:rFonts w:ascii="Calibri" w:hAnsi="Calibri" w:cs="Calibri"/>
              </w:rPr>
              <w:t>………………………………………………………………..</w:t>
            </w:r>
          </w:p>
        </w:tc>
        <w:tc>
          <w:tcPr>
            <w:tcW w:w="709" w:type="dxa"/>
          </w:tcPr>
          <w:p w14:paraId="57EFFCBF" w14:textId="77777777" w:rsidR="00B13DF2" w:rsidRPr="007905EA" w:rsidRDefault="00B13DF2" w:rsidP="00B13DF2">
            <w:pPr>
              <w:spacing w:before="120" w:after="120"/>
              <w:rPr>
                <w:rFonts w:ascii="Calibri" w:hAnsi="Calibri" w:cs="Calibri"/>
              </w:rPr>
            </w:pPr>
          </w:p>
        </w:tc>
        <w:tc>
          <w:tcPr>
            <w:tcW w:w="2453" w:type="dxa"/>
            <w:hideMark/>
          </w:tcPr>
          <w:p w14:paraId="2CC00288" w14:textId="77777777" w:rsidR="00B13DF2" w:rsidRPr="007905EA" w:rsidRDefault="00B13DF2" w:rsidP="00B13DF2">
            <w:pPr>
              <w:spacing w:before="120" w:after="120"/>
              <w:rPr>
                <w:rFonts w:ascii="Calibri" w:hAnsi="Calibri" w:cs="Calibri"/>
              </w:rPr>
            </w:pPr>
            <w:r w:rsidRPr="007905EA">
              <w:rPr>
                <w:rFonts w:ascii="Calibri" w:hAnsi="Calibri" w:cs="Calibri"/>
              </w:rPr>
              <w:t>………………………………</w:t>
            </w:r>
          </w:p>
        </w:tc>
      </w:tr>
      <w:tr w:rsidR="00B13DF2" w:rsidRPr="007905EA" w14:paraId="6801FB11" w14:textId="77777777" w:rsidTr="005A451C">
        <w:trPr>
          <w:jc w:val="center"/>
        </w:trPr>
        <w:tc>
          <w:tcPr>
            <w:tcW w:w="5431" w:type="dxa"/>
            <w:hideMark/>
          </w:tcPr>
          <w:p w14:paraId="42D39559" w14:textId="77777777" w:rsidR="00B13DF2" w:rsidRPr="007905EA" w:rsidRDefault="00B13DF2" w:rsidP="00B13DF2">
            <w:pPr>
              <w:spacing w:before="120" w:after="120"/>
              <w:rPr>
                <w:rFonts w:ascii="Calibri" w:hAnsi="Calibri" w:cs="Calibri"/>
              </w:rPr>
            </w:pPr>
            <w:r w:rsidRPr="007905EA">
              <w:rPr>
                <w:rFonts w:ascii="Calibri" w:hAnsi="Calibri" w:cs="Calibri"/>
              </w:rPr>
              <w:t>imię i nazwisko, stanowisko</w:t>
            </w:r>
          </w:p>
        </w:tc>
        <w:tc>
          <w:tcPr>
            <w:tcW w:w="709" w:type="dxa"/>
          </w:tcPr>
          <w:p w14:paraId="4A155E6F" w14:textId="77777777" w:rsidR="00B13DF2" w:rsidRPr="007905EA" w:rsidRDefault="00B13DF2" w:rsidP="00B13DF2">
            <w:pPr>
              <w:spacing w:before="120" w:after="120"/>
              <w:rPr>
                <w:rFonts w:ascii="Calibri" w:hAnsi="Calibri" w:cs="Calibri"/>
              </w:rPr>
            </w:pPr>
          </w:p>
        </w:tc>
        <w:tc>
          <w:tcPr>
            <w:tcW w:w="2453" w:type="dxa"/>
            <w:hideMark/>
          </w:tcPr>
          <w:p w14:paraId="30D49FC4" w14:textId="77777777" w:rsidR="00B13DF2" w:rsidRPr="007905EA" w:rsidRDefault="00B13DF2" w:rsidP="00B13DF2">
            <w:pPr>
              <w:spacing w:before="120" w:after="120"/>
              <w:rPr>
                <w:rFonts w:ascii="Calibri" w:hAnsi="Calibri" w:cs="Calibri"/>
              </w:rPr>
            </w:pPr>
            <w:r w:rsidRPr="007905EA">
              <w:rPr>
                <w:rFonts w:ascii="Calibri" w:hAnsi="Calibri" w:cs="Calibri"/>
              </w:rPr>
              <w:t>data, podpis osobisty</w:t>
            </w:r>
          </w:p>
        </w:tc>
      </w:tr>
      <w:tr w:rsidR="00B13DF2" w:rsidRPr="007905EA" w14:paraId="0F1090E2" w14:textId="77777777" w:rsidTr="005A451C">
        <w:trPr>
          <w:jc w:val="center"/>
        </w:trPr>
        <w:tc>
          <w:tcPr>
            <w:tcW w:w="5431" w:type="dxa"/>
            <w:hideMark/>
          </w:tcPr>
          <w:p w14:paraId="2F09A55A" w14:textId="77777777" w:rsidR="00B13DF2" w:rsidRPr="007905EA" w:rsidRDefault="00B13DF2" w:rsidP="00B13DF2">
            <w:pPr>
              <w:spacing w:before="120" w:after="120"/>
              <w:rPr>
                <w:rFonts w:ascii="Calibri" w:hAnsi="Calibri" w:cs="Calibri"/>
              </w:rPr>
            </w:pPr>
            <w:r w:rsidRPr="007905EA">
              <w:rPr>
                <w:rFonts w:ascii="Calibri" w:hAnsi="Calibri" w:cs="Calibri"/>
              </w:rPr>
              <w:t>………………………………………………………………..</w:t>
            </w:r>
          </w:p>
        </w:tc>
        <w:tc>
          <w:tcPr>
            <w:tcW w:w="709" w:type="dxa"/>
          </w:tcPr>
          <w:p w14:paraId="20192FEF" w14:textId="77777777" w:rsidR="00B13DF2" w:rsidRPr="007905EA" w:rsidRDefault="00B13DF2" w:rsidP="00B13DF2">
            <w:pPr>
              <w:spacing w:before="120" w:after="120"/>
              <w:rPr>
                <w:rFonts w:ascii="Calibri" w:hAnsi="Calibri" w:cs="Calibri"/>
              </w:rPr>
            </w:pPr>
          </w:p>
        </w:tc>
        <w:tc>
          <w:tcPr>
            <w:tcW w:w="2453" w:type="dxa"/>
            <w:hideMark/>
          </w:tcPr>
          <w:p w14:paraId="0150AD2F" w14:textId="77777777" w:rsidR="00B13DF2" w:rsidRPr="007905EA" w:rsidRDefault="00B13DF2" w:rsidP="00B13DF2">
            <w:pPr>
              <w:spacing w:before="120" w:after="120"/>
              <w:rPr>
                <w:rFonts w:ascii="Calibri" w:hAnsi="Calibri" w:cs="Calibri"/>
              </w:rPr>
            </w:pPr>
            <w:r w:rsidRPr="007905EA">
              <w:rPr>
                <w:rFonts w:ascii="Calibri" w:hAnsi="Calibri" w:cs="Calibri"/>
              </w:rPr>
              <w:t>………………………………</w:t>
            </w:r>
          </w:p>
        </w:tc>
      </w:tr>
      <w:tr w:rsidR="00B13DF2" w:rsidRPr="007905EA" w14:paraId="5B476239" w14:textId="77777777" w:rsidTr="005A451C">
        <w:trPr>
          <w:jc w:val="center"/>
        </w:trPr>
        <w:tc>
          <w:tcPr>
            <w:tcW w:w="5431" w:type="dxa"/>
            <w:hideMark/>
          </w:tcPr>
          <w:p w14:paraId="0992F969" w14:textId="77777777" w:rsidR="00B13DF2" w:rsidRPr="007905EA" w:rsidRDefault="00B13DF2" w:rsidP="00B13DF2">
            <w:pPr>
              <w:spacing w:before="120" w:after="120"/>
              <w:rPr>
                <w:rFonts w:ascii="Calibri" w:hAnsi="Calibri" w:cs="Calibri"/>
              </w:rPr>
            </w:pPr>
            <w:r w:rsidRPr="007905EA">
              <w:rPr>
                <w:rFonts w:ascii="Calibri" w:hAnsi="Calibri" w:cs="Calibri"/>
              </w:rPr>
              <w:t>imię i nazwisko, stanowisko</w:t>
            </w:r>
          </w:p>
        </w:tc>
        <w:tc>
          <w:tcPr>
            <w:tcW w:w="709" w:type="dxa"/>
          </w:tcPr>
          <w:p w14:paraId="6676DED0" w14:textId="77777777" w:rsidR="00B13DF2" w:rsidRPr="007905EA" w:rsidRDefault="00B13DF2" w:rsidP="00B13DF2">
            <w:pPr>
              <w:spacing w:before="120" w:after="120"/>
              <w:rPr>
                <w:rFonts w:ascii="Calibri" w:hAnsi="Calibri" w:cs="Calibri"/>
              </w:rPr>
            </w:pPr>
          </w:p>
        </w:tc>
        <w:tc>
          <w:tcPr>
            <w:tcW w:w="2453" w:type="dxa"/>
            <w:hideMark/>
          </w:tcPr>
          <w:p w14:paraId="794EB374" w14:textId="77777777" w:rsidR="00B13DF2" w:rsidRPr="007905EA" w:rsidRDefault="00B13DF2" w:rsidP="00B13DF2">
            <w:pPr>
              <w:spacing w:before="120" w:after="120"/>
              <w:rPr>
                <w:rFonts w:ascii="Calibri" w:hAnsi="Calibri" w:cs="Calibri"/>
              </w:rPr>
            </w:pPr>
            <w:r w:rsidRPr="007905EA">
              <w:rPr>
                <w:rFonts w:ascii="Calibri" w:hAnsi="Calibri" w:cs="Calibri"/>
              </w:rPr>
              <w:t>data, podpis osobisty</w:t>
            </w:r>
          </w:p>
        </w:tc>
      </w:tr>
      <w:tr w:rsidR="00B13DF2" w:rsidRPr="007905EA" w14:paraId="0253CB7E" w14:textId="77777777" w:rsidTr="005A451C">
        <w:trPr>
          <w:jc w:val="center"/>
        </w:trPr>
        <w:tc>
          <w:tcPr>
            <w:tcW w:w="5431" w:type="dxa"/>
            <w:hideMark/>
          </w:tcPr>
          <w:p w14:paraId="5C9012ED" w14:textId="77777777" w:rsidR="00B13DF2" w:rsidRPr="007905EA" w:rsidRDefault="00B13DF2" w:rsidP="00B13DF2">
            <w:pPr>
              <w:spacing w:before="120" w:after="120"/>
              <w:rPr>
                <w:rFonts w:ascii="Calibri" w:hAnsi="Calibri" w:cs="Calibri"/>
              </w:rPr>
            </w:pPr>
            <w:r w:rsidRPr="007905EA">
              <w:rPr>
                <w:rFonts w:ascii="Calibri" w:hAnsi="Calibri" w:cs="Calibri"/>
              </w:rPr>
              <w:t>………………………………………………………………..</w:t>
            </w:r>
          </w:p>
        </w:tc>
        <w:tc>
          <w:tcPr>
            <w:tcW w:w="709" w:type="dxa"/>
          </w:tcPr>
          <w:p w14:paraId="1E32EF5B" w14:textId="77777777" w:rsidR="00B13DF2" w:rsidRPr="007905EA" w:rsidRDefault="00B13DF2" w:rsidP="00B13DF2">
            <w:pPr>
              <w:spacing w:before="120" w:after="120"/>
              <w:rPr>
                <w:rFonts w:ascii="Calibri" w:hAnsi="Calibri" w:cs="Calibri"/>
              </w:rPr>
            </w:pPr>
          </w:p>
        </w:tc>
        <w:tc>
          <w:tcPr>
            <w:tcW w:w="2453" w:type="dxa"/>
            <w:hideMark/>
          </w:tcPr>
          <w:p w14:paraId="2315470F" w14:textId="77777777" w:rsidR="00B13DF2" w:rsidRPr="007905EA" w:rsidRDefault="00B13DF2" w:rsidP="00B13DF2">
            <w:pPr>
              <w:spacing w:before="120" w:after="120"/>
              <w:rPr>
                <w:rFonts w:ascii="Calibri" w:hAnsi="Calibri" w:cs="Calibri"/>
              </w:rPr>
            </w:pPr>
            <w:r w:rsidRPr="007905EA">
              <w:rPr>
                <w:rFonts w:ascii="Calibri" w:hAnsi="Calibri" w:cs="Calibri"/>
              </w:rPr>
              <w:t>………………………………</w:t>
            </w:r>
          </w:p>
        </w:tc>
      </w:tr>
      <w:tr w:rsidR="00B13DF2" w:rsidRPr="007905EA" w14:paraId="57677645" w14:textId="77777777" w:rsidTr="005A451C">
        <w:trPr>
          <w:jc w:val="center"/>
        </w:trPr>
        <w:tc>
          <w:tcPr>
            <w:tcW w:w="5431" w:type="dxa"/>
            <w:hideMark/>
          </w:tcPr>
          <w:p w14:paraId="63B2475C" w14:textId="77777777" w:rsidR="00B13DF2" w:rsidRPr="007905EA" w:rsidRDefault="00B13DF2" w:rsidP="00B13DF2">
            <w:pPr>
              <w:spacing w:before="120" w:after="120"/>
              <w:rPr>
                <w:rFonts w:ascii="Calibri" w:hAnsi="Calibri" w:cs="Calibri"/>
              </w:rPr>
            </w:pPr>
            <w:r w:rsidRPr="007905EA">
              <w:rPr>
                <w:rFonts w:ascii="Calibri" w:hAnsi="Calibri" w:cs="Calibri"/>
              </w:rPr>
              <w:t>imię i nazwisko, stanowisko</w:t>
            </w:r>
          </w:p>
        </w:tc>
        <w:tc>
          <w:tcPr>
            <w:tcW w:w="709" w:type="dxa"/>
          </w:tcPr>
          <w:p w14:paraId="4968832B" w14:textId="77777777" w:rsidR="00B13DF2" w:rsidRPr="007905EA" w:rsidRDefault="00B13DF2" w:rsidP="00B13DF2">
            <w:pPr>
              <w:spacing w:before="120" w:after="120"/>
              <w:rPr>
                <w:rFonts w:ascii="Calibri" w:hAnsi="Calibri" w:cs="Calibri"/>
              </w:rPr>
            </w:pPr>
          </w:p>
        </w:tc>
        <w:tc>
          <w:tcPr>
            <w:tcW w:w="2453" w:type="dxa"/>
            <w:hideMark/>
          </w:tcPr>
          <w:p w14:paraId="497CE4EF" w14:textId="77777777" w:rsidR="00B13DF2" w:rsidRPr="007905EA" w:rsidRDefault="00B13DF2" w:rsidP="00B13DF2">
            <w:pPr>
              <w:spacing w:before="120" w:after="120"/>
              <w:rPr>
                <w:rFonts w:ascii="Calibri" w:hAnsi="Calibri" w:cs="Calibri"/>
              </w:rPr>
            </w:pPr>
            <w:r w:rsidRPr="007905EA">
              <w:rPr>
                <w:rFonts w:ascii="Calibri" w:hAnsi="Calibri" w:cs="Calibri"/>
              </w:rPr>
              <w:t>data, podpis osobisty</w:t>
            </w:r>
          </w:p>
        </w:tc>
      </w:tr>
    </w:tbl>
    <w:p w14:paraId="37311FEA" w14:textId="77777777" w:rsidR="00B13DF2" w:rsidRPr="007905EA" w:rsidRDefault="00B13DF2" w:rsidP="00B13DF2">
      <w:pPr>
        <w:spacing w:before="120" w:after="120"/>
        <w:rPr>
          <w:rFonts w:ascii="Calibri" w:hAnsi="Calibri" w:cs="Calibri"/>
        </w:rPr>
      </w:pPr>
    </w:p>
    <w:p w14:paraId="72A22E98" w14:textId="77777777" w:rsidR="00B13DF2" w:rsidRPr="007905EA" w:rsidRDefault="00B13DF2" w:rsidP="00B13DF2">
      <w:pPr>
        <w:spacing w:before="120" w:after="120"/>
        <w:rPr>
          <w:rFonts w:ascii="Calibri" w:hAnsi="Calibri" w:cs="Calibri"/>
        </w:rPr>
      </w:pPr>
      <w:r w:rsidRPr="007905EA">
        <w:rPr>
          <w:rFonts w:ascii="Calibri" w:hAnsi="Calibri" w:cs="Calibri"/>
        </w:rPr>
        <w:t>Podpisany protokół należy przesłać na adres:</w:t>
      </w:r>
    </w:p>
    <w:p w14:paraId="52E26E36" w14:textId="77777777" w:rsidR="00B13DF2" w:rsidRPr="007905EA" w:rsidRDefault="00B13DF2" w:rsidP="00B13DF2">
      <w:pPr>
        <w:spacing w:before="120" w:after="120"/>
        <w:rPr>
          <w:rFonts w:ascii="Calibri" w:hAnsi="Calibri" w:cs="Calibri"/>
        </w:rPr>
      </w:pPr>
      <w:r w:rsidRPr="007905EA">
        <w:rPr>
          <w:rFonts w:ascii="Calibri" w:hAnsi="Calibri" w:cs="Calibri"/>
        </w:rPr>
        <w:t>Inspektor Ochrony Danych/Koordynator Umowy</w:t>
      </w:r>
      <w:r w:rsidRPr="007905EA">
        <w:rPr>
          <w:rFonts w:ascii="Calibri" w:hAnsi="Calibri" w:cs="Calibri"/>
        </w:rPr>
        <w:br/>
        <w:t>……………………………….., ul. . ……………………………….. lub</w:t>
      </w:r>
    </w:p>
    <w:p w14:paraId="53AAE429" w14:textId="77777777" w:rsidR="00B13DF2" w:rsidRPr="007905EA" w:rsidRDefault="00B13DF2" w:rsidP="00B13DF2">
      <w:pPr>
        <w:spacing w:before="120" w:after="120"/>
        <w:rPr>
          <w:rFonts w:ascii="Calibri" w:eastAsia="Calibri" w:hAnsi="Calibri" w:cs="Calibri"/>
        </w:rPr>
      </w:pPr>
      <w:r w:rsidRPr="007905EA">
        <w:rPr>
          <w:rFonts w:ascii="Calibri" w:hAnsi="Calibri" w:cs="Calibri"/>
        </w:rPr>
        <w:t>skan dokumentu na adres: ………………………………..</w:t>
      </w:r>
    </w:p>
    <w:tbl>
      <w:tblPr>
        <w:tblW w:w="0" w:type="auto"/>
        <w:tblLook w:val="04A0" w:firstRow="1" w:lastRow="0" w:firstColumn="1" w:lastColumn="0" w:noHBand="0" w:noVBand="1"/>
      </w:tblPr>
      <w:tblGrid>
        <w:gridCol w:w="4605"/>
        <w:gridCol w:w="4605"/>
      </w:tblGrid>
      <w:tr w:rsidR="00B13DF2" w:rsidRPr="007905EA" w14:paraId="2DA85FF7" w14:textId="77777777" w:rsidTr="005A451C">
        <w:trPr>
          <w:trHeight w:val="1325"/>
        </w:trPr>
        <w:tc>
          <w:tcPr>
            <w:tcW w:w="4605" w:type="dxa"/>
          </w:tcPr>
          <w:p w14:paraId="5DFFCADD" w14:textId="77777777" w:rsidR="00B13DF2" w:rsidRPr="007905EA" w:rsidRDefault="00B13DF2" w:rsidP="00B13DF2">
            <w:pPr>
              <w:spacing w:before="120" w:after="120"/>
              <w:rPr>
                <w:rFonts w:ascii="Calibri" w:eastAsia="Calibri" w:hAnsi="Calibri" w:cs="Calibri"/>
              </w:rPr>
            </w:pPr>
          </w:p>
        </w:tc>
        <w:tc>
          <w:tcPr>
            <w:tcW w:w="4605" w:type="dxa"/>
          </w:tcPr>
          <w:p w14:paraId="3916758C" w14:textId="77777777" w:rsidR="00B13DF2" w:rsidRPr="007905EA" w:rsidRDefault="00B13DF2" w:rsidP="00B13DF2">
            <w:pPr>
              <w:spacing w:before="120" w:after="120"/>
              <w:rPr>
                <w:rFonts w:ascii="Calibri" w:eastAsia="Calibri" w:hAnsi="Calibri" w:cs="Calibri"/>
              </w:rPr>
            </w:pPr>
          </w:p>
        </w:tc>
      </w:tr>
    </w:tbl>
    <w:p w14:paraId="2F7653FC" w14:textId="77777777" w:rsidR="00B13DF2" w:rsidRPr="007905EA" w:rsidRDefault="00B13DF2" w:rsidP="00B13DF2">
      <w:pPr>
        <w:spacing w:line="276" w:lineRule="auto"/>
        <w:rPr>
          <w:rFonts w:ascii="Calibri" w:hAnsi="Calibri" w:cs="Calibri"/>
        </w:rPr>
      </w:pPr>
    </w:p>
    <w:bookmarkEnd w:id="31"/>
    <w:p w14:paraId="6980A86F" w14:textId="77777777" w:rsidR="00B13DF2" w:rsidRPr="007905EA" w:rsidRDefault="00B13DF2" w:rsidP="00B13DF2">
      <w:pPr>
        <w:spacing w:line="276" w:lineRule="auto"/>
        <w:rPr>
          <w:rFonts w:ascii="Calibri" w:hAnsi="Calibri" w:cs="Calibri"/>
        </w:rPr>
      </w:pPr>
    </w:p>
    <w:p w14:paraId="07CAABE1" w14:textId="77777777" w:rsidR="00B13DF2" w:rsidRPr="007905EA" w:rsidRDefault="00B13DF2" w:rsidP="00B13DF2">
      <w:pPr>
        <w:spacing w:line="276" w:lineRule="auto"/>
        <w:rPr>
          <w:rFonts w:ascii="Calibri" w:hAnsi="Calibri" w:cs="Calibri"/>
        </w:rPr>
      </w:pPr>
    </w:p>
    <w:p w14:paraId="72521A7C" w14:textId="36737351" w:rsidR="00E556B1" w:rsidRPr="007905EA" w:rsidRDefault="00E556B1" w:rsidP="00B13DF2">
      <w:pPr>
        <w:pStyle w:val="Nagwek2"/>
        <w:numPr>
          <w:ilvl w:val="0"/>
          <w:numId w:val="0"/>
        </w:numPr>
        <w:jc w:val="center"/>
        <w:rPr>
          <w:rFonts w:ascii="Calibri" w:hAnsi="Calibri" w:cs="Calibri"/>
          <w:szCs w:val="24"/>
        </w:rPr>
      </w:pPr>
    </w:p>
    <w:sectPr w:rsidR="00E556B1" w:rsidRPr="007905EA" w:rsidSect="009815EA">
      <w:headerReference w:type="even" r:id="rId28"/>
      <w:headerReference w:type="default" r:id="rId29"/>
      <w:footerReference w:type="even" r:id="rId30"/>
      <w:footerReference w:type="default" r:id="rId31"/>
      <w:headerReference w:type="first" r:id="rId32"/>
      <w:footerReference w:type="first" r:id="rId33"/>
      <w:pgSz w:w="11900" w:h="16840"/>
      <w:pgMar w:top="709" w:right="1300" w:bottom="568" w:left="1300" w:header="142" w:footer="2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A8642" w14:textId="77777777" w:rsidR="00F90181" w:rsidRDefault="00F90181">
      <w:r>
        <w:separator/>
      </w:r>
    </w:p>
  </w:endnote>
  <w:endnote w:type="continuationSeparator" w:id="0">
    <w:p w14:paraId="2185CADC" w14:textId="77777777" w:rsidR="00F90181" w:rsidRDefault="00F90181">
      <w:r>
        <w:continuationSeparator/>
      </w:r>
    </w:p>
  </w:endnote>
  <w:endnote w:type="continuationNotice" w:id="1">
    <w:p w14:paraId="132B523C" w14:textId="77777777" w:rsidR="00F90181" w:rsidRDefault="00F90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Yu Mincho">
    <w:charset w:val="80"/>
    <w:family w:val="roman"/>
    <w:pitch w:val="variable"/>
    <w:sig w:usb0="800002E7" w:usb1="2AC7FCFF" w:usb2="00000012" w:usb3="00000000" w:csb0="0002009F" w:csb1="00000000"/>
  </w:font>
  <w:font w:name="CIDFont+F1">
    <w:altName w:val="Calibri"/>
    <w:charset w:val="00"/>
    <w:family w:val="auto"/>
    <w:pitch w:val="default"/>
  </w:font>
  <w:font w:name="Calibri-Bold">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Calibri-LightItalic">
    <w:altName w:val="Calibri"/>
    <w:panose1 w:val="00000000000000000000"/>
    <w:charset w:val="00"/>
    <w:family w:val="roman"/>
    <w:notTrueType/>
    <w:pitch w:val="default"/>
  </w:font>
  <w:font w:name="TimesNewRoman">
    <w:altName w:val="MS Mincho"/>
    <w:panose1 w:val="00000000000000000000"/>
    <w:charset w:val="80"/>
    <w:family w:val="auto"/>
    <w:notTrueType/>
    <w:pitch w:val="default"/>
    <w:sig w:usb0="00000003" w:usb1="08070000" w:usb2="00000010" w:usb3="00000000" w:csb0="0002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20381203"/>
      <w:docPartObj>
        <w:docPartGallery w:val="Page Numbers (Bottom of Page)"/>
        <w:docPartUnique/>
      </w:docPartObj>
    </w:sdtPr>
    <w:sdtEndPr>
      <w:rPr>
        <w:rFonts w:asciiTheme="minorHAnsi" w:hAnsiTheme="minorHAnsi" w:cstheme="minorHAnsi"/>
      </w:rPr>
    </w:sdtEndPr>
    <w:sdtContent>
      <w:p w14:paraId="0F5191FF" w14:textId="79F02FF4" w:rsidR="00F90181" w:rsidRPr="000311A8" w:rsidRDefault="00F90181">
        <w:pPr>
          <w:pStyle w:val="Stopka"/>
          <w:jc w:val="right"/>
          <w:rPr>
            <w:rFonts w:asciiTheme="minorHAnsi" w:hAnsiTheme="minorHAnsi" w:cstheme="minorHAnsi"/>
            <w:sz w:val="20"/>
            <w:szCs w:val="20"/>
          </w:rPr>
        </w:pPr>
        <w:r w:rsidRPr="000311A8">
          <w:rPr>
            <w:rFonts w:asciiTheme="minorHAnsi" w:hAnsiTheme="minorHAnsi" w:cstheme="minorHAnsi"/>
            <w:sz w:val="20"/>
            <w:szCs w:val="20"/>
          </w:rPr>
          <w:fldChar w:fldCharType="begin"/>
        </w:r>
        <w:r w:rsidRPr="000311A8">
          <w:rPr>
            <w:rFonts w:asciiTheme="minorHAnsi" w:hAnsiTheme="minorHAnsi" w:cstheme="minorHAnsi"/>
            <w:sz w:val="20"/>
            <w:szCs w:val="20"/>
          </w:rPr>
          <w:instrText>PAGE   \* MERGEFORMAT</w:instrText>
        </w:r>
        <w:r w:rsidRPr="000311A8">
          <w:rPr>
            <w:rFonts w:asciiTheme="minorHAnsi" w:hAnsiTheme="minorHAnsi" w:cstheme="minorHAnsi"/>
            <w:sz w:val="20"/>
            <w:szCs w:val="20"/>
          </w:rPr>
          <w:fldChar w:fldCharType="separate"/>
        </w:r>
        <w:r>
          <w:rPr>
            <w:rFonts w:asciiTheme="minorHAnsi" w:hAnsiTheme="minorHAnsi" w:cstheme="minorHAnsi"/>
            <w:noProof/>
            <w:sz w:val="20"/>
            <w:szCs w:val="20"/>
          </w:rPr>
          <w:t>29</w:t>
        </w:r>
        <w:r w:rsidRPr="000311A8">
          <w:rPr>
            <w:rFonts w:asciiTheme="minorHAnsi" w:hAnsiTheme="minorHAnsi" w:cstheme="minorHAnsi"/>
            <w:sz w:val="20"/>
            <w:szCs w:val="20"/>
          </w:rPr>
          <w:fldChar w:fldCharType="end"/>
        </w:r>
      </w:p>
    </w:sdtContent>
  </w:sdt>
  <w:p w14:paraId="6A8190B1" w14:textId="537D4B0C" w:rsidR="00F90181" w:rsidRPr="000311A8" w:rsidRDefault="00F90181" w:rsidP="003B0CD5">
    <w:pPr>
      <w:jc w:val="center"/>
      <w:rPr>
        <w:rFonts w:asciiTheme="minorHAnsi" w:eastAsia="Calibri" w:hAnsiTheme="minorHAnsi" w:cstheme="minorHAnsi"/>
        <w:sz w:val="20"/>
        <w:szCs w:val="20"/>
      </w:rPr>
    </w:pPr>
    <w:proofErr w:type="spellStart"/>
    <w:r w:rsidRPr="000311A8">
      <w:rPr>
        <w:rFonts w:ascii="Calibri" w:eastAsiaTheme="minorHAnsi" w:hAnsi="Calibri" w:cs="Calibri"/>
        <w:color w:val="000000"/>
        <w:sz w:val="20"/>
        <w:szCs w:val="20"/>
        <w:lang w:eastAsia="en-US"/>
      </w:rPr>
      <w:t>ATiK</w:t>
    </w:r>
    <w:proofErr w:type="spellEnd"/>
    <w:r w:rsidRPr="000311A8">
      <w:rPr>
        <w:rFonts w:ascii="Calibri" w:eastAsiaTheme="minorHAnsi" w:hAnsi="Calibri" w:cs="Calibri"/>
        <w:color w:val="000000"/>
        <w:sz w:val="20"/>
        <w:szCs w:val="20"/>
        <w:lang w:eastAsia="en-US"/>
      </w:rPr>
      <w:t xml:space="preserve"> dla urządzeń LAN oraz urządzeń serwerowych</w:t>
    </w:r>
  </w:p>
  <w:p w14:paraId="6A2E2176" w14:textId="77777777" w:rsidR="00F90181" w:rsidRDefault="00F9018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D794E" w14:textId="1FF92747" w:rsidR="00F90181" w:rsidRDefault="00F90181" w:rsidP="00EF5EE2">
    <w:pPr>
      <w:pStyle w:val="Stopka"/>
      <w:tabs>
        <w:tab w:val="clear" w:pos="4536"/>
        <w:tab w:val="clear" w:pos="9072"/>
        <w:tab w:val="left" w:pos="183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49CD" w14:textId="77777777" w:rsidR="00F90181" w:rsidRDefault="00F9018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333881593"/>
      <w:docPartObj>
        <w:docPartGallery w:val="Page Numbers (Top of Page)"/>
        <w:docPartUnique/>
      </w:docPartObj>
    </w:sdtPr>
    <w:sdtContent>
      <w:p w14:paraId="1727ADFF" w14:textId="77777777" w:rsidR="00F90181" w:rsidRDefault="00F90181" w:rsidP="00CB6C47">
        <w:pPr>
          <w:pStyle w:val="Stopka"/>
          <w:tabs>
            <w:tab w:val="clear" w:pos="4536"/>
            <w:tab w:val="clear" w:pos="9072"/>
            <w:tab w:val="right" w:leader="underscore" w:pos="9356"/>
          </w:tabs>
          <w:rPr>
            <w:sz w:val="20"/>
          </w:rPr>
        </w:pPr>
        <w:r>
          <w:rPr>
            <w:sz w:val="20"/>
          </w:rPr>
          <w:tab/>
        </w:r>
      </w:p>
      <w:p w14:paraId="684ACB21" w14:textId="7A7E81AB" w:rsidR="00F90181" w:rsidRDefault="00F90181" w:rsidP="00CB6C47">
        <w:pPr>
          <w:pStyle w:val="Stopka"/>
          <w:jc w:val="center"/>
          <w:rPr>
            <w:sz w:val="20"/>
          </w:rPr>
        </w:pPr>
        <w:r w:rsidRPr="002863B3">
          <w:rPr>
            <w:sz w:val="16"/>
            <w:szCs w:val="20"/>
          </w:rPr>
          <w:t>Strona</w:t>
        </w:r>
        <w:r w:rsidRPr="00930DCB">
          <w:rPr>
            <w:sz w:val="20"/>
          </w:rPr>
          <w:t xml:space="preserve"> </w:t>
        </w:r>
        <w:r w:rsidRPr="00930DCB">
          <w:rPr>
            <w:b/>
            <w:color w:val="2B579A"/>
            <w:sz w:val="20"/>
            <w:shd w:val="clear" w:color="auto" w:fill="E6E6E6"/>
          </w:rPr>
          <w:fldChar w:fldCharType="begin"/>
        </w:r>
        <w:r w:rsidRPr="00930DCB">
          <w:rPr>
            <w:b/>
            <w:bCs/>
            <w:sz w:val="20"/>
          </w:rPr>
          <w:instrText>PAGE</w:instrText>
        </w:r>
        <w:r w:rsidRPr="00930DCB">
          <w:rPr>
            <w:b/>
            <w:color w:val="2B579A"/>
            <w:sz w:val="20"/>
            <w:shd w:val="clear" w:color="auto" w:fill="E6E6E6"/>
          </w:rPr>
          <w:fldChar w:fldCharType="separate"/>
        </w:r>
        <w:r>
          <w:rPr>
            <w:b/>
            <w:bCs/>
            <w:noProof/>
            <w:sz w:val="20"/>
          </w:rPr>
          <w:t>31</w:t>
        </w:r>
        <w:r w:rsidRPr="00930DCB">
          <w:rPr>
            <w:b/>
            <w:color w:val="2B579A"/>
            <w:sz w:val="20"/>
            <w:shd w:val="clear" w:color="auto" w:fill="E6E6E6"/>
          </w:rPr>
          <w:fldChar w:fldCharType="end"/>
        </w:r>
        <w:r w:rsidRPr="00930DCB">
          <w:rPr>
            <w:sz w:val="20"/>
          </w:rPr>
          <w:t xml:space="preserve"> </w:t>
        </w:r>
        <w:r w:rsidRPr="002863B3">
          <w:rPr>
            <w:sz w:val="16"/>
            <w:szCs w:val="20"/>
          </w:rPr>
          <w:t xml:space="preserve">z </w:t>
        </w:r>
        <w:r w:rsidRPr="002863B3">
          <w:rPr>
            <w:b/>
            <w:color w:val="2B579A"/>
            <w:sz w:val="16"/>
            <w:szCs w:val="20"/>
            <w:shd w:val="clear" w:color="auto" w:fill="E6E6E6"/>
          </w:rPr>
          <w:fldChar w:fldCharType="begin"/>
        </w:r>
        <w:r w:rsidRPr="002863B3">
          <w:rPr>
            <w:b/>
            <w:bCs/>
            <w:sz w:val="16"/>
            <w:szCs w:val="20"/>
          </w:rPr>
          <w:instrText>NUMPAGES</w:instrText>
        </w:r>
        <w:r w:rsidRPr="002863B3">
          <w:rPr>
            <w:b/>
            <w:color w:val="2B579A"/>
            <w:sz w:val="16"/>
            <w:szCs w:val="20"/>
            <w:shd w:val="clear" w:color="auto" w:fill="E6E6E6"/>
          </w:rPr>
          <w:fldChar w:fldCharType="separate"/>
        </w:r>
        <w:r>
          <w:rPr>
            <w:b/>
            <w:bCs/>
            <w:noProof/>
            <w:sz w:val="16"/>
            <w:szCs w:val="20"/>
          </w:rPr>
          <w:t>66</w:t>
        </w:r>
        <w:r w:rsidRPr="002863B3">
          <w:rPr>
            <w:b/>
            <w:color w:val="2B579A"/>
            <w:sz w:val="16"/>
            <w:szCs w:val="20"/>
            <w:shd w:val="clear" w:color="auto" w:fill="E6E6E6"/>
          </w:rPr>
          <w:fldChar w:fldCharType="end"/>
        </w:r>
      </w:p>
    </w:sdtContent>
  </w:sdt>
  <w:p w14:paraId="0D95D7D6" w14:textId="77777777" w:rsidR="00F90181" w:rsidRPr="005114B0" w:rsidRDefault="00F90181" w:rsidP="00A7748A">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CD44" w14:textId="77777777" w:rsidR="00F90181" w:rsidRDefault="00F9018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5" w:name="_Hlk95833217" w:displacedByCustomXml="next"/>
  <w:sdt>
    <w:sdtPr>
      <w:rPr>
        <w:sz w:val="22"/>
        <w:szCs w:val="22"/>
      </w:rPr>
      <w:id w:val="717010235"/>
      <w:docPartObj>
        <w:docPartGallery w:val="Page Numbers (Bottom of Page)"/>
        <w:docPartUnique/>
      </w:docPartObj>
    </w:sdtPr>
    <w:sdtEndPr>
      <w:rPr>
        <w:rFonts w:ascii="Calibri" w:hAnsi="Calibri" w:cs="Calibri"/>
        <w:sz w:val="20"/>
        <w:szCs w:val="20"/>
      </w:rPr>
    </w:sdtEndPr>
    <w:sdtContent>
      <w:bookmarkEnd w:id="25" w:displacedByCustomXml="prev"/>
      <w:p w14:paraId="63A64E28" w14:textId="34E61CD6" w:rsidR="00F90181" w:rsidRPr="000045A4" w:rsidRDefault="00F90181" w:rsidP="009815EA">
        <w:pPr>
          <w:pStyle w:val="Stopka"/>
          <w:jc w:val="center"/>
          <w:rPr>
            <w:rFonts w:ascii="Calibri" w:hAnsi="Calibri" w:cs="Calibri"/>
            <w:sz w:val="20"/>
            <w:szCs w:val="20"/>
          </w:rPr>
        </w:pPr>
        <w:r w:rsidRPr="000045A4">
          <w:rPr>
            <w:rFonts w:ascii="Calibri" w:hAnsi="Calibri" w:cs="Calibri"/>
            <w:sz w:val="20"/>
            <w:szCs w:val="20"/>
          </w:rPr>
          <w:fldChar w:fldCharType="begin"/>
        </w:r>
        <w:r w:rsidRPr="000045A4">
          <w:rPr>
            <w:rFonts w:ascii="Calibri" w:hAnsi="Calibri" w:cs="Calibri"/>
            <w:sz w:val="20"/>
            <w:szCs w:val="20"/>
          </w:rPr>
          <w:instrText>PAGE   \* MERGEFORMAT</w:instrText>
        </w:r>
        <w:r w:rsidRPr="000045A4">
          <w:rPr>
            <w:rFonts w:ascii="Calibri" w:hAnsi="Calibri" w:cs="Calibri"/>
            <w:sz w:val="20"/>
            <w:szCs w:val="20"/>
          </w:rPr>
          <w:fldChar w:fldCharType="separate"/>
        </w:r>
        <w:r>
          <w:rPr>
            <w:rFonts w:ascii="Calibri" w:hAnsi="Calibri" w:cs="Calibri"/>
            <w:noProof/>
            <w:sz w:val="20"/>
            <w:szCs w:val="20"/>
          </w:rPr>
          <w:t>57</w:t>
        </w:r>
        <w:r w:rsidRPr="000045A4">
          <w:rPr>
            <w:rFonts w:ascii="Calibri" w:hAnsi="Calibri" w:cs="Calibri"/>
            <w:sz w:val="20"/>
            <w:szCs w:val="20"/>
          </w:rPr>
          <w:fldChar w:fldCharType="end"/>
        </w:r>
      </w:p>
      <w:p w14:paraId="1B9B3277" w14:textId="589B94BF" w:rsidR="00F90181" w:rsidRPr="000045A4" w:rsidRDefault="00F90181" w:rsidP="009815EA">
        <w:pPr>
          <w:pStyle w:val="Stopka"/>
          <w:jc w:val="center"/>
          <w:rPr>
            <w:rFonts w:ascii="Calibri" w:hAnsi="Calibri" w:cs="Calibri"/>
            <w:sz w:val="20"/>
            <w:szCs w:val="20"/>
          </w:rPr>
        </w:pPr>
        <w:r w:rsidRPr="000045A4">
          <w:rPr>
            <w:rFonts w:asciiTheme="minorHAnsi" w:hAnsiTheme="minorHAnsi" w:cstheme="minorHAnsi"/>
            <w:sz w:val="20"/>
            <w:szCs w:val="20"/>
          </w:rPr>
          <w:t xml:space="preserve"> </w:t>
        </w:r>
        <w:proofErr w:type="spellStart"/>
        <w:r w:rsidRPr="000045A4">
          <w:rPr>
            <w:rFonts w:asciiTheme="minorHAnsi" w:hAnsiTheme="minorHAnsi" w:cstheme="minorHAnsi"/>
            <w:sz w:val="20"/>
            <w:szCs w:val="20"/>
          </w:rPr>
          <w:t>ATiK</w:t>
        </w:r>
        <w:proofErr w:type="spellEnd"/>
        <w:r w:rsidRPr="000045A4">
          <w:rPr>
            <w:rFonts w:asciiTheme="minorHAnsi" w:hAnsiTheme="minorHAnsi" w:cstheme="minorHAnsi"/>
            <w:sz w:val="20"/>
            <w:szCs w:val="20"/>
          </w:rPr>
          <w:t xml:space="preserve"> dla urządzeń LAN oraz urządzeń serwerowych</w:t>
        </w:r>
      </w:p>
    </w:sdtContent>
  </w:sdt>
  <w:p w14:paraId="302563F7" w14:textId="150FD641" w:rsidR="00F90181" w:rsidRDefault="00F90181">
    <w:pPr>
      <w:pStyle w:val="Tekstpodstawowy"/>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77777777" w:rsidR="00F90181" w:rsidRDefault="00F90181"/>
  <w:p w14:paraId="4DBA95BC" w14:textId="77777777" w:rsidR="00F90181" w:rsidRDefault="00F9018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55243528"/>
      <w:docPartObj>
        <w:docPartGallery w:val="Page Numbers (Bottom of Page)"/>
        <w:docPartUnique/>
      </w:docPartObj>
    </w:sdtPr>
    <w:sdtEndPr>
      <w:rPr>
        <w:rFonts w:asciiTheme="minorHAnsi" w:hAnsiTheme="minorHAnsi" w:cstheme="minorHAnsi"/>
      </w:rPr>
    </w:sdtEndPr>
    <w:sdtContent>
      <w:p w14:paraId="0025EEE4" w14:textId="13C7E60C" w:rsidR="00F90181" w:rsidRPr="000311A8" w:rsidRDefault="00F90181">
        <w:pPr>
          <w:pStyle w:val="Stopka"/>
          <w:jc w:val="right"/>
          <w:rPr>
            <w:rFonts w:asciiTheme="minorHAnsi" w:hAnsiTheme="minorHAnsi" w:cstheme="minorHAnsi"/>
            <w:sz w:val="20"/>
            <w:szCs w:val="20"/>
          </w:rPr>
        </w:pPr>
        <w:r w:rsidRPr="000311A8">
          <w:rPr>
            <w:rFonts w:asciiTheme="minorHAnsi" w:hAnsiTheme="minorHAnsi" w:cstheme="minorHAnsi"/>
            <w:sz w:val="20"/>
            <w:szCs w:val="20"/>
          </w:rPr>
          <w:fldChar w:fldCharType="begin"/>
        </w:r>
        <w:r w:rsidRPr="000311A8">
          <w:rPr>
            <w:rFonts w:asciiTheme="minorHAnsi" w:hAnsiTheme="minorHAnsi" w:cstheme="minorHAnsi"/>
            <w:sz w:val="20"/>
            <w:szCs w:val="20"/>
          </w:rPr>
          <w:instrText>PAGE   \* MERGEFORMAT</w:instrText>
        </w:r>
        <w:r w:rsidRPr="000311A8">
          <w:rPr>
            <w:rFonts w:asciiTheme="minorHAnsi" w:hAnsiTheme="minorHAnsi" w:cstheme="minorHAnsi"/>
            <w:sz w:val="20"/>
            <w:szCs w:val="20"/>
          </w:rPr>
          <w:fldChar w:fldCharType="separate"/>
        </w:r>
        <w:r>
          <w:rPr>
            <w:rFonts w:asciiTheme="minorHAnsi" w:hAnsiTheme="minorHAnsi" w:cstheme="minorHAnsi"/>
            <w:noProof/>
            <w:sz w:val="20"/>
            <w:szCs w:val="20"/>
          </w:rPr>
          <w:t>61</w:t>
        </w:r>
        <w:r w:rsidRPr="000311A8">
          <w:rPr>
            <w:rFonts w:asciiTheme="minorHAnsi" w:hAnsiTheme="minorHAnsi" w:cstheme="minorHAnsi"/>
            <w:sz w:val="20"/>
            <w:szCs w:val="20"/>
          </w:rPr>
          <w:fldChar w:fldCharType="end"/>
        </w:r>
      </w:p>
    </w:sdtContent>
  </w:sdt>
  <w:p w14:paraId="4BBD35B9" w14:textId="363DB4CD" w:rsidR="00F90181" w:rsidRPr="000311A8" w:rsidRDefault="00F90181" w:rsidP="009815EA">
    <w:pPr>
      <w:ind w:left="1416" w:firstLine="708"/>
      <w:rPr>
        <w:sz w:val="20"/>
        <w:szCs w:val="20"/>
      </w:rPr>
    </w:pPr>
    <w:proofErr w:type="spellStart"/>
    <w:r w:rsidRPr="000311A8">
      <w:rPr>
        <w:rFonts w:asciiTheme="minorHAnsi" w:hAnsiTheme="minorHAnsi" w:cstheme="minorHAnsi"/>
        <w:sz w:val="20"/>
        <w:szCs w:val="20"/>
      </w:rPr>
      <w:t>ATiK</w:t>
    </w:r>
    <w:proofErr w:type="spellEnd"/>
    <w:r w:rsidRPr="000311A8">
      <w:rPr>
        <w:rFonts w:asciiTheme="minorHAnsi" w:hAnsiTheme="minorHAnsi" w:cstheme="minorHAnsi"/>
        <w:sz w:val="20"/>
        <w:szCs w:val="20"/>
      </w:rPr>
      <w:t xml:space="preserve"> dla urządzeń LAN oraz urządzeń serwerowych</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8F93" w14:textId="77777777" w:rsidR="00F90181" w:rsidRDefault="00F901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0A71F" w14:textId="77777777" w:rsidR="00F90181" w:rsidRDefault="00F90181">
      <w:r>
        <w:separator/>
      </w:r>
    </w:p>
  </w:footnote>
  <w:footnote w:type="continuationSeparator" w:id="0">
    <w:p w14:paraId="36495149" w14:textId="77777777" w:rsidR="00F90181" w:rsidRDefault="00F90181">
      <w:r>
        <w:continuationSeparator/>
      </w:r>
    </w:p>
  </w:footnote>
  <w:footnote w:type="continuationNotice" w:id="1">
    <w:p w14:paraId="2988DC90" w14:textId="77777777" w:rsidR="00F90181" w:rsidRDefault="00F90181"/>
  </w:footnote>
  <w:footnote w:id="2">
    <w:p w14:paraId="2FDA8794" w14:textId="77777777" w:rsidR="00F90181" w:rsidRDefault="00F90181" w:rsidP="000045A4">
      <w:pPr>
        <w:pStyle w:val="footnotedescription"/>
      </w:pPr>
      <w:r>
        <w:rPr>
          <w:rStyle w:val="footnotemark"/>
        </w:rPr>
        <w:footnoteRef/>
      </w:r>
      <w:r>
        <w:t xml:space="preserve"> 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B9C5A" w14:textId="5DF7DCDC" w:rsidR="00F90181" w:rsidRDefault="00F90181" w:rsidP="009737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F5DA3" w14:textId="0BF1C0E4" w:rsidR="00F90181" w:rsidRDefault="00F90181" w:rsidP="009737C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A725" w14:textId="77777777" w:rsidR="00F90181" w:rsidRDefault="00F9018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4254" w14:textId="77777777" w:rsidR="00F90181" w:rsidRPr="00B25469" w:rsidRDefault="00F90181" w:rsidP="00B25469">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0A0F" w14:textId="77777777" w:rsidR="00F90181" w:rsidRDefault="00F9018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F90181" w:rsidRDefault="00F90181"/>
  <w:p w14:paraId="468FBA3E" w14:textId="77777777" w:rsidR="00F90181" w:rsidRDefault="00F9018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26EB" w14:textId="77777777" w:rsidR="00F90181" w:rsidRPr="004D2E3B" w:rsidRDefault="00F90181" w:rsidP="00A7748A">
    <w:pPr>
      <w:pStyle w:val="Nagwek"/>
    </w:pPr>
  </w:p>
  <w:p w14:paraId="69F83A16" w14:textId="77777777" w:rsidR="00F90181" w:rsidRDefault="00F9018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6CD2" w14:textId="77777777" w:rsidR="00F90181" w:rsidRDefault="00F901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1"/>
    <w:multiLevelType w:val="multilevel"/>
    <w:tmpl w:val="230A83FA"/>
    <w:lvl w:ilvl="0">
      <w:start w:val="5"/>
      <w:numFmt w:val="upperRoman"/>
      <w:lvlText w:val="%1."/>
      <w:lvlJc w:val="left"/>
      <w:pPr>
        <w:tabs>
          <w:tab w:val="num" w:pos="720"/>
        </w:tabs>
        <w:ind w:left="720" w:hanging="720"/>
      </w:pPr>
      <w:rPr>
        <w:rFonts w:hint="default"/>
      </w:rPr>
    </w:lvl>
    <w:lvl w:ilvl="1">
      <w:start w:val="1"/>
      <w:numFmt w:val="decimal"/>
      <w:pStyle w:val="Nagwek2"/>
      <w:lvlText w:val="%2."/>
      <w:lvlJc w:val="left"/>
      <w:pPr>
        <w:tabs>
          <w:tab w:val="num" w:pos="1080"/>
        </w:tabs>
        <w:ind w:left="1080" w:hanging="360"/>
      </w:pPr>
      <w:rPr>
        <w:rFonts w:asciiTheme="minorHAnsi" w:hAnsiTheme="minorHAnsi" w:cstheme="minorHAnsi"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3" w15:restartNumberingAfterBreak="0">
    <w:nsid w:val="00000006"/>
    <w:multiLevelType w:val="multilevel"/>
    <w:tmpl w:val="AA62E3C0"/>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5" w15:restartNumberingAfterBreak="0">
    <w:nsid w:val="0000000B"/>
    <w:multiLevelType w:val="multilevel"/>
    <w:tmpl w:val="D8B640CE"/>
    <w:name w:val="WW8Num15"/>
    <w:lvl w:ilvl="0">
      <w:start w:val="1"/>
      <w:numFmt w:val="decimal"/>
      <w:lvlText w:val="%1."/>
      <w:lvlJc w:val="left"/>
      <w:pPr>
        <w:tabs>
          <w:tab w:val="num" w:pos="720"/>
        </w:tabs>
        <w:ind w:left="397" w:hanging="397"/>
      </w:pPr>
      <w:rPr>
        <w:rFonts w:asciiTheme="minorHAnsi" w:hAnsiTheme="minorHAnsi" w:cstheme="minorHAnsi"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C"/>
    <w:multiLevelType w:val="multilevel"/>
    <w:tmpl w:val="F758ACD6"/>
    <w:name w:val="WW8Num16"/>
    <w:lvl w:ilvl="0">
      <w:start w:val="4"/>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7."/>
      <w:lvlJc w:val="left"/>
      <w:pPr>
        <w:ind w:left="2520" w:hanging="1440"/>
      </w:pPr>
      <w:rPr>
        <w:rFonts w:asciiTheme="minorHAnsi" w:eastAsia="Times New Roman" w:hAnsiTheme="minorHAnsi" w:cstheme="minorHAnsi"/>
      </w:rPr>
    </w:lvl>
    <w:lvl w:ilvl="7">
      <w:start w:val="1"/>
      <w:numFmt w:val="decimal"/>
      <w:lvlText w:val="%1.%2.%3.%4.%5.%6.%7.%8"/>
      <w:lvlJc w:val="left"/>
      <w:pPr>
        <w:ind w:left="2520" w:hanging="1440"/>
      </w:pPr>
      <w:rPr>
        <w:rFonts w:hint="default"/>
      </w:rPr>
    </w:lvl>
    <w:lvl w:ilvl="8">
      <w:start w:val="1"/>
      <w:numFmt w:val="decimal"/>
      <w:lvlText w:val="%1.%2.%3.%4.%5.%6.%7.%8.%9"/>
      <w:lvlJc w:val="left"/>
      <w:pPr>
        <w:ind w:left="2520" w:hanging="1440"/>
      </w:pPr>
      <w:rPr>
        <w:rFonts w:hint="default"/>
      </w:rPr>
    </w:lvl>
  </w:abstractNum>
  <w:abstractNum w:abstractNumId="7" w15:restartNumberingAfterBreak="0">
    <w:nsid w:val="0000000F"/>
    <w:multiLevelType w:val="singleLevel"/>
    <w:tmpl w:val="D96A5D32"/>
    <w:name w:val="WW8Num20"/>
    <w:lvl w:ilvl="0">
      <w:start w:val="1"/>
      <w:numFmt w:val="decimal"/>
      <w:lvlText w:val="%1."/>
      <w:lvlJc w:val="left"/>
      <w:pPr>
        <w:tabs>
          <w:tab w:val="num" w:pos="0"/>
        </w:tabs>
        <w:ind w:left="720" w:hanging="360"/>
      </w:pPr>
      <w:rPr>
        <w:rFonts w:ascii="Calibri" w:hAnsi="Calibri" w:hint="default"/>
        <w:b w:val="0"/>
        <w:i w:val="0"/>
        <w:sz w:val="22"/>
      </w:rPr>
    </w:lvl>
  </w:abstractNum>
  <w:abstractNum w:abstractNumId="8"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1"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6"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17" w15:restartNumberingAfterBreak="0">
    <w:nsid w:val="00000040"/>
    <w:multiLevelType w:val="multilevel"/>
    <w:tmpl w:val="00000040"/>
    <w:name w:val="WW8Num80"/>
    <w:lvl w:ilvl="0">
      <w:start w:val="4"/>
      <w:numFmt w:val="decimal"/>
      <w:lvlText w:val="%1."/>
      <w:lvlJc w:val="left"/>
      <w:pPr>
        <w:tabs>
          <w:tab w:val="num" w:pos="1440"/>
        </w:tabs>
        <w:ind w:left="1440" w:hanging="360"/>
      </w:pPr>
    </w:lvl>
    <w:lvl w:ilvl="1">
      <w:start w:val="5"/>
      <w:numFmt w:val="decimal"/>
      <w:lvlText w:val="%1.%2"/>
      <w:lvlJc w:val="left"/>
      <w:pPr>
        <w:tabs>
          <w:tab w:val="num" w:pos="-938"/>
        </w:tabs>
        <w:ind w:left="502"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520" w:hanging="1440"/>
      </w:pPr>
    </w:lvl>
  </w:abstractNum>
  <w:abstractNum w:abstractNumId="18" w15:restartNumberingAfterBreak="0">
    <w:nsid w:val="00000041"/>
    <w:multiLevelType w:val="multilevel"/>
    <w:tmpl w:val="D3005C64"/>
    <w:name w:val="WW8Num81"/>
    <w:lvl w:ilvl="0">
      <w:start w:val="1"/>
      <w:numFmt w:val="decimal"/>
      <w:lvlText w:val="%1)"/>
      <w:lvlJc w:val="left"/>
      <w:pPr>
        <w:tabs>
          <w:tab w:val="num" w:pos="1240"/>
        </w:tabs>
        <w:ind w:left="1240" w:hanging="340"/>
      </w:pPr>
      <w:rPr>
        <w:rFonts w:ascii="Times New Roman" w:hAnsi="Times New Roman" w:cs="Times New Roman"/>
        <w:b w:val="0"/>
        <w:i w:val="0"/>
        <w:sz w:val="22"/>
        <w:szCs w:val="22"/>
      </w:rPr>
    </w:lvl>
    <w:lvl w:ilvl="1">
      <w:start w:val="1"/>
      <w:numFmt w:val="decimal"/>
      <w:lvlText w:val="%2."/>
      <w:lvlJc w:val="left"/>
      <w:pPr>
        <w:tabs>
          <w:tab w:val="num" w:pos="1440"/>
        </w:tabs>
        <w:ind w:left="1440" w:hanging="360"/>
      </w:pPr>
      <w:rPr>
        <w:rFonts w:asciiTheme="minorHAnsi" w:hAnsiTheme="minorHAnsi" w:cstheme="minorHAnsi" w:hint="default"/>
        <w:b w:val="0"/>
        <w:i w:val="0"/>
        <w:sz w:val="24"/>
        <w:szCs w:val="24"/>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20" w15:restartNumberingAfterBreak="0">
    <w:nsid w:val="00000048"/>
    <w:multiLevelType w:val="multilevel"/>
    <w:tmpl w:val="00000048"/>
    <w:name w:val="WW8Num159"/>
    <w:lvl w:ilvl="0">
      <w:start w:val="1"/>
      <w:numFmt w:val="bullet"/>
      <w:lvlText w:val=""/>
      <w:lvlJc w:val="left"/>
      <w:pPr>
        <w:tabs>
          <w:tab w:val="num" w:pos="0"/>
        </w:tabs>
        <w:ind w:left="1004" w:hanging="360"/>
      </w:pPr>
      <w:rPr>
        <w:rFonts w:ascii="Symbol" w:hAnsi="Symbol" w:cs="Symbol" w:hint="default"/>
        <w:sz w:val="22"/>
        <w:szCs w:val="22"/>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Symbol" w:hAnsi="Symbol" w:cs="Symbol" w:hint="default"/>
        <w:sz w:val="22"/>
        <w:szCs w:val="22"/>
      </w:rPr>
    </w:lvl>
    <w:lvl w:ilvl="3">
      <w:start w:val="1"/>
      <w:numFmt w:val="bullet"/>
      <w:lvlText w:val=""/>
      <w:lvlJc w:val="left"/>
      <w:pPr>
        <w:tabs>
          <w:tab w:val="num" w:pos="0"/>
        </w:tabs>
        <w:ind w:left="3164" w:hanging="360"/>
      </w:pPr>
      <w:rPr>
        <w:rFonts w:ascii="Symbol" w:hAnsi="Symbol" w:cs="Symbol" w:hint="default"/>
        <w:sz w:val="22"/>
        <w:szCs w:val="22"/>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sz w:val="22"/>
        <w:szCs w:val="22"/>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1"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15:restartNumberingAfterBreak="0">
    <w:nsid w:val="0000004F"/>
    <w:multiLevelType w:val="multilevel"/>
    <w:tmpl w:val="8632ACA0"/>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53"/>
    <w:multiLevelType w:val="singleLevel"/>
    <w:tmpl w:val="00000053"/>
    <w:name w:val="WW8Num101"/>
    <w:lvl w:ilvl="0">
      <w:start w:val="4"/>
      <w:numFmt w:val="decimal"/>
      <w:lvlText w:val="%1."/>
      <w:lvlJc w:val="left"/>
      <w:pPr>
        <w:tabs>
          <w:tab w:val="num" w:pos="360"/>
        </w:tabs>
        <w:ind w:left="357" w:hanging="357"/>
      </w:pPr>
      <w:rPr>
        <w:b w:val="0"/>
        <w:i w:val="0"/>
        <w:color w:val="auto"/>
        <w:sz w:val="22"/>
        <w:szCs w:val="22"/>
      </w:rPr>
    </w:lvl>
  </w:abstractNum>
  <w:abstractNum w:abstractNumId="24"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5"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26"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27"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00305600"/>
    <w:multiLevelType w:val="hybridMultilevel"/>
    <w:tmpl w:val="170A2742"/>
    <w:lvl w:ilvl="0" w:tplc="401E0AF6">
      <w:start w:val="1"/>
      <w:numFmt w:val="decimal"/>
      <w:lvlText w:val="3.%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2B737E"/>
    <w:multiLevelType w:val="hybridMultilevel"/>
    <w:tmpl w:val="10B44E08"/>
    <w:lvl w:ilvl="0" w:tplc="1BFCF140">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D28BBEC">
      <w:start w:val="1"/>
      <w:numFmt w:val="lowerLetter"/>
      <w:lvlText w:val="%2"/>
      <w:lvlJc w:val="left"/>
      <w:pPr>
        <w:ind w:left="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F34701C">
      <w:start w:val="1"/>
      <w:numFmt w:val="lowerRoman"/>
      <w:lvlText w:val="%3"/>
      <w:lvlJc w:val="left"/>
      <w:pPr>
        <w:ind w:left="8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5C29C10">
      <w:start w:val="1"/>
      <w:numFmt w:val="decimal"/>
      <w:lvlRestart w:val="0"/>
      <w:lvlText w:val="%4)"/>
      <w:lvlJc w:val="left"/>
      <w:pPr>
        <w:ind w:left="1392"/>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4" w:tplc="A3E660A0">
      <w:start w:val="1"/>
      <w:numFmt w:val="lowerLetter"/>
      <w:lvlText w:val="%5"/>
      <w:lvlJc w:val="left"/>
      <w:pPr>
        <w:ind w:left="17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50A66C8">
      <w:start w:val="1"/>
      <w:numFmt w:val="lowerRoman"/>
      <w:lvlText w:val="%6"/>
      <w:lvlJc w:val="left"/>
      <w:pPr>
        <w:ind w:left="24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93E9C70">
      <w:start w:val="1"/>
      <w:numFmt w:val="decimal"/>
      <w:lvlText w:val="%7"/>
      <w:lvlJc w:val="left"/>
      <w:pPr>
        <w:ind w:left="32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120508E">
      <w:start w:val="1"/>
      <w:numFmt w:val="lowerLetter"/>
      <w:lvlText w:val="%8"/>
      <w:lvlJc w:val="left"/>
      <w:pPr>
        <w:ind w:left="39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D6858C2">
      <w:start w:val="1"/>
      <w:numFmt w:val="lowerRoman"/>
      <w:lvlText w:val="%9"/>
      <w:lvlJc w:val="left"/>
      <w:pPr>
        <w:ind w:left="46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0173396A"/>
    <w:multiLevelType w:val="multilevel"/>
    <w:tmpl w:val="92100C96"/>
    <w:lvl w:ilvl="0">
      <w:start w:val="1"/>
      <w:numFmt w:val="decimal"/>
      <w:suff w:val="space"/>
      <w:lvlText w:val="%1."/>
      <w:lvlJc w:val="left"/>
      <w:pPr>
        <w:ind w:left="568" w:hanging="284"/>
      </w:pPr>
      <w:rPr>
        <w:rFonts w:hint="default"/>
      </w:rPr>
    </w:lvl>
    <w:lvl w:ilvl="1">
      <w:start w:val="1"/>
      <w:numFmt w:val="decimal"/>
      <w:suff w:val="space"/>
      <w:lvlText w:val="%1.%2."/>
      <w:lvlJc w:val="left"/>
      <w:pPr>
        <w:ind w:left="851" w:hanging="283"/>
      </w:pPr>
      <w:rPr>
        <w:rFonts w:hint="default"/>
      </w:rPr>
    </w:lvl>
    <w:lvl w:ilvl="2">
      <w:start w:val="1"/>
      <w:numFmt w:val="decimal"/>
      <w:suff w:val="space"/>
      <w:lvlText w:val="%1.%2.%3."/>
      <w:lvlJc w:val="left"/>
      <w:pPr>
        <w:ind w:left="1135" w:hanging="284"/>
      </w:pPr>
      <w:rPr>
        <w:rFonts w:hint="default"/>
      </w:rPr>
    </w:lvl>
    <w:lvl w:ilvl="3">
      <w:start w:val="1"/>
      <w:numFmt w:val="decimal"/>
      <w:suff w:val="space"/>
      <w:lvlText w:val="%1.%2.%3.%4."/>
      <w:lvlJc w:val="left"/>
      <w:pPr>
        <w:ind w:left="1418" w:hanging="283"/>
      </w:pPr>
      <w:rPr>
        <w:rFonts w:hint="default"/>
      </w:rPr>
    </w:lvl>
    <w:lvl w:ilvl="4">
      <w:start w:val="1"/>
      <w:numFmt w:val="decimal"/>
      <w:suff w:val="space"/>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31" w15:restartNumberingAfterBreak="0">
    <w:nsid w:val="01AC4AC7"/>
    <w:multiLevelType w:val="hybridMultilevel"/>
    <w:tmpl w:val="380C9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1E73BCD"/>
    <w:multiLevelType w:val="hybridMultilevel"/>
    <w:tmpl w:val="C954290A"/>
    <w:lvl w:ilvl="0" w:tplc="D65AD53A">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6BE466E">
      <w:start w:val="1"/>
      <w:numFmt w:val="lowerLetter"/>
      <w:lvlText w:val="%2"/>
      <w:lvlJc w:val="left"/>
      <w:pPr>
        <w:ind w:left="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2FAA33A">
      <w:start w:val="1"/>
      <w:numFmt w:val="lowerRoman"/>
      <w:lvlText w:val="%3"/>
      <w:lvlJc w:val="left"/>
      <w:pPr>
        <w:ind w:left="8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E5A7326">
      <w:start w:val="4"/>
      <w:numFmt w:val="decimal"/>
      <w:lvlRestart w:val="0"/>
      <w:lvlText w:val="%4)"/>
      <w:lvlJc w:val="left"/>
      <w:pPr>
        <w:ind w:left="713"/>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4" w:tplc="2FD2EAD6">
      <w:start w:val="1"/>
      <w:numFmt w:val="lowerLetter"/>
      <w:lvlText w:val="%5"/>
      <w:lvlJc w:val="left"/>
      <w:pPr>
        <w:ind w:left="17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B9CAF08">
      <w:start w:val="1"/>
      <w:numFmt w:val="lowerRoman"/>
      <w:lvlText w:val="%6"/>
      <w:lvlJc w:val="left"/>
      <w:pPr>
        <w:ind w:left="24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B2465F0">
      <w:start w:val="1"/>
      <w:numFmt w:val="decimal"/>
      <w:lvlText w:val="%7"/>
      <w:lvlJc w:val="left"/>
      <w:pPr>
        <w:ind w:left="32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3C224CA">
      <w:start w:val="1"/>
      <w:numFmt w:val="lowerLetter"/>
      <w:lvlText w:val="%8"/>
      <w:lvlJc w:val="left"/>
      <w:pPr>
        <w:ind w:left="39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3E461E4">
      <w:start w:val="1"/>
      <w:numFmt w:val="lowerRoman"/>
      <w:lvlText w:val="%9"/>
      <w:lvlJc w:val="left"/>
      <w:pPr>
        <w:ind w:left="46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044871BA"/>
    <w:multiLevelType w:val="hybridMultilevel"/>
    <w:tmpl w:val="99D88380"/>
    <w:lvl w:ilvl="0" w:tplc="4E9AB81A">
      <w:start w:val="1"/>
      <w:numFmt w:val="decimal"/>
      <w:lvlText w:val="%1."/>
      <w:lvlJc w:val="left"/>
      <w:pPr>
        <w:ind w:left="6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1545958">
      <w:start w:val="1"/>
      <w:numFmt w:val="decimal"/>
      <w:lvlText w:val="%2)"/>
      <w:lvlJc w:val="left"/>
      <w:pPr>
        <w:ind w:left="7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22241C8">
      <w:start w:val="1"/>
      <w:numFmt w:val="lowerRoman"/>
      <w:lvlText w:val="%3"/>
      <w:lvlJc w:val="left"/>
      <w:pPr>
        <w:ind w:left="17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25ED95C">
      <w:start w:val="1"/>
      <w:numFmt w:val="decimal"/>
      <w:lvlText w:val="%4"/>
      <w:lvlJc w:val="left"/>
      <w:pPr>
        <w:ind w:left="24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0E89456">
      <w:start w:val="1"/>
      <w:numFmt w:val="lowerLetter"/>
      <w:lvlText w:val="%5"/>
      <w:lvlJc w:val="left"/>
      <w:pPr>
        <w:ind w:left="32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5683602">
      <w:start w:val="1"/>
      <w:numFmt w:val="lowerRoman"/>
      <w:lvlText w:val="%6"/>
      <w:lvlJc w:val="left"/>
      <w:pPr>
        <w:ind w:left="39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BA61DB2">
      <w:start w:val="1"/>
      <w:numFmt w:val="decimal"/>
      <w:lvlText w:val="%7"/>
      <w:lvlJc w:val="left"/>
      <w:pPr>
        <w:ind w:left="46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CFAF3D2">
      <w:start w:val="1"/>
      <w:numFmt w:val="lowerLetter"/>
      <w:lvlText w:val="%8"/>
      <w:lvlJc w:val="left"/>
      <w:pPr>
        <w:ind w:left="53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5926402">
      <w:start w:val="1"/>
      <w:numFmt w:val="lowerRoman"/>
      <w:lvlText w:val="%9"/>
      <w:lvlJc w:val="left"/>
      <w:pPr>
        <w:ind w:left="60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049D26FC"/>
    <w:multiLevelType w:val="multilevel"/>
    <w:tmpl w:val="60BEF35A"/>
    <w:lvl w:ilvl="0">
      <w:start w:val="5"/>
      <w:numFmt w:val="decimal"/>
      <w:lvlText w:val="%1."/>
      <w:lvlJc w:val="left"/>
      <w:pPr>
        <w:ind w:left="487"/>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4"/>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52"/>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0653405B"/>
    <w:multiLevelType w:val="multilevel"/>
    <w:tmpl w:val="0415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07295734"/>
    <w:multiLevelType w:val="hybridMultilevel"/>
    <w:tmpl w:val="3F504B4C"/>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84B6405"/>
    <w:multiLevelType w:val="multilevel"/>
    <w:tmpl w:val="DD909F7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A341C78"/>
    <w:multiLevelType w:val="multilevel"/>
    <w:tmpl w:val="D9EE0DF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994"/>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0C1C3991"/>
    <w:multiLevelType w:val="hybridMultilevel"/>
    <w:tmpl w:val="B530A70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0D9A054E"/>
    <w:multiLevelType w:val="hybridMultilevel"/>
    <w:tmpl w:val="5C9C3D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71051B"/>
    <w:multiLevelType w:val="hybridMultilevel"/>
    <w:tmpl w:val="B30677B0"/>
    <w:lvl w:ilvl="0" w:tplc="84460464">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786D426">
      <w:start w:val="1"/>
      <w:numFmt w:val="lowerLetter"/>
      <w:lvlText w:val="%2"/>
      <w:lvlJc w:val="left"/>
      <w:pPr>
        <w:ind w:left="6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3A46C20">
      <w:start w:val="1"/>
      <w:numFmt w:val="lowerRoman"/>
      <w:lvlText w:val="%3"/>
      <w:lvlJc w:val="left"/>
      <w:pPr>
        <w:ind w:left="9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CC43A3E">
      <w:start w:val="1"/>
      <w:numFmt w:val="decimal"/>
      <w:lvlText w:val="%4"/>
      <w:lvlJc w:val="left"/>
      <w:pPr>
        <w:ind w:left="12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208533C">
      <w:start w:val="1"/>
      <w:numFmt w:val="lowerLetter"/>
      <w:lvlText w:val="%5"/>
      <w:lvlJc w:val="left"/>
      <w:pPr>
        <w:ind w:left="15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ADC92CA">
      <w:start w:val="1"/>
      <w:numFmt w:val="lowerLetter"/>
      <w:lvlRestart w:val="0"/>
      <w:lvlText w:val="%6)"/>
      <w:lvlJc w:val="left"/>
      <w:pPr>
        <w:ind w:left="1486"/>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6" w:tplc="B20E7060">
      <w:start w:val="1"/>
      <w:numFmt w:val="decimal"/>
      <w:lvlText w:val="%7"/>
      <w:lvlJc w:val="left"/>
      <w:pPr>
        <w:ind w:left="25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AB82C1A">
      <w:start w:val="1"/>
      <w:numFmt w:val="lowerLetter"/>
      <w:lvlText w:val="%8"/>
      <w:lvlJc w:val="left"/>
      <w:pPr>
        <w:ind w:left="32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5E80F0C">
      <w:start w:val="1"/>
      <w:numFmt w:val="lowerRoman"/>
      <w:lvlText w:val="%9"/>
      <w:lvlJc w:val="left"/>
      <w:pPr>
        <w:ind w:left="39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1040199F"/>
    <w:multiLevelType w:val="hybridMultilevel"/>
    <w:tmpl w:val="03228576"/>
    <w:lvl w:ilvl="0" w:tplc="91E6BBDA">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4970B2AE">
      <w:start w:val="1"/>
      <w:numFmt w:val="lowerLetter"/>
      <w:lvlText w:val="%2"/>
      <w:lvlJc w:val="left"/>
      <w:pPr>
        <w:ind w:left="15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682259A">
      <w:start w:val="1"/>
      <w:numFmt w:val="lowerRoman"/>
      <w:lvlText w:val="%3"/>
      <w:lvlJc w:val="left"/>
      <w:pPr>
        <w:ind w:left="22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8C0729E">
      <w:start w:val="1"/>
      <w:numFmt w:val="decimal"/>
      <w:lvlText w:val="%4"/>
      <w:lvlJc w:val="left"/>
      <w:pPr>
        <w:ind w:left="29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2D00282">
      <w:start w:val="1"/>
      <w:numFmt w:val="lowerLetter"/>
      <w:lvlText w:val="%5"/>
      <w:lvlJc w:val="left"/>
      <w:pPr>
        <w:ind w:left="36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D16CEA4">
      <w:start w:val="1"/>
      <w:numFmt w:val="lowerRoman"/>
      <w:lvlText w:val="%6"/>
      <w:lvlJc w:val="left"/>
      <w:pPr>
        <w:ind w:left="43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DE4EFEC">
      <w:start w:val="1"/>
      <w:numFmt w:val="decimal"/>
      <w:lvlText w:val="%7"/>
      <w:lvlJc w:val="left"/>
      <w:pPr>
        <w:ind w:left="51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85ACB08">
      <w:start w:val="1"/>
      <w:numFmt w:val="lowerLetter"/>
      <w:lvlText w:val="%8"/>
      <w:lvlJc w:val="left"/>
      <w:pPr>
        <w:ind w:left="58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BBEEA9C">
      <w:start w:val="1"/>
      <w:numFmt w:val="lowerRoman"/>
      <w:lvlText w:val="%9"/>
      <w:lvlJc w:val="left"/>
      <w:pPr>
        <w:ind w:left="65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1230797B"/>
    <w:multiLevelType w:val="multilevel"/>
    <w:tmpl w:val="92100C96"/>
    <w:lvl w:ilvl="0">
      <w:start w:val="1"/>
      <w:numFmt w:val="decimal"/>
      <w:suff w:val="space"/>
      <w:lvlText w:val="%1."/>
      <w:lvlJc w:val="left"/>
      <w:pPr>
        <w:ind w:left="568" w:hanging="284"/>
      </w:pPr>
      <w:rPr>
        <w:rFonts w:hint="default"/>
      </w:rPr>
    </w:lvl>
    <w:lvl w:ilvl="1">
      <w:start w:val="1"/>
      <w:numFmt w:val="decimal"/>
      <w:suff w:val="space"/>
      <w:lvlText w:val="%1.%2."/>
      <w:lvlJc w:val="left"/>
      <w:pPr>
        <w:ind w:left="851" w:hanging="283"/>
      </w:pPr>
      <w:rPr>
        <w:rFonts w:hint="default"/>
      </w:rPr>
    </w:lvl>
    <w:lvl w:ilvl="2">
      <w:start w:val="1"/>
      <w:numFmt w:val="decimal"/>
      <w:suff w:val="space"/>
      <w:lvlText w:val="%1.%2.%3."/>
      <w:lvlJc w:val="left"/>
      <w:pPr>
        <w:ind w:left="1135" w:hanging="284"/>
      </w:pPr>
      <w:rPr>
        <w:rFonts w:hint="default"/>
      </w:rPr>
    </w:lvl>
    <w:lvl w:ilvl="3">
      <w:start w:val="1"/>
      <w:numFmt w:val="decimal"/>
      <w:suff w:val="space"/>
      <w:lvlText w:val="%1.%2.%3.%4."/>
      <w:lvlJc w:val="left"/>
      <w:pPr>
        <w:ind w:left="1418" w:hanging="283"/>
      </w:pPr>
      <w:rPr>
        <w:rFonts w:hint="default"/>
      </w:rPr>
    </w:lvl>
    <w:lvl w:ilvl="4">
      <w:start w:val="1"/>
      <w:numFmt w:val="decimal"/>
      <w:suff w:val="space"/>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44" w15:restartNumberingAfterBreak="0">
    <w:nsid w:val="124F165F"/>
    <w:multiLevelType w:val="hybridMultilevel"/>
    <w:tmpl w:val="C33EB6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F546B4"/>
    <w:multiLevelType w:val="hybridMultilevel"/>
    <w:tmpl w:val="796496BC"/>
    <w:lvl w:ilvl="0" w:tplc="5B9AB020">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F6A678C">
      <w:start w:val="1"/>
      <w:numFmt w:val="lowerLetter"/>
      <w:lvlText w:val="%2"/>
      <w:lvlJc w:val="left"/>
      <w:pPr>
        <w:ind w:left="5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DF09014">
      <w:start w:val="7"/>
      <w:numFmt w:val="decimal"/>
      <w:lvlRestart w:val="0"/>
      <w:lvlText w:val="%3."/>
      <w:lvlJc w:val="left"/>
      <w:pPr>
        <w:ind w:left="429"/>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3" w:tplc="4F7E050A">
      <w:start w:val="1"/>
      <w:numFmt w:val="decimal"/>
      <w:lvlText w:val="%4"/>
      <w:lvlJc w:val="left"/>
      <w:pPr>
        <w:ind w:left="14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508EA5C">
      <w:start w:val="1"/>
      <w:numFmt w:val="lowerLetter"/>
      <w:lvlText w:val="%5"/>
      <w:lvlJc w:val="left"/>
      <w:pPr>
        <w:ind w:left="22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4822EC4">
      <w:start w:val="1"/>
      <w:numFmt w:val="lowerRoman"/>
      <w:lvlText w:val="%6"/>
      <w:lvlJc w:val="left"/>
      <w:pPr>
        <w:ind w:left="29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A26C7D8">
      <w:start w:val="1"/>
      <w:numFmt w:val="decimal"/>
      <w:lvlText w:val="%7"/>
      <w:lvlJc w:val="left"/>
      <w:pPr>
        <w:ind w:left="36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A9832C2">
      <w:start w:val="1"/>
      <w:numFmt w:val="lowerLetter"/>
      <w:lvlText w:val="%8"/>
      <w:lvlJc w:val="left"/>
      <w:pPr>
        <w:ind w:left="43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200A0E2">
      <w:start w:val="1"/>
      <w:numFmt w:val="lowerRoman"/>
      <w:lvlText w:val="%9"/>
      <w:lvlJc w:val="left"/>
      <w:pPr>
        <w:ind w:left="50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185F27F5"/>
    <w:multiLevelType w:val="hybridMultilevel"/>
    <w:tmpl w:val="A5BE1A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3A7C77"/>
    <w:multiLevelType w:val="hybridMultilevel"/>
    <w:tmpl w:val="6B0643D6"/>
    <w:lvl w:ilvl="0" w:tplc="BF56CDEA">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2488494">
      <w:start w:val="1"/>
      <w:numFmt w:val="lowerLetter"/>
      <w:lvlText w:val="%2"/>
      <w:lvlJc w:val="left"/>
      <w:pPr>
        <w:ind w:left="5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2345CFA">
      <w:start w:val="1"/>
      <w:numFmt w:val="decimal"/>
      <w:lvlRestart w:val="0"/>
      <w:lvlText w:val="%3."/>
      <w:lvlJc w:val="left"/>
      <w:pPr>
        <w:ind w:left="4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692099A">
      <w:start w:val="1"/>
      <w:numFmt w:val="decimal"/>
      <w:lvlText w:val="%4"/>
      <w:lvlJc w:val="left"/>
      <w:pPr>
        <w:ind w:left="14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6D0A6EA">
      <w:start w:val="1"/>
      <w:numFmt w:val="lowerLetter"/>
      <w:lvlText w:val="%5"/>
      <w:lvlJc w:val="left"/>
      <w:pPr>
        <w:ind w:left="22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AFCB942">
      <w:start w:val="1"/>
      <w:numFmt w:val="lowerRoman"/>
      <w:lvlText w:val="%6"/>
      <w:lvlJc w:val="left"/>
      <w:pPr>
        <w:ind w:left="29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BF0E546">
      <w:start w:val="1"/>
      <w:numFmt w:val="decimal"/>
      <w:lvlText w:val="%7"/>
      <w:lvlJc w:val="left"/>
      <w:pPr>
        <w:ind w:left="36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A5C311A">
      <w:start w:val="1"/>
      <w:numFmt w:val="lowerLetter"/>
      <w:lvlText w:val="%8"/>
      <w:lvlJc w:val="left"/>
      <w:pPr>
        <w:ind w:left="43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B121582">
      <w:start w:val="1"/>
      <w:numFmt w:val="lowerRoman"/>
      <w:lvlText w:val="%9"/>
      <w:lvlJc w:val="left"/>
      <w:pPr>
        <w:ind w:left="50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8" w15:restartNumberingAfterBreak="0">
    <w:nsid w:val="1B6705A5"/>
    <w:multiLevelType w:val="hybridMultilevel"/>
    <w:tmpl w:val="6A8051A4"/>
    <w:lvl w:ilvl="0" w:tplc="774AC52A">
      <w:start w:val="1"/>
      <w:numFmt w:val="decimal"/>
      <w:lvlText w:val="%1."/>
      <w:lvlJc w:val="left"/>
      <w:pPr>
        <w:ind w:left="2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C3EE99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78275F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C18718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D8CAEE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7E680A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7CC6D0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636426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D94BE8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 w15:restartNumberingAfterBreak="0">
    <w:nsid w:val="1BCA591A"/>
    <w:multiLevelType w:val="multilevel"/>
    <w:tmpl w:val="FA1A5E16"/>
    <w:lvl w:ilvl="0">
      <w:start w:val="1"/>
      <w:numFmt w:val="decimal"/>
      <w:lvlText w:val="%1."/>
      <w:lvlJc w:val="left"/>
      <w:pPr>
        <w:ind w:left="487"/>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986"/>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834"/>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C94210F"/>
    <w:multiLevelType w:val="hybridMultilevel"/>
    <w:tmpl w:val="7FE8686A"/>
    <w:lvl w:ilvl="0" w:tplc="B404A79A">
      <w:start w:val="1"/>
      <w:numFmt w:val="decimal"/>
      <w:lvlText w:val="%1."/>
      <w:lvlJc w:val="left"/>
      <w:pPr>
        <w:ind w:left="290"/>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24F66054">
      <w:start w:val="1"/>
      <w:numFmt w:val="decimal"/>
      <w:lvlText w:val="%2)"/>
      <w:lvlJc w:val="left"/>
      <w:pPr>
        <w:ind w:left="835"/>
      </w:pPr>
      <w:rPr>
        <w:rFonts w:ascii="Calibri" w:eastAsia="Times New Roman" w:hAnsi="Calibri" w:cs="Calibri" w:hint="default"/>
        <w:b w:val="0"/>
        <w:i w:val="0"/>
        <w:strike w:val="0"/>
        <w:dstrike w:val="0"/>
        <w:color w:val="000000"/>
        <w:sz w:val="23"/>
        <w:szCs w:val="23"/>
        <w:u w:val="none" w:color="000000"/>
        <w:bdr w:val="none" w:sz="0" w:space="0" w:color="auto"/>
        <w:shd w:val="clear" w:color="auto" w:fill="auto"/>
        <w:vertAlign w:val="baseline"/>
      </w:rPr>
    </w:lvl>
    <w:lvl w:ilvl="2" w:tplc="0C36B4F2">
      <w:start w:val="1"/>
      <w:numFmt w:val="lowerRoman"/>
      <w:lvlText w:val="%3"/>
      <w:lvlJc w:val="left"/>
      <w:pPr>
        <w:ind w:left="1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82A2B14">
      <w:start w:val="1"/>
      <w:numFmt w:val="decimal"/>
      <w:lvlText w:val="%4"/>
      <w:lvlJc w:val="left"/>
      <w:pPr>
        <w:ind w:left="2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256BC1E">
      <w:start w:val="1"/>
      <w:numFmt w:val="lowerLetter"/>
      <w:lvlText w:val="%5"/>
      <w:lvlJc w:val="left"/>
      <w:pPr>
        <w:ind w:left="2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AA46808">
      <w:start w:val="1"/>
      <w:numFmt w:val="lowerRoman"/>
      <w:lvlText w:val="%6"/>
      <w:lvlJc w:val="left"/>
      <w:pPr>
        <w:ind w:left="3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F80BCE8">
      <w:start w:val="1"/>
      <w:numFmt w:val="decimal"/>
      <w:lvlText w:val="%7"/>
      <w:lvlJc w:val="left"/>
      <w:pPr>
        <w:ind w:left="43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050E1CC">
      <w:start w:val="1"/>
      <w:numFmt w:val="lowerLetter"/>
      <w:lvlText w:val="%8"/>
      <w:lvlJc w:val="left"/>
      <w:pPr>
        <w:ind w:left="51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CA42C34">
      <w:start w:val="1"/>
      <w:numFmt w:val="lowerRoman"/>
      <w:lvlText w:val="%9"/>
      <w:lvlJc w:val="left"/>
      <w:pPr>
        <w:ind w:left="58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1" w15:restartNumberingAfterBreak="0">
    <w:nsid w:val="1DB032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1E5B370F"/>
    <w:multiLevelType w:val="hybridMultilevel"/>
    <w:tmpl w:val="D2D6FE44"/>
    <w:lvl w:ilvl="0" w:tplc="1BF048FE">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31E65F8">
      <w:start w:val="1"/>
      <w:numFmt w:val="bullet"/>
      <w:lvlText w:val="o"/>
      <w:lvlJc w:val="left"/>
      <w:pPr>
        <w:ind w:left="5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EA04F74">
      <w:start w:val="1"/>
      <w:numFmt w:val="bullet"/>
      <w:lvlText w:val="▪"/>
      <w:lvlJc w:val="left"/>
      <w:pPr>
        <w:ind w:left="7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EEEEA9E">
      <w:start w:val="1"/>
      <w:numFmt w:val="bullet"/>
      <w:lvlText w:val="•"/>
      <w:lvlJc w:val="left"/>
      <w:pPr>
        <w:ind w:left="9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A2CF6EA">
      <w:start w:val="1"/>
      <w:numFmt w:val="bullet"/>
      <w:lvlRestart w:val="0"/>
      <w:lvlText w:val="-"/>
      <w:lvlJc w:val="left"/>
      <w:pPr>
        <w:ind w:left="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2B25DB4">
      <w:start w:val="1"/>
      <w:numFmt w:val="bullet"/>
      <w:lvlText w:val="▪"/>
      <w:lvlJc w:val="left"/>
      <w:pPr>
        <w:ind w:left="19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EA0A34C">
      <w:start w:val="1"/>
      <w:numFmt w:val="bullet"/>
      <w:lvlText w:val="•"/>
      <w:lvlJc w:val="left"/>
      <w:pPr>
        <w:ind w:left="26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C509770">
      <w:start w:val="1"/>
      <w:numFmt w:val="bullet"/>
      <w:lvlText w:val="o"/>
      <w:lvlJc w:val="left"/>
      <w:pPr>
        <w:ind w:left="3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47EA498">
      <w:start w:val="1"/>
      <w:numFmt w:val="bullet"/>
      <w:lvlText w:val="▪"/>
      <w:lvlJc w:val="left"/>
      <w:pPr>
        <w:ind w:left="4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3" w15:restartNumberingAfterBreak="0">
    <w:nsid w:val="1FF533D0"/>
    <w:multiLevelType w:val="hybridMultilevel"/>
    <w:tmpl w:val="01B4C0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00A6322"/>
    <w:multiLevelType w:val="multilevel"/>
    <w:tmpl w:val="D38C2248"/>
    <w:lvl w:ilvl="0">
      <w:start w:val="1"/>
      <w:numFmt w:val="decimal"/>
      <w:lvlText w:val="%1."/>
      <w:lvlJc w:val="left"/>
      <w:pPr>
        <w:ind w:left="0" w:firstLine="0"/>
      </w:pPr>
      <w:rPr>
        <w:rFonts w:asciiTheme="minorHAnsi"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30A5CF5"/>
    <w:multiLevelType w:val="multilevel"/>
    <w:tmpl w:val="73DC3E28"/>
    <w:name w:val="WW8Num97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8" w15:restartNumberingAfterBreak="0">
    <w:nsid w:val="25055CAE"/>
    <w:multiLevelType w:val="hybridMultilevel"/>
    <w:tmpl w:val="8F54FA04"/>
    <w:lvl w:ilvl="0" w:tplc="F286AFA0">
      <w:start w:val="1"/>
      <w:numFmt w:val="decimal"/>
      <w:lvlText w:val="%1)"/>
      <w:lvlJc w:val="left"/>
      <w:pPr>
        <w:ind w:left="13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D6AB87E">
      <w:start w:val="1"/>
      <w:numFmt w:val="lowerLetter"/>
      <w:lvlText w:val="%2"/>
      <w:lvlJc w:val="left"/>
      <w:pPr>
        <w:ind w:left="21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FA6585C">
      <w:start w:val="1"/>
      <w:numFmt w:val="lowerRoman"/>
      <w:lvlText w:val="%3"/>
      <w:lvlJc w:val="left"/>
      <w:pPr>
        <w:ind w:left="29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7DC52B8">
      <w:start w:val="1"/>
      <w:numFmt w:val="decimal"/>
      <w:lvlText w:val="%4"/>
      <w:lvlJc w:val="left"/>
      <w:pPr>
        <w:ind w:left="36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E0EE462">
      <w:start w:val="1"/>
      <w:numFmt w:val="lowerLetter"/>
      <w:lvlText w:val="%5"/>
      <w:lvlJc w:val="left"/>
      <w:pPr>
        <w:ind w:left="43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AF22930">
      <w:start w:val="1"/>
      <w:numFmt w:val="lowerRoman"/>
      <w:lvlText w:val="%6"/>
      <w:lvlJc w:val="left"/>
      <w:pPr>
        <w:ind w:left="50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4AED9FA">
      <w:start w:val="1"/>
      <w:numFmt w:val="decimal"/>
      <w:lvlText w:val="%7"/>
      <w:lvlJc w:val="left"/>
      <w:pPr>
        <w:ind w:left="57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562D4C8">
      <w:start w:val="1"/>
      <w:numFmt w:val="lowerLetter"/>
      <w:lvlText w:val="%8"/>
      <w:lvlJc w:val="left"/>
      <w:pPr>
        <w:ind w:left="65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B2C81E2">
      <w:start w:val="1"/>
      <w:numFmt w:val="lowerRoman"/>
      <w:lvlText w:val="%9"/>
      <w:lvlJc w:val="left"/>
      <w:pPr>
        <w:ind w:left="72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9" w15:restartNumberingAfterBreak="0">
    <w:nsid w:val="26694ACD"/>
    <w:multiLevelType w:val="multilevel"/>
    <w:tmpl w:val="995E33E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27DC6AA3"/>
    <w:multiLevelType w:val="multilevel"/>
    <w:tmpl w:val="0415001F"/>
    <w:styleLink w:val="Styl3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2CAE49E2"/>
    <w:multiLevelType w:val="hybridMultilevel"/>
    <w:tmpl w:val="7C7E8290"/>
    <w:lvl w:ilvl="0" w:tplc="690C6D5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E0B241C"/>
    <w:multiLevelType w:val="hybridMultilevel"/>
    <w:tmpl w:val="5CF6C224"/>
    <w:lvl w:ilvl="0" w:tplc="91086384">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EEC64C0">
      <w:start w:val="1"/>
      <w:numFmt w:val="lowerLetter"/>
      <w:lvlText w:val="%2"/>
      <w:lvlJc w:val="left"/>
      <w:pPr>
        <w:ind w:left="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AA0103C">
      <w:start w:val="1"/>
      <w:numFmt w:val="lowerRoman"/>
      <w:lvlText w:val="%3"/>
      <w:lvlJc w:val="left"/>
      <w:pPr>
        <w:ind w:left="8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24E0DF0">
      <w:start w:val="1"/>
      <w:numFmt w:val="decimal"/>
      <w:lvlRestart w:val="0"/>
      <w:lvlText w:val="%4)"/>
      <w:lvlJc w:val="left"/>
      <w:pPr>
        <w:ind w:left="713"/>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4" w:tplc="1340CE88">
      <w:start w:val="1"/>
      <w:numFmt w:val="lowerLetter"/>
      <w:lvlText w:val="%5"/>
      <w:lvlJc w:val="left"/>
      <w:pPr>
        <w:ind w:left="17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DFED54C">
      <w:start w:val="1"/>
      <w:numFmt w:val="lowerRoman"/>
      <w:lvlText w:val="%6"/>
      <w:lvlJc w:val="left"/>
      <w:pPr>
        <w:ind w:left="24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6BE71D4">
      <w:start w:val="1"/>
      <w:numFmt w:val="decimal"/>
      <w:lvlText w:val="%7"/>
      <w:lvlJc w:val="left"/>
      <w:pPr>
        <w:ind w:left="32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718ECA8">
      <w:start w:val="1"/>
      <w:numFmt w:val="lowerLetter"/>
      <w:lvlText w:val="%8"/>
      <w:lvlJc w:val="left"/>
      <w:pPr>
        <w:ind w:left="39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5785B46">
      <w:start w:val="1"/>
      <w:numFmt w:val="lowerRoman"/>
      <w:lvlText w:val="%9"/>
      <w:lvlJc w:val="left"/>
      <w:pPr>
        <w:ind w:left="46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4" w15:restartNumberingAfterBreak="0">
    <w:nsid w:val="2E8D1DDA"/>
    <w:multiLevelType w:val="hybridMultilevel"/>
    <w:tmpl w:val="B530A70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30A56DD7"/>
    <w:multiLevelType w:val="hybridMultilevel"/>
    <w:tmpl w:val="B5A40006"/>
    <w:lvl w:ilvl="0" w:tplc="5194FDB8">
      <w:start w:val="1"/>
      <w:numFmt w:val="decimal"/>
      <w:lvlText w:val="%1."/>
      <w:lvlJc w:val="left"/>
      <w:pPr>
        <w:ind w:left="69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71033F0">
      <w:start w:val="1"/>
      <w:numFmt w:val="decimal"/>
      <w:lvlText w:val="%2."/>
      <w:lvlJc w:val="left"/>
      <w:pPr>
        <w:ind w:left="713"/>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30B4AF1E">
      <w:start w:val="1"/>
      <w:numFmt w:val="decimal"/>
      <w:lvlText w:val="%3)"/>
      <w:lvlJc w:val="left"/>
      <w:pPr>
        <w:ind w:left="2112"/>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3" w:tplc="032608D6">
      <w:start w:val="1"/>
      <w:numFmt w:val="decimal"/>
      <w:lvlText w:val="%4"/>
      <w:lvlJc w:val="left"/>
      <w:pPr>
        <w:ind w:left="1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C4EBAA0">
      <w:start w:val="1"/>
      <w:numFmt w:val="lowerLetter"/>
      <w:lvlText w:val="%5"/>
      <w:lvlJc w:val="left"/>
      <w:pPr>
        <w:ind w:left="2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6022470">
      <w:start w:val="1"/>
      <w:numFmt w:val="lowerRoman"/>
      <w:lvlText w:val="%6"/>
      <w:lvlJc w:val="left"/>
      <w:pPr>
        <w:ind w:left="3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35AF68A">
      <w:start w:val="1"/>
      <w:numFmt w:val="decimal"/>
      <w:lvlText w:val="%7"/>
      <w:lvlJc w:val="left"/>
      <w:pPr>
        <w:ind w:left="39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28E4FD8">
      <w:start w:val="1"/>
      <w:numFmt w:val="lowerLetter"/>
      <w:lvlText w:val="%8"/>
      <w:lvlJc w:val="left"/>
      <w:pPr>
        <w:ind w:left="46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052EB76">
      <w:start w:val="1"/>
      <w:numFmt w:val="lowerRoman"/>
      <w:lvlText w:val="%9"/>
      <w:lvlJc w:val="left"/>
      <w:pPr>
        <w:ind w:left="53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6" w15:restartNumberingAfterBreak="0">
    <w:nsid w:val="31C516BD"/>
    <w:multiLevelType w:val="multilevel"/>
    <w:tmpl w:val="D4D0C3FA"/>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2A470A9"/>
    <w:multiLevelType w:val="multilevel"/>
    <w:tmpl w:val="0F5CA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68"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4247C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447563A"/>
    <w:multiLevelType w:val="hybridMultilevel"/>
    <w:tmpl w:val="302C8616"/>
    <w:lvl w:ilvl="0" w:tplc="C57CC8D8">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56A0A64">
      <w:start w:val="1"/>
      <w:numFmt w:val="lowerLetter"/>
      <w:lvlText w:val="%2"/>
      <w:lvlJc w:val="left"/>
      <w:pPr>
        <w:ind w:left="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3328EA0">
      <w:start w:val="1"/>
      <w:numFmt w:val="lowerRoman"/>
      <w:lvlText w:val="%3"/>
      <w:lvlJc w:val="left"/>
      <w:pPr>
        <w:ind w:left="8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868D308">
      <w:start w:val="3"/>
      <w:numFmt w:val="decimal"/>
      <w:lvlRestart w:val="0"/>
      <w:lvlText w:val="%4)"/>
      <w:lvlJc w:val="left"/>
      <w:pPr>
        <w:ind w:left="1392"/>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4" w:tplc="DE005820">
      <w:start w:val="1"/>
      <w:numFmt w:val="lowerLetter"/>
      <w:lvlText w:val="%5"/>
      <w:lvlJc w:val="left"/>
      <w:pPr>
        <w:ind w:left="17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23CDC9E">
      <w:start w:val="1"/>
      <w:numFmt w:val="lowerRoman"/>
      <w:lvlText w:val="%6"/>
      <w:lvlJc w:val="left"/>
      <w:pPr>
        <w:ind w:left="24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6E4EF66">
      <w:start w:val="1"/>
      <w:numFmt w:val="decimal"/>
      <w:lvlText w:val="%7"/>
      <w:lvlJc w:val="left"/>
      <w:pPr>
        <w:ind w:left="32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CBEA3E2">
      <w:start w:val="1"/>
      <w:numFmt w:val="lowerLetter"/>
      <w:lvlText w:val="%8"/>
      <w:lvlJc w:val="left"/>
      <w:pPr>
        <w:ind w:left="39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690CB80">
      <w:start w:val="1"/>
      <w:numFmt w:val="lowerRoman"/>
      <w:lvlText w:val="%9"/>
      <w:lvlJc w:val="left"/>
      <w:pPr>
        <w:ind w:left="46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1" w15:restartNumberingAfterBreak="0">
    <w:nsid w:val="347C346E"/>
    <w:multiLevelType w:val="hybridMultilevel"/>
    <w:tmpl w:val="E10C461A"/>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ABA902C">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72" w15:restartNumberingAfterBreak="0">
    <w:nsid w:val="35A23EA9"/>
    <w:multiLevelType w:val="hybridMultilevel"/>
    <w:tmpl w:val="AD28757A"/>
    <w:lvl w:ilvl="0" w:tplc="9ECA33CE">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902FC94">
      <w:start w:val="1"/>
      <w:numFmt w:val="lowerLetter"/>
      <w:lvlText w:val="%2"/>
      <w:lvlJc w:val="left"/>
      <w:pPr>
        <w:ind w:left="5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D5AA786">
      <w:start w:val="1"/>
      <w:numFmt w:val="decimal"/>
      <w:lvlRestart w:val="0"/>
      <w:lvlText w:val="%3."/>
      <w:lvlJc w:val="left"/>
      <w:pPr>
        <w:ind w:left="1051"/>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CCF8F940">
      <w:start w:val="1"/>
      <w:numFmt w:val="decimal"/>
      <w:lvlText w:val="%4"/>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B821C4C">
      <w:start w:val="1"/>
      <w:numFmt w:val="lowerLetter"/>
      <w:lvlText w:val="%5"/>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3003CFA">
      <w:start w:val="1"/>
      <w:numFmt w:val="lowerRoman"/>
      <w:lvlText w:val="%6"/>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20E779E">
      <w:start w:val="1"/>
      <w:numFmt w:val="decimal"/>
      <w:lvlText w:val="%7"/>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36077CE">
      <w:start w:val="1"/>
      <w:numFmt w:val="lowerLetter"/>
      <w:lvlText w:val="%8"/>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ED2230E">
      <w:start w:val="1"/>
      <w:numFmt w:val="lowerRoman"/>
      <w:lvlText w:val="%9"/>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3" w15:restartNumberingAfterBreak="0">
    <w:nsid w:val="3829453A"/>
    <w:multiLevelType w:val="hybridMultilevel"/>
    <w:tmpl w:val="238068E0"/>
    <w:lvl w:ilvl="0" w:tplc="E9EEE3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9023EE7"/>
    <w:multiLevelType w:val="hybridMultilevel"/>
    <w:tmpl w:val="C4FA5BA8"/>
    <w:lvl w:ilvl="0" w:tplc="E4B8F7E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CA8F20">
      <w:start w:val="1"/>
      <w:numFmt w:val="lowerLetter"/>
      <w:lvlText w:val="%2"/>
      <w:lvlJc w:val="left"/>
      <w:pPr>
        <w:ind w:left="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5040E2">
      <w:start w:val="1"/>
      <w:numFmt w:val="decimal"/>
      <w:lvlRestart w:val="0"/>
      <w:lvlText w:val="%3."/>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C0D25A">
      <w:start w:val="1"/>
      <w:numFmt w:val="decimal"/>
      <w:lvlText w:val="%4"/>
      <w:lvlJc w:val="left"/>
      <w:pPr>
        <w:ind w:left="1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608F88">
      <w:start w:val="1"/>
      <w:numFmt w:val="lowerLetter"/>
      <w:lvlText w:val="%5"/>
      <w:lvlJc w:val="left"/>
      <w:pPr>
        <w:ind w:left="2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92F014">
      <w:start w:val="1"/>
      <w:numFmt w:val="lowerRoman"/>
      <w:lvlText w:val="%6"/>
      <w:lvlJc w:val="left"/>
      <w:pPr>
        <w:ind w:left="3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BA3054">
      <w:start w:val="1"/>
      <w:numFmt w:val="decimal"/>
      <w:lvlText w:val="%7"/>
      <w:lvlJc w:val="left"/>
      <w:pPr>
        <w:ind w:left="3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205342">
      <w:start w:val="1"/>
      <w:numFmt w:val="lowerLetter"/>
      <w:lvlText w:val="%8"/>
      <w:lvlJc w:val="left"/>
      <w:pPr>
        <w:ind w:left="4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526D36">
      <w:start w:val="1"/>
      <w:numFmt w:val="lowerRoman"/>
      <w:lvlText w:val="%9"/>
      <w:lvlJc w:val="left"/>
      <w:pPr>
        <w:ind w:left="5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3BDA48ED"/>
    <w:multiLevelType w:val="hybridMultilevel"/>
    <w:tmpl w:val="EB604ACC"/>
    <w:lvl w:ilvl="0" w:tplc="CFEAE2B0">
      <w:start w:val="1"/>
      <w:numFmt w:val="lowerLetter"/>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50E8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EEDF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C6D4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2F5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888A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987F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52536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630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D5F26AE"/>
    <w:multiLevelType w:val="hybridMultilevel"/>
    <w:tmpl w:val="14BCDD50"/>
    <w:lvl w:ilvl="0" w:tplc="D8A6EA84">
      <w:start w:val="7"/>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79" w15:restartNumberingAfterBreak="0">
    <w:nsid w:val="3E324D0D"/>
    <w:multiLevelType w:val="hybridMultilevel"/>
    <w:tmpl w:val="4D423790"/>
    <w:lvl w:ilvl="0" w:tplc="EFA05AB0">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BDCBD18">
      <w:start w:val="1"/>
      <w:numFmt w:val="lowerLetter"/>
      <w:lvlText w:val="%2"/>
      <w:lvlJc w:val="left"/>
      <w:pPr>
        <w:ind w:left="5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86AC5AA">
      <w:start w:val="2"/>
      <w:numFmt w:val="decimal"/>
      <w:lvlRestart w:val="0"/>
      <w:lvlText w:val="%3."/>
      <w:lvlJc w:val="left"/>
      <w:pPr>
        <w:ind w:left="4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762B2F2">
      <w:start w:val="1"/>
      <w:numFmt w:val="decimal"/>
      <w:lvlText w:val="%4"/>
      <w:lvlJc w:val="left"/>
      <w:pPr>
        <w:ind w:left="14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57E4422">
      <w:start w:val="1"/>
      <w:numFmt w:val="lowerLetter"/>
      <w:lvlText w:val="%5"/>
      <w:lvlJc w:val="left"/>
      <w:pPr>
        <w:ind w:left="22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7908400">
      <w:start w:val="1"/>
      <w:numFmt w:val="lowerRoman"/>
      <w:lvlText w:val="%6"/>
      <w:lvlJc w:val="left"/>
      <w:pPr>
        <w:ind w:left="29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F054A6">
      <w:start w:val="1"/>
      <w:numFmt w:val="decimal"/>
      <w:lvlText w:val="%7"/>
      <w:lvlJc w:val="left"/>
      <w:pPr>
        <w:ind w:left="36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7524478">
      <w:start w:val="1"/>
      <w:numFmt w:val="lowerLetter"/>
      <w:lvlText w:val="%8"/>
      <w:lvlJc w:val="left"/>
      <w:pPr>
        <w:ind w:left="43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62A6C5C">
      <w:start w:val="1"/>
      <w:numFmt w:val="lowerRoman"/>
      <w:lvlText w:val="%9"/>
      <w:lvlJc w:val="left"/>
      <w:pPr>
        <w:ind w:left="50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0"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F7948B7"/>
    <w:multiLevelType w:val="hybridMultilevel"/>
    <w:tmpl w:val="A74E05B2"/>
    <w:lvl w:ilvl="0" w:tplc="FE162A42">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9A49E12">
      <w:start w:val="1"/>
      <w:numFmt w:val="lowerLetter"/>
      <w:lvlText w:val="%2"/>
      <w:lvlJc w:val="left"/>
      <w:pPr>
        <w:ind w:left="5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27671E2">
      <w:start w:val="8"/>
      <w:numFmt w:val="decimal"/>
      <w:lvlRestart w:val="0"/>
      <w:lvlText w:val="%3."/>
      <w:lvlJc w:val="left"/>
      <w:pPr>
        <w:ind w:left="4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ED8B240">
      <w:start w:val="1"/>
      <w:numFmt w:val="decimal"/>
      <w:lvlText w:val="%4"/>
      <w:lvlJc w:val="left"/>
      <w:pPr>
        <w:ind w:left="14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2E6003A">
      <w:start w:val="1"/>
      <w:numFmt w:val="lowerLetter"/>
      <w:lvlText w:val="%5"/>
      <w:lvlJc w:val="left"/>
      <w:pPr>
        <w:ind w:left="22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9F4E840">
      <w:start w:val="1"/>
      <w:numFmt w:val="lowerRoman"/>
      <w:lvlText w:val="%6"/>
      <w:lvlJc w:val="left"/>
      <w:pPr>
        <w:ind w:left="29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41A59DE">
      <w:start w:val="1"/>
      <w:numFmt w:val="decimal"/>
      <w:lvlText w:val="%7"/>
      <w:lvlJc w:val="left"/>
      <w:pPr>
        <w:ind w:left="36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09E69C4">
      <w:start w:val="1"/>
      <w:numFmt w:val="lowerLetter"/>
      <w:lvlText w:val="%8"/>
      <w:lvlJc w:val="left"/>
      <w:pPr>
        <w:ind w:left="43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37C8E6E">
      <w:start w:val="1"/>
      <w:numFmt w:val="lowerRoman"/>
      <w:lvlText w:val="%9"/>
      <w:lvlJc w:val="left"/>
      <w:pPr>
        <w:ind w:left="50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2" w15:restartNumberingAfterBreak="0">
    <w:nsid w:val="3FDF0D49"/>
    <w:multiLevelType w:val="multilevel"/>
    <w:tmpl w:val="78E0C396"/>
    <w:lvl w:ilvl="0">
      <w:start w:val="3"/>
      <w:numFmt w:val="lowerLetter"/>
      <w:lvlText w:val="%1."/>
      <w:lvlJc w:val="left"/>
      <w:pPr>
        <w:tabs>
          <w:tab w:val="num" w:pos="1437"/>
        </w:tabs>
        <w:ind w:left="1437" w:hanging="357"/>
      </w:pPr>
      <w:rPr>
        <w:rFonts w:hint="default"/>
        <w:b w:val="0"/>
      </w:rPr>
    </w:lvl>
    <w:lvl w:ilvl="1">
      <w:start w:val="1"/>
      <w:numFmt w:val="decimal"/>
      <w:lvlText w:val="%2."/>
      <w:lvlJc w:val="left"/>
      <w:pPr>
        <w:tabs>
          <w:tab w:val="num" w:pos="397"/>
        </w:tabs>
        <w:ind w:left="397" w:hanging="397"/>
      </w:pPr>
      <w:rPr>
        <w:rFonts w:hint="default"/>
      </w:rPr>
    </w:lvl>
    <w:lvl w:ilvl="2">
      <w:start w:val="12"/>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3" w15:restartNumberingAfterBreak="0">
    <w:nsid w:val="3FE85F82"/>
    <w:multiLevelType w:val="multilevel"/>
    <w:tmpl w:val="7004BBF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934"/>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1715FCC"/>
    <w:multiLevelType w:val="hybridMultilevel"/>
    <w:tmpl w:val="6E32EB2A"/>
    <w:lvl w:ilvl="0" w:tplc="32A0A0BC">
      <w:start w:val="3"/>
      <w:numFmt w:val="decimal"/>
      <w:lvlText w:val="%1."/>
      <w:lvlJc w:val="left"/>
      <w:pPr>
        <w:ind w:left="693"/>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1B3058D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38A0AF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F209F4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D6844C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5E07D6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46601C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9C84A5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F3A758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5" w15:restartNumberingAfterBreak="0">
    <w:nsid w:val="41FD5151"/>
    <w:multiLevelType w:val="multilevel"/>
    <w:tmpl w:val="E706596E"/>
    <w:lvl w:ilvl="0">
      <w:start w:val="5"/>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982"/>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4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1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8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5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2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0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6" w15:restartNumberingAfterBreak="0">
    <w:nsid w:val="422951E7"/>
    <w:multiLevelType w:val="hybridMultilevel"/>
    <w:tmpl w:val="6FC8D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8" w15:restartNumberingAfterBreak="0">
    <w:nsid w:val="42D10724"/>
    <w:multiLevelType w:val="multilevel"/>
    <w:tmpl w:val="92100C96"/>
    <w:lvl w:ilvl="0">
      <w:start w:val="1"/>
      <w:numFmt w:val="decimal"/>
      <w:suff w:val="space"/>
      <w:lvlText w:val="%1."/>
      <w:lvlJc w:val="left"/>
      <w:pPr>
        <w:ind w:left="568" w:hanging="284"/>
      </w:pPr>
      <w:rPr>
        <w:rFonts w:hint="default"/>
      </w:rPr>
    </w:lvl>
    <w:lvl w:ilvl="1">
      <w:start w:val="1"/>
      <w:numFmt w:val="decimal"/>
      <w:suff w:val="space"/>
      <w:lvlText w:val="%1.%2."/>
      <w:lvlJc w:val="left"/>
      <w:pPr>
        <w:ind w:left="851" w:hanging="283"/>
      </w:pPr>
      <w:rPr>
        <w:rFonts w:hint="default"/>
      </w:rPr>
    </w:lvl>
    <w:lvl w:ilvl="2">
      <w:start w:val="1"/>
      <w:numFmt w:val="decimal"/>
      <w:suff w:val="space"/>
      <w:lvlText w:val="%1.%2.%3."/>
      <w:lvlJc w:val="left"/>
      <w:pPr>
        <w:ind w:left="1135" w:hanging="284"/>
      </w:pPr>
      <w:rPr>
        <w:rFonts w:hint="default"/>
      </w:rPr>
    </w:lvl>
    <w:lvl w:ilvl="3">
      <w:start w:val="1"/>
      <w:numFmt w:val="decimal"/>
      <w:suff w:val="space"/>
      <w:lvlText w:val="%1.%2.%3.%4."/>
      <w:lvlJc w:val="left"/>
      <w:pPr>
        <w:ind w:left="1418" w:hanging="283"/>
      </w:pPr>
      <w:rPr>
        <w:rFonts w:hint="default"/>
      </w:rPr>
    </w:lvl>
    <w:lvl w:ilvl="4">
      <w:start w:val="1"/>
      <w:numFmt w:val="decimal"/>
      <w:suff w:val="space"/>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89" w15:restartNumberingAfterBreak="0">
    <w:nsid w:val="43B825F1"/>
    <w:multiLevelType w:val="multilevel"/>
    <w:tmpl w:val="902A464E"/>
    <w:lvl w:ilvl="0">
      <w:start w:val="1"/>
      <w:numFmt w:val="decimal"/>
      <w:lvlText w:val="%1."/>
      <w:lvlJc w:val="left"/>
      <w:pPr>
        <w:ind w:left="487" w:firstLine="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start w:val="1"/>
      <w:numFmt w:val="decimal"/>
      <w:lvlText w:val="%1.%2."/>
      <w:lvlJc w:val="left"/>
      <w:pPr>
        <w:ind w:left="9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55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79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1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3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5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7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39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90" w15:restartNumberingAfterBreak="0">
    <w:nsid w:val="447456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60A1E7A"/>
    <w:multiLevelType w:val="hybridMultilevel"/>
    <w:tmpl w:val="3AB0E9A8"/>
    <w:lvl w:ilvl="0" w:tplc="B390442E">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6D4038C">
      <w:start w:val="1"/>
      <w:numFmt w:val="lowerLetter"/>
      <w:lvlText w:val="%2"/>
      <w:lvlJc w:val="left"/>
      <w:pPr>
        <w:ind w:left="4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72458C4">
      <w:start w:val="6"/>
      <w:numFmt w:val="decimal"/>
      <w:lvlRestart w:val="0"/>
      <w:lvlText w:val="%3)"/>
      <w:lvlJc w:val="left"/>
      <w:pPr>
        <w:ind w:left="71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4CDE4680">
      <w:start w:val="1"/>
      <w:numFmt w:val="decimal"/>
      <w:lvlText w:val="%4"/>
      <w:lvlJc w:val="left"/>
      <w:pPr>
        <w:ind w:left="13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602905C">
      <w:start w:val="1"/>
      <w:numFmt w:val="lowerLetter"/>
      <w:lvlText w:val="%5"/>
      <w:lvlJc w:val="left"/>
      <w:pPr>
        <w:ind w:left="20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8FC94B6">
      <w:start w:val="1"/>
      <w:numFmt w:val="lowerRoman"/>
      <w:lvlText w:val="%6"/>
      <w:lvlJc w:val="left"/>
      <w:pPr>
        <w:ind w:left="27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4A28B3C">
      <w:start w:val="1"/>
      <w:numFmt w:val="decimal"/>
      <w:lvlText w:val="%7"/>
      <w:lvlJc w:val="left"/>
      <w:pPr>
        <w:ind w:left="35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E0ACF1A">
      <w:start w:val="1"/>
      <w:numFmt w:val="lowerLetter"/>
      <w:lvlText w:val="%8"/>
      <w:lvlJc w:val="left"/>
      <w:pPr>
        <w:ind w:left="42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D904096">
      <w:start w:val="1"/>
      <w:numFmt w:val="lowerRoman"/>
      <w:lvlText w:val="%9"/>
      <w:lvlJc w:val="left"/>
      <w:pPr>
        <w:ind w:left="49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2" w15:restartNumberingAfterBreak="0">
    <w:nsid w:val="465977C7"/>
    <w:multiLevelType w:val="hybridMultilevel"/>
    <w:tmpl w:val="614ACC5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3" w15:restartNumberingAfterBreak="0">
    <w:nsid w:val="472F2880"/>
    <w:multiLevelType w:val="hybridMultilevel"/>
    <w:tmpl w:val="02D28FDE"/>
    <w:lvl w:ilvl="0" w:tplc="73EED604">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E60986A">
      <w:start w:val="1"/>
      <w:numFmt w:val="lowerLetter"/>
      <w:lvlText w:val="%2"/>
      <w:lvlJc w:val="left"/>
      <w:pPr>
        <w:ind w:left="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48E01E0">
      <w:start w:val="1"/>
      <w:numFmt w:val="lowerRoman"/>
      <w:lvlText w:val="%3"/>
      <w:lvlJc w:val="left"/>
      <w:pPr>
        <w:ind w:left="8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194BC24">
      <w:start w:val="1"/>
      <w:numFmt w:val="decimal"/>
      <w:lvlRestart w:val="0"/>
      <w:lvlText w:val="%4)"/>
      <w:lvlJc w:val="left"/>
      <w:pPr>
        <w:ind w:left="713"/>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4" w:tplc="F1CE1990">
      <w:start w:val="1"/>
      <w:numFmt w:val="lowerLetter"/>
      <w:lvlText w:val="%5"/>
      <w:lvlJc w:val="left"/>
      <w:pPr>
        <w:ind w:left="17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9266068">
      <w:start w:val="1"/>
      <w:numFmt w:val="lowerRoman"/>
      <w:lvlText w:val="%6"/>
      <w:lvlJc w:val="left"/>
      <w:pPr>
        <w:ind w:left="24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3C8F136">
      <w:start w:val="1"/>
      <w:numFmt w:val="decimal"/>
      <w:lvlText w:val="%7"/>
      <w:lvlJc w:val="left"/>
      <w:pPr>
        <w:ind w:left="32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77E82CE">
      <w:start w:val="1"/>
      <w:numFmt w:val="lowerLetter"/>
      <w:lvlText w:val="%8"/>
      <w:lvlJc w:val="left"/>
      <w:pPr>
        <w:ind w:left="39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DC411CC">
      <w:start w:val="1"/>
      <w:numFmt w:val="lowerRoman"/>
      <w:lvlText w:val="%9"/>
      <w:lvlJc w:val="left"/>
      <w:pPr>
        <w:ind w:left="46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4" w15:restartNumberingAfterBreak="0">
    <w:nsid w:val="47A95EC2"/>
    <w:multiLevelType w:val="hybridMultilevel"/>
    <w:tmpl w:val="676E78B8"/>
    <w:lvl w:ilvl="0" w:tplc="A626AFB2">
      <w:start w:val="1"/>
      <w:numFmt w:val="decimal"/>
      <w:lvlRestart w:val="0"/>
      <w:pStyle w:val="ASSECOWyliczenie1"/>
      <w:lvlText w:val="%1."/>
      <w:lvlJc w:val="left"/>
      <w:pPr>
        <w:tabs>
          <w:tab w:val="num" w:pos="360"/>
        </w:tabs>
        <w:ind w:left="360" w:hanging="360"/>
      </w:pPr>
      <w:rPr>
        <w:rFonts w:cs="Times New Roman" w:hint="default"/>
        <w:b w:val="0"/>
        <w:i w:val="0"/>
        <w:color w:val="auto"/>
      </w:rPr>
    </w:lvl>
    <w:lvl w:ilvl="1" w:tplc="04150019">
      <w:start w:val="1"/>
      <w:numFmt w:val="lowerLetter"/>
      <w:pStyle w:val="ASSECOWyliczenie2"/>
      <w:lvlText w:val="%2."/>
      <w:lvlJc w:val="left"/>
      <w:pPr>
        <w:tabs>
          <w:tab w:val="num" w:pos="717"/>
        </w:tabs>
        <w:ind w:left="717" w:hanging="360"/>
      </w:pPr>
      <w:rPr>
        <w:rFonts w:cs="Times New Roman" w:hint="default"/>
        <w:b w:val="0"/>
        <w:i w:val="0"/>
        <w:color w:val="auto"/>
      </w:rPr>
    </w:lvl>
    <w:lvl w:ilvl="2" w:tplc="0415001B">
      <w:start w:val="1"/>
      <w:numFmt w:val="lowerRoman"/>
      <w:lvlText w:val="%3."/>
      <w:lvlJc w:val="right"/>
      <w:pPr>
        <w:tabs>
          <w:tab w:val="num" w:pos="2517"/>
        </w:tabs>
        <w:ind w:left="2517" w:hanging="18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95" w15:restartNumberingAfterBreak="0">
    <w:nsid w:val="49AA38B5"/>
    <w:multiLevelType w:val="hybridMultilevel"/>
    <w:tmpl w:val="48368F88"/>
    <w:lvl w:ilvl="0" w:tplc="CBA0559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B49B1A">
      <w:start w:val="1"/>
      <w:numFmt w:val="bullet"/>
      <w:lvlText w:val="o"/>
      <w:lvlJc w:val="left"/>
      <w:pPr>
        <w:ind w:left="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829914">
      <w:start w:val="1"/>
      <w:numFmt w:val="bullet"/>
      <w:lvlText w:val="▪"/>
      <w:lvlJc w:val="left"/>
      <w:pPr>
        <w:ind w:left="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32284A">
      <w:start w:val="1"/>
      <w:numFmt w:val="bullet"/>
      <w:lvlRestart w:val="0"/>
      <w:lvlText w:val=""/>
      <w:lvlJc w:val="left"/>
      <w:pPr>
        <w:ind w:left="1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6C8B48">
      <w:start w:val="1"/>
      <w:numFmt w:val="bullet"/>
      <w:lvlText w:val="o"/>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CAAEC2">
      <w:start w:val="1"/>
      <w:numFmt w:val="bullet"/>
      <w:lvlText w:val="▪"/>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92D536">
      <w:start w:val="1"/>
      <w:numFmt w:val="bullet"/>
      <w:lvlText w:val="•"/>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ADD70">
      <w:start w:val="1"/>
      <w:numFmt w:val="bullet"/>
      <w:lvlText w:val="o"/>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18C9A8">
      <w:start w:val="1"/>
      <w:numFmt w:val="bullet"/>
      <w:lvlText w:val="▪"/>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4A1D723B"/>
    <w:multiLevelType w:val="hybridMultilevel"/>
    <w:tmpl w:val="4E2693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A4505B7"/>
    <w:multiLevelType w:val="hybridMultilevel"/>
    <w:tmpl w:val="42541D70"/>
    <w:lvl w:ilvl="0" w:tplc="CF64ECEA">
      <w:start w:val="1"/>
      <w:numFmt w:val="decimal"/>
      <w:lvlText w:val="%1."/>
      <w:lvlJc w:val="left"/>
      <w:pPr>
        <w:ind w:left="43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4A0B204">
      <w:start w:val="1"/>
      <w:numFmt w:val="lowerLetter"/>
      <w:lvlText w:val="%2"/>
      <w:lvlJc w:val="left"/>
      <w:pPr>
        <w:ind w:left="11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7B48158">
      <w:start w:val="1"/>
      <w:numFmt w:val="lowerRoman"/>
      <w:lvlText w:val="%3"/>
      <w:lvlJc w:val="left"/>
      <w:pPr>
        <w:ind w:left="18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226D4B4">
      <w:start w:val="1"/>
      <w:numFmt w:val="decimal"/>
      <w:lvlText w:val="%4"/>
      <w:lvlJc w:val="left"/>
      <w:pPr>
        <w:ind w:left="25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F90DDB6">
      <w:start w:val="1"/>
      <w:numFmt w:val="lowerLetter"/>
      <w:lvlText w:val="%5"/>
      <w:lvlJc w:val="left"/>
      <w:pPr>
        <w:ind w:left="32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DCE8930">
      <w:start w:val="1"/>
      <w:numFmt w:val="lowerRoman"/>
      <w:lvlText w:val="%6"/>
      <w:lvlJc w:val="left"/>
      <w:pPr>
        <w:ind w:left="39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0FCC1E0">
      <w:start w:val="1"/>
      <w:numFmt w:val="decimal"/>
      <w:lvlText w:val="%7"/>
      <w:lvlJc w:val="left"/>
      <w:pPr>
        <w:ind w:left="47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4204416">
      <w:start w:val="1"/>
      <w:numFmt w:val="lowerLetter"/>
      <w:lvlText w:val="%8"/>
      <w:lvlJc w:val="left"/>
      <w:pPr>
        <w:ind w:left="54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07A8DCC">
      <w:start w:val="1"/>
      <w:numFmt w:val="lowerRoman"/>
      <w:lvlText w:val="%9"/>
      <w:lvlJc w:val="left"/>
      <w:pPr>
        <w:ind w:left="61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8" w15:restartNumberingAfterBreak="0">
    <w:nsid w:val="4A7F33F5"/>
    <w:multiLevelType w:val="multilevel"/>
    <w:tmpl w:val="0FA45050"/>
    <w:lvl w:ilvl="0">
      <w:start w:val="1"/>
      <w:numFmt w:val="decimal"/>
      <w:lvlText w:val="%1."/>
      <w:lvlJc w:val="left"/>
      <w:pPr>
        <w:ind w:left="487" w:firstLine="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start w:val="1"/>
      <w:numFmt w:val="decimal"/>
      <w:lvlText w:val="%1.%2."/>
      <w:lvlJc w:val="left"/>
      <w:pPr>
        <w:ind w:left="9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55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79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1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3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5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7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39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99" w15:restartNumberingAfterBreak="0">
    <w:nsid w:val="4B110E8F"/>
    <w:multiLevelType w:val="hybridMultilevel"/>
    <w:tmpl w:val="916C5BF2"/>
    <w:lvl w:ilvl="0" w:tplc="D7F2FF36">
      <w:start w:val="1"/>
      <w:numFmt w:val="lowerLetter"/>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44BA6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A44A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D474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9C003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ED3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06CA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D840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4CA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4BFC4F6C"/>
    <w:multiLevelType w:val="hybridMultilevel"/>
    <w:tmpl w:val="A8D688EC"/>
    <w:lvl w:ilvl="0" w:tplc="3350DFFC">
      <w:start w:val="1"/>
      <w:numFmt w:val="bullet"/>
      <w:lvlText w:val=""/>
      <w:lvlJc w:val="left"/>
      <w:pPr>
        <w:ind w:left="1070" w:hanging="3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1" w:tplc="04150003">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01" w15:restartNumberingAfterBreak="0">
    <w:nsid w:val="4C0E0B69"/>
    <w:multiLevelType w:val="hybridMultilevel"/>
    <w:tmpl w:val="F9CCC7C0"/>
    <w:lvl w:ilvl="0" w:tplc="01FA352E">
      <w:start w:val="7"/>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D19710A"/>
    <w:multiLevelType w:val="multilevel"/>
    <w:tmpl w:val="92100C96"/>
    <w:lvl w:ilvl="0">
      <w:start w:val="1"/>
      <w:numFmt w:val="decimal"/>
      <w:suff w:val="space"/>
      <w:lvlText w:val="%1."/>
      <w:lvlJc w:val="left"/>
      <w:pPr>
        <w:ind w:left="568" w:hanging="284"/>
      </w:pPr>
      <w:rPr>
        <w:rFonts w:hint="default"/>
      </w:rPr>
    </w:lvl>
    <w:lvl w:ilvl="1">
      <w:start w:val="1"/>
      <w:numFmt w:val="decimal"/>
      <w:suff w:val="space"/>
      <w:lvlText w:val="%1.%2."/>
      <w:lvlJc w:val="left"/>
      <w:pPr>
        <w:ind w:left="851" w:hanging="283"/>
      </w:pPr>
      <w:rPr>
        <w:rFonts w:hint="default"/>
      </w:rPr>
    </w:lvl>
    <w:lvl w:ilvl="2">
      <w:start w:val="1"/>
      <w:numFmt w:val="decimal"/>
      <w:suff w:val="space"/>
      <w:lvlText w:val="%1.%2.%3."/>
      <w:lvlJc w:val="left"/>
      <w:pPr>
        <w:ind w:left="1135" w:hanging="284"/>
      </w:pPr>
      <w:rPr>
        <w:rFonts w:hint="default"/>
      </w:rPr>
    </w:lvl>
    <w:lvl w:ilvl="3">
      <w:start w:val="1"/>
      <w:numFmt w:val="decimal"/>
      <w:suff w:val="space"/>
      <w:lvlText w:val="%1.%2.%3.%4."/>
      <w:lvlJc w:val="left"/>
      <w:pPr>
        <w:ind w:left="1418" w:hanging="283"/>
      </w:pPr>
      <w:rPr>
        <w:rFonts w:hint="default"/>
      </w:rPr>
    </w:lvl>
    <w:lvl w:ilvl="4">
      <w:start w:val="1"/>
      <w:numFmt w:val="decimal"/>
      <w:suff w:val="space"/>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103" w15:restartNumberingAfterBreak="0">
    <w:nsid w:val="4DDF2256"/>
    <w:multiLevelType w:val="hybridMultilevel"/>
    <w:tmpl w:val="D13EBB86"/>
    <w:name w:val="WW8Num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E067C5B"/>
    <w:multiLevelType w:val="hybridMultilevel"/>
    <w:tmpl w:val="00922F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E096BA7"/>
    <w:multiLevelType w:val="multilevel"/>
    <w:tmpl w:val="60FAD61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4E666859"/>
    <w:multiLevelType w:val="hybridMultilevel"/>
    <w:tmpl w:val="3FD64096"/>
    <w:lvl w:ilvl="0" w:tplc="7EA02142">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D6826B8">
      <w:start w:val="1"/>
      <w:numFmt w:val="lowerLetter"/>
      <w:lvlText w:val="%2"/>
      <w:lvlJc w:val="left"/>
      <w:pPr>
        <w:ind w:left="6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DF854D2">
      <w:start w:val="1"/>
      <w:numFmt w:val="lowerRoman"/>
      <w:lvlText w:val="%3"/>
      <w:lvlJc w:val="left"/>
      <w:pPr>
        <w:ind w:left="8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416D72A">
      <w:start w:val="1"/>
      <w:numFmt w:val="decimal"/>
      <w:lvlText w:val="%4"/>
      <w:lvlJc w:val="left"/>
      <w:pPr>
        <w:ind w:left="10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6F817E0">
      <w:start w:val="1"/>
      <w:numFmt w:val="lowerLetter"/>
      <w:lvlRestart w:val="0"/>
      <w:lvlText w:val="%5)"/>
      <w:lvlJc w:val="left"/>
      <w:pPr>
        <w:ind w:left="1392"/>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5" w:tplc="2714A510">
      <w:start w:val="1"/>
      <w:numFmt w:val="lowerRoman"/>
      <w:lvlText w:val="%6"/>
      <w:lvlJc w:val="left"/>
      <w:pPr>
        <w:ind w:left="20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684B6FE">
      <w:start w:val="1"/>
      <w:numFmt w:val="decimal"/>
      <w:lvlText w:val="%7"/>
      <w:lvlJc w:val="left"/>
      <w:pPr>
        <w:ind w:left="27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408488C">
      <w:start w:val="1"/>
      <w:numFmt w:val="lowerLetter"/>
      <w:lvlText w:val="%8"/>
      <w:lvlJc w:val="left"/>
      <w:pPr>
        <w:ind w:left="34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C3CE5A4">
      <w:start w:val="1"/>
      <w:numFmt w:val="lowerRoman"/>
      <w:lvlText w:val="%9"/>
      <w:lvlJc w:val="left"/>
      <w:pPr>
        <w:ind w:left="42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7" w15:restartNumberingAfterBreak="0">
    <w:nsid w:val="4E8C168A"/>
    <w:multiLevelType w:val="hybridMultilevel"/>
    <w:tmpl w:val="BD1670C0"/>
    <w:lvl w:ilvl="0" w:tplc="E5D848AC">
      <w:start w:val="1"/>
      <w:numFmt w:val="decimal"/>
      <w:lvlText w:val="%1."/>
      <w:lvlJc w:val="left"/>
      <w:pPr>
        <w:ind w:left="720" w:hanging="360"/>
      </w:pPr>
      <w:rPr>
        <w:b w:val="0"/>
        <w:bCs w:val="0"/>
        <w:i w:val="0"/>
        <w:iCs w:val="0"/>
      </w:rPr>
    </w:lvl>
    <w:lvl w:ilvl="1" w:tplc="8F1224EA">
      <w:start w:val="1"/>
      <w:numFmt w:val="lowerLetter"/>
      <w:lvlText w:val="%2."/>
      <w:lvlJc w:val="left"/>
      <w:pPr>
        <w:ind w:left="1440" w:hanging="360"/>
      </w:pPr>
    </w:lvl>
    <w:lvl w:ilvl="2" w:tplc="950A32C2">
      <w:start w:val="1"/>
      <w:numFmt w:val="lowerRoman"/>
      <w:lvlText w:val="%3."/>
      <w:lvlJc w:val="right"/>
      <w:pPr>
        <w:ind w:left="2160" w:hanging="180"/>
      </w:pPr>
    </w:lvl>
    <w:lvl w:ilvl="3" w:tplc="B8925210">
      <w:start w:val="1"/>
      <w:numFmt w:val="decimal"/>
      <w:lvlText w:val="%4."/>
      <w:lvlJc w:val="left"/>
      <w:pPr>
        <w:ind w:left="2880" w:hanging="360"/>
      </w:pPr>
    </w:lvl>
    <w:lvl w:ilvl="4" w:tplc="91AE2278">
      <w:start w:val="1"/>
      <w:numFmt w:val="lowerLetter"/>
      <w:lvlText w:val="%5."/>
      <w:lvlJc w:val="left"/>
      <w:pPr>
        <w:ind w:left="3600" w:hanging="360"/>
      </w:pPr>
    </w:lvl>
    <w:lvl w:ilvl="5" w:tplc="C2D4D89E">
      <w:start w:val="1"/>
      <w:numFmt w:val="lowerRoman"/>
      <w:lvlText w:val="%6."/>
      <w:lvlJc w:val="right"/>
      <w:pPr>
        <w:ind w:left="4320" w:hanging="180"/>
      </w:pPr>
    </w:lvl>
    <w:lvl w:ilvl="6" w:tplc="A0960C9C">
      <w:start w:val="1"/>
      <w:numFmt w:val="decimal"/>
      <w:lvlText w:val="%7."/>
      <w:lvlJc w:val="left"/>
      <w:pPr>
        <w:ind w:left="5040" w:hanging="360"/>
      </w:pPr>
    </w:lvl>
    <w:lvl w:ilvl="7" w:tplc="38B842F4">
      <w:start w:val="1"/>
      <w:numFmt w:val="lowerLetter"/>
      <w:lvlText w:val="%8."/>
      <w:lvlJc w:val="left"/>
      <w:pPr>
        <w:ind w:left="5760" w:hanging="360"/>
      </w:pPr>
    </w:lvl>
    <w:lvl w:ilvl="8" w:tplc="17F20662">
      <w:start w:val="1"/>
      <w:numFmt w:val="lowerRoman"/>
      <w:lvlText w:val="%9."/>
      <w:lvlJc w:val="right"/>
      <w:pPr>
        <w:ind w:left="6480" w:hanging="180"/>
      </w:pPr>
    </w:lvl>
  </w:abstractNum>
  <w:abstractNum w:abstractNumId="108"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9"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50226B7F"/>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1" w15:restartNumberingAfterBreak="0">
    <w:nsid w:val="53065529"/>
    <w:multiLevelType w:val="hybridMultilevel"/>
    <w:tmpl w:val="5736499E"/>
    <w:lvl w:ilvl="0" w:tplc="87846A7E">
      <w:start w:val="1"/>
      <w:numFmt w:val="decimal"/>
      <w:lvlText w:val="%1."/>
      <w:lvlJc w:val="left"/>
      <w:pPr>
        <w:ind w:left="70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10562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3E53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6D9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1EE0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0E70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F40C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7410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E8C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3F52B48"/>
    <w:multiLevelType w:val="multilevel"/>
    <w:tmpl w:val="0E7E4294"/>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4" w15:restartNumberingAfterBreak="0">
    <w:nsid w:val="55C6428C"/>
    <w:multiLevelType w:val="multilevel"/>
    <w:tmpl w:val="AE660CEA"/>
    <w:lvl w:ilvl="0">
      <w:start w:val="6"/>
      <w:numFmt w:val="decimal"/>
      <w:lvlText w:val="%1."/>
      <w:lvlJc w:val="left"/>
      <w:pPr>
        <w:ind w:left="360" w:hanging="360"/>
      </w:pPr>
      <w:rPr>
        <w:rFonts w:asciiTheme="minorHAnsi" w:hAnsiTheme="minorHAnsi" w:cstheme="minorHAns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5CF2AC6"/>
    <w:multiLevelType w:val="hybridMultilevel"/>
    <w:tmpl w:val="46524C3A"/>
    <w:lvl w:ilvl="0" w:tplc="D918FCEC">
      <w:start w:val="8"/>
      <w:numFmt w:val="decimal"/>
      <w:lvlText w:val="%1."/>
      <w:lvlJc w:val="left"/>
      <w:pPr>
        <w:ind w:left="2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522367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6303E7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B10F45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D8CBE7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C2A1CD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B58D64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CF8D30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F0E575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6"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17" w15:restartNumberingAfterBreak="0">
    <w:nsid w:val="59427987"/>
    <w:multiLevelType w:val="hybridMultilevel"/>
    <w:tmpl w:val="CC2C5A34"/>
    <w:lvl w:ilvl="0" w:tplc="652E34C0">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FEAA528">
      <w:start w:val="1"/>
      <w:numFmt w:val="lowerLetter"/>
      <w:lvlText w:val="%2"/>
      <w:lvlJc w:val="left"/>
      <w:pPr>
        <w:ind w:left="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30E1568">
      <w:start w:val="1"/>
      <w:numFmt w:val="lowerRoman"/>
      <w:lvlText w:val="%3"/>
      <w:lvlJc w:val="left"/>
      <w:pPr>
        <w:ind w:left="8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746E6D0">
      <w:start w:val="1"/>
      <w:numFmt w:val="decimal"/>
      <w:lvlRestart w:val="0"/>
      <w:lvlText w:val="%4)"/>
      <w:lvlJc w:val="left"/>
      <w:pPr>
        <w:ind w:left="71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4" w:tplc="DB666E04">
      <w:start w:val="1"/>
      <w:numFmt w:val="lowerLetter"/>
      <w:lvlText w:val="%5"/>
      <w:lvlJc w:val="left"/>
      <w:pPr>
        <w:ind w:left="17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EF86526">
      <w:start w:val="1"/>
      <w:numFmt w:val="lowerRoman"/>
      <w:lvlText w:val="%6"/>
      <w:lvlJc w:val="left"/>
      <w:pPr>
        <w:ind w:left="24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768F65E">
      <w:start w:val="1"/>
      <w:numFmt w:val="decimal"/>
      <w:lvlText w:val="%7"/>
      <w:lvlJc w:val="left"/>
      <w:pPr>
        <w:ind w:left="32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AAEF550">
      <w:start w:val="1"/>
      <w:numFmt w:val="lowerLetter"/>
      <w:lvlText w:val="%8"/>
      <w:lvlJc w:val="left"/>
      <w:pPr>
        <w:ind w:left="39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1A06028">
      <w:start w:val="1"/>
      <w:numFmt w:val="lowerRoman"/>
      <w:lvlText w:val="%9"/>
      <w:lvlJc w:val="left"/>
      <w:pPr>
        <w:ind w:left="46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8" w15:restartNumberingAfterBreak="0">
    <w:nsid w:val="597F25BE"/>
    <w:multiLevelType w:val="multilevel"/>
    <w:tmpl w:val="92100C96"/>
    <w:lvl w:ilvl="0">
      <w:start w:val="1"/>
      <w:numFmt w:val="decimal"/>
      <w:suff w:val="space"/>
      <w:lvlText w:val="%1."/>
      <w:lvlJc w:val="left"/>
      <w:pPr>
        <w:ind w:left="568" w:hanging="284"/>
      </w:pPr>
      <w:rPr>
        <w:rFonts w:hint="default"/>
      </w:rPr>
    </w:lvl>
    <w:lvl w:ilvl="1">
      <w:start w:val="1"/>
      <w:numFmt w:val="decimal"/>
      <w:suff w:val="space"/>
      <w:lvlText w:val="%1.%2."/>
      <w:lvlJc w:val="left"/>
      <w:pPr>
        <w:ind w:left="851" w:hanging="283"/>
      </w:pPr>
      <w:rPr>
        <w:rFonts w:hint="default"/>
      </w:rPr>
    </w:lvl>
    <w:lvl w:ilvl="2">
      <w:start w:val="1"/>
      <w:numFmt w:val="decimal"/>
      <w:suff w:val="space"/>
      <w:lvlText w:val="%1.%2.%3."/>
      <w:lvlJc w:val="left"/>
      <w:pPr>
        <w:ind w:left="1135" w:hanging="284"/>
      </w:pPr>
      <w:rPr>
        <w:rFonts w:hint="default"/>
      </w:rPr>
    </w:lvl>
    <w:lvl w:ilvl="3">
      <w:start w:val="1"/>
      <w:numFmt w:val="decimal"/>
      <w:suff w:val="space"/>
      <w:lvlText w:val="%1.%2.%3.%4."/>
      <w:lvlJc w:val="left"/>
      <w:pPr>
        <w:ind w:left="1418" w:hanging="283"/>
      </w:pPr>
      <w:rPr>
        <w:rFonts w:hint="default"/>
      </w:rPr>
    </w:lvl>
    <w:lvl w:ilvl="4">
      <w:start w:val="1"/>
      <w:numFmt w:val="decimal"/>
      <w:suff w:val="space"/>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119" w15:restartNumberingAfterBreak="0">
    <w:nsid w:val="5A0F27A0"/>
    <w:multiLevelType w:val="hybridMultilevel"/>
    <w:tmpl w:val="210C31DA"/>
    <w:lvl w:ilvl="0" w:tplc="C14C04A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21" w15:restartNumberingAfterBreak="0">
    <w:nsid w:val="5C0B535D"/>
    <w:multiLevelType w:val="hybridMultilevel"/>
    <w:tmpl w:val="A9F464CC"/>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2"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3"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24"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5" w15:restartNumberingAfterBreak="0">
    <w:nsid w:val="600D1135"/>
    <w:multiLevelType w:val="hybridMultilevel"/>
    <w:tmpl w:val="5F8AC860"/>
    <w:lvl w:ilvl="0" w:tplc="6A1E6630">
      <w:start w:val="3"/>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1694188"/>
    <w:multiLevelType w:val="hybridMultilevel"/>
    <w:tmpl w:val="560212AC"/>
    <w:lvl w:ilvl="0" w:tplc="9128512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5500708">
      <w:start w:val="1"/>
      <w:numFmt w:val="lowerLetter"/>
      <w:lvlText w:val="%2"/>
      <w:lvlJc w:val="left"/>
      <w:pPr>
        <w:ind w:left="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6760176">
      <w:start w:val="1"/>
      <w:numFmt w:val="lowerRoman"/>
      <w:lvlText w:val="%3"/>
      <w:lvlJc w:val="left"/>
      <w:pPr>
        <w:ind w:left="7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23E88E4">
      <w:start w:val="1"/>
      <w:numFmt w:val="lowerLetter"/>
      <w:lvlRestart w:val="0"/>
      <w:lvlText w:val="%4)"/>
      <w:lvlJc w:val="left"/>
      <w:pPr>
        <w:ind w:left="912"/>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4" w:tplc="48241F96">
      <w:start w:val="1"/>
      <w:numFmt w:val="lowerLetter"/>
      <w:lvlText w:val="%5"/>
      <w:lvlJc w:val="left"/>
      <w:pPr>
        <w:ind w:left="17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BBC7576">
      <w:start w:val="1"/>
      <w:numFmt w:val="lowerRoman"/>
      <w:lvlText w:val="%6"/>
      <w:lvlJc w:val="left"/>
      <w:pPr>
        <w:ind w:left="24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2C87222">
      <w:start w:val="1"/>
      <w:numFmt w:val="decimal"/>
      <w:lvlText w:val="%7"/>
      <w:lvlJc w:val="left"/>
      <w:pPr>
        <w:ind w:left="31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FAA1450">
      <w:start w:val="1"/>
      <w:numFmt w:val="lowerLetter"/>
      <w:lvlText w:val="%8"/>
      <w:lvlJc w:val="left"/>
      <w:pPr>
        <w:ind w:left="38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F5C89EE">
      <w:start w:val="1"/>
      <w:numFmt w:val="lowerRoman"/>
      <w:lvlText w:val="%9"/>
      <w:lvlJc w:val="left"/>
      <w:pPr>
        <w:ind w:left="46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8" w15:restartNumberingAfterBreak="0">
    <w:nsid w:val="61F54D9B"/>
    <w:multiLevelType w:val="hybridMultilevel"/>
    <w:tmpl w:val="CBF04392"/>
    <w:lvl w:ilvl="0" w:tplc="42981098">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990F524">
      <w:start w:val="1"/>
      <w:numFmt w:val="lowerLetter"/>
      <w:lvlText w:val="%2"/>
      <w:lvlJc w:val="left"/>
      <w:pPr>
        <w:ind w:left="5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4DC0170">
      <w:start w:val="1"/>
      <w:numFmt w:val="decimal"/>
      <w:lvlRestart w:val="0"/>
      <w:lvlText w:val="%3."/>
      <w:lvlJc w:val="left"/>
      <w:pPr>
        <w:ind w:left="693"/>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3" w:tplc="411C4B7E">
      <w:start w:val="1"/>
      <w:numFmt w:val="decimal"/>
      <w:lvlText w:val="%4"/>
      <w:lvlJc w:val="left"/>
      <w:pPr>
        <w:ind w:left="14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71A04DA">
      <w:start w:val="1"/>
      <w:numFmt w:val="lowerLetter"/>
      <w:lvlText w:val="%5"/>
      <w:lvlJc w:val="left"/>
      <w:pPr>
        <w:ind w:left="22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5C2D124">
      <w:start w:val="1"/>
      <w:numFmt w:val="lowerRoman"/>
      <w:lvlText w:val="%6"/>
      <w:lvlJc w:val="left"/>
      <w:pPr>
        <w:ind w:left="29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C30F868">
      <w:start w:val="1"/>
      <w:numFmt w:val="decimal"/>
      <w:lvlText w:val="%7"/>
      <w:lvlJc w:val="left"/>
      <w:pPr>
        <w:ind w:left="36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620CD20">
      <w:start w:val="1"/>
      <w:numFmt w:val="lowerLetter"/>
      <w:lvlText w:val="%8"/>
      <w:lvlJc w:val="left"/>
      <w:pPr>
        <w:ind w:left="43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D8AE088">
      <w:start w:val="1"/>
      <w:numFmt w:val="lowerRoman"/>
      <w:lvlText w:val="%9"/>
      <w:lvlJc w:val="left"/>
      <w:pPr>
        <w:ind w:left="50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9" w15:restartNumberingAfterBreak="0">
    <w:nsid w:val="6379632A"/>
    <w:multiLevelType w:val="multilevel"/>
    <w:tmpl w:val="1F7ACB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0" w15:restartNumberingAfterBreak="0">
    <w:nsid w:val="64612B09"/>
    <w:multiLevelType w:val="hybridMultilevel"/>
    <w:tmpl w:val="AE186B58"/>
    <w:lvl w:ilvl="0" w:tplc="C87CC590">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7A8A7EC">
      <w:start w:val="1"/>
      <w:numFmt w:val="lowerLetter"/>
      <w:lvlText w:val="%2)"/>
      <w:lvlJc w:val="left"/>
      <w:pPr>
        <w:ind w:left="1392"/>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BB74DF3A">
      <w:start w:val="1"/>
      <w:numFmt w:val="lowerRoman"/>
      <w:lvlText w:val="%3"/>
      <w:lvlJc w:val="left"/>
      <w:pPr>
        <w:ind w:left="15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12A9012">
      <w:start w:val="1"/>
      <w:numFmt w:val="decimal"/>
      <w:lvlText w:val="%4"/>
      <w:lvlJc w:val="left"/>
      <w:pPr>
        <w:ind w:left="22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9CC1FE0">
      <w:start w:val="1"/>
      <w:numFmt w:val="lowerLetter"/>
      <w:lvlText w:val="%5"/>
      <w:lvlJc w:val="left"/>
      <w:pPr>
        <w:ind w:left="29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B3CD78C">
      <w:start w:val="1"/>
      <w:numFmt w:val="lowerRoman"/>
      <w:lvlText w:val="%6"/>
      <w:lvlJc w:val="left"/>
      <w:pPr>
        <w:ind w:left="36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4CEB426">
      <w:start w:val="1"/>
      <w:numFmt w:val="decimal"/>
      <w:lvlText w:val="%7"/>
      <w:lvlJc w:val="left"/>
      <w:pPr>
        <w:ind w:left="43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C66769C">
      <w:start w:val="1"/>
      <w:numFmt w:val="lowerLetter"/>
      <w:lvlText w:val="%8"/>
      <w:lvlJc w:val="left"/>
      <w:pPr>
        <w:ind w:left="51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FA1460">
      <w:start w:val="1"/>
      <w:numFmt w:val="lowerRoman"/>
      <w:lvlText w:val="%9"/>
      <w:lvlJc w:val="left"/>
      <w:pPr>
        <w:ind w:left="58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1" w15:restartNumberingAfterBreak="0">
    <w:nsid w:val="649F6FA9"/>
    <w:multiLevelType w:val="multilevel"/>
    <w:tmpl w:val="F91096E4"/>
    <w:lvl w:ilvl="0">
      <w:start w:val="1"/>
      <w:numFmt w:val="decimal"/>
      <w:lvlText w:val="%1."/>
      <w:lvlJc w:val="left"/>
      <w:pPr>
        <w:ind w:left="720" w:hanging="360"/>
      </w:pPr>
      <w:rPr>
        <w:rFonts w:asciiTheme="minorHAnsi" w:hAnsiTheme="minorHAnsi" w:cstheme="minorHAnsi" w:hint="default"/>
        <w:b w:val="0"/>
        <w:bCs w:val="0"/>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rebuchet MS" w:hAnsi="Trebuchet MS" w:cs="Trebuchet MS" w:hint="default"/>
        <w:color w:val="auto"/>
        <w:sz w:val="23"/>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32"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33" w15:restartNumberingAfterBreak="0">
    <w:nsid w:val="673521BB"/>
    <w:multiLevelType w:val="hybridMultilevel"/>
    <w:tmpl w:val="2E5272CE"/>
    <w:lvl w:ilvl="0" w:tplc="FFFFFFFF">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7962EBF"/>
    <w:multiLevelType w:val="multilevel"/>
    <w:tmpl w:val="D4D0C3FA"/>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E4D3CFF"/>
    <w:multiLevelType w:val="multilevel"/>
    <w:tmpl w:val="92100C96"/>
    <w:lvl w:ilvl="0">
      <w:start w:val="1"/>
      <w:numFmt w:val="decimal"/>
      <w:suff w:val="space"/>
      <w:lvlText w:val="%1."/>
      <w:lvlJc w:val="left"/>
      <w:pPr>
        <w:ind w:left="568" w:hanging="284"/>
      </w:pPr>
      <w:rPr>
        <w:rFonts w:hint="default"/>
      </w:rPr>
    </w:lvl>
    <w:lvl w:ilvl="1">
      <w:start w:val="1"/>
      <w:numFmt w:val="decimal"/>
      <w:suff w:val="space"/>
      <w:lvlText w:val="%1.%2."/>
      <w:lvlJc w:val="left"/>
      <w:pPr>
        <w:ind w:left="851" w:hanging="283"/>
      </w:pPr>
      <w:rPr>
        <w:rFonts w:hint="default"/>
      </w:rPr>
    </w:lvl>
    <w:lvl w:ilvl="2">
      <w:start w:val="1"/>
      <w:numFmt w:val="decimal"/>
      <w:suff w:val="space"/>
      <w:lvlText w:val="%1.%2.%3."/>
      <w:lvlJc w:val="left"/>
      <w:pPr>
        <w:ind w:left="1135" w:hanging="284"/>
      </w:pPr>
      <w:rPr>
        <w:rFonts w:hint="default"/>
      </w:rPr>
    </w:lvl>
    <w:lvl w:ilvl="3">
      <w:start w:val="1"/>
      <w:numFmt w:val="decimal"/>
      <w:suff w:val="space"/>
      <w:lvlText w:val="%1.%2.%3.%4."/>
      <w:lvlJc w:val="left"/>
      <w:pPr>
        <w:ind w:left="1418" w:hanging="283"/>
      </w:pPr>
      <w:rPr>
        <w:rFonts w:hint="default"/>
      </w:rPr>
    </w:lvl>
    <w:lvl w:ilvl="4">
      <w:start w:val="1"/>
      <w:numFmt w:val="decimal"/>
      <w:suff w:val="space"/>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137" w15:restartNumberingAfterBreak="0">
    <w:nsid w:val="6E4D5D37"/>
    <w:multiLevelType w:val="hybridMultilevel"/>
    <w:tmpl w:val="FD761ED6"/>
    <w:lvl w:ilvl="0" w:tplc="6652B334">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E409970">
      <w:start w:val="1"/>
      <w:numFmt w:val="lowerLetter"/>
      <w:lvlText w:val="%2"/>
      <w:lvlJc w:val="left"/>
      <w:pPr>
        <w:ind w:left="5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7F8F3B2">
      <w:start w:val="4"/>
      <w:numFmt w:val="decimal"/>
      <w:lvlRestart w:val="0"/>
      <w:lvlText w:val="%3."/>
      <w:lvlJc w:val="left"/>
      <w:pPr>
        <w:ind w:left="693"/>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3" w:tplc="05D294EC">
      <w:start w:val="1"/>
      <w:numFmt w:val="decimal"/>
      <w:lvlText w:val="%4"/>
      <w:lvlJc w:val="left"/>
      <w:pPr>
        <w:ind w:left="14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640D76">
      <w:start w:val="1"/>
      <w:numFmt w:val="lowerLetter"/>
      <w:lvlText w:val="%5"/>
      <w:lvlJc w:val="left"/>
      <w:pPr>
        <w:ind w:left="22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510ACF2">
      <w:start w:val="1"/>
      <w:numFmt w:val="lowerRoman"/>
      <w:lvlText w:val="%6"/>
      <w:lvlJc w:val="left"/>
      <w:pPr>
        <w:ind w:left="29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0FA184A">
      <w:start w:val="1"/>
      <w:numFmt w:val="decimal"/>
      <w:lvlText w:val="%7"/>
      <w:lvlJc w:val="left"/>
      <w:pPr>
        <w:ind w:left="36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208C0FE">
      <w:start w:val="1"/>
      <w:numFmt w:val="lowerLetter"/>
      <w:lvlText w:val="%8"/>
      <w:lvlJc w:val="left"/>
      <w:pPr>
        <w:ind w:left="43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BDC9B7C">
      <w:start w:val="1"/>
      <w:numFmt w:val="lowerRoman"/>
      <w:lvlText w:val="%9"/>
      <w:lvlJc w:val="left"/>
      <w:pPr>
        <w:ind w:left="50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8" w15:restartNumberingAfterBreak="0">
    <w:nsid w:val="6E6C6672"/>
    <w:multiLevelType w:val="hybridMultilevel"/>
    <w:tmpl w:val="D6D2F7FE"/>
    <w:lvl w:ilvl="0" w:tplc="87D0C436">
      <w:start w:val="1"/>
      <w:numFmt w:val="decimal"/>
      <w:lvlText w:val="%1)"/>
      <w:lvlJc w:val="left"/>
      <w:pPr>
        <w:ind w:left="1100" w:firstLine="0"/>
      </w:pPr>
      <w:rPr>
        <w:b w:val="0"/>
        <w:i w:val="0"/>
        <w:strike w:val="0"/>
        <w:dstrike w:val="0"/>
        <w:color w:val="000000"/>
        <w:sz w:val="24"/>
        <w:szCs w:val="24"/>
        <w:u w:val="none" w:color="000000"/>
        <w:effect w:val="none"/>
        <w:bdr w:val="none" w:sz="0" w:space="0" w:color="auto" w:frame="1"/>
        <w:vertAlign w:val="baseline"/>
      </w:rPr>
    </w:lvl>
    <w:lvl w:ilvl="1" w:tplc="7634039A">
      <w:start w:val="1"/>
      <w:numFmt w:val="lowerLetter"/>
      <w:lvlText w:val="%2)"/>
      <w:lvlJc w:val="left"/>
      <w:pPr>
        <w:ind w:left="152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848EAF0E">
      <w:start w:val="1"/>
      <w:numFmt w:val="lowerRoman"/>
      <w:lvlText w:val="%3"/>
      <w:lvlJc w:val="left"/>
      <w:pPr>
        <w:ind w:left="15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3EE8B410">
      <w:start w:val="1"/>
      <w:numFmt w:val="decimal"/>
      <w:lvlText w:val="%4"/>
      <w:lvlJc w:val="left"/>
      <w:pPr>
        <w:ind w:left="22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668C6304">
      <w:start w:val="1"/>
      <w:numFmt w:val="lowerLetter"/>
      <w:lvlText w:val="%5"/>
      <w:lvlJc w:val="left"/>
      <w:pPr>
        <w:ind w:left="294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1EE0D654">
      <w:start w:val="1"/>
      <w:numFmt w:val="lowerRoman"/>
      <w:lvlText w:val="%6"/>
      <w:lvlJc w:val="left"/>
      <w:pPr>
        <w:ind w:left="366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15FE03FE">
      <w:start w:val="1"/>
      <w:numFmt w:val="decimal"/>
      <w:lvlText w:val="%7"/>
      <w:lvlJc w:val="left"/>
      <w:pPr>
        <w:ind w:left="438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0E2F392">
      <w:start w:val="1"/>
      <w:numFmt w:val="lowerLetter"/>
      <w:lvlText w:val="%8"/>
      <w:lvlJc w:val="left"/>
      <w:pPr>
        <w:ind w:left="51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B9B8445A">
      <w:start w:val="1"/>
      <w:numFmt w:val="lowerRoman"/>
      <w:lvlText w:val="%9"/>
      <w:lvlJc w:val="left"/>
      <w:pPr>
        <w:ind w:left="58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39"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41" w15:restartNumberingAfterBreak="0">
    <w:nsid w:val="7325148F"/>
    <w:multiLevelType w:val="multilevel"/>
    <w:tmpl w:val="6D20FB46"/>
    <w:lvl w:ilvl="0">
      <w:start w:val="1"/>
      <w:numFmt w:val="decimal"/>
      <w:suff w:val="space"/>
      <w:lvlText w:val="%1."/>
      <w:lvlJc w:val="left"/>
      <w:pPr>
        <w:ind w:left="284" w:hanging="284"/>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suff w:val="space"/>
      <w:lvlText w:val="%1.%2."/>
      <w:lvlJc w:val="left"/>
      <w:pPr>
        <w:ind w:left="567" w:hanging="283"/>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748E43C4"/>
    <w:multiLevelType w:val="multilevel"/>
    <w:tmpl w:val="E67E17A6"/>
    <w:lvl w:ilvl="0">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7599384B"/>
    <w:multiLevelType w:val="multilevel"/>
    <w:tmpl w:val="AD2ACA8A"/>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4" w15:restartNumberingAfterBreak="0">
    <w:nsid w:val="75B20C08"/>
    <w:multiLevelType w:val="hybridMultilevel"/>
    <w:tmpl w:val="88A80C4A"/>
    <w:lvl w:ilvl="0" w:tplc="F2100F76">
      <w:start w:val="1"/>
      <w:numFmt w:val="decimal"/>
      <w:lvlText w:val="%1."/>
      <w:lvlJc w:val="left"/>
      <w:pPr>
        <w:ind w:left="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A2FC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4EEC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CCC17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EC97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72E4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FE8FC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82B1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5CD9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77C477DC"/>
    <w:multiLevelType w:val="hybridMultilevel"/>
    <w:tmpl w:val="133C532C"/>
    <w:lvl w:ilvl="0" w:tplc="FA9CE7FA">
      <w:start w:val="8"/>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47" w15:restartNumberingAfterBreak="0">
    <w:nsid w:val="7816263E"/>
    <w:multiLevelType w:val="multilevel"/>
    <w:tmpl w:val="9E00E982"/>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720" w:hanging="360"/>
      </w:pPr>
      <w:rPr>
        <w:rFonts w:hint="default"/>
      </w:rPr>
    </w:lvl>
    <w:lvl w:ilvl="2">
      <w:start w:val="1"/>
      <w:numFmt w:val="lowerLetter"/>
      <w:isLgl/>
      <w:lvlText w:val="%3)"/>
      <w:lvlJc w:val="left"/>
      <w:pPr>
        <w:ind w:left="1080" w:hanging="720"/>
      </w:pPr>
      <w:rPr>
        <w:rFonts w:ascii="Calibri" w:eastAsia="Times New Roman"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15:restartNumberingAfterBreak="0">
    <w:nsid w:val="78AB0172"/>
    <w:multiLevelType w:val="hybridMultilevel"/>
    <w:tmpl w:val="3094F0FE"/>
    <w:lvl w:ilvl="0" w:tplc="D828050E">
      <w:start w:val="1"/>
      <w:numFmt w:val="lowerLetter"/>
      <w:lvlText w:val="%1)"/>
      <w:lvlJc w:val="left"/>
      <w:pPr>
        <w:ind w:left="722" w:hanging="360"/>
      </w:pPr>
      <w:rPr>
        <w:b/>
        <w:bCs w:val="0"/>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49" w15:restartNumberingAfterBreak="0">
    <w:nsid w:val="79F450A5"/>
    <w:multiLevelType w:val="hybridMultilevel"/>
    <w:tmpl w:val="093CBBC6"/>
    <w:lvl w:ilvl="0" w:tplc="A544C12A">
      <w:start w:val="1"/>
      <w:numFmt w:val="bullet"/>
      <w:lvlText w:val="-"/>
      <w:lvlJc w:val="left"/>
      <w:pPr>
        <w:ind w:left="720" w:hanging="360"/>
      </w:pPr>
      <w:rPr>
        <w:rFonts w:ascii="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A393611"/>
    <w:multiLevelType w:val="multilevel"/>
    <w:tmpl w:val="0415001F"/>
    <w:name w:val="WW8Num53"/>
    <w:numStyleLink w:val="Styl34"/>
  </w:abstractNum>
  <w:abstractNum w:abstractNumId="151" w15:restartNumberingAfterBreak="0">
    <w:nsid w:val="7AA019D7"/>
    <w:multiLevelType w:val="multilevel"/>
    <w:tmpl w:val="E632A366"/>
    <w:lvl w:ilvl="0">
      <w:start w:val="1"/>
      <w:numFmt w:val="decimal"/>
      <w:lvlText w:val="5.%1."/>
      <w:lvlJc w:val="right"/>
      <w:pPr>
        <w:tabs>
          <w:tab w:val="num" w:pos="1240"/>
        </w:tabs>
        <w:ind w:left="1240" w:hanging="340"/>
      </w:pPr>
      <w:rPr>
        <w:rFonts w:hint="default"/>
        <w:b w:val="0"/>
        <w:i w:val="0"/>
        <w:sz w:val="22"/>
        <w:szCs w:val="22"/>
      </w:rPr>
    </w:lvl>
    <w:lvl w:ilvl="1">
      <w:start w:val="1"/>
      <w:numFmt w:val="decimal"/>
      <w:lvlText w:val="%2."/>
      <w:lvlJc w:val="left"/>
      <w:pPr>
        <w:tabs>
          <w:tab w:val="num" w:pos="1440"/>
        </w:tabs>
        <w:ind w:left="1440" w:hanging="360"/>
      </w:pPr>
      <w:rPr>
        <w:rFonts w:asciiTheme="minorHAnsi" w:hAnsiTheme="minorHAnsi" w:cstheme="minorHAnsi" w:hint="default"/>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2"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53" w15:restartNumberingAfterBreak="0">
    <w:nsid w:val="7EA42C71"/>
    <w:multiLevelType w:val="hybridMultilevel"/>
    <w:tmpl w:val="DFEC0DD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4"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abstractNumId w:val="1"/>
  </w:num>
  <w:num w:numId="2">
    <w:abstractNumId w:val="2"/>
  </w:num>
  <w:num w:numId="3">
    <w:abstractNumId w:val="4"/>
  </w:num>
  <w:num w:numId="4">
    <w:abstractNumId w:val="8"/>
  </w:num>
  <w:num w:numId="5">
    <w:abstractNumId w:val="9"/>
  </w:num>
  <w:num w:numId="6">
    <w:abstractNumId w:val="11"/>
  </w:num>
  <w:num w:numId="7">
    <w:abstractNumId w:val="12"/>
  </w:num>
  <w:num w:numId="8">
    <w:abstractNumId w:val="13"/>
  </w:num>
  <w:num w:numId="9">
    <w:abstractNumId w:val="14"/>
  </w:num>
  <w:num w:numId="10">
    <w:abstractNumId w:val="15"/>
  </w:num>
  <w:num w:numId="11">
    <w:abstractNumId w:val="19"/>
  </w:num>
  <w:num w:numId="12">
    <w:abstractNumId w:val="22"/>
  </w:num>
  <w:num w:numId="13">
    <w:abstractNumId w:val="24"/>
  </w:num>
  <w:num w:numId="14">
    <w:abstractNumId w:val="25"/>
  </w:num>
  <w:num w:numId="15">
    <w:abstractNumId w:val="26"/>
  </w:num>
  <w:num w:numId="16">
    <w:abstractNumId w:val="140"/>
  </w:num>
  <w:num w:numId="17">
    <w:abstractNumId w:val="54"/>
  </w:num>
  <w:num w:numId="18">
    <w:abstractNumId w:val="120"/>
  </w:num>
  <w:num w:numId="19">
    <w:abstractNumId w:val="23"/>
  </w:num>
  <w:num w:numId="20">
    <w:abstractNumId w:val="27"/>
  </w:num>
  <w:num w:numId="21">
    <w:abstractNumId w:val="0"/>
  </w:num>
  <w:num w:numId="22">
    <w:abstractNumId w:val="154"/>
  </w:num>
  <w:num w:numId="23">
    <w:abstractNumId w:val="82"/>
  </w:num>
  <w:num w:numId="24">
    <w:abstractNumId w:val="6"/>
  </w:num>
  <w:num w:numId="25">
    <w:abstractNumId w:val="123"/>
    <w:lvlOverride w:ilvl="0">
      <w:startOverride w:val="1"/>
    </w:lvlOverride>
  </w:num>
  <w:num w:numId="26">
    <w:abstractNumId w:val="87"/>
    <w:lvlOverride w:ilvl="0">
      <w:startOverride w:val="1"/>
    </w:lvlOverride>
  </w:num>
  <w:num w:numId="27">
    <w:abstractNumId w:val="56"/>
  </w:num>
  <w:num w:numId="28">
    <w:abstractNumId w:val="132"/>
  </w:num>
  <w:num w:numId="29">
    <w:abstractNumId w:val="76"/>
  </w:num>
  <w:num w:numId="30">
    <w:abstractNumId w:val="152"/>
  </w:num>
  <w:num w:numId="31">
    <w:abstractNumId w:val="146"/>
    <w:lvlOverride w:ilvl="0">
      <w:startOverride w:val="1"/>
    </w:lvlOverride>
  </w:num>
  <w:num w:numId="32">
    <w:abstractNumId w:val="94"/>
  </w:num>
  <w:num w:numId="33">
    <w:abstractNumId w:val="78"/>
  </w:num>
  <w:num w:numId="34">
    <w:abstractNumId w:val="139"/>
  </w:num>
  <w:num w:numId="35">
    <w:abstractNumId w:val="80"/>
  </w:num>
  <w:num w:numId="36">
    <w:abstractNumId w:val="109"/>
  </w:num>
  <w:num w:numId="37">
    <w:abstractNumId w:val="108"/>
  </w:num>
  <w:num w:numId="38">
    <w:abstractNumId w:val="135"/>
  </w:num>
  <w:num w:numId="39">
    <w:abstractNumId w:val="40"/>
  </w:num>
  <w:num w:numId="40">
    <w:abstractNumId w:val="28"/>
  </w:num>
  <w:num w:numId="41">
    <w:abstractNumId w:val="151"/>
  </w:num>
  <w:num w:numId="42">
    <w:abstractNumId w:val="96"/>
  </w:num>
  <w:num w:numId="43">
    <w:abstractNumId w:val="107"/>
  </w:num>
  <w:num w:numId="44">
    <w:abstractNumId w:val="55"/>
  </w:num>
  <w:num w:numId="45">
    <w:abstractNumId w:val="124"/>
  </w:num>
  <w:num w:numId="46">
    <w:abstractNumId w:val="116"/>
  </w:num>
  <w:num w:numId="47">
    <w:abstractNumId w:val="123"/>
  </w:num>
  <w:num w:numId="48">
    <w:abstractNumId w:val="36"/>
  </w:num>
  <w:num w:numId="49">
    <w:abstractNumId w:val="131"/>
  </w:num>
  <w:num w:numId="50">
    <w:abstractNumId w:val="67"/>
  </w:num>
  <w:num w:numId="51">
    <w:abstractNumId w:val="68"/>
  </w:num>
  <w:num w:numId="52">
    <w:abstractNumId w:val="147"/>
  </w:num>
  <w:num w:numId="53">
    <w:abstractNumId w:val="119"/>
  </w:num>
  <w:num w:numId="54">
    <w:abstractNumId w:val="149"/>
  </w:num>
  <w:num w:numId="55">
    <w:abstractNumId w:val="125"/>
  </w:num>
  <w:num w:numId="56">
    <w:abstractNumId w:val="114"/>
  </w:num>
  <w:num w:numId="57">
    <w:abstractNumId w:val="59"/>
  </w:num>
  <w:num w:numId="58">
    <w:abstractNumId w:val="153"/>
  </w:num>
  <w:num w:numId="59">
    <w:abstractNumId w:val="92"/>
  </w:num>
  <w:num w:numId="60">
    <w:abstractNumId w:val="121"/>
  </w:num>
  <w:num w:numId="61">
    <w:abstractNumId w:val="105"/>
  </w:num>
  <w:num w:numId="62">
    <w:abstractNumId w:val="35"/>
  </w:num>
  <w:num w:numId="63">
    <w:abstractNumId w:val="69"/>
  </w:num>
  <w:num w:numId="64">
    <w:abstractNumId w:val="90"/>
  </w:num>
  <w:num w:numId="65">
    <w:abstractNumId w:val="60"/>
  </w:num>
  <w:num w:numId="66">
    <w:abstractNumId w:val="44"/>
  </w:num>
  <w:num w:numId="67">
    <w:abstractNumId w:val="73"/>
  </w:num>
  <w:num w:numId="68">
    <w:abstractNumId w:val="138"/>
  </w:num>
  <w:num w:numId="69">
    <w:abstractNumId w:val="112"/>
  </w:num>
  <w:num w:numId="70">
    <w:abstractNumId w:val="134"/>
  </w:num>
  <w:num w:numId="7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1"/>
  </w:num>
  <w:num w:numId="73">
    <w:abstractNumId w:val="1"/>
  </w:num>
  <w:num w:numId="74">
    <w:abstractNumId w:val="143"/>
  </w:num>
  <w:num w:numId="75">
    <w:abstractNumId w:val="53"/>
  </w:num>
  <w:num w:numId="76">
    <w:abstractNumId w:val="46"/>
  </w:num>
  <w:num w:numId="77">
    <w:abstractNumId w:val="86"/>
  </w:num>
  <w:num w:numId="78">
    <w:abstractNumId w:val="31"/>
  </w:num>
  <w:num w:numId="79">
    <w:abstractNumId w:val="71"/>
  </w:num>
  <w:num w:numId="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4"/>
  </w:num>
  <w:num w:numId="82">
    <w:abstractNumId w:val="148"/>
  </w:num>
  <w:num w:numId="83">
    <w:abstractNumId w:val="66"/>
  </w:num>
  <w:num w:numId="84">
    <w:abstractNumId w:val="100"/>
  </w:num>
  <w:num w:numId="85">
    <w:abstractNumId w:val="104"/>
  </w:num>
  <w:num w:numId="86">
    <w:abstractNumId w:val="110"/>
  </w:num>
  <w:num w:numId="87">
    <w:abstractNumId w:val="77"/>
  </w:num>
  <w:num w:numId="88">
    <w:abstractNumId w:val="145"/>
  </w:num>
  <w:num w:numId="8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
  </w:num>
  <w:num w:numId="91">
    <w:abstractNumId w:val="99"/>
  </w:num>
  <w:num w:numId="92">
    <w:abstractNumId w:val="111"/>
  </w:num>
  <w:num w:numId="93">
    <w:abstractNumId w:val="49"/>
  </w:num>
  <w:num w:numId="94">
    <w:abstractNumId w:val="34"/>
  </w:num>
  <w:num w:numId="95">
    <w:abstractNumId w:val="83"/>
  </w:num>
  <w:num w:numId="96">
    <w:abstractNumId w:val="38"/>
  </w:num>
  <w:num w:numId="97">
    <w:abstractNumId w:val="142"/>
  </w:num>
  <w:num w:numId="98">
    <w:abstractNumId w:val="95"/>
  </w:num>
  <w:num w:numId="99">
    <w:abstractNumId w:val="58"/>
  </w:num>
  <w:num w:numId="100">
    <w:abstractNumId w:val="65"/>
  </w:num>
  <w:num w:numId="101">
    <w:abstractNumId w:val="130"/>
  </w:num>
  <w:num w:numId="102">
    <w:abstractNumId w:val="33"/>
  </w:num>
  <w:num w:numId="103">
    <w:abstractNumId w:val="48"/>
  </w:num>
  <w:num w:numId="104">
    <w:abstractNumId w:val="115"/>
  </w:num>
  <w:num w:numId="105">
    <w:abstractNumId w:val="128"/>
  </w:num>
  <w:num w:numId="106">
    <w:abstractNumId w:val="52"/>
  </w:num>
  <w:num w:numId="107">
    <w:abstractNumId w:val="29"/>
  </w:num>
  <w:num w:numId="108">
    <w:abstractNumId w:val="79"/>
  </w:num>
  <w:num w:numId="109">
    <w:abstractNumId w:val="81"/>
  </w:num>
  <w:num w:numId="110">
    <w:abstractNumId w:val="91"/>
  </w:num>
  <w:num w:numId="111">
    <w:abstractNumId w:val="47"/>
  </w:num>
  <w:num w:numId="112">
    <w:abstractNumId w:val="93"/>
  </w:num>
  <w:num w:numId="113">
    <w:abstractNumId w:val="45"/>
  </w:num>
  <w:num w:numId="114">
    <w:abstractNumId w:val="84"/>
  </w:num>
  <w:num w:numId="115">
    <w:abstractNumId w:val="117"/>
  </w:num>
  <w:num w:numId="116">
    <w:abstractNumId w:val="72"/>
  </w:num>
  <w:num w:numId="117">
    <w:abstractNumId w:val="41"/>
  </w:num>
  <w:num w:numId="118">
    <w:abstractNumId w:val="106"/>
  </w:num>
  <w:num w:numId="119">
    <w:abstractNumId w:val="63"/>
  </w:num>
  <w:num w:numId="120">
    <w:abstractNumId w:val="32"/>
  </w:num>
  <w:num w:numId="121">
    <w:abstractNumId w:val="127"/>
  </w:num>
  <w:num w:numId="122">
    <w:abstractNumId w:val="137"/>
  </w:num>
  <w:num w:numId="123">
    <w:abstractNumId w:val="70"/>
  </w:num>
  <w:num w:numId="124">
    <w:abstractNumId w:val="85"/>
  </w:num>
  <w:num w:numId="125">
    <w:abstractNumId w:val="97"/>
  </w:num>
  <w:num w:numId="126">
    <w:abstractNumId w:val="50"/>
  </w:num>
  <w:num w:numId="127">
    <w:abstractNumId w:val="42"/>
  </w:num>
  <w:num w:numId="128">
    <w:abstractNumId w:val="37"/>
  </w:num>
  <w:num w:numId="129">
    <w:abstractNumId w:val="20"/>
  </w:num>
  <w:num w:numId="130">
    <w:abstractNumId w:val="51"/>
  </w:num>
  <w:num w:numId="131">
    <w:abstractNumId w:val="61"/>
  </w:num>
  <w:num w:numId="132">
    <w:abstractNumId w:val="129"/>
  </w:num>
  <w:num w:numId="133">
    <w:abstractNumId w:val="144"/>
  </w:num>
  <w:num w:numId="134">
    <w:abstractNumId w:val="89"/>
  </w:num>
  <w:num w:numId="135">
    <w:abstractNumId w:val="64"/>
  </w:num>
  <w:num w:numId="136">
    <w:abstractNumId w:val="98"/>
  </w:num>
  <w:num w:numId="137">
    <w:abstractNumId w:val="39"/>
  </w:num>
  <w:num w:numId="138">
    <w:abstractNumId w:val="43"/>
  </w:num>
  <w:num w:numId="139">
    <w:abstractNumId w:val="141"/>
  </w:num>
  <w:num w:numId="140">
    <w:abstractNumId w:val="30"/>
  </w:num>
  <w:num w:numId="141">
    <w:abstractNumId w:val="118"/>
  </w:num>
  <w:num w:numId="142">
    <w:abstractNumId w:val="136"/>
  </w:num>
  <w:num w:numId="143">
    <w:abstractNumId w:val="102"/>
  </w:num>
  <w:num w:numId="144">
    <w:abstractNumId w:val="88"/>
  </w:num>
  <w:num w:numId="145">
    <w:abstractNumId w:val="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207"/>
    <w:rsid w:val="00000571"/>
    <w:rsid w:val="000005BD"/>
    <w:rsid w:val="00000A16"/>
    <w:rsid w:val="00000D7D"/>
    <w:rsid w:val="00000E47"/>
    <w:rsid w:val="00001112"/>
    <w:rsid w:val="00003037"/>
    <w:rsid w:val="00003A8E"/>
    <w:rsid w:val="000045A4"/>
    <w:rsid w:val="000047BB"/>
    <w:rsid w:val="00004A58"/>
    <w:rsid w:val="00004C73"/>
    <w:rsid w:val="000062A1"/>
    <w:rsid w:val="000075B7"/>
    <w:rsid w:val="00007716"/>
    <w:rsid w:val="0001027B"/>
    <w:rsid w:val="00010EDC"/>
    <w:rsid w:val="00011A3C"/>
    <w:rsid w:val="00012362"/>
    <w:rsid w:val="00012FB8"/>
    <w:rsid w:val="0001334E"/>
    <w:rsid w:val="00014115"/>
    <w:rsid w:val="00014E22"/>
    <w:rsid w:val="0001552D"/>
    <w:rsid w:val="000159C7"/>
    <w:rsid w:val="000163D8"/>
    <w:rsid w:val="000202CB"/>
    <w:rsid w:val="00020ECD"/>
    <w:rsid w:val="00022349"/>
    <w:rsid w:val="00022563"/>
    <w:rsid w:val="000226B6"/>
    <w:rsid w:val="000228B3"/>
    <w:rsid w:val="00024C27"/>
    <w:rsid w:val="00025A3B"/>
    <w:rsid w:val="00026187"/>
    <w:rsid w:val="000265BE"/>
    <w:rsid w:val="00026ABE"/>
    <w:rsid w:val="00027A9C"/>
    <w:rsid w:val="000302B7"/>
    <w:rsid w:val="00030F69"/>
    <w:rsid w:val="000311A8"/>
    <w:rsid w:val="000311F4"/>
    <w:rsid w:val="0003145D"/>
    <w:rsid w:val="000318F6"/>
    <w:rsid w:val="000329B9"/>
    <w:rsid w:val="00032B09"/>
    <w:rsid w:val="0003374C"/>
    <w:rsid w:val="00033A17"/>
    <w:rsid w:val="00034F7F"/>
    <w:rsid w:val="000375AA"/>
    <w:rsid w:val="000377A7"/>
    <w:rsid w:val="00041D79"/>
    <w:rsid w:val="000423D7"/>
    <w:rsid w:val="0004477B"/>
    <w:rsid w:val="00044E1E"/>
    <w:rsid w:val="00046CAD"/>
    <w:rsid w:val="00047F12"/>
    <w:rsid w:val="00050089"/>
    <w:rsid w:val="00052E08"/>
    <w:rsid w:val="0005300E"/>
    <w:rsid w:val="00053696"/>
    <w:rsid w:val="00053F5A"/>
    <w:rsid w:val="00055095"/>
    <w:rsid w:val="000557BC"/>
    <w:rsid w:val="00055981"/>
    <w:rsid w:val="00056EB3"/>
    <w:rsid w:val="00057779"/>
    <w:rsid w:val="000606AD"/>
    <w:rsid w:val="00061003"/>
    <w:rsid w:val="00061B2C"/>
    <w:rsid w:val="0006222F"/>
    <w:rsid w:val="00062CED"/>
    <w:rsid w:val="00063699"/>
    <w:rsid w:val="000647EC"/>
    <w:rsid w:val="00064E1F"/>
    <w:rsid w:val="000674E6"/>
    <w:rsid w:val="00067FED"/>
    <w:rsid w:val="00070B19"/>
    <w:rsid w:val="00070F68"/>
    <w:rsid w:val="00071F8E"/>
    <w:rsid w:val="00073CC8"/>
    <w:rsid w:val="0007623F"/>
    <w:rsid w:val="00076A4B"/>
    <w:rsid w:val="0007781C"/>
    <w:rsid w:val="00077A04"/>
    <w:rsid w:val="00077A1B"/>
    <w:rsid w:val="00077BF0"/>
    <w:rsid w:val="00081CC0"/>
    <w:rsid w:val="00081DF4"/>
    <w:rsid w:val="0008254B"/>
    <w:rsid w:val="00082D31"/>
    <w:rsid w:val="000856F4"/>
    <w:rsid w:val="000869FA"/>
    <w:rsid w:val="00086D48"/>
    <w:rsid w:val="00087B8C"/>
    <w:rsid w:val="00087D3B"/>
    <w:rsid w:val="00087E1E"/>
    <w:rsid w:val="00091C9C"/>
    <w:rsid w:val="00092114"/>
    <w:rsid w:val="000936C3"/>
    <w:rsid w:val="00095B72"/>
    <w:rsid w:val="00095F1E"/>
    <w:rsid w:val="00096798"/>
    <w:rsid w:val="000A0D41"/>
    <w:rsid w:val="000A2F3B"/>
    <w:rsid w:val="000A3084"/>
    <w:rsid w:val="000A362E"/>
    <w:rsid w:val="000A441C"/>
    <w:rsid w:val="000A503C"/>
    <w:rsid w:val="000A5EC5"/>
    <w:rsid w:val="000A6149"/>
    <w:rsid w:val="000B0239"/>
    <w:rsid w:val="000B1C31"/>
    <w:rsid w:val="000B359F"/>
    <w:rsid w:val="000B4EFE"/>
    <w:rsid w:val="000B51CB"/>
    <w:rsid w:val="000B5B1E"/>
    <w:rsid w:val="000B6208"/>
    <w:rsid w:val="000B64AF"/>
    <w:rsid w:val="000C032B"/>
    <w:rsid w:val="000C0569"/>
    <w:rsid w:val="000C1621"/>
    <w:rsid w:val="000C1CDA"/>
    <w:rsid w:val="000C28B6"/>
    <w:rsid w:val="000C2AB8"/>
    <w:rsid w:val="000C2AE0"/>
    <w:rsid w:val="000C3C28"/>
    <w:rsid w:val="000C5F7E"/>
    <w:rsid w:val="000C61BD"/>
    <w:rsid w:val="000C7BA9"/>
    <w:rsid w:val="000D15BD"/>
    <w:rsid w:val="000D2C3E"/>
    <w:rsid w:val="000D2E5E"/>
    <w:rsid w:val="000D62F7"/>
    <w:rsid w:val="000D6FD5"/>
    <w:rsid w:val="000E0376"/>
    <w:rsid w:val="000E2790"/>
    <w:rsid w:val="000E2F70"/>
    <w:rsid w:val="000E311F"/>
    <w:rsid w:val="000E35F9"/>
    <w:rsid w:val="000E3A17"/>
    <w:rsid w:val="000E463C"/>
    <w:rsid w:val="000E566E"/>
    <w:rsid w:val="000E72EC"/>
    <w:rsid w:val="000F06ED"/>
    <w:rsid w:val="000F22F8"/>
    <w:rsid w:val="000F25C2"/>
    <w:rsid w:val="000F326E"/>
    <w:rsid w:val="000F4030"/>
    <w:rsid w:val="000F4AA8"/>
    <w:rsid w:val="000F4DD7"/>
    <w:rsid w:val="000F51C5"/>
    <w:rsid w:val="000F6568"/>
    <w:rsid w:val="00100E8F"/>
    <w:rsid w:val="00101B25"/>
    <w:rsid w:val="00102060"/>
    <w:rsid w:val="00104555"/>
    <w:rsid w:val="001045A2"/>
    <w:rsid w:val="001055FB"/>
    <w:rsid w:val="00105B6E"/>
    <w:rsid w:val="00105C73"/>
    <w:rsid w:val="00106194"/>
    <w:rsid w:val="00106207"/>
    <w:rsid w:val="00106ADF"/>
    <w:rsid w:val="00107E5F"/>
    <w:rsid w:val="00110BDC"/>
    <w:rsid w:val="001112C2"/>
    <w:rsid w:val="00111327"/>
    <w:rsid w:val="001113A5"/>
    <w:rsid w:val="001119C5"/>
    <w:rsid w:val="001125CA"/>
    <w:rsid w:val="00112692"/>
    <w:rsid w:val="00112BE5"/>
    <w:rsid w:val="0011416C"/>
    <w:rsid w:val="00114241"/>
    <w:rsid w:val="00114904"/>
    <w:rsid w:val="00114B58"/>
    <w:rsid w:val="00115E5A"/>
    <w:rsid w:val="0012061C"/>
    <w:rsid w:val="001214BB"/>
    <w:rsid w:val="00122FB1"/>
    <w:rsid w:val="001231B3"/>
    <w:rsid w:val="00123F43"/>
    <w:rsid w:val="00124811"/>
    <w:rsid w:val="00124937"/>
    <w:rsid w:val="00124D0F"/>
    <w:rsid w:val="0012512C"/>
    <w:rsid w:val="001252E7"/>
    <w:rsid w:val="001263F2"/>
    <w:rsid w:val="00126638"/>
    <w:rsid w:val="00126817"/>
    <w:rsid w:val="00130BF5"/>
    <w:rsid w:val="00131558"/>
    <w:rsid w:val="00131AF9"/>
    <w:rsid w:val="00132005"/>
    <w:rsid w:val="001328C3"/>
    <w:rsid w:val="00133042"/>
    <w:rsid w:val="001347FC"/>
    <w:rsid w:val="001349D3"/>
    <w:rsid w:val="00134FC9"/>
    <w:rsid w:val="00135B70"/>
    <w:rsid w:val="001378FC"/>
    <w:rsid w:val="00140677"/>
    <w:rsid w:val="00140A94"/>
    <w:rsid w:val="00140E9B"/>
    <w:rsid w:val="00141323"/>
    <w:rsid w:val="00142E5B"/>
    <w:rsid w:val="0014345B"/>
    <w:rsid w:val="0014364D"/>
    <w:rsid w:val="00143DE4"/>
    <w:rsid w:val="001441B1"/>
    <w:rsid w:val="0014581C"/>
    <w:rsid w:val="0015040A"/>
    <w:rsid w:val="00151641"/>
    <w:rsid w:val="00152557"/>
    <w:rsid w:val="0015316B"/>
    <w:rsid w:val="001538B6"/>
    <w:rsid w:val="00154038"/>
    <w:rsid w:val="00154B76"/>
    <w:rsid w:val="0015707E"/>
    <w:rsid w:val="0015741E"/>
    <w:rsid w:val="00161BD2"/>
    <w:rsid w:val="00161C9F"/>
    <w:rsid w:val="00162908"/>
    <w:rsid w:val="0016299D"/>
    <w:rsid w:val="00162CA3"/>
    <w:rsid w:val="00164970"/>
    <w:rsid w:val="00165014"/>
    <w:rsid w:val="001652E5"/>
    <w:rsid w:val="0016546C"/>
    <w:rsid w:val="00165CD9"/>
    <w:rsid w:val="00166010"/>
    <w:rsid w:val="00166581"/>
    <w:rsid w:val="0016666D"/>
    <w:rsid w:val="001668AE"/>
    <w:rsid w:val="001733B9"/>
    <w:rsid w:val="001738A3"/>
    <w:rsid w:val="00174A3F"/>
    <w:rsid w:val="00174D6D"/>
    <w:rsid w:val="00175538"/>
    <w:rsid w:val="00176785"/>
    <w:rsid w:val="001774FF"/>
    <w:rsid w:val="0018182B"/>
    <w:rsid w:val="00183C7C"/>
    <w:rsid w:val="001841FD"/>
    <w:rsid w:val="00184EFD"/>
    <w:rsid w:val="00185A55"/>
    <w:rsid w:val="00187836"/>
    <w:rsid w:val="0019000F"/>
    <w:rsid w:val="00190015"/>
    <w:rsid w:val="00190146"/>
    <w:rsid w:val="001902A2"/>
    <w:rsid w:val="00191154"/>
    <w:rsid w:val="0019197A"/>
    <w:rsid w:val="00192FB8"/>
    <w:rsid w:val="001930CE"/>
    <w:rsid w:val="00194057"/>
    <w:rsid w:val="001942C7"/>
    <w:rsid w:val="00194BAB"/>
    <w:rsid w:val="00194F00"/>
    <w:rsid w:val="001950C9"/>
    <w:rsid w:val="00195A24"/>
    <w:rsid w:val="00196090"/>
    <w:rsid w:val="0019633C"/>
    <w:rsid w:val="00196651"/>
    <w:rsid w:val="00197F34"/>
    <w:rsid w:val="001A084F"/>
    <w:rsid w:val="001A085F"/>
    <w:rsid w:val="001A317B"/>
    <w:rsid w:val="001A319A"/>
    <w:rsid w:val="001A34C5"/>
    <w:rsid w:val="001A3F9A"/>
    <w:rsid w:val="001A4C52"/>
    <w:rsid w:val="001A6916"/>
    <w:rsid w:val="001A7223"/>
    <w:rsid w:val="001A77EE"/>
    <w:rsid w:val="001B10A3"/>
    <w:rsid w:val="001B1890"/>
    <w:rsid w:val="001B19CD"/>
    <w:rsid w:val="001B1DC5"/>
    <w:rsid w:val="001B31B1"/>
    <w:rsid w:val="001B3B66"/>
    <w:rsid w:val="001B4495"/>
    <w:rsid w:val="001B5179"/>
    <w:rsid w:val="001B574B"/>
    <w:rsid w:val="001B5FCB"/>
    <w:rsid w:val="001B60EC"/>
    <w:rsid w:val="001B61EB"/>
    <w:rsid w:val="001C06D2"/>
    <w:rsid w:val="001C1925"/>
    <w:rsid w:val="001C1D25"/>
    <w:rsid w:val="001C3985"/>
    <w:rsid w:val="001C3D05"/>
    <w:rsid w:val="001C4078"/>
    <w:rsid w:val="001C470F"/>
    <w:rsid w:val="001C4961"/>
    <w:rsid w:val="001C6AE1"/>
    <w:rsid w:val="001C78A6"/>
    <w:rsid w:val="001D0F15"/>
    <w:rsid w:val="001D1460"/>
    <w:rsid w:val="001D16DD"/>
    <w:rsid w:val="001D2A73"/>
    <w:rsid w:val="001D2E5E"/>
    <w:rsid w:val="001D42B4"/>
    <w:rsid w:val="001D5C53"/>
    <w:rsid w:val="001D7139"/>
    <w:rsid w:val="001D7665"/>
    <w:rsid w:val="001E0518"/>
    <w:rsid w:val="001E0FC1"/>
    <w:rsid w:val="001E2226"/>
    <w:rsid w:val="001E2FFD"/>
    <w:rsid w:val="001E3CB2"/>
    <w:rsid w:val="001E3F55"/>
    <w:rsid w:val="001E4F22"/>
    <w:rsid w:val="001E4F6D"/>
    <w:rsid w:val="001E55B5"/>
    <w:rsid w:val="001E5A41"/>
    <w:rsid w:val="001E5BEA"/>
    <w:rsid w:val="001E7AF2"/>
    <w:rsid w:val="001E7B40"/>
    <w:rsid w:val="001F2592"/>
    <w:rsid w:val="001F2A53"/>
    <w:rsid w:val="001F3498"/>
    <w:rsid w:val="001F3948"/>
    <w:rsid w:val="001F3A88"/>
    <w:rsid w:val="001F5455"/>
    <w:rsid w:val="001F5F66"/>
    <w:rsid w:val="001F6046"/>
    <w:rsid w:val="001F6135"/>
    <w:rsid w:val="001F6FB1"/>
    <w:rsid w:val="001F700C"/>
    <w:rsid w:val="001F7ED9"/>
    <w:rsid w:val="00200BDF"/>
    <w:rsid w:val="00200FE0"/>
    <w:rsid w:val="00201221"/>
    <w:rsid w:val="002035E3"/>
    <w:rsid w:val="00203756"/>
    <w:rsid w:val="002037B2"/>
    <w:rsid w:val="00203CD9"/>
    <w:rsid w:val="002046A1"/>
    <w:rsid w:val="002046BB"/>
    <w:rsid w:val="002048F6"/>
    <w:rsid w:val="002049A0"/>
    <w:rsid w:val="00204E8F"/>
    <w:rsid w:val="002067DC"/>
    <w:rsid w:val="00207333"/>
    <w:rsid w:val="00210331"/>
    <w:rsid w:val="00210447"/>
    <w:rsid w:val="002104C9"/>
    <w:rsid w:val="0021294D"/>
    <w:rsid w:val="0021298A"/>
    <w:rsid w:val="002137F8"/>
    <w:rsid w:val="0021640C"/>
    <w:rsid w:val="00216C80"/>
    <w:rsid w:val="002206B7"/>
    <w:rsid w:val="0022192F"/>
    <w:rsid w:val="00221EFE"/>
    <w:rsid w:val="002227CB"/>
    <w:rsid w:val="0022360B"/>
    <w:rsid w:val="00223B6D"/>
    <w:rsid w:val="0022410C"/>
    <w:rsid w:val="00224C55"/>
    <w:rsid w:val="00224C67"/>
    <w:rsid w:val="00225A81"/>
    <w:rsid w:val="00226BC3"/>
    <w:rsid w:val="002271BB"/>
    <w:rsid w:val="00230429"/>
    <w:rsid w:val="002304E4"/>
    <w:rsid w:val="00230550"/>
    <w:rsid w:val="00234321"/>
    <w:rsid w:val="0023456A"/>
    <w:rsid w:val="00235F97"/>
    <w:rsid w:val="0023788A"/>
    <w:rsid w:val="00240095"/>
    <w:rsid w:val="00240A30"/>
    <w:rsid w:val="00240CD5"/>
    <w:rsid w:val="00241BB0"/>
    <w:rsid w:val="00241D0E"/>
    <w:rsid w:val="00242418"/>
    <w:rsid w:val="002429AD"/>
    <w:rsid w:val="00243019"/>
    <w:rsid w:val="00244591"/>
    <w:rsid w:val="002453F0"/>
    <w:rsid w:val="0024767B"/>
    <w:rsid w:val="002479C5"/>
    <w:rsid w:val="002503BA"/>
    <w:rsid w:val="00250B49"/>
    <w:rsid w:val="00251F00"/>
    <w:rsid w:val="002520F3"/>
    <w:rsid w:val="00253B46"/>
    <w:rsid w:val="00254283"/>
    <w:rsid w:val="002545C3"/>
    <w:rsid w:val="002545DD"/>
    <w:rsid w:val="00255402"/>
    <w:rsid w:val="002558F6"/>
    <w:rsid w:val="00257042"/>
    <w:rsid w:val="0025727B"/>
    <w:rsid w:val="002573D7"/>
    <w:rsid w:val="00257651"/>
    <w:rsid w:val="00257DDB"/>
    <w:rsid w:val="00260090"/>
    <w:rsid w:val="002617E1"/>
    <w:rsid w:val="00261853"/>
    <w:rsid w:val="0026195D"/>
    <w:rsid w:val="00262F10"/>
    <w:rsid w:val="00263BB1"/>
    <w:rsid w:val="00264457"/>
    <w:rsid w:val="002647DA"/>
    <w:rsid w:val="00264A47"/>
    <w:rsid w:val="002651F4"/>
    <w:rsid w:val="00266497"/>
    <w:rsid w:val="00266984"/>
    <w:rsid w:val="00266C64"/>
    <w:rsid w:val="00267812"/>
    <w:rsid w:val="00267D07"/>
    <w:rsid w:val="0027036A"/>
    <w:rsid w:val="0027240D"/>
    <w:rsid w:val="00272D05"/>
    <w:rsid w:val="002737E2"/>
    <w:rsid w:val="002745B8"/>
    <w:rsid w:val="00275111"/>
    <w:rsid w:val="00276905"/>
    <w:rsid w:val="0027790A"/>
    <w:rsid w:val="00277F87"/>
    <w:rsid w:val="002802DB"/>
    <w:rsid w:val="002805D0"/>
    <w:rsid w:val="002812D0"/>
    <w:rsid w:val="00281944"/>
    <w:rsid w:val="00283BFD"/>
    <w:rsid w:val="0028403E"/>
    <w:rsid w:val="00284867"/>
    <w:rsid w:val="002851E1"/>
    <w:rsid w:val="00285538"/>
    <w:rsid w:val="00285B3F"/>
    <w:rsid w:val="002863B3"/>
    <w:rsid w:val="00286BFF"/>
    <w:rsid w:val="002912C9"/>
    <w:rsid w:val="002915AE"/>
    <w:rsid w:val="00291C63"/>
    <w:rsid w:val="0029353D"/>
    <w:rsid w:val="00294D3F"/>
    <w:rsid w:val="00295862"/>
    <w:rsid w:val="00297009"/>
    <w:rsid w:val="0029713D"/>
    <w:rsid w:val="002971BB"/>
    <w:rsid w:val="00297ACE"/>
    <w:rsid w:val="00297FB3"/>
    <w:rsid w:val="002A015E"/>
    <w:rsid w:val="002A190A"/>
    <w:rsid w:val="002A27F5"/>
    <w:rsid w:val="002A31D5"/>
    <w:rsid w:val="002A389D"/>
    <w:rsid w:val="002A3C54"/>
    <w:rsid w:val="002A3E5A"/>
    <w:rsid w:val="002A4920"/>
    <w:rsid w:val="002A562E"/>
    <w:rsid w:val="002A7609"/>
    <w:rsid w:val="002A777B"/>
    <w:rsid w:val="002A7DB3"/>
    <w:rsid w:val="002B02E2"/>
    <w:rsid w:val="002B06F5"/>
    <w:rsid w:val="002B0772"/>
    <w:rsid w:val="002B095B"/>
    <w:rsid w:val="002B1A36"/>
    <w:rsid w:val="002B3216"/>
    <w:rsid w:val="002B34A2"/>
    <w:rsid w:val="002B59BF"/>
    <w:rsid w:val="002B7CE4"/>
    <w:rsid w:val="002C1838"/>
    <w:rsid w:val="002C1D1E"/>
    <w:rsid w:val="002C25C5"/>
    <w:rsid w:val="002C2603"/>
    <w:rsid w:val="002C36C9"/>
    <w:rsid w:val="002C39C4"/>
    <w:rsid w:val="002C49BF"/>
    <w:rsid w:val="002C4E1D"/>
    <w:rsid w:val="002C5A9D"/>
    <w:rsid w:val="002C5DA6"/>
    <w:rsid w:val="002C6D99"/>
    <w:rsid w:val="002CA365"/>
    <w:rsid w:val="002D0BA4"/>
    <w:rsid w:val="002D2C4A"/>
    <w:rsid w:val="002D31B2"/>
    <w:rsid w:val="002D3A86"/>
    <w:rsid w:val="002D3DB7"/>
    <w:rsid w:val="002D41CB"/>
    <w:rsid w:val="002D4711"/>
    <w:rsid w:val="002D50F8"/>
    <w:rsid w:val="002D516C"/>
    <w:rsid w:val="002D5EA2"/>
    <w:rsid w:val="002D68D0"/>
    <w:rsid w:val="002D6C55"/>
    <w:rsid w:val="002D6E46"/>
    <w:rsid w:val="002D6F6D"/>
    <w:rsid w:val="002D7A4E"/>
    <w:rsid w:val="002E1EC2"/>
    <w:rsid w:val="002E1EE7"/>
    <w:rsid w:val="002E2D95"/>
    <w:rsid w:val="002E31EB"/>
    <w:rsid w:val="002E3214"/>
    <w:rsid w:val="002E3A22"/>
    <w:rsid w:val="002E3F10"/>
    <w:rsid w:val="002E408C"/>
    <w:rsid w:val="002E5BB8"/>
    <w:rsid w:val="002E611C"/>
    <w:rsid w:val="002E658B"/>
    <w:rsid w:val="002E7A48"/>
    <w:rsid w:val="002F11CB"/>
    <w:rsid w:val="002F11F3"/>
    <w:rsid w:val="002F2533"/>
    <w:rsid w:val="002F2B8B"/>
    <w:rsid w:val="002F3EEC"/>
    <w:rsid w:val="002F402E"/>
    <w:rsid w:val="002F5A0E"/>
    <w:rsid w:val="002F6ED0"/>
    <w:rsid w:val="002F7B2C"/>
    <w:rsid w:val="002F7EA3"/>
    <w:rsid w:val="00300BCD"/>
    <w:rsid w:val="00300E85"/>
    <w:rsid w:val="00300F45"/>
    <w:rsid w:val="003019F9"/>
    <w:rsid w:val="00304B83"/>
    <w:rsid w:val="003054F4"/>
    <w:rsid w:val="003058D9"/>
    <w:rsid w:val="00310828"/>
    <w:rsid w:val="00310C3B"/>
    <w:rsid w:val="00310FA4"/>
    <w:rsid w:val="00311A5B"/>
    <w:rsid w:val="0031476C"/>
    <w:rsid w:val="00315D56"/>
    <w:rsid w:val="00316951"/>
    <w:rsid w:val="00316AE8"/>
    <w:rsid w:val="00317552"/>
    <w:rsid w:val="003178D5"/>
    <w:rsid w:val="003205D8"/>
    <w:rsid w:val="003222F2"/>
    <w:rsid w:val="00323150"/>
    <w:rsid w:val="00324CC0"/>
    <w:rsid w:val="00325E40"/>
    <w:rsid w:val="0032798C"/>
    <w:rsid w:val="00327AD9"/>
    <w:rsid w:val="00327AF3"/>
    <w:rsid w:val="00331C27"/>
    <w:rsid w:val="00332493"/>
    <w:rsid w:val="00333C45"/>
    <w:rsid w:val="003343DD"/>
    <w:rsid w:val="003343EA"/>
    <w:rsid w:val="00336552"/>
    <w:rsid w:val="00336695"/>
    <w:rsid w:val="003426E5"/>
    <w:rsid w:val="00343748"/>
    <w:rsid w:val="003437CC"/>
    <w:rsid w:val="0034388F"/>
    <w:rsid w:val="003441B6"/>
    <w:rsid w:val="003447C1"/>
    <w:rsid w:val="00346975"/>
    <w:rsid w:val="00346BE6"/>
    <w:rsid w:val="003471D1"/>
    <w:rsid w:val="00347699"/>
    <w:rsid w:val="003477A7"/>
    <w:rsid w:val="00347F2A"/>
    <w:rsid w:val="00347F61"/>
    <w:rsid w:val="003505A5"/>
    <w:rsid w:val="003509D2"/>
    <w:rsid w:val="00352A22"/>
    <w:rsid w:val="00352F73"/>
    <w:rsid w:val="003537D5"/>
    <w:rsid w:val="00353D33"/>
    <w:rsid w:val="00354885"/>
    <w:rsid w:val="00354BF0"/>
    <w:rsid w:val="00355AE3"/>
    <w:rsid w:val="00355BDB"/>
    <w:rsid w:val="003569C9"/>
    <w:rsid w:val="00356E1E"/>
    <w:rsid w:val="003575DA"/>
    <w:rsid w:val="00357E80"/>
    <w:rsid w:val="003606B2"/>
    <w:rsid w:val="00361B96"/>
    <w:rsid w:val="00361CAC"/>
    <w:rsid w:val="0036300C"/>
    <w:rsid w:val="003643C1"/>
    <w:rsid w:val="00365079"/>
    <w:rsid w:val="00365CAB"/>
    <w:rsid w:val="003675CC"/>
    <w:rsid w:val="003676AC"/>
    <w:rsid w:val="00370FC3"/>
    <w:rsid w:val="0037134E"/>
    <w:rsid w:val="00372171"/>
    <w:rsid w:val="003721E4"/>
    <w:rsid w:val="00372D18"/>
    <w:rsid w:val="00373195"/>
    <w:rsid w:val="00373D14"/>
    <w:rsid w:val="003756FF"/>
    <w:rsid w:val="0037585E"/>
    <w:rsid w:val="003766B8"/>
    <w:rsid w:val="00377015"/>
    <w:rsid w:val="0038097A"/>
    <w:rsid w:val="00380A1A"/>
    <w:rsid w:val="00381359"/>
    <w:rsid w:val="003818E6"/>
    <w:rsid w:val="003824B4"/>
    <w:rsid w:val="00383587"/>
    <w:rsid w:val="00383901"/>
    <w:rsid w:val="0038490A"/>
    <w:rsid w:val="00384B34"/>
    <w:rsid w:val="00384CC7"/>
    <w:rsid w:val="003860D7"/>
    <w:rsid w:val="003879FA"/>
    <w:rsid w:val="003902EE"/>
    <w:rsid w:val="00391C94"/>
    <w:rsid w:val="003929E7"/>
    <w:rsid w:val="00392AF3"/>
    <w:rsid w:val="00393EBA"/>
    <w:rsid w:val="00394300"/>
    <w:rsid w:val="0039574F"/>
    <w:rsid w:val="00396166"/>
    <w:rsid w:val="00397012"/>
    <w:rsid w:val="00397266"/>
    <w:rsid w:val="003A0C94"/>
    <w:rsid w:val="003A1504"/>
    <w:rsid w:val="003A1C76"/>
    <w:rsid w:val="003A239C"/>
    <w:rsid w:val="003A46EB"/>
    <w:rsid w:val="003A48E5"/>
    <w:rsid w:val="003A6390"/>
    <w:rsid w:val="003A701C"/>
    <w:rsid w:val="003A7810"/>
    <w:rsid w:val="003A7CEB"/>
    <w:rsid w:val="003B0749"/>
    <w:rsid w:val="003B0CD5"/>
    <w:rsid w:val="003B19F6"/>
    <w:rsid w:val="003B1FA5"/>
    <w:rsid w:val="003B3045"/>
    <w:rsid w:val="003B34C3"/>
    <w:rsid w:val="003B5924"/>
    <w:rsid w:val="003B5C95"/>
    <w:rsid w:val="003B61D7"/>
    <w:rsid w:val="003B7558"/>
    <w:rsid w:val="003B758B"/>
    <w:rsid w:val="003C013A"/>
    <w:rsid w:val="003C01FD"/>
    <w:rsid w:val="003C02CC"/>
    <w:rsid w:val="003C042F"/>
    <w:rsid w:val="003C09E3"/>
    <w:rsid w:val="003C35D8"/>
    <w:rsid w:val="003C5250"/>
    <w:rsid w:val="003C6720"/>
    <w:rsid w:val="003C6919"/>
    <w:rsid w:val="003C766E"/>
    <w:rsid w:val="003C7BB8"/>
    <w:rsid w:val="003C7F60"/>
    <w:rsid w:val="003D03ED"/>
    <w:rsid w:val="003D1755"/>
    <w:rsid w:val="003D3684"/>
    <w:rsid w:val="003D454B"/>
    <w:rsid w:val="003D4618"/>
    <w:rsid w:val="003D49A8"/>
    <w:rsid w:val="003D4B3B"/>
    <w:rsid w:val="003D5627"/>
    <w:rsid w:val="003D674B"/>
    <w:rsid w:val="003D70AB"/>
    <w:rsid w:val="003E042C"/>
    <w:rsid w:val="003E20BD"/>
    <w:rsid w:val="003E3231"/>
    <w:rsid w:val="003E3C15"/>
    <w:rsid w:val="003E4A32"/>
    <w:rsid w:val="003E56D0"/>
    <w:rsid w:val="003E7082"/>
    <w:rsid w:val="003F073A"/>
    <w:rsid w:val="003F0F06"/>
    <w:rsid w:val="003F160F"/>
    <w:rsid w:val="003F195F"/>
    <w:rsid w:val="003F1E11"/>
    <w:rsid w:val="003F2E49"/>
    <w:rsid w:val="003F5B62"/>
    <w:rsid w:val="003F5BC4"/>
    <w:rsid w:val="003F5FA7"/>
    <w:rsid w:val="003F601B"/>
    <w:rsid w:val="0040098B"/>
    <w:rsid w:val="00400D80"/>
    <w:rsid w:val="00400E01"/>
    <w:rsid w:val="00401A0D"/>
    <w:rsid w:val="00404007"/>
    <w:rsid w:val="00405FDB"/>
    <w:rsid w:val="004066E5"/>
    <w:rsid w:val="00410278"/>
    <w:rsid w:val="00410724"/>
    <w:rsid w:val="00411DA7"/>
    <w:rsid w:val="00412B90"/>
    <w:rsid w:val="00413F72"/>
    <w:rsid w:val="0041668A"/>
    <w:rsid w:val="00416D65"/>
    <w:rsid w:val="00416E65"/>
    <w:rsid w:val="00416F5A"/>
    <w:rsid w:val="004206D4"/>
    <w:rsid w:val="00420F69"/>
    <w:rsid w:val="00423B44"/>
    <w:rsid w:val="00424306"/>
    <w:rsid w:val="00424CA4"/>
    <w:rsid w:val="004266B2"/>
    <w:rsid w:val="00427360"/>
    <w:rsid w:val="00427450"/>
    <w:rsid w:val="00432F28"/>
    <w:rsid w:val="00433469"/>
    <w:rsid w:val="00433DC6"/>
    <w:rsid w:val="004340B1"/>
    <w:rsid w:val="00434EC5"/>
    <w:rsid w:val="004355AC"/>
    <w:rsid w:val="00435604"/>
    <w:rsid w:val="004359A0"/>
    <w:rsid w:val="00435B42"/>
    <w:rsid w:val="00436FDE"/>
    <w:rsid w:val="0044098A"/>
    <w:rsid w:val="004409BC"/>
    <w:rsid w:val="004413AA"/>
    <w:rsid w:val="00441458"/>
    <w:rsid w:val="00441BFB"/>
    <w:rsid w:val="00442F8D"/>
    <w:rsid w:val="004430C2"/>
    <w:rsid w:val="004438B3"/>
    <w:rsid w:val="00443AB3"/>
    <w:rsid w:val="00443C8D"/>
    <w:rsid w:val="00444045"/>
    <w:rsid w:val="0044443A"/>
    <w:rsid w:val="00450400"/>
    <w:rsid w:val="00450BC0"/>
    <w:rsid w:val="004517E1"/>
    <w:rsid w:val="00451A57"/>
    <w:rsid w:val="00455053"/>
    <w:rsid w:val="00455177"/>
    <w:rsid w:val="00455713"/>
    <w:rsid w:val="00456EE7"/>
    <w:rsid w:val="0046226B"/>
    <w:rsid w:val="00462DF6"/>
    <w:rsid w:val="00463D78"/>
    <w:rsid w:val="00465561"/>
    <w:rsid w:val="00465C56"/>
    <w:rsid w:val="00467003"/>
    <w:rsid w:val="00467B9C"/>
    <w:rsid w:val="00471676"/>
    <w:rsid w:val="004716B8"/>
    <w:rsid w:val="004719DA"/>
    <w:rsid w:val="00471C03"/>
    <w:rsid w:val="004727CA"/>
    <w:rsid w:val="00473904"/>
    <w:rsid w:val="00473D37"/>
    <w:rsid w:val="00474063"/>
    <w:rsid w:val="00474196"/>
    <w:rsid w:val="0047419A"/>
    <w:rsid w:val="004748BC"/>
    <w:rsid w:val="00474DC2"/>
    <w:rsid w:val="00476761"/>
    <w:rsid w:val="004767A1"/>
    <w:rsid w:val="00477C31"/>
    <w:rsid w:val="00480BAB"/>
    <w:rsid w:val="004826FF"/>
    <w:rsid w:val="00482719"/>
    <w:rsid w:val="00482F25"/>
    <w:rsid w:val="004836F2"/>
    <w:rsid w:val="00484E47"/>
    <w:rsid w:val="004853E2"/>
    <w:rsid w:val="004856F0"/>
    <w:rsid w:val="0048623D"/>
    <w:rsid w:val="00487A0D"/>
    <w:rsid w:val="00490F28"/>
    <w:rsid w:val="00490FAB"/>
    <w:rsid w:val="0049263F"/>
    <w:rsid w:val="00492751"/>
    <w:rsid w:val="0049287F"/>
    <w:rsid w:val="00494484"/>
    <w:rsid w:val="00495595"/>
    <w:rsid w:val="00495C03"/>
    <w:rsid w:val="004A0304"/>
    <w:rsid w:val="004A0381"/>
    <w:rsid w:val="004A1A01"/>
    <w:rsid w:val="004A22BB"/>
    <w:rsid w:val="004A272B"/>
    <w:rsid w:val="004A3ABE"/>
    <w:rsid w:val="004A3B1B"/>
    <w:rsid w:val="004A4755"/>
    <w:rsid w:val="004A48E2"/>
    <w:rsid w:val="004A67B7"/>
    <w:rsid w:val="004A7099"/>
    <w:rsid w:val="004A72B0"/>
    <w:rsid w:val="004A73E3"/>
    <w:rsid w:val="004B038D"/>
    <w:rsid w:val="004B0474"/>
    <w:rsid w:val="004B0BC4"/>
    <w:rsid w:val="004B15E5"/>
    <w:rsid w:val="004B1738"/>
    <w:rsid w:val="004B1798"/>
    <w:rsid w:val="004B18D1"/>
    <w:rsid w:val="004B20BB"/>
    <w:rsid w:val="004B2253"/>
    <w:rsid w:val="004B233D"/>
    <w:rsid w:val="004B26F0"/>
    <w:rsid w:val="004B3B85"/>
    <w:rsid w:val="004B5653"/>
    <w:rsid w:val="004B61F8"/>
    <w:rsid w:val="004B6BFB"/>
    <w:rsid w:val="004C0D98"/>
    <w:rsid w:val="004C11CD"/>
    <w:rsid w:val="004C13B7"/>
    <w:rsid w:val="004C2841"/>
    <w:rsid w:val="004C3B0F"/>
    <w:rsid w:val="004C40D1"/>
    <w:rsid w:val="004C459B"/>
    <w:rsid w:val="004C486D"/>
    <w:rsid w:val="004C5BE2"/>
    <w:rsid w:val="004C62C7"/>
    <w:rsid w:val="004C668C"/>
    <w:rsid w:val="004C6FCD"/>
    <w:rsid w:val="004C7C64"/>
    <w:rsid w:val="004D13ED"/>
    <w:rsid w:val="004D191B"/>
    <w:rsid w:val="004D2193"/>
    <w:rsid w:val="004D2635"/>
    <w:rsid w:val="004D2B62"/>
    <w:rsid w:val="004D2F96"/>
    <w:rsid w:val="004D3AA0"/>
    <w:rsid w:val="004D3CAD"/>
    <w:rsid w:val="004D3E61"/>
    <w:rsid w:val="004D4824"/>
    <w:rsid w:val="004D7CE4"/>
    <w:rsid w:val="004E1487"/>
    <w:rsid w:val="004E1AB0"/>
    <w:rsid w:val="004E3EC4"/>
    <w:rsid w:val="004E4C7B"/>
    <w:rsid w:val="004E524E"/>
    <w:rsid w:val="004E567D"/>
    <w:rsid w:val="004E589E"/>
    <w:rsid w:val="004E5C77"/>
    <w:rsid w:val="004E75CE"/>
    <w:rsid w:val="004E784A"/>
    <w:rsid w:val="004E7F0A"/>
    <w:rsid w:val="004F0688"/>
    <w:rsid w:val="004F0B31"/>
    <w:rsid w:val="004F287D"/>
    <w:rsid w:val="004F2D8C"/>
    <w:rsid w:val="004F2FF4"/>
    <w:rsid w:val="004F3C1B"/>
    <w:rsid w:val="004F4E1A"/>
    <w:rsid w:val="004F5181"/>
    <w:rsid w:val="004F537E"/>
    <w:rsid w:val="004F61C7"/>
    <w:rsid w:val="004F6DAF"/>
    <w:rsid w:val="004F6E5D"/>
    <w:rsid w:val="004F6F3A"/>
    <w:rsid w:val="0050004F"/>
    <w:rsid w:val="00500DD8"/>
    <w:rsid w:val="0050142E"/>
    <w:rsid w:val="00501B27"/>
    <w:rsid w:val="005066D6"/>
    <w:rsid w:val="0050698F"/>
    <w:rsid w:val="005070A8"/>
    <w:rsid w:val="00510333"/>
    <w:rsid w:val="00510627"/>
    <w:rsid w:val="00511867"/>
    <w:rsid w:val="00511D2F"/>
    <w:rsid w:val="00511D3D"/>
    <w:rsid w:val="00512A55"/>
    <w:rsid w:val="00512C57"/>
    <w:rsid w:val="00513B15"/>
    <w:rsid w:val="00513FD8"/>
    <w:rsid w:val="0051493A"/>
    <w:rsid w:val="00514F41"/>
    <w:rsid w:val="00516F3E"/>
    <w:rsid w:val="005211EA"/>
    <w:rsid w:val="005232BB"/>
    <w:rsid w:val="0052466F"/>
    <w:rsid w:val="00524B87"/>
    <w:rsid w:val="00524FFB"/>
    <w:rsid w:val="0052786D"/>
    <w:rsid w:val="005279B6"/>
    <w:rsid w:val="00527C1C"/>
    <w:rsid w:val="0053007A"/>
    <w:rsid w:val="00530C29"/>
    <w:rsid w:val="00531267"/>
    <w:rsid w:val="0053137D"/>
    <w:rsid w:val="00531CB5"/>
    <w:rsid w:val="00531DA9"/>
    <w:rsid w:val="005327C4"/>
    <w:rsid w:val="00532B11"/>
    <w:rsid w:val="00532B47"/>
    <w:rsid w:val="00532FBD"/>
    <w:rsid w:val="005332D2"/>
    <w:rsid w:val="00533B4C"/>
    <w:rsid w:val="00533C53"/>
    <w:rsid w:val="005342DD"/>
    <w:rsid w:val="00534863"/>
    <w:rsid w:val="005353BA"/>
    <w:rsid w:val="005371BD"/>
    <w:rsid w:val="0054025A"/>
    <w:rsid w:val="00541323"/>
    <w:rsid w:val="00541CEF"/>
    <w:rsid w:val="00541D2E"/>
    <w:rsid w:val="00541FAA"/>
    <w:rsid w:val="00542F82"/>
    <w:rsid w:val="0054316B"/>
    <w:rsid w:val="00544545"/>
    <w:rsid w:val="00544F72"/>
    <w:rsid w:val="00546572"/>
    <w:rsid w:val="00546E59"/>
    <w:rsid w:val="00547069"/>
    <w:rsid w:val="0054F109"/>
    <w:rsid w:val="005522F5"/>
    <w:rsid w:val="00552793"/>
    <w:rsid w:val="0055294A"/>
    <w:rsid w:val="00552C15"/>
    <w:rsid w:val="00553232"/>
    <w:rsid w:val="00554C6F"/>
    <w:rsid w:val="00555882"/>
    <w:rsid w:val="0055595F"/>
    <w:rsid w:val="00556091"/>
    <w:rsid w:val="005564A7"/>
    <w:rsid w:val="00556A34"/>
    <w:rsid w:val="005574D7"/>
    <w:rsid w:val="005577CD"/>
    <w:rsid w:val="00560F38"/>
    <w:rsid w:val="005616D0"/>
    <w:rsid w:val="00564131"/>
    <w:rsid w:val="005642D4"/>
    <w:rsid w:val="00565C95"/>
    <w:rsid w:val="005669AC"/>
    <w:rsid w:val="00566FF5"/>
    <w:rsid w:val="0056779E"/>
    <w:rsid w:val="00567968"/>
    <w:rsid w:val="00571261"/>
    <w:rsid w:val="005732A0"/>
    <w:rsid w:val="00574172"/>
    <w:rsid w:val="00574E4C"/>
    <w:rsid w:val="00574F6F"/>
    <w:rsid w:val="00575267"/>
    <w:rsid w:val="00575B5C"/>
    <w:rsid w:val="00575F84"/>
    <w:rsid w:val="005764E3"/>
    <w:rsid w:val="00577478"/>
    <w:rsid w:val="005776DF"/>
    <w:rsid w:val="005801B0"/>
    <w:rsid w:val="005801B7"/>
    <w:rsid w:val="00580951"/>
    <w:rsid w:val="00581F51"/>
    <w:rsid w:val="00585D0C"/>
    <w:rsid w:val="005908DB"/>
    <w:rsid w:val="00590CDB"/>
    <w:rsid w:val="00591669"/>
    <w:rsid w:val="00591ADB"/>
    <w:rsid w:val="00591C73"/>
    <w:rsid w:val="00591E1A"/>
    <w:rsid w:val="00592387"/>
    <w:rsid w:val="00593723"/>
    <w:rsid w:val="00593BCE"/>
    <w:rsid w:val="00594ACC"/>
    <w:rsid w:val="00596929"/>
    <w:rsid w:val="00597089"/>
    <w:rsid w:val="0059761D"/>
    <w:rsid w:val="00597AA6"/>
    <w:rsid w:val="005A0E5F"/>
    <w:rsid w:val="005A1BB7"/>
    <w:rsid w:val="005A2B08"/>
    <w:rsid w:val="005A2DC5"/>
    <w:rsid w:val="005A32DC"/>
    <w:rsid w:val="005A3787"/>
    <w:rsid w:val="005A37DE"/>
    <w:rsid w:val="005A3DE7"/>
    <w:rsid w:val="005A4308"/>
    <w:rsid w:val="005A451C"/>
    <w:rsid w:val="005A484C"/>
    <w:rsid w:val="005A5618"/>
    <w:rsid w:val="005A5840"/>
    <w:rsid w:val="005A5849"/>
    <w:rsid w:val="005A5BC8"/>
    <w:rsid w:val="005A5E44"/>
    <w:rsid w:val="005A6493"/>
    <w:rsid w:val="005A6B19"/>
    <w:rsid w:val="005A702A"/>
    <w:rsid w:val="005A77EE"/>
    <w:rsid w:val="005A7BBD"/>
    <w:rsid w:val="005A7D5D"/>
    <w:rsid w:val="005B01F1"/>
    <w:rsid w:val="005B1903"/>
    <w:rsid w:val="005B19B7"/>
    <w:rsid w:val="005B24F7"/>
    <w:rsid w:val="005B3782"/>
    <w:rsid w:val="005B3F73"/>
    <w:rsid w:val="005B5840"/>
    <w:rsid w:val="005B61DB"/>
    <w:rsid w:val="005B64FD"/>
    <w:rsid w:val="005C064F"/>
    <w:rsid w:val="005C2323"/>
    <w:rsid w:val="005C2586"/>
    <w:rsid w:val="005C25C6"/>
    <w:rsid w:val="005C2887"/>
    <w:rsid w:val="005C4A7C"/>
    <w:rsid w:val="005C4EE3"/>
    <w:rsid w:val="005C57B0"/>
    <w:rsid w:val="005C57EF"/>
    <w:rsid w:val="005C5D3C"/>
    <w:rsid w:val="005C6212"/>
    <w:rsid w:val="005D00EE"/>
    <w:rsid w:val="005D0916"/>
    <w:rsid w:val="005D22D9"/>
    <w:rsid w:val="005D24DF"/>
    <w:rsid w:val="005D2C4C"/>
    <w:rsid w:val="005D2F83"/>
    <w:rsid w:val="005D38CD"/>
    <w:rsid w:val="005D3F67"/>
    <w:rsid w:val="005D5329"/>
    <w:rsid w:val="005D607E"/>
    <w:rsid w:val="005D60D2"/>
    <w:rsid w:val="005D67E2"/>
    <w:rsid w:val="005D7B9A"/>
    <w:rsid w:val="005DE513"/>
    <w:rsid w:val="005E1004"/>
    <w:rsid w:val="005E1014"/>
    <w:rsid w:val="005E1280"/>
    <w:rsid w:val="005E1A16"/>
    <w:rsid w:val="005E3037"/>
    <w:rsid w:val="005E345B"/>
    <w:rsid w:val="005E46BA"/>
    <w:rsid w:val="005E4741"/>
    <w:rsid w:val="005E5482"/>
    <w:rsid w:val="005E55CA"/>
    <w:rsid w:val="005E5AE7"/>
    <w:rsid w:val="005E695B"/>
    <w:rsid w:val="005E6A2D"/>
    <w:rsid w:val="005E6EEA"/>
    <w:rsid w:val="005E7055"/>
    <w:rsid w:val="005E76E6"/>
    <w:rsid w:val="005E7F57"/>
    <w:rsid w:val="005F015F"/>
    <w:rsid w:val="005F0E8B"/>
    <w:rsid w:val="005F1648"/>
    <w:rsid w:val="005F27AF"/>
    <w:rsid w:val="005F2D34"/>
    <w:rsid w:val="005F3CDF"/>
    <w:rsid w:val="005F3EDD"/>
    <w:rsid w:val="005F5602"/>
    <w:rsid w:val="005F5ED2"/>
    <w:rsid w:val="005F68BB"/>
    <w:rsid w:val="005F7754"/>
    <w:rsid w:val="005F7B34"/>
    <w:rsid w:val="00601C4D"/>
    <w:rsid w:val="00602F5F"/>
    <w:rsid w:val="006034B0"/>
    <w:rsid w:val="00603E77"/>
    <w:rsid w:val="0060466B"/>
    <w:rsid w:val="00604F35"/>
    <w:rsid w:val="00605087"/>
    <w:rsid w:val="0060574B"/>
    <w:rsid w:val="00605DC1"/>
    <w:rsid w:val="00610041"/>
    <w:rsid w:val="00610434"/>
    <w:rsid w:val="00610B87"/>
    <w:rsid w:val="006114C1"/>
    <w:rsid w:val="00612398"/>
    <w:rsid w:val="00612C55"/>
    <w:rsid w:val="00612F22"/>
    <w:rsid w:val="0061375A"/>
    <w:rsid w:val="00614825"/>
    <w:rsid w:val="006154AE"/>
    <w:rsid w:val="006161FA"/>
    <w:rsid w:val="006163B8"/>
    <w:rsid w:val="006168F4"/>
    <w:rsid w:val="00616BA7"/>
    <w:rsid w:val="00616EFE"/>
    <w:rsid w:val="00617255"/>
    <w:rsid w:val="006175B7"/>
    <w:rsid w:val="0061773C"/>
    <w:rsid w:val="00617F67"/>
    <w:rsid w:val="00620615"/>
    <w:rsid w:val="0062182B"/>
    <w:rsid w:val="00621DB3"/>
    <w:rsid w:val="00623196"/>
    <w:rsid w:val="00623601"/>
    <w:rsid w:val="00623C93"/>
    <w:rsid w:val="00624448"/>
    <w:rsid w:val="00624862"/>
    <w:rsid w:val="00624F90"/>
    <w:rsid w:val="006266F7"/>
    <w:rsid w:val="006270CB"/>
    <w:rsid w:val="00631761"/>
    <w:rsid w:val="00632DE5"/>
    <w:rsid w:val="006330C1"/>
    <w:rsid w:val="0063401B"/>
    <w:rsid w:val="0063437E"/>
    <w:rsid w:val="006356EF"/>
    <w:rsid w:val="006371AB"/>
    <w:rsid w:val="00637847"/>
    <w:rsid w:val="00640D04"/>
    <w:rsid w:val="00642F94"/>
    <w:rsid w:val="00645CC7"/>
    <w:rsid w:val="006464BF"/>
    <w:rsid w:val="00646783"/>
    <w:rsid w:val="00647646"/>
    <w:rsid w:val="00650593"/>
    <w:rsid w:val="0065312E"/>
    <w:rsid w:val="0065549D"/>
    <w:rsid w:val="00655BAB"/>
    <w:rsid w:val="00655F98"/>
    <w:rsid w:val="006564AB"/>
    <w:rsid w:val="00660370"/>
    <w:rsid w:val="00660DC7"/>
    <w:rsid w:val="00661696"/>
    <w:rsid w:val="00661A72"/>
    <w:rsid w:val="00661A77"/>
    <w:rsid w:val="00662400"/>
    <w:rsid w:val="00662468"/>
    <w:rsid w:val="00662C41"/>
    <w:rsid w:val="00662E48"/>
    <w:rsid w:val="00663083"/>
    <w:rsid w:val="006638CC"/>
    <w:rsid w:val="00663BAE"/>
    <w:rsid w:val="00664316"/>
    <w:rsid w:val="0066502A"/>
    <w:rsid w:val="00665198"/>
    <w:rsid w:val="00671B56"/>
    <w:rsid w:val="00672956"/>
    <w:rsid w:val="00673C1E"/>
    <w:rsid w:val="00674977"/>
    <w:rsid w:val="00674E6B"/>
    <w:rsid w:val="00675C39"/>
    <w:rsid w:val="006778B3"/>
    <w:rsid w:val="00680765"/>
    <w:rsid w:val="006822DE"/>
    <w:rsid w:val="00682F03"/>
    <w:rsid w:val="00683216"/>
    <w:rsid w:val="00683A83"/>
    <w:rsid w:val="00683D0C"/>
    <w:rsid w:val="006846B3"/>
    <w:rsid w:val="006846C4"/>
    <w:rsid w:val="00684DDC"/>
    <w:rsid w:val="00684FC9"/>
    <w:rsid w:val="0068537D"/>
    <w:rsid w:val="00685AF4"/>
    <w:rsid w:val="0068648B"/>
    <w:rsid w:val="00686A6C"/>
    <w:rsid w:val="00690ADE"/>
    <w:rsid w:val="00690D8A"/>
    <w:rsid w:val="00694546"/>
    <w:rsid w:val="0069457F"/>
    <w:rsid w:val="00694A88"/>
    <w:rsid w:val="006957B8"/>
    <w:rsid w:val="00695DFE"/>
    <w:rsid w:val="00696628"/>
    <w:rsid w:val="00696849"/>
    <w:rsid w:val="006977D0"/>
    <w:rsid w:val="00697D00"/>
    <w:rsid w:val="006A0378"/>
    <w:rsid w:val="006A13CE"/>
    <w:rsid w:val="006A1FFD"/>
    <w:rsid w:val="006A210D"/>
    <w:rsid w:val="006A284D"/>
    <w:rsid w:val="006A31E5"/>
    <w:rsid w:val="006A4398"/>
    <w:rsid w:val="006A512F"/>
    <w:rsid w:val="006B0A6A"/>
    <w:rsid w:val="006B1421"/>
    <w:rsid w:val="006B37C7"/>
    <w:rsid w:val="006B394F"/>
    <w:rsid w:val="006B49FC"/>
    <w:rsid w:val="006B58E6"/>
    <w:rsid w:val="006B771E"/>
    <w:rsid w:val="006C05B4"/>
    <w:rsid w:val="006C0726"/>
    <w:rsid w:val="006C0AD9"/>
    <w:rsid w:val="006C0E14"/>
    <w:rsid w:val="006C1121"/>
    <w:rsid w:val="006C14AB"/>
    <w:rsid w:val="006C1AC3"/>
    <w:rsid w:val="006C2D65"/>
    <w:rsid w:val="006C2EFB"/>
    <w:rsid w:val="006C437C"/>
    <w:rsid w:val="006C4A81"/>
    <w:rsid w:val="006C50A8"/>
    <w:rsid w:val="006C65C4"/>
    <w:rsid w:val="006C76FB"/>
    <w:rsid w:val="006D0DAA"/>
    <w:rsid w:val="006D1012"/>
    <w:rsid w:val="006D15BB"/>
    <w:rsid w:val="006D2F45"/>
    <w:rsid w:val="006D37B6"/>
    <w:rsid w:val="006D4EDC"/>
    <w:rsid w:val="006D7C3D"/>
    <w:rsid w:val="006D7E35"/>
    <w:rsid w:val="006D7FF6"/>
    <w:rsid w:val="006E0DF1"/>
    <w:rsid w:val="006E1A82"/>
    <w:rsid w:val="006E1B9B"/>
    <w:rsid w:val="006E3FEE"/>
    <w:rsid w:val="006E4A81"/>
    <w:rsid w:val="006E4A93"/>
    <w:rsid w:val="006E6B61"/>
    <w:rsid w:val="006E6EAA"/>
    <w:rsid w:val="006E7521"/>
    <w:rsid w:val="006F071D"/>
    <w:rsid w:val="006F14B7"/>
    <w:rsid w:val="006F2029"/>
    <w:rsid w:val="006F2B84"/>
    <w:rsid w:val="006F2DEC"/>
    <w:rsid w:val="006F311A"/>
    <w:rsid w:val="006F329E"/>
    <w:rsid w:val="006F3E16"/>
    <w:rsid w:val="006F5027"/>
    <w:rsid w:val="006F545C"/>
    <w:rsid w:val="006F58B7"/>
    <w:rsid w:val="006F62E5"/>
    <w:rsid w:val="006F6A32"/>
    <w:rsid w:val="006F7954"/>
    <w:rsid w:val="00700E21"/>
    <w:rsid w:val="00701373"/>
    <w:rsid w:val="007017AA"/>
    <w:rsid w:val="00701EBD"/>
    <w:rsid w:val="00701F61"/>
    <w:rsid w:val="00702368"/>
    <w:rsid w:val="00702D2C"/>
    <w:rsid w:val="00702E6C"/>
    <w:rsid w:val="00702FCE"/>
    <w:rsid w:val="00703CDF"/>
    <w:rsid w:val="007050BF"/>
    <w:rsid w:val="00705837"/>
    <w:rsid w:val="00705DBE"/>
    <w:rsid w:val="00705E96"/>
    <w:rsid w:val="007068C4"/>
    <w:rsid w:val="00707E6C"/>
    <w:rsid w:val="00710353"/>
    <w:rsid w:val="007106AE"/>
    <w:rsid w:val="0071327C"/>
    <w:rsid w:val="00713381"/>
    <w:rsid w:val="00713539"/>
    <w:rsid w:val="00714F9A"/>
    <w:rsid w:val="00716164"/>
    <w:rsid w:val="00720BB8"/>
    <w:rsid w:val="00721A5C"/>
    <w:rsid w:val="00721DBE"/>
    <w:rsid w:val="00722D05"/>
    <w:rsid w:val="00724F04"/>
    <w:rsid w:val="00725106"/>
    <w:rsid w:val="00725FFE"/>
    <w:rsid w:val="007266E2"/>
    <w:rsid w:val="00727031"/>
    <w:rsid w:val="00730B7E"/>
    <w:rsid w:val="007335A9"/>
    <w:rsid w:val="0073405E"/>
    <w:rsid w:val="00734F37"/>
    <w:rsid w:val="00736ACC"/>
    <w:rsid w:val="00737AC3"/>
    <w:rsid w:val="0074055C"/>
    <w:rsid w:val="007431EB"/>
    <w:rsid w:val="007442E9"/>
    <w:rsid w:val="0074433D"/>
    <w:rsid w:val="007456BE"/>
    <w:rsid w:val="007465DC"/>
    <w:rsid w:val="00746D2A"/>
    <w:rsid w:val="00747C94"/>
    <w:rsid w:val="0075077C"/>
    <w:rsid w:val="0075117D"/>
    <w:rsid w:val="007511C2"/>
    <w:rsid w:val="0075388E"/>
    <w:rsid w:val="007555A1"/>
    <w:rsid w:val="00756883"/>
    <w:rsid w:val="00756CAC"/>
    <w:rsid w:val="0075788F"/>
    <w:rsid w:val="00757FDD"/>
    <w:rsid w:val="0076032B"/>
    <w:rsid w:val="00760A1E"/>
    <w:rsid w:val="00762D94"/>
    <w:rsid w:val="00762EFD"/>
    <w:rsid w:val="0076338D"/>
    <w:rsid w:val="00763D98"/>
    <w:rsid w:val="00763F3A"/>
    <w:rsid w:val="00764218"/>
    <w:rsid w:val="00764A9E"/>
    <w:rsid w:val="0076521B"/>
    <w:rsid w:val="00765A20"/>
    <w:rsid w:val="00766B54"/>
    <w:rsid w:val="00766CA7"/>
    <w:rsid w:val="007707AE"/>
    <w:rsid w:val="00772DEA"/>
    <w:rsid w:val="007737DB"/>
    <w:rsid w:val="0077422F"/>
    <w:rsid w:val="00774393"/>
    <w:rsid w:val="00774678"/>
    <w:rsid w:val="00774E83"/>
    <w:rsid w:val="0077541D"/>
    <w:rsid w:val="00775B2B"/>
    <w:rsid w:val="0077669B"/>
    <w:rsid w:val="00777870"/>
    <w:rsid w:val="00780387"/>
    <w:rsid w:val="00780BCC"/>
    <w:rsid w:val="00780D97"/>
    <w:rsid w:val="007819D0"/>
    <w:rsid w:val="00781D1A"/>
    <w:rsid w:val="007822A8"/>
    <w:rsid w:val="00784758"/>
    <w:rsid w:val="00786012"/>
    <w:rsid w:val="007860D1"/>
    <w:rsid w:val="007863B4"/>
    <w:rsid w:val="00786889"/>
    <w:rsid w:val="0078725F"/>
    <w:rsid w:val="007872CD"/>
    <w:rsid w:val="007876E0"/>
    <w:rsid w:val="007905EA"/>
    <w:rsid w:val="007910BB"/>
    <w:rsid w:val="00791213"/>
    <w:rsid w:val="007915DC"/>
    <w:rsid w:val="00792613"/>
    <w:rsid w:val="00792986"/>
    <w:rsid w:val="007929E3"/>
    <w:rsid w:val="007933F1"/>
    <w:rsid w:val="007935C5"/>
    <w:rsid w:val="007939C7"/>
    <w:rsid w:val="00794087"/>
    <w:rsid w:val="0079472E"/>
    <w:rsid w:val="00795B99"/>
    <w:rsid w:val="00795D1A"/>
    <w:rsid w:val="00797362"/>
    <w:rsid w:val="00797AFD"/>
    <w:rsid w:val="007A0276"/>
    <w:rsid w:val="007A10BE"/>
    <w:rsid w:val="007A2220"/>
    <w:rsid w:val="007A2731"/>
    <w:rsid w:val="007A2FBF"/>
    <w:rsid w:val="007A334D"/>
    <w:rsid w:val="007A3C6D"/>
    <w:rsid w:val="007A3E63"/>
    <w:rsid w:val="007A4998"/>
    <w:rsid w:val="007A50E6"/>
    <w:rsid w:val="007A5232"/>
    <w:rsid w:val="007A5367"/>
    <w:rsid w:val="007A54B8"/>
    <w:rsid w:val="007A56F1"/>
    <w:rsid w:val="007A5B0F"/>
    <w:rsid w:val="007A5C0C"/>
    <w:rsid w:val="007A66F6"/>
    <w:rsid w:val="007A6977"/>
    <w:rsid w:val="007A6CAD"/>
    <w:rsid w:val="007B16A7"/>
    <w:rsid w:val="007B2851"/>
    <w:rsid w:val="007B37B6"/>
    <w:rsid w:val="007B38DB"/>
    <w:rsid w:val="007B3C30"/>
    <w:rsid w:val="007B41F3"/>
    <w:rsid w:val="007B486B"/>
    <w:rsid w:val="007B4A80"/>
    <w:rsid w:val="007B5E78"/>
    <w:rsid w:val="007C04EC"/>
    <w:rsid w:val="007C06F4"/>
    <w:rsid w:val="007C1A9A"/>
    <w:rsid w:val="007C1DBE"/>
    <w:rsid w:val="007C20F7"/>
    <w:rsid w:val="007C262A"/>
    <w:rsid w:val="007C3BAC"/>
    <w:rsid w:val="007C472E"/>
    <w:rsid w:val="007C4AE5"/>
    <w:rsid w:val="007C4DFE"/>
    <w:rsid w:val="007C5952"/>
    <w:rsid w:val="007C61EB"/>
    <w:rsid w:val="007C6BC7"/>
    <w:rsid w:val="007C6C0D"/>
    <w:rsid w:val="007C6D1D"/>
    <w:rsid w:val="007C7123"/>
    <w:rsid w:val="007C7303"/>
    <w:rsid w:val="007C7628"/>
    <w:rsid w:val="007D0EFC"/>
    <w:rsid w:val="007D3A81"/>
    <w:rsid w:val="007D4575"/>
    <w:rsid w:val="007D5044"/>
    <w:rsid w:val="007D5F53"/>
    <w:rsid w:val="007D66F8"/>
    <w:rsid w:val="007D686E"/>
    <w:rsid w:val="007D6DBF"/>
    <w:rsid w:val="007D6E98"/>
    <w:rsid w:val="007D6F2A"/>
    <w:rsid w:val="007D79D5"/>
    <w:rsid w:val="007E09BC"/>
    <w:rsid w:val="007E0FD7"/>
    <w:rsid w:val="007E2B65"/>
    <w:rsid w:val="007E34F2"/>
    <w:rsid w:val="007E38C4"/>
    <w:rsid w:val="007E3BB7"/>
    <w:rsid w:val="007E4DBA"/>
    <w:rsid w:val="007E55BF"/>
    <w:rsid w:val="007E5ED2"/>
    <w:rsid w:val="007E5F87"/>
    <w:rsid w:val="007E5F8F"/>
    <w:rsid w:val="007E7183"/>
    <w:rsid w:val="007F02E0"/>
    <w:rsid w:val="007F0B7F"/>
    <w:rsid w:val="007F1C06"/>
    <w:rsid w:val="007F1CB8"/>
    <w:rsid w:val="007F20B7"/>
    <w:rsid w:val="007F2644"/>
    <w:rsid w:val="007F4BB6"/>
    <w:rsid w:val="007F4C7A"/>
    <w:rsid w:val="007F4DC6"/>
    <w:rsid w:val="007F5B62"/>
    <w:rsid w:val="007F6527"/>
    <w:rsid w:val="007F7102"/>
    <w:rsid w:val="007F7111"/>
    <w:rsid w:val="007F772A"/>
    <w:rsid w:val="008004C2"/>
    <w:rsid w:val="00801252"/>
    <w:rsid w:val="00802671"/>
    <w:rsid w:val="0080282F"/>
    <w:rsid w:val="00802F41"/>
    <w:rsid w:val="008030E3"/>
    <w:rsid w:val="00805D03"/>
    <w:rsid w:val="00805F1E"/>
    <w:rsid w:val="00806019"/>
    <w:rsid w:val="008068C7"/>
    <w:rsid w:val="00807395"/>
    <w:rsid w:val="00807C73"/>
    <w:rsid w:val="00810DD9"/>
    <w:rsid w:val="00810F2C"/>
    <w:rsid w:val="00811625"/>
    <w:rsid w:val="0081248F"/>
    <w:rsid w:val="00812684"/>
    <w:rsid w:val="00812CA0"/>
    <w:rsid w:val="00814557"/>
    <w:rsid w:val="00814E4D"/>
    <w:rsid w:val="00815540"/>
    <w:rsid w:val="00815C98"/>
    <w:rsid w:val="00815D64"/>
    <w:rsid w:val="00815DA8"/>
    <w:rsid w:val="008168CC"/>
    <w:rsid w:val="008178D1"/>
    <w:rsid w:val="00817A53"/>
    <w:rsid w:val="00817ADA"/>
    <w:rsid w:val="00820024"/>
    <w:rsid w:val="008224C6"/>
    <w:rsid w:val="00822F5D"/>
    <w:rsid w:val="00823E0F"/>
    <w:rsid w:val="008241B7"/>
    <w:rsid w:val="0082526C"/>
    <w:rsid w:val="00825688"/>
    <w:rsid w:val="00825AF9"/>
    <w:rsid w:val="00826210"/>
    <w:rsid w:val="00830F04"/>
    <w:rsid w:val="00831169"/>
    <w:rsid w:val="0083128A"/>
    <w:rsid w:val="00832E64"/>
    <w:rsid w:val="00833D6F"/>
    <w:rsid w:val="00835309"/>
    <w:rsid w:val="00835AEE"/>
    <w:rsid w:val="00835B3A"/>
    <w:rsid w:val="00840857"/>
    <w:rsid w:val="00841B0E"/>
    <w:rsid w:val="00841CF8"/>
    <w:rsid w:val="00842652"/>
    <w:rsid w:val="0084316D"/>
    <w:rsid w:val="00843699"/>
    <w:rsid w:val="0084487F"/>
    <w:rsid w:val="008449B6"/>
    <w:rsid w:val="00844C91"/>
    <w:rsid w:val="00845DDB"/>
    <w:rsid w:val="00845E44"/>
    <w:rsid w:val="00846D26"/>
    <w:rsid w:val="00850055"/>
    <w:rsid w:val="00850E97"/>
    <w:rsid w:val="00853A8A"/>
    <w:rsid w:val="00854674"/>
    <w:rsid w:val="008550C6"/>
    <w:rsid w:val="00855685"/>
    <w:rsid w:val="00857099"/>
    <w:rsid w:val="00857BE3"/>
    <w:rsid w:val="00860F32"/>
    <w:rsid w:val="008622A0"/>
    <w:rsid w:val="00862EDB"/>
    <w:rsid w:val="00864443"/>
    <w:rsid w:val="008644B6"/>
    <w:rsid w:val="00866E6F"/>
    <w:rsid w:val="00867C5F"/>
    <w:rsid w:val="00871005"/>
    <w:rsid w:val="0087130F"/>
    <w:rsid w:val="00871E90"/>
    <w:rsid w:val="00871FD8"/>
    <w:rsid w:val="008728A8"/>
    <w:rsid w:val="008730F2"/>
    <w:rsid w:val="008736DD"/>
    <w:rsid w:val="00876288"/>
    <w:rsid w:val="00876B65"/>
    <w:rsid w:val="00877568"/>
    <w:rsid w:val="00880632"/>
    <w:rsid w:val="0088210A"/>
    <w:rsid w:val="0088281A"/>
    <w:rsid w:val="00882D3D"/>
    <w:rsid w:val="00883327"/>
    <w:rsid w:val="00883912"/>
    <w:rsid w:val="00885012"/>
    <w:rsid w:val="00886A5E"/>
    <w:rsid w:val="00887DF0"/>
    <w:rsid w:val="00890D6A"/>
    <w:rsid w:val="00892875"/>
    <w:rsid w:val="008929F5"/>
    <w:rsid w:val="008935B0"/>
    <w:rsid w:val="008937C8"/>
    <w:rsid w:val="00893D82"/>
    <w:rsid w:val="0089454B"/>
    <w:rsid w:val="008953CF"/>
    <w:rsid w:val="00896B72"/>
    <w:rsid w:val="008974B1"/>
    <w:rsid w:val="008A0E02"/>
    <w:rsid w:val="008A129B"/>
    <w:rsid w:val="008A1339"/>
    <w:rsid w:val="008A1B51"/>
    <w:rsid w:val="008A24E5"/>
    <w:rsid w:val="008A3561"/>
    <w:rsid w:val="008A3756"/>
    <w:rsid w:val="008A46C6"/>
    <w:rsid w:val="008A47F3"/>
    <w:rsid w:val="008A4DBB"/>
    <w:rsid w:val="008A4FE5"/>
    <w:rsid w:val="008A6793"/>
    <w:rsid w:val="008A727F"/>
    <w:rsid w:val="008B065E"/>
    <w:rsid w:val="008B0971"/>
    <w:rsid w:val="008B0D29"/>
    <w:rsid w:val="008B0DAE"/>
    <w:rsid w:val="008B0ECF"/>
    <w:rsid w:val="008B0FD5"/>
    <w:rsid w:val="008B1043"/>
    <w:rsid w:val="008B1D28"/>
    <w:rsid w:val="008B2233"/>
    <w:rsid w:val="008B248B"/>
    <w:rsid w:val="008B2BB1"/>
    <w:rsid w:val="008B3364"/>
    <w:rsid w:val="008B34A7"/>
    <w:rsid w:val="008B4A74"/>
    <w:rsid w:val="008B4A84"/>
    <w:rsid w:val="008B4C99"/>
    <w:rsid w:val="008B511D"/>
    <w:rsid w:val="008B61F1"/>
    <w:rsid w:val="008B66C9"/>
    <w:rsid w:val="008B7B72"/>
    <w:rsid w:val="008C0039"/>
    <w:rsid w:val="008C015F"/>
    <w:rsid w:val="008C0186"/>
    <w:rsid w:val="008C1A5D"/>
    <w:rsid w:val="008C2762"/>
    <w:rsid w:val="008C364D"/>
    <w:rsid w:val="008C44A1"/>
    <w:rsid w:val="008C5ECE"/>
    <w:rsid w:val="008C7991"/>
    <w:rsid w:val="008D1310"/>
    <w:rsid w:val="008D18EC"/>
    <w:rsid w:val="008D216A"/>
    <w:rsid w:val="008D27A6"/>
    <w:rsid w:val="008D27E2"/>
    <w:rsid w:val="008D2AAB"/>
    <w:rsid w:val="008D353B"/>
    <w:rsid w:val="008D4E47"/>
    <w:rsid w:val="008D57EB"/>
    <w:rsid w:val="008D5D72"/>
    <w:rsid w:val="008D5F79"/>
    <w:rsid w:val="008D6A3D"/>
    <w:rsid w:val="008D718E"/>
    <w:rsid w:val="008D7A97"/>
    <w:rsid w:val="008E08FB"/>
    <w:rsid w:val="008E09C2"/>
    <w:rsid w:val="008E11D8"/>
    <w:rsid w:val="008E17D4"/>
    <w:rsid w:val="008E26B3"/>
    <w:rsid w:val="008E29F8"/>
    <w:rsid w:val="008E3300"/>
    <w:rsid w:val="008E46B6"/>
    <w:rsid w:val="008E5208"/>
    <w:rsid w:val="008E54E8"/>
    <w:rsid w:val="008E63A3"/>
    <w:rsid w:val="008E71BD"/>
    <w:rsid w:val="008F0F3A"/>
    <w:rsid w:val="008F296A"/>
    <w:rsid w:val="008F33D8"/>
    <w:rsid w:val="008F5FC5"/>
    <w:rsid w:val="008F7374"/>
    <w:rsid w:val="008F76CB"/>
    <w:rsid w:val="00900035"/>
    <w:rsid w:val="00900B86"/>
    <w:rsid w:val="0090104C"/>
    <w:rsid w:val="00901CA1"/>
    <w:rsid w:val="00902F3B"/>
    <w:rsid w:val="009033DB"/>
    <w:rsid w:val="009052B5"/>
    <w:rsid w:val="009056A2"/>
    <w:rsid w:val="00905D08"/>
    <w:rsid w:val="00905EA5"/>
    <w:rsid w:val="009061D7"/>
    <w:rsid w:val="0090639C"/>
    <w:rsid w:val="0091176D"/>
    <w:rsid w:val="009122C4"/>
    <w:rsid w:val="00913F52"/>
    <w:rsid w:val="00914C9C"/>
    <w:rsid w:val="00915897"/>
    <w:rsid w:val="009166C6"/>
    <w:rsid w:val="00916742"/>
    <w:rsid w:val="0091780C"/>
    <w:rsid w:val="00917BB0"/>
    <w:rsid w:val="00920AF7"/>
    <w:rsid w:val="00921AB8"/>
    <w:rsid w:val="00921D6B"/>
    <w:rsid w:val="00922C42"/>
    <w:rsid w:val="0092355D"/>
    <w:rsid w:val="00923B4A"/>
    <w:rsid w:val="00924212"/>
    <w:rsid w:val="009256B0"/>
    <w:rsid w:val="00925C15"/>
    <w:rsid w:val="00926D0C"/>
    <w:rsid w:val="009270D1"/>
    <w:rsid w:val="00927792"/>
    <w:rsid w:val="00930D82"/>
    <w:rsid w:val="00931062"/>
    <w:rsid w:val="009312E4"/>
    <w:rsid w:val="009319C8"/>
    <w:rsid w:val="00933DE4"/>
    <w:rsid w:val="00935E4A"/>
    <w:rsid w:val="009364DB"/>
    <w:rsid w:val="00936EAC"/>
    <w:rsid w:val="00937B49"/>
    <w:rsid w:val="00937F40"/>
    <w:rsid w:val="00940B37"/>
    <w:rsid w:val="00941581"/>
    <w:rsid w:val="00941D7E"/>
    <w:rsid w:val="00942561"/>
    <w:rsid w:val="00942E89"/>
    <w:rsid w:val="009432B0"/>
    <w:rsid w:val="00943CF6"/>
    <w:rsid w:val="0094478D"/>
    <w:rsid w:val="00944FC7"/>
    <w:rsid w:val="0094578B"/>
    <w:rsid w:val="00945B34"/>
    <w:rsid w:val="00946642"/>
    <w:rsid w:val="00946794"/>
    <w:rsid w:val="0094769D"/>
    <w:rsid w:val="00950678"/>
    <w:rsid w:val="00950BC0"/>
    <w:rsid w:val="00950C13"/>
    <w:rsid w:val="00951BDB"/>
    <w:rsid w:val="009521C6"/>
    <w:rsid w:val="00952514"/>
    <w:rsid w:val="00953849"/>
    <w:rsid w:val="00953A72"/>
    <w:rsid w:val="00953BCE"/>
    <w:rsid w:val="00954AFC"/>
    <w:rsid w:val="00954BED"/>
    <w:rsid w:val="009565BD"/>
    <w:rsid w:val="00957132"/>
    <w:rsid w:val="00957385"/>
    <w:rsid w:val="009575B6"/>
    <w:rsid w:val="00963AC8"/>
    <w:rsid w:val="00964F09"/>
    <w:rsid w:val="00965E18"/>
    <w:rsid w:val="00966806"/>
    <w:rsid w:val="00967E9E"/>
    <w:rsid w:val="00967ED5"/>
    <w:rsid w:val="00970416"/>
    <w:rsid w:val="009710CB"/>
    <w:rsid w:val="00971D2D"/>
    <w:rsid w:val="00972CF6"/>
    <w:rsid w:val="009734B2"/>
    <w:rsid w:val="009737C8"/>
    <w:rsid w:val="0097386D"/>
    <w:rsid w:val="00974F4E"/>
    <w:rsid w:val="009753FE"/>
    <w:rsid w:val="00975EA0"/>
    <w:rsid w:val="00975EED"/>
    <w:rsid w:val="009776C6"/>
    <w:rsid w:val="00980031"/>
    <w:rsid w:val="009815EA"/>
    <w:rsid w:val="009823DF"/>
    <w:rsid w:val="0098278E"/>
    <w:rsid w:val="0098299F"/>
    <w:rsid w:val="00983796"/>
    <w:rsid w:val="00983815"/>
    <w:rsid w:val="00984014"/>
    <w:rsid w:val="00984C7B"/>
    <w:rsid w:val="0098661B"/>
    <w:rsid w:val="00987938"/>
    <w:rsid w:val="00992057"/>
    <w:rsid w:val="00993F49"/>
    <w:rsid w:val="00994985"/>
    <w:rsid w:val="0099583B"/>
    <w:rsid w:val="00995DCF"/>
    <w:rsid w:val="009A027B"/>
    <w:rsid w:val="009A02C4"/>
    <w:rsid w:val="009A050C"/>
    <w:rsid w:val="009A13B6"/>
    <w:rsid w:val="009A1D66"/>
    <w:rsid w:val="009A2FF9"/>
    <w:rsid w:val="009A4B07"/>
    <w:rsid w:val="009A4DF8"/>
    <w:rsid w:val="009A4EAC"/>
    <w:rsid w:val="009A5B89"/>
    <w:rsid w:val="009A5EFE"/>
    <w:rsid w:val="009A6439"/>
    <w:rsid w:val="009A6484"/>
    <w:rsid w:val="009B0639"/>
    <w:rsid w:val="009B0C55"/>
    <w:rsid w:val="009B168C"/>
    <w:rsid w:val="009B2295"/>
    <w:rsid w:val="009B5207"/>
    <w:rsid w:val="009B68BE"/>
    <w:rsid w:val="009B71D2"/>
    <w:rsid w:val="009B7DA3"/>
    <w:rsid w:val="009C0CCA"/>
    <w:rsid w:val="009C11CC"/>
    <w:rsid w:val="009C2508"/>
    <w:rsid w:val="009C37C7"/>
    <w:rsid w:val="009C446C"/>
    <w:rsid w:val="009C5526"/>
    <w:rsid w:val="009C582C"/>
    <w:rsid w:val="009C5E27"/>
    <w:rsid w:val="009C7210"/>
    <w:rsid w:val="009C772A"/>
    <w:rsid w:val="009CE326"/>
    <w:rsid w:val="009D0582"/>
    <w:rsid w:val="009D0E39"/>
    <w:rsid w:val="009D112C"/>
    <w:rsid w:val="009D13E6"/>
    <w:rsid w:val="009D3257"/>
    <w:rsid w:val="009D3746"/>
    <w:rsid w:val="009D47E1"/>
    <w:rsid w:val="009D5563"/>
    <w:rsid w:val="009D61BE"/>
    <w:rsid w:val="009D67C4"/>
    <w:rsid w:val="009D7703"/>
    <w:rsid w:val="009D7CC1"/>
    <w:rsid w:val="009E043A"/>
    <w:rsid w:val="009E1AE3"/>
    <w:rsid w:val="009E2124"/>
    <w:rsid w:val="009E2C53"/>
    <w:rsid w:val="009E2D90"/>
    <w:rsid w:val="009E3C02"/>
    <w:rsid w:val="009E3D0C"/>
    <w:rsid w:val="009E48B4"/>
    <w:rsid w:val="009E5171"/>
    <w:rsid w:val="009E5C39"/>
    <w:rsid w:val="009E6316"/>
    <w:rsid w:val="009E646B"/>
    <w:rsid w:val="009F09A3"/>
    <w:rsid w:val="009F1518"/>
    <w:rsid w:val="009F176F"/>
    <w:rsid w:val="009F1CAD"/>
    <w:rsid w:val="009F287A"/>
    <w:rsid w:val="009F313E"/>
    <w:rsid w:val="009F36D4"/>
    <w:rsid w:val="009F3E19"/>
    <w:rsid w:val="009F4F00"/>
    <w:rsid w:val="009F4FBE"/>
    <w:rsid w:val="009F50FB"/>
    <w:rsid w:val="009F5D61"/>
    <w:rsid w:val="009F64DE"/>
    <w:rsid w:val="00A008BC"/>
    <w:rsid w:val="00A00C53"/>
    <w:rsid w:val="00A01C3A"/>
    <w:rsid w:val="00A033E2"/>
    <w:rsid w:val="00A05031"/>
    <w:rsid w:val="00A051C3"/>
    <w:rsid w:val="00A0559C"/>
    <w:rsid w:val="00A05650"/>
    <w:rsid w:val="00A06637"/>
    <w:rsid w:val="00A0690E"/>
    <w:rsid w:val="00A06CCF"/>
    <w:rsid w:val="00A10257"/>
    <w:rsid w:val="00A1052A"/>
    <w:rsid w:val="00A10719"/>
    <w:rsid w:val="00A10D6F"/>
    <w:rsid w:val="00A115F5"/>
    <w:rsid w:val="00A11E7B"/>
    <w:rsid w:val="00A12E30"/>
    <w:rsid w:val="00A13E89"/>
    <w:rsid w:val="00A14000"/>
    <w:rsid w:val="00A14BD1"/>
    <w:rsid w:val="00A14D31"/>
    <w:rsid w:val="00A15323"/>
    <w:rsid w:val="00A16A82"/>
    <w:rsid w:val="00A1770D"/>
    <w:rsid w:val="00A1792A"/>
    <w:rsid w:val="00A17DA2"/>
    <w:rsid w:val="00A208EF"/>
    <w:rsid w:val="00A20CEF"/>
    <w:rsid w:val="00A211D6"/>
    <w:rsid w:val="00A232DC"/>
    <w:rsid w:val="00A2378E"/>
    <w:rsid w:val="00A239A0"/>
    <w:rsid w:val="00A239A7"/>
    <w:rsid w:val="00A23B6A"/>
    <w:rsid w:val="00A25D18"/>
    <w:rsid w:val="00A25E2A"/>
    <w:rsid w:val="00A2644E"/>
    <w:rsid w:val="00A26B7D"/>
    <w:rsid w:val="00A276FC"/>
    <w:rsid w:val="00A31007"/>
    <w:rsid w:val="00A34652"/>
    <w:rsid w:val="00A34C53"/>
    <w:rsid w:val="00A34F5A"/>
    <w:rsid w:val="00A3543A"/>
    <w:rsid w:val="00A354EB"/>
    <w:rsid w:val="00A35ACE"/>
    <w:rsid w:val="00A36532"/>
    <w:rsid w:val="00A3677E"/>
    <w:rsid w:val="00A37A54"/>
    <w:rsid w:val="00A40B04"/>
    <w:rsid w:val="00A41334"/>
    <w:rsid w:val="00A416E5"/>
    <w:rsid w:val="00A41919"/>
    <w:rsid w:val="00A41D0B"/>
    <w:rsid w:val="00A41DF0"/>
    <w:rsid w:val="00A422E6"/>
    <w:rsid w:val="00A437DD"/>
    <w:rsid w:val="00A441E1"/>
    <w:rsid w:val="00A445B9"/>
    <w:rsid w:val="00A44DDD"/>
    <w:rsid w:val="00A45384"/>
    <w:rsid w:val="00A456E9"/>
    <w:rsid w:val="00A45739"/>
    <w:rsid w:val="00A46890"/>
    <w:rsid w:val="00A47604"/>
    <w:rsid w:val="00A479B2"/>
    <w:rsid w:val="00A47ECD"/>
    <w:rsid w:val="00A5036F"/>
    <w:rsid w:val="00A50A50"/>
    <w:rsid w:val="00A51AC5"/>
    <w:rsid w:val="00A53FE1"/>
    <w:rsid w:val="00A54294"/>
    <w:rsid w:val="00A552B4"/>
    <w:rsid w:val="00A55B42"/>
    <w:rsid w:val="00A57302"/>
    <w:rsid w:val="00A57AD8"/>
    <w:rsid w:val="00A60350"/>
    <w:rsid w:val="00A603F0"/>
    <w:rsid w:val="00A604CC"/>
    <w:rsid w:val="00A6120B"/>
    <w:rsid w:val="00A61A9B"/>
    <w:rsid w:val="00A61FE7"/>
    <w:rsid w:val="00A626E0"/>
    <w:rsid w:val="00A63095"/>
    <w:rsid w:val="00A632AA"/>
    <w:rsid w:val="00A6378E"/>
    <w:rsid w:val="00A64291"/>
    <w:rsid w:val="00A64A02"/>
    <w:rsid w:val="00A65E4D"/>
    <w:rsid w:val="00A65EB2"/>
    <w:rsid w:val="00A663FD"/>
    <w:rsid w:val="00A6688E"/>
    <w:rsid w:val="00A66B87"/>
    <w:rsid w:val="00A7045C"/>
    <w:rsid w:val="00A721AE"/>
    <w:rsid w:val="00A72B4E"/>
    <w:rsid w:val="00A73E00"/>
    <w:rsid w:val="00A750D4"/>
    <w:rsid w:val="00A7512D"/>
    <w:rsid w:val="00A7748A"/>
    <w:rsid w:val="00A81F8E"/>
    <w:rsid w:val="00A8219A"/>
    <w:rsid w:val="00A83C9D"/>
    <w:rsid w:val="00A84038"/>
    <w:rsid w:val="00A8580A"/>
    <w:rsid w:val="00A86F1B"/>
    <w:rsid w:val="00A87522"/>
    <w:rsid w:val="00A8798C"/>
    <w:rsid w:val="00A903D5"/>
    <w:rsid w:val="00A91DAD"/>
    <w:rsid w:val="00A9310A"/>
    <w:rsid w:val="00A936E0"/>
    <w:rsid w:val="00A94326"/>
    <w:rsid w:val="00A957E5"/>
    <w:rsid w:val="00A96532"/>
    <w:rsid w:val="00A96B4F"/>
    <w:rsid w:val="00A96F15"/>
    <w:rsid w:val="00A976DB"/>
    <w:rsid w:val="00AA044D"/>
    <w:rsid w:val="00AA069F"/>
    <w:rsid w:val="00AA117C"/>
    <w:rsid w:val="00AA11EA"/>
    <w:rsid w:val="00AA16B9"/>
    <w:rsid w:val="00AA1DC2"/>
    <w:rsid w:val="00AA2041"/>
    <w:rsid w:val="00AA217D"/>
    <w:rsid w:val="00AA27FD"/>
    <w:rsid w:val="00AA2A23"/>
    <w:rsid w:val="00AA3C9F"/>
    <w:rsid w:val="00AA3DA1"/>
    <w:rsid w:val="00AA6B44"/>
    <w:rsid w:val="00AA7694"/>
    <w:rsid w:val="00AA7991"/>
    <w:rsid w:val="00AB0667"/>
    <w:rsid w:val="00AB0F86"/>
    <w:rsid w:val="00AB1F9D"/>
    <w:rsid w:val="00AB2786"/>
    <w:rsid w:val="00AB2961"/>
    <w:rsid w:val="00AB3360"/>
    <w:rsid w:val="00AB3517"/>
    <w:rsid w:val="00AB35C3"/>
    <w:rsid w:val="00AB3BEB"/>
    <w:rsid w:val="00AB4104"/>
    <w:rsid w:val="00AB56BA"/>
    <w:rsid w:val="00AB5B21"/>
    <w:rsid w:val="00AB6622"/>
    <w:rsid w:val="00AB662D"/>
    <w:rsid w:val="00AB6760"/>
    <w:rsid w:val="00AB6D90"/>
    <w:rsid w:val="00AB7609"/>
    <w:rsid w:val="00AC03DE"/>
    <w:rsid w:val="00AC0898"/>
    <w:rsid w:val="00AC3BCC"/>
    <w:rsid w:val="00AC4E59"/>
    <w:rsid w:val="00AC65FA"/>
    <w:rsid w:val="00AC6E81"/>
    <w:rsid w:val="00AC7138"/>
    <w:rsid w:val="00AC75FF"/>
    <w:rsid w:val="00AD1C85"/>
    <w:rsid w:val="00AD2761"/>
    <w:rsid w:val="00AD2FDC"/>
    <w:rsid w:val="00AD36A7"/>
    <w:rsid w:val="00AD3D3D"/>
    <w:rsid w:val="00AD52AA"/>
    <w:rsid w:val="00AD59D1"/>
    <w:rsid w:val="00AD5D4F"/>
    <w:rsid w:val="00AD6872"/>
    <w:rsid w:val="00AD6D71"/>
    <w:rsid w:val="00AD71CF"/>
    <w:rsid w:val="00AD7778"/>
    <w:rsid w:val="00AE0486"/>
    <w:rsid w:val="00AE0640"/>
    <w:rsid w:val="00AE0D9C"/>
    <w:rsid w:val="00AE142A"/>
    <w:rsid w:val="00AE2E92"/>
    <w:rsid w:val="00AE3884"/>
    <w:rsid w:val="00AE5335"/>
    <w:rsid w:val="00AE5CFE"/>
    <w:rsid w:val="00AE5EA0"/>
    <w:rsid w:val="00AE5FCA"/>
    <w:rsid w:val="00AE60D8"/>
    <w:rsid w:val="00AE7053"/>
    <w:rsid w:val="00AF05C2"/>
    <w:rsid w:val="00AF0BCA"/>
    <w:rsid w:val="00AF0E91"/>
    <w:rsid w:val="00AF4F11"/>
    <w:rsid w:val="00AF5F79"/>
    <w:rsid w:val="00AF6344"/>
    <w:rsid w:val="00AF63E8"/>
    <w:rsid w:val="00AF640E"/>
    <w:rsid w:val="00AF662B"/>
    <w:rsid w:val="00AF6EC3"/>
    <w:rsid w:val="00B00CC6"/>
    <w:rsid w:val="00B0149D"/>
    <w:rsid w:val="00B01A85"/>
    <w:rsid w:val="00B0457F"/>
    <w:rsid w:val="00B04F0D"/>
    <w:rsid w:val="00B060FB"/>
    <w:rsid w:val="00B1135E"/>
    <w:rsid w:val="00B11586"/>
    <w:rsid w:val="00B12C3A"/>
    <w:rsid w:val="00B13A9D"/>
    <w:rsid w:val="00B13C20"/>
    <w:rsid w:val="00B13DF2"/>
    <w:rsid w:val="00B14647"/>
    <w:rsid w:val="00B15AB2"/>
    <w:rsid w:val="00B160E8"/>
    <w:rsid w:val="00B168E5"/>
    <w:rsid w:val="00B173EC"/>
    <w:rsid w:val="00B17A34"/>
    <w:rsid w:val="00B20864"/>
    <w:rsid w:val="00B20E57"/>
    <w:rsid w:val="00B218C8"/>
    <w:rsid w:val="00B2216F"/>
    <w:rsid w:val="00B22C4F"/>
    <w:rsid w:val="00B25469"/>
    <w:rsid w:val="00B257AB"/>
    <w:rsid w:val="00B2583C"/>
    <w:rsid w:val="00B25A18"/>
    <w:rsid w:val="00B2634D"/>
    <w:rsid w:val="00B267AF"/>
    <w:rsid w:val="00B27051"/>
    <w:rsid w:val="00B307C3"/>
    <w:rsid w:val="00B3090F"/>
    <w:rsid w:val="00B325C1"/>
    <w:rsid w:val="00B33670"/>
    <w:rsid w:val="00B34207"/>
    <w:rsid w:val="00B345D5"/>
    <w:rsid w:val="00B35489"/>
    <w:rsid w:val="00B35B06"/>
    <w:rsid w:val="00B36FD3"/>
    <w:rsid w:val="00B40C5C"/>
    <w:rsid w:val="00B40E37"/>
    <w:rsid w:val="00B412D8"/>
    <w:rsid w:val="00B43D6A"/>
    <w:rsid w:val="00B4422C"/>
    <w:rsid w:val="00B465F5"/>
    <w:rsid w:val="00B503FF"/>
    <w:rsid w:val="00B524F8"/>
    <w:rsid w:val="00B53102"/>
    <w:rsid w:val="00B53912"/>
    <w:rsid w:val="00B54B1A"/>
    <w:rsid w:val="00B54CE6"/>
    <w:rsid w:val="00B56776"/>
    <w:rsid w:val="00B57E7F"/>
    <w:rsid w:val="00B60338"/>
    <w:rsid w:val="00B62620"/>
    <w:rsid w:val="00B6387D"/>
    <w:rsid w:val="00B64B3E"/>
    <w:rsid w:val="00B653C3"/>
    <w:rsid w:val="00B65B8A"/>
    <w:rsid w:val="00B66779"/>
    <w:rsid w:val="00B6678A"/>
    <w:rsid w:val="00B70653"/>
    <w:rsid w:val="00B70E25"/>
    <w:rsid w:val="00B721C7"/>
    <w:rsid w:val="00B7274A"/>
    <w:rsid w:val="00B73759"/>
    <w:rsid w:val="00B739DD"/>
    <w:rsid w:val="00B74F35"/>
    <w:rsid w:val="00B75ED9"/>
    <w:rsid w:val="00B75F07"/>
    <w:rsid w:val="00B77E52"/>
    <w:rsid w:val="00B82132"/>
    <w:rsid w:val="00B8221A"/>
    <w:rsid w:val="00B8252B"/>
    <w:rsid w:val="00B87A2F"/>
    <w:rsid w:val="00B9059D"/>
    <w:rsid w:val="00B90B89"/>
    <w:rsid w:val="00B911D1"/>
    <w:rsid w:val="00B9158B"/>
    <w:rsid w:val="00B9221D"/>
    <w:rsid w:val="00B92CB9"/>
    <w:rsid w:val="00B9701B"/>
    <w:rsid w:val="00B9795F"/>
    <w:rsid w:val="00B9796A"/>
    <w:rsid w:val="00B97CA7"/>
    <w:rsid w:val="00BA02F0"/>
    <w:rsid w:val="00BA061B"/>
    <w:rsid w:val="00BA0F19"/>
    <w:rsid w:val="00BA1105"/>
    <w:rsid w:val="00BA2793"/>
    <w:rsid w:val="00BA2A37"/>
    <w:rsid w:val="00BA2F67"/>
    <w:rsid w:val="00BA32E6"/>
    <w:rsid w:val="00BA392E"/>
    <w:rsid w:val="00BA3F2A"/>
    <w:rsid w:val="00BA4D51"/>
    <w:rsid w:val="00BA5573"/>
    <w:rsid w:val="00BA5AC2"/>
    <w:rsid w:val="00BA6E3B"/>
    <w:rsid w:val="00BA71F4"/>
    <w:rsid w:val="00BA7DF7"/>
    <w:rsid w:val="00BB1198"/>
    <w:rsid w:val="00BB20D6"/>
    <w:rsid w:val="00BB2206"/>
    <w:rsid w:val="00BB4ED8"/>
    <w:rsid w:val="00BB5EC0"/>
    <w:rsid w:val="00BB6FF0"/>
    <w:rsid w:val="00BB79CB"/>
    <w:rsid w:val="00BB7F27"/>
    <w:rsid w:val="00BC0023"/>
    <w:rsid w:val="00BC21D2"/>
    <w:rsid w:val="00BC3897"/>
    <w:rsid w:val="00BC4B93"/>
    <w:rsid w:val="00BC5596"/>
    <w:rsid w:val="00BC5C2F"/>
    <w:rsid w:val="00BC638F"/>
    <w:rsid w:val="00BC6CDD"/>
    <w:rsid w:val="00BC7D6C"/>
    <w:rsid w:val="00BCD8E7"/>
    <w:rsid w:val="00BD0EB8"/>
    <w:rsid w:val="00BD27AD"/>
    <w:rsid w:val="00BD2D72"/>
    <w:rsid w:val="00BD32C8"/>
    <w:rsid w:val="00BD46E1"/>
    <w:rsid w:val="00BD54A9"/>
    <w:rsid w:val="00BD5D32"/>
    <w:rsid w:val="00BD5D69"/>
    <w:rsid w:val="00BD6AFC"/>
    <w:rsid w:val="00BD76B9"/>
    <w:rsid w:val="00BD7951"/>
    <w:rsid w:val="00BD7A49"/>
    <w:rsid w:val="00BE0885"/>
    <w:rsid w:val="00BE0F2B"/>
    <w:rsid w:val="00BE1458"/>
    <w:rsid w:val="00BE1DA6"/>
    <w:rsid w:val="00BE286D"/>
    <w:rsid w:val="00BE3C07"/>
    <w:rsid w:val="00BE4560"/>
    <w:rsid w:val="00BE53C2"/>
    <w:rsid w:val="00BE63EE"/>
    <w:rsid w:val="00BE7BAE"/>
    <w:rsid w:val="00BE7CFB"/>
    <w:rsid w:val="00BE7FFE"/>
    <w:rsid w:val="00BF0AD4"/>
    <w:rsid w:val="00BF1865"/>
    <w:rsid w:val="00BF2289"/>
    <w:rsid w:val="00BF2331"/>
    <w:rsid w:val="00BF39BF"/>
    <w:rsid w:val="00BF3AA6"/>
    <w:rsid w:val="00BF3BB6"/>
    <w:rsid w:val="00BF3C2E"/>
    <w:rsid w:val="00BF4CD8"/>
    <w:rsid w:val="00BF69DC"/>
    <w:rsid w:val="00BF6C91"/>
    <w:rsid w:val="00BF755A"/>
    <w:rsid w:val="00BF75A4"/>
    <w:rsid w:val="00C02206"/>
    <w:rsid w:val="00C02255"/>
    <w:rsid w:val="00C02EFB"/>
    <w:rsid w:val="00C04468"/>
    <w:rsid w:val="00C045FC"/>
    <w:rsid w:val="00C05110"/>
    <w:rsid w:val="00C055F0"/>
    <w:rsid w:val="00C06638"/>
    <w:rsid w:val="00C06D2A"/>
    <w:rsid w:val="00C06E90"/>
    <w:rsid w:val="00C10B20"/>
    <w:rsid w:val="00C11113"/>
    <w:rsid w:val="00C12977"/>
    <w:rsid w:val="00C12FCC"/>
    <w:rsid w:val="00C13068"/>
    <w:rsid w:val="00C13BCC"/>
    <w:rsid w:val="00C1412C"/>
    <w:rsid w:val="00C1421B"/>
    <w:rsid w:val="00C14991"/>
    <w:rsid w:val="00C14B45"/>
    <w:rsid w:val="00C17791"/>
    <w:rsid w:val="00C17D03"/>
    <w:rsid w:val="00C211A0"/>
    <w:rsid w:val="00C21631"/>
    <w:rsid w:val="00C216A4"/>
    <w:rsid w:val="00C21743"/>
    <w:rsid w:val="00C217B5"/>
    <w:rsid w:val="00C2181F"/>
    <w:rsid w:val="00C21E84"/>
    <w:rsid w:val="00C22498"/>
    <w:rsid w:val="00C2299C"/>
    <w:rsid w:val="00C22DC2"/>
    <w:rsid w:val="00C23A84"/>
    <w:rsid w:val="00C23B8B"/>
    <w:rsid w:val="00C23CB8"/>
    <w:rsid w:val="00C23E88"/>
    <w:rsid w:val="00C249DE"/>
    <w:rsid w:val="00C251F5"/>
    <w:rsid w:val="00C25E24"/>
    <w:rsid w:val="00C27D1E"/>
    <w:rsid w:val="00C320C0"/>
    <w:rsid w:val="00C325D6"/>
    <w:rsid w:val="00C32942"/>
    <w:rsid w:val="00C33393"/>
    <w:rsid w:val="00C336C8"/>
    <w:rsid w:val="00C33924"/>
    <w:rsid w:val="00C34E88"/>
    <w:rsid w:val="00C354FE"/>
    <w:rsid w:val="00C37DFC"/>
    <w:rsid w:val="00C37ECA"/>
    <w:rsid w:val="00C400B5"/>
    <w:rsid w:val="00C40948"/>
    <w:rsid w:val="00C40FDA"/>
    <w:rsid w:val="00C419E8"/>
    <w:rsid w:val="00C42639"/>
    <w:rsid w:val="00C43FCE"/>
    <w:rsid w:val="00C44F8E"/>
    <w:rsid w:val="00C45409"/>
    <w:rsid w:val="00C46715"/>
    <w:rsid w:val="00C46788"/>
    <w:rsid w:val="00C46D77"/>
    <w:rsid w:val="00C47521"/>
    <w:rsid w:val="00C51B07"/>
    <w:rsid w:val="00C51CDE"/>
    <w:rsid w:val="00C5284B"/>
    <w:rsid w:val="00C52C71"/>
    <w:rsid w:val="00C53A33"/>
    <w:rsid w:val="00C54966"/>
    <w:rsid w:val="00C5592F"/>
    <w:rsid w:val="00C565E6"/>
    <w:rsid w:val="00C56DD0"/>
    <w:rsid w:val="00C56E05"/>
    <w:rsid w:val="00C57028"/>
    <w:rsid w:val="00C573EB"/>
    <w:rsid w:val="00C57A1E"/>
    <w:rsid w:val="00C6040A"/>
    <w:rsid w:val="00C60915"/>
    <w:rsid w:val="00C6104B"/>
    <w:rsid w:val="00C656F9"/>
    <w:rsid w:val="00C65AE4"/>
    <w:rsid w:val="00C66C5C"/>
    <w:rsid w:val="00C66E53"/>
    <w:rsid w:val="00C6749F"/>
    <w:rsid w:val="00C7005D"/>
    <w:rsid w:val="00C701B3"/>
    <w:rsid w:val="00C71D7A"/>
    <w:rsid w:val="00C73141"/>
    <w:rsid w:val="00C73D56"/>
    <w:rsid w:val="00C765EF"/>
    <w:rsid w:val="00C765FF"/>
    <w:rsid w:val="00C76B1D"/>
    <w:rsid w:val="00C77121"/>
    <w:rsid w:val="00C77F2A"/>
    <w:rsid w:val="00C80702"/>
    <w:rsid w:val="00C81A44"/>
    <w:rsid w:val="00C81BDF"/>
    <w:rsid w:val="00C82057"/>
    <w:rsid w:val="00C82D30"/>
    <w:rsid w:val="00C8333D"/>
    <w:rsid w:val="00C83FBE"/>
    <w:rsid w:val="00C8563B"/>
    <w:rsid w:val="00C85A8A"/>
    <w:rsid w:val="00C87934"/>
    <w:rsid w:val="00C91DAD"/>
    <w:rsid w:val="00C9482E"/>
    <w:rsid w:val="00C94832"/>
    <w:rsid w:val="00C94AEA"/>
    <w:rsid w:val="00C95CFC"/>
    <w:rsid w:val="00C969BE"/>
    <w:rsid w:val="00CA008D"/>
    <w:rsid w:val="00CA08C1"/>
    <w:rsid w:val="00CA14D8"/>
    <w:rsid w:val="00CA29C7"/>
    <w:rsid w:val="00CA2DB4"/>
    <w:rsid w:val="00CA32BD"/>
    <w:rsid w:val="00CA427C"/>
    <w:rsid w:val="00CA55AB"/>
    <w:rsid w:val="00CA5A04"/>
    <w:rsid w:val="00CA5CE7"/>
    <w:rsid w:val="00CB2946"/>
    <w:rsid w:val="00CB36DD"/>
    <w:rsid w:val="00CB4E72"/>
    <w:rsid w:val="00CB50F8"/>
    <w:rsid w:val="00CB588A"/>
    <w:rsid w:val="00CB62D7"/>
    <w:rsid w:val="00CB6C47"/>
    <w:rsid w:val="00CB7860"/>
    <w:rsid w:val="00CC0700"/>
    <w:rsid w:val="00CC0A99"/>
    <w:rsid w:val="00CC14CA"/>
    <w:rsid w:val="00CC2394"/>
    <w:rsid w:val="00CC2E0C"/>
    <w:rsid w:val="00CC3434"/>
    <w:rsid w:val="00CC384D"/>
    <w:rsid w:val="00CC3DC0"/>
    <w:rsid w:val="00CC412C"/>
    <w:rsid w:val="00CC56F0"/>
    <w:rsid w:val="00CC5963"/>
    <w:rsid w:val="00CC6032"/>
    <w:rsid w:val="00CD19A8"/>
    <w:rsid w:val="00CD2307"/>
    <w:rsid w:val="00CD2557"/>
    <w:rsid w:val="00CD3838"/>
    <w:rsid w:val="00CD3CD1"/>
    <w:rsid w:val="00CD4032"/>
    <w:rsid w:val="00CD4308"/>
    <w:rsid w:val="00CD4642"/>
    <w:rsid w:val="00CD5A05"/>
    <w:rsid w:val="00CD7182"/>
    <w:rsid w:val="00CD78AF"/>
    <w:rsid w:val="00CE105D"/>
    <w:rsid w:val="00CE1161"/>
    <w:rsid w:val="00CE14A4"/>
    <w:rsid w:val="00CE227C"/>
    <w:rsid w:val="00CE23AA"/>
    <w:rsid w:val="00CE2746"/>
    <w:rsid w:val="00CE37B4"/>
    <w:rsid w:val="00CE5580"/>
    <w:rsid w:val="00CF0827"/>
    <w:rsid w:val="00CF27A1"/>
    <w:rsid w:val="00CF3E07"/>
    <w:rsid w:val="00CF4574"/>
    <w:rsid w:val="00CF5767"/>
    <w:rsid w:val="00CF5B99"/>
    <w:rsid w:val="00CF601E"/>
    <w:rsid w:val="00CF602E"/>
    <w:rsid w:val="00CF670A"/>
    <w:rsid w:val="00CF6FF5"/>
    <w:rsid w:val="00CF719D"/>
    <w:rsid w:val="00CF7565"/>
    <w:rsid w:val="00D00217"/>
    <w:rsid w:val="00D0096E"/>
    <w:rsid w:val="00D0111D"/>
    <w:rsid w:val="00D01F07"/>
    <w:rsid w:val="00D020C2"/>
    <w:rsid w:val="00D02CCE"/>
    <w:rsid w:val="00D0304B"/>
    <w:rsid w:val="00D04734"/>
    <w:rsid w:val="00D0484C"/>
    <w:rsid w:val="00D06B73"/>
    <w:rsid w:val="00D072CB"/>
    <w:rsid w:val="00D10A85"/>
    <w:rsid w:val="00D10C48"/>
    <w:rsid w:val="00D10E80"/>
    <w:rsid w:val="00D1313C"/>
    <w:rsid w:val="00D13B99"/>
    <w:rsid w:val="00D141DD"/>
    <w:rsid w:val="00D160D5"/>
    <w:rsid w:val="00D16778"/>
    <w:rsid w:val="00D176E4"/>
    <w:rsid w:val="00D21686"/>
    <w:rsid w:val="00D21765"/>
    <w:rsid w:val="00D21DBF"/>
    <w:rsid w:val="00D22257"/>
    <w:rsid w:val="00D229FB"/>
    <w:rsid w:val="00D2382D"/>
    <w:rsid w:val="00D238C0"/>
    <w:rsid w:val="00D249E6"/>
    <w:rsid w:val="00D2565B"/>
    <w:rsid w:val="00D25B1C"/>
    <w:rsid w:val="00D30043"/>
    <w:rsid w:val="00D31432"/>
    <w:rsid w:val="00D314D4"/>
    <w:rsid w:val="00D33E0C"/>
    <w:rsid w:val="00D341FC"/>
    <w:rsid w:val="00D3481E"/>
    <w:rsid w:val="00D3488F"/>
    <w:rsid w:val="00D34A90"/>
    <w:rsid w:val="00D3501C"/>
    <w:rsid w:val="00D35373"/>
    <w:rsid w:val="00D368DA"/>
    <w:rsid w:val="00D36CC0"/>
    <w:rsid w:val="00D40511"/>
    <w:rsid w:val="00D4084F"/>
    <w:rsid w:val="00D40D89"/>
    <w:rsid w:val="00D41980"/>
    <w:rsid w:val="00D4219C"/>
    <w:rsid w:val="00D43787"/>
    <w:rsid w:val="00D43B6F"/>
    <w:rsid w:val="00D451A9"/>
    <w:rsid w:val="00D4669B"/>
    <w:rsid w:val="00D47242"/>
    <w:rsid w:val="00D476D4"/>
    <w:rsid w:val="00D50502"/>
    <w:rsid w:val="00D5179B"/>
    <w:rsid w:val="00D51AEC"/>
    <w:rsid w:val="00D5273C"/>
    <w:rsid w:val="00D52769"/>
    <w:rsid w:val="00D53372"/>
    <w:rsid w:val="00D53684"/>
    <w:rsid w:val="00D54822"/>
    <w:rsid w:val="00D559B7"/>
    <w:rsid w:val="00D56244"/>
    <w:rsid w:val="00D57E9C"/>
    <w:rsid w:val="00D60558"/>
    <w:rsid w:val="00D611C5"/>
    <w:rsid w:val="00D615F4"/>
    <w:rsid w:val="00D61AAC"/>
    <w:rsid w:val="00D623A4"/>
    <w:rsid w:val="00D62902"/>
    <w:rsid w:val="00D62D7E"/>
    <w:rsid w:val="00D631BB"/>
    <w:rsid w:val="00D6449E"/>
    <w:rsid w:val="00D652EE"/>
    <w:rsid w:val="00D66F4A"/>
    <w:rsid w:val="00D66FE2"/>
    <w:rsid w:val="00D70C66"/>
    <w:rsid w:val="00D70F83"/>
    <w:rsid w:val="00D71FC9"/>
    <w:rsid w:val="00D74513"/>
    <w:rsid w:val="00D75CBD"/>
    <w:rsid w:val="00D76365"/>
    <w:rsid w:val="00D763DE"/>
    <w:rsid w:val="00D764E1"/>
    <w:rsid w:val="00D76F6D"/>
    <w:rsid w:val="00D77B44"/>
    <w:rsid w:val="00D77BC0"/>
    <w:rsid w:val="00D80271"/>
    <w:rsid w:val="00D80AA1"/>
    <w:rsid w:val="00D80BB2"/>
    <w:rsid w:val="00D80E14"/>
    <w:rsid w:val="00D81113"/>
    <w:rsid w:val="00D81498"/>
    <w:rsid w:val="00D81512"/>
    <w:rsid w:val="00D8191A"/>
    <w:rsid w:val="00D81C24"/>
    <w:rsid w:val="00D82B4E"/>
    <w:rsid w:val="00D82CD6"/>
    <w:rsid w:val="00D83363"/>
    <w:rsid w:val="00D8388B"/>
    <w:rsid w:val="00D8628C"/>
    <w:rsid w:val="00D8698C"/>
    <w:rsid w:val="00D9013C"/>
    <w:rsid w:val="00D90273"/>
    <w:rsid w:val="00D9029B"/>
    <w:rsid w:val="00D904AC"/>
    <w:rsid w:val="00D9111A"/>
    <w:rsid w:val="00D916C5"/>
    <w:rsid w:val="00D91B4B"/>
    <w:rsid w:val="00D91C30"/>
    <w:rsid w:val="00D91DB8"/>
    <w:rsid w:val="00D92330"/>
    <w:rsid w:val="00D9413D"/>
    <w:rsid w:val="00D94753"/>
    <w:rsid w:val="00D9632B"/>
    <w:rsid w:val="00D96BE2"/>
    <w:rsid w:val="00D96DE3"/>
    <w:rsid w:val="00D9733C"/>
    <w:rsid w:val="00DA09EA"/>
    <w:rsid w:val="00DA158C"/>
    <w:rsid w:val="00DA3F43"/>
    <w:rsid w:val="00DA44A1"/>
    <w:rsid w:val="00DA7264"/>
    <w:rsid w:val="00DA74FC"/>
    <w:rsid w:val="00DB000E"/>
    <w:rsid w:val="00DB003A"/>
    <w:rsid w:val="00DB1163"/>
    <w:rsid w:val="00DB1EAE"/>
    <w:rsid w:val="00DB33B4"/>
    <w:rsid w:val="00DB4C22"/>
    <w:rsid w:val="00DB6477"/>
    <w:rsid w:val="00DB6AB0"/>
    <w:rsid w:val="00DB6E8E"/>
    <w:rsid w:val="00DB7019"/>
    <w:rsid w:val="00DB7363"/>
    <w:rsid w:val="00DB7D84"/>
    <w:rsid w:val="00DC1648"/>
    <w:rsid w:val="00DC1D0D"/>
    <w:rsid w:val="00DC2A43"/>
    <w:rsid w:val="00DC2DE3"/>
    <w:rsid w:val="00DC3A13"/>
    <w:rsid w:val="00DC3D7A"/>
    <w:rsid w:val="00DC5CC8"/>
    <w:rsid w:val="00DC6D5C"/>
    <w:rsid w:val="00DC7B4C"/>
    <w:rsid w:val="00DD10EE"/>
    <w:rsid w:val="00DD21AC"/>
    <w:rsid w:val="00DD2C24"/>
    <w:rsid w:val="00DD35A7"/>
    <w:rsid w:val="00DD5616"/>
    <w:rsid w:val="00DD67BD"/>
    <w:rsid w:val="00DD6938"/>
    <w:rsid w:val="00DD6A08"/>
    <w:rsid w:val="00DE0E97"/>
    <w:rsid w:val="00DE1219"/>
    <w:rsid w:val="00DE16C2"/>
    <w:rsid w:val="00DE1A64"/>
    <w:rsid w:val="00DE1C8C"/>
    <w:rsid w:val="00DE1F2B"/>
    <w:rsid w:val="00DE2AEE"/>
    <w:rsid w:val="00DE31FA"/>
    <w:rsid w:val="00DE37C5"/>
    <w:rsid w:val="00DE4610"/>
    <w:rsid w:val="00DE6446"/>
    <w:rsid w:val="00DE7430"/>
    <w:rsid w:val="00DE7493"/>
    <w:rsid w:val="00DF0340"/>
    <w:rsid w:val="00DF14A1"/>
    <w:rsid w:val="00DF1E1A"/>
    <w:rsid w:val="00DF22F9"/>
    <w:rsid w:val="00DF2F18"/>
    <w:rsid w:val="00DF4FED"/>
    <w:rsid w:val="00DF67C8"/>
    <w:rsid w:val="00DF6813"/>
    <w:rsid w:val="00DF7A61"/>
    <w:rsid w:val="00E00E66"/>
    <w:rsid w:val="00E01244"/>
    <w:rsid w:val="00E021D8"/>
    <w:rsid w:val="00E03BBE"/>
    <w:rsid w:val="00E04193"/>
    <w:rsid w:val="00E041F4"/>
    <w:rsid w:val="00E0476D"/>
    <w:rsid w:val="00E051A1"/>
    <w:rsid w:val="00E051B8"/>
    <w:rsid w:val="00E05315"/>
    <w:rsid w:val="00E05DE3"/>
    <w:rsid w:val="00E07028"/>
    <w:rsid w:val="00E072AF"/>
    <w:rsid w:val="00E072D2"/>
    <w:rsid w:val="00E07E32"/>
    <w:rsid w:val="00E10264"/>
    <w:rsid w:val="00E10A80"/>
    <w:rsid w:val="00E119E9"/>
    <w:rsid w:val="00E11E44"/>
    <w:rsid w:val="00E12123"/>
    <w:rsid w:val="00E121B8"/>
    <w:rsid w:val="00E12A79"/>
    <w:rsid w:val="00E1350D"/>
    <w:rsid w:val="00E13BF0"/>
    <w:rsid w:val="00E153AA"/>
    <w:rsid w:val="00E153E5"/>
    <w:rsid w:val="00E16D88"/>
    <w:rsid w:val="00E17FCC"/>
    <w:rsid w:val="00E202E5"/>
    <w:rsid w:val="00E20927"/>
    <w:rsid w:val="00E213A4"/>
    <w:rsid w:val="00E21FD0"/>
    <w:rsid w:val="00E231C7"/>
    <w:rsid w:val="00E23853"/>
    <w:rsid w:val="00E249C5"/>
    <w:rsid w:val="00E24A6A"/>
    <w:rsid w:val="00E26814"/>
    <w:rsid w:val="00E30054"/>
    <w:rsid w:val="00E30601"/>
    <w:rsid w:val="00E30D1A"/>
    <w:rsid w:val="00E3120B"/>
    <w:rsid w:val="00E3146D"/>
    <w:rsid w:val="00E31607"/>
    <w:rsid w:val="00E32744"/>
    <w:rsid w:val="00E335BD"/>
    <w:rsid w:val="00E3447E"/>
    <w:rsid w:val="00E35C99"/>
    <w:rsid w:val="00E35EDF"/>
    <w:rsid w:val="00E364E7"/>
    <w:rsid w:val="00E36563"/>
    <w:rsid w:val="00E367BF"/>
    <w:rsid w:val="00E373E9"/>
    <w:rsid w:val="00E37C7C"/>
    <w:rsid w:val="00E37FC8"/>
    <w:rsid w:val="00E40A31"/>
    <w:rsid w:val="00E4103D"/>
    <w:rsid w:val="00E42111"/>
    <w:rsid w:val="00E431CA"/>
    <w:rsid w:val="00E43D8F"/>
    <w:rsid w:val="00E45791"/>
    <w:rsid w:val="00E47ECF"/>
    <w:rsid w:val="00E500B4"/>
    <w:rsid w:val="00E528A0"/>
    <w:rsid w:val="00E5299D"/>
    <w:rsid w:val="00E533CE"/>
    <w:rsid w:val="00E535B4"/>
    <w:rsid w:val="00E54430"/>
    <w:rsid w:val="00E545B5"/>
    <w:rsid w:val="00E54951"/>
    <w:rsid w:val="00E54B0A"/>
    <w:rsid w:val="00E54CB6"/>
    <w:rsid w:val="00E556B1"/>
    <w:rsid w:val="00E56863"/>
    <w:rsid w:val="00E57E4E"/>
    <w:rsid w:val="00E60BA5"/>
    <w:rsid w:val="00E61718"/>
    <w:rsid w:val="00E62F97"/>
    <w:rsid w:val="00E632FE"/>
    <w:rsid w:val="00E634A6"/>
    <w:rsid w:val="00E6368D"/>
    <w:rsid w:val="00E640ED"/>
    <w:rsid w:val="00E6445F"/>
    <w:rsid w:val="00E65671"/>
    <w:rsid w:val="00E65D64"/>
    <w:rsid w:val="00E66F6E"/>
    <w:rsid w:val="00E67C25"/>
    <w:rsid w:val="00E67DE8"/>
    <w:rsid w:val="00E71862"/>
    <w:rsid w:val="00E73ECE"/>
    <w:rsid w:val="00E74711"/>
    <w:rsid w:val="00E75341"/>
    <w:rsid w:val="00E7553F"/>
    <w:rsid w:val="00E75880"/>
    <w:rsid w:val="00E75C88"/>
    <w:rsid w:val="00E75F58"/>
    <w:rsid w:val="00E760A6"/>
    <w:rsid w:val="00E760DF"/>
    <w:rsid w:val="00E76E15"/>
    <w:rsid w:val="00E77731"/>
    <w:rsid w:val="00E77921"/>
    <w:rsid w:val="00E77CB5"/>
    <w:rsid w:val="00E80C5C"/>
    <w:rsid w:val="00E80CD3"/>
    <w:rsid w:val="00E81BAB"/>
    <w:rsid w:val="00E82572"/>
    <w:rsid w:val="00E82958"/>
    <w:rsid w:val="00E83879"/>
    <w:rsid w:val="00E83F21"/>
    <w:rsid w:val="00E8516B"/>
    <w:rsid w:val="00E86F87"/>
    <w:rsid w:val="00E873EA"/>
    <w:rsid w:val="00E87CF7"/>
    <w:rsid w:val="00E87D38"/>
    <w:rsid w:val="00E90D81"/>
    <w:rsid w:val="00E91E87"/>
    <w:rsid w:val="00E92A4A"/>
    <w:rsid w:val="00E9328E"/>
    <w:rsid w:val="00E93712"/>
    <w:rsid w:val="00E94D90"/>
    <w:rsid w:val="00E9518B"/>
    <w:rsid w:val="00E95655"/>
    <w:rsid w:val="00E961C6"/>
    <w:rsid w:val="00E966CE"/>
    <w:rsid w:val="00E96CBD"/>
    <w:rsid w:val="00E97439"/>
    <w:rsid w:val="00EA058F"/>
    <w:rsid w:val="00EA0930"/>
    <w:rsid w:val="00EA18C2"/>
    <w:rsid w:val="00EA2A1C"/>
    <w:rsid w:val="00EA30A7"/>
    <w:rsid w:val="00EA3792"/>
    <w:rsid w:val="00EA3A6B"/>
    <w:rsid w:val="00EA46C1"/>
    <w:rsid w:val="00EA4957"/>
    <w:rsid w:val="00EA60C0"/>
    <w:rsid w:val="00EA61A2"/>
    <w:rsid w:val="00EA620D"/>
    <w:rsid w:val="00EA6945"/>
    <w:rsid w:val="00EA6A0F"/>
    <w:rsid w:val="00EA7373"/>
    <w:rsid w:val="00EA77C7"/>
    <w:rsid w:val="00EB24BA"/>
    <w:rsid w:val="00EB399C"/>
    <w:rsid w:val="00EB3DA0"/>
    <w:rsid w:val="00EB424F"/>
    <w:rsid w:val="00EB49E6"/>
    <w:rsid w:val="00EB4B1D"/>
    <w:rsid w:val="00EB4FC5"/>
    <w:rsid w:val="00EB4FCD"/>
    <w:rsid w:val="00EB6511"/>
    <w:rsid w:val="00EB7403"/>
    <w:rsid w:val="00EC06A6"/>
    <w:rsid w:val="00EC0D77"/>
    <w:rsid w:val="00EC1184"/>
    <w:rsid w:val="00EC1F94"/>
    <w:rsid w:val="00EC2408"/>
    <w:rsid w:val="00EC268A"/>
    <w:rsid w:val="00EC2DF3"/>
    <w:rsid w:val="00EC5262"/>
    <w:rsid w:val="00EC529F"/>
    <w:rsid w:val="00EC5C72"/>
    <w:rsid w:val="00EC643E"/>
    <w:rsid w:val="00EC66D4"/>
    <w:rsid w:val="00EC6962"/>
    <w:rsid w:val="00EC69CE"/>
    <w:rsid w:val="00EC6D77"/>
    <w:rsid w:val="00EC7CFF"/>
    <w:rsid w:val="00ED012A"/>
    <w:rsid w:val="00ED05F0"/>
    <w:rsid w:val="00ED163B"/>
    <w:rsid w:val="00ED21A0"/>
    <w:rsid w:val="00ED33B1"/>
    <w:rsid w:val="00ED346F"/>
    <w:rsid w:val="00ED3EEF"/>
    <w:rsid w:val="00EE0C84"/>
    <w:rsid w:val="00EE1430"/>
    <w:rsid w:val="00EE1AB9"/>
    <w:rsid w:val="00EE2777"/>
    <w:rsid w:val="00EE3703"/>
    <w:rsid w:val="00EE3966"/>
    <w:rsid w:val="00EE4120"/>
    <w:rsid w:val="00EE4A1E"/>
    <w:rsid w:val="00EE4E0F"/>
    <w:rsid w:val="00EE56F0"/>
    <w:rsid w:val="00EE5F11"/>
    <w:rsid w:val="00EE629F"/>
    <w:rsid w:val="00EE6E10"/>
    <w:rsid w:val="00EE7463"/>
    <w:rsid w:val="00EE75F8"/>
    <w:rsid w:val="00EE77C4"/>
    <w:rsid w:val="00EE7883"/>
    <w:rsid w:val="00EF040F"/>
    <w:rsid w:val="00EF2810"/>
    <w:rsid w:val="00EF2A37"/>
    <w:rsid w:val="00EF2D21"/>
    <w:rsid w:val="00EF3454"/>
    <w:rsid w:val="00EF5427"/>
    <w:rsid w:val="00EF5EE2"/>
    <w:rsid w:val="00EF6722"/>
    <w:rsid w:val="00EF7FF6"/>
    <w:rsid w:val="00F000B9"/>
    <w:rsid w:val="00F005B0"/>
    <w:rsid w:val="00F016B5"/>
    <w:rsid w:val="00F022A7"/>
    <w:rsid w:val="00F0242B"/>
    <w:rsid w:val="00F02450"/>
    <w:rsid w:val="00F03305"/>
    <w:rsid w:val="00F1000E"/>
    <w:rsid w:val="00F103EF"/>
    <w:rsid w:val="00F10D60"/>
    <w:rsid w:val="00F115AC"/>
    <w:rsid w:val="00F12188"/>
    <w:rsid w:val="00F14935"/>
    <w:rsid w:val="00F1601B"/>
    <w:rsid w:val="00F16141"/>
    <w:rsid w:val="00F161C9"/>
    <w:rsid w:val="00F16B83"/>
    <w:rsid w:val="00F1775A"/>
    <w:rsid w:val="00F17887"/>
    <w:rsid w:val="00F1C593"/>
    <w:rsid w:val="00F229C0"/>
    <w:rsid w:val="00F240B4"/>
    <w:rsid w:val="00F2460E"/>
    <w:rsid w:val="00F24BCC"/>
    <w:rsid w:val="00F25530"/>
    <w:rsid w:val="00F27769"/>
    <w:rsid w:val="00F27FAF"/>
    <w:rsid w:val="00F30808"/>
    <w:rsid w:val="00F32027"/>
    <w:rsid w:val="00F32B46"/>
    <w:rsid w:val="00F32B6D"/>
    <w:rsid w:val="00F3343F"/>
    <w:rsid w:val="00F339B1"/>
    <w:rsid w:val="00F33B32"/>
    <w:rsid w:val="00F33DAD"/>
    <w:rsid w:val="00F340AB"/>
    <w:rsid w:val="00F34609"/>
    <w:rsid w:val="00F34A73"/>
    <w:rsid w:val="00F350D3"/>
    <w:rsid w:val="00F35309"/>
    <w:rsid w:val="00F37273"/>
    <w:rsid w:val="00F41A8C"/>
    <w:rsid w:val="00F41C2B"/>
    <w:rsid w:val="00F42AF4"/>
    <w:rsid w:val="00F448A8"/>
    <w:rsid w:val="00F44947"/>
    <w:rsid w:val="00F45956"/>
    <w:rsid w:val="00F463FB"/>
    <w:rsid w:val="00F468C1"/>
    <w:rsid w:val="00F46A25"/>
    <w:rsid w:val="00F46DBD"/>
    <w:rsid w:val="00F476C0"/>
    <w:rsid w:val="00F51071"/>
    <w:rsid w:val="00F51313"/>
    <w:rsid w:val="00F517E5"/>
    <w:rsid w:val="00F52896"/>
    <w:rsid w:val="00F52EB4"/>
    <w:rsid w:val="00F5371A"/>
    <w:rsid w:val="00F541F8"/>
    <w:rsid w:val="00F54D9A"/>
    <w:rsid w:val="00F559DB"/>
    <w:rsid w:val="00F55C90"/>
    <w:rsid w:val="00F562E2"/>
    <w:rsid w:val="00F56BB8"/>
    <w:rsid w:val="00F5741F"/>
    <w:rsid w:val="00F60BAD"/>
    <w:rsid w:val="00F60E7E"/>
    <w:rsid w:val="00F60F48"/>
    <w:rsid w:val="00F61990"/>
    <w:rsid w:val="00F61E0B"/>
    <w:rsid w:val="00F628EB"/>
    <w:rsid w:val="00F62DE1"/>
    <w:rsid w:val="00F6364D"/>
    <w:rsid w:val="00F63980"/>
    <w:rsid w:val="00F63EB0"/>
    <w:rsid w:val="00F64778"/>
    <w:rsid w:val="00F6516D"/>
    <w:rsid w:val="00F6665E"/>
    <w:rsid w:val="00F66C45"/>
    <w:rsid w:val="00F67203"/>
    <w:rsid w:val="00F6780B"/>
    <w:rsid w:val="00F67A4C"/>
    <w:rsid w:val="00F7045E"/>
    <w:rsid w:val="00F70A1A"/>
    <w:rsid w:val="00F70DD9"/>
    <w:rsid w:val="00F72950"/>
    <w:rsid w:val="00F7390A"/>
    <w:rsid w:val="00F74108"/>
    <w:rsid w:val="00F747DC"/>
    <w:rsid w:val="00F74A3C"/>
    <w:rsid w:val="00F75448"/>
    <w:rsid w:val="00F77A15"/>
    <w:rsid w:val="00F801C7"/>
    <w:rsid w:val="00F80B56"/>
    <w:rsid w:val="00F80C05"/>
    <w:rsid w:val="00F81756"/>
    <w:rsid w:val="00F81C08"/>
    <w:rsid w:val="00F81CC2"/>
    <w:rsid w:val="00F81D95"/>
    <w:rsid w:val="00F82402"/>
    <w:rsid w:val="00F829E8"/>
    <w:rsid w:val="00F82D2B"/>
    <w:rsid w:val="00F835A3"/>
    <w:rsid w:val="00F8475C"/>
    <w:rsid w:val="00F90181"/>
    <w:rsid w:val="00F90A82"/>
    <w:rsid w:val="00F914C4"/>
    <w:rsid w:val="00F9225C"/>
    <w:rsid w:val="00F92342"/>
    <w:rsid w:val="00F93002"/>
    <w:rsid w:val="00F935E1"/>
    <w:rsid w:val="00F93E43"/>
    <w:rsid w:val="00F9416F"/>
    <w:rsid w:val="00F9537C"/>
    <w:rsid w:val="00F953F3"/>
    <w:rsid w:val="00FA2960"/>
    <w:rsid w:val="00FA454F"/>
    <w:rsid w:val="00FA516B"/>
    <w:rsid w:val="00FA5197"/>
    <w:rsid w:val="00FA5A41"/>
    <w:rsid w:val="00FA6063"/>
    <w:rsid w:val="00FA7220"/>
    <w:rsid w:val="00FB0DD3"/>
    <w:rsid w:val="00FB243F"/>
    <w:rsid w:val="00FB511C"/>
    <w:rsid w:val="00FB5A43"/>
    <w:rsid w:val="00FB7366"/>
    <w:rsid w:val="00FB74C9"/>
    <w:rsid w:val="00FC090E"/>
    <w:rsid w:val="00FC1A5E"/>
    <w:rsid w:val="00FC3478"/>
    <w:rsid w:val="00FC5126"/>
    <w:rsid w:val="00FC548C"/>
    <w:rsid w:val="00FC57E2"/>
    <w:rsid w:val="00FC5F78"/>
    <w:rsid w:val="00FC69FC"/>
    <w:rsid w:val="00FD083A"/>
    <w:rsid w:val="00FD0A26"/>
    <w:rsid w:val="00FD0F5D"/>
    <w:rsid w:val="00FD11DC"/>
    <w:rsid w:val="00FD3E5B"/>
    <w:rsid w:val="00FD4011"/>
    <w:rsid w:val="00FD4193"/>
    <w:rsid w:val="00FD4F50"/>
    <w:rsid w:val="00FD526D"/>
    <w:rsid w:val="00FD6BF2"/>
    <w:rsid w:val="00FD6E01"/>
    <w:rsid w:val="00FD6EE4"/>
    <w:rsid w:val="00FD701B"/>
    <w:rsid w:val="00FE0410"/>
    <w:rsid w:val="00FE1BB6"/>
    <w:rsid w:val="00FE24FB"/>
    <w:rsid w:val="00FE2799"/>
    <w:rsid w:val="00FE34FE"/>
    <w:rsid w:val="00FE6DAB"/>
    <w:rsid w:val="00FE7A6C"/>
    <w:rsid w:val="00FE7CEC"/>
    <w:rsid w:val="00FF0093"/>
    <w:rsid w:val="00FF0C99"/>
    <w:rsid w:val="00FF18D1"/>
    <w:rsid w:val="00FF2D06"/>
    <w:rsid w:val="00FF303C"/>
    <w:rsid w:val="00FF30C6"/>
    <w:rsid w:val="00FF3F27"/>
    <w:rsid w:val="00FF412D"/>
    <w:rsid w:val="00FF4F9D"/>
    <w:rsid w:val="00FF50A9"/>
    <w:rsid w:val="00FF50FF"/>
    <w:rsid w:val="00FF6C6D"/>
    <w:rsid w:val="0116FB00"/>
    <w:rsid w:val="0145FD27"/>
    <w:rsid w:val="01780B28"/>
    <w:rsid w:val="0183005B"/>
    <w:rsid w:val="01B5FE99"/>
    <w:rsid w:val="01CEC3F7"/>
    <w:rsid w:val="022C711C"/>
    <w:rsid w:val="02A83E4D"/>
    <w:rsid w:val="02B532DA"/>
    <w:rsid w:val="02ED69CC"/>
    <w:rsid w:val="02F2D48A"/>
    <w:rsid w:val="0305A8F5"/>
    <w:rsid w:val="032E1ECB"/>
    <w:rsid w:val="037E2CB2"/>
    <w:rsid w:val="03977CB5"/>
    <w:rsid w:val="03B2728B"/>
    <w:rsid w:val="03BB6483"/>
    <w:rsid w:val="03D93F39"/>
    <w:rsid w:val="03DA7639"/>
    <w:rsid w:val="04252694"/>
    <w:rsid w:val="049C593F"/>
    <w:rsid w:val="04A03140"/>
    <w:rsid w:val="04A27DEF"/>
    <w:rsid w:val="04BFE8E3"/>
    <w:rsid w:val="04CEFA6A"/>
    <w:rsid w:val="04EAD6DD"/>
    <w:rsid w:val="051DBD58"/>
    <w:rsid w:val="055E2831"/>
    <w:rsid w:val="05A0BCD1"/>
    <w:rsid w:val="05B1EF3D"/>
    <w:rsid w:val="05B9D3B8"/>
    <w:rsid w:val="05FD4A14"/>
    <w:rsid w:val="0601A313"/>
    <w:rsid w:val="0607CFD2"/>
    <w:rsid w:val="06430E78"/>
    <w:rsid w:val="06447AD5"/>
    <w:rsid w:val="06524CEA"/>
    <w:rsid w:val="0655620F"/>
    <w:rsid w:val="0676B841"/>
    <w:rsid w:val="06AFDB7C"/>
    <w:rsid w:val="06B68FFA"/>
    <w:rsid w:val="06C9C252"/>
    <w:rsid w:val="06DE82E2"/>
    <w:rsid w:val="070169C5"/>
    <w:rsid w:val="071B703B"/>
    <w:rsid w:val="0755DEFA"/>
    <w:rsid w:val="0767BA43"/>
    <w:rsid w:val="07A91564"/>
    <w:rsid w:val="07B4D569"/>
    <w:rsid w:val="07C68585"/>
    <w:rsid w:val="07CC8787"/>
    <w:rsid w:val="08220070"/>
    <w:rsid w:val="085D070B"/>
    <w:rsid w:val="08613213"/>
    <w:rsid w:val="08C20A88"/>
    <w:rsid w:val="08F3CB39"/>
    <w:rsid w:val="0913A6E3"/>
    <w:rsid w:val="0916BB57"/>
    <w:rsid w:val="092D90C5"/>
    <w:rsid w:val="0961CAF5"/>
    <w:rsid w:val="0966FCF1"/>
    <w:rsid w:val="09DD84C8"/>
    <w:rsid w:val="0A01CE8D"/>
    <w:rsid w:val="0A05EBE4"/>
    <w:rsid w:val="0A0F3D1B"/>
    <w:rsid w:val="0A261396"/>
    <w:rsid w:val="0AB800EC"/>
    <w:rsid w:val="0ACEA019"/>
    <w:rsid w:val="0AD46031"/>
    <w:rsid w:val="0AEE46A8"/>
    <w:rsid w:val="0AFF6711"/>
    <w:rsid w:val="0B112016"/>
    <w:rsid w:val="0B137849"/>
    <w:rsid w:val="0B13A50A"/>
    <w:rsid w:val="0B27E2FD"/>
    <w:rsid w:val="0B2DAB93"/>
    <w:rsid w:val="0B85686C"/>
    <w:rsid w:val="0B87823A"/>
    <w:rsid w:val="0B961313"/>
    <w:rsid w:val="0BBB06AC"/>
    <w:rsid w:val="0BC5231B"/>
    <w:rsid w:val="0C1249B8"/>
    <w:rsid w:val="0C12B829"/>
    <w:rsid w:val="0C233EF8"/>
    <w:rsid w:val="0C25A874"/>
    <w:rsid w:val="0C36CB6E"/>
    <w:rsid w:val="0C3A1E3D"/>
    <w:rsid w:val="0C73DA8C"/>
    <w:rsid w:val="0C860598"/>
    <w:rsid w:val="0D1833D3"/>
    <w:rsid w:val="0D23529B"/>
    <w:rsid w:val="0D8A4B80"/>
    <w:rsid w:val="0DD06453"/>
    <w:rsid w:val="0DD9F8FC"/>
    <w:rsid w:val="0DF91960"/>
    <w:rsid w:val="0E059E58"/>
    <w:rsid w:val="0E1124AE"/>
    <w:rsid w:val="0E133A42"/>
    <w:rsid w:val="0E1791C3"/>
    <w:rsid w:val="0E30A8A4"/>
    <w:rsid w:val="0E8D616E"/>
    <w:rsid w:val="0EDC1F50"/>
    <w:rsid w:val="0EFB13FF"/>
    <w:rsid w:val="0F0209DA"/>
    <w:rsid w:val="0F3224E5"/>
    <w:rsid w:val="0F476EF6"/>
    <w:rsid w:val="0F604A3F"/>
    <w:rsid w:val="0F639102"/>
    <w:rsid w:val="0F7217A6"/>
    <w:rsid w:val="0F845073"/>
    <w:rsid w:val="0F8EC385"/>
    <w:rsid w:val="0FAC0A17"/>
    <w:rsid w:val="0FAC0D47"/>
    <w:rsid w:val="0FF86CBD"/>
    <w:rsid w:val="105F139C"/>
    <w:rsid w:val="108DDF10"/>
    <w:rsid w:val="10A2E43F"/>
    <w:rsid w:val="10C8AE56"/>
    <w:rsid w:val="10D7C9B1"/>
    <w:rsid w:val="10E55EDA"/>
    <w:rsid w:val="111CDDE3"/>
    <w:rsid w:val="11392C1C"/>
    <w:rsid w:val="11C0B55D"/>
    <w:rsid w:val="11F3A94C"/>
    <w:rsid w:val="12360A8A"/>
    <w:rsid w:val="1244A9CE"/>
    <w:rsid w:val="12A6D441"/>
    <w:rsid w:val="12AE6190"/>
    <w:rsid w:val="13043AF3"/>
    <w:rsid w:val="1336173B"/>
    <w:rsid w:val="1347BFBE"/>
    <w:rsid w:val="134FE109"/>
    <w:rsid w:val="13663DAF"/>
    <w:rsid w:val="1366A415"/>
    <w:rsid w:val="1394831C"/>
    <w:rsid w:val="1398C7AA"/>
    <w:rsid w:val="13B471A8"/>
    <w:rsid w:val="13F7EE36"/>
    <w:rsid w:val="143349FC"/>
    <w:rsid w:val="146FBF34"/>
    <w:rsid w:val="14B12323"/>
    <w:rsid w:val="15464485"/>
    <w:rsid w:val="156597DA"/>
    <w:rsid w:val="157ADAC0"/>
    <w:rsid w:val="158CA565"/>
    <w:rsid w:val="15B26F6A"/>
    <w:rsid w:val="15E2A8D4"/>
    <w:rsid w:val="15F5CCC0"/>
    <w:rsid w:val="15FB41A7"/>
    <w:rsid w:val="167F8C0B"/>
    <w:rsid w:val="1686B896"/>
    <w:rsid w:val="1688DC1B"/>
    <w:rsid w:val="168F3998"/>
    <w:rsid w:val="168FE26C"/>
    <w:rsid w:val="16A141B7"/>
    <w:rsid w:val="16ADF2E1"/>
    <w:rsid w:val="16AE9974"/>
    <w:rsid w:val="16D441E3"/>
    <w:rsid w:val="16E6FB0D"/>
    <w:rsid w:val="17129C70"/>
    <w:rsid w:val="172C97A1"/>
    <w:rsid w:val="173533CE"/>
    <w:rsid w:val="175466E9"/>
    <w:rsid w:val="1764212D"/>
    <w:rsid w:val="1786E5F6"/>
    <w:rsid w:val="17883AB4"/>
    <w:rsid w:val="17A4A2F7"/>
    <w:rsid w:val="17B9B087"/>
    <w:rsid w:val="17BC0992"/>
    <w:rsid w:val="17CE59AD"/>
    <w:rsid w:val="17D2B485"/>
    <w:rsid w:val="17EC1F2E"/>
    <w:rsid w:val="17EE0F35"/>
    <w:rsid w:val="1820565E"/>
    <w:rsid w:val="1829A1AE"/>
    <w:rsid w:val="1836CE3D"/>
    <w:rsid w:val="183D508F"/>
    <w:rsid w:val="185638EA"/>
    <w:rsid w:val="189D7B74"/>
    <w:rsid w:val="18C95E2C"/>
    <w:rsid w:val="18F60050"/>
    <w:rsid w:val="19820DA4"/>
    <w:rsid w:val="199FB536"/>
    <w:rsid w:val="19FA5C90"/>
    <w:rsid w:val="1A077524"/>
    <w:rsid w:val="1A4A607C"/>
    <w:rsid w:val="1A57D0A4"/>
    <w:rsid w:val="1A5A5F50"/>
    <w:rsid w:val="1A6BEBAB"/>
    <w:rsid w:val="1A71EF88"/>
    <w:rsid w:val="1A77C936"/>
    <w:rsid w:val="1A85FCED"/>
    <w:rsid w:val="1A9879E5"/>
    <w:rsid w:val="1ABCE373"/>
    <w:rsid w:val="1B1C3194"/>
    <w:rsid w:val="1B41C846"/>
    <w:rsid w:val="1B473E72"/>
    <w:rsid w:val="1B63538F"/>
    <w:rsid w:val="1B6AEAD2"/>
    <w:rsid w:val="1B98252F"/>
    <w:rsid w:val="1B9DF1B8"/>
    <w:rsid w:val="1BA3A922"/>
    <w:rsid w:val="1BF394C3"/>
    <w:rsid w:val="1BF9FF3F"/>
    <w:rsid w:val="1C19BFE1"/>
    <w:rsid w:val="1C228721"/>
    <w:rsid w:val="1C291AA9"/>
    <w:rsid w:val="1C2E9328"/>
    <w:rsid w:val="1C33A982"/>
    <w:rsid w:val="1C7122F2"/>
    <w:rsid w:val="1C787E12"/>
    <w:rsid w:val="1C98A977"/>
    <w:rsid w:val="1CF3387E"/>
    <w:rsid w:val="1D089CFB"/>
    <w:rsid w:val="1D39CB8D"/>
    <w:rsid w:val="1D41DCE3"/>
    <w:rsid w:val="1D82C83A"/>
    <w:rsid w:val="1D85A81F"/>
    <w:rsid w:val="1D85DD65"/>
    <w:rsid w:val="1D968724"/>
    <w:rsid w:val="1DA47552"/>
    <w:rsid w:val="1DEE1690"/>
    <w:rsid w:val="1DEE781B"/>
    <w:rsid w:val="1E7B701F"/>
    <w:rsid w:val="1E9E1184"/>
    <w:rsid w:val="1EB05D35"/>
    <w:rsid w:val="1EDDE442"/>
    <w:rsid w:val="1EED69C3"/>
    <w:rsid w:val="1EF20B7D"/>
    <w:rsid w:val="1F024448"/>
    <w:rsid w:val="1F8B651B"/>
    <w:rsid w:val="1FAAC52E"/>
    <w:rsid w:val="1FC184D0"/>
    <w:rsid w:val="203B782E"/>
    <w:rsid w:val="2044FB7C"/>
    <w:rsid w:val="20AA47A2"/>
    <w:rsid w:val="20BD48E1"/>
    <w:rsid w:val="20C5414E"/>
    <w:rsid w:val="20EC1280"/>
    <w:rsid w:val="20FDAE24"/>
    <w:rsid w:val="210A64DB"/>
    <w:rsid w:val="211C3C70"/>
    <w:rsid w:val="211FC486"/>
    <w:rsid w:val="213ADFC6"/>
    <w:rsid w:val="21476A70"/>
    <w:rsid w:val="216CF7C6"/>
    <w:rsid w:val="21E3A893"/>
    <w:rsid w:val="2211DFC3"/>
    <w:rsid w:val="22204E50"/>
    <w:rsid w:val="222DFECE"/>
    <w:rsid w:val="222F7D08"/>
    <w:rsid w:val="22587A39"/>
    <w:rsid w:val="2275F5CC"/>
    <w:rsid w:val="227DA10D"/>
    <w:rsid w:val="22809C9A"/>
    <w:rsid w:val="22A6E095"/>
    <w:rsid w:val="236C9F1A"/>
    <w:rsid w:val="23A30B30"/>
    <w:rsid w:val="23EE4650"/>
    <w:rsid w:val="23F8FCA3"/>
    <w:rsid w:val="2404E943"/>
    <w:rsid w:val="2407D4BC"/>
    <w:rsid w:val="24083A21"/>
    <w:rsid w:val="2434B5E1"/>
    <w:rsid w:val="246567A2"/>
    <w:rsid w:val="248C1AAC"/>
    <w:rsid w:val="24A17BFD"/>
    <w:rsid w:val="24C1A659"/>
    <w:rsid w:val="24D0EF50"/>
    <w:rsid w:val="24D1EA5B"/>
    <w:rsid w:val="24E60DC6"/>
    <w:rsid w:val="24F2C4E1"/>
    <w:rsid w:val="25095ADC"/>
    <w:rsid w:val="2542B010"/>
    <w:rsid w:val="25477A65"/>
    <w:rsid w:val="2580D9BE"/>
    <w:rsid w:val="25AB18EF"/>
    <w:rsid w:val="25CF1C58"/>
    <w:rsid w:val="25E5E976"/>
    <w:rsid w:val="2620C7D0"/>
    <w:rsid w:val="265FFD72"/>
    <w:rsid w:val="26632965"/>
    <w:rsid w:val="2665C152"/>
    <w:rsid w:val="272FBD1C"/>
    <w:rsid w:val="2737C45E"/>
    <w:rsid w:val="273CCEAD"/>
    <w:rsid w:val="27524FBF"/>
    <w:rsid w:val="275B5404"/>
    <w:rsid w:val="279D49B1"/>
    <w:rsid w:val="27B5D596"/>
    <w:rsid w:val="284B2F01"/>
    <w:rsid w:val="287C5AE2"/>
    <w:rsid w:val="28DEEC3D"/>
    <w:rsid w:val="295294A3"/>
    <w:rsid w:val="295F5DFF"/>
    <w:rsid w:val="29CB8D98"/>
    <w:rsid w:val="29CCE535"/>
    <w:rsid w:val="29E138C5"/>
    <w:rsid w:val="29ECB686"/>
    <w:rsid w:val="29ECDBB9"/>
    <w:rsid w:val="29EF510E"/>
    <w:rsid w:val="2A3D667B"/>
    <w:rsid w:val="2A42CD39"/>
    <w:rsid w:val="2A7FF3F0"/>
    <w:rsid w:val="2A8744C0"/>
    <w:rsid w:val="2ABF81B7"/>
    <w:rsid w:val="2B01EC2B"/>
    <w:rsid w:val="2B377AE9"/>
    <w:rsid w:val="2B442A56"/>
    <w:rsid w:val="2B4FDFF7"/>
    <w:rsid w:val="2B5FF0A1"/>
    <w:rsid w:val="2B72E7E9"/>
    <w:rsid w:val="2B98C431"/>
    <w:rsid w:val="2BDF8E45"/>
    <w:rsid w:val="2CBE3DD6"/>
    <w:rsid w:val="2D3217DF"/>
    <w:rsid w:val="2D637C62"/>
    <w:rsid w:val="2D72C88E"/>
    <w:rsid w:val="2D868086"/>
    <w:rsid w:val="2D97FAD3"/>
    <w:rsid w:val="2D9FD0CA"/>
    <w:rsid w:val="2DBA859F"/>
    <w:rsid w:val="2DC286A2"/>
    <w:rsid w:val="2DD05E1E"/>
    <w:rsid w:val="2DE03795"/>
    <w:rsid w:val="2E1E71AD"/>
    <w:rsid w:val="2E47902D"/>
    <w:rsid w:val="2E5D3A3A"/>
    <w:rsid w:val="2E8A84D1"/>
    <w:rsid w:val="2EB160C6"/>
    <w:rsid w:val="2EC45B78"/>
    <w:rsid w:val="2ECA659E"/>
    <w:rsid w:val="2EE495EF"/>
    <w:rsid w:val="2EF0B789"/>
    <w:rsid w:val="2F1D9F70"/>
    <w:rsid w:val="2F32C940"/>
    <w:rsid w:val="2F35C53E"/>
    <w:rsid w:val="2F5D51B2"/>
    <w:rsid w:val="2F61C5F2"/>
    <w:rsid w:val="2FAFF67E"/>
    <w:rsid w:val="301C3B9B"/>
    <w:rsid w:val="30440552"/>
    <w:rsid w:val="304F5A17"/>
    <w:rsid w:val="306B146D"/>
    <w:rsid w:val="30876CC7"/>
    <w:rsid w:val="30BE22C1"/>
    <w:rsid w:val="30BF1CE8"/>
    <w:rsid w:val="30DE26DE"/>
    <w:rsid w:val="30F041A0"/>
    <w:rsid w:val="30F8C5EF"/>
    <w:rsid w:val="30FA0B04"/>
    <w:rsid w:val="315B5B1B"/>
    <w:rsid w:val="318D0056"/>
    <w:rsid w:val="31945817"/>
    <w:rsid w:val="319908E1"/>
    <w:rsid w:val="31A49914"/>
    <w:rsid w:val="31A6206B"/>
    <w:rsid w:val="31B878E8"/>
    <w:rsid w:val="31C7A3E6"/>
    <w:rsid w:val="323147E5"/>
    <w:rsid w:val="328938D7"/>
    <w:rsid w:val="32B46C3B"/>
    <w:rsid w:val="33427F95"/>
    <w:rsid w:val="337B5D38"/>
    <w:rsid w:val="3386199E"/>
    <w:rsid w:val="33979234"/>
    <w:rsid w:val="33A93905"/>
    <w:rsid w:val="33BFEF5B"/>
    <w:rsid w:val="33CF6D63"/>
    <w:rsid w:val="34369AFF"/>
    <w:rsid w:val="3443C1B3"/>
    <w:rsid w:val="349DDF29"/>
    <w:rsid w:val="34AAA94A"/>
    <w:rsid w:val="34B5EF5F"/>
    <w:rsid w:val="34BAF9E9"/>
    <w:rsid w:val="34FF08E6"/>
    <w:rsid w:val="3500A10C"/>
    <w:rsid w:val="3538C176"/>
    <w:rsid w:val="35735F1F"/>
    <w:rsid w:val="3586BCAA"/>
    <w:rsid w:val="35985CA8"/>
    <w:rsid w:val="359B8C0D"/>
    <w:rsid w:val="35BE9235"/>
    <w:rsid w:val="363A5047"/>
    <w:rsid w:val="363D9B3B"/>
    <w:rsid w:val="368DAB53"/>
    <w:rsid w:val="3691F99D"/>
    <w:rsid w:val="36A4E667"/>
    <w:rsid w:val="36D6E951"/>
    <w:rsid w:val="36FCA74B"/>
    <w:rsid w:val="370491E4"/>
    <w:rsid w:val="370BCBFC"/>
    <w:rsid w:val="37298C82"/>
    <w:rsid w:val="372AAE8D"/>
    <w:rsid w:val="378D764A"/>
    <w:rsid w:val="37970D00"/>
    <w:rsid w:val="37CFFDAA"/>
    <w:rsid w:val="3846BF8A"/>
    <w:rsid w:val="384A51DA"/>
    <w:rsid w:val="385ACFE9"/>
    <w:rsid w:val="3863349E"/>
    <w:rsid w:val="386F4331"/>
    <w:rsid w:val="38745773"/>
    <w:rsid w:val="387FEFEC"/>
    <w:rsid w:val="38B4DB75"/>
    <w:rsid w:val="38E36E47"/>
    <w:rsid w:val="38F23649"/>
    <w:rsid w:val="3928E781"/>
    <w:rsid w:val="392E9ECB"/>
    <w:rsid w:val="39521227"/>
    <w:rsid w:val="395CBBB8"/>
    <w:rsid w:val="395E8221"/>
    <w:rsid w:val="39661A21"/>
    <w:rsid w:val="39A9C572"/>
    <w:rsid w:val="39E4A013"/>
    <w:rsid w:val="39EDAB5B"/>
    <w:rsid w:val="3A12C9CB"/>
    <w:rsid w:val="3A1360CE"/>
    <w:rsid w:val="3A1F1C40"/>
    <w:rsid w:val="3A29C53A"/>
    <w:rsid w:val="3A3182EC"/>
    <w:rsid w:val="3A5E374F"/>
    <w:rsid w:val="3A712E94"/>
    <w:rsid w:val="3A9F2523"/>
    <w:rsid w:val="3B113138"/>
    <w:rsid w:val="3B169FDB"/>
    <w:rsid w:val="3B1DF28E"/>
    <w:rsid w:val="3B3EE31E"/>
    <w:rsid w:val="3B639B53"/>
    <w:rsid w:val="3B656AC0"/>
    <w:rsid w:val="3B65D9FF"/>
    <w:rsid w:val="3B817D7F"/>
    <w:rsid w:val="3BBCC6F6"/>
    <w:rsid w:val="3C2E95F4"/>
    <w:rsid w:val="3C40CEA4"/>
    <w:rsid w:val="3C502E29"/>
    <w:rsid w:val="3C6102F9"/>
    <w:rsid w:val="3C6525E6"/>
    <w:rsid w:val="3C89C91B"/>
    <w:rsid w:val="3C945C3A"/>
    <w:rsid w:val="3CC788B7"/>
    <w:rsid w:val="3CFC6F7E"/>
    <w:rsid w:val="3D2E1157"/>
    <w:rsid w:val="3D4A9FED"/>
    <w:rsid w:val="3D53AB47"/>
    <w:rsid w:val="3D61EAC0"/>
    <w:rsid w:val="3D889FE8"/>
    <w:rsid w:val="3DAE7E26"/>
    <w:rsid w:val="3DBD8E02"/>
    <w:rsid w:val="3DC688EC"/>
    <w:rsid w:val="3E1A7EDD"/>
    <w:rsid w:val="3E26B74C"/>
    <w:rsid w:val="3E5804E3"/>
    <w:rsid w:val="3E9369AE"/>
    <w:rsid w:val="3EDA44DB"/>
    <w:rsid w:val="3EF67634"/>
    <w:rsid w:val="3F0A6297"/>
    <w:rsid w:val="3F0F300D"/>
    <w:rsid w:val="3F552B52"/>
    <w:rsid w:val="3F5B5270"/>
    <w:rsid w:val="3F627524"/>
    <w:rsid w:val="3FB2A51B"/>
    <w:rsid w:val="40239728"/>
    <w:rsid w:val="402CF6B4"/>
    <w:rsid w:val="40509B68"/>
    <w:rsid w:val="4091999C"/>
    <w:rsid w:val="40A9F7EE"/>
    <w:rsid w:val="40B45076"/>
    <w:rsid w:val="40CEA42A"/>
    <w:rsid w:val="40DB9DD5"/>
    <w:rsid w:val="4111F5EF"/>
    <w:rsid w:val="4113CD4B"/>
    <w:rsid w:val="412269FA"/>
    <w:rsid w:val="4126D32A"/>
    <w:rsid w:val="4156FFD7"/>
    <w:rsid w:val="415E48F7"/>
    <w:rsid w:val="417DF353"/>
    <w:rsid w:val="41C4FC91"/>
    <w:rsid w:val="41D8E5BB"/>
    <w:rsid w:val="41E424A1"/>
    <w:rsid w:val="42088C5D"/>
    <w:rsid w:val="42377A68"/>
    <w:rsid w:val="42410E58"/>
    <w:rsid w:val="42998D80"/>
    <w:rsid w:val="42A3DFD3"/>
    <w:rsid w:val="42ABD790"/>
    <w:rsid w:val="42B97B4C"/>
    <w:rsid w:val="434FCC2F"/>
    <w:rsid w:val="438FC19D"/>
    <w:rsid w:val="43CFF7FC"/>
    <w:rsid w:val="43DF472A"/>
    <w:rsid w:val="43F25499"/>
    <w:rsid w:val="4416D3FE"/>
    <w:rsid w:val="4417ADB1"/>
    <w:rsid w:val="44188487"/>
    <w:rsid w:val="442B630C"/>
    <w:rsid w:val="443DA185"/>
    <w:rsid w:val="44664A20"/>
    <w:rsid w:val="44837B9B"/>
    <w:rsid w:val="44AFF455"/>
    <w:rsid w:val="44C4BBF5"/>
    <w:rsid w:val="44FDFC20"/>
    <w:rsid w:val="4518677D"/>
    <w:rsid w:val="451F063E"/>
    <w:rsid w:val="452790C9"/>
    <w:rsid w:val="452F109D"/>
    <w:rsid w:val="453BBC27"/>
    <w:rsid w:val="4557225D"/>
    <w:rsid w:val="45646BBD"/>
    <w:rsid w:val="45688523"/>
    <w:rsid w:val="456960A8"/>
    <w:rsid w:val="45788A93"/>
    <w:rsid w:val="4587AA41"/>
    <w:rsid w:val="459EAA6A"/>
    <w:rsid w:val="45ABD200"/>
    <w:rsid w:val="45D9EEB2"/>
    <w:rsid w:val="45F13C55"/>
    <w:rsid w:val="460209A7"/>
    <w:rsid w:val="46083D81"/>
    <w:rsid w:val="462D3B61"/>
    <w:rsid w:val="4670B774"/>
    <w:rsid w:val="467D0D71"/>
    <w:rsid w:val="46A88CA6"/>
    <w:rsid w:val="46D9EBDD"/>
    <w:rsid w:val="470438B9"/>
    <w:rsid w:val="475E2899"/>
    <w:rsid w:val="479B774C"/>
    <w:rsid w:val="47B21EBC"/>
    <w:rsid w:val="47BD2D93"/>
    <w:rsid w:val="47D839DE"/>
    <w:rsid w:val="4811FB08"/>
    <w:rsid w:val="485368B2"/>
    <w:rsid w:val="48792D0C"/>
    <w:rsid w:val="48E91803"/>
    <w:rsid w:val="48F457FB"/>
    <w:rsid w:val="490B01FB"/>
    <w:rsid w:val="4945FCB5"/>
    <w:rsid w:val="49721DE4"/>
    <w:rsid w:val="4982AB51"/>
    <w:rsid w:val="49895873"/>
    <w:rsid w:val="49B225DD"/>
    <w:rsid w:val="49E1784E"/>
    <w:rsid w:val="4A116B23"/>
    <w:rsid w:val="4A177AA0"/>
    <w:rsid w:val="4A6D8A90"/>
    <w:rsid w:val="4A767ADB"/>
    <w:rsid w:val="4A806C71"/>
    <w:rsid w:val="4A9BF079"/>
    <w:rsid w:val="4AB70A1F"/>
    <w:rsid w:val="4AC7012A"/>
    <w:rsid w:val="4ADE4D61"/>
    <w:rsid w:val="4B1697A7"/>
    <w:rsid w:val="4B2F6D47"/>
    <w:rsid w:val="4B628F47"/>
    <w:rsid w:val="4B9F9F86"/>
    <w:rsid w:val="4C3EBFB6"/>
    <w:rsid w:val="4C5BD8ED"/>
    <w:rsid w:val="4C643CF7"/>
    <w:rsid w:val="4C652455"/>
    <w:rsid w:val="4C65948F"/>
    <w:rsid w:val="4CBFE95F"/>
    <w:rsid w:val="4CC80F36"/>
    <w:rsid w:val="4CDBF3B1"/>
    <w:rsid w:val="4D1A494D"/>
    <w:rsid w:val="4D4BF21F"/>
    <w:rsid w:val="4D5169FC"/>
    <w:rsid w:val="4D7134C6"/>
    <w:rsid w:val="4D7CECF6"/>
    <w:rsid w:val="4DEBF1B9"/>
    <w:rsid w:val="4E178951"/>
    <w:rsid w:val="4E7CC199"/>
    <w:rsid w:val="4E838C2F"/>
    <w:rsid w:val="4EB01D1C"/>
    <w:rsid w:val="4EC88EEC"/>
    <w:rsid w:val="4EC968CC"/>
    <w:rsid w:val="4ED53F3F"/>
    <w:rsid w:val="4EDDCEEE"/>
    <w:rsid w:val="4EDF1C1C"/>
    <w:rsid w:val="4EDF23C0"/>
    <w:rsid w:val="4F297C34"/>
    <w:rsid w:val="4F534317"/>
    <w:rsid w:val="4F62F76F"/>
    <w:rsid w:val="4FA078F7"/>
    <w:rsid w:val="4FA33844"/>
    <w:rsid w:val="4FAC1248"/>
    <w:rsid w:val="4FB8968C"/>
    <w:rsid w:val="4FC3CA59"/>
    <w:rsid w:val="4FF20522"/>
    <w:rsid w:val="501DC4F2"/>
    <w:rsid w:val="507A61AC"/>
    <w:rsid w:val="50A8E9F5"/>
    <w:rsid w:val="50BA8C70"/>
    <w:rsid w:val="50C58368"/>
    <w:rsid w:val="50C6BC22"/>
    <w:rsid w:val="50C6F8D5"/>
    <w:rsid w:val="50CC9402"/>
    <w:rsid w:val="50E36797"/>
    <w:rsid w:val="50EE70C2"/>
    <w:rsid w:val="50F855B7"/>
    <w:rsid w:val="5102974C"/>
    <w:rsid w:val="5110F3FA"/>
    <w:rsid w:val="5160FF1C"/>
    <w:rsid w:val="5163F7AF"/>
    <w:rsid w:val="51AE3267"/>
    <w:rsid w:val="51BDFB62"/>
    <w:rsid w:val="51DF4504"/>
    <w:rsid w:val="51F7644E"/>
    <w:rsid w:val="520AC52F"/>
    <w:rsid w:val="521E7E51"/>
    <w:rsid w:val="523BDD50"/>
    <w:rsid w:val="52406EBC"/>
    <w:rsid w:val="52708B09"/>
    <w:rsid w:val="527FB607"/>
    <w:rsid w:val="5287A358"/>
    <w:rsid w:val="52B7136D"/>
    <w:rsid w:val="52B95103"/>
    <w:rsid w:val="5318DDD8"/>
    <w:rsid w:val="53275206"/>
    <w:rsid w:val="536AA6C0"/>
    <w:rsid w:val="5396B2D1"/>
    <w:rsid w:val="53BF27E1"/>
    <w:rsid w:val="53C87E49"/>
    <w:rsid w:val="53CB3551"/>
    <w:rsid w:val="53CD6E83"/>
    <w:rsid w:val="53D69FCA"/>
    <w:rsid w:val="53DF9C9D"/>
    <w:rsid w:val="53E08D9E"/>
    <w:rsid w:val="53FFDC5E"/>
    <w:rsid w:val="541B0671"/>
    <w:rsid w:val="543BBB6C"/>
    <w:rsid w:val="54406C9E"/>
    <w:rsid w:val="547F836B"/>
    <w:rsid w:val="5489DE4C"/>
    <w:rsid w:val="54C1EAA4"/>
    <w:rsid w:val="54DA3E20"/>
    <w:rsid w:val="54EC4337"/>
    <w:rsid w:val="550E8920"/>
    <w:rsid w:val="552103F8"/>
    <w:rsid w:val="55373CF7"/>
    <w:rsid w:val="554A8D66"/>
    <w:rsid w:val="5584B156"/>
    <w:rsid w:val="55CB15B6"/>
    <w:rsid w:val="55EE00F9"/>
    <w:rsid w:val="55F170EB"/>
    <w:rsid w:val="560369C5"/>
    <w:rsid w:val="566C8A93"/>
    <w:rsid w:val="566E79B9"/>
    <w:rsid w:val="5672A57E"/>
    <w:rsid w:val="56784954"/>
    <w:rsid w:val="56AB1834"/>
    <w:rsid w:val="56AFE629"/>
    <w:rsid w:val="570C1356"/>
    <w:rsid w:val="5719C0A7"/>
    <w:rsid w:val="574C4DA8"/>
    <w:rsid w:val="5774D8FF"/>
    <w:rsid w:val="5791A2A5"/>
    <w:rsid w:val="5794BF90"/>
    <w:rsid w:val="57F65691"/>
    <w:rsid w:val="581871DC"/>
    <w:rsid w:val="584837CC"/>
    <w:rsid w:val="585D24FE"/>
    <w:rsid w:val="586241DA"/>
    <w:rsid w:val="586A4597"/>
    <w:rsid w:val="58869105"/>
    <w:rsid w:val="588FD6D4"/>
    <w:rsid w:val="58C7241A"/>
    <w:rsid w:val="5927932F"/>
    <w:rsid w:val="594F7DAB"/>
    <w:rsid w:val="59540A7B"/>
    <w:rsid w:val="5978BEC4"/>
    <w:rsid w:val="598AD374"/>
    <w:rsid w:val="59B1D49F"/>
    <w:rsid w:val="59B7594F"/>
    <w:rsid w:val="59F86EAF"/>
    <w:rsid w:val="59FF0A0E"/>
    <w:rsid w:val="5A0A06D5"/>
    <w:rsid w:val="5A3FD116"/>
    <w:rsid w:val="5A56C64C"/>
    <w:rsid w:val="5A7A3B47"/>
    <w:rsid w:val="5AA77DB9"/>
    <w:rsid w:val="5ACCFDD2"/>
    <w:rsid w:val="5AE4B990"/>
    <w:rsid w:val="5B059DC7"/>
    <w:rsid w:val="5B0E9666"/>
    <w:rsid w:val="5B6A1F7D"/>
    <w:rsid w:val="5B8D561D"/>
    <w:rsid w:val="5BA5D736"/>
    <w:rsid w:val="5BAC383A"/>
    <w:rsid w:val="5BCD7FF3"/>
    <w:rsid w:val="5C0FA760"/>
    <w:rsid w:val="5C16A4C7"/>
    <w:rsid w:val="5C7FDAC9"/>
    <w:rsid w:val="5C8A9550"/>
    <w:rsid w:val="5D1A2E15"/>
    <w:rsid w:val="5D62B8E7"/>
    <w:rsid w:val="5D7723D2"/>
    <w:rsid w:val="5DCE64FC"/>
    <w:rsid w:val="5DD084D2"/>
    <w:rsid w:val="5DD3E686"/>
    <w:rsid w:val="5E288E12"/>
    <w:rsid w:val="5E2E514B"/>
    <w:rsid w:val="5EB7063B"/>
    <w:rsid w:val="5ED9F664"/>
    <w:rsid w:val="5F15EC79"/>
    <w:rsid w:val="5F41D463"/>
    <w:rsid w:val="5F47EDDE"/>
    <w:rsid w:val="5FA6D9D3"/>
    <w:rsid w:val="5FB7DD35"/>
    <w:rsid w:val="5FDAF156"/>
    <w:rsid w:val="5FDC9219"/>
    <w:rsid w:val="5FE61BF3"/>
    <w:rsid w:val="600C4D95"/>
    <w:rsid w:val="600C516C"/>
    <w:rsid w:val="600E97AC"/>
    <w:rsid w:val="6063EFE3"/>
    <w:rsid w:val="607484FC"/>
    <w:rsid w:val="6075AEAC"/>
    <w:rsid w:val="607EFB12"/>
    <w:rsid w:val="60B23845"/>
    <w:rsid w:val="60B67768"/>
    <w:rsid w:val="61059412"/>
    <w:rsid w:val="611A98DF"/>
    <w:rsid w:val="612DC2ED"/>
    <w:rsid w:val="61733D59"/>
    <w:rsid w:val="6195E8BC"/>
    <w:rsid w:val="61A7395F"/>
    <w:rsid w:val="61AAB262"/>
    <w:rsid w:val="6227108B"/>
    <w:rsid w:val="622E325F"/>
    <w:rsid w:val="623FB8B0"/>
    <w:rsid w:val="625D74FE"/>
    <w:rsid w:val="62610015"/>
    <w:rsid w:val="6298F872"/>
    <w:rsid w:val="62C2DE61"/>
    <w:rsid w:val="62F1C7EE"/>
    <w:rsid w:val="6304C92D"/>
    <w:rsid w:val="630AF04B"/>
    <w:rsid w:val="6356BB46"/>
    <w:rsid w:val="63620993"/>
    <w:rsid w:val="63801CCE"/>
    <w:rsid w:val="6391EEF1"/>
    <w:rsid w:val="6398C03A"/>
    <w:rsid w:val="63AF9A5E"/>
    <w:rsid w:val="63C69EF6"/>
    <w:rsid w:val="63C8C2BB"/>
    <w:rsid w:val="63E5E588"/>
    <w:rsid w:val="63EB6420"/>
    <w:rsid w:val="64417344"/>
    <w:rsid w:val="64680651"/>
    <w:rsid w:val="646BC925"/>
    <w:rsid w:val="646F59EF"/>
    <w:rsid w:val="6475C8AF"/>
    <w:rsid w:val="6477FC8F"/>
    <w:rsid w:val="64A35D51"/>
    <w:rsid w:val="64ABB84E"/>
    <w:rsid w:val="6513E319"/>
    <w:rsid w:val="651D9CD5"/>
    <w:rsid w:val="65254464"/>
    <w:rsid w:val="655CED47"/>
    <w:rsid w:val="65A29285"/>
    <w:rsid w:val="65B4998E"/>
    <w:rsid w:val="66007782"/>
    <w:rsid w:val="6603D6B2"/>
    <w:rsid w:val="662B6C07"/>
    <w:rsid w:val="6641BAAE"/>
    <w:rsid w:val="666C15E2"/>
    <w:rsid w:val="667FF3D9"/>
    <w:rsid w:val="66B7E36C"/>
    <w:rsid w:val="66E0336C"/>
    <w:rsid w:val="66EC64E3"/>
    <w:rsid w:val="671022A5"/>
    <w:rsid w:val="671FBCEB"/>
    <w:rsid w:val="6752B7C0"/>
    <w:rsid w:val="67739457"/>
    <w:rsid w:val="67BF11F3"/>
    <w:rsid w:val="67DA1037"/>
    <w:rsid w:val="6824DA7B"/>
    <w:rsid w:val="68753405"/>
    <w:rsid w:val="688BB1C6"/>
    <w:rsid w:val="6892A15D"/>
    <w:rsid w:val="68ADFB39"/>
    <w:rsid w:val="6905388B"/>
    <w:rsid w:val="693B4FE1"/>
    <w:rsid w:val="69600421"/>
    <w:rsid w:val="6965B591"/>
    <w:rsid w:val="69D1F165"/>
    <w:rsid w:val="69F01F7E"/>
    <w:rsid w:val="6A0B8222"/>
    <w:rsid w:val="6A0FFF15"/>
    <w:rsid w:val="6A83D7FF"/>
    <w:rsid w:val="6A8ACC99"/>
    <w:rsid w:val="6AA79F5A"/>
    <w:rsid w:val="6AC17560"/>
    <w:rsid w:val="6AFCD9D3"/>
    <w:rsid w:val="6B011556"/>
    <w:rsid w:val="6B52F946"/>
    <w:rsid w:val="6BB20609"/>
    <w:rsid w:val="6BBA01C7"/>
    <w:rsid w:val="6BCF3A85"/>
    <w:rsid w:val="6BE13B45"/>
    <w:rsid w:val="6C1BB2F4"/>
    <w:rsid w:val="6C2021EF"/>
    <w:rsid w:val="6C4498E5"/>
    <w:rsid w:val="6C53950D"/>
    <w:rsid w:val="6CA51DEA"/>
    <w:rsid w:val="6CC4ACEE"/>
    <w:rsid w:val="6CCE098A"/>
    <w:rsid w:val="6CD01D4B"/>
    <w:rsid w:val="6CDAA796"/>
    <w:rsid w:val="6CF775E8"/>
    <w:rsid w:val="6D947C0D"/>
    <w:rsid w:val="6D9E0671"/>
    <w:rsid w:val="6E300C4D"/>
    <w:rsid w:val="6E31173A"/>
    <w:rsid w:val="6E435887"/>
    <w:rsid w:val="6E8632B5"/>
    <w:rsid w:val="6EB100B1"/>
    <w:rsid w:val="6EC4AFEE"/>
    <w:rsid w:val="6F2580F6"/>
    <w:rsid w:val="6F5D9A65"/>
    <w:rsid w:val="6F6021CD"/>
    <w:rsid w:val="6F63C387"/>
    <w:rsid w:val="6F7E33FA"/>
    <w:rsid w:val="6F97B7B9"/>
    <w:rsid w:val="6F9FF390"/>
    <w:rsid w:val="6FD1A3BB"/>
    <w:rsid w:val="6FD42701"/>
    <w:rsid w:val="6FD8ADC4"/>
    <w:rsid w:val="6FF194A7"/>
    <w:rsid w:val="702C22D3"/>
    <w:rsid w:val="705F58C8"/>
    <w:rsid w:val="709ED517"/>
    <w:rsid w:val="70AFA6A6"/>
    <w:rsid w:val="70B17802"/>
    <w:rsid w:val="70E67383"/>
    <w:rsid w:val="70F13D46"/>
    <w:rsid w:val="714705F2"/>
    <w:rsid w:val="71653115"/>
    <w:rsid w:val="71B97AD5"/>
    <w:rsid w:val="71C7F334"/>
    <w:rsid w:val="71D9FCEC"/>
    <w:rsid w:val="71E26A46"/>
    <w:rsid w:val="71EA6355"/>
    <w:rsid w:val="71F3C675"/>
    <w:rsid w:val="720C802E"/>
    <w:rsid w:val="720E8FA6"/>
    <w:rsid w:val="723E45A1"/>
    <w:rsid w:val="727DF692"/>
    <w:rsid w:val="728D39F8"/>
    <w:rsid w:val="72A28BC4"/>
    <w:rsid w:val="72B7F1D8"/>
    <w:rsid w:val="72B8FD8F"/>
    <w:rsid w:val="72C43A69"/>
    <w:rsid w:val="72D649B2"/>
    <w:rsid w:val="72E07761"/>
    <w:rsid w:val="72E62070"/>
    <w:rsid w:val="72F4CE19"/>
    <w:rsid w:val="72FEB2A6"/>
    <w:rsid w:val="73091AA8"/>
    <w:rsid w:val="731B3039"/>
    <w:rsid w:val="731DB0BA"/>
    <w:rsid w:val="7325259A"/>
    <w:rsid w:val="73C5FA03"/>
    <w:rsid w:val="73C82BB1"/>
    <w:rsid w:val="73D5208E"/>
    <w:rsid w:val="73DDB7BF"/>
    <w:rsid w:val="74473AC4"/>
    <w:rsid w:val="745BD966"/>
    <w:rsid w:val="74670307"/>
    <w:rsid w:val="74702D78"/>
    <w:rsid w:val="747334D0"/>
    <w:rsid w:val="74AAA44E"/>
    <w:rsid w:val="74B99CDF"/>
    <w:rsid w:val="74BD1414"/>
    <w:rsid w:val="74CFC324"/>
    <w:rsid w:val="763578FD"/>
    <w:rsid w:val="763C9D3A"/>
    <w:rsid w:val="763D943C"/>
    <w:rsid w:val="76408DB1"/>
    <w:rsid w:val="76673A9F"/>
    <w:rsid w:val="7696CE8B"/>
    <w:rsid w:val="7736B821"/>
    <w:rsid w:val="774D93B9"/>
    <w:rsid w:val="77A4BF54"/>
    <w:rsid w:val="77CB01C3"/>
    <w:rsid w:val="7806A5AA"/>
    <w:rsid w:val="781D4053"/>
    <w:rsid w:val="7828784E"/>
    <w:rsid w:val="784C1677"/>
    <w:rsid w:val="785E00F7"/>
    <w:rsid w:val="78825B8E"/>
    <w:rsid w:val="789113EF"/>
    <w:rsid w:val="7945FBF7"/>
    <w:rsid w:val="79471B00"/>
    <w:rsid w:val="79FD4166"/>
    <w:rsid w:val="7A2B7496"/>
    <w:rsid w:val="7A30F6A3"/>
    <w:rsid w:val="7A4FC8B2"/>
    <w:rsid w:val="7A64F316"/>
    <w:rsid w:val="7A738E97"/>
    <w:rsid w:val="7A82D6D9"/>
    <w:rsid w:val="7A9B2B3B"/>
    <w:rsid w:val="7AAA1756"/>
    <w:rsid w:val="7AC1B96D"/>
    <w:rsid w:val="7B667B4B"/>
    <w:rsid w:val="7BA5B829"/>
    <w:rsid w:val="7BD06035"/>
    <w:rsid w:val="7BE4B3A6"/>
    <w:rsid w:val="7C193D88"/>
    <w:rsid w:val="7C2B11F1"/>
    <w:rsid w:val="7C558937"/>
    <w:rsid w:val="7C92925C"/>
    <w:rsid w:val="7CA6A7AD"/>
    <w:rsid w:val="7CAE85FD"/>
    <w:rsid w:val="7CF977EE"/>
    <w:rsid w:val="7D182A1C"/>
    <w:rsid w:val="7D6567A5"/>
    <w:rsid w:val="7D6A44EA"/>
    <w:rsid w:val="7D9C69D3"/>
    <w:rsid w:val="7DC911EE"/>
    <w:rsid w:val="7E09EBC6"/>
    <w:rsid w:val="7E1995B2"/>
    <w:rsid w:val="7E2F8917"/>
    <w:rsid w:val="7E570A21"/>
    <w:rsid w:val="7E7E1239"/>
    <w:rsid w:val="7EA96C1F"/>
    <w:rsid w:val="7EAB0EA1"/>
    <w:rsid w:val="7EAB6C92"/>
    <w:rsid w:val="7EB845A6"/>
    <w:rsid w:val="7F04D945"/>
    <w:rsid w:val="7F2C4299"/>
    <w:rsid w:val="7F300731"/>
    <w:rsid w:val="7FA5BC27"/>
    <w:rsid w:val="7FB303FA"/>
    <w:rsid w:val="7FC6F495"/>
    <w:rsid w:val="7FE67298"/>
    <w:rsid w:val="7FED62C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6073E4"/>
  <w15:chartTrackingRefBased/>
  <w15:docId w15:val="{A1B31105-59D5-4AE2-8639-1C2E2D2E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22A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BA4D51"/>
    <w:pPr>
      <w:keepNext/>
      <w:spacing w:before="240" w:after="240"/>
      <w:outlineLvl w:val="0"/>
    </w:pPr>
    <w:rPr>
      <w:rFonts w:asciiTheme="minorHAnsi" w:hAnsiTheme="minorHAnsi"/>
      <w:b/>
      <w:bCs/>
    </w:rPr>
  </w:style>
  <w:style w:type="paragraph" w:styleId="Nagwek2">
    <w:name w:val="heading 2"/>
    <w:basedOn w:val="Normalny"/>
    <w:next w:val="Normalny"/>
    <w:link w:val="Nagwek2Znak"/>
    <w:uiPriority w:val="9"/>
    <w:qFormat/>
    <w:rsid w:val="00AC7138"/>
    <w:pPr>
      <w:keepNext/>
      <w:numPr>
        <w:ilvl w:val="1"/>
        <w:numId w:val="1"/>
      </w:numPr>
      <w:jc w:val="both"/>
      <w:outlineLvl w:val="1"/>
    </w:pPr>
    <w:rPr>
      <w:b/>
      <w:szCs w:val="20"/>
    </w:rPr>
  </w:style>
  <w:style w:type="paragraph" w:styleId="Nagwek3">
    <w:name w:val="heading 3"/>
    <w:basedOn w:val="Normalny"/>
    <w:next w:val="Normalny"/>
    <w:link w:val="Nagwek3Znak"/>
    <w:uiPriority w:val="9"/>
    <w:qFormat/>
    <w:rsid w:val="00AC7138"/>
    <w:pPr>
      <w:keepNext/>
      <w:spacing w:line="360" w:lineRule="auto"/>
      <w:jc w:val="center"/>
      <w:outlineLvl w:val="2"/>
    </w:pPr>
    <w:rPr>
      <w:rFonts w:ascii="Arial" w:hAnsi="Arial" w:cs="Arial"/>
      <w:b/>
      <w:sz w:val="20"/>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5"/>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BA4D51"/>
    <w:rPr>
      <w:rFonts w:eastAsia="Times New Roman" w:cs="Times New Roman"/>
      <w:b/>
      <w:bCs/>
      <w:sz w:val="24"/>
      <w:szCs w:val="24"/>
      <w:lang w:eastAsia="ar-SA"/>
    </w:rPr>
  </w:style>
  <w:style w:type="character" w:customStyle="1" w:styleId="Nagwek2Znak">
    <w:name w:val="Nagłówek 2 Znak"/>
    <w:basedOn w:val="Domylnaczcionkaakapitu"/>
    <w:link w:val="Nagwek2"/>
    <w:uiPriority w:val="9"/>
    <w:rsid w:val="00AC7138"/>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uiPriority w:val="9"/>
    <w:rsid w:val="00AC7138"/>
    <w:rPr>
      <w:rFonts w:ascii="Arial" w:eastAsia="Times New Roman" w:hAnsi="Arial" w:cs="Arial"/>
      <w:b/>
      <w:sz w:val="20"/>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uiPriority w:val="1"/>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uiPriority w:val="99"/>
    <w:rsid w:val="00AC7138"/>
    <w:rPr>
      <w:sz w:val="24"/>
      <w:szCs w:val="24"/>
    </w:rPr>
  </w:style>
  <w:style w:type="character" w:styleId="Numerstrony">
    <w:name w:val="page number"/>
    <w:basedOn w:val="Domylnaczcionkaakapitu1"/>
    <w:rsid w:val="00AC7138"/>
  </w:style>
  <w:style w:type="character" w:customStyle="1" w:styleId="StopkaZnak">
    <w:name w:val="Stopka Znak"/>
    <w:aliases w:val="Znak Znak1 Znak,Znak Znak1 Znak Znak Znak,Znak Znak1 Znak Z + 11 pt Znak,Wyjustowany...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uiPriority w:val="99"/>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Preambuła Znak,Akapit z listą BS Znak,Kolorowa lista — akcent 11 Znak,Dot pt Znak,F5 List Paragraph Znak,Recommendation Znak,lp1 Znak,lp11 Znak"/>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uiPriority w:val="99"/>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b,Tekst wci,ęty 2 st,Tekst wciety 2 st,ety 2 st"/>
    <w:basedOn w:val="Normalny"/>
    <w:link w:val="TekstpodstawowyZnak1"/>
    <w:uiPriority w:val="1"/>
    <w:qFormat/>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b Znak1,Tekst wci Znak1,ęty 2 st Znak1,Tekst wciety 2 st Znak1,ety 2 s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4"/>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3"/>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5"/>
      </w:numPr>
    </w:pPr>
  </w:style>
  <w:style w:type="paragraph" w:customStyle="1" w:styleId="Trescnumwcieta">
    <w:name w:val="Tresc num. wcieta"/>
    <w:basedOn w:val="Trenum"/>
    <w:rsid w:val="00AC7138"/>
    <w:pPr>
      <w:numPr>
        <w:numId w:val="8"/>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uiPriority w:val="99"/>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3"/>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1"/>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aliases w:val="Znak Znak1,Znak Znak1 Znak Znak,Znak Znak1 Znak Z + 11 pt,Wyjustowany..."/>
    <w:basedOn w:val="Normalny"/>
    <w:link w:val="StopkaZnak1"/>
    <w:uiPriority w:val="99"/>
    <w:rsid w:val="00AC7138"/>
    <w:pPr>
      <w:tabs>
        <w:tab w:val="center" w:pos="4536"/>
        <w:tab w:val="right" w:pos="9072"/>
      </w:tabs>
    </w:pPr>
  </w:style>
  <w:style w:type="character" w:customStyle="1" w:styleId="StopkaZnak1">
    <w:name w:val="Stopka Znak1"/>
    <w:aliases w:val="Znak Znak1 Znak1,Znak Znak1 Znak Znak Znak1,Znak Znak1 Znak Z + 11 pt Znak1,Wyjustowany... Znak1"/>
    <w:basedOn w:val="Domylnaczcionkaakapitu"/>
    <w:link w:val="Stopka"/>
    <w:uiPriority w:val="99"/>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4"/>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uiPriority w:val="99"/>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34"/>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uiPriority w:val="99"/>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6"/>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semiHidden/>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1"/>
    <w:qFormat/>
    <w:rsid w:val="00AC7138"/>
    <w:pPr>
      <w:numPr>
        <w:numId w:val="18"/>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21"/>
      </w:numPr>
      <w:contextualSpacing/>
    </w:pPr>
  </w:style>
  <w:style w:type="numbering" w:customStyle="1" w:styleId="Styl8">
    <w:name w:val="Styl8"/>
    <w:uiPriority w:val="99"/>
    <w:rsid w:val="00AC7138"/>
    <w:pPr>
      <w:numPr>
        <w:numId w:val="22"/>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5"/>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6"/>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7"/>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7"/>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7"/>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7"/>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1"/>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30"/>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31"/>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ilvl w:val="0"/>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paragraph" w:customStyle="1" w:styleId="ASSECOWyliczenie1">
    <w:name w:val="ASSECO Wyliczenie 1"/>
    <w:basedOn w:val="Normalny"/>
    <w:rsid w:val="00AC7138"/>
    <w:pPr>
      <w:numPr>
        <w:numId w:val="32"/>
      </w:numPr>
      <w:suppressAutoHyphens w:val="0"/>
      <w:spacing w:after="120" w:line="280" w:lineRule="atLeast"/>
      <w:jc w:val="both"/>
    </w:pPr>
    <w:rPr>
      <w:rFonts w:ascii="Verdana" w:hAnsi="Verdana"/>
      <w:sz w:val="20"/>
      <w:lang w:eastAsia="pl-PL"/>
    </w:rPr>
  </w:style>
  <w:style w:type="paragraph" w:customStyle="1" w:styleId="ASSECOWyliczenie2">
    <w:name w:val="ASSECO Wyliczenie 2"/>
    <w:basedOn w:val="Normalny"/>
    <w:rsid w:val="00AC7138"/>
    <w:pPr>
      <w:numPr>
        <w:ilvl w:val="1"/>
        <w:numId w:val="32"/>
      </w:numPr>
      <w:suppressAutoHyphens w:val="0"/>
      <w:spacing w:after="120" w:line="280" w:lineRule="atLeast"/>
      <w:jc w:val="both"/>
    </w:pPr>
    <w:rPr>
      <w:rFonts w:ascii="Verdana" w:hAnsi="Verdana"/>
      <w:sz w:val="20"/>
      <w:lang w:eastAsia="pl-PL"/>
    </w:rPr>
  </w:style>
  <w:style w:type="paragraph" w:customStyle="1" w:styleId="opispola">
    <w:name w:val="opis pola"/>
    <w:basedOn w:val="Normalny"/>
    <w:uiPriority w:val="99"/>
    <w:rsid w:val="00AC7138"/>
    <w:pPr>
      <w:numPr>
        <w:numId w:val="33"/>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4"/>
      </w:numPr>
    </w:pPr>
  </w:style>
  <w:style w:type="numbering" w:customStyle="1" w:styleId="Styl6">
    <w:name w:val="Styl6"/>
    <w:uiPriority w:val="99"/>
    <w:rsid w:val="00AC7138"/>
    <w:pPr>
      <w:numPr>
        <w:numId w:val="35"/>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8"/>
      </w:numPr>
    </w:pPr>
  </w:style>
  <w:style w:type="numbering" w:customStyle="1" w:styleId="Styl4">
    <w:name w:val="Styl4"/>
    <w:uiPriority w:val="99"/>
    <w:rsid w:val="00AC7138"/>
    <w:pPr>
      <w:numPr>
        <w:numId w:val="36"/>
      </w:numPr>
    </w:pPr>
  </w:style>
  <w:style w:type="numbering" w:customStyle="1" w:styleId="Styl5">
    <w:name w:val="Styl5"/>
    <w:uiPriority w:val="99"/>
    <w:rsid w:val="00AC7138"/>
    <w:pPr>
      <w:numPr>
        <w:numId w:val="37"/>
      </w:numPr>
    </w:pPr>
  </w:style>
  <w:style w:type="numbering" w:customStyle="1" w:styleId="Styl61">
    <w:name w:val="Styl61"/>
    <w:uiPriority w:val="99"/>
    <w:rsid w:val="00AC7138"/>
    <w:pPr>
      <w:numPr>
        <w:numId w:val="29"/>
      </w:numPr>
    </w:pPr>
  </w:style>
  <w:style w:type="numbering" w:customStyle="1" w:styleId="Styl7">
    <w:name w:val="Styl7"/>
    <w:uiPriority w:val="99"/>
    <w:rsid w:val="00AC7138"/>
    <w:pPr>
      <w:numPr>
        <w:numId w:val="38"/>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7"/>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6"/>
      </w:numPr>
    </w:pPr>
  </w:style>
  <w:style w:type="numbering" w:customStyle="1" w:styleId="Styl63">
    <w:name w:val="Styl63"/>
    <w:uiPriority w:val="99"/>
    <w:rsid w:val="00AC7138"/>
    <w:pPr>
      <w:numPr>
        <w:numId w:val="7"/>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2"/>
      </w:numPr>
    </w:pPr>
  </w:style>
  <w:style w:type="numbering" w:customStyle="1" w:styleId="Styl42">
    <w:name w:val="Styl42"/>
    <w:uiPriority w:val="99"/>
    <w:rsid w:val="00AC7138"/>
    <w:pPr>
      <w:numPr>
        <w:numId w:val="8"/>
      </w:numPr>
    </w:pPr>
  </w:style>
  <w:style w:type="numbering" w:customStyle="1" w:styleId="Styl52">
    <w:name w:val="Styl52"/>
    <w:uiPriority w:val="99"/>
    <w:rsid w:val="00AC7138"/>
    <w:pPr>
      <w:numPr>
        <w:numId w:val="9"/>
      </w:numPr>
    </w:pPr>
  </w:style>
  <w:style w:type="numbering" w:customStyle="1" w:styleId="Styl612">
    <w:name w:val="Styl612"/>
    <w:uiPriority w:val="99"/>
    <w:rsid w:val="00AC7138"/>
    <w:pPr>
      <w:numPr>
        <w:numId w:val="3"/>
      </w:numPr>
    </w:pPr>
  </w:style>
  <w:style w:type="numbering" w:customStyle="1" w:styleId="Styl72">
    <w:name w:val="Styl72"/>
    <w:uiPriority w:val="99"/>
    <w:rsid w:val="00AC7138"/>
    <w:pPr>
      <w:numPr>
        <w:numId w:val="10"/>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7"/>
      </w:numPr>
    </w:pPr>
  </w:style>
  <w:style w:type="character" w:styleId="UyteHipercze">
    <w:name w:val="FollowedHyperlink"/>
    <w:basedOn w:val="Domylnaczcionkaakapitu"/>
    <w:uiPriority w:val="99"/>
    <w:semiHidden/>
    <w:unhideWhenUsed/>
    <w:rsid w:val="00AC7138"/>
    <w:rPr>
      <w:color w:val="954F72" w:themeColor="followedHyperlink"/>
      <w:u w:val="single"/>
    </w:rPr>
  </w:style>
  <w:style w:type="numbering" w:customStyle="1" w:styleId="Styl9">
    <w:name w:val="Styl9"/>
    <w:uiPriority w:val="99"/>
    <w:rsid w:val="00AC7138"/>
    <w:pPr>
      <w:numPr>
        <w:numId w:val="44"/>
      </w:numPr>
    </w:pPr>
  </w:style>
  <w:style w:type="numbering" w:customStyle="1" w:styleId="Styl10">
    <w:name w:val="Styl10"/>
    <w:uiPriority w:val="99"/>
    <w:rsid w:val="00AC7138"/>
    <w:pPr>
      <w:numPr>
        <w:numId w:val="45"/>
      </w:numPr>
    </w:pPr>
  </w:style>
  <w:style w:type="numbering" w:customStyle="1" w:styleId="Styl11">
    <w:name w:val="Styl11"/>
    <w:uiPriority w:val="99"/>
    <w:rsid w:val="00AC7138"/>
    <w:pPr>
      <w:numPr>
        <w:numId w:val="46"/>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alb">
    <w:name w:val="a_lb"/>
    <w:basedOn w:val="Domylnaczcionkaakapitu"/>
    <w:rsid w:val="000869FA"/>
  </w:style>
  <w:style w:type="character" w:customStyle="1" w:styleId="Wzmianka1">
    <w:name w:val="Wzmianka1"/>
    <w:basedOn w:val="Domylnaczcionkaakapitu"/>
    <w:uiPriority w:val="99"/>
    <w:unhideWhenUsed/>
    <w:rsid w:val="00FD6E01"/>
    <w:rPr>
      <w:color w:val="2B579A"/>
      <w:shd w:val="clear" w:color="auto" w:fill="E6E6E6"/>
    </w:rPr>
  </w:style>
  <w:style w:type="numbering" w:customStyle="1" w:styleId="Styl34">
    <w:name w:val="Styl34"/>
    <w:uiPriority w:val="99"/>
    <w:rsid w:val="00E556B1"/>
    <w:pPr>
      <w:numPr>
        <w:numId w:val="65"/>
      </w:numPr>
    </w:pPr>
  </w:style>
  <w:style w:type="table" w:customStyle="1" w:styleId="TableGrid0">
    <w:name w:val="Table Grid0"/>
    <w:rsid w:val="00D06B73"/>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4">
    <w:name w:val="Bez listy4"/>
    <w:next w:val="Bezlisty"/>
    <w:uiPriority w:val="99"/>
    <w:semiHidden/>
    <w:unhideWhenUsed/>
    <w:rsid w:val="00585D0C"/>
  </w:style>
  <w:style w:type="table" w:customStyle="1" w:styleId="TableGrid1">
    <w:name w:val="Table Grid1"/>
    <w:rsid w:val="00585D0C"/>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FB7366"/>
  </w:style>
  <w:style w:type="table" w:customStyle="1" w:styleId="TableNormal1">
    <w:name w:val="Table Normal1"/>
    <w:uiPriority w:val="2"/>
    <w:semiHidden/>
    <w:unhideWhenUsed/>
    <w:qFormat/>
    <w:rsid w:val="00FB73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7366"/>
    <w:pPr>
      <w:widowControl w:val="0"/>
      <w:suppressAutoHyphens w:val="0"/>
      <w:autoSpaceDE w:val="0"/>
      <w:autoSpaceDN w:val="0"/>
    </w:pPr>
    <w:rPr>
      <w:sz w:val="22"/>
      <w:szCs w:val="22"/>
      <w:lang w:eastAsia="en-US"/>
    </w:rPr>
  </w:style>
  <w:style w:type="numbering" w:customStyle="1" w:styleId="Styl8311">
    <w:name w:val="Styl8311"/>
    <w:uiPriority w:val="99"/>
    <w:rsid w:val="00FB7366"/>
    <w:pPr>
      <w:numPr>
        <w:numId w:val="79"/>
      </w:numPr>
    </w:pPr>
  </w:style>
  <w:style w:type="table" w:styleId="Tabelasiatki1jasna">
    <w:name w:val="Grid Table 1 Light"/>
    <w:basedOn w:val="Standardowy"/>
    <w:uiPriority w:val="46"/>
    <w:rsid w:val="00030F69"/>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rmalnyZnak">
    <w:name w:val="narmalny Znak"/>
    <w:basedOn w:val="Domylnaczcionkaakapitu"/>
    <w:link w:val="narmalny"/>
    <w:locked/>
    <w:rsid w:val="00984014"/>
    <w:rPr>
      <w:rFonts w:cstheme="minorHAnsi"/>
      <w:sz w:val="24"/>
      <w:szCs w:val="24"/>
    </w:rPr>
  </w:style>
  <w:style w:type="paragraph" w:customStyle="1" w:styleId="narmalny">
    <w:name w:val="narmalny"/>
    <w:basedOn w:val="Normalny"/>
    <w:link w:val="narmalnyZnak"/>
    <w:autoRedefine/>
    <w:qFormat/>
    <w:rsid w:val="00984014"/>
    <w:pPr>
      <w:suppressAutoHyphens w:val="0"/>
      <w:spacing w:line="276" w:lineRule="auto"/>
      <w:ind w:left="567" w:hanging="283"/>
    </w:pPr>
    <w:rPr>
      <w:rFonts w:asciiTheme="minorHAnsi" w:eastAsiaTheme="minorHAnsi" w:hAnsiTheme="minorHAnsi" w:cstheme="minorHAnsi"/>
      <w:lang w:eastAsia="en-US"/>
    </w:rPr>
  </w:style>
  <w:style w:type="numbering" w:customStyle="1" w:styleId="Bezlisty6">
    <w:name w:val="Bez listy6"/>
    <w:next w:val="Bezlisty"/>
    <w:uiPriority w:val="99"/>
    <w:semiHidden/>
    <w:unhideWhenUsed/>
    <w:rsid w:val="003B61D7"/>
  </w:style>
  <w:style w:type="table" w:customStyle="1" w:styleId="Tabela-Siatka6">
    <w:name w:val="Tabela - Siatka6"/>
    <w:basedOn w:val="Standardowy"/>
    <w:next w:val="Tabela-Siatka"/>
    <w:uiPriority w:val="59"/>
    <w:rsid w:val="003B61D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3B61D7"/>
    <w:pPr>
      <w:spacing w:after="0" w:line="240" w:lineRule="auto"/>
    </w:pPr>
    <w:rPr>
      <w:rFonts w:ascii="Calibri" w:eastAsia="Calibri" w:hAnsi="Calibri"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21">
    <w:name w:val="fontstyle21"/>
    <w:basedOn w:val="Domylnaczcionkaakapitu"/>
    <w:rsid w:val="003B61D7"/>
    <w:rPr>
      <w:rFonts w:ascii="CIDFont+F1" w:hAnsi="CIDFont+F1" w:hint="default"/>
      <w:b w:val="0"/>
      <w:bCs w:val="0"/>
      <w:i w:val="0"/>
      <w:iCs w:val="0"/>
      <w:color w:val="000000"/>
    </w:rPr>
  </w:style>
  <w:style w:type="character" w:customStyle="1" w:styleId="normaltextrun">
    <w:name w:val="normaltextrun"/>
    <w:basedOn w:val="Domylnaczcionkaakapitu"/>
    <w:rsid w:val="003B61D7"/>
  </w:style>
  <w:style w:type="character" w:customStyle="1" w:styleId="fontstyle01">
    <w:name w:val="fontstyle01"/>
    <w:basedOn w:val="Domylnaczcionkaakapitu"/>
    <w:rsid w:val="003B61D7"/>
    <w:rPr>
      <w:rFonts w:ascii="Calibri-Bold" w:hAnsi="Calibri-Bold" w:hint="default"/>
      <w:b/>
      <w:bCs/>
      <w:i w:val="0"/>
      <w:iCs w:val="0"/>
      <w:color w:val="3B3838"/>
      <w:sz w:val="24"/>
      <w:szCs w:val="24"/>
    </w:rPr>
  </w:style>
  <w:style w:type="character" w:customStyle="1" w:styleId="fontstyle310">
    <w:name w:val="fontstyle31"/>
    <w:basedOn w:val="Domylnaczcionkaakapitu"/>
    <w:rsid w:val="003B61D7"/>
    <w:rPr>
      <w:rFonts w:ascii="SymbolMT" w:hAnsi="SymbolMT" w:hint="default"/>
      <w:b w:val="0"/>
      <w:bCs w:val="0"/>
      <w:i w:val="0"/>
      <w:iCs w:val="0"/>
      <w:color w:val="3B3838"/>
      <w:sz w:val="24"/>
      <w:szCs w:val="24"/>
    </w:rPr>
  </w:style>
  <w:style w:type="character" w:customStyle="1" w:styleId="fontstyle41">
    <w:name w:val="fontstyle41"/>
    <w:basedOn w:val="Domylnaczcionkaakapitu"/>
    <w:rsid w:val="003B61D7"/>
    <w:rPr>
      <w:rFonts w:ascii="Calibri-LightItalic" w:hAnsi="Calibri-LightItalic" w:hint="default"/>
      <w:b w:val="0"/>
      <w:bCs w:val="0"/>
      <w:i/>
      <w:iCs/>
      <w:color w:val="3B3838"/>
      <w:sz w:val="24"/>
      <w:szCs w:val="24"/>
    </w:rPr>
  </w:style>
  <w:style w:type="character" w:customStyle="1" w:styleId="fontstyle51">
    <w:name w:val="fontstyle51"/>
    <w:basedOn w:val="Domylnaczcionkaakapitu"/>
    <w:rsid w:val="00B13DF2"/>
    <w:rPr>
      <w:rFonts w:ascii="Calibri" w:hAnsi="Calibri" w:cs="Calibri" w:hint="default"/>
      <w:b w:val="0"/>
      <w:bCs w:val="0"/>
      <w:i w:val="0"/>
      <w:iCs w:val="0"/>
      <w:color w:val="3B3838"/>
      <w:sz w:val="24"/>
      <w:szCs w:val="24"/>
    </w:rPr>
  </w:style>
  <w:style w:type="table" w:customStyle="1" w:styleId="TableGrid10">
    <w:name w:val="TableGrid1"/>
    <w:rsid w:val="000045A4"/>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footnotedescription">
    <w:name w:val="footnote description"/>
    <w:next w:val="Normalny"/>
    <w:link w:val="footnotedescriptionChar"/>
    <w:hidden/>
    <w:rsid w:val="000045A4"/>
    <w:pPr>
      <w:spacing w:after="0"/>
      <w:ind w:left="14"/>
    </w:pPr>
    <w:rPr>
      <w:rFonts w:ascii="Times New Roman" w:eastAsia="Times New Roman" w:hAnsi="Times New Roman" w:cs="Times New Roman"/>
      <w:color w:val="000000"/>
      <w:sz w:val="19"/>
      <w:lang w:eastAsia="pl-PL"/>
    </w:rPr>
  </w:style>
  <w:style w:type="character" w:customStyle="1" w:styleId="footnotedescriptionChar">
    <w:name w:val="footnote description Char"/>
    <w:link w:val="footnotedescription"/>
    <w:rsid w:val="000045A4"/>
    <w:rPr>
      <w:rFonts w:ascii="Times New Roman" w:eastAsia="Times New Roman" w:hAnsi="Times New Roman" w:cs="Times New Roman"/>
      <w:color w:val="000000"/>
      <w:sz w:val="19"/>
      <w:lang w:eastAsia="pl-PL"/>
    </w:rPr>
  </w:style>
  <w:style w:type="character" w:customStyle="1" w:styleId="footnotemark">
    <w:name w:val="footnote mark"/>
    <w:hidden/>
    <w:rsid w:val="000045A4"/>
    <w:rPr>
      <w:rFonts w:ascii="Times New Roman" w:eastAsia="Times New Roman" w:hAnsi="Times New Roman" w:cs="Times New Roman"/>
      <w:color w:val="000000"/>
      <w:sz w:val="19"/>
      <w:vertAlign w:val="superscript"/>
    </w:rPr>
  </w:style>
  <w:style w:type="table" w:customStyle="1" w:styleId="TableGrid">
    <w:name w:val="TableGrid"/>
    <w:rsid w:val="000045A4"/>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eop">
    <w:name w:val="eop"/>
    <w:rsid w:val="00EC7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4666">
      <w:bodyDiv w:val="1"/>
      <w:marLeft w:val="0"/>
      <w:marRight w:val="0"/>
      <w:marTop w:val="0"/>
      <w:marBottom w:val="0"/>
      <w:divBdr>
        <w:top w:val="none" w:sz="0" w:space="0" w:color="auto"/>
        <w:left w:val="none" w:sz="0" w:space="0" w:color="auto"/>
        <w:bottom w:val="none" w:sz="0" w:space="0" w:color="auto"/>
        <w:right w:val="none" w:sz="0" w:space="0" w:color="auto"/>
      </w:divBdr>
    </w:div>
    <w:div w:id="105124519">
      <w:bodyDiv w:val="1"/>
      <w:marLeft w:val="0"/>
      <w:marRight w:val="0"/>
      <w:marTop w:val="0"/>
      <w:marBottom w:val="0"/>
      <w:divBdr>
        <w:top w:val="none" w:sz="0" w:space="0" w:color="auto"/>
        <w:left w:val="none" w:sz="0" w:space="0" w:color="auto"/>
        <w:bottom w:val="none" w:sz="0" w:space="0" w:color="auto"/>
        <w:right w:val="none" w:sz="0" w:space="0" w:color="auto"/>
      </w:divBdr>
    </w:div>
    <w:div w:id="107624022">
      <w:bodyDiv w:val="1"/>
      <w:marLeft w:val="0"/>
      <w:marRight w:val="0"/>
      <w:marTop w:val="0"/>
      <w:marBottom w:val="0"/>
      <w:divBdr>
        <w:top w:val="none" w:sz="0" w:space="0" w:color="auto"/>
        <w:left w:val="none" w:sz="0" w:space="0" w:color="auto"/>
        <w:bottom w:val="none" w:sz="0" w:space="0" w:color="auto"/>
        <w:right w:val="none" w:sz="0" w:space="0" w:color="auto"/>
      </w:divBdr>
    </w:div>
    <w:div w:id="159002705">
      <w:bodyDiv w:val="1"/>
      <w:marLeft w:val="0"/>
      <w:marRight w:val="0"/>
      <w:marTop w:val="0"/>
      <w:marBottom w:val="0"/>
      <w:divBdr>
        <w:top w:val="none" w:sz="0" w:space="0" w:color="auto"/>
        <w:left w:val="none" w:sz="0" w:space="0" w:color="auto"/>
        <w:bottom w:val="none" w:sz="0" w:space="0" w:color="auto"/>
        <w:right w:val="none" w:sz="0" w:space="0" w:color="auto"/>
      </w:divBdr>
    </w:div>
    <w:div w:id="171993556">
      <w:bodyDiv w:val="1"/>
      <w:marLeft w:val="0"/>
      <w:marRight w:val="0"/>
      <w:marTop w:val="0"/>
      <w:marBottom w:val="0"/>
      <w:divBdr>
        <w:top w:val="none" w:sz="0" w:space="0" w:color="auto"/>
        <w:left w:val="none" w:sz="0" w:space="0" w:color="auto"/>
        <w:bottom w:val="none" w:sz="0" w:space="0" w:color="auto"/>
        <w:right w:val="none" w:sz="0" w:space="0" w:color="auto"/>
      </w:divBdr>
    </w:div>
    <w:div w:id="514804171">
      <w:bodyDiv w:val="1"/>
      <w:marLeft w:val="0"/>
      <w:marRight w:val="0"/>
      <w:marTop w:val="0"/>
      <w:marBottom w:val="0"/>
      <w:divBdr>
        <w:top w:val="none" w:sz="0" w:space="0" w:color="auto"/>
        <w:left w:val="none" w:sz="0" w:space="0" w:color="auto"/>
        <w:bottom w:val="none" w:sz="0" w:space="0" w:color="auto"/>
        <w:right w:val="none" w:sz="0" w:space="0" w:color="auto"/>
      </w:divBdr>
    </w:div>
    <w:div w:id="522671129">
      <w:bodyDiv w:val="1"/>
      <w:marLeft w:val="0"/>
      <w:marRight w:val="0"/>
      <w:marTop w:val="0"/>
      <w:marBottom w:val="0"/>
      <w:divBdr>
        <w:top w:val="none" w:sz="0" w:space="0" w:color="auto"/>
        <w:left w:val="none" w:sz="0" w:space="0" w:color="auto"/>
        <w:bottom w:val="none" w:sz="0" w:space="0" w:color="auto"/>
        <w:right w:val="none" w:sz="0" w:space="0" w:color="auto"/>
      </w:divBdr>
    </w:div>
    <w:div w:id="555746768">
      <w:bodyDiv w:val="1"/>
      <w:marLeft w:val="0"/>
      <w:marRight w:val="0"/>
      <w:marTop w:val="0"/>
      <w:marBottom w:val="0"/>
      <w:divBdr>
        <w:top w:val="none" w:sz="0" w:space="0" w:color="auto"/>
        <w:left w:val="none" w:sz="0" w:space="0" w:color="auto"/>
        <w:bottom w:val="none" w:sz="0" w:space="0" w:color="auto"/>
        <w:right w:val="none" w:sz="0" w:space="0" w:color="auto"/>
      </w:divBdr>
    </w:div>
    <w:div w:id="562789823">
      <w:bodyDiv w:val="1"/>
      <w:marLeft w:val="0"/>
      <w:marRight w:val="0"/>
      <w:marTop w:val="0"/>
      <w:marBottom w:val="0"/>
      <w:divBdr>
        <w:top w:val="none" w:sz="0" w:space="0" w:color="auto"/>
        <w:left w:val="none" w:sz="0" w:space="0" w:color="auto"/>
        <w:bottom w:val="none" w:sz="0" w:space="0" w:color="auto"/>
        <w:right w:val="none" w:sz="0" w:space="0" w:color="auto"/>
      </w:divBdr>
    </w:div>
    <w:div w:id="576482400">
      <w:bodyDiv w:val="1"/>
      <w:marLeft w:val="0"/>
      <w:marRight w:val="0"/>
      <w:marTop w:val="0"/>
      <w:marBottom w:val="0"/>
      <w:divBdr>
        <w:top w:val="none" w:sz="0" w:space="0" w:color="auto"/>
        <w:left w:val="none" w:sz="0" w:space="0" w:color="auto"/>
        <w:bottom w:val="none" w:sz="0" w:space="0" w:color="auto"/>
        <w:right w:val="none" w:sz="0" w:space="0" w:color="auto"/>
      </w:divBdr>
    </w:div>
    <w:div w:id="587889904">
      <w:bodyDiv w:val="1"/>
      <w:marLeft w:val="0"/>
      <w:marRight w:val="0"/>
      <w:marTop w:val="0"/>
      <w:marBottom w:val="0"/>
      <w:divBdr>
        <w:top w:val="none" w:sz="0" w:space="0" w:color="auto"/>
        <w:left w:val="none" w:sz="0" w:space="0" w:color="auto"/>
        <w:bottom w:val="none" w:sz="0" w:space="0" w:color="auto"/>
        <w:right w:val="none" w:sz="0" w:space="0" w:color="auto"/>
      </w:divBdr>
    </w:div>
    <w:div w:id="679048449">
      <w:bodyDiv w:val="1"/>
      <w:marLeft w:val="0"/>
      <w:marRight w:val="0"/>
      <w:marTop w:val="0"/>
      <w:marBottom w:val="0"/>
      <w:divBdr>
        <w:top w:val="none" w:sz="0" w:space="0" w:color="auto"/>
        <w:left w:val="none" w:sz="0" w:space="0" w:color="auto"/>
        <w:bottom w:val="none" w:sz="0" w:space="0" w:color="auto"/>
        <w:right w:val="none" w:sz="0" w:space="0" w:color="auto"/>
      </w:divBdr>
    </w:div>
    <w:div w:id="686054891">
      <w:bodyDiv w:val="1"/>
      <w:marLeft w:val="0"/>
      <w:marRight w:val="0"/>
      <w:marTop w:val="0"/>
      <w:marBottom w:val="0"/>
      <w:divBdr>
        <w:top w:val="none" w:sz="0" w:space="0" w:color="auto"/>
        <w:left w:val="none" w:sz="0" w:space="0" w:color="auto"/>
        <w:bottom w:val="none" w:sz="0" w:space="0" w:color="auto"/>
        <w:right w:val="none" w:sz="0" w:space="0" w:color="auto"/>
      </w:divBdr>
    </w:div>
    <w:div w:id="708841160">
      <w:bodyDiv w:val="1"/>
      <w:marLeft w:val="0"/>
      <w:marRight w:val="0"/>
      <w:marTop w:val="0"/>
      <w:marBottom w:val="0"/>
      <w:divBdr>
        <w:top w:val="none" w:sz="0" w:space="0" w:color="auto"/>
        <w:left w:val="none" w:sz="0" w:space="0" w:color="auto"/>
        <w:bottom w:val="none" w:sz="0" w:space="0" w:color="auto"/>
        <w:right w:val="none" w:sz="0" w:space="0" w:color="auto"/>
      </w:divBdr>
    </w:div>
    <w:div w:id="723873961">
      <w:bodyDiv w:val="1"/>
      <w:marLeft w:val="0"/>
      <w:marRight w:val="0"/>
      <w:marTop w:val="0"/>
      <w:marBottom w:val="0"/>
      <w:divBdr>
        <w:top w:val="none" w:sz="0" w:space="0" w:color="auto"/>
        <w:left w:val="none" w:sz="0" w:space="0" w:color="auto"/>
        <w:bottom w:val="none" w:sz="0" w:space="0" w:color="auto"/>
        <w:right w:val="none" w:sz="0" w:space="0" w:color="auto"/>
      </w:divBdr>
    </w:div>
    <w:div w:id="842626457">
      <w:bodyDiv w:val="1"/>
      <w:marLeft w:val="0"/>
      <w:marRight w:val="0"/>
      <w:marTop w:val="0"/>
      <w:marBottom w:val="0"/>
      <w:divBdr>
        <w:top w:val="none" w:sz="0" w:space="0" w:color="auto"/>
        <w:left w:val="none" w:sz="0" w:space="0" w:color="auto"/>
        <w:bottom w:val="none" w:sz="0" w:space="0" w:color="auto"/>
        <w:right w:val="none" w:sz="0" w:space="0" w:color="auto"/>
      </w:divBdr>
    </w:div>
    <w:div w:id="871766636">
      <w:bodyDiv w:val="1"/>
      <w:marLeft w:val="0"/>
      <w:marRight w:val="0"/>
      <w:marTop w:val="0"/>
      <w:marBottom w:val="0"/>
      <w:divBdr>
        <w:top w:val="none" w:sz="0" w:space="0" w:color="auto"/>
        <w:left w:val="none" w:sz="0" w:space="0" w:color="auto"/>
        <w:bottom w:val="none" w:sz="0" w:space="0" w:color="auto"/>
        <w:right w:val="none" w:sz="0" w:space="0" w:color="auto"/>
      </w:divBdr>
    </w:div>
    <w:div w:id="879706192">
      <w:bodyDiv w:val="1"/>
      <w:marLeft w:val="0"/>
      <w:marRight w:val="0"/>
      <w:marTop w:val="0"/>
      <w:marBottom w:val="0"/>
      <w:divBdr>
        <w:top w:val="none" w:sz="0" w:space="0" w:color="auto"/>
        <w:left w:val="none" w:sz="0" w:space="0" w:color="auto"/>
        <w:bottom w:val="none" w:sz="0" w:space="0" w:color="auto"/>
        <w:right w:val="none" w:sz="0" w:space="0" w:color="auto"/>
      </w:divBdr>
    </w:div>
    <w:div w:id="1002706326">
      <w:bodyDiv w:val="1"/>
      <w:marLeft w:val="0"/>
      <w:marRight w:val="0"/>
      <w:marTop w:val="0"/>
      <w:marBottom w:val="0"/>
      <w:divBdr>
        <w:top w:val="none" w:sz="0" w:space="0" w:color="auto"/>
        <w:left w:val="none" w:sz="0" w:space="0" w:color="auto"/>
        <w:bottom w:val="none" w:sz="0" w:space="0" w:color="auto"/>
        <w:right w:val="none" w:sz="0" w:space="0" w:color="auto"/>
      </w:divBdr>
    </w:div>
    <w:div w:id="1024864918">
      <w:bodyDiv w:val="1"/>
      <w:marLeft w:val="0"/>
      <w:marRight w:val="0"/>
      <w:marTop w:val="0"/>
      <w:marBottom w:val="0"/>
      <w:divBdr>
        <w:top w:val="none" w:sz="0" w:space="0" w:color="auto"/>
        <w:left w:val="none" w:sz="0" w:space="0" w:color="auto"/>
        <w:bottom w:val="none" w:sz="0" w:space="0" w:color="auto"/>
        <w:right w:val="none" w:sz="0" w:space="0" w:color="auto"/>
      </w:divBdr>
    </w:div>
    <w:div w:id="1027369986">
      <w:bodyDiv w:val="1"/>
      <w:marLeft w:val="0"/>
      <w:marRight w:val="0"/>
      <w:marTop w:val="0"/>
      <w:marBottom w:val="0"/>
      <w:divBdr>
        <w:top w:val="none" w:sz="0" w:space="0" w:color="auto"/>
        <w:left w:val="none" w:sz="0" w:space="0" w:color="auto"/>
        <w:bottom w:val="none" w:sz="0" w:space="0" w:color="auto"/>
        <w:right w:val="none" w:sz="0" w:space="0" w:color="auto"/>
      </w:divBdr>
    </w:div>
    <w:div w:id="1057558380">
      <w:bodyDiv w:val="1"/>
      <w:marLeft w:val="0"/>
      <w:marRight w:val="0"/>
      <w:marTop w:val="0"/>
      <w:marBottom w:val="0"/>
      <w:divBdr>
        <w:top w:val="none" w:sz="0" w:space="0" w:color="auto"/>
        <w:left w:val="none" w:sz="0" w:space="0" w:color="auto"/>
        <w:bottom w:val="none" w:sz="0" w:space="0" w:color="auto"/>
        <w:right w:val="none" w:sz="0" w:space="0" w:color="auto"/>
      </w:divBdr>
    </w:div>
    <w:div w:id="1140270372">
      <w:bodyDiv w:val="1"/>
      <w:marLeft w:val="0"/>
      <w:marRight w:val="0"/>
      <w:marTop w:val="0"/>
      <w:marBottom w:val="0"/>
      <w:divBdr>
        <w:top w:val="none" w:sz="0" w:space="0" w:color="auto"/>
        <w:left w:val="none" w:sz="0" w:space="0" w:color="auto"/>
        <w:bottom w:val="none" w:sz="0" w:space="0" w:color="auto"/>
        <w:right w:val="none" w:sz="0" w:space="0" w:color="auto"/>
      </w:divBdr>
    </w:div>
    <w:div w:id="1173955629">
      <w:bodyDiv w:val="1"/>
      <w:marLeft w:val="0"/>
      <w:marRight w:val="0"/>
      <w:marTop w:val="0"/>
      <w:marBottom w:val="0"/>
      <w:divBdr>
        <w:top w:val="none" w:sz="0" w:space="0" w:color="auto"/>
        <w:left w:val="none" w:sz="0" w:space="0" w:color="auto"/>
        <w:bottom w:val="none" w:sz="0" w:space="0" w:color="auto"/>
        <w:right w:val="none" w:sz="0" w:space="0" w:color="auto"/>
      </w:divBdr>
    </w:div>
    <w:div w:id="1192719196">
      <w:bodyDiv w:val="1"/>
      <w:marLeft w:val="0"/>
      <w:marRight w:val="0"/>
      <w:marTop w:val="0"/>
      <w:marBottom w:val="0"/>
      <w:divBdr>
        <w:top w:val="none" w:sz="0" w:space="0" w:color="auto"/>
        <w:left w:val="none" w:sz="0" w:space="0" w:color="auto"/>
        <w:bottom w:val="none" w:sz="0" w:space="0" w:color="auto"/>
        <w:right w:val="none" w:sz="0" w:space="0" w:color="auto"/>
      </w:divBdr>
    </w:div>
    <w:div w:id="1229458684">
      <w:bodyDiv w:val="1"/>
      <w:marLeft w:val="0"/>
      <w:marRight w:val="0"/>
      <w:marTop w:val="0"/>
      <w:marBottom w:val="0"/>
      <w:divBdr>
        <w:top w:val="none" w:sz="0" w:space="0" w:color="auto"/>
        <w:left w:val="none" w:sz="0" w:space="0" w:color="auto"/>
        <w:bottom w:val="none" w:sz="0" w:space="0" w:color="auto"/>
        <w:right w:val="none" w:sz="0" w:space="0" w:color="auto"/>
      </w:divBdr>
    </w:div>
    <w:div w:id="1332949051">
      <w:bodyDiv w:val="1"/>
      <w:marLeft w:val="0"/>
      <w:marRight w:val="0"/>
      <w:marTop w:val="0"/>
      <w:marBottom w:val="0"/>
      <w:divBdr>
        <w:top w:val="none" w:sz="0" w:space="0" w:color="auto"/>
        <w:left w:val="none" w:sz="0" w:space="0" w:color="auto"/>
        <w:bottom w:val="none" w:sz="0" w:space="0" w:color="auto"/>
        <w:right w:val="none" w:sz="0" w:space="0" w:color="auto"/>
      </w:divBdr>
    </w:div>
    <w:div w:id="1387025337">
      <w:bodyDiv w:val="1"/>
      <w:marLeft w:val="0"/>
      <w:marRight w:val="0"/>
      <w:marTop w:val="0"/>
      <w:marBottom w:val="0"/>
      <w:divBdr>
        <w:top w:val="none" w:sz="0" w:space="0" w:color="auto"/>
        <w:left w:val="none" w:sz="0" w:space="0" w:color="auto"/>
        <w:bottom w:val="none" w:sz="0" w:space="0" w:color="auto"/>
        <w:right w:val="none" w:sz="0" w:space="0" w:color="auto"/>
      </w:divBdr>
    </w:div>
    <w:div w:id="1465586987">
      <w:bodyDiv w:val="1"/>
      <w:marLeft w:val="0"/>
      <w:marRight w:val="0"/>
      <w:marTop w:val="0"/>
      <w:marBottom w:val="0"/>
      <w:divBdr>
        <w:top w:val="none" w:sz="0" w:space="0" w:color="auto"/>
        <w:left w:val="none" w:sz="0" w:space="0" w:color="auto"/>
        <w:bottom w:val="none" w:sz="0" w:space="0" w:color="auto"/>
        <w:right w:val="none" w:sz="0" w:space="0" w:color="auto"/>
      </w:divBdr>
    </w:div>
    <w:div w:id="1503593110">
      <w:bodyDiv w:val="1"/>
      <w:marLeft w:val="0"/>
      <w:marRight w:val="0"/>
      <w:marTop w:val="0"/>
      <w:marBottom w:val="0"/>
      <w:divBdr>
        <w:top w:val="none" w:sz="0" w:space="0" w:color="auto"/>
        <w:left w:val="none" w:sz="0" w:space="0" w:color="auto"/>
        <w:bottom w:val="none" w:sz="0" w:space="0" w:color="auto"/>
        <w:right w:val="none" w:sz="0" w:space="0" w:color="auto"/>
      </w:divBdr>
    </w:div>
    <w:div w:id="1575815196">
      <w:bodyDiv w:val="1"/>
      <w:marLeft w:val="0"/>
      <w:marRight w:val="0"/>
      <w:marTop w:val="0"/>
      <w:marBottom w:val="0"/>
      <w:divBdr>
        <w:top w:val="none" w:sz="0" w:space="0" w:color="auto"/>
        <w:left w:val="none" w:sz="0" w:space="0" w:color="auto"/>
        <w:bottom w:val="none" w:sz="0" w:space="0" w:color="auto"/>
        <w:right w:val="none" w:sz="0" w:space="0" w:color="auto"/>
      </w:divBdr>
    </w:div>
    <w:div w:id="1656372740">
      <w:bodyDiv w:val="1"/>
      <w:marLeft w:val="0"/>
      <w:marRight w:val="0"/>
      <w:marTop w:val="0"/>
      <w:marBottom w:val="0"/>
      <w:divBdr>
        <w:top w:val="none" w:sz="0" w:space="0" w:color="auto"/>
        <w:left w:val="none" w:sz="0" w:space="0" w:color="auto"/>
        <w:bottom w:val="none" w:sz="0" w:space="0" w:color="auto"/>
        <w:right w:val="none" w:sz="0" w:space="0" w:color="auto"/>
      </w:divBdr>
    </w:div>
    <w:div w:id="1745638413">
      <w:bodyDiv w:val="1"/>
      <w:marLeft w:val="0"/>
      <w:marRight w:val="0"/>
      <w:marTop w:val="0"/>
      <w:marBottom w:val="0"/>
      <w:divBdr>
        <w:top w:val="none" w:sz="0" w:space="0" w:color="auto"/>
        <w:left w:val="none" w:sz="0" w:space="0" w:color="auto"/>
        <w:bottom w:val="none" w:sz="0" w:space="0" w:color="auto"/>
        <w:right w:val="none" w:sz="0" w:space="0" w:color="auto"/>
      </w:divBdr>
    </w:div>
    <w:div w:id="1852407300">
      <w:bodyDiv w:val="1"/>
      <w:marLeft w:val="0"/>
      <w:marRight w:val="0"/>
      <w:marTop w:val="0"/>
      <w:marBottom w:val="0"/>
      <w:divBdr>
        <w:top w:val="none" w:sz="0" w:space="0" w:color="auto"/>
        <w:left w:val="none" w:sz="0" w:space="0" w:color="auto"/>
        <w:bottom w:val="none" w:sz="0" w:space="0" w:color="auto"/>
        <w:right w:val="none" w:sz="0" w:space="0" w:color="auto"/>
      </w:divBdr>
    </w:div>
    <w:div w:id="1876918052">
      <w:bodyDiv w:val="1"/>
      <w:marLeft w:val="0"/>
      <w:marRight w:val="0"/>
      <w:marTop w:val="0"/>
      <w:marBottom w:val="0"/>
      <w:divBdr>
        <w:top w:val="none" w:sz="0" w:space="0" w:color="auto"/>
        <w:left w:val="none" w:sz="0" w:space="0" w:color="auto"/>
        <w:bottom w:val="none" w:sz="0" w:space="0" w:color="auto"/>
        <w:right w:val="none" w:sz="0" w:space="0" w:color="auto"/>
      </w:divBdr>
      <w:divsChild>
        <w:div w:id="48385643">
          <w:marLeft w:val="0"/>
          <w:marRight w:val="0"/>
          <w:marTop w:val="0"/>
          <w:marBottom w:val="0"/>
          <w:divBdr>
            <w:top w:val="none" w:sz="0" w:space="0" w:color="auto"/>
            <w:left w:val="none" w:sz="0" w:space="0" w:color="auto"/>
            <w:bottom w:val="none" w:sz="0" w:space="0" w:color="auto"/>
            <w:right w:val="none" w:sz="0" w:space="0" w:color="auto"/>
          </w:divBdr>
        </w:div>
      </w:divsChild>
    </w:div>
    <w:div w:id="1893806011">
      <w:bodyDiv w:val="1"/>
      <w:marLeft w:val="0"/>
      <w:marRight w:val="0"/>
      <w:marTop w:val="0"/>
      <w:marBottom w:val="0"/>
      <w:divBdr>
        <w:top w:val="none" w:sz="0" w:space="0" w:color="auto"/>
        <w:left w:val="none" w:sz="0" w:space="0" w:color="auto"/>
        <w:bottom w:val="none" w:sz="0" w:space="0" w:color="auto"/>
        <w:right w:val="none" w:sz="0" w:space="0" w:color="auto"/>
      </w:divBdr>
    </w:div>
    <w:div w:id="1909462329">
      <w:bodyDiv w:val="1"/>
      <w:marLeft w:val="0"/>
      <w:marRight w:val="0"/>
      <w:marTop w:val="0"/>
      <w:marBottom w:val="0"/>
      <w:divBdr>
        <w:top w:val="none" w:sz="0" w:space="0" w:color="auto"/>
        <w:left w:val="none" w:sz="0" w:space="0" w:color="auto"/>
        <w:bottom w:val="none" w:sz="0" w:space="0" w:color="auto"/>
        <w:right w:val="none" w:sz="0" w:space="0" w:color="auto"/>
      </w:divBdr>
    </w:div>
    <w:div w:id="1913075341">
      <w:bodyDiv w:val="1"/>
      <w:marLeft w:val="0"/>
      <w:marRight w:val="0"/>
      <w:marTop w:val="0"/>
      <w:marBottom w:val="0"/>
      <w:divBdr>
        <w:top w:val="none" w:sz="0" w:space="0" w:color="auto"/>
        <w:left w:val="none" w:sz="0" w:space="0" w:color="auto"/>
        <w:bottom w:val="none" w:sz="0" w:space="0" w:color="auto"/>
        <w:right w:val="none" w:sz="0" w:space="0" w:color="auto"/>
      </w:divBdr>
    </w:div>
    <w:div w:id="1917668680">
      <w:bodyDiv w:val="1"/>
      <w:marLeft w:val="0"/>
      <w:marRight w:val="0"/>
      <w:marTop w:val="0"/>
      <w:marBottom w:val="0"/>
      <w:divBdr>
        <w:top w:val="none" w:sz="0" w:space="0" w:color="auto"/>
        <w:left w:val="none" w:sz="0" w:space="0" w:color="auto"/>
        <w:bottom w:val="none" w:sz="0" w:space="0" w:color="auto"/>
        <w:right w:val="none" w:sz="0" w:space="0" w:color="auto"/>
      </w:divBdr>
    </w:div>
    <w:div w:id="1918976645">
      <w:bodyDiv w:val="1"/>
      <w:marLeft w:val="0"/>
      <w:marRight w:val="0"/>
      <w:marTop w:val="0"/>
      <w:marBottom w:val="0"/>
      <w:divBdr>
        <w:top w:val="none" w:sz="0" w:space="0" w:color="auto"/>
        <w:left w:val="none" w:sz="0" w:space="0" w:color="auto"/>
        <w:bottom w:val="none" w:sz="0" w:space="0" w:color="auto"/>
        <w:right w:val="none" w:sz="0" w:space="0" w:color="auto"/>
      </w:divBdr>
    </w:div>
    <w:div w:id="2029141955">
      <w:bodyDiv w:val="1"/>
      <w:marLeft w:val="0"/>
      <w:marRight w:val="0"/>
      <w:marTop w:val="0"/>
      <w:marBottom w:val="0"/>
      <w:divBdr>
        <w:top w:val="none" w:sz="0" w:space="0" w:color="auto"/>
        <w:left w:val="none" w:sz="0" w:space="0" w:color="auto"/>
        <w:bottom w:val="none" w:sz="0" w:space="0" w:color="auto"/>
        <w:right w:val="none" w:sz="0" w:space="0" w:color="auto"/>
      </w:divBdr>
    </w:div>
    <w:div w:id="20321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ntTable" Target="fontTable.xml"/><Relationship Id="rId47"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platformazakupowa.pl/pn/pfron" TargetMode="External"/><Relationship Id="rId17" Type="http://schemas.openxmlformats.org/officeDocument/2006/relationships/header" Target="header1.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pfron" TargetMode="External"/><Relationship Id="rId24" Type="http://schemas.openxmlformats.org/officeDocument/2006/relationships/header" Target="header5.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45-instrukcje" TargetMode="External"/><Relationship Id="rId22" Type="http://schemas.openxmlformats.org/officeDocument/2006/relationships/footer" Target="footer3.xml"/><Relationship Id="rId27" Type="http://schemas.openxmlformats.org/officeDocument/2006/relationships/hyperlink" Target="mailto:iod@pfron.org.pl" TargetMode="External"/><Relationship Id="rId30" Type="http://schemas.openxmlformats.org/officeDocument/2006/relationships/footer" Target="footer7.xml"/><Relationship Id="rId35"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53A7264-52F3-4114-B753-95FCF7B3D246}">
    <t:Anchor>
      <t:Comment id="377734409"/>
    </t:Anchor>
    <t:History>
      <t:Event id="{C4C36F81-CED3-4293-9A91-22999C65197B}" time="2021-09-09T05:43:42.254Z">
        <t:Attribution userId="S::mkolodziejewski@pfron.org.pl::221b3f5d-c0c6-4699-a228-a2f88153abc4" userProvider="AD" userName="Kołodziejewski Mariusz"/>
        <t:Anchor>
          <t:Comment id="377734409"/>
        </t:Anchor>
        <t:Create/>
      </t:Event>
      <t:Event id="{2673F5FB-A643-4B5F-94EB-B2E6940DA149}" time="2021-09-09T05:43:42.254Z">
        <t:Attribution userId="S::mkolodziejewski@pfron.org.pl::221b3f5d-c0c6-4699-a228-a2f88153abc4" userProvider="AD" userName="Kołodziejewski Mariusz"/>
        <t:Anchor>
          <t:Comment id="377734409"/>
        </t:Anchor>
        <t:Assign userId="S::tsoluch@pfron.org.pl::e3cc2b57-3bbe-4248-a60b-cf3d2d274e9f" userProvider="AD" userName="Soluch Tomasz"/>
      </t:Event>
      <t:Event id="{451147D5-5F48-4BDA-90EE-DAD112DD7DFD}" time="2021-09-09T05:43:42.254Z">
        <t:Attribution userId="S::mkolodziejewski@pfron.org.pl::221b3f5d-c0c6-4699-a228-a2f88153abc4" userProvider="AD" userName="Kołodziejewski Mariusz"/>
        <t:Anchor>
          <t:Comment id="377734409"/>
        </t:Anchor>
        <t:SetTitle title="@Soluch Tomasz czy zgłaszasz jakieś inne pracy podłączeniowe, np. pudełek sieciowych :-)"/>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2F1DA3513E52A4B90A125EAD422E313" ma:contentTypeVersion="2" ma:contentTypeDescription="Utwórz nowy dokument." ma:contentTypeScope="" ma:versionID="993ec756a3308ead161cda5a3a1768f0">
  <xsd:schema xmlns:xsd="http://www.w3.org/2001/XMLSchema" xmlns:xs="http://www.w3.org/2001/XMLSchema" xmlns:p="http://schemas.microsoft.com/office/2006/metadata/properties" xmlns:ns2="384e582f-ddb0-47c4-a9ba-7abbbe3d7f69" targetNamespace="http://schemas.microsoft.com/office/2006/metadata/properties" ma:root="true" ma:fieldsID="f845b7e85c61c4a35a94e9d23a2f0d0e" ns2:_="">
    <xsd:import namespace="384e582f-ddb0-47c4-a9ba-7abbbe3d7f6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e582f-ddb0-47c4-a9ba-7abbbe3d7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84946-5E90-42BC-AA69-966FBF22EA80}">
  <ds:schemaRefs>
    <ds:schemaRef ds:uri="http://purl.org/dc/elements/1.1/"/>
    <ds:schemaRef ds:uri="http://schemas.openxmlformats.org/package/2006/metadata/core-properties"/>
    <ds:schemaRef ds:uri="384e582f-ddb0-47c4-a9ba-7abbbe3d7f69"/>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3.xml><?xml version="1.0" encoding="utf-8"?>
<ds:datastoreItem xmlns:ds="http://schemas.openxmlformats.org/officeDocument/2006/customXml" ds:itemID="{5925FB71-9AC5-42B4-9171-3DCAD6F28971}">
  <ds:schemaRefs>
    <ds:schemaRef ds:uri="http://schemas.openxmlformats.org/officeDocument/2006/bibliography"/>
  </ds:schemaRefs>
</ds:datastoreItem>
</file>

<file path=customXml/itemProps4.xml><?xml version="1.0" encoding="utf-8"?>
<ds:datastoreItem xmlns:ds="http://schemas.openxmlformats.org/officeDocument/2006/customXml" ds:itemID="{D60AFC7A-FF29-47CA-8369-6358493F8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e582f-ddb0-47c4-a9ba-7abbbe3d7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74</Pages>
  <Words>26074</Words>
  <Characters>156448</Characters>
  <Application>Microsoft Office Word</Application>
  <DocSecurity>0</DocSecurity>
  <Lines>1303</Lines>
  <Paragraphs>364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182158</CharactersWithSpaces>
  <SharedDoc>false</SharedDoc>
  <HLinks>
    <vt:vector size="48" baseType="variant">
      <vt:variant>
        <vt:i4>8060958</vt:i4>
      </vt:variant>
      <vt:variant>
        <vt:i4>21</vt:i4>
      </vt:variant>
      <vt:variant>
        <vt:i4>0</vt:i4>
      </vt:variant>
      <vt:variant>
        <vt:i4>5</vt:i4>
      </vt:variant>
      <vt:variant>
        <vt:lpwstr>mailto:iod@pfron.org.pl</vt:lpwstr>
      </vt:variant>
      <vt:variant>
        <vt:lpwstr/>
      </vt:variant>
      <vt:variant>
        <vt:i4>8060958</vt:i4>
      </vt:variant>
      <vt:variant>
        <vt:i4>18</vt:i4>
      </vt:variant>
      <vt:variant>
        <vt:i4>0</vt:i4>
      </vt:variant>
      <vt:variant>
        <vt:i4>5</vt:i4>
      </vt:variant>
      <vt:variant>
        <vt:lpwstr>mailto:iod@pfron.org.pl</vt:lpwstr>
      </vt:variant>
      <vt:variant>
        <vt:lpwstr/>
      </vt:variant>
      <vt:variant>
        <vt:i4>6094883</vt:i4>
      </vt:variant>
      <vt:variant>
        <vt:i4>15</vt:i4>
      </vt:variant>
      <vt:variant>
        <vt:i4>0</vt:i4>
      </vt:variant>
      <vt:variant>
        <vt:i4>5</vt:i4>
      </vt:variant>
      <vt:variant>
        <vt:lpwstr>mailto:kancelaria@pfron.org.pl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4390926</vt:i4>
      </vt:variant>
      <vt:variant>
        <vt:i4>9</vt:i4>
      </vt:variant>
      <vt:variant>
        <vt:i4>0</vt:i4>
      </vt:variant>
      <vt:variant>
        <vt:i4>5</vt:i4>
      </vt:variant>
      <vt:variant>
        <vt:lpwstr>https://platformazakupowa.pl/strona/45-instrukcje</vt:lpwstr>
      </vt:variant>
      <vt:variant>
        <vt:lpwstr/>
      </vt:variant>
      <vt:variant>
        <vt:i4>3276833</vt:i4>
      </vt:variant>
      <vt:variant>
        <vt:i4>6</vt:i4>
      </vt:variant>
      <vt:variant>
        <vt:i4>0</vt:i4>
      </vt:variant>
      <vt:variant>
        <vt:i4>5</vt:i4>
      </vt:variant>
      <vt:variant>
        <vt:lpwstr>https://www.uzp.gov.pl/baza-wiedzy/prawo-zamowien-publicznych-regulacje/prawo-krajowe/jednolity-europejski-dokument-zamowienia</vt:lpwstr>
      </vt:variant>
      <vt:variant>
        <vt:lpwstr/>
      </vt:variant>
      <vt:variant>
        <vt:i4>589837</vt:i4>
      </vt:variant>
      <vt:variant>
        <vt:i4>3</vt:i4>
      </vt:variant>
      <vt:variant>
        <vt:i4>0</vt:i4>
      </vt:variant>
      <vt:variant>
        <vt:i4>5</vt:i4>
      </vt:variant>
      <vt:variant>
        <vt:lpwstr>https://platformazakupowa.pl/pn/pfron</vt:lpwstr>
      </vt:variant>
      <vt:variant>
        <vt:lpwstr/>
      </vt:variant>
      <vt:variant>
        <vt:i4>589837</vt:i4>
      </vt:variant>
      <vt:variant>
        <vt:i4>0</vt:i4>
      </vt:variant>
      <vt:variant>
        <vt:i4>0</vt:i4>
      </vt:variant>
      <vt:variant>
        <vt:i4>5</vt:i4>
      </vt:variant>
      <vt:variant>
        <vt:lpwstr>https://platformazakupowa.pl/pn/pfron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Morgiewicz Seweryn</dc:creator>
  <cp:keywords/>
  <dc:description/>
  <cp:lastModifiedBy>Morgiewicz Seweryn</cp:lastModifiedBy>
  <cp:revision>6</cp:revision>
  <cp:lastPrinted>2022-07-11T14:40:00Z</cp:lastPrinted>
  <dcterms:created xsi:type="dcterms:W3CDTF">2022-07-11T14:29:00Z</dcterms:created>
  <dcterms:modified xsi:type="dcterms:W3CDTF">2022-07-12T19:49:00Z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0x01010042F1DA3513E52A4B90A125EAD422E313</vt:lpwstr>
  </property>
</Properties>
</file>