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433B1" w:rsidRDefault="005433B1" w:rsidP="005433B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:rsidR="00A54E61" w:rsidRPr="007C0B43" w:rsidRDefault="00A54E61" w:rsidP="005433B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:rsidR="005433B1" w:rsidRPr="007C0B43" w:rsidRDefault="005433B1" w:rsidP="005433B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:rsidR="005433B1" w:rsidRPr="007C0B43" w:rsidRDefault="005433B1" w:rsidP="005433B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:rsidR="005433B1" w:rsidRPr="007C0B43" w:rsidRDefault="005433B1" w:rsidP="005433B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:rsidR="005433B1" w:rsidRPr="007C0B43" w:rsidRDefault="005433B1" w:rsidP="005433B1">
      <w:pPr>
        <w:rPr>
          <w:rFonts w:asciiTheme="minorHAnsi" w:hAnsiTheme="minorHAnsi" w:cstheme="minorHAnsi"/>
          <w:b/>
          <w:bCs/>
          <w:sz w:val="32"/>
          <w:szCs w:val="32"/>
        </w:rPr>
      </w:pPr>
    </w:p>
    <w:p w:rsidR="005433B1" w:rsidRPr="007C0B43" w:rsidRDefault="005433B1" w:rsidP="00DD1934">
      <w:pPr>
        <w:jc w:val="center"/>
        <w:rPr>
          <w:rFonts w:asciiTheme="minorHAnsi" w:hAnsiTheme="minorHAnsi" w:cstheme="minorHAnsi"/>
          <w:b/>
          <w:bCs/>
          <w:sz w:val="32"/>
          <w:szCs w:val="32"/>
          <w:u w:val="single"/>
        </w:rPr>
      </w:pPr>
    </w:p>
    <w:p w:rsidR="00AD5B47" w:rsidRPr="007C0B43" w:rsidRDefault="00AD5B47" w:rsidP="00A744E0">
      <w:pPr>
        <w:pStyle w:val="Tekstpodstawowy"/>
        <w:spacing w:line="360" w:lineRule="auto"/>
        <w:ind w:left="792" w:right="-3"/>
        <w:jc w:val="center"/>
        <w:rPr>
          <w:rFonts w:asciiTheme="minorHAnsi" w:hAnsiTheme="minorHAnsi" w:cstheme="minorHAnsi"/>
          <w:b/>
          <w:sz w:val="32"/>
          <w:szCs w:val="32"/>
        </w:rPr>
      </w:pPr>
    </w:p>
    <w:p w:rsidR="000A11ED" w:rsidRDefault="00F42305" w:rsidP="00F42305">
      <w:pPr>
        <w:jc w:val="center"/>
        <w:rPr>
          <w:rFonts w:ascii="Arial" w:hAnsi="Arial" w:cs="Arial"/>
          <w:b/>
          <w:sz w:val="30"/>
          <w:szCs w:val="30"/>
        </w:rPr>
      </w:pPr>
      <w:r w:rsidRPr="000A11ED">
        <w:rPr>
          <w:rFonts w:ascii="Arial" w:hAnsi="Arial" w:cs="Arial"/>
          <w:b/>
          <w:sz w:val="30"/>
          <w:szCs w:val="30"/>
        </w:rPr>
        <w:t>Wykonanie robót budowlano-instalacyjnych polegających na dostosowaniu do obowiązujących przepisów przeciwpożarowych klatki schodowej BK</w:t>
      </w:r>
      <w:r w:rsidR="00042249" w:rsidRPr="000A11ED">
        <w:rPr>
          <w:rFonts w:ascii="Arial" w:hAnsi="Arial" w:cs="Arial"/>
          <w:b/>
          <w:sz w:val="30"/>
          <w:szCs w:val="30"/>
        </w:rPr>
        <w:t>1</w:t>
      </w:r>
      <w:r w:rsidRPr="000A11ED">
        <w:rPr>
          <w:rFonts w:ascii="Arial" w:hAnsi="Arial" w:cs="Arial"/>
          <w:b/>
          <w:sz w:val="30"/>
          <w:szCs w:val="30"/>
        </w:rPr>
        <w:t xml:space="preserve"> w Samodzielnym Publicznym Zakładzie Opieki Zdrowotnej Ministerstwa Spraw Wewnętrznych </w:t>
      </w:r>
    </w:p>
    <w:p w:rsidR="00250185" w:rsidRPr="000A11ED" w:rsidRDefault="00042249" w:rsidP="00F42305">
      <w:pPr>
        <w:jc w:val="center"/>
        <w:rPr>
          <w:rFonts w:ascii="Arial" w:hAnsi="Arial" w:cs="Arial"/>
          <w:b/>
          <w:sz w:val="30"/>
          <w:szCs w:val="30"/>
        </w:rPr>
      </w:pPr>
      <w:r w:rsidRPr="000A11ED">
        <w:rPr>
          <w:rFonts w:ascii="Arial" w:hAnsi="Arial" w:cs="Arial"/>
          <w:b/>
          <w:sz w:val="30"/>
          <w:szCs w:val="30"/>
        </w:rPr>
        <w:t xml:space="preserve">i Administracji </w:t>
      </w:r>
      <w:r w:rsidR="00F42305" w:rsidRPr="000A11ED">
        <w:rPr>
          <w:rFonts w:ascii="Arial" w:hAnsi="Arial" w:cs="Arial"/>
          <w:b/>
          <w:sz w:val="30"/>
          <w:szCs w:val="30"/>
        </w:rPr>
        <w:t xml:space="preserve">w Poznaniu im prof. Ludwika Bierkowskiego </w:t>
      </w:r>
      <w:r w:rsidR="000A11ED">
        <w:rPr>
          <w:rFonts w:ascii="Arial" w:hAnsi="Arial" w:cs="Arial"/>
          <w:b/>
          <w:sz w:val="30"/>
          <w:szCs w:val="30"/>
        </w:rPr>
        <w:br/>
      </w:r>
      <w:r w:rsidR="00F42305" w:rsidRPr="000A11ED">
        <w:rPr>
          <w:rFonts w:ascii="Arial" w:hAnsi="Arial" w:cs="Arial"/>
          <w:b/>
          <w:sz w:val="30"/>
          <w:szCs w:val="30"/>
        </w:rPr>
        <w:t>przy ul. Dojazd 34 w Poznaniu</w:t>
      </w:r>
    </w:p>
    <w:p w:rsidR="00DD1934" w:rsidRPr="000A11ED" w:rsidRDefault="00DD1934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F42305" w:rsidRPr="000A11ED" w:rsidRDefault="00F42305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F42305" w:rsidRPr="000A11ED" w:rsidRDefault="00F42305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F42305" w:rsidRPr="000A11ED" w:rsidRDefault="00F42305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5433B1" w:rsidRPr="000A11ED" w:rsidRDefault="005433B1" w:rsidP="005433B1">
      <w:pPr>
        <w:rPr>
          <w:rFonts w:ascii="Arial" w:hAnsi="Arial" w:cs="Arial"/>
          <w:b/>
          <w:bCs/>
          <w:sz w:val="32"/>
          <w:szCs w:val="32"/>
          <w:u w:val="single"/>
        </w:rPr>
      </w:pPr>
    </w:p>
    <w:p w:rsidR="005433B1" w:rsidRPr="000A11ED" w:rsidRDefault="008F1C20" w:rsidP="005433B1">
      <w:pPr>
        <w:jc w:val="center"/>
        <w:rPr>
          <w:rFonts w:ascii="Arial" w:hAnsi="Arial" w:cs="Arial"/>
          <w:b/>
          <w:sz w:val="30"/>
          <w:szCs w:val="30"/>
        </w:rPr>
      </w:pPr>
      <w:r w:rsidRPr="000A11ED">
        <w:rPr>
          <w:rFonts w:ascii="Arial" w:hAnsi="Arial" w:cs="Arial"/>
          <w:b/>
          <w:sz w:val="30"/>
          <w:szCs w:val="30"/>
        </w:rPr>
        <w:t>OPIS PRZEDMIOTU ZAMÓWIENIA</w:t>
      </w:r>
    </w:p>
    <w:p w:rsidR="000725FF" w:rsidRPr="000A11ED" w:rsidRDefault="000725FF" w:rsidP="005433B1">
      <w:pPr>
        <w:jc w:val="center"/>
        <w:rPr>
          <w:rFonts w:ascii="Arial" w:hAnsi="Arial" w:cs="Arial"/>
          <w:b/>
          <w:sz w:val="30"/>
          <w:szCs w:val="30"/>
        </w:rPr>
      </w:pPr>
      <w:r w:rsidRPr="000A11ED">
        <w:rPr>
          <w:rFonts w:ascii="Arial" w:hAnsi="Arial" w:cs="Arial"/>
          <w:b/>
          <w:sz w:val="30"/>
          <w:szCs w:val="30"/>
        </w:rPr>
        <w:t>(ISTOTNE POSTANOWIENIA UMOWY)</w:t>
      </w: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8F1C20" w:rsidRPr="007C0B43" w:rsidRDefault="008F1C20" w:rsidP="005433B1">
      <w:pPr>
        <w:jc w:val="right"/>
        <w:rPr>
          <w:rFonts w:asciiTheme="minorHAnsi" w:hAnsiTheme="minorHAnsi" w:cstheme="minorHAnsi"/>
          <w:b/>
          <w:sz w:val="30"/>
          <w:szCs w:val="30"/>
        </w:rPr>
      </w:pPr>
    </w:p>
    <w:p w:rsidR="00A64BBC" w:rsidRDefault="00A64BBC" w:rsidP="005433B1">
      <w:pPr>
        <w:jc w:val="right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:rsidR="00F42305" w:rsidRDefault="005433B1" w:rsidP="005433B1">
      <w:pPr>
        <w:jc w:val="right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r w:rsidRPr="007C0B43">
        <w:rPr>
          <w:rFonts w:asciiTheme="minorHAnsi" w:hAnsiTheme="minorHAnsi" w:cstheme="minorHAnsi"/>
          <w:b/>
          <w:bCs/>
          <w:sz w:val="28"/>
          <w:szCs w:val="28"/>
          <w:u w:val="single"/>
        </w:rPr>
        <w:cr/>
      </w:r>
      <w:r w:rsidRPr="007C0B43">
        <w:rPr>
          <w:rFonts w:asciiTheme="minorHAnsi" w:hAnsiTheme="minorHAnsi" w:cstheme="minorHAnsi"/>
          <w:b/>
          <w:bCs/>
          <w:sz w:val="28"/>
          <w:szCs w:val="28"/>
          <w:u w:val="single"/>
        </w:rPr>
        <w:cr/>
      </w:r>
    </w:p>
    <w:p w:rsidR="00F42305" w:rsidRDefault="00F42305" w:rsidP="005433B1">
      <w:pPr>
        <w:jc w:val="right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:rsidR="00F42305" w:rsidRDefault="00F42305" w:rsidP="005433B1">
      <w:pPr>
        <w:jc w:val="right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</w:p>
    <w:p w:rsidR="005433B1" w:rsidRPr="000A11ED" w:rsidRDefault="005433B1" w:rsidP="005433B1">
      <w:pPr>
        <w:jc w:val="right"/>
        <w:rPr>
          <w:rFonts w:ascii="Arial" w:hAnsi="Arial" w:cs="Arial"/>
          <w:b/>
          <w:bCs/>
          <w:sz w:val="28"/>
          <w:szCs w:val="28"/>
        </w:rPr>
      </w:pPr>
      <w:r w:rsidRPr="007C0B43">
        <w:rPr>
          <w:rFonts w:asciiTheme="minorHAnsi" w:hAnsiTheme="minorHAnsi" w:cstheme="minorHAnsi"/>
          <w:b/>
          <w:bCs/>
          <w:sz w:val="28"/>
          <w:szCs w:val="28"/>
          <w:u w:val="single"/>
        </w:rPr>
        <w:cr/>
      </w:r>
      <w:r w:rsidRPr="007C0B43">
        <w:rPr>
          <w:rFonts w:asciiTheme="minorHAnsi" w:hAnsiTheme="minorHAnsi" w:cstheme="minorHAnsi"/>
          <w:b/>
          <w:bCs/>
          <w:sz w:val="28"/>
          <w:szCs w:val="28"/>
          <w:u w:val="single"/>
        </w:rPr>
        <w:cr/>
      </w:r>
      <w:r w:rsidRPr="007C0B43">
        <w:rPr>
          <w:rFonts w:asciiTheme="minorHAnsi" w:hAnsiTheme="minorHAnsi" w:cstheme="minorHAnsi"/>
          <w:b/>
          <w:bCs/>
          <w:sz w:val="28"/>
          <w:szCs w:val="28"/>
        </w:rPr>
        <w:tab/>
      </w:r>
      <w:r w:rsidRPr="000A11ED">
        <w:rPr>
          <w:rFonts w:ascii="Arial" w:hAnsi="Arial" w:cs="Arial"/>
          <w:b/>
          <w:bCs/>
          <w:sz w:val="28"/>
          <w:szCs w:val="28"/>
        </w:rPr>
        <w:t>Opracował:</w:t>
      </w:r>
      <w:r w:rsidRPr="000A11ED">
        <w:rPr>
          <w:rFonts w:ascii="Arial" w:hAnsi="Arial" w:cs="Arial"/>
          <w:b/>
          <w:bCs/>
          <w:sz w:val="28"/>
          <w:szCs w:val="28"/>
        </w:rPr>
        <w:cr/>
      </w:r>
      <w:r w:rsidRPr="000A11ED">
        <w:rPr>
          <w:rFonts w:ascii="Arial" w:hAnsi="Arial" w:cs="Arial"/>
          <w:b/>
          <w:bCs/>
          <w:sz w:val="28"/>
          <w:szCs w:val="28"/>
        </w:rPr>
        <w:tab/>
        <w:t xml:space="preserve">Dział </w:t>
      </w:r>
      <w:r w:rsidR="00AD5B47" w:rsidRPr="000A11ED">
        <w:rPr>
          <w:rFonts w:ascii="Arial" w:hAnsi="Arial" w:cs="Arial"/>
          <w:b/>
          <w:bCs/>
          <w:sz w:val="28"/>
          <w:szCs w:val="28"/>
        </w:rPr>
        <w:t>Eksploatacji i Inwestycji</w:t>
      </w:r>
      <w:r w:rsidRPr="000A11ED">
        <w:rPr>
          <w:rFonts w:ascii="Arial" w:hAnsi="Arial" w:cs="Arial"/>
          <w:b/>
          <w:bCs/>
          <w:sz w:val="28"/>
          <w:szCs w:val="28"/>
        </w:rPr>
        <w:cr/>
      </w:r>
    </w:p>
    <w:p w:rsidR="00F42305" w:rsidRDefault="00F42305" w:rsidP="005433B1">
      <w:pPr>
        <w:jc w:val="right"/>
        <w:rPr>
          <w:rFonts w:asciiTheme="minorHAnsi" w:hAnsiTheme="minorHAnsi" w:cstheme="minorHAnsi"/>
          <w:b/>
          <w:bCs/>
          <w:sz w:val="28"/>
          <w:szCs w:val="28"/>
        </w:rPr>
      </w:pPr>
    </w:p>
    <w:p w:rsidR="005433B1" w:rsidRPr="000A11ED" w:rsidRDefault="005433B1" w:rsidP="005433B1">
      <w:pPr>
        <w:jc w:val="center"/>
        <w:rPr>
          <w:rFonts w:ascii="Arial" w:hAnsi="Arial" w:cs="Arial"/>
          <w:sz w:val="20"/>
          <w:szCs w:val="20"/>
        </w:rPr>
      </w:pPr>
      <w:r w:rsidRPr="000A11ED">
        <w:rPr>
          <w:rFonts w:ascii="Arial" w:hAnsi="Arial" w:cs="Arial"/>
          <w:sz w:val="20"/>
          <w:szCs w:val="20"/>
        </w:rPr>
        <w:t>Poznań</w:t>
      </w:r>
      <w:r w:rsidR="00DD1934" w:rsidRPr="000A11ED">
        <w:rPr>
          <w:rFonts w:ascii="Arial" w:hAnsi="Arial" w:cs="Arial"/>
          <w:sz w:val="20"/>
          <w:szCs w:val="20"/>
        </w:rPr>
        <w:t>,</w:t>
      </w:r>
      <w:r w:rsidRPr="000A11ED">
        <w:rPr>
          <w:rFonts w:ascii="Arial" w:hAnsi="Arial" w:cs="Arial"/>
          <w:sz w:val="20"/>
          <w:szCs w:val="20"/>
        </w:rPr>
        <w:t xml:space="preserve"> 20</w:t>
      </w:r>
      <w:r w:rsidR="00671F8A" w:rsidRPr="000A11ED">
        <w:rPr>
          <w:rFonts w:ascii="Arial" w:hAnsi="Arial" w:cs="Arial"/>
          <w:sz w:val="20"/>
          <w:szCs w:val="20"/>
        </w:rPr>
        <w:t>2</w:t>
      </w:r>
      <w:r w:rsidR="00042249" w:rsidRPr="000A11ED">
        <w:rPr>
          <w:rFonts w:ascii="Arial" w:hAnsi="Arial" w:cs="Arial"/>
          <w:sz w:val="20"/>
          <w:szCs w:val="20"/>
        </w:rPr>
        <w:t>2</w:t>
      </w:r>
      <w:r w:rsidR="00DD1934" w:rsidRPr="000A11ED">
        <w:rPr>
          <w:rFonts w:ascii="Arial" w:hAnsi="Arial" w:cs="Arial"/>
          <w:sz w:val="20"/>
          <w:szCs w:val="20"/>
        </w:rPr>
        <w:t xml:space="preserve"> </w:t>
      </w:r>
      <w:r w:rsidRPr="000A11ED">
        <w:rPr>
          <w:rFonts w:ascii="Arial" w:hAnsi="Arial" w:cs="Arial"/>
          <w:sz w:val="20"/>
          <w:szCs w:val="20"/>
        </w:rPr>
        <w:t>r.</w:t>
      </w:r>
    </w:p>
    <w:p w:rsidR="00A744E0" w:rsidRDefault="00A744E0" w:rsidP="005433B1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A744E0" w:rsidRPr="007C0B43" w:rsidRDefault="00A744E0" w:rsidP="005433B1">
      <w:pPr>
        <w:jc w:val="center"/>
        <w:rPr>
          <w:rFonts w:asciiTheme="minorHAnsi" w:hAnsiTheme="minorHAnsi" w:cstheme="minorHAnsi"/>
          <w:sz w:val="22"/>
          <w:szCs w:val="22"/>
        </w:rPr>
      </w:pPr>
    </w:p>
    <w:p w:rsidR="00D96314" w:rsidRDefault="00671F8A" w:rsidP="004D3BB2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0A11ED">
        <w:rPr>
          <w:rFonts w:ascii="Arial" w:hAnsi="Arial" w:cs="Arial"/>
          <w:b/>
          <w:sz w:val="20"/>
          <w:szCs w:val="20"/>
        </w:rPr>
        <w:t>Przedmiot zamówienia</w:t>
      </w:r>
    </w:p>
    <w:p w:rsidR="000A11ED" w:rsidRPr="000A11ED" w:rsidRDefault="000A11ED" w:rsidP="000A11ED">
      <w:pPr>
        <w:pStyle w:val="Akapitzlist"/>
        <w:spacing w:line="276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A744E0" w:rsidRDefault="00110D1B" w:rsidP="007C0B43">
      <w:p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0A11ED">
        <w:rPr>
          <w:rFonts w:ascii="Arial" w:hAnsi="Arial" w:cs="Arial"/>
          <w:sz w:val="20"/>
          <w:szCs w:val="20"/>
        </w:rPr>
        <w:t xml:space="preserve">Przedmiotem zamówienia jest </w:t>
      </w:r>
      <w:r w:rsidR="00A744E0" w:rsidRPr="000A11ED">
        <w:rPr>
          <w:rFonts w:ascii="Arial" w:hAnsi="Arial" w:cs="Arial"/>
          <w:sz w:val="20"/>
          <w:szCs w:val="20"/>
        </w:rPr>
        <w:t xml:space="preserve">wykonanie </w:t>
      </w:r>
      <w:r w:rsidR="00F42305" w:rsidRPr="000A11ED">
        <w:rPr>
          <w:rFonts w:ascii="Arial" w:hAnsi="Arial" w:cs="Arial"/>
          <w:sz w:val="20"/>
          <w:szCs w:val="20"/>
        </w:rPr>
        <w:t>robót budowlano-instalacyjnych polegających na dostosowaniu do obowiązujących przepisów przeciwpożarowych klatki schodowej BK</w:t>
      </w:r>
      <w:r w:rsidR="00D13578" w:rsidRPr="000A11ED">
        <w:rPr>
          <w:rFonts w:ascii="Arial" w:hAnsi="Arial" w:cs="Arial"/>
          <w:sz w:val="20"/>
          <w:szCs w:val="20"/>
        </w:rPr>
        <w:t>1 znajdującej się w wysokim budynku</w:t>
      </w:r>
      <w:r w:rsidR="00F42305" w:rsidRPr="000A11ED">
        <w:rPr>
          <w:rFonts w:ascii="Arial" w:hAnsi="Arial" w:cs="Arial"/>
          <w:sz w:val="20"/>
          <w:szCs w:val="20"/>
        </w:rPr>
        <w:t xml:space="preserve"> w Samodzielnym Publicznym Zakładzie Opieki Zdrowotnej Ministerstwa Spraw Wewnętrznych </w:t>
      </w:r>
      <w:r w:rsidR="00D13578" w:rsidRPr="000A11ED">
        <w:rPr>
          <w:rFonts w:ascii="Arial" w:hAnsi="Arial" w:cs="Arial"/>
          <w:sz w:val="20"/>
          <w:szCs w:val="20"/>
        </w:rPr>
        <w:t xml:space="preserve">i Administracji </w:t>
      </w:r>
      <w:r w:rsidR="00F42305" w:rsidRPr="000A11ED">
        <w:rPr>
          <w:rFonts w:ascii="Arial" w:hAnsi="Arial" w:cs="Arial"/>
          <w:sz w:val="20"/>
          <w:szCs w:val="20"/>
        </w:rPr>
        <w:t>w Poznaniu im prof. Ludwika Bierkowskiego przy ul. Dojazd 34 w Poznaniu</w:t>
      </w:r>
    </w:p>
    <w:p w:rsidR="000A11ED" w:rsidRPr="000A11ED" w:rsidRDefault="000A11ED" w:rsidP="007C0B43">
      <w:p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F42305" w:rsidRDefault="00F42305" w:rsidP="00671F8A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0A11ED">
        <w:rPr>
          <w:rFonts w:ascii="Arial" w:hAnsi="Arial" w:cs="Arial"/>
          <w:b/>
          <w:sz w:val="20"/>
          <w:szCs w:val="20"/>
        </w:rPr>
        <w:t>Lokalizacja przedmiotu zamówienia:</w:t>
      </w:r>
    </w:p>
    <w:p w:rsidR="000A11ED" w:rsidRPr="000A11ED" w:rsidRDefault="000A11ED" w:rsidP="000A11ED">
      <w:pPr>
        <w:pStyle w:val="Akapitzlist"/>
        <w:spacing w:line="276" w:lineRule="auto"/>
        <w:ind w:left="360"/>
        <w:jc w:val="both"/>
        <w:rPr>
          <w:rFonts w:ascii="Arial" w:hAnsi="Arial" w:cs="Arial"/>
          <w:b/>
          <w:sz w:val="20"/>
          <w:szCs w:val="20"/>
        </w:rPr>
      </w:pPr>
    </w:p>
    <w:p w:rsidR="00E07FCF" w:rsidRPr="000A11ED" w:rsidRDefault="00F42305" w:rsidP="00F42305">
      <w:pPr>
        <w:spacing w:line="276" w:lineRule="auto"/>
        <w:ind w:left="360"/>
        <w:jc w:val="both"/>
        <w:rPr>
          <w:rFonts w:ascii="Arial" w:hAnsi="Arial" w:cs="Arial"/>
          <w:sz w:val="20"/>
          <w:szCs w:val="20"/>
        </w:rPr>
      </w:pPr>
      <w:r w:rsidRPr="000A11ED">
        <w:rPr>
          <w:rFonts w:ascii="Arial" w:hAnsi="Arial" w:cs="Arial"/>
          <w:sz w:val="20"/>
          <w:szCs w:val="20"/>
        </w:rPr>
        <w:t>Klatka BK</w:t>
      </w:r>
      <w:r w:rsidR="00D13578" w:rsidRPr="000A11ED">
        <w:rPr>
          <w:rFonts w:ascii="Arial" w:hAnsi="Arial" w:cs="Arial"/>
          <w:sz w:val="20"/>
          <w:szCs w:val="20"/>
        </w:rPr>
        <w:t>1</w:t>
      </w:r>
      <w:r w:rsidRPr="000A11ED">
        <w:rPr>
          <w:rFonts w:ascii="Arial" w:hAnsi="Arial" w:cs="Arial"/>
          <w:sz w:val="20"/>
          <w:szCs w:val="20"/>
        </w:rPr>
        <w:t xml:space="preserve"> zlokalizowana jest w </w:t>
      </w:r>
      <w:r w:rsidR="00D13578" w:rsidRPr="000A11ED">
        <w:rPr>
          <w:rFonts w:ascii="Arial" w:hAnsi="Arial" w:cs="Arial"/>
          <w:sz w:val="20"/>
          <w:szCs w:val="20"/>
        </w:rPr>
        <w:t>północnej</w:t>
      </w:r>
      <w:r w:rsidRPr="000A11ED">
        <w:rPr>
          <w:rFonts w:ascii="Arial" w:hAnsi="Arial" w:cs="Arial"/>
          <w:sz w:val="20"/>
          <w:szCs w:val="20"/>
        </w:rPr>
        <w:t xml:space="preserve"> części budynku wysokiego (łóżkowego)  znajdującego się na terenie szpitala Samodzielnego Publicznego Zakładu Opieki Zdrowotnej Ministerstwa Spraw Wewnętrznych</w:t>
      </w:r>
      <w:r w:rsidR="00D13578" w:rsidRPr="000A11ED">
        <w:rPr>
          <w:rFonts w:ascii="Arial" w:hAnsi="Arial" w:cs="Arial"/>
          <w:sz w:val="20"/>
          <w:szCs w:val="20"/>
        </w:rPr>
        <w:t xml:space="preserve"> i Administracji </w:t>
      </w:r>
      <w:r w:rsidRPr="000A11ED">
        <w:rPr>
          <w:rFonts w:ascii="Arial" w:hAnsi="Arial" w:cs="Arial"/>
          <w:sz w:val="20"/>
          <w:szCs w:val="20"/>
        </w:rPr>
        <w:t>w Poznaniu im prof. Ludwika Bierkowskiego przy ul. Dojazd 34 w Poznaniu. Klatka schodowa BK</w:t>
      </w:r>
      <w:r w:rsidR="00D13578" w:rsidRPr="000A11ED">
        <w:rPr>
          <w:rFonts w:ascii="Arial" w:hAnsi="Arial" w:cs="Arial"/>
          <w:sz w:val="20"/>
          <w:szCs w:val="20"/>
        </w:rPr>
        <w:t>1</w:t>
      </w:r>
      <w:r w:rsidRPr="000A11ED">
        <w:rPr>
          <w:rFonts w:ascii="Arial" w:hAnsi="Arial" w:cs="Arial"/>
          <w:sz w:val="20"/>
          <w:szCs w:val="20"/>
        </w:rPr>
        <w:t xml:space="preserve"> łączy kondygnacje od -1 do 1</w:t>
      </w:r>
      <w:r w:rsidR="00157207" w:rsidRPr="000A11ED">
        <w:rPr>
          <w:rFonts w:ascii="Arial" w:hAnsi="Arial" w:cs="Arial"/>
          <w:sz w:val="20"/>
          <w:szCs w:val="20"/>
        </w:rPr>
        <w:t>0 i poddasze techniczne</w:t>
      </w:r>
      <w:r w:rsidRPr="000A11ED">
        <w:rPr>
          <w:rFonts w:ascii="Arial" w:hAnsi="Arial" w:cs="Arial"/>
          <w:sz w:val="20"/>
          <w:szCs w:val="20"/>
        </w:rPr>
        <w:t xml:space="preserve">. </w:t>
      </w:r>
      <w:r w:rsidR="00FA3ABC" w:rsidRPr="000A11ED">
        <w:rPr>
          <w:rFonts w:ascii="Arial" w:hAnsi="Arial" w:cs="Arial"/>
          <w:sz w:val="20"/>
          <w:szCs w:val="20"/>
        </w:rPr>
        <w:t>Klatka schodowa BK1 jest główną drogą komunikacyjną w budynku wysokim</w:t>
      </w:r>
      <w:r w:rsidR="00E07FCF" w:rsidRPr="000A11ED">
        <w:rPr>
          <w:rFonts w:ascii="Arial" w:hAnsi="Arial" w:cs="Arial"/>
          <w:sz w:val="20"/>
          <w:szCs w:val="20"/>
        </w:rPr>
        <w:t xml:space="preserve"> (tzw. łóżkowym). Obecnie w budynku wysokim na poszczególnych piętrach znajdują się: </w:t>
      </w:r>
    </w:p>
    <w:p w:rsidR="00E07FCF" w:rsidRPr="000A11ED" w:rsidRDefault="00E07FCF" w:rsidP="00E07FCF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A11ED">
        <w:rPr>
          <w:rFonts w:ascii="Arial" w:hAnsi="Arial" w:cs="Arial"/>
          <w:sz w:val="20"/>
          <w:szCs w:val="20"/>
        </w:rPr>
        <w:t>Piwnica</w:t>
      </w:r>
      <w:r w:rsidRPr="000A11ED">
        <w:rPr>
          <w:rFonts w:ascii="Arial" w:hAnsi="Arial" w:cs="Arial"/>
          <w:sz w:val="20"/>
          <w:szCs w:val="20"/>
        </w:rPr>
        <w:tab/>
      </w:r>
      <w:r w:rsidRPr="000A11ED">
        <w:rPr>
          <w:rFonts w:ascii="Arial" w:hAnsi="Arial" w:cs="Arial"/>
          <w:sz w:val="20"/>
          <w:szCs w:val="20"/>
        </w:rPr>
        <w:tab/>
      </w:r>
      <w:r w:rsidRPr="000A11ED">
        <w:rPr>
          <w:rFonts w:ascii="Arial" w:hAnsi="Arial" w:cs="Arial"/>
          <w:sz w:val="20"/>
          <w:szCs w:val="20"/>
        </w:rPr>
        <w:tab/>
        <w:t>-</w:t>
      </w:r>
      <w:r w:rsidRPr="000A11ED">
        <w:rPr>
          <w:rFonts w:ascii="Arial" w:hAnsi="Arial" w:cs="Arial"/>
          <w:sz w:val="20"/>
          <w:szCs w:val="20"/>
        </w:rPr>
        <w:tab/>
        <w:t xml:space="preserve">pomieszczenia techniczne, wyjście z budynku, łączniki z innymi </w:t>
      </w:r>
    </w:p>
    <w:p w:rsidR="00E07FCF" w:rsidRPr="000A11ED" w:rsidRDefault="00E07FCF" w:rsidP="00E07FCF">
      <w:pPr>
        <w:pStyle w:val="Akapitzlist"/>
        <w:spacing w:line="276" w:lineRule="auto"/>
        <w:ind w:left="3556"/>
        <w:jc w:val="both"/>
        <w:rPr>
          <w:rFonts w:ascii="Arial" w:hAnsi="Arial" w:cs="Arial"/>
          <w:sz w:val="20"/>
          <w:szCs w:val="20"/>
        </w:rPr>
      </w:pPr>
      <w:r w:rsidRPr="000A11ED">
        <w:rPr>
          <w:rFonts w:ascii="Arial" w:hAnsi="Arial" w:cs="Arial"/>
          <w:sz w:val="20"/>
          <w:szCs w:val="20"/>
        </w:rPr>
        <w:t>budynkami</w:t>
      </w:r>
    </w:p>
    <w:p w:rsidR="00E07FCF" w:rsidRPr="000A11ED" w:rsidRDefault="00E07FCF" w:rsidP="00E07FCF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A11ED">
        <w:rPr>
          <w:rFonts w:ascii="Arial" w:hAnsi="Arial" w:cs="Arial"/>
          <w:sz w:val="20"/>
          <w:szCs w:val="20"/>
        </w:rPr>
        <w:t>Parter</w:t>
      </w:r>
      <w:r w:rsidRPr="000A11ED">
        <w:rPr>
          <w:rFonts w:ascii="Arial" w:hAnsi="Arial" w:cs="Arial"/>
          <w:sz w:val="20"/>
          <w:szCs w:val="20"/>
        </w:rPr>
        <w:tab/>
      </w:r>
      <w:r w:rsidRPr="000A11ED">
        <w:rPr>
          <w:rFonts w:ascii="Arial" w:hAnsi="Arial" w:cs="Arial"/>
          <w:sz w:val="20"/>
          <w:szCs w:val="20"/>
        </w:rPr>
        <w:tab/>
      </w:r>
      <w:r w:rsidRPr="000A11ED">
        <w:rPr>
          <w:rFonts w:ascii="Arial" w:hAnsi="Arial" w:cs="Arial"/>
          <w:sz w:val="20"/>
          <w:szCs w:val="20"/>
        </w:rPr>
        <w:tab/>
        <w:t>-</w:t>
      </w:r>
      <w:r w:rsidRPr="000A11ED">
        <w:rPr>
          <w:rFonts w:ascii="Arial" w:hAnsi="Arial" w:cs="Arial"/>
          <w:sz w:val="20"/>
          <w:szCs w:val="20"/>
        </w:rPr>
        <w:tab/>
        <w:t>Izba przyjęć, wejście główne, łącznik z budynkiem niskim</w:t>
      </w:r>
    </w:p>
    <w:p w:rsidR="00E07FCF" w:rsidRPr="000A11ED" w:rsidRDefault="00E07FCF" w:rsidP="00E07FCF">
      <w:pPr>
        <w:pStyle w:val="Akapitzlist"/>
        <w:numPr>
          <w:ilvl w:val="0"/>
          <w:numId w:val="31"/>
        </w:num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0A11ED">
        <w:rPr>
          <w:rFonts w:ascii="Arial" w:hAnsi="Arial" w:cs="Arial"/>
          <w:sz w:val="20"/>
          <w:szCs w:val="20"/>
        </w:rPr>
        <w:t>Od 1 do 10 piętra</w:t>
      </w:r>
      <w:r w:rsidRPr="000A11ED">
        <w:rPr>
          <w:rFonts w:ascii="Arial" w:hAnsi="Arial" w:cs="Arial"/>
          <w:sz w:val="20"/>
          <w:szCs w:val="20"/>
        </w:rPr>
        <w:tab/>
        <w:t>-</w:t>
      </w:r>
      <w:r w:rsidRPr="000A11ED">
        <w:rPr>
          <w:rFonts w:ascii="Arial" w:hAnsi="Arial" w:cs="Arial"/>
          <w:sz w:val="20"/>
          <w:szCs w:val="20"/>
        </w:rPr>
        <w:tab/>
        <w:t>Oddziały szpitalne łóżkowe</w:t>
      </w:r>
    </w:p>
    <w:p w:rsidR="00F42305" w:rsidRPr="000A11ED" w:rsidRDefault="0038233A" w:rsidP="0038233A">
      <w:pPr>
        <w:spacing w:line="276" w:lineRule="auto"/>
        <w:ind w:firstLine="360"/>
        <w:jc w:val="both"/>
        <w:rPr>
          <w:rFonts w:ascii="Arial" w:hAnsi="Arial" w:cs="Arial"/>
          <w:sz w:val="20"/>
          <w:szCs w:val="20"/>
        </w:rPr>
      </w:pPr>
      <w:r w:rsidRPr="000A11ED">
        <w:rPr>
          <w:rFonts w:ascii="Arial" w:hAnsi="Arial" w:cs="Arial"/>
          <w:sz w:val="20"/>
          <w:szCs w:val="20"/>
        </w:rPr>
        <w:t>W chwili obecnej szpital częściowo posiada oddziały szpitalne z pacjentami chorymi na COVID-19.</w:t>
      </w:r>
    </w:p>
    <w:p w:rsidR="00DA569C" w:rsidRDefault="00FA3ABC" w:rsidP="00F42305">
      <w:pPr>
        <w:spacing w:line="276" w:lineRule="auto"/>
        <w:ind w:left="36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noProof/>
          <w:sz w:val="22"/>
          <w:szCs w:val="22"/>
          <w:lang w:eastAsia="pl-PL"/>
        </w:rPr>
        <w:drawing>
          <wp:inline distT="0" distB="0" distL="0" distR="0">
            <wp:extent cx="6102985" cy="528637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t="18643" b="20140"/>
                    <a:stretch/>
                  </pic:blipFill>
                  <pic:spPr bwMode="auto">
                    <a:xfrm>
                      <a:off x="0" y="0"/>
                      <a:ext cx="610298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A11ED" w:rsidRDefault="000A11ED" w:rsidP="0087608B">
      <w:pPr>
        <w:pStyle w:val="Akapitzlist"/>
        <w:spacing w:line="276" w:lineRule="auto"/>
        <w:ind w:left="360"/>
        <w:jc w:val="center"/>
        <w:rPr>
          <w:rFonts w:ascii="Arial" w:hAnsi="Arial" w:cs="Arial"/>
          <w:sz w:val="20"/>
          <w:szCs w:val="20"/>
        </w:rPr>
      </w:pPr>
    </w:p>
    <w:p w:rsidR="0087608B" w:rsidRPr="000A11ED" w:rsidRDefault="0087608B" w:rsidP="0087608B">
      <w:pPr>
        <w:pStyle w:val="Akapitzlist"/>
        <w:spacing w:line="276" w:lineRule="auto"/>
        <w:ind w:left="360"/>
        <w:jc w:val="center"/>
        <w:rPr>
          <w:rFonts w:ascii="Arial" w:hAnsi="Arial" w:cs="Arial"/>
          <w:sz w:val="20"/>
          <w:szCs w:val="20"/>
        </w:rPr>
      </w:pPr>
      <w:r w:rsidRPr="000A11ED">
        <w:rPr>
          <w:rFonts w:ascii="Arial" w:hAnsi="Arial" w:cs="Arial"/>
          <w:sz w:val="20"/>
          <w:szCs w:val="20"/>
        </w:rPr>
        <w:t>Rysunek nr 1-Lokalizacja klatki schodowej BK</w:t>
      </w:r>
      <w:r w:rsidR="000F4564" w:rsidRPr="000A11ED">
        <w:rPr>
          <w:rFonts w:ascii="Arial" w:hAnsi="Arial" w:cs="Arial"/>
          <w:sz w:val="20"/>
          <w:szCs w:val="20"/>
        </w:rPr>
        <w:t>1</w:t>
      </w:r>
    </w:p>
    <w:p w:rsidR="00303A6C" w:rsidRDefault="00DA569C" w:rsidP="00671F8A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0A11ED">
        <w:rPr>
          <w:rFonts w:ascii="Arial" w:hAnsi="Arial" w:cs="Arial"/>
          <w:b/>
          <w:sz w:val="20"/>
          <w:szCs w:val="20"/>
        </w:rPr>
        <w:t>Informacje ogólne</w:t>
      </w:r>
    </w:p>
    <w:p w:rsidR="00303A6C" w:rsidRPr="003B3C04" w:rsidRDefault="00303A6C" w:rsidP="00F31E2B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lastRenderedPageBreak/>
        <w:t xml:space="preserve">Zamawiający przeznacza na wykonanie </w:t>
      </w:r>
      <w:r w:rsidR="00F05DB5"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robót budowlano-instalacyjnych okres</w:t>
      </w:r>
      <w:r w:rsidR="00405240" w:rsidRPr="003B3C04">
        <w:rPr>
          <w:rFonts w:ascii="Arial" w:eastAsia="Liberation Sans" w:hAnsi="Arial" w:cs="Arial"/>
          <w:sz w:val="20"/>
          <w:szCs w:val="20"/>
          <w:lang w:eastAsia="en-US"/>
        </w:rPr>
        <w:t>:</w:t>
      </w:r>
      <w:r w:rsidR="00F05DB5"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 od dnia podpisania umowy, </w:t>
      </w:r>
      <w:r w:rsidR="00AE361A">
        <w:rPr>
          <w:rFonts w:ascii="Arial" w:eastAsia="Liberation Sans" w:hAnsi="Arial" w:cs="Arial"/>
          <w:sz w:val="20"/>
          <w:szCs w:val="20"/>
          <w:lang w:eastAsia="en-US"/>
        </w:rPr>
        <w:t xml:space="preserve">okres 6 miesięcy, lecz nie dłużej niż </w:t>
      </w:r>
      <w:r w:rsidR="00E921D6">
        <w:rPr>
          <w:rFonts w:ascii="Arial" w:eastAsia="Liberation Sans" w:hAnsi="Arial" w:cs="Arial"/>
          <w:sz w:val="20"/>
          <w:szCs w:val="20"/>
          <w:lang w:eastAsia="en-US"/>
        </w:rPr>
        <w:t xml:space="preserve">do </w:t>
      </w:r>
      <w:r w:rsidR="00E921D6" w:rsidRPr="00F62347">
        <w:rPr>
          <w:rFonts w:ascii="Arial" w:eastAsia="Liberation Sans" w:hAnsi="Arial" w:cs="Arial"/>
          <w:color w:val="FF0000"/>
          <w:sz w:val="20"/>
          <w:szCs w:val="20"/>
          <w:lang w:eastAsia="en-US"/>
        </w:rPr>
        <w:t>31.1</w:t>
      </w:r>
      <w:r w:rsidR="00726E75" w:rsidRPr="00F62347">
        <w:rPr>
          <w:rFonts w:ascii="Arial" w:eastAsia="Liberation Sans" w:hAnsi="Arial" w:cs="Arial"/>
          <w:color w:val="FF0000"/>
          <w:sz w:val="20"/>
          <w:szCs w:val="20"/>
          <w:lang w:eastAsia="en-US"/>
        </w:rPr>
        <w:t>1</w:t>
      </w:r>
      <w:r w:rsidR="00405240" w:rsidRPr="00F62347">
        <w:rPr>
          <w:rFonts w:ascii="Arial" w:eastAsia="Liberation Sans" w:hAnsi="Arial" w:cs="Arial"/>
          <w:color w:val="FF0000"/>
          <w:sz w:val="20"/>
          <w:szCs w:val="20"/>
          <w:lang w:eastAsia="en-US"/>
        </w:rPr>
        <w:t>.202</w:t>
      </w:r>
      <w:r w:rsidR="00C11DF0" w:rsidRPr="00F62347">
        <w:rPr>
          <w:rFonts w:ascii="Arial" w:eastAsia="Liberation Sans" w:hAnsi="Arial" w:cs="Arial"/>
          <w:color w:val="FF0000"/>
          <w:sz w:val="20"/>
          <w:szCs w:val="20"/>
          <w:lang w:eastAsia="en-US"/>
        </w:rPr>
        <w:t>2</w:t>
      </w:r>
      <w:r w:rsidR="00405240" w:rsidRPr="00F62347">
        <w:rPr>
          <w:rFonts w:ascii="Arial" w:eastAsia="Liberation Sans" w:hAnsi="Arial" w:cs="Arial"/>
          <w:color w:val="FF0000"/>
          <w:sz w:val="20"/>
          <w:szCs w:val="20"/>
          <w:lang w:eastAsia="en-US"/>
        </w:rPr>
        <w:t xml:space="preserve"> r.</w:t>
      </w:r>
    </w:p>
    <w:p w:rsidR="003B3C04" w:rsidRDefault="003B3C04" w:rsidP="003B3C04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Zamawiający wymaga, przed złożeniem oferty, obowiązkowego uczestnictwa w wizji lokalnej mającej na celu zapoznanie się z terenem budowy oraz z zakresem robót do wykonania. </w:t>
      </w:r>
    </w:p>
    <w:p w:rsidR="0087608B" w:rsidRDefault="00B0631D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94689A">
        <w:rPr>
          <w:rFonts w:ascii="Arial" w:eastAsia="Liberation Sans" w:hAnsi="Arial" w:cs="Arial"/>
          <w:sz w:val="20"/>
          <w:szCs w:val="20"/>
          <w:lang w:eastAsia="en-US"/>
        </w:rPr>
        <w:t>W dniu po</w:t>
      </w:r>
      <w:r w:rsidR="003B3C04" w:rsidRPr="0094689A">
        <w:rPr>
          <w:rFonts w:ascii="Arial" w:eastAsia="Liberation Sans" w:hAnsi="Arial" w:cs="Arial"/>
          <w:sz w:val="20"/>
          <w:szCs w:val="20"/>
          <w:lang w:eastAsia="en-US"/>
        </w:rPr>
        <w:t>dpisania umowy Zamawiający przekaże dokumentację projektową</w:t>
      </w:r>
      <w:r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w formie papierowej</w:t>
      </w:r>
      <w:r w:rsidR="0038233A" w:rsidRPr="0094689A">
        <w:rPr>
          <w:rFonts w:ascii="Arial" w:eastAsia="Liberation Sans" w:hAnsi="Arial" w:cs="Arial"/>
          <w:sz w:val="20"/>
          <w:szCs w:val="20"/>
          <w:lang w:eastAsia="en-US"/>
        </w:rPr>
        <w:t>, projekt budowlany</w:t>
      </w:r>
      <w:r w:rsidR="00C11DF0">
        <w:rPr>
          <w:rFonts w:ascii="Arial" w:eastAsia="Liberation Sans" w:hAnsi="Arial" w:cs="Arial"/>
          <w:sz w:val="20"/>
          <w:szCs w:val="20"/>
          <w:lang w:eastAsia="en-US"/>
        </w:rPr>
        <w:t>, projekt wykonawczy</w:t>
      </w:r>
      <w:r w:rsidR="0038233A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</w:t>
      </w:r>
      <w:r w:rsidRPr="0094689A">
        <w:rPr>
          <w:rFonts w:ascii="Arial" w:eastAsia="Liberation Sans" w:hAnsi="Arial" w:cs="Arial"/>
          <w:sz w:val="20"/>
          <w:szCs w:val="20"/>
          <w:lang w:eastAsia="en-US"/>
        </w:rPr>
        <w:t>oraz dziennik budowy</w:t>
      </w:r>
      <w:r w:rsidR="003B3C04" w:rsidRPr="0094689A">
        <w:rPr>
          <w:rFonts w:ascii="Arial" w:eastAsia="Liberation Sans" w:hAnsi="Arial" w:cs="Arial"/>
          <w:sz w:val="20"/>
          <w:szCs w:val="20"/>
          <w:lang w:eastAsia="en-US"/>
        </w:rPr>
        <w:t>.</w:t>
      </w:r>
    </w:p>
    <w:p w:rsidR="0094689A" w:rsidRPr="0094689A" w:rsidRDefault="0094689A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94689A">
        <w:rPr>
          <w:rFonts w:ascii="Arial" w:hAnsi="Arial" w:cs="Arial"/>
          <w:sz w:val="20"/>
        </w:rPr>
        <w:t xml:space="preserve">Załączony Przedmiar robót ma jedynie charakter pomocniczy. Nieujęcie w przedmiarze  elementów robót niezbędnych do prawidłowej realizacji przedmiotu Umowy nie zwalnia Wykonawcy z obowiązku wykonania tych robót, przy czym Wykonawcy nie będzie przysługiwało dodatkowe wynagrodzenie z tego tytułu. </w:t>
      </w:r>
    </w:p>
    <w:p w:rsidR="00E921D6" w:rsidRDefault="00E921D6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94689A">
        <w:rPr>
          <w:rFonts w:ascii="Arial" w:eastAsia="Liberation Sans" w:hAnsi="Arial" w:cs="Arial"/>
          <w:sz w:val="20"/>
          <w:szCs w:val="20"/>
          <w:lang w:eastAsia="en-US"/>
        </w:rPr>
        <w:t>Obowiązkiem Wykonawcy jest zgłoszenie robót i uzyskanie pozwolenia na użytkowanie do odpowiednich organów nadzoru budowlanego oraz innych instytucji i służb celem uzyskania pozwolenia na użytkowanie oraz pozytywnych wyników odbiorów technicznych, zgodnie z wymaganiami. Uzyskanie pozwolenia na użytkowanie i odbiór robót przez Państwową Straż Pożarną jest warunkiem koniecznym do zakończenia realizacji przedmiotu umowy.</w:t>
      </w:r>
    </w:p>
    <w:p w:rsidR="00B0631D" w:rsidRDefault="00B0631D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Obszar objęty zadaniem, na którym jest zlokalizowana przedmiotowa inwestycja podczas realizacji przedmiotu zamówienia będzie dostępny dla osób trzecich, nie związanych z realizacją inwestycji. Należy zachować szczególne środki ostrożności i zabezpieczyć teren budowy w związku z wykonywaniem robót na terenie czynnego obiektu oraz przyległego terenu zewnętrznego. Roboty należy tak zorganizować aby wykluczyć narażenie użytkowników i osoby trzecie na jakiekolwiek niebezpieczeństwo. </w:t>
      </w:r>
    </w:p>
    <w:p w:rsidR="005B0C01" w:rsidRDefault="005B0C01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94689A">
        <w:rPr>
          <w:rFonts w:ascii="Arial" w:eastAsia="Liberation Sans" w:hAnsi="Arial" w:cs="Arial"/>
          <w:sz w:val="20"/>
          <w:szCs w:val="20"/>
          <w:lang w:eastAsia="en-US"/>
        </w:rPr>
        <w:t>Pr</w:t>
      </w:r>
      <w:r w:rsidR="00E921D6" w:rsidRPr="0094689A">
        <w:rPr>
          <w:rFonts w:ascii="Arial" w:eastAsia="Liberation Sans" w:hAnsi="Arial" w:cs="Arial"/>
          <w:sz w:val="20"/>
          <w:szCs w:val="20"/>
          <w:lang w:eastAsia="en-US"/>
        </w:rPr>
        <w:t>ace prowadzone będą na terenie s</w:t>
      </w:r>
      <w:r w:rsidRPr="0094689A">
        <w:rPr>
          <w:rFonts w:ascii="Arial" w:eastAsia="Liberation Sans" w:hAnsi="Arial" w:cs="Arial"/>
          <w:sz w:val="20"/>
          <w:szCs w:val="20"/>
          <w:lang w:eastAsia="en-US"/>
        </w:rPr>
        <w:t>zpitala funkcjonującego 24 godziny na dobę. W związku z powyższym Wykonawca zobowiązany jest do zachowania szczególnej ostrożności przy realizacji prac, które mogą być wykonywane od poniedziałku do piątku w godzinach od 7.00 do 18.00. W szczególnych przypadkach, Zamawiający dopuszcza możliwość i konieczność wykonywania prac poza godzinami określonymi w zdaniu poprzednim, jednakże wyłącznie po wcześniejszym ich uzgodnieniu.</w:t>
      </w:r>
    </w:p>
    <w:p w:rsidR="0094689A" w:rsidRDefault="00322C84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94689A">
        <w:rPr>
          <w:rFonts w:ascii="Arial" w:eastAsia="Liberation Sans" w:hAnsi="Arial" w:cs="Arial"/>
          <w:sz w:val="20"/>
          <w:szCs w:val="20"/>
          <w:lang w:eastAsia="en-US"/>
        </w:rPr>
        <w:t>Zamawiający</w:t>
      </w:r>
      <w:r w:rsidR="00D00489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informuje, że prace uciążliwe (np. pod względem hałasu</w:t>
      </w:r>
      <w:r w:rsidR="002535DF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itp.</w:t>
      </w:r>
      <w:r w:rsidR="00D00489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) muszą być każdorazowo, z wyprzedzeniem, uzgodnione z </w:t>
      </w:r>
      <w:r w:rsidR="0038233A" w:rsidRPr="0094689A">
        <w:rPr>
          <w:rFonts w:ascii="Arial" w:eastAsia="Liberation Sans" w:hAnsi="Arial" w:cs="Arial"/>
          <w:sz w:val="20"/>
          <w:szCs w:val="20"/>
          <w:lang w:eastAsia="en-US"/>
        </w:rPr>
        <w:t>Zamawiającym.</w:t>
      </w:r>
    </w:p>
    <w:p w:rsidR="00E921D6" w:rsidRDefault="00E921D6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Wykonawca musi zapewnić </w:t>
      </w:r>
      <w:r w:rsidR="00097802">
        <w:rPr>
          <w:rFonts w:ascii="Arial" w:eastAsia="Liberation Sans" w:hAnsi="Arial" w:cs="Arial"/>
          <w:sz w:val="20"/>
          <w:szCs w:val="20"/>
          <w:lang w:eastAsia="en-US"/>
        </w:rPr>
        <w:t xml:space="preserve">codzienną </w:t>
      </w:r>
      <w:r w:rsidRPr="0094689A">
        <w:rPr>
          <w:rFonts w:ascii="Arial" w:eastAsia="Liberation Sans" w:hAnsi="Arial" w:cs="Arial"/>
          <w:sz w:val="20"/>
          <w:szCs w:val="20"/>
          <w:lang w:eastAsia="en-US"/>
        </w:rPr>
        <w:t>obecności kierownika budowy na terenie budowy w trakcie wykonywania robót budowlanych oraz zapewnić osoby uprawnione do prowadzenia wszystkich rodzajów robót, odpowiednio przeszkolonych i posiadających aktualne badania lekarskie.</w:t>
      </w:r>
    </w:p>
    <w:p w:rsidR="00E921D6" w:rsidRDefault="00E921D6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94689A">
        <w:rPr>
          <w:rFonts w:ascii="Arial" w:eastAsia="Liberation Sans" w:hAnsi="Arial" w:cs="Arial"/>
          <w:sz w:val="20"/>
          <w:szCs w:val="20"/>
          <w:lang w:eastAsia="en-US"/>
        </w:rPr>
        <w:t>Wszelkie roboty ulegające zakryciu muszą być z wyprzedzeniem zgłoszone i odebrane przez Inspektora nadzoru. Niezachowanie powyższego może skutkować nakazem dokonania odkrycia zakrytych robót na koszt Wykonawcy</w:t>
      </w:r>
    </w:p>
    <w:p w:rsidR="00372A14" w:rsidRDefault="00372A14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Po wykonanych pracach Wykonawca dokona renowacji istniejącej posadzki na klatce schodowej BK1 wg. uzgodnionej z Zamawiającym technologii. Renowacja posadzki powinna zapewnić odpowiednią twardość oraz odporna na zabrudzenia (połyskliwość).</w:t>
      </w:r>
    </w:p>
    <w:p w:rsidR="0094689A" w:rsidRDefault="0094689A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Wykonawca musi zapewnić zaplecze bud</w:t>
      </w:r>
      <w:r w:rsidR="00AE0CAD">
        <w:rPr>
          <w:rFonts w:ascii="Arial" w:eastAsia="Liberation Sans" w:hAnsi="Arial" w:cs="Arial"/>
          <w:sz w:val="20"/>
          <w:szCs w:val="20"/>
          <w:lang w:eastAsia="en-US"/>
        </w:rPr>
        <w:t xml:space="preserve">owy poprzez kontener socjalny, </w:t>
      </w:r>
      <w:r>
        <w:rPr>
          <w:rFonts w:ascii="Arial" w:eastAsia="Liberation Sans" w:hAnsi="Arial" w:cs="Arial"/>
          <w:sz w:val="20"/>
          <w:szCs w:val="20"/>
          <w:lang w:eastAsia="en-US"/>
        </w:rPr>
        <w:t>magazynowy</w:t>
      </w:r>
      <w:r w:rsidR="00AE0CAD">
        <w:rPr>
          <w:rFonts w:ascii="Arial" w:eastAsia="Liberation Sans" w:hAnsi="Arial" w:cs="Arial"/>
          <w:sz w:val="20"/>
          <w:szCs w:val="20"/>
          <w:lang w:eastAsia="en-US"/>
        </w:rPr>
        <w:t xml:space="preserve"> oraz na odpady budowlane. 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Nie ma możliwości udostępnienia przez Zamawiającego pomieszczeń technicznych </w:t>
      </w:r>
      <w:r w:rsidR="00AE0CAD">
        <w:rPr>
          <w:rFonts w:ascii="Arial" w:eastAsia="Liberation Sans" w:hAnsi="Arial" w:cs="Arial"/>
          <w:sz w:val="20"/>
          <w:szCs w:val="20"/>
          <w:lang w:eastAsia="en-US"/>
        </w:rPr>
        <w:t xml:space="preserve">oraz socjalnych 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na terenie szpitala. Termin przekazania </w:t>
      </w:r>
      <w:r w:rsidR="00AE0CAD">
        <w:rPr>
          <w:rFonts w:ascii="Arial" w:eastAsia="Liberation Sans" w:hAnsi="Arial" w:cs="Arial"/>
          <w:sz w:val="20"/>
          <w:szCs w:val="20"/>
          <w:lang w:eastAsia="en-US"/>
        </w:rPr>
        <w:t xml:space="preserve">i lokalizacja 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placu budowy będzie uzgodniona z Zamawiającym. </w:t>
      </w:r>
    </w:p>
    <w:p w:rsidR="00E921D6" w:rsidRDefault="00E921D6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94689A">
        <w:rPr>
          <w:rFonts w:ascii="Arial" w:eastAsia="Liberation Sans" w:hAnsi="Arial" w:cs="Arial"/>
          <w:sz w:val="20"/>
          <w:szCs w:val="20"/>
          <w:lang w:eastAsia="en-US"/>
        </w:rPr>
        <w:t>Wykonawca będzie ponosił koszty mediów niezbędnych do wykonania zamówienia (energii elektrycznej, wody) w okresie realizacji zadania, na podstawie wskazań podliczników, które to Wykonawca jest zobowiązany zainstalować na własny koszt w miejscach wskazanym przez Zamawiającego, (dotyczy obszaru prowadzenia robót jak i zaplecza budowy).</w:t>
      </w:r>
    </w:p>
    <w:p w:rsidR="005B0C01" w:rsidRPr="0094689A" w:rsidRDefault="005B0C01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94689A">
        <w:rPr>
          <w:rFonts w:ascii="Arial" w:eastAsia="Liberation Sans" w:hAnsi="Arial" w:cs="Arial"/>
          <w:sz w:val="20"/>
          <w:szCs w:val="20"/>
          <w:lang w:eastAsia="en-US"/>
        </w:rPr>
        <w:t>Klatka schodowa BK</w:t>
      </w:r>
      <w:r w:rsidR="00F21750" w:rsidRPr="0094689A">
        <w:rPr>
          <w:rFonts w:ascii="Arial" w:eastAsia="Liberation Sans" w:hAnsi="Arial" w:cs="Arial"/>
          <w:sz w:val="20"/>
          <w:szCs w:val="20"/>
          <w:lang w:eastAsia="en-US"/>
        </w:rPr>
        <w:t>1</w:t>
      </w:r>
      <w:r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, w której prowadzone będą roboty, stanowi </w:t>
      </w:r>
      <w:r w:rsidR="00E921D6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główny trzon komunikacyjny w budynku wysokim </w:t>
      </w:r>
      <w:r w:rsidR="0040528B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- </w:t>
      </w:r>
      <w:r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między oddziałami szpitalnymi, a </w:t>
      </w:r>
      <w:r w:rsidR="0040528B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poradniami i wyjściem </w:t>
      </w:r>
      <w:r w:rsidR="00D27C21">
        <w:rPr>
          <w:rFonts w:ascii="Arial" w:eastAsia="Liberation Sans" w:hAnsi="Arial" w:cs="Arial"/>
          <w:sz w:val="20"/>
          <w:szCs w:val="20"/>
          <w:lang w:eastAsia="en-US"/>
        </w:rPr>
        <w:t>z budynku</w:t>
      </w:r>
      <w:r w:rsidR="0040528B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. </w:t>
      </w:r>
      <w:r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W związku z tym konieczne będzie wykonanie </w:t>
      </w:r>
      <w:r w:rsidR="0040528B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pionowego szczelnego wydzielenia </w:t>
      </w:r>
      <w:r w:rsidR="003B3C04" w:rsidRPr="0094689A">
        <w:rPr>
          <w:rFonts w:ascii="Arial" w:eastAsia="Liberation Sans" w:hAnsi="Arial" w:cs="Arial"/>
          <w:sz w:val="20"/>
          <w:szCs w:val="20"/>
          <w:lang w:eastAsia="en-US"/>
        </w:rPr>
        <w:t>(</w:t>
      </w:r>
      <w:r w:rsidR="004A3ADF" w:rsidRPr="0094689A">
        <w:rPr>
          <w:rFonts w:ascii="Arial" w:eastAsia="Liberation Sans" w:hAnsi="Arial" w:cs="Arial"/>
          <w:sz w:val="20"/>
          <w:szCs w:val="20"/>
          <w:lang w:eastAsia="en-US"/>
        </w:rPr>
        <w:t>w</w:t>
      </w:r>
      <w:r w:rsidR="0040528B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uzgodnieniu z Zamawiającym) „trzonu komunikacyjnego dla pracowników Wykonawcy</w:t>
      </w:r>
      <w:r w:rsidRPr="0094689A">
        <w:rPr>
          <w:rFonts w:ascii="Arial" w:eastAsia="Liberation Sans" w:hAnsi="Arial" w:cs="Arial"/>
          <w:sz w:val="20"/>
          <w:szCs w:val="20"/>
          <w:lang w:eastAsia="en-US"/>
        </w:rPr>
        <w:t>” (w postaci tymczasowej ścianki np. w technologii suchej zabudowy G-K, z drzwiami zamykanymi na klucz</w:t>
      </w:r>
      <w:r w:rsidR="00D27C21">
        <w:rPr>
          <w:rFonts w:ascii="Arial" w:eastAsia="Liberation Sans" w:hAnsi="Arial" w:cs="Arial"/>
          <w:sz w:val="20"/>
          <w:szCs w:val="20"/>
          <w:lang w:eastAsia="en-US"/>
        </w:rPr>
        <w:t xml:space="preserve"> na poszczególnych kondygnacjach</w:t>
      </w:r>
      <w:r w:rsidR="0040528B" w:rsidRPr="0094689A">
        <w:rPr>
          <w:rFonts w:ascii="Arial" w:eastAsia="Liberation Sans" w:hAnsi="Arial" w:cs="Arial"/>
          <w:sz w:val="20"/>
          <w:szCs w:val="20"/>
          <w:lang w:eastAsia="en-US"/>
        </w:rPr>
        <w:t>) w celu bezpieczeństwa</w:t>
      </w:r>
      <w:r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i swobod</w:t>
      </w:r>
      <w:r w:rsidR="0040528B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y poruszania się </w:t>
      </w:r>
      <w:r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pacjentów </w:t>
      </w:r>
      <w:r w:rsidR="0040528B" w:rsidRPr="0094689A">
        <w:rPr>
          <w:rFonts w:ascii="Arial" w:eastAsia="Liberation Sans" w:hAnsi="Arial" w:cs="Arial"/>
          <w:sz w:val="20"/>
          <w:szCs w:val="20"/>
          <w:lang w:eastAsia="en-US"/>
        </w:rPr>
        <w:t>i personelu po klatce schodowej BK1</w:t>
      </w:r>
      <w:r w:rsidR="00F17694" w:rsidRPr="0094689A">
        <w:rPr>
          <w:rFonts w:ascii="Arial" w:eastAsia="Liberation Sans" w:hAnsi="Arial" w:cs="Arial"/>
          <w:sz w:val="20"/>
          <w:szCs w:val="20"/>
          <w:lang w:eastAsia="en-US"/>
        </w:rPr>
        <w:t>.</w:t>
      </w:r>
      <w:r w:rsidR="0040528B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Propozycja podziału klatki przedstawiona jest na rysunkach</w:t>
      </w:r>
      <w:r w:rsidR="0087608B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nr 2</w:t>
      </w:r>
      <w:r w:rsidR="0040528B" w:rsidRPr="0094689A">
        <w:rPr>
          <w:rFonts w:ascii="Arial" w:eastAsia="Liberation Sans" w:hAnsi="Arial" w:cs="Arial"/>
          <w:sz w:val="20"/>
          <w:szCs w:val="20"/>
          <w:lang w:eastAsia="en-US"/>
        </w:rPr>
        <w:t>-4</w:t>
      </w:r>
      <w:r w:rsidR="0087608B" w:rsidRPr="0094689A">
        <w:rPr>
          <w:rFonts w:ascii="Arial" w:eastAsia="Liberation Sans" w:hAnsi="Arial" w:cs="Arial"/>
          <w:sz w:val="20"/>
          <w:szCs w:val="20"/>
          <w:lang w:eastAsia="en-US"/>
        </w:rPr>
        <w:t>.</w:t>
      </w:r>
      <w:r w:rsidR="0040528B" w:rsidRPr="0094689A">
        <w:rPr>
          <w:rFonts w:ascii="Arial" w:eastAsia="Liberation Sans" w:hAnsi="Arial" w:cs="Arial"/>
          <w:sz w:val="20"/>
          <w:szCs w:val="20"/>
          <w:lang w:eastAsia="en-US"/>
        </w:rPr>
        <w:t xml:space="preserve"> Każdorazowe w</w:t>
      </w:r>
      <w:r w:rsidRPr="0094689A">
        <w:rPr>
          <w:rFonts w:ascii="Arial" w:eastAsia="Liberation Sans" w:hAnsi="Arial" w:cs="Arial"/>
          <w:sz w:val="20"/>
          <w:szCs w:val="20"/>
          <w:lang w:eastAsia="en-US"/>
        </w:rPr>
        <w:t>ykonanie w/w wydzieleń musi umożliwiać komunikacj</w:t>
      </w:r>
      <w:r w:rsidR="0040528B" w:rsidRPr="0094689A">
        <w:rPr>
          <w:rFonts w:ascii="Arial" w:eastAsia="Liberation Sans" w:hAnsi="Arial" w:cs="Arial"/>
          <w:sz w:val="20"/>
          <w:szCs w:val="20"/>
          <w:lang w:eastAsia="en-US"/>
        </w:rPr>
        <w:t>ę pionową w klatce schodowej BK1 dla pacjentów i personelu</w:t>
      </w:r>
      <w:r w:rsidRPr="0094689A">
        <w:rPr>
          <w:rFonts w:ascii="Arial" w:eastAsia="Liberation Sans" w:hAnsi="Arial" w:cs="Arial"/>
          <w:sz w:val="20"/>
          <w:szCs w:val="20"/>
          <w:lang w:eastAsia="en-US"/>
        </w:rPr>
        <w:t>. Sposób wydzielenia należy każdorazowo uzgadniać z Zamawiającym.</w:t>
      </w:r>
    </w:p>
    <w:p w:rsidR="00DB3497" w:rsidRPr="00DB3497" w:rsidRDefault="00DB3497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DB3497">
        <w:rPr>
          <w:rFonts w:ascii="Arial" w:eastAsia="Liberation Sans" w:hAnsi="Arial" w:cs="Arial"/>
          <w:sz w:val="20"/>
          <w:szCs w:val="20"/>
          <w:lang w:eastAsia="en-US"/>
        </w:rPr>
        <w:t xml:space="preserve">Z uwagi na </w:t>
      </w:r>
      <w:r w:rsidR="00F67835" w:rsidRPr="00DB3497">
        <w:rPr>
          <w:rFonts w:ascii="Arial" w:eastAsia="Liberation Sans" w:hAnsi="Arial" w:cs="Arial"/>
          <w:sz w:val="20"/>
          <w:szCs w:val="20"/>
          <w:lang w:eastAsia="en-US"/>
        </w:rPr>
        <w:t>wymiany drzwi EIS60</w:t>
      </w:r>
      <w:r w:rsidRPr="00DB3497">
        <w:rPr>
          <w:rFonts w:ascii="Arial" w:eastAsia="Liberation Sans" w:hAnsi="Arial" w:cs="Arial"/>
          <w:sz w:val="20"/>
          <w:szCs w:val="20"/>
          <w:lang w:eastAsia="en-US"/>
        </w:rPr>
        <w:t xml:space="preserve"> 100P na oddziałach na 11 kondygnacjach (rysunek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nr </w:t>
      </w:r>
      <w:r w:rsidRPr="00DB3497">
        <w:rPr>
          <w:rFonts w:ascii="Arial" w:eastAsia="Liberation Sans" w:hAnsi="Arial" w:cs="Arial"/>
          <w:sz w:val="20"/>
          <w:szCs w:val="20"/>
          <w:lang w:eastAsia="en-US"/>
        </w:rPr>
        <w:t xml:space="preserve">5) w zakresie Wykonawcy jest wykonanie szczelnej kurtyny ochronnej z drzwiami na zamek w celu wyeliminowania </w:t>
      </w:r>
      <w:r w:rsidRPr="00DB3497">
        <w:rPr>
          <w:rFonts w:ascii="Arial" w:eastAsia="Liberation Sans" w:hAnsi="Arial" w:cs="Arial"/>
          <w:sz w:val="20"/>
          <w:szCs w:val="20"/>
          <w:lang w:eastAsia="en-US"/>
        </w:rPr>
        <w:lastRenderedPageBreak/>
        <w:t xml:space="preserve">rozprzestrzeniania się kurzu i brudu. Harmonogram wejść na poszczególne oddziały w celu wymiany ww. drzwi należy uzgodnić z Zamawiającym. </w:t>
      </w:r>
    </w:p>
    <w:p w:rsidR="005B0C01" w:rsidRPr="0040528B" w:rsidRDefault="00322C84" w:rsidP="0094689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b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Wykonawca może korzystać z dźwigu szpitalnego wyłącznie do transportu materiałów budowlanych </w:t>
      </w:r>
      <w:r w:rsidR="0040528B">
        <w:rPr>
          <w:rFonts w:ascii="Arial" w:eastAsia="Liberation Sans" w:hAnsi="Arial" w:cs="Arial"/>
          <w:sz w:val="20"/>
          <w:szCs w:val="20"/>
          <w:lang w:eastAsia="en-US"/>
        </w:rPr>
        <w:t xml:space="preserve">wyłącznie pod nadzorem Zamawiającego. </w:t>
      </w:r>
      <w:r w:rsidR="009162A4">
        <w:rPr>
          <w:rFonts w:ascii="Arial" w:eastAsia="Liberation Sans" w:hAnsi="Arial" w:cs="Arial"/>
          <w:sz w:val="20"/>
          <w:szCs w:val="20"/>
          <w:lang w:eastAsia="en-US"/>
        </w:rPr>
        <w:t>Kategoryczny zakaz korzystania z d</w:t>
      </w:r>
      <w:r w:rsidR="00C91622">
        <w:rPr>
          <w:rFonts w:ascii="Arial" w:eastAsia="Liberation Sans" w:hAnsi="Arial" w:cs="Arial"/>
          <w:sz w:val="20"/>
          <w:szCs w:val="20"/>
          <w:lang w:eastAsia="en-US"/>
        </w:rPr>
        <w:t>źwigu w godzinach od 06:00 do 18</w:t>
      </w:r>
      <w:r w:rsidR="009162A4">
        <w:rPr>
          <w:rFonts w:ascii="Arial" w:eastAsia="Liberation Sans" w:hAnsi="Arial" w:cs="Arial"/>
          <w:sz w:val="20"/>
          <w:szCs w:val="20"/>
          <w:lang w:eastAsia="en-US"/>
        </w:rPr>
        <w:t xml:space="preserve">:00. </w:t>
      </w:r>
      <w:r w:rsidR="0040528B">
        <w:rPr>
          <w:rFonts w:ascii="Arial" w:eastAsia="Liberation Sans" w:hAnsi="Arial" w:cs="Arial"/>
          <w:sz w:val="20"/>
          <w:szCs w:val="20"/>
          <w:lang w:eastAsia="en-US"/>
        </w:rPr>
        <w:t>Po każdym skorzystaniu z dźwigu</w:t>
      </w:r>
      <w:r w:rsidR="009162A4">
        <w:rPr>
          <w:rFonts w:ascii="Arial" w:eastAsia="Liberation Sans" w:hAnsi="Arial" w:cs="Arial"/>
          <w:sz w:val="20"/>
          <w:szCs w:val="20"/>
          <w:lang w:eastAsia="en-US"/>
        </w:rPr>
        <w:t xml:space="preserve">, Wykonawca jest zobowiązany do posprzątania kabiny dźwigu. </w:t>
      </w:r>
      <w:r w:rsidR="005B0C01" w:rsidRPr="003B3C04">
        <w:rPr>
          <w:rFonts w:ascii="Arial" w:eastAsia="Liberation Sans" w:hAnsi="Arial" w:cs="Arial"/>
          <w:sz w:val="20"/>
          <w:szCs w:val="20"/>
          <w:lang w:eastAsia="en-US"/>
        </w:rPr>
        <w:t>Przed rozpoczęciem prac Wykonawca jest zobowiązany do zabezpieczenia ścian i posadzek wnętrza kabiny dźwigu</w:t>
      </w:r>
      <w:r w:rsidR="0040528B">
        <w:rPr>
          <w:rFonts w:ascii="Arial" w:eastAsia="Liberation Sans" w:hAnsi="Arial" w:cs="Arial"/>
          <w:sz w:val="20"/>
          <w:szCs w:val="20"/>
          <w:lang w:eastAsia="en-US"/>
        </w:rPr>
        <w:t xml:space="preserve">. </w:t>
      </w:r>
      <w:r w:rsidR="005B0C01" w:rsidRPr="0040528B">
        <w:rPr>
          <w:rFonts w:ascii="Arial" w:eastAsia="Liberation Sans" w:hAnsi="Arial" w:cs="Arial"/>
          <w:b/>
          <w:sz w:val="20"/>
          <w:szCs w:val="20"/>
          <w:lang w:eastAsia="en-US"/>
        </w:rPr>
        <w:t xml:space="preserve">Obowiązuje całkowity zakaz korzystania </w:t>
      </w:r>
      <w:r w:rsidRPr="0040528B">
        <w:rPr>
          <w:rFonts w:ascii="Arial" w:eastAsia="Liberation Sans" w:hAnsi="Arial" w:cs="Arial"/>
          <w:b/>
          <w:sz w:val="20"/>
          <w:szCs w:val="20"/>
          <w:lang w:eastAsia="en-US"/>
        </w:rPr>
        <w:t>z dźwigów do komunikacji pracowników Wykonawcy.</w:t>
      </w:r>
    </w:p>
    <w:p w:rsidR="00322C84" w:rsidRPr="003B3C04" w:rsidRDefault="00322C84" w:rsidP="0063778A">
      <w:pPr>
        <w:pStyle w:val="Akapitzlist"/>
        <w:numPr>
          <w:ilvl w:val="1"/>
          <w:numId w:val="10"/>
        </w:numPr>
        <w:spacing w:line="276" w:lineRule="auto"/>
        <w:ind w:hanging="65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Klatka schodowa BK</w:t>
      </w:r>
      <w:r w:rsidR="0040528B">
        <w:rPr>
          <w:rFonts w:ascii="Arial" w:eastAsia="Liberation Sans" w:hAnsi="Arial" w:cs="Arial"/>
          <w:sz w:val="20"/>
          <w:szCs w:val="20"/>
          <w:lang w:eastAsia="en-US"/>
        </w:rPr>
        <w:t>1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znajduje się w bezpośrednim kontakcie z oddziałami</w:t>
      </w:r>
      <w:r w:rsidR="003F276B">
        <w:rPr>
          <w:rFonts w:ascii="Arial" w:eastAsia="Liberation Sans" w:hAnsi="Arial" w:cs="Arial"/>
          <w:sz w:val="20"/>
          <w:szCs w:val="20"/>
          <w:lang w:eastAsia="en-US"/>
        </w:rPr>
        <w:t>,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na których leczeni są </w:t>
      </w:r>
      <w:r w:rsidR="0040528B">
        <w:rPr>
          <w:rFonts w:ascii="Arial" w:eastAsia="Liberation Sans" w:hAnsi="Arial" w:cs="Arial"/>
          <w:sz w:val="20"/>
          <w:szCs w:val="20"/>
          <w:lang w:eastAsia="en-US"/>
        </w:rPr>
        <w:t xml:space="preserve">m.in. </w:t>
      </w:r>
      <w:r>
        <w:rPr>
          <w:rFonts w:ascii="Arial" w:eastAsia="Liberation Sans" w:hAnsi="Arial" w:cs="Arial"/>
          <w:sz w:val="20"/>
          <w:szCs w:val="20"/>
          <w:lang w:eastAsia="en-US"/>
        </w:rPr>
        <w:t>pacjenci chorzy na COVID-19. Jeżeli zajdzie potrzeba wejścia na oddziały „</w:t>
      </w:r>
      <w:proofErr w:type="spellStart"/>
      <w:r>
        <w:rPr>
          <w:rFonts w:ascii="Arial" w:eastAsia="Liberation Sans" w:hAnsi="Arial" w:cs="Arial"/>
          <w:sz w:val="20"/>
          <w:szCs w:val="20"/>
          <w:lang w:eastAsia="en-US"/>
        </w:rPr>
        <w:t>covidowe</w:t>
      </w:r>
      <w:proofErr w:type="spellEnd"/>
      <w:r>
        <w:rPr>
          <w:rFonts w:ascii="Arial" w:eastAsia="Liberation Sans" w:hAnsi="Arial" w:cs="Arial"/>
          <w:sz w:val="20"/>
          <w:szCs w:val="20"/>
          <w:lang w:eastAsia="en-US"/>
        </w:rPr>
        <w:t>”</w:t>
      </w:r>
      <w:r w:rsidR="003F276B">
        <w:rPr>
          <w:rFonts w:ascii="Arial" w:eastAsia="Liberation Sans" w:hAnsi="Arial" w:cs="Arial"/>
          <w:sz w:val="20"/>
          <w:szCs w:val="20"/>
          <w:lang w:eastAsia="en-US"/>
        </w:rPr>
        <w:t>,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Wykonawca na własny koszt musi zapewnić zabezpieczenie pracowników</w:t>
      </w:r>
      <w:r w:rsidR="009162A4">
        <w:rPr>
          <w:rFonts w:ascii="Arial" w:eastAsia="Liberation Sans" w:hAnsi="Arial" w:cs="Arial"/>
          <w:sz w:val="20"/>
          <w:szCs w:val="20"/>
          <w:lang w:eastAsia="en-US"/>
        </w:rPr>
        <w:t xml:space="preserve"> w niezbędny sprzęt ochronny,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w postaci ubiorów i maseczek</w:t>
      </w:r>
      <w:r w:rsidR="009162A4">
        <w:rPr>
          <w:rFonts w:ascii="Arial" w:eastAsia="Liberation Sans" w:hAnsi="Arial" w:cs="Arial"/>
          <w:sz w:val="20"/>
          <w:szCs w:val="20"/>
          <w:lang w:eastAsia="en-US"/>
        </w:rPr>
        <w:t>,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 w porozumieniu z Zamawiającym i bezwzględnie stosować się do wymogów epidemiologicznych szpitala. </w:t>
      </w:r>
    </w:p>
    <w:p w:rsidR="0087608B" w:rsidRDefault="000F1590" w:rsidP="000F1590">
      <w:pPr>
        <w:pStyle w:val="Akapitzlist"/>
        <w:spacing w:line="276" w:lineRule="auto"/>
        <w:ind w:left="-235" w:right="-424" w:hanging="49"/>
        <w:jc w:val="center"/>
        <w:rPr>
          <w:rFonts w:ascii="Calibri" w:hAnsi="Calibri"/>
          <w:bCs/>
          <w:sz w:val="22"/>
          <w:szCs w:val="22"/>
          <w:lang w:eastAsia="en-US"/>
        </w:rPr>
      </w:pPr>
      <w:r>
        <w:rPr>
          <w:rFonts w:ascii="Calibri" w:hAnsi="Calibri"/>
          <w:bCs/>
          <w:noProof/>
          <w:sz w:val="22"/>
          <w:szCs w:val="22"/>
          <w:lang w:eastAsia="pl-PL"/>
        </w:rPr>
        <w:drawing>
          <wp:inline distT="0" distB="0" distL="0" distR="0">
            <wp:extent cx="6707754" cy="3514477"/>
            <wp:effectExtent l="1905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625" t="17821" r="31682" b="57112"/>
                    <a:stretch/>
                  </pic:blipFill>
                  <pic:spPr bwMode="auto">
                    <a:xfrm>
                      <a:off x="0" y="0"/>
                      <a:ext cx="6707754" cy="3514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87608B" w:rsidRPr="000A11ED" w:rsidRDefault="0087608B" w:rsidP="0087608B">
      <w:pPr>
        <w:pStyle w:val="Akapitzlist"/>
        <w:spacing w:line="276" w:lineRule="auto"/>
        <w:ind w:left="360"/>
        <w:jc w:val="center"/>
        <w:rPr>
          <w:rFonts w:ascii="Arial" w:hAnsi="Arial" w:cs="Arial"/>
          <w:sz w:val="20"/>
          <w:szCs w:val="20"/>
        </w:rPr>
      </w:pPr>
      <w:r w:rsidRPr="000A11ED">
        <w:rPr>
          <w:rFonts w:ascii="Arial" w:hAnsi="Arial" w:cs="Arial"/>
          <w:sz w:val="20"/>
          <w:szCs w:val="20"/>
        </w:rPr>
        <w:t>Rysunek nr 2-</w:t>
      </w:r>
      <w:r w:rsidR="00AE361A">
        <w:rPr>
          <w:rFonts w:ascii="Arial" w:hAnsi="Arial" w:cs="Arial"/>
          <w:sz w:val="20"/>
          <w:szCs w:val="20"/>
        </w:rPr>
        <w:t xml:space="preserve"> Propozycja lokalizacji</w:t>
      </w:r>
      <w:r w:rsidR="000F1590" w:rsidRPr="000A11ED">
        <w:rPr>
          <w:rFonts w:ascii="Arial" w:hAnsi="Arial" w:cs="Arial"/>
          <w:sz w:val="20"/>
          <w:szCs w:val="20"/>
        </w:rPr>
        <w:t xml:space="preserve"> t</w:t>
      </w:r>
      <w:r w:rsidR="00F21750" w:rsidRPr="000A11ED">
        <w:rPr>
          <w:rFonts w:ascii="Arial" w:hAnsi="Arial" w:cs="Arial"/>
          <w:sz w:val="20"/>
          <w:szCs w:val="20"/>
        </w:rPr>
        <w:t>ymczasow</w:t>
      </w:r>
      <w:r w:rsidR="000F1590" w:rsidRPr="000A11ED">
        <w:rPr>
          <w:rFonts w:ascii="Arial" w:hAnsi="Arial" w:cs="Arial"/>
          <w:sz w:val="20"/>
          <w:szCs w:val="20"/>
        </w:rPr>
        <w:t>ych</w:t>
      </w:r>
      <w:r w:rsidR="00F21750" w:rsidRPr="000A11ED">
        <w:rPr>
          <w:rFonts w:ascii="Arial" w:hAnsi="Arial" w:cs="Arial"/>
          <w:sz w:val="20"/>
          <w:szCs w:val="20"/>
        </w:rPr>
        <w:t xml:space="preserve"> ścian</w:t>
      </w:r>
      <w:r w:rsidR="000F1590" w:rsidRPr="000A11ED">
        <w:rPr>
          <w:rFonts w:ascii="Arial" w:hAnsi="Arial" w:cs="Arial"/>
          <w:sz w:val="20"/>
          <w:szCs w:val="20"/>
        </w:rPr>
        <w:t>e</w:t>
      </w:r>
      <w:r w:rsidR="00F21750" w:rsidRPr="000A11ED">
        <w:rPr>
          <w:rFonts w:ascii="Arial" w:hAnsi="Arial" w:cs="Arial"/>
          <w:sz w:val="20"/>
          <w:szCs w:val="20"/>
        </w:rPr>
        <w:t xml:space="preserve">k zabezpieczające </w:t>
      </w:r>
      <w:r w:rsidR="000F1590" w:rsidRPr="000A11ED">
        <w:rPr>
          <w:rFonts w:ascii="Arial" w:hAnsi="Arial" w:cs="Arial"/>
          <w:sz w:val="20"/>
          <w:szCs w:val="20"/>
        </w:rPr>
        <w:t>w etapie 1</w:t>
      </w:r>
    </w:p>
    <w:p w:rsidR="000F1590" w:rsidRDefault="000F1590" w:rsidP="00231CB6">
      <w:pPr>
        <w:pStyle w:val="Akapitzlist"/>
        <w:spacing w:line="276" w:lineRule="auto"/>
        <w:ind w:left="-426"/>
        <w:jc w:val="center"/>
      </w:pPr>
      <w:r>
        <w:rPr>
          <w:noProof/>
          <w:lang w:eastAsia="pl-PL"/>
        </w:rPr>
        <w:drawing>
          <wp:inline distT="0" distB="0" distL="0" distR="0">
            <wp:extent cx="5713206" cy="3005946"/>
            <wp:effectExtent l="19050" t="0" r="1794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az 8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212" t="51786" r="31017" b="23027"/>
                    <a:stretch/>
                  </pic:blipFill>
                  <pic:spPr bwMode="auto">
                    <a:xfrm>
                      <a:off x="0" y="0"/>
                      <a:ext cx="5713206" cy="30059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1590" w:rsidRPr="000A11ED" w:rsidRDefault="000F1590" w:rsidP="000F1590">
      <w:pPr>
        <w:pStyle w:val="Akapitzlist"/>
        <w:spacing w:line="276" w:lineRule="auto"/>
        <w:ind w:left="360"/>
        <w:jc w:val="center"/>
        <w:rPr>
          <w:rFonts w:ascii="Arial" w:hAnsi="Arial" w:cs="Arial"/>
          <w:sz w:val="20"/>
          <w:szCs w:val="20"/>
        </w:rPr>
      </w:pPr>
      <w:r w:rsidRPr="000A11ED">
        <w:rPr>
          <w:rFonts w:ascii="Arial" w:hAnsi="Arial" w:cs="Arial"/>
          <w:sz w:val="20"/>
          <w:szCs w:val="20"/>
        </w:rPr>
        <w:t>Rysunek nr 3  -</w:t>
      </w:r>
      <w:r w:rsidR="00AE361A">
        <w:rPr>
          <w:rFonts w:ascii="Arial" w:hAnsi="Arial" w:cs="Arial"/>
          <w:sz w:val="20"/>
          <w:szCs w:val="20"/>
        </w:rPr>
        <w:t xml:space="preserve"> Propozycja l</w:t>
      </w:r>
      <w:r w:rsidRPr="000A11ED">
        <w:rPr>
          <w:rFonts w:ascii="Arial" w:hAnsi="Arial" w:cs="Arial"/>
          <w:sz w:val="20"/>
          <w:szCs w:val="20"/>
        </w:rPr>
        <w:t>okalizacj</w:t>
      </w:r>
      <w:r w:rsidR="00AE361A">
        <w:rPr>
          <w:rFonts w:ascii="Arial" w:hAnsi="Arial" w:cs="Arial"/>
          <w:sz w:val="20"/>
          <w:szCs w:val="20"/>
        </w:rPr>
        <w:t>i</w:t>
      </w:r>
      <w:r w:rsidRPr="000A11ED">
        <w:rPr>
          <w:rFonts w:ascii="Arial" w:hAnsi="Arial" w:cs="Arial"/>
          <w:sz w:val="20"/>
          <w:szCs w:val="20"/>
        </w:rPr>
        <w:t xml:space="preserve"> tymczasowych ścianek zabezpieczając</w:t>
      </w:r>
      <w:r w:rsidR="00AE361A">
        <w:rPr>
          <w:rFonts w:ascii="Arial" w:hAnsi="Arial" w:cs="Arial"/>
          <w:sz w:val="20"/>
          <w:szCs w:val="20"/>
        </w:rPr>
        <w:t>ych</w:t>
      </w:r>
      <w:r w:rsidRPr="000A11ED">
        <w:rPr>
          <w:rFonts w:ascii="Arial" w:hAnsi="Arial" w:cs="Arial"/>
          <w:sz w:val="20"/>
          <w:szCs w:val="20"/>
        </w:rPr>
        <w:t xml:space="preserve"> w etapie 2</w:t>
      </w:r>
    </w:p>
    <w:p w:rsidR="000F1590" w:rsidRDefault="000F1590" w:rsidP="0087608B">
      <w:pPr>
        <w:pStyle w:val="Akapitzlist"/>
        <w:spacing w:line="276" w:lineRule="auto"/>
        <w:ind w:left="360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638675" cy="7858125"/>
            <wp:effectExtent l="0" t="0" r="9525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az 9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-18572" t="8383" r="42566" b="617"/>
                    <a:stretch/>
                  </pic:blipFill>
                  <pic:spPr bwMode="auto">
                    <a:xfrm>
                      <a:off x="0" y="0"/>
                      <a:ext cx="4638675" cy="7858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0F1590" w:rsidRPr="000A11ED" w:rsidRDefault="000F1590" w:rsidP="0087608B">
      <w:pPr>
        <w:pStyle w:val="Akapitzlist"/>
        <w:spacing w:line="276" w:lineRule="auto"/>
        <w:ind w:left="360"/>
        <w:jc w:val="center"/>
        <w:rPr>
          <w:rFonts w:ascii="Arial" w:hAnsi="Arial" w:cs="Arial"/>
          <w:sz w:val="20"/>
          <w:szCs w:val="20"/>
        </w:rPr>
      </w:pPr>
      <w:r w:rsidRPr="000A11ED">
        <w:rPr>
          <w:rFonts w:ascii="Arial" w:hAnsi="Arial" w:cs="Arial"/>
          <w:sz w:val="20"/>
          <w:szCs w:val="20"/>
        </w:rPr>
        <w:t xml:space="preserve">Rysunek nr </w:t>
      </w:r>
      <w:r w:rsidR="00F67835" w:rsidRPr="000A11ED">
        <w:rPr>
          <w:rFonts w:ascii="Arial" w:hAnsi="Arial" w:cs="Arial"/>
          <w:sz w:val="20"/>
          <w:szCs w:val="20"/>
        </w:rPr>
        <w:t>4</w:t>
      </w:r>
      <w:r w:rsidRPr="000A11ED">
        <w:rPr>
          <w:rFonts w:ascii="Arial" w:hAnsi="Arial" w:cs="Arial"/>
          <w:sz w:val="20"/>
          <w:szCs w:val="20"/>
        </w:rPr>
        <w:t xml:space="preserve"> – Przekrój prze klatkę schodową z </w:t>
      </w:r>
      <w:r w:rsidR="00AE361A">
        <w:rPr>
          <w:rFonts w:ascii="Arial" w:hAnsi="Arial" w:cs="Arial"/>
          <w:sz w:val="20"/>
          <w:szCs w:val="20"/>
        </w:rPr>
        <w:t>propozycją lokalizacji</w:t>
      </w:r>
      <w:r w:rsidRPr="000A11ED">
        <w:rPr>
          <w:rFonts w:ascii="Arial" w:hAnsi="Arial" w:cs="Arial"/>
          <w:sz w:val="20"/>
          <w:szCs w:val="20"/>
        </w:rPr>
        <w:t xml:space="preserve"> ścianki tymczasowej w etapie 2</w:t>
      </w:r>
    </w:p>
    <w:p w:rsidR="00F67835" w:rsidRDefault="00F67835" w:rsidP="00F67835">
      <w:pPr>
        <w:pStyle w:val="Bezodstpw"/>
        <w:jc w:val="center"/>
      </w:pPr>
    </w:p>
    <w:p w:rsidR="00F67835" w:rsidRDefault="00F67835" w:rsidP="00F67835">
      <w:pPr>
        <w:pStyle w:val="Bezodstpw"/>
        <w:jc w:val="center"/>
      </w:pPr>
    </w:p>
    <w:p w:rsidR="00F67835" w:rsidRDefault="00F67835" w:rsidP="00F67835">
      <w:pPr>
        <w:pStyle w:val="Bezodstpw"/>
        <w:jc w:val="center"/>
      </w:pPr>
    </w:p>
    <w:p w:rsidR="00F67835" w:rsidRDefault="00F67835" w:rsidP="00F67835">
      <w:pPr>
        <w:pStyle w:val="Bezodstpw"/>
        <w:jc w:val="center"/>
      </w:pPr>
      <w:r>
        <w:rPr>
          <w:noProof/>
          <w:lang w:eastAsia="pl-PL"/>
        </w:rPr>
        <w:lastRenderedPageBreak/>
        <w:drawing>
          <wp:inline distT="0" distB="0" distL="0" distR="0">
            <wp:extent cx="4030032" cy="4905954"/>
            <wp:effectExtent l="457200" t="0" r="446718" b="0"/>
            <wp:docPr id="2" name="Obraz 1" descr="C:\Users\mstudzinska\Downloads\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tudzinska\Downloads\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1421" t="16456" r="5540" b="12056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030032" cy="4905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7835" w:rsidRPr="000A11ED" w:rsidRDefault="00F67835" w:rsidP="00F67835">
      <w:pPr>
        <w:pStyle w:val="Bezodstpw"/>
        <w:jc w:val="center"/>
        <w:rPr>
          <w:rFonts w:ascii="Arial" w:hAnsi="Arial" w:cs="Arial"/>
          <w:sz w:val="20"/>
          <w:szCs w:val="20"/>
        </w:rPr>
      </w:pPr>
      <w:r w:rsidRPr="000A11ED">
        <w:rPr>
          <w:rFonts w:ascii="Arial" w:hAnsi="Arial" w:cs="Arial"/>
          <w:sz w:val="20"/>
          <w:szCs w:val="20"/>
        </w:rPr>
        <w:t xml:space="preserve">Rysunek nr 5 </w:t>
      </w:r>
      <w:r w:rsidR="00DB3497" w:rsidRPr="000A11ED">
        <w:rPr>
          <w:rFonts w:ascii="Arial" w:hAnsi="Arial" w:cs="Arial"/>
          <w:sz w:val="20"/>
          <w:szCs w:val="20"/>
        </w:rPr>
        <w:t>–</w:t>
      </w:r>
      <w:r w:rsidRPr="000A11ED">
        <w:rPr>
          <w:rFonts w:ascii="Arial" w:hAnsi="Arial" w:cs="Arial"/>
          <w:sz w:val="20"/>
          <w:szCs w:val="20"/>
        </w:rPr>
        <w:t xml:space="preserve"> </w:t>
      </w:r>
      <w:r w:rsidR="00DB3497" w:rsidRPr="000A11ED">
        <w:rPr>
          <w:rFonts w:ascii="Arial" w:hAnsi="Arial" w:cs="Arial"/>
          <w:sz w:val="20"/>
          <w:szCs w:val="20"/>
        </w:rPr>
        <w:t>Lokalizacja kurtyny ochronnej na oddziałach</w:t>
      </w:r>
    </w:p>
    <w:p w:rsidR="00B25384" w:rsidRDefault="00B25384" w:rsidP="0087608B">
      <w:pPr>
        <w:pStyle w:val="Akapitzlist"/>
        <w:spacing w:line="276" w:lineRule="auto"/>
        <w:ind w:left="360"/>
        <w:jc w:val="center"/>
      </w:pPr>
    </w:p>
    <w:p w:rsidR="005B0C01" w:rsidRPr="000A11ED" w:rsidRDefault="005B0C01" w:rsidP="00AE361A">
      <w:pPr>
        <w:pStyle w:val="Akapitzlist"/>
        <w:numPr>
          <w:ilvl w:val="0"/>
          <w:numId w:val="10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0A11ED">
        <w:rPr>
          <w:rFonts w:ascii="Arial" w:hAnsi="Arial" w:cs="Arial"/>
          <w:b/>
          <w:sz w:val="20"/>
          <w:szCs w:val="20"/>
        </w:rPr>
        <w:t>Zakres prac</w:t>
      </w:r>
    </w:p>
    <w:p w:rsidR="000A11ED" w:rsidRDefault="00AE361A" w:rsidP="000A11ED">
      <w:pPr>
        <w:spacing w:line="276" w:lineRule="auto"/>
        <w:ind w:left="360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Zakres prac szczegółowo </w:t>
      </w:r>
      <w:r w:rsidR="00A04BEB"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opisany </w:t>
      </w:r>
      <w:r w:rsidR="005B0C01" w:rsidRPr="003B3C04">
        <w:rPr>
          <w:rFonts w:ascii="Arial" w:eastAsia="Liberation Sans" w:hAnsi="Arial" w:cs="Arial"/>
          <w:sz w:val="20"/>
          <w:szCs w:val="20"/>
          <w:lang w:eastAsia="en-US"/>
        </w:rPr>
        <w:t xml:space="preserve">jest </w:t>
      </w:r>
      <w:r w:rsidR="00A04BEB" w:rsidRPr="003B3C04">
        <w:rPr>
          <w:rFonts w:ascii="Arial" w:eastAsia="Liberation Sans" w:hAnsi="Arial" w:cs="Arial"/>
          <w:sz w:val="20"/>
          <w:szCs w:val="20"/>
          <w:lang w:eastAsia="en-US"/>
        </w:rPr>
        <w:t>w dokumentacji projektowej oraz wszystkich dokumentach do niej załączonych, w szczególności:</w:t>
      </w:r>
      <w:r w:rsidR="000A11ED">
        <w:rPr>
          <w:rFonts w:ascii="Arial" w:eastAsia="Liberation Sans" w:hAnsi="Arial" w:cs="Arial"/>
          <w:sz w:val="20"/>
          <w:szCs w:val="20"/>
          <w:lang w:eastAsia="en-US"/>
        </w:rPr>
        <w:t xml:space="preserve"> </w:t>
      </w:r>
    </w:p>
    <w:p w:rsidR="000A11ED" w:rsidRPr="00AE361A" w:rsidRDefault="000A11ED" w:rsidP="00AE361A">
      <w:pPr>
        <w:pStyle w:val="Akapitzlist"/>
        <w:numPr>
          <w:ilvl w:val="1"/>
          <w:numId w:val="36"/>
        </w:numPr>
        <w:spacing w:line="276" w:lineRule="auto"/>
        <w:ind w:left="709" w:hanging="425"/>
        <w:jc w:val="both"/>
        <w:rPr>
          <w:rFonts w:ascii="Arial" w:hAnsi="Arial" w:cs="Arial"/>
          <w:b/>
          <w:sz w:val="20"/>
          <w:szCs w:val="20"/>
        </w:rPr>
      </w:pPr>
      <w:r w:rsidRPr="00AE361A">
        <w:rPr>
          <w:rFonts w:ascii="Arial" w:hAnsi="Arial" w:cs="Arial"/>
          <w:b/>
          <w:sz w:val="20"/>
          <w:szCs w:val="20"/>
        </w:rPr>
        <w:t>Zakres robót budowlanych:</w:t>
      </w:r>
    </w:p>
    <w:p w:rsidR="000A11ED" w:rsidRPr="006222EB" w:rsidRDefault="000A11ED" w:rsidP="006222EB">
      <w:pPr>
        <w:pStyle w:val="Akapitzlist"/>
        <w:numPr>
          <w:ilvl w:val="2"/>
          <w:numId w:val="33"/>
        </w:numPr>
        <w:spacing w:line="276" w:lineRule="auto"/>
        <w:ind w:left="993" w:hanging="567"/>
        <w:jc w:val="both"/>
        <w:rPr>
          <w:rFonts w:ascii="Arial" w:hAnsi="Arial" w:cs="Arial"/>
          <w:b/>
          <w:sz w:val="20"/>
          <w:szCs w:val="20"/>
        </w:rPr>
      </w:pPr>
      <w:r w:rsidRPr="006222EB">
        <w:rPr>
          <w:rFonts w:ascii="Arial" w:hAnsi="Arial" w:cs="Arial"/>
          <w:b/>
          <w:sz w:val="20"/>
          <w:szCs w:val="20"/>
        </w:rPr>
        <w:t>Roboty demontażowe w pomieszczeniach objętych przebudową:</w:t>
      </w:r>
    </w:p>
    <w:p w:rsidR="000A11ED" w:rsidRPr="000A11ED" w:rsidRDefault="000A11ED" w:rsidP="006222EB">
      <w:pPr>
        <w:spacing w:line="276" w:lineRule="auto"/>
        <w:ind w:left="993" w:hanging="426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0A11ED">
        <w:rPr>
          <w:rFonts w:ascii="Arial" w:eastAsia="Liberation Sans" w:hAnsi="Arial" w:cs="Arial"/>
          <w:sz w:val="20"/>
          <w:szCs w:val="20"/>
          <w:lang w:eastAsia="en-US"/>
        </w:rPr>
        <w:t>1.</w:t>
      </w:r>
      <w:r w:rsidR="006222EB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0A11ED">
        <w:rPr>
          <w:rFonts w:ascii="Arial" w:eastAsia="Liberation Sans" w:hAnsi="Arial" w:cs="Arial"/>
          <w:sz w:val="20"/>
          <w:szCs w:val="20"/>
          <w:lang w:eastAsia="en-US"/>
        </w:rPr>
        <w:t>Poszerzenie otworów drzwiowych z wymianą nadproża.</w:t>
      </w:r>
    </w:p>
    <w:p w:rsidR="000A11ED" w:rsidRPr="000A11ED" w:rsidRDefault="000A11ED" w:rsidP="006222EB">
      <w:pPr>
        <w:spacing w:line="276" w:lineRule="auto"/>
        <w:ind w:left="993" w:hanging="426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0A11ED">
        <w:rPr>
          <w:rFonts w:ascii="Arial" w:eastAsia="Liberation Sans" w:hAnsi="Arial" w:cs="Arial"/>
          <w:sz w:val="20"/>
          <w:szCs w:val="20"/>
          <w:lang w:eastAsia="en-US"/>
        </w:rPr>
        <w:t xml:space="preserve">2. </w:t>
      </w:r>
      <w:r w:rsidR="006222EB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0A11ED">
        <w:rPr>
          <w:rFonts w:ascii="Arial" w:eastAsia="Liberation Sans" w:hAnsi="Arial" w:cs="Arial"/>
          <w:sz w:val="20"/>
          <w:szCs w:val="20"/>
          <w:lang w:eastAsia="en-US"/>
        </w:rPr>
        <w:t>Wykonanie otworu montażowego w ścianie zewnętrznej dla wprowadzenia napowietrzania klatki BK1 z montażem nadproża.</w:t>
      </w:r>
    </w:p>
    <w:p w:rsidR="000A11ED" w:rsidRPr="000A11ED" w:rsidRDefault="000A11ED" w:rsidP="006222EB">
      <w:pPr>
        <w:spacing w:line="276" w:lineRule="auto"/>
        <w:ind w:left="993" w:hanging="426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0A11ED">
        <w:rPr>
          <w:rFonts w:ascii="Arial" w:eastAsia="Liberation Sans" w:hAnsi="Arial" w:cs="Arial"/>
          <w:sz w:val="20"/>
          <w:szCs w:val="20"/>
          <w:lang w:eastAsia="en-US"/>
        </w:rPr>
        <w:t xml:space="preserve">3. </w:t>
      </w:r>
      <w:r w:rsidR="006222EB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0A11ED">
        <w:rPr>
          <w:rFonts w:ascii="Arial" w:eastAsia="Liberation Sans" w:hAnsi="Arial" w:cs="Arial"/>
          <w:sz w:val="20"/>
          <w:szCs w:val="20"/>
          <w:lang w:eastAsia="en-US"/>
        </w:rPr>
        <w:t>Wykonanie nowych otworów w ścianach.</w:t>
      </w:r>
    </w:p>
    <w:p w:rsidR="000A11ED" w:rsidRPr="000A11ED" w:rsidRDefault="000A11ED" w:rsidP="006222EB">
      <w:pPr>
        <w:spacing w:line="276" w:lineRule="auto"/>
        <w:ind w:left="993" w:hanging="426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0A11ED">
        <w:rPr>
          <w:rFonts w:ascii="Arial" w:eastAsia="Liberation Sans" w:hAnsi="Arial" w:cs="Arial"/>
          <w:sz w:val="20"/>
          <w:szCs w:val="20"/>
          <w:lang w:eastAsia="en-US"/>
        </w:rPr>
        <w:t xml:space="preserve">4. </w:t>
      </w:r>
      <w:r w:rsidR="006222EB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0A11ED">
        <w:rPr>
          <w:rFonts w:ascii="Arial" w:eastAsia="Liberation Sans" w:hAnsi="Arial" w:cs="Arial"/>
          <w:sz w:val="20"/>
          <w:szCs w:val="20"/>
          <w:lang w:eastAsia="en-US"/>
        </w:rPr>
        <w:t>Wyburzenie części szachtów instalacyjnych.</w:t>
      </w:r>
    </w:p>
    <w:p w:rsidR="000A11ED" w:rsidRPr="000A11ED" w:rsidRDefault="000A11ED" w:rsidP="006222EB">
      <w:pPr>
        <w:spacing w:line="276" w:lineRule="auto"/>
        <w:ind w:left="993" w:hanging="426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0A11ED">
        <w:rPr>
          <w:rFonts w:ascii="Arial" w:eastAsia="Liberation Sans" w:hAnsi="Arial" w:cs="Arial"/>
          <w:sz w:val="20"/>
          <w:szCs w:val="20"/>
          <w:lang w:eastAsia="en-US"/>
        </w:rPr>
        <w:t>5.</w:t>
      </w:r>
      <w:r w:rsidR="006222EB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0A11ED">
        <w:rPr>
          <w:rFonts w:ascii="Arial" w:eastAsia="Liberation Sans" w:hAnsi="Arial" w:cs="Arial"/>
          <w:sz w:val="20"/>
          <w:szCs w:val="20"/>
          <w:lang w:eastAsia="en-US"/>
        </w:rPr>
        <w:t>Wykonanie otworu w ścianie zewnętrznej klatki schodowej pod montaż wentylatora.</w:t>
      </w:r>
      <w:bookmarkStart w:id="0" w:name="page5"/>
      <w:bookmarkEnd w:id="0"/>
    </w:p>
    <w:p w:rsidR="000A11ED" w:rsidRPr="000A11ED" w:rsidRDefault="000A11ED" w:rsidP="006222EB">
      <w:pPr>
        <w:spacing w:line="276" w:lineRule="auto"/>
        <w:ind w:left="993" w:hanging="426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0A11ED">
        <w:rPr>
          <w:rFonts w:ascii="Arial" w:eastAsia="Liberation Sans" w:hAnsi="Arial" w:cs="Arial"/>
          <w:sz w:val="20"/>
          <w:szCs w:val="20"/>
          <w:lang w:eastAsia="en-US"/>
        </w:rPr>
        <w:t xml:space="preserve">6. </w:t>
      </w:r>
      <w:r w:rsidR="006222EB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0A11ED">
        <w:rPr>
          <w:rFonts w:ascii="Arial" w:eastAsia="Liberation Sans" w:hAnsi="Arial" w:cs="Arial"/>
          <w:sz w:val="20"/>
          <w:szCs w:val="20"/>
          <w:lang w:eastAsia="en-US"/>
        </w:rPr>
        <w:t>Wykucie otworów i bruzd w ścianach, biegach schodowych i stropach na przewody wentylacyjne i inne instalacje.</w:t>
      </w:r>
    </w:p>
    <w:p w:rsidR="000A11ED" w:rsidRPr="000A11ED" w:rsidRDefault="000A11ED" w:rsidP="006222EB">
      <w:pPr>
        <w:spacing w:line="276" w:lineRule="auto"/>
        <w:ind w:left="993" w:hanging="426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0A11ED">
        <w:rPr>
          <w:rFonts w:ascii="Arial" w:eastAsia="Liberation Sans" w:hAnsi="Arial" w:cs="Arial"/>
          <w:sz w:val="20"/>
          <w:szCs w:val="20"/>
          <w:lang w:eastAsia="en-US"/>
        </w:rPr>
        <w:t xml:space="preserve">7. </w:t>
      </w:r>
      <w:r w:rsidR="006222EB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0A11ED">
        <w:rPr>
          <w:rFonts w:ascii="Arial" w:eastAsia="Liberation Sans" w:hAnsi="Arial" w:cs="Arial"/>
          <w:sz w:val="20"/>
          <w:szCs w:val="20"/>
          <w:lang w:eastAsia="en-US"/>
        </w:rPr>
        <w:t>Demontaż i montaż nowych grzejników higienicznych.</w:t>
      </w:r>
    </w:p>
    <w:p w:rsidR="000A11ED" w:rsidRPr="000A11ED" w:rsidRDefault="000A11ED" w:rsidP="006222EB">
      <w:pPr>
        <w:spacing w:line="276" w:lineRule="auto"/>
        <w:ind w:left="993" w:hanging="426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0A11ED">
        <w:rPr>
          <w:rFonts w:ascii="Arial" w:eastAsia="Liberation Sans" w:hAnsi="Arial" w:cs="Arial"/>
          <w:sz w:val="20"/>
          <w:szCs w:val="20"/>
          <w:lang w:eastAsia="en-US"/>
        </w:rPr>
        <w:t xml:space="preserve">8. </w:t>
      </w:r>
      <w:r w:rsidR="006222EB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0A11ED">
        <w:rPr>
          <w:rFonts w:ascii="Arial" w:eastAsia="Liberation Sans" w:hAnsi="Arial" w:cs="Arial"/>
          <w:sz w:val="20"/>
          <w:szCs w:val="20"/>
          <w:lang w:eastAsia="en-US"/>
        </w:rPr>
        <w:t>Demontaż częściowy instalacji i osprzętu w obrębie klatki schodowej.</w:t>
      </w:r>
    </w:p>
    <w:p w:rsidR="000A11ED" w:rsidRPr="000A11ED" w:rsidRDefault="000A11ED" w:rsidP="006222EB">
      <w:pPr>
        <w:spacing w:line="276" w:lineRule="auto"/>
        <w:ind w:left="993" w:hanging="426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0A11ED">
        <w:rPr>
          <w:rFonts w:ascii="Arial" w:eastAsia="Liberation Sans" w:hAnsi="Arial" w:cs="Arial"/>
          <w:sz w:val="20"/>
          <w:szCs w:val="20"/>
          <w:lang w:eastAsia="en-US"/>
        </w:rPr>
        <w:t xml:space="preserve">9. </w:t>
      </w:r>
      <w:r w:rsidR="006222EB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0A11ED">
        <w:rPr>
          <w:rFonts w:ascii="Arial" w:eastAsia="Liberation Sans" w:hAnsi="Arial" w:cs="Arial"/>
          <w:sz w:val="20"/>
          <w:szCs w:val="20"/>
          <w:lang w:eastAsia="en-US"/>
        </w:rPr>
        <w:t>Demontaż wybranych drzwi, okien, i ścianek wewnętrznych.</w:t>
      </w:r>
    </w:p>
    <w:p w:rsidR="000A11ED" w:rsidRPr="000A11ED" w:rsidRDefault="000A11ED" w:rsidP="006222EB">
      <w:pPr>
        <w:spacing w:line="276" w:lineRule="auto"/>
        <w:ind w:left="993" w:hanging="426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0A11ED">
        <w:rPr>
          <w:rFonts w:ascii="Arial" w:eastAsia="Liberation Sans" w:hAnsi="Arial" w:cs="Arial"/>
          <w:sz w:val="20"/>
          <w:szCs w:val="20"/>
          <w:lang w:eastAsia="en-US"/>
        </w:rPr>
        <w:t>10</w:t>
      </w:r>
      <w:r w:rsidR="006222EB">
        <w:rPr>
          <w:rFonts w:ascii="Arial" w:eastAsia="Liberation Sans" w:hAnsi="Arial" w:cs="Arial"/>
          <w:sz w:val="20"/>
          <w:szCs w:val="20"/>
          <w:lang w:eastAsia="en-US"/>
        </w:rPr>
        <w:t>.</w:t>
      </w:r>
      <w:r w:rsidR="006222EB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0A11ED">
        <w:rPr>
          <w:rFonts w:ascii="Arial" w:eastAsia="Liberation Sans" w:hAnsi="Arial" w:cs="Arial"/>
          <w:sz w:val="20"/>
          <w:szCs w:val="20"/>
          <w:lang w:eastAsia="en-US"/>
        </w:rPr>
        <w:t>Demontaż sufitów podwieszanych w pomieszczeniach oraz na trasie prowadzenia nowych instalacji.</w:t>
      </w:r>
    </w:p>
    <w:p w:rsidR="000A11ED" w:rsidRPr="000A11ED" w:rsidRDefault="000A11ED" w:rsidP="006222EB">
      <w:pPr>
        <w:spacing w:line="276" w:lineRule="auto"/>
        <w:ind w:left="993" w:hanging="426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0A11ED">
        <w:rPr>
          <w:rFonts w:ascii="Arial" w:eastAsia="Liberation Sans" w:hAnsi="Arial" w:cs="Arial"/>
          <w:sz w:val="20"/>
          <w:szCs w:val="20"/>
          <w:lang w:eastAsia="en-US"/>
        </w:rPr>
        <w:t xml:space="preserve">11. </w:t>
      </w:r>
      <w:r w:rsidR="006222EB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0A11ED">
        <w:rPr>
          <w:rFonts w:ascii="Arial" w:eastAsia="Liberation Sans" w:hAnsi="Arial" w:cs="Arial"/>
          <w:sz w:val="20"/>
          <w:szCs w:val="20"/>
          <w:lang w:eastAsia="en-US"/>
        </w:rPr>
        <w:t>Skucie okładzin z płytek ceramicznych i PVC w rejonie wymiany drzwi.</w:t>
      </w:r>
    </w:p>
    <w:p w:rsidR="000A11ED" w:rsidRPr="000A11ED" w:rsidRDefault="000A11ED" w:rsidP="006222EB">
      <w:pPr>
        <w:spacing w:line="276" w:lineRule="auto"/>
        <w:ind w:left="993" w:hanging="426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0A11ED">
        <w:rPr>
          <w:rFonts w:ascii="Arial" w:eastAsia="Liberation Sans" w:hAnsi="Arial" w:cs="Arial"/>
          <w:sz w:val="20"/>
          <w:szCs w:val="20"/>
          <w:lang w:eastAsia="en-US"/>
        </w:rPr>
        <w:t xml:space="preserve">12. </w:t>
      </w:r>
      <w:r w:rsidR="006222EB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0A11ED">
        <w:rPr>
          <w:rFonts w:ascii="Arial" w:eastAsia="Liberation Sans" w:hAnsi="Arial" w:cs="Arial"/>
          <w:sz w:val="20"/>
          <w:szCs w:val="20"/>
          <w:lang w:eastAsia="en-US"/>
        </w:rPr>
        <w:t>Częściowe skucie istniejących tynków ze ścian i stropów.</w:t>
      </w:r>
    </w:p>
    <w:p w:rsidR="000A11ED" w:rsidRPr="000A11ED" w:rsidRDefault="000A11ED" w:rsidP="006222EB">
      <w:pPr>
        <w:spacing w:line="276" w:lineRule="auto"/>
        <w:ind w:left="993" w:hanging="426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0A11ED">
        <w:rPr>
          <w:rFonts w:ascii="Arial" w:eastAsia="Liberation Sans" w:hAnsi="Arial" w:cs="Arial"/>
          <w:sz w:val="20"/>
          <w:szCs w:val="20"/>
          <w:lang w:eastAsia="en-US"/>
        </w:rPr>
        <w:t xml:space="preserve">13. </w:t>
      </w:r>
      <w:r w:rsidR="006222EB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0A11ED">
        <w:rPr>
          <w:rFonts w:ascii="Arial" w:eastAsia="Liberation Sans" w:hAnsi="Arial" w:cs="Arial"/>
          <w:sz w:val="20"/>
          <w:szCs w:val="20"/>
          <w:lang w:eastAsia="en-US"/>
        </w:rPr>
        <w:t>Skucie wierzchnich warstw posadzkowych i podłoży betonowych.</w:t>
      </w:r>
    </w:p>
    <w:p w:rsidR="000A11ED" w:rsidRPr="000A11ED" w:rsidRDefault="000A11ED" w:rsidP="006222EB">
      <w:pPr>
        <w:spacing w:line="276" w:lineRule="auto"/>
        <w:ind w:left="993" w:hanging="426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0A11ED">
        <w:rPr>
          <w:rFonts w:ascii="Arial" w:eastAsia="Liberation Sans" w:hAnsi="Arial" w:cs="Arial"/>
          <w:sz w:val="20"/>
          <w:szCs w:val="20"/>
          <w:lang w:eastAsia="en-US"/>
        </w:rPr>
        <w:t xml:space="preserve">14. </w:t>
      </w:r>
      <w:r w:rsidR="006222EB">
        <w:rPr>
          <w:rFonts w:ascii="Arial" w:eastAsia="Liberation Sans" w:hAnsi="Arial" w:cs="Arial"/>
          <w:sz w:val="20"/>
          <w:szCs w:val="20"/>
          <w:lang w:eastAsia="en-US"/>
        </w:rPr>
        <w:tab/>
      </w:r>
      <w:r w:rsidRPr="000A11ED">
        <w:rPr>
          <w:rFonts w:ascii="Arial" w:eastAsia="Liberation Sans" w:hAnsi="Arial" w:cs="Arial"/>
          <w:sz w:val="20"/>
          <w:szCs w:val="20"/>
          <w:lang w:eastAsia="en-US"/>
        </w:rPr>
        <w:t>Demontaż listew i narożników ochronnych.</w:t>
      </w:r>
    </w:p>
    <w:p w:rsidR="00E5540B" w:rsidRDefault="000A11ED" w:rsidP="006222EB">
      <w:pPr>
        <w:spacing w:line="276" w:lineRule="auto"/>
        <w:ind w:left="993" w:hanging="426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0A11ED">
        <w:rPr>
          <w:rFonts w:ascii="Arial" w:eastAsia="Liberation Sans" w:hAnsi="Arial" w:cs="Arial"/>
          <w:sz w:val="20"/>
          <w:szCs w:val="20"/>
          <w:lang w:eastAsia="en-US"/>
        </w:rPr>
        <w:t xml:space="preserve">15. </w:t>
      </w:r>
      <w:r w:rsidR="006222EB"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E5540B">
        <w:rPr>
          <w:rFonts w:ascii="Arial" w:eastAsia="Liberation Sans" w:hAnsi="Arial" w:cs="Arial"/>
          <w:sz w:val="20"/>
          <w:szCs w:val="20"/>
          <w:lang w:eastAsia="en-US"/>
        </w:rPr>
        <w:t>Demontaż oznakowania (tablic) z nazwami oddziałów, numeracji pięter itp.</w:t>
      </w:r>
    </w:p>
    <w:p w:rsidR="000A11ED" w:rsidRPr="000A11ED" w:rsidRDefault="00E5540B" w:rsidP="006222EB">
      <w:pPr>
        <w:spacing w:line="276" w:lineRule="auto"/>
        <w:ind w:left="993" w:hanging="426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16.   </w:t>
      </w:r>
      <w:r w:rsidR="000A11ED" w:rsidRPr="000A11ED">
        <w:rPr>
          <w:rFonts w:ascii="Arial" w:eastAsia="Liberation Sans" w:hAnsi="Arial" w:cs="Arial"/>
          <w:sz w:val="20"/>
          <w:szCs w:val="20"/>
          <w:lang w:eastAsia="en-US"/>
        </w:rPr>
        <w:t>Inne niezbędne prace rozbiórkowo-demontażowe.</w:t>
      </w:r>
    </w:p>
    <w:p w:rsidR="000A11ED" w:rsidRPr="000A11ED" w:rsidRDefault="00E5540B" w:rsidP="006222EB">
      <w:pPr>
        <w:spacing w:line="276" w:lineRule="auto"/>
        <w:ind w:left="993" w:hanging="426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17</w:t>
      </w:r>
      <w:r w:rsidR="000A11ED" w:rsidRPr="000A11ED">
        <w:rPr>
          <w:rFonts w:ascii="Arial" w:eastAsia="Liberation Sans" w:hAnsi="Arial" w:cs="Arial"/>
          <w:sz w:val="20"/>
          <w:szCs w:val="20"/>
          <w:lang w:eastAsia="en-US"/>
        </w:rPr>
        <w:t xml:space="preserve">. </w:t>
      </w:r>
      <w:r w:rsidR="006222EB"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0A11ED" w:rsidRPr="000A11ED">
        <w:rPr>
          <w:rFonts w:ascii="Arial" w:eastAsia="Liberation Sans" w:hAnsi="Arial" w:cs="Arial"/>
          <w:sz w:val="20"/>
          <w:szCs w:val="20"/>
          <w:lang w:eastAsia="en-US"/>
        </w:rPr>
        <w:t>Wykonanie kanału wentylacyjnego w klasie REI 120 pod stropem korytarza w przyziemiu.</w:t>
      </w:r>
    </w:p>
    <w:p w:rsidR="000A11ED" w:rsidRDefault="000A11ED" w:rsidP="006222EB">
      <w:pPr>
        <w:ind w:left="993" w:hanging="284"/>
        <w:jc w:val="both"/>
        <w:rPr>
          <w:rFonts w:ascii="Calibri" w:hAnsi="Calibri" w:cs="Arial"/>
          <w:sz w:val="22"/>
          <w:szCs w:val="22"/>
        </w:rPr>
      </w:pPr>
    </w:p>
    <w:p w:rsidR="000A11ED" w:rsidRPr="000A11ED" w:rsidRDefault="000A11ED" w:rsidP="006222EB">
      <w:pPr>
        <w:pStyle w:val="Akapitzlist"/>
        <w:numPr>
          <w:ilvl w:val="2"/>
          <w:numId w:val="33"/>
        </w:numPr>
        <w:spacing w:line="276" w:lineRule="auto"/>
        <w:ind w:left="993" w:hanging="567"/>
        <w:jc w:val="both"/>
        <w:rPr>
          <w:rFonts w:ascii="Arial" w:hAnsi="Arial" w:cs="Arial"/>
          <w:sz w:val="20"/>
          <w:szCs w:val="20"/>
        </w:rPr>
      </w:pPr>
      <w:r w:rsidRPr="000A11ED">
        <w:rPr>
          <w:rFonts w:ascii="Arial" w:eastAsia="Arial Narrow" w:hAnsi="Arial" w:cs="Arial"/>
          <w:b/>
          <w:sz w:val="20"/>
          <w:szCs w:val="20"/>
        </w:rPr>
        <w:lastRenderedPageBreak/>
        <w:t>Roboty do wykonania w pomieszczeniach objętych przebudową</w:t>
      </w:r>
    </w:p>
    <w:p w:rsidR="000A11ED" w:rsidRPr="000A11ED" w:rsidRDefault="000A11ED" w:rsidP="006222EB">
      <w:pPr>
        <w:spacing w:line="276" w:lineRule="auto"/>
        <w:ind w:left="993" w:hanging="426"/>
        <w:jc w:val="both"/>
        <w:rPr>
          <w:rFonts w:ascii="Arial" w:eastAsia="Symbol" w:hAnsi="Arial" w:cs="Arial"/>
          <w:sz w:val="20"/>
          <w:szCs w:val="20"/>
        </w:rPr>
      </w:pPr>
      <w:r w:rsidRPr="000A11ED">
        <w:rPr>
          <w:rFonts w:ascii="Arial" w:eastAsia="Arial Narrow" w:hAnsi="Arial" w:cs="Arial"/>
          <w:sz w:val="20"/>
          <w:szCs w:val="20"/>
        </w:rPr>
        <w:t xml:space="preserve">1. </w:t>
      </w:r>
      <w:r w:rsidR="006222EB">
        <w:rPr>
          <w:rFonts w:ascii="Arial" w:eastAsia="Arial Narrow" w:hAnsi="Arial" w:cs="Arial"/>
          <w:sz w:val="20"/>
          <w:szCs w:val="20"/>
        </w:rPr>
        <w:tab/>
      </w:r>
      <w:r w:rsidRPr="000A11ED">
        <w:rPr>
          <w:rFonts w:ascii="Arial" w:eastAsia="Arial Narrow" w:hAnsi="Arial" w:cs="Arial"/>
          <w:sz w:val="20"/>
          <w:szCs w:val="20"/>
        </w:rPr>
        <w:t>Poszerzenie otworów drzwiowych z wymianą nadproży.</w:t>
      </w:r>
    </w:p>
    <w:p w:rsidR="000A11ED" w:rsidRPr="006222EB" w:rsidRDefault="000A11ED" w:rsidP="006222EB">
      <w:pPr>
        <w:spacing w:line="276" w:lineRule="auto"/>
        <w:ind w:left="993" w:hanging="426"/>
        <w:jc w:val="both"/>
        <w:rPr>
          <w:rFonts w:ascii="Arial" w:eastAsia="Arial Narrow" w:hAnsi="Arial" w:cs="Arial"/>
          <w:sz w:val="20"/>
          <w:szCs w:val="20"/>
        </w:rPr>
      </w:pPr>
      <w:r w:rsidRPr="000A11ED">
        <w:rPr>
          <w:rFonts w:ascii="Arial" w:eastAsia="Arial Narrow" w:hAnsi="Arial" w:cs="Arial"/>
          <w:sz w:val="20"/>
          <w:szCs w:val="20"/>
        </w:rPr>
        <w:t xml:space="preserve">2. </w:t>
      </w:r>
      <w:r w:rsidR="006222EB">
        <w:rPr>
          <w:rFonts w:ascii="Arial" w:eastAsia="Arial Narrow" w:hAnsi="Arial" w:cs="Arial"/>
          <w:sz w:val="20"/>
          <w:szCs w:val="20"/>
        </w:rPr>
        <w:tab/>
      </w:r>
      <w:r w:rsidRPr="000A11ED">
        <w:rPr>
          <w:rFonts w:ascii="Arial" w:eastAsia="Arial Narrow" w:hAnsi="Arial" w:cs="Arial"/>
          <w:sz w:val="20"/>
          <w:szCs w:val="20"/>
        </w:rPr>
        <w:t xml:space="preserve">Zamurowania w ścianach działowych i nośnych z cegły pełnej lub </w:t>
      </w:r>
      <w:proofErr w:type="spellStart"/>
      <w:r w:rsidRPr="000A11ED">
        <w:rPr>
          <w:rFonts w:ascii="Arial" w:eastAsia="Arial Narrow" w:hAnsi="Arial" w:cs="Arial"/>
          <w:sz w:val="20"/>
          <w:szCs w:val="20"/>
        </w:rPr>
        <w:t>stg</w:t>
      </w:r>
      <w:proofErr w:type="spellEnd"/>
      <w:r w:rsidRPr="000A11ED">
        <w:rPr>
          <w:rFonts w:ascii="Arial" w:eastAsia="Arial Narrow" w:hAnsi="Arial" w:cs="Arial"/>
          <w:sz w:val="20"/>
          <w:szCs w:val="20"/>
        </w:rPr>
        <w:t>.</w:t>
      </w:r>
    </w:p>
    <w:p w:rsidR="000A11ED" w:rsidRPr="000A11ED" w:rsidRDefault="000A11ED" w:rsidP="006222EB">
      <w:pPr>
        <w:spacing w:line="276" w:lineRule="auto"/>
        <w:ind w:left="993" w:hanging="426"/>
        <w:jc w:val="both"/>
        <w:rPr>
          <w:rFonts w:ascii="Arial" w:eastAsia="Arial Narrow" w:hAnsi="Arial" w:cs="Arial"/>
          <w:sz w:val="20"/>
          <w:szCs w:val="20"/>
        </w:rPr>
      </w:pPr>
      <w:r w:rsidRPr="000A11ED">
        <w:rPr>
          <w:rFonts w:ascii="Arial" w:eastAsia="Arial Narrow" w:hAnsi="Arial" w:cs="Arial"/>
          <w:sz w:val="20"/>
          <w:szCs w:val="20"/>
        </w:rPr>
        <w:t xml:space="preserve">3. </w:t>
      </w:r>
      <w:r w:rsidR="006222EB">
        <w:rPr>
          <w:rFonts w:ascii="Arial" w:eastAsia="Arial Narrow" w:hAnsi="Arial" w:cs="Arial"/>
          <w:sz w:val="20"/>
          <w:szCs w:val="20"/>
        </w:rPr>
        <w:tab/>
      </w:r>
      <w:r w:rsidRPr="000A11ED">
        <w:rPr>
          <w:rFonts w:ascii="Arial" w:eastAsia="Arial Narrow" w:hAnsi="Arial" w:cs="Arial"/>
          <w:sz w:val="20"/>
          <w:szCs w:val="20"/>
        </w:rPr>
        <w:t>Wykonanie otworu montażowego wentylatora dachowego w rejonie montażu wentylatora.</w:t>
      </w:r>
    </w:p>
    <w:p w:rsidR="000A11ED" w:rsidRPr="006222EB" w:rsidRDefault="000A11ED" w:rsidP="006222EB">
      <w:pPr>
        <w:spacing w:line="276" w:lineRule="auto"/>
        <w:ind w:left="993" w:hanging="426"/>
        <w:jc w:val="both"/>
        <w:rPr>
          <w:rFonts w:ascii="Arial" w:eastAsia="Arial Narrow" w:hAnsi="Arial" w:cs="Arial"/>
          <w:sz w:val="20"/>
          <w:szCs w:val="20"/>
        </w:rPr>
      </w:pPr>
      <w:r w:rsidRPr="000A11ED">
        <w:rPr>
          <w:rFonts w:ascii="Arial" w:eastAsia="Arial Narrow" w:hAnsi="Arial" w:cs="Arial"/>
          <w:sz w:val="20"/>
          <w:szCs w:val="20"/>
        </w:rPr>
        <w:t>4.</w:t>
      </w:r>
      <w:r w:rsidR="006222EB">
        <w:rPr>
          <w:rFonts w:ascii="Arial" w:eastAsia="Arial Narrow" w:hAnsi="Arial" w:cs="Arial"/>
          <w:sz w:val="20"/>
          <w:szCs w:val="20"/>
        </w:rPr>
        <w:tab/>
      </w:r>
      <w:r w:rsidRPr="000A11ED">
        <w:rPr>
          <w:rFonts w:ascii="Arial" w:eastAsia="Arial Narrow" w:hAnsi="Arial" w:cs="Arial"/>
          <w:sz w:val="20"/>
          <w:szCs w:val="20"/>
        </w:rPr>
        <w:t>Montaż konstrukcji wsporczej wentylatora, czerpni i żaluzji ściennych.</w:t>
      </w:r>
    </w:p>
    <w:p w:rsidR="000A11ED" w:rsidRPr="000A11ED" w:rsidRDefault="000A11ED" w:rsidP="006222EB">
      <w:pPr>
        <w:spacing w:line="276" w:lineRule="auto"/>
        <w:ind w:left="993" w:hanging="426"/>
        <w:jc w:val="both"/>
        <w:rPr>
          <w:rFonts w:ascii="Arial" w:eastAsia="Arial Narrow" w:hAnsi="Arial" w:cs="Arial"/>
          <w:sz w:val="20"/>
          <w:szCs w:val="20"/>
        </w:rPr>
      </w:pPr>
      <w:r w:rsidRPr="000A11ED">
        <w:rPr>
          <w:rFonts w:ascii="Arial" w:eastAsia="Arial Narrow" w:hAnsi="Arial" w:cs="Arial"/>
          <w:sz w:val="20"/>
          <w:szCs w:val="20"/>
        </w:rPr>
        <w:t xml:space="preserve">5. </w:t>
      </w:r>
      <w:r w:rsidR="006222EB">
        <w:rPr>
          <w:rFonts w:ascii="Arial" w:eastAsia="Arial Narrow" w:hAnsi="Arial" w:cs="Arial"/>
          <w:sz w:val="20"/>
          <w:szCs w:val="20"/>
        </w:rPr>
        <w:tab/>
      </w:r>
      <w:r w:rsidRPr="000A11ED">
        <w:rPr>
          <w:rFonts w:ascii="Arial" w:eastAsia="Arial Narrow" w:hAnsi="Arial" w:cs="Arial"/>
          <w:sz w:val="20"/>
          <w:szCs w:val="20"/>
        </w:rPr>
        <w:t>Wykonanie ścian w klasie odporności ogniowej EI60 (przedsionek 9 piętra)  i EI120 (wentylator nawiewny instalacji oddymiania – pom. techniczne).</w:t>
      </w:r>
    </w:p>
    <w:p w:rsidR="000A11ED" w:rsidRDefault="000A11ED" w:rsidP="006222EB">
      <w:pPr>
        <w:spacing w:line="276" w:lineRule="auto"/>
        <w:ind w:left="993" w:hanging="426"/>
        <w:jc w:val="both"/>
        <w:rPr>
          <w:rFonts w:ascii="Arial" w:eastAsia="Arial Narrow" w:hAnsi="Arial" w:cs="Arial"/>
          <w:sz w:val="20"/>
          <w:szCs w:val="20"/>
        </w:rPr>
      </w:pPr>
      <w:r w:rsidRPr="000A11ED">
        <w:rPr>
          <w:rFonts w:ascii="Arial" w:eastAsia="Arial Narrow" w:hAnsi="Arial" w:cs="Arial"/>
          <w:sz w:val="20"/>
          <w:szCs w:val="20"/>
        </w:rPr>
        <w:t xml:space="preserve">6. </w:t>
      </w:r>
      <w:r w:rsidR="006222EB">
        <w:rPr>
          <w:rFonts w:ascii="Arial" w:eastAsia="Arial Narrow" w:hAnsi="Arial" w:cs="Arial"/>
          <w:sz w:val="20"/>
          <w:szCs w:val="20"/>
        </w:rPr>
        <w:tab/>
      </w:r>
      <w:r w:rsidRPr="000A11ED">
        <w:rPr>
          <w:rFonts w:ascii="Arial" w:eastAsia="Arial Narrow" w:hAnsi="Arial" w:cs="Arial"/>
          <w:sz w:val="20"/>
          <w:szCs w:val="20"/>
        </w:rPr>
        <w:t>Wykonanie podciągów nad otworami montażowymi.</w:t>
      </w:r>
    </w:p>
    <w:p w:rsidR="001727AC" w:rsidRPr="001727AC" w:rsidRDefault="000A11ED" w:rsidP="001727AC">
      <w:pPr>
        <w:spacing w:line="276" w:lineRule="auto"/>
        <w:ind w:left="993" w:hanging="426"/>
        <w:jc w:val="both"/>
        <w:rPr>
          <w:rFonts w:ascii="Arial" w:eastAsia="Arial Narrow" w:hAnsi="Arial" w:cs="Arial"/>
          <w:sz w:val="20"/>
          <w:szCs w:val="20"/>
        </w:rPr>
      </w:pPr>
      <w:r w:rsidRPr="000A11ED">
        <w:rPr>
          <w:rFonts w:ascii="Arial" w:eastAsia="Arial Narrow" w:hAnsi="Arial" w:cs="Arial"/>
          <w:sz w:val="20"/>
          <w:szCs w:val="20"/>
        </w:rPr>
        <w:t xml:space="preserve">7. </w:t>
      </w:r>
      <w:r w:rsidR="001727AC">
        <w:rPr>
          <w:rFonts w:ascii="Arial" w:eastAsia="Arial Narrow" w:hAnsi="Arial" w:cs="Arial"/>
          <w:sz w:val="20"/>
          <w:szCs w:val="20"/>
        </w:rPr>
        <w:t xml:space="preserve">   </w:t>
      </w:r>
      <w:r w:rsidR="001727AC" w:rsidRPr="001727AC">
        <w:rPr>
          <w:rFonts w:ascii="Arial" w:eastAsia="Arial Narrow" w:hAnsi="Arial" w:cs="Arial"/>
          <w:sz w:val="20"/>
          <w:szCs w:val="20"/>
        </w:rPr>
        <w:t>Wykonanie dwukrotnego szpachlowania ścian, biegów i spoczników klatki schodowej  (z wyłączeniem  ścian pokrytych strukturą typu  „baranek”)</w:t>
      </w:r>
    </w:p>
    <w:p w:rsidR="001727AC" w:rsidRDefault="001727AC" w:rsidP="00175C3D">
      <w:pPr>
        <w:spacing w:line="276" w:lineRule="auto"/>
        <w:ind w:left="993" w:hanging="426"/>
        <w:jc w:val="both"/>
        <w:rPr>
          <w:rFonts w:ascii="Arial" w:eastAsia="Arial Narrow" w:hAnsi="Arial" w:cs="Arial"/>
          <w:sz w:val="20"/>
          <w:szCs w:val="20"/>
        </w:rPr>
      </w:pPr>
      <w:r w:rsidRPr="001727AC">
        <w:rPr>
          <w:rFonts w:ascii="Arial" w:eastAsia="Arial Narrow" w:hAnsi="Arial" w:cs="Arial"/>
          <w:sz w:val="20"/>
          <w:szCs w:val="20"/>
        </w:rPr>
        <w:t xml:space="preserve">8. </w:t>
      </w:r>
      <w:r w:rsidR="00175C3D">
        <w:rPr>
          <w:rFonts w:ascii="Arial" w:eastAsia="Arial Narrow" w:hAnsi="Arial" w:cs="Arial"/>
          <w:sz w:val="20"/>
          <w:szCs w:val="20"/>
        </w:rPr>
        <w:t xml:space="preserve"> </w:t>
      </w:r>
      <w:r w:rsidR="00175C3D">
        <w:rPr>
          <w:rFonts w:ascii="Arial" w:eastAsia="Arial Narrow" w:hAnsi="Arial" w:cs="Arial"/>
          <w:sz w:val="20"/>
          <w:szCs w:val="20"/>
        </w:rPr>
        <w:tab/>
      </w:r>
      <w:r w:rsidRPr="001727AC">
        <w:rPr>
          <w:rFonts w:ascii="Arial" w:eastAsia="Arial Narrow" w:hAnsi="Arial" w:cs="Arial"/>
          <w:sz w:val="20"/>
          <w:szCs w:val="20"/>
        </w:rPr>
        <w:t>Wykonanie nowych tynków na ścianach i sufitach w miejscach po spękaniach oraz na wypełnieniu bruzd po instalacjach i urządzeniach elektrycznych, i centralnego ogrzewania. Wykonanie tynków na nowych ściankach (w miejscach gdzie istnieje tynk typu „baranek” należy odtworzyć na istniejącej ścianie tynk o takiej samej strukturze)</w:t>
      </w:r>
    </w:p>
    <w:p w:rsidR="00175C3D" w:rsidRDefault="00175C3D" w:rsidP="00175C3D">
      <w:pPr>
        <w:spacing w:line="276" w:lineRule="auto"/>
        <w:ind w:left="993" w:hanging="426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>9.</w:t>
      </w:r>
      <w:r>
        <w:rPr>
          <w:rFonts w:ascii="Arial" w:eastAsia="Arial Narrow" w:hAnsi="Arial" w:cs="Arial"/>
          <w:sz w:val="20"/>
          <w:szCs w:val="20"/>
        </w:rPr>
        <w:tab/>
      </w:r>
      <w:r w:rsidRPr="00175C3D">
        <w:rPr>
          <w:rFonts w:ascii="Arial" w:hAnsi="Arial" w:cs="Arial"/>
          <w:sz w:val="20"/>
          <w:szCs w:val="20"/>
        </w:rPr>
        <w:t>Malowanie ścian i sufitów klatki schodowej farbami emulsyjnymi</w:t>
      </w:r>
      <w:r w:rsidR="00810EA5">
        <w:rPr>
          <w:rFonts w:ascii="Arial" w:hAnsi="Arial" w:cs="Arial"/>
          <w:sz w:val="20"/>
          <w:szCs w:val="20"/>
        </w:rPr>
        <w:t>, lateksowymi,</w:t>
      </w:r>
      <w:r w:rsidRPr="00175C3D">
        <w:rPr>
          <w:rFonts w:ascii="Arial" w:hAnsi="Arial" w:cs="Arial"/>
          <w:sz w:val="20"/>
          <w:szCs w:val="20"/>
        </w:rPr>
        <w:t xml:space="preserve"> bezwonnymi w kolor</w:t>
      </w:r>
      <w:r w:rsidR="00CE6772">
        <w:rPr>
          <w:rFonts w:ascii="Arial" w:hAnsi="Arial" w:cs="Arial"/>
          <w:sz w:val="20"/>
          <w:szCs w:val="20"/>
        </w:rPr>
        <w:t xml:space="preserve">ach uzgodnionych z Zamawiającym. </w:t>
      </w:r>
      <w:r w:rsidR="00810EA5">
        <w:rPr>
          <w:rFonts w:ascii="Arial" w:hAnsi="Arial" w:cs="Arial"/>
          <w:sz w:val="20"/>
          <w:szCs w:val="20"/>
        </w:rPr>
        <w:t>Farba musi posiadać następujące parametry:</w:t>
      </w:r>
    </w:p>
    <w:p w:rsidR="00810EA5" w:rsidRDefault="00810EA5" w:rsidP="00810EA5">
      <w:pPr>
        <w:pStyle w:val="Akapitzlist"/>
        <w:spacing w:line="276" w:lineRule="auto"/>
        <w:ind w:left="360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ab/>
        <w:t>- bazowy środek wiążący : spoiwo syntetyczne</w:t>
      </w:r>
    </w:p>
    <w:p w:rsidR="00810EA5" w:rsidRDefault="00810EA5" w:rsidP="00810EA5">
      <w:pPr>
        <w:pStyle w:val="Akapitzlist"/>
        <w:spacing w:line="276" w:lineRule="auto"/>
        <w:ind w:left="360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ab/>
        <w:t xml:space="preserve">- </w:t>
      </w:r>
      <w:r w:rsidR="0065550D">
        <w:rPr>
          <w:rFonts w:ascii="Arial" w:eastAsia="Arial Narrow" w:hAnsi="Arial" w:cs="Arial"/>
          <w:sz w:val="20"/>
          <w:szCs w:val="20"/>
        </w:rPr>
        <w:t>p</w:t>
      </w:r>
      <w:r>
        <w:rPr>
          <w:rFonts w:ascii="Arial" w:eastAsia="Arial Narrow" w:hAnsi="Arial" w:cs="Arial"/>
          <w:sz w:val="20"/>
          <w:szCs w:val="20"/>
        </w:rPr>
        <w:t>igmenty : biel tytanowa i barwne pigmenty</w:t>
      </w:r>
    </w:p>
    <w:p w:rsidR="00810EA5" w:rsidRDefault="00810EA5" w:rsidP="00810EA5">
      <w:pPr>
        <w:pStyle w:val="Akapitzlist"/>
        <w:spacing w:line="276" w:lineRule="auto"/>
        <w:ind w:left="360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ab/>
        <w:t xml:space="preserve">- </w:t>
      </w:r>
      <w:r w:rsidR="0065550D">
        <w:rPr>
          <w:rFonts w:ascii="Arial" w:eastAsia="Arial Narrow" w:hAnsi="Arial" w:cs="Arial"/>
          <w:sz w:val="20"/>
          <w:szCs w:val="20"/>
        </w:rPr>
        <w:t>z</w:t>
      </w:r>
      <w:r>
        <w:rPr>
          <w:rFonts w:ascii="Arial" w:eastAsia="Arial Narrow" w:hAnsi="Arial" w:cs="Arial"/>
          <w:sz w:val="20"/>
          <w:szCs w:val="20"/>
        </w:rPr>
        <w:t xml:space="preserve">awartość lotnych związków organicznych LZO: </w:t>
      </w:r>
      <w:proofErr w:type="spellStart"/>
      <w:r>
        <w:rPr>
          <w:rFonts w:ascii="Arial" w:eastAsia="Arial Narrow" w:hAnsi="Arial" w:cs="Arial"/>
          <w:sz w:val="20"/>
          <w:szCs w:val="20"/>
        </w:rPr>
        <w:t>kat.A</w:t>
      </w:r>
      <w:proofErr w:type="spellEnd"/>
      <w:r>
        <w:rPr>
          <w:rFonts w:ascii="Arial" w:eastAsia="Arial Narrow" w:hAnsi="Arial" w:cs="Arial"/>
          <w:sz w:val="20"/>
          <w:szCs w:val="20"/>
        </w:rPr>
        <w:t xml:space="preserve">/a. Produkt musi zawierać poniżej 30g/l LZO. </w:t>
      </w:r>
      <w:r w:rsidR="0065550D">
        <w:rPr>
          <w:rFonts w:ascii="Arial" w:eastAsia="Arial Narrow" w:hAnsi="Arial" w:cs="Arial"/>
          <w:sz w:val="20"/>
          <w:szCs w:val="20"/>
        </w:rPr>
        <w:t>W przypadku koloru białego (niebarwionego) 0g/l LZO.</w:t>
      </w:r>
    </w:p>
    <w:p w:rsidR="0065550D" w:rsidRDefault="0065550D" w:rsidP="00810EA5">
      <w:pPr>
        <w:pStyle w:val="Akapitzlist"/>
        <w:spacing w:line="276" w:lineRule="auto"/>
        <w:ind w:left="360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ab/>
        <w:t>- gęstość: ok. 1,45 g/cm</w:t>
      </w:r>
      <w:r>
        <w:rPr>
          <w:rFonts w:ascii="Arial" w:eastAsia="Arial Narrow" w:hAnsi="Arial" w:cs="Arial"/>
          <w:sz w:val="20"/>
          <w:szCs w:val="20"/>
          <w:vertAlign w:val="superscript"/>
        </w:rPr>
        <w:t>3</w:t>
      </w:r>
      <w:r>
        <w:rPr>
          <w:rFonts w:ascii="Arial" w:eastAsia="Arial Narrow" w:hAnsi="Arial" w:cs="Arial"/>
          <w:sz w:val="20"/>
          <w:szCs w:val="20"/>
        </w:rPr>
        <w:t xml:space="preserve"> </w:t>
      </w:r>
    </w:p>
    <w:p w:rsidR="0065550D" w:rsidRDefault="0065550D" w:rsidP="00810EA5">
      <w:pPr>
        <w:pStyle w:val="Akapitzlist"/>
        <w:spacing w:line="276" w:lineRule="auto"/>
        <w:ind w:left="360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ab/>
        <w:t>- stopień połysku: matowy i półmatowy</w:t>
      </w:r>
    </w:p>
    <w:p w:rsidR="0065550D" w:rsidRPr="0065550D" w:rsidRDefault="0065550D" w:rsidP="00810EA5">
      <w:pPr>
        <w:pStyle w:val="Akapitzlist"/>
        <w:spacing w:line="276" w:lineRule="auto"/>
        <w:ind w:left="360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ab/>
        <w:t>- odporność na szorowanie na mokro: farba klasy I (wg normy PN-EN 13300) i klasy I (wg normy PN-C-81914:2002)</w:t>
      </w:r>
    </w:p>
    <w:p w:rsidR="000A11ED" w:rsidRPr="006222EB" w:rsidRDefault="00175C3D" w:rsidP="00175C3D">
      <w:pPr>
        <w:spacing w:line="276" w:lineRule="auto"/>
        <w:ind w:left="993" w:hanging="426"/>
        <w:jc w:val="both"/>
        <w:rPr>
          <w:rFonts w:ascii="Arial" w:eastAsia="Arial Narrow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>10</w:t>
      </w:r>
      <w:r w:rsidR="000A11ED" w:rsidRPr="000A11ED">
        <w:rPr>
          <w:rFonts w:ascii="Arial" w:eastAsia="Arial Narrow" w:hAnsi="Arial" w:cs="Arial"/>
          <w:sz w:val="20"/>
          <w:szCs w:val="20"/>
        </w:rPr>
        <w:t>.</w:t>
      </w:r>
      <w:r>
        <w:rPr>
          <w:rFonts w:ascii="Arial" w:eastAsia="Arial Narrow" w:hAnsi="Arial" w:cs="Arial"/>
          <w:sz w:val="20"/>
          <w:szCs w:val="20"/>
        </w:rPr>
        <w:t xml:space="preserve">  </w:t>
      </w:r>
      <w:r w:rsidR="000A11ED" w:rsidRPr="000A11ED">
        <w:rPr>
          <w:rFonts w:ascii="Arial" w:eastAsia="Arial Narrow" w:hAnsi="Arial" w:cs="Arial"/>
          <w:sz w:val="20"/>
          <w:szCs w:val="20"/>
        </w:rPr>
        <w:t>Wykonanie naprawy podłoży betonowych i posadzek PVC w miejscach uszkodzeń i prowadzonych instalacji.</w:t>
      </w:r>
    </w:p>
    <w:p w:rsidR="000A11ED" w:rsidRPr="006222EB" w:rsidRDefault="000A11ED" w:rsidP="006222EB">
      <w:pPr>
        <w:spacing w:line="276" w:lineRule="auto"/>
        <w:ind w:left="993" w:hanging="426"/>
        <w:jc w:val="both"/>
        <w:rPr>
          <w:rFonts w:ascii="Arial" w:eastAsia="Arial Narrow" w:hAnsi="Arial" w:cs="Arial"/>
          <w:sz w:val="20"/>
          <w:szCs w:val="20"/>
        </w:rPr>
      </w:pPr>
      <w:r w:rsidRPr="000A11ED">
        <w:rPr>
          <w:rFonts w:ascii="Arial" w:eastAsia="Arial Narrow" w:hAnsi="Arial" w:cs="Arial"/>
          <w:sz w:val="20"/>
          <w:szCs w:val="20"/>
        </w:rPr>
        <w:t xml:space="preserve">9. </w:t>
      </w:r>
      <w:r w:rsidR="006222EB">
        <w:rPr>
          <w:rFonts w:ascii="Arial" w:eastAsia="Arial Narrow" w:hAnsi="Arial" w:cs="Arial"/>
          <w:sz w:val="20"/>
          <w:szCs w:val="20"/>
        </w:rPr>
        <w:tab/>
      </w:r>
      <w:r w:rsidRPr="000A11ED">
        <w:rPr>
          <w:rFonts w:ascii="Arial" w:eastAsia="Arial Narrow" w:hAnsi="Arial" w:cs="Arial"/>
          <w:sz w:val="20"/>
          <w:szCs w:val="20"/>
        </w:rPr>
        <w:t>Nowe wykończenie ścian i posadzek w pomieszczeniach, w tym posadzek żywicznych w kondygnacji przyziemia.</w:t>
      </w:r>
    </w:p>
    <w:p w:rsidR="000A11ED" w:rsidRPr="006222EB" w:rsidRDefault="000A11ED" w:rsidP="006222EB">
      <w:pPr>
        <w:spacing w:line="276" w:lineRule="auto"/>
        <w:ind w:left="993" w:hanging="426"/>
        <w:jc w:val="both"/>
        <w:rPr>
          <w:rFonts w:ascii="Arial" w:eastAsia="Arial Narrow" w:hAnsi="Arial" w:cs="Arial"/>
          <w:sz w:val="20"/>
          <w:szCs w:val="20"/>
        </w:rPr>
      </w:pPr>
      <w:r w:rsidRPr="000A11ED">
        <w:rPr>
          <w:rFonts w:ascii="Arial" w:eastAsia="Arial Narrow" w:hAnsi="Arial" w:cs="Arial"/>
          <w:sz w:val="20"/>
          <w:szCs w:val="20"/>
        </w:rPr>
        <w:t xml:space="preserve">10. </w:t>
      </w:r>
      <w:r w:rsidR="006222EB">
        <w:rPr>
          <w:rFonts w:ascii="Arial" w:eastAsia="Arial Narrow" w:hAnsi="Arial" w:cs="Arial"/>
          <w:sz w:val="20"/>
          <w:szCs w:val="20"/>
        </w:rPr>
        <w:tab/>
      </w:r>
      <w:r w:rsidRPr="000A11ED">
        <w:rPr>
          <w:rFonts w:ascii="Arial" w:eastAsia="Arial Narrow" w:hAnsi="Arial" w:cs="Arial"/>
          <w:sz w:val="20"/>
          <w:szCs w:val="20"/>
        </w:rPr>
        <w:t>Wymiana i montaż drzwi i ościeżnic przeciwpożarowych, aluminiowych – zgodnie z częścią rysunkową. Wymiana jest powiązana z wykończeniem otworów – po montażu należy wyszpachlować, wymalować farbami zmywalnymi (lateksowymi) wszystkie ściany przyległe do ślusarki i stolarki otworowej. Kolor dobrać do barw istniejących.</w:t>
      </w:r>
    </w:p>
    <w:p w:rsidR="000A11ED" w:rsidRPr="006222EB" w:rsidRDefault="000A11ED" w:rsidP="006222EB">
      <w:pPr>
        <w:spacing w:line="276" w:lineRule="auto"/>
        <w:ind w:left="993" w:hanging="426"/>
        <w:jc w:val="both"/>
        <w:rPr>
          <w:rFonts w:ascii="Arial" w:eastAsia="Arial Narrow" w:hAnsi="Arial" w:cs="Arial"/>
          <w:sz w:val="20"/>
          <w:szCs w:val="20"/>
        </w:rPr>
      </w:pPr>
      <w:r w:rsidRPr="000A11ED">
        <w:rPr>
          <w:rFonts w:ascii="Arial" w:eastAsia="Arial Narrow" w:hAnsi="Arial" w:cs="Arial"/>
          <w:sz w:val="20"/>
          <w:szCs w:val="20"/>
        </w:rPr>
        <w:t>11. Wydzielenie pożarowe kanału napowietrzającego i kanału tranzytowego między szachtem i rozdzielnią w kondygnacji przyziemia.</w:t>
      </w:r>
    </w:p>
    <w:p w:rsidR="000A11ED" w:rsidRPr="006222EB" w:rsidRDefault="000A11ED" w:rsidP="006222EB">
      <w:pPr>
        <w:spacing w:line="276" w:lineRule="auto"/>
        <w:ind w:left="993" w:hanging="426"/>
        <w:jc w:val="both"/>
        <w:rPr>
          <w:rFonts w:ascii="Arial" w:eastAsia="Arial Narrow" w:hAnsi="Arial" w:cs="Arial"/>
          <w:sz w:val="20"/>
          <w:szCs w:val="20"/>
        </w:rPr>
      </w:pPr>
      <w:r w:rsidRPr="000A11ED">
        <w:rPr>
          <w:rFonts w:ascii="Arial" w:eastAsia="Arial Narrow" w:hAnsi="Arial" w:cs="Arial"/>
          <w:sz w:val="20"/>
          <w:szCs w:val="20"/>
        </w:rPr>
        <w:t xml:space="preserve">12. </w:t>
      </w:r>
      <w:r w:rsidR="006222EB">
        <w:rPr>
          <w:rFonts w:ascii="Arial" w:eastAsia="Arial Narrow" w:hAnsi="Arial" w:cs="Arial"/>
          <w:sz w:val="20"/>
          <w:szCs w:val="20"/>
        </w:rPr>
        <w:tab/>
      </w:r>
      <w:r w:rsidRPr="000A11ED">
        <w:rPr>
          <w:rFonts w:ascii="Arial" w:eastAsia="Arial Narrow" w:hAnsi="Arial" w:cs="Arial"/>
          <w:sz w:val="20"/>
          <w:szCs w:val="20"/>
        </w:rPr>
        <w:t>Wykonanie sufitów podwieszanych na trasie prowadzenia instalacji (odtworzenie i uzupełnienie ewentualnych braków) oraz na wszystkich holach dźwigowych.</w:t>
      </w:r>
    </w:p>
    <w:p w:rsidR="000A11ED" w:rsidRPr="006222EB" w:rsidRDefault="000A11ED" w:rsidP="006222EB">
      <w:pPr>
        <w:spacing w:line="276" w:lineRule="auto"/>
        <w:ind w:left="993" w:hanging="426"/>
        <w:jc w:val="both"/>
        <w:rPr>
          <w:rFonts w:ascii="Arial" w:eastAsia="Arial Narrow" w:hAnsi="Arial" w:cs="Arial"/>
          <w:sz w:val="20"/>
          <w:szCs w:val="20"/>
        </w:rPr>
      </w:pPr>
      <w:r w:rsidRPr="000A11ED">
        <w:rPr>
          <w:rFonts w:ascii="Arial" w:eastAsia="Arial Narrow" w:hAnsi="Arial" w:cs="Arial"/>
          <w:sz w:val="20"/>
          <w:szCs w:val="20"/>
        </w:rPr>
        <w:t xml:space="preserve">13. </w:t>
      </w:r>
      <w:r w:rsidR="006222EB">
        <w:rPr>
          <w:rFonts w:ascii="Arial" w:eastAsia="Arial Narrow" w:hAnsi="Arial" w:cs="Arial"/>
          <w:sz w:val="20"/>
          <w:szCs w:val="20"/>
        </w:rPr>
        <w:tab/>
      </w:r>
      <w:r w:rsidRPr="000A11ED">
        <w:rPr>
          <w:rFonts w:ascii="Arial" w:eastAsia="Arial Narrow" w:hAnsi="Arial" w:cs="Arial"/>
          <w:sz w:val="20"/>
          <w:szCs w:val="20"/>
        </w:rPr>
        <w:t>Montaż osprzętu instalacyjnego wg branż.</w:t>
      </w:r>
    </w:p>
    <w:p w:rsidR="000A11ED" w:rsidRPr="006222EB" w:rsidRDefault="000A11ED" w:rsidP="006222EB">
      <w:pPr>
        <w:spacing w:line="276" w:lineRule="auto"/>
        <w:ind w:left="993" w:hanging="426"/>
        <w:jc w:val="both"/>
        <w:rPr>
          <w:rFonts w:ascii="Arial" w:eastAsia="Arial Narrow" w:hAnsi="Arial" w:cs="Arial"/>
          <w:sz w:val="20"/>
          <w:szCs w:val="20"/>
        </w:rPr>
      </w:pPr>
      <w:r w:rsidRPr="000A11ED">
        <w:rPr>
          <w:rFonts w:ascii="Arial" w:eastAsia="Arial Narrow" w:hAnsi="Arial" w:cs="Arial"/>
          <w:sz w:val="20"/>
          <w:szCs w:val="20"/>
        </w:rPr>
        <w:t xml:space="preserve">14. </w:t>
      </w:r>
      <w:r w:rsidR="006222EB">
        <w:rPr>
          <w:rFonts w:ascii="Arial" w:eastAsia="Arial Narrow" w:hAnsi="Arial" w:cs="Arial"/>
          <w:sz w:val="20"/>
          <w:szCs w:val="20"/>
        </w:rPr>
        <w:tab/>
      </w:r>
      <w:r w:rsidRPr="000A11ED">
        <w:rPr>
          <w:rFonts w:ascii="Arial" w:eastAsia="Arial Narrow" w:hAnsi="Arial" w:cs="Arial"/>
          <w:sz w:val="20"/>
          <w:szCs w:val="20"/>
        </w:rPr>
        <w:t>Montaż oznakowania ewakuacyjnego.</w:t>
      </w:r>
    </w:p>
    <w:p w:rsidR="000A11ED" w:rsidRPr="006222EB" w:rsidRDefault="000A11ED" w:rsidP="006222EB">
      <w:pPr>
        <w:spacing w:line="276" w:lineRule="auto"/>
        <w:ind w:left="993" w:hanging="426"/>
        <w:jc w:val="both"/>
        <w:rPr>
          <w:rFonts w:ascii="Arial" w:eastAsia="Arial Narrow" w:hAnsi="Arial" w:cs="Arial"/>
          <w:sz w:val="20"/>
          <w:szCs w:val="20"/>
        </w:rPr>
      </w:pPr>
      <w:r w:rsidRPr="000A11ED">
        <w:rPr>
          <w:rFonts w:ascii="Arial" w:eastAsia="Arial Narrow" w:hAnsi="Arial" w:cs="Arial"/>
          <w:sz w:val="20"/>
          <w:szCs w:val="20"/>
        </w:rPr>
        <w:t xml:space="preserve">15. </w:t>
      </w:r>
      <w:r w:rsidR="006222EB">
        <w:rPr>
          <w:rFonts w:ascii="Arial" w:eastAsia="Arial Narrow" w:hAnsi="Arial" w:cs="Arial"/>
          <w:sz w:val="20"/>
          <w:szCs w:val="20"/>
        </w:rPr>
        <w:tab/>
      </w:r>
      <w:r w:rsidR="00175C3D">
        <w:rPr>
          <w:rFonts w:ascii="Arial" w:eastAsia="Arial Narrow" w:hAnsi="Arial" w:cs="Arial"/>
          <w:sz w:val="20"/>
          <w:szCs w:val="20"/>
        </w:rPr>
        <w:t xml:space="preserve"> </w:t>
      </w:r>
      <w:r w:rsidRPr="000A11ED">
        <w:rPr>
          <w:rFonts w:ascii="Arial" w:eastAsia="Arial Narrow" w:hAnsi="Arial" w:cs="Arial"/>
          <w:sz w:val="20"/>
          <w:szCs w:val="20"/>
        </w:rPr>
        <w:t>Montaż cokolików i naroży ochronnych w miejscu wymiany stolarki oraz przy schodach (biegi, podesty, spoczniki). Uwaga część cokolików należy wykonać z lastriko. Montaż – odtworzenie taśm i listew odbojowych.</w:t>
      </w:r>
    </w:p>
    <w:p w:rsidR="000A11ED" w:rsidRPr="006222EB" w:rsidRDefault="000A11ED" w:rsidP="006222EB">
      <w:pPr>
        <w:spacing w:line="276" w:lineRule="auto"/>
        <w:ind w:left="993" w:hanging="426"/>
        <w:jc w:val="both"/>
        <w:rPr>
          <w:rFonts w:ascii="Arial" w:eastAsia="Arial Narrow" w:hAnsi="Arial" w:cs="Arial"/>
          <w:sz w:val="20"/>
          <w:szCs w:val="20"/>
        </w:rPr>
      </w:pPr>
      <w:r w:rsidRPr="000A11ED">
        <w:rPr>
          <w:rFonts w:ascii="Arial" w:eastAsia="Arial Narrow" w:hAnsi="Arial" w:cs="Arial"/>
          <w:sz w:val="20"/>
          <w:szCs w:val="20"/>
        </w:rPr>
        <w:t xml:space="preserve">16. </w:t>
      </w:r>
      <w:r w:rsidR="00175C3D">
        <w:rPr>
          <w:rFonts w:ascii="Arial" w:eastAsia="Arial Narrow" w:hAnsi="Arial" w:cs="Arial"/>
          <w:sz w:val="20"/>
          <w:szCs w:val="20"/>
        </w:rPr>
        <w:t xml:space="preserve">  </w:t>
      </w:r>
      <w:r w:rsidRPr="000A11ED">
        <w:rPr>
          <w:rFonts w:ascii="Arial" w:eastAsia="Arial Narrow" w:hAnsi="Arial" w:cs="Arial"/>
          <w:sz w:val="20"/>
          <w:szCs w:val="20"/>
        </w:rPr>
        <w:t>Demontaż, czyszczenie, malowanie i ponowny montaż balustrad schodowych (drewniano-stalowych).</w:t>
      </w:r>
    </w:p>
    <w:p w:rsidR="000A11ED" w:rsidRDefault="000A11ED" w:rsidP="006222EB">
      <w:pPr>
        <w:spacing w:line="276" w:lineRule="auto"/>
        <w:ind w:left="993" w:hanging="426"/>
        <w:jc w:val="both"/>
        <w:rPr>
          <w:rFonts w:ascii="Arial" w:eastAsia="Arial Narrow" w:hAnsi="Arial" w:cs="Arial"/>
          <w:sz w:val="20"/>
          <w:szCs w:val="20"/>
        </w:rPr>
      </w:pPr>
      <w:r w:rsidRPr="000A11ED">
        <w:rPr>
          <w:rFonts w:ascii="Arial" w:eastAsia="Arial Narrow" w:hAnsi="Arial" w:cs="Arial"/>
          <w:sz w:val="20"/>
          <w:szCs w:val="20"/>
        </w:rPr>
        <w:t>17.</w:t>
      </w:r>
      <w:r w:rsidR="00372A14">
        <w:rPr>
          <w:rFonts w:ascii="Arial" w:eastAsia="Arial Narrow" w:hAnsi="Arial" w:cs="Arial"/>
          <w:sz w:val="20"/>
          <w:szCs w:val="20"/>
        </w:rPr>
        <w:tab/>
        <w:t>P</w:t>
      </w:r>
      <w:r w:rsidRPr="000A11ED">
        <w:rPr>
          <w:rFonts w:ascii="Arial" w:eastAsia="Arial Narrow" w:hAnsi="Arial" w:cs="Arial"/>
          <w:sz w:val="20"/>
          <w:szCs w:val="20"/>
        </w:rPr>
        <w:t>race naprawcze po robotach budowlanych i instalacyjnych – uzupełnienia tynków, szpachlowanie, malowanie itp.</w:t>
      </w:r>
      <w:bookmarkStart w:id="1" w:name="page6"/>
      <w:bookmarkEnd w:id="1"/>
    </w:p>
    <w:p w:rsidR="00175C3D" w:rsidRDefault="00372A14" w:rsidP="00175C3D">
      <w:pPr>
        <w:tabs>
          <w:tab w:val="left" w:pos="567"/>
        </w:tabs>
        <w:spacing w:line="288" w:lineRule="auto"/>
        <w:ind w:left="588"/>
        <w:jc w:val="both"/>
        <w:rPr>
          <w:rFonts w:ascii="Arial" w:hAnsi="Arial" w:cs="Arial"/>
          <w:sz w:val="20"/>
          <w:szCs w:val="20"/>
        </w:rPr>
      </w:pPr>
      <w:r>
        <w:rPr>
          <w:rFonts w:ascii="Arial" w:eastAsia="Arial Narrow" w:hAnsi="Arial" w:cs="Arial"/>
          <w:sz w:val="20"/>
          <w:szCs w:val="20"/>
        </w:rPr>
        <w:t>19.</w:t>
      </w:r>
      <w:r w:rsidR="00175C3D">
        <w:rPr>
          <w:rFonts w:ascii="Arial" w:eastAsia="Arial Narrow" w:hAnsi="Arial" w:cs="Arial"/>
          <w:sz w:val="20"/>
          <w:szCs w:val="20"/>
        </w:rPr>
        <w:t xml:space="preserve"> </w:t>
      </w:r>
      <w:r w:rsidR="00175C3D" w:rsidRPr="00175C3D">
        <w:rPr>
          <w:rFonts w:ascii="Arial" w:hAnsi="Arial" w:cs="Arial"/>
          <w:sz w:val="20"/>
          <w:szCs w:val="20"/>
        </w:rPr>
        <w:t>Kompleksowe i dokładne wyszorowanie istniejącej posadzki marmurowej na klatce schodowej</w:t>
      </w:r>
      <w:r w:rsidR="00175C3D">
        <w:rPr>
          <w:rFonts w:ascii="Arial" w:hAnsi="Arial" w:cs="Arial"/>
          <w:sz w:val="20"/>
          <w:szCs w:val="20"/>
        </w:rPr>
        <w:t xml:space="preserve"> </w:t>
      </w:r>
    </w:p>
    <w:p w:rsidR="00175C3D" w:rsidRDefault="00175C3D" w:rsidP="00175C3D">
      <w:pPr>
        <w:tabs>
          <w:tab w:val="left" w:pos="567"/>
        </w:tabs>
        <w:spacing w:line="288" w:lineRule="auto"/>
        <w:ind w:left="58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   p</w:t>
      </w:r>
      <w:r w:rsidRPr="00175C3D">
        <w:rPr>
          <w:rFonts w:ascii="Arial" w:hAnsi="Arial" w:cs="Arial"/>
          <w:sz w:val="20"/>
          <w:szCs w:val="20"/>
        </w:rPr>
        <w:t>olegającej na: usunięciu warstw nabłyszczających i brudu, przywrócenie politury na kamieniu w</w:t>
      </w:r>
    </w:p>
    <w:p w:rsidR="00175C3D" w:rsidRDefault="00175C3D" w:rsidP="00175C3D">
      <w:pPr>
        <w:tabs>
          <w:tab w:val="left" w:pos="567"/>
        </w:tabs>
        <w:spacing w:line="288" w:lineRule="auto"/>
        <w:ind w:left="58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 xml:space="preserve"> </w:t>
      </w:r>
      <w:r w:rsidRPr="00175C3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</w:t>
      </w:r>
      <w:r w:rsidRPr="00175C3D">
        <w:rPr>
          <w:rFonts w:ascii="Arial" w:hAnsi="Arial" w:cs="Arial"/>
          <w:sz w:val="20"/>
          <w:szCs w:val="20"/>
        </w:rPr>
        <w:t>niepełnym połysku</w:t>
      </w:r>
    </w:p>
    <w:p w:rsidR="00175C3D" w:rsidRDefault="00175C3D" w:rsidP="00DB48D7">
      <w:pPr>
        <w:tabs>
          <w:tab w:val="left" w:pos="567"/>
        </w:tabs>
        <w:spacing w:line="288" w:lineRule="auto"/>
        <w:ind w:left="588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20. </w:t>
      </w:r>
      <w:r w:rsidRPr="00A24404">
        <w:rPr>
          <w:rFonts w:ascii="Arial" w:hAnsi="Arial" w:cs="Arial"/>
          <w:sz w:val="20"/>
          <w:szCs w:val="20"/>
        </w:rPr>
        <w:t>Wykonanie nowego oznakowania klatki schodowej</w:t>
      </w:r>
      <w:r w:rsidR="007C2203" w:rsidRPr="00A24404">
        <w:rPr>
          <w:rFonts w:ascii="Arial" w:hAnsi="Arial" w:cs="Arial"/>
          <w:sz w:val="20"/>
          <w:szCs w:val="20"/>
        </w:rPr>
        <w:t>:</w:t>
      </w:r>
      <w:r w:rsidRPr="00A24404">
        <w:rPr>
          <w:rFonts w:ascii="Arial" w:hAnsi="Arial" w:cs="Arial"/>
          <w:sz w:val="20"/>
          <w:szCs w:val="20"/>
        </w:rPr>
        <w:t xml:space="preserve"> nazwy oddziałów, numer piętra</w:t>
      </w:r>
      <w:r w:rsidR="007C2203" w:rsidRPr="00A24404">
        <w:rPr>
          <w:rFonts w:ascii="Arial" w:hAnsi="Arial" w:cs="Arial"/>
          <w:sz w:val="20"/>
          <w:szCs w:val="20"/>
        </w:rPr>
        <w:t>,</w:t>
      </w:r>
      <w:r w:rsidRPr="00A24404">
        <w:rPr>
          <w:rFonts w:ascii="Arial" w:hAnsi="Arial" w:cs="Arial"/>
          <w:sz w:val="20"/>
          <w:szCs w:val="20"/>
        </w:rPr>
        <w:t xml:space="preserve"> itp.</w:t>
      </w:r>
      <w:r w:rsidR="00E5540B" w:rsidRPr="00A24404">
        <w:rPr>
          <w:rFonts w:ascii="Arial" w:hAnsi="Arial" w:cs="Arial"/>
          <w:sz w:val="20"/>
          <w:szCs w:val="20"/>
        </w:rPr>
        <w:t xml:space="preserve"> </w:t>
      </w:r>
      <w:r w:rsidR="00DB48D7" w:rsidRPr="00A24404">
        <w:rPr>
          <w:rFonts w:ascii="Arial" w:hAnsi="Arial" w:cs="Arial"/>
          <w:sz w:val="20"/>
          <w:szCs w:val="20"/>
        </w:rPr>
        <w:t xml:space="preserve">Ilości tablic, lokalizacje i </w:t>
      </w:r>
      <w:r w:rsidR="007C2203" w:rsidRPr="00A24404">
        <w:rPr>
          <w:rFonts w:ascii="Arial" w:hAnsi="Arial" w:cs="Arial"/>
          <w:sz w:val="20"/>
          <w:szCs w:val="20"/>
        </w:rPr>
        <w:t>treść jaką należy umieścić na tablicach</w:t>
      </w:r>
      <w:r w:rsidR="00DB48D7" w:rsidRPr="00A24404">
        <w:rPr>
          <w:rFonts w:ascii="Arial" w:hAnsi="Arial" w:cs="Arial"/>
          <w:sz w:val="20"/>
          <w:szCs w:val="20"/>
        </w:rPr>
        <w:t xml:space="preserve"> podan</w:t>
      </w:r>
      <w:r w:rsidR="00E5540B" w:rsidRPr="00A24404">
        <w:rPr>
          <w:rFonts w:ascii="Arial" w:hAnsi="Arial" w:cs="Arial"/>
          <w:sz w:val="20"/>
          <w:szCs w:val="20"/>
        </w:rPr>
        <w:t>e</w:t>
      </w:r>
      <w:r w:rsidR="00DB48D7" w:rsidRPr="00A24404">
        <w:rPr>
          <w:rFonts w:ascii="Arial" w:hAnsi="Arial" w:cs="Arial"/>
          <w:sz w:val="20"/>
          <w:szCs w:val="20"/>
        </w:rPr>
        <w:t xml:space="preserve"> </w:t>
      </w:r>
      <w:r w:rsidR="00E5540B" w:rsidRPr="00A24404">
        <w:rPr>
          <w:rFonts w:ascii="Arial" w:hAnsi="Arial" w:cs="Arial"/>
          <w:sz w:val="20"/>
          <w:szCs w:val="20"/>
        </w:rPr>
        <w:t>są</w:t>
      </w:r>
      <w:r w:rsidR="00DB48D7" w:rsidRPr="00A24404">
        <w:rPr>
          <w:rFonts w:ascii="Arial" w:hAnsi="Arial" w:cs="Arial"/>
          <w:sz w:val="20"/>
          <w:szCs w:val="20"/>
        </w:rPr>
        <w:t xml:space="preserve"> </w:t>
      </w:r>
      <w:r w:rsidRPr="00A24404">
        <w:rPr>
          <w:rFonts w:ascii="Arial" w:hAnsi="Arial" w:cs="Arial"/>
          <w:sz w:val="20"/>
          <w:szCs w:val="20"/>
        </w:rPr>
        <w:t>w</w:t>
      </w:r>
      <w:r w:rsidR="00DB48D7" w:rsidRPr="00A24404">
        <w:rPr>
          <w:rFonts w:ascii="Arial" w:hAnsi="Arial" w:cs="Arial"/>
          <w:sz w:val="20"/>
          <w:szCs w:val="20"/>
        </w:rPr>
        <w:t xml:space="preserve"> </w:t>
      </w:r>
      <w:r w:rsidRPr="00A24404">
        <w:rPr>
          <w:rFonts w:ascii="Arial" w:hAnsi="Arial" w:cs="Arial"/>
          <w:sz w:val="20"/>
          <w:szCs w:val="20"/>
        </w:rPr>
        <w:t xml:space="preserve">tabeli nr </w:t>
      </w:r>
      <w:r w:rsidR="00E5540B" w:rsidRPr="00A24404">
        <w:rPr>
          <w:rFonts w:ascii="Arial" w:hAnsi="Arial" w:cs="Arial"/>
          <w:sz w:val="20"/>
          <w:szCs w:val="20"/>
        </w:rPr>
        <w:t>2</w:t>
      </w:r>
      <w:r w:rsidR="00DB48D7" w:rsidRPr="00A24404">
        <w:rPr>
          <w:rFonts w:ascii="Arial" w:hAnsi="Arial" w:cs="Arial"/>
          <w:sz w:val="20"/>
          <w:szCs w:val="20"/>
        </w:rPr>
        <w:t>.</w:t>
      </w:r>
      <w:r w:rsidR="007C2203" w:rsidRPr="00A24404">
        <w:rPr>
          <w:rFonts w:ascii="Arial" w:hAnsi="Arial" w:cs="Arial"/>
          <w:sz w:val="20"/>
          <w:szCs w:val="20"/>
        </w:rPr>
        <w:t xml:space="preserve"> Ponadto numerację poszczególnych kondygnacji należy również wykonać w postaci cyfr arabskich namalowanych na ścianach bocznych klatki schodowej. Wysokość cyfr – około 50 cm (do ostatecznego ustalenia z Zamawiającym na etapie realizacji).</w:t>
      </w:r>
      <w:r w:rsidR="007C2203">
        <w:rPr>
          <w:rFonts w:ascii="Arial" w:hAnsi="Arial" w:cs="Arial"/>
          <w:sz w:val="20"/>
          <w:szCs w:val="20"/>
        </w:rPr>
        <w:t xml:space="preserve">  </w:t>
      </w:r>
      <w:r w:rsidR="00E5540B">
        <w:rPr>
          <w:rFonts w:ascii="Arial" w:hAnsi="Arial" w:cs="Arial"/>
          <w:sz w:val="20"/>
          <w:szCs w:val="20"/>
        </w:rPr>
        <w:t xml:space="preserve"> </w:t>
      </w:r>
    </w:p>
    <w:p w:rsidR="00DB48D7" w:rsidRPr="00DB48D7" w:rsidRDefault="00DB48D7" w:rsidP="00DB48D7">
      <w:pPr>
        <w:pStyle w:val="Akapitzlist"/>
        <w:numPr>
          <w:ilvl w:val="0"/>
          <w:numId w:val="37"/>
        </w:numPr>
        <w:tabs>
          <w:tab w:val="left" w:pos="567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DB48D7">
        <w:rPr>
          <w:rFonts w:ascii="Arial" w:hAnsi="Arial" w:cs="Arial"/>
          <w:sz w:val="20"/>
          <w:szCs w:val="20"/>
        </w:rPr>
        <w:t>Wykonanie oznakowania hydrantów, miejsc rozmieszczenia gaśnic, dróg i wyjść ewakuacyjnych, przycisków oddymiania, przycisków ROP itp. - zgodnie z PN.</w:t>
      </w:r>
    </w:p>
    <w:p w:rsidR="00DB48D7" w:rsidRPr="001643F4" w:rsidRDefault="00DB48D7" w:rsidP="00DB48D7">
      <w:pPr>
        <w:pStyle w:val="Akapitzlist"/>
        <w:numPr>
          <w:ilvl w:val="0"/>
          <w:numId w:val="37"/>
        </w:numPr>
        <w:tabs>
          <w:tab w:val="left" w:pos="567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 w:rsidRPr="00DB48D7">
        <w:rPr>
          <w:rFonts w:ascii="Arial" w:eastAsia="Arial Narrow" w:hAnsi="Arial" w:cs="Arial"/>
          <w:sz w:val="20"/>
          <w:szCs w:val="20"/>
        </w:rPr>
        <w:t>Montaż oznakowania ewakuacyjnego.</w:t>
      </w:r>
    </w:p>
    <w:p w:rsidR="001643F4" w:rsidRDefault="001643F4" w:rsidP="00DB48D7">
      <w:pPr>
        <w:pStyle w:val="Akapitzlist"/>
        <w:numPr>
          <w:ilvl w:val="0"/>
          <w:numId w:val="37"/>
        </w:numPr>
        <w:tabs>
          <w:tab w:val="left" w:pos="567"/>
        </w:tabs>
        <w:spacing w:line="288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Uzupełnienie brakujących lub uszkodzonych pasów antypoślizgowych na stopniach schodów w klatce schodowej BK1</w:t>
      </w:r>
    </w:p>
    <w:p w:rsidR="005827F4" w:rsidRDefault="005827F4" w:rsidP="005827F4">
      <w:pPr>
        <w:pStyle w:val="Akapitzlist"/>
        <w:tabs>
          <w:tab w:val="left" w:pos="567"/>
        </w:tabs>
        <w:spacing w:line="288" w:lineRule="auto"/>
        <w:ind w:left="948"/>
        <w:jc w:val="both"/>
        <w:rPr>
          <w:rFonts w:ascii="Arial" w:hAnsi="Arial" w:cs="Arial"/>
          <w:sz w:val="20"/>
          <w:szCs w:val="20"/>
        </w:rPr>
      </w:pPr>
    </w:p>
    <w:p w:rsidR="00E5540B" w:rsidRPr="00DB48D7" w:rsidRDefault="00E5540B" w:rsidP="005827F4">
      <w:pPr>
        <w:pStyle w:val="Akapitzlist"/>
        <w:tabs>
          <w:tab w:val="left" w:pos="567"/>
        </w:tabs>
        <w:spacing w:line="288" w:lineRule="auto"/>
        <w:ind w:left="948"/>
        <w:jc w:val="both"/>
        <w:rPr>
          <w:rFonts w:ascii="Arial" w:hAnsi="Arial" w:cs="Arial"/>
          <w:sz w:val="20"/>
          <w:szCs w:val="20"/>
        </w:rPr>
      </w:pPr>
    </w:p>
    <w:p w:rsidR="000A11ED" w:rsidRPr="006222EB" w:rsidRDefault="000A11ED" w:rsidP="00DB48D7">
      <w:pPr>
        <w:pStyle w:val="Akapitzlist"/>
        <w:numPr>
          <w:ilvl w:val="1"/>
          <w:numId w:val="36"/>
        </w:numPr>
        <w:spacing w:line="276" w:lineRule="auto"/>
        <w:ind w:left="709" w:hanging="425"/>
        <w:jc w:val="both"/>
        <w:rPr>
          <w:rFonts w:ascii="Arial" w:eastAsia="Arial Narrow" w:hAnsi="Arial" w:cs="Arial"/>
          <w:b/>
          <w:bCs/>
          <w:sz w:val="20"/>
          <w:szCs w:val="20"/>
        </w:rPr>
      </w:pPr>
      <w:r w:rsidRPr="00DB48D7">
        <w:rPr>
          <w:rFonts w:ascii="Arial" w:hAnsi="Arial" w:cs="Arial"/>
          <w:b/>
          <w:sz w:val="20"/>
          <w:szCs w:val="20"/>
        </w:rPr>
        <w:t>Zakres</w:t>
      </w:r>
      <w:r w:rsidRPr="006222EB">
        <w:rPr>
          <w:rFonts w:ascii="Arial" w:eastAsia="Arial Narrow" w:hAnsi="Arial" w:cs="Arial"/>
          <w:b/>
          <w:bCs/>
          <w:sz w:val="20"/>
          <w:szCs w:val="20"/>
        </w:rPr>
        <w:t xml:space="preserve"> </w:t>
      </w:r>
      <w:r w:rsidR="006222EB" w:rsidRPr="006222EB">
        <w:rPr>
          <w:rFonts w:ascii="Arial" w:eastAsia="Arial Narrow" w:hAnsi="Arial" w:cs="Arial"/>
          <w:b/>
          <w:bCs/>
          <w:sz w:val="20"/>
          <w:szCs w:val="20"/>
        </w:rPr>
        <w:t xml:space="preserve">robót  </w:t>
      </w:r>
      <w:r w:rsidRPr="006222EB">
        <w:rPr>
          <w:rFonts w:ascii="Arial" w:eastAsia="Arial Narrow" w:hAnsi="Arial" w:cs="Arial"/>
          <w:b/>
          <w:bCs/>
          <w:sz w:val="20"/>
          <w:szCs w:val="20"/>
        </w:rPr>
        <w:t xml:space="preserve">instalacji </w:t>
      </w:r>
      <w:r w:rsidR="00A54E61">
        <w:rPr>
          <w:rFonts w:ascii="Arial" w:eastAsia="Arial Narrow" w:hAnsi="Arial" w:cs="Arial"/>
          <w:b/>
          <w:bCs/>
          <w:sz w:val="20"/>
          <w:szCs w:val="20"/>
        </w:rPr>
        <w:t>co i hydrantowych</w:t>
      </w:r>
      <w:r w:rsidRPr="006222EB">
        <w:rPr>
          <w:rFonts w:ascii="Arial" w:eastAsia="Arial Narrow" w:hAnsi="Arial" w:cs="Arial"/>
          <w:b/>
          <w:bCs/>
          <w:sz w:val="20"/>
          <w:szCs w:val="20"/>
        </w:rPr>
        <w:t>.</w:t>
      </w:r>
    </w:p>
    <w:p w:rsidR="00776533" w:rsidRPr="00776533" w:rsidRDefault="00776533" w:rsidP="006222EB">
      <w:pPr>
        <w:pStyle w:val="Akapitzlist"/>
        <w:numPr>
          <w:ilvl w:val="1"/>
          <w:numId w:val="32"/>
        </w:numPr>
        <w:spacing w:line="276" w:lineRule="auto"/>
        <w:ind w:left="993" w:hanging="426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</w:rPr>
        <w:t>Demontaż istniejących grzejników oraz likwidacja gałązek i pionów instalacji co</w:t>
      </w:r>
    </w:p>
    <w:p w:rsidR="006222EB" w:rsidRPr="006222EB" w:rsidRDefault="00A54E61" w:rsidP="006222EB">
      <w:pPr>
        <w:pStyle w:val="Akapitzlist"/>
        <w:numPr>
          <w:ilvl w:val="1"/>
          <w:numId w:val="32"/>
        </w:numPr>
        <w:spacing w:line="276" w:lineRule="auto"/>
        <w:ind w:left="993" w:hanging="426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</w:rPr>
        <w:t>W</w:t>
      </w:r>
      <w:r w:rsidR="000A11ED" w:rsidRPr="006222EB">
        <w:rPr>
          <w:rFonts w:ascii="Arial" w:hAnsi="Arial" w:cs="Arial"/>
          <w:sz w:val="20"/>
        </w:rPr>
        <w:t>ymi</w:t>
      </w:r>
      <w:r w:rsidR="006222EB">
        <w:rPr>
          <w:rFonts w:ascii="Arial" w:hAnsi="Arial" w:cs="Arial"/>
          <w:sz w:val="20"/>
        </w:rPr>
        <w:t xml:space="preserve">any grzejników </w:t>
      </w:r>
      <w:r w:rsidR="000A11ED" w:rsidRPr="006222EB">
        <w:rPr>
          <w:rFonts w:ascii="Arial" w:hAnsi="Arial" w:cs="Arial"/>
          <w:sz w:val="20"/>
        </w:rPr>
        <w:t xml:space="preserve"> </w:t>
      </w:r>
    </w:p>
    <w:p w:rsidR="000A11ED" w:rsidRPr="00A54E61" w:rsidRDefault="00A54E61" w:rsidP="006222EB">
      <w:pPr>
        <w:pStyle w:val="Akapitzlist"/>
        <w:numPr>
          <w:ilvl w:val="1"/>
          <w:numId w:val="32"/>
        </w:numPr>
        <w:spacing w:line="276" w:lineRule="auto"/>
        <w:ind w:left="993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</w:t>
      </w:r>
      <w:r w:rsidR="006222EB" w:rsidRPr="006222EB">
        <w:rPr>
          <w:rFonts w:ascii="Arial" w:hAnsi="Arial" w:cs="Arial"/>
          <w:sz w:val="20"/>
        </w:rPr>
        <w:t xml:space="preserve">ymiana </w:t>
      </w:r>
      <w:r w:rsidR="000A11ED" w:rsidRPr="006222EB">
        <w:rPr>
          <w:rFonts w:ascii="Arial" w:hAnsi="Arial" w:cs="Arial"/>
          <w:sz w:val="20"/>
        </w:rPr>
        <w:t xml:space="preserve">pionów centralnego ogrzewania w korytarzu- klatce schodowej </w:t>
      </w:r>
    </w:p>
    <w:p w:rsidR="00A54E61" w:rsidRDefault="00A54E61" w:rsidP="006222EB">
      <w:pPr>
        <w:pStyle w:val="Akapitzlist"/>
        <w:numPr>
          <w:ilvl w:val="1"/>
          <w:numId w:val="32"/>
        </w:numPr>
        <w:spacing w:line="276" w:lineRule="auto"/>
        <w:ind w:left="993" w:hanging="426"/>
        <w:jc w:val="both"/>
        <w:rPr>
          <w:rFonts w:ascii="Arial" w:hAnsi="Arial" w:cs="Arial"/>
          <w:sz w:val="20"/>
        </w:rPr>
      </w:pPr>
      <w:r w:rsidRPr="00A54E61">
        <w:rPr>
          <w:rFonts w:ascii="Arial" w:hAnsi="Arial" w:cs="Arial"/>
          <w:sz w:val="20"/>
        </w:rPr>
        <w:t xml:space="preserve">Montaż poziomych </w:t>
      </w:r>
      <w:r>
        <w:rPr>
          <w:rFonts w:ascii="Arial" w:hAnsi="Arial" w:cs="Arial"/>
          <w:sz w:val="20"/>
        </w:rPr>
        <w:t>odcinków instalacji p.poż łączących piony w klatkach schodowych BK1 i BK2 pion Dn100 w piwnicy i na ostatniej kondygnacji</w:t>
      </w:r>
    </w:p>
    <w:p w:rsidR="00A54E61" w:rsidRDefault="00A54E61" w:rsidP="006222EB">
      <w:pPr>
        <w:pStyle w:val="Akapitzlist"/>
        <w:numPr>
          <w:ilvl w:val="1"/>
          <w:numId w:val="32"/>
        </w:numPr>
        <w:spacing w:line="276" w:lineRule="auto"/>
        <w:ind w:left="993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Montaż niezbędnej armatury-zawory odcinające i odpowietrzające</w:t>
      </w:r>
    </w:p>
    <w:p w:rsidR="00A54E61" w:rsidRDefault="001643F4" w:rsidP="00A54E61">
      <w:pPr>
        <w:pStyle w:val="Akapitzlist"/>
        <w:numPr>
          <w:ilvl w:val="1"/>
          <w:numId w:val="32"/>
        </w:numPr>
        <w:spacing w:line="276" w:lineRule="auto"/>
        <w:ind w:left="993" w:hanging="42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Montaż izolacji </w:t>
      </w:r>
      <w:proofErr w:type="spellStart"/>
      <w:r>
        <w:rPr>
          <w:rFonts w:ascii="Arial" w:hAnsi="Arial" w:cs="Arial"/>
          <w:sz w:val="20"/>
        </w:rPr>
        <w:t>przeciw</w:t>
      </w:r>
      <w:r w:rsidR="00A54E61">
        <w:rPr>
          <w:rFonts w:ascii="Arial" w:hAnsi="Arial" w:cs="Arial"/>
          <w:sz w:val="20"/>
        </w:rPr>
        <w:t>roszeniowej</w:t>
      </w:r>
      <w:proofErr w:type="spellEnd"/>
      <w:r w:rsidR="00A54E61">
        <w:rPr>
          <w:rFonts w:ascii="Arial" w:hAnsi="Arial" w:cs="Arial"/>
          <w:sz w:val="20"/>
        </w:rPr>
        <w:t xml:space="preserve"> rurociągów gr.9mm</w:t>
      </w:r>
    </w:p>
    <w:p w:rsidR="001643F4" w:rsidRPr="00A54E61" w:rsidRDefault="001643F4" w:rsidP="001643F4">
      <w:pPr>
        <w:pStyle w:val="Akapitzlist"/>
        <w:spacing w:line="276" w:lineRule="auto"/>
        <w:ind w:left="993"/>
        <w:jc w:val="both"/>
        <w:rPr>
          <w:rFonts w:ascii="Arial" w:hAnsi="Arial" w:cs="Arial"/>
          <w:sz w:val="20"/>
        </w:rPr>
      </w:pPr>
    </w:p>
    <w:p w:rsidR="006222EB" w:rsidRPr="006222EB" w:rsidRDefault="006222EB" w:rsidP="00DB48D7">
      <w:pPr>
        <w:pStyle w:val="Akapitzlist"/>
        <w:numPr>
          <w:ilvl w:val="1"/>
          <w:numId w:val="36"/>
        </w:numPr>
        <w:spacing w:line="276" w:lineRule="auto"/>
        <w:ind w:left="709" w:hanging="425"/>
        <w:jc w:val="both"/>
        <w:rPr>
          <w:rFonts w:ascii="Arial" w:eastAsia="Arial Narrow" w:hAnsi="Arial" w:cs="Arial"/>
          <w:b/>
          <w:bCs/>
          <w:sz w:val="20"/>
          <w:szCs w:val="20"/>
        </w:rPr>
      </w:pPr>
      <w:r w:rsidRPr="006222EB">
        <w:rPr>
          <w:rFonts w:ascii="Arial" w:eastAsia="Arial Narrow" w:hAnsi="Arial" w:cs="Arial"/>
          <w:b/>
          <w:bCs/>
          <w:sz w:val="20"/>
          <w:szCs w:val="20"/>
        </w:rPr>
        <w:t xml:space="preserve">Zakres robót  </w:t>
      </w:r>
      <w:r>
        <w:rPr>
          <w:rFonts w:ascii="Arial" w:eastAsia="Arial Narrow" w:hAnsi="Arial" w:cs="Arial"/>
          <w:b/>
          <w:bCs/>
          <w:sz w:val="20"/>
          <w:szCs w:val="20"/>
        </w:rPr>
        <w:t>instalacji elektrycznych i niskoprądowych w klatce BK1:</w:t>
      </w:r>
    </w:p>
    <w:p w:rsidR="00372A14" w:rsidRPr="00372A14" w:rsidRDefault="00372A14" w:rsidP="00372A14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="Arial" w:eastAsia="Arial Narrow" w:hAnsi="Arial" w:cs="Arial"/>
          <w:sz w:val="20"/>
          <w:szCs w:val="20"/>
        </w:rPr>
      </w:pPr>
      <w:r w:rsidRPr="00372A14">
        <w:rPr>
          <w:rFonts w:ascii="Arial" w:eastAsia="Arial Narrow" w:hAnsi="Arial" w:cs="Arial"/>
          <w:sz w:val="20"/>
          <w:szCs w:val="20"/>
        </w:rPr>
        <w:t>Wykonanie oświetlenia awaryjnego i ewakuacyjnego z rozbudową istniejącej szafy CB</w:t>
      </w:r>
    </w:p>
    <w:p w:rsidR="00372A14" w:rsidRPr="00372A14" w:rsidRDefault="00372A14" w:rsidP="00372A14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="Arial" w:eastAsia="Arial Narrow" w:hAnsi="Arial" w:cs="Arial"/>
          <w:sz w:val="20"/>
          <w:szCs w:val="20"/>
        </w:rPr>
      </w:pPr>
      <w:r w:rsidRPr="00372A14">
        <w:rPr>
          <w:rFonts w:ascii="Arial" w:eastAsia="Arial Narrow" w:hAnsi="Arial" w:cs="Arial"/>
          <w:sz w:val="20"/>
          <w:szCs w:val="20"/>
        </w:rPr>
        <w:t xml:space="preserve">Demontaż starej i montaż nowej instalacji oświetlenia podstawowego </w:t>
      </w:r>
    </w:p>
    <w:p w:rsidR="00372A14" w:rsidRPr="00372A14" w:rsidRDefault="00372A14" w:rsidP="00372A14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="Arial" w:eastAsia="Arial Narrow" w:hAnsi="Arial" w:cs="Arial"/>
          <w:sz w:val="20"/>
          <w:szCs w:val="20"/>
        </w:rPr>
      </w:pPr>
      <w:r w:rsidRPr="00372A14">
        <w:rPr>
          <w:rFonts w:ascii="Arial" w:eastAsia="Arial Narrow" w:hAnsi="Arial" w:cs="Arial"/>
          <w:sz w:val="20"/>
          <w:szCs w:val="20"/>
        </w:rPr>
        <w:t>Wykonanie instalacji elektrycznej dla systemów: oddymiania, DSO, SSP, oświetlenia AW i EW, CCTV, SKD</w:t>
      </w:r>
    </w:p>
    <w:p w:rsidR="00372A14" w:rsidRPr="00372A14" w:rsidRDefault="00372A14" w:rsidP="00372A14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="Arial" w:eastAsia="Arial Narrow" w:hAnsi="Arial" w:cs="Arial"/>
          <w:sz w:val="20"/>
          <w:szCs w:val="20"/>
        </w:rPr>
      </w:pPr>
      <w:r w:rsidRPr="00372A14">
        <w:rPr>
          <w:rFonts w:ascii="Arial" w:eastAsia="Arial Narrow" w:hAnsi="Arial" w:cs="Arial"/>
          <w:sz w:val="20"/>
          <w:szCs w:val="20"/>
        </w:rPr>
        <w:t xml:space="preserve">Wykonanie nowych rozdzielnic elektrycznych </w:t>
      </w:r>
      <w:proofErr w:type="spellStart"/>
      <w:r w:rsidRPr="00372A14">
        <w:rPr>
          <w:rFonts w:ascii="Arial" w:eastAsia="Arial Narrow" w:hAnsi="Arial" w:cs="Arial"/>
          <w:sz w:val="20"/>
          <w:szCs w:val="20"/>
        </w:rPr>
        <w:t>RPoż</w:t>
      </w:r>
      <w:proofErr w:type="spellEnd"/>
      <w:r w:rsidRPr="00372A14">
        <w:rPr>
          <w:rFonts w:ascii="Arial" w:eastAsia="Arial Narrow" w:hAnsi="Arial" w:cs="Arial"/>
          <w:sz w:val="20"/>
          <w:szCs w:val="20"/>
        </w:rPr>
        <w:t>, RG, ROK</w:t>
      </w:r>
    </w:p>
    <w:p w:rsidR="00372A14" w:rsidRPr="00372A14" w:rsidRDefault="00372A14" w:rsidP="00372A14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="Arial" w:eastAsia="Arial Narrow" w:hAnsi="Arial" w:cs="Arial"/>
          <w:sz w:val="20"/>
          <w:szCs w:val="20"/>
        </w:rPr>
      </w:pPr>
      <w:r w:rsidRPr="00372A14">
        <w:rPr>
          <w:rFonts w:ascii="Arial" w:eastAsia="Arial Narrow" w:hAnsi="Arial" w:cs="Arial"/>
          <w:sz w:val="20"/>
          <w:szCs w:val="20"/>
        </w:rPr>
        <w:t xml:space="preserve">Wykonanie WLZ dla rozdzielni </w:t>
      </w:r>
    </w:p>
    <w:p w:rsidR="00372A14" w:rsidRPr="00372A14" w:rsidRDefault="00372A14" w:rsidP="00372A14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="Arial" w:eastAsia="Arial Narrow" w:hAnsi="Arial" w:cs="Arial"/>
          <w:sz w:val="20"/>
          <w:szCs w:val="20"/>
        </w:rPr>
      </w:pPr>
      <w:r w:rsidRPr="00372A14">
        <w:rPr>
          <w:rFonts w:ascii="Arial" w:eastAsia="Arial Narrow" w:hAnsi="Arial" w:cs="Arial"/>
          <w:sz w:val="20"/>
          <w:szCs w:val="20"/>
        </w:rPr>
        <w:t>Wykonanie instalacji DSO z rozbudową istniejącej szafy</w:t>
      </w:r>
    </w:p>
    <w:p w:rsidR="00372A14" w:rsidRPr="00372A14" w:rsidRDefault="00372A14" w:rsidP="00372A14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="Arial" w:eastAsia="Arial Narrow" w:hAnsi="Arial" w:cs="Arial"/>
          <w:sz w:val="20"/>
          <w:szCs w:val="20"/>
        </w:rPr>
      </w:pPr>
      <w:r w:rsidRPr="00372A14">
        <w:rPr>
          <w:rFonts w:ascii="Arial" w:eastAsia="Arial Narrow" w:hAnsi="Arial" w:cs="Arial"/>
          <w:sz w:val="20"/>
          <w:szCs w:val="20"/>
        </w:rPr>
        <w:t>Wykonanie instalacji SSP z rozbudową istniejącej centrali</w:t>
      </w:r>
    </w:p>
    <w:p w:rsidR="00372A14" w:rsidRPr="00372A14" w:rsidRDefault="00372A14" w:rsidP="00372A14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="Arial" w:eastAsia="Arial Narrow" w:hAnsi="Arial" w:cs="Arial"/>
          <w:sz w:val="20"/>
          <w:szCs w:val="20"/>
        </w:rPr>
      </w:pPr>
      <w:r w:rsidRPr="00372A14">
        <w:rPr>
          <w:rFonts w:ascii="Arial" w:eastAsia="Arial Narrow" w:hAnsi="Arial" w:cs="Arial"/>
          <w:sz w:val="20"/>
          <w:szCs w:val="20"/>
        </w:rPr>
        <w:t>Wykonanie instalacji CCTV z rozbudową istniejącej szafy</w:t>
      </w:r>
    </w:p>
    <w:p w:rsidR="00372A14" w:rsidRPr="00372A14" w:rsidRDefault="00372A14" w:rsidP="00372A14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="Arial" w:eastAsia="Arial Narrow" w:hAnsi="Arial" w:cs="Arial"/>
          <w:sz w:val="20"/>
          <w:szCs w:val="20"/>
        </w:rPr>
      </w:pPr>
      <w:r w:rsidRPr="00372A14">
        <w:rPr>
          <w:rFonts w:ascii="Arial" w:eastAsia="Arial Narrow" w:hAnsi="Arial" w:cs="Arial"/>
          <w:sz w:val="20"/>
          <w:szCs w:val="20"/>
        </w:rPr>
        <w:t xml:space="preserve">Zapewnienie połączenia nowych instalacji (tj. systemu DSO, systemu oddymiania) z istniejącą centralą systemu sygnalizacji pożaru, wraz z aktualizacją scenariusza pożarowego </w:t>
      </w:r>
      <w:r w:rsidRPr="00372A14">
        <w:rPr>
          <w:rFonts w:ascii="Arial" w:eastAsia="Arial Narrow" w:hAnsi="Arial" w:cs="Arial"/>
          <w:sz w:val="20"/>
          <w:szCs w:val="20"/>
        </w:rPr>
        <w:br/>
        <w:t>w niezbędnym zakresie.</w:t>
      </w:r>
    </w:p>
    <w:p w:rsidR="00372A14" w:rsidRDefault="00372A14" w:rsidP="00372A14">
      <w:pPr>
        <w:pStyle w:val="Akapitzlist"/>
        <w:numPr>
          <w:ilvl w:val="0"/>
          <w:numId w:val="35"/>
        </w:numPr>
        <w:spacing w:line="276" w:lineRule="auto"/>
        <w:jc w:val="both"/>
        <w:rPr>
          <w:rFonts w:ascii="Arial" w:eastAsia="Arial Narrow" w:hAnsi="Arial" w:cs="Arial"/>
          <w:sz w:val="20"/>
          <w:szCs w:val="20"/>
        </w:rPr>
      </w:pPr>
      <w:r w:rsidRPr="00372A14">
        <w:rPr>
          <w:rFonts w:ascii="Arial" w:eastAsia="Arial Narrow" w:hAnsi="Arial" w:cs="Arial"/>
          <w:sz w:val="20"/>
          <w:szCs w:val="20"/>
        </w:rPr>
        <w:t>Wykonanie systemu oddymiania klatki schodowej BK1 zgodnie z projektem</w:t>
      </w:r>
    </w:p>
    <w:p w:rsidR="00AA20E7" w:rsidRPr="00372A14" w:rsidRDefault="00AA20E7" w:rsidP="00AA20E7">
      <w:pPr>
        <w:pStyle w:val="Akapitzlist"/>
        <w:spacing w:line="276" w:lineRule="auto"/>
        <w:ind w:left="927"/>
        <w:jc w:val="both"/>
        <w:rPr>
          <w:rFonts w:ascii="Arial" w:eastAsia="Arial Narrow" w:hAnsi="Arial" w:cs="Arial"/>
          <w:sz w:val="20"/>
          <w:szCs w:val="20"/>
        </w:rPr>
      </w:pPr>
    </w:p>
    <w:p w:rsidR="00303A6C" w:rsidRPr="006222EB" w:rsidRDefault="00DA569C" w:rsidP="008B45CC">
      <w:pPr>
        <w:pStyle w:val="Akapitzlist"/>
        <w:numPr>
          <w:ilvl w:val="0"/>
          <w:numId w:val="32"/>
        </w:numPr>
        <w:spacing w:line="276" w:lineRule="auto"/>
        <w:jc w:val="both"/>
        <w:rPr>
          <w:rFonts w:ascii="Arial" w:hAnsi="Arial" w:cs="Arial"/>
          <w:b/>
          <w:sz w:val="20"/>
          <w:szCs w:val="20"/>
        </w:rPr>
      </w:pPr>
      <w:r w:rsidRPr="006222EB">
        <w:rPr>
          <w:rFonts w:ascii="Arial" w:hAnsi="Arial" w:cs="Arial"/>
          <w:b/>
          <w:sz w:val="20"/>
          <w:szCs w:val="20"/>
        </w:rPr>
        <w:t>Spis dokumentacji projektowej</w:t>
      </w:r>
    </w:p>
    <w:p w:rsidR="00DA569C" w:rsidRPr="005438F3" w:rsidRDefault="005438F3" w:rsidP="008B45CC">
      <w:pPr>
        <w:pStyle w:val="Akapitzlist"/>
        <w:numPr>
          <w:ilvl w:val="1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557941">
        <w:rPr>
          <w:rFonts w:ascii="Arial" w:eastAsia="Liberation Sans" w:hAnsi="Arial" w:cs="Arial"/>
          <w:sz w:val="20"/>
          <w:szCs w:val="20"/>
          <w:u w:val="single"/>
          <w:lang w:eastAsia="en-US"/>
        </w:rPr>
        <w:t>Projekt budowlany</w:t>
      </w:r>
      <w:r w:rsidRPr="005438F3">
        <w:rPr>
          <w:rFonts w:ascii="Arial" w:eastAsia="Liberation Sans" w:hAnsi="Arial" w:cs="Arial"/>
          <w:sz w:val="20"/>
          <w:szCs w:val="20"/>
          <w:lang w:eastAsia="en-US"/>
        </w:rPr>
        <w:t xml:space="preserve"> – Przebudowa budynku szpitala SPZOZ MSWiA w Poznaniu im. prof. </w:t>
      </w:r>
      <w:r>
        <w:rPr>
          <w:rFonts w:ascii="Arial" w:eastAsia="Liberation Sans" w:hAnsi="Arial" w:cs="Arial"/>
          <w:sz w:val="20"/>
          <w:szCs w:val="20"/>
          <w:lang w:eastAsia="en-US"/>
        </w:rPr>
        <w:t>Ludwika Bierkowskiego przy ul. Dojazd 34 w związku z budową systemu oddymiania, instalacji sygnalizacji pożarowej, dźwiękowego systemu ostrzegawczego, instalacji oświetlenia ewakuacyjnego w klatce schodowej BK1 w ramach inwestycji (zadania) pn.: „ Dostosowanie budynków szpitala do wymagań aktualnie obowiązujących przepisów techniczno-budowlanych bezpieczeństwa pożarowego</w:t>
      </w:r>
      <w:r w:rsidR="00DA569C" w:rsidRPr="005438F3">
        <w:rPr>
          <w:rFonts w:ascii="Arial" w:eastAsia="Liberation Sans" w:hAnsi="Arial" w:cs="Arial"/>
          <w:sz w:val="20"/>
          <w:szCs w:val="20"/>
          <w:lang w:eastAsia="en-US"/>
        </w:rPr>
        <w:t>”</w:t>
      </w:r>
      <w:r w:rsidR="00163AED" w:rsidRPr="005438F3">
        <w:rPr>
          <w:rFonts w:ascii="Arial" w:eastAsia="Liberation Sans" w:hAnsi="Arial" w:cs="Arial"/>
          <w:sz w:val="20"/>
          <w:szCs w:val="20"/>
          <w:lang w:eastAsia="en-US"/>
        </w:rPr>
        <w:t xml:space="preserve"> zawierająca: </w:t>
      </w:r>
    </w:p>
    <w:p w:rsidR="005438F3" w:rsidRDefault="00F24FBF" w:rsidP="008B45CC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 </w:t>
      </w:r>
      <w:r w:rsidR="005438F3">
        <w:rPr>
          <w:rFonts w:ascii="Arial" w:eastAsia="Liberation Sans" w:hAnsi="Arial" w:cs="Arial"/>
          <w:sz w:val="20"/>
          <w:szCs w:val="20"/>
          <w:lang w:eastAsia="en-US"/>
        </w:rPr>
        <w:t>Część 1 – Architektura z konstrukcją</w:t>
      </w:r>
    </w:p>
    <w:p w:rsidR="005438F3" w:rsidRDefault="005438F3" w:rsidP="005438F3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Opis techniczny</w:t>
      </w:r>
      <w:r w:rsidR="00FE0479">
        <w:rPr>
          <w:rFonts w:ascii="Arial" w:eastAsia="Liberation Sans" w:hAnsi="Arial" w:cs="Arial"/>
          <w:sz w:val="20"/>
          <w:szCs w:val="20"/>
          <w:lang w:eastAsia="en-US"/>
        </w:rPr>
        <w:t xml:space="preserve"> do projektu architektonicznego</w:t>
      </w:r>
    </w:p>
    <w:p w:rsidR="005438F3" w:rsidRDefault="005438F3" w:rsidP="005438F3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A/01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A31D90"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>Klatka schodowa BK1-plan sytuacyjny</w:t>
      </w:r>
    </w:p>
    <w:p w:rsidR="005438F3" w:rsidRDefault="005438F3" w:rsidP="005438F3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A/02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A31D90"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>Rzut klatki schodowej BK1</w:t>
      </w:r>
    </w:p>
    <w:p w:rsidR="005438F3" w:rsidRDefault="005438F3" w:rsidP="005438F3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A/03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A31D90"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>Klatka schodowa BK1-przekrój</w:t>
      </w:r>
    </w:p>
    <w:p w:rsidR="005438F3" w:rsidRPr="00F24FBF" w:rsidRDefault="00FE0479" w:rsidP="005438F3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Ekspertyza techniczna stanu konstrukcji budynku na potrzeby przebudowy</w:t>
      </w:r>
    </w:p>
    <w:p w:rsidR="005438F3" w:rsidRDefault="005438F3" w:rsidP="005438F3">
      <w:pPr>
        <w:pStyle w:val="Akapitzlist"/>
        <w:spacing w:line="276" w:lineRule="auto"/>
        <w:ind w:left="1224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</w:p>
    <w:p w:rsidR="005438F3" w:rsidRDefault="005438F3" w:rsidP="008B45CC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Część 3 – Projekt instalacji napowietrzania i oddymiania</w:t>
      </w:r>
    </w:p>
    <w:p w:rsidR="00FE0479" w:rsidRDefault="00FE0479" w:rsidP="00FE0479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Opis techniczny do projektu oddymiania</w:t>
      </w:r>
    </w:p>
    <w:p w:rsidR="00FE0479" w:rsidRDefault="00FE0479" w:rsidP="00FE0479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W/01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A31D90"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>Klatka schodowa BK1-rzut piwnica</w:t>
      </w:r>
    </w:p>
    <w:p w:rsidR="00FE0479" w:rsidRDefault="00FE0479" w:rsidP="00FE0479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W/02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A31D90"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>Klatka schodowa BK1-rzut dachu</w:t>
      </w:r>
    </w:p>
    <w:p w:rsidR="00FE0479" w:rsidRDefault="00FE0479" w:rsidP="00FE0479">
      <w:pPr>
        <w:pStyle w:val="Akapitzlist"/>
        <w:spacing w:line="276" w:lineRule="auto"/>
        <w:ind w:left="1224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</w:p>
    <w:p w:rsidR="00FE0479" w:rsidRDefault="00FE0479" w:rsidP="008B45CC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Część 2 – Projekt instalacji c.o. i hydrantowej</w:t>
      </w:r>
    </w:p>
    <w:p w:rsidR="00FE0479" w:rsidRDefault="00FE0479" w:rsidP="00FE0479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IS/PB/01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Przekrój instalacji c.o.</w:t>
      </w:r>
    </w:p>
    <w:p w:rsidR="00A31D90" w:rsidRDefault="00A31D90" w:rsidP="00A31D90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IS/PB/02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 xml:space="preserve">Rzut piwnicy – Instalacja p. </w:t>
      </w:r>
      <w:proofErr w:type="spellStart"/>
      <w:r>
        <w:rPr>
          <w:rFonts w:ascii="Arial" w:eastAsia="Liberation Sans" w:hAnsi="Arial" w:cs="Arial"/>
          <w:sz w:val="20"/>
          <w:szCs w:val="20"/>
          <w:lang w:eastAsia="en-US"/>
        </w:rPr>
        <w:t>poż</w:t>
      </w:r>
      <w:proofErr w:type="spellEnd"/>
    </w:p>
    <w:p w:rsidR="00A31D90" w:rsidRDefault="00A31D90" w:rsidP="00A31D90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IS/PB/03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 xml:space="preserve">Rzut X piętra – Instalacja p. </w:t>
      </w:r>
      <w:proofErr w:type="spellStart"/>
      <w:r>
        <w:rPr>
          <w:rFonts w:ascii="Arial" w:eastAsia="Liberation Sans" w:hAnsi="Arial" w:cs="Arial"/>
          <w:sz w:val="20"/>
          <w:szCs w:val="20"/>
          <w:lang w:eastAsia="en-US"/>
        </w:rPr>
        <w:t>poż</w:t>
      </w:r>
      <w:proofErr w:type="spellEnd"/>
    </w:p>
    <w:p w:rsidR="00FE0479" w:rsidRDefault="00FE0479" w:rsidP="00FE0479">
      <w:pPr>
        <w:pStyle w:val="Akapitzlist"/>
        <w:spacing w:line="276" w:lineRule="auto"/>
        <w:ind w:left="1224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</w:p>
    <w:p w:rsidR="00F24FBF" w:rsidRPr="00A31D90" w:rsidRDefault="005438F3" w:rsidP="008B45CC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Część 4 – Projekt instalacji elektrycznych, oświetlenia awaryjnego i ewakuacyjnego</w:t>
      </w:r>
    </w:p>
    <w:p w:rsidR="00A31D90" w:rsidRDefault="00F24FBF" w:rsidP="00A31D90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 w:rsidR="00A31D90">
        <w:rPr>
          <w:rFonts w:ascii="Arial" w:eastAsia="Liberation Sans" w:hAnsi="Arial" w:cs="Arial"/>
          <w:sz w:val="20"/>
          <w:szCs w:val="20"/>
          <w:lang w:eastAsia="en-US"/>
        </w:rPr>
        <w:t>T01:</w:t>
      </w:r>
      <w:r w:rsidR="00A31D90"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A31D90">
        <w:rPr>
          <w:rFonts w:ascii="Arial" w:eastAsia="Liberation Sans" w:hAnsi="Arial" w:cs="Arial"/>
          <w:sz w:val="20"/>
          <w:szCs w:val="20"/>
          <w:lang w:eastAsia="en-US"/>
        </w:rPr>
        <w:tab/>
        <w:t>Dźwiękowy System Ostrzegania</w:t>
      </w:r>
    </w:p>
    <w:p w:rsidR="00A31D90" w:rsidRDefault="00A31D90" w:rsidP="00A31D90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E01: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Schemat Centralnej Baterii CB</w:t>
      </w:r>
    </w:p>
    <w:p w:rsidR="00163AED" w:rsidRDefault="00A31D90" w:rsidP="008B45CC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Informacja dla planu bezpieczeństwa i ochrony zdrowia</w:t>
      </w:r>
    </w:p>
    <w:p w:rsidR="00A31D90" w:rsidRDefault="00A31D90" w:rsidP="008B45CC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lastRenderedPageBreak/>
        <w:t xml:space="preserve">Postanowienie nr 385/2019 Wielkopolskiego Komendanta Wojewódzkiego Państwowej Straży Pożarnej z dnia 23 października 2019r. </w:t>
      </w:r>
    </w:p>
    <w:p w:rsidR="00A31D90" w:rsidRDefault="00A31D90" w:rsidP="008B45CC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Uprawnienia projektantów i sprawdzających</w:t>
      </w:r>
    </w:p>
    <w:p w:rsidR="00557941" w:rsidRDefault="00557941" w:rsidP="00557941">
      <w:pPr>
        <w:pStyle w:val="Akapitzlist"/>
        <w:spacing w:line="276" w:lineRule="auto"/>
        <w:ind w:left="1224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</w:p>
    <w:p w:rsidR="00A31D90" w:rsidRPr="005438F3" w:rsidRDefault="00A31D90" w:rsidP="008B45CC">
      <w:pPr>
        <w:pStyle w:val="Akapitzlist"/>
        <w:numPr>
          <w:ilvl w:val="1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557941">
        <w:rPr>
          <w:rFonts w:ascii="Arial" w:eastAsia="Liberation Sans" w:hAnsi="Arial" w:cs="Arial"/>
          <w:sz w:val="20"/>
          <w:szCs w:val="20"/>
          <w:u w:val="single"/>
          <w:lang w:eastAsia="en-US"/>
        </w:rPr>
        <w:t>Projekt wykonawczy</w:t>
      </w:r>
      <w:r w:rsidRPr="005438F3">
        <w:rPr>
          <w:rFonts w:ascii="Arial" w:eastAsia="Liberation Sans" w:hAnsi="Arial" w:cs="Arial"/>
          <w:sz w:val="20"/>
          <w:szCs w:val="20"/>
          <w:lang w:eastAsia="en-US"/>
        </w:rPr>
        <w:t xml:space="preserve"> – Przebudowa budynku szpitala SPZOZ MSWiA w Poznaniu im. prof. </w:t>
      </w:r>
      <w:r>
        <w:rPr>
          <w:rFonts w:ascii="Arial" w:eastAsia="Liberation Sans" w:hAnsi="Arial" w:cs="Arial"/>
          <w:sz w:val="20"/>
          <w:szCs w:val="20"/>
          <w:lang w:eastAsia="en-US"/>
        </w:rPr>
        <w:t>Ludwika Bierkowskiego przy ul. Dojazd 34 w związku z budową systemu oddymiania, instalacji sygnalizacji pożarowej, dźwiękowego systemu ostrzegawczego, instalacji oświetlenia ewakuacyjnego w klatce schodowej BK1 w ramach inwestycji (zadania) pn.: „ Dostosowanie budynków szpitala do wymagań aktualnie obowiązujących przepisów techniczno-budowlanych bezpieczeństwa pożarowego</w:t>
      </w:r>
      <w:r w:rsidRPr="005438F3">
        <w:rPr>
          <w:rFonts w:ascii="Arial" w:eastAsia="Liberation Sans" w:hAnsi="Arial" w:cs="Arial"/>
          <w:sz w:val="20"/>
          <w:szCs w:val="20"/>
          <w:lang w:eastAsia="en-US"/>
        </w:rPr>
        <w:t xml:space="preserve">” zawierająca: </w:t>
      </w:r>
    </w:p>
    <w:p w:rsidR="00557941" w:rsidRDefault="00557941" w:rsidP="008B45CC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Część 1 – Architektura z konstrukcją</w:t>
      </w:r>
    </w:p>
    <w:p w:rsidR="00557941" w:rsidRDefault="00557941" w:rsidP="00557941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Opis techniczny do projektu architektonicznego</w:t>
      </w:r>
    </w:p>
    <w:p w:rsidR="00557941" w:rsidRDefault="00557941" w:rsidP="00557941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A/01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schodowa BK1-plan sytuacyjny</w:t>
      </w:r>
    </w:p>
    <w:p w:rsidR="00557941" w:rsidRDefault="00557941" w:rsidP="00557941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A/02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Rzut klatki schodowej BK1</w:t>
      </w:r>
    </w:p>
    <w:p w:rsidR="00557941" w:rsidRDefault="00557941" w:rsidP="00557941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A/03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schodowa BK1-przekrój</w:t>
      </w:r>
    </w:p>
    <w:p w:rsidR="00557941" w:rsidRDefault="00557941" w:rsidP="00557941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A/04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schodowa BK1-zestawienie ślusarki i stolarki</w:t>
      </w:r>
    </w:p>
    <w:p w:rsidR="00557941" w:rsidRPr="00F24FBF" w:rsidRDefault="00557941" w:rsidP="00557941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Ekspertyza techniczna stanu konstrukcji budynku na potrzeby przebudowy</w:t>
      </w:r>
    </w:p>
    <w:p w:rsidR="00A1103D" w:rsidRDefault="00A1103D" w:rsidP="00A1103D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Część 2 – Projekt instalacji c.o. i hydrantowej</w:t>
      </w:r>
    </w:p>
    <w:p w:rsidR="00A1103D" w:rsidRDefault="00A1103D" w:rsidP="00A1103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Opis techniczny co i połączenia pierścieniowego p.poż</w:t>
      </w:r>
    </w:p>
    <w:p w:rsidR="00A1103D" w:rsidRDefault="00A1103D" w:rsidP="00A1103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IS/01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 xml:space="preserve">Rzut piwnicy – Instalacja </w:t>
      </w:r>
      <w:r w:rsidR="009B7887">
        <w:rPr>
          <w:rFonts w:ascii="Arial" w:eastAsia="Liberation Sans" w:hAnsi="Arial" w:cs="Arial"/>
          <w:sz w:val="20"/>
          <w:szCs w:val="20"/>
          <w:lang w:eastAsia="en-US"/>
        </w:rPr>
        <w:t>c.o.</w:t>
      </w:r>
    </w:p>
    <w:p w:rsidR="009B7887" w:rsidRDefault="009B7887" w:rsidP="009B7887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IS/02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Rzut parteru – Instalacja c.o.</w:t>
      </w:r>
    </w:p>
    <w:p w:rsidR="009B7887" w:rsidRDefault="009B7887" w:rsidP="009B7887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IS/03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Rzut I piętro – Instalacja c.o.</w:t>
      </w:r>
    </w:p>
    <w:p w:rsidR="009B7887" w:rsidRDefault="009B7887" w:rsidP="009B7887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IS/04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Rzut II piętro – Instalacja c.o.</w:t>
      </w:r>
    </w:p>
    <w:p w:rsidR="009B7887" w:rsidRDefault="009B7887" w:rsidP="009B7887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IS/05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Rzut III piętro – Instalacja c.o.</w:t>
      </w:r>
    </w:p>
    <w:p w:rsidR="009B7887" w:rsidRDefault="009B7887" w:rsidP="009B7887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IS/06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Rzut IV piętro – Instalacja c.o.</w:t>
      </w:r>
    </w:p>
    <w:p w:rsidR="009B7887" w:rsidRDefault="009B7887" w:rsidP="009B7887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IS/07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Rzut V piętro – Instalacja c.o.</w:t>
      </w:r>
    </w:p>
    <w:p w:rsidR="009B7887" w:rsidRDefault="009B7887" w:rsidP="009B7887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IS/08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Rzut VI piętro – Instalacja c.o.</w:t>
      </w:r>
    </w:p>
    <w:p w:rsidR="009B7887" w:rsidRDefault="009B7887" w:rsidP="009B7887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IS/09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Rzut VII piętro – Instalacja c.o.</w:t>
      </w:r>
    </w:p>
    <w:p w:rsidR="009B7887" w:rsidRDefault="009B7887" w:rsidP="009B7887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IS/10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Rzut VIII piętro – Instalacja c.o.</w:t>
      </w:r>
    </w:p>
    <w:p w:rsidR="009B7887" w:rsidRDefault="009B7887" w:rsidP="009B7887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IS/11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Rzut IX piętro – Instalacja c.o.</w:t>
      </w:r>
    </w:p>
    <w:p w:rsidR="009B7887" w:rsidRDefault="009B7887" w:rsidP="009B7887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IS/12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Rzut X piętro – Instalacja c.o.</w:t>
      </w:r>
    </w:p>
    <w:p w:rsidR="009B7887" w:rsidRDefault="009B7887" w:rsidP="009B7887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IS/13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Przekrój instalacji c.o.</w:t>
      </w:r>
    </w:p>
    <w:p w:rsidR="00A1103D" w:rsidRDefault="00A1103D" w:rsidP="00A1103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IS/PB/02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 xml:space="preserve">Rzut piwnicy – Instalacja p. </w:t>
      </w:r>
      <w:proofErr w:type="spellStart"/>
      <w:r>
        <w:rPr>
          <w:rFonts w:ascii="Arial" w:eastAsia="Liberation Sans" w:hAnsi="Arial" w:cs="Arial"/>
          <w:sz w:val="20"/>
          <w:szCs w:val="20"/>
          <w:lang w:eastAsia="en-US"/>
        </w:rPr>
        <w:t>poż</w:t>
      </w:r>
      <w:proofErr w:type="spellEnd"/>
    </w:p>
    <w:p w:rsidR="00A1103D" w:rsidRPr="009B7887" w:rsidRDefault="00A1103D" w:rsidP="009B7887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IS/PB/03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 xml:space="preserve">Rzut X piętra – Instalacja p. </w:t>
      </w:r>
      <w:proofErr w:type="spellStart"/>
      <w:r>
        <w:rPr>
          <w:rFonts w:ascii="Arial" w:eastAsia="Liberation Sans" w:hAnsi="Arial" w:cs="Arial"/>
          <w:sz w:val="20"/>
          <w:szCs w:val="20"/>
          <w:lang w:eastAsia="en-US"/>
        </w:rPr>
        <w:t>poż</w:t>
      </w:r>
      <w:proofErr w:type="spellEnd"/>
    </w:p>
    <w:p w:rsidR="00557941" w:rsidRDefault="00557941" w:rsidP="008B45CC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Część 3 – Projekt systemu oddymiania dla klatki schodowej BK1</w:t>
      </w:r>
    </w:p>
    <w:p w:rsidR="00557941" w:rsidRDefault="00557941" w:rsidP="00557941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Opis techniczny </w:t>
      </w:r>
    </w:p>
    <w:p w:rsidR="00557941" w:rsidRDefault="00557941" w:rsidP="00557941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 w:rsidR="008B74B1">
        <w:rPr>
          <w:rFonts w:ascii="Arial" w:eastAsia="Liberation Sans" w:hAnsi="Arial" w:cs="Arial"/>
          <w:sz w:val="20"/>
          <w:szCs w:val="20"/>
          <w:lang w:eastAsia="en-US"/>
        </w:rPr>
        <w:t>WP.01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: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schodowa BK1-rzut piwnica</w:t>
      </w:r>
    </w:p>
    <w:p w:rsidR="00557941" w:rsidRDefault="00557941" w:rsidP="00557941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 w:rsidR="008B74B1">
        <w:rPr>
          <w:rFonts w:ascii="Arial" w:eastAsia="Liberation Sans" w:hAnsi="Arial" w:cs="Arial"/>
          <w:sz w:val="20"/>
          <w:szCs w:val="20"/>
          <w:lang w:eastAsia="en-US"/>
        </w:rPr>
        <w:t>WP.02</w:t>
      </w:r>
      <w:r w:rsidR="008B74B1" w:rsidRPr="00F24FBF">
        <w:rPr>
          <w:rFonts w:ascii="Arial" w:eastAsia="Liberation Sans" w:hAnsi="Arial" w:cs="Arial"/>
          <w:sz w:val="20"/>
          <w:szCs w:val="20"/>
          <w:lang w:eastAsia="en-US"/>
        </w:rPr>
        <w:t>:</w:t>
      </w:r>
      <w:r w:rsidR="008B74B1"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8B74B1">
        <w:rPr>
          <w:rFonts w:ascii="Arial" w:eastAsia="Liberation Sans" w:hAnsi="Arial" w:cs="Arial"/>
          <w:sz w:val="20"/>
          <w:szCs w:val="20"/>
          <w:lang w:eastAsia="en-US"/>
        </w:rPr>
        <w:tab/>
        <w:t>Klatka schodowa BK1-rzut poziomu +11</w:t>
      </w:r>
    </w:p>
    <w:p w:rsidR="008B74B1" w:rsidRDefault="008B74B1" w:rsidP="008B74B1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WP.03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>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Klatka schodowa BK1-przekrój</w:t>
      </w:r>
    </w:p>
    <w:p w:rsidR="008B74B1" w:rsidRDefault="008B74B1" w:rsidP="008B74B1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WP.04</w:t>
      </w:r>
      <w:r w:rsidRPr="00F24FBF">
        <w:rPr>
          <w:rFonts w:ascii="Arial" w:eastAsia="Liberation Sans" w:hAnsi="Arial" w:cs="Arial"/>
          <w:sz w:val="20"/>
          <w:szCs w:val="20"/>
          <w:lang w:eastAsia="en-US"/>
        </w:rPr>
        <w:t>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Schemat okablowania oddymiania klatki schodowej BK1</w:t>
      </w:r>
    </w:p>
    <w:p w:rsidR="00557941" w:rsidRPr="00A31D90" w:rsidRDefault="00557941" w:rsidP="008B45CC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Część 4 – Pr</w:t>
      </w:r>
      <w:r w:rsidR="0087340F">
        <w:rPr>
          <w:rFonts w:ascii="Arial" w:eastAsia="Liberation Sans" w:hAnsi="Arial" w:cs="Arial"/>
          <w:sz w:val="20"/>
          <w:szCs w:val="20"/>
          <w:lang w:eastAsia="en-US"/>
        </w:rPr>
        <w:t xml:space="preserve">ojekt instalacji </w:t>
      </w:r>
      <w:r w:rsidR="0094689A">
        <w:rPr>
          <w:rFonts w:ascii="Arial" w:eastAsia="Liberation Sans" w:hAnsi="Arial" w:cs="Arial"/>
          <w:sz w:val="20"/>
          <w:szCs w:val="20"/>
          <w:lang w:eastAsia="en-US"/>
        </w:rPr>
        <w:t>teletechnicznych</w:t>
      </w:r>
    </w:p>
    <w:p w:rsidR="0094689A" w:rsidRDefault="0094689A" w:rsidP="00557941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Opis techniczny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Dźwiękowy System Ostrzegania</w:t>
      </w:r>
    </w:p>
    <w:p w:rsidR="00557941" w:rsidRDefault="00557941" w:rsidP="00557941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T01: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94689A">
        <w:rPr>
          <w:rFonts w:ascii="Arial" w:eastAsia="Liberation Sans" w:hAnsi="Arial" w:cs="Arial"/>
          <w:sz w:val="20"/>
          <w:szCs w:val="20"/>
          <w:lang w:eastAsia="en-US"/>
        </w:rPr>
        <w:t xml:space="preserve">Rzuty - </w:t>
      </w:r>
      <w:r>
        <w:rPr>
          <w:rFonts w:ascii="Arial" w:eastAsia="Liberation Sans" w:hAnsi="Arial" w:cs="Arial"/>
          <w:sz w:val="20"/>
          <w:szCs w:val="20"/>
          <w:lang w:eastAsia="en-US"/>
        </w:rPr>
        <w:t>Dźwiękowy System Ostrzegania</w:t>
      </w:r>
    </w:p>
    <w:p w:rsidR="0094689A" w:rsidRDefault="0094689A" w:rsidP="0094689A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T02: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Schemat- Dźwiękowy System Ostrzegania</w:t>
      </w:r>
    </w:p>
    <w:p w:rsidR="0094689A" w:rsidRDefault="0094689A" w:rsidP="0094689A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T03: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 xml:space="preserve">Rzuty – </w:t>
      </w:r>
      <w:r w:rsidR="0087340F">
        <w:rPr>
          <w:rFonts w:ascii="Arial" w:eastAsia="Liberation Sans" w:hAnsi="Arial" w:cs="Arial"/>
          <w:sz w:val="20"/>
          <w:szCs w:val="20"/>
          <w:lang w:eastAsia="en-US"/>
        </w:rPr>
        <w:t>s</w:t>
      </w:r>
      <w:r>
        <w:rPr>
          <w:rFonts w:ascii="Arial" w:eastAsia="Liberation Sans" w:hAnsi="Arial" w:cs="Arial"/>
          <w:sz w:val="20"/>
          <w:szCs w:val="20"/>
          <w:lang w:eastAsia="en-US"/>
        </w:rPr>
        <w:t>ystem monitoringu wizyjnego</w:t>
      </w:r>
    </w:p>
    <w:p w:rsidR="0094689A" w:rsidRDefault="0094689A" w:rsidP="0094689A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T04: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 xml:space="preserve">Schemat - </w:t>
      </w:r>
      <w:r w:rsidR="0087340F">
        <w:rPr>
          <w:rFonts w:ascii="Arial" w:eastAsia="Liberation Sans" w:hAnsi="Arial" w:cs="Arial"/>
          <w:sz w:val="20"/>
          <w:szCs w:val="20"/>
          <w:lang w:eastAsia="en-US"/>
        </w:rPr>
        <w:t>system monitoringu wizyjnego</w:t>
      </w:r>
    </w:p>
    <w:p w:rsidR="0094689A" w:rsidRDefault="0087340F" w:rsidP="00557941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T05: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Rzuty - system sygnalizacji pożaru</w:t>
      </w:r>
    </w:p>
    <w:p w:rsidR="00CE4589" w:rsidRPr="00CE4589" w:rsidRDefault="00CE4589" w:rsidP="00557941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color w:val="FF0000"/>
          <w:sz w:val="20"/>
          <w:szCs w:val="20"/>
          <w:lang w:eastAsia="en-US"/>
        </w:rPr>
      </w:pPr>
      <w:r w:rsidRPr="00CE4589">
        <w:rPr>
          <w:rFonts w:ascii="Arial" w:eastAsia="Liberation Sans" w:hAnsi="Arial" w:cs="Arial"/>
          <w:color w:val="FF0000"/>
          <w:sz w:val="20"/>
          <w:szCs w:val="20"/>
          <w:lang w:eastAsia="en-US"/>
        </w:rPr>
        <w:t>Rysunek T05_rozszerzenie</w:t>
      </w:r>
      <w:r w:rsidRPr="00CE4589">
        <w:rPr>
          <w:rFonts w:ascii="Arial" w:eastAsia="Liberation Sans" w:hAnsi="Arial" w:cs="Arial"/>
          <w:color w:val="FF0000"/>
          <w:sz w:val="20"/>
          <w:szCs w:val="20"/>
          <w:lang w:eastAsia="en-US"/>
        </w:rPr>
        <w:tab/>
        <w:t>Rzuty - system sygnalizacji pożaru</w:t>
      </w:r>
    </w:p>
    <w:p w:rsidR="0087340F" w:rsidRDefault="0087340F" w:rsidP="00557941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T06:</w:t>
      </w:r>
      <w:r w:rsidRPr="0087340F">
        <w:rPr>
          <w:rFonts w:ascii="Arial" w:eastAsia="Liberation Sans" w:hAnsi="Arial" w:cs="Arial"/>
          <w:sz w:val="20"/>
          <w:szCs w:val="20"/>
          <w:lang w:eastAsia="en-US"/>
        </w:rPr>
        <w:t xml:space="preserve">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Schemat - system sygnalizacji pożaru</w:t>
      </w:r>
    </w:p>
    <w:p w:rsidR="00CE4589" w:rsidRDefault="00CE4589" w:rsidP="00557941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CE4589">
        <w:rPr>
          <w:rFonts w:ascii="Arial" w:eastAsia="Liberation Sans" w:hAnsi="Arial" w:cs="Arial"/>
          <w:color w:val="FF0000"/>
          <w:sz w:val="20"/>
          <w:szCs w:val="20"/>
          <w:lang w:eastAsia="en-US"/>
        </w:rPr>
        <w:t>Rysunek T0</w:t>
      </w:r>
      <w:r>
        <w:rPr>
          <w:rFonts w:ascii="Arial" w:eastAsia="Liberation Sans" w:hAnsi="Arial" w:cs="Arial"/>
          <w:color w:val="FF0000"/>
          <w:sz w:val="20"/>
          <w:szCs w:val="20"/>
          <w:lang w:eastAsia="en-US"/>
        </w:rPr>
        <w:t>6</w:t>
      </w:r>
      <w:r w:rsidRPr="00CE4589">
        <w:rPr>
          <w:rFonts w:ascii="Arial" w:eastAsia="Liberation Sans" w:hAnsi="Arial" w:cs="Arial"/>
          <w:color w:val="FF0000"/>
          <w:sz w:val="20"/>
          <w:szCs w:val="20"/>
          <w:lang w:eastAsia="en-US"/>
        </w:rPr>
        <w:t>_rozszerzenie</w:t>
      </w:r>
      <w:r w:rsidRPr="00CE4589">
        <w:rPr>
          <w:rFonts w:ascii="Arial" w:eastAsia="Liberation Sans" w:hAnsi="Arial" w:cs="Arial"/>
          <w:color w:val="FF0000"/>
          <w:sz w:val="20"/>
          <w:szCs w:val="20"/>
          <w:lang w:eastAsia="en-US"/>
        </w:rPr>
        <w:tab/>
        <w:t>Schemat - system sygnalizacji pożaru</w:t>
      </w:r>
    </w:p>
    <w:p w:rsidR="0087340F" w:rsidRDefault="0087340F" w:rsidP="00557941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Załącznik B: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Obliczenia dla systemu zasysającego – szyby dźwigów</w:t>
      </w:r>
    </w:p>
    <w:p w:rsidR="0087340F" w:rsidRDefault="0087340F" w:rsidP="00557941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Załącznik C: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Schemat trasy kablowej pomiędzy budynkiem Polikliniki</w:t>
      </w:r>
    </w:p>
    <w:p w:rsidR="0087340F" w:rsidRDefault="0087340F" w:rsidP="0087340F">
      <w:pPr>
        <w:pStyle w:val="Akapitzlist"/>
        <w:spacing w:line="276" w:lineRule="auto"/>
        <w:ind w:left="4254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a stacją transformatorową </w:t>
      </w:r>
    </w:p>
    <w:p w:rsidR="0087340F" w:rsidRPr="00A31D90" w:rsidRDefault="0087340F" w:rsidP="0087340F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Część 5 – Projekt instalacji elektrycznych</w:t>
      </w:r>
    </w:p>
    <w:p w:rsidR="0087340F" w:rsidRDefault="0087340F" w:rsidP="0087340F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Opis techniczny 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</w:p>
    <w:p w:rsidR="00557941" w:rsidRDefault="00557941" w:rsidP="00557941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 w:rsidR="0087340F">
        <w:rPr>
          <w:rFonts w:ascii="Arial" w:eastAsia="Liberation Sans" w:hAnsi="Arial" w:cs="Arial"/>
          <w:sz w:val="20"/>
          <w:szCs w:val="20"/>
          <w:lang w:eastAsia="en-US"/>
        </w:rPr>
        <w:t>I</w:t>
      </w:r>
      <w:r>
        <w:rPr>
          <w:rFonts w:ascii="Arial" w:eastAsia="Liberation Sans" w:hAnsi="Arial" w:cs="Arial"/>
          <w:sz w:val="20"/>
          <w:szCs w:val="20"/>
          <w:lang w:eastAsia="en-US"/>
        </w:rPr>
        <w:t>E01: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 w:rsidR="0087340F">
        <w:rPr>
          <w:rFonts w:ascii="Arial" w:eastAsia="Liberation Sans" w:hAnsi="Arial" w:cs="Arial"/>
          <w:sz w:val="20"/>
          <w:szCs w:val="20"/>
          <w:lang w:eastAsia="en-US"/>
        </w:rPr>
        <w:t>Plan instalacji elektrycznych poziom -1</w:t>
      </w:r>
    </w:p>
    <w:p w:rsidR="0087340F" w:rsidRDefault="0087340F" w:rsidP="0087340F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lastRenderedPageBreak/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IE02: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Plan instalacji elektrycznych poziom 0</w:t>
      </w:r>
    </w:p>
    <w:p w:rsidR="0087340F" w:rsidRDefault="0087340F" w:rsidP="0087340F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IE03: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Plan instalacji elektrycznych poziom +1</w:t>
      </w:r>
    </w:p>
    <w:p w:rsidR="0087340F" w:rsidRDefault="0087340F" w:rsidP="0087340F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IE04: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Plan instalacji elektrycznych poziom +2</w:t>
      </w:r>
    </w:p>
    <w:p w:rsidR="0087340F" w:rsidRDefault="0087340F" w:rsidP="0087340F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IE05: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Plan instalacji elektrycznych poziom +3</w:t>
      </w:r>
    </w:p>
    <w:p w:rsidR="0087340F" w:rsidRDefault="0087340F" w:rsidP="0087340F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IE06: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Plan instalacji elektrycznych poziom +4</w:t>
      </w:r>
    </w:p>
    <w:p w:rsidR="0087340F" w:rsidRDefault="0087340F" w:rsidP="0087340F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IE07: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Plan instalacji elektrycznych poziom +5</w:t>
      </w:r>
    </w:p>
    <w:p w:rsidR="0087340F" w:rsidRDefault="0087340F" w:rsidP="0087340F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IE08: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Plan instalacji elektrycznych poziom +6</w:t>
      </w:r>
    </w:p>
    <w:p w:rsidR="0087340F" w:rsidRDefault="0087340F" w:rsidP="0087340F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IE09: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Plan instalacji elektrycznych poziom +7</w:t>
      </w:r>
    </w:p>
    <w:p w:rsidR="0087340F" w:rsidRDefault="0087340F" w:rsidP="0087340F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 w:rsidR="000A11ED">
        <w:rPr>
          <w:rFonts w:ascii="Arial" w:eastAsia="Liberation Sans" w:hAnsi="Arial" w:cs="Arial"/>
          <w:sz w:val="20"/>
          <w:szCs w:val="20"/>
          <w:lang w:eastAsia="en-US"/>
        </w:rPr>
        <w:t>IE10</w:t>
      </w:r>
      <w:r>
        <w:rPr>
          <w:rFonts w:ascii="Arial" w:eastAsia="Liberation Sans" w:hAnsi="Arial" w:cs="Arial"/>
          <w:sz w:val="20"/>
          <w:szCs w:val="20"/>
          <w:lang w:eastAsia="en-US"/>
        </w:rPr>
        <w:t>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Plan in</w:t>
      </w:r>
      <w:r w:rsidR="000A11ED">
        <w:rPr>
          <w:rFonts w:ascii="Arial" w:eastAsia="Liberation Sans" w:hAnsi="Arial" w:cs="Arial"/>
          <w:sz w:val="20"/>
          <w:szCs w:val="20"/>
          <w:lang w:eastAsia="en-US"/>
        </w:rPr>
        <w:t>stalacji elektrycznych poziom +8</w:t>
      </w:r>
    </w:p>
    <w:p w:rsidR="000A11ED" w:rsidRDefault="000A11ED" w:rsidP="000A11E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IE11: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Plan instalacji elektrycznych poziom +9</w:t>
      </w:r>
    </w:p>
    <w:p w:rsidR="000A11ED" w:rsidRDefault="000A11ED" w:rsidP="000A11E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IE12: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Plan instalacji elektrycznych poziom +10</w:t>
      </w:r>
    </w:p>
    <w:p w:rsidR="000A11ED" w:rsidRDefault="000A11ED" w:rsidP="000A11E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IE13: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Plan instalacji elektrycznych poziom dach</w:t>
      </w:r>
    </w:p>
    <w:p w:rsidR="000A11ED" w:rsidRDefault="000A11ED" w:rsidP="000A11E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IE14: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Schemat centralnej baterii CB</w:t>
      </w:r>
    </w:p>
    <w:p w:rsidR="000A11ED" w:rsidRDefault="000A11ED" w:rsidP="000A11E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IE15: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Widok centralnej baterii CB</w:t>
      </w:r>
    </w:p>
    <w:p w:rsidR="000A11ED" w:rsidRDefault="000A11ED" w:rsidP="000A11E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IE16.1: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Schemat RG</w:t>
      </w:r>
    </w:p>
    <w:p w:rsidR="000A11ED" w:rsidRDefault="000A11ED" w:rsidP="000A11E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IE16.2: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Schemat RG</w:t>
      </w:r>
    </w:p>
    <w:p w:rsidR="000A11ED" w:rsidRDefault="000A11ED" w:rsidP="000A11E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IE17: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Schemat RPOZ</w:t>
      </w:r>
    </w:p>
    <w:p w:rsidR="000A11ED" w:rsidRDefault="000A11ED" w:rsidP="000A11E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IE18.1: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Schemat ROK</w:t>
      </w:r>
    </w:p>
    <w:p w:rsidR="000A11ED" w:rsidRDefault="000A11ED" w:rsidP="000A11E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 w:rsidRPr="00F24FBF">
        <w:rPr>
          <w:rFonts w:ascii="Arial" w:eastAsia="Liberation Sans" w:hAnsi="Arial" w:cs="Arial"/>
          <w:sz w:val="20"/>
          <w:szCs w:val="20"/>
          <w:lang w:eastAsia="en-US"/>
        </w:rPr>
        <w:t xml:space="preserve">Rysunek </w:t>
      </w:r>
      <w:r>
        <w:rPr>
          <w:rFonts w:ascii="Arial" w:eastAsia="Liberation Sans" w:hAnsi="Arial" w:cs="Arial"/>
          <w:sz w:val="20"/>
          <w:szCs w:val="20"/>
          <w:lang w:eastAsia="en-US"/>
        </w:rPr>
        <w:t>IE18.2: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Schemat ROK</w:t>
      </w:r>
    </w:p>
    <w:p w:rsidR="000A11ED" w:rsidRDefault="000A11ED" w:rsidP="000A11ED">
      <w:pPr>
        <w:pStyle w:val="Akapitzlist"/>
        <w:numPr>
          <w:ilvl w:val="0"/>
          <w:numId w:val="26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Załącznik A:</w:t>
      </w:r>
      <w:r>
        <w:rPr>
          <w:rFonts w:ascii="Arial" w:eastAsia="Liberation Sans" w:hAnsi="Arial" w:cs="Arial"/>
          <w:sz w:val="20"/>
          <w:szCs w:val="20"/>
          <w:lang w:eastAsia="en-US"/>
        </w:rPr>
        <w:tab/>
      </w:r>
      <w:r>
        <w:rPr>
          <w:rFonts w:ascii="Arial" w:eastAsia="Liberation Sans" w:hAnsi="Arial" w:cs="Arial"/>
          <w:sz w:val="20"/>
          <w:szCs w:val="20"/>
          <w:lang w:eastAsia="en-US"/>
        </w:rPr>
        <w:tab/>
        <w:t>Inwentaryzacja istniejącej RG w budynku wysokim</w:t>
      </w:r>
    </w:p>
    <w:p w:rsidR="00557941" w:rsidRDefault="00557941" w:rsidP="008B45CC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Informacja dla planu bezpieczeństwa i ochrony zdrowia</w:t>
      </w:r>
      <w:r w:rsidR="00825DA4">
        <w:rPr>
          <w:rFonts w:ascii="Arial" w:eastAsia="Liberation Sans" w:hAnsi="Arial" w:cs="Arial"/>
          <w:sz w:val="20"/>
          <w:szCs w:val="20"/>
          <w:lang w:eastAsia="en-US"/>
        </w:rPr>
        <w:t xml:space="preserve"> </w:t>
      </w:r>
    </w:p>
    <w:p w:rsidR="00557941" w:rsidRDefault="00557941" w:rsidP="008B45CC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 xml:space="preserve">Postanowienie nr 385/2019 Wielkopolskiego Komendanta Wojewódzkiego Państwowej Straży Pożarnej z dnia 23 października 2019r. </w:t>
      </w:r>
    </w:p>
    <w:p w:rsidR="00A4456D" w:rsidRPr="00825B6C" w:rsidRDefault="00557941" w:rsidP="008B45CC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Arial" w:eastAsia="Liberation Sans" w:hAnsi="Arial" w:cs="Arial"/>
          <w:sz w:val="20"/>
          <w:szCs w:val="20"/>
          <w:lang w:eastAsia="en-US"/>
        </w:rPr>
      </w:pPr>
      <w:r>
        <w:rPr>
          <w:rFonts w:ascii="Arial" w:eastAsia="Liberation Sans" w:hAnsi="Arial" w:cs="Arial"/>
          <w:sz w:val="20"/>
          <w:szCs w:val="20"/>
          <w:lang w:eastAsia="en-US"/>
        </w:rPr>
        <w:t>Uprawnienia projektantów i sprawdzających</w:t>
      </w:r>
    </w:p>
    <w:p w:rsidR="008C35EE" w:rsidRPr="008C35EE" w:rsidRDefault="008C35EE" w:rsidP="008B45CC">
      <w:pPr>
        <w:pStyle w:val="Akapitzlist"/>
        <w:numPr>
          <w:ilvl w:val="2"/>
          <w:numId w:val="32"/>
        </w:numPr>
        <w:spacing w:line="276" w:lineRule="auto"/>
        <w:jc w:val="both"/>
        <w:rPr>
          <w:rFonts w:ascii="Calibri" w:eastAsia="Arial Narrow" w:hAnsi="Calibri" w:cs="Arial"/>
          <w:b/>
          <w:sz w:val="22"/>
          <w:szCs w:val="22"/>
        </w:rPr>
      </w:pPr>
      <w:r>
        <w:rPr>
          <w:rFonts w:ascii="Calibri" w:eastAsia="Arial Narrow" w:hAnsi="Calibri" w:cs="Arial"/>
          <w:b/>
          <w:sz w:val="22"/>
          <w:szCs w:val="22"/>
        </w:rPr>
        <w:t xml:space="preserve"> 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Ekspertyza dotycząca dymoszczelności istniejących drzwi przeciwpożarowych zabudowanych w klatce schodowej BK2 w budynku SPZOZ MSWiA </w:t>
      </w:r>
      <w:r w:rsidRPr="008C35EE">
        <w:rPr>
          <w:rFonts w:ascii="Arial" w:eastAsia="Liberation Sans" w:hAnsi="Arial" w:cs="Arial"/>
          <w:sz w:val="20"/>
          <w:szCs w:val="20"/>
          <w:lang w:eastAsia="en-US"/>
        </w:rPr>
        <w:t>auto</w:t>
      </w:r>
      <w:r>
        <w:rPr>
          <w:rFonts w:ascii="Arial" w:eastAsia="Liberation Sans" w:hAnsi="Arial" w:cs="Arial"/>
          <w:sz w:val="20"/>
          <w:szCs w:val="20"/>
          <w:lang w:eastAsia="en-US"/>
        </w:rPr>
        <w:t>rstwa dr inż. Zenona Małkowskiego (stanowiąca</w:t>
      </w:r>
      <w:r w:rsidRPr="008C35EE">
        <w:rPr>
          <w:rFonts w:ascii="Arial" w:eastAsia="Liberation Sans" w:hAnsi="Arial" w:cs="Arial"/>
          <w:sz w:val="20"/>
          <w:szCs w:val="20"/>
          <w:lang w:eastAsia="en-US"/>
        </w:rPr>
        <w:t xml:space="preserve"> załącznik do 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dokumentacji projektowej, </w:t>
      </w:r>
      <w:r w:rsidRPr="008C35EE">
        <w:rPr>
          <w:rFonts w:ascii="Arial" w:eastAsia="Liberation Sans" w:hAnsi="Arial" w:cs="Arial"/>
          <w:sz w:val="20"/>
          <w:szCs w:val="20"/>
          <w:lang w:eastAsia="en-US"/>
        </w:rPr>
        <w:t>wykaz</w:t>
      </w:r>
      <w:r>
        <w:rPr>
          <w:rFonts w:ascii="Arial" w:eastAsia="Liberation Sans" w:hAnsi="Arial" w:cs="Arial"/>
          <w:sz w:val="20"/>
          <w:szCs w:val="20"/>
          <w:lang w:eastAsia="en-US"/>
        </w:rPr>
        <w:t xml:space="preserve">ująca </w:t>
      </w:r>
      <w:r w:rsidRPr="008C35EE">
        <w:rPr>
          <w:rFonts w:ascii="Arial" w:eastAsia="Liberation Sans" w:hAnsi="Arial" w:cs="Arial"/>
          <w:sz w:val="20"/>
          <w:szCs w:val="20"/>
          <w:lang w:eastAsia="en-US"/>
        </w:rPr>
        <w:t>szczelność istniejących drzwi EI60 w stopniu umożliwiającym rezygnację z doszczelniania i wymiany</w:t>
      </w:r>
      <w:r>
        <w:rPr>
          <w:rFonts w:ascii="Arial" w:eastAsia="Liberation Sans" w:hAnsi="Arial" w:cs="Arial"/>
          <w:sz w:val="20"/>
          <w:szCs w:val="20"/>
          <w:lang w:eastAsia="en-US"/>
        </w:rPr>
        <w:t>)</w:t>
      </w:r>
      <w:r w:rsidRPr="008C35EE">
        <w:rPr>
          <w:rFonts w:ascii="Arial" w:eastAsia="Liberation Sans" w:hAnsi="Arial" w:cs="Arial"/>
          <w:sz w:val="20"/>
          <w:szCs w:val="20"/>
          <w:lang w:eastAsia="en-US"/>
        </w:rPr>
        <w:t>.</w:t>
      </w:r>
    </w:p>
    <w:p w:rsidR="002A7F03" w:rsidRDefault="002A7F03" w:rsidP="008B45CC">
      <w:pPr>
        <w:pStyle w:val="Akapitzlist"/>
        <w:numPr>
          <w:ilvl w:val="1"/>
          <w:numId w:val="32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Decyzja pozwolenia na budowę nr </w:t>
      </w:r>
      <w:r w:rsidR="00825B6C">
        <w:rPr>
          <w:rFonts w:ascii="Arial" w:hAnsi="Arial" w:cs="Arial"/>
          <w:sz w:val="20"/>
        </w:rPr>
        <w:t>1556/2021</w:t>
      </w:r>
      <w:r>
        <w:rPr>
          <w:rFonts w:ascii="Arial" w:hAnsi="Arial" w:cs="Arial"/>
          <w:sz w:val="20"/>
        </w:rPr>
        <w:t xml:space="preserve"> z dnia </w:t>
      </w:r>
      <w:r w:rsidR="00825B6C">
        <w:rPr>
          <w:rFonts w:ascii="Arial" w:hAnsi="Arial" w:cs="Arial"/>
          <w:sz w:val="20"/>
        </w:rPr>
        <w:t>14.09.2021r</w:t>
      </w:r>
      <w:r>
        <w:rPr>
          <w:rFonts w:ascii="Arial" w:hAnsi="Arial" w:cs="Arial"/>
          <w:sz w:val="20"/>
        </w:rPr>
        <w:t xml:space="preserve">. obejmująca przebudowę budynku szpitala w związku z budową </w:t>
      </w:r>
      <w:r w:rsidR="00825B6C">
        <w:rPr>
          <w:rFonts w:ascii="Arial" w:hAnsi="Arial" w:cs="Arial"/>
          <w:sz w:val="20"/>
        </w:rPr>
        <w:t xml:space="preserve">w klatce schodowej BK1 </w:t>
      </w:r>
      <w:r>
        <w:rPr>
          <w:rFonts w:ascii="Arial" w:hAnsi="Arial" w:cs="Arial"/>
          <w:sz w:val="20"/>
        </w:rPr>
        <w:t>systemu oddymiania</w:t>
      </w:r>
      <w:r w:rsidR="00825B6C">
        <w:rPr>
          <w:rFonts w:ascii="Arial" w:hAnsi="Arial" w:cs="Arial"/>
          <w:sz w:val="20"/>
        </w:rPr>
        <w:t xml:space="preserve">, </w:t>
      </w:r>
      <w:r>
        <w:rPr>
          <w:rFonts w:ascii="Arial" w:hAnsi="Arial" w:cs="Arial"/>
          <w:sz w:val="20"/>
        </w:rPr>
        <w:t>instalacj</w:t>
      </w:r>
      <w:r w:rsidR="00825B6C">
        <w:rPr>
          <w:rFonts w:ascii="Arial" w:hAnsi="Arial" w:cs="Arial"/>
          <w:sz w:val="20"/>
        </w:rPr>
        <w:t xml:space="preserve">i sygnalizacji pożarowej, </w:t>
      </w:r>
      <w:r>
        <w:rPr>
          <w:rFonts w:ascii="Arial" w:hAnsi="Arial" w:cs="Arial"/>
          <w:sz w:val="20"/>
        </w:rPr>
        <w:t>dźwiękowego systemu ostrzegawczego</w:t>
      </w:r>
      <w:r w:rsidR="00825B6C">
        <w:rPr>
          <w:rFonts w:ascii="Arial" w:hAnsi="Arial" w:cs="Arial"/>
          <w:sz w:val="20"/>
        </w:rPr>
        <w:t>, instalacji oświetlenia ewakuacyjnego na terenie nieruchomości przy ul. Dojazd 34 w Poznaniu.</w:t>
      </w:r>
    </w:p>
    <w:p w:rsidR="00DA569C" w:rsidRPr="000E4E0F" w:rsidRDefault="00DA569C" w:rsidP="008B45CC">
      <w:pPr>
        <w:pStyle w:val="Akapitzlist"/>
        <w:numPr>
          <w:ilvl w:val="1"/>
          <w:numId w:val="32"/>
        </w:numPr>
        <w:spacing w:line="276" w:lineRule="auto"/>
        <w:jc w:val="both"/>
        <w:rPr>
          <w:rFonts w:ascii="Arial" w:hAnsi="Arial" w:cs="Arial"/>
          <w:sz w:val="20"/>
        </w:rPr>
      </w:pPr>
      <w:proofErr w:type="spellStart"/>
      <w:r>
        <w:rPr>
          <w:rFonts w:ascii="Arial" w:hAnsi="Arial" w:cs="Arial"/>
          <w:sz w:val="20"/>
        </w:rPr>
        <w:t>STWiORB</w:t>
      </w:r>
      <w:proofErr w:type="spellEnd"/>
      <w:r>
        <w:rPr>
          <w:rFonts w:ascii="Arial" w:hAnsi="Arial" w:cs="Arial"/>
          <w:sz w:val="20"/>
        </w:rPr>
        <w:t xml:space="preserve"> - S</w:t>
      </w:r>
      <w:r w:rsidRPr="00CA2886">
        <w:rPr>
          <w:rFonts w:ascii="Arial" w:hAnsi="Arial" w:cs="Arial"/>
          <w:sz w:val="20"/>
        </w:rPr>
        <w:t>pecyfikacje techniczne wykonania i odbioru robót budowlanych,</w:t>
      </w:r>
      <w:r>
        <w:rPr>
          <w:rFonts w:ascii="Arial" w:hAnsi="Arial" w:cs="Arial"/>
          <w:sz w:val="20"/>
        </w:rPr>
        <w:t xml:space="preserve"> obejmujące </w:t>
      </w:r>
      <w:r w:rsidRPr="00CA2886">
        <w:rPr>
          <w:rFonts w:ascii="Arial" w:hAnsi="Arial" w:cs="Arial"/>
          <w:sz w:val="20"/>
        </w:rPr>
        <w:t>wymagania w zakresie właściwości materiałów, wymagania dotyczące sposobu wykonania i oceny prawidłowości</w:t>
      </w:r>
      <w:r>
        <w:rPr>
          <w:rFonts w:ascii="Arial" w:hAnsi="Arial" w:cs="Arial"/>
          <w:sz w:val="20"/>
        </w:rPr>
        <w:t xml:space="preserve"> wykonania poszczególnych robót</w:t>
      </w:r>
      <w:r w:rsidRPr="00CA2886">
        <w:rPr>
          <w:rFonts w:ascii="Arial" w:hAnsi="Arial" w:cs="Arial"/>
          <w:sz w:val="20"/>
        </w:rPr>
        <w:t xml:space="preserve"> </w:t>
      </w:r>
    </w:p>
    <w:p w:rsidR="00DA569C" w:rsidRDefault="00DA569C" w:rsidP="008B45CC">
      <w:pPr>
        <w:pStyle w:val="Akapitzlist"/>
        <w:numPr>
          <w:ilvl w:val="1"/>
          <w:numId w:val="32"/>
        </w:numPr>
        <w:spacing w:line="276" w:lineRule="auto"/>
        <w:jc w:val="both"/>
        <w:rPr>
          <w:rFonts w:ascii="Arial" w:hAnsi="Arial" w:cs="Arial"/>
          <w:sz w:val="20"/>
        </w:rPr>
      </w:pPr>
      <w:r w:rsidRPr="00CA2886">
        <w:rPr>
          <w:rFonts w:ascii="Arial" w:hAnsi="Arial" w:cs="Arial"/>
          <w:sz w:val="20"/>
        </w:rPr>
        <w:t>Przedmiar robót</w:t>
      </w:r>
      <w:r>
        <w:rPr>
          <w:rFonts w:ascii="Arial" w:hAnsi="Arial" w:cs="Arial"/>
          <w:sz w:val="20"/>
        </w:rPr>
        <w:t xml:space="preserve">, który ma </w:t>
      </w:r>
      <w:r w:rsidRPr="000E4E0F">
        <w:rPr>
          <w:rFonts w:ascii="Arial" w:hAnsi="Arial" w:cs="Arial"/>
          <w:sz w:val="20"/>
        </w:rPr>
        <w:t>jedynie charakter pomocniczy.</w:t>
      </w:r>
      <w:r w:rsidRPr="00CA2886">
        <w:rPr>
          <w:rFonts w:ascii="Arial" w:hAnsi="Arial" w:cs="Arial"/>
          <w:sz w:val="20"/>
        </w:rPr>
        <w:t xml:space="preserve"> Nieujęcie w przedmiarze  elementów robót niezbędnych do prawidłowej realizacji przedmiotu Umowy nie zwalnia Wykonawcy z obowiązku wykonania tych robót, przy czym Wykonawcy nie będzie przysługiwało dodatkowe wynagrodzenie z tego tytułu. </w:t>
      </w:r>
    </w:p>
    <w:p w:rsidR="009A16AA" w:rsidRDefault="009A16AA" w:rsidP="008B45CC">
      <w:pPr>
        <w:pStyle w:val="Akapitzlist"/>
        <w:numPr>
          <w:ilvl w:val="1"/>
          <w:numId w:val="32"/>
        </w:numPr>
        <w:spacing w:line="276" w:lineRule="auto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Wytyczne i instrukcje przygotowania</w:t>
      </w:r>
      <w:r w:rsidRPr="009A16AA">
        <w:rPr>
          <w:rFonts w:ascii="Arial" w:hAnsi="Arial" w:cs="Arial"/>
          <w:sz w:val="20"/>
        </w:rPr>
        <w:t xml:space="preserve"> dok</w:t>
      </w:r>
      <w:r>
        <w:rPr>
          <w:rFonts w:ascii="Arial" w:hAnsi="Arial" w:cs="Arial"/>
          <w:sz w:val="20"/>
        </w:rPr>
        <w:t>umentacji</w:t>
      </w:r>
      <w:r w:rsidRPr="009A16AA">
        <w:rPr>
          <w:rFonts w:ascii="Arial" w:hAnsi="Arial" w:cs="Arial"/>
          <w:sz w:val="20"/>
        </w:rPr>
        <w:t xml:space="preserve"> powykonawczej</w:t>
      </w:r>
    </w:p>
    <w:p w:rsidR="00450410" w:rsidRDefault="00450410" w:rsidP="009A16AA">
      <w:pPr>
        <w:spacing w:line="276" w:lineRule="auto"/>
        <w:jc w:val="both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:rsidR="00175C3D" w:rsidRPr="00CE4589" w:rsidRDefault="00175C3D" w:rsidP="009A16AA">
      <w:pPr>
        <w:spacing w:line="276" w:lineRule="auto"/>
        <w:jc w:val="both"/>
        <w:rPr>
          <w:rFonts w:ascii="Arial" w:hAnsi="Arial" w:cs="Arial"/>
          <w:b/>
          <w:bCs/>
          <w:i/>
          <w:iCs/>
          <w:color w:val="FF0000"/>
          <w:sz w:val="20"/>
          <w:szCs w:val="20"/>
          <w:u w:val="single"/>
        </w:rPr>
      </w:pPr>
      <w:r w:rsidRPr="00CE4589">
        <w:rPr>
          <w:rFonts w:ascii="Arial" w:hAnsi="Arial" w:cs="Arial"/>
          <w:b/>
          <w:bCs/>
          <w:i/>
          <w:iCs/>
          <w:color w:val="FF0000"/>
          <w:sz w:val="20"/>
          <w:szCs w:val="20"/>
          <w:u w:val="single"/>
        </w:rPr>
        <w:t xml:space="preserve">Tabela nr 1: Zestawienie </w:t>
      </w:r>
      <w:r w:rsidR="00946AD8" w:rsidRPr="00CE4589">
        <w:rPr>
          <w:rFonts w:ascii="Arial" w:hAnsi="Arial" w:cs="Arial"/>
          <w:b/>
          <w:bCs/>
          <w:i/>
          <w:iCs/>
          <w:color w:val="FF0000"/>
          <w:sz w:val="20"/>
          <w:szCs w:val="20"/>
          <w:u w:val="single"/>
        </w:rPr>
        <w:t>oznakowania oddziałów/przejść znajdujących się na klatce schodowej BK1</w:t>
      </w:r>
    </w:p>
    <w:tbl>
      <w:tblPr>
        <w:tblW w:w="8788" w:type="dxa"/>
        <w:tblInd w:w="496" w:type="dxa"/>
        <w:tblLayout w:type="fixed"/>
        <w:tblCellMar>
          <w:left w:w="70" w:type="dxa"/>
          <w:right w:w="70" w:type="dxa"/>
        </w:tblCellMar>
        <w:tblLook w:val="04A0"/>
      </w:tblPr>
      <w:tblGrid>
        <w:gridCol w:w="417"/>
        <w:gridCol w:w="1426"/>
        <w:gridCol w:w="2693"/>
        <w:gridCol w:w="567"/>
        <w:gridCol w:w="3685"/>
      </w:tblGrid>
      <w:tr w:rsidR="00E5540B" w:rsidRPr="00CE4589" w:rsidTr="00E5540B">
        <w:trPr>
          <w:trHeight w:val="300"/>
        </w:trPr>
        <w:tc>
          <w:tcPr>
            <w:tcW w:w="8788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540B" w:rsidRPr="00CE4589" w:rsidRDefault="00E5540B" w:rsidP="00946AD8">
            <w:pPr>
              <w:jc w:val="center"/>
              <w:rPr>
                <w:rFonts w:ascii="Czcionka tekstu podstawowego" w:eastAsia="Times New Roman" w:hAnsi="Czcionka tekstu podstawowego" w:cs="Arial"/>
                <w:b/>
                <w:bCs/>
                <w:color w:val="FF0000"/>
                <w:sz w:val="22"/>
                <w:szCs w:val="22"/>
                <w:lang w:eastAsia="pl-PL"/>
              </w:rPr>
            </w:pPr>
            <w:r w:rsidRPr="00CE4589">
              <w:rPr>
                <w:rFonts w:ascii="Czcionka tekstu podstawowego" w:eastAsia="Times New Roman" w:hAnsi="Czcionka tekstu podstawowego" w:cs="Arial"/>
                <w:b/>
                <w:bCs/>
                <w:color w:val="FF0000"/>
                <w:sz w:val="22"/>
                <w:szCs w:val="22"/>
                <w:lang w:eastAsia="pl-PL"/>
              </w:rPr>
              <w:t>OPIS ODDZIAŁÓW NA KLATCE SCHODOWEJ BK1</w:t>
            </w:r>
          </w:p>
        </w:tc>
      </w:tr>
      <w:tr w:rsidR="00E5540B" w:rsidRPr="00CE4589" w:rsidTr="00E5540B">
        <w:trPr>
          <w:trHeight w:val="300"/>
        </w:trPr>
        <w:tc>
          <w:tcPr>
            <w:tcW w:w="4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540B" w:rsidRPr="00CE4589" w:rsidRDefault="00E5540B" w:rsidP="00946AD8">
            <w:pPr>
              <w:jc w:val="center"/>
              <w:rPr>
                <w:rFonts w:eastAsia="Times New Roman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837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E5540B" w:rsidRPr="00CE4589" w:rsidRDefault="00E5540B" w:rsidP="00946AD8">
            <w:pPr>
              <w:jc w:val="center"/>
              <w:rPr>
                <w:rFonts w:ascii="Czcionka tekstu podstawowego" w:eastAsia="Times New Roman" w:hAnsi="Czcionka tekstu podstawowego" w:cs="Arial"/>
                <w:b/>
                <w:bCs/>
                <w:color w:val="FF0000"/>
                <w:sz w:val="22"/>
                <w:szCs w:val="22"/>
                <w:lang w:eastAsia="pl-PL"/>
              </w:rPr>
            </w:pPr>
            <w:r w:rsidRPr="00CE4589">
              <w:rPr>
                <w:rFonts w:ascii="Czcionka tekstu podstawowego" w:eastAsia="Times New Roman" w:hAnsi="Czcionka tekstu podstawowego" w:cs="Arial"/>
                <w:b/>
                <w:bCs/>
                <w:color w:val="FF0000"/>
                <w:sz w:val="22"/>
                <w:szCs w:val="22"/>
                <w:lang w:eastAsia="pl-PL"/>
              </w:rPr>
              <w:t>STAN ISTNIEJĄCY NA DZIEŃ 25.03.2022</w:t>
            </w:r>
          </w:p>
        </w:tc>
      </w:tr>
      <w:tr w:rsidR="00E5540B" w:rsidRPr="00CE4589" w:rsidTr="00E5540B">
        <w:trPr>
          <w:trHeight w:val="315"/>
        </w:trPr>
        <w:tc>
          <w:tcPr>
            <w:tcW w:w="41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540B" w:rsidRPr="00CE4589" w:rsidRDefault="00E5540B" w:rsidP="00946AD8">
            <w:pPr>
              <w:jc w:val="center"/>
              <w:rPr>
                <w:rFonts w:ascii="Czcionka tekstu podstawowego" w:eastAsia="Times New Roman" w:hAnsi="Czcionka tekstu podstawowego" w:cs="Arial"/>
                <w:b/>
                <w:bCs/>
                <w:color w:val="FF0000"/>
                <w:sz w:val="22"/>
                <w:szCs w:val="22"/>
                <w:lang w:eastAsia="pl-PL"/>
              </w:rPr>
            </w:pPr>
          </w:p>
        </w:tc>
        <w:tc>
          <w:tcPr>
            <w:tcW w:w="1426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540B" w:rsidRPr="00CE4589" w:rsidRDefault="00E5540B" w:rsidP="00946AD8">
            <w:pPr>
              <w:jc w:val="center"/>
              <w:rPr>
                <w:rFonts w:eastAsia="Times New Roman"/>
                <w:color w:val="FF0000"/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540B" w:rsidRPr="00CE4589" w:rsidRDefault="00E5540B" w:rsidP="00946AD8">
            <w:pPr>
              <w:jc w:val="center"/>
              <w:rPr>
                <w:rFonts w:ascii="Czcionka tekstu podstawowego" w:eastAsia="Times New Roman" w:hAnsi="Czcionka tekstu podstawowego" w:cs="Arial"/>
                <w:b/>
                <w:bCs/>
                <w:color w:val="FF0000"/>
                <w:sz w:val="22"/>
                <w:szCs w:val="22"/>
                <w:lang w:eastAsia="pl-PL"/>
              </w:rPr>
            </w:pPr>
            <w:r w:rsidRPr="00CE4589">
              <w:rPr>
                <w:rFonts w:ascii="Czcionka tekstu podstawowego" w:eastAsia="Times New Roman" w:hAnsi="Czcionka tekstu podstawowego" w:cs="Arial"/>
                <w:b/>
                <w:bCs/>
                <w:color w:val="FF0000"/>
                <w:sz w:val="22"/>
                <w:szCs w:val="22"/>
                <w:lang w:eastAsia="pl-PL"/>
              </w:rPr>
              <w:t>do demontażu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540B" w:rsidRPr="00CE4589" w:rsidRDefault="00E5540B" w:rsidP="00946AD8">
            <w:pPr>
              <w:jc w:val="center"/>
              <w:rPr>
                <w:rFonts w:ascii="Czcionka tekstu podstawowego" w:eastAsia="Times New Roman" w:hAnsi="Czcionka tekstu podstawowego" w:cs="Arial"/>
                <w:b/>
                <w:bCs/>
                <w:color w:val="FF0000"/>
                <w:sz w:val="22"/>
                <w:szCs w:val="22"/>
                <w:lang w:eastAsia="pl-PL"/>
              </w:rPr>
            </w:pPr>
          </w:p>
        </w:tc>
        <w:tc>
          <w:tcPr>
            <w:tcW w:w="3685" w:type="dxa"/>
            <w:tcBorders>
              <w:top w:val="nil"/>
              <w:left w:val="nil"/>
              <w:bottom w:val="doub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E5540B" w:rsidRPr="00CE4589" w:rsidRDefault="00E5540B" w:rsidP="00946AD8">
            <w:pPr>
              <w:jc w:val="center"/>
              <w:rPr>
                <w:rFonts w:eastAsia="Times New Roman"/>
                <w:color w:val="FF0000"/>
                <w:sz w:val="20"/>
                <w:szCs w:val="20"/>
                <w:lang w:eastAsia="pl-PL"/>
              </w:rPr>
            </w:pPr>
          </w:p>
        </w:tc>
      </w:tr>
      <w:tr w:rsidR="00E5540B" w:rsidRPr="00946AD8" w:rsidTr="00E5540B">
        <w:trPr>
          <w:trHeight w:val="855"/>
        </w:trPr>
        <w:tc>
          <w:tcPr>
            <w:tcW w:w="417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 </w:t>
            </w:r>
          </w:p>
        </w:tc>
        <w:tc>
          <w:tcPr>
            <w:tcW w:w="1426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kondygnacja</w:t>
            </w:r>
          </w:p>
        </w:tc>
        <w:tc>
          <w:tcPr>
            <w:tcW w:w="2693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nazwa</w:t>
            </w:r>
          </w:p>
        </w:tc>
        <w:tc>
          <w:tcPr>
            <w:tcW w:w="567" w:type="dxa"/>
            <w:tcBorders>
              <w:top w:val="doub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szt.</w:t>
            </w:r>
          </w:p>
        </w:tc>
        <w:tc>
          <w:tcPr>
            <w:tcW w:w="3685" w:type="dxa"/>
            <w:tcBorders>
              <w:top w:val="double" w:sz="4" w:space="0" w:color="auto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lokalizacja napisu</w:t>
            </w:r>
          </w:p>
        </w:tc>
      </w:tr>
      <w:tr w:rsidR="00E5540B" w:rsidRPr="00946AD8" w:rsidTr="00E5540B">
        <w:trPr>
          <w:trHeight w:val="839"/>
        </w:trPr>
        <w:tc>
          <w:tcPr>
            <w:tcW w:w="41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piętro 10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Oddział Ortopedii Traumatologii Narządu Ruchu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Nad drzwiami wejściowymi na oddział strona prawa i lewa</w:t>
            </w:r>
          </w:p>
        </w:tc>
      </w:tr>
      <w:tr w:rsidR="00E5540B" w:rsidRPr="00946AD8" w:rsidTr="00E5540B">
        <w:trPr>
          <w:trHeight w:val="570"/>
        </w:trPr>
        <w:tc>
          <w:tcPr>
            <w:tcW w:w="41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piętro 9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Klinika Neurologii i Chorób naczyniowych Układu Nerwowego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10C61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Nad drzwiami wejściowymi na oddział strona prawa</w:t>
            </w:r>
          </w:p>
        </w:tc>
      </w:tr>
      <w:tr w:rsidR="00E5540B" w:rsidRPr="00946AD8" w:rsidTr="00E5540B">
        <w:trPr>
          <w:trHeight w:val="570"/>
        </w:trPr>
        <w:tc>
          <w:tcPr>
            <w:tcW w:w="41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lastRenderedPageBreak/>
              <w:t>3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piętro 8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Klinika Neurologii i Chorób Naczyniowych Układu Nerwowego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75556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Nad drzwiami wejściowymi na oddział strona prawa</w:t>
            </w:r>
          </w:p>
        </w:tc>
      </w:tr>
      <w:tr w:rsidR="00E5540B" w:rsidRPr="00946AD8" w:rsidTr="00E5540B">
        <w:trPr>
          <w:trHeight w:val="855"/>
        </w:trPr>
        <w:tc>
          <w:tcPr>
            <w:tcW w:w="41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4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piętro 7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Oddział Chorób Wewnętrznych i kardiologii z Pododdziałem Diagnostyki Kardiologicznej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75556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Nad drzwiami wejściowymi na oddział strona prawa</w:t>
            </w:r>
          </w:p>
        </w:tc>
      </w:tr>
      <w:tr w:rsidR="00E5540B" w:rsidRPr="00946AD8" w:rsidTr="00E5540B">
        <w:trPr>
          <w:trHeight w:val="570"/>
        </w:trPr>
        <w:tc>
          <w:tcPr>
            <w:tcW w:w="41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5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piętro 6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Oddział Hematologii i Chorób Wewnętrznych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75556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Nad drzwiami wejściowymi na oddział strona prawa</w:t>
            </w:r>
          </w:p>
        </w:tc>
      </w:tr>
      <w:tr w:rsidR="00E5540B" w:rsidRPr="00946AD8" w:rsidTr="00E5540B">
        <w:trPr>
          <w:trHeight w:val="570"/>
        </w:trPr>
        <w:tc>
          <w:tcPr>
            <w:tcW w:w="41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6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piętro 5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Oddział Hematologii i Chorób Wewnętrznych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75556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Nad drzwiami wejściowymi na oddział strona prawa</w:t>
            </w:r>
          </w:p>
        </w:tc>
      </w:tr>
      <w:tr w:rsidR="00E5540B" w:rsidRPr="00946AD8" w:rsidTr="00E5540B">
        <w:trPr>
          <w:trHeight w:val="537"/>
        </w:trPr>
        <w:tc>
          <w:tcPr>
            <w:tcW w:w="41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piętro 4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Oddział Chirurgii Urazowej i Ortopedii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75556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Nad drzwiami wejściowymi na oddział strona prawa</w:t>
            </w:r>
          </w:p>
        </w:tc>
      </w:tr>
      <w:tr w:rsidR="00E5540B" w:rsidRPr="00946AD8" w:rsidTr="00E5540B">
        <w:trPr>
          <w:trHeight w:val="570"/>
        </w:trPr>
        <w:tc>
          <w:tcPr>
            <w:tcW w:w="41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8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piętro 3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Klinika Chirurgii Ogólnej, Naczyniowej i Angiologii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75556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Nad drzwiami wejściowymi na oddział strona prawa</w:t>
            </w:r>
          </w:p>
        </w:tc>
      </w:tr>
      <w:tr w:rsidR="00E5540B" w:rsidRPr="00946AD8" w:rsidTr="00E5540B">
        <w:trPr>
          <w:trHeight w:val="570"/>
        </w:trPr>
        <w:tc>
          <w:tcPr>
            <w:tcW w:w="41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9</w:t>
            </w:r>
          </w:p>
        </w:tc>
        <w:tc>
          <w:tcPr>
            <w:tcW w:w="1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piętro 2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Oddział Anestezjologii i Intensywnej Terapii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75556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Nad drzwiami wejściowymi na oddział strona prawa</w:t>
            </w:r>
          </w:p>
        </w:tc>
      </w:tr>
      <w:tr w:rsidR="00E5540B" w:rsidRPr="00946AD8" w:rsidTr="00E5540B">
        <w:trPr>
          <w:trHeight w:val="392"/>
        </w:trPr>
        <w:tc>
          <w:tcPr>
            <w:tcW w:w="41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10</w:t>
            </w: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540B" w:rsidRPr="00E5540B" w:rsidRDefault="00E5540B" w:rsidP="00946AD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Blok Operacyjny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75556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Nad drzwiami wejściowymi na blok</w:t>
            </w:r>
          </w:p>
        </w:tc>
      </w:tr>
      <w:tr w:rsidR="00E5540B" w:rsidRPr="00946AD8" w:rsidTr="00E5540B">
        <w:trPr>
          <w:trHeight w:val="553"/>
        </w:trPr>
        <w:tc>
          <w:tcPr>
            <w:tcW w:w="41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11</w:t>
            </w:r>
          </w:p>
        </w:tc>
        <w:tc>
          <w:tcPr>
            <w:tcW w:w="142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piętro 1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Oddział Urologii i Onkologii Urologicznej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75556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Nad drzwiami wejściowymi na oddział strona prawa</w:t>
            </w:r>
          </w:p>
        </w:tc>
      </w:tr>
      <w:tr w:rsidR="00E5540B" w:rsidRPr="00946AD8" w:rsidTr="00E5540B">
        <w:trPr>
          <w:trHeight w:val="561"/>
        </w:trPr>
        <w:tc>
          <w:tcPr>
            <w:tcW w:w="41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12</w:t>
            </w: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540B" w:rsidRPr="00E5540B" w:rsidRDefault="00E5540B" w:rsidP="00946AD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Oddział Ginekologiczny, Leczenie" Jednego dnia"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75556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Po prawej stronie od  drzwi wejściowych na oddział</w:t>
            </w:r>
          </w:p>
        </w:tc>
      </w:tr>
      <w:tr w:rsidR="00E5540B" w:rsidRPr="00946AD8" w:rsidTr="00E5540B">
        <w:trPr>
          <w:trHeight w:val="413"/>
        </w:trPr>
        <w:tc>
          <w:tcPr>
            <w:tcW w:w="41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13</w:t>
            </w: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E5540B" w:rsidRPr="00E5540B" w:rsidRDefault="00E5540B" w:rsidP="00946AD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Kaplica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Nad drzwiami wejściowymi do Kaplicy</w:t>
            </w:r>
          </w:p>
        </w:tc>
      </w:tr>
      <w:tr w:rsidR="00E5540B" w:rsidRPr="00946AD8" w:rsidTr="00E5540B">
        <w:trPr>
          <w:trHeight w:val="570"/>
        </w:trPr>
        <w:tc>
          <w:tcPr>
            <w:tcW w:w="417" w:type="dxa"/>
            <w:tcBorders>
              <w:top w:val="nil"/>
              <w:left w:val="doub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14</w:t>
            </w:r>
          </w:p>
        </w:tc>
        <w:tc>
          <w:tcPr>
            <w:tcW w:w="1426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piętro 0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Klinika Chirurgii Ogólnej Naczyniowej i Angiologii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sing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75556A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Nad drzwiami wejściowymi na oddział strona prawa</w:t>
            </w:r>
          </w:p>
        </w:tc>
      </w:tr>
      <w:tr w:rsidR="00E5540B" w:rsidRPr="00946AD8" w:rsidTr="00E5540B">
        <w:trPr>
          <w:trHeight w:val="389"/>
        </w:trPr>
        <w:tc>
          <w:tcPr>
            <w:tcW w:w="417" w:type="dxa"/>
            <w:tcBorders>
              <w:top w:val="nil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15</w:t>
            </w:r>
          </w:p>
        </w:tc>
        <w:tc>
          <w:tcPr>
            <w:tcW w:w="1426" w:type="dxa"/>
            <w:vMerge/>
            <w:tcBorders>
              <w:top w:val="nil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E5540B" w:rsidRPr="00E5540B" w:rsidRDefault="00E5540B" w:rsidP="00946AD8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</w:p>
        </w:tc>
        <w:tc>
          <w:tcPr>
            <w:tcW w:w="2693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Poliklinika</w:t>
            </w:r>
          </w:p>
        </w:tc>
        <w:tc>
          <w:tcPr>
            <w:tcW w:w="567" w:type="dxa"/>
            <w:tcBorders>
              <w:top w:val="nil"/>
              <w:left w:val="nil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3685" w:type="dxa"/>
            <w:tcBorders>
              <w:top w:val="nil"/>
              <w:left w:val="nil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  <w:hideMark/>
          </w:tcPr>
          <w:p w:rsidR="00E5540B" w:rsidRPr="00E5540B" w:rsidRDefault="00E5540B" w:rsidP="00946AD8">
            <w:pPr>
              <w:jc w:val="center"/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</w:pPr>
            <w:r w:rsidRPr="00E5540B">
              <w:rPr>
                <w:rFonts w:ascii="Arial" w:eastAsia="Times New Roman" w:hAnsi="Arial" w:cs="Arial"/>
                <w:color w:val="000000"/>
                <w:sz w:val="20"/>
                <w:szCs w:val="20"/>
                <w:lang w:eastAsia="pl-PL"/>
              </w:rPr>
              <w:t>Nad drzwiami</w:t>
            </w:r>
          </w:p>
        </w:tc>
      </w:tr>
    </w:tbl>
    <w:p w:rsidR="00946AD8" w:rsidRDefault="00946AD8" w:rsidP="0048618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5540B" w:rsidRDefault="00E5540B" w:rsidP="00486183">
      <w:pPr>
        <w:spacing w:line="276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5540B" w:rsidRPr="00CE4589" w:rsidRDefault="00E5540B" w:rsidP="00E5540B">
      <w:pPr>
        <w:spacing w:line="276" w:lineRule="auto"/>
        <w:jc w:val="both"/>
        <w:rPr>
          <w:rFonts w:ascii="Arial" w:hAnsi="Arial" w:cs="Arial"/>
          <w:b/>
          <w:bCs/>
          <w:i/>
          <w:iCs/>
          <w:color w:val="FF0000"/>
          <w:sz w:val="20"/>
          <w:szCs w:val="20"/>
          <w:u w:val="single"/>
        </w:rPr>
      </w:pPr>
      <w:r w:rsidRPr="00CE4589">
        <w:rPr>
          <w:rFonts w:ascii="Arial" w:hAnsi="Arial" w:cs="Arial"/>
          <w:b/>
          <w:bCs/>
          <w:i/>
          <w:iCs/>
          <w:color w:val="FF0000"/>
          <w:sz w:val="20"/>
          <w:szCs w:val="20"/>
          <w:u w:val="single"/>
        </w:rPr>
        <w:t>Tabela nr 2: Zestawienie oznakowania oddziałów/przejść do wykonania na klatce schodowej BK1</w:t>
      </w:r>
    </w:p>
    <w:p w:rsidR="00E5540B" w:rsidRDefault="00E5540B" w:rsidP="00E5540B">
      <w:pPr>
        <w:spacing w:line="276" w:lineRule="auto"/>
        <w:jc w:val="both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tbl>
      <w:tblPr>
        <w:tblStyle w:val="Tabela-Siatka"/>
        <w:tblW w:w="10215" w:type="dxa"/>
        <w:jc w:val="center"/>
        <w:tblInd w:w="-2605" w:type="dxa"/>
        <w:tblLayout w:type="fixed"/>
        <w:tblCellMar>
          <w:left w:w="28" w:type="dxa"/>
          <w:right w:w="28" w:type="dxa"/>
        </w:tblCellMar>
        <w:tblLook w:val="04A0"/>
      </w:tblPr>
      <w:tblGrid>
        <w:gridCol w:w="1366"/>
        <w:gridCol w:w="5731"/>
        <w:gridCol w:w="567"/>
        <w:gridCol w:w="2551"/>
      </w:tblGrid>
      <w:tr w:rsidR="00E5540B" w:rsidTr="005D7498">
        <w:trPr>
          <w:trHeight w:val="794"/>
          <w:jc w:val="center"/>
        </w:trPr>
        <w:tc>
          <w:tcPr>
            <w:tcW w:w="1366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</w:rPr>
            </w:pPr>
            <w:r>
              <w:rPr>
                <w:sz w:val="20"/>
              </w:rPr>
              <w:t>Kondygnacja</w:t>
            </w:r>
          </w:p>
        </w:tc>
        <w:tc>
          <w:tcPr>
            <w:tcW w:w="5731" w:type="dxa"/>
            <w:vAlign w:val="center"/>
          </w:tcPr>
          <w:p w:rsidR="00E5540B" w:rsidRDefault="00E5540B" w:rsidP="00726E7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Treść napisu</w:t>
            </w:r>
          </w:p>
        </w:tc>
        <w:tc>
          <w:tcPr>
            <w:tcW w:w="567" w:type="dxa"/>
            <w:vAlign w:val="center"/>
          </w:tcPr>
          <w:p w:rsidR="00E5540B" w:rsidRDefault="00E5540B" w:rsidP="00726E7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Ilość  szt.</w:t>
            </w:r>
          </w:p>
        </w:tc>
        <w:tc>
          <w:tcPr>
            <w:tcW w:w="2551" w:type="dxa"/>
            <w:vAlign w:val="center"/>
          </w:tcPr>
          <w:p w:rsidR="00E5540B" w:rsidRDefault="00E5540B" w:rsidP="00726E75">
            <w:pPr>
              <w:jc w:val="center"/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t>Lokalizacja tablicy</w:t>
            </w:r>
          </w:p>
        </w:tc>
      </w:tr>
      <w:tr w:rsidR="00E5540B" w:rsidTr="007C2203">
        <w:trPr>
          <w:trHeight w:val="773"/>
          <w:jc w:val="center"/>
        </w:trPr>
        <w:tc>
          <w:tcPr>
            <w:tcW w:w="1366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 w:rsidRPr="00A47B47">
              <w:rPr>
                <w:sz w:val="20"/>
                <w:szCs w:val="20"/>
              </w:rPr>
              <w:t>Piętro 1</w:t>
            </w:r>
            <w:r>
              <w:rPr>
                <w:sz w:val="20"/>
                <w:szCs w:val="20"/>
              </w:rPr>
              <w:t>0</w:t>
            </w:r>
          </w:p>
        </w:tc>
        <w:tc>
          <w:tcPr>
            <w:tcW w:w="5731" w:type="dxa"/>
            <w:vAlign w:val="center"/>
          </w:tcPr>
          <w:p w:rsidR="00E5540B" w:rsidRDefault="00E5540B" w:rsidP="00726E7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600000" cy="417245"/>
                  <wp:effectExtent l="19050" t="0" r="450" b="0"/>
                  <wp:docPr id="1" name="Obraz 8" descr="C:\Users\edyrka\AppData\Local\Microsoft\Windows\INetCache\Content.Word\ortop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yrka\AppData\Local\Microsoft\Windows\INetCache\Content.Word\ortop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417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5540B" w:rsidRPr="00A47B47" w:rsidRDefault="00E5540B" w:rsidP="00726E75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A47B47">
              <w:rPr>
                <w:noProof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551" w:type="dxa"/>
            <w:vAlign w:val="center"/>
          </w:tcPr>
          <w:p w:rsidR="00E5540B" w:rsidRPr="00A47B47" w:rsidRDefault="00E5540B" w:rsidP="00726E75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A47B47">
              <w:rPr>
                <w:noProof/>
                <w:sz w:val="20"/>
                <w:szCs w:val="20"/>
                <w:lang w:eastAsia="pl-PL"/>
              </w:rPr>
              <w:t>Nad drzwiami wejściowymi na oddział – obie strony</w:t>
            </w:r>
          </w:p>
        </w:tc>
      </w:tr>
      <w:tr w:rsidR="00E5540B" w:rsidTr="007C2203">
        <w:trPr>
          <w:trHeight w:val="670"/>
          <w:jc w:val="center"/>
        </w:trPr>
        <w:tc>
          <w:tcPr>
            <w:tcW w:w="1366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Piętro 9</w:t>
            </w:r>
          </w:p>
        </w:tc>
        <w:tc>
          <w:tcPr>
            <w:tcW w:w="5731" w:type="dxa"/>
            <w:vAlign w:val="center"/>
          </w:tcPr>
          <w:p w:rsidR="00E5540B" w:rsidRDefault="00E5540B" w:rsidP="00726E7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600000" cy="385755"/>
                  <wp:effectExtent l="19050" t="0" r="450" b="0"/>
                  <wp:docPr id="7" name="Obraz 10" descr="C:\Users\edyrka\AppData\Local\Microsoft\Windows\INetCache\Content.Word\neurolog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yrka\AppData\Local\Microsoft\Windows\INetCache\Content.Word\neurolog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8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5540B" w:rsidRPr="00A47B47" w:rsidRDefault="00E5540B" w:rsidP="00726E75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2551" w:type="dxa"/>
            <w:vAlign w:val="center"/>
          </w:tcPr>
          <w:p w:rsidR="00E5540B" w:rsidRPr="00A47B47" w:rsidRDefault="00E5540B" w:rsidP="00726E75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A47B47">
              <w:rPr>
                <w:noProof/>
                <w:sz w:val="20"/>
                <w:szCs w:val="20"/>
                <w:lang w:eastAsia="pl-PL"/>
              </w:rPr>
              <w:t>Nad drzwiami wejściowymi na oddział – obie strony</w:t>
            </w:r>
          </w:p>
        </w:tc>
      </w:tr>
      <w:tr w:rsidR="00E5540B" w:rsidTr="007C2203">
        <w:trPr>
          <w:trHeight w:val="725"/>
          <w:jc w:val="center"/>
        </w:trPr>
        <w:tc>
          <w:tcPr>
            <w:tcW w:w="1366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Piętro 8</w:t>
            </w:r>
          </w:p>
        </w:tc>
        <w:tc>
          <w:tcPr>
            <w:tcW w:w="5731" w:type="dxa"/>
            <w:vAlign w:val="center"/>
          </w:tcPr>
          <w:p w:rsidR="00E5540B" w:rsidRDefault="00E5540B" w:rsidP="00726E75">
            <w:pPr>
              <w:jc w:val="center"/>
            </w:pPr>
            <w:r w:rsidRPr="00A47B47">
              <w:rPr>
                <w:noProof/>
                <w:lang w:eastAsia="pl-PL"/>
              </w:rPr>
              <w:drawing>
                <wp:inline distT="0" distB="0" distL="0" distR="0">
                  <wp:extent cx="3600000" cy="385755"/>
                  <wp:effectExtent l="19050" t="0" r="450" b="0"/>
                  <wp:docPr id="11" name="Obraz 10" descr="C:\Users\edyrka\AppData\Local\Microsoft\Windows\INetCache\Content.Word\neurolog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edyrka\AppData\Local\Microsoft\Windows\INetCache\Content.Word\neurolog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8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1" w:type="dxa"/>
            <w:vAlign w:val="center"/>
          </w:tcPr>
          <w:p w:rsidR="00E5540B" w:rsidRPr="00A47B47" w:rsidRDefault="00E5540B" w:rsidP="00726E75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A47B47">
              <w:rPr>
                <w:noProof/>
                <w:sz w:val="20"/>
                <w:szCs w:val="20"/>
                <w:lang w:eastAsia="pl-PL"/>
              </w:rPr>
              <w:t>Nad drzwiami wejściowymi na oddział – obie strony</w:t>
            </w:r>
          </w:p>
        </w:tc>
      </w:tr>
      <w:tr w:rsidR="00E5540B" w:rsidTr="005D7498">
        <w:trPr>
          <w:trHeight w:val="794"/>
          <w:jc w:val="center"/>
        </w:trPr>
        <w:tc>
          <w:tcPr>
            <w:tcW w:w="1366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Piętro 7</w:t>
            </w:r>
          </w:p>
        </w:tc>
        <w:tc>
          <w:tcPr>
            <w:tcW w:w="5731" w:type="dxa"/>
            <w:vAlign w:val="center"/>
          </w:tcPr>
          <w:p w:rsidR="00E5540B" w:rsidRDefault="00E5540B" w:rsidP="00726E7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600000" cy="453224"/>
                  <wp:effectExtent l="19050" t="0" r="450" b="0"/>
                  <wp:docPr id="22" name="Obraz 22" descr="C:\Users\edyrka\AppData\Local\Microsoft\Windows\INetCache\Content.Word\wewnętrzny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edyrka\AppData\Local\Microsoft\Windows\INetCache\Content.Word\wewnętrzny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4532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1" w:type="dxa"/>
            <w:vAlign w:val="center"/>
          </w:tcPr>
          <w:p w:rsidR="00E5540B" w:rsidRPr="00A47B47" w:rsidRDefault="00E5540B" w:rsidP="00726E75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A47B47">
              <w:rPr>
                <w:noProof/>
                <w:sz w:val="20"/>
                <w:szCs w:val="20"/>
                <w:lang w:eastAsia="pl-PL"/>
              </w:rPr>
              <w:t>Nad drzwiami wejściowymi na oddział – obie strony</w:t>
            </w:r>
          </w:p>
        </w:tc>
      </w:tr>
      <w:tr w:rsidR="00E5540B" w:rsidTr="007C2203">
        <w:trPr>
          <w:trHeight w:val="677"/>
          <w:jc w:val="center"/>
        </w:trPr>
        <w:tc>
          <w:tcPr>
            <w:tcW w:w="1366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Piętro 6</w:t>
            </w:r>
          </w:p>
        </w:tc>
        <w:tc>
          <w:tcPr>
            <w:tcW w:w="5731" w:type="dxa"/>
            <w:vAlign w:val="center"/>
          </w:tcPr>
          <w:p w:rsidR="00E5540B" w:rsidRDefault="00E5540B" w:rsidP="00726E7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600000" cy="377882"/>
                  <wp:effectExtent l="19050" t="0" r="450" b="0"/>
                  <wp:docPr id="20" name="Obraz 1" descr="C:\Users\edyrka\AppData\Local\Microsoft\Windows\INetCache\Content.Word\hematolog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edyrka\AppData\Local\Microsoft\Windows\INetCache\Content.Word\hematolog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778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1" w:type="dxa"/>
            <w:vAlign w:val="center"/>
          </w:tcPr>
          <w:p w:rsidR="00E5540B" w:rsidRPr="00A47B47" w:rsidRDefault="00E5540B" w:rsidP="00726E75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A47B47">
              <w:rPr>
                <w:noProof/>
                <w:sz w:val="20"/>
                <w:szCs w:val="20"/>
                <w:lang w:eastAsia="pl-PL"/>
              </w:rPr>
              <w:t>Nad drzwiami wejściowymi na oddział – obie strony</w:t>
            </w:r>
          </w:p>
        </w:tc>
      </w:tr>
      <w:tr w:rsidR="00E5540B" w:rsidTr="007C2203">
        <w:trPr>
          <w:trHeight w:val="731"/>
          <w:jc w:val="center"/>
        </w:trPr>
        <w:tc>
          <w:tcPr>
            <w:tcW w:w="1366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Piętro 5</w:t>
            </w:r>
          </w:p>
        </w:tc>
        <w:tc>
          <w:tcPr>
            <w:tcW w:w="5731" w:type="dxa"/>
            <w:vAlign w:val="center"/>
          </w:tcPr>
          <w:p w:rsidR="00E5540B" w:rsidRDefault="00E5540B" w:rsidP="00726E7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600000" cy="377883"/>
                  <wp:effectExtent l="19050" t="0" r="450" b="0"/>
                  <wp:docPr id="49" name="Obraz 49" descr="C:\Users\edyrka\AppData\Local\Microsoft\Windows\INetCache\Content.Word\hematolog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edyrka\AppData\Local\Microsoft\Windows\INetCache\Content.Word\hematolog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77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1" w:type="dxa"/>
            <w:vAlign w:val="center"/>
          </w:tcPr>
          <w:p w:rsidR="00E5540B" w:rsidRPr="00A47B47" w:rsidRDefault="00E5540B" w:rsidP="00726E75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A47B47">
              <w:rPr>
                <w:noProof/>
                <w:sz w:val="20"/>
                <w:szCs w:val="20"/>
                <w:lang w:eastAsia="pl-PL"/>
              </w:rPr>
              <w:t>Nad drzwiami wejściowymi na oddział – obie strony</w:t>
            </w:r>
          </w:p>
        </w:tc>
      </w:tr>
      <w:tr w:rsidR="00E5540B" w:rsidTr="007C2203">
        <w:trPr>
          <w:trHeight w:val="614"/>
          <w:jc w:val="center"/>
        </w:trPr>
        <w:tc>
          <w:tcPr>
            <w:tcW w:w="1366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Piętro 4</w:t>
            </w:r>
          </w:p>
        </w:tc>
        <w:tc>
          <w:tcPr>
            <w:tcW w:w="5731" w:type="dxa"/>
            <w:vAlign w:val="center"/>
          </w:tcPr>
          <w:p w:rsidR="00E5540B" w:rsidRDefault="00E5540B" w:rsidP="00726E75">
            <w:pPr>
              <w:jc w:val="center"/>
            </w:pPr>
            <w:r w:rsidRPr="00A47B47">
              <w:rPr>
                <w:noProof/>
                <w:lang w:eastAsia="pl-PL"/>
              </w:rPr>
              <w:drawing>
                <wp:inline distT="0" distB="0" distL="0" distR="0">
                  <wp:extent cx="3600000" cy="385755"/>
                  <wp:effectExtent l="19050" t="0" r="450" b="0"/>
                  <wp:docPr id="12" name="Obraz 8" descr="C:\Users\edyrka\AppData\Local\Microsoft\Windows\INetCache\Content.Word\ortop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edyrka\AppData\Local\Microsoft\Windows\INetCache\Content.Word\ortoped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8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1" w:type="dxa"/>
            <w:vAlign w:val="center"/>
          </w:tcPr>
          <w:p w:rsidR="00E5540B" w:rsidRPr="00A47B47" w:rsidRDefault="00E5540B" w:rsidP="00726E75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A47B47">
              <w:rPr>
                <w:noProof/>
                <w:sz w:val="20"/>
                <w:szCs w:val="20"/>
                <w:lang w:eastAsia="pl-PL"/>
              </w:rPr>
              <w:t>Nad drzwiami wejściowymi na oddział – obie strony</w:t>
            </w:r>
          </w:p>
        </w:tc>
      </w:tr>
      <w:tr w:rsidR="00E5540B" w:rsidTr="007C2203">
        <w:trPr>
          <w:trHeight w:val="705"/>
          <w:jc w:val="center"/>
        </w:trPr>
        <w:tc>
          <w:tcPr>
            <w:tcW w:w="1366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Piętro 3</w:t>
            </w:r>
          </w:p>
        </w:tc>
        <w:tc>
          <w:tcPr>
            <w:tcW w:w="5731" w:type="dxa"/>
            <w:vAlign w:val="center"/>
          </w:tcPr>
          <w:p w:rsidR="00E5540B" w:rsidRDefault="00E5540B" w:rsidP="00726E7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600000" cy="385755"/>
                  <wp:effectExtent l="19050" t="0" r="450" b="0"/>
                  <wp:docPr id="19" name="Obraz 2" descr="C:\Users\edyrka\AppData\Local\Microsoft\Windows\INetCache\Content.Word\chirurg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edyrka\AppData\Local\Microsoft\Windows\INetCache\Content.Word\chirurg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8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1" w:type="dxa"/>
            <w:vAlign w:val="center"/>
          </w:tcPr>
          <w:p w:rsidR="00E5540B" w:rsidRPr="00A47B47" w:rsidRDefault="00E5540B" w:rsidP="00726E75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A47B47">
              <w:rPr>
                <w:noProof/>
                <w:sz w:val="20"/>
                <w:szCs w:val="20"/>
                <w:lang w:eastAsia="pl-PL"/>
              </w:rPr>
              <w:t>Nad drzwiami wejściowymi na oddział – obie strony</w:t>
            </w:r>
          </w:p>
        </w:tc>
      </w:tr>
      <w:tr w:rsidR="00E5540B" w:rsidTr="007C2203">
        <w:trPr>
          <w:trHeight w:val="705"/>
          <w:jc w:val="center"/>
        </w:trPr>
        <w:tc>
          <w:tcPr>
            <w:tcW w:w="1366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Piętro 2</w:t>
            </w:r>
          </w:p>
        </w:tc>
        <w:tc>
          <w:tcPr>
            <w:tcW w:w="5731" w:type="dxa"/>
            <w:vAlign w:val="center"/>
          </w:tcPr>
          <w:p w:rsidR="00E5540B" w:rsidRDefault="00E5540B" w:rsidP="00726E7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600000" cy="385755"/>
                  <wp:effectExtent l="19050" t="0" r="450" b="0"/>
                  <wp:docPr id="18" name="Obraz 3" descr="C:\Users\edyrka\AppData\Local\Microsoft\Windows\INetCache\Content.Word\anestezjolog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edyrka\AppData\Local\Microsoft\Windows\INetCache\Content.Word\anestezjolog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8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1" w:type="dxa"/>
            <w:vAlign w:val="center"/>
          </w:tcPr>
          <w:p w:rsidR="00E5540B" w:rsidRPr="00A47B47" w:rsidRDefault="00E5540B" w:rsidP="00726E75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A47B47">
              <w:rPr>
                <w:noProof/>
                <w:sz w:val="20"/>
                <w:szCs w:val="20"/>
                <w:lang w:eastAsia="pl-PL"/>
              </w:rPr>
              <w:t>Nad drzwiami wejściowymi na oddział – obie strony</w:t>
            </w:r>
          </w:p>
        </w:tc>
      </w:tr>
      <w:tr w:rsidR="00E5540B" w:rsidTr="007C2203">
        <w:trPr>
          <w:trHeight w:val="642"/>
          <w:jc w:val="center"/>
        </w:trPr>
        <w:tc>
          <w:tcPr>
            <w:tcW w:w="1366" w:type="dxa"/>
            <w:vMerge w:val="restart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Piętro 1</w:t>
            </w:r>
          </w:p>
        </w:tc>
        <w:tc>
          <w:tcPr>
            <w:tcW w:w="5731" w:type="dxa"/>
            <w:vAlign w:val="center"/>
          </w:tcPr>
          <w:p w:rsidR="00E5540B" w:rsidRDefault="00E5540B" w:rsidP="00726E7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600000" cy="377883"/>
                  <wp:effectExtent l="19050" t="0" r="450" b="0"/>
                  <wp:docPr id="17" name="Obraz 4" descr="C:\Users\edyrka\AppData\Local\Microsoft\Windows\INetCache\Content.Word\urolog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edyrka\AppData\Local\Microsoft\Windows\INetCache\Content.Word\urologi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77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1" w:type="dxa"/>
            <w:vAlign w:val="center"/>
          </w:tcPr>
          <w:p w:rsidR="00E5540B" w:rsidRPr="00A47B47" w:rsidRDefault="00E5540B" w:rsidP="00726E75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A47B47">
              <w:rPr>
                <w:noProof/>
                <w:sz w:val="20"/>
                <w:szCs w:val="20"/>
                <w:lang w:eastAsia="pl-PL"/>
              </w:rPr>
              <w:t>Nad drzwiami wejściowymi na oddział – obie strony</w:t>
            </w:r>
          </w:p>
        </w:tc>
      </w:tr>
      <w:tr w:rsidR="00E5540B" w:rsidTr="005D7498">
        <w:trPr>
          <w:trHeight w:val="794"/>
          <w:jc w:val="center"/>
        </w:trPr>
        <w:tc>
          <w:tcPr>
            <w:tcW w:w="1366" w:type="dxa"/>
            <w:vMerge/>
            <w:vAlign w:val="center"/>
          </w:tcPr>
          <w:p w:rsidR="00E5540B" w:rsidRDefault="00E5540B" w:rsidP="00726E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31" w:type="dxa"/>
            <w:vAlign w:val="center"/>
          </w:tcPr>
          <w:p w:rsidR="00E5540B" w:rsidRDefault="00CE4589" w:rsidP="00726E75">
            <w:pPr>
              <w:jc w:val="center"/>
            </w:pPr>
            <w:r w:rsidRPr="000D2567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pl-PL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7.15pt;height:35.05pt">
                  <v:imagedata r:id="rId19" o:title="oddziały_szpitalne"/>
                </v:shape>
              </w:pict>
            </w:r>
          </w:p>
        </w:tc>
        <w:tc>
          <w:tcPr>
            <w:tcW w:w="567" w:type="dxa"/>
            <w:vAlign w:val="center"/>
          </w:tcPr>
          <w:p w:rsidR="00E5540B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E5540B" w:rsidRPr="00A47B47" w:rsidRDefault="00E5540B" w:rsidP="00726E75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Nad drzwiami – przejście z Polikliniki do Bud. Łóżkowego</w:t>
            </w:r>
          </w:p>
        </w:tc>
      </w:tr>
      <w:tr w:rsidR="00E5540B" w:rsidTr="005D7498">
        <w:trPr>
          <w:trHeight w:val="794"/>
          <w:jc w:val="center"/>
        </w:trPr>
        <w:tc>
          <w:tcPr>
            <w:tcW w:w="1366" w:type="dxa"/>
            <w:vMerge/>
            <w:vAlign w:val="center"/>
          </w:tcPr>
          <w:p w:rsidR="00E5540B" w:rsidRDefault="00E5540B" w:rsidP="00726E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31" w:type="dxa"/>
            <w:vAlign w:val="center"/>
          </w:tcPr>
          <w:p w:rsidR="00E5540B" w:rsidRDefault="00CE4589" w:rsidP="00726E75">
            <w:pPr>
              <w:jc w:val="center"/>
            </w:pPr>
            <w:r w:rsidRPr="000D2567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pl-PL"/>
              </w:rPr>
              <w:pict>
                <v:shape id="_x0000_i1026" type="#_x0000_t75" style="width:164.65pt;height:35.05pt">
                  <v:imagedata r:id="rId20" o:title="poliklinika"/>
                </v:shape>
              </w:pict>
            </w:r>
          </w:p>
        </w:tc>
        <w:tc>
          <w:tcPr>
            <w:tcW w:w="567" w:type="dxa"/>
            <w:vAlign w:val="center"/>
          </w:tcPr>
          <w:p w:rsidR="00E5540B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E5540B" w:rsidRPr="00A47B47" w:rsidRDefault="00E5540B" w:rsidP="00726E75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>
              <w:rPr>
                <w:noProof/>
                <w:sz w:val="20"/>
                <w:szCs w:val="20"/>
                <w:lang w:eastAsia="pl-PL"/>
              </w:rPr>
              <w:t>Nad drzwiami – przejście z Bud. Łóżkowego do Polikliniki</w:t>
            </w:r>
          </w:p>
        </w:tc>
      </w:tr>
      <w:tr w:rsidR="00E5540B" w:rsidTr="007C2203">
        <w:trPr>
          <w:trHeight w:val="705"/>
          <w:jc w:val="center"/>
        </w:trPr>
        <w:tc>
          <w:tcPr>
            <w:tcW w:w="1366" w:type="dxa"/>
            <w:vMerge w:val="restart"/>
            <w:vAlign w:val="center"/>
          </w:tcPr>
          <w:p w:rsidR="00E5540B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Piętro 0</w:t>
            </w:r>
          </w:p>
        </w:tc>
        <w:tc>
          <w:tcPr>
            <w:tcW w:w="5731" w:type="dxa"/>
            <w:vAlign w:val="center"/>
          </w:tcPr>
          <w:p w:rsidR="00E5540B" w:rsidRDefault="00E5540B" w:rsidP="00726E7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600000" cy="385755"/>
                  <wp:effectExtent l="19050" t="0" r="450" b="0"/>
                  <wp:docPr id="14" name="Obraz 5" descr="C:\Users\edyrka\AppData\Local\Microsoft\Windows\INetCache\Content.Word\izba_przyjęć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edyrka\AppData\Local\Microsoft\Windows\INetCache\Content.Word\izba_przyjęć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0000" cy="385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2551" w:type="dxa"/>
            <w:vAlign w:val="center"/>
          </w:tcPr>
          <w:p w:rsidR="00E5540B" w:rsidRPr="00A47B47" w:rsidRDefault="00E5540B" w:rsidP="00726E75">
            <w:pPr>
              <w:jc w:val="center"/>
              <w:rPr>
                <w:noProof/>
                <w:sz w:val="20"/>
                <w:szCs w:val="20"/>
                <w:lang w:eastAsia="pl-PL"/>
              </w:rPr>
            </w:pPr>
            <w:r w:rsidRPr="00A47B47">
              <w:rPr>
                <w:noProof/>
                <w:sz w:val="20"/>
                <w:szCs w:val="20"/>
                <w:lang w:eastAsia="pl-PL"/>
              </w:rPr>
              <w:t xml:space="preserve">Nad drzwiami wejściowymi na </w:t>
            </w:r>
            <w:r>
              <w:rPr>
                <w:noProof/>
                <w:sz w:val="20"/>
                <w:szCs w:val="20"/>
                <w:lang w:eastAsia="pl-PL"/>
              </w:rPr>
              <w:t xml:space="preserve">Izbę Przyjęć </w:t>
            </w:r>
            <w:r w:rsidRPr="00A47B47">
              <w:rPr>
                <w:noProof/>
                <w:sz w:val="20"/>
                <w:szCs w:val="20"/>
                <w:lang w:eastAsia="pl-PL"/>
              </w:rPr>
              <w:t xml:space="preserve"> – obie strony</w:t>
            </w:r>
          </w:p>
        </w:tc>
      </w:tr>
      <w:tr w:rsidR="00E5540B" w:rsidTr="005D7498">
        <w:trPr>
          <w:trHeight w:val="794"/>
          <w:jc w:val="center"/>
        </w:trPr>
        <w:tc>
          <w:tcPr>
            <w:tcW w:w="1366" w:type="dxa"/>
            <w:vMerge/>
            <w:vAlign w:val="center"/>
          </w:tcPr>
          <w:p w:rsidR="00E5540B" w:rsidRDefault="00E5540B" w:rsidP="00726E7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731" w:type="dxa"/>
            <w:vAlign w:val="center"/>
          </w:tcPr>
          <w:p w:rsidR="00E5540B" w:rsidRDefault="005D7498" w:rsidP="00726E75">
            <w:pPr>
              <w:jc w:val="center"/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92325" cy="453390"/>
                  <wp:effectExtent l="19050" t="0" r="3175" b="0"/>
                  <wp:docPr id="63" name="Obraz 63" descr="C:\Users\edyrka\AppData\Local\Microsoft\Windows\INetCache\Content.Word\poliklini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edyrka\AppData\Local\Microsoft\Windows\INetCache\Content.Word\poliklini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2325" cy="453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Nad drzwiami rozsuwanymi – przejście z hollu głównego do </w:t>
            </w:r>
            <w:proofErr w:type="spellStart"/>
            <w:r>
              <w:rPr>
                <w:sz w:val="20"/>
                <w:szCs w:val="20"/>
              </w:rPr>
              <w:t>poradnii</w:t>
            </w:r>
            <w:proofErr w:type="spellEnd"/>
          </w:p>
        </w:tc>
      </w:tr>
      <w:tr w:rsidR="00E5540B" w:rsidTr="005D7498">
        <w:trPr>
          <w:trHeight w:val="794"/>
          <w:jc w:val="center"/>
        </w:trPr>
        <w:tc>
          <w:tcPr>
            <w:tcW w:w="1366" w:type="dxa"/>
            <w:vAlign w:val="center"/>
          </w:tcPr>
          <w:p w:rsidR="00E5540B" w:rsidRPr="005D7498" w:rsidRDefault="00E5540B" w:rsidP="00726E75">
            <w:pPr>
              <w:jc w:val="center"/>
              <w:rPr>
                <w:sz w:val="20"/>
                <w:szCs w:val="20"/>
              </w:rPr>
            </w:pPr>
            <w:r w:rsidRPr="005D7498">
              <w:rPr>
                <w:sz w:val="20"/>
                <w:szCs w:val="20"/>
              </w:rPr>
              <w:t>Piętro -1</w:t>
            </w:r>
          </w:p>
        </w:tc>
        <w:tc>
          <w:tcPr>
            <w:tcW w:w="5731" w:type="dxa"/>
            <w:vAlign w:val="center"/>
          </w:tcPr>
          <w:p w:rsidR="00E5540B" w:rsidRDefault="00CE4589" w:rsidP="00726E75">
            <w:pPr>
              <w:jc w:val="center"/>
            </w:pPr>
            <w:r w:rsidRPr="000D2567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pl-PL"/>
              </w:rPr>
              <w:pict>
                <v:shape id="_x0000_i1027" type="#_x0000_t75" style="width:88.9pt;height:133.35pt">
                  <v:imagedata r:id="rId23" o:title="klatka_schodowa_granat"/>
                </v:shape>
              </w:pict>
            </w:r>
            <w:r w:rsidR="00E5540B">
              <w:t xml:space="preserve"> </w:t>
            </w:r>
          </w:p>
        </w:tc>
        <w:tc>
          <w:tcPr>
            <w:tcW w:w="567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2551" w:type="dxa"/>
            <w:vAlign w:val="center"/>
          </w:tcPr>
          <w:p w:rsidR="00E5540B" w:rsidRPr="00A47B47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ścianie po lewej stronie od drzwi z łącznika do Nowego Budynku</w:t>
            </w:r>
          </w:p>
        </w:tc>
      </w:tr>
      <w:tr w:rsidR="00E5540B" w:rsidTr="005D7498">
        <w:trPr>
          <w:trHeight w:val="794"/>
          <w:jc w:val="center"/>
        </w:trPr>
        <w:tc>
          <w:tcPr>
            <w:tcW w:w="1366" w:type="dxa"/>
            <w:vAlign w:val="center"/>
          </w:tcPr>
          <w:p w:rsidR="00E5540B" w:rsidRPr="005D7498" w:rsidRDefault="00E5540B" w:rsidP="005D7498">
            <w:pPr>
              <w:jc w:val="center"/>
              <w:rPr>
                <w:sz w:val="20"/>
                <w:szCs w:val="20"/>
              </w:rPr>
            </w:pPr>
            <w:r w:rsidRPr="005D7498">
              <w:rPr>
                <w:sz w:val="20"/>
                <w:szCs w:val="20"/>
              </w:rPr>
              <w:t xml:space="preserve">Piętro 0 do </w:t>
            </w:r>
            <w:r w:rsidR="005D7498">
              <w:rPr>
                <w:sz w:val="20"/>
                <w:szCs w:val="20"/>
              </w:rPr>
              <w:t>1</w:t>
            </w:r>
            <w:r w:rsidRPr="005D7498">
              <w:rPr>
                <w:sz w:val="20"/>
                <w:szCs w:val="20"/>
              </w:rPr>
              <w:t>0</w:t>
            </w:r>
          </w:p>
        </w:tc>
        <w:tc>
          <w:tcPr>
            <w:tcW w:w="5731" w:type="dxa"/>
            <w:vAlign w:val="center"/>
          </w:tcPr>
          <w:p w:rsidR="00E5540B" w:rsidRDefault="00CE4589" w:rsidP="00726E75">
            <w:pPr>
              <w:jc w:val="center"/>
              <w:rPr>
                <w:noProof/>
                <w:lang w:eastAsia="pl-PL"/>
              </w:rPr>
            </w:pPr>
            <w:r w:rsidRPr="000D2567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pl-PL"/>
              </w:rPr>
              <w:pict>
                <v:shape id="_x0000_i1028" type="#_x0000_t75" style="width:92.05pt;height:52.6pt">
                  <v:imagedata r:id="rId24" o:title="domofon"/>
                </v:shape>
              </w:pict>
            </w:r>
          </w:p>
        </w:tc>
        <w:tc>
          <w:tcPr>
            <w:tcW w:w="567" w:type="dxa"/>
            <w:vAlign w:val="center"/>
          </w:tcPr>
          <w:p w:rsidR="00E5540B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551" w:type="dxa"/>
            <w:vAlign w:val="center"/>
          </w:tcPr>
          <w:p w:rsidR="00E5540B" w:rsidRDefault="00E5540B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Nad każdym z 11 szt. istniejących domofonów przy drzwiach wejściowych na oddziały (w miejsce istniejących obecnie tabliczek)</w:t>
            </w:r>
          </w:p>
        </w:tc>
      </w:tr>
      <w:tr w:rsidR="005D7498" w:rsidTr="005D7498">
        <w:trPr>
          <w:trHeight w:val="794"/>
          <w:jc w:val="center"/>
        </w:trPr>
        <w:tc>
          <w:tcPr>
            <w:tcW w:w="1366" w:type="dxa"/>
            <w:vAlign w:val="center"/>
          </w:tcPr>
          <w:p w:rsidR="005D7498" w:rsidRPr="005D7498" w:rsidRDefault="005D7498" w:rsidP="005D7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Piętro -1 do 10</w:t>
            </w:r>
          </w:p>
        </w:tc>
        <w:tc>
          <w:tcPr>
            <w:tcW w:w="5731" w:type="dxa"/>
            <w:vAlign w:val="center"/>
          </w:tcPr>
          <w:p w:rsidR="005D7498" w:rsidRDefault="00CE4589" w:rsidP="00726E75">
            <w:pPr>
              <w:jc w:val="center"/>
              <w:rPr>
                <w:noProof/>
                <w:lang w:eastAsia="pl-PL"/>
              </w:rPr>
            </w:pPr>
            <w:r w:rsidRPr="000D2567">
              <w:rPr>
                <w:rFonts w:ascii="Times New Roman" w:eastAsia="SimSun" w:hAnsi="Times New Roman" w:cs="Times New Roman"/>
                <w:noProof/>
                <w:sz w:val="24"/>
                <w:szCs w:val="24"/>
                <w:lang w:eastAsia="pl-PL"/>
              </w:rPr>
              <w:pict>
                <v:shape id="_x0000_i1029" type="#_x0000_t75" style="width:41.3pt;height:41.3pt">
                  <v:imagedata r:id="rId25" o:title="10"/>
                </v:shape>
              </w:pict>
            </w:r>
          </w:p>
        </w:tc>
        <w:tc>
          <w:tcPr>
            <w:tcW w:w="567" w:type="dxa"/>
            <w:vAlign w:val="center"/>
          </w:tcPr>
          <w:p w:rsidR="005D7498" w:rsidRDefault="005D7498" w:rsidP="00726E7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</w:t>
            </w:r>
          </w:p>
        </w:tc>
        <w:tc>
          <w:tcPr>
            <w:tcW w:w="2551" w:type="dxa"/>
            <w:vAlign w:val="center"/>
          </w:tcPr>
          <w:p w:rsidR="005D7498" w:rsidRDefault="005D7498" w:rsidP="005D749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Na każdej z 12 kondygnacji, na ścianie nad windami</w:t>
            </w:r>
            <w:r>
              <w:rPr>
                <w:sz w:val="20"/>
                <w:szCs w:val="20"/>
              </w:rPr>
              <w:br/>
              <w:t>(w miejsce istniejących obecnie)</w:t>
            </w:r>
          </w:p>
        </w:tc>
      </w:tr>
    </w:tbl>
    <w:p w:rsidR="00E5540B" w:rsidRDefault="00E5540B" w:rsidP="00E5540B"/>
    <w:p w:rsidR="00CE4589" w:rsidRDefault="00CE4589" w:rsidP="00E5540B">
      <w:pPr>
        <w:rPr>
          <w:b/>
          <w:u w:val="single"/>
        </w:rPr>
      </w:pPr>
    </w:p>
    <w:p w:rsidR="00CE4589" w:rsidRDefault="00CE4589" w:rsidP="00E5540B">
      <w:pPr>
        <w:rPr>
          <w:b/>
          <w:u w:val="single"/>
        </w:rPr>
      </w:pPr>
    </w:p>
    <w:p w:rsidR="00CE4589" w:rsidRDefault="00CE4589" w:rsidP="00E5540B">
      <w:pPr>
        <w:rPr>
          <w:b/>
          <w:u w:val="single"/>
        </w:rPr>
      </w:pPr>
    </w:p>
    <w:p w:rsidR="00CE4589" w:rsidRDefault="00CE4589" w:rsidP="00E5540B">
      <w:pPr>
        <w:rPr>
          <w:b/>
          <w:u w:val="single"/>
        </w:rPr>
      </w:pPr>
    </w:p>
    <w:p w:rsidR="00CE4589" w:rsidRDefault="00CE4589" w:rsidP="00E5540B">
      <w:pPr>
        <w:rPr>
          <w:b/>
          <w:u w:val="single"/>
        </w:rPr>
      </w:pPr>
    </w:p>
    <w:p w:rsidR="00CE4589" w:rsidRDefault="00CE4589" w:rsidP="00E5540B">
      <w:pPr>
        <w:rPr>
          <w:b/>
          <w:u w:val="single"/>
        </w:rPr>
      </w:pPr>
    </w:p>
    <w:p w:rsidR="00CE4589" w:rsidRDefault="00CE4589" w:rsidP="00E5540B">
      <w:pPr>
        <w:rPr>
          <w:b/>
          <w:u w:val="single"/>
        </w:rPr>
      </w:pPr>
    </w:p>
    <w:p w:rsidR="00CE4589" w:rsidRDefault="00CE4589" w:rsidP="00E5540B">
      <w:pPr>
        <w:rPr>
          <w:b/>
          <w:u w:val="single"/>
        </w:rPr>
      </w:pPr>
    </w:p>
    <w:p w:rsidR="00CE4589" w:rsidRDefault="00CE4589" w:rsidP="00E5540B">
      <w:pPr>
        <w:rPr>
          <w:b/>
          <w:u w:val="single"/>
        </w:rPr>
      </w:pPr>
    </w:p>
    <w:p w:rsidR="00CE4589" w:rsidRDefault="00CE4589" w:rsidP="00E5540B">
      <w:pPr>
        <w:rPr>
          <w:b/>
          <w:u w:val="single"/>
        </w:rPr>
      </w:pPr>
    </w:p>
    <w:p w:rsidR="00CE4589" w:rsidRDefault="00CE4589" w:rsidP="00E5540B">
      <w:pPr>
        <w:rPr>
          <w:b/>
          <w:u w:val="single"/>
        </w:rPr>
      </w:pPr>
    </w:p>
    <w:p w:rsidR="00CE4589" w:rsidRDefault="00CE4589" w:rsidP="00E5540B">
      <w:pPr>
        <w:rPr>
          <w:b/>
          <w:u w:val="single"/>
        </w:rPr>
      </w:pPr>
    </w:p>
    <w:p w:rsidR="00CE4589" w:rsidRDefault="00CE4589" w:rsidP="00E5540B">
      <w:pPr>
        <w:rPr>
          <w:b/>
          <w:u w:val="single"/>
        </w:rPr>
      </w:pPr>
    </w:p>
    <w:p w:rsidR="00CE4589" w:rsidRDefault="00CE4589" w:rsidP="00E5540B">
      <w:pPr>
        <w:rPr>
          <w:b/>
          <w:u w:val="single"/>
        </w:rPr>
      </w:pPr>
    </w:p>
    <w:p w:rsidR="00CE4589" w:rsidRDefault="00CE4589" w:rsidP="00E5540B">
      <w:pPr>
        <w:rPr>
          <w:b/>
          <w:u w:val="single"/>
        </w:rPr>
      </w:pPr>
    </w:p>
    <w:p w:rsidR="00CE4589" w:rsidRDefault="00CE4589" w:rsidP="00E5540B">
      <w:pPr>
        <w:rPr>
          <w:b/>
          <w:u w:val="single"/>
        </w:rPr>
      </w:pPr>
    </w:p>
    <w:p w:rsidR="00E5540B" w:rsidRPr="00CE4589" w:rsidRDefault="007C2203" w:rsidP="00E5540B">
      <w:pPr>
        <w:rPr>
          <w:b/>
          <w:color w:val="FF0000"/>
          <w:u w:val="single"/>
        </w:rPr>
      </w:pPr>
      <w:r w:rsidRPr="00CE4589">
        <w:rPr>
          <w:b/>
          <w:color w:val="FF0000"/>
          <w:u w:val="single"/>
        </w:rPr>
        <w:lastRenderedPageBreak/>
        <w:t>Sugerowane w</w:t>
      </w:r>
      <w:r w:rsidR="00E5540B" w:rsidRPr="00CE4589">
        <w:rPr>
          <w:b/>
          <w:color w:val="FF0000"/>
          <w:u w:val="single"/>
        </w:rPr>
        <w:t>ymiary tablic i opisów dla poszczególnych wariantów:</w:t>
      </w:r>
    </w:p>
    <w:p w:rsidR="00E5540B" w:rsidRDefault="00CE4589" w:rsidP="00E5540B">
      <w:pPr>
        <w:rPr>
          <w:b/>
          <w:u w:val="single"/>
        </w:rPr>
      </w:pPr>
      <w:r w:rsidRPr="000D2567">
        <w:rPr>
          <w:b/>
          <w:u w:val="single"/>
        </w:rPr>
        <w:pict>
          <v:shape id="_x0000_i1030" type="#_x0000_t75" style="width:194.1pt;height:246.05pt">
            <v:imagedata r:id="rId26" o:title="opis nowy budynek"/>
          </v:shape>
        </w:pict>
      </w:r>
      <w:r w:rsidR="00E5540B">
        <w:rPr>
          <w:b/>
          <w:u w:val="single"/>
        </w:rPr>
        <w:t xml:space="preserve">   </w:t>
      </w:r>
      <w:r w:rsidRPr="000D2567">
        <w:rPr>
          <w:b/>
          <w:u w:val="single"/>
        </w:rPr>
        <w:pict>
          <v:shape id="_x0000_i1031" type="#_x0000_t75" style="width:241.65pt;height:171.55pt">
            <v:imagedata r:id="rId27" o:title="domofon_opis"/>
          </v:shape>
        </w:pict>
      </w:r>
      <w:r w:rsidR="00E5540B">
        <w:rPr>
          <w:b/>
          <w:u w:val="single"/>
        </w:rPr>
        <w:t xml:space="preserve"> </w:t>
      </w:r>
    </w:p>
    <w:p w:rsidR="00E5540B" w:rsidRDefault="00E5540B" w:rsidP="00E5540B">
      <w:r>
        <w:rPr>
          <w:noProof/>
          <w:lang w:eastAsia="pl-PL"/>
        </w:rPr>
        <w:drawing>
          <wp:inline distT="0" distB="0" distL="0" distR="0">
            <wp:extent cx="5618288" cy="3972153"/>
            <wp:effectExtent l="19050" t="0" r="1462" b="0"/>
            <wp:docPr id="10" name="Obraz 8" descr="C:\Users\edyrka\AppData\Local\Microsoft\Windows\INetCache\Content.Word\op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dyrka\AppData\Local\Microsoft\Windows\INetCache\Content.Word\opis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178" cy="397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40B" w:rsidRDefault="00CE4589" w:rsidP="00E5540B">
      <w:pPr>
        <w:rPr>
          <w:noProof/>
          <w:lang w:eastAsia="pl-PL"/>
        </w:rPr>
      </w:pPr>
      <w:r>
        <w:rPr>
          <w:noProof/>
          <w:lang w:eastAsia="pl-PL"/>
        </w:rPr>
        <w:lastRenderedPageBreak/>
        <w:pict>
          <v:shape id="_x0000_i1032" type="#_x0000_t75" style="width:387.55pt;height:273.6pt">
            <v:imagedata r:id="rId29" o:title="korytarz_opis"/>
          </v:shape>
        </w:pict>
      </w:r>
    </w:p>
    <w:p w:rsidR="007C2203" w:rsidRDefault="007C2203" w:rsidP="00E5540B">
      <w:pPr>
        <w:rPr>
          <w:noProof/>
          <w:lang w:eastAsia="pl-PL"/>
        </w:rPr>
      </w:pPr>
      <w:r>
        <w:rPr>
          <w:b/>
          <w:noProof/>
          <w:u w:val="single"/>
          <w:lang w:eastAsia="pl-PL"/>
        </w:rPr>
        <w:drawing>
          <wp:inline distT="0" distB="0" distL="0" distR="0">
            <wp:extent cx="2231390" cy="3152775"/>
            <wp:effectExtent l="19050" t="0" r="0" b="0"/>
            <wp:docPr id="126" name="Obraz 126" descr="C:\Users\edyrka\AppData\Local\Microsoft\Windows\INetCache\Content.Word\opis_granatowe_lite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Users\edyrka\AppData\Local\Microsoft\Windows\INetCache\Content.Word\opis_granatowe_liter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139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2203" w:rsidRDefault="007C2203" w:rsidP="00E5540B">
      <w:pPr>
        <w:rPr>
          <w:noProof/>
          <w:lang w:eastAsia="pl-PL"/>
        </w:rPr>
      </w:pPr>
    </w:p>
    <w:p w:rsidR="00E5540B" w:rsidRPr="00E5540B" w:rsidRDefault="00E5540B" w:rsidP="00E5540B">
      <w:pPr>
        <w:rPr>
          <w:rFonts w:ascii="Arial" w:hAnsi="Arial" w:cs="Arial"/>
          <w:b/>
          <w:sz w:val="20"/>
          <w:szCs w:val="20"/>
          <w:u w:val="single"/>
        </w:rPr>
      </w:pPr>
      <w:r w:rsidRPr="00E5540B">
        <w:rPr>
          <w:rFonts w:ascii="Arial" w:hAnsi="Arial" w:cs="Arial"/>
          <w:b/>
          <w:sz w:val="20"/>
          <w:szCs w:val="20"/>
          <w:u w:val="single"/>
        </w:rPr>
        <w:t>Uwaga:</w:t>
      </w:r>
    </w:p>
    <w:p w:rsidR="00E5540B" w:rsidRDefault="00E5540B" w:rsidP="00E5540B">
      <w:pPr>
        <w:pStyle w:val="Akapitzlist"/>
        <w:numPr>
          <w:ilvl w:val="0"/>
          <w:numId w:val="39"/>
        </w:numPr>
        <w:rPr>
          <w:rFonts w:ascii="Arial" w:hAnsi="Arial" w:cs="Arial"/>
          <w:sz w:val="20"/>
          <w:szCs w:val="20"/>
        </w:rPr>
      </w:pPr>
      <w:r w:rsidRPr="00E5540B">
        <w:rPr>
          <w:rFonts w:ascii="Arial" w:hAnsi="Arial" w:cs="Arial"/>
          <w:sz w:val="20"/>
          <w:szCs w:val="20"/>
        </w:rPr>
        <w:t>Na etapie realizacji należy przed zamontowaniem wszelkiego typu oznakowania</w:t>
      </w:r>
      <w:r w:rsidR="005D7498">
        <w:rPr>
          <w:rFonts w:ascii="Arial" w:hAnsi="Arial" w:cs="Arial"/>
          <w:sz w:val="20"/>
          <w:szCs w:val="20"/>
        </w:rPr>
        <w:t xml:space="preserve"> (tablic)</w:t>
      </w:r>
      <w:r w:rsidRPr="00E5540B">
        <w:rPr>
          <w:rFonts w:ascii="Arial" w:hAnsi="Arial" w:cs="Arial"/>
          <w:sz w:val="20"/>
          <w:szCs w:val="20"/>
        </w:rPr>
        <w:t xml:space="preserve"> przedstawić Zamawiającemu przykładową tablicę do akceptacji.</w:t>
      </w:r>
    </w:p>
    <w:p w:rsidR="007C2203" w:rsidRPr="00E5540B" w:rsidRDefault="007C2203" w:rsidP="00E5540B">
      <w:pPr>
        <w:pStyle w:val="Akapitzlist"/>
        <w:numPr>
          <w:ilvl w:val="0"/>
          <w:numId w:val="3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Wszelkie wymiary należy pobrać z natury. Podane powyżej wymiary są wartościami sugerowanymi i przybliżonymi. Ostateczne wymiary należy uzgodnić z Zamawiającym</w:t>
      </w:r>
    </w:p>
    <w:p w:rsidR="00E5540B" w:rsidRPr="00E5540B" w:rsidRDefault="00E5540B" w:rsidP="00E5540B">
      <w:pPr>
        <w:pStyle w:val="Akapitzlist"/>
        <w:numPr>
          <w:ilvl w:val="0"/>
          <w:numId w:val="39"/>
        </w:numPr>
        <w:rPr>
          <w:rFonts w:ascii="Arial" w:hAnsi="Arial" w:cs="Arial"/>
          <w:sz w:val="20"/>
          <w:szCs w:val="20"/>
        </w:rPr>
      </w:pPr>
      <w:r w:rsidRPr="00E5540B">
        <w:rPr>
          <w:rFonts w:ascii="Arial" w:hAnsi="Arial" w:cs="Arial"/>
          <w:sz w:val="20"/>
          <w:szCs w:val="20"/>
        </w:rPr>
        <w:t>Sposób montażu tablic musi umożliwiać ich demontowanie bez zniszczenia (nie dopuszcza się klejenia do podłoża</w:t>
      </w:r>
      <w:r w:rsidR="007C2203">
        <w:rPr>
          <w:rFonts w:ascii="Arial" w:hAnsi="Arial" w:cs="Arial"/>
          <w:sz w:val="20"/>
          <w:szCs w:val="20"/>
        </w:rPr>
        <w:t xml:space="preserve"> – z wyjątkiem cyfr oznaczających poszczególne kondygnacje na ścianie nad windami</w:t>
      </w:r>
      <w:r w:rsidRPr="00E5540B">
        <w:rPr>
          <w:rFonts w:ascii="Arial" w:hAnsi="Arial" w:cs="Arial"/>
          <w:sz w:val="20"/>
          <w:szCs w:val="20"/>
        </w:rPr>
        <w:t>).</w:t>
      </w:r>
    </w:p>
    <w:p w:rsidR="00E5540B" w:rsidRPr="00E5540B" w:rsidRDefault="005D7498" w:rsidP="00E5540B">
      <w:pPr>
        <w:pStyle w:val="Akapitzlist"/>
        <w:numPr>
          <w:ilvl w:val="0"/>
          <w:numId w:val="3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Wymagana technika wykonania napisów i tła to druk. </w:t>
      </w:r>
      <w:r w:rsidR="00E5540B" w:rsidRPr="00E5540B">
        <w:rPr>
          <w:rFonts w:ascii="Arial" w:hAnsi="Arial" w:cs="Arial"/>
          <w:sz w:val="20"/>
          <w:szCs w:val="20"/>
        </w:rPr>
        <w:t>Kolor tła tablic wg  jednego z poniżej opisanych trybów:</w:t>
      </w:r>
    </w:p>
    <w:p w:rsidR="00E5540B" w:rsidRPr="00E5540B" w:rsidRDefault="00E5540B" w:rsidP="00E5540B">
      <w:pPr>
        <w:pStyle w:val="Akapitzlist"/>
        <w:numPr>
          <w:ilvl w:val="1"/>
          <w:numId w:val="39"/>
        </w:numPr>
        <w:rPr>
          <w:rFonts w:ascii="Arial" w:hAnsi="Arial" w:cs="Arial"/>
          <w:sz w:val="20"/>
          <w:szCs w:val="20"/>
        </w:rPr>
      </w:pPr>
      <w:r w:rsidRPr="00E5540B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C: 100;   M:   70;   Y: 10;   K: 0.</w:t>
      </w:r>
    </w:p>
    <w:p w:rsidR="00E5540B" w:rsidRPr="00E5540B" w:rsidRDefault="00E5540B" w:rsidP="00E5540B">
      <w:pPr>
        <w:pStyle w:val="Akapitzlist"/>
        <w:numPr>
          <w:ilvl w:val="1"/>
          <w:numId w:val="39"/>
        </w:numPr>
        <w:rPr>
          <w:rFonts w:ascii="Arial" w:hAnsi="Arial" w:cs="Arial"/>
          <w:sz w:val="20"/>
          <w:szCs w:val="20"/>
        </w:rPr>
      </w:pPr>
      <w:r w:rsidRPr="00E5540B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R: 45;   G: 76;   B: 146.</w:t>
      </w:r>
    </w:p>
    <w:p w:rsidR="00E5540B" w:rsidRPr="00E5540B" w:rsidRDefault="00E5540B" w:rsidP="00E5540B">
      <w:pPr>
        <w:pStyle w:val="Akapitzlist"/>
        <w:numPr>
          <w:ilvl w:val="1"/>
          <w:numId w:val="39"/>
        </w:numPr>
        <w:rPr>
          <w:rFonts w:ascii="Arial" w:hAnsi="Arial" w:cs="Arial"/>
          <w:sz w:val="20"/>
          <w:szCs w:val="20"/>
        </w:rPr>
      </w:pPr>
      <w:r w:rsidRPr="00E5540B">
        <w:rPr>
          <w:rFonts w:ascii="Arial" w:eastAsia="Times New Roman" w:hAnsi="Arial" w:cs="Arial"/>
          <w:color w:val="000000"/>
          <w:sz w:val="20"/>
          <w:szCs w:val="20"/>
          <w:lang w:eastAsia="pl-PL"/>
        </w:rPr>
        <w:t>#2d4c92.</w:t>
      </w:r>
    </w:p>
    <w:p w:rsidR="005D7498" w:rsidRPr="005D7498" w:rsidRDefault="00E5540B" w:rsidP="005D7498">
      <w:pPr>
        <w:pStyle w:val="Akapitzlist"/>
        <w:numPr>
          <w:ilvl w:val="0"/>
          <w:numId w:val="39"/>
        </w:num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Wykonanie</w:t>
      </w:r>
      <w:r w:rsidRPr="00E5540B">
        <w:rPr>
          <w:rFonts w:ascii="Arial" w:hAnsi="Arial" w:cs="Arial"/>
          <w:sz w:val="20"/>
          <w:szCs w:val="20"/>
        </w:rPr>
        <w:t xml:space="preserve"> tablic musi zapewnić jej sztywność. Tablice </w:t>
      </w:r>
      <w:r w:rsidR="007C2203">
        <w:rPr>
          <w:rFonts w:ascii="Arial" w:hAnsi="Arial" w:cs="Arial"/>
          <w:sz w:val="20"/>
          <w:szCs w:val="20"/>
        </w:rPr>
        <w:t xml:space="preserve">można </w:t>
      </w:r>
      <w:r w:rsidRPr="00E5540B">
        <w:rPr>
          <w:rFonts w:ascii="Arial" w:hAnsi="Arial" w:cs="Arial"/>
          <w:sz w:val="20"/>
          <w:szCs w:val="20"/>
        </w:rPr>
        <w:t>wykonać</w:t>
      </w:r>
      <w:r w:rsidR="007C2203">
        <w:rPr>
          <w:rFonts w:ascii="Arial" w:hAnsi="Arial" w:cs="Arial"/>
          <w:sz w:val="20"/>
          <w:szCs w:val="20"/>
        </w:rPr>
        <w:t xml:space="preserve"> np.</w:t>
      </w:r>
      <w:r w:rsidRPr="00E5540B">
        <w:rPr>
          <w:rFonts w:ascii="Arial" w:hAnsi="Arial" w:cs="Arial"/>
          <w:sz w:val="20"/>
          <w:szCs w:val="20"/>
        </w:rPr>
        <w:t xml:space="preserve"> w postaci </w:t>
      </w:r>
      <w:r>
        <w:rPr>
          <w:rFonts w:ascii="Arial" w:hAnsi="Arial" w:cs="Arial"/>
          <w:sz w:val="20"/>
          <w:szCs w:val="20"/>
        </w:rPr>
        <w:t xml:space="preserve">płyt z </w:t>
      </w:r>
      <w:proofErr w:type="spellStart"/>
      <w:r>
        <w:rPr>
          <w:rFonts w:ascii="Arial" w:hAnsi="Arial" w:cs="Arial"/>
          <w:sz w:val="20"/>
          <w:szCs w:val="20"/>
        </w:rPr>
        <w:t>plexi</w:t>
      </w:r>
      <w:proofErr w:type="spellEnd"/>
      <w:r>
        <w:rPr>
          <w:rFonts w:ascii="Arial" w:hAnsi="Arial" w:cs="Arial"/>
          <w:sz w:val="20"/>
          <w:szCs w:val="20"/>
        </w:rPr>
        <w:t xml:space="preserve"> o minimalnej grubości 4 </w:t>
      </w:r>
      <w:proofErr w:type="spellStart"/>
      <w:r>
        <w:rPr>
          <w:rFonts w:ascii="Arial" w:hAnsi="Arial" w:cs="Arial"/>
          <w:sz w:val="20"/>
          <w:szCs w:val="20"/>
        </w:rPr>
        <w:t>mm</w:t>
      </w:r>
      <w:proofErr w:type="spellEnd"/>
      <w:r>
        <w:rPr>
          <w:rFonts w:ascii="Arial" w:hAnsi="Arial" w:cs="Arial"/>
          <w:sz w:val="20"/>
          <w:szCs w:val="20"/>
        </w:rPr>
        <w:t>.</w:t>
      </w:r>
    </w:p>
    <w:p w:rsidR="00E5540B" w:rsidRPr="00E5540B" w:rsidRDefault="00E5540B" w:rsidP="00E5540B">
      <w:pPr>
        <w:rPr>
          <w:rFonts w:ascii="Arial" w:hAnsi="Arial" w:cs="Arial"/>
          <w:sz w:val="20"/>
          <w:szCs w:val="20"/>
        </w:rPr>
      </w:pPr>
    </w:p>
    <w:p w:rsidR="00E5540B" w:rsidRDefault="00E5540B" w:rsidP="00E5540B">
      <w:pPr>
        <w:spacing w:line="276" w:lineRule="auto"/>
        <w:jc w:val="both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:rsidR="005D7498" w:rsidRDefault="005D7498" w:rsidP="00E5540B">
      <w:pPr>
        <w:spacing w:line="276" w:lineRule="auto"/>
        <w:jc w:val="both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p w:rsidR="005D7498" w:rsidRDefault="005D7498" w:rsidP="00E5540B">
      <w:pPr>
        <w:spacing w:line="276" w:lineRule="auto"/>
        <w:jc w:val="both"/>
        <w:rPr>
          <w:rFonts w:ascii="Arial" w:hAnsi="Arial" w:cs="Arial"/>
          <w:b/>
          <w:bCs/>
          <w:i/>
          <w:iCs/>
          <w:sz w:val="20"/>
          <w:szCs w:val="20"/>
          <w:u w:val="single"/>
        </w:rPr>
      </w:pPr>
    </w:p>
    <w:sectPr w:rsidR="005D7498" w:rsidSect="007C2203">
      <w:footerReference w:type="even" r:id="rId31"/>
      <w:footerReference w:type="default" r:id="rId32"/>
      <w:pgSz w:w="11906" w:h="16838"/>
      <w:pgMar w:top="567" w:right="566" w:bottom="567" w:left="130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6E75" w:rsidRDefault="00726E75">
      <w:r>
        <w:separator/>
      </w:r>
    </w:p>
  </w:endnote>
  <w:endnote w:type="continuationSeparator" w:id="0">
    <w:p w:rsidR="00726E75" w:rsidRDefault="00726E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Liberation Sans"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Czcionka tekstu podstawowego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6E75" w:rsidRDefault="000D2567" w:rsidP="009C2056">
    <w:pPr>
      <w:pStyle w:val="Stopka"/>
      <w:framePr w:wrap="around" w:vAnchor="text" w:hAnchor="margin" w:xAlign="right" w:y="1"/>
      <w:rPr>
        <w:rStyle w:val="Numerstrony"/>
      </w:rPr>
    </w:pPr>
    <w:r>
      <w:rPr>
        <w:rStyle w:val="Numerstrony"/>
      </w:rPr>
      <w:fldChar w:fldCharType="begin"/>
    </w:r>
    <w:r w:rsidR="00726E75"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:rsidR="00726E75" w:rsidRDefault="00726E75" w:rsidP="009C2056">
    <w:pPr>
      <w:pStyle w:val="Stopk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5826534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:rsidR="00726E75" w:rsidRDefault="00726E75">
            <w:pPr>
              <w:pStyle w:val="Stopka"/>
              <w:jc w:val="right"/>
            </w:pPr>
            <w:r>
              <w:t xml:space="preserve">Strona </w:t>
            </w:r>
            <w:r w:rsidR="000D2567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0D2567">
              <w:rPr>
                <w:b/>
                <w:bCs/>
              </w:rPr>
              <w:fldChar w:fldCharType="separate"/>
            </w:r>
            <w:r w:rsidR="00F62347">
              <w:rPr>
                <w:b/>
                <w:bCs/>
                <w:noProof/>
              </w:rPr>
              <w:t>3</w:t>
            </w:r>
            <w:r w:rsidR="000D2567">
              <w:rPr>
                <w:b/>
                <w:bCs/>
              </w:rPr>
              <w:fldChar w:fldCharType="end"/>
            </w:r>
            <w:r>
              <w:t xml:space="preserve"> z </w:t>
            </w:r>
            <w:r w:rsidR="000D2567"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0D2567">
              <w:rPr>
                <w:b/>
                <w:bCs/>
              </w:rPr>
              <w:fldChar w:fldCharType="separate"/>
            </w:r>
            <w:r w:rsidR="00F62347">
              <w:rPr>
                <w:b/>
                <w:bCs/>
                <w:noProof/>
              </w:rPr>
              <w:t>14</w:t>
            </w:r>
            <w:r w:rsidR="000D2567">
              <w:rPr>
                <w:b/>
                <w:bCs/>
              </w:rPr>
              <w:fldChar w:fldCharType="end"/>
            </w:r>
          </w:p>
        </w:sdtContent>
      </w:sdt>
    </w:sdtContent>
  </w:sdt>
  <w:p w:rsidR="00726E75" w:rsidRDefault="00726E75" w:rsidP="009C2056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6E75" w:rsidRDefault="00726E75">
      <w:r>
        <w:separator/>
      </w:r>
    </w:p>
  </w:footnote>
  <w:footnote w:type="continuationSeparator" w:id="0">
    <w:p w:rsidR="00726E75" w:rsidRDefault="00726E7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B"/>
    <w:multiLevelType w:val="multilevel"/>
    <w:tmpl w:val="7BEC9D52"/>
    <w:lvl w:ilvl="0">
      <w:start w:val="1"/>
      <w:numFmt w:val="decimal"/>
      <w:lvlText w:val="%1."/>
      <w:legacy w:legacy="1" w:legacySpace="0" w:legacyIndent="708"/>
      <w:lvlJc w:val="left"/>
      <w:pPr>
        <w:ind w:left="709" w:hanging="708"/>
      </w:pPr>
    </w:lvl>
    <w:lvl w:ilvl="1">
      <w:start w:val="1"/>
      <w:numFmt w:val="decimal"/>
      <w:pStyle w:val="StylNagwek2ArialNarrowInterliniapojedyncze"/>
      <w:lvlText w:val="%1.%2."/>
      <w:legacy w:legacy="1" w:legacySpace="0" w:legacyIndent="708"/>
      <w:lvlJc w:val="left"/>
      <w:pPr>
        <w:ind w:left="9638" w:hanging="708"/>
      </w:pPr>
    </w:lvl>
    <w:lvl w:ilvl="2">
      <w:start w:val="1"/>
      <w:numFmt w:val="decimal"/>
      <w:lvlText w:val="%1.%2.%3."/>
      <w:legacy w:legacy="1" w:legacySpace="0" w:legacyIndent="708"/>
      <w:lvlJc w:val="left"/>
      <w:pPr>
        <w:ind w:left="709" w:hanging="708"/>
      </w:pPr>
    </w:lvl>
    <w:lvl w:ilvl="3">
      <w:start w:val="1"/>
      <w:numFmt w:val="decimal"/>
      <w:lvlText w:val="%1.%2.%3.%4."/>
      <w:legacy w:legacy="1" w:legacySpace="0" w:legacyIndent="708"/>
      <w:lvlJc w:val="left"/>
      <w:pPr>
        <w:ind w:left="851" w:hanging="708"/>
      </w:pPr>
    </w:lvl>
    <w:lvl w:ilvl="4">
      <w:start w:val="1"/>
      <w:numFmt w:val="decimal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00F01E4B"/>
    <w:multiLevelType w:val="hybridMultilevel"/>
    <w:tmpl w:val="2E0AB3BA"/>
    <w:lvl w:ilvl="0" w:tplc="0415000F">
      <w:start w:val="2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A81AEF"/>
    <w:multiLevelType w:val="multilevel"/>
    <w:tmpl w:val="6310D112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>
    <w:nsid w:val="09193306"/>
    <w:multiLevelType w:val="hybridMultilevel"/>
    <w:tmpl w:val="A5261FDE"/>
    <w:lvl w:ilvl="0" w:tplc="C24A3950">
      <w:start w:val="1"/>
      <w:numFmt w:val="lowerLetter"/>
      <w:lvlText w:val="%1)"/>
      <w:lvlJc w:val="left"/>
      <w:pPr>
        <w:ind w:left="1152" w:hanging="360"/>
      </w:pPr>
      <w:rPr>
        <w:rFonts w:hint="default"/>
      </w:rPr>
    </w:lvl>
    <w:lvl w:ilvl="1" w:tplc="04150003" w:tentative="1">
      <w:start w:val="1"/>
      <w:numFmt w:val="lowerLetter"/>
      <w:lvlText w:val="%2."/>
      <w:lvlJc w:val="left"/>
      <w:pPr>
        <w:ind w:left="1872" w:hanging="360"/>
      </w:pPr>
    </w:lvl>
    <w:lvl w:ilvl="2" w:tplc="04150005" w:tentative="1">
      <w:start w:val="1"/>
      <w:numFmt w:val="lowerRoman"/>
      <w:lvlText w:val="%3."/>
      <w:lvlJc w:val="right"/>
      <w:pPr>
        <w:ind w:left="2592" w:hanging="180"/>
      </w:pPr>
    </w:lvl>
    <w:lvl w:ilvl="3" w:tplc="04150001" w:tentative="1">
      <w:start w:val="1"/>
      <w:numFmt w:val="decimal"/>
      <w:lvlText w:val="%4."/>
      <w:lvlJc w:val="left"/>
      <w:pPr>
        <w:ind w:left="3312" w:hanging="360"/>
      </w:pPr>
    </w:lvl>
    <w:lvl w:ilvl="4" w:tplc="04150003" w:tentative="1">
      <w:start w:val="1"/>
      <w:numFmt w:val="lowerLetter"/>
      <w:lvlText w:val="%5."/>
      <w:lvlJc w:val="left"/>
      <w:pPr>
        <w:ind w:left="4032" w:hanging="360"/>
      </w:pPr>
    </w:lvl>
    <w:lvl w:ilvl="5" w:tplc="04150005" w:tentative="1">
      <w:start w:val="1"/>
      <w:numFmt w:val="lowerRoman"/>
      <w:lvlText w:val="%6."/>
      <w:lvlJc w:val="right"/>
      <w:pPr>
        <w:ind w:left="4752" w:hanging="180"/>
      </w:pPr>
    </w:lvl>
    <w:lvl w:ilvl="6" w:tplc="04150001" w:tentative="1">
      <w:start w:val="1"/>
      <w:numFmt w:val="decimal"/>
      <w:lvlText w:val="%7."/>
      <w:lvlJc w:val="left"/>
      <w:pPr>
        <w:ind w:left="5472" w:hanging="360"/>
      </w:pPr>
    </w:lvl>
    <w:lvl w:ilvl="7" w:tplc="04150003" w:tentative="1">
      <w:start w:val="1"/>
      <w:numFmt w:val="lowerLetter"/>
      <w:lvlText w:val="%8."/>
      <w:lvlJc w:val="left"/>
      <w:pPr>
        <w:ind w:left="6192" w:hanging="360"/>
      </w:pPr>
    </w:lvl>
    <w:lvl w:ilvl="8" w:tplc="04150005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4">
    <w:nsid w:val="0E5A54A0"/>
    <w:multiLevelType w:val="multilevel"/>
    <w:tmpl w:val="5C3AAC6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1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30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309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9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98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136" w:hanging="1800"/>
      </w:pPr>
      <w:rPr>
        <w:rFonts w:hint="default"/>
      </w:rPr>
    </w:lvl>
  </w:abstractNum>
  <w:abstractNum w:abstractNumId="5">
    <w:nsid w:val="0FEB4F0D"/>
    <w:multiLevelType w:val="hybridMultilevel"/>
    <w:tmpl w:val="F19EBE3A"/>
    <w:lvl w:ilvl="0" w:tplc="ED489574">
      <w:start w:val="1"/>
      <w:numFmt w:val="bullet"/>
      <w:lvlText w:val=""/>
      <w:lvlJc w:val="left"/>
      <w:pPr>
        <w:ind w:left="1469" w:hanging="360"/>
      </w:pPr>
      <w:rPr>
        <w:rFonts w:ascii="Symbol" w:hAnsi="Symbol" w:hint="default"/>
      </w:rPr>
    </w:lvl>
    <w:lvl w:ilvl="1" w:tplc="04326DAC" w:tentative="1">
      <w:start w:val="1"/>
      <w:numFmt w:val="bullet"/>
      <w:lvlText w:val="o"/>
      <w:lvlJc w:val="left"/>
      <w:pPr>
        <w:ind w:left="2189" w:hanging="360"/>
      </w:pPr>
      <w:rPr>
        <w:rFonts w:ascii="Courier New" w:hAnsi="Courier New" w:cs="Courier New" w:hint="default"/>
      </w:rPr>
    </w:lvl>
    <w:lvl w:ilvl="2" w:tplc="D6FAB982" w:tentative="1">
      <w:start w:val="1"/>
      <w:numFmt w:val="bullet"/>
      <w:lvlText w:val=""/>
      <w:lvlJc w:val="left"/>
      <w:pPr>
        <w:ind w:left="2909" w:hanging="360"/>
      </w:pPr>
      <w:rPr>
        <w:rFonts w:ascii="Wingdings" w:hAnsi="Wingdings" w:hint="default"/>
      </w:rPr>
    </w:lvl>
    <w:lvl w:ilvl="3" w:tplc="3B06D1EE" w:tentative="1">
      <w:start w:val="1"/>
      <w:numFmt w:val="bullet"/>
      <w:lvlText w:val=""/>
      <w:lvlJc w:val="left"/>
      <w:pPr>
        <w:ind w:left="3629" w:hanging="360"/>
      </w:pPr>
      <w:rPr>
        <w:rFonts w:ascii="Symbol" w:hAnsi="Symbol" w:hint="default"/>
      </w:rPr>
    </w:lvl>
    <w:lvl w:ilvl="4" w:tplc="1AEAF82C" w:tentative="1">
      <w:start w:val="1"/>
      <w:numFmt w:val="bullet"/>
      <w:lvlText w:val="o"/>
      <w:lvlJc w:val="left"/>
      <w:pPr>
        <w:ind w:left="4349" w:hanging="360"/>
      </w:pPr>
      <w:rPr>
        <w:rFonts w:ascii="Courier New" w:hAnsi="Courier New" w:cs="Courier New" w:hint="default"/>
      </w:rPr>
    </w:lvl>
    <w:lvl w:ilvl="5" w:tplc="4EC43042" w:tentative="1">
      <w:start w:val="1"/>
      <w:numFmt w:val="bullet"/>
      <w:lvlText w:val=""/>
      <w:lvlJc w:val="left"/>
      <w:pPr>
        <w:ind w:left="5069" w:hanging="360"/>
      </w:pPr>
      <w:rPr>
        <w:rFonts w:ascii="Wingdings" w:hAnsi="Wingdings" w:hint="default"/>
      </w:rPr>
    </w:lvl>
    <w:lvl w:ilvl="6" w:tplc="ACA814DC" w:tentative="1">
      <w:start w:val="1"/>
      <w:numFmt w:val="bullet"/>
      <w:lvlText w:val=""/>
      <w:lvlJc w:val="left"/>
      <w:pPr>
        <w:ind w:left="5789" w:hanging="360"/>
      </w:pPr>
      <w:rPr>
        <w:rFonts w:ascii="Symbol" w:hAnsi="Symbol" w:hint="default"/>
      </w:rPr>
    </w:lvl>
    <w:lvl w:ilvl="7" w:tplc="870AF7FC" w:tentative="1">
      <w:start w:val="1"/>
      <w:numFmt w:val="bullet"/>
      <w:lvlText w:val="o"/>
      <w:lvlJc w:val="left"/>
      <w:pPr>
        <w:ind w:left="6509" w:hanging="360"/>
      </w:pPr>
      <w:rPr>
        <w:rFonts w:ascii="Courier New" w:hAnsi="Courier New" w:cs="Courier New" w:hint="default"/>
      </w:rPr>
    </w:lvl>
    <w:lvl w:ilvl="8" w:tplc="19B8325A" w:tentative="1">
      <w:start w:val="1"/>
      <w:numFmt w:val="bullet"/>
      <w:lvlText w:val=""/>
      <w:lvlJc w:val="left"/>
      <w:pPr>
        <w:ind w:left="7229" w:hanging="360"/>
      </w:pPr>
      <w:rPr>
        <w:rFonts w:ascii="Wingdings" w:hAnsi="Wingdings" w:hint="default"/>
      </w:rPr>
    </w:lvl>
  </w:abstractNum>
  <w:abstractNum w:abstractNumId="6">
    <w:nsid w:val="106D61E5"/>
    <w:multiLevelType w:val="hybridMultilevel"/>
    <w:tmpl w:val="64849696"/>
    <w:lvl w:ilvl="0" w:tplc="76AE8BD4">
      <w:start w:val="1"/>
      <w:numFmt w:val="decimal"/>
      <w:lvlText w:val="%1)"/>
      <w:lvlJc w:val="left"/>
      <w:pPr>
        <w:ind w:left="786" w:hanging="360"/>
      </w:pPr>
      <w:rPr>
        <w:b w:val="0"/>
        <w:bCs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942D52"/>
    <w:multiLevelType w:val="hybridMultilevel"/>
    <w:tmpl w:val="62F0F300"/>
    <w:lvl w:ilvl="0" w:tplc="2A7E8744">
      <w:start w:val="1"/>
      <w:numFmt w:val="decimal"/>
      <w:lvlText w:val="%1)"/>
      <w:lvlJc w:val="left"/>
      <w:pPr>
        <w:ind w:left="58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308" w:hanging="360"/>
      </w:pPr>
    </w:lvl>
    <w:lvl w:ilvl="2" w:tplc="0415001B" w:tentative="1">
      <w:start w:val="1"/>
      <w:numFmt w:val="lowerRoman"/>
      <w:lvlText w:val="%3."/>
      <w:lvlJc w:val="right"/>
      <w:pPr>
        <w:ind w:left="2028" w:hanging="180"/>
      </w:pPr>
    </w:lvl>
    <w:lvl w:ilvl="3" w:tplc="0415000F" w:tentative="1">
      <w:start w:val="1"/>
      <w:numFmt w:val="decimal"/>
      <w:lvlText w:val="%4."/>
      <w:lvlJc w:val="left"/>
      <w:pPr>
        <w:ind w:left="2748" w:hanging="360"/>
      </w:pPr>
    </w:lvl>
    <w:lvl w:ilvl="4" w:tplc="04150019" w:tentative="1">
      <w:start w:val="1"/>
      <w:numFmt w:val="lowerLetter"/>
      <w:lvlText w:val="%5."/>
      <w:lvlJc w:val="left"/>
      <w:pPr>
        <w:ind w:left="3468" w:hanging="360"/>
      </w:pPr>
    </w:lvl>
    <w:lvl w:ilvl="5" w:tplc="0415001B" w:tentative="1">
      <w:start w:val="1"/>
      <w:numFmt w:val="lowerRoman"/>
      <w:lvlText w:val="%6."/>
      <w:lvlJc w:val="right"/>
      <w:pPr>
        <w:ind w:left="4188" w:hanging="180"/>
      </w:pPr>
    </w:lvl>
    <w:lvl w:ilvl="6" w:tplc="0415000F" w:tentative="1">
      <w:start w:val="1"/>
      <w:numFmt w:val="decimal"/>
      <w:lvlText w:val="%7."/>
      <w:lvlJc w:val="left"/>
      <w:pPr>
        <w:ind w:left="4908" w:hanging="360"/>
      </w:pPr>
    </w:lvl>
    <w:lvl w:ilvl="7" w:tplc="04150019" w:tentative="1">
      <w:start w:val="1"/>
      <w:numFmt w:val="lowerLetter"/>
      <w:lvlText w:val="%8."/>
      <w:lvlJc w:val="left"/>
      <w:pPr>
        <w:ind w:left="5628" w:hanging="360"/>
      </w:pPr>
    </w:lvl>
    <w:lvl w:ilvl="8" w:tplc="0415001B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8">
    <w:nsid w:val="11EB0842"/>
    <w:multiLevelType w:val="hybridMultilevel"/>
    <w:tmpl w:val="DCF2E88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FE1493"/>
    <w:multiLevelType w:val="hybridMultilevel"/>
    <w:tmpl w:val="8F96D054"/>
    <w:lvl w:ilvl="0" w:tplc="04150001">
      <w:start w:val="1"/>
      <w:numFmt w:val="decimal"/>
      <w:lvlText w:val="%1."/>
      <w:lvlJc w:val="left"/>
      <w:pPr>
        <w:ind w:left="2220" w:hanging="360"/>
      </w:pPr>
      <w:rPr>
        <w:rFonts w:ascii="Times New Roman" w:eastAsia="Times New Roman" w:hAnsi="Times New Roman" w:cs="Times New Roman"/>
      </w:rPr>
    </w:lvl>
    <w:lvl w:ilvl="1" w:tplc="04150003">
      <w:start w:val="1"/>
      <w:numFmt w:val="bullet"/>
      <w:lvlText w:val="o"/>
      <w:lvlJc w:val="left"/>
      <w:pPr>
        <w:ind w:left="29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6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80" w:hanging="360"/>
      </w:pPr>
      <w:rPr>
        <w:rFonts w:ascii="Wingdings" w:hAnsi="Wingdings" w:hint="default"/>
      </w:rPr>
    </w:lvl>
  </w:abstractNum>
  <w:abstractNum w:abstractNumId="10">
    <w:nsid w:val="18C6249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1A432A16"/>
    <w:multiLevelType w:val="hybridMultilevel"/>
    <w:tmpl w:val="419673B6"/>
    <w:lvl w:ilvl="0" w:tplc="A12C9972">
      <w:start w:val="1"/>
      <w:numFmt w:val="decimal"/>
      <w:lvlText w:val="%1."/>
      <w:lvlJc w:val="left"/>
      <w:pPr>
        <w:ind w:left="720" w:hanging="360"/>
      </w:pPr>
    </w:lvl>
    <w:lvl w:ilvl="1" w:tplc="04150003">
      <w:start w:val="1"/>
      <w:numFmt w:val="lowerLetter"/>
      <w:lvlText w:val="%2."/>
      <w:lvlJc w:val="left"/>
      <w:pPr>
        <w:ind w:left="1440" w:hanging="360"/>
      </w:pPr>
    </w:lvl>
    <w:lvl w:ilvl="2" w:tplc="04150005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lowerLetter"/>
      <w:lvlText w:val="%5."/>
      <w:lvlJc w:val="left"/>
      <w:pPr>
        <w:ind w:left="3600" w:hanging="360"/>
      </w:pPr>
    </w:lvl>
    <w:lvl w:ilvl="5" w:tplc="04150005">
      <w:start w:val="1"/>
      <w:numFmt w:val="lowerRoman"/>
      <w:lvlText w:val="%6."/>
      <w:lvlJc w:val="right"/>
      <w:pPr>
        <w:ind w:left="4320" w:hanging="180"/>
      </w:pPr>
    </w:lvl>
    <w:lvl w:ilvl="6" w:tplc="04150001">
      <w:start w:val="1"/>
      <w:numFmt w:val="decimal"/>
      <w:lvlText w:val="%7."/>
      <w:lvlJc w:val="left"/>
      <w:pPr>
        <w:ind w:left="5040" w:hanging="360"/>
      </w:pPr>
    </w:lvl>
    <w:lvl w:ilvl="7" w:tplc="04150003">
      <w:start w:val="1"/>
      <w:numFmt w:val="lowerLetter"/>
      <w:lvlText w:val="%8."/>
      <w:lvlJc w:val="left"/>
      <w:pPr>
        <w:ind w:left="5760" w:hanging="360"/>
      </w:pPr>
    </w:lvl>
    <w:lvl w:ilvl="8" w:tplc="04150005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7912DEC"/>
    <w:multiLevelType w:val="hybridMultilevel"/>
    <w:tmpl w:val="319480DA"/>
    <w:lvl w:ilvl="0" w:tplc="D8B66C2C">
      <w:start w:val="21"/>
      <w:numFmt w:val="decimal"/>
      <w:lvlText w:val="%1."/>
      <w:lvlJc w:val="left"/>
      <w:pPr>
        <w:ind w:left="948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668" w:hanging="360"/>
      </w:pPr>
    </w:lvl>
    <w:lvl w:ilvl="2" w:tplc="0415001B" w:tentative="1">
      <w:start w:val="1"/>
      <w:numFmt w:val="lowerRoman"/>
      <w:lvlText w:val="%3."/>
      <w:lvlJc w:val="right"/>
      <w:pPr>
        <w:ind w:left="2388" w:hanging="180"/>
      </w:pPr>
    </w:lvl>
    <w:lvl w:ilvl="3" w:tplc="0415000F" w:tentative="1">
      <w:start w:val="1"/>
      <w:numFmt w:val="decimal"/>
      <w:lvlText w:val="%4."/>
      <w:lvlJc w:val="left"/>
      <w:pPr>
        <w:ind w:left="3108" w:hanging="360"/>
      </w:pPr>
    </w:lvl>
    <w:lvl w:ilvl="4" w:tplc="04150019" w:tentative="1">
      <w:start w:val="1"/>
      <w:numFmt w:val="lowerLetter"/>
      <w:lvlText w:val="%5."/>
      <w:lvlJc w:val="left"/>
      <w:pPr>
        <w:ind w:left="3828" w:hanging="360"/>
      </w:pPr>
    </w:lvl>
    <w:lvl w:ilvl="5" w:tplc="0415001B" w:tentative="1">
      <w:start w:val="1"/>
      <w:numFmt w:val="lowerRoman"/>
      <w:lvlText w:val="%6."/>
      <w:lvlJc w:val="right"/>
      <w:pPr>
        <w:ind w:left="4548" w:hanging="180"/>
      </w:pPr>
    </w:lvl>
    <w:lvl w:ilvl="6" w:tplc="0415000F" w:tentative="1">
      <w:start w:val="1"/>
      <w:numFmt w:val="decimal"/>
      <w:lvlText w:val="%7."/>
      <w:lvlJc w:val="left"/>
      <w:pPr>
        <w:ind w:left="5268" w:hanging="360"/>
      </w:pPr>
    </w:lvl>
    <w:lvl w:ilvl="7" w:tplc="04150019" w:tentative="1">
      <w:start w:val="1"/>
      <w:numFmt w:val="lowerLetter"/>
      <w:lvlText w:val="%8."/>
      <w:lvlJc w:val="left"/>
      <w:pPr>
        <w:ind w:left="5988" w:hanging="360"/>
      </w:pPr>
    </w:lvl>
    <w:lvl w:ilvl="8" w:tplc="0415001B" w:tentative="1">
      <w:start w:val="1"/>
      <w:numFmt w:val="lowerRoman"/>
      <w:lvlText w:val="%9."/>
      <w:lvlJc w:val="right"/>
      <w:pPr>
        <w:ind w:left="6708" w:hanging="180"/>
      </w:pPr>
    </w:lvl>
  </w:abstractNum>
  <w:abstractNum w:abstractNumId="13">
    <w:nsid w:val="29D57B2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2FE77249"/>
    <w:multiLevelType w:val="hybridMultilevel"/>
    <w:tmpl w:val="590E0254"/>
    <w:lvl w:ilvl="0" w:tplc="A9C2FEA4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9E884810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22CE8654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B5E0F3DA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B9E4D012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1545DD8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AE0800C0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39DAEAEE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6F58E2DC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5">
    <w:nsid w:val="318918A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3CA0729"/>
    <w:multiLevelType w:val="hybridMultilevel"/>
    <w:tmpl w:val="B2C6F9A8"/>
    <w:lvl w:ilvl="0" w:tplc="04150001">
      <w:start w:val="1"/>
      <w:numFmt w:val="decimal"/>
      <w:lvlText w:val="%1."/>
      <w:lvlJc w:val="left"/>
      <w:pPr>
        <w:ind w:left="720" w:hanging="360"/>
      </w:pPr>
    </w:lvl>
    <w:lvl w:ilvl="1" w:tplc="04150003" w:tentative="1">
      <w:start w:val="1"/>
      <w:numFmt w:val="lowerLetter"/>
      <w:lvlText w:val="%2."/>
      <w:lvlJc w:val="left"/>
      <w:pPr>
        <w:ind w:left="1440" w:hanging="360"/>
      </w:pPr>
    </w:lvl>
    <w:lvl w:ilvl="2" w:tplc="04150005" w:tentative="1">
      <w:start w:val="1"/>
      <w:numFmt w:val="lowerRoman"/>
      <w:lvlText w:val="%3."/>
      <w:lvlJc w:val="right"/>
      <w:pPr>
        <w:ind w:left="2160" w:hanging="180"/>
      </w:pPr>
    </w:lvl>
    <w:lvl w:ilvl="3" w:tplc="04150001" w:tentative="1">
      <w:start w:val="1"/>
      <w:numFmt w:val="decimal"/>
      <w:lvlText w:val="%4."/>
      <w:lvlJc w:val="left"/>
      <w:pPr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3859A3"/>
    <w:multiLevelType w:val="hybridMultilevel"/>
    <w:tmpl w:val="D7906E6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D977AD7"/>
    <w:multiLevelType w:val="multilevel"/>
    <w:tmpl w:val="D17C338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1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92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347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0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234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69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121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-29712" w:hanging="1800"/>
      </w:pPr>
      <w:rPr>
        <w:rFonts w:hint="default"/>
      </w:rPr>
    </w:lvl>
  </w:abstractNum>
  <w:abstractNum w:abstractNumId="19">
    <w:nsid w:val="3E045B00"/>
    <w:multiLevelType w:val="multilevel"/>
    <w:tmpl w:val="0A92E47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0">
    <w:nsid w:val="41297128"/>
    <w:multiLevelType w:val="hybridMultilevel"/>
    <w:tmpl w:val="A07E8B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2A03DBC"/>
    <w:multiLevelType w:val="hybridMultilevel"/>
    <w:tmpl w:val="D2EC67F6"/>
    <w:lvl w:ilvl="0" w:tplc="6FF81FD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>
    <w:nsid w:val="46340800"/>
    <w:multiLevelType w:val="multilevel"/>
    <w:tmpl w:val="CB8C62B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3">
    <w:nsid w:val="46527487"/>
    <w:multiLevelType w:val="hybridMultilevel"/>
    <w:tmpl w:val="46ACC510"/>
    <w:lvl w:ilvl="0" w:tplc="ADE0FC98">
      <w:start w:val="1"/>
      <w:numFmt w:val="lowerLetter"/>
      <w:lvlText w:val="%1)"/>
      <w:lvlJc w:val="left"/>
      <w:pPr>
        <w:ind w:left="1440" w:hanging="360"/>
      </w:pPr>
    </w:lvl>
    <w:lvl w:ilvl="1" w:tplc="007E58CA" w:tentative="1">
      <w:start w:val="1"/>
      <w:numFmt w:val="lowerLetter"/>
      <w:lvlText w:val="%2."/>
      <w:lvlJc w:val="left"/>
      <w:pPr>
        <w:ind w:left="2160" w:hanging="360"/>
      </w:pPr>
    </w:lvl>
    <w:lvl w:ilvl="2" w:tplc="C5969F3E" w:tentative="1">
      <w:start w:val="1"/>
      <w:numFmt w:val="lowerRoman"/>
      <w:lvlText w:val="%3."/>
      <w:lvlJc w:val="right"/>
      <w:pPr>
        <w:ind w:left="2880" w:hanging="180"/>
      </w:pPr>
    </w:lvl>
    <w:lvl w:ilvl="3" w:tplc="B30EAA98" w:tentative="1">
      <w:start w:val="1"/>
      <w:numFmt w:val="decimal"/>
      <w:lvlText w:val="%4."/>
      <w:lvlJc w:val="left"/>
      <w:pPr>
        <w:ind w:left="3600" w:hanging="360"/>
      </w:pPr>
    </w:lvl>
    <w:lvl w:ilvl="4" w:tplc="09928580" w:tentative="1">
      <w:start w:val="1"/>
      <w:numFmt w:val="lowerLetter"/>
      <w:lvlText w:val="%5."/>
      <w:lvlJc w:val="left"/>
      <w:pPr>
        <w:ind w:left="4320" w:hanging="360"/>
      </w:pPr>
    </w:lvl>
    <w:lvl w:ilvl="5" w:tplc="EB244612" w:tentative="1">
      <w:start w:val="1"/>
      <w:numFmt w:val="lowerRoman"/>
      <w:lvlText w:val="%6."/>
      <w:lvlJc w:val="right"/>
      <w:pPr>
        <w:ind w:left="5040" w:hanging="180"/>
      </w:pPr>
    </w:lvl>
    <w:lvl w:ilvl="6" w:tplc="6C7C3196" w:tentative="1">
      <w:start w:val="1"/>
      <w:numFmt w:val="decimal"/>
      <w:lvlText w:val="%7."/>
      <w:lvlJc w:val="left"/>
      <w:pPr>
        <w:ind w:left="5760" w:hanging="360"/>
      </w:pPr>
    </w:lvl>
    <w:lvl w:ilvl="7" w:tplc="CC3EF1EE" w:tentative="1">
      <w:start w:val="1"/>
      <w:numFmt w:val="lowerLetter"/>
      <w:lvlText w:val="%8."/>
      <w:lvlJc w:val="left"/>
      <w:pPr>
        <w:ind w:left="6480" w:hanging="360"/>
      </w:pPr>
    </w:lvl>
    <w:lvl w:ilvl="8" w:tplc="C1DEF3B0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467F3254"/>
    <w:multiLevelType w:val="multilevel"/>
    <w:tmpl w:val="07DC072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283"/>
      </w:pPr>
      <w:rPr>
        <w:rFonts w:ascii="Arial" w:hAnsi="Arial" w:cs="Arial" w:hint="default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210"/>
        </w:tabs>
        <w:ind w:left="1210" w:hanging="283"/>
      </w:pPr>
    </w:lvl>
    <w:lvl w:ilvl="2">
      <w:start w:val="1"/>
      <w:numFmt w:val="decimal"/>
      <w:lvlText w:val="%3."/>
      <w:lvlJc w:val="left"/>
      <w:pPr>
        <w:tabs>
          <w:tab w:val="num" w:pos="1493"/>
        </w:tabs>
        <w:ind w:left="1493" w:hanging="283"/>
      </w:pPr>
    </w:lvl>
    <w:lvl w:ilvl="3">
      <w:start w:val="1"/>
      <w:numFmt w:val="decimal"/>
      <w:lvlText w:val="%4."/>
      <w:lvlJc w:val="left"/>
      <w:pPr>
        <w:tabs>
          <w:tab w:val="num" w:pos="1777"/>
        </w:tabs>
        <w:ind w:left="1777" w:hanging="283"/>
      </w:pPr>
    </w:lvl>
    <w:lvl w:ilvl="4">
      <w:start w:val="1"/>
      <w:numFmt w:val="decimal"/>
      <w:lvlText w:val="%5."/>
      <w:lvlJc w:val="left"/>
      <w:pPr>
        <w:tabs>
          <w:tab w:val="num" w:pos="2060"/>
        </w:tabs>
        <w:ind w:left="2060" w:hanging="283"/>
      </w:pPr>
    </w:lvl>
    <w:lvl w:ilvl="5">
      <w:start w:val="1"/>
      <w:numFmt w:val="decimal"/>
      <w:lvlText w:val="%6."/>
      <w:lvlJc w:val="left"/>
      <w:pPr>
        <w:tabs>
          <w:tab w:val="num" w:pos="2344"/>
        </w:tabs>
        <w:ind w:left="2344" w:hanging="283"/>
      </w:pPr>
    </w:lvl>
    <w:lvl w:ilvl="6">
      <w:start w:val="1"/>
      <w:numFmt w:val="decimal"/>
      <w:lvlText w:val="%7."/>
      <w:lvlJc w:val="left"/>
      <w:pPr>
        <w:tabs>
          <w:tab w:val="num" w:pos="2627"/>
        </w:tabs>
        <w:ind w:left="2627" w:hanging="283"/>
      </w:pPr>
    </w:lvl>
    <w:lvl w:ilvl="7">
      <w:start w:val="1"/>
      <w:numFmt w:val="decimal"/>
      <w:lvlText w:val="%8."/>
      <w:lvlJc w:val="left"/>
      <w:pPr>
        <w:tabs>
          <w:tab w:val="num" w:pos="2911"/>
        </w:tabs>
        <w:ind w:left="2911" w:hanging="283"/>
      </w:pPr>
    </w:lvl>
    <w:lvl w:ilvl="8">
      <w:start w:val="1"/>
      <w:numFmt w:val="decimal"/>
      <w:lvlText w:val="%9."/>
      <w:lvlJc w:val="left"/>
      <w:pPr>
        <w:tabs>
          <w:tab w:val="num" w:pos="3194"/>
        </w:tabs>
        <w:ind w:left="3194" w:hanging="283"/>
      </w:pPr>
    </w:lvl>
  </w:abstractNum>
  <w:abstractNum w:abstractNumId="25">
    <w:nsid w:val="46D401A1"/>
    <w:multiLevelType w:val="hybridMultilevel"/>
    <w:tmpl w:val="2264B0D2"/>
    <w:lvl w:ilvl="0" w:tplc="CC4AB678">
      <w:start w:val="1"/>
      <w:numFmt w:val="decimal"/>
      <w:lvlText w:val="%1."/>
      <w:lvlJc w:val="left"/>
      <w:pPr>
        <w:ind w:left="1920" w:hanging="360"/>
      </w:pPr>
      <w:rPr>
        <w:rFonts w:eastAsia="Times New Roman" w:hint="default"/>
      </w:rPr>
    </w:lvl>
    <w:lvl w:ilvl="1" w:tplc="A20649D8" w:tentative="1">
      <w:start w:val="1"/>
      <w:numFmt w:val="lowerLetter"/>
      <w:lvlText w:val="%2."/>
      <w:lvlJc w:val="left"/>
      <w:pPr>
        <w:ind w:left="2640" w:hanging="360"/>
      </w:pPr>
    </w:lvl>
    <w:lvl w:ilvl="2" w:tplc="45402232" w:tentative="1">
      <w:start w:val="1"/>
      <w:numFmt w:val="lowerRoman"/>
      <w:lvlText w:val="%3."/>
      <w:lvlJc w:val="right"/>
      <w:pPr>
        <w:ind w:left="3360" w:hanging="180"/>
      </w:pPr>
    </w:lvl>
    <w:lvl w:ilvl="3" w:tplc="1B7268FE" w:tentative="1">
      <w:start w:val="1"/>
      <w:numFmt w:val="decimal"/>
      <w:lvlText w:val="%4."/>
      <w:lvlJc w:val="left"/>
      <w:pPr>
        <w:ind w:left="4080" w:hanging="360"/>
      </w:pPr>
    </w:lvl>
    <w:lvl w:ilvl="4" w:tplc="58A8C04E" w:tentative="1">
      <w:start w:val="1"/>
      <w:numFmt w:val="lowerLetter"/>
      <w:lvlText w:val="%5."/>
      <w:lvlJc w:val="left"/>
      <w:pPr>
        <w:ind w:left="4800" w:hanging="360"/>
      </w:pPr>
    </w:lvl>
    <w:lvl w:ilvl="5" w:tplc="0260853E" w:tentative="1">
      <w:start w:val="1"/>
      <w:numFmt w:val="lowerRoman"/>
      <w:lvlText w:val="%6."/>
      <w:lvlJc w:val="right"/>
      <w:pPr>
        <w:ind w:left="5520" w:hanging="180"/>
      </w:pPr>
    </w:lvl>
    <w:lvl w:ilvl="6" w:tplc="38BE3FD6" w:tentative="1">
      <w:start w:val="1"/>
      <w:numFmt w:val="decimal"/>
      <w:lvlText w:val="%7."/>
      <w:lvlJc w:val="left"/>
      <w:pPr>
        <w:ind w:left="6240" w:hanging="360"/>
      </w:pPr>
    </w:lvl>
    <w:lvl w:ilvl="7" w:tplc="7ED2B57E" w:tentative="1">
      <w:start w:val="1"/>
      <w:numFmt w:val="lowerLetter"/>
      <w:lvlText w:val="%8."/>
      <w:lvlJc w:val="left"/>
      <w:pPr>
        <w:ind w:left="6960" w:hanging="360"/>
      </w:pPr>
    </w:lvl>
    <w:lvl w:ilvl="8" w:tplc="5958FE7C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6">
    <w:nsid w:val="472645FE"/>
    <w:multiLevelType w:val="multilevel"/>
    <w:tmpl w:val="0A92E47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7">
    <w:nsid w:val="4A695A4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4E4C7649"/>
    <w:multiLevelType w:val="multilevel"/>
    <w:tmpl w:val="AE22D9E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 w:val="0"/>
      </w:rPr>
    </w:lvl>
    <w:lvl w:ilvl="1">
      <w:start w:val="1"/>
      <w:numFmt w:val="decimal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none"/>
      <w:lvlText w:val="-"/>
      <w:lvlJc w:val="left"/>
      <w:pPr>
        <w:ind w:left="1361" w:hanging="28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>
    <w:nsid w:val="557958A1"/>
    <w:multiLevelType w:val="hybridMultilevel"/>
    <w:tmpl w:val="E552F9D4"/>
    <w:lvl w:ilvl="0" w:tplc="8BEC6504">
      <w:start w:val="1"/>
      <w:numFmt w:val="lowerLetter"/>
      <w:lvlText w:val="%1)"/>
      <w:lvlJc w:val="left"/>
      <w:pPr>
        <w:ind w:left="1152" w:hanging="360"/>
      </w:pPr>
      <w:rPr>
        <w:rFonts w:hint="default"/>
      </w:rPr>
    </w:lvl>
    <w:lvl w:ilvl="1" w:tplc="CB5286B6" w:tentative="1">
      <w:start w:val="1"/>
      <w:numFmt w:val="lowerLetter"/>
      <w:lvlText w:val="%2."/>
      <w:lvlJc w:val="left"/>
      <w:pPr>
        <w:ind w:left="1872" w:hanging="360"/>
      </w:pPr>
    </w:lvl>
    <w:lvl w:ilvl="2" w:tplc="580414DC" w:tentative="1">
      <w:start w:val="1"/>
      <w:numFmt w:val="lowerRoman"/>
      <w:lvlText w:val="%3."/>
      <w:lvlJc w:val="right"/>
      <w:pPr>
        <w:ind w:left="2592" w:hanging="180"/>
      </w:pPr>
    </w:lvl>
    <w:lvl w:ilvl="3" w:tplc="827659FE" w:tentative="1">
      <w:start w:val="1"/>
      <w:numFmt w:val="decimal"/>
      <w:lvlText w:val="%4."/>
      <w:lvlJc w:val="left"/>
      <w:pPr>
        <w:ind w:left="3312" w:hanging="360"/>
      </w:pPr>
    </w:lvl>
    <w:lvl w:ilvl="4" w:tplc="CE74E69E" w:tentative="1">
      <w:start w:val="1"/>
      <w:numFmt w:val="lowerLetter"/>
      <w:lvlText w:val="%5."/>
      <w:lvlJc w:val="left"/>
      <w:pPr>
        <w:ind w:left="4032" w:hanging="360"/>
      </w:pPr>
    </w:lvl>
    <w:lvl w:ilvl="5" w:tplc="BC1ADE5A" w:tentative="1">
      <w:start w:val="1"/>
      <w:numFmt w:val="lowerRoman"/>
      <w:lvlText w:val="%6."/>
      <w:lvlJc w:val="right"/>
      <w:pPr>
        <w:ind w:left="4752" w:hanging="180"/>
      </w:pPr>
    </w:lvl>
    <w:lvl w:ilvl="6" w:tplc="E1CC10D8" w:tentative="1">
      <w:start w:val="1"/>
      <w:numFmt w:val="decimal"/>
      <w:lvlText w:val="%7."/>
      <w:lvlJc w:val="left"/>
      <w:pPr>
        <w:ind w:left="5472" w:hanging="360"/>
      </w:pPr>
    </w:lvl>
    <w:lvl w:ilvl="7" w:tplc="8E42F9CC" w:tentative="1">
      <w:start w:val="1"/>
      <w:numFmt w:val="lowerLetter"/>
      <w:lvlText w:val="%8."/>
      <w:lvlJc w:val="left"/>
      <w:pPr>
        <w:ind w:left="6192" w:hanging="360"/>
      </w:pPr>
    </w:lvl>
    <w:lvl w:ilvl="8" w:tplc="B39C172E" w:tentative="1">
      <w:start w:val="1"/>
      <w:numFmt w:val="lowerRoman"/>
      <w:lvlText w:val="%9."/>
      <w:lvlJc w:val="right"/>
      <w:pPr>
        <w:ind w:left="6912" w:hanging="180"/>
      </w:pPr>
    </w:lvl>
  </w:abstractNum>
  <w:abstractNum w:abstractNumId="30">
    <w:nsid w:val="55D64A7B"/>
    <w:multiLevelType w:val="multilevel"/>
    <w:tmpl w:val="BED8FE06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2."/>
      <w:lvlJc w:val="left"/>
      <w:pPr>
        <w:ind w:left="792" w:hanging="432"/>
      </w:pPr>
      <w:rPr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568D1F1F"/>
    <w:multiLevelType w:val="multilevel"/>
    <w:tmpl w:val="2B70E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62C20495"/>
    <w:multiLevelType w:val="hybridMultilevel"/>
    <w:tmpl w:val="62F0F300"/>
    <w:lvl w:ilvl="0" w:tplc="1D4E804E">
      <w:start w:val="1"/>
      <w:numFmt w:val="decimal"/>
      <w:lvlText w:val="%1)"/>
      <w:lvlJc w:val="left"/>
      <w:pPr>
        <w:ind w:left="588" w:hanging="360"/>
      </w:pPr>
      <w:rPr>
        <w:rFonts w:hint="default"/>
      </w:rPr>
    </w:lvl>
    <w:lvl w:ilvl="1" w:tplc="AE20771C">
      <w:start w:val="1"/>
      <w:numFmt w:val="lowerLetter"/>
      <w:lvlText w:val="%2."/>
      <w:lvlJc w:val="left"/>
      <w:pPr>
        <w:ind w:left="1308" w:hanging="360"/>
      </w:pPr>
    </w:lvl>
    <w:lvl w:ilvl="2" w:tplc="093A44AC" w:tentative="1">
      <w:start w:val="1"/>
      <w:numFmt w:val="lowerRoman"/>
      <w:lvlText w:val="%3."/>
      <w:lvlJc w:val="right"/>
      <w:pPr>
        <w:ind w:left="2028" w:hanging="180"/>
      </w:pPr>
    </w:lvl>
    <w:lvl w:ilvl="3" w:tplc="D2F0B9EE" w:tentative="1">
      <w:start w:val="1"/>
      <w:numFmt w:val="decimal"/>
      <w:lvlText w:val="%4."/>
      <w:lvlJc w:val="left"/>
      <w:pPr>
        <w:ind w:left="2748" w:hanging="360"/>
      </w:pPr>
    </w:lvl>
    <w:lvl w:ilvl="4" w:tplc="7850237E" w:tentative="1">
      <w:start w:val="1"/>
      <w:numFmt w:val="lowerLetter"/>
      <w:lvlText w:val="%5."/>
      <w:lvlJc w:val="left"/>
      <w:pPr>
        <w:ind w:left="3468" w:hanging="360"/>
      </w:pPr>
    </w:lvl>
    <w:lvl w:ilvl="5" w:tplc="DBEA469A" w:tentative="1">
      <w:start w:val="1"/>
      <w:numFmt w:val="lowerRoman"/>
      <w:lvlText w:val="%6."/>
      <w:lvlJc w:val="right"/>
      <w:pPr>
        <w:ind w:left="4188" w:hanging="180"/>
      </w:pPr>
    </w:lvl>
    <w:lvl w:ilvl="6" w:tplc="198ED10E" w:tentative="1">
      <w:start w:val="1"/>
      <w:numFmt w:val="decimal"/>
      <w:lvlText w:val="%7."/>
      <w:lvlJc w:val="left"/>
      <w:pPr>
        <w:ind w:left="4908" w:hanging="360"/>
      </w:pPr>
    </w:lvl>
    <w:lvl w:ilvl="7" w:tplc="B4083A0A" w:tentative="1">
      <w:start w:val="1"/>
      <w:numFmt w:val="lowerLetter"/>
      <w:lvlText w:val="%8."/>
      <w:lvlJc w:val="left"/>
      <w:pPr>
        <w:ind w:left="5628" w:hanging="360"/>
      </w:pPr>
    </w:lvl>
    <w:lvl w:ilvl="8" w:tplc="F8FA2F84" w:tentative="1">
      <w:start w:val="1"/>
      <w:numFmt w:val="lowerRoman"/>
      <w:lvlText w:val="%9."/>
      <w:lvlJc w:val="right"/>
      <w:pPr>
        <w:ind w:left="6348" w:hanging="180"/>
      </w:pPr>
    </w:lvl>
  </w:abstractNum>
  <w:abstractNum w:abstractNumId="33">
    <w:nsid w:val="66603C5A"/>
    <w:multiLevelType w:val="multilevel"/>
    <w:tmpl w:val="0A92E47A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4">
    <w:nsid w:val="68607FE7"/>
    <w:multiLevelType w:val="hybridMultilevel"/>
    <w:tmpl w:val="46ACC510"/>
    <w:lvl w:ilvl="0" w:tplc="A0CC3FE4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8FA1ACC"/>
    <w:multiLevelType w:val="multilevel"/>
    <w:tmpl w:val="CB8C62B6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2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6">
    <w:nsid w:val="69BA52FF"/>
    <w:multiLevelType w:val="multilevel"/>
    <w:tmpl w:val="C77A1164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hint="default"/>
      </w:rPr>
    </w:lvl>
    <w:lvl w:ilvl="1">
      <w:start w:val="1"/>
      <w:numFmt w:val="decimal"/>
      <w:lvlText w:val="3.%2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>
    <w:nsid w:val="6B305639"/>
    <w:multiLevelType w:val="hybridMultilevel"/>
    <w:tmpl w:val="0C06ACB2"/>
    <w:lvl w:ilvl="0" w:tplc="98A6C0CA">
      <w:start w:val="1"/>
      <w:numFmt w:val="bullet"/>
      <w:lvlText w:val=""/>
      <w:lvlJc w:val="left"/>
      <w:pPr>
        <w:ind w:left="1944" w:hanging="360"/>
      </w:pPr>
      <w:rPr>
        <w:rFonts w:ascii="Wingdings" w:hAnsi="Wingdings" w:hint="default"/>
      </w:rPr>
    </w:lvl>
    <w:lvl w:ilvl="1" w:tplc="80886526">
      <w:start w:val="1"/>
      <w:numFmt w:val="bullet"/>
      <w:lvlText w:val="o"/>
      <w:lvlJc w:val="left"/>
      <w:pPr>
        <w:ind w:left="2664" w:hanging="360"/>
      </w:pPr>
      <w:rPr>
        <w:rFonts w:ascii="Courier New" w:hAnsi="Courier New" w:cs="Courier New" w:hint="default"/>
      </w:rPr>
    </w:lvl>
    <w:lvl w:ilvl="2" w:tplc="03E6D8F2">
      <w:start w:val="1"/>
      <w:numFmt w:val="bullet"/>
      <w:lvlText w:val=""/>
      <w:lvlJc w:val="left"/>
      <w:pPr>
        <w:ind w:left="3384" w:hanging="360"/>
      </w:pPr>
      <w:rPr>
        <w:rFonts w:ascii="Wingdings" w:hAnsi="Wingdings" w:hint="default"/>
      </w:rPr>
    </w:lvl>
    <w:lvl w:ilvl="3" w:tplc="53DEDB6A" w:tentative="1">
      <w:start w:val="1"/>
      <w:numFmt w:val="bullet"/>
      <w:lvlText w:val=""/>
      <w:lvlJc w:val="left"/>
      <w:pPr>
        <w:ind w:left="4104" w:hanging="360"/>
      </w:pPr>
      <w:rPr>
        <w:rFonts w:ascii="Symbol" w:hAnsi="Symbol" w:hint="default"/>
      </w:rPr>
    </w:lvl>
    <w:lvl w:ilvl="4" w:tplc="29368918" w:tentative="1">
      <w:start w:val="1"/>
      <w:numFmt w:val="bullet"/>
      <w:lvlText w:val="o"/>
      <w:lvlJc w:val="left"/>
      <w:pPr>
        <w:ind w:left="4824" w:hanging="360"/>
      </w:pPr>
      <w:rPr>
        <w:rFonts w:ascii="Courier New" w:hAnsi="Courier New" w:cs="Courier New" w:hint="default"/>
      </w:rPr>
    </w:lvl>
    <w:lvl w:ilvl="5" w:tplc="CE0C346C" w:tentative="1">
      <w:start w:val="1"/>
      <w:numFmt w:val="bullet"/>
      <w:lvlText w:val=""/>
      <w:lvlJc w:val="left"/>
      <w:pPr>
        <w:ind w:left="5544" w:hanging="360"/>
      </w:pPr>
      <w:rPr>
        <w:rFonts w:ascii="Wingdings" w:hAnsi="Wingdings" w:hint="default"/>
      </w:rPr>
    </w:lvl>
    <w:lvl w:ilvl="6" w:tplc="88B4D0C0" w:tentative="1">
      <w:start w:val="1"/>
      <w:numFmt w:val="bullet"/>
      <w:lvlText w:val=""/>
      <w:lvlJc w:val="left"/>
      <w:pPr>
        <w:ind w:left="6264" w:hanging="360"/>
      </w:pPr>
      <w:rPr>
        <w:rFonts w:ascii="Symbol" w:hAnsi="Symbol" w:hint="default"/>
      </w:rPr>
    </w:lvl>
    <w:lvl w:ilvl="7" w:tplc="0A90B4BA" w:tentative="1">
      <w:start w:val="1"/>
      <w:numFmt w:val="bullet"/>
      <w:lvlText w:val="o"/>
      <w:lvlJc w:val="left"/>
      <w:pPr>
        <w:ind w:left="6984" w:hanging="360"/>
      </w:pPr>
      <w:rPr>
        <w:rFonts w:ascii="Courier New" w:hAnsi="Courier New" w:cs="Courier New" w:hint="default"/>
      </w:rPr>
    </w:lvl>
    <w:lvl w:ilvl="8" w:tplc="FB8CDCE4" w:tentative="1">
      <w:start w:val="1"/>
      <w:numFmt w:val="bullet"/>
      <w:lvlText w:val=""/>
      <w:lvlJc w:val="left"/>
      <w:pPr>
        <w:ind w:left="7704" w:hanging="360"/>
      </w:pPr>
      <w:rPr>
        <w:rFonts w:ascii="Wingdings" w:hAnsi="Wingdings" w:hint="default"/>
      </w:rPr>
    </w:lvl>
  </w:abstractNum>
  <w:abstractNum w:abstractNumId="38">
    <w:nsid w:val="71BE6083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>
    <w:nsid w:val="78287109"/>
    <w:multiLevelType w:val="multilevel"/>
    <w:tmpl w:val="8950643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0">
    <w:nsid w:val="7C261DB5"/>
    <w:multiLevelType w:val="multilevel"/>
    <w:tmpl w:val="8950643C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3"/>
  </w:num>
  <w:num w:numId="2">
    <w:abstractNumId w:val="26"/>
  </w:num>
  <w:num w:numId="3">
    <w:abstractNumId w:val="36"/>
  </w:num>
  <w:num w:numId="4">
    <w:abstractNumId w:val="19"/>
  </w:num>
  <w:num w:numId="5">
    <w:abstractNumId w:val="35"/>
  </w:num>
  <w:num w:numId="6">
    <w:abstractNumId w:val="22"/>
  </w:num>
  <w:num w:numId="7">
    <w:abstractNumId w:val="14"/>
  </w:num>
  <w:num w:numId="8">
    <w:abstractNumId w:val="10"/>
  </w:num>
  <w:num w:numId="9">
    <w:abstractNumId w:val="16"/>
  </w:num>
  <w:num w:numId="10">
    <w:abstractNumId w:val="40"/>
  </w:num>
  <w:num w:numId="11">
    <w:abstractNumId w:val="9"/>
  </w:num>
  <w:num w:numId="12">
    <w:abstractNumId w:val="1"/>
  </w:num>
  <w:num w:numId="13">
    <w:abstractNumId w:val="15"/>
  </w:num>
  <w:num w:numId="14">
    <w:abstractNumId w:val="27"/>
  </w:num>
  <w:num w:numId="15">
    <w:abstractNumId w:val="2"/>
  </w:num>
  <w:num w:numId="16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4"/>
  </w:num>
  <w:num w:numId="18">
    <w:abstractNumId w:val="23"/>
  </w:num>
  <w:num w:numId="19">
    <w:abstractNumId w:val="29"/>
  </w:num>
  <w:num w:numId="20">
    <w:abstractNumId w:val="3"/>
  </w:num>
  <w:num w:numId="21">
    <w:abstractNumId w:val="32"/>
  </w:num>
  <w:num w:numId="22">
    <w:abstractNumId w:val="7"/>
  </w:num>
  <w:num w:numId="23">
    <w:abstractNumId w:val="5"/>
  </w:num>
  <w:num w:numId="24">
    <w:abstractNumId w:val="25"/>
  </w:num>
  <w:num w:numId="25">
    <w:abstractNumId w:val="0"/>
  </w:num>
  <w:num w:numId="26">
    <w:abstractNumId w:val="37"/>
  </w:num>
  <w:num w:numId="27">
    <w:abstractNumId w:val="8"/>
  </w:num>
  <w:num w:numId="28">
    <w:abstractNumId w:val="6"/>
  </w:num>
  <w:num w:numId="29">
    <w:abstractNumId w:val="28"/>
  </w:num>
  <w:num w:numId="30">
    <w:abstractNumId w:val="39"/>
  </w:num>
  <w:num w:numId="31">
    <w:abstractNumId w:val="20"/>
  </w:num>
  <w:num w:numId="32">
    <w:abstractNumId w:val="30"/>
  </w:num>
  <w:num w:numId="33">
    <w:abstractNumId w:val="4"/>
  </w:num>
  <w:num w:numId="3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21"/>
  </w:num>
  <w:num w:numId="36">
    <w:abstractNumId w:val="18"/>
  </w:num>
  <w:num w:numId="37">
    <w:abstractNumId w:val="12"/>
  </w:num>
  <w:num w:numId="38">
    <w:abstractNumId w:val="38"/>
  </w:num>
  <w:num w:numId="39">
    <w:abstractNumId w:val="13"/>
  </w:num>
  <w:num w:numId="40">
    <w:abstractNumId w:val="31"/>
  </w:num>
  <w:num w:numId="4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stylePaneFormatFilter w:val="3F01"/>
  <w:defaultTabStop w:val="709"/>
  <w:hyphenationZone w:val="425"/>
  <w:noPunctuationKerning/>
  <w:characterSpacingControl w:val="doNotCompress"/>
  <w:hdrShapeDefaults>
    <o:shapedefaults v:ext="edit" spidmax="2058"/>
  </w:hdrShapeDefaults>
  <w:footnotePr>
    <w:footnote w:id="-1"/>
    <w:footnote w:id="0"/>
  </w:footnotePr>
  <w:endnotePr>
    <w:endnote w:id="-1"/>
    <w:endnote w:id="0"/>
  </w:endnotePr>
  <w:compat>
    <w:applyBreakingRules/>
    <w:useFELayout/>
  </w:compat>
  <w:rsids>
    <w:rsidRoot w:val="00B81F78"/>
    <w:rsid w:val="00020F8B"/>
    <w:rsid w:val="00042249"/>
    <w:rsid w:val="000725FF"/>
    <w:rsid w:val="000733D6"/>
    <w:rsid w:val="00097802"/>
    <w:rsid w:val="000A11ED"/>
    <w:rsid w:val="000A42AE"/>
    <w:rsid w:val="000C2F4A"/>
    <w:rsid w:val="000D2567"/>
    <w:rsid w:val="000F1590"/>
    <w:rsid w:val="000F4564"/>
    <w:rsid w:val="00103DA7"/>
    <w:rsid w:val="001074B7"/>
    <w:rsid w:val="00110D1B"/>
    <w:rsid w:val="00121E5D"/>
    <w:rsid w:val="00145DCA"/>
    <w:rsid w:val="00157207"/>
    <w:rsid w:val="00163AED"/>
    <w:rsid w:val="001643F4"/>
    <w:rsid w:val="001727AC"/>
    <w:rsid w:val="00175C3D"/>
    <w:rsid w:val="00180B0C"/>
    <w:rsid w:val="00187F0D"/>
    <w:rsid w:val="001A325F"/>
    <w:rsid w:val="001A574D"/>
    <w:rsid w:val="001C2B04"/>
    <w:rsid w:val="001D6FC5"/>
    <w:rsid w:val="001D716B"/>
    <w:rsid w:val="001E10FA"/>
    <w:rsid w:val="001E62BE"/>
    <w:rsid w:val="001E75C2"/>
    <w:rsid w:val="00200866"/>
    <w:rsid w:val="00202C15"/>
    <w:rsid w:val="0022549D"/>
    <w:rsid w:val="00231CB6"/>
    <w:rsid w:val="00240645"/>
    <w:rsid w:val="00241A1C"/>
    <w:rsid w:val="00250185"/>
    <w:rsid w:val="002502C2"/>
    <w:rsid w:val="00251361"/>
    <w:rsid w:val="002535DF"/>
    <w:rsid w:val="002762FF"/>
    <w:rsid w:val="002A7F03"/>
    <w:rsid w:val="002C3BA7"/>
    <w:rsid w:val="002F3F04"/>
    <w:rsid w:val="003036C1"/>
    <w:rsid w:val="00303A6C"/>
    <w:rsid w:val="00305FE4"/>
    <w:rsid w:val="00311D04"/>
    <w:rsid w:val="00322C84"/>
    <w:rsid w:val="00325020"/>
    <w:rsid w:val="003377D5"/>
    <w:rsid w:val="0034700F"/>
    <w:rsid w:val="00352126"/>
    <w:rsid w:val="00364186"/>
    <w:rsid w:val="00372A14"/>
    <w:rsid w:val="00377D07"/>
    <w:rsid w:val="00377D89"/>
    <w:rsid w:val="00380C39"/>
    <w:rsid w:val="0038233A"/>
    <w:rsid w:val="003A5345"/>
    <w:rsid w:val="003A5DA4"/>
    <w:rsid w:val="003B3C04"/>
    <w:rsid w:val="003C1770"/>
    <w:rsid w:val="003F276B"/>
    <w:rsid w:val="00405240"/>
    <w:rsid w:val="0040528B"/>
    <w:rsid w:val="004069B9"/>
    <w:rsid w:val="00412819"/>
    <w:rsid w:val="0042209F"/>
    <w:rsid w:val="0044138D"/>
    <w:rsid w:val="00450410"/>
    <w:rsid w:val="004526E8"/>
    <w:rsid w:val="0045772B"/>
    <w:rsid w:val="004654BC"/>
    <w:rsid w:val="00466DB7"/>
    <w:rsid w:val="00476315"/>
    <w:rsid w:val="00486183"/>
    <w:rsid w:val="00492CCF"/>
    <w:rsid w:val="004A3ADF"/>
    <w:rsid w:val="004C2C69"/>
    <w:rsid w:val="004C423E"/>
    <w:rsid w:val="004D3BB2"/>
    <w:rsid w:val="004D4108"/>
    <w:rsid w:val="004F298C"/>
    <w:rsid w:val="004F6AF2"/>
    <w:rsid w:val="00500781"/>
    <w:rsid w:val="00502188"/>
    <w:rsid w:val="00503978"/>
    <w:rsid w:val="00503C5E"/>
    <w:rsid w:val="00523B5A"/>
    <w:rsid w:val="00524D73"/>
    <w:rsid w:val="00533E54"/>
    <w:rsid w:val="005433B1"/>
    <w:rsid w:val="005438F3"/>
    <w:rsid w:val="00557941"/>
    <w:rsid w:val="00564B1C"/>
    <w:rsid w:val="00564D2C"/>
    <w:rsid w:val="00566D66"/>
    <w:rsid w:val="00566DCC"/>
    <w:rsid w:val="00573C49"/>
    <w:rsid w:val="005827F4"/>
    <w:rsid w:val="0058519C"/>
    <w:rsid w:val="00592156"/>
    <w:rsid w:val="005924CF"/>
    <w:rsid w:val="005A46C6"/>
    <w:rsid w:val="005A74A2"/>
    <w:rsid w:val="005B0C01"/>
    <w:rsid w:val="005B4741"/>
    <w:rsid w:val="005B5A3E"/>
    <w:rsid w:val="005C29FB"/>
    <w:rsid w:val="005C4651"/>
    <w:rsid w:val="005C5F7D"/>
    <w:rsid w:val="005D2E69"/>
    <w:rsid w:val="005D7498"/>
    <w:rsid w:val="005E04A8"/>
    <w:rsid w:val="00600D75"/>
    <w:rsid w:val="00606399"/>
    <w:rsid w:val="00607F9E"/>
    <w:rsid w:val="006222EB"/>
    <w:rsid w:val="0062267B"/>
    <w:rsid w:val="00626D29"/>
    <w:rsid w:val="0063778A"/>
    <w:rsid w:val="0064373D"/>
    <w:rsid w:val="0065550D"/>
    <w:rsid w:val="00671F8A"/>
    <w:rsid w:val="00676DF4"/>
    <w:rsid w:val="00686D34"/>
    <w:rsid w:val="006973D6"/>
    <w:rsid w:val="006D35A2"/>
    <w:rsid w:val="006D7DBA"/>
    <w:rsid w:val="006E1596"/>
    <w:rsid w:val="006F709C"/>
    <w:rsid w:val="007064A0"/>
    <w:rsid w:val="00710686"/>
    <w:rsid w:val="00713E9B"/>
    <w:rsid w:val="00714B41"/>
    <w:rsid w:val="00726E75"/>
    <w:rsid w:val="00733E93"/>
    <w:rsid w:val="0075556A"/>
    <w:rsid w:val="00770149"/>
    <w:rsid w:val="00776533"/>
    <w:rsid w:val="007A02C6"/>
    <w:rsid w:val="007A2ABE"/>
    <w:rsid w:val="007A6698"/>
    <w:rsid w:val="007B5B32"/>
    <w:rsid w:val="007C0B43"/>
    <w:rsid w:val="007C2203"/>
    <w:rsid w:val="007C3B8A"/>
    <w:rsid w:val="007D457D"/>
    <w:rsid w:val="007E060A"/>
    <w:rsid w:val="007F1801"/>
    <w:rsid w:val="00810EA5"/>
    <w:rsid w:val="00825B6C"/>
    <w:rsid w:val="00825DA4"/>
    <w:rsid w:val="0083206A"/>
    <w:rsid w:val="0083213D"/>
    <w:rsid w:val="00832997"/>
    <w:rsid w:val="008331D5"/>
    <w:rsid w:val="00833818"/>
    <w:rsid w:val="00850D38"/>
    <w:rsid w:val="00853522"/>
    <w:rsid w:val="00856A73"/>
    <w:rsid w:val="00860E07"/>
    <w:rsid w:val="00861B57"/>
    <w:rsid w:val="00873291"/>
    <w:rsid w:val="0087340F"/>
    <w:rsid w:val="0087608B"/>
    <w:rsid w:val="008832DE"/>
    <w:rsid w:val="008B45CC"/>
    <w:rsid w:val="008B74B1"/>
    <w:rsid w:val="008C35EE"/>
    <w:rsid w:val="008E5F94"/>
    <w:rsid w:val="008F0D9C"/>
    <w:rsid w:val="008F1C20"/>
    <w:rsid w:val="00907DC4"/>
    <w:rsid w:val="00910C61"/>
    <w:rsid w:val="009162A4"/>
    <w:rsid w:val="00927D0A"/>
    <w:rsid w:val="00933FC6"/>
    <w:rsid w:val="00935CD6"/>
    <w:rsid w:val="00937530"/>
    <w:rsid w:val="00937C5A"/>
    <w:rsid w:val="0094515F"/>
    <w:rsid w:val="0094689A"/>
    <w:rsid w:val="00946AD8"/>
    <w:rsid w:val="00953763"/>
    <w:rsid w:val="00966E19"/>
    <w:rsid w:val="00986A39"/>
    <w:rsid w:val="009A16AA"/>
    <w:rsid w:val="009A1DB8"/>
    <w:rsid w:val="009A7370"/>
    <w:rsid w:val="009B7887"/>
    <w:rsid w:val="009C183D"/>
    <w:rsid w:val="009C2056"/>
    <w:rsid w:val="009C4F91"/>
    <w:rsid w:val="009E4B94"/>
    <w:rsid w:val="009E5780"/>
    <w:rsid w:val="009F279E"/>
    <w:rsid w:val="00A04BEB"/>
    <w:rsid w:val="00A1103D"/>
    <w:rsid w:val="00A24404"/>
    <w:rsid w:val="00A31D90"/>
    <w:rsid w:val="00A4456D"/>
    <w:rsid w:val="00A53031"/>
    <w:rsid w:val="00A54E61"/>
    <w:rsid w:val="00A556D9"/>
    <w:rsid w:val="00A55906"/>
    <w:rsid w:val="00A578E1"/>
    <w:rsid w:val="00A57F9D"/>
    <w:rsid w:val="00A60538"/>
    <w:rsid w:val="00A64BBC"/>
    <w:rsid w:val="00A70CA6"/>
    <w:rsid w:val="00A73AD1"/>
    <w:rsid w:val="00A744E0"/>
    <w:rsid w:val="00A96C04"/>
    <w:rsid w:val="00A9750C"/>
    <w:rsid w:val="00AA138D"/>
    <w:rsid w:val="00AA20E7"/>
    <w:rsid w:val="00AA3657"/>
    <w:rsid w:val="00AA6FAF"/>
    <w:rsid w:val="00AC41D9"/>
    <w:rsid w:val="00AD009B"/>
    <w:rsid w:val="00AD5B47"/>
    <w:rsid w:val="00AE0CAD"/>
    <w:rsid w:val="00AE361A"/>
    <w:rsid w:val="00AF0644"/>
    <w:rsid w:val="00B0631D"/>
    <w:rsid w:val="00B25384"/>
    <w:rsid w:val="00B30749"/>
    <w:rsid w:val="00B42132"/>
    <w:rsid w:val="00B458F1"/>
    <w:rsid w:val="00B5034F"/>
    <w:rsid w:val="00B6462C"/>
    <w:rsid w:val="00B76BC4"/>
    <w:rsid w:val="00B81F78"/>
    <w:rsid w:val="00BB641F"/>
    <w:rsid w:val="00BC0A79"/>
    <w:rsid w:val="00BC2B44"/>
    <w:rsid w:val="00BC6A8D"/>
    <w:rsid w:val="00BD7345"/>
    <w:rsid w:val="00BE4ADA"/>
    <w:rsid w:val="00BE52A8"/>
    <w:rsid w:val="00BF7268"/>
    <w:rsid w:val="00C11DF0"/>
    <w:rsid w:val="00C12042"/>
    <w:rsid w:val="00C168A5"/>
    <w:rsid w:val="00C22B8E"/>
    <w:rsid w:val="00C240B6"/>
    <w:rsid w:val="00C4134D"/>
    <w:rsid w:val="00C46ABC"/>
    <w:rsid w:val="00C51147"/>
    <w:rsid w:val="00C5425E"/>
    <w:rsid w:val="00C73154"/>
    <w:rsid w:val="00C805CC"/>
    <w:rsid w:val="00C91621"/>
    <w:rsid w:val="00C91622"/>
    <w:rsid w:val="00C928BC"/>
    <w:rsid w:val="00CA2AD2"/>
    <w:rsid w:val="00CB27D7"/>
    <w:rsid w:val="00CD0A55"/>
    <w:rsid w:val="00CD248A"/>
    <w:rsid w:val="00CE4589"/>
    <w:rsid w:val="00CE6772"/>
    <w:rsid w:val="00CF27C5"/>
    <w:rsid w:val="00D00489"/>
    <w:rsid w:val="00D13578"/>
    <w:rsid w:val="00D2436C"/>
    <w:rsid w:val="00D27A14"/>
    <w:rsid w:val="00D27B75"/>
    <w:rsid w:val="00D27C21"/>
    <w:rsid w:val="00D30ACE"/>
    <w:rsid w:val="00D31887"/>
    <w:rsid w:val="00D3356B"/>
    <w:rsid w:val="00D41164"/>
    <w:rsid w:val="00D52EC4"/>
    <w:rsid w:val="00D57187"/>
    <w:rsid w:val="00D61A99"/>
    <w:rsid w:val="00D62733"/>
    <w:rsid w:val="00D74D62"/>
    <w:rsid w:val="00D843B5"/>
    <w:rsid w:val="00D9461E"/>
    <w:rsid w:val="00D96314"/>
    <w:rsid w:val="00DA4D54"/>
    <w:rsid w:val="00DA569C"/>
    <w:rsid w:val="00DA7A72"/>
    <w:rsid w:val="00DB3497"/>
    <w:rsid w:val="00DB48D7"/>
    <w:rsid w:val="00DC06E5"/>
    <w:rsid w:val="00DD1934"/>
    <w:rsid w:val="00DE4AE2"/>
    <w:rsid w:val="00DF0C63"/>
    <w:rsid w:val="00E01ECE"/>
    <w:rsid w:val="00E039D4"/>
    <w:rsid w:val="00E03CDC"/>
    <w:rsid w:val="00E0462D"/>
    <w:rsid w:val="00E07FCF"/>
    <w:rsid w:val="00E13A38"/>
    <w:rsid w:val="00E16FBE"/>
    <w:rsid w:val="00E37EA0"/>
    <w:rsid w:val="00E477B3"/>
    <w:rsid w:val="00E5540B"/>
    <w:rsid w:val="00E5737A"/>
    <w:rsid w:val="00E63D51"/>
    <w:rsid w:val="00E70E60"/>
    <w:rsid w:val="00E720CD"/>
    <w:rsid w:val="00E737B2"/>
    <w:rsid w:val="00E73D3E"/>
    <w:rsid w:val="00E75E92"/>
    <w:rsid w:val="00E80888"/>
    <w:rsid w:val="00E921D6"/>
    <w:rsid w:val="00E96A18"/>
    <w:rsid w:val="00EA4DAC"/>
    <w:rsid w:val="00EB1D07"/>
    <w:rsid w:val="00EB2825"/>
    <w:rsid w:val="00EC0526"/>
    <w:rsid w:val="00EC3BA8"/>
    <w:rsid w:val="00ED0C68"/>
    <w:rsid w:val="00EF71B1"/>
    <w:rsid w:val="00F05DB5"/>
    <w:rsid w:val="00F155A3"/>
    <w:rsid w:val="00F17694"/>
    <w:rsid w:val="00F21750"/>
    <w:rsid w:val="00F24FBF"/>
    <w:rsid w:val="00F31E2B"/>
    <w:rsid w:val="00F418F8"/>
    <w:rsid w:val="00F42305"/>
    <w:rsid w:val="00F44A95"/>
    <w:rsid w:val="00F51EFB"/>
    <w:rsid w:val="00F52A67"/>
    <w:rsid w:val="00F61A9D"/>
    <w:rsid w:val="00F62347"/>
    <w:rsid w:val="00F65465"/>
    <w:rsid w:val="00F6758F"/>
    <w:rsid w:val="00F67835"/>
    <w:rsid w:val="00F75913"/>
    <w:rsid w:val="00FA3ABC"/>
    <w:rsid w:val="00FA6211"/>
    <w:rsid w:val="00FB3579"/>
    <w:rsid w:val="00FB3CC9"/>
    <w:rsid w:val="00FE0479"/>
    <w:rsid w:val="00FE69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55A3"/>
    <w:rPr>
      <w:sz w:val="24"/>
      <w:szCs w:val="24"/>
      <w:lang w:eastAsia="zh-C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C2B04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A4456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uiPriority w:val="99"/>
    <w:rsid w:val="00F155A3"/>
    <w:pPr>
      <w:spacing w:after="160" w:line="25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9C2056"/>
    <w:pPr>
      <w:tabs>
        <w:tab w:val="center" w:pos="4536"/>
        <w:tab w:val="right" w:pos="9072"/>
      </w:tabs>
    </w:pPr>
  </w:style>
  <w:style w:type="character" w:styleId="Numerstrony">
    <w:name w:val="page number"/>
    <w:basedOn w:val="Domylnaczcionkaakapitu"/>
    <w:rsid w:val="009C2056"/>
  </w:style>
  <w:style w:type="paragraph" w:styleId="Bezodstpw">
    <w:name w:val="No Spacing"/>
    <w:uiPriority w:val="1"/>
    <w:qFormat/>
    <w:rsid w:val="001C2B04"/>
    <w:rPr>
      <w:sz w:val="24"/>
      <w:szCs w:val="24"/>
      <w:lang w:eastAsia="zh-CN"/>
    </w:rPr>
  </w:style>
  <w:style w:type="character" w:customStyle="1" w:styleId="Nagwek1Znak">
    <w:name w:val="Nagłówek 1 Znak"/>
    <w:link w:val="Nagwek1"/>
    <w:uiPriority w:val="9"/>
    <w:rsid w:val="001C2B04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9631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96314"/>
    <w:rPr>
      <w:rFonts w:ascii="Tahoma" w:hAnsi="Tahoma" w:cs="Tahoma"/>
      <w:sz w:val="16"/>
      <w:szCs w:val="16"/>
      <w:lang w:eastAsia="zh-CN"/>
    </w:rPr>
  </w:style>
  <w:style w:type="paragraph" w:styleId="Nagwek">
    <w:name w:val="header"/>
    <w:basedOn w:val="Normalny"/>
    <w:link w:val="NagwekZnak"/>
    <w:uiPriority w:val="99"/>
    <w:unhideWhenUsed/>
    <w:rsid w:val="00DD193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1934"/>
    <w:rPr>
      <w:sz w:val="24"/>
      <w:szCs w:val="24"/>
      <w:lang w:eastAsia="zh-CN"/>
    </w:rPr>
  </w:style>
  <w:style w:type="paragraph" w:styleId="Tekstpodstawowy">
    <w:name w:val="Body Text"/>
    <w:basedOn w:val="Normalny"/>
    <w:link w:val="TekstpodstawowyZnak"/>
    <w:rsid w:val="00AD5B47"/>
    <w:pPr>
      <w:suppressAutoHyphens/>
      <w:spacing w:after="140" w:line="276" w:lineRule="auto"/>
    </w:pPr>
    <w:rPr>
      <w:rFonts w:eastAsia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AD5B47"/>
    <w:rPr>
      <w:rFonts w:eastAsia="Times New Roman"/>
      <w:lang w:eastAsia="zh-CN"/>
    </w:rPr>
  </w:style>
  <w:style w:type="paragraph" w:styleId="Akapitzlist">
    <w:name w:val="List Paragraph"/>
    <w:aliases w:val="L1,Numerowanie,2 heading,A_wyliczenie,K-P_odwolanie,Akapit z listą5,maz_wyliczenie,opis dzialania,List Paragraph,sw tekst,CW_Lista,Bullet Number,List Paragraph1,lp1,List Paragraph2,ISCG Numerowanie,lp11,List Paragraph11,Bullet 1"/>
    <w:basedOn w:val="Normalny"/>
    <w:link w:val="AkapitzlistZnak"/>
    <w:uiPriority w:val="34"/>
    <w:qFormat/>
    <w:rsid w:val="00AD5B47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744E0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744E0"/>
    <w:rPr>
      <w:lang w:eastAsia="zh-CN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744E0"/>
    <w:rPr>
      <w:vertAlign w:val="superscript"/>
    </w:rPr>
  </w:style>
  <w:style w:type="paragraph" w:customStyle="1" w:styleId="StylNagwek2ArialNarrowInterliniapojedyncze">
    <w:name w:val="Styl Nagłówek 2 + Arial Narrow Interlinia:  pojedyncze"/>
    <w:basedOn w:val="Nagwek2"/>
    <w:link w:val="StylNagwek2ArialNarrowInterliniapojedynczeZnak"/>
    <w:autoRedefine/>
    <w:rsid w:val="00A4456D"/>
    <w:pPr>
      <w:keepLines w:val="0"/>
      <w:numPr>
        <w:ilvl w:val="1"/>
        <w:numId w:val="25"/>
      </w:numPr>
      <w:spacing w:before="0"/>
      <w:ind w:left="1276"/>
      <w:jc w:val="both"/>
    </w:pPr>
    <w:rPr>
      <w:rFonts w:ascii="Arial Narrow" w:eastAsia="Times New Roman" w:hAnsi="Arial Narrow" w:cs="Times New Roman"/>
      <w:iCs/>
      <w:smallCaps/>
      <w:color w:val="auto"/>
      <w:sz w:val="24"/>
      <w:szCs w:val="24"/>
      <w:lang w:eastAsia="pl-PL"/>
    </w:rPr>
  </w:style>
  <w:style w:type="character" w:customStyle="1" w:styleId="StylNagwek2ArialNarrowInterliniapojedynczeZnak">
    <w:name w:val="Styl Nagłówek 2 + Arial Narrow Interlinia:  pojedyncze Znak"/>
    <w:link w:val="StylNagwek2ArialNarrowInterliniapojedyncze"/>
    <w:rsid w:val="00A4456D"/>
    <w:rPr>
      <w:rFonts w:ascii="Arial Narrow" w:eastAsia="Times New Roman" w:hAnsi="Arial Narrow"/>
      <w:b/>
      <w:bCs/>
      <w:iCs/>
      <w:smallCaps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A4456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zh-CN"/>
    </w:rPr>
  </w:style>
  <w:style w:type="table" w:styleId="Jasnalistaakcent5">
    <w:name w:val="Light List Accent 5"/>
    <w:basedOn w:val="Standardowy"/>
    <w:uiPriority w:val="61"/>
    <w:rsid w:val="00F24FBF"/>
    <w:rPr>
      <w:rFonts w:eastAsia="Times New Roman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character" w:styleId="Hipercze">
    <w:name w:val="Hyperlink"/>
    <w:basedOn w:val="Domylnaczcionkaakapitu"/>
    <w:uiPriority w:val="99"/>
    <w:rsid w:val="001E75C2"/>
    <w:rPr>
      <w:color w:val="0000FF"/>
      <w:u w:val="single"/>
    </w:rPr>
  </w:style>
  <w:style w:type="paragraph" w:styleId="Spisilustracji">
    <w:name w:val="table of figures"/>
    <w:basedOn w:val="Normalny"/>
    <w:next w:val="Normalny"/>
    <w:uiPriority w:val="99"/>
    <w:unhideWhenUsed/>
    <w:rsid w:val="001E75C2"/>
    <w:rPr>
      <w:rFonts w:ascii="Myriad Pro" w:eastAsiaTheme="minorHAnsi" w:hAnsi="Myriad Pro" w:cstheme="majorBidi"/>
      <w:sz w:val="22"/>
      <w:szCs w:val="22"/>
      <w:lang w:eastAsia="en-US"/>
    </w:rPr>
  </w:style>
  <w:style w:type="paragraph" w:customStyle="1" w:styleId="pkt">
    <w:name w:val="pkt"/>
    <w:basedOn w:val="Normalny"/>
    <w:link w:val="pktZnak"/>
    <w:rsid w:val="00A04BEB"/>
    <w:pPr>
      <w:spacing w:before="60" w:after="60"/>
      <w:ind w:left="851" w:hanging="295"/>
      <w:jc w:val="both"/>
    </w:pPr>
    <w:rPr>
      <w:rFonts w:eastAsia="Times New Roman"/>
      <w:sz w:val="20"/>
      <w:szCs w:val="20"/>
    </w:rPr>
  </w:style>
  <w:style w:type="character" w:customStyle="1" w:styleId="pktZnak">
    <w:name w:val="pkt Znak"/>
    <w:link w:val="pkt"/>
    <w:locked/>
    <w:rsid w:val="00A04BEB"/>
    <w:rPr>
      <w:rFonts w:eastAsia="Times New Roman"/>
    </w:rPr>
  </w:style>
  <w:style w:type="paragraph" w:styleId="Tekstprzypisudolnego">
    <w:name w:val="footnote text"/>
    <w:aliases w:val="Podrozdział"/>
    <w:basedOn w:val="Normalny"/>
    <w:link w:val="TekstprzypisudolnegoZnak"/>
    <w:uiPriority w:val="99"/>
    <w:rsid w:val="00A04BEB"/>
    <w:rPr>
      <w:rFonts w:ascii="Tahoma" w:eastAsia="Times New Roman" w:hAnsi="Tahoma"/>
      <w:sz w:val="20"/>
      <w:szCs w:val="20"/>
    </w:rPr>
  </w:style>
  <w:style w:type="character" w:customStyle="1" w:styleId="TekstprzypisudolnegoZnak">
    <w:name w:val="Tekst przypisu dolnego Znak"/>
    <w:aliases w:val="Podrozdział Znak"/>
    <w:basedOn w:val="Domylnaczcionkaakapitu"/>
    <w:link w:val="Tekstprzypisudolnego"/>
    <w:uiPriority w:val="99"/>
    <w:rsid w:val="00A04BEB"/>
    <w:rPr>
      <w:rFonts w:ascii="Tahoma" w:eastAsia="Times New Roman" w:hAnsi="Tahoma"/>
    </w:rPr>
  </w:style>
  <w:style w:type="character" w:customStyle="1" w:styleId="alb">
    <w:name w:val="a_lb"/>
    <w:basedOn w:val="Domylnaczcionkaakapitu"/>
    <w:rsid w:val="00A04BEB"/>
  </w:style>
  <w:style w:type="character" w:customStyle="1" w:styleId="StopkaZnak">
    <w:name w:val="Stopka Znak"/>
    <w:basedOn w:val="Domylnaczcionkaakapitu"/>
    <w:link w:val="Stopka"/>
    <w:uiPriority w:val="99"/>
    <w:rsid w:val="001E62BE"/>
    <w:rPr>
      <w:sz w:val="24"/>
      <w:szCs w:val="24"/>
      <w:lang w:eastAsia="zh-CN"/>
    </w:rPr>
  </w:style>
  <w:style w:type="character" w:customStyle="1" w:styleId="AkapitzlistZnak">
    <w:name w:val="Akapit z listą Znak"/>
    <w:aliases w:val="L1 Znak,Numerowanie Znak,2 heading Znak,A_wyliczenie Znak,K-P_odwolanie Znak,Akapit z listą5 Znak,maz_wyliczenie Znak,opis dzialania Znak,List Paragraph Znak,sw tekst Znak,CW_Lista Znak,Bullet Number Znak,List Paragraph1 Znak"/>
    <w:link w:val="Akapitzlist"/>
    <w:uiPriority w:val="34"/>
    <w:qFormat/>
    <w:locked/>
    <w:rsid w:val="00372A14"/>
    <w:rPr>
      <w:sz w:val="24"/>
      <w:szCs w:val="24"/>
      <w:lang w:eastAsia="zh-CN"/>
    </w:rPr>
  </w:style>
  <w:style w:type="table" w:styleId="Tabela-Siatka">
    <w:name w:val="Table Grid"/>
    <w:basedOn w:val="Standardowy"/>
    <w:uiPriority w:val="59"/>
    <w:rsid w:val="00E5540B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92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03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4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93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6693B3C-B1D4-47CA-A5B8-9F00C542A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4233</TotalTime>
  <Pages>14</Pages>
  <Words>3608</Words>
  <Characters>21648</Characters>
  <Application>Microsoft Office Word</Application>
  <DocSecurity>0</DocSecurity>
  <Lines>180</Lines>
  <Paragraphs>50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25206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DET</dc:creator>
  <cp:lastModifiedBy>Eryk Dyrka</cp:lastModifiedBy>
  <cp:revision>8</cp:revision>
  <cp:lastPrinted>2022-04-22T13:03:00Z</cp:lastPrinted>
  <dcterms:created xsi:type="dcterms:W3CDTF">2022-04-22T12:12:00Z</dcterms:created>
  <dcterms:modified xsi:type="dcterms:W3CDTF">2022-05-06T12:18:00Z</dcterms:modified>
</cp:coreProperties>
</file>