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0386D" w14:textId="77777777" w:rsidR="002C04AD" w:rsidRPr="00B82592" w:rsidRDefault="002C04AD" w:rsidP="002C04AD">
      <w:pPr>
        <w:spacing w:after="200" w:line="276" w:lineRule="auto"/>
        <w:rPr>
          <w:rFonts w:ascii="Times New Roman" w:eastAsia="Arial Narrow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82592">
        <w:rPr>
          <w:rFonts w:ascii="Times New Roman" w:eastAsia="Arial Narrow" w:hAnsi="Times New Roman" w:cs="Times New Roman"/>
          <w:kern w:val="0"/>
          <w:sz w:val="24"/>
          <w:szCs w:val="24"/>
          <w:lang w:eastAsia="pl-PL"/>
          <w14:ligatures w14:val="none"/>
        </w:rPr>
        <w:t xml:space="preserve">Numer referencyjny: </w:t>
      </w:r>
      <w:proofErr w:type="spellStart"/>
      <w:r w:rsidRPr="00B82592">
        <w:rPr>
          <w:rFonts w:ascii="Times New Roman" w:eastAsia="Calibri" w:hAnsi="Times New Roman" w:cs="Times New Roman"/>
          <w:sz w:val="24"/>
          <w:szCs w:val="24"/>
        </w:rPr>
        <w:t>OPTu</w:t>
      </w:r>
      <w:proofErr w:type="spellEnd"/>
      <w:r w:rsidRPr="00B82592">
        <w:rPr>
          <w:rFonts w:ascii="Times New Roman" w:eastAsia="Calibri" w:hAnsi="Times New Roman" w:cs="Times New Roman"/>
          <w:sz w:val="24"/>
          <w:szCs w:val="24"/>
        </w:rPr>
        <w:t xml:space="preserve"> 7/22/221/2214/24</w:t>
      </w:r>
    </w:p>
    <w:p w14:paraId="05883391" w14:textId="2E4D3D1A" w:rsidR="000D36B1" w:rsidRPr="006D1514" w:rsidRDefault="000D36B1" w:rsidP="000D36B1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6D1514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Załącznik nr </w:t>
      </w:r>
      <w:r w:rsidR="002C04AD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3</w:t>
      </w:r>
      <w:r w:rsidRPr="006D1514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do SWZ</w:t>
      </w:r>
    </w:p>
    <w:p w14:paraId="5C56ECFE" w14:textId="5E5F2ECC" w:rsidR="00282F56" w:rsidRPr="006D1514" w:rsidRDefault="000D36B1" w:rsidP="000D36B1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D1514">
        <w:rPr>
          <w:rFonts w:ascii="Times New Roman" w:hAnsi="Times New Roman" w:cs="Times New Roman"/>
          <w:b/>
          <w:bCs/>
          <w:sz w:val="24"/>
          <w:szCs w:val="24"/>
          <w:u w:val="single"/>
        </w:rPr>
        <w:t>FORMULARZ CENOWY</w:t>
      </w:r>
    </w:p>
    <w:tbl>
      <w:tblPr>
        <w:tblW w:w="14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61"/>
        <w:gridCol w:w="708"/>
        <w:gridCol w:w="1322"/>
        <w:gridCol w:w="1134"/>
      </w:tblGrid>
      <w:tr w:rsidR="00CD3F90" w:rsidRPr="00CD3F90" w14:paraId="4830309F" w14:textId="77777777" w:rsidTr="00CD3F90">
        <w:trPr>
          <w:trHeight w:val="420"/>
        </w:trPr>
        <w:tc>
          <w:tcPr>
            <w:tcW w:w="11761" w:type="dxa"/>
            <w:shd w:val="clear" w:color="auto" w:fill="auto"/>
            <w:noWrap/>
            <w:vAlign w:val="bottom"/>
            <w:hideMark/>
          </w:tcPr>
          <w:p w14:paraId="0C41CB74" w14:textId="77777777" w:rsidR="00CD3F90" w:rsidRPr="00CD3F90" w:rsidRDefault="00CD3F90" w:rsidP="00CD3F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CD3F9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Przedszkole nr 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5326C807" w14:textId="77777777" w:rsidR="00CD3F90" w:rsidRPr="00CD3F90" w:rsidRDefault="00CD3F90" w:rsidP="00CD3F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D3F9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ilość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14:paraId="11D498CD" w14:textId="2D5696A2" w:rsidR="00CD3F90" w:rsidRPr="00CD3F90" w:rsidRDefault="00853FA9" w:rsidP="00CD3F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Wartość </w:t>
            </w:r>
            <w:r w:rsidR="00CD3F90" w:rsidRPr="00CD3F9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jednostkowa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3F6A54D" w14:textId="7F4E8FF8" w:rsidR="00CD3F90" w:rsidRPr="00CD3F90" w:rsidRDefault="00853FA9" w:rsidP="00CD3F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Wartość </w:t>
            </w:r>
            <w:r w:rsidR="00CD3F90" w:rsidRPr="00CD3F9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brutto</w:t>
            </w:r>
          </w:p>
        </w:tc>
      </w:tr>
      <w:tr w:rsidR="00CD3F90" w:rsidRPr="00CD3F90" w14:paraId="6962B17B" w14:textId="77777777" w:rsidTr="00853FA9">
        <w:trPr>
          <w:trHeight w:val="288"/>
        </w:trPr>
        <w:tc>
          <w:tcPr>
            <w:tcW w:w="11761" w:type="dxa"/>
            <w:shd w:val="clear" w:color="000000" w:fill="F2F2F2"/>
            <w:noWrap/>
            <w:vAlign w:val="bottom"/>
            <w:hideMark/>
          </w:tcPr>
          <w:p w14:paraId="7BC61FB2" w14:textId="77777777" w:rsidR="00CD3F90" w:rsidRPr="00CD3F90" w:rsidRDefault="00CD3F90" w:rsidP="00CD3F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D3F9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Zakupy pomocy do zajęć z robotyki i kodowania</w:t>
            </w:r>
          </w:p>
        </w:tc>
        <w:tc>
          <w:tcPr>
            <w:tcW w:w="708" w:type="dxa"/>
            <w:shd w:val="clear" w:color="000000" w:fill="F2F2F2"/>
            <w:noWrap/>
            <w:vAlign w:val="bottom"/>
            <w:hideMark/>
          </w:tcPr>
          <w:p w14:paraId="7ABAEAFE" w14:textId="77777777" w:rsidR="00CD3F90" w:rsidRPr="00CD3F90" w:rsidRDefault="00CD3F90" w:rsidP="00CD3F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D3F9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322" w:type="dxa"/>
            <w:shd w:val="clear" w:color="000000" w:fill="F2F2F2"/>
            <w:noWrap/>
            <w:vAlign w:val="bottom"/>
          </w:tcPr>
          <w:p w14:paraId="6FD611E0" w14:textId="30B0ECC6" w:rsidR="00CD3F90" w:rsidRPr="00CD3F90" w:rsidRDefault="00CD3F90" w:rsidP="00CD3F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34" w:type="dxa"/>
            <w:shd w:val="clear" w:color="000000" w:fill="F2F2F2"/>
            <w:noWrap/>
            <w:vAlign w:val="bottom"/>
          </w:tcPr>
          <w:p w14:paraId="0278A51B" w14:textId="1065E939" w:rsidR="00CD3F90" w:rsidRPr="00CD3F90" w:rsidRDefault="00CD3F90" w:rsidP="00CD3F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CD3F90" w:rsidRPr="00CD3F90" w14:paraId="3CB5217D" w14:textId="77777777" w:rsidTr="00853FA9">
        <w:trPr>
          <w:trHeight w:val="288"/>
        </w:trPr>
        <w:tc>
          <w:tcPr>
            <w:tcW w:w="11761" w:type="dxa"/>
            <w:shd w:val="clear" w:color="auto" w:fill="auto"/>
            <w:noWrap/>
            <w:vAlign w:val="bottom"/>
            <w:hideMark/>
          </w:tcPr>
          <w:p w14:paraId="0A3FB021" w14:textId="77777777" w:rsidR="00CD3F90" w:rsidRPr="00CD3F90" w:rsidRDefault="00CD3F90" w:rsidP="00CD3F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D3F9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zestaw rozszerzony z matą do kodowania (1zest)</w:t>
            </w:r>
          </w:p>
        </w:tc>
        <w:tc>
          <w:tcPr>
            <w:tcW w:w="708" w:type="dxa"/>
            <w:vMerge w:val="restart"/>
            <w:shd w:val="clear" w:color="auto" w:fill="auto"/>
            <w:noWrap/>
            <w:vAlign w:val="bottom"/>
            <w:hideMark/>
          </w:tcPr>
          <w:p w14:paraId="48549072" w14:textId="77777777" w:rsidR="00CD3F90" w:rsidRPr="00CD3F90" w:rsidRDefault="00CD3F90" w:rsidP="00CD3F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D3F9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322" w:type="dxa"/>
            <w:vMerge w:val="restart"/>
            <w:shd w:val="clear" w:color="auto" w:fill="auto"/>
            <w:noWrap/>
            <w:vAlign w:val="bottom"/>
          </w:tcPr>
          <w:p w14:paraId="6F363091" w14:textId="36B691C8" w:rsidR="00CD3F90" w:rsidRPr="00CD3F90" w:rsidRDefault="00CD3F90" w:rsidP="00CD3F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34" w:type="dxa"/>
            <w:vMerge w:val="restart"/>
            <w:shd w:val="clear" w:color="auto" w:fill="auto"/>
            <w:noWrap/>
            <w:vAlign w:val="bottom"/>
          </w:tcPr>
          <w:p w14:paraId="0CF20BA3" w14:textId="0E784332" w:rsidR="00CD3F90" w:rsidRPr="00CD3F90" w:rsidRDefault="00CD3F90" w:rsidP="00CD3F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CD3F90" w:rsidRPr="00CD3F90" w14:paraId="59348D9F" w14:textId="77777777" w:rsidTr="00853FA9">
        <w:trPr>
          <w:trHeight w:val="1428"/>
        </w:trPr>
        <w:tc>
          <w:tcPr>
            <w:tcW w:w="11761" w:type="dxa"/>
            <w:shd w:val="clear" w:color="auto" w:fill="auto"/>
            <w:vAlign w:val="bottom"/>
            <w:hideMark/>
          </w:tcPr>
          <w:p w14:paraId="4EFE9828" w14:textId="77777777" w:rsidR="00CD3F90" w:rsidRDefault="00CD3F90" w:rsidP="00CD3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D3F9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W skład zestawu wchodzi: -  jednoczęściowa mata o wymiarach min. 170x170 cm, podzielona na kwadratowe pola;                                                               - min. 400 usztywnianych kartoników  zawierające m.in..  Kontrastowe obrazki, litery idealne dla dzieci niedowidzących  oraz elementy przydatne m.in. dotyczące edukacji matematycznej, emocji, gestów; -   min. 200 kolorowych kubeczków z przeznaczeniem do budowania wież, przeprowadzania zagadek logicznych itp.;  - podręcznik z ćwiczeniami i zabawami dostosowane do pracy z dziećmi; </w:t>
            </w:r>
          </w:p>
          <w:p w14:paraId="0BD297DF" w14:textId="4123A3C6" w:rsidR="002C04AD" w:rsidRPr="00CD3F90" w:rsidRDefault="002C04AD" w:rsidP="00CD3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29190939" w14:textId="77777777" w:rsidR="00CD3F90" w:rsidRPr="00CD3F90" w:rsidRDefault="00CD3F90" w:rsidP="00CD3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322" w:type="dxa"/>
            <w:vMerge/>
            <w:vAlign w:val="center"/>
          </w:tcPr>
          <w:p w14:paraId="4083A6ED" w14:textId="77777777" w:rsidR="00CD3F90" w:rsidRPr="00CD3F90" w:rsidRDefault="00CD3F90" w:rsidP="00CD3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34" w:type="dxa"/>
            <w:vMerge/>
            <w:vAlign w:val="center"/>
          </w:tcPr>
          <w:p w14:paraId="15A7960F" w14:textId="77777777" w:rsidR="00CD3F90" w:rsidRPr="00CD3F90" w:rsidRDefault="00CD3F90" w:rsidP="00CD3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CD3F90" w:rsidRPr="00CD3F90" w14:paraId="34ED8574" w14:textId="77777777" w:rsidTr="00853FA9">
        <w:trPr>
          <w:trHeight w:val="288"/>
        </w:trPr>
        <w:tc>
          <w:tcPr>
            <w:tcW w:w="11761" w:type="dxa"/>
            <w:shd w:val="clear" w:color="auto" w:fill="auto"/>
            <w:noWrap/>
            <w:vAlign w:val="bottom"/>
            <w:hideMark/>
          </w:tcPr>
          <w:p w14:paraId="5029F43D" w14:textId="77777777" w:rsidR="00CD3F90" w:rsidRPr="00CD3F90" w:rsidRDefault="00CD3F90" w:rsidP="00CD3F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D3F9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zestaw kompetencji z mapą do kodowania (1 </w:t>
            </w:r>
            <w:proofErr w:type="spellStart"/>
            <w:r w:rsidRPr="00CD3F9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zest</w:t>
            </w:r>
            <w:proofErr w:type="spellEnd"/>
            <w:r w:rsidRPr="00CD3F9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)</w:t>
            </w:r>
          </w:p>
        </w:tc>
        <w:tc>
          <w:tcPr>
            <w:tcW w:w="708" w:type="dxa"/>
            <w:vMerge w:val="restart"/>
            <w:shd w:val="clear" w:color="auto" w:fill="auto"/>
            <w:noWrap/>
            <w:vAlign w:val="bottom"/>
            <w:hideMark/>
          </w:tcPr>
          <w:p w14:paraId="748B9C14" w14:textId="77777777" w:rsidR="00CD3F90" w:rsidRPr="00CD3F90" w:rsidRDefault="00CD3F90" w:rsidP="00CD3F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D3F9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322" w:type="dxa"/>
            <w:vMerge w:val="restart"/>
            <w:shd w:val="clear" w:color="auto" w:fill="auto"/>
            <w:noWrap/>
            <w:vAlign w:val="bottom"/>
          </w:tcPr>
          <w:p w14:paraId="2AEF95E4" w14:textId="41F1604D" w:rsidR="00CD3F90" w:rsidRPr="00CD3F90" w:rsidRDefault="00CD3F90" w:rsidP="00CD3F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34" w:type="dxa"/>
            <w:vMerge w:val="restart"/>
            <w:shd w:val="clear" w:color="auto" w:fill="auto"/>
            <w:noWrap/>
            <w:vAlign w:val="bottom"/>
          </w:tcPr>
          <w:p w14:paraId="44561196" w14:textId="15037D7A" w:rsidR="00CD3F90" w:rsidRPr="00CD3F90" w:rsidRDefault="00CD3F90" w:rsidP="00CD3F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CD3F90" w:rsidRPr="00CD3F90" w14:paraId="52F57C8D" w14:textId="77777777" w:rsidTr="00853FA9">
        <w:trPr>
          <w:trHeight w:val="1523"/>
        </w:trPr>
        <w:tc>
          <w:tcPr>
            <w:tcW w:w="11761" w:type="dxa"/>
            <w:shd w:val="clear" w:color="auto" w:fill="auto"/>
            <w:vAlign w:val="bottom"/>
            <w:hideMark/>
          </w:tcPr>
          <w:p w14:paraId="17258471" w14:textId="6FFC2309" w:rsidR="00CD3F90" w:rsidRPr="00CD3F90" w:rsidRDefault="00CD3F90" w:rsidP="00CD3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D3F9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W skład zestawu wchodzi: - dwustronna mata </w:t>
            </w:r>
            <w:proofErr w:type="spellStart"/>
            <w:r w:rsidRPr="00CD3F9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edukac</w:t>
            </w:r>
            <w:proofErr w:type="spellEnd"/>
            <w:r w:rsidRPr="00CD3F9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. o wymiarach min. 100x100 cm; - komplet min. 350 dwustronnych krążków kompetencji kluczowych;  - komplet min. 175 dwustronnych krążków matematycznych;                                                                                            - komplet min. 1000 kolorowych kartoników do maty do kodowania;                                                                                               - komplet min. 200 plastikowych kubeczków w min. 10 kolorach;                                                                                                         - zestaw min. 4 książek z instrukcją do kodowania;  - min. 2 certyfikowane kursy on-line dot. wykorzystania maty; </w:t>
            </w:r>
          </w:p>
        </w:tc>
        <w:tc>
          <w:tcPr>
            <w:tcW w:w="708" w:type="dxa"/>
            <w:vMerge/>
            <w:vAlign w:val="center"/>
            <w:hideMark/>
          </w:tcPr>
          <w:p w14:paraId="1556999A" w14:textId="77777777" w:rsidR="00CD3F90" w:rsidRPr="00CD3F90" w:rsidRDefault="00CD3F90" w:rsidP="00CD3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322" w:type="dxa"/>
            <w:vMerge/>
            <w:vAlign w:val="center"/>
          </w:tcPr>
          <w:p w14:paraId="364F656A" w14:textId="77777777" w:rsidR="00CD3F90" w:rsidRPr="00CD3F90" w:rsidRDefault="00CD3F90" w:rsidP="00CD3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34" w:type="dxa"/>
            <w:vMerge/>
            <w:vAlign w:val="center"/>
          </w:tcPr>
          <w:p w14:paraId="1EF25D64" w14:textId="77777777" w:rsidR="00CD3F90" w:rsidRPr="00CD3F90" w:rsidRDefault="00CD3F90" w:rsidP="00CD3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CD3F90" w:rsidRPr="00CD3F90" w14:paraId="7D512509" w14:textId="77777777" w:rsidTr="00853FA9">
        <w:trPr>
          <w:trHeight w:val="288"/>
        </w:trPr>
        <w:tc>
          <w:tcPr>
            <w:tcW w:w="11761" w:type="dxa"/>
            <w:shd w:val="clear" w:color="auto" w:fill="auto"/>
            <w:noWrap/>
            <w:vAlign w:val="bottom"/>
            <w:hideMark/>
          </w:tcPr>
          <w:p w14:paraId="2EB8020B" w14:textId="77777777" w:rsidR="00CD3F90" w:rsidRPr="00CD3F90" w:rsidRDefault="00CD3F90" w:rsidP="00CD3F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D3F9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drewniane układanki do kodowania (3szt.)</w:t>
            </w:r>
          </w:p>
        </w:tc>
        <w:tc>
          <w:tcPr>
            <w:tcW w:w="708" w:type="dxa"/>
            <w:vMerge w:val="restart"/>
            <w:shd w:val="clear" w:color="auto" w:fill="auto"/>
            <w:noWrap/>
            <w:vAlign w:val="bottom"/>
            <w:hideMark/>
          </w:tcPr>
          <w:p w14:paraId="64332B26" w14:textId="77777777" w:rsidR="00CD3F90" w:rsidRPr="00CD3F90" w:rsidRDefault="00CD3F90" w:rsidP="00CD3F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D3F9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1322" w:type="dxa"/>
            <w:vMerge w:val="restart"/>
            <w:shd w:val="clear" w:color="auto" w:fill="auto"/>
            <w:noWrap/>
            <w:vAlign w:val="bottom"/>
          </w:tcPr>
          <w:p w14:paraId="1A0B31C4" w14:textId="2B7A7B9C" w:rsidR="00CD3F90" w:rsidRPr="00CD3F90" w:rsidRDefault="00CD3F90" w:rsidP="00CD3F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34" w:type="dxa"/>
            <w:vMerge w:val="restart"/>
            <w:shd w:val="clear" w:color="auto" w:fill="auto"/>
            <w:noWrap/>
            <w:vAlign w:val="bottom"/>
          </w:tcPr>
          <w:p w14:paraId="3A80E154" w14:textId="64083F8A" w:rsidR="00CD3F90" w:rsidRPr="00CD3F90" w:rsidRDefault="00CD3F90" w:rsidP="00CD3F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CD3F90" w:rsidRPr="00CD3F90" w14:paraId="0CA6D3A9" w14:textId="77777777" w:rsidTr="00853FA9">
        <w:trPr>
          <w:trHeight w:val="699"/>
        </w:trPr>
        <w:tc>
          <w:tcPr>
            <w:tcW w:w="11761" w:type="dxa"/>
            <w:shd w:val="clear" w:color="auto" w:fill="auto"/>
            <w:vAlign w:val="bottom"/>
            <w:hideMark/>
          </w:tcPr>
          <w:p w14:paraId="2D06BC16" w14:textId="53BF35B8" w:rsidR="00CD3F90" w:rsidRPr="00CD3F90" w:rsidRDefault="00CD3F90" w:rsidP="00CD3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D3F9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 skład układanki wchodzi:   - min. 96 puzzli podstawowych;    - min. 96 puzzli dodatkowych;                                                        - min. 12 puzzli AR.</w:t>
            </w:r>
          </w:p>
        </w:tc>
        <w:tc>
          <w:tcPr>
            <w:tcW w:w="708" w:type="dxa"/>
            <w:vMerge/>
            <w:vAlign w:val="center"/>
            <w:hideMark/>
          </w:tcPr>
          <w:p w14:paraId="766A6E88" w14:textId="77777777" w:rsidR="00CD3F90" w:rsidRPr="00CD3F90" w:rsidRDefault="00CD3F90" w:rsidP="00CD3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322" w:type="dxa"/>
            <w:vMerge/>
            <w:vAlign w:val="center"/>
          </w:tcPr>
          <w:p w14:paraId="6C1F4FBD" w14:textId="77777777" w:rsidR="00CD3F90" w:rsidRPr="00CD3F90" w:rsidRDefault="00CD3F90" w:rsidP="00CD3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34" w:type="dxa"/>
            <w:vMerge/>
            <w:vAlign w:val="center"/>
          </w:tcPr>
          <w:p w14:paraId="0842FB14" w14:textId="77777777" w:rsidR="00CD3F90" w:rsidRPr="00CD3F90" w:rsidRDefault="00CD3F90" w:rsidP="00CD3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CD3F90" w:rsidRPr="00CD3F90" w14:paraId="11F3C163" w14:textId="77777777" w:rsidTr="00853FA9">
        <w:trPr>
          <w:trHeight w:val="288"/>
        </w:trPr>
        <w:tc>
          <w:tcPr>
            <w:tcW w:w="11761" w:type="dxa"/>
            <w:shd w:val="clear" w:color="auto" w:fill="auto"/>
            <w:noWrap/>
            <w:vAlign w:val="bottom"/>
            <w:hideMark/>
          </w:tcPr>
          <w:p w14:paraId="7712A001" w14:textId="77777777" w:rsidR="00CD3F90" w:rsidRPr="00CD3F90" w:rsidRDefault="00CD3F90" w:rsidP="00CD3F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D3F9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krążki humanistyczne do maty do kodowania (2 </w:t>
            </w:r>
            <w:proofErr w:type="spellStart"/>
            <w:r w:rsidRPr="00CD3F9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kpl</w:t>
            </w:r>
            <w:proofErr w:type="spellEnd"/>
            <w:r w:rsidRPr="00CD3F9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)</w:t>
            </w:r>
          </w:p>
        </w:tc>
        <w:tc>
          <w:tcPr>
            <w:tcW w:w="708" w:type="dxa"/>
            <w:vMerge w:val="restart"/>
            <w:shd w:val="clear" w:color="auto" w:fill="auto"/>
            <w:noWrap/>
            <w:vAlign w:val="bottom"/>
            <w:hideMark/>
          </w:tcPr>
          <w:p w14:paraId="20914D9C" w14:textId="77777777" w:rsidR="00CD3F90" w:rsidRPr="00CD3F90" w:rsidRDefault="00CD3F90" w:rsidP="00CD3F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D3F9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1322" w:type="dxa"/>
            <w:vMerge w:val="restart"/>
            <w:shd w:val="clear" w:color="auto" w:fill="auto"/>
            <w:noWrap/>
            <w:vAlign w:val="bottom"/>
          </w:tcPr>
          <w:p w14:paraId="015B2E45" w14:textId="27C3331B" w:rsidR="00CD3F90" w:rsidRPr="00CD3F90" w:rsidRDefault="00CD3F90" w:rsidP="00CD3F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34" w:type="dxa"/>
            <w:vMerge w:val="restart"/>
            <w:shd w:val="clear" w:color="auto" w:fill="auto"/>
            <w:noWrap/>
            <w:vAlign w:val="bottom"/>
          </w:tcPr>
          <w:p w14:paraId="220AC351" w14:textId="14E4C76C" w:rsidR="00CD3F90" w:rsidRPr="00CD3F90" w:rsidRDefault="00CD3F90" w:rsidP="00CD3F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CD3F90" w:rsidRPr="00CD3F90" w14:paraId="021BE3A0" w14:textId="77777777" w:rsidTr="00853FA9">
        <w:trPr>
          <w:trHeight w:val="955"/>
        </w:trPr>
        <w:tc>
          <w:tcPr>
            <w:tcW w:w="11761" w:type="dxa"/>
            <w:shd w:val="clear" w:color="auto" w:fill="auto"/>
            <w:vAlign w:val="bottom"/>
            <w:hideMark/>
          </w:tcPr>
          <w:p w14:paraId="28FB80D9" w14:textId="77777777" w:rsidR="00CD3F90" w:rsidRDefault="00CD3F90" w:rsidP="00CD3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D3F9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W skład zestawu wchodzi:  - min. 175 dwustronnych krążków, na których znajdują się m.in.: litery polskie i angielskie, znaki interpunkcyjne, postaci, czynności, cechy, zwierzęta, owoce, warzywa, przedmioty, emocje;                                                                                    - krążki o średnicy min. 8 cm; </w:t>
            </w:r>
          </w:p>
          <w:p w14:paraId="0F5F9740" w14:textId="77777777" w:rsidR="003C2ECC" w:rsidRDefault="003C2ECC" w:rsidP="00CD3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  <w:p w14:paraId="0DC92DA0" w14:textId="77777777" w:rsidR="003C2ECC" w:rsidRDefault="003C2ECC" w:rsidP="00CD3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  <w:p w14:paraId="18B9F910" w14:textId="77777777" w:rsidR="001F69F4" w:rsidRDefault="001F69F4" w:rsidP="00CD3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  <w:p w14:paraId="4F4EB277" w14:textId="70F3BBA0" w:rsidR="003C2ECC" w:rsidRPr="00CD3F90" w:rsidRDefault="003C2ECC" w:rsidP="00CD3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192169F8" w14:textId="77777777" w:rsidR="00CD3F90" w:rsidRPr="00CD3F90" w:rsidRDefault="00CD3F90" w:rsidP="00CD3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322" w:type="dxa"/>
            <w:vMerge/>
            <w:vAlign w:val="center"/>
          </w:tcPr>
          <w:p w14:paraId="31EB0C16" w14:textId="77777777" w:rsidR="00CD3F90" w:rsidRPr="00CD3F90" w:rsidRDefault="00CD3F90" w:rsidP="00CD3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34" w:type="dxa"/>
            <w:vMerge/>
            <w:vAlign w:val="center"/>
          </w:tcPr>
          <w:p w14:paraId="213B7C4A" w14:textId="77777777" w:rsidR="00CD3F90" w:rsidRPr="00CD3F90" w:rsidRDefault="00CD3F90" w:rsidP="00CD3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CD3F90" w:rsidRPr="00CD3F90" w14:paraId="1755D067" w14:textId="77777777" w:rsidTr="00853FA9">
        <w:trPr>
          <w:trHeight w:val="288"/>
        </w:trPr>
        <w:tc>
          <w:tcPr>
            <w:tcW w:w="11761" w:type="dxa"/>
            <w:shd w:val="clear" w:color="auto" w:fill="auto"/>
            <w:noWrap/>
            <w:vAlign w:val="bottom"/>
            <w:hideMark/>
          </w:tcPr>
          <w:p w14:paraId="02F82235" w14:textId="051F6A57" w:rsidR="00CD3F90" w:rsidRPr="00CD3F90" w:rsidRDefault="00CD3F90" w:rsidP="00CD3F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D3F9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lastRenderedPageBreak/>
              <w:t>krążki komp</w:t>
            </w:r>
            <w:r w:rsidR="002C04A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l</w:t>
            </w:r>
            <w:r w:rsidRPr="00CD3F9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et kluczowych do maty do kodowania (3kpl)</w:t>
            </w:r>
          </w:p>
        </w:tc>
        <w:tc>
          <w:tcPr>
            <w:tcW w:w="708" w:type="dxa"/>
            <w:vMerge w:val="restart"/>
            <w:shd w:val="clear" w:color="auto" w:fill="auto"/>
            <w:noWrap/>
            <w:vAlign w:val="bottom"/>
            <w:hideMark/>
          </w:tcPr>
          <w:p w14:paraId="0444FDC3" w14:textId="77777777" w:rsidR="00CD3F90" w:rsidRPr="00CD3F90" w:rsidRDefault="00CD3F90" w:rsidP="00CD3F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D3F9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1322" w:type="dxa"/>
            <w:vMerge w:val="restart"/>
            <w:shd w:val="clear" w:color="auto" w:fill="auto"/>
            <w:noWrap/>
            <w:vAlign w:val="bottom"/>
          </w:tcPr>
          <w:p w14:paraId="65C7D648" w14:textId="536A96E6" w:rsidR="00CD3F90" w:rsidRPr="00CD3F90" w:rsidRDefault="00CD3F90" w:rsidP="00CD3F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34" w:type="dxa"/>
            <w:vMerge w:val="restart"/>
            <w:shd w:val="clear" w:color="auto" w:fill="auto"/>
            <w:noWrap/>
            <w:vAlign w:val="bottom"/>
          </w:tcPr>
          <w:p w14:paraId="3E74866D" w14:textId="068C677B" w:rsidR="00CD3F90" w:rsidRPr="00CD3F90" w:rsidRDefault="00CD3F90" w:rsidP="00CD3F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CD3F90" w:rsidRPr="00CD3F90" w14:paraId="431C7BB7" w14:textId="77777777" w:rsidTr="00853FA9">
        <w:trPr>
          <w:trHeight w:val="841"/>
        </w:trPr>
        <w:tc>
          <w:tcPr>
            <w:tcW w:w="11761" w:type="dxa"/>
            <w:shd w:val="clear" w:color="auto" w:fill="auto"/>
            <w:vAlign w:val="bottom"/>
            <w:hideMark/>
          </w:tcPr>
          <w:p w14:paraId="5228B9DC" w14:textId="04683DC2" w:rsidR="00CD3F90" w:rsidRPr="00CD3F90" w:rsidRDefault="00CD3F90" w:rsidP="00CD3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D3F9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Zestaw zawiera min. 350 dwustronnych krążków , które określają 8 wzajemnie komplementarnych kompetencji kluczowych . Na krążkach przedstawiono m.in. zawody, flagi państw europejskich, pokarmy, ubrania, pojazdy, m</w:t>
            </w:r>
            <w:r w:rsidR="002C0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e</w:t>
            </w:r>
            <w:r w:rsidRPr="00CD3F9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ble, cyfry i liczby, figury geometryczne, miary kątów, znaki działań matematycznych, pory roku, nazwy miesięcy, nazwy dni tygodnia, urządzenia cyfrowe, barwy podstawowe i barwy pochodne, instrumenty, grafiki związane z kinem i teatrem, symbole narodowe, czynności, kolory , emocje, 12 krążków ze znacznikami AR.</w:t>
            </w:r>
          </w:p>
        </w:tc>
        <w:tc>
          <w:tcPr>
            <w:tcW w:w="708" w:type="dxa"/>
            <w:vMerge/>
            <w:vAlign w:val="center"/>
            <w:hideMark/>
          </w:tcPr>
          <w:p w14:paraId="7F6F20D5" w14:textId="77777777" w:rsidR="00CD3F90" w:rsidRPr="00CD3F90" w:rsidRDefault="00CD3F90" w:rsidP="00CD3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322" w:type="dxa"/>
            <w:vMerge/>
            <w:vAlign w:val="center"/>
          </w:tcPr>
          <w:p w14:paraId="654B8B81" w14:textId="77777777" w:rsidR="00CD3F90" w:rsidRPr="00CD3F90" w:rsidRDefault="00CD3F90" w:rsidP="00CD3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34" w:type="dxa"/>
            <w:vMerge/>
            <w:vAlign w:val="center"/>
          </w:tcPr>
          <w:p w14:paraId="1E33C515" w14:textId="77777777" w:rsidR="00CD3F90" w:rsidRPr="00CD3F90" w:rsidRDefault="00CD3F90" w:rsidP="00CD3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CD3F90" w:rsidRPr="00CD3F90" w14:paraId="4BD24EE2" w14:textId="77777777" w:rsidTr="00853FA9">
        <w:trPr>
          <w:trHeight w:val="288"/>
        </w:trPr>
        <w:tc>
          <w:tcPr>
            <w:tcW w:w="11761" w:type="dxa"/>
            <w:shd w:val="clear" w:color="auto" w:fill="auto"/>
            <w:noWrap/>
            <w:vAlign w:val="bottom"/>
            <w:hideMark/>
          </w:tcPr>
          <w:p w14:paraId="36C2E117" w14:textId="77777777" w:rsidR="00CD3F90" w:rsidRPr="00CD3F90" w:rsidRDefault="00CD3F90" w:rsidP="00CD3F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D3F9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kolorowe kartoniki do maty do kodowania (3kpl)</w:t>
            </w:r>
          </w:p>
        </w:tc>
        <w:tc>
          <w:tcPr>
            <w:tcW w:w="708" w:type="dxa"/>
            <w:vMerge w:val="restart"/>
            <w:shd w:val="clear" w:color="auto" w:fill="auto"/>
            <w:noWrap/>
            <w:vAlign w:val="bottom"/>
            <w:hideMark/>
          </w:tcPr>
          <w:p w14:paraId="6D41FF60" w14:textId="77777777" w:rsidR="00CD3F90" w:rsidRPr="00CD3F90" w:rsidRDefault="00CD3F90" w:rsidP="00CD3F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D3F9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1322" w:type="dxa"/>
            <w:vMerge w:val="restart"/>
            <w:shd w:val="clear" w:color="auto" w:fill="auto"/>
            <w:noWrap/>
            <w:vAlign w:val="bottom"/>
          </w:tcPr>
          <w:p w14:paraId="17EF05C8" w14:textId="1D0D6CDB" w:rsidR="00CD3F90" w:rsidRPr="00CD3F90" w:rsidRDefault="00CD3F90" w:rsidP="00CD3F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34" w:type="dxa"/>
            <w:vMerge w:val="restart"/>
            <w:shd w:val="clear" w:color="auto" w:fill="auto"/>
            <w:noWrap/>
            <w:vAlign w:val="bottom"/>
          </w:tcPr>
          <w:p w14:paraId="47BD7F88" w14:textId="3B2BDEC1" w:rsidR="00CD3F90" w:rsidRPr="00CD3F90" w:rsidRDefault="00CD3F90" w:rsidP="00CD3F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CD3F90" w:rsidRPr="00CD3F90" w14:paraId="2044C562" w14:textId="77777777" w:rsidTr="00853FA9">
        <w:trPr>
          <w:trHeight w:val="1679"/>
        </w:trPr>
        <w:tc>
          <w:tcPr>
            <w:tcW w:w="11761" w:type="dxa"/>
            <w:shd w:val="clear" w:color="auto" w:fill="auto"/>
            <w:vAlign w:val="bottom"/>
            <w:hideMark/>
          </w:tcPr>
          <w:p w14:paraId="5E292312" w14:textId="0F7B5BCD" w:rsidR="00CD3F90" w:rsidRPr="00CD3F90" w:rsidRDefault="00CD3F90" w:rsidP="00CD3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D3F9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Zestaw zawiera m.in. 1000 kolorowych kartoników do maty do kodowania, kartoniki dwustronne o wymiarach min. 7,5cm x 7,5cm z zaokrąglonymi rogami. Kartoniki wykonane z papieru o gramaturze min. 350g, zabezpieczone matowym lakierem. Wymagane kolory kartoników: jasny niebieski - min. 80 szt., niebieski - min. 60 szt., f</w:t>
            </w:r>
            <w:r w:rsidR="002C0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i</w:t>
            </w:r>
            <w:r w:rsidRPr="00CD3F9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letowy - min. 60 szt., jasny szary - min. 60 szt., szary - min. 60 szt., czarny - min. 60 szt., cielisty - min. 60 szt. , różowy - min. 60 szt., żółty - min. 60 szt., pomarańczowy - min. 60 szt., czerwony - min. 60 szt., bordowy - min. 60 szt., jasny brązowy - min. 60 szt., ciemny brązowy - min. 60 szt., jasny zielony - min. 60 szt., zielony - min. 80 szt. </w:t>
            </w:r>
          </w:p>
        </w:tc>
        <w:tc>
          <w:tcPr>
            <w:tcW w:w="708" w:type="dxa"/>
            <w:vMerge/>
            <w:vAlign w:val="center"/>
            <w:hideMark/>
          </w:tcPr>
          <w:p w14:paraId="6B3343C0" w14:textId="77777777" w:rsidR="00CD3F90" w:rsidRPr="00CD3F90" w:rsidRDefault="00CD3F90" w:rsidP="00CD3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322" w:type="dxa"/>
            <w:vMerge/>
            <w:vAlign w:val="center"/>
          </w:tcPr>
          <w:p w14:paraId="28BB1144" w14:textId="77777777" w:rsidR="00CD3F90" w:rsidRPr="00CD3F90" w:rsidRDefault="00CD3F90" w:rsidP="00CD3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34" w:type="dxa"/>
            <w:vMerge/>
            <w:vAlign w:val="center"/>
          </w:tcPr>
          <w:p w14:paraId="2B922290" w14:textId="77777777" w:rsidR="00CD3F90" w:rsidRPr="00CD3F90" w:rsidRDefault="00CD3F90" w:rsidP="00CD3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CD3F90" w:rsidRPr="00CD3F90" w14:paraId="3AC03993" w14:textId="77777777" w:rsidTr="00853FA9">
        <w:trPr>
          <w:trHeight w:val="288"/>
        </w:trPr>
        <w:tc>
          <w:tcPr>
            <w:tcW w:w="11761" w:type="dxa"/>
            <w:shd w:val="clear" w:color="auto" w:fill="auto"/>
            <w:noWrap/>
            <w:vAlign w:val="bottom"/>
            <w:hideMark/>
          </w:tcPr>
          <w:p w14:paraId="0954F6A1" w14:textId="77777777" w:rsidR="00CD3F90" w:rsidRPr="00CD3F90" w:rsidRDefault="00CD3F90" w:rsidP="00CD3F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D3F9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zestaw mat dwustronnych do kodowania (2 </w:t>
            </w:r>
            <w:proofErr w:type="spellStart"/>
            <w:r w:rsidRPr="00CD3F9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zest</w:t>
            </w:r>
            <w:proofErr w:type="spellEnd"/>
            <w:r w:rsidRPr="00CD3F9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)</w:t>
            </w:r>
          </w:p>
        </w:tc>
        <w:tc>
          <w:tcPr>
            <w:tcW w:w="708" w:type="dxa"/>
            <w:vMerge w:val="restart"/>
            <w:shd w:val="clear" w:color="auto" w:fill="auto"/>
            <w:noWrap/>
            <w:vAlign w:val="bottom"/>
            <w:hideMark/>
          </w:tcPr>
          <w:p w14:paraId="1B86308B" w14:textId="77777777" w:rsidR="00CD3F90" w:rsidRPr="00CD3F90" w:rsidRDefault="00CD3F90" w:rsidP="00CD3F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D3F9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1322" w:type="dxa"/>
            <w:vMerge w:val="restart"/>
            <w:shd w:val="clear" w:color="auto" w:fill="auto"/>
            <w:noWrap/>
            <w:vAlign w:val="bottom"/>
          </w:tcPr>
          <w:p w14:paraId="060104DD" w14:textId="086A6A25" w:rsidR="00CD3F90" w:rsidRPr="00CD3F90" w:rsidRDefault="00CD3F90" w:rsidP="00CD3F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34" w:type="dxa"/>
            <w:vMerge w:val="restart"/>
            <w:shd w:val="clear" w:color="auto" w:fill="auto"/>
            <w:noWrap/>
            <w:vAlign w:val="bottom"/>
          </w:tcPr>
          <w:p w14:paraId="702446E2" w14:textId="2715BFC3" w:rsidR="00CD3F90" w:rsidRPr="00CD3F90" w:rsidRDefault="00CD3F90" w:rsidP="00CD3F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CD3F90" w:rsidRPr="00CD3F90" w14:paraId="7733621F" w14:textId="77777777" w:rsidTr="00853FA9">
        <w:trPr>
          <w:trHeight w:val="956"/>
        </w:trPr>
        <w:tc>
          <w:tcPr>
            <w:tcW w:w="11761" w:type="dxa"/>
            <w:shd w:val="clear" w:color="auto" w:fill="auto"/>
            <w:vAlign w:val="bottom"/>
            <w:hideMark/>
          </w:tcPr>
          <w:p w14:paraId="7B6D7E69" w14:textId="0A7D73AF" w:rsidR="00CD3F90" w:rsidRPr="00CD3F90" w:rsidRDefault="00CD3F90" w:rsidP="00CD3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D3F9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W </w:t>
            </w:r>
            <w:proofErr w:type="spellStart"/>
            <w:r w:rsidRPr="00CD3F9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skaład</w:t>
            </w:r>
            <w:proofErr w:type="spellEnd"/>
            <w:r w:rsidRPr="00CD3F9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zestawu wchodzi mata dwustronna mata do kodowania o wymiarach min. 150 cm x 150 cm.</w:t>
            </w:r>
            <w:r w:rsidR="002C0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</w:t>
            </w:r>
            <w:r w:rsidRPr="00CD3F9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Jedna strona maty posiada kratownicę o min. 100 polach, podzielona na symetryczne części. Osie oznaczone za pomocą cyfr i liter. Druga strona maty składa się z min. 81 kolorowych pól pogrupowanych np. po 9 z każdej barwy.  </w:t>
            </w:r>
          </w:p>
        </w:tc>
        <w:tc>
          <w:tcPr>
            <w:tcW w:w="708" w:type="dxa"/>
            <w:vMerge/>
            <w:vAlign w:val="center"/>
            <w:hideMark/>
          </w:tcPr>
          <w:p w14:paraId="32978352" w14:textId="77777777" w:rsidR="00CD3F90" w:rsidRPr="00CD3F90" w:rsidRDefault="00CD3F90" w:rsidP="00CD3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322" w:type="dxa"/>
            <w:vMerge/>
            <w:vAlign w:val="center"/>
          </w:tcPr>
          <w:p w14:paraId="7995C052" w14:textId="77777777" w:rsidR="00CD3F90" w:rsidRPr="00CD3F90" w:rsidRDefault="00CD3F90" w:rsidP="00CD3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34" w:type="dxa"/>
            <w:vMerge/>
            <w:vAlign w:val="center"/>
          </w:tcPr>
          <w:p w14:paraId="00FFFA56" w14:textId="77777777" w:rsidR="00CD3F90" w:rsidRPr="00CD3F90" w:rsidRDefault="00CD3F90" w:rsidP="00CD3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CD3F90" w:rsidRPr="00CD3F90" w14:paraId="76AC46CE" w14:textId="77777777" w:rsidTr="00853FA9">
        <w:trPr>
          <w:trHeight w:val="288"/>
        </w:trPr>
        <w:tc>
          <w:tcPr>
            <w:tcW w:w="11761" w:type="dxa"/>
            <w:shd w:val="clear" w:color="auto" w:fill="auto"/>
            <w:noWrap/>
            <w:vAlign w:val="bottom"/>
            <w:hideMark/>
          </w:tcPr>
          <w:p w14:paraId="094837E7" w14:textId="77777777" w:rsidR="00CD3F90" w:rsidRPr="00CD3F90" w:rsidRDefault="00CD3F90" w:rsidP="00CD3F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D3F9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robot edukacyjny typu </w:t>
            </w:r>
            <w:proofErr w:type="spellStart"/>
            <w:r w:rsidRPr="00CD3F9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Robobloq</w:t>
            </w:r>
            <w:proofErr w:type="spellEnd"/>
            <w:r w:rsidRPr="00CD3F9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 </w:t>
            </w:r>
            <w:proofErr w:type="spellStart"/>
            <w:r w:rsidRPr="00CD3F9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qobo</w:t>
            </w:r>
            <w:proofErr w:type="spellEnd"/>
            <w:r w:rsidRPr="00CD3F9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 (1szt)</w:t>
            </w:r>
          </w:p>
        </w:tc>
        <w:tc>
          <w:tcPr>
            <w:tcW w:w="708" w:type="dxa"/>
            <w:vMerge w:val="restart"/>
            <w:shd w:val="clear" w:color="auto" w:fill="auto"/>
            <w:noWrap/>
            <w:vAlign w:val="bottom"/>
            <w:hideMark/>
          </w:tcPr>
          <w:p w14:paraId="32954281" w14:textId="77777777" w:rsidR="00CD3F90" w:rsidRPr="00CD3F90" w:rsidRDefault="00CD3F90" w:rsidP="00CD3F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D3F9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322" w:type="dxa"/>
            <w:vMerge w:val="restart"/>
            <w:shd w:val="clear" w:color="auto" w:fill="auto"/>
            <w:noWrap/>
            <w:vAlign w:val="bottom"/>
          </w:tcPr>
          <w:p w14:paraId="23252170" w14:textId="66C2B554" w:rsidR="00CD3F90" w:rsidRPr="00CD3F90" w:rsidRDefault="00CD3F90" w:rsidP="00CD3F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34" w:type="dxa"/>
            <w:vMerge w:val="restart"/>
            <w:shd w:val="clear" w:color="auto" w:fill="auto"/>
            <w:noWrap/>
            <w:vAlign w:val="bottom"/>
          </w:tcPr>
          <w:p w14:paraId="62807F9B" w14:textId="7576B9CC" w:rsidR="00CD3F90" w:rsidRPr="00CD3F90" w:rsidRDefault="00CD3F90" w:rsidP="00CD3F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CD3F90" w:rsidRPr="00CD3F90" w14:paraId="73E7DAD5" w14:textId="77777777" w:rsidTr="00853FA9">
        <w:trPr>
          <w:trHeight w:val="690"/>
        </w:trPr>
        <w:tc>
          <w:tcPr>
            <w:tcW w:w="11761" w:type="dxa"/>
            <w:shd w:val="clear" w:color="auto" w:fill="auto"/>
            <w:vAlign w:val="bottom"/>
            <w:hideMark/>
          </w:tcPr>
          <w:p w14:paraId="4A254372" w14:textId="09CBBA7F" w:rsidR="00CD3F90" w:rsidRPr="00CD3F90" w:rsidRDefault="00CD3F90" w:rsidP="00CD3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D3F9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Robot przeznaczony do nauki i zabawy, wykonany z plastiku. Wysokość robota min. 12 cm, posi</w:t>
            </w:r>
            <w:r w:rsidR="002C0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</w:t>
            </w:r>
            <w:r w:rsidRPr="00CD3F9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da możliwość programowania min. 15 lekcji szkoleniowych, , zasilany przez kabel USB. W zestawie do robota min. 30 dwustronnych kart kodujących.</w:t>
            </w:r>
          </w:p>
        </w:tc>
        <w:tc>
          <w:tcPr>
            <w:tcW w:w="708" w:type="dxa"/>
            <w:vMerge/>
            <w:vAlign w:val="center"/>
            <w:hideMark/>
          </w:tcPr>
          <w:p w14:paraId="12995AF0" w14:textId="77777777" w:rsidR="00CD3F90" w:rsidRPr="00CD3F90" w:rsidRDefault="00CD3F90" w:rsidP="00CD3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322" w:type="dxa"/>
            <w:vMerge/>
            <w:vAlign w:val="center"/>
          </w:tcPr>
          <w:p w14:paraId="20425998" w14:textId="77777777" w:rsidR="00CD3F90" w:rsidRPr="00CD3F90" w:rsidRDefault="00CD3F90" w:rsidP="00CD3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34" w:type="dxa"/>
            <w:vMerge/>
            <w:vAlign w:val="center"/>
          </w:tcPr>
          <w:p w14:paraId="2C73DCBC" w14:textId="77777777" w:rsidR="00CD3F90" w:rsidRPr="00CD3F90" w:rsidRDefault="00CD3F90" w:rsidP="00CD3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CD3F90" w:rsidRPr="00CD3F90" w14:paraId="06C99B74" w14:textId="77777777" w:rsidTr="00853FA9">
        <w:trPr>
          <w:trHeight w:val="288"/>
        </w:trPr>
        <w:tc>
          <w:tcPr>
            <w:tcW w:w="11761" w:type="dxa"/>
            <w:shd w:val="clear" w:color="auto" w:fill="auto"/>
            <w:noWrap/>
            <w:vAlign w:val="bottom"/>
            <w:hideMark/>
          </w:tcPr>
          <w:p w14:paraId="20C3029C" w14:textId="77777777" w:rsidR="00CD3F90" w:rsidRPr="00CD3F90" w:rsidRDefault="00CD3F90" w:rsidP="00CD3F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D3F9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robot edukacyjny typu </w:t>
            </w:r>
            <w:proofErr w:type="spellStart"/>
            <w:r w:rsidRPr="00CD3F9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wonder</w:t>
            </w:r>
            <w:proofErr w:type="spellEnd"/>
            <w:r w:rsidRPr="00CD3F9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 </w:t>
            </w:r>
            <w:proofErr w:type="spellStart"/>
            <w:r w:rsidRPr="00CD3F9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dot</w:t>
            </w:r>
            <w:proofErr w:type="spellEnd"/>
            <w:r w:rsidRPr="00CD3F9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 (2szt)</w:t>
            </w:r>
          </w:p>
        </w:tc>
        <w:tc>
          <w:tcPr>
            <w:tcW w:w="708" w:type="dxa"/>
            <w:vMerge w:val="restart"/>
            <w:shd w:val="clear" w:color="auto" w:fill="auto"/>
            <w:noWrap/>
            <w:vAlign w:val="bottom"/>
            <w:hideMark/>
          </w:tcPr>
          <w:p w14:paraId="7447DD6E" w14:textId="77777777" w:rsidR="00CD3F90" w:rsidRPr="00CD3F90" w:rsidRDefault="00CD3F90" w:rsidP="00CD3F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D3F9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1322" w:type="dxa"/>
            <w:vMerge w:val="restart"/>
            <w:shd w:val="clear" w:color="auto" w:fill="auto"/>
            <w:noWrap/>
            <w:vAlign w:val="bottom"/>
          </w:tcPr>
          <w:p w14:paraId="0406BF19" w14:textId="3498B4CD" w:rsidR="00CD3F90" w:rsidRPr="00CD3F90" w:rsidRDefault="00CD3F90" w:rsidP="00CD3F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34" w:type="dxa"/>
            <w:vMerge w:val="restart"/>
            <w:shd w:val="clear" w:color="auto" w:fill="auto"/>
            <w:noWrap/>
            <w:vAlign w:val="bottom"/>
          </w:tcPr>
          <w:p w14:paraId="11DDD88F" w14:textId="56B338D9" w:rsidR="00CD3F90" w:rsidRPr="00CD3F90" w:rsidRDefault="00CD3F90" w:rsidP="00CD3F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CD3F90" w:rsidRPr="00CD3F90" w14:paraId="4A8A1963" w14:textId="77777777" w:rsidTr="00853FA9">
        <w:trPr>
          <w:trHeight w:val="691"/>
        </w:trPr>
        <w:tc>
          <w:tcPr>
            <w:tcW w:w="11761" w:type="dxa"/>
            <w:shd w:val="clear" w:color="auto" w:fill="auto"/>
            <w:vAlign w:val="bottom"/>
            <w:hideMark/>
          </w:tcPr>
          <w:p w14:paraId="7F5D58C6" w14:textId="075BAAFF" w:rsidR="00CD3F90" w:rsidRPr="00CD3F90" w:rsidRDefault="00CD3F90" w:rsidP="00CD3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D3F9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Robot posiada min. cztery odsłony osobowości z szerokimi możliwościami personalizacji </w:t>
            </w:r>
            <w:proofErr w:type="spellStart"/>
            <w:r w:rsidRPr="00CD3F9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zachowań</w:t>
            </w:r>
            <w:proofErr w:type="spellEnd"/>
            <w:r w:rsidRPr="00CD3F9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. Zestaw robota zawiera</w:t>
            </w:r>
            <w:r w:rsidR="002C0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</w:t>
            </w:r>
            <w:r w:rsidRPr="00CD3F9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min. : robot, przewód do ładowania, łącznik klocków, instrukcja, naklejki. </w:t>
            </w:r>
          </w:p>
        </w:tc>
        <w:tc>
          <w:tcPr>
            <w:tcW w:w="708" w:type="dxa"/>
            <w:vMerge/>
            <w:vAlign w:val="center"/>
            <w:hideMark/>
          </w:tcPr>
          <w:p w14:paraId="3B23A781" w14:textId="77777777" w:rsidR="00CD3F90" w:rsidRPr="00CD3F90" w:rsidRDefault="00CD3F90" w:rsidP="00CD3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322" w:type="dxa"/>
            <w:vMerge/>
            <w:vAlign w:val="center"/>
          </w:tcPr>
          <w:p w14:paraId="61DDD834" w14:textId="77777777" w:rsidR="00CD3F90" w:rsidRPr="00CD3F90" w:rsidRDefault="00CD3F90" w:rsidP="00CD3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34" w:type="dxa"/>
            <w:vMerge/>
            <w:vAlign w:val="center"/>
          </w:tcPr>
          <w:p w14:paraId="16BC22A7" w14:textId="77777777" w:rsidR="00CD3F90" w:rsidRPr="00CD3F90" w:rsidRDefault="00CD3F90" w:rsidP="00CD3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CD3F90" w:rsidRPr="00CD3F90" w14:paraId="281812B6" w14:textId="77777777" w:rsidTr="00853FA9">
        <w:trPr>
          <w:trHeight w:val="288"/>
        </w:trPr>
        <w:tc>
          <w:tcPr>
            <w:tcW w:w="11761" w:type="dxa"/>
            <w:shd w:val="clear" w:color="auto" w:fill="auto"/>
            <w:noWrap/>
            <w:vAlign w:val="bottom"/>
            <w:hideMark/>
          </w:tcPr>
          <w:p w14:paraId="2EFCD810" w14:textId="77777777" w:rsidR="00CD3F90" w:rsidRPr="00CD3F90" w:rsidRDefault="00CD3F90" w:rsidP="00CD3F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D3F9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karty matematyka do robota edukacyjnego (3 zestaw)</w:t>
            </w:r>
          </w:p>
        </w:tc>
        <w:tc>
          <w:tcPr>
            <w:tcW w:w="708" w:type="dxa"/>
            <w:vMerge w:val="restart"/>
            <w:shd w:val="clear" w:color="auto" w:fill="auto"/>
            <w:noWrap/>
            <w:vAlign w:val="bottom"/>
            <w:hideMark/>
          </w:tcPr>
          <w:p w14:paraId="34F9A346" w14:textId="77777777" w:rsidR="00CD3F90" w:rsidRPr="00CD3F90" w:rsidRDefault="00CD3F90" w:rsidP="00CD3F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D3F9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1322" w:type="dxa"/>
            <w:vMerge w:val="restart"/>
            <w:shd w:val="clear" w:color="auto" w:fill="auto"/>
            <w:noWrap/>
            <w:vAlign w:val="bottom"/>
          </w:tcPr>
          <w:p w14:paraId="67F97684" w14:textId="420C9EA8" w:rsidR="00CD3F90" w:rsidRPr="00CD3F90" w:rsidRDefault="00CD3F90" w:rsidP="00CD3F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34" w:type="dxa"/>
            <w:vMerge w:val="restart"/>
            <w:shd w:val="clear" w:color="auto" w:fill="auto"/>
            <w:noWrap/>
            <w:vAlign w:val="bottom"/>
          </w:tcPr>
          <w:p w14:paraId="684487BB" w14:textId="615CD963" w:rsidR="00CD3F90" w:rsidRPr="00CD3F90" w:rsidRDefault="00CD3F90" w:rsidP="00CD3F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CD3F90" w:rsidRPr="00CD3F90" w14:paraId="21670372" w14:textId="77777777" w:rsidTr="00853FA9">
        <w:trPr>
          <w:trHeight w:val="677"/>
        </w:trPr>
        <w:tc>
          <w:tcPr>
            <w:tcW w:w="11761" w:type="dxa"/>
            <w:shd w:val="clear" w:color="auto" w:fill="auto"/>
            <w:vAlign w:val="bottom"/>
            <w:hideMark/>
          </w:tcPr>
          <w:p w14:paraId="3E929AAC" w14:textId="77777777" w:rsidR="00CD3F90" w:rsidRPr="00CD3F90" w:rsidRDefault="00CD3F90" w:rsidP="00CD3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D3F9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Minimum 30 kart. Karty zawierają zróżnicowane scenariusze pobudzające zainteresowania matematyką . Minimalne wymiary karty 126x126 mm, masa min. 734 g. </w:t>
            </w:r>
          </w:p>
        </w:tc>
        <w:tc>
          <w:tcPr>
            <w:tcW w:w="708" w:type="dxa"/>
            <w:vMerge/>
            <w:vAlign w:val="center"/>
            <w:hideMark/>
          </w:tcPr>
          <w:p w14:paraId="19448810" w14:textId="77777777" w:rsidR="00CD3F90" w:rsidRPr="00CD3F90" w:rsidRDefault="00CD3F90" w:rsidP="00CD3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322" w:type="dxa"/>
            <w:vMerge/>
            <w:vAlign w:val="center"/>
          </w:tcPr>
          <w:p w14:paraId="75247D8A" w14:textId="77777777" w:rsidR="00CD3F90" w:rsidRPr="00CD3F90" w:rsidRDefault="00CD3F90" w:rsidP="00CD3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34" w:type="dxa"/>
            <w:vMerge/>
            <w:vAlign w:val="center"/>
          </w:tcPr>
          <w:p w14:paraId="13F10C06" w14:textId="77777777" w:rsidR="00CD3F90" w:rsidRPr="00CD3F90" w:rsidRDefault="00CD3F90" w:rsidP="00CD3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CD3F90" w:rsidRPr="00CD3F90" w14:paraId="0FC4D853" w14:textId="77777777" w:rsidTr="00CD3F90">
        <w:trPr>
          <w:trHeight w:val="288"/>
        </w:trPr>
        <w:tc>
          <w:tcPr>
            <w:tcW w:w="11761" w:type="dxa"/>
            <w:shd w:val="clear" w:color="auto" w:fill="auto"/>
            <w:noWrap/>
            <w:vAlign w:val="bottom"/>
            <w:hideMark/>
          </w:tcPr>
          <w:p w14:paraId="07FBE7E9" w14:textId="4109A54D" w:rsidR="00CD3F90" w:rsidRPr="00CD3F90" w:rsidRDefault="00CD3F90" w:rsidP="00CD3F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Łącznie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65FC91A9" w14:textId="77777777" w:rsidR="00CD3F90" w:rsidRPr="00CD3F90" w:rsidRDefault="00CD3F90" w:rsidP="00CD3F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14:paraId="256CED31" w14:textId="77777777" w:rsidR="00CD3F90" w:rsidRPr="00CD3F90" w:rsidRDefault="00CD3F90" w:rsidP="00CD3F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ED440BF" w14:textId="77777777" w:rsidR="00CD3F90" w:rsidRPr="00CD3F90" w:rsidRDefault="00CD3F90" w:rsidP="00CD3F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3FFFA870" w14:textId="77777777" w:rsidR="000D36B1" w:rsidRPr="006D1514" w:rsidRDefault="000D36B1" w:rsidP="000D36B1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sectPr w:rsidR="000D36B1" w:rsidRPr="006D1514" w:rsidSect="00CD3F90">
      <w:headerReference w:type="default" r:id="rId6"/>
      <w:pgSz w:w="16838" w:h="11906" w:orient="landscape" w:code="9"/>
      <w:pgMar w:top="1160" w:right="1320" w:bottom="1300" w:left="880" w:header="697" w:footer="692" w:gutter="0"/>
      <w:cols w:space="708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8F244B" w14:textId="77777777" w:rsidR="002713C5" w:rsidRDefault="002713C5" w:rsidP="003C2ECC">
      <w:pPr>
        <w:spacing w:after="0" w:line="240" w:lineRule="auto"/>
      </w:pPr>
      <w:r>
        <w:separator/>
      </w:r>
    </w:p>
  </w:endnote>
  <w:endnote w:type="continuationSeparator" w:id="0">
    <w:p w14:paraId="51EC3D3D" w14:textId="77777777" w:rsidR="002713C5" w:rsidRDefault="002713C5" w:rsidP="003C2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78BFF7" w14:textId="77777777" w:rsidR="002713C5" w:rsidRDefault="002713C5" w:rsidP="003C2ECC">
      <w:pPr>
        <w:spacing w:after="0" w:line="240" w:lineRule="auto"/>
      </w:pPr>
      <w:r>
        <w:separator/>
      </w:r>
    </w:p>
  </w:footnote>
  <w:footnote w:type="continuationSeparator" w:id="0">
    <w:p w14:paraId="4D6C2365" w14:textId="77777777" w:rsidR="002713C5" w:rsidRDefault="002713C5" w:rsidP="003C2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826BC2" w14:textId="57154748" w:rsidR="003C2ECC" w:rsidRDefault="003C2ECC" w:rsidP="003C2ECC">
    <w:pPr>
      <w:pStyle w:val="Nagwek"/>
      <w:jc w:val="center"/>
    </w:pPr>
    <w:r w:rsidRPr="007076D6">
      <w:rPr>
        <w:noProof/>
      </w:rPr>
      <w:drawing>
        <wp:inline distT="0" distB="0" distL="0" distR="0" wp14:anchorId="665C68C6" wp14:editId="022C690C">
          <wp:extent cx="5760720" cy="757555"/>
          <wp:effectExtent l="0" t="0" r="0" b="4445"/>
          <wp:docPr id="60409959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57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drawingGridHorizontalSpacing w:val="12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6B1"/>
    <w:rsid w:val="000C6468"/>
    <w:rsid w:val="000D36B1"/>
    <w:rsid w:val="00105E80"/>
    <w:rsid w:val="00123BBC"/>
    <w:rsid w:val="001F69F4"/>
    <w:rsid w:val="00250778"/>
    <w:rsid w:val="002713C5"/>
    <w:rsid w:val="00282F56"/>
    <w:rsid w:val="00286C1D"/>
    <w:rsid w:val="002C04AD"/>
    <w:rsid w:val="003003D2"/>
    <w:rsid w:val="003C2ECC"/>
    <w:rsid w:val="0048400A"/>
    <w:rsid w:val="004B5CD9"/>
    <w:rsid w:val="005361E1"/>
    <w:rsid w:val="006D1514"/>
    <w:rsid w:val="00706A4E"/>
    <w:rsid w:val="007E2CB7"/>
    <w:rsid w:val="00853FA9"/>
    <w:rsid w:val="00A61EF5"/>
    <w:rsid w:val="00A633B8"/>
    <w:rsid w:val="00B723D5"/>
    <w:rsid w:val="00B833DE"/>
    <w:rsid w:val="00CD3F90"/>
    <w:rsid w:val="00F6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02049"/>
  <w15:chartTrackingRefBased/>
  <w15:docId w15:val="{DFF600AE-EB17-4C9D-A196-150646787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C2E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2ECC"/>
  </w:style>
  <w:style w:type="paragraph" w:styleId="Stopka">
    <w:name w:val="footer"/>
    <w:basedOn w:val="Normalny"/>
    <w:link w:val="StopkaZnak"/>
    <w:uiPriority w:val="99"/>
    <w:unhideWhenUsed/>
    <w:rsid w:val="003C2E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2E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81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664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Grzelka</dc:creator>
  <cp:keywords/>
  <dc:description/>
  <cp:lastModifiedBy>Krzysztof Grzelka</cp:lastModifiedBy>
  <cp:revision>8</cp:revision>
  <dcterms:created xsi:type="dcterms:W3CDTF">2024-11-27T12:59:00Z</dcterms:created>
  <dcterms:modified xsi:type="dcterms:W3CDTF">2024-12-19T10:12:00Z</dcterms:modified>
</cp:coreProperties>
</file>