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84"/>
        <w:gridCol w:w="1634"/>
        <w:gridCol w:w="1498"/>
        <w:gridCol w:w="212"/>
        <w:gridCol w:w="946"/>
        <w:gridCol w:w="946"/>
        <w:gridCol w:w="946"/>
        <w:gridCol w:w="1121"/>
        <w:gridCol w:w="946"/>
        <w:gridCol w:w="1121"/>
        <w:gridCol w:w="1359"/>
      </w:tblGrid>
      <w:tr w:rsidR="007E3948" w:rsidRPr="007E3948" w:rsidTr="006662A8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7E3948" w:rsidRDefault="006662A8" w:rsidP="006662A8">
            <w:pPr>
              <w:pStyle w:val="Nagwek"/>
              <w:rPr>
                <w:sz w:val="24"/>
              </w:rPr>
            </w:pPr>
            <w:r w:rsidRPr="006662A8">
              <w:rPr>
                <w:sz w:val="24"/>
              </w:rPr>
              <w:t>Załącznik nr 2 do SWZ</w:t>
            </w:r>
            <w:r w:rsidR="005E07C8">
              <w:rPr>
                <w:sz w:val="24"/>
              </w:rPr>
              <w:t xml:space="preserve"> – Formularz asortymentowo - cenowy</w:t>
            </w:r>
          </w:p>
          <w:p w:rsidR="006662A8" w:rsidRPr="006662A8" w:rsidRDefault="006662A8" w:rsidP="006662A8">
            <w:pPr>
              <w:pStyle w:val="Nagwek"/>
              <w:rPr>
                <w:sz w:val="24"/>
              </w:rPr>
            </w:pPr>
          </w:p>
        </w:tc>
      </w:tr>
      <w:tr w:rsidR="006662A8" w:rsidRPr="007E3948" w:rsidTr="005E07C8">
        <w:trPr>
          <w:trHeight w:val="300"/>
        </w:trPr>
        <w:tc>
          <w:tcPr>
            <w:tcW w:w="14786" w:type="dxa"/>
            <w:gridSpan w:val="12"/>
            <w:shd w:val="clear" w:color="auto" w:fill="EEECE1" w:themeFill="background2"/>
            <w:noWrap/>
          </w:tcPr>
          <w:p w:rsidR="006662A8" w:rsidRPr="007E3948" w:rsidRDefault="006662A8" w:rsidP="007E3948">
            <w:r w:rsidRPr="007E3948">
              <w:t>CZĘŚĆ 1</w:t>
            </w:r>
          </w:p>
        </w:tc>
      </w:tr>
      <w:tr w:rsidR="000054C3" w:rsidRPr="007E3948" w:rsidTr="006662A8">
        <w:trPr>
          <w:trHeight w:val="742"/>
        </w:trPr>
        <w:tc>
          <w:tcPr>
            <w:tcW w:w="505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proofErr w:type="spellStart"/>
            <w:r w:rsidRPr="007E3948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Asortyment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 xml:space="preserve">Nazwa handlowa  </w:t>
            </w:r>
          </w:p>
        </w:tc>
        <w:tc>
          <w:tcPr>
            <w:tcW w:w="1498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kod EAN/numer katalogowy REF</w:t>
            </w:r>
          </w:p>
        </w:tc>
        <w:tc>
          <w:tcPr>
            <w:tcW w:w="1158" w:type="dxa"/>
            <w:gridSpan w:val="2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j.m.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Ilość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Cena netto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netto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Vat %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brutto</w:t>
            </w:r>
          </w:p>
        </w:tc>
        <w:tc>
          <w:tcPr>
            <w:tcW w:w="927" w:type="dxa"/>
            <w:hideMark/>
          </w:tcPr>
          <w:p w:rsidR="007E3948" w:rsidRPr="007E3948" w:rsidRDefault="00B1360E" w:rsidP="007E3948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</w:tr>
      <w:tr w:rsidR="000054C3" w:rsidRPr="007E3948" w:rsidTr="00D31A5D">
        <w:trPr>
          <w:trHeight w:val="121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 Chwytak palczasty jednorazowego użytku do usuwania polipów i ciał obcych, trójramienny; rozpiętość ramion 20mm, dł. narzędzia 230cm, min. średnica kanału </w:t>
            </w:r>
            <w:r w:rsidR="00B1360E">
              <w:t>roboczego 2,8mm. - 5 sztuk w op</w:t>
            </w:r>
            <w:r w:rsidRPr="007E3948">
              <w:t>akowaniu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5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97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2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Jednorazowy chwytak z gumowymi końcówkami do usuwania ostrych lub płaskich przedmiotów, dł. narzędzia 1900mm, min. średnica kanału roboczego 2,0mm, 1 </w:t>
            </w:r>
            <w:proofErr w:type="spellStart"/>
            <w:r w:rsidRPr="007E3948">
              <w:t>szt</w:t>
            </w:r>
            <w:proofErr w:type="spellEnd"/>
            <w:r w:rsidRPr="007E3948">
              <w:t xml:space="preserve"> w opakowaniu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10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97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3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Jednorazowy obcinak do endoskopowego cięcia pętli do podwiązywania, dł. narzędzia 2300mm, min. Średnica kanału roboczego 2,8mm, 1 szt. w opakowaniu 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5E07C8">
        <w:trPr>
          <w:trHeight w:val="884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4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Nasadka endoskopowa wykonana z silikonu  posiadająca na końcu dystalnym rząd elastycznych ramion, rozprasowujących fałdy jelita podczas badania, poprawiając widoczność błony śluzowej podczas </w:t>
            </w:r>
            <w:proofErr w:type="spellStart"/>
            <w:r w:rsidRPr="007E3948">
              <w:t>kolonoskopii</w:t>
            </w:r>
            <w:proofErr w:type="spellEnd"/>
            <w:r w:rsidRPr="007E3948">
              <w:t xml:space="preserve"> stabilizując </w:t>
            </w:r>
            <w:r w:rsidRPr="007E3948">
              <w:lastRenderedPageBreak/>
              <w:t>endoskop podczas zabiegów wykonywanych w jelicie grubym - 8szt. w opakowaniu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lastRenderedPageBreak/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20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840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5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Szczypce biopsyjne jednorazowego użytku standardowe lub o powiększonej objętości, łyżeczki owalne, owalne z igłą, szczęki aligatora, szczęki aligatora z igłą ; obie łyżeczki uchylne do biopsji stycznych o podwójnym ścięciu; długość narzędzia 1550 lub 2300mm; minimalna średnica kanału roboczego 2,8mm; 20 szt. w opakowaniu 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90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45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6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Pętle elektrochirurgiczne </w:t>
            </w:r>
            <w:proofErr w:type="spellStart"/>
            <w:r w:rsidRPr="007E3948">
              <w:t>kolonoskopowe</w:t>
            </w:r>
            <w:proofErr w:type="spellEnd"/>
            <w:r w:rsidRPr="007E3948">
              <w:t xml:space="preserve"> jednorazowego użytku, kształt owalny; średnica pętli 10, 15 lub 25mm; pętla wykonana z plecionego drutu o grubości 0,47 mm; Zintegrowany uchwyt ze skalą pomiarową, długość narzędzia 2300 mm; 10 sztuk w oddzielnych sterylnych pakietach.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10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5E07C8">
        <w:trPr>
          <w:trHeight w:val="601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7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Pętle elektrochirurgiczna, </w:t>
            </w:r>
            <w:proofErr w:type="spellStart"/>
            <w:r w:rsidRPr="007E3948">
              <w:t>kolonoskopowe</w:t>
            </w:r>
            <w:proofErr w:type="spellEnd"/>
            <w:r w:rsidRPr="007E3948">
              <w:t xml:space="preserve"> jednorazowego użytku; do zabiegów </w:t>
            </w:r>
            <w:proofErr w:type="spellStart"/>
            <w:r w:rsidRPr="007E3948">
              <w:t>polipektomi</w:t>
            </w:r>
            <w:proofErr w:type="spellEnd"/>
            <w:r w:rsidRPr="007E3948">
              <w:t xml:space="preserve"> na zimno i z użyciem generatora elektrochirurgicznego; kształt heksagonalny; szerokość pętli 10 lub 15mm; pętla wykonana z plecionego drutu o grubości 0,3 mm; zintegrowany uchwyt ze skalą pomiarową, długość narzędzia 2300mm, 10 sztuk w </w:t>
            </w:r>
            <w:r w:rsidRPr="007E3948">
              <w:lastRenderedPageBreak/>
              <w:t>oddzielnych sterylnych pakietach.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lastRenderedPageBreak/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38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93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8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Jednorazowe narzędzie służące do zapobiegania lub opanowania krwawienia po usunięciu </w:t>
            </w:r>
            <w:proofErr w:type="spellStart"/>
            <w:r w:rsidRPr="007E3948">
              <w:t>uszypułowionych</w:t>
            </w:r>
            <w:proofErr w:type="spellEnd"/>
            <w:r w:rsidRPr="007E3948">
              <w:t xml:space="preserve"> polipów; narzędzie składa się z wstępnie zmontowanych uchwytu, osłonki, rurki osłonowej i odłączalnej pętli nylonowej; długość narzędzia 2300mm; średnica pętli 30mm; w opakowaniu 5 sztuk oddzielnie zapakowanych w sterylne pakiety, gotowych do użycia narzędzi. 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5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337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9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Jednorazowa </w:t>
            </w:r>
            <w:proofErr w:type="spellStart"/>
            <w:r w:rsidRPr="007E3948">
              <w:t>klipsownica</w:t>
            </w:r>
            <w:proofErr w:type="spellEnd"/>
            <w:r w:rsidRPr="007E3948">
              <w:t xml:space="preserve"> do endoskopowego tamowania krwawień; długość robocza 1650 lub 2300mm; klipsy zakończone </w:t>
            </w:r>
            <w:proofErr w:type="spellStart"/>
            <w:r w:rsidRPr="007E3948">
              <w:t>mikroząbkami</w:t>
            </w:r>
            <w:proofErr w:type="spellEnd"/>
            <w:r w:rsidRPr="007E3948">
              <w:t xml:space="preserve"> do lepszej przyczepności;   długość ramienia klipsa 10mm, szerokość otwarcia ramion klipsa 11mm; narzędzie jednoelementowe składające się z osłonki zwojowej i plastikowej umożliwiających rotację 1:1 oraz otwieranie klipsa nawet przy dużym zagięciu endoskopu; posiada możliwość wielokrotnego otwierania i zamykania klipsa przed jego uwolnieniem; osłonka plastikowa umożliwia schowanie całego klipsa do wewnątrz; opakowanie zawiera 10 gotowych do użycia sterylnych </w:t>
            </w:r>
            <w:proofErr w:type="spellStart"/>
            <w:r w:rsidRPr="007E3948">
              <w:t>klipsownic</w:t>
            </w:r>
            <w:proofErr w:type="spellEnd"/>
            <w:r w:rsidRPr="007E3948">
              <w:t xml:space="preserve"> z założonym klipsem.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6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6662A8">
        <w:trPr>
          <w:trHeight w:val="706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10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Jednorazowa igła iniekcyjna o średnicy  25G i długości igły  1,8 lub 5mm; ergonomiczny uchwyt z wyżłobieniami pozwala na obsługę jedną ręką; potrójny skos igły;  min. średnica kanału roboczego: 2,8mm; długość robocza 2300mm; 5 </w:t>
            </w:r>
            <w:proofErr w:type="spellStart"/>
            <w:r w:rsidRPr="007E3948">
              <w:t>szt</w:t>
            </w:r>
            <w:proofErr w:type="spellEnd"/>
            <w:r w:rsidRPr="007E3948">
              <w:t xml:space="preserve"> w opakowaniu.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2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699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11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Igła aspiracyjna jednorazowego użytku, do wykonywania biopsji pod kontrolą USG; Igła o średnicy 19 i 22G, końcówka igły wykonana z </w:t>
            </w:r>
            <w:proofErr w:type="spellStart"/>
            <w:r w:rsidRPr="007E3948">
              <w:t>nitynolu</w:t>
            </w:r>
            <w:proofErr w:type="spellEnd"/>
            <w:r w:rsidRPr="007E3948">
              <w:t>, ostrze igły typu </w:t>
            </w:r>
            <w:proofErr w:type="spellStart"/>
            <w:r w:rsidRPr="007E3948">
              <w:t>Menghini</w:t>
            </w:r>
            <w:proofErr w:type="spellEnd"/>
            <w:r w:rsidRPr="007E3948">
              <w:t xml:space="preserve">, doskonała widoczność w obrazie USG. Mandryn zaokrąglony, wykonany z </w:t>
            </w:r>
            <w:proofErr w:type="spellStart"/>
            <w:r w:rsidRPr="007E3948">
              <w:t>nitynolu</w:t>
            </w:r>
            <w:proofErr w:type="spellEnd"/>
            <w:r w:rsidRPr="007E3948">
              <w:t xml:space="preserve">. Regulowana osłona od 0 do 5cm. Osłona igły wykonana ze zwojowanego </w:t>
            </w:r>
            <w:proofErr w:type="spellStart"/>
            <w:r w:rsidRPr="007E3948">
              <w:t>metalu.Długość</w:t>
            </w:r>
            <w:proofErr w:type="spellEnd"/>
            <w:r w:rsidRPr="007E3948">
              <w:t xml:space="preserve"> narzędzia: 1400mm, długość igły 80mm; śr. kanału roboczego: 2,8mm. W zestawie strzykawka 20ml i zawór odcinający. Opakowanie zawiera 5 szt.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7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45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12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Igła aspiracyjne jednorazowego użytku do wykonywania biopsji FNA/FNB pod kontrolą USG; Igła o średnicy 25G z zaokrąglonym mandrynem, długość narzędzia 1400mm, długość igły 80mm; śr. kanału roboczego: 2,8mm. W zestawie strzykawka 20ml i zawór odcinający. Opakowanie zawiera 5 szt.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6662A8">
        <w:trPr>
          <w:trHeight w:val="706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13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Jednorazowy standardowy ustnik z gumką wykonaną z silikonu; do wszystkich endoskopów stosowanych w górnym odcinku przewodu pokarmowego; wymiary otworu głównego 22mmx27mm, wykonany z polipropylenu; 50 sztuk w opakowaniu, każdy ustnik zapakowany oddzielnie; nie zawiera </w:t>
            </w:r>
            <w:proofErr w:type="spellStart"/>
            <w:r w:rsidRPr="007E3948">
              <w:t>latexu</w:t>
            </w:r>
            <w:proofErr w:type="spellEnd"/>
            <w:r w:rsidRPr="007E3948">
              <w:t>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10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45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14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Jednorazowy koszyk do usuwania złogów, małych kamieni i ciał obcych w obrębie przewodów żółciowych; typ 4-drutowy wykonany z twardego drutu; obrotowy lub po prowadnicy; szerokość rozłożonego koszyka 22mm; długość robocza narzędzia 1900mm; posiada port iniekcyjny.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20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45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15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Jednorazowy koszyk do usuwania złogów, małych kamieni i ciał obcych w obrębie przewodów żółciowych; typ 8-drutowy wykonany z miękkiego drutu; szerokość rozłożonego koszyka 20mm; długość robocza narzędzia 1900mm; obrotowy lub po prowadnicy; posiada  port iniekcyjny.</w:t>
            </w:r>
          </w:p>
        </w:tc>
        <w:tc>
          <w:tcPr>
            <w:tcW w:w="1634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498" w:type="dxa"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158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op.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20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5E07C8">
        <w:trPr>
          <w:trHeight w:val="360"/>
        </w:trPr>
        <w:tc>
          <w:tcPr>
            <w:tcW w:w="505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  <w:tc>
          <w:tcPr>
            <w:tcW w:w="9220" w:type="dxa"/>
            <w:gridSpan w:val="6"/>
            <w:hideMark/>
          </w:tcPr>
          <w:p w:rsidR="000054C3" w:rsidRPr="007E3948" w:rsidRDefault="006662A8" w:rsidP="006662A8">
            <w:pPr>
              <w:jc w:val="right"/>
            </w:pPr>
            <w:r>
              <w:t> </w:t>
            </w:r>
            <w:r w:rsidR="000054C3" w:rsidRPr="007E3948">
              <w:t> </w:t>
            </w:r>
            <w:r w:rsidR="000054C3">
              <w:t>razem</w:t>
            </w:r>
          </w:p>
        </w:tc>
        <w:tc>
          <w:tcPr>
            <w:tcW w:w="946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  <w:tc>
          <w:tcPr>
            <w:tcW w:w="1121" w:type="dxa"/>
            <w:noWrap/>
            <w:hideMark/>
          </w:tcPr>
          <w:p w:rsidR="000054C3" w:rsidRPr="007E3948" w:rsidRDefault="000054C3" w:rsidP="000054C3"/>
        </w:tc>
        <w:tc>
          <w:tcPr>
            <w:tcW w:w="946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  <w:tc>
          <w:tcPr>
            <w:tcW w:w="1121" w:type="dxa"/>
            <w:noWrap/>
          </w:tcPr>
          <w:p w:rsidR="000054C3" w:rsidRPr="007E3948" w:rsidRDefault="000054C3" w:rsidP="007E3948"/>
        </w:tc>
        <w:tc>
          <w:tcPr>
            <w:tcW w:w="927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</w:tr>
      <w:tr w:rsidR="007E3948" w:rsidRPr="007E3948" w:rsidTr="005E07C8">
        <w:trPr>
          <w:trHeight w:val="300"/>
        </w:trPr>
        <w:tc>
          <w:tcPr>
            <w:tcW w:w="14786" w:type="dxa"/>
            <w:gridSpan w:val="12"/>
            <w:shd w:val="clear" w:color="auto" w:fill="EEECE1" w:themeFill="background2"/>
            <w:noWrap/>
            <w:hideMark/>
          </w:tcPr>
          <w:p w:rsidR="007E3948" w:rsidRPr="007E3948" w:rsidRDefault="007E3948" w:rsidP="007E3948">
            <w:r w:rsidRPr="007E3948">
              <w:t>CZĘŚĆ 2</w:t>
            </w:r>
          </w:p>
        </w:tc>
      </w:tr>
      <w:tr w:rsidR="000054C3" w:rsidRPr="007E3948" w:rsidTr="00D31A5D">
        <w:trPr>
          <w:trHeight w:val="480"/>
        </w:trPr>
        <w:tc>
          <w:tcPr>
            <w:tcW w:w="505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proofErr w:type="spellStart"/>
            <w:r w:rsidRPr="007E3948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Asortyment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 xml:space="preserve">Nazwa handlowa  </w:t>
            </w:r>
          </w:p>
        </w:tc>
        <w:tc>
          <w:tcPr>
            <w:tcW w:w="1710" w:type="dxa"/>
            <w:gridSpan w:val="2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kod EAN/numer katalogowy REF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j.m.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Ilość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Cena netto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netto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Vat %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brutto</w:t>
            </w:r>
          </w:p>
        </w:tc>
        <w:tc>
          <w:tcPr>
            <w:tcW w:w="927" w:type="dxa"/>
            <w:hideMark/>
          </w:tcPr>
          <w:p w:rsidR="007E3948" w:rsidRPr="007E3948" w:rsidRDefault="00EF0480" w:rsidP="007E39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Klasa wyrobu </w:t>
            </w:r>
            <w:r>
              <w:rPr>
                <w:b/>
                <w:bCs/>
              </w:rPr>
              <w:lastRenderedPageBreak/>
              <w:t>medycznego</w:t>
            </w:r>
          </w:p>
        </w:tc>
      </w:tr>
      <w:tr w:rsidR="000054C3" w:rsidRPr="007E3948" w:rsidTr="00D31A5D">
        <w:trPr>
          <w:trHeight w:val="193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1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Szczoteczki czyszczące, jednorazowe, dwustronne; średnica włosia 5mm i 10mm. Długość narzędzia 2300mm, średnica cewnika 1,7mm; </w:t>
            </w:r>
            <w:proofErr w:type="spellStart"/>
            <w:r w:rsidRPr="007E3948">
              <w:t>głłówka</w:t>
            </w:r>
            <w:proofErr w:type="spellEnd"/>
            <w:r w:rsidRPr="007E3948">
              <w:t xml:space="preserve"> pierwsza </w:t>
            </w:r>
            <w:proofErr w:type="spellStart"/>
            <w:r w:rsidRPr="007E3948">
              <w:t>wymiary:długość</w:t>
            </w:r>
            <w:proofErr w:type="spellEnd"/>
            <w:r w:rsidRPr="007E3948">
              <w:t xml:space="preserve"> szczoteczki 30mm; szerokość 10mm, długość włosia 5mm; główka druga wymiary: długość szczoteczki 20mm, szerokość szczoteczki 20mm, szerokość szczoteczki 5mm, długość włosia 3mm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3000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45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2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Jednorazowa </w:t>
            </w:r>
            <w:proofErr w:type="spellStart"/>
            <w:r w:rsidRPr="007E3948">
              <w:t>klipsownica</w:t>
            </w:r>
            <w:proofErr w:type="spellEnd"/>
            <w:r w:rsidRPr="007E3948">
              <w:t xml:space="preserve"> endoskopowa długość</w:t>
            </w:r>
            <w:r w:rsidRPr="007E3948">
              <w:br/>
              <w:t>robocza 235 cm średnica kanału roboczego 2,8</w:t>
            </w:r>
            <w:r w:rsidRPr="007E3948">
              <w:br/>
              <w:t>mm, możliwość rotacji, możliwość wielokrotnego</w:t>
            </w:r>
            <w:r w:rsidRPr="007E3948">
              <w:br/>
              <w:t>otwarcia/ zamknięcia klipsa przed jego całkowitym</w:t>
            </w:r>
            <w:r w:rsidRPr="007E3948">
              <w:br/>
              <w:t xml:space="preserve">uwolnieniem. Rozwarcie 135 </w:t>
            </w:r>
            <w:proofErr w:type="spellStart"/>
            <w:r w:rsidRPr="007E3948">
              <w:t>stopni.długość</w:t>
            </w:r>
            <w:proofErr w:type="spellEnd"/>
            <w:r w:rsidRPr="007E3948">
              <w:t xml:space="preserve"> ramion</w:t>
            </w:r>
            <w:r w:rsidRPr="007E3948">
              <w:br/>
              <w:t>16 mm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50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6662A8">
        <w:trPr>
          <w:trHeight w:val="990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3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Szczypczyki biopsyjne, jednokrotnego</w:t>
            </w:r>
            <w:r w:rsidRPr="007E3948">
              <w:br/>
            </w:r>
            <w:proofErr w:type="spellStart"/>
            <w:r w:rsidRPr="007E3948">
              <w:t>użytku,pokrywane</w:t>
            </w:r>
            <w:proofErr w:type="spellEnd"/>
            <w:r w:rsidRPr="007E3948">
              <w:t xml:space="preserve">, </w:t>
            </w:r>
            <w:proofErr w:type="spellStart"/>
            <w:r w:rsidRPr="007E3948">
              <w:t>łyzeczki</w:t>
            </w:r>
            <w:proofErr w:type="spellEnd"/>
            <w:r w:rsidRPr="007E3948">
              <w:t xml:space="preserve"> </w:t>
            </w:r>
            <w:proofErr w:type="spellStart"/>
            <w:r w:rsidRPr="007E3948">
              <w:t>owlane</w:t>
            </w:r>
            <w:proofErr w:type="spellEnd"/>
            <w:r w:rsidRPr="007E3948">
              <w:t xml:space="preserve"> z okienkiem, z</w:t>
            </w:r>
            <w:r w:rsidRPr="007E3948">
              <w:br/>
              <w:t>igłą, średnica 2,3 mm, długość robocza 2300 mm,</w:t>
            </w:r>
            <w:r w:rsidRPr="007E3948">
              <w:br/>
              <w:t>maksymalny kąt rozwarcia 90 stopni, długość</w:t>
            </w:r>
            <w:r w:rsidRPr="007E3948">
              <w:br/>
              <w:t xml:space="preserve">miseczki 3,4 mm, szerokość miseczki 2,3 </w:t>
            </w:r>
            <w:r w:rsidRPr="007E3948">
              <w:lastRenderedPageBreak/>
              <w:t>mm,</w:t>
            </w:r>
            <w:r w:rsidRPr="007E3948">
              <w:br/>
              <w:t>maksymalne rozwarcie miseczki 6,5 mm, objętość</w:t>
            </w:r>
            <w:r w:rsidRPr="007E3948">
              <w:br/>
              <w:t>miseczki 1,628 mm3 Zabezpieczone gumową</w:t>
            </w:r>
            <w:r w:rsidRPr="007E3948">
              <w:br/>
              <w:t>nasadką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lastRenderedPageBreak/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100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21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4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Pętla z siatką do usuwania polipów, rotacyjna,</w:t>
            </w:r>
            <w:r w:rsidRPr="007E3948">
              <w:br/>
              <w:t>jednorazowego użytku, średnica korpusu 2,3 mm,</w:t>
            </w:r>
            <w:r w:rsidRPr="007E3948">
              <w:br/>
              <w:t>rozmiar pętli 25 mm, długość narzędzia 230 cm;</w:t>
            </w:r>
            <w:r w:rsidRPr="007E3948">
              <w:br/>
              <w:t>opakowanie po 10 sztuk oddzielnie zapakowanych</w:t>
            </w:r>
            <w:r w:rsidRPr="007E3948">
              <w:br/>
              <w:t>w sterylne pakiety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20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73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5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Pętla do </w:t>
            </w:r>
            <w:proofErr w:type="spellStart"/>
            <w:r w:rsidRPr="007E3948">
              <w:t>polipektomii</w:t>
            </w:r>
            <w:proofErr w:type="spellEnd"/>
            <w:r w:rsidRPr="007E3948">
              <w:t xml:space="preserve">, owalna, </w:t>
            </w:r>
            <w:proofErr w:type="spellStart"/>
            <w:r w:rsidRPr="007E3948">
              <w:t>monofilamentna</w:t>
            </w:r>
            <w:proofErr w:type="spellEnd"/>
            <w:r w:rsidRPr="007E3948">
              <w:t>,</w:t>
            </w:r>
            <w:r w:rsidRPr="007E3948">
              <w:br/>
              <w:t>średnica 2,3 mm, długość robocza 2300 mm,</w:t>
            </w:r>
            <w:r w:rsidRPr="007E3948">
              <w:br/>
              <w:t>średnica pętli 10 mm, średnica przewodu 0,24mm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50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73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6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Pętla do </w:t>
            </w:r>
            <w:proofErr w:type="spellStart"/>
            <w:r w:rsidRPr="007E3948">
              <w:t>polipektomii</w:t>
            </w:r>
            <w:proofErr w:type="spellEnd"/>
            <w:r w:rsidRPr="007E3948">
              <w:t xml:space="preserve">, owalna, </w:t>
            </w:r>
            <w:proofErr w:type="spellStart"/>
            <w:r w:rsidRPr="007E3948">
              <w:t>monofilamentna</w:t>
            </w:r>
            <w:proofErr w:type="spellEnd"/>
            <w:r w:rsidRPr="007E3948">
              <w:t>,</w:t>
            </w:r>
            <w:r w:rsidRPr="007E3948">
              <w:br/>
              <w:t>średnica 2,3 mm, długość robocza 2300 mm,</w:t>
            </w:r>
            <w:r w:rsidRPr="007E3948">
              <w:br/>
              <w:t>średnica pętli 15 mm, średnica przewodu 0,24mm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50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97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7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Ustnik jednorazowy z elastyczną materiałową</w:t>
            </w:r>
            <w:r w:rsidRPr="007E3948">
              <w:br/>
              <w:t>opaską wstępnie złożony (opakowanie zbiorcze</w:t>
            </w:r>
            <w:r w:rsidRPr="007E3948">
              <w:br/>
              <w:t>zawiera 50 sztuk), szerokość 30 mm, wysokość 22</w:t>
            </w:r>
            <w:r w:rsidRPr="007E3948">
              <w:br/>
              <w:t>mm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553E3B" w:rsidP="007E3948">
            <w:r>
              <w:t>500</w:t>
            </w:r>
            <w:bookmarkStart w:id="0" w:name="_GoBack"/>
            <w:bookmarkEnd w:id="0"/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46" w:type="dxa"/>
            <w:noWrap/>
            <w:hideMark/>
          </w:tcPr>
          <w:p w:rsidR="007E3948" w:rsidRPr="007E3948" w:rsidRDefault="007E3948" w:rsidP="007E3948"/>
        </w:tc>
        <w:tc>
          <w:tcPr>
            <w:tcW w:w="1121" w:type="dxa"/>
            <w:noWrap/>
            <w:hideMark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300"/>
        </w:trPr>
        <w:tc>
          <w:tcPr>
            <w:tcW w:w="505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  <w:tc>
          <w:tcPr>
            <w:tcW w:w="9220" w:type="dxa"/>
            <w:gridSpan w:val="6"/>
            <w:hideMark/>
          </w:tcPr>
          <w:p w:rsidR="000054C3" w:rsidRPr="007E3948" w:rsidRDefault="000054C3" w:rsidP="000054C3">
            <w:pPr>
              <w:jc w:val="right"/>
            </w:pPr>
            <w:r w:rsidRPr="007E3948">
              <w:t> </w:t>
            </w:r>
            <w:r>
              <w:t>razem</w:t>
            </w:r>
          </w:p>
        </w:tc>
        <w:tc>
          <w:tcPr>
            <w:tcW w:w="946" w:type="dxa"/>
            <w:noWrap/>
          </w:tcPr>
          <w:p w:rsidR="000054C3" w:rsidRPr="007E3948" w:rsidRDefault="000054C3" w:rsidP="007E3948"/>
        </w:tc>
        <w:tc>
          <w:tcPr>
            <w:tcW w:w="1121" w:type="dxa"/>
            <w:noWrap/>
          </w:tcPr>
          <w:p w:rsidR="000054C3" w:rsidRPr="007E3948" w:rsidRDefault="000054C3" w:rsidP="007E3948"/>
        </w:tc>
        <w:tc>
          <w:tcPr>
            <w:tcW w:w="946" w:type="dxa"/>
            <w:noWrap/>
          </w:tcPr>
          <w:p w:rsidR="000054C3" w:rsidRPr="007E3948" w:rsidRDefault="000054C3" w:rsidP="007E3948"/>
        </w:tc>
        <w:tc>
          <w:tcPr>
            <w:tcW w:w="1121" w:type="dxa"/>
            <w:noWrap/>
          </w:tcPr>
          <w:p w:rsidR="000054C3" w:rsidRPr="007E3948" w:rsidRDefault="000054C3" w:rsidP="007E3948"/>
        </w:tc>
        <w:tc>
          <w:tcPr>
            <w:tcW w:w="927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</w:tr>
      <w:tr w:rsidR="007E3948" w:rsidRPr="007E3948" w:rsidTr="005E07C8">
        <w:trPr>
          <w:trHeight w:val="300"/>
        </w:trPr>
        <w:tc>
          <w:tcPr>
            <w:tcW w:w="14786" w:type="dxa"/>
            <w:gridSpan w:val="12"/>
            <w:shd w:val="clear" w:color="auto" w:fill="EEECE1" w:themeFill="background2"/>
            <w:noWrap/>
            <w:hideMark/>
          </w:tcPr>
          <w:p w:rsidR="007E3948" w:rsidRPr="007E3948" w:rsidRDefault="007E3948" w:rsidP="007E3948">
            <w:r w:rsidRPr="007E3948">
              <w:t>CZĘŚĆ 3</w:t>
            </w:r>
          </w:p>
        </w:tc>
      </w:tr>
      <w:tr w:rsidR="000054C3" w:rsidRPr="007E3948" w:rsidTr="00D31A5D">
        <w:trPr>
          <w:trHeight w:val="480"/>
        </w:trPr>
        <w:tc>
          <w:tcPr>
            <w:tcW w:w="505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proofErr w:type="spellStart"/>
            <w:r w:rsidRPr="007E3948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Asortyment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 xml:space="preserve">Nazwa handlowa  </w:t>
            </w:r>
          </w:p>
        </w:tc>
        <w:tc>
          <w:tcPr>
            <w:tcW w:w="1710" w:type="dxa"/>
            <w:gridSpan w:val="2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kod EAN/numer katalogowy REF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j.m.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Ilość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Cena netto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netto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Vat %</w:t>
            </w:r>
          </w:p>
        </w:tc>
        <w:tc>
          <w:tcPr>
            <w:tcW w:w="1121" w:type="dxa"/>
            <w:hideMark/>
          </w:tcPr>
          <w:p w:rsidR="007E3948" w:rsidRPr="007E3948" w:rsidRDefault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brutto</w:t>
            </w:r>
          </w:p>
        </w:tc>
        <w:tc>
          <w:tcPr>
            <w:tcW w:w="927" w:type="dxa"/>
            <w:hideMark/>
          </w:tcPr>
          <w:p w:rsidR="007E3948" w:rsidRPr="007E3948" w:rsidRDefault="00EF0480" w:rsidP="007E3948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</w:tr>
      <w:tr w:rsidR="000054C3" w:rsidRPr="007E3948" w:rsidTr="00D31A5D">
        <w:trPr>
          <w:trHeight w:val="121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Filtr słomkowy - z zakończeniem </w:t>
            </w:r>
            <w:proofErr w:type="spellStart"/>
            <w:r w:rsidRPr="007E3948">
              <w:t>Luer</w:t>
            </w:r>
            <w:proofErr w:type="spellEnd"/>
            <w:r w:rsidRPr="007E3948">
              <w:t xml:space="preserve">-Lock o długości 10 cm ze zintegrowanym filtrem cząsteczkowym 5μm; do pobierania leku z ampułek szklanych, zapobiegająca przedostaniu się cząstek i drobin szkła do pobieranego leku. Typu </w:t>
            </w:r>
            <w:proofErr w:type="spellStart"/>
            <w:r w:rsidRPr="007E3948">
              <w:t>Sterefix</w:t>
            </w:r>
            <w:proofErr w:type="spellEnd"/>
            <w:r w:rsidRPr="007E3948">
              <w:t xml:space="preserve"> 1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553E3B" w:rsidP="007E3948">
            <w:r>
              <w:t>100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97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2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Igła ze zintegrowanym filtrem cząsteczkowym 5μm; do pobierania leku z fiolek zamykanych gumowym korkiem. Chroni przed zanieczyszczeniem cząsteczkowym.    Typu </w:t>
            </w:r>
            <w:proofErr w:type="spellStart"/>
            <w:r w:rsidRPr="007E3948">
              <w:t>Sterefix</w:t>
            </w:r>
            <w:proofErr w:type="spellEnd"/>
          </w:p>
        </w:tc>
        <w:tc>
          <w:tcPr>
            <w:tcW w:w="1634" w:type="dxa"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553E3B" w:rsidP="007E3948">
            <w:r>
              <w:t>100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49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3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kapturek zabezpieczający port do suplementacji worka do żywienia pozajelitowego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553E3B" w:rsidP="007E3948">
            <w:r>
              <w:t>150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241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4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Zestaw do ciągłego odsysania powietrza lub płynów z  opłucnej i klatki piersiowej typu PLEURACAN; W zestawie: cienkościenna kaniula punkcyjna z krótkim szlifem 3,35 x 78 mm; cewnik ( 2,7 x 450 mm) wykonany z poliuretanu, kontrastujący w promieniach RTG z koreczkiem zamykającym, z folią ochronną na cewniku; podwójna zastawka </w:t>
            </w:r>
            <w:proofErr w:type="spellStart"/>
            <w:r w:rsidRPr="007E3948">
              <w:t>antyrefluksowa</w:t>
            </w:r>
            <w:proofErr w:type="spellEnd"/>
            <w:r w:rsidRPr="007E3948">
              <w:t xml:space="preserve"> z łącznikiem do cewnikowania; worek 2,0 l; strzykawka trzyczęściowa 60 ml typu </w:t>
            </w:r>
            <w:proofErr w:type="spellStart"/>
            <w:r w:rsidRPr="007E3948">
              <w:t>Omnifix</w:t>
            </w:r>
            <w:proofErr w:type="spellEnd"/>
            <w:r w:rsidRPr="007E3948">
              <w:t xml:space="preserve"> z końcówka </w:t>
            </w:r>
            <w:proofErr w:type="spellStart"/>
            <w:r w:rsidRPr="007E3948">
              <w:t>luer</w:t>
            </w:r>
            <w:proofErr w:type="spellEnd"/>
            <w:r w:rsidRPr="007E3948">
              <w:t xml:space="preserve">-lock; kranik trójdrożny typu </w:t>
            </w:r>
            <w:proofErr w:type="spellStart"/>
            <w:r w:rsidRPr="007E3948">
              <w:t>Discofix</w:t>
            </w:r>
            <w:proofErr w:type="spellEnd"/>
          </w:p>
        </w:tc>
        <w:tc>
          <w:tcPr>
            <w:tcW w:w="1634" w:type="dxa"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553E3B" w:rsidP="007E3948">
            <w:r>
              <w:t>80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6662A8">
        <w:trPr>
          <w:trHeight w:val="423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5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Zestaw z wstępnie zmontowanym cewnikiem w kaniuli to gotowy do użycia zestaw cewników do nadłonowego, przezskórnego cewnikowania moczu; Cewnik wykonany z poliuretanu z zaokrągloną końcówką (J) i oznaczeniami głębokości; Dostępne w rozmiarze CH10 lub CH15 oraz 65cm długości; Cienka i ostra kaniula ze stali nierdzewnej  Ø3,6mm lub 5,6mm, 8cm lub 12cm długości;</w:t>
            </w:r>
            <w:r w:rsidR="00B1360E">
              <w:t xml:space="preserve"> </w:t>
            </w:r>
            <w:r w:rsidRPr="007E3948">
              <w:t>Rozdzielny z „3-skrzydłowym” uchwytem do łatwej obsługi;</w:t>
            </w:r>
            <w:r w:rsidR="00B1360E">
              <w:t xml:space="preserve"> </w:t>
            </w:r>
            <w:r w:rsidRPr="007E3948">
              <w:t xml:space="preserve">Wnętrze pokryte silikonem („efekt poślizgu”) do łatwego wprowadzania2L worek na mocz: zamknięty worek z dolnym wylotem, Zawór </w:t>
            </w:r>
            <w:proofErr w:type="spellStart"/>
            <w:r w:rsidRPr="007E3948">
              <w:t>przeciwzwrotny</w:t>
            </w:r>
            <w:proofErr w:type="spellEnd"/>
            <w:r w:rsidRPr="007E3948">
              <w:t xml:space="preserve">, port do pobierania próbek bez użycia igły i </w:t>
            </w:r>
            <w:r w:rsidRPr="007E3948">
              <w:lastRenderedPageBreak/>
              <w:t>przewód o długości 1,20 m; rozmiar do wyboru podczas składania zamówienia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r w:rsidRPr="007E3948">
              <w:lastRenderedPageBreak/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553E3B" w:rsidP="007E3948">
            <w:r>
              <w:t>80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300"/>
        </w:trPr>
        <w:tc>
          <w:tcPr>
            <w:tcW w:w="505" w:type="dxa"/>
            <w:noWrap/>
            <w:hideMark/>
          </w:tcPr>
          <w:p w:rsidR="000054C3" w:rsidRPr="007E3948" w:rsidRDefault="000054C3" w:rsidP="007E3948">
            <w:r w:rsidRPr="007E3948">
              <w:lastRenderedPageBreak/>
              <w:t> </w:t>
            </w:r>
          </w:p>
        </w:tc>
        <w:tc>
          <w:tcPr>
            <w:tcW w:w="9220" w:type="dxa"/>
            <w:gridSpan w:val="6"/>
            <w:noWrap/>
            <w:hideMark/>
          </w:tcPr>
          <w:p w:rsidR="000054C3" w:rsidRPr="007E3948" w:rsidRDefault="000054C3" w:rsidP="000054C3">
            <w:pPr>
              <w:jc w:val="right"/>
            </w:pPr>
            <w:r w:rsidRPr="007E3948">
              <w:t> </w:t>
            </w:r>
            <w:r>
              <w:t>razem</w:t>
            </w:r>
          </w:p>
        </w:tc>
        <w:tc>
          <w:tcPr>
            <w:tcW w:w="946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  <w:tc>
          <w:tcPr>
            <w:tcW w:w="1121" w:type="dxa"/>
            <w:noWrap/>
          </w:tcPr>
          <w:p w:rsidR="000054C3" w:rsidRPr="007E3948" w:rsidRDefault="000054C3" w:rsidP="007E3948"/>
        </w:tc>
        <w:tc>
          <w:tcPr>
            <w:tcW w:w="946" w:type="dxa"/>
            <w:noWrap/>
          </w:tcPr>
          <w:p w:rsidR="000054C3" w:rsidRPr="007E3948" w:rsidRDefault="000054C3" w:rsidP="007E3948"/>
        </w:tc>
        <w:tc>
          <w:tcPr>
            <w:tcW w:w="1121" w:type="dxa"/>
            <w:noWrap/>
          </w:tcPr>
          <w:p w:rsidR="000054C3" w:rsidRPr="007E3948" w:rsidRDefault="000054C3" w:rsidP="007E3948"/>
        </w:tc>
        <w:tc>
          <w:tcPr>
            <w:tcW w:w="927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</w:tr>
      <w:tr w:rsidR="007E3948" w:rsidRPr="007E3948" w:rsidTr="005E07C8">
        <w:trPr>
          <w:trHeight w:val="300"/>
        </w:trPr>
        <w:tc>
          <w:tcPr>
            <w:tcW w:w="14786" w:type="dxa"/>
            <w:gridSpan w:val="12"/>
            <w:shd w:val="clear" w:color="auto" w:fill="EEECE1" w:themeFill="background2"/>
            <w:noWrap/>
            <w:hideMark/>
          </w:tcPr>
          <w:p w:rsidR="007E3948" w:rsidRPr="007E3948" w:rsidRDefault="007E3948" w:rsidP="007E3948">
            <w:r w:rsidRPr="007E3948">
              <w:t>CZĘŚĆ 4</w:t>
            </w:r>
          </w:p>
        </w:tc>
      </w:tr>
      <w:tr w:rsidR="000054C3" w:rsidRPr="007E3948" w:rsidTr="00D31A5D">
        <w:trPr>
          <w:trHeight w:val="480"/>
        </w:trPr>
        <w:tc>
          <w:tcPr>
            <w:tcW w:w="505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proofErr w:type="spellStart"/>
            <w:r w:rsidRPr="007E3948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Asortyment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 xml:space="preserve">Nazwa handlowa  </w:t>
            </w:r>
          </w:p>
        </w:tc>
        <w:tc>
          <w:tcPr>
            <w:tcW w:w="1710" w:type="dxa"/>
            <w:gridSpan w:val="2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kod EAN/numer katalogowy REF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j.m.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Ilość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Cena netto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netto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Vat %</w:t>
            </w:r>
          </w:p>
        </w:tc>
        <w:tc>
          <w:tcPr>
            <w:tcW w:w="1121" w:type="dxa"/>
            <w:hideMark/>
          </w:tcPr>
          <w:p w:rsidR="007E3948" w:rsidRPr="007E3948" w:rsidRDefault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brutto</w:t>
            </w:r>
          </w:p>
        </w:tc>
        <w:tc>
          <w:tcPr>
            <w:tcW w:w="927" w:type="dxa"/>
            <w:hideMark/>
          </w:tcPr>
          <w:p w:rsidR="007E3948" w:rsidRPr="007E3948" w:rsidRDefault="00EF0480" w:rsidP="007E3948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</w:tr>
      <w:tr w:rsidR="000054C3" w:rsidRPr="007E3948" w:rsidTr="00D31A5D">
        <w:trPr>
          <w:trHeight w:val="30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>Osłonki medyczne lateksowe na głowicę USG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E73E61" w:rsidP="007E3948">
            <w:r>
              <w:t>700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415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2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Precyzyjny regulator przepływu z podwójną skalą dla roztworów o lepkości: 10%( zakres regulacji 5-250ml/h) oraz 40%( zakres regulacji 5-200ml/h), z możliwością całkowitego zamknięcia lub otwarcia przepływu. Posiada łącznik do dodatkowych iniekcji w kształcie litery Y oraz uniwersalne całkowicie przeźroczyste zakończenie drenu </w:t>
            </w:r>
            <w:proofErr w:type="spellStart"/>
            <w:r w:rsidRPr="007E3948">
              <w:t>luer</w:t>
            </w:r>
            <w:proofErr w:type="spellEnd"/>
            <w:r w:rsidRPr="007E3948">
              <w:t xml:space="preserve">-lock. Sterylny. Opakowanie folia-papier. Wolny od DEHP. 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30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312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lastRenderedPageBreak/>
              <w:t>3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Silikonowa sonda </w:t>
            </w:r>
            <w:proofErr w:type="spellStart"/>
            <w:r w:rsidRPr="007E3948">
              <w:t>Sengstaken</w:t>
            </w:r>
            <w:proofErr w:type="spellEnd"/>
            <w:r w:rsidRPr="007E3948">
              <w:t xml:space="preserve"> – </w:t>
            </w:r>
            <w:proofErr w:type="spellStart"/>
            <w:r w:rsidRPr="007E3948">
              <w:t>Blakemore</w:t>
            </w:r>
            <w:proofErr w:type="spellEnd"/>
            <w:r w:rsidRPr="007E3948">
              <w:t>, 4-światłowa, z prowadnicą, wyposażona w gąbkową podkładkę umożliwiającą zamocowanie w nozdrzach oraz zaciski na drenach umożliwiające łatwiejsze otwieranie i zamykanie linii do manometru. Numeryczne znaczniki głębokości od początku balonu przełykowego na 25, 30, 35, 40, 45, 50cm. Balony: żołądkowy o długości 60mm i przełykowy 140mm. Otwory boczne: 3 żołądkowe i 2 przełykowe. Sterylna. Rozmiary:</w:t>
            </w:r>
            <w:r w:rsidRPr="007E3948">
              <w:br/>
              <w:t>16F - średnica zewnętrzna / długość 5,3/850mm</w:t>
            </w:r>
            <w:r w:rsidRPr="007E3948">
              <w:br/>
              <w:t>18F - średnica zewnętrzna / długość 6,0/850mm</w:t>
            </w:r>
            <w:r w:rsidRPr="007E3948">
              <w:br/>
              <w:t>20F - średnica zewnętrzna / długość 6,7/850mm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5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72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4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Strzykawka 50ml do pompy </w:t>
            </w:r>
            <w:proofErr w:type="spellStart"/>
            <w:r w:rsidRPr="007E3948">
              <w:t>infuzyjnej;trzyczęściowa</w:t>
            </w:r>
            <w:proofErr w:type="spellEnd"/>
            <w:r w:rsidRPr="007E3948">
              <w:t xml:space="preserve"> ze złączem </w:t>
            </w:r>
            <w:proofErr w:type="spellStart"/>
            <w:r w:rsidRPr="007E3948">
              <w:t>Luer</w:t>
            </w:r>
            <w:proofErr w:type="spellEnd"/>
            <w:r w:rsidRPr="007E3948">
              <w:t xml:space="preserve"> </w:t>
            </w:r>
            <w:proofErr w:type="spellStart"/>
            <w:r w:rsidRPr="007E3948">
              <w:t>Lock;uszczelka</w:t>
            </w:r>
            <w:proofErr w:type="spellEnd"/>
            <w:r w:rsidRPr="007E3948">
              <w:t xml:space="preserve"> gumowa; podwójna skala; jałowa, jednorazowego użytku; niepirogenna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E73E61" w:rsidP="007E3948">
            <w:r>
              <w:t>1250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273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5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Worek do ochrony przed światłem leków światłoczułych i cytostatycznych posiadający badania na sprawdzenie przepuszczalności światła UV wyposażony w wycięcia na szczycie umożliwiające zawieszenie butelki; wycięcie w dolnej </w:t>
            </w:r>
            <w:r w:rsidRPr="007E3948">
              <w:lastRenderedPageBreak/>
              <w:t>części pozwalające na swobodne wyprowadzenie drenu; dodatkowy pasek klejący pozwalający na zamknięcie worka; dobra widoczność poziomu płynu, kolor żółty, pojemność: 250 ml.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100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216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lastRenderedPageBreak/>
              <w:t>6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>Worek do ochrony przed światłem leków światłoczułych i cytostatycznych posiadający badania na sprawdzenie przepuszczalności światła UV wyposażony w wycięcia na szczycie umożliwiające zawieszenie butelki; wycięcie w dolnej części pozwalające na swobodne wyprowadzenie drenu; dodatkowy pasek klejący pozwalający na zamknięcie worka; dobra widoczność poziomu płynu, kolor żółty, pojemność: 100 ml.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100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216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7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>Worek do ochrony przed światłem leków światłoczułych i cytostatycznych posiadający badania na sprawdzenie przepuszczalności światła UV wyposażony w wycięcia na szczycie umożliwiające zawieszenie butelki; wycięcie w dolnej części pozwalające na swobodne wyprowadzenie drenu; dodatkowy pasek klejący pozwalający na zamknięcie worka; dobra widoczność poziomu płynu, kolor żółty, pojemność: 500 ml.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200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216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lastRenderedPageBreak/>
              <w:t>8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>Worek do ochrony przed światłem leków światłoczułych i cytostatycznych posiadający badania na sprawdzenie przepuszczalności światła UV wyposażony w wycięcia na szczycie umożliwiające zawieszenie butelki; wycięcie w dolnej części pozwalające na swobodne wyprowadzenie drenu; dodatkowy pasek klejący pozwalający na zamknięcie worka; dobra widoczność poziomu płynu, kolor żółty, pojemność: 2500-3000 ml.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200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216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9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>Worek do ochrony przed światłem leków światłoczułych i cytostatycznych posiadający badania na sprawdzenie przepuszczalności światła UV wyposażony w wycięcia na szczycie umożliwiające zawieszenie butelki; wycięcie w dolnej części pozwalające na swobodne wyprowadzenie drenu; dodatkowy pasek klejący pozwalający na zamknięcie worka; dobra widoczność poziomu płynu, kolor żółty, pojemność: 1000 ml.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200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96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10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Zamknięty, system do pobierania próbek płynu z drzewa oskrzelowego bez ryzyka infekcji składający się z: płaskiego pojemnika na wydzielinę o pojemności  do 40 ml 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E73E61" w:rsidP="007E3948">
            <w:r>
              <w:t>80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144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lastRenderedPageBreak/>
              <w:t>11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Zestaw do </w:t>
            </w:r>
            <w:proofErr w:type="spellStart"/>
            <w:r w:rsidRPr="007E3948">
              <w:t>kaniulacji</w:t>
            </w:r>
            <w:proofErr w:type="spellEnd"/>
            <w:r w:rsidRPr="007E3948">
              <w:t xml:space="preserve"> dużych naczyń 3-kanałowy F7/20, </w:t>
            </w:r>
            <w:proofErr w:type="spellStart"/>
            <w:r w:rsidRPr="007E3948">
              <w:t>proximal</w:t>
            </w:r>
            <w:proofErr w:type="spellEnd"/>
            <w:r w:rsidRPr="007E3948">
              <w:t xml:space="preserve"> 18G typu Balton </w:t>
            </w:r>
            <w:proofErr w:type="spellStart"/>
            <w:r w:rsidRPr="007E3948">
              <w:t>Skład:,Kateter</w:t>
            </w:r>
            <w:proofErr w:type="spellEnd"/>
            <w:r w:rsidRPr="007E3948">
              <w:t xml:space="preserve"> trzykanałowy 7F x 20 cm </w:t>
            </w:r>
            <w:proofErr w:type="spellStart"/>
            <w:r w:rsidRPr="007E3948">
              <w:t>distal</w:t>
            </w:r>
            <w:proofErr w:type="spellEnd"/>
            <w:r w:rsidRPr="007E3948">
              <w:t xml:space="preserve"> 16G, </w:t>
            </w:r>
            <w:proofErr w:type="spellStart"/>
            <w:r w:rsidRPr="007E3948">
              <w:t>middle</w:t>
            </w:r>
            <w:proofErr w:type="spellEnd"/>
            <w:r w:rsidRPr="007E3948">
              <w:t xml:space="preserve"> 18G ; Prowadnik J .0,35" x 60 cm; Rozszerzacz 8Fx12cm; Igła prosta 18Gx7cm; Strzykawka 10ml; Skalpel; Motylek z </w:t>
            </w:r>
            <w:proofErr w:type="spellStart"/>
            <w:r w:rsidRPr="007E3948">
              <w:t>zaiskiem</w:t>
            </w:r>
            <w:proofErr w:type="spellEnd"/>
            <w:r w:rsidRPr="007E3948">
              <w:t xml:space="preserve">; </w:t>
            </w:r>
            <w:proofErr w:type="spellStart"/>
            <w:r w:rsidRPr="007E3948">
              <w:t>apirogenny</w:t>
            </w:r>
            <w:proofErr w:type="spellEnd"/>
            <w:r w:rsidRPr="007E3948">
              <w:t>; nietoksyczny; sterylny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100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30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12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Zestaw do lewatywy jednorazowego użytku sterylny  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1000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30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13</w:t>
            </w:r>
          </w:p>
        </w:tc>
        <w:tc>
          <w:tcPr>
            <w:tcW w:w="3984" w:type="dxa"/>
            <w:hideMark/>
          </w:tcPr>
          <w:p w:rsidR="007E3948" w:rsidRPr="007E3948" w:rsidRDefault="008D3B5A" w:rsidP="007E3948">
            <w:r w:rsidRPr="008D3B5A">
              <w:t xml:space="preserve">Zgłębnik żołądkowy </w:t>
            </w:r>
            <w:proofErr w:type="spellStart"/>
            <w:r w:rsidRPr="008D3B5A">
              <w:t>ch</w:t>
            </w:r>
            <w:proofErr w:type="spellEnd"/>
            <w:r w:rsidRPr="008D3B5A">
              <w:t xml:space="preserve"> 14,16, 18,20,22,24 dł.1250mm, sterylny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500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30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14</w:t>
            </w:r>
          </w:p>
        </w:tc>
        <w:tc>
          <w:tcPr>
            <w:tcW w:w="3984" w:type="dxa"/>
            <w:hideMark/>
          </w:tcPr>
          <w:p w:rsidR="007E3948" w:rsidRPr="007E3948" w:rsidRDefault="008D3B5A" w:rsidP="007E3948">
            <w:r w:rsidRPr="008D3B5A">
              <w:t xml:space="preserve">Zgłębnik/kateter żołądkowy rozmiar 36F </w:t>
            </w:r>
            <w:proofErr w:type="spellStart"/>
            <w:r w:rsidRPr="008D3B5A">
              <w:t>dł</w:t>
            </w:r>
            <w:proofErr w:type="spellEnd"/>
            <w:r w:rsidRPr="008D3B5A">
              <w:t xml:space="preserve"> 150mm, sterylny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50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2895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15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Cewnik do podawania tlenu przez nos; wykonany z medycznego PCV;   bardzo miękkie końcówki o gładkich zakończeniach; mocowanie pod brodą za pomocą miękkiego, przesuwnego pierścienia regulacji; różny rozstaw kaniul części nosowej w zależności od rozmiaru   uniwersalny łącznik pasujący do każdego źródła tlenu; gwiazdkowy przekrój drenu odporny na zagięcia; w  rozmiarze dla dorosłych z drenem o długości 300cm;nie zawiera lateksu; sterylizowany tlenkiem etylenu, pakowany indywidualnie w opakowania foliowe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E73E61" w:rsidP="007E3948">
            <w:r>
              <w:t>1500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2655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lastRenderedPageBreak/>
              <w:t>16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Dreny z ostrym trokarem; Wykonane z miękkiego, termoplastycznego, odpornego na załamania PCW.   Trokar ostry typu trójgraniec z ergonomicznym uchwytem;  2 otwory ssące i otwór końcowy gładko wykończone. Niebieska linia widoczna w RTG. Znaczniki </w:t>
            </w:r>
            <w:proofErr w:type="spellStart"/>
            <w:r w:rsidRPr="007E3948">
              <w:t>bokości</w:t>
            </w:r>
            <w:proofErr w:type="spellEnd"/>
            <w:r w:rsidRPr="007E3948">
              <w:t xml:space="preserve"> co 2 cm. Oznaczenie rozmiaru na drenie.</w:t>
            </w:r>
            <w:r w:rsidRPr="007E3948">
              <w:br/>
              <w:t xml:space="preserve"> Zintegrowany łącznik. Pakowane w podwójne opakowanie. Dostępne w rozmiarach 16, 20, 22, 24, 26, 28, 30, 32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E73E61" w:rsidP="007E3948">
            <w:r>
              <w:t>200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495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17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STERYLNE OSŁONY NA PRZEWODY - Z PERFORACJĄ I DWOMA TAŚMAMI SAMOPRZYLEPNYMI 250x14cm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E73E61" w:rsidP="007E3948">
            <w:r>
              <w:t>1000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7E3948" w:rsidRPr="007E3948" w:rsidTr="00D31A5D">
        <w:trPr>
          <w:trHeight w:val="72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18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>Zatyczki do cewników o średnicach od CH 6 do CH 35 posiadające uchwyt umożliwiający włożenie oraz usunięcie zatyczki, budowa schodkowa, jałowe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r w:rsidRPr="007E3948">
              <w:t>400</w:t>
            </w:r>
          </w:p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680"/>
        </w:trPr>
        <w:tc>
          <w:tcPr>
            <w:tcW w:w="505" w:type="dxa"/>
            <w:hideMark/>
          </w:tcPr>
          <w:p w:rsidR="007E3948" w:rsidRPr="007E3948" w:rsidRDefault="007E3948" w:rsidP="007E3948">
            <w:r w:rsidRPr="007E3948">
              <w:t>19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Strzykawka trzyczęściowa jednorazowego użytku do cewnikowania. Wyrób jałowy, sterylizowany tlenkiem etylenu; przezroczysty cylinder, cylinder i tłok wykonane z polipropylenu, dodatkowy łącznik </w:t>
            </w:r>
            <w:proofErr w:type="spellStart"/>
            <w:r w:rsidRPr="007E3948">
              <w:t>luer</w:t>
            </w:r>
            <w:proofErr w:type="spellEnd"/>
            <w:r w:rsidRPr="007E3948">
              <w:t xml:space="preserve">; wyraźna, czytelna i trwała skala; bez lateksu - uszczelka została wykonana z kauczuku </w:t>
            </w:r>
            <w:proofErr w:type="spellStart"/>
            <w:r w:rsidRPr="007E3948">
              <w:t>syntentycznego</w:t>
            </w:r>
            <w:proofErr w:type="spellEnd"/>
            <w:r w:rsidRPr="007E3948">
              <w:t xml:space="preserve">; 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300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D33B9" w:rsidRPr="007E3948" w:rsidTr="000D33B9">
        <w:trPr>
          <w:trHeight w:val="317"/>
        </w:trPr>
        <w:tc>
          <w:tcPr>
            <w:tcW w:w="505" w:type="dxa"/>
          </w:tcPr>
          <w:p w:rsidR="000D33B9" w:rsidRPr="007E3948" w:rsidRDefault="000D33B9" w:rsidP="007E3948">
            <w:r>
              <w:t>20</w:t>
            </w:r>
          </w:p>
        </w:tc>
        <w:tc>
          <w:tcPr>
            <w:tcW w:w="3984" w:type="dxa"/>
          </w:tcPr>
          <w:p w:rsidR="000D33B9" w:rsidRPr="007E3948" w:rsidRDefault="000D33B9" w:rsidP="007E3948">
            <w:r>
              <w:t xml:space="preserve">Kolec do przelewania płynów, obustronny, długość całkowita ok 8 cm, </w:t>
            </w:r>
            <w:r>
              <w:lastRenderedPageBreak/>
              <w:t>sterylne</w:t>
            </w:r>
          </w:p>
        </w:tc>
        <w:tc>
          <w:tcPr>
            <w:tcW w:w="1634" w:type="dxa"/>
            <w:noWrap/>
          </w:tcPr>
          <w:p w:rsidR="000D33B9" w:rsidRPr="007E3948" w:rsidRDefault="000D33B9"/>
        </w:tc>
        <w:tc>
          <w:tcPr>
            <w:tcW w:w="1710" w:type="dxa"/>
            <w:gridSpan w:val="2"/>
            <w:noWrap/>
          </w:tcPr>
          <w:p w:rsidR="000D33B9" w:rsidRPr="007E3948" w:rsidRDefault="000D33B9"/>
        </w:tc>
        <w:tc>
          <w:tcPr>
            <w:tcW w:w="946" w:type="dxa"/>
            <w:noWrap/>
          </w:tcPr>
          <w:p w:rsidR="000D33B9" w:rsidRPr="007E3948" w:rsidRDefault="000D33B9" w:rsidP="007E3948">
            <w:r>
              <w:t>szt.</w:t>
            </w:r>
          </w:p>
        </w:tc>
        <w:tc>
          <w:tcPr>
            <w:tcW w:w="946" w:type="dxa"/>
            <w:noWrap/>
          </w:tcPr>
          <w:p w:rsidR="000D33B9" w:rsidRPr="007E3948" w:rsidRDefault="00E73E61" w:rsidP="007E3948">
            <w:r>
              <w:t>100</w:t>
            </w:r>
          </w:p>
        </w:tc>
        <w:tc>
          <w:tcPr>
            <w:tcW w:w="946" w:type="dxa"/>
            <w:noWrap/>
          </w:tcPr>
          <w:p w:rsidR="000D33B9" w:rsidRPr="007E3948" w:rsidRDefault="000D33B9" w:rsidP="007E3948"/>
        </w:tc>
        <w:tc>
          <w:tcPr>
            <w:tcW w:w="1121" w:type="dxa"/>
          </w:tcPr>
          <w:p w:rsidR="000D33B9" w:rsidRPr="007E3948" w:rsidRDefault="000D33B9" w:rsidP="007E3948"/>
        </w:tc>
        <w:tc>
          <w:tcPr>
            <w:tcW w:w="946" w:type="dxa"/>
          </w:tcPr>
          <w:p w:rsidR="000D33B9" w:rsidRPr="007E3948" w:rsidRDefault="000D33B9" w:rsidP="007E3948"/>
        </w:tc>
        <w:tc>
          <w:tcPr>
            <w:tcW w:w="1121" w:type="dxa"/>
          </w:tcPr>
          <w:p w:rsidR="000D33B9" w:rsidRPr="007E3948" w:rsidRDefault="000D33B9" w:rsidP="007E3948"/>
        </w:tc>
        <w:tc>
          <w:tcPr>
            <w:tcW w:w="927" w:type="dxa"/>
            <w:noWrap/>
          </w:tcPr>
          <w:p w:rsidR="000D33B9" w:rsidRPr="007E3948" w:rsidRDefault="000D33B9" w:rsidP="007E3948"/>
        </w:tc>
      </w:tr>
      <w:tr w:rsidR="000054C3" w:rsidRPr="007E3948" w:rsidTr="00D31A5D">
        <w:trPr>
          <w:trHeight w:val="300"/>
        </w:trPr>
        <w:tc>
          <w:tcPr>
            <w:tcW w:w="505" w:type="dxa"/>
            <w:hideMark/>
          </w:tcPr>
          <w:p w:rsidR="007E3948" w:rsidRPr="007E3948" w:rsidRDefault="000D33B9" w:rsidP="007E3948">
            <w:r>
              <w:lastRenderedPageBreak/>
              <w:t>21</w:t>
            </w:r>
          </w:p>
        </w:tc>
        <w:tc>
          <w:tcPr>
            <w:tcW w:w="3984" w:type="dxa"/>
            <w:hideMark/>
          </w:tcPr>
          <w:p w:rsidR="007E3948" w:rsidRPr="007E3948" w:rsidRDefault="007E3948" w:rsidP="007E3948">
            <w:r w:rsidRPr="007E3948">
              <w:t xml:space="preserve">Strzykawka cewnikowa 100 ml </w:t>
            </w:r>
            <w:proofErr w:type="spellStart"/>
            <w:r w:rsidRPr="007E3948">
              <w:t>j.u</w:t>
            </w:r>
            <w:proofErr w:type="spellEnd"/>
            <w:r w:rsidRPr="007E3948">
              <w:t xml:space="preserve">. </w:t>
            </w:r>
          </w:p>
        </w:tc>
        <w:tc>
          <w:tcPr>
            <w:tcW w:w="1634" w:type="dxa"/>
            <w:noWrap/>
          </w:tcPr>
          <w:p w:rsidR="007E3948" w:rsidRPr="007E3948" w:rsidRDefault="007E3948" w:rsidP="007E3948"/>
        </w:tc>
        <w:tc>
          <w:tcPr>
            <w:tcW w:w="1710" w:type="dxa"/>
            <w:gridSpan w:val="2"/>
            <w:noWrap/>
          </w:tcPr>
          <w:p w:rsidR="007E3948" w:rsidRPr="007E3948" w:rsidRDefault="007E3948" w:rsidP="007E3948"/>
        </w:tc>
        <w:tc>
          <w:tcPr>
            <w:tcW w:w="946" w:type="dxa"/>
            <w:noWrap/>
            <w:hideMark/>
          </w:tcPr>
          <w:p w:rsidR="007E3948" w:rsidRPr="007E3948" w:rsidRDefault="000054C3" w:rsidP="007E3948">
            <w:r>
              <w:t>szt.</w:t>
            </w:r>
          </w:p>
        </w:tc>
        <w:tc>
          <w:tcPr>
            <w:tcW w:w="946" w:type="dxa"/>
            <w:hideMark/>
          </w:tcPr>
          <w:p w:rsidR="007E3948" w:rsidRPr="007E3948" w:rsidRDefault="00E73E61" w:rsidP="007E3948">
            <w:r>
              <w:t>1000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46" w:type="dxa"/>
          </w:tcPr>
          <w:p w:rsidR="007E3948" w:rsidRPr="007E3948" w:rsidRDefault="007E3948" w:rsidP="007E3948"/>
        </w:tc>
        <w:tc>
          <w:tcPr>
            <w:tcW w:w="1121" w:type="dxa"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6662A8">
        <w:trPr>
          <w:trHeight w:val="300"/>
        </w:trPr>
        <w:tc>
          <w:tcPr>
            <w:tcW w:w="505" w:type="dxa"/>
            <w:tcBorders>
              <w:bottom w:val="single" w:sz="4" w:space="0" w:color="auto"/>
            </w:tcBorders>
          </w:tcPr>
          <w:p w:rsidR="000054C3" w:rsidRPr="007E3948" w:rsidRDefault="000054C3" w:rsidP="007E3948"/>
        </w:tc>
        <w:tc>
          <w:tcPr>
            <w:tcW w:w="9220" w:type="dxa"/>
            <w:gridSpan w:val="6"/>
            <w:tcBorders>
              <w:bottom w:val="single" w:sz="4" w:space="0" w:color="auto"/>
            </w:tcBorders>
          </w:tcPr>
          <w:p w:rsidR="000054C3" w:rsidRPr="007E3948" w:rsidRDefault="000054C3" w:rsidP="000054C3">
            <w:pPr>
              <w:jc w:val="right"/>
            </w:pPr>
            <w:r>
              <w:t>razem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noWrap/>
          </w:tcPr>
          <w:p w:rsidR="000054C3" w:rsidRPr="007E3948" w:rsidRDefault="000054C3" w:rsidP="007E3948"/>
        </w:tc>
        <w:tc>
          <w:tcPr>
            <w:tcW w:w="1121" w:type="dxa"/>
            <w:tcBorders>
              <w:bottom w:val="single" w:sz="4" w:space="0" w:color="auto"/>
            </w:tcBorders>
          </w:tcPr>
          <w:p w:rsidR="000054C3" w:rsidRPr="007E3948" w:rsidRDefault="000054C3" w:rsidP="007E3948"/>
        </w:tc>
        <w:tc>
          <w:tcPr>
            <w:tcW w:w="946" w:type="dxa"/>
            <w:tcBorders>
              <w:bottom w:val="single" w:sz="4" w:space="0" w:color="auto"/>
            </w:tcBorders>
          </w:tcPr>
          <w:p w:rsidR="000054C3" w:rsidRPr="007E3948" w:rsidRDefault="000054C3" w:rsidP="007E3948"/>
        </w:tc>
        <w:tc>
          <w:tcPr>
            <w:tcW w:w="1121" w:type="dxa"/>
            <w:tcBorders>
              <w:bottom w:val="single" w:sz="4" w:space="0" w:color="auto"/>
            </w:tcBorders>
          </w:tcPr>
          <w:p w:rsidR="000054C3" w:rsidRPr="007E3948" w:rsidRDefault="000054C3" w:rsidP="007E3948"/>
        </w:tc>
        <w:tc>
          <w:tcPr>
            <w:tcW w:w="927" w:type="dxa"/>
            <w:tcBorders>
              <w:bottom w:val="single" w:sz="4" w:space="0" w:color="auto"/>
            </w:tcBorders>
            <w:noWrap/>
          </w:tcPr>
          <w:p w:rsidR="000054C3" w:rsidRPr="007E3948" w:rsidRDefault="000054C3" w:rsidP="007E3948"/>
        </w:tc>
      </w:tr>
      <w:tr w:rsidR="007E3948" w:rsidRPr="007E3948" w:rsidTr="005E07C8">
        <w:trPr>
          <w:trHeight w:val="300"/>
        </w:trPr>
        <w:tc>
          <w:tcPr>
            <w:tcW w:w="14786" w:type="dxa"/>
            <w:gridSpan w:val="12"/>
            <w:tcBorders>
              <w:top w:val="nil"/>
            </w:tcBorders>
            <w:shd w:val="clear" w:color="auto" w:fill="EEECE1" w:themeFill="background2"/>
            <w:noWrap/>
            <w:hideMark/>
          </w:tcPr>
          <w:p w:rsidR="007E3948" w:rsidRPr="007E3948" w:rsidRDefault="007E3948" w:rsidP="007E3948">
            <w:r w:rsidRPr="007E3948">
              <w:t>CZĘŚĆ 5 - ZESTAWY D WSTRZYKIWACZA DO AUTOMATYCZNEJ STRZYKAWKI MEDRAD SPECTRIS SOLARIS EP.</w:t>
            </w:r>
          </w:p>
        </w:tc>
      </w:tr>
      <w:tr w:rsidR="000054C3" w:rsidRPr="007E3948" w:rsidTr="00D31A5D">
        <w:trPr>
          <w:trHeight w:val="480"/>
        </w:trPr>
        <w:tc>
          <w:tcPr>
            <w:tcW w:w="505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proofErr w:type="spellStart"/>
            <w:r w:rsidRPr="007E3948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Asortyment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 xml:space="preserve">Nazwa handlowa  </w:t>
            </w:r>
          </w:p>
        </w:tc>
        <w:tc>
          <w:tcPr>
            <w:tcW w:w="1710" w:type="dxa"/>
            <w:gridSpan w:val="2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kod EAN/numer katalogowy REF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j.m.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Ilość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Cena netto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netto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Vat %</w:t>
            </w:r>
          </w:p>
        </w:tc>
        <w:tc>
          <w:tcPr>
            <w:tcW w:w="1121" w:type="dxa"/>
            <w:hideMark/>
          </w:tcPr>
          <w:p w:rsidR="007E3948" w:rsidRPr="007E3948" w:rsidRDefault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brutto</w:t>
            </w:r>
          </w:p>
        </w:tc>
        <w:tc>
          <w:tcPr>
            <w:tcW w:w="927" w:type="dxa"/>
            <w:hideMark/>
          </w:tcPr>
          <w:p w:rsidR="007E3948" w:rsidRPr="007E3948" w:rsidRDefault="00EF0480" w:rsidP="007E3948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</w:tr>
      <w:tr w:rsidR="000054C3" w:rsidRPr="007E3948" w:rsidTr="00D31A5D">
        <w:trPr>
          <w:trHeight w:val="169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Zestaw do </w:t>
            </w:r>
            <w:proofErr w:type="spellStart"/>
            <w:r w:rsidRPr="007E3948">
              <w:t>wstrzykiwacza</w:t>
            </w:r>
            <w:proofErr w:type="spellEnd"/>
            <w:r w:rsidRPr="007E3948">
              <w:t xml:space="preserve"> do automatycznej strzykawki MEDRAD </w:t>
            </w:r>
            <w:proofErr w:type="spellStart"/>
            <w:r w:rsidRPr="007E3948">
              <w:t>Spectris</w:t>
            </w:r>
            <w:proofErr w:type="spellEnd"/>
            <w:r w:rsidRPr="007E3948">
              <w:t xml:space="preserve"> Solaris EP zawierający : wkłady o pojemności 65 i 115 ml, mini spike-2szt, dren </w:t>
            </w:r>
            <w:proofErr w:type="spellStart"/>
            <w:r w:rsidRPr="007E3948">
              <w:t>pacjenta,złącze</w:t>
            </w:r>
            <w:proofErr w:type="spellEnd"/>
            <w:r w:rsidRPr="007E3948">
              <w:t xml:space="preserve"> niskiego ciśnienia z trójnikiem i zaworkiem zwrotnym o wytrzymałości 350PSI d dł.250cm; zestaw kompatybilny ze strzykawką  MEDRAD </w:t>
            </w:r>
            <w:proofErr w:type="spellStart"/>
            <w:r w:rsidRPr="007E3948">
              <w:t>Spectris</w:t>
            </w:r>
            <w:proofErr w:type="spellEnd"/>
            <w:r w:rsidRPr="007E3948">
              <w:t xml:space="preserve"> Solaris EP; zestaw </w:t>
            </w:r>
            <w:proofErr w:type="spellStart"/>
            <w:r w:rsidRPr="007E3948">
              <w:t>AiB</w:t>
            </w:r>
            <w:proofErr w:type="spellEnd"/>
          </w:p>
        </w:tc>
        <w:tc>
          <w:tcPr>
            <w:tcW w:w="1634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zestaw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200,00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300"/>
        </w:trPr>
        <w:tc>
          <w:tcPr>
            <w:tcW w:w="505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  <w:tc>
          <w:tcPr>
            <w:tcW w:w="9220" w:type="dxa"/>
            <w:gridSpan w:val="6"/>
            <w:noWrap/>
            <w:hideMark/>
          </w:tcPr>
          <w:p w:rsidR="000054C3" w:rsidRPr="007E3948" w:rsidRDefault="00D31A5D" w:rsidP="00D31A5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946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  <w:tc>
          <w:tcPr>
            <w:tcW w:w="1121" w:type="dxa"/>
            <w:noWrap/>
          </w:tcPr>
          <w:p w:rsidR="000054C3" w:rsidRPr="007E3948" w:rsidRDefault="000054C3" w:rsidP="007E3948"/>
        </w:tc>
        <w:tc>
          <w:tcPr>
            <w:tcW w:w="946" w:type="dxa"/>
            <w:noWrap/>
          </w:tcPr>
          <w:p w:rsidR="000054C3" w:rsidRPr="007E3948" w:rsidRDefault="000054C3" w:rsidP="007E3948"/>
        </w:tc>
        <w:tc>
          <w:tcPr>
            <w:tcW w:w="1121" w:type="dxa"/>
            <w:noWrap/>
          </w:tcPr>
          <w:p w:rsidR="000054C3" w:rsidRPr="007E3948" w:rsidRDefault="000054C3" w:rsidP="007E3948"/>
        </w:tc>
        <w:tc>
          <w:tcPr>
            <w:tcW w:w="927" w:type="dxa"/>
            <w:noWrap/>
            <w:hideMark/>
          </w:tcPr>
          <w:p w:rsidR="000054C3" w:rsidRPr="007E3948" w:rsidRDefault="000054C3" w:rsidP="007E3948">
            <w:r w:rsidRPr="007E3948">
              <w:t> </w:t>
            </w:r>
          </w:p>
        </w:tc>
      </w:tr>
      <w:tr w:rsidR="007E3948" w:rsidRPr="007E3948" w:rsidTr="005E07C8">
        <w:trPr>
          <w:trHeight w:val="300"/>
        </w:trPr>
        <w:tc>
          <w:tcPr>
            <w:tcW w:w="14786" w:type="dxa"/>
            <w:gridSpan w:val="12"/>
            <w:shd w:val="clear" w:color="auto" w:fill="EEECE1" w:themeFill="background2"/>
            <w:noWrap/>
            <w:hideMark/>
          </w:tcPr>
          <w:p w:rsidR="007E3948" w:rsidRPr="007E3948" w:rsidRDefault="007E3948" w:rsidP="007E3948">
            <w:r w:rsidRPr="007E3948">
              <w:t xml:space="preserve">CZĘŚĆ 6 </w:t>
            </w:r>
          </w:p>
        </w:tc>
      </w:tr>
      <w:tr w:rsidR="000054C3" w:rsidRPr="007E3948" w:rsidTr="00D31A5D">
        <w:trPr>
          <w:trHeight w:val="480"/>
        </w:trPr>
        <w:tc>
          <w:tcPr>
            <w:tcW w:w="505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proofErr w:type="spellStart"/>
            <w:r w:rsidRPr="007E3948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Asortyment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 xml:space="preserve">Nazwa handlowa  </w:t>
            </w:r>
          </w:p>
        </w:tc>
        <w:tc>
          <w:tcPr>
            <w:tcW w:w="1710" w:type="dxa"/>
            <w:gridSpan w:val="2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kod EAN/numer katalogowy REF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j.m.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Ilość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Cena netto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netto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Vat %</w:t>
            </w:r>
          </w:p>
        </w:tc>
        <w:tc>
          <w:tcPr>
            <w:tcW w:w="1121" w:type="dxa"/>
            <w:hideMark/>
          </w:tcPr>
          <w:p w:rsidR="007E3948" w:rsidRPr="007E3948" w:rsidRDefault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brutto</w:t>
            </w:r>
          </w:p>
        </w:tc>
        <w:tc>
          <w:tcPr>
            <w:tcW w:w="927" w:type="dxa"/>
            <w:hideMark/>
          </w:tcPr>
          <w:p w:rsidR="007E3948" w:rsidRPr="007E3948" w:rsidRDefault="00EF0480" w:rsidP="007E3948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</w:tr>
      <w:tr w:rsidR="000054C3" w:rsidRPr="007E3948" w:rsidTr="00D31A5D">
        <w:trPr>
          <w:trHeight w:val="1500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Maska anestetyczna sterylna z nadmuchiwanym kołnierzem; nie zawierają PCV,  nie zawierają szkodliwych </w:t>
            </w:r>
            <w:proofErr w:type="spellStart"/>
            <w:r w:rsidRPr="007E3948">
              <w:t>ftalanów</w:t>
            </w:r>
            <w:proofErr w:type="spellEnd"/>
            <w:r w:rsidRPr="007E3948">
              <w:t xml:space="preserve">, w rozmiarach dla dorosłych do </w:t>
            </w:r>
            <w:r w:rsidRPr="007E3948">
              <w:lastRenderedPageBreak/>
              <w:t xml:space="preserve">wyboru podczas składania zamówienia 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lastRenderedPageBreak/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200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6662A8">
        <w:trPr>
          <w:trHeight w:val="848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lastRenderedPageBreak/>
              <w:t>2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>Maska tlenowa o wysokiej koncentracji dla dorosłych z zastawką; workiem (rezerwuarem) oddechowym; sterylna; Zastawki jednokierunkowe zlokalizowane w portach wydechowych - zapobiegają dostawaniu się powietrza do wnętrza maski w trakcie wdechu pozwalając jednocześnie wydostać się na zewnątrz wydychanemu powietrzu; w rozmiarach M,L,XL do wyboru w trakcie składania zamówienia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600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0054C3" w:rsidRPr="007E3948" w:rsidTr="00D31A5D">
        <w:trPr>
          <w:trHeight w:val="1200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3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Nebulizator - zestaw z łącznikiem T do wpięcia w obwód oddechowy z bezzwrotną zintegrowaną zastawką </w:t>
            </w:r>
            <w:proofErr w:type="spellStart"/>
            <w:r w:rsidRPr="007E3948">
              <w:t>zastawką</w:t>
            </w:r>
            <w:proofErr w:type="spellEnd"/>
            <w:r w:rsidRPr="007E3948">
              <w:t>; nebulizator ok.6ml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500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D31A5D" w:rsidRPr="007E3948" w:rsidTr="00B727F1">
        <w:trPr>
          <w:trHeight w:val="300"/>
        </w:trPr>
        <w:tc>
          <w:tcPr>
            <w:tcW w:w="505" w:type="dxa"/>
            <w:noWrap/>
            <w:hideMark/>
          </w:tcPr>
          <w:p w:rsidR="00D31A5D" w:rsidRPr="007E3948" w:rsidRDefault="00D31A5D" w:rsidP="007E3948">
            <w:r w:rsidRPr="007E3948">
              <w:t> </w:t>
            </w:r>
          </w:p>
        </w:tc>
        <w:tc>
          <w:tcPr>
            <w:tcW w:w="9220" w:type="dxa"/>
            <w:gridSpan w:val="6"/>
            <w:noWrap/>
            <w:hideMark/>
          </w:tcPr>
          <w:p w:rsidR="00D31A5D" w:rsidRPr="007E3948" w:rsidRDefault="00D31A5D" w:rsidP="00D31A5D">
            <w:pPr>
              <w:jc w:val="right"/>
            </w:pPr>
            <w:r w:rsidRPr="007E3948">
              <w:t> </w:t>
            </w:r>
            <w:r>
              <w:t>razem</w:t>
            </w:r>
          </w:p>
        </w:tc>
        <w:tc>
          <w:tcPr>
            <w:tcW w:w="946" w:type="dxa"/>
            <w:noWrap/>
            <w:hideMark/>
          </w:tcPr>
          <w:p w:rsidR="00D31A5D" w:rsidRPr="007E3948" w:rsidRDefault="00D31A5D" w:rsidP="007E3948">
            <w:r w:rsidRPr="007E3948">
              <w:t> </w:t>
            </w:r>
          </w:p>
        </w:tc>
        <w:tc>
          <w:tcPr>
            <w:tcW w:w="1121" w:type="dxa"/>
            <w:noWrap/>
          </w:tcPr>
          <w:p w:rsidR="00D31A5D" w:rsidRPr="007E3948" w:rsidRDefault="00D31A5D" w:rsidP="007E3948"/>
        </w:tc>
        <w:tc>
          <w:tcPr>
            <w:tcW w:w="946" w:type="dxa"/>
            <w:noWrap/>
          </w:tcPr>
          <w:p w:rsidR="00D31A5D" w:rsidRPr="007E3948" w:rsidRDefault="00D31A5D" w:rsidP="007E3948"/>
        </w:tc>
        <w:tc>
          <w:tcPr>
            <w:tcW w:w="1121" w:type="dxa"/>
            <w:noWrap/>
          </w:tcPr>
          <w:p w:rsidR="00D31A5D" w:rsidRPr="007E3948" w:rsidRDefault="00D31A5D" w:rsidP="007E3948"/>
        </w:tc>
        <w:tc>
          <w:tcPr>
            <w:tcW w:w="927" w:type="dxa"/>
            <w:noWrap/>
            <w:hideMark/>
          </w:tcPr>
          <w:p w:rsidR="00D31A5D" w:rsidRPr="007E3948" w:rsidRDefault="00D31A5D" w:rsidP="007E3948">
            <w:r w:rsidRPr="007E3948">
              <w:t> </w:t>
            </w:r>
          </w:p>
        </w:tc>
      </w:tr>
      <w:tr w:rsidR="007E3948" w:rsidRPr="007E3948" w:rsidTr="005E07C8">
        <w:trPr>
          <w:trHeight w:val="300"/>
        </w:trPr>
        <w:tc>
          <w:tcPr>
            <w:tcW w:w="14786" w:type="dxa"/>
            <w:gridSpan w:val="12"/>
            <w:shd w:val="clear" w:color="auto" w:fill="EEECE1" w:themeFill="background2"/>
            <w:noWrap/>
            <w:hideMark/>
          </w:tcPr>
          <w:p w:rsidR="007E3948" w:rsidRPr="007E3948" w:rsidRDefault="007E3948" w:rsidP="007E3948">
            <w:r w:rsidRPr="007E3948">
              <w:t>CZĘŚĆ 7</w:t>
            </w:r>
          </w:p>
        </w:tc>
      </w:tr>
      <w:tr w:rsidR="000054C3" w:rsidRPr="007E3948" w:rsidTr="00D31A5D">
        <w:trPr>
          <w:trHeight w:val="480"/>
        </w:trPr>
        <w:tc>
          <w:tcPr>
            <w:tcW w:w="505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proofErr w:type="spellStart"/>
            <w:r w:rsidRPr="007E3948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8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Asortyment</w:t>
            </w:r>
          </w:p>
        </w:tc>
        <w:tc>
          <w:tcPr>
            <w:tcW w:w="1634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 xml:space="preserve">Nazwa handlowa  </w:t>
            </w:r>
          </w:p>
        </w:tc>
        <w:tc>
          <w:tcPr>
            <w:tcW w:w="1710" w:type="dxa"/>
            <w:gridSpan w:val="2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kod EAN/numer katalogowy REF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j.m.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Ilość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Cena netto</w:t>
            </w:r>
          </w:p>
        </w:tc>
        <w:tc>
          <w:tcPr>
            <w:tcW w:w="1121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netto</w:t>
            </w:r>
          </w:p>
        </w:tc>
        <w:tc>
          <w:tcPr>
            <w:tcW w:w="946" w:type="dxa"/>
            <w:hideMark/>
          </w:tcPr>
          <w:p w:rsidR="007E3948" w:rsidRPr="007E3948" w:rsidRDefault="007E3948" w:rsidP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Vat %</w:t>
            </w:r>
          </w:p>
        </w:tc>
        <w:tc>
          <w:tcPr>
            <w:tcW w:w="1121" w:type="dxa"/>
            <w:hideMark/>
          </w:tcPr>
          <w:p w:rsidR="007E3948" w:rsidRPr="007E3948" w:rsidRDefault="007E3948">
            <w:pPr>
              <w:rPr>
                <w:b/>
                <w:bCs/>
              </w:rPr>
            </w:pPr>
            <w:r w:rsidRPr="007E3948">
              <w:rPr>
                <w:b/>
                <w:bCs/>
              </w:rPr>
              <w:t>Wartość brutto</w:t>
            </w:r>
          </w:p>
        </w:tc>
        <w:tc>
          <w:tcPr>
            <w:tcW w:w="927" w:type="dxa"/>
            <w:hideMark/>
          </w:tcPr>
          <w:p w:rsidR="007E3948" w:rsidRPr="007E3948" w:rsidRDefault="00EF0480" w:rsidP="007E3948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</w:tr>
      <w:tr w:rsidR="000054C3" w:rsidRPr="007E3948" w:rsidTr="006662A8">
        <w:trPr>
          <w:trHeight w:val="565"/>
        </w:trPr>
        <w:tc>
          <w:tcPr>
            <w:tcW w:w="505" w:type="dxa"/>
            <w:noWrap/>
            <w:hideMark/>
          </w:tcPr>
          <w:p w:rsidR="007E3948" w:rsidRPr="007E3948" w:rsidRDefault="007E3948" w:rsidP="007E3948">
            <w:r w:rsidRPr="007E3948">
              <w:t>1</w:t>
            </w:r>
          </w:p>
        </w:tc>
        <w:tc>
          <w:tcPr>
            <w:tcW w:w="3984" w:type="dxa"/>
            <w:hideMark/>
          </w:tcPr>
          <w:p w:rsidR="007E3948" w:rsidRPr="007E3948" w:rsidRDefault="007E3948">
            <w:r w:rsidRPr="007E3948">
              <w:t xml:space="preserve">Zestaw do cewnikowania tętnicy tradycyjną metodą SELDINGERA posiadający w swoim zestawie: </w:t>
            </w:r>
            <w:r w:rsidRPr="007E3948">
              <w:lastRenderedPageBreak/>
              <w:t>prowadnica 0,018’’/25cm lub 0,021" długość 35 cm/50cm lub 0,025’’/33cm/45cm/60cm , igła wprowadzająca odpowiednio 22, 20 lub 18 Ga o długości 4 cm,7cm lub 5cm</w:t>
            </w:r>
            <w:r w:rsidRPr="007E3948">
              <w:br/>
            </w:r>
            <w:r w:rsidRPr="007E3948">
              <w:br/>
              <w:t>Cewnik poliuretanowy ze zintegrowanym przedłużaczem z zaciskiem suwakowym; w różnych rozmiarach do wyboru podczas składania zamówienia</w:t>
            </w:r>
          </w:p>
        </w:tc>
        <w:tc>
          <w:tcPr>
            <w:tcW w:w="1634" w:type="dxa"/>
            <w:noWrap/>
            <w:hideMark/>
          </w:tcPr>
          <w:p w:rsidR="007E3948" w:rsidRPr="007E3948" w:rsidRDefault="007E3948">
            <w:r w:rsidRPr="007E3948">
              <w:lastRenderedPageBreak/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7E3948" w:rsidRPr="007E3948" w:rsidRDefault="007E3948">
            <w:r w:rsidRPr="007E3948">
              <w:t> 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szt.</w:t>
            </w:r>
          </w:p>
        </w:tc>
        <w:tc>
          <w:tcPr>
            <w:tcW w:w="946" w:type="dxa"/>
            <w:noWrap/>
            <w:hideMark/>
          </w:tcPr>
          <w:p w:rsidR="007E3948" w:rsidRPr="007E3948" w:rsidRDefault="007E3948" w:rsidP="007E3948">
            <w:r w:rsidRPr="007E3948">
              <w:t>150</w:t>
            </w:r>
          </w:p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46" w:type="dxa"/>
            <w:noWrap/>
          </w:tcPr>
          <w:p w:rsidR="007E3948" w:rsidRPr="007E3948" w:rsidRDefault="007E3948" w:rsidP="007E3948"/>
        </w:tc>
        <w:tc>
          <w:tcPr>
            <w:tcW w:w="1121" w:type="dxa"/>
            <w:noWrap/>
          </w:tcPr>
          <w:p w:rsidR="007E3948" w:rsidRPr="007E3948" w:rsidRDefault="007E3948" w:rsidP="007E3948"/>
        </w:tc>
        <w:tc>
          <w:tcPr>
            <w:tcW w:w="927" w:type="dxa"/>
            <w:noWrap/>
            <w:hideMark/>
          </w:tcPr>
          <w:p w:rsidR="007E3948" w:rsidRPr="007E3948" w:rsidRDefault="007E3948" w:rsidP="007E3948">
            <w:r w:rsidRPr="007E3948">
              <w:t> </w:t>
            </w:r>
          </w:p>
        </w:tc>
      </w:tr>
      <w:tr w:rsidR="00D31A5D" w:rsidRPr="007E3948" w:rsidTr="00F52F5E">
        <w:trPr>
          <w:trHeight w:val="300"/>
        </w:trPr>
        <w:tc>
          <w:tcPr>
            <w:tcW w:w="505" w:type="dxa"/>
            <w:noWrap/>
            <w:hideMark/>
          </w:tcPr>
          <w:p w:rsidR="00D31A5D" w:rsidRPr="007E3948" w:rsidRDefault="00D31A5D" w:rsidP="007E3948">
            <w:r w:rsidRPr="007E3948">
              <w:lastRenderedPageBreak/>
              <w:t> </w:t>
            </w:r>
          </w:p>
        </w:tc>
        <w:tc>
          <w:tcPr>
            <w:tcW w:w="10166" w:type="dxa"/>
            <w:gridSpan w:val="7"/>
            <w:noWrap/>
            <w:hideMark/>
          </w:tcPr>
          <w:p w:rsidR="00D31A5D" w:rsidRPr="007E3948" w:rsidRDefault="00D31A5D" w:rsidP="00D31A5D">
            <w:pPr>
              <w:jc w:val="right"/>
            </w:pPr>
            <w:r w:rsidRPr="007E3948">
              <w:t> razem</w:t>
            </w:r>
          </w:p>
        </w:tc>
        <w:tc>
          <w:tcPr>
            <w:tcW w:w="1121" w:type="dxa"/>
            <w:noWrap/>
          </w:tcPr>
          <w:p w:rsidR="00D31A5D" w:rsidRPr="007E3948" w:rsidRDefault="00D31A5D" w:rsidP="007E3948"/>
        </w:tc>
        <w:tc>
          <w:tcPr>
            <w:tcW w:w="946" w:type="dxa"/>
            <w:noWrap/>
          </w:tcPr>
          <w:p w:rsidR="00D31A5D" w:rsidRPr="007E3948" w:rsidRDefault="00D31A5D" w:rsidP="007E3948"/>
        </w:tc>
        <w:tc>
          <w:tcPr>
            <w:tcW w:w="1121" w:type="dxa"/>
            <w:noWrap/>
          </w:tcPr>
          <w:p w:rsidR="00D31A5D" w:rsidRPr="007E3948" w:rsidRDefault="00D31A5D" w:rsidP="007E3948"/>
        </w:tc>
        <w:tc>
          <w:tcPr>
            <w:tcW w:w="927" w:type="dxa"/>
            <w:noWrap/>
            <w:hideMark/>
          </w:tcPr>
          <w:p w:rsidR="00D31A5D" w:rsidRPr="007E3948" w:rsidRDefault="00D31A5D" w:rsidP="007E3948">
            <w:r w:rsidRPr="007E3948">
              <w:t> </w:t>
            </w:r>
          </w:p>
        </w:tc>
      </w:tr>
    </w:tbl>
    <w:p w:rsidR="005E07C8" w:rsidRPr="006A7EFE" w:rsidRDefault="005E07C8" w:rsidP="005E07C8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6A7EFE">
        <w:rPr>
          <w:rFonts w:ascii="Calibri" w:hAnsi="Calibri" w:cs="Arial"/>
          <w:sz w:val="20"/>
          <w:szCs w:val="20"/>
        </w:rPr>
        <w:t xml:space="preserve">* </w:t>
      </w:r>
      <w:r w:rsidRPr="006A7EFE">
        <w:rPr>
          <w:rFonts w:ascii="Arial" w:hAnsi="Arial" w:cs="Arial"/>
          <w:sz w:val="20"/>
          <w:szCs w:val="20"/>
          <w:lang w:eastAsia="pl-PL"/>
        </w:rPr>
        <w:t xml:space="preserve"> Jeśli proponowany produkt nie posiada nr katalogowego należy wpisać: nr katalogowy nie jest stosowany</w:t>
      </w:r>
    </w:p>
    <w:p w:rsidR="005E07C8" w:rsidRPr="006A7EFE" w:rsidRDefault="005E07C8" w:rsidP="005E07C8">
      <w:pPr>
        <w:tabs>
          <w:tab w:val="left" w:pos="5565"/>
        </w:tabs>
        <w:spacing w:after="0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 xml:space="preserve">* * </w:t>
      </w:r>
      <w:r>
        <w:rPr>
          <w:rFonts w:ascii="Calibri" w:hAnsi="Calibri" w:cs="Arial"/>
          <w:sz w:val="20"/>
          <w:szCs w:val="20"/>
        </w:rPr>
        <w:t xml:space="preserve"> </w:t>
      </w:r>
      <w:r w:rsidRPr="006A7EFE">
        <w:rPr>
          <w:rFonts w:ascii="Calibri" w:hAnsi="Calibri" w:cs="Arial"/>
          <w:sz w:val="20"/>
          <w:szCs w:val="20"/>
        </w:rPr>
        <w:t xml:space="preserve">wypełnia Wykonawca 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5E07C8" w:rsidRPr="006A7EFE" w:rsidTr="00C708E2">
        <w:trPr>
          <w:trHeight w:val="600"/>
        </w:trPr>
        <w:tc>
          <w:tcPr>
            <w:tcW w:w="10930" w:type="dxa"/>
            <w:shd w:val="clear" w:color="auto" w:fill="auto"/>
            <w:vAlign w:val="center"/>
            <w:hideMark/>
          </w:tcPr>
          <w:p w:rsidR="005E07C8" w:rsidRPr="006A7EFE" w:rsidRDefault="005E07C8" w:rsidP="005E07C8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Zamawiający na potwierdz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enie, że zaoferowany asortyment</w:t>
            </w:r>
            <w:r w:rsidRPr="006A7EF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spełnia stawiane wymagania, żąda załączenia do oferty przedmiotowych środków dowodowych:</w:t>
            </w:r>
          </w:p>
        </w:tc>
      </w:tr>
      <w:tr w:rsidR="005E07C8" w:rsidRPr="006A7EFE" w:rsidTr="00C708E2">
        <w:trPr>
          <w:trHeight w:val="900"/>
        </w:trPr>
        <w:tc>
          <w:tcPr>
            <w:tcW w:w="10930" w:type="dxa"/>
            <w:shd w:val="clear" w:color="auto" w:fill="auto"/>
            <w:vAlign w:val="center"/>
            <w:hideMark/>
          </w:tcPr>
          <w:p w:rsidR="005E07C8" w:rsidRPr="006A7EFE" w:rsidRDefault="005E07C8" w:rsidP="005E07C8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materiały informacyjne</w:t>
            </w:r>
            <w:r w:rsidRPr="006A7EF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ulotki / karty katalogowe oraz inne dokumenty wymagane w opisie asortymentu w formularzu asortymentowo cenowym potwierdzające zgodność zaoferowanych produktów z parametrami SWZ </w:t>
            </w:r>
          </w:p>
        </w:tc>
      </w:tr>
      <w:tr w:rsidR="005E07C8" w:rsidRPr="006A7EFE" w:rsidTr="00C708E2">
        <w:trPr>
          <w:trHeight w:val="600"/>
        </w:trPr>
        <w:tc>
          <w:tcPr>
            <w:tcW w:w="10930" w:type="dxa"/>
            <w:shd w:val="clear" w:color="auto" w:fill="auto"/>
            <w:vAlign w:val="center"/>
            <w:hideMark/>
          </w:tcPr>
          <w:p w:rsidR="005E07C8" w:rsidRPr="006A7EFE" w:rsidRDefault="005E07C8" w:rsidP="00194293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dokumenty, potwierdzające 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klasę wyrobu medycznego </w:t>
            </w:r>
          </w:p>
        </w:tc>
      </w:tr>
    </w:tbl>
    <w:p w:rsidR="005E07C8" w:rsidRPr="006A7EFE" w:rsidRDefault="005E07C8" w:rsidP="005E07C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:rsidR="005E07C8" w:rsidRPr="006A7EFE" w:rsidRDefault="005E07C8" w:rsidP="005E07C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………………………………………………………………………………………..</w:t>
      </w:r>
    </w:p>
    <w:p w:rsidR="005E07C8" w:rsidRPr="006A7EFE" w:rsidRDefault="005E07C8" w:rsidP="005E07C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miejscowość ,data</w:t>
      </w:r>
    </w:p>
    <w:p w:rsidR="005E07C8" w:rsidRPr="006A7EFE" w:rsidRDefault="005E07C8" w:rsidP="005E07C8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 xml:space="preserve">…………………………………………. ………………………………..………… </w:t>
      </w:r>
    </w:p>
    <w:p w:rsidR="005E07C8" w:rsidRPr="005E07C8" w:rsidRDefault="005E07C8" w:rsidP="005E07C8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podpis osoby upoważnionej do reprezentacji Wykonawcy</w:t>
      </w:r>
    </w:p>
    <w:sectPr w:rsidR="005E07C8" w:rsidRPr="005E07C8" w:rsidSect="006662A8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A8" w:rsidRDefault="006662A8" w:rsidP="006662A8">
      <w:pPr>
        <w:spacing w:after="0" w:line="240" w:lineRule="auto"/>
      </w:pPr>
      <w:r>
        <w:separator/>
      </w:r>
    </w:p>
  </w:endnote>
  <w:endnote w:type="continuationSeparator" w:id="0">
    <w:p w:rsidR="006662A8" w:rsidRDefault="006662A8" w:rsidP="0066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A8" w:rsidRDefault="006662A8" w:rsidP="006662A8">
      <w:pPr>
        <w:spacing w:after="0" w:line="240" w:lineRule="auto"/>
      </w:pPr>
      <w:r>
        <w:separator/>
      </w:r>
    </w:p>
  </w:footnote>
  <w:footnote w:type="continuationSeparator" w:id="0">
    <w:p w:rsidR="006662A8" w:rsidRDefault="006662A8" w:rsidP="0066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A8" w:rsidRDefault="006662A8" w:rsidP="006662A8">
    <w:pPr>
      <w:pStyle w:val="Nagwek"/>
      <w:jc w:val="right"/>
    </w:pPr>
    <w:r>
      <w:t>04/TP/2022</w:t>
    </w:r>
  </w:p>
  <w:p w:rsidR="006662A8" w:rsidRDefault="00666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5E3"/>
    <w:multiLevelType w:val="hybridMultilevel"/>
    <w:tmpl w:val="CBE2502A"/>
    <w:lvl w:ilvl="0" w:tplc="4B2E9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B"/>
    <w:rsid w:val="000054C3"/>
    <w:rsid w:val="000D33B9"/>
    <w:rsid w:val="00194293"/>
    <w:rsid w:val="00553E3B"/>
    <w:rsid w:val="005E07C8"/>
    <w:rsid w:val="006662A8"/>
    <w:rsid w:val="007E3948"/>
    <w:rsid w:val="008D3B5A"/>
    <w:rsid w:val="009F0C84"/>
    <w:rsid w:val="00B1360E"/>
    <w:rsid w:val="00D31A5D"/>
    <w:rsid w:val="00E73E61"/>
    <w:rsid w:val="00EB375B"/>
    <w:rsid w:val="00E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1A5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2A8"/>
  </w:style>
  <w:style w:type="paragraph" w:styleId="Stopka">
    <w:name w:val="footer"/>
    <w:basedOn w:val="Normalny"/>
    <w:link w:val="StopkaZnak"/>
    <w:uiPriority w:val="99"/>
    <w:unhideWhenUsed/>
    <w:rsid w:val="006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2A8"/>
  </w:style>
  <w:style w:type="paragraph" w:styleId="Tekstdymka">
    <w:name w:val="Balloon Text"/>
    <w:basedOn w:val="Normalny"/>
    <w:link w:val="TekstdymkaZnak"/>
    <w:uiPriority w:val="99"/>
    <w:semiHidden/>
    <w:unhideWhenUsed/>
    <w:rsid w:val="006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1A5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2A8"/>
  </w:style>
  <w:style w:type="paragraph" w:styleId="Stopka">
    <w:name w:val="footer"/>
    <w:basedOn w:val="Normalny"/>
    <w:link w:val="StopkaZnak"/>
    <w:uiPriority w:val="99"/>
    <w:unhideWhenUsed/>
    <w:rsid w:val="006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2A8"/>
  </w:style>
  <w:style w:type="paragraph" w:styleId="Tekstdymka">
    <w:name w:val="Balloon Text"/>
    <w:basedOn w:val="Normalny"/>
    <w:link w:val="TekstdymkaZnak"/>
    <w:uiPriority w:val="99"/>
    <w:semiHidden/>
    <w:unhideWhenUsed/>
    <w:rsid w:val="006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Pożoga</dc:creator>
  <cp:lastModifiedBy>Edyta EP. Pożoga</cp:lastModifiedBy>
  <cp:revision>12</cp:revision>
  <dcterms:created xsi:type="dcterms:W3CDTF">2022-02-22T12:56:00Z</dcterms:created>
  <dcterms:modified xsi:type="dcterms:W3CDTF">2022-03-03T10:24:00Z</dcterms:modified>
</cp:coreProperties>
</file>