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99E" w:rsidRPr="00F23106" w:rsidRDefault="00E447E6">
      <w:pPr>
        <w:jc w:val="center"/>
        <w:rPr>
          <w:rFonts w:ascii="Arial" w:hAnsi="Arial" w:cs="Arial"/>
          <w:b/>
          <w:caps/>
          <w:sz w:val="28"/>
          <w:szCs w:val="28"/>
        </w:rPr>
      </w:pPr>
      <w:bookmarkStart w:id="0" w:name="_GoBack"/>
      <w:bookmarkEnd w:id="0"/>
      <w:r w:rsidRPr="00E447E6">
        <w:rPr>
          <w:rFonts w:ascii="Arial" w:hAnsi="Arial" w:cs="Arial"/>
          <w:b/>
          <w:caps/>
          <w:sz w:val="28"/>
          <w:szCs w:val="28"/>
          <w:highlight w:val="yellow"/>
        </w:rPr>
        <w:t>ZMIENIONA</w:t>
      </w:r>
      <w:r>
        <w:rPr>
          <w:rFonts w:ascii="Arial" w:hAnsi="Arial" w:cs="Arial"/>
          <w:b/>
          <w:caps/>
          <w:sz w:val="28"/>
          <w:szCs w:val="28"/>
        </w:rPr>
        <w:t xml:space="preserve"> </w:t>
      </w:r>
      <w:r w:rsidR="00EF33DB" w:rsidRPr="00F23106">
        <w:rPr>
          <w:rFonts w:ascii="Arial" w:hAnsi="Arial" w:cs="Arial"/>
          <w:b/>
          <w:caps/>
          <w:sz w:val="28"/>
          <w:szCs w:val="28"/>
        </w:rPr>
        <w:t>Specyfikacja warunków zamówienia</w:t>
      </w:r>
    </w:p>
    <w:p w:rsidR="001B499E" w:rsidRPr="00F23106" w:rsidRDefault="001B499E">
      <w:pPr>
        <w:jc w:val="center"/>
        <w:rPr>
          <w:rFonts w:ascii="Arial" w:hAnsi="Arial" w:cs="Arial"/>
          <w:b/>
          <w:caps/>
          <w:sz w:val="24"/>
          <w:szCs w:val="24"/>
        </w:rPr>
      </w:pPr>
    </w:p>
    <w:p w:rsidR="001B499E" w:rsidRPr="00F23106" w:rsidRDefault="00EF33DB">
      <w:pPr>
        <w:jc w:val="center"/>
        <w:rPr>
          <w:rFonts w:ascii="Arial" w:hAnsi="Arial" w:cs="Arial"/>
          <w:b/>
          <w:caps/>
          <w:sz w:val="24"/>
          <w:szCs w:val="24"/>
        </w:rPr>
      </w:pPr>
      <w:r w:rsidRPr="00F23106">
        <w:rPr>
          <w:rFonts w:ascii="Arial" w:hAnsi="Arial" w:cs="Arial"/>
          <w:b/>
          <w:caps/>
          <w:sz w:val="24"/>
          <w:szCs w:val="24"/>
        </w:rPr>
        <w:t>Zamawiający:</w:t>
      </w:r>
    </w:p>
    <w:p w:rsidR="001B499E" w:rsidRPr="00F23106" w:rsidRDefault="001B499E">
      <w:pPr>
        <w:jc w:val="center"/>
        <w:rPr>
          <w:rFonts w:ascii="Arial" w:hAnsi="Arial" w:cs="Arial"/>
          <w:b/>
          <w:caps/>
          <w:sz w:val="24"/>
          <w:szCs w:val="24"/>
        </w:rPr>
      </w:pPr>
    </w:p>
    <w:p w:rsidR="001B499E" w:rsidRPr="00F23106" w:rsidRDefault="00EF33DB">
      <w:pPr>
        <w:jc w:val="center"/>
        <w:rPr>
          <w:rFonts w:ascii="Arial" w:hAnsi="Arial" w:cs="Arial"/>
          <w:b/>
          <w:caps/>
          <w:sz w:val="24"/>
          <w:szCs w:val="24"/>
        </w:rPr>
      </w:pPr>
      <w:r w:rsidRPr="00F23106">
        <w:rPr>
          <w:rFonts w:ascii="Arial" w:hAnsi="Arial" w:cs="Arial"/>
          <w:b/>
          <w:caps/>
          <w:sz w:val="24"/>
          <w:szCs w:val="24"/>
        </w:rPr>
        <w:t>Gmina Susz</w:t>
      </w:r>
    </w:p>
    <w:p w:rsidR="001B499E" w:rsidRPr="00F23106" w:rsidRDefault="001B499E">
      <w:pPr>
        <w:jc w:val="center"/>
        <w:rPr>
          <w:rFonts w:ascii="Arial" w:hAnsi="Arial" w:cs="Arial"/>
        </w:rPr>
      </w:pPr>
    </w:p>
    <w:p w:rsidR="001B499E" w:rsidRPr="00F23106" w:rsidRDefault="00EF33DB">
      <w:pPr>
        <w:jc w:val="center"/>
        <w:rPr>
          <w:rFonts w:ascii="Arial" w:hAnsi="Arial" w:cs="Arial"/>
        </w:rPr>
      </w:pPr>
      <w:r w:rsidRPr="00F23106">
        <w:rPr>
          <w:rFonts w:ascii="Arial" w:hAnsi="Arial" w:cs="Arial"/>
        </w:rPr>
        <w:t xml:space="preserve">Zaprasza do złożenia oferty w postepowaniu o udzielenie zamówienia publicznego prowadzonego </w:t>
      </w:r>
      <w:r w:rsidRPr="00F23106">
        <w:rPr>
          <w:rFonts w:ascii="Arial" w:hAnsi="Arial" w:cs="Arial"/>
        </w:rPr>
        <w:br/>
        <w:t xml:space="preserve">w trybie podstawowym bez negocjacji w wartości nieprzekraczającej progów unijnych o jakich stanowi art. 3 ustawy z 11 września 2019 r. – prawo zamówień publicznych </w:t>
      </w:r>
      <w:r w:rsidRPr="00F23106">
        <w:rPr>
          <w:rFonts w:ascii="Arial" w:hAnsi="Arial" w:cs="Arial"/>
        </w:rPr>
        <w:br/>
        <w:t xml:space="preserve">(Dz. U. z 2019 r. poz. 2019)- dalej pzp na </w:t>
      </w:r>
      <w:r w:rsidR="00CF75BC" w:rsidRPr="00F23106">
        <w:rPr>
          <w:rFonts w:ascii="Arial" w:hAnsi="Arial" w:cs="Arial"/>
          <w:b/>
        </w:rPr>
        <w:t>ROBOTY BUDOWLANE</w:t>
      </w:r>
      <w:r w:rsidRPr="00F23106">
        <w:rPr>
          <w:rFonts w:ascii="Arial" w:hAnsi="Arial" w:cs="Arial"/>
        </w:rPr>
        <w:t xml:space="preserve"> pn.:</w:t>
      </w:r>
    </w:p>
    <w:p w:rsidR="001B499E" w:rsidRPr="00F23106" w:rsidRDefault="001B499E">
      <w:pPr>
        <w:jc w:val="center"/>
        <w:rPr>
          <w:rFonts w:ascii="Arial" w:hAnsi="Arial" w:cs="Arial"/>
          <w:caps/>
        </w:rPr>
      </w:pPr>
    </w:p>
    <w:p w:rsidR="001B499E" w:rsidRPr="00F23106" w:rsidRDefault="00EF33DB">
      <w:pPr>
        <w:jc w:val="center"/>
      </w:pPr>
      <w:r w:rsidRPr="00F23106">
        <w:rPr>
          <w:rFonts w:ascii="Arial" w:hAnsi="Arial" w:cs="Arial"/>
          <w:caps/>
        </w:rPr>
        <w:t>„</w:t>
      </w:r>
      <w:r w:rsidR="0078486A" w:rsidRPr="00F23106">
        <w:rPr>
          <w:rFonts w:ascii="Arial" w:hAnsi="Arial" w:cs="Arial"/>
          <w:b/>
          <w:caps/>
        </w:rPr>
        <w:t>Remont dróg gminnych gruntowych</w:t>
      </w:r>
      <w:r w:rsidRPr="00F23106">
        <w:rPr>
          <w:rFonts w:ascii="Arial" w:hAnsi="Arial" w:cs="Arial"/>
          <w:b/>
          <w:caps/>
        </w:rPr>
        <w:t>”</w:t>
      </w:r>
    </w:p>
    <w:p w:rsidR="001B499E" w:rsidRPr="00F23106" w:rsidRDefault="001B499E">
      <w:pPr>
        <w:jc w:val="center"/>
        <w:rPr>
          <w:rFonts w:ascii="Arial" w:hAnsi="Arial" w:cs="Arial"/>
          <w:b/>
          <w:color w:val="FF0000"/>
        </w:rPr>
      </w:pPr>
    </w:p>
    <w:p w:rsidR="001B499E" w:rsidRPr="00F23106" w:rsidRDefault="001B499E">
      <w:pPr>
        <w:jc w:val="center"/>
        <w:rPr>
          <w:rFonts w:ascii="Arial" w:hAnsi="Arial" w:cs="Arial"/>
          <w:b/>
          <w:color w:val="FF0000"/>
        </w:rPr>
      </w:pPr>
    </w:p>
    <w:p w:rsidR="001B499E" w:rsidRPr="00F23106" w:rsidRDefault="00EF33DB">
      <w:pPr>
        <w:jc w:val="center"/>
      </w:pPr>
      <w:r w:rsidRPr="00F23106">
        <w:rPr>
          <w:rFonts w:ascii="Arial" w:hAnsi="Arial" w:cs="Arial"/>
          <w:b/>
          <w:color w:val="FF0000"/>
        </w:rPr>
        <w:t xml:space="preserve">Przedmiotowe postepowanie prowadzone jest przy użyciu środków komunikacji elektronicznej. Składanie ofert następuje za pośrednictwem platformy zakupowej dostępnej pod adresem internetowym: </w:t>
      </w:r>
      <w:hyperlink r:id="rId8" w:history="1">
        <w:r w:rsidRPr="00F23106">
          <w:rPr>
            <w:rStyle w:val="Hipercze"/>
            <w:rFonts w:ascii="Arial" w:hAnsi="Arial" w:cs="Arial"/>
          </w:rPr>
          <w:t>https://platformazakupowa.pl/pn/susz</w:t>
        </w:r>
      </w:hyperlink>
    </w:p>
    <w:p w:rsidR="001B499E" w:rsidRPr="00F23106" w:rsidRDefault="001B499E">
      <w:pPr>
        <w:jc w:val="center"/>
        <w:rPr>
          <w:rFonts w:ascii="Arial" w:hAnsi="Arial" w:cs="Arial"/>
        </w:rPr>
      </w:pPr>
    </w:p>
    <w:p w:rsidR="001B499E" w:rsidRPr="00F23106" w:rsidRDefault="00EF33DB">
      <w:pPr>
        <w:jc w:val="center"/>
        <w:rPr>
          <w:rFonts w:ascii="Arial" w:hAnsi="Arial" w:cs="Arial"/>
        </w:rPr>
      </w:pPr>
      <w:r w:rsidRPr="00F23106">
        <w:rPr>
          <w:rFonts w:ascii="Arial" w:hAnsi="Arial" w:cs="Arial"/>
        </w:rPr>
        <w:t>Nr postepowania: RLZP.I.271.</w:t>
      </w:r>
      <w:r w:rsidR="0078486A" w:rsidRPr="00F23106">
        <w:rPr>
          <w:rFonts w:ascii="Arial" w:hAnsi="Arial" w:cs="Arial"/>
        </w:rPr>
        <w:t>3</w:t>
      </w:r>
      <w:r w:rsidRPr="00F23106">
        <w:rPr>
          <w:rFonts w:ascii="Arial" w:hAnsi="Arial" w:cs="Arial"/>
        </w:rPr>
        <w:t>.2021</w:t>
      </w:r>
    </w:p>
    <w:p w:rsidR="006F2E8D" w:rsidRPr="00F23106" w:rsidRDefault="00EF33DB">
      <w:pPr>
        <w:jc w:val="center"/>
        <w:rPr>
          <w:rFonts w:ascii="Arial" w:hAnsi="Arial" w:cs="Arial"/>
          <w:b/>
          <w:caps/>
        </w:rPr>
      </w:pPr>
      <w:r w:rsidRPr="00E447E6">
        <w:rPr>
          <w:rFonts w:ascii="Arial" w:hAnsi="Arial" w:cs="Arial"/>
          <w:b/>
          <w:caps/>
          <w:highlight w:val="yellow"/>
        </w:rPr>
        <w:t>Susz</w:t>
      </w:r>
      <w:r w:rsidR="00D53C57" w:rsidRPr="00E447E6">
        <w:rPr>
          <w:rFonts w:ascii="Arial" w:hAnsi="Arial" w:cs="Arial"/>
          <w:b/>
          <w:caps/>
          <w:highlight w:val="yellow"/>
        </w:rPr>
        <w:t xml:space="preserve">, dnia </w:t>
      </w:r>
      <w:r w:rsidR="00E447E6" w:rsidRPr="00E447E6">
        <w:rPr>
          <w:rFonts w:ascii="Arial" w:hAnsi="Arial" w:cs="Arial"/>
          <w:b/>
          <w:caps/>
          <w:highlight w:val="yellow"/>
        </w:rPr>
        <w:t>19.03.2021</w:t>
      </w:r>
    </w:p>
    <w:p w:rsidR="00596781" w:rsidRPr="00F23106" w:rsidRDefault="00596781">
      <w:pPr>
        <w:jc w:val="center"/>
        <w:rPr>
          <w:rFonts w:ascii="Arial" w:hAnsi="Arial" w:cs="Arial"/>
          <w:b/>
          <w:caps/>
        </w:rPr>
      </w:pPr>
    </w:p>
    <w:p w:rsidR="00596781" w:rsidRPr="00F23106" w:rsidRDefault="00596781" w:rsidP="00596781">
      <w:pPr>
        <w:pStyle w:val="Zwykytekst"/>
        <w:ind w:left="4956"/>
        <w:jc w:val="center"/>
        <w:rPr>
          <w:rFonts w:ascii="Arial" w:hAnsi="Arial" w:cs="Arial"/>
          <w:b/>
          <w:bCs/>
          <w:sz w:val="20"/>
          <w:szCs w:val="20"/>
          <w:u w:val="single"/>
        </w:rPr>
      </w:pPr>
      <w:r w:rsidRPr="00F23106">
        <w:rPr>
          <w:rFonts w:ascii="Arial" w:hAnsi="Arial" w:cs="Arial"/>
          <w:b/>
          <w:bCs/>
          <w:sz w:val="20"/>
          <w:szCs w:val="20"/>
          <w:u w:val="single"/>
        </w:rPr>
        <w:t>ZATWIERDZIŁ:</w:t>
      </w:r>
    </w:p>
    <w:p w:rsidR="00596781" w:rsidRPr="00F23106" w:rsidRDefault="00596781" w:rsidP="00596781">
      <w:pPr>
        <w:pStyle w:val="Zwykytekst"/>
        <w:ind w:left="4956"/>
        <w:jc w:val="center"/>
        <w:rPr>
          <w:rFonts w:ascii="Arial" w:hAnsi="Arial" w:cs="Arial"/>
          <w:b/>
          <w:sz w:val="20"/>
          <w:szCs w:val="20"/>
        </w:rPr>
      </w:pPr>
    </w:p>
    <w:p w:rsidR="00596781" w:rsidRPr="00F23106" w:rsidRDefault="00596781" w:rsidP="00596781">
      <w:pPr>
        <w:pStyle w:val="Zwykytekst"/>
        <w:ind w:left="4956"/>
        <w:jc w:val="center"/>
        <w:rPr>
          <w:rFonts w:ascii="Arial" w:hAnsi="Arial" w:cs="Arial"/>
          <w:b/>
          <w:sz w:val="20"/>
          <w:szCs w:val="20"/>
        </w:rPr>
      </w:pPr>
      <w:r w:rsidRPr="00F23106">
        <w:rPr>
          <w:rFonts w:ascii="Arial" w:hAnsi="Arial" w:cs="Arial"/>
          <w:b/>
          <w:sz w:val="20"/>
          <w:szCs w:val="20"/>
        </w:rPr>
        <w:t>BURMISTRZ SUSZA</w:t>
      </w:r>
    </w:p>
    <w:p w:rsidR="00596781" w:rsidRPr="00F23106" w:rsidRDefault="00596781" w:rsidP="00596781">
      <w:pPr>
        <w:pStyle w:val="Zwykytekst"/>
        <w:ind w:left="4956"/>
        <w:jc w:val="center"/>
        <w:rPr>
          <w:rFonts w:ascii="Arial" w:hAnsi="Arial" w:cs="Arial"/>
          <w:b/>
          <w:sz w:val="20"/>
          <w:szCs w:val="20"/>
        </w:rPr>
      </w:pPr>
    </w:p>
    <w:p w:rsidR="00596781" w:rsidRPr="00F23106" w:rsidRDefault="00596781" w:rsidP="00596781">
      <w:pPr>
        <w:pStyle w:val="Zwykytekst"/>
        <w:ind w:left="4956"/>
        <w:jc w:val="center"/>
        <w:rPr>
          <w:rFonts w:ascii="Arial" w:hAnsi="Arial" w:cs="Arial"/>
          <w:b/>
          <w:sz w:val="20"/>
          <w:szCs w:val="20"/>
        </w:rPr>
      </w:pPr>
      <w:r w:rsidRPr="00F23106">
        <w:rPr>
          <w:rFonts w:ascii="Arial" w:hAnsi="Arial" w:cs="Arial"/>
          <w:b/>
          <w:sz w:val="20"/>
          <w:szCs w:val="20"/>
        </w:rPr>
        <w:t>/-/ Krzysztof Pietrzykowski</w:t>
      </w:r>
    </w:p>
    <w:p w:rsidR="00596781" w:rsidRPr="00F23106" w:rsidRDefault="00596781" w:rsidP="00596781">
      <w:pPr>
        <w:rPr>
          <w:rFonts w:ascii="Arial" w:hAnsi="Arial" w:cs="Arial"/>
          <w:b/>
          <w:caps/>
        </w:rPr>
      </w:pPr>
    </w:p>
    <w:p w:rsidR="006F2E8D" w:rsidRPr="00F23106" w:rsidRDefault="006F2E8D">
      <w:pPr>
        <w:rPr>
          <w:rFonts w:ascii="Arial" w:hAnsi="Arial" w:cs="Arial"/>
          <w:b/>
          <w:caps/>
        </w:rPr>
      </w:pPr>
      <w:r w:rsidRPr="00F23106">
        <w:rPr>
          <w:rFonts w:ascii="Arial" w:hAnsi="Arial" w:cs="Arial"/>
          <w:b/>
          <w:caps/>
        </w:rPr>
        <w:br w:type="page"/>
      </w:r>
    </w:p>
    <w:sdt>
      <w:sdtPr>
        <w:rPr>
          <w:caps w:val="0"/>
          <w:color w:val="auto"/>
          <w:spacing w:val="0"/>
          <w:sz w:val="20"/>
          <w:szCs w:val="20"/>
        </w:rPr>
        <w:id w:val="85206740"/>
        <w:docPartObj>
          <w:docPartGallery w:val="Table of Contents"/>
          <w:docPartUnique/>
        </w:docPartObj>
      </w:sdtPr>
      <w:sdtEndPr>
        <w:rPr>
          <w:b/>
          <w:bCs/>
        </w:rPr>
      </w:sdtEndPr>
      <w:sdtContent>
        <w:p w:rsidR="00112AB3" w:rsidRPr="00F23106" w:rsidRDefault="00112AB3">
          <w:pPr>
            <w:pStyle w:val="Nagwekspisutreci"/>
          </w:pPr>
          <w:r w:rsidRPr="00F23106">
            <w:t>Spis treści</w:t>
          </w:r>
        </w:p>
        <w:p w:rsidR="00E447E6" w:rsidRDefault="00112AB3">
          <w:pPr>
            <w:pStyle w:val="Spistreci1"/>
            <w:tabs>
              <w:tab w:val="right" w:leader="dot" w:pos="9062"/>
            </w:tabs>
            <w:rPr>
              <w:noProof/>
              <w:sz w:val="22"/>
              <w:szCs w:val="22"/>
              <w:lang w:eastAsia="pl-PL"/>
            </w:rPr>
          </w:pPr>
          <w:r w:rsidRPr="00F23106">
            <w:rPr>
              <w:b/>
              <w:bCs/>
            </w:rPr>
            <w:fldChar w:fldCharType="begin"/>
          </w:r>
          <w:r w:rsidRPr="00F23106">
            <w:rPr>
              <w:b/>
              <w:bCs/>
            </w:rPr>
            <w:instrText xml:space="preserve"> TOC \o "1-3" \h \z \u </w:instrText>
          </w:r>
          <w:r w:rsidRPr="00F23106">
            <w:rPr>
              <w:b/>
              <w:bCs/>
            </w:rPr>
            <w:fldChar w:fldCharType="separate"/>
          </w:r>
          <w:hyperlink w:anchor="_Toc66972683" w:history="1">
            <w:r w:rsidR="00E447E6" w:rsidRPr="00B46F91">
              <w:rPr>
                <w:rStyle w:val="Hipercze"/>
                <w:noProof/>
              </w:rPr>
              <w:t>I. Nazwa oraz adres zamawiającego</w:t>
            </w:r>
            <w:r w:rsidR="00E447E6">
              <w:rPr>
                <w:noProof/>
                <w:webHidden/>
              </w:rPr>
              <w:tab/>
            </w:r>
            <w:r w:rsidR="00E447E6">
              <w:rPr>
                <w:noProof/>
                <w:webHidden/>
              </w:rPr>
              <w:fldChar w:fldCharType="begin"/>
            </w:r>
            <w:r w:rsidR="00E447E6">
              <w:rPr>
                <w:noProof/>
                <w:webHidden/>
              </w:rPr>
              <w:instrText xml:space="preserve"> PAGEREF _Toc66972683 \h </w:instrText>
            </w:r>
            <w:r w:rsidR="00E447E6">
              <w:rPr>
                <w:noProof/>
                <w:webHidden/>
              </w:rPr>
            </w:r>
            <w:r w:rsidR="00E447E6">
              <w:rPr>
                <w:noProof/>
                <w:webHidden/>
              </w:rPr>
              <w:fldChar w:fldCharType="separate"/>
            </w:r>
            <w:r w:rsidR="00E447E6">
              <w:rPr>
                <w:noProof/>
                <w:webHidden/>
              </w:rPr>
              <w:t>3</w:t>
            </w:r>
            <w:r w:rsidR="00E447E6">
              <w:rPr>
                <w:noProof/>
                <w:webHidden/>
              </w:rPr>
              <w:fldChar w:fldCharType="end"/>
            </w:r>
          </w:hyperlink>
        </w:p>
        <w:p w:rsidR="00E447E6" w:rsidRDefault="004E7C61">
          <w:pPr>
            <w:pStyle w:val="Spistreci1"/>
            <w:tabs>
              <w:tab w:val="right" w:leader="dot" w:pos="9062"/>
            </w:tabs>
            <w:rPr>
              <w:noProof/>
              <w:sz w:val="22"/>
              <w:szCs w:val="22"/>
              <w:lang w:eastAsia="pl-PL"/>
            </w:rPr>
          </w:pPr>
          <w:hyperlink w:anchor="_Toc66972684" w:history="1">
            <w:r w:rsidR="00E447E6" w:rsidRPr="00B46F91">
              <w:rPr>
                <w:rStyle w:val="Hipercze"/>
                <w:noProof/>
              </w:rPr>
              <w:t>II. Ochrona danych osoBowych</w:t>
            </w:r>
            <w:r w:rsidR="00E447E6">
              <w:rPr>
                <w:noProof/>
                <w:webHidden/>
              </w:rPr>
              <w:tab/>
            </w:r>
            <w:r w:rsidR="00E447E6">
              <w:rPr>
                <w:noProof/>
                <w:webHidden/>
              </w:rPr>
              <w:fldChar w:fldCharType="begin"/>
            </w:r>
            <w:r w:rsidR="00E447E6">
              <w:rPr>
                <w:noProof/>
                <w:webHidden/>
              </w:rPr>
              <w:instrText xml:space="preserve"> PAGEREF _Toc66972684 \h </w:instrText>
            </w:r>
            <w:r w:rsidR="00E447E6">
              <w:rPr>
                <w:noProof/>
                <w:webHidden/>
              </w:rPr>
            </w:r>
            <w:r w:rsidR="00E447E6">
              <w:rPr>
                <w:noProof/>
                <w:webHidden/>
              </w:rPr>
              <w:fldChar w:fldCharType="separate"/>
            </w:r>
            <w:r w:rsidR="00E447E6">
              <w:rPr>
                <w:noProof/>
                <w:webHidden/>
              </w:rPr>
              <w:t>3</w:t>
            </w:r>
            <w:r w:rsidR="00E447E6">
              <w:rPr>
                <w:noProof/>
                <w:webHidden/>
              </w:rPr>
              <w:fldChar w:fldCharType="end"/>
            </w:r>
          </w:hyperlink>
        </w:p>
        <w:p w:rsidR="00E447E6" w:rsidRDefault="004E7C61">
          <w:pPr>
            <w:pStyle w:val="Spistreci1"/>
            <w:tabs>
              <w:tab w:val="right" w:leader="dot" w:pos="9062"/>
            </w:tabs>
            <w:rPr>
              <w:noProof/>
              <w:sz w:val="22"/>
              <w:szCs w:val="22"/>
              <w:lang w:eastAsia="pl-PL"/>
            </w:rPr>
          </w:pPr>
          <w:hyperlink w:anchor="_Toc66972685" w:history="1">
            <w:r w:rsidR="00E447E6" w:rsidRPr="00B46F91">
              <w:rPr>
                <w:rStyle w:val="Hipercze"/>
                <w:noProof/>
              </w:rPr>
              <w:t>III. Tryb udzielenia zamówienia</w:t>
            </w:r>
            <w:r w:rsidR="00E447E6">
              <w:rPr>
                <w:noProof/>
                <w:webHidden/>
              </w:rPr>
              <w:tab/>
            </w:r>
            <w:r w:rsidR="00E447E6">
              <w:rPr>
                <w:noProof/>
                <w:webHidden/>
              </w:rPr>
              <w:fldChar w:fldCharType="begin"/>
            </w:r>
            <w:r w:rsidR="00E447E6">
              <w:rPr>
                <w:noProof/>
                <w:webHidden/>
              </w:rPr>
              <w:instrText xml:space="preserve"> PAGEREF _Toc66972685 \h </w:instrText>
            </w:r>
            <w:r w:rsidR="00E447E6">
              <w:rPr>
                <w:noProof/>
                <w:webHidden/>
              </w:rPr>
            </w:r>
            <w:r w:rsidR="00E447E6">
              <w:rPr>
                <w:noProof/>
                <w:webHidden/>
              </w:rPr>
              <w:fldChar w:fldCharType="separate"/>
            </w:r>
            <w:r w:rsidR="00E447E6">
              <w:rPr>
                <w:noProof/>
                <w:webHidden/>
              </w:rPr>
              <w:t>4</w:t>
            </w:r>
            <w:r w:rsidR="00E447E6">
              <w:rPr>
                <w:noProof/>
                <w:webHidden/>
              </w:rPr>
              <w:fldChar w:fldCharType="end"/>
            </w:r>
          </w:hyperlink>
        </w:p>
        <w:p w:rsidR="00E447E6" w:rsidRDefault="004E7C61">
          <w:pPr>
            <w:pStyle w:val="Spistreci1"/>
            <w:tabs>
              <w:tab w:val="right" w:leader="dot" w:pos="9062"/>
            </w:tabs>
            <w:rPr>
              <w:noProof/>
              <w:sz w:val="22"/>
              <w:szCs w:val="22"/>
              <w:lang w:eastAsia="pl-PL"/>
            </w:rPr>
          </w:pPr>
          <w:hyperlink w:anchor="_Toc66972686" w:history="1">
            <w:r w:rsidR="00E447E6" w:rsidRPr="00B46F91">
              <w:rPr>
                <w:rStyle w:val="Hipercze"/>
                <w:rFonts w:eastAsia="Times New Roman"/>
                <w:noProof/>
                <w:lang w:eastAsia="pl-PL"/>
              </w:rPr>
              <w:t>IV. Opis przedmiotu zamówienia</w:t>
            </w:r>
            <w:r w:rsidR="00E447E6">
              <w:rPr>
                <w:noProof/>
                <w:webHidden/>
              </w:rPr>
              <w:tab/>
            </w:r>
            <w:r w:rsidR="00E447E6">
              <w:rPr>
                <w:noProof/>
                <w:webHidden/>
              </w:rPr>
              <w:fldChar w:fldCharType="begin"/>
            </w:r>
            <w:r w:rsidR="00E447E6">
              <w:rPr>
                <w:noProof/>
                <w:webHidden/>
              </w:rPr>
              <w:instrText xml:space="preserve"> PAGEREF _Toc66972686 \h </w:instrText>
            </w:r>
            <w:r w:rsidR="00E447E6">
              <w:rPr>
                <w:noProof/>
                <w:webHidden/>
              </w:rPr>
            </w:r>
            <w:r w:rsidR="00E447E6">
              <w:rPr>
                <w:noProof/>
                <w:webHidden/>
              </w:rPr>
              <w:fldChar w:fldCharType="separate"/>
            </w:r>
            <w:r w:rsidR="00E447E6">
              <w:rPr>
                <w:noProof/>
                <w:webHidden/>
              </w:rPr>
              <w:t>5</w:t>
            </w:r>
            <w:r w:rsidR="00E447E6">
              <w:rPr>
                <w:noProof/>
                <w:webHidden/>
              </w:rPr>
              <w:fldChar w:fldCharType="end"/>
            </w:r>
          </w:hyperlink>
        </w:p>
        <w:p w:rsidR="00E447E6" w:rsidRDefault="004E7C61">
          <w:pPr>
            <w:pStyle w:val="Spistreci1"/>
            <w:tabs>
              <w:tab w:val="right" w:leader="dot" w:pos="9062"/>
            </w:tabs>
            <w:rPr>
              <w:noProof/>
              <w:sz w:val="22"/>
              <w:szCs w:val="22"/>
              <w:lang w:eastAsia="pl-PL"/>
            </w:rPr>
          </w:pPr>
          <w:hyperlink w:anchor="_Toc66972687" w:history="1">
            <w:r w:rsidR="00E447E6" w:rsidRPr="00B46F91">
              <w:rPr>
                <w:rStyle w:val="Hipercze"/>
                <w:noProof/>
              </w:rPr>
              <w:t>V. Wizja lokalna</w:t>
            </w:r>
            <w:r w:rsidR="00E447E6">
              <w:rPr>
                <w:noProof/>
                <w:webHidden/>
              </w:rPr>
              <w:tab/>
            </w:r>
            <w:r w:rsidR="00E447E6">
              <w:rPr>
                <w:noProof/>
                <w:webHidden/>
              </w:rPr>
              <w:fldChar w:fldCharType="begin"/>
            </w:r>
            <w:r w:rsidR="00E447E6">
              <w:rPr>
                <w:noProof/>
                <w:webHidden/>
              </w:rPr>
              <w:instrText xml:space="preserve"> PAGEREF _Toc66972687 \h </w:instrText>
            </w:r>
            <w:r w:rsidR="00E447E6">
              <w:rPr>
                <w:noProof/>
                <w:webHidden/>
              </w:rPr>
            </w:r>
            <w:r w:rsidR="00E447E6">
              <w:rPr>
                <w:noProof/>
                <w:webHidden/>
              </w:rPr>
              <w:fldChar w:fldCharType="separate"/>
            </w:r>
            <w:r w:rsidR="00E447E6">
              <w:rPr>
                <w:noProof/>
                <w:webHidden/>
              </w:rPr>
              <w:t>6</w:t>
            </w:r>
            <w:r w:rsidR="00E447E6">
              <w:rPr>
                <w:noProof/>
                <w:webHidden/>
              </w:rPr>
              <w:fldChar w:fldCharType="end"/>
            </w:r>
          </w:hyperlink>
        </w:p>
        <w:p w:rsidR="00E447E6" w:rsidRDefault="004E7C61">
          <w:pPr>
            <w:pStyle w:val="Spistreci1"/>
            <w:tabs>
              <w:tab w:val="right" w:leader="dot" w:pos="9062"/>
            </w:tabs>
            <w:rPr>
              <w:noProof/>
              <w:sz w:val="22"/>
              <w:szCs w:val="22"/>
              <w:lang w:eastAsia="pl-PL"/>
            </w:rPr>
          </w:pPr>
          <w:hyperlink w:anchor="_Toc66972688" w:history="1">
            <w:r w:rsidR="00E447E6" w:rsidRPr="00B46F91">
              <w:rPr>
                <w:rStyle w:val="Hipercze"/>
                <w:noProof/>
              </w:rPr>
              <w:t>VI. Podwykonawstwo</w:t>
            </w:r>
            <w:r w:rsidR="00E447E6">
              <w:rPr>
                <w:noProof/>
                <w:webHidden/>
              </w:rPr>
              <w:tab/>
            </w:r>
            <w:r w:rsidR="00E447E6">
              <w:rPr>
                <w:noProof/>
                <w:webHidden/>
              </w:rPr>
              <w:fldChar w:fldCharType="begin"/>
            </w:r>
            <w:r w:rsidR="00E447E6">
              <w:rPr>
                <w:noProof/>
                <w:webHidden/>
              </w:rPr>
              <w:instrText xml:space="preserve"> PAGEREF _Toc66972688 \h </w:instrText>
            </w:r>
            <w:r w:rsidR="00E447E6">
              <w:rPr>
                <w:noProof/>
                <w:webHidden/>
              </w:rPr>
            </w:r>
            <w:r w:rsidR="00E447E6">
              <w:rPr>
                <w:noProof/>
                <w:webHidden/>
              </w:rPr>
              <w:fldChar w:fldCharType="separate"/>
            </w:r>
            <w:r w:rsidR="00E447E6">
              <w:rPr>
                <w:noProof/>
                <w:webHidden/>
              </w:rPr>
              <w:t>6</w:t>
            </w:r>
            <w:r w:rsidR="00E447E6">
              <w:rPr>
                <w:noProof/>
                <w:webHidden/>
              </w:rPr>
              <w:fldChar w:fldCharType="end"/>
            </w:r>
          </w:hyperlink>
        </w:p>
        <w:p w:rsidR="00E447E6" w:rsidRDefault="004E7C61">
          <w:pPr>
            <w:pStyle w:val="Spistreci1"/>
            <w:tabs>
              <w:tab w:val="right" w:leader="dot" w:pos="9062"/>
            </w:tabs>
            <w:rPr>
              <w:noProof/>
              <w:sz w:val="22"/>
              <w:szCs w:val="22"/>
              <w:lang w:eastAsia="pl-PL"/>
            </w:rPr>
          </w:pPr>
          <w:hyperlink w:anchor="_Toc66972689" w:history="1">
            <w:r w:rsidR="00E447E6" w:rsidRPr="00B46F91">
              <w:rPr>
                <w:rStyle w:val="Hipercze"/>
                <w:noProof/>
              </w:rPr>
              <w:t>VII. Termin wykonania zamówienia</w:t>
            </w:r>
            <w:r w:rsidR="00E447E6">
              <w:rPr>
                <w:noProof/>
                <w:webHidden/>
              </w:rPr>
              <w:tab/>
            </w:r>
            <w:r w:rsidR="00E447E6">
              <w:rPr>
                <w:noProof/>
                <w:webHidden/>
              </w:rPr>
              <w:fldChar w:fldCharType="begin"/>
            </w:r>
            <w:r w:rsidR="00E447E6">
              <w:rPr>
                <w:noProof/>
                <w:webHidden/>
              </w:rPr>
              <w:instrText xml:space="preserve"> PAGEREF _Toc66972689 \h </w:instrText>
            </w:r>
            <w:r w:rsidR="00E447E6">
              <w:rPr>
                <w:noProof/>
                <w:webHidden/>
              </w:rPr>
            </w:r>
            <w:r w:rsidR="00E447E6">
              <w:rPr>
                <w:noProof/>
                <w:webHidden/>
              </w:rPr>
              <w:fldChar w:fldCharType="separate"/>
            </w:r>
            <w:r w:rsidR="00E447E6">
              <w:rPr>
                <w:noProof/>
                <w:webHidden/>
              </w:rPr>
              <w:t>6</w:t>
            </w:r>
            <w:r w:rsidR="00E447E6">
              <w:rPr>
                <w:noProof/>
                <w:webHidden/>
              </w:rPr>
              <w:fldChar w:fldCharType="end"/>
            </w:r>
          </w:hyperlink>
        </w:p>
        <w:p w:rsidR="00E447E6" w:rsidRDefault="004E7C61">
          <w:pPr>
            <w:pStyle w:val="Spistreci1"/>
            <w:tabs>
              <w:tab w:val="right" w:leader="dot" w:pos="9062"/>
            </w:tabs>
            <w:rPr>
              <w:noProof/>
              <w:sz w:val="22"/>
              <w:szCs w:val="22"/>
              <w:lang w:eastAsia="pl-PL"/>
            </w:rPr>
          </w:pPr>
          <w:hyperlink w:anchor="_Toc66972690" w:history="1">
            <w:r w:rsidR="00E447E6" w:rsidRPr="00B46F91">
              <w:rPr>
                <w:rStyle w:val="Hipercze"/>
                <w:noProof/>
              </w:rPr>
              <w:t>VIII. Warunki udziału w postępowaniu</w:t>
            </w:r>
            <w:r w:rsidR="00E447E6">
              <w:rPr>
                <w:noProof/>
                <w:webHidden/>
              </w:rPr>
              <w:tab/>
            </w:r>
            <w:r w:rsidR="00E447E6">
              <w:rPr>
                <w:noProof/>
                <w:webHidden/>
              </w:rPr>
              <w:fldChar w:fldCharType="begin"/>
            </w:r>
            <w:r w:rsidR="00E447E6">
              <w:rPr>
                <w:noProof/>
                <w:webHidden/>
              </w:rPr>
              <w:instrText xml:space="preserve"> PAGEREF _Toc66972690 \h </w:instrText>
            </w:r>
            <w:r w:rsidR="00E447E6">
              <w:rPr>
                <w:noProof/>
                <w:webHidden/>
              </w:rPr>
            </w:r>
            <w:r w:rsidR="00E447E6">
              <w:rPr>
                <w:noProof/>
                <w:webHidden/>
              </w:rPr>
              <w:fldChar w:fldCharType="separate"/>
            </w:r>
            <w:r w:rsidR="00E447E6">
              <w:rPr>
                <w:noProof/>
                <w:webHidden/>
              </w:rPr>
              <w:t>7</w:t>
            </w:r>
            <w:r w:rsidR="00E447E6">
              <w:rPr>
                <w:noProof/>
                <w:webHidden/>
              </w:rPr>
              <w:fldChar w:fldCharType="end"/>
            </w:r>
          </w:hyperlink>
        </w:p>
        <w:p w:rsidR="00E447E6" w:rsidRDefault="004E7C61">
          <w:pPr>
            <w:pStyle w:val="Spistreci1"/>
            <w:tabs>
              <w:tab w:val="right" w:leader="dot" w:pos="9062"/>
            </w:tabs>
            <w:rPr>
              <w:noProof/>
              <w:sz w:val="22"/>
              <w:szCs w:val="22"/>
              <w:lang w:eastAsia="pl-PL"/>
            </w:rPr>
          </w:pPr>
          <w:hyperlink w:anchor="_Toc66972691" w:history="1">
            <w:r w:rsidR="00E447E6" w:rsidRPr="00B46F91">
              <w:rPr>
                <w:rStyle w:val="Hipercze"/>
                <w:noProof/>
              </w:rPr>
              <w:t>IX. Podstawy wykluczenia</w:t>
            </w:r>
            <w:r w:rsidR="00E447E6">
              <w:rPr>
                <w:noProof/>
                <w:webHidden/>
              </w:rPr>
              <w:tab/>
            </w:r>
            <w:r w:rsidR="00E447E6">
              <w:rPr>
                <w:noProof/>
                <w:webHidden/>
              </w:rPr>
              <w:fldChar w:fldCharType="begin"/>
            </w:r>
            <w:r w:rsidR="00E447E6">
              <w:rPr>
                <w:noProof/>
                <w:webHidden/>
              </w:rPr>
              <w:instrText xml:space="preserve"> PAGEREF _Toc66972691 \h </w:instrText>
            </w:r>
            <w:r w:rsidR="00E447E6">
              <w:rPr>
                <w:noProof/>
                <w:webHidden/>
              </w:rPr>
            </w:r>
            <w:r w:rsidR="00E447E6">
              <w:rPr>
                <w:noProof/>
                <w:webHidden/>
              </w:rPr>
              <w:fldChar w:fldCharType="separate"/>
            </w:r>
            <w:r w:rsidR="00E447E6">
              <w:rPr>
                <w:noProof/>
                <w:webHidden/>
              </w:rPr>
              <w:t>8</w:t>
            </w:r>
            <w:r w:rsidR="00E447E6">
              <w:rPr>
                <w:noProof/>
                <w:webHidden/>
              </w:rPr>
              <w:fldChar w:fldCharType="end"/>
            </w:r>
          </w:hyperlink>
        </w:p>
        <w:p w:rsidR="00E447E6" w:rsidRDefault="004E7C61">
          <w:pPr>
            <w:pStyle w:val="Spistreci1"/>
            <w:tabs>
              <w:tab w:val="right" w:leader="dot" w:pos="9062"/>
            </w:tabs>
            <w:rPr>
              <w:noProof/>
              <w:sz w:val="22"/>
              <w:szCs w:val="22"/>
              <w:lang w:eastAsia="pl-PL"/>
            </w:rPr>
          </w:pPr>
          <w:hyperlink w:anchor="_Toc66972692" w:history="1">
            <w:r w:rsidR="00E447E6" w:rsidRPr="00B46F91">
              <w:rPr>
                <w:rStyle w:val="Hipercze"/>
                <w:noProof/>
              </w:rPr>
              <w:t>X. Oświadczenia i dokumenty, jakie zobowiązani są dostarczyć wykonawcy  w celu potwierdzenia spełnienia warunków udziału w postępowaniu oraz wykazania braku podstaw wykluczenia (podmiotowe środki dowodowe)</w:t>
            </w:r>
            <w:r w:rsidR="00E447E6">
              <w:rPr>
                <w:noProof/>
                <w:webHidden/>
              </w:rPr>
              <w:tab/>
            </w:r>
            <w:r w:rsidR="00E447E6">
              <w:rPr>
                <w:noProof/>
                <w:webHidden/>
              </w:rPr>
              <w:fldChar w:fldCharType="begin"/>
            </w:r>
            <w:r w:rsidR="00E447E6">
              <w:rPr>
                <w:noProof/>
                <w:webHidden/>
              </w:rPr>
              <w:instrText xml:space="preserve"> PAGEREF _Toc66972692 \h </w:instrText>
            </w:r>
            <w:r w:rsidR="00E447E6">
              <w:rPr>
                <w:noProof/>
                <w:webHidden/>
              </w:rPr>
            </w:r>
            <w:r w:rsidR="00E447E6">
              <w:rPr>
                <w:noProof/>
                <w:webHidden/>
              </w:rPr>
              <w:fldChar w:fldCharType="separate"/>
            </w:r>
            <w:r w:rsidR="00E447E6">
              <w:rPr>
                <w:noProof/>
                <w:webHidden/>
              </w:rPr>
              <w:t>8</w:t>
            </w:r>
            <w:r w:rsidR="00E447E6">
              <w:rPr>
                <w:noProof/>
                <w:webHidden/>
              </w:rPr>
              <w:fldChar w:fldCharType="end"/>
            </w:r>
          </w:hyperlink>
        </w:p>
        <w:p w:rsidR="00E447E6" w:rsidRDefault="004E7C61">
          <w:pPr>
            <w:pStyle w:val="Spistreci1"/>
            <w:tabs>
              <w:tab w:val="right" w:leader="dot" w:pos="9062"/>
            </w:tabs>
            <w:rPr>
              <w:noProof/>
              <w:sz w:val="22"/>
              <w:szCs w:val="22"/>
              <w:lang w:eastAsia="pl-PL"/>
            </w:rPr>
          </w:pPr>
          <w:hyperlink w:anchor="_Toc66972693" w:history="1">
            <w:r w:rsidR="00E447E6" w:rsidRPr="00B46F91">
              <w:rPr>
                <w:rStyle w:val="Hipercze"/>
                <w:noProof/>
              </w:rPr>
              <w:t>XI. Poleganie na zasobach innych podmiotów</w:t>
            </w:r>
            <w:r w:rsidR="00E447E6">
              <w:rPr>
                <w:noProof/>
                <w:webHidden/>
              </w:rPr>
              <w:tab/>
            </w:r>
            <w:r w:rsidR="00E447E6">
              <w:rPr>
                <w:noProof/>
                <w:webHidden/>
              </w:rPr>
              <w:fldChar w:fldCharType="begin"/>
            </w:r>
            <w:r w:rsidR="00E447E6">
              <w:rPr>
                <w:noProof/>
                <w:webHidden/>
              </w:rPr>
              <w:instrText xml:space="preserve"> PAGEREF _Toc66972693 \h </w:instrText>
            </w:r>
            <w:r w:rsidR="00E447E6">
              <w:rPr>
                <w:noProof/>
                <w:webHidden/>
              </w:rPr>
            </w:r>
            <w:r w:rsidR="00E447E6">
              <w:rPr>
                <w:noProof/>
                <w:webHidden/>
              </w:rPr>
              <w:fldChar w:fldCharType="separate"/>
            </w:r>
            <w:r w:rsidR="00E447E6">
              <w:rPr>
                <w:noProof/>
                <w:webHidden/>
              </w:rPr>
              <w:t>9</w:t>
            </w:r>
            <w:r w:rsidR="00E447E6">
              <w:rPr>
                <w:noProof/>
                <w:webHidden/>
              </w:rPr>
              <w:fldChar w:fldCharType="end"/>
            </w:r>
          </w:hyperlink>
        </w:p>
        <w:p w:rsidR="00E447E6" w:rsidRDefault="004E7C61">
          <w:pPr>
            <w:pStyle w:val="Spistreci1"/>
            <w:tabs>
              <w:tab w:val="right" w:leader="dot" w:pos="9062"/>
            </w:tabs>
            <w:rPr>
              <w:noProof/>
              <w:sz w:val="22"/>
              <w:szCs w:val="22"/>
              <w:lang w:eastAsia="pl-PL"/>
            </w:rPr>
          </w:pPr>
          <w:hyperlink w:anchor="_Toc66972694" w:history="1">
            <w:r w:rsidR="00E447E6" w:rsidRPr="00B46F91">
              <w:rPr>
                <w:rStyle w:val="Hipercze"/>
                <w:noProof/>
              </w:rPr>
              <w:t>XII. Informacja dla wykonawców wspólnie ubiegających się o udzielenie zamówienia ( spółki cywilne / konsorcja)</w:t>
            </w:r>
            <w:r w:rsidR="00E447E6">
              <w:rPr>
                <w:noProof/>
                <w:webHidden/>
              </w:rPr>
              <w:tab/>
            </w:r>
            <w:r w:rsidR="00E447E6">
              <w:rPr>
                <w:noProof/>
                <w:webHidden/>
              </w:rPr>
              <w:fldChar w:fldCharType="begin"/>
            </w:r>
            <w:r w:rsidR="00E447E6">
              <w:rPr>
                <w:noProof/>
                <w:webHidden/>
              </w:rPr>
              <w:instrText xml:space="preserve"> PAGEREF _Toc66972694 \h </w:instrText>
            </w:r>
            <w:r w:rsidR="00E447E6">
              <w:rPr>
                <w:noProof/>
                <w:webHidden/>
              </w:rPr>
            </w:r>
            <w:r w:rsidR="00E447E6">
              <w:rPr>
                <w:noProof/>
                <w:webHidden/>
              </w:rPr>
              <w:fldChar w:fldCharType="separate"/>
            </w:r>
            <w:r w:rsidR="00E447E6">
              <w:rPr>
                <w:noProof/>
                <w:webHidden/>
              </w:rPr>
              <w:t>10</w:t>
            </w:r>
            <w:r w:rsidR="00E447E6">
              <w:rPr>
                <w:noProof/>
                <w:webHidden/>
              </w:rPr>
              <w:fldChar w:fldCharType="end"/>
            </w:r>
          </w:hyperlink>
        </w:p>
        <w:p w:rsidR="00E447E6" w:rsidRDefault="004E7C61">
          <w:pPr>
            <w:pStyle w:val="Spistreci1"/>
            <w:tabs>
              <w:tab w:val="right" w:leader="dot" w:pos="9062"/>
            </w:tabs>
            <w:rPr>
              <w:noProof/>
              <w:sz w:val="22"/>
              <w:szCs w:val="22"/>
              <w:lang w:eastAsia="pl-PL"/>
            </w:rPr>
          </w:pPr>
          <w:hyperlink w:anchor="_Toc66972695" w:history="1">
            <w:r w:rsidR="00E447E6" w:rsidRPr="00B46F91">
              <w:rPr>
                <w:rStyle w:val="Hipercze"/>
                <w:noProof/>
              </w:rPr>
              <w:t>XIII. Sposób komunikacji oraz wyjaśnienia treści swz</w:t>
            </w:r>
            <w:r w:rsidR="00E447E6">
              <w:rPr>
                <w:noProof/>
                <w:webHidden/>
              </w:rPr>
              <w:tab/>
            </w:r>
            <w:r w:rsidR="00E447E6">
              <w:rPr>
                <w:noProof/>
                <w:webHidden/>
              </w:rPr>
              <w:fldChar w:fldCharType="begin"/>
            </w:r>
            <w:r w:rsidR="00E447E6">
              <w:rPr>
                <w:noProof/>
                <w:webHidden/>
              </w:rPr>
              <w:instrText xml:space="preserve"> PAGEREF _Toc66972695 \h </w:instrText>
            </w:r>
            <w:r w:rsidR="00E447E6">
              <w:rPr>
                <w:noProof/>
                <w:webHidden/>
              </w:rPr>
            </w:r>
            <w:r w:rsidR="00E447E6">
              <w:rPr>
                <w:noProof/>
                <w:webHidden/>
              </w:rPr>
              <w:fldChar w:fldCharType="separate"/>
            </w:r>
            <w:r w:rsidR="00E447E6">
              <w:rPr>
                <w:noProof/>
                <w:webHidden/>
              </w:rPr>
              <w:t>10</w:t>
            </w:r>
            <w:r w:rsidR="00E447E6">
              <w:rPr>
                <w:noProof/>
                <w:webHidden/>
              </w:rPr>
              <w:fldChar w:fldCharType="end"/>
            </w:r>
          </w:hyperlink>
        </w:p>
        <w:p w:rsidR="00E447E6" w:rsidRDefault="004E7C61">
          <w:pPr>
            <w:pStyle w:val="Spistreci1"/>
            <w:tabs>
              <w:tab w:val="right" w:leader="dot" w:pos="9062"/>
            </w:tabs>
            <w:rPr>
              <w:noProof/>
              <w:sz w:val="22"/>
              <w:szCs w:val="22"/>
              <w:lang w:eastAsia="pl-PL"/>
            </w:rPr>
          </w:pPr>
          <w:hyperlink w:anchor="_Toc66972696" w:history="1">
            <w:r w:rsidR="00E447E6" w:rsidRPr="00B46F91">
              <w:rPr>
                <w:rStyle w:val="Hipercze"/>
                <w:noProof/>
              </w:rPr>
              <w:t>XIV. Opis sposobu przygotowania ofert oraz wymagania formalne dotyczące skałdanych oświadczeń i dokumentów</w:t>
            </w:r>
            <w:r w:rsidR="00E447E6">
              <w:rPr>
                <w:noProof/>
                <w:webHidden/>
              </w:rPr>
              <w:tab/>
            </w:r>
            <w:r w:rsidR="00E447E6">
              <w:rPr>
                <w:noProof/>
                <w:webHidden/>
              </w:rPr>
              <w:fldChar w:fldCharType="begin"/>
            </w:r>
            <w:r w:rsidR="00E447E6">
              <w:rPr>
                <w:noProof/>
                <w:webHidden/>
              </w:rPr>
              <w:instrText xml:space="preserve"> PAGEREF _Toc66972696 \h </w:instrText>
            </w:r>
            <w:r w:rsidR="00E447E6">
              <w:rPr>
                <w:noProof/>
                <w:webHidden/>
              </w:rPr>
            </w:r>
            <w:r w:rsidR="00E447E6">
              <w:rPr>
                <w:noProof/>
                <w:webHidden/>
              </w:rPr>
              <w:fldChar w:fldCharType="separate"/>
            </w:r>
            <w:r w:rsidR="00E447E6">
              <w:rPr>
                <w:noProof/>
                <w:webHidden/>
              </w:rPr>
              <w:t>13</w:t>
            </w:r>
            <w:r w:rsidR="00E447E6">
              <w:rPr>
                <w:noProof/>
                <w:webHidden/>
              </w:rPr>
              <w:fldChar w:fldCharType="end"/>
            </w:r>
          </w:hyperlink>
        </w:p>
        <w:p w:rsidR="00E447E6" w:rsidRDefault="004E7C61">
          <w:pPr>
            <w:pStyle w:val="Spistreci1"/>
            <w:tabs>
              <w:tab w:val="right" w:leader="dot" w:pos="9062"/>
            </w:tabs>
            <w:rPr>
              <w:noProof/>
              <w:sz w:val="22"/>
              <w:szCs w:val="22"/>
              <w:lang w:eastAsia="pl-PL"/>
            </w:rPr>
          </w:pPr>
          <w:hyperlink w:anchor="_Toc66972697" w:history="1">
            <w:r w:rsidR="00E447E6" w:rsidRPr="00B46F91">
              <w:rPr>
                <w:rStyle w:val="Hipercze"/>
                <w:noProof/>
              </w:rPr>
              <w:t>XV. Sposób obliczania ceny oferty</w:t>
            </w:r>
            <w:r w:rsidR="00E447E6">
              <w:rPr>
                <w:noProof/>
                <w:webHidden/>
              </w:rPr>
              <w:tab/>
            </w:r>
            <w:r w:rsidR="00E447E6">
              <w:rPr>
                <w:noProof/>
                <w:webHidden/>
              </w:rPr>
              <w:fldChar w:fldCharType="begin"/>
            </w:r>
            <w:r w:rsidR="00E447E6">
              <w:rPr>
                <w:noProof/>
                <w:webHidden/>
              </w:rPr>
              <w:instrText xml:space="preserve"> PAGEREF _Toc66972697 \h </w:instrText>
            </w:r>
            <w:r w:rsidR="00E447E6">
              <w:rPr>
                <w:noProof/>
                <w:webHidden/>
              </w:rPr>
            </w:r>
            <w:r w:rsidR="00E447E6">
              <w:rPr>
                <w:noProof/>
                <w:webHidden/>
              </w:rPr>
              <w:fldChar w:fldCharType="separate"/>
            </w:r>
            <w:r w:rsidR="00E447E6">
              <w:rPr>
                <w:noProof/>
                <w:webHidden/>
              </w:rPr>
              <w:t>14</w:t>
            </w:r>
            <w:r w:rsidR="00E447E6">
              <w:rPr>
                <w:noProof/>
                <w:webHidden/>
              </w:rPr>
              <w:fldChar w:fldCharType="end"/>
            </w:r>
          </w:hyperlink>
        </w:p>
        <w:p w:rsidR="00E447E6" w:rsidRDefault="004E7C61">
          <w:pPr>
            <w:pStyle w:val="Spistreci1"/>
            <w:tabs>
              <w:tab w:val="right" w:leader="dot" w:pos="9062"/>
            </w:tabs>
            <w:rPr>
              <w:noProof/>
              <w:sz w:val="22"/>
              <w:szCs w:val="22"/>
              <w:lang w:eastAsia="pl-PL"/>
            </w:rPr>
          </w:pPr>
          <w:hyperlink w:anchor="_Toc66972698" w:history="1">
            <w:r w:rsidR="00E447E6" w:rsidRPr="00B46F91">
              <w:rPr>
                <w:rStyle w:val="Hipercze"/>
                <w:noProof/>
              </w:rPr>
              <w:t>XVI. Wymagania dotyczące wadium</w:t>
            </w:r>
            <w:r w:rsidR="00E447E6">
              <w:rPr>
                <w:noProof/>
                <w:webHidden/>
              </w:rPr>
              <w:tab/>
            </w:r>
            <w:r w:rsidR="00E447E6">
              <w:rPr>
                <w:noProof/>
                <w:webHidden/>
              </w:rPr>
              <w:fldChar w:fldCharType="begin"/>
            </w:r>
            <w:r w:rsidR="00E447E6">
              <w:rPr>
                <w:noProof/>
                <w:webHidden/>
              </w:rPr>
              <w:instrText xml:space="preserve"> PAGEREF _Toc66972698 \h </w:instrText>
            </w:r>
            <w:r w:rsidR="00E447E6">
              <w:rPr>
                <w:noProof/>
                <w:webHidden/>
              </w:rPr>
            </w:r>
            <w:r w:rsidR="00E447E6">
              <w:rPr>
                <w:noProof/>
                <w:webHidden/>
              </w:rPr>
              <w:fldChar w:fldCharType="separate"/>
            </w:r>
            <w:r w:rsidR="00E447E6">
              <w:rPr>
                <w:noProof/>
                <w:webHidden/>
              </w:rPr>
              <w:t>15</w:t>
            </w:r>
            <w:r w:rsidR="00E447E6">
              <w:rPr>
                <w:noProof/>
                <w:webHidden/>
              </w:rPr>
              <w:fldChar w:fldCharType="end"/>
            </w:r>
          </w:hyperlink>
        </w:p>
        <w:p w:rsidR="00E447E6" w:rsidRDefault="004E7C61">
          <w:pPr>
            <w:pStyle w:val="Spistreci1"/>
            <w:tabs>
              <w:tab w:val="right" w:leader="dot" w:pos="9062"/>
            </w:tabs>
            <w:rPr>
              <w:noProof/>
              <w:sz w:val="22"/>
              <w:szCs w:val="22"/>
              <w:lang w:eastAsia="pl-PL"/>
            </w:rPr>
          </w:pPr>
          <w:hyperlink w:anchor="_Toc66972699" w:history="1">
            <w:r w:rsidR="00E447E6" w:rsidRPr="00B46F91">
              <w:rPr>
                <w:rStyle w:val="Hipercze"/>
                <w:noProof/>
              </w:rPr>
              <w:t>XVII. Termin związania ofertą</w:t>
            </w:r>
            <w:r w:rsidR="00E447E6">
              <w:rPr>
                <w:noProof/>
                <w:webHidden/>
              </w:rPr>
              <w:tab/>
            </w:r>
            <w:r w:rsidR="00E447E6">
              <w:rPr>
                <w:noProof/>
                <w:webHidden/>
              </w:rPr>
              <w:fldChar w:fldCharType="begin"/>
            </w:r>
            <w:r w:rsidR="00E447E6">
              <w:rPr>
                <w:noProof/>
                <w:webHidden/>
              </w:rPr>
              <w:instrText xml:space="preserve"> PAGEREF _Toc66972699 \h </w:instrText>
            </w:r>
            <w:r w:rsidR="00E447E6">
              <w:rPr>
                <w:noProof/>
                <w:webHidden/>
              </w:rPr>
            </w:r>
            <w:r w:rsidR="00E447E6">
              <w:rPr>
                <w:noProof/>
                <w:webHidden/>
              </w:rPr>
              <w:fldChar w:fldCharType="separate"/>
            </w:r>
            <w:r w:rsidR="00E447E6">
              <w:rPr>
                <w:noProof/>
                <w:webHidden/>
              </w:rPr>
              <w:t>16</w:t>
            </w:r>
            <w:r w:rsidR="00E447E6">
              <w:rPr>
                <w:noProof/>
                <w:webHidden/>
              </w:rPr>
              <w:fldChar w:fldCharType="end"/>
            </w:r>
          </w:hyperlink>
        </w:p>
        <w:p w:rsidR="00E447E6" w:rsidRDefault="004E7C61">
          <w:pPr>
            <w:pStyle w:val="Spistreci1"/>
            <w:tabs>
              <w:tab w:val="right" w:leader="dot" w:pos="9062"/>
            </w:tabs>
            <w:rPr>
              <w:noProof/>
              <w:sz w:val="22"/>
              <w:szCs w:val="22"/>
              <w:lang w:eastAsia="pl-PL"/>
            </w:rPr>
          </w:pPr>
          <w:hyperlink w:anchor="_Toc66972700" w:history="1">
            <w:r w:rsidR="00E447E6" w:rsidRPr="00B46F91">
              <w:rPr>
                <w:rStyle w:val="Hipercze"/>
                <w:noProof/>
              </w:rPr>
              <w:t>XVIII. Sposób i termin składania i otwarcia ofert</w:t>
            </w:r>
            <w:r w:rsidR="00E447E6">
              <w:rPr>
                <w:noProof/>
                <w:webHidden/>
              </w:rPr>
              <w:tab/>
            </w:r>
            <w:r w:rsidR="00E447E6">
              <w:rPr>
                <w:noProof/>
                <w:webHidden/>
              </w:rPr>
              <w:fldChar w:fldCharType="begin"/>
            </w:r>
            <w:r w:rsidR="00E447E6">
              <w:rPr>
                <w:noProof/>
                <w:webHidden/>
              </w:rPr>
              <w:instrText xml:space="preserve"> PAGEREF _Toc66972700 \h </w:instrText>
            </w:r>
            <w:r w:rsidR="00E447E6">
              <w:rPr>
                <w:noProof/>
                <w:webHidden/>
              </w:rPr>
            </w:r>
            <w:r w:rsidR="00E447E6">
              <w:rPr>
                <w:noProof/>
                <w:webHidden/>
              </w:rPr>
              <w:fldChar w:fldCharType="separate"/>
            </w:r>
            <w:r w:rsidR="00E447E6">
              <w:rPr>
                <w:noProof/>
                <w:webHidden/>
              </w:rPr>
              <w:t>16</w:t>
            </w:r>
            <w:r w:rsidR="00E447E6">
              <w:rPr>
                <w:noProof/>
                <w:webHidden/>
              </w:rPr>
              <w:fldChar w:fldCharType="end"/>
            </w:r>
          </w:hyperlink>
        </w:p>
        <w:p w:rsidR="00E447E6" w:rsidRDefault="004E7C61">
          <w:pPr>
            <w:pStyle w:val="Spistreci1"/>
            <w:tabs>
              <w:tab w:val="right" w:leader="dot" w:pos="9062"/>
            </w:tabs>
            <w:rPr>
              <w:noProof/>
              <w:sz w:val="22"/>
              <w:szCs w:val="22"/>
              <w:lang w:eastAsia="pl-PL"/>
            </w:rPr>
          </w:pPr>
          <w:hyperlink w:anchor="_Toc66972701" w:history="1">
            <w:r w:rsidR="00E447E6" w:rsidRPr="00B46F91">
              <w:rPr>
                <w:rStyle w:val="Hipercze"/>
                <w:noProof/>
              </w:rPr>
              <w:t>XIX. Opis kryteriów oceny ofert, wraz z podaniem wag tych kryteriów i sposobu oceny ofert</w:t>
            </w:r>
            <w:r w:rsidR="00E447E6">
              <w:rPr>
                <w:noProof/>
                <w:webHidden/>
              </w:rPr>
              <w:tab/>
            </w:r>
            <w:r w:rsidR="00E447E6">
              <w:rPr>
                <w:noProof/>
                <w:webHidden/>
              </w:rPr>
              <w:fldChar w:fldCharType="begin"/>
            </w:r>
            <w:r w:rsidR="00E447E6">
              <w:rPr>
                <w:noProof/>
                <w:webHidden/>
              </w:rPr>
              <w:instrText xml:space="preserve"> PAGEREF _Toc66972701 \h </w:instrText>
            </w:r>
            <w:r w:rsidR="00E447E6">
              <w:rPr>
                <w:noProof/>
                <w:webHidden/>
              </w:rPr>
            </w:r>
            <w:r w:rsidR="00E447E6">
              <w:rPr>
                <w:noProof/>
                <w:webHidden/>
              </w:rPr>
              <w:fldChar w:fldCharType="separate"/>
            </w:r>
            <w:r w:rsidR="00E447E6">
              <w:rPr>
                <w:noProof/>
                <w:webHidden/>
              </w:rPr>
              <w:t>17</w:t>
            </w:r>
            <w:r w:rsidR="00E447E6">
              <w:rPr>
                <w:noProof/>
                <w:webHidden/>
              </w:rPr>
              <w:fldChar w:fldCharType="end"/>
            </w:r>
          </w:hyperlink>
        </w:p>
        <w:p w:rsidR="00E447E6" w:rsidRDefault="004E7C61">
          <w:pPr>
            <w:pStyle w:val="Spistreci1"/>
            <w:tabs>
              <w:tab w:val="right" w:leader="dot" w:pos="9062"/>
            </w:tabs>
            <w:rPr>
              <w:noProof/>
              <w:sz w:val="22"/>
              <w:szCs w:val="22"/>
              <w:lang w:eastAsia="pl-PL"/>
            </w:rPr>
          </w:pPr>
          <w:hyperlink w:anchor="_Toc66972702" w:history="1">
            <w:r w:rsidR="00E447E6" w:rsidRPr="00B46F91">
              <w:rPr>
                <w:rStyle w:val="Hipercze"/>
                <w:noProof/>
              </w:rPr>
              <w:t>XX. Informacje o formalnościach, jakie powinny być dopełnione po wyborze oferty w celu zawarcia umowy w sprawie zamówienia publicznego</w:t>
            </w:r>
            <w:r w:rsidR="00E447E6">
              <w:rPr>
                <w:noProof/>
                <w:webHidden/>
              </w:rPr>
              <w:tab/>
            </w:r>
            <w:r w:rsidR="00E447E6">
              <w:rPr>
                <w:noProof/>
                <w:webHidden/>
              </w:rPr>
              <w:fldChar w:fldCharType="begin"/>
            </w:r>
            <w:r w:rsidR="00E447E6">
              <w:rPr>
                <w:noProof/>
                <w:webHidden/>
              </w:rPr>
              <w:instrText xml:space="preserve"> PAGEREF _Toc66972702 \h </w:instrText>
            </w:r>
            <w:r w:rsidR="00E447E6">
              <w:rPr>
                <w:noProof/>
                <w:webHidden/>
              </w:rPr>
            </w:r>
            <w:r w:rsidR="00E447E6">
              <w:rPr>
                <w:noProof/>
                <w:webHidden/>
              </w:rPr>
              <w:fldChar w:fldCharType="separate"/>
            </w:r>
            <w:r w:rsidR="00E447E6">
              <w:rPr>
                <w:noProof/>
                <w:webHidden/>
              </w:rPr>
              <w:t>18</w:t>
            </w:r>
            <w:r w:rsidR="00E447E6">
              <w:rPr>
                <w:noProof/>
                <w:webHidden/>
              </w:rPr>
              <w:fldChar w:fldCharType="end"/>
            </w:r>
          </w:hyperlink>
        </w:p>
        <w:p w:rsidR="00E447E6" w:rsidRDefault="004E7C61">
          <w:pPr>
            <w:pStyle w:val="Spistreci1"/>
            <w:tabs>
              <w:tab w:val="right" w:leader="dot" w:pos="9062"/>
            </w:tabs>
            <w:rPr>
              <w:noProof/>
              <w:sz w:val="22"/>
              <w:szCs w:val="22"/>
              <w:lang w:eastAsia="pl-PL"/>
            </w:rPr>
          </w:pPr>
          <w:hyperlink w:anchor="_Toc66972703" w:history="1">
            <w:r w:rsidR="00E447E6" w:rsidRPr="00B46F91">
              <w:rPr>
                <w:rStyle w:val="Hipercze"/>
                <w:noProof/>
              </w:rPr>
              <w:t>XXI. Wymagania dotyczące zabezpieczenia należytego wykonania umowy</w:t>
            </w:r>
            <w:r w:rsidR="00E447E6">
              <w:rPr>
                <w:noProof/>
                <w:webHidden/>
              </w:rPr>
              <w:tab/>
            </w:r>
            <w:r w:rsidR="00E447E6">
              <w:rPr>
                <w:noProof/>
                <w:webHidden/>
              </w:rPr>
              <w:fldChar w:fldCharType="begin"/>
            </w:r>
            <w:r w:rsidR="00E447E6">
              <w:rPr>
                <w:noProof/>
                <w:webHidden/>
              </w:rPr>
              <w:instrText xml:space="preserve"> PAGEREF _Toc66972703 \h </w:instrText>
            </w:r>
            <w:r w:rsidR="00E447E6">
              <w:rPr>
                <w:noProof/>
                <w:webHidden/>
              </w:rPr>
            </w:r>
            <w:r w:rsidR="00E447E6">
              <w:rPr>
                <w:noProof/>
                <w:webHidden/>
              </w:rPr>
              <w:fldChar w:fldCharType="separate"/>
            </w:r>
            <w:r w:rsidR="00E447E6">
              <w:rPr>
                <w:noProof/>
                <w:webHidden/>
              </w:rPr>
              <w:t>19</w:t>
            </w:r>
            <w:r w:rsidR="00E447E6">
              <w:rPr>
                <w:noProof/>
                <w:webHidden/>
              </w:rPr>
              <w:fldChar w:fldCharType="end"/>
            </w:r>
          </w:hyperlink>
        </w:p>
        <w:p w:rsidR="00E447E6" w:rsidRDefault="004E7C61">
          <w:pPr>
            <w:pStyle w:val="Spistreci1"/>
            <w:tabs>
              <w:tab w:val="right" w:leader="dot" w:pos="9062"/>
            </w:tabs>
            <w:rPr>
              <w:noProof/>
              <w:sz w:val="22"/>
              <w:szCs w:val="22"/>
              <w:lang w:eastAsia="pl-PL"/>
            </w:rPr>
          </w:pPr>
          <w:hyperlink w:anchor="_Toc66972704" w:history="1">
            <w:r w:rsidR="00E447E6" w:rsidRPr="00B46F91">
              <w:rPr>
                <w:rStyle w:val="Hipercze"/>
                <w:noProof/>
              </w:rPr>
              <w:t>XXII. Informacje o treści zawieranej umowy oraz możliwości jej zmiany</w:t>
            </w:r>
            <w:r w:rsidR="00E447E6">
              <w:rPr>
                <w:noProof/>
                <w:webHidden/>
              </w:rPr>
              <w:tab/>
            </w:r>
            <w:r w:rsidR="00E447E6">
              <w:rPr>
                <w:noProof/>
                <w:webHidden/>
              </w:rPr>
              <w:fldChar w:fldCharType="begin"/>
            </w:r>
            <w:r w:rsidR="00E447E6">
              <w:rPr>
                <w:noProof/>
                <w:webHidden/>
              </w:rPr>
              <w:instrText xml:space="preserve"> PAGEREF _Toc66972704 \h </w:instrText>
            </w:r>
            <w:r w:rsidR="00E447E6">
              <w:rPr>
                <w:noProof/>
                <w:webHidden/>
              </w:rPr>
            </w:r>
            <w:r w:rsidR="00E447E6">
              <w:rPr>
                <w:noProof/>
                <w:webHidden/>
              </w:rPr>
              <w:fldChar w:fldCharType="separate"/>
            </w:r>
            <w:r w:rsidR="00E447E6">
              <w:rPr>
                <w:noProof/>
                <w:webHidden/>
              </w:rPr>
              <w:t>19</w:t>
            </w:r>
            <w:r w:rsidR="00E447E6">
              <w:rPr>
                <w:noProof/>
                <w:webHidden/>
              </w:rPr>
              <w:fldChar w:fldCharType="end"/>
            </w:r>
          </w:hyperlink>
        </w:p>
        <w:p w:rsidR="00E447E6" w:rsidRDefault="004E7C61">
          <w:pPr>
            <w:pStyle w:val="Spistreci1"/>
            <w:tabs>
              <w:tab w:val="right" w:leader="dot" w:pos="9062"/>
            </w:tabs>
            <w:rPr>
              <w:noProof/>
              <w:sz w:val="22"/>
              <w:szCs w:val="22"/>
              <w:lang w:eastAsia="pl-PL"/>
            </w:rPr>
          </w:pPr>
          <w:hyperlink w:anchor="_Toc66972705" w:history="1">
            <w:r w:rsidR="00E447E6" w:rsidRPr="00B46F91">
              <w:rPr>
                <w:rStyle w:val="Hipercze"/>
                <w:noProof/>
              </w:rPr>
              <w:t>XXIII. Pouczenie o środkach ochrony prawnej przysługujących wykonawcy</w:t>
            </w:r>
            <w:r w:rsidR="00E447E6">
              <w:rPr>
                <w:noProof/>
                <w:webHidden/>
              </w:rPr>
              <w:tab/>
            </w:r>
            <w:r w:rsidR="00E447E6">
              <w:rPr>
                <w:noProof/>
                <w:webHidden/>
              </w:rPr>
              <w:fldChar w:fldCharType="begin"/>
            </w:r>
            <w:r w:rsidR="00E447E6">
              <w:rPr>
                <w:noProof/>
                <w:webHidden/>
              </w:rPr>
              <w:instrText xml:space="preserve"> PAGEREF _Toc66972705 \h </w:instrText>
            </w:r>
            <w:r w:rsidR="00E447E6">
              <w:rPr>
                <w:noProof/>
                <w:webHidden/>
              </w:rPr>
            </w:r>
            <w:r w:rsidR="00E447E6">
              <w:rPr>
                <w:noProof/>
                <w:webHidden/>
              </w:rPr>
              <w:fldChar w:fldCharType="separate"/>
            </w:r>
            <w:r w:rsidR="00E447E6">
              <w:rPr>
                <w:noProof/>
                <w:webHidden/>
              </w:rPr>
              <w:t>19</w:t>
            </w:r>
            <w:r w:rsidR="00E447E6">
              <w:rPr>
                <w:noProof/>
                <w:webHidden/>
              </w:rPr>
              <w:fldChar w:fldCharType="end"/>
            </w:r>
          </w:hyperlink>
        </w:p>
        <w:p w:rsidR="00E447E6" w:rsidRDefault="004E7C61">
          <w:pPr>
            <w:pStyle w:val="Spistreci1"/>
            <w:tabs>
              <w:tab w:val="right" w:leader="dot" w:pos="9062"/>
            </w:tabs>
            <w:rPr>
              <w:noProof/>
              <w:sz w:val="22"/>
              <w:szCs w:val="22"/>
              <w:lang w:eastAsia="pl-PL"/>
            </w:rPr>
          </w:pPr>
          <w:hyperlink w:anchor="_Toc66972706" w:history="1">
            <w:r w:rsidR="00E447E6" w:rsidRPr="00B46F91">
              <w:rPr>
                <w:rStyle w:val="Hipercze"/>
                <w:noProof/>
              </w:rPr>
              <w:t>XXIV. Wykaz załączników do SIWZ</w:t>
            </w:r>
            <w:r w:rsidR="00E447E6">
              <w:rPr>
                <w:noProof/>
                <w:webHidden/>
              </w:rPr>
              <w:tab/>
            </w:r>
            <w:r w:rsidR="00E447E6">
              <w:rPr>
                <w:noProof/>
                <w:webHidden/>
              </w:rPr>
              <w:fldChar w:fldCharType="begin"/>
            </w:r>
            <w:r w:rsidR="00E447E6">
              <w:rPr>
                <w:noProof/>
                <w:webHidden/>
              </w:rPr>
              <w:instrText xml:space="preserve"> PAGEREF _Toc66972706 \h </w:instrText>
            </w:r>
            <w:r w:rsidR="00E447E6">
              <w:rPr>
                <w:noProof/>
                <w:webHidden/>
              </w:rPr>
            </w:r>
            <w:r w:rsidR="00E447E6">
              <w:rPr>
                <w:noProof/>
                <w:webHidden/>
              </w:rPr>
              <w:fldChar w:fldCharType="separate"/>
            </w:r>
            <w:r w:rsidR="00E447E6">
              <w:rPr>
                <w:noProof/>
                <w:webHidden/>
              </w:rPr>
              <w:t>20</w:t>
            </w:r>
            <w:r w:rsidR="00E447E6">
              <w:rPr>
                <w:noProof/>
                <w:webHidden/>
              </w:rPr>
              <w:fldChar w:fldCharType="end"/>
            </w:r>
          </w:hyperlink>
        </w:p>
        <w:p w:rsidR="00112AB3" w:rsidRPr="00F23106" w:rsidRDefault="00112AB3">
          <w:r w:rsidRPr="00F23106">
            <w:rPr>
              <w:b/>
              <w:bCs/>
            </w:rPr>
            <w:fldChar w:fldCharType="end"/>
          </w:r>
        </w:p>
      </w:sdtContent>
    </w:sdt>
    <w:p w:rsidR="006F2E8D" w:rsidRPr="00F23106" w:rsidRDefault="006F2E8D">
      <w:pPr>
        <w:rPr>
          <w:rFonts w:ascii="Arial" w:hAnsi="Arial" w:cs="Arial"/>
          <w:b/>
          <w:caps/>
        </w:rPr>
      </w:pPr>
      <w:r w:rsidRPr="00F23106">
        <w:rPr>
          <w:rFonts w:ascii="Arial" w:hAnsi="Arial" w:cs="Arial"/>
          <w:b/>
          <w:caps/>
        </w:rPr>
        <w:br w:type="page"/>
      </w:r>
    </w:p>
    <w:p w:rsidR="001B499E" w:rsidRPr="00F23106" w:rsidRDefault="00EF33DB" w:rsidP="00854C0B">
      <w:pPr>
        <w:pStyle w:val="Nagwek1"/>
      </w:pPr>
      <w:bookmarkStart w:id="1" w:name="_Toc66972683"/>
      <w:r w:rsidRPr="00F23106">
        <w:lastRenderedPageBreak/>
        <w:t xml:space="preserve">I. </w:t>
      </w:r>
      <w:r w:rsidR="00854C0B" w:rsidRPr="00F23106">
        <w:t>Nazwa oraz adres zamawiającego</w:t>
      </w:r>
      <w:bookmarkEnd w:id="1"/>
    </w:p>
    <w:p w:rsidR="001B499E" w:rsidRPr="00F23106" w:rsidRDefault="00EF33DB">
      <w:pPr>
        <w:tabs>
          <w:tab w:val="left" w:pos="540"/>
        </w:tabs>
        <w:spacing w:before="240"/>
        <w:ind w:left="284"/>
        <w:jc w:val="both"/>
      </w:pPr>
      <w:r w:rsidRPr="00F23106">
        <w:rPr>
          <w:rFonts w:ascii="Arial" w:hAnsi="Arial" w:cs="Arial"/>
          <w:caps/>
        </w:rPr>
        <w:t>gmina SUSZ</w:t>
      </w:r>
    </w:p>
    <w:p w:rsidR="001B499E" w:rsidRPr="00F23106" w:rsidRDefault="00EF33DB">
      <w:pPr>
        <w:tabs>
          <w:tab w:val="left" w:pos="540"/>
        </w:tabs>
        <w:ind w:left="284"/>
        <w:jc w:val="both"/>
        <w:rPr>
          <w:rFonts w:ascii="Arial" w:hAnsi="Arial" w:cs="Arial"/>
        </w:rPr>
      </w:pPr>
      <w:r w:rsidRPr="00F23106">
        <w:rPr>
          <w:rFonts w:ascii="Arial" w:hAnsi="Arial" w:cs="Arial"/>
        </w:rPr>
        <w:t>ul. Józefa Wybickiego 6</w:t>
      </w:r>
    </w:p>
    <w:p w:rsidR="001B499E" w:rsidRPr="00F23106" w:rsidRDefault="00EF33DB">
      <w:pPr>
        <w:tabs>
          <w:tab w:val="left" w:pos="540"/>
        </w:tabs>
        <w:ind w:left="284"/>
        <w:jc w:val="both"/>
        <w:rPr>
          <w:rFonts w:ascii="Arial" w:hAnsi="Arial" w:cs="Arial"/>
        </w:rPr>
      </w:pPr>
      <w:r w:rsidRPr="00F23106">
        <w:rPr>
          <w:rFonts w:ascii="Arial" w:hAnsi="Arial" w:cs="Arial"/>
        </w:rPr>
        <w:t>14-240 Susz</w:t>
      </w:r>
      <w:r w:rsidRPr="00F23106">
        <w:rPr>
          <w:rFonts w:ascii="Arial" w:hAnsi="Arial" w:cs="Arial"/>
        </w:rPr>
        <w:tab/>
      </w:r>
      <w:r w:rsidRPr="00F23106">
        <w:rPr>
          <w:rFonts w:ascii="Arial" w:hAnsi="Arial" w:cs="Arial"/>
        </w:rPr>
        <w:tab/>
      </w:r>
      <w:r w:rsidRPr="00F23106">
        <w:rPr>
          <w:rFonts w:ascii="Arial" w:hAnsi="Arial" w:cs="Arial"/>
        </w:rPr>
        <w:tab/>
      </w:r>
      <w:r w:rsidRPr="00F23106">
        <w:rPr>
          <w:rFonts w:ascii="Arial" w:hAnsi="Arial" w:cs="Arial"/>
        </w:rPr>
        <w:tab/>
      </w:r>
    </w:p>
    <w:p w:rsidR="001B499E" w:rsidRPr="00F23106" w:rsidRDefault="00EF33DB">
      <w:pPr>
        <w:tabs>
          <w:tab w:val="left" w:pos="540"/>
        </w:tabs>
        <w:ind w:left="284"/>
        <w:jc w:val="both"/>
      </w:pPr>
      <w:r w:rsidRPr="00F23106">
        <w:rPr>
          <w:rFonts w:ascii="Arial" w:hAnsi="Arial" w:cs="Arial"/>
        </w:rPr>
        <w:t xml:space="preserve">Tel.: </w:t>
      </w:r>
      <w:r w:rsidRPr="00F23106">
        <w:rPr>
          <w:rFonts w:ascii="Arial" w:hAnsi="Arial" w:cs="Arial"/>
          <w:caps/>
        </w:rPr>
        <w:t>55 278 60 15</w:t>
      </w:r>
    </w:p>
    <w:p w:rsidR="001B499E" w:rsidRPr="00F23106" w:rsidRDefault="00EF33DB">
      <w:pPr>
        <w:tabs>
          <w:tab w:val="left" w:pos="540"/>
        </w:tabs>
        <w:ind w:left="284"/>
        <w:jc w:val="both"/>
      </w:pPr>
      <w:r w:rsidRPr="00F23106">
        <w:rPr>
          <w:rFonts w:ascii="Arial" w:hAnsi="Arial" w:cs="Arial"/>
        </w:rPr>
        <w:t xml:space="preserve">NIP: </w:t>
      </w:r>
      <w:r w:rsidRPr="00F23106">
        <w:rPr>
          <w:rFonts w:ascii="Arial" w:hAnsi="Arial" w:cs="Arial"/>
          <w:caps/>
        </w:rPr>
        <w:t>744 166 08 29</w:t>
      </w:r>
    </w:p>
    <w:p w:rsidR="001B499E" w:rsidRPr="00F23106" w:rsidRDefault="00EF33DB">
      <w:pPr>
        <w:tabs>
          <w:tab w:val="left" w:pos="540"/>
        </w:tabs>
        <w:spacing w:before="120" w:after="120"/>
        <w:ind w:left="284"/>
        <w:jc w:val="both"/>
        <w:rPr>
          <w:rFonts w:ascii="Arial" w:hAnsi="Arial" w:cs="Arial"/>
        </w:rPr>
      </w:pPr>
      <w:r w:rsidRPr="00F23106">
        <w:rPr>
          <w:rFonts w:ascii="Arial" w:hAnsi="Arial" w:cs="Arial"/>
        </w:rPr>
        <w:t>Adres e-mail: susz@susz.pl</w:t>
      </w:r>
    </w:p>
    <w:p w:rsidR="001B499E" w:rsidRPr="00F23106" w:rsidRDefault="00EF33DB">
      <w:pPr>
        <w:tabs>
          <w:tab w:val="left" w:pos="540"/>
        </w:tabs>
        <w:ind w:left="284"/>
        <w:jc w:val="both"/>
      </w:pPr>
      <w:r w:rsidRPr="00F23106">
        <w:rPr>
          <w:rFonts w:ascii="Arial" w:hAnsi="Arial" w:cs="Arial"/>
          <w:b/>
        </w:rPr>
        <w:t xml:space="preserve">Adres strony internetowej, na której jest prowadzone postępowanie i na której będą dostępne wszelkie dokumenty związane z prowadzoną procedurą: </w:t>
      </w:r>
      <w:hyperlink r:id="rId9" w:history="1">
        <w:r w:rsidRPr="00F23106">
          <w:rPr>
            <w:rStyle w:val="Hipercze"/>
            <w:rFonts w:ascii="Arial" w:hAnsi="Arial" w:cs="Arial"/>
            <w:b/>
            <w:bCs/>
          </w:rPr>
          <w:t>https://platformazakupowa.pl/pn/susz</w:t>
        </w:r>
      </w:hyperlink>
      <w:r w:rsidRPr="00F23106">
        <w:rPr>
          <w:rFonts w:ascii="Arial" w:hAnsi="Arial" w:cs="Arial"/>
          <w:b/>
          <w:bCs/>
          <w:color w:val="4F81BD"/>
          <w:vertAlign w:val="subscript"/>
        </w:rPr>
        <w:t> </w:t>
      </w:r>
    </w:p>
    <w:p w:rsidR="001B499E" w:rsidRPr="00F23106" w:rsidRDefault="00EF33DB">
      <w:pPr>
        <w:spacing w:before="240"/>
        <w:ind w:left="284"/>
        <w:jc w:val="both"/>
        <w:rPr>
          <w:rFonts w:ascii="Arial" w:hAnsi="Arial" w:cs="Arial"/>
        </w:rPr>
      </w:pPr>
      <w:r w:rsidRPr="00F23106">
        <w:rPr>
          <w:rFonts w:ascii="Arial" w:hAnsi="Arial" w:cs="Arial"/>
        </w:rPr>
        <w:t xml:space="preserve">Godziny pracy: </w:t>
      </w:r>
    </w:p>
    <w:p w:rsidR="001B499E" w:rsidRPr="00F23106" w:rsidRDefault="00EF33DB">
      <w:pPr>
        <w:tabs>
          <w:tab w:val="left" w:pos="540"/>
          <w:tab w:val="left" w:pos="1701"/>
        </w:tabs>
        <w:ind w:left="284"/>
        <w:rPr>
          <w:rFonts w:ascii="Arial" w:hAnsi="Arial" w:cs="Arial"/>
          <w:szCs w:val="27"/>
          <w:shd w:val="clear" w:color="auto" w:fill="FFFFFF"/>
        </w:rPr>
      </w:pPr>
      <w:r w:rsidRPr="00F23106">
        <w:rPr>
          <w:rFonts w:ascii="Arial" w:hAnsi="Arial" w:cs="Arial"/>
          <w:szCs w:val="27"/>
          <w:shd w:val="clear" w:color="auto" w:fill="FFFFFF"/>
        </w:rPr>
        <w:t>Poniedziałek:</w:t>
      </w:r>
      <w:r w:rsidRPr="00F23106">
        <w:rPr>
          <w:rFonts w:ascii="Arial" w:hAnsi="Arial" w:cs="Arial"/>
          <w:szCs w:val="27"/>
          <w:shd w:val="clear" w:color="auto" w:fill="FFFFFF"/>
        </w:rPr>
        <w:tab/>
        <w:t>7.00 – 15.00</w:t>
      </w:r>
      <w:r w:rsidRPr="00F23106">
        <w:rPr>
          <w:rFonts w:ascii="Arial" w:hAnsi="Arial" w:cs="Arial"/>
          <w:szCs w:val="27"/>
        </w:rPr>
        <w:br/>
      </w:r>
      <w:r w:rsidRPr="00F23106">
        <w:rPr>
          <w:rFonts w:ascii="Arial" w:hAnsi="Arial" w:cs="Arial"/>
          <w:szCs w:val="27"/>
          <w:shd w:val="clear" w:color="auto" w:fill="FFFFFF"/>
        </w:rPr>
        <w:t>Wtorek:</w:t>
      </w:r>
      <w:r w:rsidRPr="00F23106">
        <w:rPr>
          <w:rFonts w:ascii="Arial" w:hAnsi="Arial" w:cs="Arial"/>
          <w:szCs w:val="27"/>
          <w:shd w:val="clear" w:color="auto" w:fill="FFFFFF"/>
        </w:rPr>
        <w:tab/>
        <w:t>7.00 – 15.00</w:t>
      </w:r>
      <w:r w:rsidRPr="00F23106">
        <w:rPr>
          <w:rFonts w:ascii="Arial" w:hAnsi="Arial" w:cs="Arial"/>
          <w:szCs w:val="27"/>
        </w:rPr>
        <w:br/>
      </w:r>
      <w:r w:rsidRPr="00F23106">
        <w:rPr>
          <w:rFonts w:ascii="Arial" w:hAnsi="Arial" w:cs="Arial"/>
          <w:szCs w:val="27"/>
          <w:shd w:val="clear" w:color="auto" w:fill="FFFFFF"/>
        </w:rPr>
        <w:t>Środa:</w:t>
      </w:r>
      <w:r w:rsidRPr="00F23106">
        <w:rPr>
          <w:rFonts w:ascii="Arial" w:hAnsi="Arial" w:cs="Arial"/>
          <w:szCs w:val="27"/>
          <w:shd w:val="clear" w:color="auto" w:fill="FFFFFF"/>
        </w:rPr>
        <w:tab/>
        <w:t>8.00 – 16.00</w:t>
      </w:r>
      <w:r w:rsidRPr="00F23106">
        <w:rPr>
          <w:rFonts w:ascii="Arial" w:hAnsi="Arial" w:cs="Arial"/>
          <w:szCs w:val="27"/>
        </w:rPr>
        <w:br/>
      </w:r>
      <w:r w:rsidRPr="00F23106">
        <w:rPr>
          <w:rFonts w:ascii="Arial" w:hAnsi="Arial" w:cs="Arial"/>
          <w:szCs w:val="27"/>
          <w:shd w:val="clear" w:color="auto" w:fill="FFFFFF"/>
        </w:rPr>
        <w:t>Czwartek:</w:t>
      </w:r>
      <w:r w:rsidRPr="00F23106">
        <w:rPr>
          <w:rFonts w:ascii="Arial" w:hAnsi="Arial" w:cs="Arial"/>
          <w:szCs w:val="27"/>
          <w:shd w:val="clear" w:color="auto" w:fill="FFFFFF"/>
        </w:rPr>
        <w:tab/>
        <w:t>7.00 – 15.00</w:t>
      </w:r>
      <w:r w:rsidRPr="00F23106">
        <w:rPr>
          <w:rFonts w:ascii="Arial" w:hAnsi="Arial" w:cs="Arial"/>
          <w:szCs w:val="27"/>
        </w:rPr>
        <w:br/>
      </w:r>
      <w:r w:rsidRPr="00F23106">
        <w:rPr>
          <w:rFonts w:ascii="Arial" w:hAnsi="Arial" w:cs="Arial"/>
          <w:szCs w:val="27"/>
          <w:shd w:val="clear" w:color="auto" w:fill="FFFFFF"/>
        </w:rPr>
        <w:t xml:space="preserve">Piątek: </w:t>
      </w:r>
      <w:r w:rsidRPr="00F23106">
        <w:rPr>
          <w:rFonts w:ascii="Arial" w:hAnsi="Arial" w:cs="Arial"/>
          <w:szCs w:val="27"/>
          <w:shd w:val="clear" w:color="auto" w:fill="FFFFFF"/>
        </w:rPr>
        <w:tab/>
        <w:t>7.00 – 15.00</w:t>
      </w:r>
    </w:p>
    <w:p w:rsidR="001B499E" w:rsidRPr="00F23106" w:rsidRDefault="00EF33DB" w:rsidP="00415AC8">
      <w:pPr>
        <w:pStyle w:val="Nagwek1"/>
      </w:pPr>
      <w:bookmarkStart w:id="2" w:name="_Toc66972684"/>
      <w:r w:rsidRPr="00F23106">
        <w:t>II. Ochrona danych osoBowych</w:t>
      </w:r>
      <w:bookmarkEnd w:id="2"/>
    </w:p>
    <w:p w:rsidR="001B499E" w:rsidRPr="00F23106" w:rsidRDefault="00EF33DB">
      <w:pPr>
        <w:pStyle w:val="pkt"/>
        <w:numPr>
          <w:ilvl w:val="0"/>
          <w:numId w:val="1"/>
        </w:numPr>
        <w:tabs>
          <w:tab w:val="left" w:pos="284"/>
          <w:tab w:val="left" w:pos="1009"/>
        </w:tabs>
        <w:spacing w:before="240" w:after="0" w:line="276" w:lineRule="auto"/>
        <w:ind w:left="284" w:hanging="284"/>
        <w:rPr>
          <w:rFonts w:ascii="Arial" w:hAnsi="Arial" w:cs="Arial"/>
          <w:sz w:val="20"/>
        </w:rPr>
      </w:pPr>
      <w:r w:rsidRPr="00F23106">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B499E" w:rsidRPr="00F23106" w:rsidRDefault="00EF33DB">
      <w:pPr>
        <w:pStyle w:val="pkt"/>
        <w:numPr>
          <w:ilvl w:val="0"/>
          <w:numId w:val="2"/>
        </w:numPr>
        <w:tabs>
          <w:tab w:val="left" w:pos="595"/>
        </w:tabs>
        <w:spacing w:before="0" w:after="0" w:line="276" w:lineRule="auto"/>
        <w:ind w:left="709" w:hanging="401"/>
      </w:pPr>
      <w:r w:rsidRPr="00F23106">
        <w:rPr>
          <w:rFonts w:ascii="Arial" w:hAnsi="Arial" w:cs="Arial"/>
          <w:sz w:val="20"/>
        </w:rPr>
        <w:t xml:space="preserve"> </w:t>
      </w:r>
      <w:r w:rsidRPr="00F23106">
        <w:rPr>
          <w:rFonts w:ascii="Arial" w:hAnsi="Arial" w:cs="Arial"/>
          <w:sz w:val="20"/>
        </w:rPr>
        <w:tab/>
        <w:t>administratorem Pani/Pana danych osobowych jest Gmina Susz</w:t>
      </w:r>
      <w:r w:rsidRPr="00F23106">
        <w:rPr>
          <w:rFonts w:ascii="Arial" w:hAnsi="Arial" w:cs="Arial"/>
          <w:caps/>
          <w:sz w:val="20"/>
        </w:rPr>
        <w:t xml:space="preserve">, </w:t>
      </w:r>
      <w:r w:rsidRPr="00F23106">
        <w:rPr>
          <w:rFonts w:ascii="Arial" w:hAnsi="Arial" w:cs="Arial"/>
          <w:sz w:val="20"/>
          <w:szCs w:val="22"/>
        </w:rPr>
        <w:t xml:space="preserve">z siedzibą </w:t>
      </w:r>
      <w:r w:rsidRPr="00F23106">
        <w:rPr>
          <w:rFonts w:ascii="Arial" w:hAnsi="Arial" w:cs="Arial"/>
          <w:sz w:val="20"/>
          <w:szCs w:val="22"/>
        </w:rPr>
        <w:br/>
        <w:t xml:space="preserve">w Suszu przy ul. Józefa Wybickiego 6, 14-240 Susz, z którą można kontaktować się pisemnie na adres siedziby lub poprzez adres e-mail: </w:t>
      </w:r>
      <w:hyperlink r:id="rId10" w:history="1">
        <w:r w:rsidRPr="00F23106">
          <w:rPr>
            <w:rStyle w:val="Hipercze"/>
            <w:rFonts w:ascii="Arial" w:hAnsi="Arial" w:cs="Arial"/>
            <w:sz w:val="20"/>
            <w:szCs w:val="22"/>
          </w:rPr>
          <w:t>susz@susz.pl</w:t>
        </w:r>
      </w:hyperlink>
      <w:r w:rsidRPr="00F23106">
        <w:rPr>
          <w:rFonts w:ascii="Arial" w:hAnsi="Arial" w:cs="Arial"/>
          <w:sz w:val="20"/>
          <w:szCs w:val="22"/>
        </w:rPr>
        <w:t xml:space="preserve">  lub telefonicznie pod nr 55 278 60 15</w:t>
      </w:r>
      <w:r w:rsidRPr="00F23106">
        <w:rPr>
          <w:rFonts w:ascii="Arial" w:hAnsi="Arial" w:cs="Arial"/>
          <w:sz w:val="20"/>
        </w:rPr>
        <w:t>.</w:t>
      </w:r>
    </w:p>
    <w:p w:rsidR="001B499E" w:rsidRPr="00F23106" w:rsidRDefault="00EF33DB">
      <w:pPr>
        <w:pStyle w:val="pkt"/>
        <w:numPr>
          <w:ilvl w:val="0"/>
          <w:numId w:val="2"/>
        </w:numPr>
        <w:tabs>
          <w:tab w:val="left" w:pos="595"/>
        </w:tabs>
        <w:spacing w:before="0" w:after="0" w:line="276" w:lineRule="auto"/>
        <w:ind w:left="709" w:hanging="401"/>
      </w:pPr>
      <w:r w:rsidRPr="00F23106">
        <w:rPr>
          <w:rFonts w:ascii="Arial" w:hAnsi="Arial" w:cs="Arial"/>
          <w:sz w:val="20"/>
        </w:rPr>
        <w:t xml:space="preserve"> </w:t>
      </w:r>
      <w:r w:rsidRPr="00F23106">
        <w:rPr>
          <w:rFonts w:ascii="Arial" w:hAnsi="Arial" w:cs="Arial"/>
          <w:sz w:val="20"/>
        </w:rPr>
        <w:tab/>
        <w:t xml:space="preserve">administrator wyznaczył Inspektora Danych Osobowych, z którym można się kontaktować pod adresem e-mail: </w:t>
      </w:r>
      <w:hyperlink r:id="rId11" w:history="1">
        <w:r w:rsidRPr="00F23106">
          <w:rPr>
            <w:rStyle w:val="Hipercze"/>
            <w:rFonts w:ascii="Arial" w:hAnsi="Arial" w:cs="Arial"/>
            <w:b/>
            <w:sz w:val="20"/>
          </w:rPr>
          <w:t>inspektor@susz.pl</w:t>
        </w:r>
      </w:hyperlink>
      <w:r w:rsidRPr="00F23106">
        <w:rPr>
          <w:rFonts w:ascii="Arial" w:hAnsi="Arial" w:cs="Arial"/>
          <w:b/>
          <w:sz w:val="20"/>
        </w:rPr>
        <w:t xml:space="preserve"> .</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Pani/Pana dane osobowe przetwarzane będą na podstawie art. 6 ust. 1 lit. c RODO w celu związanym z przedmiotowym postępowaniem o udzielenie zamówienia publicznego, prowadzonym w trybie przetargu nieograniczonego.</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odbiorcami Pani/Pana danych osobowych będą osoby lub podmioty, którym udostępniona zostanie dokumentacja postępowania w oparciu o art. 74 ustawy pzp.</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 xml:space="preserve">Pani/Pana dane osobowe będą przechowywane, zgodnie z art. 78 ust. 1 pzp przez okres </w:t>
      </w:r>
      <w:r w:rsidRPr="00F23106">
        <w:rPr>
          <w:rFonts w:ascii="Arial" w:hAnsi="Arial" w:cs="Arial"/>
          <w:sz w:val="20"/>
        </w:rPr>
        <w:br/>
        <w:t>4 lat od dnia zakończenia postępowania o udzielenie zamówienia, a jeżeli czas trwania umowy przekracza 4 lata, okres przechowywania obejmuje cały czas trwania umowy;</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obowiązek podania przez Panią/Pana danych osobowych bezpośrednio Pani/Pana dotyczących jest wymogiem ustawowym określonym w przepisanych ustawy pzp, związanym z udziałem w postępowaniu o udzielenie zamówienia publicznego.</w:t>
      </w:r>
    </w:p>
    <w:p w:rsidR="001B499E" w:rsidRPr="00F23106" w:rsidRDefault="00EF33DB">
      <w:pPr>
        <w:pStyle w:val="pkt"/>
        <w:numPr>
          <w:ilvl w:val="0"/>
          <w:numId w:val="2"/>
        </w:numPr>
        <w:spacing w:before="0" w:after="0" w:line="276" w:lineRule="auto"/>
        <w:ind w:left="709" w:hanging="401"/>
        <w:rPr>
          <w:rFonts w:ascii="Arial" w:hAnsi="Arial" w:cs="Arial"/>
          <w:sz w:val="20"/>
        </w:rPr>
      </w:pPr>
      <w:r w:rsidRPr="00F23106">
        <w:rPr>
          <w:rFonts w:ascii="Arial" w:hAnsi="Arial" w:cs="Arial"/>
          <w:sz w:val="20"/>
        </w:rPr>
        <w:t xml:space="preserve"> w odniesieniu do Pani/Pana danych osobowych decyzje nie będą podejmowane w sposób zautomatyzowany, stosownie do art. 22 RODO.</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posiada Pani/Pan:</w:t>
      </w:r>
    </w:p>
    <w:p w:rsidR="001B499E" w:rsidRPr="00F23106" w:rsidRDefault="00EF33DB">
      <w:pPr>
        <w:pStyle w:val="pkt"/>
        <w:numPr>
          <w:ilvl w:val="0"/>
          <w:numId w:val="3"/>
        </w:numPr>
        <w:tabs>
          <w:tab w:val="left" w:pos="567"/>
        </w:tabs>
        <w:spacing w:before="0" w:after="0" w:line="276" w:lineRule="auto"/>
        <w:ind w:left="1060" w:hanging="459"/>
        <w:rPr>
          <w:rFonts w:ascii="Arial" w:hAnsi="Arial" w:cs="Arial"/>
          <w:sz w:val="20"/>
        </w:rPr>
      </w:pPr>
      <w:r w:rsidRPr="00F23106">
        <w:rPr>
          <w:rFonts w:ascii="Arial" w:hAnsi="Arial" w:cs="Arial"/>
          <w:sz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1B499E" w:rsidRPr="00F23106" w:rsidRDefault="00EF33DB">
      <w:pPr>
        <w:pStyle w:val="pkt"/>
        <w:numPr>
          <w:ilvl w:val="0"/>
          <w:numId w:val="3"/>
        </w:numPr>
        <w:spacing w:before="0" w:after="0" w:line="276" w:lineRule="auto"/>
        <w:ind w:left="1064" w:hanging="462"/>
      </w:pPr>
      <w:r w:rsidRPr="00F23106">
        <w:rPr>
          <w:rFonts w:ascii="Arial" w:hAnsi="Arial" w:cs="Arial"/>
          <w:sz w:val="20"/>
        </w:rPr>
        <w:t>na podstawie art. 16 RODO prawo do sprostowania Pani/Pana danych osobowych (</w:t>
      </w:r>
      <w:r w:rsidRPr="00F23106">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23106">
        <w:rPr>
          <w:rFonts w:ascii="Arial" w:hAnsi="Arial" w:cs="Arial"/>
          <w:sz w:val="20"/>
        </w:rPr>
        <w:t>);</w:t>
      </w:r>
    </w:p>
    <w:p w:rsidR="001B499E" w:rsidRPr="00F23106" w:rsidRDefault="00EF33DB">
      <w:pPr>
        <w:pStyle w:val="pkt"/>
        <w:numPr>
          <w:ilvl w:val="0"/>
          <w:numId w:val="3"/>
        </w:numPr>
        <w:spacing w:before="0" w:after="0" w:line="276" w:lineRule="auto"/>
        <w:ind w:left="1064" w:hanging="462"/>
      </w:pPr>
      <w:r w:rsidRPr="00F23106">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23106">
        <w:rPr>
          <w:rFonts w:ascii="Arial" w:hAnsi="Arial" w:cs="Arial"/>
          <w:i/>
          <w:sz w:val="20"/>
        </w:rPr>
        <w:t xml:space="preserve">prawo do ograniczenia przetwarzania nie ma zastosowania w odniesieniu </w:t>
      </w:r>
      <w:r w:rsidRPr="00F23106">
        <w:rPr>
          <w:rFonts w:ascii="Arial" w:hAnsi="Arial" w:cs="Arial"/>
          <w:i/>
          <w:sz w:val="20"/>
        </w:rPr>
        <w:br/>
        <w:t xml:space="preserve">do przechowywania, w celu zapewnienia korzystania ze środków ochrony prawnej lub </w:t>
      </w:r>
      <w:r w:rsidRPr="00F23106">
        <w:rPr>
          <w:rFonts w:ascii="Arial" w:hAnsi="Arial" w:cs="Arial"/>
          <w:i/>
          <w:sz w:val="20"/>
        </w:rPr>
        <w:br/>
        <w:t>w celu ochrony praw innej osoby fizycznej lub prawnej, lub z uwagi na ważne względy interesu publicznego Unii Europejskiej lub państwa członkowskiego</w:t>
      </w:r>
      <w:r w:rsidRPr="00F23106">
        <w:rPr>
          <w:rFonts w:ascii="Arial" w:hAnsi="Arial" w:cs="Arial"/>
          <w:sz w:val="20"/>
        </w:rPr>
        <w:t>);</w:t>
      </w:r>
    </w:p>
    <w:p w:rsidR="001B499E" w:rsidRPr="00F23106" w:rsidRDefault="00EF33DB">
      <w:pPr>
        <w:pStyle w:val="pkt"/>
        <w:numPr>
          <w:ilvl w:val="0"/>
          <w:numId w:val="3"/>
        </w:numPr>
        <w:spacing w:before="0" w:after="0" w:line="276" w:lineRule="auto"/>
        <w:ind w:left="1064" w:hanging="462"/>
      </w:pPr>
      <w:r w:rsidRPr="00F23106">
        <w:rPr>
          <w:rFonts w:ascii="Arial" w:hAnsi="Arial" w:cs="Arial"/>
          <w:sz w:val="20"/>
        </w:rPr>
        <w:t xml:space="preserve">prawo do wniesienia skargi do Prezesa Urzędu Ochrony Danych Osobowych, gdy uzna Pani/Pan, że przetwarzanie danych osobowych Pani/Pana dotyczących narusza przepisy RODO; </w:t>
      </w:r>
      <w:r w:rsidRPr="00F23106">
        <w:rPr>
          <w:rFonts w:ascii="Arial" w:hAnsi="Arial" w:cs="Arial"/>
          <w:i/>
          <w:sz w:val="20"/>
        </w:rPr>
        <w:t xml:space="preserve"> </w:t>
      </w:r>
    </w:p>
    <w:p w:rsidR="001B499E" w:rsidRPr="00F23106" w:rsidRDefault="00EF33DB">
      <w:pPr>
        <w:pStyle w:val="pkt"/>
        <w:numPr>
          <w:ilvl w:val="0"/>
          <w:numId w:val="2"/>
        </w:numPr>
        <w:spacing w:before="0" w:after="0" w:line="276" w:lineRule="auto"/>
        <w:ind w:left="709" w:hanging="401"/>
        <w:rPr>
          <w:rFonts w:ascii="Arial" w:hAnsi="Arial" w:cs="Arial"/>
          <w:sz w:val="20"/>
        </w:rPr>
      </w:pPr>
      <w:r w:rsidRPr="00F23106">
        <w:rPr>
          <w:rFonts w:ascii="Arial" w:hAnsi="Arial" w:cs="Arial"/>
          <w:sz w:val="20"/>
        </w:rPr>
        <w:t xml:space="preserve"> nie przysługuje Pani/Panu:</w:t>
      </w:r>
    </w:p>
    <w:p w:rsidR="001B499E" w:rsidRPr="00F23106" w:rsidRDefault="00EF33DB">
      <w:pPr>
        <w:pStyle w:val="pkt"/>
        <w:numPr>
          <w:ilvl w:val="0"/>
          <w:numId w:val="4"/>
        </w:numPr>
        <w:spacing w:before="0" w:after="0" w:line="276" w:lineRule="auto"/>
        <w:ind w:left="1008" w:hanging="392"/>
        <w:rPr>
          <w:rFonts w:ascii="Arial" w:hAnsi="Arial" w:cs="Arial"/>
          <w:sz w:val="20"/>
        </w:rPr>
      </w:pPr>
      <w:r w:rsidRPr="00F23106">
        <w:rPr>
          <w:rFonts w:ascii="Arial" w:hAnsi="Arial" w:cs="Arial"/>
          <w:sz w:val="20"/>
        </w:rPr>
        <w:t>w związku z art. 17 ust. 3 lit. b, d lub e RODO prawo do usunięcia danych osobowych;</w:t>
      </w:r>
    </w:p>
    <w:p w:rsidR="001B499E" w:rsidRPr="00F23106" w:rsidRDefault="00EF33DB">
      <w:pPr>
        <w:pStyle w:val="pkt"/>
        <w:numPr>
          <w:ilvl w:val="0"/>
          <w:numId w:val="4"/>
        </w:numPr>
        <w:spacing w:before="0" w:after="0" w:line="276" w:lineRule="auto"/>
        <w:ind w:left="1008" w:hanging="392"/>
        <w:rPr>
          <w:rFonts w:ascii="Arial" w:hAnsi="Arial" w:cs="Arial"/>
          <w:sz w:val="20"/>
        </w:rPr>
      </w:pPr>
      <w:r w:rsidRPr="00F23106">
        <w:rPr>
          <w:rFonts w:ascii="Arial" w:hAnsi="Arial" w:cs="Arial"/>
          <w:sz w:val="20"/>
        </w:rPr>
        <w:t>prawo do przenoszenia danych osobowych, o którym mowa w art. 20 RODO;</w:t>
      </w:r>
    </w:p>
    <w:p w:rsidR="001B499E" w:rsidRPr="00F23106" w:rsidRDefault="00EF33DB">
      <w:pPr>
        <w:pStyle w:val="pkt"/>
        <w:numPr>
          <w:ilvl w:val="0"/>
          <w:numId w:val="4"/>
        </w:numPr>
        <w:spacing w:before="0" w:after="0" w:line="276" w:lineRule="auto"/>
        <w:ind w:left="1008" w:hanging="392"/>
        <w:rPr>
          <w:rFonts w:ascii="Arial" w:hAnsi="Arial" w:cs="Arial"/>
          <w:sz w:val="20"/>
        </w:rPr>
      </w:pPr>
      <w:r w:rsidRPr="00F23106">
        <w:rPr>
          <w:rFonts w:ascii="Arial" w:hAnsi="Arial" w:cs="Arial"/>
          <w:sz w:val="20"/>
        </w:rPr>
        <w:t xml:space="preserve">na podstawie art. 21 RODO prawo sprzeciwu, wobec przetwarzania danych osobowych, gdyż podstawą prawną przetwarzania Pani/Pana danych osobowych jest art. 6 ust. 1 lit. c RODO; </w:t>
      </w:r>
    </w:p>
    <w:p w:rsidR="001B499E" w:rsidRPr="00F23106" w:rsidRDefault="00EF33DB">
      <w:pPr>
        <w:pStyle w:val="pkt"/>
        <w:numPr>
          <w:ilvl w:val="0"/>
          <w:numId w:val="2"/>
        </w:numPr>
        <w:spacing w:before="0" w:after="0" w:line="276" w:lineRule="auto"/>
        <w:ind w:left="709" w:hanging="401"/>
        <w:rPr>
          <w:rFonts w:ascii="Arial" w:hAnsi="Arial" w:cs="Arial"/>
          <w:sz w:val="20"/>
        </w:rPr>
      </w:pPr>
      <w:r w:rsidRPr="00F23106">
        <w:rPr>
          <w:rFonts w:ascii="Arial" w:hAnsi="Arial" w:cs="Arial"/>
          <w:sz w:val="20"/>
        </w:rPr>
        <w:t xml:space="preserve"> przysługuje Pani/Panu prawo wniesienia skargi do organu nadzorczego na niezgodne </w:t>
      </w:r>
      <w:r w:rsidRPr="00F23106">
        <w:rPr>
          <w:rFonts w:ascii="Arial" w:hAnsi="Arial" w:cs="Arial"/>
          <w:sz w:val="20"/>
        </w:rPr>
        <w:br/>
        <w:t xml:space="preserve">z RODO przetwarzanie Pani/Pana danych osobowych przez administratora. Organem właściwym dla przedmiotowej skargi jest Urząd Ochrony Danych Osobowych, ul. Stawki 2, </w:t>
      </w:r>
      <w:r w:rsidRPr="00F23106">
        <w:rPr>
          <w:rFonts w:ascii="Arial" w:hAnsi="Arial" w:cs="Arial"/>
          <w:sz w:val="20"/>
        </w:rPr>
        <w:br/>
        <w:t>00-193 Warszawa.</w:t>
      </w:r>
    </w:p>
    <w:p w:rsidR="001B499E" w:rsidRPr="00F23106" w:rsidRDefault="00EF33DB" w:rsidP="00415AC8">
      <w:pPr>
        <w:pStyle w:val="Nagwek1"/>
      </w:pPr>
      <w:bookmarkStart w:id="3" w:name="_Toc66972685"/>
      <w:r w:rsidRPr="00F23106">
        <w:t>III. Tryb udzielenia zamówienia</w:t>
      </w:r>
      <w:bookmarkEnd w:id="3"/>
    </w:p>
    <w:p w:rsidR="001B499E" w:rsidRPr="00F23106" w:rsidRDefault="00EF33DB">
      <w:pPr>
        <w:numPr>
          <w:ilvl w:val="0"/>
          <w:numId w:val="5"/>
        </w:numPr>
        <w:spacing w:before="240"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Niniejsze postępowanie prowadzone jest w trybie podstawowym o jakim stanowi art. 275 pkt 1 pzp oraz niniejszej Specyfikacji Warunków Zamówienia, zwaną dalej „SWZ”. </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Zamawiający nie przewiduje wyboru najkorzystniejszej oferty z możliwością prowadzenia negocjacji. </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Szacunkowa wartość przedmiotowego zamówienia nie przekracza progów unijnych o jakich mowa w art. 3 ustawy pzp..</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Zamawiający nie przewiduje aukcji elektronicznej.</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Zamawiający nie przewiduje złożenia oferty w postaci katalogów elektronicznych.</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Zamawiający nie prowadzi postępowania w celu zawarcia umowy ramowej.</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Zamawiający nie zastrzega możliwości ubiegania się o udzielenie zamówienia wyłącznie przez wykonawców, o których mowa w art. 94 pzp. </w:t>
      </w:r>
    </w:p>
    <w:p w:rsidR="001B499E" w:rsidRPr="00F23106" w:rsidRDefault="00EF33DB">
      <w:pPr>
        <w:numPr>
          <w:ilvl w:val="0"/>
          <w:numId w:val="5"/>
        </w:numPr>
        <w:spacing w:after="0"/>
        <w:ind w:left="426" w:hanging="426"/>
        <w:jc w:val="both"/>
      </w:pPr>
      <w:r w:rsidRPr="00F23106">
        <w:rPr>
          <w:rFonts w:ascii="Arial" w:eastAsia="Times New Roman" w:hAnsi="Arial" w:cs="Arial"/>
          <w:lang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1974r. - Kodeks pracy (Dz. U. z 2019 r. poz. 1040, 1043 i 1495) obejmują następujące rodzaje czynności: </w:t>
      </w:r>
    </w:p>
    <w:p w:rsidR="001B499E" w:rsidRPr="00F23106" w:rsidRDefault="0078486A">
      <w:pPr>
        <w:numPr>
          <w:ilvl w:val="0"/>
          <w:numId w:val="6"/>
        </w:numPr>
        <w:spacing w:after="0"/>
        <w:ind w:left="709" w:firstLine="142"/>
        <w:jc w:val="both"/>
      </w:pPr>
      <w:r w:rsidRPr="00F23106">
        <w:rPr>
          <w:rFonts w:ascii="Arial" w:eastAsia="Times New Roman" w:hAnsi="Arial" w:cs="Arial"/>
          <w:u w:val="single"/>
          <w:shd w:val="clear" w:color="auto" w:fill="FFFFFF"/>
          <w:lang w:eastAsia="pl-PL"/>
        </w:rPr>
        <w:lastRenderedPageBreak/>
        <w:t>Profilowanie korony drogi, uzupełnienie braków w nawierzchni kruszywem wraz zagęszczeniem</w:t>
      </w:r>
      <w:r w:rsidR="00EF33DB" w:rsidRPr="00F23106">
        <w:rPr>
          <w:rFonts w:ascii="Arial" w:eastAsia="Times New Roman" w:hAnsi="Arial" w:cs="Arial"/>
          <w:u w:val="single"/>
          <w:shd w:val="clear" w:color="auto" w:fill="FFFFFF"/>
          <w:lang w:eastAsia="pl-PL"/>
        </w:rPr>
        <w:t>.</w:t>
      </w:r>
      <w:r w:rsidR="00EF33DB" w:rsidRPr="00F23106">
        <w:rPr>
          <w:rFonts w:ascii="Arial" w:eastAsia="Times New Roman" w:hAnsi="Arial" w:cs="Arial"/>
          <w:lang w:eastAsia="pl-PL"/>
        </w:rPr>
        <w:t xml:space="preserve"> </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Zamawiający nie określa dodatkowych wymagań związanych z zatrudnianiem osób, o których mowa w art. 96 ust. 2 pkt 2 pzp. </w:t>
      </w:r>
    </w:p>
    <w:p w:rsidR="009B419C" w:rsidRPr="00F23106" w:rsidRDefault="00EF33DB" w:rsidP="009B419C">
      <w:pPr>
        <w:numPr>
          <w:ilvl w:val="0"/>
          <w:numId w:val="5"/>
        </w:numPr>
        <w:spacing w:after="0"/>
        <w:ind w:left="426" w:hanging="426"/>
        <w:jc w:val="both"/>
      </w:pPr>
      <w:r w:rsidRPr="00F23106">
        <w:rPr>
          <w:rFonts w:ascii="Arial" w:eastAsia="Times New Roman" w:hAnsi="Arial" w:cs="Arial"/>
          <w:lang w:eastAsia="pl-PL"/>
        </w:rPr>
        <w:t>Zamawiający</w:t>
      </w:r>
      <w:r w:rsidR="002C5078" w:rsidRPr="00F23106">
        <w:rPr>
          <w:rFonts w:ascii="Arial" w:eastAsia="Times New Roman" w:hAnsi="Arial" w:cs="Arial"/>
          <w:lang w:eastAsia="pl-PL"/>
        </w:rPr>
        <w:t xml:space="preserve"> </w:t>
      </w:r>
      <w:r w:rsidR="002C5078" w:rsidRPr="00F23106">
        <w:rPr>
          <w:rFonts w:ascii="Arial" w:eastAsia="Times New Roman" w:hAnsi="Arial" w:cs="Arial"/>
          <w:b/>
          <w:lang w:eastAsia="pl-PL"/>
        </w:rPr>
        <w:t>nie</w:t>
      </w:r>
      <w:r w:rsidRPr="00F23106">
        <w:rPr>
          <w:rFonts w:ascii="Arial" w:eastAsia="Times New Roman" w:hAnsi="Arial" w:cs="Arial"/>
          <w:b/>
          <w:lang w:eastAsia="pl-PL"/>
        </w:rPr>
        <w:t xml:space="preserve"> dopuszcza składanie ofert częściowych</w:t>
      </w:r>
      <w:r w:rsidR="002C5078" w:rsidRPr="00F23106">
        <w:rPr>
          <w:rFonts w:ascii="Arial" w:eastAsia="Times New Roman" w:hAnsi="Arial" w:cs="Arial"/>
          <w:lang w:eastAsia="pl-PL"/>
        </w:rPr>
        <w:t>.</w:t>
      </w:r>
    </w:p>
    <w:p w:rsidR="009B419C" w:rsidRPr="00F23106" w:rsidRDefault="009B419C" w:rsidP="009B419C">
      <w:pPr>
        <w:numPr>
          <w:ilvl w:val="0"/>
          <w:numId w:val="5"/>
        </w:numPr>
        <w:spacing w:after="0"/>
        <w:ind w:left="426" w:hanging="426"/>
        <w:jc w:val="both"/>
      </w:pPr>
      <w:r w:rsidRPr="00F23106">
        <w:rPr>
          <w:rFonts w:ascii="Arial" w:hAnsi="Arial" w:cs="Arial"/>
          <w:lang w:eastAsia="ar-SA"/>
        </w:rPr>
        <w:t>Zamawiający nie przewiduje udzielania zamówień, o których mowa w art. 214 ust. 1 pkt 7 i 8</w:t>
      </w:r>
    </w:p>
    <w:p w:rsidR="001B499E" w:rsidRPr="00F23106" w:rsidRDefault="00EF33DB" w:rsidP="00415AC8">
      <w:pPr>
        <w:pStyle w:val="Nagwek1"/>
        <w:rPr>
          <w:rFonts w:eastAsia="Times New Roman"/>
          <w:lang w:eastAsia="pl-PL"/>
        </w:rPr>
      </w:pPr>
      <w:bookmarkStart w:id="4" w:name="_Toc66972686"/>
      <w:r w:rsidRPr="00F23106">
        <w:rPr>
          <w:rFonts w:eastAsia="Times New Roman"/>
          <w:lang w:eastAsia="pl-PL"/>
        </w:rPr>
        <w:t>IV. Opis przedmiotu zamówienia</w:t>
      </w:r>
      <w:bookmarkEnd w:id="4"/>
    </w:p>
    <w:p w:rsidR="002C5078" w:rsidRPr="00F23106" w:rsidRDefault="002C5078" w:rsidP="00F23106">
      <w:pPr>
        <w:pStyle w:val="Akapitzlist"/>
        <w:numPr>
          <w:ilvl w:val="0"/>
          <w:numId w:val="48"/>
        </w:numPr>
        <w:jc w:val="both"/>
        <w:rPr>
          <w:rFonts w:ascii="Arial" w:eastAsia="Times New Roman" w:hAnsi="Arial" w:cs="Arial"/>
          <w:lang w:eastAsia="ar-SA"/>
        </w:rPr>
      </w:pPr>
      <w:r w:rsidRPr="00F23106">
        <w:rPr>
          <w:rFonts w:ascii="Arial" w:eastAsia="Times New Roman" w:hAnsi="Arial" w:cs="Arial"/>
          <w:lang w:eastAsia="ar-SA"/>
        </w:rPr>
        <w:t xml:space="preserve">Przedmiotem zamówienia jest realizacja robót budowlanych pn.: </w:t>
      </w:r>
      <w:r w:rsidRPr="00F23106">
        <w:rPr>
          <w:rFonts w:ascii="Arial" w:eastAsia="Times New Roman" w:hAnsi="Arial" w:cs="Arial"/>
          <w:b/>
          <w:lang w:eastAsia="ar-SA"/>
        </w:rPr>
        <w:t>,,Remont dróg gminnych gruntowych”</w:t>
      </w:r>
      <w:r w:rsidRPr="00F23106">
        <w:rPr>
          <w:rFonts w:ascii="Arial" w:eastAsia="Times New Roman" w:hAnsi="Arial" w:cs="Arial"/>
          <w:lang w:eastAsia="ar-SA"/>
        </w:rPr>
        <w:t>. Przedmiot zamówienia nazwany jest w dalszej części Instrukcji dla Wykonawców „obiektem” lub „przedmiotem zamówienia”.</w:t>
      </w:r>
    </w:p>
    <w:p w:rsidR="002C5078" w:rsidRPr="00F23106" w:rsidRDefault="002C5078" w:rsidP="00F23106">
      <w:pPr>
        <w:pStyle w:val="Akapitzlist"/>
        <w:numPr>
          <w:ilvl w:val="0"/>
          <w:numId w:val="48"/>
        </w:numPr>
        <w:jc w:val="both"/>
        <w:rPr>
          <w:rFonts w:ascii="Arial" w:eastAsia="Times New Roman" w:hAnsi="Arial" w:cs="Arial"/>
          <w:lang w:eastAsia="ar-SA"/>
        </w:rPr>
      </w:pPr>
      <w:r w:rsidRPr="00F23106">
        <w:rPr>
          <w:rFonts w:ascii="Arial" w:eastAsia="Times New Roman" w:hAnsi="Arial" w:cs="Arial"/>
          <w:lang w:eastAsia="ar-SA"/>
        </w:rPr>
        <w:t xml:space="preserve">Opis przedmiotu zamówienia na zadanie pn.: </w:t>
      </w:r>
      <w:r w:rsidRPr="00F23106">
        <w:rPr>
          <w:rFonts w:ascii="Arial" w:eastAsia="Times New Roman" w:hAnsi="Arial" w:cs="Arial"/>
          <w:b/>
          <w:lang w:eastAsia="ar-SA"/>
        </w:rPr>
        <w:t xml:space="preserve">„Remont dróg gminnych gruntowych” </w:t>
      </w:r>
      <w:r w:rsidRPr="00F23106">
        <w:rPr>
          <w:rFonts w:ascii="Arial" w:eastAsia="Times New Roman" w:hAnsi="Arial" w:cs="Arial"/>
          <w:lang w:eastAsia="ar-SA"/>
        </w:rPr>
        <w:t>obejmuje:</w:t>
      </w:r>
    </w:p>
    <w:p w:rsidR="002C5078" w:rsidRPr="00F23106" w:rsidRDefault="002C5078" w:rsidP="00F23106">
      <w:pPr>
        <w:pStyle w:val="Akapitzlist"/>
        <w:jc w:val="both"/>
        <w:rPr>
          <w:rFonts w:ascii="Arial" w:eastAsia="Times New Roman" w:hAnsi="Arial" w:cs="Arial"/>
          <w:lang w:eastAsia="ar-SA"/>
        </w:rPr>
      </w:pPr>
      <w:r w:rsidRPr="00F23106">
        <w:rPr>
          <w:rFonts w:ascii="Arial" w:eastAsia="Times New Roman" w:hAnsi="Arial" w:cs="Arial"/>
          <w:b/>
          <w:lang w:eastAsia="ar-SA"/>
        </w:rPr>
        <w:t>„</w:t>
      </w:r>
      <w:r w:rsidRPr="00F23106">
        <w:rPr>
          <w:rFonts w:ascii="Arial" w:eastAsia="Times New Roman" w:hAnsi="Arial" w:cs="Arial"/>
          <w:b/>
          <w:bCs/>
          <w:lang w:eastAsia="ar-SA"/>
        </w:rPr>
        <w:t>Remont dróg gminnych gruntowych</w:t>
      </w:r>
      <w:r w:rsidRPr="00F23106">
        <w:rPr>
          <w:rFonts w:ascii="Arial" w:eastAsia="Times New Roman" w:hAnsi="Arial" w:cs="Arial"/>
          <w:bCs/>
          <w:lang w:eastAsia="ar-SA"/>
        </w:rPr>
        <w:t xml:space="preserve"> </w:t>
      </w:r>
      <w:r w:rsidRPr="00F23106">
        <w:rPr>
          <w:rFonts w:ascii="Arial" w:eastAsia="Times New Roman" w:hAnsi="Arial" w:cs="Arial"/>
          <w:b/>
          <w:bCs/>
          <w:lang w:eastAsia="ar-SA"/>
        </w:rPr>
        <w:t>(Adamowo, Babięty Wielkie, Bałoszyce, Bornice, Bronowo, Brusiny, Chełmżyca, Czerwona Woda, Emilianowo, Falknowo, Grabowiec, Huta, Jakubowo Kisielickie, Januszewo, Jawty Małe, Jawty Wielkie, Kamieniec, Krzywiec, Lubnowy Małe, Lubnowy Wielkie, Michałowo, Olbrachtowo, Olbrachtówko, Piotrkowo, Redaki, Różanki, Różnowo, Rudniki, Ulnowo, Żakowice i miasto Susz</w:t>
      </w:r>
      <w:r w:rsidRPr="00F23106">
        <w:rPr>
          <w:rFonts w:ascii="Arial" w:eastAsia="Times New Roman" w:hAnsi="Arial" w:cs="Arial"/>
          <w:b/>
          <w:lang w:eastAsia="ar-SA"/>
        </w:rPr>
        <w:t>”).</w:t>
      </w:r>
    </w:p>
    <w:p w:rsidR="002C5078" w:rsidRPr="00F23106" w:rsidRDefault="002C5078" w:rsidP="00F23106">
      <w:pPr>
        <w:pStyle w:val="Akapitzlist"/>
        <w:jc w:val="both"/>
        <w:rPr>
          <w:rFonts w:ascii="Arial" w:eastAsia="Times New Roman" w:hAnsi="Arial" w:cs="Arial"/>
          <w:lang w:eastAsia="ar-SA"/>
        </w:rPr>
      </w:pPr>
      <w:r w:rsidRPr="00F23106">
        <w:rPr>
          <w:rFonts w:ascii="Arial" w:eastAsia="Times New Roman" w:hAnsi="Arial" w:cs="Arial"/>
          <w:lang w:eastAsia="ar-SA"/>
        </w:rPr>
        <w:t>Zakres rzeczowy obejmuje:</w:t>
      </w:r>
    </w:p>
    <w:p w:rsidR="002C5078" w:rsidRPr="00F23106" w:rsidRDefault="002C5078" w:rsidP="00F23106">
      <w:pPr>
        <w:pStyle w:val="Akapitzlist"/>
        <w:numPr>
          <w:ilvl w:val="0"/>
          <w:numId w:val="49"/>
        </w:numPr>
        <w:jc w:val="both"/>
        <w:rPr>
          <w:rFonts w:ascii="Arial" w:eastAsia="Times New Roman" w:hAnsi="Arial" w:cs="Arial"/>
          <w:b/>
          <w:lang w:eastAsia="ar-SA"/>
        </w:rPr>
      </w:pPr>
      <w:r w:rsidRPr="00F23106">
        <w:rPr>
          <w:rFonts w:ascii="Arial" w:eastAsia="Times New Roman" w:hAnsi="Arial" w:cs="Arial"/>
          <w:lang w:eastAsia="ar-SA"/>
        </w:rPr>
        <w:t>profilowanie mechaniczne korony dróg, wyrównanie kolein i poszerzenie dwustronne pobocza pasa drogowego o szerokości  po 20cm oraz zagęszczenie mechaniczne o łącznej długości -125,82 km</w:t>
      </w:r>
    </w:p>
    <w:p w:rsidR="002C5078" w:rsidRPr="00F23106" w:rsidRDefault="002C5078" w:rsidP="00F23106">
      <w:pPr>
        <w:pStyle w:val="Akapitzlist"/>
        <w:numPr>
          <w:ilvl w:val="0"/>
          <w:numId w:val="49"/>
        </w:numPr>
        <w:jc w:val="both"/>
        <w:rPr>
          <w:rFonts w:ascii="Arial" w:eastAsia="Times New Roman" w:hAnsi="Arial" w:cs="Arial"/>
          <w:b/>
          <w:lang w:eastAsia="ar-SA"/>
        </w:rPr>
      </w:pPr>
      <w:r w:rsidRPr="00F23106">
        <w:rPr>
          <w:rFonts w:ascii="Arial" w:eastAsia="Times New Roman" w:hAnsi="Arial" w:cs="Arial"/>
          <w:lang w:eastAsia="ar-SA"/>
        </w:rPr>
        <w:t>uzupełnienie kruszywem odcinków dróg w miejscach: podmokłych, zaniżonych i rozjeżdżonych, mechaniczne zagęszczenie walcem i wyprofilowanie równiarką. Do wyremontowania należy użyć kruszywa naturalnego – żwirów z domieszką 35% kruszywa łamanego 0/31,5mm w ilości  4 595,00 ton.</w:t>
      </w:r>
    </w:p>
    <w:p w:rsidR="001B499E" w:rsidRPr="00F23106" w:rsidRDefault="001B499E" w:rsidP="00F23106">
      <w:pPr>
        <w:pStyle w:val="Akapitzlist"/>
        <w:spacing w:after="0"/>
        <w:jc w:val="both"/>
        <w:rPr>
          <w:rFonts w:ascii="Arial" w:eastAsia="Times New Roman" w:hAnsi="Arial" w:cs="Arial"/>
          <w:lang w:eastAsia="ar-SA"/>
        </w:rPr>
      </w:pPr>
    </w:p>
    <w:p w:rsidR="003B7E8B" w:rsidRPr="00F23106" w:rsidRDefault="003B7E8B" w:rsidP="00124F6B">
      <w:pPr>
        <w:pStyle w:val="Style1"/>
        <w:numPr>
          <w:ilvl w:val="0"/>
          <w:numId w:val="40"/>
        </w:numPr>
        <w:ind w:left="426"/>
        <w:jc w:val="both"/>
        <w:rPr>
          <w:rFonts w:ascii="Arial" w:hAnsi="Arial" w:cs="Arial"/>
          <w:sz w:val="20"/>
          <w:szCs w:val="20"/>
          <w:lang w:eastAsia="ar-SA"/>
        </w:rPr>
      </w:pPr>
      <w:r w:rsidRPr="00F23106">
        <w:rPr>
          <w:rFonts w:ascii="Arial" w:hAnsi="Arial" w:cs="Arial"/>
          <w:sz w:val="20"/>
          <w:szCs w:val="20"/>
          <w:lang w:eastAsia="ar-SA"/>
        </w:rPr>
        <w:t xml:space="preserve">Kody dotyczące przedmiotu zamówienia określone we Wspólnym Słowniku Zamówień: </w:t>
      </w:r>
    </w:p>
    <w:p w:rsidR="00FE746D" w:rsidRPr="00F23106" w:rsidRDefault="006715EF" w:rsidP="00FE746D">
      <w:pPr>
        <w:pStyle w:val="Style1"/>
        <w:spacing w:line="276" w:lineRule="auto"/>
        <w:ind w:left="720"/>
        <w:jc w:val="both"/>
        <w:rPr>
          <w:rFonts w:ascii="Arial" w:hAnsi="Arial" w:cs="Arial"/>
          <w:b/>
          <w:sz w:val="20"/>
          <w:szCs w:val="20"/>
          <w:lang w:eastAsia="ar-SA"/>
        </w:rPr>
      </w:pPr>
      <w:r w:rsidRPr="00F23106">
        <w:rPr>
          <w:rFonts w:ascii="Arial" w:hAnsi="Arial" w:cs="Arial"/>
          <w:b/>
          <w:sz w:val="20"/>
          <w:szCs w:val="20"/>
          <w:lang w:eastAsia="ar-SA"/>
        </w:rPr>
        <w:t>CPV: 45233141-9, 45233142-6</w:t>
      </w:r>
    </w:p>
    <w:p w:rsidR="003B7E8B" w:rsidRPr="00F23106" w:rsidRDefault="003B7E8B" w:rsidP="00FE746D">
      <w:pPr>
        <w:pStyle w:val="Style1"/>
        <w:numPr>
          <w:ilvl w:val="0"/>
          <w:numId w:val="40"/>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Szczegółowy opis przedmiotu zamówienia w niniejszym postępowaniu został zawarty w</w:t>
      </w:r>
      <w:r w:rsidR="006715EF" w:rsidRPr="00F23106">
        <w:rPr>
          <w:rFonts w:ascii="Arial" w:hAnsi="Arial" w:cs="Arial"/>
          <w:sz w:val="20"/>
          <w:szCs w:val="20"/>
          <w:lang w:eastAsia="ar-SA"/>
        </w:rPr>
        <w:t xml:space="preserve">  </w:t>
      </w:r>
      <w:r w:rsidRPr="00F23106">
        <w:rPr>
          <w:rFonts w:ascii="Arial" w:hAnsi="Arial" w:cs="Arial"/>
          <w:sz w:val="20"/>
          <w:szCs w:val="20"/>
          <w:lang w:eastAsia="ar-SA"/>
        </w:rPr>
        <w:t>Specyfikacjach Technicznych Wykonania i Odbioru Robót Budowlanych (STWiORB), SWZ oraz wzorze umowy.</w:t>
      </w:r>
    </w:p>
    <w:p w:rsidR="003B7E8B" w:rsidRPr="00F23106" w:rsidRDefault="003B7E8B" w:rsidP="00856863">
      <w:pPr>
        <w:pStyle w:val="Style1"/>
        <w:numPr>
          <w:ilvl w:val="0"/>
          <w:numId w:val="40"/>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Wykonawca wykona przedmiot zamówienia na podstawie</w:t>
      </w:r>
      <w:r w:rsidR="00856863" w:rsidRPr="00F23106">
        <w:rPr>
          <w:rFonts w:ascii="Arial" w:hAnsi="Arial" w:cs="Arial"/>
          <w:sz w:val="20"/>
          <w:szCs w:val="20"/>
          <w:lang w:eastAsia="ar-SA"/>
        </w:rPr>
        <w:t xml:space="preserve"> specyfikacji technicznych wykonania i odbioru robót budowlanych</w:t>
      </w:r>
      <w:r w:rsidRPr="00F23106">
        <w:rPr>
          <w:rFonts w:ascii="Arial" w:hAnsi="Arial" w:cs="Arial"/>
          <w:sz w:val="20"/>
          <w:szCs w:val="20"/>
          <w:lang w:eastAsia="ar-SA"/>
        </w:rPr>
        <w:t xml:space="preserve">, ustaleń ze SWZ, </w:t>
      </w:r>
      <w:r w:rsidR="00856863" w:rsidRPr="00F23106">
        <w:rPr>
          <w:rFonts w:ascii="Arial" w:hAnsi="Arial" w:cs="Arial"/>
          <w:sz w:val="20"/>
          <w:szCs w:val="20"/>
          <w:lang w:eastAsia="ar-SA"/>
        </w:rPr>
        <w:t xml:space="preserve">zgodnie </w:t>
      </w:r>
      <w:r w:rsidRPr="00F23106">
        <w:rPr>
          <w:rFonts w:ascii="Arial" w:hAnsi="Arial" w:cs="Arial"/>
          <w:sz w:val="20"/>
          <w:szCs w:val="20"/>
          <w:lang w:eastAsia="ar-SA"/>
        </w:rPr>
        <w:t xml:space="preserve">obowiązującymi przepisami szczegółowymi i sztuką budowlaną oraz </w:t>
      </w:r>
      <w:r w:rsidR="00856863" w:rsidRPr="00F23106">
        <w:rPr>
          <w:rFonts w:ascii="Arial" w:hAnsi="Arial" w:cs="Arial"/>
          <w:b/>
          <w:sz w:val="20"/>
          <w:szCs w:val="20"/>
          <w:lang w:eastAsia="ar-SA"/>
        </w:rPr>
        <w:t xml:space="preserve">minimum </w:t>
      </w:r>
      <w:r w:rsidRPr="00F23106">
        <w:rPr>
          <w:rFonts w:ascii="Arial" w:hAnsi="Arial" w:cs="Arial"/>
          <w:b/>
          <w:sz w:val="20"/>
          <w:szCs w:val="20"/>
          <w:lang w:eastAsia="ar-SA"/>
        </w:rPr>
        <w:t>6 miesięczny okres gwarancji.</w:t>
      </w:r>
    </w:p>
    <w:p w:rsidR="003B7E8B" w:rsidRPr="00F23106" w:rsidRDefault="003B7E8B" w:rsidP="00124F6B">
      <w:pPr>
        <w:pStyle w:val="Style1"/>
        <w:numPr>
          <w:ilvl w:val="0"/>
          <w:numId w:val="40"/>
        </w:numPr>
        <w:spacing w:line="276" w:lineRule="auto"/>
        <w:ind w:left="426"/>
        <w:jc w:val="both"/>
        <w:rPr>
          <w:rFonts w:ascii="Arial" w:hAnsi="Arial" w:cs="Arial"/>
          <w:sz w:val="20"/>
          <w:szCs w:val="20"/>
          <w:lang w:eastAsia="ar-SA"/>
        </w:rPr>
      </w:pPr>
      <w:r w:rsidRPr="00F23106">
        <w:rPr>
          <w:rFonts w:ascii="Arial" w:hAnsi="Arial" w:cs="Arial"/>
          <w:sz w:val="20"/>
          <w:szCs w:val="20"/>
        </w:rPr>
        <w:t xml:space="preserve">Zamawiający wymaga zgodnie z art. 95 ustawy pzp zatrudnienia przez Wykonawcę lub Podwykonawcę na podstawie umowy o pracę </w:t>
      </w:r>
      <w:r w:rsidR="00C20C07" w:rsidRPr="00F23106">
        <w:rPr>
          <w:rFonts w:ascii="Arial" w:hAnsi="Arial" w:cs="Arial"/>
          <w:sz w:val="20"/>
          <w:szCs w:val="20"/>
          <w:lang w:eastAsia="ar-SA"/>
        </w:rPr>
        <w:t>w rozumieniu art. 22 ustawy z dnia 26 czerwca 1974 r. -Kodeks pracy (Dz. U. z 2020 r., poz. 1320 z późn. zm.)</w:t>
      </w:r>
      <w:r w:rsidR="005954BE" w:rsidRPr="00F23106">
        <w:rPr>
          <w:rFonts w:ascii="Arial" w:hAnsi="Arial" w:cs="Arial"/>
          <w:sz w:val="20"/>
          <w:szCs w:val="20"/>
          <w:lang w:eastAsia="ar-SA"/>
        </w:rPr>
        <w:t xml:space="preserve"> </w:t>
      </w:r>
      <w:r w:rsidRPr="00F23106">
        <w:rPr>
          <w:rFonts w:ascii="Arial" w:hAnsi="Arial" w:cs="Arial"/>
          <w:sz w:val="20"/>
          <w:szCs w:val="20"/>
        </w:rPr>
        <w:t>osób wykonujących następujące czynności  w zakresie realizacji przedmiotu zamówienia:</w:t>
      </w:r>
      <w:r w:rsidR="00707829" w:rsidRPr="00F23106">
        <w:rPr>
          <w:rFonts w:ascii="Arial" w:hAnsi="Arial" w:cs="Arial"/>
          <w:b/>
          <w:sz w:val="20"/>
          <w:szCs w:val="20"/>
        </w:rPr>
        <w:t xml:space="preserve"> </w:t>
      </w:r>
      <w:r w:rsidR="00707829" w:rsidRPr="00F23106">
        <w:rPr>
          <w:rFonts w:ascii="Arial" w:hAnsi="Arial" w:cs="Arial"/>
          <w:b/>
          <w:sz w:val="20"/>
          <w:szCs w:val="20"/>
          <w:u w:val="single"/>
          <w:lang w:eastAsia="ar-SA"/>
        </w:rPr>
        <w:t>profilowanie korony drogi, uzupełnienie braków w nawierzchni kruszywem wraz z zagęszczeniem</w:t>
      </w:r>
      <w:r w:rsidR="005954BE" w:rsidRPr="00F23106">
        <w:rPr>
          <w:rFonts w:ascii="Arial" w:hAnsi="Arial" w:cs="Arial"/>
          <w:b/>
          <w:sz w:val="20"/>
          <w:szCs w:val="20"/>
          <w:lang w:eastAsia="ar-SA"/>
        </w:rPr>
        <w:t xml:space="preserve"> </w:t>
      </w:r>
      <w:r w:rsidRPr="00F23106">
        <w:rPr>
          <w:rFonts w:ascii="Arial" w:hAnsi="Arial" w:cs="Arial"/>
          <w:b/>
          <w:sz w:val="20"/>
          <w:szCs w:val="20"/>
        </w:rPr>
        <w:t>w ramach zadania „</w:t>
      </w:r>
      <w:r w:rsidR="00707829" w:rsidRPr="00F23106">
        <w:rPr>
          <w:rFonts w:ascii="Arial" w:hAnsi="Arial" w:cs="Arial"/>
          <w:b/>
          <w:sz w:val="20"/>
          <w:szCs w:val="20"/>
        </w:rPr>
        <w:t>Remont dróg gminnych gruntowych</w:t>
      </w:r>
      <w:r w:rsidRPr="00F23106">
        <w:rPr>
          <w:rFonts w:ascii="Arial" w:hAnsi="Arial" w:cs="Arial"/>
          <w:b/>
          <w:sz w:val="20"/>
          <w:szCs w:val="20"/>
        </w:rPr>
        <w:t>”</w:t>
      </w:r>
    </w:p>
    <w:p w:rsidR="003B7E8B" w:rsidRPr="00F23106" w:rsidRDefault="003B7E8B" w:rsidP="00124F6B">
      <w:pPr>
        <w:pStyle w:val="Style1"/>
        <w:numPr>
          <w:ilvl w:val="0"/>
          <w:numId w:val="40"/>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W celu potwierdzenia spełnienia wymogu, o którym mowa wyżej, Wykonawca lub/i wskazany przez niego Podwykonawca, zobowiązany jest złożyć przed rozpoczęciem robót budowlanych, nie później niż w terminie 10  dni od dnia podpisania umowy, oświadczenie o wykonywaniu wskazanych przez Zamawiającego czynności przez osoby zatrudnione na podstawie umowy o pracę w r</w:t>
      </w:r>
      <w:r w:rsidR="00675538" w:rsidRPr="00F23106">
        <w:rPr>
          <w:rFonts w:ascii="Arial" w:hAnsi="Arial" w:cs="Arial"/>
          <w:sz w:val="20"/>
          <w:szCs w:val="20"/>
          <w:lang w:eastAsia="ar-SA"/>
        </w:rPr>
        <w:t>ozumieniu art. 22 Kodeksu Pracy</w:t>
      </w:r>
      <w:r w:rsidR="00004424" w:rsidRPr="00F23106">
        <w:rPr>
          <w:rFonts w:ascii="Arial" w:hAnsi="Arial" w:cs="Arial"/>
          <w:sz w:val="20"/>
          <w:szCs w:val="20"/>
          <w:lang w:eastAsia="ar-SA"/>
        </w:rPr>
        <w:t xml:space="preserve"> (załącznik nr 7 do SWZ)</w:t>
      </w:r>
      <w:r w:rsidR="00675538" w:rsidRPr="00F23106">
        <w:rPr>
          <w:rFonts w:ascii="Arial" w:hAnsi="Arial" w:cs="Arial"/>
          <w:sz w:val="20"/>
          <w:szCs w:val="20"/>
          <w:lang w:eastAsia="ar-SA"/>
        </w:rPr>
        <w:t xml:space="preserve"> oraz poświadczonej za zgodność z oryginałem kopii umowy o pracę zatrudnionego pracownika.</w:t>
      </w:r>
    </w:p>
    <w:p w:rsidR="003B7E8B" w:rsidRPr="00F23106" w:rsidRDefault="003B7E8B" w:rsidP="00124F6B">
      <w:pPr>
        <w:pStyle w:val="Style1"/>
        <w:numPr>
          <w:ilvl w:val="0"/>
          <w:numId w:val="40"/>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 xml:space="preserve">Za niedopełnienie wymogu zatrudnienia pracowników świadczących usługi na podstawie umowy o pracę w rozumieniu art. 22 Kodeksu Pracy, Wykonawca zapłaci Zamawiającemu kary umowne w wysokości kwoty minimalnego wynagrodzenia za pracę, ustalonego na podstawie przepisów o minimalnym wynagrodzeniu za pracę (obowiązujących w chwili stwierdzenia zatrudnienia pracowników świadczących usługi na podstawie umowy o pracę w rozumieniu przepisów Kodeksu </w:t>
      </w:r>
      <w:r w:rsidRPr="00F23106">
        <w:rPr>
          <w:rFonts w:ascii="Arial" w:hAnsi="Arial" w:cs="Arial"/>
          <w:sz w:val="20"/>
          <w:szCs w:val="20"/>
          <w:lang w:eastAsia="ar-SA"/>
        </w:rPr>
        <w:lastRenderedPageBreak/>
        <w:t>Pracy) oraz liczby miesięcy w okresie realizacji umowy, w których nie dopełniono przedmiotowego wymogu - za każdą osobę poniżej liczby wymaganych pracowników świadczących usługi na podstawie umowy o pracę wskazanej przez Wykonawcę w złożonym oświadczeniu.</w:t>
      </w:r>
    </w:p>
    <w:p w:rsidR="003B7E8B" w:rsidRPr="00F23106" w:rsidRDefault="003B7E8B" w:rsidP="00124F6B">
      <w:pPr>
        <w:pStyle w:val="Style1"/>
        <w:numPr>
          <w:ilvl w:val="0"/>
          <w:numId w:val="40"/>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 xml:space="preserve">Zamawiający jest uprawniony do odstąpienia od Umowy, jeżeli Wykonawca, pomimo wezwania Zamawiającego, nie złoży oświadczenia, o którym mowa w punkcie </w:t>
      </w:r>
      <w:r w:rsidR="00B93A77" w:rsidRPr="00F23106">
        <w:rPr>
          <w:rFonts w:ascii="Arial" w:hAnsi="Arial" w:cs="Arial"/>
          <w:sz w:val="20"/>
          <w:szCs w:val="20"/>
          <w:lang w:eastAsia="ar-SA"/>
        </w:rPr>
        <w:t>8</w:t>
      </w:r>
      <w:r w:rsidRPr="00F23106">
        <w:rPr>
          <w:rFonts w:ascii="Arial" w:hAnsi="Arial" w:cs="Arial"/>
          <w:sz w:val="20"/>
          <w:szCs w:val="20"/>
          <w:lang w:eastAsia="ar-SA"/>
        </w:rPr>
        <w:t>, w terminie 7 dni od dnia otrzymania wezwania</w:t>
      </w:r>
      <w:r w:rsidR="005954BE" w:rsidRPr="00F23106">
        <w:rPr>
          <w:rFonts w:ascii="Arial" w:hAnsi="Arial" w:cs="Arial"/>
          <w:sz w:val="20"/>
          <w:szCs w:val="20"/>
          <w:lang w:eastAsia="ar-SA"/>
        </w:rPr>
        <w:t>.</w:t>
      </w:r>
    </w:p>
    <w:p w:rsidR="003B7E8B" w:rsidRPr="00F23106" w:rsidRDefault="003B7E8B" w:rsidP="00124F6B">
      <w:pPr>
        <w:pStyle w:val="Style1"/>
        <w:numPr>
          <w:ilvl w:val="0"/>
          <w:numId w:val="40"/>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 xml:space="preserve">Zamawiający ma prawo do dokonania kontroli w zakresie określonym </w:t>
      </w:r>
      <w:r w:rsidR="00954BDF" w:rsidRPr="00F23106">
        <w:rPr>
          <w:rFonts w:ascii="Arial" w:hAnsi="Arial" w:cs="Arial"/>
          <w:sz w:val="20"/>
          <w:szCs w:val="20"/>
          <w:lang w:eastAsia="ar-SA"/>
        </w:rPr>
        <w:t xml:space="preserve">w art. 95 i 134 ust. 2 pkt 14 ustawy z dnia 11 września 2019 r. </w:t>
      </w:r>
      <w:r w:rsidR="00954BDF" w:rsidRPr="00F23106">
        <w:rPr>
          <w:rFonts w:ascii="Arial" w:hAnsi="Arial" w:cs="Arial"/>
          <w:bCs/>
          <w:sz w:val="20"/>
          <w:szCs w:val="20"/>
          <w:lang w:eastAsia="ar-SA"/>
        </w:rPr>
        <w:t>Prawo zamówień publicznych ( Dz.U. z 2019 r. poz. 2019 ze zm., zwana dalej „ustawą Pzp”</w:t>
      </w:r>
    </w:p>
    <w:p w:rsidR="003B7E8B" w:rsidRPr="00F23106" w:rsidRDefault="003B7E8B" w:rsidP="00124F6B">
      <w:pPr>
        <w:pStyle w:val="Style1"/>
        <w:numPr>
          <w:ilvl w:val="0"/>
          <w:numId w:val="40"/>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 xml:space="preserve">Zastosowanie w </w:t>
      </w:r>
      <w:r w:rsidR="00707829" w:rsidRPr="00F23106">
        <w:rPr>
          <w:rFonts w:ascii="Arial" w:hAnsi="Arial" w:cs="Arial"/>
          <w:sz w:val="20"/>
          <w:szCs w:val="20"/>
          <w:lang w:eastAsia="ar-SA"/>
        </w:rPr>
        <w:t>specyfikacj</w:t>
      </w:r>
      <w:r w:rsidR="007B7EE2" w:rsidRPr="00F23106">
        <w:rPr>
          <w:rFonts w:ascii="Arial" w:hAnsi="Arial" w:cs="Arial"/>
          <w:sz w:val="20"/>
          <w:szCs w:val="20"/>
          <w:lang w:eastAsia="ar-SA"/>
        </w:rPr>
        <w:t xml:space="preserve">i </w:t>
      </w:r>
      <w:r w:rsidR="009B419C" w:rsidRPr="00F23106">
        <w:rPr>
          <w:rFonts w:ascii="Arial" w:hAnsi="Arial" w:cs="Arial"/>
          <w:sz w:val="20"/>
          <w:szCs w:val="20"/>
          <w:lang w:eastAsia="ar-SA"/>
        </w:rPr>
        <w:t>technicznej</w:t>
      </w:r>
      <w:r w:rsidR="00707829" w:rsidRPr="00F23106">
        <w:rPr>
          <w:rFonts w:ascii="Arial" w:hAnsi="Arial" w:cs="Arial"/>
          <w:sz w:val="20"/>
          <w:szCs w:val="20"/>
          <w:lang w:eastAsia="ar-SA"/>
        </w:rPr>
        <w:t xml:space="preserve"> wykonania i obioru robót budowlanych</w:t>
      </w:r>
      <w:r w:rsidRPr="00F23106">
        <w:rPr>
          <w:rFonts w:ascii="Arial" w:hAnsi="Arial" w:cs="Arial"/>
          <w:sz w:val="20"/>
          <w:szCs w:val="20"/>
          <w:lang w:eastAsia="ar-SA"/>
        </w:rPr>
        <w:t>, oraz w innych dokumentach, wszelkich znaków towarowych, patentów lub pochodzenia, źródła lub szczególnego procesu, który charakteryzuje produkty lub usługi dostarczane przez konkretnego wykonawcę ma na celu wyłącznie wskazanie oczekiwanych przez Zamawiającego parametrów technicznych i jakościowych. W takim przypadku Wykonawca może zaoferować produkty „równoważne” pod warunkiem, że ofertowane produkty posiadają parametry techniczne i jakościowe co najmniej takie same, jak wskazane w dokumentacji projektowej lub w innych dokumentach. Wykonawca, który oferuje produkty równoważne jest obowiązany wykazać, że produkty te spełniają wymagania określone przez Zamawiającego</w:t>
      </w:r>
    </w:p>
    <w:p w:rsidR="003B7E8B" w:rsidRPr="00F23106" w:rsidRDefault="003B7E8B" w:rsidP="00124F6B">
      <w:pPr>
        <w:pStyle w:val="Style1"/>
        <w:numPr>
          <w:ilvl w:val="0"/>
          <w:numId w:val="40"/>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Realizacja zamówienia podlega prawu polskiemu, w tym w szczególności ustawie z dnia 7 lipca 1994 r. Prawo budowlane (t.j. Dz. U. z 2020 poz. 1333 z późn. zm.).</w:t>
      </w:r>
    </w:p>
    <w:p w:rsidR="003B7E8B" w:rsidRPr="00F23106" w:rsidRDefault="003B7E8B" w:rsidP="00124F6B">
      <w:pPr>
        <w:pStyle w:val="Style1"/>
        <w:numPr>
          <w:ilvl w:val="0"/>
          <w:numId w:val="40"/>
        </w:numPr>
        <w:spacing w:line="276" w:lineRule="auto"/>
        <w:ind w:left="426"/>
        <w:jc w:val="both"/>
        <w:rPr>
          <w:rFonts w:ascii="Arial" w:hAnsi="Arial" w:cs="Arial"/>
          <w:sz w:val="20"/>
          <w:szCs w:val="20"/>
          <w:lang w:eastAsia="ar-SA"/>
        </w:rPr>
      </w:pPr>
      <w:r w:rsidRPr="00F23106">
        <w:rPr>
          <w:rFonts w:ascii="Arial" w:hAnsi="Arial" w:cs="Arial"/>
          <w:b/>
          <w:sz w:val="20"/>
          <w:szCs w:val="20"/>
          <w:lang w:eastAsia="ar-SA"/>
        </w:rPr>
        <w:t>Zamawiający informuje, że na etapie składania ofert nie żąda przedłożenia kosztorysu</w:t>
      </w:r>
      <w:r w:rsidR="00954BDF" w:rsidRPr="00F23106">
        <w:rPr>
          <w:rFonts w:ascii="Arial" w:hAnsi="Arial" w:cs="Arial"/>
          <w:b/>
          <w:sz w:val="20"/>
          <w:szCs w:val="20"/>
          <w:lang w:eastAsia="ar-SA"/>
        </w:rPr>
        <w:t xml:space="preserve"> ofertowego wg załączonego do S</w:t>
      </w:r>
      <w:r w:rsidRPr="00F23106">
        <w:rPr>
          <w:rFonts w:ascii="Arial" w:hAnsi="Arial" w:cs="Arial"/>
          <w:b/>
          <w:sz w:val="20"/>
          <w:szCs w:val="20"/>
          <w:lang w:eastAsia="ar-SA"/>
        </w:rPr>
        <w:t>WZ przedmiaru robót. Przedmiotowy kosztorys ofertowy wybrany Wykonawca będzie zobowiązany przedłożyć przed podpisaniem umowy.</w:t>
      </w:r>
    </w:p>
    <w:p w:rsidR="001B499E" w:rsidRPr="00F23106" w:rsidRDefault="00EF33DB" w:rsidP="00415AC8">
      <w:pPr>
        <w:pStyle w:val="Nagwek1"/>
      </w:pPr>
      <w:bookmarkStart w:id="5" w:name="_Toc66972687"/>
      <w:r w:rsidRPr="00F23106">
        <w:t>V. Wizja lokalna</w:t>
      </w:r>
      <w:bookmarkEnd w:id="5"/>
    </w:p>
    <w:p w:rsidR="001B499E" w:rsidRPr="00F23106" w:rsidRDefault="00EF33DB" w:rsidP="0063617C">
      <w:pPr>
        <w:pStyle w:val="Akapitzlist"/>
        <w:numPr>
          <w:ilvl w:val="0"/>
          <w:numId w:val="7"/>
        </w:numPr>
        <w:ind w:left="426"/>
        <w:jc w:val="both"/>
        <w:rPr>
          <w:rFonts w:ascii="Arial" w:hAnsi="Arial" w:cs="Arial"/>
        </w:rPr>
      </w:pPr>
      <w:r w:rsidRPr="00F23106">
        <w:rPr>
          <w:rFonts w:ascii="Arial" w:hAnsi="Arial" w:cs="Arial"/>
        </w:rPr>
        <w:t>Zamawiający zaleca Wykonawcom dokonanie wizji lokalnej w terenie przed przystąpieniem do przygotowania oferty, celem sprawdzenia warunków związanych z wykonaniem prac będących przedmiotem zamówienia oraz celem uzyskania wszelkich dodatkowych informacji koniecznych i przydatnych do oceny prac, gdyż wyklucza się możliwość roszczeń Wykonawcy z tytułu błędnego skalkulowania ceny lub pominięcia elementów niezbędnych do wykonania zamówienia. Koszty związane z przeprowadzeniem wizji w terenie ponosi Wykonawca.</w:t>
      </w:r>
    </w:p>
    <w:p w:rsidR="00BD49E9" w:rsidRPr="00F23106" w:rsidRDefault="00BD49E9" w:rsidP="00BD49E9">
      <w:pPr>
        <w:pStyle w:val="Akapitzlist"/>
        <w:ind w:left="426"/>
        <w:jc w:val="both"/>
        <w:rPr>
          <w:rFonts w:ascii="Arial" w:hAnsi="Arial" w:cs="Arial"/>
        </w:rPr>
      </w:pPr>
    </w:p>
    <w:p w:rsidR="008D1822" w:rsidRPr="00F23106" w:rsidRDefault="00EF33DB" w:rsidP="0063617C">
      <w:pPr>
        <w:pStyle w:val="Akapitzlist"/>
        <w:numPr>
          <w:ilvl w:val="0"/>
          <w:numId w:val="7"/>
        </w:numPr>
        <w:ind w:left="426"/>
        <w:jc w:val="both"/>
        <w:rPr>
          <w:rFonts w:ascii="Arial" w:hAnsi="Arial" w:cs="Arial"/>
        </w:rPr>
      </w:pPr>
      <w:r w:rsidRPr="00F23106">
        <w:rPr>
          <w:rFonts w:ascii="Arial" w:hAnsi="Arial" w:cs="Arial"/>
        </w:rPr>
        <w:t>W celu umówienia wizji lokalnej, należy kontaktować się z osobami wyznaczonymi do komunikowania się z Wykonawcami.</w:t>
      </w:r>
    </w:p>
    <w:p w:rsidR="001B499E" w:rsidRPr="00F23106" w:rsidRDefault="00EF33DB" w:rsidP="00415AC8">
      <w:pPr>
        <w:pStyle w:val="Nagwek1"/>
      </w:pPr>
      <w:bookmarkStart w:id="6" w:name="_Toc66972688"/>
      <w:r w:rsidRPr="00F23106">
        <w:t>VI. Podwykonawstwo</w:t>
      </w:r>
      <w:bookmarkEnd w:id="6"/>
    </w:p>
    <w:p w:rsidR="001B499E" w:rsidRPr="00F23106" w:rsidRDefault="00EF33DB" w:rsidP="009D4A79">
      <w:pPr>
        <w:numPr>
          <w:ilvl w:val="0"/>
          <w:numId w:val="8"/>
        </w:numPr>
        <w:ind w:left="426"/>
        <w:jc w:val="both"/>
        <w:rPr>
          <w:rFonts w:ascii="Arial" w:hAnsi="Arial" w:cs="Arial"/>
        </w:rPr>
      </w:pPr>
      <w:r w:rsidRPr="00F23106">
        <w:rPr>
          <w:rFonts w:ascii="Arial" w:hAnsi="Arial" w:cs="Arial"/>
        </w:rPr>
        <w:t xml:space="preserve">Wykonawca może powierzyć wykonanie części zamówienia podwykonawcy (podwykonawcom). </w:t>
      </w:r>
    </w:p>
    <w:p w:rsidR="001B499E" w:rsidRPr="00F23106" w:rsidRDefault="00EF33DB" w:rsidP="0063617C">
      <w:pPr>
        <w:numPr>
          <w:ilvl w:val="0"/>
          <w:numId w:val="8"/>
        </w:numPr>
        <w:jc w:val="both"/>
      </w:pPr>
      <w:r w:rsidRPr="00F23106">
        <w:rPr>
          <w:rFonts w:ascii="Arial" w:hAnsi="Arial" w:cs="Arial"/>
        </w:rPr>
        <w:t xml:space="preserve">Zamawiający </w:t>
      </w:r>
      <w:r w:rsidRPr="00F23106">
        <w:rPr>
          <w:rFonts w:ascii="Arial" w:hAnsi="Arial" w:cs="Arial"/>
          <w:b/>
        </w:rPr>
        <w:t>nie zastrzega</w:t>
      </w:r>
      <w:r w:rsidRPr="00F23106">
        <w:rPr>
          <w:rFonts w:ascii="Arial" w:hAnsi="Arial" w:cs="Arial"/>
        </w:rPr>
        <w:t xml:space="preserve"> obowiązku osobistego wykonania przez Wykonawcę kluczowych części zamówienia.</w:t>
      </w:r>
    </w:p>
    <w:p w:rsidR="008D1822" w:rsidRPr="00F23106" w:rsidRDefault="00EF33DB" w:rsidP="0063617C">
      <w:pPr>
        <w:numPr>
          <w:ilvl w:val="0"/>
          <w:numId w:val="8"/>
        </w:numPr>
        <w:jc w:val="both"/>
        <w:rPr>
          <w:rFonts w:ascii="Arial" w:hAnsi="Arial" w:cs="Arial"/>
        </w:rPr>
      </w:pPr>
      <w:r w:rsidRPr="00F23106">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452677" w:rsidRPr="00F23106">
        <w:rPr>
          <w:rFonts w:ascii="Arial" w:hAnsi="Arial" w:cs="Arial"/>
        </w:rPr>
        <w:t xml:space="preserve"> (pkt. 12 formularza ofertowego – załącznik nr 1 do SWZ)</w:t>
      </w:r>
    </w:p>
    <w:p w:rsidR="001B499E" w:rsidRPr="00F23106" w:rsidRDefault="00EF33DB" w:rsidP="00415AC8">
      <w:pPr>
        <w:pStyle w:val="Nagwek1"/>
      </w:pPr>
      <w:bookmarkStart w:id="7" w:name="_Toc66972689"/>
      <w:r w:rsidRPr="00F23106">
        <w:t>VII. Termin wykonania zamówienia</w:t>
      </w:r>
      <w:bookmarkEnd w:id="7"/>
    </w:p>
    <w:p w:rsidR="001B499E" w:rsidRPr="00F23106" w:rsidRDefault="00EF33DB" w:rsidP="0063617C">
      <w:pPr>
        <w:numPr>
          <w:ilvl w:val="0"/>
          <w:numId w:val="9"/>
        </w:numPr>
        <w:spacing w:before="240" w:after="120"/>
        <w:ind w:left="425" w:hanging="425"/>
        <w:jc w:val="both"/>
        <w:rPr>
          <w:rFonts w:ascii="Arial" w:eastAsia="Times New Roman" w:hAnsi="Arial" w:cs="Arial"/>
          <w:lang w:eastAsia="pl-PL"/>
        </w:rPr>
      </w:pPr>
      <w:r w:rsidRPr="00F23106">
        <w:rPr>
          <w:rFonts w:ascii="Arial" w:eastAsia="Times New Roman" w:hAnsi="Arial" w:cs="Arial"/>
          <w:lang w:eastAsia="pl-PL"/>
        </w:rPr>
        <w:t>Termin realizacji zamówienia wynosi:</w:t>
      </w:r>
    </w:p>
    <w:p w:rsidR="001B499E" w:rsidRPr="00F23106" w:rsidRDefault="00452677">
      <w:pPr>
        <w:spacing w:after="120"/>
        <w:ind w:left="646"/>
        <w:jc w:val="both"/>
      </w:pPr>
      <w:r w:rsidRPr="00F23106">
        <w:rPr>
          <w:rFonts w:ascii="Arial" w:eastAsia="Times New Roman" w:hAnsi="Arial" w:cs="Arial"/>
          <w:b/>
          <w:szCs w:val="18"/>
          <w:lang w:eastAsia="pl-PL"/>
        </w:rPr>
        <w:t>1</w:t>
      </w:r>
      <w:r w:rsidR="00EF33DB" w:rsidRPr="00F23106">
        <w:rPr>
          <w:rFonts w:ascii="Arial" w:eastAsia="Times New Roman" w:hAnsi="Arial" w:cs="Arial"/>
          <w:b/>
          <w:szCs w:val="18"/>
          <w:lang w:eastAsia="pl-PL"/>
        </w:rPr>
        <w:t xml:space="preserve"> miesi</w:t>
      </w:r>
      <w:r w:rsidRPr="00F23106">
        <w:rPr>
          <w:rFonts w:ascii="Arial" w:eastAsia="Times New Roman" w:hAnsi="Arial" w:cs="Arial"/>
          <w:b/>
          <w:szCs w:val="18"/>
          <w:lang w:eastAsia="pl-PL"/>
        </w:rPr>
        <w:t>ąc</w:t>
      </w:r>
      <w:r w:rsidR="00EF33DB" w:rsidRPr="00F23106">
        <w:rPr>
          <w:rFonts w:ascii="Arial" w:eastAsia="Times New Roman" w:hAnsi="Arial" w:cs="Arial"/>
          <w:b/>
          <w:szCs w:val="18"/>
          <w:lang w:eastAsia="pl-PL"/>
        </w:rPr>
        <w:t xml:space="preserve"> od dnia podpisania umowy </w:t>
      </w:r>
    </w:p>
    <w:p w:rsidR="001B499E" w:rsidRPr="004268D7" w:rsidRDefault="004268D7" w:rsidP="004268D7">
      <w:pPr>
        <w:keepNext/>
        <w:spacing w:before="120" w:after="0"/>
        <w:ind w:left="426"/>
        <w:jc w:val="both"/>
        <w:rPr>
          <w:rFonts w:ascii="Arial" w:eastAsia="Times New Roman" w:hAnsi="Arial" w:cs="Arial"/>
          <w:bCs/>
          <w:szCs w:val="18"/>
        </w:rPr>
      </w:pPr>
      <w:r w:rsidRPr="004268D7">
        <w:rPr>
          <w:rFonts w:ascii="Arial" w:eastAsia="Times New Roman" w:hAnsi="Arial" w:cs="Arial"/>
          <w:bCs/>
          <w:szCs w:val="18"/>
        </w:rPr>
        <w:lastRenderedPageBreak/>
        <w:t>Termin zakończenia realizacji zadania jest terminem przekazania wykonanych prac wraz</w:t>
      </w:r>
      <w:r w:rsidRPr="004268D7">
        <w:rPr>
          <w:rFonts w:ascii="Arial" w:eastAsia="Times New Roman" w:hAnsi="Arial" w:cs="Arial"/>
          <w:bCs/>
          <w:szCs w:val="18"/>
        </w:rPr>
        <w:br/>
        <w:t>z kompletem wszystkich dokumentów potrzebnych do oddania inwestycji i obiektu</w:t>
      </w:r>
      <w:r w:rsidRPr="004268D7">
        <w:rPr>
          <w:rFonts w:ascii="Arial" w:eastAsia="Times New Roman" w:hAnsi="Arial" w:cs="Arial"/>
          <w:bCs/>
          <w:szCs w:val="18"/>
        </w:rPr>
        <w:br/>
        <w:t>w użytkowanie.</w:t>
      </w:r>
    </w:p>
    <w:p w:rsidR="001B499E" w:rsidRPr="00F23106" w:rsidRDefault="00EF33DB" w:rsidP="0063617C">
      <w:pPr>
        <w:numPr>
          <w:ilvl w:val="0"/>
          <w:numId w:val="9"/>
        </w:numPr>
        <w:spacing w:after="0"/>
        <w:ind w:left="425" w:hanging="425"/>
        <w:jc w:val="both"/>
      </w:pPr>
      <w:r w:rsidRPr="00F23106">
        <w:rPr>
          <w:rFonts w:ascii="Arial" w:eastAsia="Times New Roman" w:hAnsi="Arial" w:cs="Arial"/>
          <w:lang w:eastAsia="pl-PL"/>
        </w:rPr>
        <w:t xml:space="preserve">Szczegółowe zagadnienia dotyczące terminu realizacji umowy uregulowane są we wzorze umowy w </w:t>
      </w:r>
      <w:r w:rsidRPr="00F23106">
        <w:rPr>
          <w:rFonts w:ascii="Arial" w:eastAsia="Times New Roman" w:hAnsi="Arial" w:cs="Arial"/>
          <w:b/>
          <w:lang w:eastAsia="pl-PL"/>
        </w:rPr>
        <w:t>załączniku nr 4 do SWZ.</w:t>
      </w:r>
    </w:p>
    <w:p w:rsidR="001B499E" w:rsidRPr="00F23106" w:rsidRDefault="00EF33DB" w:rsidP="00415AC8">
      <w:pPr>
        <w:pStyle w:val="Nagwek1"/>
      </w:pPr>
      <w:bookmarkStart w:id="8" w:name="_Toc66972690"/>
      <w:r w:rsidRPr="00F23106">
        <w:t>VIII. Warunki udziału w postępowaniu</w:t>
      </w:r>
      <w:bookmarkEnd w:id="8"/>
    </w:p>
    <w:p w:rsidR="001B499E" w:rsidRPr="00F23106" w:rsidRDefault="00EF33DB" w:rsidP="0063617C">
      <w:pPr>
        <w:numPr>
          <w:ilvl w:val="0"/>
          <w:numId w:val="10"/>
        </w:numPr>
        <w:jc w:val="both"/>
      </w:pPr>
      <w:r w:rsidRPr="00F23106">
        <w:rPr>
          <w:rFonts w:ascii="Arial" w:hAnsi="Arial" w:cs="Arial"/>
        </w:rPr>
        <w:t xml:space="preserve">O udzielenie zamówienia mogą ubiegać się Wykonawcy, którzy nie podlegają wykluczeniu </w:t>
      </w:r>
      <w:r w:rsidRPr="00F23106">
        <w:rPr>
          <w:rFonts w:ascii="Arial" w:hAnsi="Arial" w:cs="Arial"/>
        </w:rPr>
        <w:br/>
        <w:t>na zasadach określonych w Rozdziale IX SWZ, oraz spełniają określone przez Zamawiającego warunki</w:t>
      </w:r>
      <w:r w:rsidRPr="00F23106">
        <w:rPr>
          <w:rFonts w:ascii="Arial" w:hAnsi="Arial" w:cs="Arial"/>
          <w:b/>
          <w:bCs/>
        </w:rPr>
        <w:t xml:space="preserve"> </w:t>
      </w:r>
      <w:r w:rsidRPr="00F23106">
        <w:rPr>
          <w:rFonts w:ascii="Arial" w:hAnsi="Arial" w:cs="Arial"/>
          <w:bCs/>
        </w:rPr>
        <w:t>udziału w postępowaniu.</w:t>
      </w:r>
      <w:bookmarkStart w:id="9" w:name="bookmark3"/>
    </w:p>
    <w:p w:rsidR="001B499E" w:rsidRPr="00F23106" w:rsidRDefault="00EF33DB" w:rsidP="0063617C">
      <w:pPr>
        <w:numPr>
          <w:ilvl w:val="0"/>
          <w:numId w:val="10"/>
        </w:numPr>
        <w:jc w:val="both"/>
        <w:rPr>
          <w:rFonts w:ascii="Arial" w:hAnsi="Arial" w:cs="Arial"/>
        </w:rPr>
      </w:pPr>
      <w:r w:rsidRPr="00F23106">
        <w:rPr>
          <w:rFonts w:ascii="Arial" w:hAnsi="Arial" w:cs="Arial"/>
        </w:rPr>
        <w:t>O udzielenie zamówienia mogą ubiegać się Wykonawcy, którzy spełniają warunki dotyczące:</w:t>
      </w:r>
      <w:bookmarkEnd w:id="9"/>
    </w:p>
    <w:p w:rsidR="001B499E" w:rsidRPr="00F23106" w:rsidRDefault="00EF33DB" w:rsidP="0063617C">
      <w:pPr>
        <w:numPr>
          <w:ilvl w:val="0"/>
          <w:numId w:val="11"/>
        </w:numPr>
        <w:ind w:left="426"/>
        <w:jc w:val="both"/>
      </w:pPr>
      <w:r w:rsidRPr="00F23106">
        <w:rPr>
          <w:rFonts w:ascii="Arial" w:hAnsi="Arial" w:cs="Arial"/>
          <w:b/>
        </w:rPr>
        <w:t>zdolności do występowania w obrocie gospodarczym:</w:t>
      </w:r>
    </w:p>
    <w:p w:rsidR="001B499E" w:rsidRPr="00F23106" w:rsidRDefault="00EF33DB">
      <w:pPr>
        <w:ind w:left="426"/>
        <w:jc w:val="both"/>
        <w:rPr>
          <w:rFonts w:ascii="Arial" w:hAnsi="Arial" w:cs="Arial"/>
        </w:rPr>
      </w:pPr>
      <w:r w:rsidRPr="00F23106">
        <w:rPr>
          <w:rFonts w:ascii="Arial" w:hAnsi="Arial" w:cs="Arial"/>
        </w:rPr>
        <w:t>Zamawiający nie stawia warunku w powyższym zakresie.</w:t>
      </w:r>
    </w:p>
    <w:p w:rsidR="001B499E" w:rsidRPr="00F23106" w:rsidRDefault="00EF33DB" w:rsidP="0063617C">
      <w:pPr>
        <w:numPr>
          <w:ilvl w:val="0"/>
          <w:numId w:val="11"/>
        </w:numPr>
        <w:ind w:left="426"/>
        <w:jc w:val="both"/>
        <w:rPr>
          <w:rFonts w:ascii="Arial" w:hAnsi="Arial" w:cs="Arial"/>
          <w:b/>
        </w:rPr>
      </w:pPr>
      <w:r w:rsidRPr="00F23106">
        <w:rPr>
          <w:rFonts w:ascii="Arial" w:hAnsi="Arial" w:cs="Arial"/>
          <w:b/>
        </w:rPr>
        <w:t>uprawnień do prowadzenia określonej działalności gospodarczej lub zawodowej, o ile wynika to z odrębnych przepisów:</w:t>
      </w:r>
    </w:p>
    <w:p w:rsidR="001B499E" w:rsidRPr="00F23106" w:rsidRDefault="00EF33DB">
      <w:pPr>
        <w:ind w:left="426"/>
        <w:jc w:val="both"/>
        <w:rPr>
          <w:rFonts w:ascii="Arial" w:hAnsi="Arial" w:cs="Arial"/>
        </w:rPr>
      </w:pPr>
      <w:r w:rsidRPr="00F23106">
        <w:rPr>
          <w:rFonts w:ascii="Arial" w:hAnsi="Arial" w:cs="Arial"/>
        </w:rPr>
        <w:t>Zamawiający nie stawia warunku w powyższym zakresie.</w:t>
      </w:r>
    </w:p>
    <w:p w:rsidR="001B499E" w:rsidRPr="00F23106" w:rsidRDefault="00EF33DB" w:rsidP="0063617C">
      <w:pPr>
        <w:numPr>
          <w:ilvl w:val="0"/>
          <w:numId w:val="11"/>
        </w:numPr>
        <w:ind w:left="426"/>
        <w:jc w:val="both"/>
      </w:pPr>
      <w:r w:rsidRPr="00F23106">
        <w:rPr>
          <w:rFonts w:ascii="Arial" w:hAnsi="Arial" w:cs="Arial"/>
          <w:b/>
        </w:rPr>
        <w:t>sytuacji ekonomicznej lub finansowej:</w:t>
      </w:r>
    </w:p>
    <w:p w:rsidR="001B499E" w:rsidRPr="00F23106" w:rsidRDefault="00EF33DB">
      <w:pPr>
        <w:ind w:left="426"/>
        <w:jc w:val="both"/>
        <w:rPr>
          <w:rFonts w:ascii="Arial" w:hAnsi="Arial" w:cs="Arial"/>
        </w:rPr>
      </w:pPr>
      <w:r w:rsidRPr="00F23106">
        <w:rPr>
          <w:rFonts w:ascii="Arial" w:hAnsi="Arial" w:cs="Arial"/>
        </w:rPr>
        <w:t>Zamawiający nie stawia warunku w powyższym zakresie.</w:t>
      </w:r>
    </w:p>
    <w:p w:rsidR="001B499E" w:rsidRPr="00F23106" w:rsidRDefault="00EF33DB" w:rsidP="0063617C">
      <w:pPr>
        <w:numPr>
          <w:ilvl w:val="0"/>
          <w:numId w:val="11"/>
        </w:numPr>
        <w:ind w:left="426"/>
        <w:jc w:val="both"/>
        <w:rPr>
          <w:rFonts w:ascii="Arial" w:hAnsi="Arial" w:cs="Arial"/>
          <w:b/>
        </w:rPr>
      </w:pPr>
      <w:r w:rsidRPr="00F23106">
        <w:rPr>
          <w:rFonts w:ascii="Arial" w:hAnsi="Arial" w:cs="Arial"/>
          <w:b/>
        </w:rPr>
        <w:t>zdolności technicznej lub zawodowej:</w:t>
      </w:r>
    </w:p>
    <w:p w:rsidR="001B499E" w:rsidRPr="00F23106" w:rsidRDefault="00EF33DB">
      <w:pPr>
        <w:jc w:val="both"/>
        <w:rPr>
          <w:rFonts w:ascii="Arial" w:hAnsi="Arial" w:cs="Arial"/>
        </w:rPr>
      </w:pPr>
      <w:r w:rsidRPr="00F23106">
        <w:rPr>
          <w:rFonts w:ascii="Arial" w:hAnsi="Arial" w:cs="Arial"/>
        </w:rPr>
        <w:t xml:space="preserve">Wykonawca spełni warunek, jeżeli wykaże, że: </w:t>
      </w:r>
    </w:p>
    <w:p w:rsidR="001B499E" w:rsidRPr="00F23106" w:rsidRDefault="00EF33DB" w:rsidP="00977033">
      <w:pPr>
        <w:ind w:left="567" w:hanging="567"/>
        <w:jc w:val="both"/>
        <w:rPr>
          <w:rFonts w:ascii="Arial" w:hAnsi="Arial" w:cs="Arial"/>
          <w:lang w:val="cs-CZ"/>
        </w:rPr>
      </w:pPr>
      <w:r w:rsidRPr="00F23106">
        <w:rPr>
          <w:rFonts w:ascii="Arial" w:hAnsi="Arial" w:cs="Arial"/>
        </w:rPr>
        <w:t xml:space="preserve">4.1.) </w:t>
      </w:r>
      <w:r w:rsidR="00F62148" w:rsidRPr="00F23106">
        <w:rPr>
          <w:rFonts w:ascii="Arial" w:hAnsi="Arial" w:cs="Arial"/>
        </w:rPr>
        <w:t>w okresie ostatnich 5</w:t>
      </w:r>
      <w:r w:rsidRPr="00F23106">
        <w:rPr>
          <w:rFonts w:ascii="Arial" w:hAnsi="Arial" w:cs="Arial"/>
        </w:rPr>
        <w:t xml:space="preserve"> lat przed upływem terminu składania ofert, a jeżeli okres prowadzenia działalności jest krótszy - w tym okresie, wykonał należycie co najmniej </w:t>
      </w:r>
      <w:r w:rsidR="00452677" w:rsidRPr="00F23106">
        <w:rPr>
          <w:rFonts w:ascii="Arial" w:hAnsi="Arial" w:cs="Arial"/>
          <w:b/>
          <w:lang w:val="cs-CZ"/>
        </w:rPr>
        <w:t>1</w:t>
      </w:r>
      <w:r w:rsidRPr="00F23106">
        <w:rPr>
          <w:rFonts w:ascii="Arial" w:hAnsi="Arial" w:cs="Arial"/>
          <w:b/>
          <w:lang w:val="cs-CZ"/>
        </w:rPr>
        <w:t xml:space="preserve"> </w:t>
      </w:r>
      <w:r w:rsidR="00977033" w:rsidRPr="00F23106">
        <w:rPr>
          <w:rFonts w:ascii="Arial" w:hAnsi="Arial" w:cs="Arial"/>
          <w:b/>
          <w:lang w:val="cs-CZ"/>
        </w:rPr>
        <w:t>zadania</w:t>
      </w:r>
      <w:r w:rsidRPr="00F23106">
        <w:rPr>
          <w:rFonts w:ascii="Arial" w:hAnsi="Arial" w:cs="Arial"/>
          <w:b/>
          <w:lang w:val="cs-CZ"/>
        </w:rPr>
        <w:t xml:space="preserve"> </w:t>
      </w:r>
      <w:r w:rsidRPr="00F23106">
        <w:rPr>
          <w:rFonts w:ascii="Arial" w:hAnsi="Arial" w:cs="Arial"/>
          <w:lang w:val="cs-CZ"/>
        </w:rPr>
        <w:t>odpowiadające</w:t>
      </w:r>
      <w:r w:rsidR="00452677" w:rsidRPr="00F23106">
        <w:rPr>
          <w:rFonts w:ascii="Arial" w:hAnsi="Arial" w:cs="Arial"/>
          <w:lang w:val="cs-CZ"/>
        </w:rPr>
        <w:t>go</w:t>
      </w:r>
      <w:r w:rsidRPr="00F23106">
        <w:rPr>
          <w:rFonts w:ascii="Arial" w:hAnsi="Arial" w:cs="Arial"/>
          <w:lang w:val="cs-CZ"/>
        </w:rPr>
        <w:t xml:space="preserve"> swoim rodzajem </w:t>
      </w:r>
      <w:r w:rsidR="00977033" w:rsidRPr="00F23106">
        <w:rPr>
          <w:rFonts w:ascii="Arial" w:hAnsi="Arial" w:cs="Arial"/>
          <w:lang w:val="cs-CZ"/>
        </w:rPr>
        <w:t>robotom budowlanym</w:t>
      </w:r>
      <w:r w:rsidR="003040D6" w:rsidRPr="00F23106">
        <w:rPr>
          <w:rFonts w:ascii="Arial" w:hAnsi="Arial" w:cs="Arial"/>
          <w:lang w:val="cs-CZ"/>
        </w:rPr>
        <w:t xml:space="preserve"> stanowiącym przedmiot zamó</w:t>
      </w:r>
      <w:r w:rsidRPr="00F23106">
        <w:rPr>
          <w:rFonts w:ascii="Arial" w:hAnsi="Arial" w:cs="Arial"/>
          <w:lang w:val="cs-CZ"/>
        </w:rPr>
        <w:t xml:space="preserve">wienia. </w:t>
      </w:r>
    </w:p>
    <w:p w:rsidR="001B499E" w:rsidRPr="00F23106" w:rsidRDefault="00EF33DB">
      <w:pPr>
        <w:jc w:val="both"/>
        <w:rPr>
          <w:rFonts w:ascii="Arial" w:hAnsi="Arial" w:cs="Arial"/>
          <w:b/>
          <w:lang w:val="cs-CZ"/>
        </w:rPr>
      </w:pPr>
      <w:r w:rsidRPr="00F23106">
        <w:rPr>
          <w:rFonts w:ascii="Arial" w:hAnsi="Arial" w:cs="Arial"/>
          <w:b/>
          <w:lang w:val="cs-CZ"/>
        </w:rPr>
        <w:t xml:space="preserve">Przez „zadanie odpowiadające swoim rodzajem </w:t>
      </w:r>
      <w:r w:rsidR="00D35C9E" w:rsidRPr="00F23106">
        <w:rPr>
          <w:rFonts w:ascii="Arial" w:hAnsi="Arial" w:cs="Arial"/>
          <w:b/>
          <w:lang w:val="cs-CZ"/>
        </w:rPr>
        <w:t>robotom budowlan</w:t>
      </w:r>
      <w:r w:rsidR="00F97FBB" w:rsidRPr="00F23106">
        <w:rPr>
          <w:rFonts w:ascii="Arial" w:hAnsi="Arial" w:cs="Arial"/>
          <w:b/>
          <w:lang w:val="cs-CZ"/>
        </w:rPr>
        <w:t>ym</w:t>
      </w:r>
      <w:r w:rsidRPr="00F23106">
        <w:rPr>
          <w:rFonts w:ascii="Arial" w:hAnsi="Arial" w:cs="Arial"/>
          <w:b/>
          <w:lang w:val="cs-CZ"/>
        </w:rPr>
        <w:t xml:space="preserve"> stanowiącym przedmiot zamówienia“ należy rozumieć przebudow</w:t>
      </w:r>
      <w:r w:rsidR="00452677" w:rsidRPr="00F23106">
        <w:rPr>
          <w:rFonts w:ascii="Arial" w:hAnsi="Arial" w:cs="Arial"/>
          <w:b/>
          <w:lang w:val="cs-CZ"/>
        </w:rPr>
        <w:t>ę, remont, roboty naprawcze lub k</w:t>
      </w:r>
      <w:r w:rsidR="00514827">
        <w:rPr>
          <w:rFonts w:ascii="Arial" w:hAnsi="Arial" w:cs="Arial"/>
          <w:b/>
          <w:lang w:val="cs-CZ"/>
        </w:rPr>
        <w:t>o</w:t>
      </w:r>
      <w:r w:rsidR="00452677" w:rsidRPr="00F23106">
        <w:rPr>
          <w:rFonts w:ascii="Arial" w:hAnsi="Arial" w:cs="Arial"/>
          <w:b/>
          <w:lang w:val="cs-CZ"/>
        </w:rPr>
        <w:t>nserwacyjne wykonane na drogach o nawierzchni gruntowej</w:t>
      </w:r>
      <w:r w:rsidR="00F97FBB" w:rsidRPr="00F23106">
        <w:rPr>
          <w:rFonts w:ascii="Arial" w:hAnsi="Arial" w:cs="Arial"/>
          <w:b/>
          <w:lang w:val="cs-CZ"/>
        </w:rPr>
        <w:t xml:space="preserve"> o wartości minimum </w:t>
      </w:r>
      <w:r w:rsidR="00452677" w:rsidRPr="00F23106">
        <w:rPr>
          <w:rFonts w:ascii="Arial" w:hAnsi="Arial" w:cs="Arial"/>
          <w:b/>
          <w:lang w:val="cs-CZ"/>
        </w:rPr>
        <w:t>10</w:t>
      </w:r>
      <w:r w:rsidR="00F97FBB" w:rsidRPr="00F23106">
        <w:rPr>
          <w:rFonts w:ascii="Arial" w:hAnsi="Arial" w:cs="Arial"/>
          <w:b/>
          <w:lang w:val="cs-CZ"/>
        </w:rPr>
        <w:t>0.000,00 zł brutto (każde zadanie)</w:t>
      </w:r>
      <w:r w:rsidRPr="00F23106">
        <w:rPr>
          <w:rFonts w:ascii="Arial" w:hAnsi="Arial" w:cs="Arial"/>
          <w:b/>
          <w:lang w:val="cs-CZ"/>
        </w:rPr>
        <w:t>.</w:t>
      </w:r>
    </w:p>
    <w:p w:rsidR="001B499E" w:rsidRPr="00F23106" w:rsidRDefault="00EF33DB">
      <w:pPr>
        <w:jc w:val="both"/>
      </w:pPr>
      <w:r w:rsidRPr="00F23106">
        <w:rPr>
          <w:rFonts w:ascii="Arial" w:hAnsi="Arial" w:cs="Arial"/>
          <w:lang w:val="cs-CZ"/>
        </w:rPr>
        <w:t xml:space="preserve">4.2.) </w:t>
      </w:r>
      <w:r w:rsidRPr="00F23106">
        <w:rPr>
          <w:rFonts w:ascii="Arial" w:hAnsi="Arial" w:cs="Arial"/>
        </w:rPr>
        <w:t>będzie dysponował w okresie realizacji zamówienia osobami o odpowiednich kwalifikacjach zawodowych niezbędnych do wykonania zamówienia:</w:t>
      </w:r>
    </w:p>
    <w:p w:rsidR="00EF52B7" w:rsidRPr="0056714D" w:rsidRDefault="00EF33DB" w:rsidP="00EF52B7">
      <w:pPr>
        <w:rPr>
          <w:rFonts w:ascii="Arial" w:hAnsi="Arial" w:cs="Arial"/>
        </w:rPr>
      </w:pPr>
      <w:r w:rsidRPr="00F23106">
        <w:rPr>
          <w:rFonts w:ascii="Arial" w:hAnsi="Arial" w:cs="Arial"/>
        </w:rPr>
        <w:t xml:space="preserve">a) </w:t>
      </w:r>
      <w:r w:rsidR="00EF52B7" w:rsidRPr="0056714D">
        <w:rPr>
          <w:rFonts w:ascii="Arial" w:hAnsi="Arial" w:cs="Arial"/>
        </w:rPr>
        <w:t xml:space="preserve">Kierownik </w:t>
      </w:r>
      <w:r w:rsidR="00EF52B7" w:rsidRPr="0056714D">
        <w:rPr>
          <w:rFonts w:ascii="Arial" w:hAnsi="Arial" w:cs="Arial"/>
          <w:b/>
        </w:rPr>
        <w:t xml:space="preserve">robót </w:t>
      </w:r>
      <w:r w:rsidR="00EF52B7" w:rsidRPr="00E447E6">
        <w:rPr>
          <w:rFonts w:ascii="Arial" w:hAnsi="Arial" w:cs="Arial"/>
          <w:b/>
          <w:highlight w:val="yellow"/>
        </w:rPr>
        <w:t xml:space="preserve">w specjalności </w:t>
      </w:r>
      <w:r w:rsidR="002105F3" w:rsidRPr="00E447E6">
        <w:rPr>
          <w:rFonts w:ascii="Arial" w:hAnsi="Arial" w:cs="Arial"/>
          <w:b/>
          <w:highlight w:val="yellow"/>
        </w:rPr>
        <w:t>drogowej</w:t>
      </w:r>
      <w:r w:rsidR="00EF52B7" w:rsidRPr="0056714D">
        <w:rPr>
          <w:rFonts w:ascii="Arial" w:hAnsi="Arial" w:cs="Arial"/>
        </w:rPr>
        <w:t xml:space="preserve"> pełniący jednocześnie rolę kierownika budowy o minimalnych wymaganiach:</w:t>
      </w:r>
    </w:p>
    <w:p w:rsidR="00EF52B7" w:rsidRPr="0056714D" w:rsidRDefault="00EF52B7" w:rsidP="00EF52B7">
      <w:pPr>
        <w:jc w:val="both"/>
        <w:rPr>
          <w:rFonts w:ascii="Arial" w:hAnsi="Arial" w:cs="Arial"/>
        </w:rPr>
      </w:pPr>
      <w:r w:rsidRPr="0056714D">
        <w:rPr>
          <w:rFonts w:ascii="Arial" w:hAnsi="Arial" w:cs="Arial"/>
        </w:rPr>
        <w:t>-  wykształcenie wyższe lub średnie,</w:t>
      </w:r>
    </w:p>
    <w:p w:rsidR="00EF52B7" w:rsidRPr="0056714D" w:rsidRDefault="00EF52B7" w:rsidP="00EF52B7">
      <w:pPr>
        <w:jc w:val="both"/>
        <w:rPr>
          <w:rFonts w:ascii="Arial" w:hAnsi="Arial" w:cs="Arial"/>
        </w:rPr>
      </w:pPr>
      <w:r w:rsidRPr="0056714D">
        <w:rPr>
          <w:rFonts w:ascii="Arial" w:hAnsi="Arial" w:cs="Arial"/>
        </w:rPr>
        <w:t xml:space="preserve">- posiadający uprawnienia do wykonywania samodzielnych funkcji technicznych </w:t>
      </w:r>
      <w:r w:rsidRPr="0056714D">
        <w:rPr>
          <w:rFonts w:ascii="Arial" w:hAnsi="Arial" w:cs="Arial"/>
        </w:rPr>
        <w:br/>
        <w:t xml:space="preserve">w budownictwie </w:t>
      </w:r>
      <w:r w:rsidRPr="0056714D">
        <w:rPr>
          <w:rFonts w:ascii="Arial" w:hAnsi="Arial" w:cs="Arial"/>
          <w:b/>
        </w:rPr>
        <w:t xml:space="preserve">w specjalności </w:t>
      </w:r>
      <w:r w:rsidR="00513F00" w:rsidRPr="0056714D">
        <w:rPr>
          <w:rFonts w:ascii="Arial" w:hAnsi="Arial" w:cs="Arial"/>
          <w:b/>
        </w:rPr>
        <w:t>drogowej</w:t>
      </w:r>
      <w:r w:rsidRPr="0056714D">
        <w:rPr>
          <w:rFonts w:ascii="Arial" w:hAnsi="Arial" w:cs="Arial"/>
        </w:rPr>
        <w:t xml:space="preserve">  lub inne uprawnienia umożliwiające wykonywanie tych samych czynności, do wykonywania, których w aktualnym stanie prawnym uprawniają uprawni</w:t>
      </w:r>
      <w:r w:rsidR="0056714D">
        <w:rPr>
          <w:rFonts w:ascii="Arial" w:hAnsi="Arial" w:cs="Arial"/>
        </w:rPr>
        <w:t>enia budowlane w/w specjalności.</w:t>
      </w:r>
    </w:p>
    <w:p w:rsidR="001B499E" w:rsidRPr="00F23106" w:rsidRDefault="00EF33DB" w:rsidP="0063617C">
      <w:pPr>
        <w:numPr>
          <w:ilvl w:val="0"/>
          <w:numId w:val="10"/>
        </w:numPr>
        <w:jc w:val="both"/>
        <w:rPr>
          <w:rFonts w:ascii="Arial" w:hAnsi="Arial" w:cs="Arial"/>
        </w:rPr>
      </w:pPr>
      <w:r w:rsidRPr="00F23106">
        <w:rPr>
          <w:rFonts w:ascii="Arial" w:hAnsi="Arial" w:cs="Arial"/>
        </w:rPr>
        <w:t>Zamawiający, w stosunku do Wykonawców wspólnie ubiegających si e o udzielenie zamówienia, w odniesieniu do warunku dotyczącego zdolności technicznej lub zawodowej – dopuszcza łącznie spełnianie warunków przez Wykonawcę.</w:t>
      </w:r>
    </w:p>
    <w:p w:rsidR="005F2A67" w:rsidRPr="00F23106" w:rsidRDefault="00EF33DB" w:rsidP="0063617C">
      <w:pPr>
        <w:numPr>
          <w:ilvl w:val="0"/>
          <w:numId w:val="10"/>
        </w:numPr>
        <w:jc w:val="both"/>
      </w:pPr>
      <w:r w:rsidRPr="00F23106">
        <w:rPr>
          <w:rFonts w:ascii="Arial" w:hAnsi="Arial" w:cs="Arial"/>
        </w:rPr>
        <w:lastRenderedPageBreak/>
        <w:t xml:space="preserve">Zamawiający może na każdym etapie postępowania, uznać, że Wykonawca nie posiada wymaganych zdolności, jeżeli posiadanie przez Wykonawcę sprzecznych interesów, </w:t>
      </w:r>
      <w:r w:rsidRPr="00F23106">
        <w:rPr>
          <w:rFonts w:ascii="Arial" w:hAnsi="Arial" w:cs="Arial"/>
        </w:rPr>
        <w:br/>
        <w:t>w szczególności zaangażowanie zasobów technicznych lub zawodowych Wykonawcy w inne przedsięwzięcia gospodarcze Wykonawcy może mieć negatywny wpływ na realizację zamówienia.</w:t>
      </w:r>
    </w:p>
    <w:p w:rsidR="001B499E" w:rsidRPr="00F23106" w:rsidRDefault="00EF33DB" w:rsidP="00415AC8">
      <w:pPr>
        <w:pStyle w:val="Nagwek1"/>
      </w:pPr>
      <w:bookmarkStart w:id="10" w:name="_Toc66972691"/>
      <w:r w:rsidRPr="00F23106">
        <w:t>IX. Podstawy wykluczenia</w:t>
      </w:r>
      <w:bookmarkEnd w:id="10"/>
    </w:p>
    <w:p w:rsidR="001B499E" w:rsidRPr="00F23106" w:rsidRDefault="00EF33DB" w:rsidP="0063617C">
      <w:pPr>
        <w:numPr>
          <w:ilvl w:val="0"/>
          <w:numId w:val="12"/>
        </w:numPr>
        <w:tabs>
          <w:tab w:val="left" w:pos="567"/>
        </w:tabs>
        <w:ind w:left="426"/>
        <w:jc w:val="both"/>
        <w:rPr>
          <w:rFonts w:ascii="Arial" w:hAnsi="Arial" w:cs="Arial"/>
        </w:rPr>
      </w:pPr>
      <w:r w:rsidRPr="00F23106">
        <w:rPr>
          <w:rFonts w:ascii="Arial" w:hAnsi="Arial" w:cs="Arial"/>
        </w:rPr>
        <w:t>Z postępowania o udzielenie zamówienia wyklucza się Wykonawców, w stosunku do których zachodzi którakolwiek z okoliczności wskazanych:</w:t>
      </w:r>
    </w:p>
    <w:p w:rsidR="001B499E" w:rsidRPr="00F23106" w:rsidRDefault="00EF33DB" w:rsidP="0063617C">
      <w:pPr>
        <w:numPr>
          <w:ilvl w:val="0"/>
          <w:numId w:val="13"/>
        </w:numPr>
        <w:jc w:val="both"/>
        <w:rPr>
          <w:rFonts w:ascii="Arial" w:hAnsi="Arial" w:cs="Arial"/>
        </w:rPr>
      </w:pPr>
      <w:r w:rsidRPr="00F23106">
        <w:rPr>
          <w:rFonts w:ascii="Arial" w:hAnsi="Arial" w:cs="Arial"/>
        </w:rPr>
        <w:t>w art. 108 ust. 1 pzp</w:t>
      </w:r>
      <w:r w:rsidR="00513F00" w:rsidRPr="00F23106">
        <w:rPr>
          <w:rFonts w:ascii="Arial" w:hAnsi="Arial" w:cs="Arial"/>
        </w:rPr>
        <w:t>.</w:t>
      </w:r>
    </w:p>
    <w:p w:rsidR="00513F00" w:rsidRPr="00F23106" w:rsidRDefault="00513F00" w:rsidP="0063617C">
      <w:pPr>
        <w:numPr>
          <w:ilvl w:val="0"/>
          <w:numId w:val="13"/>
        </w:numPr>
        <w:jc w:val="both"/>
        <w:rPr>
          <w:rFonts w:ascii="Arial" w:hAnsi="Arial" w:cs="Arial"/>
        </w:rPr>
      </w:pPr>
      <w:r w:rsidRPr="00F23106">
        <w:rPr>
          <w:rFonts w:ascii="Arial" w:hAnsi="Arial" w:cs="Arial"/>
        </w:rPr>
        <w:t>w art. 109 ust. 1 pkt 4 pzp.</w:t>
      </w:r>
    </w:p>
    <w:p w:rsidR="001B499E" w:rsidRPr="00F23106" w:rsidRDefault="00EF33DB" w:rsidP="0063617C">
      <w:pPr>
        <w:numPr>
          <w:ilvl w:val="0"/>
          <w:numId w:val="12"/>
        </w:numPr>
        <w:tabs>
          <w:tab w:val="left" w:pos="851"/>
        </w:tabs>
        <w:ind w:left="426"/>
        <w:jc w:val="both"/>
        <w:rPr>
          <w:rFonts w:ascii="Arial" w:hAnsi="Arial" w:cs="Arial"/>
        </w:rPr>
      </w:pPr>
      <w:r w:rsidRPr="00F23106">
        <w:rPr>
          <w:rFonts w:ascii="Arial" w:hAnsi="Arial" w:cs="Arial"/>
        </w:rPr>
        <w:t xml:space="preserve">Wykluczenie Wykonawcy następuje zgodnie z art. 111 pzp. </w:t>
      </w:r>
    </w:p>
    <w:p w:rsidR="001B499E" w:rsidRPr="00F23106" w:rsidRDefault="00EF33DB" w:rsidP="00415AC8">
      <w:pPr>
        <w:pStyle w:val="Nagwek1"/>
      </w:pPr>
      <w:bookmarkStart w:id="11" w:name="_Toc66972692"/>
      <w:r w:rsidRPr="00F23106">
        <w:t xml:space="preserve">X. Oświadczenia i dokumenty, jakie zobowiązani są dostarczyć wykonawcy </w:t>
      </w:r>
      <w:r w:rsidRPr="00F23106">
        <w:br/>
        <w:t>w celu potwierdzenia spełnienia warunków udziału w postępowaniu oraz wykazania braku podstaw wykluczenia (podmiotowe środki dowodowe)</w:t>
      </w:r>
      <w:bookmarkEnd w:id="11"/>
    </w:p>
    <w:p w:rsidR="001B499E" w:rsidRPr="00F23106" w:rsidRDefault="00EF33DB" w:rsidP="0063617C">
      <w:pPr>
        <w:numPr>
          <w:ilvl w:val="0"/>
          <w:numId w:val="14"/>
        </w:numPr>
        <w:ind w:left="426"/>
        <w:jc w:val="both"/>
      </w:pPr>
      <w:r w:rsidRPr="00F23106">
        <w:rPr>
          <w:rFonts w:ascii="Arial" w:hAnsi="Arial" w:cs="Arial"/>
          <w:b/>
        </w:rPr>
        <w:t>Do oferty</w:t>
      </w:r>
      <w:r w:rsidRPr="00F23106">
        <w:rPr>
          <w:rFonts w:ascii="Arial" w:hAnsi="Arial" w:cs="Arial"/>
        </w:rPr>
        <w:t xml:space="preserve"> </w:t>
      </w:r>
      <w:r w:rsidRPr="00F23106">
        <w:rPr>
          <w:rFonts w:ascii="Arial" w:hAnsi="Arial" w:cs="Arial"/>
          <w:b/>
        </w:rPr>
        <w:t>Wykonawca</w:t>
      </w:r>
      <w:r w:rsidRPr="00F23106">
        <w:rPr>
          <w:rFonts w:ascii="Arial" w:hAnsi="Arial" w:cs="Arial"/>
        </w:rPr>
        <w:t xml:space="preserve"> zobowiązany jest dołączyć aktualne na dzień składania ofert oświadczenie </w:t>
      </w:r>
      <w:r w:rsidRPr="00F23106">
        <w:rPr>
          <w:rFonts w:ascii="Arial" w:hAnsi="Arial" w:cs="Arial"/>
        </w:rPr>
        <w:br/>
        <w:t xml:space="preserve">o spełnianiu warunków udziału w postępowaniu oraz o braku podstaw do wykluczenia </w:t>
      </w:r>
      <w:r w:rsidRPr="00F23106">
        <w:rPr>
          <w:rFonts w:ascii="Arial" w:hAnsi="Arial" w:cs="Arial"/>
        </w:rPr>
        <w:br/>
        <w:t xml:space="preserve">z postępowania (art. 125 ust. 1 pzp) – zgodnie z </w:t>
      </w:r>
      <w:r w:rsidRPr="00F23106">
        <w:rPr>
          <w:rFonts w:ascii="Arial" w:hAnsi="Arial" w:cs="Arial"/>
          <w:b/>
        </w:rPr>
        <w:t>załącznikiem nr 2 do SWZ.</w:t>
      </w:r>
    </w:p>
    <w:p w:rsidR="001B499E" w:rsidRPr="00F23106" w:rsidRDefault="00EF33DB" w:rsidP="0063617C">
      <w:pPr>
        <w:numPr>
          <w:ilvl w:val="0"/>
          <w:numId w:val="14"/>
        </w:numPr>
        <w:ind w:left="426"/>
        <w:jc w:val="both"/>
        <w:rPr>
          <w:rFonts w:ascii="Arial" w:hAnsi="Arial" w:cs="Arial"/>
        </w:rPr>
      </w:pPr>
      <w:r w:rsidRPr="00F23106">
        <w:rPr>
          <w:rFonts w:ascii="Arial" w:hAnsi="Arial" w:cs="Arial"/>
        </w:rPr>
        <w:t>Informacje zawarte w oświadczeniu, o którym mowa w pkt 1 stanowią wstępne potwierdzenie,</w:t>
      </w:r>
      <w:r w:rsidRPr="00F23106">
        <w:rPr>
          <w:rFonts w:ascii="Arial" w:hAnsi="Arial" w:cs="Arial"/>
        </w:rPr>
        <w:br/>
        <w:t>że Wykonawca nie podlega wykluczeniu oraz spełnia warunki udziału w postępowaniu.</w:t>
      </w:r>
    </w:p>
    <w:p w:rsidR="001B499E" w:rsidRPr="00F23106" w:rsidRDefault="00EF33DB" w:rsidP="0063617C">
      <w:pPr>
        <w:numPr>
          <w:ilvl w:val="0"/>
          <w:numId w:val="14"/>
        </w:numPr>
        <w:ind w:left="426"/>
        <w:jc w:val="both"/>
      </w:pPr>
      <w:r w:rsidRPr="00F23106">
        <w:rPr>
          <w:rFonts w:ascii="Arial" w:hAnsi="Arial" w:cs="Arial"/>
          <w:b/>
        </w:rPr>
        <w:t>Zamawiający wzywa</w:t>
      </w:r>
      <w:r w:rsidRPr="00F23106">
        <w:rPr>
          <w:rFonts w:ascii="Arial" w:hAnsi="Arial" w:cs="Arial"/>
        </w:rPr>
        <w:t xml:space="preserve"> wykonawcę, którego oferta została najwyżej oceniona, do złożenia </w:t>
      </w:r>
      <w:r w:rsidRPr="00F23106">
        <w:rPr>
          <w:rFonts w:ascii="Arial" w:hAnsi="Arial" w:cs="Arial"/>
        </w:rPr>
        <w:br/>
        <w:t xml:space="preserve">w wyznaczonym terminie, </w:t>
      </w:r>
      <w:r w:rsidRPr="00F23106">
        <w:rPr>
          <w:rFonts w:ascii="Arial" w:hAnsi="Arial" w:cs="Arial"/>
          <w:b/>
        </w:rPr>
        <w:t>nie krótszym niż 5 dni</w:t>
      </w:r>
      <w:r w:rsidRPr="00F23106">
        <w:rPr>
          <w:rFonts w:ascii="Arial" w:hAnsi="Arial" w:cs="Arial"/>
        </w:rPr>
        <w:t xml:space="preserve"> od dnia wezwania, podmiotowych środków dowodowych, jeżeli wymagał ich złożenia w ogłoszeniu o zamówieniu lub dokumentach zamówienia, aktualnych na dzień złożenia podmiotowych środków dowodowych.</w:t>
      </w:r>
    </w:p>
    <w:p w:rsidR="001B499E" w:rsidRPr="00F23106" w:rsidRDefault="00EF33DB" w:rsidP="0063617C">
      <w:pPr>
        <w:numPr>
          <w:ilvl w:val="0"/>
          <w:numId w:val="14"/>
        </w:numPr>
        <w:ind w:left="426"/>
        <w:jc w:val="both"/>
        <w:rPr>
          <w:rFonts w:ascii="Arial" w:hAnsi="Arial" w:cs="Arial"/>
        </w:rPr>
      </w:pPr>
      <w:r w:rsidRPr="00F23106">
        <w:rPr>
          <w:rFonts w:ascii="Arial" w:hAnsi="Arial" w:cs="Arial"/>
        </w:rPr>
        <w:t>Podmiotowe środki dowodowe wymagane od wykonawcy obejmują:</w:t>
      </w:r>
    </w:p>
    <w:p w:rsidR="001B499E" w:rsidRPr="00F23106" w:rsidRDefault="00EF33DB" w:rsidP="0063617C">
      <w:pPr>
        <w:numPr>
          <w:ilvl w:val="2"/>
          <w:numId w:val="10"/>
        </w:numPr>
        <w:jc w:val="both"/>
      </w:pPr>
      <w:r w:rsidRPr="00F23106">
        <w:rPr>
          <w:rFonts w:ascii="Arial" w:hAnsi="Arial" w:cs="Arial"/>
        </w:rPr>
        <w:t xml:space="preserve">Oświadczenie wykonawcy, w zakresie art. 108 ust. 1 pkt 5 ustawy, o braku przynależności </w:t>
      </w:r>
      <w:r w:rsidRPr="00F23106">
        <w:rPr>
          <w:rFonts w:ascii="Arial" w:hAnsi="Arial" w:cs="Arial"/>
        </w:rPr>
        <w:br/>
        <w:t>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w:t>
      </w:r>
      <w:r w:rsidR="005C666B" w:rsidRPr="00F23106">
        <w:rPr>
          <w:rFonts w:ascii="Arial" w:hAnsi="Arial" w:cs="Arial"/>
        </w:rPr>
        <w:t xml:space="preserve"> </w:t>
      </w:r>
      <w:r w:rsidRPr="00F23106">
        <w:rPr>
          <w:rFonts w:ascii="Arial" w:hAnsi="Arial" w:cs="Arial"/>
        </w:rPr>
        <w:t xml:space="preserve">do tej samej grupy kapitałowej – </w:t>
      </w:r>
      <w:r w:rsidRPr="00F23106">
        <w:rPr>
          <w:rFonts w:ascii="Arial" w:hAnsi="Arial" w:cs="Arial"/>
          <w:b/>
        </w:rPr>
        <w:t>załącznik nr 3 do SWZ</w:t>
      </w:r>
      <w:r w:rsidRPr="00F23106">
        <w:rPr>
          <w:rFonts w:ascii="Arial" w:hAnsi="Arial" w:cs="Arial"/>
        </w:rPr>
        <w:t>;</w:t>
      </w:r>
    </w:p>
    <w:p w:rsidR="001B499E" w:rsidRPr="00F23106" w:rsidRDefault="00EF33DB" w:rsidP="0063617C">
      <w:pPr>
        <w:numPr>
          <w:ilvl w:val="2"/>
          <w:numId w:val="10"/>
        </w:numPr>
        <w:jc w:val="both"/>
      </w:pPr>
      <w:r w:rsidRPr="00F23106">
        <w:rPr>
          <w:rFonts w:ascii="Arial" w:hAnsi="Arial" w:cs="Arial"/>
        </w:rPr>
        <w:t xml:space="preserve">Wykaz </w:t>
      </w:r>
      <w:r w:rsidR="00C46125" w:rsidRPr="00F23106">
        <w:rPr>
          <w:rFonts w:ascii="Arial" w:hAnsi="Arial" w:cs="Arial"/>
        </w:rPr>
        <w:t>robót budowlanych</w:t>
      </w:r>
      <w:r w:rsidRPr="00F23106">
        <w:rPr>
          <w:rFonts w:ascii="Arial" w:hAnsi="Arial" w:cs="Arial"/>
        </w:rPr>
        <w:t xml:space="preserve"> wykonanych</w:t>
      </w:r>
      <w:r w:rsidR="00B331F6" w:rsidRPr="00F23106">
        <w:rPr>
          <w:rFonts w:ascii="Arial" w:hAnsi="Arial" w:cs="Arial"/>
        </w:rPr>
        <w:t xml:space="preserve"> nie wcześniej niż </w:t>
      </w:r>
      <w:r w:rsidRPr="00F23106">
        <w:rPr>
          <w:rFonts w:ascii="Arial" w:hAnsi="Arial" w:cs="Arial"/>
        </w:rPr>
        <w:t>w okresie ostat</w:t>
      </w:r>
      <w:r w:rsidR="00FE23C9" w:rsidRPr="00F23106">
        <w:rPr>
          <w:rFonts w:ascii="Arial" w:hAnsi="Arial" w:cs="Arial"/>
        </w:rPr>
        <w:t>nich 5</w:t>
      </w:r>
      <w:r w:rsidRPr="00F23106">
        <w:rPr>
          <w:rFonts w:ascii="Arial" w:hAnsi="Arial" w:cs="Arial"/>
        </w:rPr>
        <w:t xml:space="preserve"> lat, a jeżeli okres prowadzenia działalności jest krótszy – w tym okresie, wraz z podaniem ich </w:t>
      </w:r>
      <w:r w:rsidR="00FE23C9" w:rsidRPr="00F23106">
        <w:rPr>
          <w:rFonts w:ascii="Arial" w:hAnsi="Arial" w:cs="Arial"/>
        </w:rPr>
        <w:t xml:space="preserve">rodzaju, </w:t>
      </w:r>
      <w:r w:rsidRPr="00F23106">
        <w:rPr>
          <w:rFonts w:ascii="Arial" w:hAnsi="Arial" w:cs="Arial"/>
        </w:rPr>
        <w:t>wartości, dat</w:t>
      </w:r>
      <w:r w:rsidR="00FE23C9" w:rsidRPr="00F23106">
        <w:rPr>
          <w:rFonts w:ascii="Arial" w:hAnsi="Arial" w:cs="Arial"/>
        </w:rPr>
        <w:t>y i miejsca</w:t>
      </w:r>
      <w:r w:rsidRPr="00F23106">
        <w:rPr>
          <w:rFonts w:ascii="Arial" w:hAnsi="Arial" w:cs="Arial"/>
        </w:rPr>
        <w:t xml:space="preserve"> wykonania </w:t>
      </w:r>
      <w:r w:rsidR="00FE23C9" w:rsidRPr="00F23106">
        <w:rPr>
          <w:rFonts w:ascii="Arial" w:hAnsi="Arial" w:cs="Arial"/>
        </w:rPr>
        <w:t>oraz</w:t>
      </w:r>
      <w:r w:rsidRPr="00F23106">
        <w:rPr>
          <w:rFonts w:ascii="Arial" w:hAnsi="Arial" w:cs="Arial"/>
        </w:rPr>
        <w:t xml:space="preserve"> podmiotów, na rzecz których </w:t>
      </w:r>
      <w:r w:rsidR="00FE23C9" w:rsidRPr="00F23106">
        <w:rPr>
          <w:rFonts w:ascii="Arial" w:hAnsi="Arial" w:cs="Arial"/>
        </w:rPr>
        <w:t>roboty te</w:t>
      </w:r>
      <w:r w:rsidRPr="00F23106">
        <w:rPr>
          <w:rFonts w:ascii="Arial" w:hAnsi="Arial" w:cs="Arial"/>
        </w:rPr>
        <w:t xml:space="preserve"> zostały wykonane, oraz załączeniem dowodów określających czy te </w:t>
      </w:r>
      <w:r w:rsidR="00D557E7" w:rsidRPr="00F23106">
        <w:rPr>
          <w:rFonts w:ascii="Arial" w:hAnsi="Arial" w:cs="Arial"/>
        </w:rPr>
        <w:t xml:space="preserve">roboty budowlane </w:t>
      </w:r>
      <w:r w:rsidRPr="00F23106">
        <w:rPr>
          <w:rFonts w:ascii="Arial" w:hAnsi="Arial" w:cs="Arial"/>
        </w:rPr>
        <w:t xml:space="preserve">zostały wykonane należycie, przy czym dowodami, o których mowa, są referencje bądź inne dokumenty sporządzone przez podmiot, na rzecz którego </w:t>
      </w:r>
      <w:r w:rsidR="00D557E7" w:rsidRPr="00F23106">
        <w:rPr>
          <w:rFonts w:ascii="Arial" w:hAnsi="Arial" w:cs="Arial"/>
        </w:rPr>
        <w:t>roboty budowlane zostały</w:t>
      </w:r>
      <w:r w:rsidRPr="00F23106">
        <w:rPr>
          <w:rFonts w:ascii="Arial" w:hAnsi="Arial" w:cs="Arial"/>
        </w:rPr>
        <w:t xml:space="preserve"> wykonywane, a jeżeli </w:t>
      </w:r>
      <w:r w:rsidR="00D557E7" w:rsidRPr="00F23106">
        <w:rPr>
          <w:rFonts w:ascii="Arial" w:hAnsi="Arial" w:cs="Arial"/>
        </w:rPr>
        <w:t xml:space="preserve">wykonawca z przyczyn niezależnych od niego nie jest </w:t>
      </w:r>
      <w:r w:rsidRPr="00F23106">
        <w:rPr>
          <w:rFonts w:ascii="Arial" w:hAnsi="Arial" w:cs="Arial"/>
        </w:rPr>
        <w:t xml:space="preserve">w stanie uzyskać tych dokumentów – </w:t>
      </w:r>
      <w:r w:rsidR="00B331F6" w:rsidRPr="00F23106">
        <w:rPr>
          <w:rFonts w:ascii="Arial" w:hAnsi="Arial" w:cs="Arial"/>
        </w:rPr>
        <w:t xml:space="preserve">inne odpowiednie dokumenty; </w:t>
      </w:r>
      <w:r w:rsidR="00B331F6" w:rsidRPr="00F23106">
        <w:rPr>
          <w:rFonts w:ascii="Arial" w:hAnsi="Arial" w:cs="Arial"/>
        </w:rPr>
        <w:br/>
      </w:r>
      <w:r w:rsidRPr="00F23106">
        <w:rPr>
          <w:rFonts w:ascii="Arial" w:hAnsi="Arial" w:cs="Arial"/>
        </w:rPr>
        <w:t xml:space="preserve">-  </w:t>
      </w:r>
      <w:r w:rsidRPr="00F23106">
        <w:rPr>
          <w:rFonts w:ascii="Arial" w:hAnsi="Arial" w:cs="Arial"/>
          <w:b/>
        </w:rPr>
        <w:t>załącznik nr 5 do SWZ</w:t>
      </w:r>
      <w:r w:rsidRPr="00F23106">
        <w:rPr>
          <w:rFonts w:ascii="Arial" w:hAnsi="Arial" w:cs="Arial"/>
          <w:b/>
          <w:bCs/>
        </w:rPr>
        <w:t>;</w:t>
      </w:r>
    </w:p>
    <w:p w:rsidR="001B499E" w:rsidRPr="00F23106" w:rsidRDefault="00EF33DB" w:rsidP="0063617C">
      <w:pPr>
        <w:numPr>
          <w:ilvl w:val="2"/>
          <w:numId w:val="10"/>
        </w:numPr>
        <w:jc w:val="both"/>
      </w:pPr>
      <w:r w:rsidRPr="00F23106">
        <w:rPr>
          <w:rFonts w:ascii="Arial" w:hAnsi="Arial" w:cs="Arial"/>
        </w:rPr>
        <w:t xml:space="preserve">wykaz osób, skierowanych przez wykonawcę do realizacji zamówienia publicznego, </w:t>
      </w:r>
      <w:r w:rsidRPr="00F23106">
        <w:rPr>
          <w:rFonts w:ascii="Arial" w:hAnsi="Arial" w:cs="Arial"/>
        </w:rPr>
        <w:br/>
        <w:t xml:space="preserve">w szczególności odpowiedzialnych za świadczenie usług, kontrolę jakości lub kierowanie robotami </w:t>
      </w:r>
      <w:r w:rsidRPr="00F23106">
        <w:rPr>
          <w:rFonts w:ascii="Arial" w:hAnsi="Arial" w:cs="Arial"/>
        </w:rPr>
        <w:lastRenderedPageBreak/>
        <w:t xml:space="preserve">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F23106">
        <w:rPr>
          <w:rFonts w:ascii="Arial" w:hAnsi="Arial" w:cs="Arial"/>
          <w:b/>
        </w:rPr>
        <w:t>załącznik nr 5A do SWZ;</w:t>
      </w:r>
    </w:p>
    <w:p w:rsidR="001B499E" w:rsidRPr="00F23106" w:rsidRDefault="00EF33DB" w:rsidP="0063617C">
      <w:pPr>
        <w:numPr>
          <w:ilvl w:val="2"/>
          <w:numId w:val="10"/>
        </w:numPr>
        <w:jc w:val="both"/>
      </w:pPr>
      <w:r w:rsidRPr="00F23106">
        <w:rPr>
          <w:rFonts w:ascii="Arial" w:hAnsi="Arial" w:cs="Arial"/>
        </w:rPr>
        <w:t xml:space="preserve">Oświadczenie, że osoby, które będą uczestniczyć w wykonywaniu zamówienia, posiadają wymagane uprawnienia, jeżeli ustawy nakładają obowiązek posiadania takich uprawnień – </w:t>
      </w:r>
      <w:r w:rsidRPr="00F23106">
        <w:rPr>
          <w:rFonts w:ascii="Arial" w:hAnsi="Arial" w:cs="Arial"/>
          <w:b/>
        </w:rPr>
        <w:t>załącznik nr 5B do SWZ</w:t>
      </w:r>
    </w:p>
    <w:p w:rsidR="00513F00" w:rsidRPr="00F23106" w:rsidRDefault="00A476AD" w:rsidP="00A476AD">
      <w:pPr>
        <w:pStyle w:val="Akapitzlist"/>
        <w:numPr>
          <w:ilvl w:val="2"/>
          <w:numId w:val="10"/>
        </w:numPr>
        <w:rPr>
          <w:rFonts w:ascii="Arial" w:hAnsi="Arial" w:cs="Arial"/>
        </w:rPr>
      </w:pPr>
      <w:r w:rsidRPr="00F23106">
        <w:rPr>
          <w:rFonts w:ascii="Arial" w:hAnsi="Arial" w:cs="Arial"/>
        </w:rPr>
        <w:t>Aktualny odpis z właściwego rejestru lub z centralnej ewidencji i informacji o działalności gospodarczej, jeżeli odrębne przepisy wymagają wpisu do rejestru lub ewidencji, w celu wykazania braku podstaw do wykluczenia w oparciu o art. 109 ust. 1 pkt. 4 ustawy, wystawiony nie wcześniej niż 3 miesiące przed upływem terminu składania ofert; (W przypadku składania oferty przez wykonawców występujących wspólnie ww. dokument przedstawia każdy wykonawca we własnym imieniu)</w:t>
      </w:r>
      <w:r w:rsidR="006A56BB">
        <w:rPr>
          <w:rFonts w:ascii="Arial" w:hAnsi="Arial" w:cs="Arial"/>
        </w:rPr>
        <w:t>.</w:t>
      </w:r>
    </w:p>
    <w:p w:rsidR="00A476AD" w:rsidRPr="00F23106" w:rsidRDefault="00A476AD" w:rsidP="00A476AD">
      <w:pPr>
        <w:pStyle w:val="Akapitzlist"/>
        <w:ind w:left="502"/>
        <w:rPr>
          <w:rFonts w:ascii="Arial" w:hAnsi="Arial" w:cs="Arial"/>
        </w:rPr>
      </w:pPr>
    </w:p>
    <w:p w:rsidR="001B499E" w:rsidRPr="00F23106" w:rsidRDefault="00EF33DB" w:rsidP="0063617C">
      <w:pPr>
        <w:pStyle w:val="Akapitzlist"/>
        <w:numPr>
          <w:ilvl w:val="0"/>
          <w:numId w:val="15"/>
        </w:numPr>
        <w:ind w:left="426"/>
        <w:jc w:val="both"/>
        <w:rPr>
          <w:rFonts w:ascii="Arial" w:hAnsi="Arial" w:cs="Arial"/>
        </w:rPr>
      </w:pPr>
      <w:r w:rsidRPr="00F23106">
        <w:rPr>
          <w:rFonts w:ascii="Arial" w:hAnsi="Arial" w:cs="Arial"/>
        </w:rPr>
        <w:t>Zamawiający nie wzywa do złożenia podmiotowych środków dowodowych, jeżeli:</w:t>
      </w:r>
    </w:p>
    <w:p w:rsidR="001B499E" w:rsidRPr="00F23106" w:rsidRDefault="00EF33DB" w:rsidP="0063617C">
      <w:pPr>
        <w:pStyle w:val="Akapitzlist"/>
        <w:numPr>
          <w:ilvl w:val="0"/>
          <w:numId w:val="16"/>
        </w:numPr>
        <w:jc w:val="both"/>
        <w:rPr>
          <w:rFonts w:ascii="Arial" w:hAnsi="Arial" w:cs="Arial"/>
        </w:rPr>
      </w:pPr>
      <w:r w:rsidRPr="00F23106">
        <w:rPr>
          <w:rFonts w:ascii="Arial" w:hAnsi="Arial" w:cs="Arial"/>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1B499E" w:rsidRPr="00F23106" w:rsidRDefault="00EF33DB" w:rsidP="0063617C">
      <w:pPr>
        <w:pStyle w:val="Akapitzlist"/>
        <w:numPr>
          <w:ilvl w:val="0"/>
          <w:numId w:val="16"/>
        </w:numPr>
        <w:jc w:val="both"/>
        <w:rPr>
          <w:rFonts w:ascii="Arial" w:hAnsi="Arial" w:cs="Arial"/>
        </w:rPr>
      </w:pPr>
      <w:r w:rsidRPr="00F23106">
        <w:rPr>
          <w:rFonts w:ascii="Arial" w:hAnsi="Arial" w:cs="Arial"/>
        </w:rPr>
        <w:t>podmiotowym środkiem dowodowym jest oświadczenie, którego treść odpowiada zakresowi oświadczenia, o którym mowa w art. 125 ust. 1.</w:t>
      </w:r>
    </w:p>
    <w:p w:rsidR="001B499E" w:rsidRPr="00F23106" w:rsidRDefault="00EF33DB">
      <w:pPr>
        <w:ind w:left="426" w:hanging="284"/>
        <w:jc w:val="both"/>
        <w:rPr>
          <w:rFonts w:ascii="Arial" w:hAnsi="Arial" w:cs="Arial"/>
        </w:rPr>
      </w:pPr>
      <w:r w:rsidRPr="00F23106">
        <w:rPr>
          <w:rFonts w:ascii="Arial" w:hAnsi="Arial" w:cs="Arial"/>
        </w:rPr>
        <w:t xml:space="preserve">2) Wykonawca nie jest zobowiązany do złożenia podmiotowych środków dowodowych, które zamawiający posiada, jeżeli wykonawca wskaże te środki oraz potwierdzi ich prawidłowość </w:t>
      </w:r>
      <w:r w:rsidRPr="00F23106">
        <w:rPr>
          <w:rFonts w:ascii="Arial" w:hAnsi="Arial" w:cs="Arial"/>
        </w:rPr>
        <w:br/>
        <w:t>i aktualność.</w:t>
      </w:r>
    </w:p>
    <w:p w:rsidR="005F2A67" w:rsidRPr="00F23106" w:rsidRDefault="00EF33DB" w:rsidP="0063617C">
      <w:pPr>
        <w:pStyle w:val="Akapitzlist"/>
        <w:numPr>
          <w:ilvl w:val="0"/>
          <w:numId w:val="15"/>
        </w:numPr>
        <w:ind w:left="426"/>
        <w:jc w:val="both"/>
        <w:rPr>
          <w:rFonts w:ascii="Arial" w:hAnsi="Arial" w:cs="Arial"/>
        </w:rPr>
      </w:pPr>
      <w:r w:rsidRPr="00F23106">
        <w:rPr>
          <w:rFonts w:ascii="Arial" w:hAnsi="Arial" w:cs="Aria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F23106">
        <w:rPr>
          <w:rFonts w:ascii="Arial" w:hAnsi="Arial" w:cs="Arial"/>
        </w:rPr>
        <w:br/>
        <w:t xml:space="preserve">23 grudnia 2020 r. w sprawie sposobu sporządzania i przekazywania informacji oraz wymagań technicznych dla dokumentów elektronicznych oraz środków komunikacji elektronicznej </w:t>
      </w:r>
      <w:r w:rsidRPr="00F23106">
        <w:rPr>
          <w:rFonts w:ascii="Arial" w:hAnsi="Arial" w:cs="Arial"/>
        </w:rPr>
        <w:br/>
        <w:t>w postępowaniu o udzielenie zamówienia publicznego lub konkursie.</w:t>
      </w:r>
    </w:p>
    <w:p w:rsidR="001B499E" w:rsidRPr="00F23106" w:rsidRDefault="00EF33DB" w:rsidP="00415AC8">
      <w:pPr>
        <w:pStyle w:val="Nagwek1"/>
      </w:pPr>
      <w:bookmarkStart w:id="12" w:name="_Toc66972693"/>
      <w:r w:rsidRPr="00F23106">
        <w:t>XI. Poleganie na zasobach innych podmiotów</w:t>
      </w:r>
      <w:bookmarkEnd w:id="12"/>
    </w:p>
    <w:p w:rsidR="001B499E" w:rsidRPr="00F23106" w:rsidRDefault="00EF33DB" w:rsidP="0063617C">
      <w:pPr>
        <w:numPr>
          <w:ilvl w:val="3"/>
          <w:numId w:val="12"/>
        </w:numPr>
        <w:tabs>
          <w:tab w:val="left" w:pos="426"/>
        </w:tabs>
        <w:ind w:left="426"/>
        <w:jc w:val="both"/>
        <w:rPr>
          <w:rFonts w:ascii="Arial" w:hAnsi="Arial" w:cs="Arial"/>
        </w:rPr>
      </w:pPr>
      <w:r w:rsidRPr="00F23106">
        <w:rPr>
          <w:rFonts w:ascii="Arial" w:hAnsi="Arial" w:cs="Arial"/>
        </w:rPr>
        <w:t xml:space="preserve">Wykonawca może w celu potwierdzenia spełniania warunków udziału w postępowaniu </w:t>
      </w:r>
      <w:r w:rsidRPr="00F23106">
        <w:rPr>
          <w:rFonts w:ascii="Arial" w:hAnsi="Arial" w:cs="Arial"/>
        </w:rPr>
        <w:br/>
        <w:t>polegać na zdolnościach technicznych lub zawodowych lub sytuacji finansowej lub ekonomicznej podmiotów udostępniających zasoby, niezależnie od charakteru prawnego łączących go z nimi stosunków prawnych.</w:t>
      </w:r>
    </w:p>
    <w:p w:rsidR="001B499E" w:rsidRPr="00F23106" w:rsidRDefault="00EF33DB" w:rsidP="0063617C">
      <w:pPr>
        <w:numPr>
          <w:ilvl w:val="3"/>
          <w:numId w:val="12"/>
        </w:numPr>
        <w:tabs>
          <w:tab w:val="left" w:pos="284"/>
        </w:tabs>
        <w:ind w:left="426"/>
        <w:jc w:val="both"/>
        <w:rPr>
          <w:rFonts w:ascii="Arial" w:hAnsi="Arial" w:cs="Arial"/>
        </w:rPr>
      </w:pPr>
      <w:r w:rsidRPr="00F23106">
        <w:rPr>
          <w:rFonts w:ascii="Arial" w:hAnsi="Arial" w:cs="Arial"/>
        </w:rPr>
        <w:tab/>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rsidR="001B499E" w:rsidRPr="00F23106" w:rsidRDefault="00EF33DB" w:rsidP="0063617C">
      <w:pPr>
        <w:numPr>
          <w:ilvl w:val="3"/>
          <w:numId w:val="12"/>
        </w:numPr>
        <w:tabs>
          <w:tab w:val="left" w:pos="284"/>
        </w:tabs>
        <w:ind w:left="426"/>
        <w:jc w:val="both"/>
      </w:pPr>
      <w:r w:rsidRPr="00F23106">
        <w:rPr>
          <w:rFonts w:ascii="Arial" w:hAnsi="Arial" w:cs="Arial"/>
        </w:rPr>
        <w:tab/>
      </w:r>
      <w:r w:rsidRPr="00F23106">
        <w:rPr>
          <w:rFonts w:ascii="Arial" w:hAnsi="Arial" w:cs="Arial"/>
          <w:b/>
        </w:rPr>
        <w:t>Wykonawca, który polega na zdolnościach</w:t>
      </w:r>
      <w:r w:rsidRPr="00F23106">
        <w:rPr>
          <w:rFonts w:ascii="Arial" w:hAnsi="Arial" w:cs="Arial"/>
        </w:rPr>
        <w:t xml:space="preserve"> lub sytuacji podmiotów udostępniających zasoby, </w:t>
      </w:r>
      <w:r w:rsidRPr="00F23106">
        <w:rPr>
          <w:rFonts w:ascii="Arial" w:hAnsi="Arial" w:cs="Arial"/>
          <w:b/>
        </w:rPr>
        <w:t xml:space="preserve">składa, </w:t>
      </w:r>
      <w:r w:rsidRPr="00F23106">
        <w:rPr>
          <w:rFonts w:ascii="Arial" w:hAnsi="Arial" w:cs="Arial"/>
          <w:b/>
          <w:u w:val="single"/>
        </w:rPr>
        <w:t>wraz z ofertą</w:t>
      </w:r>
      <w:r w:rsidRPr="00F23106">
        <w:rPr>
          <w:rFonts w:ascii="Arial" w:hAnsi="Arial" w:cs="Arial"/>
          <w:u w:val="single"/>
        </w:rPr>
        <w:t>,</w:t>
      </w:r>
      <w:r w:rsidRPr="00F23106">
        <w:rPr>
          <w:rFonts w:ascii="Arial" w:hAnsi="Arial" w:cs="Arial"/>
        </w:rPr>
        <w:t xml:space="preserve"> zobowiązanie podmiotu udostępniającego zasoby do oddania </w:t>
      </w:r>
      <w:r w:rsidRPr="00F23106">
        <w:rPr>
          <w:rFonts w:ascii="Arial" w:hAnsi="Arial" w:cs="Arial"/>
        </w:rPr>
        <w:br/>
        <w:t>mu do dyspozycji niezbędnych zasobów na potrzeby realizacji danego zamówienia lub inny podmiotowy środek dowodowy potwierdzający, że wykonawca realizując zamówienie, będzie dysponował niezbędnymi zasobami tych podmiotów. Wzór oświadczenia stanowi</w:t>
      </w:r>
      <w:r w:rsidRPr="00F23106">
        <w:rPr>
          <w:rFonts w:ascii="Arial" w:hAnsi="Arial" w:cs="Arial"/>
          <w:b/>
        </w:rPr>
        <w:t xml:space="preserve"> załącznik nr 6 do SWZ. </w:t>
      </w:r>
    </w:p>
    <w:p w:rsidR="001B499E" w:rsidRPr="00F23106" w:rsidRDefault="00EF33DB" w:rsidP="0063617C">
      <w:pPr>
        <w:numPr>
          <w:ilvl w:val="3"/>
          <w:numId w:val="12"/>
        </w:numPr>
        <w:tabs>
          <w:tab w:val="left" w:pos="284"/>
        </w:tabs>
        <w:ind w:left="426"/>
        <w:jc w:val="both"/>
        <w:rPr>
          <w:rFonts w:ascii="Arial" w:hAnsi="Arial" w:cs="Arial"/>
        </w:rPr>
      </w:pPr>
      <w:r w:rsidRPr="00F23106">
        <w:rPr>
          <w:rFonts w:ascii="Arial" w:hAnsi="Arial" w:cs="Arial"/>
        </w:rPr>
        <w:lastRenderedPageBreak/>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1B499E" w:rsidRPr="00F23106" w:rsidRDefault="00EF33DB" w:rsidP="0063617C">
      <w:pPr>
        <w:numPr>
          <w:ilvl w:val="3"/>
          <w:numId w:val="12"/>
        </w:numPr>
        <w:tabs>
          <w:tab w:val="left" w:pos="284"/>
        </w:tabs>
        <w:ind w:left="426"/>
        <w:jc w:val="both"/>
        <w:rPr>
          <w:rFonts w:ascii="Arial" w:hAnsi="Arial" w:cs="Arial"/>
        </w:rPr>
      </w:pPr>
      <w:r w:rsidRPr="00F23106">
        <w:rPr>
          <w:rFonts w:ascii="Arial" w:hAnsi="Arial" w:cs="Aria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Pr="00F23106">
        <w:rPr>
          <w:rFonts w:ascii="Arial" w:hAnsi="Arial" w:cs="Arial"/>
        </w:rPr>
        <w:br/>
        <w:t>że samodzielnie spełnia warunki udziału w postępowaniu.</w:t>
      </w:r>
    </w:p>
    <w:p w:rsidR="001B499E" w:rsidRPr="00F23106" w:rsidRDefault="00EF33DB" w:rsidP="0063617C">
      <w:pPr>
        <w:numPr>
          <w:ilvl w:val="3"/>
          <w:numId w:val="12"/>
        </w:numPr>
        <w:tabs>
          <w:tab w:val="left" w:pos="284"/>
        </w:tabs>
        <w:ind w:left="426"/>
        <w:jc w:val="both"/>
      </w:pPr>
      <w:r w:rsidRPr="00F23106">
        <w:rPr>
          <w:rFonts w:ascii="Arial" w:hAnsi="Arial" w:cs="Arial"/>
          <w:b/>
        </w:rPr>
        <w:tab/>
      </w:r>
      <w:r w:rsidRPr="00F23106">
        <w:rPr>
          <w:rFonts w:ascii="Arial" w:hAnsi="Arial" w:cs="Arial"/>
          <w:b/>
          <w:u w:val="single"/>
        </w:rPr>
        <w:t>UWAGA:</w:t>
      </w:r>
      <w:r w:rsidRPr="00F23106">
        <w:rPr>
          <w:rFonts w:ascii="Arial" w:hAnsi="Arial" w:cs="Arial"/>
          <w:b/>
        </w:rPr>
        <w:t xml:space="preserve"> </w:t>
      </w:r>
      <w:r w:rsidRPr="00F23106">
        <w:rPr>
          <w:rFonts w:ascii="Arial" w:hAnsi="Arial" w:cs="Arial"/>
        </w:rPr>
        <w:t xml:space="preserve">Wykonawca nie może, po upływie terminu składania ofert, powoływać się na zdolności lub sytuację podmiotów udostępniających zasoby, jeżeli na etapie składania ofert nie polegał </w:t>
      </w:r>
      <w:r w:rsidRPr="00F23106">
        <w:rPr>
          <w:rFonts w:ascii="Arial" w:hAnsi="Arial" w:cs="Arial"/>
        </w:rPr>
        <w:br/>
        <w:t>on w danym zakresie na zdolnościach lub sytuacji podmiotów udostępniających zasoby.</w:t>
      </w:r>
    </w:p>
    <w:p w:rsidR="001B499E" w:rsidRPr="00F23106" w:rsidRDefault="00EF33DB" w:rsidP="0063617C">
      <w:pPr>
        <w:numPr>
          <w:ilvl w:val="3"/>
          <w:numId w:val="12"/>
        </w:numPr>
        <w:tabs>
          <w:tab w:val="left" w:pos="284"/>
        </w:tabs>
        <w:ind w:left="426"/>
        <w:jc w:val="both"/>
      </w:pPr>
      <w:r w:rsidRPr="00F23106">
        <w:rPr>
          <w:rFonts w:ascii="Arial" w:hAnsi="Arial" w:cs="Arial"/>
        </w:rPr>
        <w:tab/>
      </w:r>
      <w:r w:rsidRPr="00F23106">
        <w:rPr>
          <w:rFonts w:ascii="Arial" w:hAnsi="Arial" w:cs="Arial"/>
          <w:b/>
        </w:rPr>
        <w:t>Wykonawca, w przypadku polegania</w:t>
      </w:r>
      <w:r w:rsidRPr="00F23106">
        <w:rPr>
          <w:rFonts w:ascii="Arial" w:hAnsi="Arial" w:cs="Arial"/>
        </w:rPr>
        <w:t xml:space="preserve"> na zdolnościach lub sytuacji podmiotów udostępniających zasoby, </w:t>
      </w:r>
      <w:r w:rsidRPr="00F23106">
        <w:rPr>
          <w:rFonts w:ascii="Arial" w:hAnsi="Arial" w:cs="Arial"/>
          <w:b/>
        </w:rPr>
        <w:t>przedstawia</w:t>
      </w:r>
      <w:r w:rsidRPr="00F23106">
        <w:rPr>
          <w:rFonts w:ascii="Arial" w:hAnsi="Arial" w:cs="Arial"/>
        </w:rPr>
        <w:t xml:space="preserve">, wraz z oświadczeniem, o którym mowa w Rozdziale X ust. 1 SWZ, także </w:t>
      </w:r>
      <w:r w:rsidRPr="00F23106">
        <w:rPr>
          <w:rFonts w:ascii="Arial" w:hAnsi="Arial" w:cs="Arial"/>
          <w:b/>
        </w:rPr>
        <w:t>oświadczenie podmiotu udostępniającego</w:t>
      </w:r>
      <w:r w:rsidRPr="00F23106">
        <w:rPr>
          <w:rFonts w:ascii="Arial" w:hAnsi="Arial" w:cs="Arial"/>
        </w:rPr>
        <w:t xml:space="preserve"> zasoby, potwierdzające brak podstaw wykluczenia tego podmiotu oraz odpowiednio spełnianie warunków udziału w postępowaniu, w zakresie, </w:t>
      </w:r>
      <w:r w:rsidRPr="00F23106">
        <w:rPr>
          <w:rFonts w:ascii="Arial" w:hAnsi="Arial" w:cs="Arial"/>
        </w:rPr>
        <w:br/>
        <w:t>w jakim wykonawca powołuje się na jego zasoby, zgodnie z katalogiem dokumentów określonych w Rozdziale X SWZ.</w:t>
      </w:r>
    </w:p>
    <w:p w:rsidR="001B499E" w:rsidRPr="00F23106" w:rsidRDefault="00EF33DB" w:rsidP="00415AC8">
      <w:pPr>
        <w:pStyle w:val="Nagwek1"/>
      </w:pPr>
      <w:bookmarkStart w:id="13" w:name="_Toc66972694"/>
      <w:r w:rsidRPr="00F23106">
        <w:t>XII. Informacja dla wykonawców wspólnie ubiegających się o udzielenie zamówienia ( spółki cywilne / konsorcja)</w:t>
      </w:r>
      <w:bookmarkEnd w:id="13"/>
    </w:p>
    <w:p w:rsidR="001B499E" w:rsidRPr="00F23106" w:rsidRDefault="00EF33DB" w:rsidP="0063617C">
      <w:pPr>
        <w:numPr>
          <w:ilvl w:val="0"/>
          <w:numId w:val="17"/>
        </w:numPr>
        <w:tabs>
          <w:tab w:val="left" w:pos="1009"/>
        </w:tabs>
        <w:spacing w:before="240" w:after="0"/>
        <w:ind w:left="426" w:hanging="426"/>
        <w:jc w:val="both"/>
      </w:pPr>
      <w:r w:rsidRPr="00F23106">
        <w:rPr>
          <w:rFonts w:ascii="Arial" w:eastAsia="Times New Roman" w:hAnsi="Arial" w:cs="Arial"/>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F23106">
        <w:rPr>
          <w:rFonts w:ascii="Arial" w:eastAsia="Times New Roman" w:hAnsi="Arial" w:cs="Arial"/>
          <w:b/>
          <w:lang w:eastAsia="pl-PL"/>
        </w:rPr>
        <w:t xml:space="preserve"> </w:t>
      </w:r>
      <w:r w:rsidRPr="00F23106">
        <w:rPr>
          <w:rFonts w:ascii="Arial" w:eastAsia="Times New Roman" w:hAnsi="Arial" w:cs="Arial"/>
          <w:lang w:eastAsia="pl-PL"/>
        </w:rPr>
        <w:t xml:space="preserve">winno być załączone do oferty. </w:t>
      </w:r>
    </w:p>
    <w:p w:rsidR="001B499E" w:rsidRPr="00F23106" w:rsidRDefault="00EF33DB" w:rsidP="0063617C">
      <w:pPr>
        <w:numPr>
          <w:ilvl w:val="0"/>
          <w:numId w:val="17"/>
        </w:numPr>
        <w:tabs>
          <w:tab w:val="left" w:pos="1009"/>
        </w:tabs>
        <w:spacing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W przypadku Wykonawców wspólnie ubiegających się o udzielenie zamówienia, oświadczenia, </w:t>
      </w:r>
      <w:r w:rsidRPr="00F23106">
        <w:rPr>
          <w:rFonts w:ascii="Arial" w:eastAsia="Times New Roman" w:hAnsi="Arial" w:cs="Arial"/>
          <w:lang w:eastAsia="pl-PL"/>
        </w:rPr>
        <w:br/>
        <w:t xml:space="preserve">o których mowa w Rozdziale X ust. 1 SWZ, składa każdy z wykonawców. Oświadczenia </w:t>
      </w:r>
      <w:r w:rsidRPr="00F23106">
        <w:rPr>
          <w:rFonts w:ascii="Arial" w:eastAsia="Times New Roman" w:hAnsi="Arial" w:cs="Arial"/>
          <w:lang w:eastAsia="pl-PL"/>
        </w:rPr>
        <w:br/>
        <w:t>te potwierdzają brak podstaw wykluczenia oraz spełnianie warunków udziału w zakresie, w jakim każdy z wykonawców wykazuje spełnianie warunków udziału w postępowaniu.</w:t>
      </w:r>
    </w:p>
    <w:p w:rsidR="001B499E" w:rsidRPr="00F23106" w:rsidRDefault="00EF33DB" w:rsidP="0063617C">
      <w:pPr>
        <w:numPr>
          <w:ilvl w:val="0"/>
          <w:numId w:val="17"/>
        </w:numPr>
        <w:tabs>
          <w:tab w:val="left" w:pos="1009"/>
        </w:tabs>
        <w:spacing w:after="0"/>
        <w:ind w:left="426" w:hanging="426"/>
        <w:jc w:val="both"/>
      </w:pPr>
      <w:r w:rsidRPr="00F23106">
        <w:rPr>
          <w:rFonts w:ascii="Arial" w:eastAsia="Times New Roman" w:hAnsi="Arial" w:cs="Arial"/>
          <w:lang w:eastAsia="pl-PL"/>
        </w:rPr>
        <w:t>Wykonawcy wspólnie ubiegający się o udzielenie zamówienia dołączają do oferty oświadczenie, z którego wynika, które roboty budowlane/dostawy/</w:t>
      </w:r>
      <w:r w:rsidRPr="00F23106">
        <w:rPr>
          <w:rFonts w:ascii="Arial" w:eastAsia="Times New Roman" w:hAnsi="Arial" w:cs="Arial"/>
          <w:strike/>
          <w:lang w:eastAsia="pl-PL"/>
        </w:rPr>
        <w:t xml:space="preserve">usługi </w:t>
      </w:r>
      <w:r w:rsidRPr="00F23106">
        <w:rPr>
          <w:rFonts w:ascii="Arial" w:eastAsia="Times New Roman" w:hAnsi="Arial" w:cs="Arial"/>
          <w:lang w:eastAsia="pl-PL"/>
        </w:rPr>
        <w:t>wykonają poszczególni wykonawcy.</w:t>
      </w:r>
    </w:p>
    <w:p w:rsidR="001B499E" w:rsidRPr="00F23106" w:rsidRDefault="00EF33DB" w:rsidP="0063617C">
      <w:pPr>
        <w:numPr>
          <w:ilvl w:val="0"/>
          <w:numId w:val="17"/>
        </w:numPr>
        <w:tabs>
          <w:tab w:val="left" w:pos="1009"/>
        </w:tabs>
        <w:spacing w:after="0"/>
        <w:ind w:left="426" w:hanging="426"/>
        <w:jc w:val="both"/>
        <w:rPr>
          <w:rFonts w:ascii="Arial" w:eastAsia="Times New Roman" w:hAnsi="Arial" w:cs="Arial"/>
          <w:lang w:eastAsia="pl-PL"/>
        </w:rPr>
      </w:pPr>
      <w:r w:rsidRPr="00F23106">
        <w:rPr>
          <w:rFonts w:ascii="Arial" w:eastAsia="Times New Roman" w:hAnsi="Arial" w:cs="Arial"/>
          <w:lang w:eastAsia="pl-PL"/>
        </w:rPr>
        <w:t>Oświadczenia i dokumenty potwierdzające brak podstaw do wykluczenia z postępowania składa każdy z Wykonawców wspólnie ubiegających się o zamówienie.</w:t>
      </w:r>
    </w:p>
    <w:p w:rsidR="001B499E" w:rsidRPr="00F23106" w:rsidRDefault="00EF33DB" w:rsidP="00415AC8">
      <w:pPr>
        <w:pStyle w:val="Nagwek1"/>
      </w:pPr>
      <w:bookmarkStart w:id="14" w:name="_Toc66972695"/>
      <w:r w:rsidRPr="00F23106">
        <w:t>XIII. Sposób komunikacji oraz wyjaśnienia treści swz</w:t>
      </w:r>
      <w:bookmarkEnd w:id="14"/>
    </w:p>
    <w:p w:rsidR="00AF3679" w:rsidRPr="00F23106" w:rsidRDefault="00EF33DB" w:rsidP="00AF3679">
      <w:pPr>
        <w:numPr>
          <w:ilvl w:val="1"/>
          <w:numId w:val="18"/>
        </w:numPr>
        <w:ind w:left="284" w:hanging="284"/>
        <w:jc w:val="both"/>
      </w:pPr>
      <w:r w:rsidRPr="00F23106">
        <w:rPr>
          <w:rFonts w:ascii="Arial" w:hAnsi="Arial" w:cs="Arial"/>
          <w:bCs/>
        </w:rPr>
        <w:t xml:space="preserve">Komunikacja w postępowaniu o udzielenie zamówienia, w tym składanie ofert, wniosków </w:t>
      </w:r>
      <w:r w:rsidRPr="00F23106">
        <w:rPr>
          <w:rFonts w:ascii="Arial" w:hAnsi="Arial" w:cs="Arial"/>
          <w:bCs/>
        </w:rPr>
        <w:br/>
        <w:t xml:space="preserve">o dopuszczenie do udziału w postępowaniu lub konkursie, wymiana informacji oraz przekazywanie dokumentów lub oświadczeń między zamawiającym a wykonawcą, z uwzględnieniem wyjątków określonych w ustawie pzp., </w:t>
      </w:r>
      <w:r w:rsidRPr="00F23106">
        <w:rPr>
          <w:rFonts w:ascii="Arial" w:hAnsi="Arial" w:cs="Arial"/>
          <w:b/>
          <w:bCs/>
        </w:rPr>
        <w:t>odbywa się przy użyciu środków komunikacji elektronicznej.</w:t>
      </w:r>
      <w:r w:rsidRPr="00F23106">
        <w:rPr>
          <w:rFonts w:ascii="Arial" w:hAnsi="Arial" w:cs="Arial"/>
          <w:bCs/>
        </w:rPr>
        <w:t xml:space="preserve"> Przez środki komunikacji elektronicznej rozumie się środki komunikacji elektronicznej zdefiniowane w ustawie z dnia 18 lipca 2002 r. o świadczeniu usług drogą elektroniczną (Dz. U. z 2020 r. poz. 344). </w:t>
      </w:r>
    </w:p>
    <w:p w:rsidR="001B499E" w:rsidRPr="00F23106" w:rsidRDefault="00AF3679" w:rsidP="00AF3679">
      <w:pPr>
        <w:numPr>
          <w:ilvl w:val="1"/>
          <w:numId w:val="18"/>
        </w:numPr>
        <w:ind w:left="284" w:hanging="284"/>
        <w:jc w:val="both"/>
      </w:pPr>
      <w:r w:rsidRPr="00F23106">
        <w:rPr>
          <w:rFonts w:ascii="Arial" w:hAnsi="Arial" w:cs="Arial"/>
          <w:b/>
          <w:bCs/>
        </w:rPr>
        <w:t>Ofertę, a także oświadczenie</w:t>
      </w:r>
      <w:r w:rsidRPr="00F23106">
        <w:rPr>
          <w:rFonts w:ascii="Arial" w:hAnsi="Arial" w:cs="Arial"/>
          <w:bCs/>
        </w:rPr>
        <w:t xml:space="preserve"> o jakim mowa w Rozdziale X ust. 1 SWZ </w:t>
      </w:r>
      <w:r w:rsidRPr="00F23106">
        <w:rPr>
          <w:rFonts w:ascii="Arial" w:hAnsi="Arial" w:cs="Arial"/>
          <w:b/>
          <w:bCs/>
        </w:rPr>
        <w:t>składa się, pod rygorem nieważności, w formie elektronicznej lub w postaci elektronicznej opatrzonej podpisem zaufanym lub podpisem osobistym</w:t>
      </w:r>
      <w:r w:rsidRPr="00F23106">
        <w:rPr>
          <w:rFonts w:ascii="Arial" w:hAnsi="Arial" w:cs="Arial"/>
          <w:bCs/>
        </w:rPr>
        <w:t xml:space="preserve">. </w:t>
      </w:r>
    </w:p>
    <w:p w:rsidR="00AF3679" w:rsidRPr="00F23106" w:rsidRDefault="00AF3679" w:rsidP="00AF3679">
      <w:pPr>
        <w:numPr>
          <w:ilvl w:val="1"/>
          <w:numId w:val="18"/>
        </w:numPr>
        <w:ind w:left="284" w:hanging="284"/>
        <w:jc w:val="both"/>
        <w:rPr>
          <w:rFonts w:ascii="Arial" w:hAnsi="Arial" w:cs="Arial"/>
          <w:bCs/>
          <w:lang w:val="pl"/>
        </w:rPr>
      </w:pPr>
      <w:r w:rsidRPr="00F23106">
        <w:rPr>
          <w:rFonts w:ascii="Arial" w:hAnsi="Arial" w:cs="Arial"/>
          <w:b/>
          <w:bCs/>
          <w:lang w:val="pl"/>
        </w:rPr>
        <w:lastRenderedPageBreak/>
        <w:t>Rozszerzenia plików wykorzystywanych przez Wykonawców powinny być zgodne z</w:t>
      </w:r>
      <w:r w:rsidRPr="00F23106">
        <w:rPr>
          <w:rFonts w:ascii="Arial" w:hAnsi="Arial" w:cs="Arial"/>
          <w:bCs/>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AF3679" w:rsidRPr="00F23106" w:rsidRDefault="00AF3679" w:rsidP="00AF3679">
      <w:pPr>
        <w:numPr>
          <w:ilvl w:val="1"/>
          <w:numId w:val="18"/>
        </w:numPr>
        <w:ind w:left="284" w:hanging="284"/>
        <w:jc w:val="both"/>
        <w:rPr>
          <w:rFonts w:ascii="Arial" w:hAnsi="Arial" w:cs="Arial"/>
          <w:bCs/>
          <w:lang w:val="pl"/>
        </w:rPr>
      </w:pPr>
      <w:r w:rsidRPr="00F23106">
        <w:rPr>
          <w:rFonts w:ascii="Arial" w:hAnsi="Arial" w:cs="Arial"/>
          <w:bCs/>
        </w:rPr>
        <w:t xml:space="preserve">Ofertę, oświadczenia, o których mowa w art. 125 ust. 1 pzp., podmiotowe środki dowodowe, pełnomocnictwa, zobowiązanie podmiotu udostępniającego zasoby </w:t>
      </w:r>
      <w:r w:rsidRPr="00F23106">
        <w:rPr>
          <w:rFonts w:ascii="Arial" w:hAnsi="Arial" w:cs="Arial"/>
          <w:b/>
          <w:bCs/>
        </w:rPr>
        <w:t>sporządza się w postaci elektronicznej</w:t>
      </w:r>
      <w:r w:rsidRPr="00F23106">
        <w:rPr>
          <w:rFonts w:ascii="Arial" w:hAnsi="Arial" w:cs="Arial"/>
          <w:bCs/>
        </w:rPr>
        <w:t xml:space="preserve">, w ogólnie dostępnych formatach danych, w szczególności w formatach </w:t>
      </w:r>
      <w:r w:rsidRPr="00F23106">
        <w:rPr>
          <w:rFonts w:ascii="Arial" w:hAnsi="Arial" w:cs="Arial"/>
          <w:bCs/>
          <w:lang w:val="pl"/>
        </w:rPr>
        <w:t xml:space="preserve">pdf .doc .docx .xls .xlsx .jpg (.jpeg) </w:t>
      </w:r>
      <w:r w:rsidRPr="00F23106">
        <w:rPr>
          <w:rFonts w:ascii="Arial" w:hAnsi="Arial" w:cs="Arial"/>
          <w:b/>
          <w:bCs/>
          <w:u w:val="single"/>
          <w:lang w:val="pl"/>
        </w:rPr>
        <w:t>ze szczególnym wskazaniem na .pdf.</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W celu ewentualnej kompresji danych Zamawiający rekomenduje wykorzystanie jednego z rozszerzeń:</w:t>
      </w:r>
    </w:p>
    <w:p w:rsidR="00BD04C8" w:rsidRPr="00F23106" w:rsidRDefault="00BD04C8" w:rsidP="00124F6B">
      <w:pPr>
        <w:pStyle w:val="Akapitzlist"/>
        <w:numPr>
          <w:ilvl w:val="0"/>
          <w:numId w:val="41"/>
        </w:numPr>
        <w:jc w:val="both"/>
        <w:rPr>
          <w:rFonts w:ascii="Arial" w:hAnsi="Arial" w:cs="Arial"/>
          <w:bCs/>
          <w:lang w:val="pl"/>
        </w:rPr>
      </w:pPr>
      <w:r w:rsidRPr="00F23106">
        <w:rPr>
          <w:rFonts w:ascii="Arial" w:hAnsi="Arial" w:cs="Arial"/>
          <w:bCs/>
          <w:lang w:val="pl"/>
        </w:rPr>
        <w:t xml:space="preserve">.zip </w:t>
      </w:r>
    </w:p>
    <w:p w:rsidR="00BD04C8" w:rsidRPr="00F23106" w:rsidRDefault="00BD04C8" w:rsidP="00124F6B">
      <w:pPr>
        <w:pStyle w:val="Akapitzlist"/>
        <w:numPr>
          <w:ilvl w:val="0"/>
          <w:numId w:val="41"/>
        </w:numPr>
        <w:jc w:val="both"/>
        <w:rPr>
          <w:rFonts w:ascii="Arial" w:hAnsi="Arial" w:cs="Arial"/>
          <w:bCs/>
          <w:lang w:val="pl"/>
        </w:rPr>
      </w:pPr>
      <w:r w:rsidRPr="00F23106">
        <w:rPr>
          <w:rFonts w:ascii="Arial" w:hAnsi="Arial" w:cs="Arial"/>
          <w:bCs/>
          <w:lang w:val="pl"/>
        </w:rPr>
        <w:t>.7Z</w:t>
      </w:r>
    </w:p>
    <w:p w:rsidR="00AF3679" w:rsidRPr="00F23106" w:rsidRDefault="00AF3679" w:rsidP="00BD04C8">
      <w:pPr>
        <w:numPr>
          <w:ilvl w:val="1"/>
          <w:numId w:val="18"/>
        </w:numPr>
        <w:ind w:left="284" w:hanging="284"/>
        <w:jc w:val="both"/>
        <w:rPr>
          <w:rFonts w:ascii="Arial" w:hAnsi="Arial" w:cs="Arial"/>
          <w:b/>
          <w:bCs/>
          <w:lang w:val="pl"/>
        </w:rPr>
      </w:pPr>
      <w:r w:rsidRPr="00F23106">
        <w:rPr>
          <w:rFonts w:ascii="Arial" w:hAnsi="Arial" w:cs="Arial"/>
          <w:b/>
          <w:bCs/>
          <w:lang w:val="pl"/>
        </w:rPr>
        <w:t>UWAGA !!!</w:t>
      </w:r>
    </w:p>
    <w:p w:rsidR="00BD04C8" w:rsidRPr="00F23106" w:rsidRDefault="00BD04C8" w:rsidP="00AF3679">
      <w:pPr>
        <w:ind w:left="284"/>
        <w:jc w:val="both"/>
        <w:rPr>
          <w:rFonts w:ascii="Arial" w:hAnsi="Arial" w:cs="Arial"/>
          <w:bCs/>
          <w:lang w:val="pl"/>
        </w:rPr>
      </w:pPr>
      <w:r w:rsidRPr="00F23106">
        <w:rPr>
          <w:rFonts w:ascii="Arial" w:hAnsi="Arial" w:cs="Arial"/>
          <w:bCs/>
          <w:lang w:val="pl"/>
        </w:rPr>
        <w:t xml:space="preserve">Wśród rozszerzeń powszechnych a </w:t>
      </w:r>
      <w:r w:rsidRPr="00F23106">
        <w:rPr>
          <w:rFonts w:ascii="Arial" w:hAnsi="Arial" w:cs="Arial"/>
          <w:b/>
          <w:bCs/>
          <w:lang w:val="pl"/>
        </w:rPr>
        <w:t>niewystępujących</w:t>
      </w:r>
      <w:r w:rsidRPr="00F23106">
        <w:rPr>
          <w:rFonts w:ascii="Arial" w:hAnsi="Arial" w:cs="Arial"/>
          <w:bCs/>
          <w:lang w:val="pl"/>
        </w:rPr>
        <w:t xml:space="preserve"> w Rozporządzeniu KRI występują: .rar .gif .bmp .numbers .pages. </w:t>
      </w:r>
      <w:r w:rsidRPr="00F23106">
        <w:rPr>
          <w:rFonts w:ascii="Arial" w:hAnsi="Arial" w:cs="Arial"/>
          <w:b/>
          <w:bCs/>
          <w:lang w:val="pl"/>
        </w:rPr>
        <w:t>Dokumenty złożone w takich plikach zostaną uznane za złożone nieskutecznie.</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 xml:space="preserve">Zamawiający zwraca uwagę na ograniczenia wielkości plików podpisywanych profilem zaufanym, który wynosi </w:t>
      </w:r>
      <w:r w:rsidRPr="00F23106">
        <w:rPr>
          <w:rFonts w:ascii="Arial" w:hAnsi="Arial" w:cs="Arial"/>
          <w:b/>
          <w:bCs/>
          <w:lang w:val="pl"/>
        </w:rPr>
        <w:t>maksymalnie 10MB</w:t>
      </w:r>
      <w:r w:rsidRPr="00F23106">
        <w:rPr>
          <w:rFonts w:ascii="Arial" w:hAnsi="Arial" w:cs="Arial"/>
          <w:bCs/>
          <w:lang w:val="pl"/>
        </w:rPr>
        <w:t xml:space="preserve">, oraz na ograniczenie wielkości plików podpisywanych w aplikacji eDoApp służącej do składania podpisu osobistego, który wynosi </w:t>
      </w:r>
      <w:r w:rsidRPr="00F23106">
        <w:rPr>
          <w:rFonts w:ascii="Arial" w:hAnsi="Arial" w:cs="Arial"/>
          <w:b/>
          <w:bCs/>
          <w:lang w:val="pl"/>
        </w:rPr>
        <w:t>maksymalnie 5MB</w:t>
      </w:r>
      <w:r w:rsidRPr="00F23106">
        <w:rPr>
          <w:rFonts w:ascii="Arial" w:hAnsi="Arial" w:cs="Arial"/>
          <w:bCs/>
          <w:lang w:val="pl"/>
        </w:rPr>
        <w:t>.</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W przypadku stosowania przez wykonawcę kwalifikowanego podpisu elektronicznego:</w:t>
      </w:r>
    </w:p>
    <w:p w:rsidR="00BD04C8" w:rsidRPr="00F23106" w:rsidRDefault="00BD04C8" w:rsidP="00124F6B">
      <w:pPr>
        <w:pStyle w:val="Akapitzlist"/>
        <w:numPr>
          <w:ilvl w:val="0"/>
          <w:numId w:val="42"/>
        </w:numPr>
        <w:jc w:val="both"/>
        <w:rPr>
          <w:rFonts w:ascii="Arial" w:hAnsi="Arial" w:cs="Arial"/>
          <w:bCs/>
          <w:lang w:val="pl"/>
        </w:rPr>
      </w:pPr>
      <w:r w:rsidRPr="00F23106">
        <w:rPr>
          <w:rFonts w:ascii="Arial" w:hAnsi="Arial" w:cs="Arial"/>
          <w:bCs/>
          <w:lang w:val="pl"/>
        </w:rPr>
        <w:t xml:space="preserve">Ze względu na niskie ryzyko naruszenia integralności pliku oraz łatwiejszą weryfikację podpisu zamawiający zaleca, w miarę możliwości, </w:t>
      </w:r>
      <w:r w:rsidRPr="00F23106">
        <w:rPr>
          <w:rFonts w:ascii="Arial" w:hAnsi="Arial" w:cs="Arial"/>
          <w:b/>
          <w:bCs/>
          <w:lang w:val="pl"/>
        </w:rPr>
        <w:t xml:space="preserve">przekonwertowanie plików składających się na ofertę na rozszerzenie .pdf  i opatrzenie ich podpisem kwalifikowanym w formacie PAdES. </w:t>
      </w:r>
    </w:p>
    <w:p w:rsidR="00BD04C8" w:rsidRPr="00F23106" w:rsidRDefault="00BD04C8" w:rsidP="00124F6B">
      <w:pPr>
        <w:pStyle w:val="Akapitzlist"/>
        <w:numPr>
          <w:ilvl w:val="0"/>
          <w:numId w:val="42"/>
        </w:numPr>
        <w:jc w:val="both"/>
        <w:rPr>
          <w:rFonts w:ascii="Arial" w:hAnsi="Arial" w:cs="Arial"/>
          <w:bCs/>
          <w:lang w:val="pl"/>
        </w:rPr>
      </w:pPr>
      <w:r w:rsidRPr="00F23106">
        <w:rPr>
          <w:rFonts w:ascii="Arial" w:hAnsi="Arial" w:cs="Arial"/>
          <w:bCs/>
          <w:lang w:val="pl"/>
        </w:rPr>
        <w:t xml:space="preserve">Pliki w innych formatach niż PDF </w:t>
      </w:r>
      <w:r w:rsidRPr="00F23106">
        <w:rPr>
          <w:rFonts w:ascii="Arial" w:hAnsi="Arial" w:cs="Arial"/>
          <w:b/>
          <w:bCs/>
          <w:lang w:val="pl"/>
        </w:rPr>
        <w:t>zaleca się opatrzyć podpisem w formacie XAdES o typie zewnętrznym</w:t>
      </w:r>
      <w:r w:rsidRPr="00F23106">
        <w:rPr>
          <w:rFonts w:ascii="Arial" w:hAnsi="Arial" w:cs="Arial"/>
          <w:bCs/>
          <w:lang w:val="pl"/>
        </w:rPr>
        <w:t>. Wykonawca powinien pamiętać, aby plik z podpisem przekazywać łącznie z dokumentem podpisywanym.</w:t>
      </w:r>
    </w:p>
    <w:p w:rsidR="00BD04C8" w:rsidRPr="00F23106" w:rsidRDefault="00BD04C8" w:rsidP="00124F6B">
      <w:pPr>
        <w:pStyle w:val="Akapitzlist"/>
        <w:numPr>
          <w:ilvl w:val="0"/>
          <w:numId w:val="42"/>
        </w:numPr>
        <w:jc w:val="both"/>
        <w:rPr>
          <w:rFonts w:ascii="Arial" w:hAnsi="Arial" w:cs="Arial"/>
          <w:bCs/>
          <w:lang w:val="pl"/>
        </w:rPr>
      </w:pPr>
      <w:r w:rsidRPr="00F23106">
        <w:rPr>
          <w:rFonts w:ascii="Arial" w:hAnsi="Arial" w:cs="Arial"/>
          <w:bCs/>
          <w:lang w:val="pl"/>
        </w:rPr>
        <w:t>Zamawiający rekomenduje wykorzystanie podpisu z kwalifikowanym znacznikiem czasu.</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Zamawiający zaleca aby</w:t>
      </w:r>
      <w:r w:rsidRPr="00F23106">
        <w:rPr>
          <w:rFonts w:ascii="Arial" w:hAnsi="Arial" w:cs="Arial"/>
          <w:b/>
          <w:bCs/>
          <w:lang w:val="pl"/>
        </w:rPr>
        <w:t xml:space="preserve"> w przypadku podpisywania pliku przez kilka osób, stosować podpisy tego samego rodzaju.</w:t>
      </w:r>
      <w:r w:rsidRPr="00F23106">
        <w:rPr>
          <w:rFonts w:ascii="Arial" w:hAnsi="Arial" w:cs="Arial"/>
          <w:bCs/>
          <w:lang w:val="pl"/>
        </w:rPr>
        <w:t xml:space="preserve"> Podpisywanie różnymi rodzajami podpisów np. osobistym i kwalifikowanym może doprowadzić do problemów w weryfikacji plików. </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Zamawiający zaleca, aby Wykonawca z odpowiednim wyprzedzeniem przetestował możliwość prawidłowego wykorzystania wybranej metody podpisania plików oferty.</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Osobą składającą ofertę powinna być osoba kontaktowa podawana w dokumentacji.</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 xml:space="preserve">Jeśli Wykonawca pakuje dokumenty np. w plik o rozszerzeniu .zip, zaleca się wcześniejsze podpisanie każdego ze skompresowanych plików. </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 xml:space="preserve">Zamawiający zaleca aby </w:t>
      </w:r>
      <w:r w:rsidRPr="00F23106">
        <w:rPr>
          <w:rFonts w:ascii="Arial" w:hAnsi="Arial" w:cs="Arial"/>
          <w:b/>
          <w:bCs/>
          <w:u w:val="single"/>
          <w:lang w:val="pl"/>
        </w:rPr>
        <w:t>nie</w:t>
      </w:r>
      <w:r w:rsidRPr="00F23106">
        <w:rPr>
          <w:rFonts w:ascii="Arial" w:hAnsi="Arial" w:cs="Arial"/>
          <w:b/>
          <w:bCs/>
          <w:lang w:val="pl"/>
        </w:rPr>
        <w:t xml:space="preserve"> </w:t>
      </w:r>
      <w:r w:rsidRPr="00F23106">
        <w:rPr>
          <w:rFonts w:ascii="Arial" w:hAnsi="Arial" w:cs="Arial"/>
          <w:bCs/>
          <w:lang w:val="pl"/>
        </w:rPr>
        <w:t>wprowadzać jakichkolwiek zmian w plikach po podpisaniu ich podpisem kwalifikowanym. Może to skutkować naruszeniem integralności plików co równoważne będzie z koniecznością odrzucenia oferty.</w:t>
      </w:r>
    </w:p>
    <w:p w:rsidR="001B499E" w:rsidRPr="00F23106" w:rsidRDefault="00EF33DB" w:rsidP="0063617C">
      <w:pPr>
        <w:numPr>
          <w:ilvl w:val="1"/>
          <w:numId w:val="18"/>
        </w:numPr>
        <w:ind w:left="284" w:hanging="284"/>
        <w:jc w:val="both"/>
      </w:pPr>
      <w:r w:rsidRPr="00F23106">
        <w:rPr>
          <w:rFonts w:ascii="Arial" w:hAnsi="Arial" w:cs="Arial"/>
        </w:rPr>
        <w:lastRenderedPageBreak/>
        <w:t xml:space="preserve">Zawiadomienia, oświadczenia, wnioski lub informacje Wykonawcy przekazują elektronicznie </w:t>
      </w:r>
      <w:r w:rsidRPr="00F23106">
        <w:rPr>
          <w:rFonts w:ascii="Arial" w:hAnsi="Arial" w:cs="Arial"/>
        </w:rPr>
        <w:br/>
        <w:t xml:space="preserve">za pomocą platformazakupowa.pl (dalej jako „Platforma”), dostępną pod adresem: </w:t>
      </w:r>
      <w:hyperlink r:id="rId12" w:history="1">
        <w:r w:rsidRPr="00F23106">
          <w:rPr>
            <w:rStyle w:val="Hipercze"/>
            <w:rFonts w:ascii="Arial" w:hAnsi="Arial" w:cs="Arial"/>
            <w:bCs/>
          </w:rPr>
          <w:t>https://platformazakupowa.pl/pn/susz</w:t>
        </w:r>
      </w:hyperlink>
      <w:r w:rsidRPr="00F23106">
        <w:rPr>
          <w:rFonts w:ascii="Arial" w:hAnsi="Arial" w:cs="Arial"/>
          <w:bCs/>
        </w:rPr>
        <w:t xml:space="preserve"> i formularza</w:t>
      </w:r>
      <w:r w:rsidRPr="00F23106">
        <w:rPr>
          <w:rFonts w:ascii="Arial" w:hAnsi="Arial" w:cs="Arial"/>
          <w:b/>
          <w:bCs/>
        </w:rPr>
        <w:t xml:space="preserve"> „Wyślij wiadomość do zamawiającego” </w:t>
      </w:r>
      <w:r w:rsidRPr="00F23106">
        <w:rPr>
          <w:rFonts w:ascii="Arial" w:hAnsi="Arial" w:cs="Arial"/>
          <w:bCs/>
        </w:rPr>
        <w:t>dostępnego na stronie dotyczącej danego post</w:t>
      </w:r>
      <w:r w:rsidR="00C73C5C" w:rsidRPr="00F23106">
        <w:rPr>
          <w:rFonts w:ascii="Arial" w:hAnsi="Arial" w:cs="Arial"/>
          <w:bCs/>
        </w:rPr>
        <w:t>ę</w:t>
      </w:r>
      <w:r w:rsidRPr="00F23106">
        <w:rPr>
          <w:rFonts w:ascii="Arial" w:hAnsi="Arial" w:cs="Arial"/>
          <w:bCs/>
        </w:rPr>
        <w:t>powania</w:t>
      </w:r>
      <w:r w:rsidRPr="00F23106">
        <w:rPr>
          <w:rFonts w:ascii="Arial" w:hAnsi="Arial" w:cs="Arial"/>
          <w:b/>
          <w:bCs/>
        </w:rPr>
        <w:t xml:space="preserve"> (nie dotyczy składania ofert).</w:t>
      </w:r>
    </w:p>
    <w:p w:rsidR="001B499E" w:rsidRPr="00F23106" w:rsidRDefault="00EF33DB" w:rsidP="0063617C">
      <w:pPr>
        <w:numPr>
          <w:ilvl w:val="1"/>
          <w:numId w:val="18"/>
        </w:numPr>
        <w:ind w:left="284" w:hanging="284"/>
        <w:jc w:val="both"/>
        <w:rPr>
          <w:rFonts w:ascii="Arial" w:hAnsi="Arial" w:cs="Arial"/>
        </w:rPr>
      </w:pPr>
      <w:r w:rsidRPr="00F23106">
        <w:rPr>
          <w:rFonts w:ascii="Arial" w:hAnsi="Arial" w:cs="Arial"/>
        </w:rPr>
        <w:t xml:space="preserve"> W sytuacjach awaryjnych np. w przypadku niedziałania Platformy, Zamawiający dopuszcza komunikację za pomocą poczty elektronicznej na adres: susz@susz.pl (nie dotyczy składania ofert).</w:t>
      </w:r>
    </w:p>
    <w:p w:rsidR="001B499E" w:rsidRPr="00F23106" w:rsidRDefault="00EF33DB" w:rsidP="0063617C">
      <w:pPr>
        <w:numPr>
          <w:ilvl w:val="1"/>
          <w:numId w:val="18"/>
        </w:numPr>
        <w:ind w:left="284" w:hanging="284"/>
        <w:jc w:val="both"/>
      </w:pPr>
      <w:r w:rsidRPr="00F23106">
        <w:rPr>
          <w:rFonts w:ascii="Arial" w:hAnsi="Arial" w:cs="Arial"/>
        </w:rPr>
        <w:t xml:space="preserve"> </w:t>
      </w:r>
      <w:r w:rsidRPr="00F23106">
        <w:rPr>
          <w:rFonts w:ascii="Arial" w:hAnsi="Arial" w:cs="Arial"/>
          <w:b/>
        </w:rPr>
        <w:t>Korzystanie z platformy zakupowej przez Wykonawcę jest bezpłatne.</w:t>
      </w:r>
    </w:p>
    <w:p w:rsidR="001B499E" w:rsidRPr="00F23106" w:rsidRDefault="00EF33DB" w:rsidP="0063617C">
      <w:pPr>
        <w:numPr>
          <w:ilvl w:val="1"/>
          <w:numId w:val="18"/>
        </w:numPr>
        <w:ind w:left="284" w:hanging="284"/>
        <w:jc w:val="both"/>
      </w:pPr>
      <w:r w:rsidRPr="00F23106">
        <w:rPr>
          <w:rFonts w:ascii="Arial" w:hAnsi="Arial" w:cs="Arial"/>
          <w:b/>
        </w:rPr>
        <w:t xml:space="preserve"> </w:t>
      </w:r>
      <w:r w:rsidRPr="00F23106">
        <w:rPr>
          <w:rFonts w:ascii="Arial" w:hAnsi="Arial" w:cs="Arial"/>
        </w:rPr>
        <w:t xml:space="preserve">Wykonawca przystępując do niniejszego postępowania o udzielenie zamówienia publicznego: </w:t>
      </w:r>
    </w:p>
    <w:p w:rsidR="001B499E" w:rsidRPr="00F23106" w:rsidRDefault="00EF33DB" w:rsidP="0063617C">
      <w:pPr>
        <w:numPr>
          <w:ilvl w:val="0"/>
          <w:numId w:val="19"/>
        </w:numPr>
        <w:ind w:left="567" w:hanging="218"/>
        <w:jc w:val="both"/>
        <w:rPr>
          <w:rFonts w:ascii="Arial" w:hAnsi="Arial" w:cs="Arial"/>
        </w:rPr>
      </w:pPr>
      <w:r w:rsidRPr="00F23106">
        <w:rPr>
          <w:rFonts w:ascii="Arial" w:hAnsi="Arial" w:cs="Arial"/>
        </w:rPr>
        <w:t xml:space="preserve"> </w:t>
      </w:r>
      <w:r w:rsidRPr="00F23106">
        <w:rPr>
          <w:rFonts w:ascii="Arial" w:hAnsi="Arial" w:cs="Arial"/>
        </w:rPr>
        <w:tab/>
        <w:t xml:space="preserve">akceptuje warunki korzystania z Platformy, określone w Regulaminie zamieszczonym na stronie internetowej pod linkiem w zakładce „Regulamin" oraz uznaje go za wiążący. </w:t>
      </w:r>
    </w:p>
    <w:p w:rsidR="001B499E" w:rsidRPr="00F23106" w:rsidRDefault="00EF33DB" w:rsidP="0063617C">
      <w:pPr>
        <w:numPr>
          <w:ilvl w:val="0"/>
          <w:numId w:val="19"/>
        </w:numPr>
        <w:ind w:left="567" w:hanging="218"/>
        <w:jc w:val="both"/>
      </w:pPr>
      <w:r w:rsidRPr="00F23106">
        <w:rPr>
          <w:rFonts w:ascii="Arial" w:hAnsi="Arial" w:cs="Arial"/>
        </w:rPr>
        <w:t xml:space="preserve"> </w:t>
      </w:r>
      <w:r w:rsidRPr="00F23106">
        <w:rPr>
          <w:rFonts w:ascii="Arial" w:hAnsi="Arial" w:cs="Arial"/>
        </w:rPr>
        <w:tab/>
        <w:t xml:space="preserve">zapoznał i stosuje się do Instrukcji składania ofert dostępnej pod adresem: </w:t>
      </w:r>
      <w:hyperlink r:id="rId13" w:history="1">
        <w:r w:rsidRPr="00F23106">
          <w:rPr>
            <w:rStyle w:val="Hipercze"/>
            <w:rFonts w:ascii="Arial" w:hAnsi="Arial" w:cs="Arial"/>
          </w:rPr>
          <w:t>https://drive.google.com/file/d/1Kd1DttbBeiNWt4q4slS4t76lZVKPbkyD/view</w:t>
        </w:r>
      </w:hyperlink>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Zamawiający, zgodnie z § 11 ust. 3 Rozporządzenia Prezesa Rady Ministrów z dnia 31 grudnia 2020 r. w sprawie sposobu sporządzania i przekazywania informacji oraz wymagań technicznych dla dokumentów elektronicznych oraz środków komunikacji elektronicznej </w:t>
      </w:r>
      <w:r w:rsidRPr="00F23106">
        <w:rPr>
          <w:rFonts w:ascii="Arial" w:hAnsi="Arial" w:cs="Arial"/>
        </w:rPr>
        <w:br/>
        <w:t xml:space="preserve">w postępowaniu o udzielenie zamówienia publicznego lub konkursie (Dz. U. z 2020 r. poz. 2452), określa niezbędne wymagania sprzętowo-aplikacyjne umożliwiające pracę na Platformie, tj.: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 xml:space="preserve">stały dostęp do sieci Internet,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 xml:space="preserve">komputer klasy PC lub MAC,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zainstalowana dowolna przeglądarka internetowa, np. Google Chrome, FireFox lub Internet Explorer,</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włączona obsługa JavaScript,</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 xml:space="preserve">zainstalowany program Adobe Acrobat Reader, lub inny obsługujący format plików .pdf,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 xml:space="preserve">Platforma działa według standardu przyjętego w komunikacji sieciowej - kodowanie UTF8,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 xml:space="preserve">oznaczenie czasu odbioru danych przez platformę zakupową stanowi datę oraz dokładny czas (hh:mm:ss) generowany wg. czasu lokalnego serwera synchronizowanego </w:t>
      </w:r>
      <w:r w:rsidRPr="00F23106">
        <w:rPr>
          <w:rFonts w:ascii="Arial" w:hAnsi="Arial" w:cs="Arial"/>
        </w:rPr>
        <w:br/>
        <w:t>z zegarem Głównego Urzędu Miar.</w:t>
      </w:r>
    </w:p>
    <w:p w:rsidR="001B499E" w:rsidRPr="00F23106" w:rsidRDefault="00EF33DB" w:rsidP="0063617C">
      <w:pPr>
        <w:numPr>
          <w:ilvl w:val="1"/>
          <w:numId w:val="18"/>
        </w:numPr>
        <w:ind w:left="426" w:hanging="426"/>
        <w:jc w:val="both"/>
      </w:pPr>
      <w:r w:rsidRPr="00F23106">
        <w:rPr>
          <w:rFonts w:ascii="Arial" w:hAnsi="Arial" w:cs="Arial"/>
        </w:rPr>
        <w:t xml:space="preserve">Zamawiający zamieści na stronie internetowej </w:t>
      </w:r>
      <w:hyperlink r:id="rId14" w:history="1">
        <w:r w:rsidRPr="00F23106">
          <w:rPr>
            <w:rStyle w:val="Hipercze"/>
            <w:rFonts w:ascii="Arial" w:hAnsi="Arial" w:cs="Arial"/>
            <w:bCs/>
          </w:rPr>
          <w:t>https://platformazakupowa.pl/pn/susz</w:t>
        </w:r>
      </w:hyperlink>
      <w:r w:rsidRPr="00F23106">
        <w:rPr>
          <w:rFonts w:ascii="Arial" w:hAnsi="Arial" w:cs="Arial"/>
        </w:rPr>
        <w:t xml:space="preserve"> dokumenty określone w przepisach ustawy Pzp.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 W korespondencji kierowanej do Zamawiającego Wykonawcy powinni posługiwać się numerem przedmiotowego postępowania. </w:t>
      </w:r>
    </w:p>
    <w:p w:rsidR="001B499E" w:rsidRPr="00F23106" w:rsidRDefault="00EF33DB" w:rsidP="0063617C">
      <w:pPr>
        <w:numPr>
          <w:ilvl w:val="1"/>
          <w:numId w:val="18"/>
        </w:numPr>
        <w:ind w:left="426" w:hanging="426"/>
        <w:jc w:val="both"/>
      </w:pPr>
      <w:r w:rsidRPr="00F23106">
        <w:rPr>
          <w:rFonts w:ascii="Arial" w:hAnsi="Arial" w:cs="Arial"/>
        </w:rPr>
        <w:t xml:space="preserve">Wykonawca może zwrócić się do zamawiającego z wnioskiem o wyjaśnienie treści SWZ </w:t>
      </w:r>
      <w:r w:rsidRPr="00F23106">
        <w:rPr>
          <w:rFonts w:ascii="Arial" w:hAnsi="Arial" w:cs="Arial"/>
        </w:rPr>
        <w:br/>
        <w:t xml:space="preserve">za pośrednictwem Platformy i formularza </w:t>
      </w:r>
      <w:r w:rsidRPr="00F23106">
        <w:rPr>
          <w:rFonts w:ascii="Arial" w:hAnsi="Arial" w:cs="Arial"/>
          <w:b/>
        </w:rPr>
        <w:t xml:space="preserve">„Wyślij wiadomość do zamawiającego” </w:t>
      </w:r>
      <w:r w:rsidRPr="00F23106">
        <w:rPr>
          <w:rFonts w:ascii="Arial" w:hAnsi="Arial" w:cs="Arial"/>
        </w:rPr>
        <w:t>dostępnego na stronie dotyczącej danego postępowania.</w:t>
      </w:r>
      <w:r w:rsidR="005F2A67" w:rsidRPr="00F23106">
        <w:rPr>
          <w:rFonts w:ascii="Arial" w:hAnsi="Arial" w:cs="Arial"/>
        </w:rPr>
        <w:t xml:space="preserve">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Jeżeli zamawiający nie udzieli wyjaśnień w terminie, o którym mowa w ust. 11, przedłuża termin składania ofert o czas niezbędny do zapoznania się wszystkich zainteresowanych wykonawców z </w:t>
      </w:r>
      <w:r w:rsidRPr="00F23106">
        <w:rPr>
          <w:rFonts w:ascii="Arial" w:hAnsi="Arial" w:cs="Arial"/>
        </w:rPr>
        <w:lastRenderedPageBreak/>
        <w:t>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Przedłużenie terminu składania ofert, o których mowa w ust. 12, nie wpływa na bieg terminu składania wniosku o wyjaśnienie treści SWZ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W przypadku rozbieżności pomiędzy treścią niniejszej SWZ a treścią udzielonych odpowiedzi jako obowiązującą należy przyjąć treść pisma zawierającego późniejsze oświadczenie Zamawiającego. </w:t>
      </w:r>
    </w:p>
    <w:p w:rsidR="001B499E" w:rsidRPr="00F23106" w:rsidRDefault="00EF33DB" w:rsidP="0063617C">
      <w:pPr>
        <w:numPr>
          <w:ilvl w:val="1"/>
          <w:numId w:val="18"/>
        </w:numPr>
        <w:ind w:left="426" w:hanging="426"/>
        <w:jc w:val="both"/>
      </w:pPr>
      <w:r w:rsidRPr="00F23106">
        <w:rPr>
          <w:rFonts w:ascii="Arial" w:hAnsi="Arial" w:cs="Arial"/>
        </w:rPr>
        <w:t xml:space="preserve">Zamawiający będzie przekazywał Wykonawcom informacje w formie elektronicznej </w:t>
      </w:r>
      <w:r w:rsidRPr="00F23106">
        <w:rPr>
          <w:rFonts w:ascii="Arial" w:hAnsi="Arial" w:cs="Arial"/>
        </w:rPr>
        <w:br/>
        <w:t xml:space="preserve">za pośrednictwem Platformy. Informacje dotyczące odpowiedzi na pytania, zmiany specyfikacji, zmiany terminu składania i otwarcia ofert Zamawiający będzie zamieszczał na platformie </w:t>
      </w:r>
      <w:r w:rsidRPr="00F23106">
        <w:rPr>
          <w:rFonts w:ascii="Arial" w:hAnsi="Arial" w:cs="Arial"/>
        </w:rPr>
        <w:br/>
        <w:t xml:space="preserve">w sekcji </w:t>
      </w:r>
      <w:r w:rsidRPr="00F23106">
        <w:rPr>
          <w:rFonts w:ascii="Arial" w:hAnsi="Arial" w:cs="Arial"/>
          <w:b/>
        </w:rPr>
        <w:t>„Komunikaty”</w:t>
      </w:r>
      <w:r w:rsidRPr="00F23106">
        <w:rPr>
          <w:rFonts w:ascii="Arial" w:hAnsi="Arial" w:cs="Arial"/>
        </w:rPr>
        <w:t xml:space="preserve">. Korespondencja, której zgodnie z obowiązującymi przepisami adresatem jest konkretny Wykonawca, będzie przekazywana w formie elektronicznej </w:t>
      </w:r>
      <w:r w:rsidRPr="00F23106">
        <w:rPr>
          <w:rFonts w:ascii="Arial" w:hAnsi="Arial" w:cs="Arial"/>
        </w:rPr>
        <w:br/>
        <w:t>za pośrednictwem Platformy do konkretnego Wykonawcy.</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rsidR="001B499E" w:rsidRPr="00F23106" w:rsidRDefault="00EF33DB" w:rsidP="0063617C">
      <w:pPr>
        <w:numPr>
          <w:ilvl w:val="1"/>
          <w:numId w:val="18"/>
        </w:numPr>
        <w:ind w:left="426" w:hanging="426"/>
        <w:jc w:val="both"/>
      </w:pPr>
      <w:r w:rsidRPr="00F23106">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F23106">
        <w:rPr>
          <w:rFonts w:ascii="Arial" w:hAnsi="Arial" w:cs="Arial"/>
          <w:b/>
        </w:rPr>
        <w:t>„Wyślij wiadomość do zamawiającego”</w:t>
      </w:r>
      <w:r w:rsidRPr="00F23106">
        <w:rPr>
          <w:rFonts w:ascii="Arial" w:hAnsi="Arial" w:cs="Arial"/>
        </w:rPr>
        <w:t>).</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t>
      </w:r>
      <w:r w:rsidRPr="00F23106">
        <w:rPr>
          <w:rFonts w:ascii="Arial" w:hAnsi="Arial" w:cs="Arial"/>
        </w:rPr>
        <w:br/>
        <w:t xml:space="preserve">w zakładce „Instrukcje dla Wykonawców" na stronie internetowej pod adresem: https://platformazakupowa.pl/strona/45- instrukcje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Osobą uprawnioną do porozumiewania się z Wykonawcami jest:</w:t>
      </w:r>
    </w:p>
    <w:p w:rsidR="001B499E" w:rsidRPr="00F23106" w:rsidRDefault="00EF33DB" w:rsidP="0063617C">
      <w:pPr>
        <w:numPr>
          <w:ilvl w:val="0"/>
          <w:numId w:val="21"/>
        </w:numPr>
        <w:ind w:left="426" w:hanging="219"/>
        <w:jc w:val="both"/>
        <w:rPr>
          <w:rFonts w:ascii="Arial" w:hAnsi="Arial" w:cs="Arial"/>
        </w:rPr>
      </w:pPr>
      <w:r w:rsidRPr="00F23106">
        <w:rPr>
          <w:rFonts w:ascii="Arial" w:hAnsi="Arial" w:cs="Arial"/>
        </w:rPr>
        <w:tab/>
        <w:t>w zakresie proceduralnym: Ewa Karwowska, tel. 55 278 60 15 wew. 56;</w:t>
      </w:r>
    </w:p>
    <w:p w:rsidR="001B499E" w:rsidRPr="00F23106" w:rsidRDefault="00EF33DB" w:rsidP="0063617C">
      <w:pPr>
        <w:numPr>
          <w:ilvl w:val="0"/>
          <w:numId w:val="21"/>
        </w:numPr>
        <w:ind w:left="567"/>
        <w:jc w:val="both"/>
        <w:rPr>
          <w:rFonts w:ascii="Arial" w:hAnsi="Arial" w:cs="Arial"/>
        </w:rPr>
      </w:pPr>
      <w:r w:rsidRPr="00F23106">
        <w:rPr>
          <w:rFonts w:ascii="Arial" w:hAnsi="Arial" w:cs="Arial"/>
        </w:rPr>
        <w:tab/>
        <w:t xml:space="preserve">w zakresie merytorycznym: </w:t>
      </w:r>
    </w:p>
    <w:p w:rsidR="001B499E" w:rsidRPr="00F23106" w:rsidRDefault="008E1098" w:rsidP="0063617C">
      <w:pPr>
        <w:pStyle w:val="Akapitzlist"/>
        <w:numPr>
          <w:ilvl w:val="0"/>
          <w:numId w:val="22"/>
        </w:numPr>
        <w:jc w:val="both"/>
        <w:rPr>
          <w:rFonts w:ascii="Arial" w:hAnsi="Arial" w:cs="Arial"/>
        </w:rPr>
      </w:pPr>
      <w:r w:rsidRPr="00F23106">
        <w:rPr>
          <w:rFonts w:ascii="Arial" w:hAnsi="Arial" w:cs="Arial"/>
        </w:rPr>
        <w:t>Tomasz Pacan - tel. 55 278 60 15 wew. 29</w:t>
      </w:r>
    </w:p>
    <w:p w:rsidR="001B499E" w:rsidRPr="00F23106" w:rsidRDefault="00EF33DB" w:rsidP="005F2A67">
      <w:pPr>
        <w:pStyle w:val="Nagwek1"/>
      </w:pPr>
      <w:bookmarkStart w:id="15" w:name="_Toc66972696"/>
      <w:r w:rsidRPr="00F23106">
        <w:t>XIV. Opis sposobu przygotowania ofert oraz wymagania formalne dotyczące skałdanych oświadczeń i dokumentów</w:t>
      </w:r>
      <w:bookmarkEnd w:id="15"/>
    </w:p>
    <w:p w:rsidR="001B499E" w:rsidRPr="00F23106" w:rsidRDefault="00EF33DB" w:rsidP="0063617C">
      <w:pPr>
        <w:numPr>
          <w:ilvl w:val="0"/>
          <w:numId w:val="23"/>
        </w:numPr>
        <w:tabs>
          <w:tab w:val="left" w:pos="426"/>
        </w:tabs>
        <w:ind w:left="0"/>
        <w:jc w:val="both"/>
        <w:rPr>
          <w:rFonts w:ascii="Arial" w:hAnsi="Arial" w:cs="Arial"/>
        </w:rPr>
      </w:pPr>
      <w:r w:rsidRPr="00F23106">
        <w:rPr>
          <w:rFonts w:ascii="Arial" w:hAnsi="Arial" w:cs="Arial"/>
        </w:rPr>
        <w:t>Wykonawca</w:t>
      </w:r>
      <w:r w:rsidR="00B61777" w:rsidRPr="00F23106">
        <w:rPr>
          <w:rFonts w:ascii="Arial" w:hAnsi="Arial" w:cs="Arial"/>
        </w:rPr>
        <w:t xml:space="preserve"> może złożyć tylko jedną ofertę. </w:t>
      </w:r>
    </w:p>
    <w:p w:rsidR="001B499E" w:rsidRPr="00F23106" w:rsidRDefault="00EF33DB" w:rsidP="0063617C">
      <w:pPr>
        <w:numPr>
          <w:ilvl w:val="0"/>
          <w:numId w:val="23"/>
        </w:numPr>
        <w:tabs>
          <w:tab w:val="left" w:pos="426"/>
        </w:tabs>
        <w:ind w:left="0"/>
        <w:jc w:val="both"/>
        <w:rPr>
          <w:rFonts w:ascii="Arial" w:hAnsi="Arial" w:cs="Arial"/>
        </w:rPr>
      </w:pPr>
      <w:r w:rsidRPr="00F23106">
        <w:rPr>
          <w:rFonts w:ascii="Arial" w:hAnsi="Arial" w:cs="Arial"/>
        </w:rPr>
        <w:t>Treść oferty musi odpowiadać treści SWZ.</w:t>
      </w:r>
    </w:p>
    <w:p w:rsidR="001B499E" w:rsidRPr="00F23106" w:rsidRDefault="00EF33DB" w:rsidP="0063617C">
      <w:pPr>
        <w:numPr>
          <w:ilvl w:val="0"/>
          <w:numId w:val="23"/>
        </w:numPr>
        <w:tabs>
          <w:tab w:val="left" w:pos="426"/>
        </w:tabs>
        <w:ind w:left="426" w:hanging="426"/>
        <w:jc w:val="both"/>
        <w:rPr>
          <w:b/>
          <w:u w:val="single"/>
        </w:rPr>
      </w:pPr>
      <w:r w:rsidRPr="00F23106">
        <w:rPr>
          <w:rFonts w:ascii="Arial" w:hAnsi="Arial" w:cs="Arial"/>
        </w:rPr>
        <w:t xml:space="preserve">Ofertę składa się na Formularzu Ofertowym – zgodnie z </w:t>
      </w:r>
      <w:r w:rsidRPr="00F23106">
        <w:rPr>
          <w:rFonts w:ascii="Arial" w:hAnsi="Arial" w:cs="Arial"/>
          <w:b/>
        </w:rPr>
        <w:t>Załącznikiem nr 1 do SWZ</w:t>
      </w:r>
      <w:r w:rsidRPr="00F23106">
        <w:rPr>
          <w:rFonts w:ascii="Arial" w:hAnsi="Arial" w:cs="Arial"/>
        </w:rPr>
        <w:t xml:space="preserve">. </w:t>
      </w:r>
      <w:r w:rsidRPr="00F23106">
        <w:rPr>
          <w:rFonts w:ascii="Arial" w:hAnsi="Arial" w:cs="Arial"/>
          <w:b/>
          <w:u w:val="single"/>
        </w:rPr>
        <w:t xml:space="preserve">Wraz </w:t>
      </w:r>
      <w:r w:rsidRPr="00F23106">
        <w:rPr>
          <w:rFonts w:ascii="Arial" w:hAnsi="Arial" w:cs="Arial"/>
          <w:b/>
          <w:u w:val="single"/>
        </w:rPr>
        <w:br/>
        <w:t>z ofertą Wykonawca jest zobowiązany złożyć:</w:t>
      </w:r>
    </w:p>
    <w:p w:rsidR="001B499E" w:rsidRPr="00F23106" w:rsidRDefault="00EF33DB" w:rsidP="0063617C">
      <w:pPr>
        <w:numPr>
          <w:ilvl w:val="0"/>
          <w:numId w:val="24"/>
        </w:numPr>
        <w:ind w:left="709"/>
        <w:jc w:val="both"/>
        <w:rPr>
          <w:b/>
        </w:rPr>
      </w:pPr>
      <w:r w:rsidRPr="00F23106">
        <w:rPr>
          <w:rFonts w:ascii="Arial" w:hAnsi="Arial" w:cs="Arial"/>
          <w:b/>
        </w:rPr>
        <w:t>oświadczenia, o których mowa w Rozdziale X ust. 1 SWZ;</w:t>
      </w:r>
    </w:p>
    <w:p w:rsidR="001B499E" w:rsidRPr="00F23106" w:rsidRDefault="00EF33DB" w:rsidP="0063617C">
      <w:pPr>
        <w:numPr>
          <w:ilvl w:val="0"/>
          <w:numId w:val="24"/>
        </w:numPr>
        <w:ind w:left="709"/>
        <w:jc w:val="both"/>
        <w:rPr>
          <w:b/>
        </w:rPr>
      </w:pPr>
      <w:r w:rsidRPr="00F23106">
        <w:rPr>
          <w:rFonts w:ascii="Arial" w:hAnsi="Arial" w:cs="Arial"/>
          <w:b/>
        </w:rPr>
        <w:t>zobowiązanie innego podmiotu, o którym mowa w Rozdziale XI ust. 3 SWZ (jeżeli dotyczy);</w:t>
      </w:r>
    </w:p>
    <w:p w:rsidR="001B499E" w:rsidRPr="00F23106" w:rsidRDefault="00EF33DB" w:rsidP="0063617C">
      <w:pPr>
        <w:numPr>
          <w:ilvl w:val="0"/>
          <w:numId w:val="24"/>
        </w:numPr>
        <w:ind w:left="709"/>
        <w:jc w:val="both"/>
        <w:rPr>
          <w:b/>
        </w:rPr>
      </w:pPr>
      <w:r w:rsidRPr="00F23106">
        <w:rPr>
          <w:rFonts w:ascii="Arial" w:hAnsi="Arial" w:cs="Arial"/>
          <w:b/>
        </w:rPr>
        <w:t>dowód wniesienia wadium – jeżeli jest ono wymagane;</w:t>
      </w:r>
    </w:p>
    <w:p w:rsidR="001B499E" w:rsidRPr="00F23106" w:rsidRDefault="00EF33DB" w:rsidP="0063617C">
      <w:pPr>
        <w:numPr>
          <w:ilvl w:val="0"/>
          <w:numId w:val="24"/>
        </w:numPr>
        <w:ind w:left="709"/>
        <w:jc w:val="both"/>
        <w:rPr>
          <w:b/>
        </w:rPr>
      </w:pPr>
      <w:r w:rsidRPr="00F23106">
        <w:rPr>
          <w:rFonts w:ascii="Arial" w:hAnsi="Arial" w:cs="Arial"/>
          <w:b/>
        </w:rPr>
        <w:lastRenderedPageBreak/>
        <w:t xml:space="preserve">dokumenty, z których wynika prawo do podpisania oferty; odpowiednie pełnomocnictwa (jeżeli dotyczy). </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 xml:space="preserve">Oferta oraz pozostałe oświadczenia i dokumenty, dla których Zamawiający określił wzory </w:t>
      </w:r>
      <w:r w:rsidRPr="00F23106">
        <w:rPr>
          <w:rFonts w:ascii="Arial" w:hAnsi="Arial" w:cs="Arial"/>
        </w:rPr>
        <w:br/>
        <w:t>w formie formularzy zamieszczonych w załącznikach do SWZ, powinny być sporządzone zgodnie z tymi wzorami, co do treści oraz opisu kolumn i wierszy.</w:t>
      </w:r>
    </w:p>
    <w:p w:rsidR="001B499E" w:rsidRPr="00F23106" w:rsidRDefault="00EF33DB" w:rsidP="0063617C">
      <w:pPr>
        <w:numPr>
          <w:ilvl w:val="0"/>
          <w:numId w:val="23"/>
        </w:numPr>
        <w:tabs>
          <w:tab w:val="left" w:pos="426"/>
        </w:tabs>
        <w:ind w:left="426" w:hanging="426"/>
        <w:jc w:val="both"/>
      </w:pPr>
      <w:r w:rsidRPr="00F23106">
        <w:rPr>
          <w:rFonts w:ascii="Arial" w:hAnsi="Arial" w:cs="Arial"/>
          <w:b/>
        </w:rPr>
        <w:t>Ofertę składa się pod rygorem nieważności w formie elektronicznej lub w postaci elektronicznej opatrzonej podpisem zaufanym lub podpisem osobistym.</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Oferta powinna być sporządzona w języku polskim. Każdy dokument składający się na ofertę powinien być czytelny.</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 xml:space="preserve">Jeśli oferta zawiera informacje stanowiące tajemnicę przedsiębiorstwa w rozumieniu ustawy </w:t>
      </w:r>
      <w:r w:rsidRPr="00F23106">
        <w:rPr>
          <w:rFonts w:ascii="Arial" w:hAnsi="Arial" w:cs="Arial"/>
        </w:rPr>
        <w:br/>
        <w:t xml:space="preserve">z dnia 16 kwietnia 1993 r. o zwalczaniu nieuczciwej konkurencji (Dz. U. z 2019 r. poz. 1010 </w:t>
      </w:r>
      <w:r w:rsidRPr="00F23106">
        <w:rPr>
          <w:rFonts w:ascii="Arial" w:hAnsi="Arial" w:cs="Arial"/>
        </w:rPr>
        <w:br/>
        <w:t>ze zm.), Wykonawca powinien nie później niż w terminie składania ofert, zastrzec, że nie mogą one być udostępnione oraz wykazać, iż zastrzeżone informacje stanowią tajemnicę przedsiębiorstwa.</w:t>
      </w:r>
    </w:p>
    <w:p w:rsidR="001B499E" w:rsidRPr="00F23106" w:rsidRDefault="00EF33DB" w:rsidP="0063617C">
      <w:pPr>
        <w:numPr>
          <w:ilvl w:val="0"/>
          <w:numId w:val="23"/>
        </w:numPr>
        <w:tabs>
          <w:tab w:val="left" w:pos="426"/>
        </w:tabs>
        <w:ind w:left="426" w:hanging="426"/>
        <w:jc w:val="both"/>
      </w:pPr>
      <w:r w:rsidRPr="00F23106">
        <w:rPr>
          <w:rFonts w:ascii="Arial" w:hAnsi="Arial" w:cs="Arial"/>
        </w:rPr>
        <w:t>W celu złożenia oferty należy zarejestrować (zalogować) się na Platformie i postępować zgodnie z instrukcjami dostępnymi u dostawcy rozwiązania informatycznego pod adresem https://platformazakupowa.pl/strona/45- instrukcje</w:t>
      </w:r>
      <w:r w:rsidRPr="00F23106">
        <w:rPr>
          <w:rFonts w:ascii="Arial" w:hAnsi="Arial" w:cs="Arial"/>
          <w:vertAlign w:val="superscript"/>
        </w:rPr>
        <w:t xml:space="preserve"> </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Podmiotowe środki dowodowe lub inne dokumenty, w tym dokumenty potwierdzające umocowanie do reprezentowania, sporządzone w języku obcym przekazuje się wraz z tłumaczeniem na język polski.</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 xml:space="preserve">Wszystkie koszty związane z uczestnictwem w postępowaniu, w szczególności </w:t>
      </w:r>
      <w:r w:rsidRPr="00F23106">
        <w:rPr>
          <w:rFonts w:ascii="Arial" w:hAnsi="Arial" w:cs="Arial"/>
        </w:rPr>
        <w:br/>
        <w:t>z przygotowaniem i złożeniem oferty ponosi Wykonawca składający ofertę. Zamawiający nie przewiduje zwrotu kosztów udziału w postępowaniu.</w:t>
      </w:r>
    </w:p>
    <w:p w:rsidR="001B499E" w:rsidRPr="00F23106" w:rsidRDefault="00EF33DB" w:rsidP="005F2A67">
      <w:pPr>
        <w:pStyle w:val="Nagwek1"/>
      </w:pPr>
      <w:bookmarkStart w:id="16" w:name="_Toc66972697"/>
      <w:r w:rsidRPr="00F23106">
        <w:t>XV. Sposób obliczania ceny oferty</w:t>
      </w:r>
      <w:bookmarkEnd w:id="16"/>
    </w:p>
    <w:p w:rsidR="001B499E" w:rsidRPr="00F23106" w:rsidRDefault="00EF33DB" w:rsidP="0063617C">
      <w:pPr>
        <w:numPr>
          <w:ilvl w:val="0"/>
          <w:numId w:val="25"/>
        </w:numPr>
        <w:ind w:left="426" w:hanging="426"/>
        <w:jc w:val="both"/>
      </w:pPr>
      <w:r w:rsidRPr="00F23106">
        <w:rPr>
          <w:rFonts w:ascii="Arial" w:hAnsi="Arial" w:cs="Arial"/>
        </w:rPr>
        <w:t xml:space="preserve">Wykonawca podaje cenę za realizację przedmiotu zamówienia zgodnie ze wzorem Formularza Ofertowego, stanowiącego </w:t>
      </w:r>
      <w:r w:rsidRPr="00F23106">
        <w:rPr>
          <w:rFonts w:ascii="Arial" w:hAnsi="Arial" w:cs="Arial"/>
          <w:b/>
        </w:rPr>
        <w:t xml:space="preserve">Załącznik nr 1 do SWZ. </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 xml:space="preserve">Cena podana na Formularzu Ofertowym jest ceną ostateczną, niepodlegającą negocjacji </w:t>
      </w:r>
      <w:r w:rsidRPr="00F23106">
        <w:rPr>
          <w:rFonts w:ascii="Arial" w:hAnsi="Arial" w:cs="Arial"/>
        </w:rPr>
        <w:br/>
        <w:t>i wyczerpującą wszelkie należności Wykonawcy wobec Zamawiającego związane z realizacją przedmiotu zamówienia.</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lastRenderedPageBreak/>
        <w:t xml:space="preserve">Cena oferty powinna być wyrażona w złotych polskich (PLN) z dokładnością do dwóch miejsc </w:t>
      </w:r>
      <w:r w:rsidRPr="00F23106">
        <w:rPr>
          <w:rFonts w:ascii="Arial" w:hAnsi="Arial" w:cs="Arial"/>
        </w:rPr>
        <w:br/>
        <w:t>po przecinku.</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Zamawiający nie przewiduje rozliczeń w walucie obcej.</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 xml:space="preserve">Wyliczona cena oferty brutto będzie służyć do porównania złożonych ofert i do rozliczenia </w:t>
      </w:r>
      <w:r w:rsidRPr="00F23106">
        <w:rPr>
          <w:rFonts w:ascii="Arial" w:hAnsi="Arial" w:cs="Arial"/>
        </w:rPr>
        <w:br/>
        <w:t>w trakcie realizacji zamówienia.</w:t>
      </w:r>
    </w:p>
    <w:p w:rsidR="001B499E" w:rsidRPr="00F23106" w:rsidRDefault="00EF33DB" w:rsidP="0063617C">
      <w:pPr>
        <w:numPr>
          <w:ilvl w:val="0"/>
          <w:numId w:val="25"/>
        </w:numPr>
        <w:spacing w:after="0"/>
        <w:ind w:left="426" w:hanging="426"/>
        <w:jc w:val="both"/>
      </w:pPr>
      <w:r w:rsidRPr="00F23106">
        <w:rPr>
          <w:rFonts w:ascii="Arial" w:hAnsi="Arial" w:cs="Arial"/>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F23106">
        <w:rPr>
          <w:rFonts w:ascii="Arial" w:hAnsi="Arial" w:cs="Arial"/>
          <w:b/>
        </w:rPr>
        <w:t xml:space="preserve"> </w:t>
      </w:r>
      <w:r w:rsidRPr="00F23106">
        <w:rPr>
          <w:rFonts w:ascii="Arial" w:hAnsi="Arial" w:cs="Arial"/>
        </w:rPr>
        <w:t>W ofercie, o której mowa w ust. 1, wykonawca ma obowiązek:</w:t>
      </w:r>
    </w:p>
    <w:p w:rsidR="001B499E" w:rsidRPr="00F23106" w:rsidRDefault="00EF33DB">
      <w:pPr>
        <w:tabs>
          <w:tab w:val="left" w:pos="3855"/>
        </w:tabs>
        <w:ind w:left="826" w:hanging="409"/>
        <w:jc w:val="both"/>
        <w:rPr>
          <w:rFonts w:ascii="Arial" w:hAnsi="Arial" w:cs="Arial"/>
        </w:rPr>
      </w:pPr>
      <w:r w:rsidRPr="00F23106">
        <w:rPr>
          <w:rFonts w:ascii="Arial" w:hAnsi="Arial" w:cs="Arial"/>
        </w:rPr>
        <w:t>1)</w:t>
      </w:r>
      <w:r w:rsidRPr="00F23106">
        <w:rPr>
          <w:rFonts w:ascii="Arial" w:hAnsi="Arial" w:cs="Arial"/>
        </w:rPr>
        <w:tab/>
        <w:t xml:space="preserve">poinformowania zamawiającego, że wybór jego oferty będzie prowadził do powstania </w:t>
      </w:r>
      <w:r w:rsidRPr="00F23106">
        <w:rPr>
          <w:rFonts w:ascii="Arial" w:hAnsi="Arial" w:cs="Arial"/>
        </w:rPr>
        <w:br/>
        <w:t>u zamawiającego obowiązku podatkowego;</w:t>
      </w:r>
    </w:p>
    <w:p w:rsidR="001B499E" w:rsidRPr="00F23106" w:rsidRDefault="00EF33DB">
      <w:pPr>
        <w:tabs>
          <w:tab w:val="left" w:pos="3855"/>
        </w:tabs>
        <w:ind w:left="826" w:hanging="409"/>
        <w:jc w:val="both"/>
        <w:rPr>
          <w:rFonts w:ascii="Arial" w:hAnsi="Arial" w:cs="Arial"/>
        </w:rPr>
      </w:pPr>
      <w:r w:rsidRPr="00F23106">
        <w:rPr>
          <w:rFonts w:ascii="Arial" w:hAnsi="Arial" w:cs="Arial"/>
        </w:rPr>
        <w:t>2)</w:t>
      </w:r>
      <w:r w:rsidRPr="00F23106">
        <w:rPr>
          <w:rFonts w:ascii="Arial" w:hAnsi="Arial" w:cs="Arial"/>
        </w:rPr>
        <w:tab/>
        <w:t>wskazania nazwy (rodzaju) towaru lub usługi, których dostawa lub świadczenie będą prowadziły do powstania obowiązku podatkowego;</w:t>
      </w:r>
    </w:p>
    <w:p w:rsidR="001B499E" w:rsidRPr="00F23106" w:rsidRDefault="00EF33DB">
      <w:pPr>
        <w:tabs>
          <w:tab w:val="left" w:pos="3855"/>
        </w:tabs>
        <w:ind w:left="826" w:hanging="409"/>
        <w:jc w:val="both"/>
        <w:rPr>
          <w:rFonts w:ascii="Arial" w:hAnsi="Arial" w:cs="Arial"/>
        </w:rPr>
      </w:pPr>
      <w:r w:rsidRPr="00F23106">
        <w:rPr>
          <w:rFonts w:ascii="Arial" w:hAnsi="Arial" w:cs="Arial"/>
        </w:rPr>
        <w:t>3)</w:t>
      </w:r>
      <w:r w:rsidRPr="00F23106">
        <w:rPr>
          <w:rFonts w:ascii="Arial" w:hAnsi="Arial" w:cs="Arial"/>
        </w:rPr>
        <w:tab/>
        <w:t>wskazania wartości towaru lub usługi objętego obowiązkiem podatkowym zamawiającego, bez kwoty podatku;</w:t>
      </w:r>
    </w:p>
    <w:p w:rsidR="001B499E" w:rsidRPr="00F23106" w:rsidRDefault="00EF33DB">
      <w:pPr>
        <w:tabs>
          <w:tab w:val="left" w:pos="3855"/>
        </w:tabs>
        <w:ind w:left="826" w:hanging="409"/>
        <w:jc w:val="both"/>
        <w:rPr>
          <w:rFonts w:ascii="Arial" w:hAnsi="Arial" w:cs="Arial"/>
        </w:rPr>
      </w:pPr>
      <w:r w:rsidRPr="00F23106">
        <w:rPr>
          <w:rFonts w:ascii="Arial" w:hAnsi="Arial" w:cs="Arial"/>
        </w:rPr>
        <w:t>4)</w:t>
      </w:r>
      <w:r w:rsidRPr="00F23106">
        <w:rPr>
          <w:rFonts w:ascii="Arial" w:hAnsi="Arial" w:cs="Arial"/>
        </w:rPr>
        <w:tab/>
        <w:t>wskazania stawki podatku od towarów i usług, która zgodnie z wiedzą wykonawcy, będzie miała zastosowanie.</w:t>
      </w:r>
    </w:p>
    <w:p w:rsidR="001B499E" w:rsidRPr="00F23106" w:rsidRDefault="00EF33DB" w:rsidP="0063617C">
      <w:pPr>
        <w:numPr>
          <w:ilvl w:val="0"/>
          <w:numId w:val="25"/>
        </w:numPr>
        <w:spacing w:after="0"/>
        <w:ind w:left="426" w:hanging="426"/>
        <w:jc w:val="both"/>
      </w:pPr>
      <w:r w:rsidRPr="00F23106">
        <w:rPr>
          <w:rFonts w:ascii="Arial" w:hAnsi="Arial" w:cs="Arial"/>
        </w:rPr>
        <w:t xml:space="preserve">Wzór Formularza Ofertowego został opracowany przy założeniu, iż wybór oferty nie będzie prowadzić do powstania u Zamawiającego obowiązku podatkowego w zakresie podatku VAT. </w:t>
      </w:r>
      <w:r w:rsidRPr="00F23106">
        <w:rPr>
          <w:rFonts w:ascii="Arial" w:hAnsi="Arial" w:cs="Arial"/>
        </w:rPr>
        <w:br/>
        <w:t xml:space="preserve">W przypadku, gdy Wykonawca zobowiązany jest złożyć oświadczenie o powstaniu </w:t>
      </w:r>
      <w:r w:rsidRPr="00F23106">
        <w:rPr>
          <w:rFonts w:ascii="Arial" w:hAnsi="Arial" w:cs="Arial"/>
        </w:rPr>
        <w:br/>
        <w:t xml:space="preserve">u Zamawiającego obowiązku podatkowego, to winien odpowiednio zmodyfikować treść formularza.  </w:t>
      </w:r>
    </w:p>
    <w:p w:rsidR="001B499E" w:rsidRPr="00F23106" w:rsidRDefault="00EF33DB" w:rsidP="005F2A67">
      <w:pPr>
        <w:pStyle w:val="Nagwek1"/>
      </w:pPr>
      <w:bookmarkStart w:id="17" w:name="_Toc66972698"/>
      <w:r w:rsidRPr="00F23106">
        <w:t>XVI. Wymagania dotyczące wadium</w:t>
      </w:r>
      <w:bookmarkEnd w:id="17"/>
    </w:p>
    <w:p w:rsidR="001B499E" w:rsidRPr="00F23106" w:rsidRDefault="00EF33DB">
      <w:pPr>
        <w:jc w:val="both"/>
        <w:rPr>
          <w:rFonts w:ascii="Arial" w:hAnsi="Arial" w:cs="Arial"/>
        </w:rPr>
      </w:pPr>
      <w:r w:rsidRPr="00F23106">
        <w:rPr>
          <w:rFonts w:ascii="Arial" w:hAnsi="Arial" w:cs="Arial"/>
        </w:rPr>
        <w:t xml:space="preserve">  </w:t>
      </w:r>
    </w:p>
    <w:p w:rsidR="001F5A3B" w:rsidRPr="00F23106" w:rsidRDefault="001F5A3B" w:rsidP="00124F6B">
      <w:pPr>
        <w:numPr>
          <w:ilvl w:val="3"/>
          <w:numId w:val="43"/>
        </w:numPr>
        <w:tabs>
          <w:tab w:val="clear" w:pos="2880"/>
          <w:tab w:val="num" w:pos="2552"/>
        </w:tabs>
        <w:ind w:left="426"/>
        <w:jc w:val="both"/>
        <w:rPr>
          <w:rFonts w:ascii="Arial" w:hAnsi="Arial" w:cs="Arial"/>
          <w:b/>
        </w:rPr>
      </w:pPr>
      <w:r w:rsidRPr="00F23106">
        <w:rPr>
          <w:rFonts w:ascii="Arial" w:hAnsi="Arial" w:cs="Arial"/>
        </w:rPr>
        <w:t xml:space="preserve">Wykonawca zobowiązany jest do zabezpieczenia swojej oferty wadium w wysokości </w:t>
      </w:r>
      <w:r w:rsidR="008E1098" w:rsidRPr="00F23106">
        <w:rPr>
          <w:rFonts w:ascii="Arial" w:hAnsi="Arial" w:cs="Arial"/>
          <w:b/>
        </w:rPr>
        <w:t>3</w:t>
      </w:r>
      <w:r w:rsidRPr="00F23106">
        <w:rPr>
          <w:rFonts w:ascii="Arial" w:hAnsi="Arial" w:cs="Arial"/>
          <w:b/>
        </w:rPr>
        <w:t>.</w:t>
      </w:r>
      <w:r w:rsidR="008E1098" w:rsidRPr="00F23106">
        <w:rPr>
          <w:rFonts w:ascii="Arial" w:hAnsi="Arial" w:cs="Arial"/>
          <w:b/>
        </w:rPr>
        <w:t>5</w:t>
      </w:r>
      <w:r w:rsidRPr="00F23106">
        <w:rPr>
          <w:rFonts w:ascii="Arial" w:hAnsi="Arial" w:cs="Arial"/>
          <w:b/>
        </w:rPr>
        <w:t xml:space="preserve">00,00 zł (słownie: </w:t>
      </w:r>
      <w:r w:rsidR="008E1098" w:rsidRPr="00F23106">
        <w:rPr>
          <w:rFonts w:ascii="Arial" w:hAnsi="Arial" w:cs="Arial"/>
          <w:b/>
        </w:rPr>
        <w:t>trzy tysiące pięćset</w:t>
      </w:r>
      <w:r w:rsidRPr="00F23106">
        <w:rPr>
          <w:rFonts w:ascii="Arial" w:hAnsi="Arial" w:cs="Arial"/>
          <w:b/>
        </w:rPr>
        <w:t xml:space="preserve"> </w:t>
      </w:r>
      <w:r w:rsidR="006A56BB">
        <w:rPr>
          <w:rFonts w:ascii="Arial" w:hAnsi="Arial" w:cs="Arial"/>
          <w:b/>
        </w:rPr>
        <w:t xml:space="preserve">złotych </w:t>
      </w:r>
      <w:r w:rsidRPr="00F23106">
        <w:rPr>
          <w:rFonts w:ascii="Arial" w:hAnsi="Arial" w:cs="Arial"/>
          <w:b/>
        </w:rPr>
        <w:t>zero groszy)</w:t>
      </w:r>
    </w:p>
    <w:p w:rsidR="001F5A3B" w:rsidRPr="00F23106" w:rsidRDefault="001F5A3B" w:rsidP="00124F6B">
      <w:pPr>
        <w:numPr>
          <w:ilvl w:val="3"/>
          <w:numId w:val="43"/>
        </w:numPr>
        <w:tabs>
          <w:tab w:val="clear" w:pos="2880"/>
        </w:tabs>
        <w:ind w:left="426"/>
        <w:jc w:val="both"/>
        <w:rPr>
          <w:rFonts w:ascii="Arial" w:hAnsi="Arial" w:cs="Arial"/>
        </w:rPr>
      </w:pPr>
      <w:r w:rsidRPr="00F23106">
        <w:rPr>
          <w:rFonts w:ascii="Arial" w:hAnsi="Arial" w:cs="Arial"/>
        </w:rPr>
        <w:t xml:space="preserve">Wadium wnosi się przed upływem terminu składania ofert i utrzymywać nieprzerwanie do dnia upływu terminu związania ofertą, z wyjątkiem przypadków, o których mowa w art. 98 ust. 1 pkt 2 </w:t>
      </w:r>
      <w:r w:rsidRPr="00F23106">
        <w:rPr>
          <w:rFonts w:ascii="Arial" w:hAnsi="Arial" w:cs="Arial"/>
        </w:rPr>
        <w:br/>
        <w:t xml:space="preserve">i 3 oraz ust. 2 p.z.p. </w:t>
      </w:r>
    </w:p>
    <w:p w:rsidR="001F5A3B" w:rsidRPr="00F23106" w:rsidRDefault="001F5A3B" w:rsidP="00124F6B">
      <w:pPr>
        <w:numPr>
          <w:ilvl w:val="3"/>
          <w:numId w:val="43"/>
        </w:numPr>
        <w:tabs>
          <w:tab w:val="clear" w:pos="2880"/>
        </w:tabs>
        <w:ind w:left="426"/>
        <w:jc w:val="both"/>
        <w:rPr>
          <w:rFonts w:ascii="Arial" w:hAnsi="Arial" w:cs="Arial"/>
        </w:rPr>
      </w:pPr>
      <w:r w:rsidRPr="00F23106">
        <w:rPr>
          <w:rFonts w:ascii="Arial" w:hAnsi="Arial" w:cs="Arial"/>
        </w:rPr>
        <w:t>Wadium może być wnoszone w jednej lub kilku następujących formach:</w:t>
      </w:r>
    </w:p>
    <w:p w:rsidR="001F5A3B" w:rsidRPr="00F23106" w:rsidRDefault="001F5A3B" w:rsidP="00124F6B">
      <w:pPr>
        <w:numPr>
          <w:ilvl w:val="1"/>
          <w:numId w:val="44"/>
        </w:numPr>
        <w:ind w:hanging="1304"/>
        <w:jc w:val="both"/>
        <w:rPr>
          <w:rFonts w:ascii="Arial" w:hAnsi="Arial" w:cs="Arial"/>
        </w:rPr>
      </w:pPr>
      <w:r w:rsidRPr="00F23106">
        <w:rPr>
          <w:rFonts w:ascii="Arial" w:hAnsi="Arial" w:cs="Arial"/>
        </w:rPr>
        <w:t xml:space="preserve">pieniądzu; </w:t>
      </w:r>
    </w:p>
    <w:p w:rsidR="001F5A3B" w:rsidRPr="00F23106" w:rsidRDefault="001F5A3B" w:rsidP="00124F6B">
      <w:pPr>
        <w:numPr>
          <w:ilvl w:val="1"/>
          <w:numId w:val="44"/>
        </w:numPr>
        <w:ind w:hanging="1304"/>
        <w:jc w:val="both"/>
        <w:rPr>
          <w:rFonts w:ascii="Arial" w:hAnsi="Arial" w:cs="Arial"/>
        </w:rPr>
      </w:pPr>
      <w:r w:rsidRPr="00F23106">
        <w:rPr>
          <w:rFonts w:ascii="Arial" w:hAnsi="Arial" w:cs="Arial"/>
        </w:rPr>
        <w:t>gwarancjach bankowych;</w:t>
      </w:r>
    </w:p>
    <w:p w:rsidR="001F5A3B" w:rsidRPr="00F23106" w:rsidRDefault="001F5A3B" w:rsidP="00124F6B">
      <w:pPr>
        <w:numPr>
          <w:ilvl w:val="1"/>
          <w:numId w:val="44"/>
        </w:numPr>
        <w:ind w:hanging="1304"/>
        <w:jc w:val="both"/>
        <w:rPr>
          <w:rFonts w:ascii="Arial" w:hAnsi="Arial" w:cs="Arial"/>
        </w:rPr>
      </w:pPr>
      <w:r w:rsidRPr="00F23106">
        <w:rPr>
          <w:rFonts w:ascii="Arial" w:hAnsi="Arial" w:cs="Arial"/>
        </w:rPr>
        <w:t>gwarancjach ubezpieczeniowych;</w:t>
      </w:r>
    </w:p>
    <w:p w:rsidR="001F5A3B" w:rsidRPr="00F23106" w:rsidRDefault="001F5A3B" w:rsidP="00124F6B">
      <w:pPr>
        <w:numPr>
          <w:ilvl w:val="1"/>
          <w:numId w:val="44"/>
        </w:numPr>
        <w:ind w:left="567" w:hanging="283"/>
        <w:jc w:val="both"/>
        <w:rPr>
          <w:rFonts w:ascii="Arial" w:hAnsi="Arial" w:cs="Arial"/>
        </w:rPr>
      </w:pPr>
      <w:r w:rsidRPr="00F23106">
        <w:rPr>
          <w:rFonts w:ascii="Arial" w:hAnsi="Arial" w:cs="Arial"/>
        </w:rPr>
        <w:t xml:space="preserve">poręczeniach udzielanych przez podmioty, o których mowa w art. 6b ust. 5 pkt 2 ustawy z dnia 9 listopada 2000 r. o utworzeniu Polskiej Agencji Rozwoju Przedsiębiorczości </w:t>
      </w:r>
      <w:r w:rsidRPr="00F23106">
        <w:rPr>
          <w:rFonts w:ascii="Arial" w:hAnsi="Arial" w:cs="Arial"/>
        </w:rPr>
        <w:br/>
        <w:t>(Dz. U. z 2020 r. poz. 299).</w:t>
      </w:r>
    </w:p>
    <w:p w:rsidR="001F5A3B" w:rsidRPr="00F23106" w:rsidRDefault="009516F3" w:rsidP="00124F6B">
      <w:pPr>
        <w:numPr>
          <w:ilvl w:val="3"/>
          <w:numId w:val="43"/>
        </w:numPr>
        <w:tabs>
          <w:tab w:val="clear" w:pos="2880"/>
        </w:tabs>
        <w:ind w:left="426"/>
        <w:jc w:val="both"/>
        <w:rPr>
          <w:rFonts w:ascii="Arial" w:hAnsi="Arial" w:cs="Arial"/>
        </w:rPr>
      </w:pPr>
      <w:r w:rsidRPr="00F23106">
        <w:rPr>
          <w:rFonts w:ascii="Arial" w:hAnsi="Arial" w:cs="Arial"/>
        </w:rPr>
        <w:t xml:space="preserve"> </w:t>
      </w:r>
      <w:r w:rsidR="001F5A3B" w:rsidRPr="00F23106">
        <w:rPr>
          <w:rFonts w:ascii="Arial" w:hAnsi="Arial" w:cs="Arial"/>
        </w:rPr>
        <w:t>Wadium w formie pieniądza należy wnieść przelewem na konto w Banku Spółdzielczym w </w:t>
      </w:r>
      <w:r w:rsidRPr="00F23106">
        <w:rPr>
          <w:rFonts w:ascii="Arial" w:hAnsi="Arial" w:cs="Arial"/>
        </w:rPr>
        <w:t>Suszu</w:t>
      </w:r>
      <w:r w:rsidR="001F5A3B" w:rsidRPr="00F23106">
        <w:rPr>
          <w:rFonts w:ascii="Arial" w:hAnsi="Arial" w:cs="Arial"/>
        </w:rPr>
        <w:t xml:space="preserve"> </w:t>
      </w:r>
      <w:r w:rsidR="001F5A3B" w:rsidRPr="00F23106">
        <w:rPr>
          <w:rFonts w:ascii="Arial" w:hAnsi="Arial" w:cs="Arial"/>
          <w:b/>
          <w:bCs/>
        </w:rPr>
        <w:t xml:space="preserve">nr </w:t>
      </w:r>
      <w:r w:rsidRPr="00F23106">
        <w:rPr>
          <w:rFonts w:ascii="Arial" w:hAnsi="Arial" w:cs="Arial"/>
          <w:b/>
          <w:bCs/>
        </w:rPr>
        <w:t>81 8320 0005 0000 0114 2000 0030</w:t>
      </w:r>
      <w:r w:rsidR="001F5A3B" w:rsidRPr="00F23106">
        <w:rPr>
          <w:rFonts w:ascii="Arial" w:hAnsi="Arial" w:cs="Arial"/>
        </w:rPr>
        <w:t xml:space="preserve"> z dopiskiem „Wadium – </w:t>
      </w:r>
      <w:r w:rsidR="001F5A3B" w:rsidRPr="00F23106">
        <w:rPr>
          <w:rFonts w:ascii="Arial" w:hAnsi="Arial" w:cs="Arial"/>
          <w:i/>
        </w:rPr>
        <w:t>nr postępowania</w:t>
      </w:r>
      <w:r w:rsidR="001F5A3B" w:rsidRPr="00F23106">
        <w:rPr>
          <w:rFonts w:ascii="Arial" w:hAnsi="Arial" w:cs="Arial"/>
        </w:rPr>
        <w:t>”.</w:t>
      </w:r>
    </w:p>
    <w:p w:rsidR="001F5A3B" w:rsidRPr="00F23106" w:rsidRDefault="001F5A3B" w:rsidP="001F5A3B">
      <w:pPr>
        <w:jc w:val="both"/>
        <w:rPr>
          <w:rFonts w:ascii="Arial" w:hAnsi="Arial" w:cs="Arial"/>
        </w:rPr>
      </w:pPr>
      <w:r w:rsidRPr="00F23106">
        <w:rPr>
          <w:rFonts w:ascii="Arial" w:hAnsi="Arial" w:cs="Arial"/>
          <w:b/>
        </w:rPr>
        <w:lastRenderedPageBreak/>
        <w:t xml:space="preserve">UWAGA: </w:t>
      </w:r>
      <w:r w:rsidRPr="00F23106">
        <w:rPr>
          <w:rFonts w:ascii="Arial" w:hAnsi="Arial" w:cs="Arial"/>
        </w:rPr>
        <w:t>Za termin wniesienia wadium w formie pieniężnej zostanie przyjęty termin uznania rachunku Zamawiającego.</w:t>
      </w:r>
    </w:p>
    <w:p w:rsidR="001F5A3B" w:rsidRPr="00F23106" w:rsidRDefault="009516F3" w:rsidP="00124F6B">
      <w:pPr>
        <w:numPr>
          <w:ilvl w:val="3"/>
          <w:numId w:val="43"/>
        </w:numPr>
        <w:tabs>
          <w:tab w:val="clear" w:pos="2880"/>
          <w:tab w:val="num" w:pos="2552"/>
        </w:tabs>
        <w:ind w:left="426"/>
        <w:jc w:val="both"/>
        <w:rPr>
          <w:rFonts w:ascii="Arial" w:hAnsi="Arial" w:cs="Arial"/>
        </w:rPr>
      </w:pPr>
      <w:r w:rsidRPr="00F23106">
        <w:rPr>
          <w:rFonts w:ascii="Arial" w:hAnsi="Arial" w:cs="Arial"/>
        </w:rPr>
        <w:t xml:space="preserve"> </w:t>
      </w:r>
      <w:r w:rsidR="001F5A3B" w:rsidRPr="00F23106">
        <w:rPr>
          <w:rFonts w:ascii="Arial" w:hAnsi="Arial" w:cs="Arial"/>
        </w:rPr>
        <w:t>Wadium wnoszone w formie poręczeń lub gwarancji musi być złożone jako oryginał gwarancji lub poręczenia w postaci elektronicznej i spełniać co najmniej poniższe wymagania:</w:t>
      </w:r>
    </w:p>
    <w:p w:rsidR="001F5A3B" w:rsidRPr="00F23106" w:rsidRDefault="001F5A3B" w:rsidP="00124F6B">
      <w:pPr>
        <w:numPr>
          <w:ilvl w:val="0"/>
          <w:numId w:val="45"/>
        </w:numPr>
        <w:ind w:left="709"/>
        <w:jc w:val="both"/>
        <w:rPr>
          <w:rFonts w:ascii="Arial" w:hAnsi="Arial" w:cs="Arial"/>
        </w:rPr>
      </w:pPr>
      <w:r w:rsidRPr="00F23106">
        <w:rPr>
          <w:rFonts w:ascii="Arial" w:hAnsi="Arial" w:cs="Arial"/>
        </w:rPr>
        <w:t xml:space="preserve">musi obejmować odpowiedzialność za wszystkie przypadki powodujące utratę wadium przez Wykonawcę określone w ustawie pzp. </w:t>
      </w:r>
    </w:p>
    <w:p w:rsidR="001F5A3B" w:rsidRPr="00F23106" w:rsidRDefault="001F5A3B" w:rsidP="00124F6B">
      <w:pPr>
        <w:numPr>
          <w:ilvl w:val="0"/>
          <w:numId w:val="45"/>
        </w:numPr>
        <w:ind w:left="709"/>
        <w:jc w:val="both"/>
        <w:rPr>
          <w:rFonts w:ascii="Arial" w:hAnsi="Arial" w:cs="Arial"/>
        </w:rPr>
      </w:pPr>
      <w:r w:rsidRPr="00F23106">
        <w:rPr>
          <w:rFonts w:ascii="Arial" w:hAnsi="Arial" w:cs="Arial"/>
        </w:rPr>
        <w:t>z jej treści powinno jednoznacznej wynikać zobowiązanie gwaranta do zapłaty całej kwoty wadium;</w:t>
      </w:r>
    </w:p>
    <w:p w:rsidR="001F5A3B" w:rsidRPr="00F23106" w:rsidRDefault="001F5A3B" w:rsidP="00124F6B">
      <w:pPr>
        <w:numPr>
          <w:ilvl w:val="0"/>
          <w:numId w:val="45"/>
        </w:numPr>
        <w:ind w:left="709"/>
        <w:jc w:val="both"/>
        <w:rPr>
          <w:rFonts w:ascii="Arial" w:hAnsi="Arial" w:cs="Arial"/>
        </w:rPr>
      </w:pPr>
      <w:r w:rsidRPr="00F23106">
        <w:rPr>
          <w:rFonts w:ascii="Arial" w:hAnsi="Arial" w:cs="Arial"/>
        </w:rPr>
        <w:t>powinno być nieodwołalne i bezwarunkowe oraz płatne na pierwsze żądanie;</w:t>
      </w:r>
    </w:p>
    <w:p w:rsidR="001F5A3B" w:rsidRPr="00F23106" w:rsidRDefault="001F5A3B" w:rsidP="00124F6B">
      <w:pPr>
        <w:numPr>
          <w:ilvl w:val="0"/>
          <w:numId w:val="45"/>
        </w:numPr>
        <w:ind w:left="709"/>
        <w:jc w:val="both"/>
        <w:rPr>
          <w:rFonts w:ascii="Arial" w:hAnsi="Arial" w:cs="Arial"/>
        </w:rPr>
      </w:pPr>
      <w:r w:rsidRPr="00F23106">
        <w:rPr>
          <w:rFonts w:ascii="Arial" w:hAnsi="Arial" w:cs="Arial"/>
        </w:rPr>
        <w:t xml:space="preserve">termin obowiązywania poręczenia lub gwarancji nie może być krótszy niż termin związania ofertą (z zastrzeżeniem iż pierwszym dniem związania ofertą jest dzień składania ofert); </w:t>
      </w:r>
    </w:p>
    <w:p w:rsidR="001F5A3B" w:rsidRPr="00F23106" w:rsidRDefault="001F5A3B" w:rsidP="00124F6B">
      <w:pPr>
        <w:numPr>
          <w:ilvl w:val="0"/>
          <w:numId w:val="45"/>
        </w:numPr>
        <w:ind w:left="709"/>
        <w:jc w:val="both"/>
        <w:rPr>
          <w:rFonts w:ascii="Arial" w:hAnsi="Arial" w:cs="Arial"/>
        </w:rPr>
      </w:pPr>
      <w:r w:rsidRPr="00F23106">
        <w:rPr>
          <w:rFonts w:ascii="Arial" w:hAnsi="Arial" w:cs="Arial"/>
        </w:rPr>
        <w:t>w treści poręczenia lub gwarancji powinna znaleźć się nazwa oraz numer przedmiotowego postępowania;</w:t>
      </w:r>
    </w:p>
    <w:p w:rsidR="001F5A3B" w:rsidRPr="00F23106" w:rsidRDefault="001F5A3B" w:rsidP="00124F6B">
      <w:pPr>
        <w:numPr>
          <w:ilvl w:val="0"/>
          <w:numId w:val="45"/>
        </w:numPr>
        <w:ind w:left="709"/>
        <w:jc w:val="both"/>
        <w:rPr>
          <w:rFonts w:ascii="Arial" w:hAnsi="Arial" w:cs="Arial"/>
        </w:rPr>
      </w:pPr>
      <w:r w:rsidRPr="00F23106">
        <w:rPr>
          <w:rFonts w:ascii="Arial" w:hAnsi="Arial" w:cs="Arial"/>
        </w:rPr>
        <w:t xml:space="preserve">beneficjentem poręczenia lub gwarancji jest: Gmina </w:t>
      </w:r>
      <w:r w:rsidR="009516F3" w:rsidRPr="00F23106">
        <w:rPr>
          <w:rFonts w:ascii="Arial" w:hAnsi="Arial" w:cs="Arial"/>
        </w:rPr>
        <w:t>Susz</w:t>
      </w:r>
      <w:r w:rsidRPr="00F23106">
        <w:rPr>
          <w:rFonts w:ascii="Arial" w:hAnsi="Arial" w:cs="Arial"/>
        </w:rPr>
        <w:t>.</w:t>
      </w:r>
    </w:p>
    <w:p w:rsidR="001F5A3B" w:rsidRPr="00F23106" w:rsidRDefault="001F5A3B" w:rsidP="00124F6B">
      <w:pPr>
        <w:numPr>
          <w:ilvl w:val="0"/>
          <w:numId w:val="45"/>
        </w:numPr>
        <w:ind w:left="709"/>
        <w:jc w:val="both"/>
        <w:rPr>
          <w:rFonts w:ascii="Arial" w:hAnsi="Arial" w:cs="Arial"/>
        </w:rPr>
      </w:pPr>
      <w:r w:rsidRPr="00F23106">
        <w:rPr>
          <w:rFonts w:ascii="Arial" w:hAnsi="Arial" w:cs="Arial"/>
        </w:rPr>
        <w:t>w przypadku Wykonawców wspólnie ubiegających się o udzielenie zamówienia (art. 58 p</w:t>
      </w:r>
      <w:r w:rsidR="009516F3" w:rsidRPr="00F23106">
        <w:rPr>
          <w:rFonts w:ascii="Arial" w:hAnsi="Arial" w:cs="Arial"/>
        </w:rPr>
        <w:t>z</w:t>
      </w:r>
      <w:r w:rsidRPr="00F23106">
        <w:rPr>
          <w:rFonts w:ascii="Arial" w:hAnsi="Arial" w:cs="Arial"/>
        </w:rPr>
        <w:t xml:space="preserve">p.), Zamawiający wymaga aby poręczenie lub gwarancja obejmowała swą treścią </w:t>
      </w:r>
      <w:r w:rsidRPr="00F23106">
        <w:rPr>
          <w:rFonts w:ascii="Arial" w:hAnsi="Arial" w:cs="Arial"/>
        </w:rPr>
        <w:b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1F5A3B" w:rsidRPr="00F23106" w:rsidRDefault="001F5A3B" w:rsidP="00124F6B">
      <w:pPr>
        <w:numPr>
          <w:ilvl w:val="3"/>
          <w:numId w:val="43"/>
        </w:numPr>
        <w:tabs>
          <w:tab w:val="clear" w:pos="2880"/>
        </w:tabs>
        <w:ind w:left="426"/>
        <w:jc w:val="both"/>
        <w:rPr>
          <w:rFonts w:ascii="Arial" w:hAnsi="Arial" w:cs="Arial"/>
        </w:rPr>
      </w:pPr>
      <w:r w:rsidRPr="00F23106">
        <w:rPr>
          <w:rFonts w:ascii="Arial" w:hAnsi="Arial" w:cs="Arial"/>
        </w:rPr>
        <w:t>Oferta wykonawcy, który nie wniesie wadium, wniesie wadium w sposób nieprawidłowy lub nie utrzyma wadium nieprzerwanie do upływu terminu związania ofertą lub złoży wniosek o zwrot wadium w przypadku, o którym mowa w art. 98 ust. 2 pkt 3 p</w:t>
      </w:r>
      <w:r w:rsidR="009516F3" w:rsidRPr="00F23106">
        <w:rPr>
          <w:rFonts w:ascii="Arial" w:hAnsi="Arial" w:cs="Arial"/>
        </w:rPr>
        <w:t>z</w:t>
      </w:r>
      <w:r w:rsidRPr="00F23106">
        <w:rPr>
          <w:rFonts w:ascii="Arial" w:hAnsi="Arial" w:cs="Arial"/>
        </w:rPr>
        <w:t>p. zostanie odrzucona.</w:t>
      </w:r>
    </w:p>
    <w:p w:rsidR="001F5A3B" w:rsidRPr="00F23106" w:rsidRDefault="001F5A3B" w:rsidP="00124F6B">
      <w:pPr>
        <w:numPr>
          <w:ilvl w:val="3"/>
          <w:numId w:val="43"/>
        </w:numPr>
        <w:tabs>
          <w:tab w:val="clear" w:pos="2880"/>
          <w:tab w:val="num" w:pos="2552"/>
        </w:tabs>
        <w:ind w:left="426"/>
        <w:jc w:val="both"/>
        <w:rPr>
          <w:rFonts w:ascii="Arial" w:hAnsi="Arial" w:cs="Arial"/>
        </w:rPr>
      </w:pPr>
      <w:r w:rsidRPr="00F23106">
        <w:rPr>
          <w:rFonts w:ascii="Arial" w:hAnsi="Arial" w:cs="Arial"/>
        </w:rPr>
        <w:t xml:space="preserve">Zasady zwrotu oraz okoliczności zatrzymania wadium określa </w:t>
      </w:r>
      <w:r w:rsidR="009516F3" w:rsidRPr="00F23106">
        <w:rPr>
          <w:rFonts w:ascii="Arial" w:hAnsi="Arial" w:cs="Arial"/>
        </w:rPr>
        <w:t>art. 98 p</w:t>
      </w:r>
      <w:r w:rsidRPr="00F23106">
        <w:rPr>
          <w:rFonts w:ascii="Arial" w:hAnsi="Arial" w:cs="Arial"/>
        </w:rPr>
        <w:t>zp.</w:t>
      </w:r>
    </w:p>
    <w:p w:rsidR="001F5A3B" w:rsidRPr="00F23106" w:rsidRDefault="001F5A3B">
      <w:pPr>
        <w:jc w:val="both"/>
      </w:pPr>
    </w:p>
    <w:p w:rsidR="001B499E" w:rsidRPr="00F23106" w:rsidRDefault="00EF33DB" w:rsidP="005F2A67">
      <w:pPr>
        <w:pStyle w:val="Nagwek1"/>
      </w:pPr>
      <w:bookmarkStart w:id="18" w:name="_Toc66972699"/>
      <w:r w:rsidRPr="00F23106">
        <w:t>XVII. Termin związania ofertą</w:t>
      </w:r>
      <w:bookmarkEnd w:id="18"/>
    </w:p>
    <w:p w:rsidR="001B499E" w:rsidRPr="00F23106" w:rsidRDefault="00EF33DB" w:rsidP="0063617C">
      <w:pPr>
        <w:numPr>
          <w:ilvl w:val="0"/>
          <w:numId w:val="26"/>
        </w:numPr>
        <w:tabs>
          <w:tab w:val="left" w:pos="426"/>
        </w:tabs>
        <w:ind w:left="426" w:hanging="426"/>
        <w:jc w:val="both"/>
      </w:pPr>
      <w:r w:rsidRPr="00F23106">
        <w:rPr>
          <w:rFonts w:ascii="Arial" w:hAnsi="Arial" w:cs="Arial"/>
        </w:rPr>
        <w:t xml:space="preserve">Wykonawca będzie związany ofertą przez okres </w:t>
      </w:r>
      <w:r w:rsidRPr="00F23106">
        <w:rPr>
          <w:rFonts w:ascii="Arial" w:hAnsi="Arial" w:cs="Arial"/>
          <w:b/>
        </w:rPr>
        <w:t>30 dni</w:t>
      </w:r>
      <w:r w:rsidRPr="00F23106">
        <w:rPr>
          <w:rFonts w:ascii="Arial" w:hAnsi="Arial" w:cs="Arial"/>
        </w:rPr>
        <w:t xml:space="preserve">, </w:t>
      </w:r>
      <w:r w:rsidRPr="00F23106">
        <w:rPr>
          <w:rFonts w:ascii="Arial" w:hAnsi="Arial" w:cs="Arial"/>
          <w:b/>
        </w:rPr>
        <w:t xml:space="preserve">tj. do dnia </w:t>
      </w:r>
      <w:r w:rsidR="0026206C" w:rsidRPr="00E447E6">
        <w:rPr>
          <w:rFonts w:ascii="Arial" w:hAnsi="Arial" w:cs="Arial"/>
          <w:b/>
          <w:highlight w:val="yellow"/>
        </w:rPr>
        <w:t>2</w:t>
      </w:r>
      <w:r w:rsidR="00CF78C7" w:rsidRPr="00E447E6">
        <w:rPr>
          <w:rFonts w:ascii="Arial" w:hAnsi="Arial" w:cs="Arial"/>
          <w:b/>
          <w:highlight w:val="yellow"/>
        </w:rPr>
        <w:t>9</w:t>
      </w:r>
      <w:r w:rsidR="00256AE2" w:rsidRPr="00E447E6">
        <w:rPr>
          <w:rFonts w:ascii="Arial" w:hAnsi="Arial" w:cs="Arial"/>
          <w:b/>
          <w:highlight w:val="yellow"/>
        </w:rPr>
        <w:t>.0</w:t>
      </w:r>
      <w:r w:rsidR="00D16295" w:rsidRPr="00E447E6">
        <w:rPr>
          <w:rFonts w:ascii="Arial" w:hAnsi="Arial" w:cs="Arial"/>
          <w:b/>
          <w:highlight w:val="yellow"/>
        </w:rPr>
        <w:t>4</w:t>
      </w:r>
      <w:r w:rsidR="00256AE2" w:rsidRPr="00E447E6">
        <w:rPr>
          <w:rFonts w:ascii="Arial" w:hAnsi="Arial" w:cs="Arial"/>
          <w:b/>
          <w:highlight w:val="yellow"/>
        </w:rPr>
        <w:t>.2021 r.</w:t>
      </w:r>
      <w:r w:rsidRPr="00F23106">
        <w:rPr>
          <w:rFonts w:ascii="Arial" w:hAnsi="Arial" w:cs="Arial"/>
        </w:rPr>
        <w:t xml:space="preserve"> Bieg terminu związania ofertą rozpoczyna się wraz z upływem terminu składania ofert.</w:t>
      </w:r>
    </w:p>
    <w:p w:rsidR="001B499E" w:rsidRPr="00F23106" w:rsidRDefault="00EF33DB" w:rsidP="0063617C">
      <w:pPr>
        <w:numPr>
          <w:ilvl w:val="0"/>
          <w:numId w:val="26"/>
        </w:numPr>
        <w:tabs>
          <w:tab w:val="left" w:pos="426"/>
        </w:tabs>
        <w:ind w:left="426" w:hanging="426"/>
        <w:jc w:val="both"/>
        <w:rPr>
          <w:rFonts w:ascii="Arial" w:hAnsi="Arial" w:cs="Arial"/>
        </w:rPr>
      </w:pPr>
      <w:r w:rsidRPr="00F23106">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F23106">
        <w:rPr>
          <w:rFonts w:ascii="Arial" w:hAnsi="Arial" w:cs="Arial"/>
        </w:rPr>
        <w:tab/>
        <w:t>Przedłużenie terminu związania ofertą wymaga złożenia przez wykonawcę pisemnego oświadczenia o wyrażeniu zgody na przedłużenie terminu związania ofertą.</w:t>
      </w:r>
    </w:p>
    <w:p w:rsidR="002A32DA" w:rsidRPr="00F23106" w:rsidRDefault="00EF33DB" w:rsidP="0063617C">
      <w:pPr>
        <w:numPr>
          <w:ilvl w:val="0"/>
          <w:numId w:val="26"/>
        </w:numPr>
        <w:tabs>
          <w:tab w:val="left" w:pos="426"/>
        </w:tabs>
        <w:ind w:left="426" w:hanging="426"/>
        <w:jc w:val="both"/>
        <w:rPr>
          <w:rFonts w:ascii="Arial" w:hAnsi="Arial" w:cs="Arial"/>
        </w:rPr>
      </w:pPr>
      <w:r w:rsidRPr="00F23106">
        <w:rPr>
          <w:rFonts w:ascii="Arial" w:hAnsi="Arial" w:cs="Arial"/>
        </w:rPr>
        <w:t>Odmowa wyrażenia zgody na przedłużenie terminu związania ofertą nie powoduje utraty wadium.</w:t>
      </w:r>
    </w:p>
    <w:p w:rsidR="001B499E" w:rsidRPr="00F23106" w:rsidRDefault="00EF33DB" w:rsidP="005F2A67">
      <w:pPr>
        <w:pStyle w:val="Nagwek1"/>
      </w:pPr>
      <w:bookmarkStart w:id="19" w:name="_Toc66972700"/>
      <w:r w:rsidRPr="00F23106">
        <w:t>XVIII. Sposób i termin składania i otwarcia ofert</w:t>
      </w:r>
      <w:bookmarkEnd w:id="19"/>
    </w:p>
    <w:p w:rsidR="001B499E" w:rsidRPr="00F23106" w:rsidRDefault="00EF33DB" w:rsidP="00124F6B">
      <w:pPr>
        <w:pStyle w:val="Akapitzlist"/>
        <w:numPr>
          <w:ilvl w:val="0"/>
          <w:numId w:val="37"/>
        </w:numPr>
        <w:ind w:left="426"/>
        <w:jc w:val="both"/>
      </w:pPr>
      <w:r w:rsidRPr="00F23106">
        <w:rPr>
          <w:rFonts w:ascii="Arial" w:hAnsi="Arial" w:cs="Arial"/>
        </w:rPr>
        <w:t xml:space="preserve">Ofertę należy złożyć </w:t>
      </w:r>
      <w:r w:rsidR="00084501" w:rsidRPr="00F23106">
        <w:rPr>
          <w:rFonts w:ascii="Arial" w:hAnsi="Arial" w:cs="Arial"/>
        </w:rPr>
        <w:t xml:space="preserve">na stronie internetowej prowadzonego postępowania: </w:t>
      </w:r>
      <w:r w:rsidR="00477503" w:rsidRPr="00F23106">
        <w:rPr>
          <w:rFonts w:ascii="Arial" w:hAnsi="Arial" w:cs="Arial"/>
          <w:b/>
        </w:rPr>
        <w:t xml:space="preserve"> </w:t>
      </w:r>
      <w:r w:rsidR="00477503" w:rsidRPr="00F23106">
        <w:rPr>
          <w:rFonts w:ascii="Arial" w:hAnsi="Arial" w:cs="Arial"/>
          <w:b/>
        </w:rPr>
        <w:br/>
      </w:r>
      <w:hyperlink r:id="rId15" w:history="1">
        <w:r w:rsidR="00477503" w:rsidRPr="00F23106">
          <w:rPr>
            <w:rStyle w:val="Hipercze"/>
            <w:rFonts w:ascii="Arial" w:hAnsi="Arial" w:cs="Arial"/>
          </w:rPr>
          <w:t>https://platformazakupowa.pl/pn/susz</w:t>
        </w:r>
      </w:hyperlink>
      <w:r w:rsidR="00477503" w:rsidRPr="00F23106">
        <w:rPr>
          <w:rStyle w:val="Hipercze"/>
          <w:rFonts w:ascii="Arial" w:hAnsi="Arial" w:cs="Arial"/>
        </w:rPr>
        <w:t xml:space="preserve"> </w:t>
      </w:r>
      <w:r w:rsidR="00477503" w:rsidRPr="00F23106">
        <w:rPr>
          <w:rFonts w:ascii="Arial" w:hAnsi="Arial" w:cs="Arial"/>
        </w:rPr>
        <w:t xml:space="preserve"> </w:t>
      </w:r>
      <w:r w:rsidRPr="00F23106">
        <w:rPr>
          <w:rFonts w:ascii="Arial" w:hAnsi="Arial" w:cs="Arial"/>
          <w:b/>
        </w:rPr>
        <w:t xml:space="preserve">do dnia </w:t>
      </w:r>
      <w:r w:rsidR="00CF78C7" w:rsidRPr="00CF78C7">
        <w:rPr>
          <w:rFonts w:ascii="Arial" w:hAnsi="Arial" w:cs="Arial"/>
          <w:b/>
          <w:highlight w:val="yellow"/>
        </w:rPr>
        <w:t>31</w:t>
      </w:r>
      <w:r w:rsidR="00B664F8" w:rsidRPr="00CF78C7">
        <w:rPr>
          <w:rFonts w:ascii="Arial" w:hAnsi="Arial" w:cs="Arial"/>
          <w:b/>
          <w:highlight w:val="yellow"/>
        </w:rPr>
        <w:t>.0</w:t>
      </w:r>
      <w:r w:rsidR="00D16295" w:rsidRPr="00CF78C7">
        <w:rPr>
          <w:rFonts w:ascii="Arial" w:hAnsi="Arial" w:cs="Arial"/>
          <w:b/>
          <w:highlight w:val="yellow"/>
        </w:rPr>
        <w:t>3</w:t>
      </w:r>
      <w:r w:rsidR="00B664F8" w:rsidRPr="00E447E6">
        <w:rPr>
          <w:rFonts w:ascii="Arial" w:hAnsi="Arial" w:cs="Arial"/>
          <w:b/>
          <w:highlight w:val="yellow"/>
        </w:rPr>
        <w:t>.2021 r.</w:t>
      </w:r>
      <w:r w:rsidR="00B664F8" w:rsidRPr="00F23106">
        <w:rPr>
          <w:rFonts w:ascii="Arial" w:hAnsi="Arial" w:cs="Arial"/>
          <w:b/>
        </w:rPr>
        <w:t xml:space="preserve"> do godziny 09:00.</w:t>
      </w:r>
    </w:p>
    <w:p w:rsidR="00256AE2" w:rsidRPr="00F23106" w:rsidRDefault="00256AE2" w:rsidP="00256AE2">
      <w:pPr>
        <w:pStyle w:val="Akapitzlist"/>
        <w:ind w:left="426"/>
        <w:jc w:val="both"/>
      </w:pPr>
    </w:p>
    <w:p w:rsidR="001B499E" w:rsidRPr="00F23106" w:rsidRDefault="00EF33DB" w:rsidP="00124F6B">
      <w:pPr>
        <w:pStyle w:val="Akapitzlist"/>
        <w:numPr>
          <w:ilvl w:val="0"/>
          <w:numId w:val="37"/>
        </w:numPr>
        <w:tabs>
          <w:tab w:val="left" w:pos="426"/>
          <w:tab w:val="left" w:pos="1985"/>
        </w:tabs>
        <w:ind w:left="426"/>
        <w:jc w:val="both"/>
      </w:pPr>
      <w:r w:rsidRPr="00F23106">
        <w:rPr>
          <w:rFonts w:ascii="Arial" w:hAnsi="Arial" w:cs="Arial"/>
        </w:rPr>
        <w:t>terminie złożenia oferty decyduje czas pełnego przeprocesowania transakcji na Platformie.</w:t>
      </w:r>
    </w:p>
    <w:p w:rsidR="00256AE2" w:rsidRPr="00F23106" w:rsidRDefault="00256AE2" w:rsidP="00256AE2">
      <w:pPr>
        <w:pStyle w:val="Akapitzlist"/>
        <w:tabs>
          <w:tab w:val="left" w:pos="426"/>
          <w:tab w:val="left" w:pos="1985"/>
        </w:tabs>
        <w:ind w:left="426"/>
        <w:jc w:val="both"/>
      </w:pPr>
    </w:p>
    <w:p w:rsidR="001B499E" w:rsidRPr="00F23106" w:rsidRDefault="0026206C" w:rsidP="00124F6B">
      <w:pPr>
        <w:pStyle w:val="Akapitzlist"/>
        <w:numPr>
          <w:ilvl w:val="0"/>
          <w:numId w:val="37"/>
        </w:numPr>
        <w:tabs>
          <w:tab w:val="left" w:pos="426"/>
          <w:tab w:val="left" w:pos="1985"/>
        </w:tabs>
        <w:ind w:left="426"/>
        <w:jc w:val="both"/>
      </w:pPr>
      <w:r w:rsidRPr="00F23106">
        <w:rPr>
          <w:rFonts w:ascii="Arial" w:hAnsi="Arial" w:cs="Arial"/>
        </w:rPr>
        <w:t>Otwarcie ofert nastąpi</w:t>
      </w:r>
      <w:r w:rsidR="00EF33DB" w:rsidRPr="00F23106">
        <w:rPr>
          <w:rFonts w:ascii="Arial" w:hAnsi="Arial" w:cs="Arial"/>
        </w:rPr>
        <w:t xml:space="preserve"> </w:t>
      </w:r>
      <w:r w:rsidR="00EF33DB" w:rsidRPr="00F23106">
        <w:rPr>
          <w:rFonts w:ascii="Arial" w:hAnsi="Arial" w:cs="Arial"/>
          <w:b/>
        </w:rPr>
        <w:t xml:space="preserve">w dniu </w:t>
      </w:r>
      <w:r w:rsidR="00CF78C7" w:rsidRPr="00CF78C7">
        <w:rPr>
          <w:rFonts w:ascii="Arial" w:hAnsi="Arial" w:cs="Arial"/>
          <w:b/>
          <w:highlight w:val="yellow"/>
        </w:rPr>
        <w:t>31</w:t>
      </w:r>
      <w:r w:rsidR="00B664F8" w:rsidRPr="00CF78C7">
        <w:rPr>
          <w:rFonts w:ascii="Arial" w:hAnsi="Arial" w:cs="Arial"/>
          <w:b/>
          <w:highlight w:val="yellow"/>
        </w:rPr>
        <w:t>.0</w:t>
      </w:r>
      <w:r w:rsidR="00A327F6" w:rsidRPr="00CF78C7">
        <w:rPr>
          <w:rFonts w:ascii="Arial" w:hAnsi="Arial" w:cs="Arial"/>
          <w:b/>
          <w:highlight w:val="yellow"/>
        </w:rPr>
        <w:t>3</w:t>
      </w:r>
      <w:r w:rsidR="00B664F8" w:rsidRPr="00CF78C7">
        <w:rPr>
          <w:rFonts w:ascii="Arial" w:hAnsi="Arial" w:cs="Arial"/>
          <w:b/>
          <w:highlight w:val="yellow"/>
        </w:rPr>
        <w:t>.</w:t>
      </w:r>
      <w:r w:rsidR="00B664F8" w:rsidRPr="00E447E6">
        <w:rPr>
          <w:rFonts w:ascii="Arial" w:hAnsi="Arial" w:cs="Arial"/>
          <w:b/>
          <w:highlight w:val="yellow"/>
        </w:rPr>
        <w:t>2021 r.</w:t>
      </w:r>
      <w:r w:rsidR="002A32DA" w:rsidRPr="00F23106">
        <w:rPr>
          <w:rFonts w:ascii="Arial" w:hAnsi="Arial" w:cs="Arial"/>
          <w:b/>
        </w:rPr>
        <w:t xml:space="preserve"> o godzinie 09</w:t>
      </w:r>
      <w:r w:rsidR="00B664F8" w:rsidRPr="00F23106">
        <w:rPr>
          <w:rFonts w:ascii="Arial" w:hAnsi="Arial" w:cs="Arial"/>
          <w:b/>
        </w:rPr>
        <w:t>:</w:t>
      </w:r>
      <w:r w:rsidR="002A32DA" w:rsidRPr="00F23106">
        <w:rPr>
          <w:rFonts w:ascii="Arial" w:hAnsi="Arial" w:cs="Arial"/>
          <w:b/>
        </w:rPr>
        <w:t>3</w:t>
      </w:r>
      <w:r w:rsidR="00B664F8" w:rsidRPr="00F23106">
        <w:rPr>
          <w:rFonts w:ascii="Arial" w:hAnsi="Arial" w:cs="Arial"/>
          <w:b/>
        </w:rPr>
        <w:t>0</w:t>
      </w:r>
      <w:r w:rsidR="00AF7A22" w:rsidRPr="00F23106">
        <w:rPr>
          <w:rFonts w:ascii="Arial" w:hAnsi="Arial" w:cs="Arial"/>
          <w:b/>
        </w:rPr>
        <w:t>.</w:t>
      </w:r>
      <w:r w:rsidR="00EF33DB" w:rsidRPr="00F23106">
        <w:rPr>
          <w:rFonts w:ascii="Arial" w:hAnsi="Arial" w:cs="Arial"/>
          <w:shd w:val="clear" w:color="auto" w:fill="FFFF00"/>
        </w:rPr>
        <w:t xml:space="preserve">  </w:t>
      </w:r>
    </w:p>
    <w:p w:rsidR="00256AE2" w:rsidRPr="00F23106" w:rsidRDefault="00256AE2" w:rsidP="00256AE2">
      <w:pPr>
        <w:pStyle w:val="Akapitzlist"/>
        <w:tabs>
          <w:tab w:val="left" w:pos="426"/>
          <w:tab w:val="left" w:pos="1985"/>
        </w:tabs>
        <w:ind w:left="426"/>
        <w:jc w:val="both"/>
      </w:pPr>
    </w:p>
    <w:p w:rsidR="001B499E" w:rsidRPr="00F23106" w:rsidRDefault="00EF33DB" w:rsidP="00124F6B">
      <w:pPr>
        <w:pStyle w:val="Akapitzlist"/>
        <w:numPr>
          <w:ilvl w:val="0"/>
          <w:numId w:val="37"/>
        </w:numPr>
        <w:tabs>
          <w:tab w:val="left" w:pos="426"/>
          <w:tab w:val="left" w:pos="1985"/>
        </w:tabs>
        <w:ind w:left="426"/>
        <w:jc w:val="both"/>
      </w:pPr>
      <w:r w:rsidRPr="00F23106">
        <w:rPr>
          <w:rFonts w:ascii="Arial" w:hAnsi="Arial" w:cs="Arial"/>
        </w:rPr>
        <w:t>Najpóźniej przed otwarciem ofert, udostępnia się na stronie internetowej prowadzonego postępowania informację o kwocie, jaką zamierza się przeznaczyć na sfinansowanie zamówienia.</w:t>
      </w:r>
    </w:p>
    <w:p w:rsidR="00256AE2" w:rsidRPr="00F23106" w:rsidRDefault="00256AE2" w:rsidP="00256AE2">
      <w:pPr>
        <w:pStyle w:val="Akapitzlist"/>
        <w:tabs>
          <w:tab w:val="left" w:pos="426"/>
          <w:tab w:val="left" w:pos="1985"/>
        </w:tabs>
        <w:ind w:left="426"/>
        <w:jc w:val="both"/>
      </w:pPr>
    </w:p>
    <w:p w:rsidR="001B499E" w:rsidRPr="00F23106" w:rsidRDefault="00EF33DB" w:rsidP="00124F6B">
      <w:pPr>
        <w:pStyle w:val="Akapitzlist"/>
        <w:numPr>
          <w:ilvl w:val="0"/>
          <w:numId w:val="37"/>
        </w:numPr>
        <w:tabs>
          <w:tab w:val="left" w:pos="426"/>
          <w:tab w:val="left" w:pos="1985"/>
        </w:tabs>
        <w:ind w:left="426"/>
        <w:jc w:val="both"/>
      </w:pPr>
      <w:r w:rsidRPr="00F23106">
        <w:rPr>
          <w:rFonts w:ascii="Arial" w:hAnsi="Arial" w:cs="Arial"/>
        </w:rPr>
        <w:t xml:space="preserve">Niezwłocznie po otwarciu ofert, udostępnia się na stronie internetowej prowadzonego postępowania informacje o: </w:t>
      </w:r>
    </w:p>
    <w:p w:rsidR="001B499E" w:rsidRPr="00F23106" w:rsidRDefault="00EF33DB" w:rsidP="0063617C">
      <w:pPr>
        <w:pStyle w:val="Akapitzlist"/>
        <w:numPr>
          <w:ilvl w:val="0"/>
          <w:numId w:val="27"/>
        </w:numPr>
        <w:jc w:val="both"/>
        <w:rPr>
          <w:rFonts w:ascii="Arial" w:hAnsi="Arial" w:cs="Arial"/>
        </w:rPr>
      </w:pPr>
      <w:r w:rsidRPr="00F23106">
        <w:rPr>
          <w:rFonts w:ascii="Arial" w:hAnsi="Arial" w:cs="Arial"/>
        </w:rPr>
        <w:t xml:space="preserve">nazwach albo imionach i nazwiskach oraz siedzibach lub miejscach prowadzonej działalności gospodarczej albo miejscach zamieszkania wykonawców, których oferty zostały otwarte; </w:t>
      </w:r>
    </w:p>
    <w:p w:rsidR="001B499E" w:rsidRPr="00F23106" w:rsidRDefault="00EF33DB" w:rsidP="0063617C">
      <w:pPr>
        <w:pStyle w:val="Akapitzlist"/>
        <w:numPr>
          <w:ilvl w:val="0"/>
          <w:numId w:val="27"/>
        </w:numPr>
        <w:jc w:val="both"/>
        <w:rPr>
          <w:rFonts w:ascii="Arial" w:hAnsi="Arial" w:cs="Arial"/>
        </w:rPr>
      </w:pPr>
      <w:r w:rsidRPr="00F23106">
        <w:rPr>
          <w:rFonts w:ascii="Arial" w:hAnsi="Arial" w:cs="Arial"/>
        </w:rPr>
        <w:t>cenach lub kosztach zawartych w ofertach.</w:t>
      </w:r>
    </w:p>
    <w:p w:rsidR="001B499E" w:rsidRPr="00F23106" w:rsidRDefault="00EF33DB" w:rsidP="005F2A67">
      <w:pPr>
        <w:pStyle w:val="Nagwek1"/>
      </w:pPr>
      <w:bookmarkStart w:id="20" w:name="_Toc66972701"/>
      <w:r w:rsidRPr="00F23106">
        <w:t>XIX. Opis kryteriów oceny ofert, wraz z podaniem wag tych kryteriów i sposobu oceny ofert</w:t>
      </w:r>
      <w:bookmarkEnd w:id="20"/>
    </w:p>
    <w:p w:rsidR="001B499E" w:rsidRPr="00F23106" w:rsidRDefault="00EF33DB" w:rsidP="0063617C">
      <w:pPr>
        <w:numPr>
          <w:ilvl w:val="0"/>
          <w:numId w:val="28"/>
        </w:numPr>
        <w:jc w:val="both"/>
        <w:rPr>
          <w:rFonts w:ascii="Arial" w:hAnsi="Arial" w:cs="Arial"/>
        </w:rPr>
      </w:pPr>
      <w:r w:rsidRPr="00F23106">
        <w:rPr>
          <w:rFonts w:ascii="Arial" w:hAnsi="Arial" w:cs="Arial"/>
        </w:rPr>
        <w:t>Oceny ofert będzie dokonywała komisja. Zamawiający może żądać udzielania przez wykonawców wyjaśnień dotyczących treści złożonych ofert oraz dokonać poprawek oczywistych pomyłek</w:t>
      </w:r>
      <w:r w:rsidRPr="00F23106">
        <w:rPr>
          <w:rFonts w:ascii="Arial" w:hAnsi="Arial" w:cs="Arial"/>
        </w:rPr>
        <w:br/>
        <w:t>w treści oferty, niezwłocznie zawiadamiając o tym wykonawcę.</w:t>
      </w:r>
    </w:p>
    <w:p w:rsidR="001B499E" w:rsidRPr="00F23106" w:rsidRDefault="00EF33DB" w:rsidP="0063617C">
      <w:pPr>
        <w:numPr>
          <w:ilvl w:val="0"/>
          <w:numId w:val="28"/>
        </w:numPr>
        <w:jc w:val="both"/>
        <w:rPr>
          <w:rFonts w:ascii="Arial" w:hAnsi="Arial" w:cs="Arial"/>
        </w:rPr>
      </w:pPr>
      <w:r w:rsidRPr="00F23106">
        <w:rPr>
          <w:rFonts w:ascii="Arial" w:hAnsi="Arial" w:cs="Arial"/>
        </w:rPr>
        <w:t>W odniesieniu do wykonawców, którzy spełnili postawione w warunki komisja dokona oceny ofert                na podstawie następującego kryterium:</w:t>
      </w:r>
    </w:p>
    <w:tbl>
      <w:tblPr>
        <w:tblW w:w="8842" w:type="dxa"/>
        <w:jc w:val="center"/>
        <w:tblLayout w:type="fixed"/>
        <w:tblCellMar>
          <w:left w:w="10" w:type="dxa"/>
          <w:right w:w="10" w:type="dxa"/>
        </w:tblCellMar>
        <w:tblLook w:val="0000" w:firstRow="0" w:lastRow="0" w:firstColumn="0" w:lastColumn="0" w:noHBand="0" w:noVBand="0"/>
      </w:tblPr>
      <w:tblGrid>
        <w:gridCol w:w="856"/>
        <w:gridCol w:w="6418"/>
        <w:gridCol w:w="1568"/>
      </w:tblGrid>
      <w:tr w:rsidR="001B499E" w:rsidRPr="00F23106">
        <w:trPr>
          <w:trHeight w:val="348"/>
          <w:jc w:val="center"/>
        </w:trPr>
        <w:tc>
          <w:tcPr>
            <w:tcW w:w="856" w:type="dxa"/>
            <w:tcBorders>
              <w:top w:val="single" w:sz="12" w:space="0" w:color="000000"/>
              <w:left w:val="single" w:sz="12"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b/>
              </w:rPr>
            </w:pPr>
            <w:r w:rsidRPr="00F23106">
              <w:rPr>
                <w:rFonts w:ascii="Arial" w:hAnsi="Arial" w:cs="Arial"/>
                <w:b/>
              </w:rPr>
              <w:t>L.p.</w:t>
            </w:r>
          </w:p>
        </w:tc>
        <w:tc>
          <w:tcPr>
            <w:tcW w:w="6418" w:type="dxa"/>
            <w:tcBorders>
              <w:top w:val="single" w:sz="12"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b/>
              </w:rPr>
            </w:pPr>
            <w:r w:rsidRPr="00F23106">
              <w:rPr>
                <w:rFonts w:ascii="Arial" w:hAnsi="Arial" w:cs="Arial"/>
                <w:b/>
              </w:rPr>
              <w:t>Opis kryteriów oceny</w:t>
            </w:r>
          </w:p>
        </w:tc>
        <w:tc>
          <w:tcPr>
            <w:tcW w:w="1568" w:type="dxa"/>
            <w:tcBorders>
              <w:top w:val="single" w:sz="12" w:space="0" w:color="000000"/>
              <w:left w:val="single" w:sz="4" w:space="0" w:color="000000"/>
              <w:right w:val="single" w:sz="12"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b/>
              </w:rPr>
            </w:pPr>
            <w:r w:rsidRPr="00F23106">
              <w:rPr>
                <w:rFonts w:ascii="Arial" w:hAnsi="Arial" w:cs="Arial"/>
                <w:b/>
              </w:rPr>
              <w:t>Znaczenie</w:t>
            </w:r>
          </w:p>
        </w:tc>
      </w:tr>
      <w:tr w:rsidR="001B499E" w:rsidRPr="00F23106">
        <w:trPr>
          <w:trHeight w:val="348"/>
          <w:jc w:val="center"/>
        </w:trPr>
        <w:tc>
          <w:tcPr>
            <w:tcW w:w="856"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rPr>
            </w:pPr>
            <w:r w:rsidRPr="00F23106">
              <w:rPr>
                <w:rFonts w:ascii="Arial" w:hAnsi="Arial" w:cs="Arial"/>
              </w:rPr>
              <w:t>1.</w:t>
            </w:r>
          </w:p>
        </w:tc>
        <w:tc>
          <w:tcPr>
            <w:tcW w:w="6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rPr>
            </w:pPr>
            <w:r w:rsidRPr="00F23106">
              <w:rPr>
                <w:rFonts w:ascii="Arial" w:hAnsi="Arial" w:cs="Arial"/>
              </w:rPr>
              <w:t>Cena (C)</w:t>
            </w:r>
          </w:p>
        </w:tc>
        <w:tc>
          <w:tcPr>
            <w:tcW w:w="1568"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rsidR="001B499E" w:rsidRPr="00F23106" w:rsidRDefault="009A3804">
            <w:pPr>
              <w:jc w:val="both"/>
              <w:rPr>
                <w:rFonts w:ascii="Arial" w:hAnsi="Arial" w:cs="Arial"/>
              </w:rPr>
            </w:pPr>
            <w:r w:rsidRPr="00F23106">
              <w:rPr>
                <w:rFonts w:ascii="Arial" w:hAnsi="Arial" w:cs="Arial"/>
              </w:rPr>
              <w:t>60 pkt</w:t>
            </w:r>
          </w:p>
        </w:tc>
      </w:tr>
      <w:tr w:rsidR="001B499E" w:rsidRPr="00F23106">
        <w:trPr>
          <w:trHeight w:val="348"/>
          <w:jc w:val="center"/>
        </w:trPr>
        <w:tc>
          <w:tcPr>
            <w:tcW w:w="856"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rPr>
            </w:pPr>
            <w:r w:rsidRPr="00F23106">
              <w:rPr>
                <w:rFonts w:ascii="Arial" w:hAnsi="Arial" w:cs="Arial"/>
              </w:rPr>
              <w:t>2.</w:t>
            </w:r>
          </w:p>
        </w:tc>
        <w:tc>
          <w:tcPr>
            <w:tcW w:w="6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2A32DA" w:rsidP="002A32DA">
            <w:pPr>
              <w:jc w:val="both"/>
              <w:rPr>
                <w:rFonts w:ascii="Arial" w:hAnsi="Arial" w:cs="Arial"/>
              </w:rPr>
            </w:pPr>
            <w:r w:rsidRPr="00F23106">
              <w:rPr>
                <w:rFonts w:ascii="Arial" w:hAnsi="Arial" w:cs="Arial"/>
              </w:rPr>
              <w:t xml:space="preserve">Gwarancja </w:t>
            </w:r>
            <w:r w:rsidR="00EF33DB" w:rsidRPr="00F23106">
              <w:rPr>
                <w:rFonts w:ascii="Arial" w:hAnsi="Arial" w:cs="Arial"/>
              </w:rPr>
              <w:t>(</w:t>
            </w:r>
            <w:r w:rsidRPr="00F23106">
              <w:rPr>
                <w:rFonts w:ascii="Arial" w:hAnsi="Arial" w:cs="Arial"/>
              </w:rPr>
              <w:t>Gw</w:t>
            </w:r>
            <w:r w:rsidR="00EF33DB" w:rsidRPr="00F23106">
              <w:rPr>
                <w:rFonts w:ascii="Arial" w:hAnsi="Arial" w:cs="Arial"/>
              </w:rPr>
              <w:t>)</w:t>
            </w:r>
          </w:p>
        </w:tc>
        <w:tc>
          <w:tcPr>
            <w:tcW w:w="1568"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rsidR="001B499E" w:rsidRPr="00F23106" w:rsidRDefault="002A32DA">
            <w:pPr>
              <w:jc w:val="both"/>
              <w:rPr>
                <w:rFonts w:ascii="Arial" w:hAnsi="Arial" w:cs="Arial"/>
              </w:rPr>
            </w:pPr>
            <w:r w:rsidRPr="00F23106">
              <w:rPr>
                <w:rFonts w:ascii="Arial" w:hAnsi="Arial" w:cs="Arial"/>
              </w:rPr>
              <w:t>4</w:t>
            </w:r>
            <w:r w:rsidR="009A3804" w:rsidRPr="00F23106">
              <w:rPr>
                <w:rFonts w:ascii="Arial" w:hAnsi="Arial" w:cs="Arial"/>
              </w:rPr>
              <w:t>0 pkt</w:t>
            </w:r>
          </w:p>
        </w:tc>
      </w:tr>
    </w:tbl>
    <w:p w:rsidR="001B499E" w:rsidRPr="00F23106" w:rsidRDefault="001B499E">
      <w:pPr>
        <w:jc w:val="both"/>
        <w:rPr>
          <w:rFonts w:ascii="Arial" w:hAnsi="Arial" w:cs="Arial"/>
        </w:rPr>
      </w:pPr>
    </w:p>
    <w:p w:rsidR="001B499E" w:rsidRPr="00F23106" w:rsidRDefault="00F250BA" w:rsidP="0063617C">
      <w:pPr>
        <w:pStyle w:val="Akapitzlist"/>
        <w:numPr>
          <w:ilvl w:val="0"/>
          <w:numId w:val="28"/>
        </w:numPr>
        <w:jc w:val="both"/>
        <w:rPr>
          <w:rFonts w:ascii="Arial" w:hAnsi="Arial" w:cs="Arial"/>
        </w:rPr>
      </w:pPr>
      <w:r w:rsidRPr="00F23106">
        <w:rPr>
          <w:rFonts w:ascii="Arial" w:hAnsi="Arial" w:cs="Arial"/>
        </w:rPr>
        <w:t>Zasady oceny ofert w poszczególnych kryteriach:</w:t>
      </w:r>
    </w:p>
    <w:p w:rsidR="001B499E" w:rsidRPr="00F23106" w:rsidRDefault="00EF33DB" w:rsidP="0063617C">
      <w:pPr>
        <w:numPr>
          <w:ilvl w:val="1"/>
          <w:numId w:val="29"/>
        </w:numPr>
        <w:jc w:val="both"/>
      </w:pPr>
      <w:r w:rsidRPr="00F23106">
        <w:rPr>
          <w:rFonts w:ascii="Arial" w:hAnsi="Arial" w:cs="Arial"/>
        </w:rPr>
        <w:t xml:space="preserve"> </w:t>
      </w:r>
      <w:r w:rsidRPr="00F23106">
        <w:rPr>
          <w:rFonts w:ascii="Arial" w:hAnsi="Arial" w:cs="Arial"/>
          <w:b/>
        </w:rPr>
        <w:t>W kryterium „Cena” (C):</w:t>
      </w:r>
    </w:p>
    <w:p w:rsidR="001B499E" w:rsidRPr="00F23106" w:rsidRDefault="00EF33DB" w:rsidP="008E3865">
      <w:pPr>
        <w:spacing w:before="0" w:after="0" w:line="240" w:lineRule="auto"/>
        <w:contextualSpacing/>
        <w:jc w:val="both"/>
        <w:rPr>
          <w:b/>
          <w:sz w:val="28"/>
          <w:szCs w:val="28"/>
        </w:rPr>
      </w:pPr>
      <w:r w:rsidRPr="00F23106">
        <w:rPr>
          <w:rFonts w:ascii="Arial" w:hAnsi="Arial" w:cs="Arial"/>
        </w:rPr>
        <w:t xml:space="preserve">   </w:t>
      </w:r>
      <w:r w:rsidRPr="00F23106">
        <w:rPr>
          <w:rFonts w:ascii="Arial" w:hAnsi="Arial" w:cs="Arial"/>
        </w:rPr>
        <w:tab/>
      </w:r>
      <w:r w:rsidRPr="00F23106">
        <w:rPr>
          <w:rFonts w:ascii="Arial" w:hAnsi="Arial" w:cs="Arial"/>
          <w:b/>
          <w:sz w:val="28"/>
          <w:szCs w:val="28"/>
        </w:rPr>
        <w:t xml:space="preserve">        </w:t>
      </w:r>
      <w:r w:rsidR="00CC55E1" w:rsidRPr="00F23106">
        <w:rPr>
          <w:rFonts w:ascii="Arial" w:hAnsi="Arial" w:cs="Arial"/>
          <w:b/>
          <w:sz w:val="28"/>
          <w:szCs w:val="28"/>
        </w:rPr>
        <w:t xml:space="preserve">       </w:t>
      </w:r>
      <w:r w:rsidRPr="00F23106">
        <w:rPr>
          <w:rFonts w:ascii="Arial" w:hAnsi="Arial" w:cs="Arial"/>
          <w:b/>
          <w:sz w:val="28"/>
          <w:szCs w:val="28"/>
          <w:vertAlign w:val="subscript"/>
        </w:rPr>
        <w:t>cena</w:t>
      </w:r>
      <w:r w:rsidR="00CC55E1" w:rsidRPr="00F23106">
        <w:rPr>
          <w:rFonts w:ascii="Arial" w:hAnsi="Arial" w:cs="Arial"/>
          <w:b/>
          <w:sz w:val="28"/>
          <w:szCs w:val="28"/>
          <w:vertAlign w:val="subscript"/>
        </w:rPr>
        <w:t xml:space="preserve"> najniższa </w:t>
      </w:r>
      <w:r w:rsidRPr="00F23106">
        <w:rPr>
          <w:rFonts w:ascii="Arial" w:hAnsi="Arial" w:cs="Arial"/>
          <w:b/>
          <w:sz w:val="28"/>
          <w:szCs w:val="28"/>
          <w:vertAlign w:val="subscript"/>
        </w:rPr>
        <w:t>brutto</w:t>
      </w:r>
      <w:r w:rsidR="00CC55E1" w:rsidRPr="00F23106">
        <w:rPr>
          <w:rFonts w:ascii="Arial" w:hAnsi="Arial" w:cs="Arial"/>
          <w:b/>
          <w:sz w:val="28"/>
          <w:szCs w:val="28"/>
          <w:vertAlign w:val="subscript"/>
        </w:rPr>
        <w:t>*</w:t>
      </w:r>
    </w:p>
    <w:p w:rsidR="001B499E" w:rsidRPr="00F23106" w:rsidRDefault="00EF33DB" w:rsidP="008E3865">
      <w:pPr>
        <w:spacing w:before="0" w:after="0" w:line="240" w:lineRule="auto"/>
        <w:contextualSpacing/>
        <w:jc w:val="both"/>
        <w:rPr>
          <w:rFonts w:ascii="Arial" w:hAnsi="Arial" w:cs="Arial"/>
          <w:b/>
        </w:rPr>
      </w:pPr>
      <w:r w:rsidRPr="00F23106">
        <w:rPr>
          <w:rFonts w:ascii="Arial" w:hAnsi="Arial" w:cs="Arial"/>
          <w:b/>
        </w:rPr>
        <w:t xml:space="preserve">               C =  ---------------------------------</w:t>
      </w:r>
      <w:r w:rsidR="00CC55E1" w:rsidRPr="00F23106">
        <w:rPr>
          <w:rFonts w:ascii="Arial" w:hAnsi="Arial" w:cs="Arial"/>
          <w:b/>
        </w:rPr>
        <w:t>----------</w:t>
      </w:r>
      <w:r w:rsidRPr="00F23106">
        <w:rPr>
          <w:rFonts w:ascii="Arial" w:hAnsi="Arial" w:cs="Arial"/>
          <w:b/>
        </w:rPr>
        <w:t xml:space="preserve">---  x </w:t>
      </w:r>
      <w:r w:rsidR="009A3804" w:rsidRPr="00F23106">
        <w:rPr>
          <w:rFonts w:ascii="Arial" w:hAnsi="Arial" w:cs="Arial"/>
          <w:b/>
        </w:rPr>
        <w:t>60 pkt</w:t>
      </w:r>
    </w:p>
    <w:p w:rsidR="001B499E" w:rsidRPr="00F23106" w:rsidRDefault="00EF33DB" w:rsidP="008E3865">
      <w:pPr>
        <w:spacing w:before="0" w:after="0" w:line="240" w:lineRule="auto"/>
        <w:contextualSpacing/>
        <w:jc w:val="both"/>
        <w:rPr>
          <w:b/>
          <w:sz w:val="28"/>
          <w:szCs w:val="28"/>
        </w:rPr>
      </w:pPr>
      <w:r w:rsidRPr="00F23106">
        <w:rPr>
          <w:rFonts w:ascii="Arial" w:hAnsi="Arial" w:cs="Arial"/>
          <w:b/>
        </w:rPr>
        <w:tab/>
      </w:r>
      <w:r w:rsidRPr="00F23106">
        <w:rPr>
          <w:rFonts w:ascii="Arial" w:hAnsi="Arial" w:cs="Arial"/>
          <w:b/>
        </w:rPr>
        <w:tab/>
        <w:t xml:space="preserve">     </w:t>
      </w:r>
      <w:r w:rsidRPr="00F23106">
        <w:rPr>
          <w:rFonts w:ascii="Arial" w:hAnsi="Arial" w:cs="Arial"/>
          <w:b/>
          <w:sz w:val="28"/>
          <w:szCs w:val="28"/>
          <w:vertAlign w:val="superscript"/>
        </w:rPr>
        <w:t>cena brutto oferty badanej</w:t>
      </w:r>
    </w:p>
    <w:p w:rsidR="001B499E" w:rsidRPr="00F23106" w:rsidRDefault="00CC55E1" w:rsidP="00CC55E1">
      <w:pPr>
        <w:ind w:left="851"/>
        <w:jc w:val="both"/>
        <w:rPr>
          <w:rFonts w:ascii="Arial" w:hAnsi="Arial" w:cs="Arial"/>
          <w:b/>
        </w:rPr>
      </w:pPr>
      <w:r w:rsidRPr="00F23106">
        <w:rPr>
          <w:rFonts w:ascii="Arial" w:hAnsi="Arial" w:cs="Arial"/>
          <w:b/>
        </w:rPr>
        <w:t>* spośród wszystkich złożonych ofert niepodlegających odrzuceniu</w:t>
      </w:r>
    </w:p>
    <w:p w:rsidR="001B499E" w:rsidRPr="00F23106" w:rsidRDefault="00EF33DB">
      <w:pPr>
        <w:jc w:val="both"/>
        <w:rPr>
          <w:rFonts w:ascii="Arial" w:hAnsi="Arial" w:cs="Arial"/>
        </w:rPr>
      </w:pPr>
      <w:r w:rsidRPr="00F23106">
        <w:rPr>
          <w:rFonts w:ascii="Arial" w:hAnsi="Arial" w:cs="Arial"/>
        </w:rPr>
        <w:t>Porównywaną ceną będzie cena brutto ogółem za realizację zamówienia obliczonej przez Wykonawcę zgodnie z przepisami prawa i podanej w „Formularzu ofertowym” (załączniku nr 1 do SWZ). Określona w ten sposób cena oferty służyć będzie wyłącznie do porównania ofert i wyboru najkorzystniejszej oferty.</w:t>
      </w:r>
    </w:p>
    <w:p w:rsidR="001B499E" w:rsidRPr="00F23106" w:rsidRDefault="00EF33DB">
      <w:pPr>
        <w:jc w:val="both"/>
      </w:pPr>
      <w:r w:rsidRPr="00F23106">
        <w:rPr>
          <w:rFonts w:ascii="Arial" w:hAnsi="Arial" w:cs="Arial"/>
        </w:rPr>
        <w:t>3.2)</w:t>
      </w:r>
      <w:r w:rsidRPr="00F23106">
        <w:rPr>
          <w:rFonts w:ascii="Arial" w:hAnsi="Arial" w:cs="Arial"/>
          <w:b/>
        </w:rPr>
        <w:t xml:space="preserve"> W kryterium „</w:t>
      </w:r>
      <w:r w:rsidR="002A32DA" w:rsidRPr="00F23106">
        <w:rPr>
          <w:rFonts w:ascii="Arial" w:hAnsi="Arial" w:cs="Arial"/>
          <w:b/>
        </w:rPr>
        <w:t>Gwarancja</w:t>
      </w:r>
      <w:r w:rsidRPr="00F23106">
        <w:rPr>
          <w:rFonts w:ascii="Arial" w:hAnsi="Arial" w:cs="Arial"/>
          <w:b/>
        </w:rPr>
        <w:t>” (</w:t>
      </w:r>
      <w:r w:rsidR="002A32DA" w:rsidRPr="00F23106">
        <w:rPr>
          <w:rFonts w:ascii="Arial" w:hAnsi="Arial" w:cs="Arial"/>
          <w:b/>
        </w:rPr>
        <w:t>Gw</w:t>
      </w:r>
      <w:r w:rsidRPr="00F23106">
        <w:rPr>
          <w:rFonts w:ascii="Arial" w:hAnsi="Arial" w:cs="Arial"/>
          <w:b/>
        </w:rPr>
        <w:t xml:space="preserve">): </w:t>
      </w:r>
    </w:p>
    <w:p w:rsidR="00864B9D" w:rsidRPr="00F23106" w:rsidRDefault="008E3865" w:rsidP="008E3865">
      <w:pPr>
        <w:spacing w:before="0" w:after="0" w:line="240" w:lineRule="auto"/>
        <w:contextualSpacing/>
        <w:rPr>
          <w:b/>
          <w:sz w:val="28"/>
          <w:szCs w:val="28"/>
        </w:rPr>
      </w:pPr>
      <w:r>
        <w:rPr>
          <w:rFonts w:ascii="Arial" w:hAnsi="Arial" w:cs="Arial"/>
          <w:b/>
          <w:sz w:val="28"/>
          <w:szCs w:val="28"/>
          <w:vertAlign w:val="subscript"/>
        </w:rPr>
        <w:t xml:space="preserve">                                </w:t>
      </w:r>
      <w:r w:rsidR="00864B9D" w:rsidRPr="00F23106">
        <w:rPr>
          <w:rFonts w:ascii="Arial" w:hAnsi="Arial" w:cs="Arial"/>
          <w:b/>
          <w:sz w:val="28"/>
          <w:szCs w:val="28"/>
          <w:vertAlign w:val="subscript"/>
        </w:rPr>
        <w:t>B</w:t>
      </w:r>
      <w:r>
        <w:rPr>
          <w:rFonts w:ascii="Arial" w:hAnsi="Arial" w:cs="Arial"/>
          <w:b/>
          <w:sz w:val="28"/>
          <w:szCs w:val="28"/>
          <w:vertAlign w:val="subscript"/>
        </w:rPr>
        <w:t>*</w:t>
      </w:r>
      <w:r w:rsidR="00864B9D" w:rsidRPr="00F23106">
        <w:rPr>
          <w:rFonts w:ascii="Arial" w:hAnsi="Arial" w:cs="Arial"/>
          <w:b/>
          <w:sz w:val="28"/>
          <w:szCs w:val="28"/>
          <w:vertAlign w:val="subscript"/>
        </w:rPr>
        <w:t xml:space="preserve"> - 5</w:t>
      </w:r>
    </w:p>
    <w:p w:rsidR="00864B9D" w:rsidRPr="00F23106" w:rsidRDefault="00864B9D" w:rsidP="008E3865">
      <w:pPr>
        <w:spacing w:before="0" w:after="0" w:line="240" w:lineRule="auto"/>
        <w:contextualSpacing/>
        <w:jc w:val="both"/>
        <w:rPr>
          <w:rFonts w:ascii="Arial" w:hAnsi="Arial" w:cs="Arial"/>
          <w:b/>
        </w:rPr>
      </w:pPr>
      <w:r w:rsidRPr="00F23106">
        <w:rPr>
          <w:rFonts w:ascii="Arial" w:hAnsi="Arial" w:cs="Arial"/>
          <w:b/>
        </w:rPr>
        <w:t xml:space="preserve">               Gw =  ------------  x 40 pkt</w:t>
      </w:r>
    </w:p>
    <w:p w:rsidR="00864B9D" w:rsidRPr="00F23106" w:rsidRDefault="00864B9D" w:rsidP="008E3865">
      <w:pPr>
        <w:spacing w:before="0" w:after="0" w:line="240" w:lineRule="auto"/>
        <w:contextualSpacing/>
        <w:jc w:val="both"/>
        <w:rPr>
          <w:b/>
          <w:sz w:val="28"/>
          <w:szCs w:val="28"/>
        </w:rPr>
      </w:pPr>
      <w:r w:rsidRPr="00F23106">
        <w:rPr>
          <w:rFonts w:ascii="Arial" w:hAnsi="Arial" w:cs="Arial"/>
          <w:b/>
        </w:rPr>
        <w:tab/>
      </w:r>
      <w:r w:rsidRPr="00F23106">
        <w:rPr>
          <w:rFonts w:ascii="Arial" w:hAnsi="Arial" w:cs="Arial"/>
          <w:b/>
        </w:rPr>
        <w:tab/>
        <w:t xml:space="preserve">       </w:t>
      </w:r>
      <w:r w:rsidRPr="00F23106">
        <w:rPr>
          <w:rFonts w:ascii="Arial" w:hAnsi="Arial" w:cs="Arial"/>
          <w:b/>
          <w:sz w:val="28"/>
          <w:szCs w:val="28"/>
          <w:vertAlign w:val="superscript"/>
        </w:rPr>
        <w:t>7</w:t>
      </w:r>
    </w:p>
    <w:p w:rsidR="00864B9D" w:rsidRPr="00F23106" w:rsidRDefault="00864B9D">
      <w:pPr>
        <w:jc w:val="both"/>
        <w:rPr>
          <w:rFonts w:ascii="Arial" w:hAnsi="Arial" w:cs="Arial"/>
        </w:rPr>
      </w:pPr>
      <w:r w:rsidRPr="00F23106">
        <w:rPr>
          <w:rFonts w:ascii="Arial" w:hAnsi="Arial" w:cs="Arial"/>
        </w:rPr>
        <w:t>*B  - okres gwarancji z badanej oferty</w:t>
      </w:r>
    </w:p>
    <w:p w:rsidR="00864B9D" w:rsidRPr="00F23106" w:rsidRDefault="00864B9D" w:rsidP="00415E5A">
      <w:pPr>
        <w:numPr>
          <w:ilvl w:val="12"/>
          <w:numId w:val="0"/>
        </w:numPr>
        <w:spacing w:after="0"/>
        <w:jc w:val="both"/>
        <w:rPr>
          <w:rFonts w:ascii="Arial" w:hAnsi="Arial" w:cs="Arial"/>
          <w:b/>
          <w:u w:val="single"/>
        </w:rPr>
      </w:pPr>
      <w:r w:rsidRPr="00F23106">
        <w:rPr>
          <w:rFonts w:ascii="Arial" w:hAnsi="Arial" w:cs="Arial"/>
          <w:b/>
          <w:u w:val="single"/>
        </w:rPr>
        <w:t>Minimalny okres gwarancji wymagany przez Zamawiającego wynosi 6 miesięcy</w:t>
      </w:r>
      <w:r w:rsidR="00CB7BF1">
        <w:rPr>
          <w:rFonts w:ascii="Arial" w:hAnsi="Arial" w:cs="Arial"/>
          <w:b/>
          <w:u w:val="single"/>
        </w:rPr>
        <w:t>.</w:t>
      </w:r>
    </w:p>
    <w:p w:rsidR="00864B9D" w:rsidRPr="00F23106" w:rsidRDefault="00864B9D" w:rsidP="00415E5A">
      <w:pPr>
        <w:numPr>
          <w:ilvl w:val="12"/>
          <w:numId w:val="0"/>
        </w:numPr>
        <w:spacing w:after="0"/>
        <w:jc w:val="both"/>
        <w:rPr>
          <w:rFonts w:ascii="Arial" w:hAnsi="Arial" w:cs="Arial"/>
        </w:rPr>
      </w:pPr>
      <w:r w:rsidRPr="00F23106">
        <w:rPr>
          <w:rFonts w:ascii="Arial" w:hAnsi="Arial" w:cs="Arial"/>
        </w:rPr>
        <w:t>Maksymalny okres gwarancji proponowany przez Zmawiającego wynosi 12 m-cy.</w:t>
      </w:r>
    </w:p>
    <w:p w:rsidR="00415E5A" w:rsidRPr="00F23106" w:rsidRDefault="00415E5A" w:rsidP="00415E5A">
      <w:pPr>
        <w:numPr>
          <w:ilvl w:val="12"/>
          <w:numId w:val="0"/>
        </w:numPr>
        <w:spacing w:after="0"/>
        <w:jc w:val="both"/>
        <w:rPr>
          <w:rFonts w:ascii="Arial" w:hAnsi="Arial" w:cs="Arial"/>
          <w:b/>
          <w:u w:val="single"/>
        </w:rPr>
      </w:pPr>
      <w:r w:rsidRPr="00F23106">
        <w:rPr>
          <w:rFonts w:ascii="Arial" w:hAnsi="Arial" w:cs="Arial"/>
          <w:b/>
          <w:u w:val="single"/>
        </w:rPr>
        <w:lastRenderedPageBreak/>
        <w:t>UWAGA:</w:t>
      </w:r>
    </w:p>
    <w:p w:rsidR="00415E5A" w:rsidRPr="00F23106" w:rsidRDefault="00415E5A" w:rsidP="00415E5A">
      <w:pPr>
        <w:numPr>
          <w:ilvl w:val="12"/>
          <w:numId w:val="0"/>
        </w:numPr>
        <w:spacing w:after="0"/>
        <w:jc w:val="both"/>
        <w:rPr>
          <w:rFonts w:ascii="Arial" w:hAnsi="Arial" w:cs="Arial"/>
        </w:rPr>
      </w:pPr>
      <w:r w:rsidRPr="00F23106">
        <w:rPr>
          <w:rFonts w:ascii="Arial" w:hAnsi="Arial" w:cs="Arial"/>
        </w:rPr>
        <w:t xml:space="preserve"> - </w:t>
      </w:r>
      <w:r w:rsidRPr="00F23106">
        <w:rPr>
          <w:rFonts w:ascii="Arial" w:hAnsi="Arial" w:cs="Arial"/>
          <w:b/>
        </w:rPr>
        <w:t>Oferta z okresem gwarancji krótszym niż 6 m-cy</w:t>
      </w:r>
      <w:r w:rsidRPr="00F23106">
        <w:rPr>
          <w:rFonts w:ascii="Arial" w:hAnsi="Arial" w:cs="Arial"/>
        </w:rPr>
        <w:t xml:space="preserve"> zostanie uznana za </w:t>
      </w:r>
      <w:r w:rsidR="004D390B" w:rsidRPr="00F23106">
        <w:rPr>
          <w:rFonts w:ascii="Arial" w:hAnsi="Arial" w:cs="Arial"/>
        </w:rPr>
        <w:t xml:space="preserve">niezgodną z warunkami </w:t>
      </w:r>
      <w:r w:rsidR="009A2F69" w:rsidRPr="00F23106">
        <w:rPr>
          <w:rFonts w:ascii="Arial" w:hAnsi="Arial" w:cs="Arial"/>
        </w:rPr>
        <w:t>zamówienia</w:t>
      </w:r>
      <w:r w:rsidRPr="00F23106">
        <w:rPr>
          <w:rFonts w:ascii="Arial" w:hAnsi="Arial" w:cs="Arial"/>
        </w:rPr>
        <w:t xml:space="preserve">, a co za tym idzie, odrzucona na podstawie art. </w:t>
      </w:r>
      <w:r w:rsidR="009A2F69" w:rsidRPr="00F23106">
        <w:rPr>
          <w:rFonts w:ascii="Arial" w:hAnsi="Arial" w:cs="Arial"/>
        </w:rPr>
        <w:t>226</w:t>
      </w:r>
      <w:r w:rsidRPr="00F23106">
        <w:rPr>
          <w:rFonts w:ascii="Arial" w:hAnsi="Arial" w:cs="Arial"/>
        </w:rPr>
        <w:t xml:space="preserve"> ust. 1 pkt </w:t>
      </w:r>
      <w:r w:rsidR="009A2F69" w:rsidRPr="00F23106">
        <w:rPr>
          <w:rFonts w:ascii="Arial" w:hAnsi="Arial" w:cs="Arial"/>
        </w:rPr>
        <w:t>5</w:t>
      </w:r>
      <w:r w:rsidRPr="00F23106">
        <w:rPr>
          <w:rFonts w:ascii="Arial" w:hAnsi="Arial" w:cs="Arial"/>
        </w:rPr>
        <w:t xml:space="preserve"> ustawy pzp.</w:t>
      </w:r>
    </w:p>
    <w:p w:rsidR="00415E5A" w:rsidRPr="00F23106" w:rsidRDefault="00415E5A" w:rsidP="00415E5A">
      <w:pPr>
        <w:numPr>
          <w:ilvl w:val="12"/>
          <w:numId w:val="0"/>
        </w:numPr>
        <w:spacing w:after="0"/>
        <w:jc w:val="both"/>
        <w:rPr>
          <w:rFonts w:ascii="Arial" w:hAnsi="Arial" w:cs="Arial"/>
        </w:rPr>
      </w:pPr>
      <w:r w:rsidRPr="00F23106">
        <w:rPr>
          <w:rFonts w:ascii="Arial" w:hAnsi="Arial" w:cs="Arial"/>
        </w:rPr>
        <w:t xml:space="preserve">- </w:t>
      </w:r>
      <w:r w:rsidR="00E81587" w:rsidRPr="00F23106">
        <w:rPr>
          <w:rFonts w:ascii="Arial" w:hAnsi="Arial" w:cs="Arial"/>
          <w:b/>
        </w:rPr>
        <w:t>Oferta z okresem gwarancji 12</w:t>
      </w:r>
      <w:r w:rsidRPr="00F23106">
        <w:rPr>
          <w:rFonts w:ascii="Arial" w:hAnsi="Arial" w:cs="Arial"/>
          <w:b/>
        </w:rPr>
        <w:t xml:space="preserve"> miesięcy</w:t>
      </w:r>
      <w:r w:rsidRPr="00F23106">
        <w:rPr>
          <w:rFonts w:ascii="Arial" w:hAnsi="Arial" w:cs="Arial"/>
        </w:rPr>
        <w:t xml:space="preserve"> i więcej otrzyma maksymalną liczbę punktów </w:t>
      </w:r>
      <w:r w:rsidRPr="00F23106">
        <w:rPr>
          <w:rFonts w:ascii="Arial" w:hAnsi="Arial" w:cs="Arial"/>
        </w:rPr>
        <w:br/>
        <w:t>w kryterium.</w:t>
      </w:r>
    </w:p>
    <w:p w:rsidR="00415E5A" w:rsidRPr="00F23106" w:rsidRDefault="00415E5A" w:rsidP="00415E5A">
      <w:pPr>
        <w:numPr>
          <w:ilvl w:val="12"/>
          <w:numId w:val="0"/>
        </w:numPr>
        <w:spacing w:after="0"/>
        <w:jc w:val="both"/>
        <w:rPr>
          <w:rFonts w:ascii="Arial" w:hAnsi="Arial" w:cs="Arial"/>
        </w:rPr>
      </w:pPr>
      <w:r w:rsidRPr="00F23106">
        <w:rPr>
          <w:rFonts w:ascii="Arial" w:hAnsi="Arial" w:cs="Arial"/>
        </w:rPr>
        <w:t xml:space="preserve">- </w:t>
      </w:r>
      <w:r w:rsidRPr="00F23106">
        <w:rPr>
          <w:rFonts w:ascii="Arial" w:hAnsi="Arial" w:cs="Arial"/>
          <w:b/>
        </w:rPr>
        <w:t xml:space="preserve">W przypadku niepodania w ofercie informacji na temat długości gwarancji </w:t>
      </w:r>
      <w:r w:rsidRPr="00F23106">
        <w:rPr>
          <w:rFonts w:ascii="Arial" w:hAnsi="Arial" w:cs="Arial"/>
        </w:rPr>
        <w:t xml:space="preserve">Zamawiający uzna, że Wykonawca zaoferował minimalny dopuszczalny okres gwarancji wynoszący 36 miesięcy i zastosuje art. </w:t>
      </w:r>
      <w:r w:rsidR="009A2F69" w:rsidRPr="00F23106">
        <w:rPr>
          <w:rFonts w:ascii="Arial" w:hAnsi="Arial" w:cs="Arial"/>
        </w:rPr>
        <w:t>223</w:t>
      </w:r>
      <w:r w:rsidRPr="00F23106">
        <w:rPr>
          <w:rFonts w:ascii="Arial" w:hAnsi="Arial" w:cs="Arial"/>
        </w:rPr>
        <w:t xml:space="preserve"> ust. 2 pkt 3 ustawy niezwłocznie zawiadamiając o tym Wykonawcę, którego oferta została poprawiona, a następnie odpowiednio obliczy punktację w tym kryterium. W przypadku </w:t>
      </w:r>
      <w:r w:rsidR="00622C72" w:rsidRPr="00F23106">
        <w:rPr>
          <w:rFonts w:ascii="Arial" w:hAnsi="Arial" w:cs="Arial"/>
        </w:rPr>
        <w:t>gdy Wykonawca w wyznaczonym terminie zakwestionował poprawienie omyłki,</w:t>
      </w:r>
      <w:r w:rsidRPr="00F23106">
        <w:rPr>
          <w:rFonts w:ascii="Arial" w:hAnsi="Arial" w:cs="Arial"/>
        </w:rPr>
        <w:t xml:space="preserve"> Zamawiający od</w:t>
      </w:r>
      <w:r w:rsidR="00622C72" w:rsidRPr="00F23106">
        <w:rPr>
          <w:rFonts w:ascii="Arial" w:hAnsi="Arial" w:cs="Arial"/>
        </w:rPr>
        <w:t>rzuci ofertę na podstawie art. 226 ust. 1 pkt. 11 ustawy pzp.</w:t>
      </w:r>
    </w:p>
    <w:p w:rsidR="001B499E" w:rsidRPr="00F23106" w:rsidRDefault="00EF33DB">
      <w:pPr>
        <w:jc w:val="both"/>
        <w:rPr>
          <w:rFonts w:ascii="Arial" w:hAnsi="Arial" w:cs="Arial"/>
        </w:rPr>
      </w:pPr>
      <w:r w:rsidRPr="00F23106">
        <w:rPr>
          <w:rFonts w:ascii="Arial" w:hAnsi="Arial" w:cs="Arial"/>
        </w:rPr>
        <w:t xml:space="preserve">Punkty zostaną przyznane na podstawie oświadczenia złożonego w pkt. 6 „Formularza ofertowego” (załącznik nr 1 do SWZ). Okres </w:t>
      </w:r>
      <w:r w:rsidR="00622C72" w:rsidRPr="00F23106">
        <w:rPr>
          <w:rFonts w:ascii="Arial" w:hAnsi="Arial" w:cs="Arial"/>
        </w:rPr>
        <w:t>gwarancji</w:t>
      </w:r>
      <w:r w:rsidRPr="00F23106">
        <w:rPr>
          <w:rFonts w:ascii="Arial" w:hAnsi="Arial" w:cs="Arial"/>
        </w:rPr>
        <w:t xml:space="preserve"> należy podać w </w:t>
      </w:r>
      <w:r w:rsidR="00622C72" w:rsidRPr="00F23106">
        <w:rPr>
          <w:rFonts w:ascii="Arial" w:hAnsi="Arial" w:cs="Arial"/>
        </w:rPr>
        <w:t xml:space="preserve">miesiącach </w:t>
      </w:r>
      <w:r w:rsidRPr="00F23106">
        <w:rPr>
          <w:rFonts w:ascii="Arial" w:hAnsi="Arial" w:cs="Arial"/>
        </w:rPr>
        <w:t xml:space="preserve"> </w:t>
      </w:r>
      <w:r w:rsidRPr="00F23106">
        <w:rPr>
          <w:rFonts w:ascii="Arial" w:hAnsi="Arial" w:cs="Arial"/>
          <w:b/>
        </w:rPr>
        <w:t xml:space="preserve">np. </w:t>
      </w:r>
      <w:r w:rsidR="00622C72" w:rsidRPr="00F23106">
        <w:rPr>
          <w:rFonts w:ascii="Arial" w:hAnsi="Arial" w:cs="Arial"/>
          <w:b/>
        </w:rPr>
        <w:t>6, 7, 8, ….</w:t>
      </w:r>
      <w:r w:rsidRPr="00F23106">
        <w:rPr>
          <w:rFonts w:ascii="Arial" w:hAnsi="Arial" w:cs="Arial"/>
          <w:b/>
        </w:rPr>
        <w:t xml:space="preserve">itd. </w:t>
      </w:r>
      <w:r w:rsidR="00622C72" w:rsidRPr="00F23106">
        <w:rPr>
          <w:rFonts w:ascii="Arial" w:hAnsi="Arial" w:cs="Arial"/>
          <w:b/>
        </w:rPr>
        <w:t>miesięcy</w:t>
      </w:r>
      <w:r w:rsidRPr="00F23106">
        <w:rPr>
          <w:rFonts w:ascii="Arial" w:hAnsi="Arial" w:cs="Arial"/>
        </w:rPr>
        <w:t>.</w:t>
      </w:r>
    </w:p>
    <w:p w:rsidR="001B499E" w:rsidRPr="00F23106" w:rsidRDefault="00EF33DB" w:rsidP="00622C72">
      <w:pPr>
        <w:jc w:val="both"/>
      </w:pPr>
      <w:r w:rsidRPr="00F23106">
        <w:rPr>
          <w:rFonts w:ascii="Arial" w:hAnsi="Arial" w:cs="Arial"/>
          <w:bCs/>
        </w:rPr>
        <w:t xml:space="preserve">4. </w:t>
      </w:r>
      <w:r w:rsidRPr="00F23106">
        <w:rPr>
          <w:rFonts w:ascii="Arial" w:hAnsi="Arial" w:cs="Arial"/>
          <w:b/>
        </w:rPr>
        <w:t xml:space="preserve">Ocenę oferty (Of) stanowi suma punktów określona dla poszczególnych kryteriów wg wzoru: </w:t>
      </w:r>
    </w:p>
    <w:p w:rsidR="001B499E" w:rsidRPr="00F23106" w:rsidRDefault="00EF33DB">
      <w:pPr>
        <w:jc w:val="center"/>
        <w:rPr>
          <w:rFonts w:ascii="Arial" w:hAnsi="Arial" w:cs="Arial"/>
          <w:b/>
          <w:lang w:val="en-US"/>
        </w:rPr>
      </w:pPr>
      <w:r w:rsidRPr="00F23106">
        <w:rPr>
          <w:rFonts w:ascii="Arial" w:hAnsi="Arial" w:cs="Arial"/>
          <w:b/>
          <w:lang w:val="en-US"/>
        </w:rPr>
        <w:t xml:space="preserve">Of= C + </w:t>
      </w:r>
      <w:r w:rsidR="00595950" w:rsidRPr="00F23106">
        <w:rPr>
          <w:rFonts w:ascii="Arial" w:hAnsi="Arial" w:cs="Arial"/>
          <w:b/>
          <w:lang w:val="en-US"/>
        </w:rPr>
        <w:t>Gw</w:t>
      </w:r>
    </w:p>
    <w:p w:rsidR="001B499E" w:rsidRPr="00F23106" w:rsidRDefault="00EF33DB">
      <w:pPr>
        <w:jc w:val="both"/>
        <w:rPr>
          <w:rFonts w:ascii="Arial" w:hAnsi="Arial" w:cs="Arial"/>
        </w:rPr>
      </w:pPr>
      <w:r w:rsidRPr="00F23106">
        <w:rPr>
          <w:rFonts w:ascii="Arial" w:hAnsi="Arial" w:cs="Arial"/>
        </w:rPr>
        <w:t>gdzie:</w:t>
      </w:r>
    </w:p>
    <w:p w:rsidR="001B499E" w:rsidRPr="00F23106" w:rsidRDefault="00EF33DB">
      <w:pPr>
        <w:jc w:val="both"/>
        <w:rPr>
          <w:rFonts w:ascii="Arial" w:hAnsi="Arial" w:cs="Arial"/>
        </w:rPr>
      </w:pPr>
      <w:r w:rsidRPr="00F23106">
        <w:rPr>
          <w:rFonts w:ascii="Arial" w:hAnsi="Arial" w:cs="Arial"/>
        </w:rPr>
        <w:t>Of- ilość punktów uzyskana przez ofertę badaną;</w:t>
      </w:r>
    </w:p>
    <w:p w:rsidR="001B499E" w:rsidRPr="00F23106" w:rsidRDefault="00EF33DB">
      <w:pPr>
        <w:jc w:val="both"/>
        <w:rPr>
          <w:rFonts w:ascii="Arial" w:hAnsi="Arial" w:cs="Arial"/>
        </w:rPr>
      </w:pPr>
      <w:r w:rsidRPr="00F23106">
        <w:rPr>
          <w:rFonts w:ascii="Arial" w:hAnsi="Arial" w:cs="Arial"/>
        </w:rPr>
        <w:t>C- ilość punktów uzyskana przez ofertę w kryterium cena;</w:t>
      </w:r>
    </w:p>
    <w:p w:rsidR="001B499E" w:rsidRPr="00F23106" w:rsidRDefault="00595950">
      <w:pPr>
        <w:jc w:val="both"/>
        <w:rPr>
          <w:rFonts w:ascii="Arial" w:hAnsi="Arial" w:cs="Arial"/>
        </w:rPr>
      </w:pPr>
      <w:r w:rsidRPr="00F23106">
        <w:rPr>
          <w:rFonts w:ascii="Arial" w:hAnsi="Arial" w:cs="Arial"/>
        </w:rPr>
        <w:t>G</w:t>
      </w:r>
      <w:r w:rsidR="00E81587" w:rsidRPr="00F23106">
        <w:rPr>
          <w:rFonts w:ascii="Arial" w:hAnsi="Arial" w:cs="Arial"/>
        </w:rPr>
        <w:t>w</w:t>
      </w:r>
      <w:r w:rsidR="00EF33DB" w:rsidRPr="00F23106">
        <w:rPr>
          <w:rFonts w:ascii="Arial" w:hAnsi="Arial" w:cs="Arial"/>
        </w:rPr>
        <w:t xml:space="preserve">- ilość punktów uzyskana przez ofertę w kryterium </w:t>
      </w:r>
      <w:r w:rsidRPr="00F23106">
        <w:rPr>
          <w:rFonts w:ascii="Arial" w:hAnsi="Arial" w:cs="Arial"/>
        </w:rPr>
        <w:t>gwarancja;</w:t>
      </w:r>
    </w:p>
    <w:p w:rsidR="001B499E" w:rsidRPr="00F23106" w:rsidRDefault="00EF33DB">
      <w:pPr>
        <w:jc w:val="both"/>
        <w:rPr>
          <w:rFonts w:ascii="Arial" w:hAnsi="Arial" w:cs="Arial"/>
          <w:bCs/>
        </w:rPr>
      </w:pPr>
      <w:r w:rsidRPr="00F23106">
        <w:rPr>
          <w:rFonts w:ascii="Arial" w:hAnsi="Arial" w:cs="Arial"/>
          <w:bCs/>
        </w:rPr>
        <w:t xml:space="preserve">5. Za najkorzystniejszą zostanie uznana oferta, która uzyska łącznie najwyższą liczbę punktów </w:t>
      </w:r>
      <w:r w:rsidRPr="00F23106">
        <w:rPr>
          <w:rFonts w:ascii="Arial" w:hAnsi="Arial" w:cs="Arial"/>
          <w:bCs/>
        </w:rPr>
        <w:br/>
        <w:t>tj. przedstawiająca najkorzystniejszy bilans kryteriów oceny ofert wg powyższego wzoru. Zamawiający może przyznać Wykonawcy maksymalnie 100 punktów.</w:t>
      </w:r>
    </w:p>
    <w:p w:rsidR="001B499E" w:rsidRPr="00F23106" w:rsidRDefault="00EF33DB">
      <w:pPr>
        <w:jc w:val="both"/>
        <w:rPr>
          <w:rFonts w:ascii="Arial" w:hAnsi="Arial" w:cs="Arial"/>
          <w:bCs/>
        </w:rPr>
      </w:pPr>
      <w:r w:rsidRPr="00F23106">
        <w:rPr>
          <w:rFonts w:ascii="Arial" w:hAnsi="Arial" w:cs="Arial"/>
          <w:bCs/>
        </w:rPr>
        <w:t>6. Jeżeli nie można wybrać oferty najkorzystniejszej z uwagi na to, że dwie lub więcej ofert przedstawia taki sam bilans kryteriów oceny ofert, zamawiający spośród tych ofert wybiera ofertę z najniższą ceną.</w:t>
      </w:r>
    </w:p>
    <w:p w:rsidR="001B499E" w:rsidRPr="00F23106" w:rsidRDefault="00EF33DB">
      <w:pPr>
        <w:jc w:val="both"/>
        <w:rPr>
          <w:rFonts w:ascii="Arial" w:hAnsi="Arial" w:cs="Arial"/>
          <w:bCs/>
        </w:rPr>
      </w:pPr>
      <w:r w:rsidRPr="00F23106">
        <w:rPr>
          <w:rFonts w:ascii="Arial" w:hAnsi="Arial" w:cs="Arial"/>
          <w:bCs/>
        </w:rPr>
        <w:t>7. Obliczenia dokonywane będą z dokładnością do dwóch miejsc po przecinku, z zachowaniem następującej zasady: jeżeli parametr miejsca tysięcznego jest poniżej 5 to parametr setny zaokrągla się w dół, jeżeli parametr miejsca tysięcznego jest 5 i powyżej to parametr setny zaokrągla się  w górę.</w:t>
      </w:r>
    </w:p>
    <w:p w:rsidR="001B499E" w:rsidRPr="00F23106" w:rsidRDefault="00EF33DB" w:rsidP="005F2A67">
      <w:pPr>
        <w:pStyle w:val="Nagwek1"/>
      </w:pPr>
      <w:bookmarkStart w:id="21" w:name="_Toc66972702"/>
      <w:r w:rsidRPr="00F23106">
        <w:t>XX. Informacje o formalnościach, jakie powinny być dopełnione po wyborze oferty w celu zawarcia umowy w sprawie zamówienia publicznego</w:t>
      </w:r>
      <w:bookmarkEnd w:id="21"/>
    </w:p>
    <w:p w:rsidR="001B499E" w:rsidRPr="00F23106" w:rsidRDefault="00EF33DB" w:rsidP="00124F6B">
      <w:pPr>
        <w:numPr>
          <w:ilvl w:val="0"/>
          <w:numId w:val="30"/>
        </w:numPr>
        <w:tabs>
          <w:tab w:val="left" w:pos="426"/>
        </w:tabs>
        <w:ind w:left="426" w:hanging="426"/>
        <w:jc w:val="both"/>
        <w:rPr>
          <w:rFonts w:ascii="Arial" w:hAnsi="Arial" w:cs="Arial"/>
        </w:rPr>
      </w:pPr>
      <w:r w:rsidRPr="00F23106">
        <w:rPr>
          <w:rFonts w:ascii="Arial" w:hAnsi="Arial" w:cs="Arial"/>
        </w:rPr>
        <w:t xml:space="preserve">Zamawiający zawiera umowę w sprawie zamówienia publicznego w terminie nie krótszym niż </w:t>
      </w:r>
      <w:r w:rsidRPr="00F23106">
        <w:rPr>
          <w:rFonts w:ascii="Arial" w:hAnsi="Arial" w:cs="Arial"/>
        </w:rPr>
        <w:br/>
        <w:t>5 dni od dnia przesłania zawiadomienia o wyborze najkorzystniejszej oferty.</w:t>
      </w:r>
    </w:p>
    <w:p w:rsidR="001B499E" w:rsidRPr="00F23106" w:rsidRDefault="00EF33DB" w:rsidP="00124F6B">
      <w:pPr>
        <w:numPr>
          <w:ilvl w:val="0"/>
          <w:numId w:val="30"/>
        </w:numPr>
        <w:tabs>
          <w:tab w:val="left" w:pos="426"/>
        </w:tabs>
        <w:ind w:left="426" w:hanging="426"/>
        <w:jc w:val="both"/>
        <w:rPr>
          <w:rFonts w:ascii="Arial" w:hAnsi="Arial" w:cs="Arial"/>
        </w:rPr>
      </w:pPr>
      <w:r w:rsidRPr="00F23106">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rsidR="001B499E" w:rsidRPr="00F23106" w:rsidRDefault="00EF33DB" w:rsidP="00124F6B">
      <w:pPr>
        <w:numPr>
          <w:ilvl w:val="0"/>
          <w:numId w:val="30"/>
        </w:numPr>
        <w:tabs>
          <w:tab w:val="left" w:pos="426"/>
        </w:tabs>
        <w:ind w:left="426" w:hanging="426"/>
        <w:jc w:val="both"/>
        <w:rPr>
          <w:rFonts w:ascii="Arial" w:hAnsi="Arial" w:cs="Arial"/>
        </w:rPr>
      </w:pPr>
      <w:r w:rsidRPr="00F23106">
        <w:rPr>
          <w:rFonts w:ascii="Arial" w:hAnsi="Arial" w:cs="Aria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rsidR="00595950" w:rsidRPr="00F23106" w:rsidRDefault="00EF33DB" w:rsidP="00124F6B">
      <w:pPr>
        <w:numPr>
          <w:ilvl w:val="0"/>
          <w:numId w:val="30"/>
        </w:numPr>
        <w:tabs>
          <w:tab w:val="left" w:pos="1437"/>
        </w:tabs>
        <w:ind w:left="426" w:hanging="426"/>
        <w:jc w:val="both"/>
        <w:rPr>
          <w:rFonts w:ascii="Arial" w:hAnsi="Arial" w:cs="Arial"/>
        </w:rPr>
      </w:pPr>
      <w:r w:rsidRPr="00F23106">
        <w:rPr>
          <w:rFonts w:ascii="Arial" w:hAnsi="Arial" w:cs="Arial"/>
        </w:rPr>
        <w:t xml:space="preserve">Przed zawarciem umowy wybrany wykonawca zobowiązany jest dostarczyć zamawiającemu następujące dokumenty pod rygorem nie zawarcia umowy z winy wykonawcy w przypadku ich niedostarczenia – dotyczy wszystkich części postępowania : </w:t>
      </w:r>
    </w:p>
    <w:p w:rsidR="001B499E" w:rsidRPr="00F23106" w:rsidRDefault="00EF33DB" w:rsidP="00124F6B">
      <w:pPr>
        <w:pStyle w:val="Akapitzlist"/>
        <w:numPr>
          <w:ilvl w:val="0"/>
          <w:numId w:val="31"/>
        </w:numPr>
        <w:jc w:val="both"/>
        <w:rPr>
          <w:rFonts w:ascii="Arial" w:hAnsi="Arial" w:cs="Arial"/>
        </w:rPr>
      </w:pPr>
      <w:r w:rsidRPr="00F23106">
        <w:rPr>
          <w:rFonts w:ascii="Arial" w:hAnsi="Arial" w:cs="Arial"/>
        </w:rPr>
        <w:lastRenderedPageBreak/>
        <w:t>Kopie uprawnień budowlanych, zaświadczenie lub decyzję o wpisie do centralnego rejestru 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kierownika budowy (w przypadku podmiotów krajowych, dla podmiotów zagranicznych dokumenty równoważne, jeżeli w danym kraju ustawy nakładają na niego taki obowiązek).</w:t>
      </w:r>
    </w:p>
    <w:p w:rsidR="00595950" w:rsidRPr="00F23106" w:rsidRDefault="00595950" w:rsidP="00124F6B">
      <w:pPr>
        <w:pStyle w:val="Akapitzlist"/>
        <w:numPr>
          <w:ilvl w:val="0"/>
          <w:numId w:val="31"/>
        </w:numPr>
        <w:jc w:val="both"/>
        <w:rPr>
          <w:rFonts w:ascii="Arial" w:hAnsi="Arial" w:cs="Arial"/>
        </w:rPr>
      </w:pPr>
      <w:r w:rsidRPr="00F23106">
        <w:rPr>
          <w:rFonts w:ascii="Arial" w:hAnsi="Arial" w:cs="Arial"/>
        </w:rPr>
        <w:t>Kosztorys ofertowy wg załączonego do SWZ przedmiaru robót</w:t>
      </w:r>
    </w:p>
    <w:p w:rsidR="001B499E" w:rsidRPr="00F23106" w:rsidRDefault="00EF33DB" w:rsidP="00124F6B">
      <w:pPr>
        <w:numPr>
          <w:ilvl w:val="0"/>
          <w:numId w:val="30"/>
        </w:numPr>
        <w:tabs>
          <w:tab w:val="left" w:pos="426"/>
        </w:tabs>
        <w:ind w:left="426" w:hanging="426"/>
        <w:jc w:val="both"/>
        <w:rPr>
          <w:rFonts w:ascii="Arial" w:hAnsi="Arial" w:cs="Arial"/>
        </w:rPr>
      </w:pPr>
      <w:r w:rsidRPr="00F23106">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B499E" w:rsidRPr="00F23106" w:rsidRDefault="00EF33DB" w:rsidP="00124F6B">
      <w:pPr>
        <w:numPr>
          <w:ilvl w:val="0"/>
          <w:numId w:val="30"/>
        </w:numPr>
        <w:tabs>
          <w:tab w:val="left" w:pos="426"/>
        </w:tabs>
        <w:ind w:left="426" w:hanging="426"/>
        <w:jc w:val="both"/>
        <w:rPr>
          <w:rFonts w:ascii="Arial" w:hAnsi="Arial" w:cs="Arial"/>
        </w:rPr>
      </w:pPr>
      <w:r w:rsidRPr="00F23106">
        <w:rPr>
          <w:rFonts w:ascii="Arial" w:hAnsi="Arial" w:cs="Arial"/>
        </w:rPr>
        <w:t>Wykonawca będzie zobowiązany do podpisania umowy w miejscu i terminie wskazanym przez Zamawiającego.</w:t>
      </w:r>
    </w:p>
    <w:p w:rsidR="001B499E" w:rsidRPr="00F23106" w:rsidRDefault="00EF33DB" w:rsidP="005F2A67">
      <w:pPr>
        <w:pStyle w:val="Nagwek1"/>
      </w:pPr>
      <w:bookmarkStart w:id="22" w:name="_Toc66972703"/>
      <w:r w:rsidRPr="00F23106">
        <w:t>XXI. Wymagania dotyczące zabezpieczenia należytego wykonania umowy</w:t>
      </w:r>
      <w:bookmarkEnd w:id="22"/>
    </w:p>
    <w:p w:rsidR="00ED55EF" w:rsidRPr="00F23106" w:rsidRDefault="00ED55EF" w:rsidP="00ED55EF">
      <w:pPr>
        <w:jc w:val="both"/>
        <w:rPr>
          <w:rFonts w:ascii="Arial" w:hAnsi="Arial" w:cs="Arial"/>
        </w:rPr>
      </w:pPr>
      <w:r w:rsidRPr="00F23106">
        <w:rPr>
          <w:rFonts w:ascii="Arial" w:hAnsi="Arial" w:cs="Arial"/>
        </w:rPr>
        <w:t xml:space="preserve">Zamawiający </w:t>
      </w:r>
      <w:r w:rsidRPr="00F23106">
        <w:rPr>
          <w:rFonts w:ascii="Arial" w:hAnsi="Arial" w:cs="Arial"/>
          <w:b/>
        </w:rPr>
        <w:t>nie wymaga</w:t>
      </w:r>
      <w:r w:rsidRPr="00F23106">
        <w:rPr>
          <w:rFonts w:ascii="Arial" w:hAnsi="Arial" w:cs="Arial"/>
        </w:rPr>
        <w:t xml:space="preserve"> wniesienia zabezpieczenia należytego wykonania umowy.</w:t>
      </w:r>
    </w:p>
    <w:p w:rsidR="001B499E" w:rsidRPr="00F23106" w:rsidRDefault="00EF33DB" w:rsidP="005F2A67">
      <w:pPr>
        <w:pStyle w:val="Nagwek1"/>
      </w:pPr>
      <w:bookmarkStart w:id="23" w:name="_Toc66972704"/>
      <w:r w:rsidRPr="00F23106">
        <w:t>XXII. Informacje o treści zawieranej u</w:t>
      </w:r>
      <w:r w:rsidR="008B1581" w:rsidRPr="00F23106">
        <w:t>mowy oraz możliwości jej zmiany</w:t>
      </w:r>
      <w:bookmarkEnd w:id="23"/>
    </w:p>
    <w:p w:rsidR="001B499E" w:rsidRPr="00F23106" w:rsidRDefault="00EF33DB" w:rsidP="00124F6B">
      <w:pPr>
        <w:numPr>
          <w:ilvl w:val="3"/>
          <w:numId w:val="32"/>
        </w:numPr>
        <w:ind w:left="426" w:hanging="426"/>
        <w:jc w:val="both"/>
      </w:pPr>
      <w:r w:rsidRPr="00F23106">
        <w:rPr>
          <w:rFonts w:ascii="Arial" w:hAnsi="Arial" w:cs="Arial"/>
        </w:rPr>
        <w:t xml:space="preserve">Wybrany Wykonawca jest zobowiązany do zawarcia umowy w sprawie zamówienia publicznego </w:t>
      </w:r>
      <w:r w:rsidRPr="00F23106">
        <w:rPr>
          <w:rFonts w:ascii="Arial" w:hAnsi="Arial" w:cs="Arial"/>
        </w:rPr>
        <w:br/>
        <w:t xml:space="preserve">na warunkach określonych we Wzorze Umowy dla poszczególnych części - </w:t>
      </w:r>
      <w:r w:rsidRPr="00F23106">
        <w:rPr>
          <w:rFonts w:ascii="Arial" w:hAnsi="Arial" w:cs="Arial"/>
          <w:b/>
        </w:rPr>
        <w:t>Załączniki nr 4 do SWZ</w:t>
      </w:r>
      <w:r w:rsidRPr="00F23106">
        <w:rPr>
          <w:rFonts w:ascii="Arial" w:hAnsi="Arial" w:cs="Arial"/>
        </w:rPr>
        <w:t>.</w:t>
      </w:r>
    </w:p>
    <w:p w:rsidR="001B499E" w:rsidRPr="00F23106" w:rsidRDefault="00EF33DB" w:rsidP="00124F6B">
      <w:pPr>
        <w:numPr>
          <w:ilvl w:val="3"/>
          <w:numId w:val="32"/>
        </w:numPr>
        <w:ind w:left="426" w:hanging="426"/>
        <w:jc w:val="both"/>
        <w:rPr>
          <w:rFonts w:ascii="Arial" w:hAnsi="Arial" w:cs="Arial"/>
        </w:rPr>
      </w:pPr>
      <w:r w:rsidRPr="00F23106">
        <w:rPr>
          <w:rFonts w:ascii="Arial" w:hAnsi="Arial" w:cs="Arial"/>
        </w:rPr>
        <w:t>Zakres świadczenia Wykonawcy wynikający z umowy jest tożsamy z jego zobowiązaniem zawartym w ofercie.</w:t>
      </w:r>
    </w:p>
    <w:p w:rsidR="001B499E" w:rsidRPr="00F23106" w:rsidRDefault="00EF33DB" w:rsidP="00124F6B">
      <w:pPr>
        <w:numPr>
          <w:ilvl w:val="3"/>
          <w:numId w:val="32"/>
        </w:numPr>
        <w:ind w:left="426" w:hanging="426"/>
        <w:jc w:val="both"/>
      </w:pPr>
      <w:r w:rsidRPr="00F23106">
        <w:rPr>
          <w:rFonts w:ascii="Arial" w:hAnsi="Arial" w:cs="Arial"/>
        </w:rPr>
        <w:t xml:space="preserve">Zamawiający </w:t>
      </w:r>
      <w:r w:rsidRPr="00F23106">
        <w:rPr>
          <w:rFonts w:ascii="Arial" w:hAnsi="Arial" w:cs="Arial"/>
          <w:b/>
        </w:rPr>
        <w:t>nie przewiduje</w:t>
      </w:r>
      <w:r w:rsidRPr="00F23106">
        <w:rPr>
          <w:rFonts w:ascii="Arial" w:hAnsi="Arial" w:cs="Arial"/>
        </w:rPr>
        <w:t xml:space="preserve"> możliwość zmiany zawartej umowy w stosunku do treści wybranej oferty.</w:t>
      </w:r>
    </w:p>
    <w:p w:rsidR="001B499E" w:rsidRPr="00F23106" w:rsidRDefault="00EF33DB" w:rsidP="005F2A67">
      <w:pPr>
        <w:pStyle w:val="Nagwek1"/>
      </w:pPr>
      <w:bookmarkStart w:id="24" w:name="_Toc66972705"/>
      <w:r w:rsidRPr="00F23106">
        <w:t>XXIII. Pouczenie o środkach ochrony prawnej przysługujących wykonawcy</w:t>
      </w:r>
      <w:bookmarkEnd w:id="24"/>
    </w:p>
    <w:p w:rsidR="001B499E" w:rsidRPr="00F23106" w:rsidRDefault="00EF33DB" w:rsidP="00124F6B">
      <w:pPr>
        <w:numPr>
          <w:ilvl w:val="0"/>
          <w:numId w:val="33"/>
        </w:numPr>
        <w:jc w:val="both"/>
        <w:rPr>
          <w:rFonts w:ascii="Arial" w:hAnsi="Arial" w:cs="Arial"/>
        </w:rPr>
      </w:pPr>
      <w:r w:rsidRPr="00F23106">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1B499E" w:rsidRPr="00F23106" w:rsidRDefault="00EF33DB" w:rsidP="00124F6B">
      <w:pPr>
        <w:numPr>
          <w:ilvl w:val="0"/>
          <w:numId w:val="33"/>
        </w:numPr>
        <w:jc w:val="both"/>
        <w:rPr>
          <w:rFonts w:ascii="Arial" w:hAnsi="Arial" w:cs="Arial"/>
        </w:rPr>
      </w:pPr>
      <w:r w:rsidRPr="00F23106">
        <w:rPr>
          <w:rFonts w:ascii="Arial" w:hAnsi="Arial"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1B499E" w:rsidRPr="00F23106" w:rsidRDefault="00EF33DB" w:rsidP="00124F6B">
      <w:pPr>
        <w:numPr>
          <w:ilvl w:val="0"/>
          <w:numId w:val="33"/>
        </w:numPr>
        <w:jc w:val="both"/>
        <w:rPr>
          <w:rFonts w:ascii="Arial" w:hAnsi="Arial" w:cs="Arial"/>
        </w:rPr>
      </w:pPr>
      <w:r w:rsidRPr="00F23106">
        <w:rPr>
          <w:rFonts w:ascii="Arial" w:hAnsi="Arial" w:cs="Arial"/>
        </w:rPr>
        <w:t>Odwołanie przysługuje na:</w:t>
      </w:r>
    </w:p>
    <w:p w:rsidR="001B499E" w:rsidRPr="00F23106" w:rsidRDefault="00EF33DB" w:rsidP="00124F6B">
      <w:pPr>
        <w:pStyle w:val="Akapitzlist"/>
        <w:numPr>
          <w:ilvl w:val="0"/>
          <w:numId w:val="34"/>
        </w:numPr>
        <w:jc w:val="both"/>
        <w:rPr>
          <w:rFonts w:ascii="Arial" w:hAnsi="Arial" w:cs="Arial"/>
        </w:rPr>
      </w:pPr>
      <w:r w:rsidRPr="00F23106">
        <w:rPr>
          <w:rFonts w:ascii="Arial" w:hAnsi="Arial" w:cs="Arial"/>
        </w:rPr>
        <w:t xml:space="preserve">niezgodną z przepisami ustawy czynność Zamawiającego, podjętą w postępowaniu </w:t>
      </w:r>
      <w:r w:rsidRPr="00F23106">
        <w:rPr>
          <w:rFonts w:ascii="Arial" w:hAnsi="Arial" w:cs="Arial"/>
        </w:rPr>
        <w:br/>
        <w:t>o udzielenie zamówienia, w tym na projektowane postanowienie umowy;</w:t>
      </w:r>
    </w:p>
    <w:p w:rsidR="001B499E" w:rsidRPr="00F23106" w:rsidRDefault="00EF33DB" w:rsidP="00124F6B">
      <w:pPr>
        <w:pStyle w:val="Akapitzlist"/>
        <w:numPr>
          <w:ilvl w:val="0"/>
          <w:numId w:val="34"/>
        </w:numPr>
        <w:jc w:val="both"/>
        <w:rPr>
          <w:rFonts w:ascii="Arial" w:hAnsi="Arial" w:cs="Arial"/>
        </w:rPr>
      </w:pPr>
      <w:r w:rsidRPr="00F23106">
        <w:rPr>
          <w:rFonts w:ascii="Arial" w:hAnsi="Arial" w:cs="Arial"/>
        </w:rPr>
        <w:t>zaniechanie czynności w postępowaniu o udzielenie zamówienia do której zamawiający był obowiązany na podstawie ustawy;</w:t>
      </w:r>
    </w:p>
    <w:p w:rsidR="001B499E" w:rsidRPr="00F23106" w:rsidRDefault="00EF33DB" w:rsidP="00124F6B">
      <w:pPr>
        <w:numPr>
          <w:ilvl w:val="0"/>
          <w:numId w:val="33"/>
        </w:numPr>
        <w:jc w:val="both"/>
        <w:rPr>
          <w:rFonts w:ascii="Arial" w:hAnsi="Arial" w:cs="Arial"/>
        </w:rPr>
      </w:pPr>
      <w:r w:rsidRPr="00F23106">
        <w:rPr>
          <w:rFonts w:ascii="Arial" w:hAnsi="Arial" w:cs="Arial"/>
        </w:rPr>
        <w:t>Odwołanie wnosi się do Prezesa Izby. Odwołujący przekazuje zamawiającemu odwołanie wniesione w formie elektronicznej albo postaci elektronicznej albo kpię tego odwołania, jeżeli zotało ono wniesione w formie pisemnej, przed upływem terminu do wniesienia odwołania w taki sposób, aby mógł on zapoznać się z jego treścią przed upływem tego terminu.</w:t>
      </w:r>
    </w:p>
    <w:p w:rsidR="001B499E" w:rsidRPr="00F23106" w:rsidRDefault="00EF33DB" w:rsidP="00124F6B">
      <w:pPr>
        <w:numPr>
          <w:ilvl w:val="0"/>
          <w:numId w:val="33"/>
        </w:numPr>
        <w:jc w:val="both"/>
        <w:rPr>
          <w:rFonts w:ascii="Arial" w:hAnsi="Arial" w:cs="Arial"/>
        </w:rPr>
      </w:pPr>
      <w:r w:rsidRPr="00F23106">
        <w:rPr>
          <w:rFonts w:ascii="Arial" w:hAnsi="Arial" w:cs="Arial"/>
        </w:rPr>
        <w:lastRenderedPageBreak/>
        <w:t>Odwołanie wobec treści ogłoszenia lub treści SWZ wnosi się w terminie 5 dni od dnia zamieszczenia ogłoszenia w Biuletynie Zamówień Publicznych lub treści SWZ na stronie internetowej.</w:t>
      </w:r>
    </w:p>
    <w:p w:rsidR="001B499E" w:rsidRPr="00F23106" w:rsidRDefault="00EF33DB" w:rsidP="00124F6B">
      <w:pPr>
        <w:numPr>
          <w:ilvl w:val="0"/>
          <w:numId w:val="33"/>
        </w:numPr>
        <w:jc w:val="both"/>
        <w:rPr>
          <w:rFonts w:ascii="Arial" w:hAnsi="Arial" w:cs="Arial"/>
        </w:rPr>
      </w:pPr>
      <w:r w:rsidRPr="00F23106">
        <w:rPr>
          <w:rFonts w:ascii="Arial" w:hAnsi="Arial" w:cs="Arial"/>
        </w:rPr>
        <w:t>Odwołanie wnosi się w terminie:</w:t>
      </w:r>
    </w:p>
    <w:p w:rsidR="001B499E" w:rsidRPr="00F23106" w:rsidRDefault="00EF33DB" w:rsidP="00124F6B">
      <w:pPr>
        <w:pStyle w:val="Akapitzlist"/>
        <w:numPr>
          <w:ilvl w:val="0"/>
          <w:numId w:val="35"/>
        </w:numPr>
        <w:jc w:val="both"/>
        <w:rPr>
          <w:rFonts w:ascii="Arial" w:hAnsi="Arial" w:cs="Arial"/>
        </w:rPr>
      </w:pPr>
      <w:r w:rsidRPr="00F23106">
        <w:rPr>
          <w:rFonts w:ascii="Arial" w:hAnsi="Arial" w:cs="Arial"/>
        </w:rPr>
        <w:t>5 dni od dnia przekazania informacji o czynności zamawiającego stanowiącej podstawę jego wniesienia, jeżeli informacja została przekazana przy użyciu środków komunikacji elektronicznej,</w:t>
      </w:r>
    </w:p>
    <w:p w:rsidR="001B499E" w:rsidRPr="00F23106" w:rsidRDefault="00EF33DB" w:rsidP="00124F6B">
      <w:pPr>
        <w:pStyle w:val="Akapitzlist"/>
        <w:numPr>
          <w:ilvl w:val="0"/>
          <w:numId w:val="35"/>
        </w:numPr>
        <w:jc w:val="both"/>
        <w:rPr>
          <w:rFonts w:ascii="Arial" w:hAnsi="Arial" w:cs="Arial"/>
        </w:rPr>
      </w:pPr>
      <w:r w:rsidRPr="00F23106">
        <w:rPr>
          <w:rFonts w:ascii="Arial" w:hAnsi="Arial" w:cs="Arial"/>
        </w:rPr>
        <w:t>10 dni od dnia przekazania informacji o czynności zamawiającego stanowiącej podstawę jego wniesienia, jeżeli informacja została przekazana w sposób inny niż określony w pkt 1).</w:t>
      </w:r>
    </w:p>
    <w:p w:rsidR="005628CC" w:rsidRPr="00F23106" w:rsidRDefault="005628CC" w:rsidP="005628CC">
      <w:pPr>
        <w:pStyle w:val="Akapitzlist"/>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 xml:space="preserve">Odwołanie w przypadkach innych niż określone w pkt 5 i 6 wnosi się w terminie 5 dni od dnia, </w:t>
      </w:r>
      <w:r w:rsidRPr="00F23106">
        <w:rPr>
          <w:rFonts w:ascii="Arial" w:hAnsi="Arial" w:cs="Arial"/>
        </w:rPr>
        <w:br/>
        <w:t xml:space="preserve">w którym powzięto lub przy zachowaniu należytej staranności można było powziąć wiadomość </w:t>
      </w:r>
      <w:r w:rsidRPr="00F23106">
        <w:rPr>
          <w:rFonts w:ascii="Arial" w:hAnsi="Arial" w:cs="Arial"/>
        </w:rPr>
        <w:br/>
        <w:t>o okolicznościach stanowiących podstawę jego wniesienia.</w:t>
      </w:r>
    </w:p>
    <w:p w:rsidR="005628CC" w:rsidRPr="00F23106" w:rsidRDefault="005628CC" w:rsidP="005628CC">
      <w:pPr>
        <w:pStyle w:val="Akapitzlist"/>
        <w:ind w:left="426"/>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Na orzeczenie Izby oraz postanowienie Prezesa Izby, o którym mowa w art. 519 ust. 1 ustawy pzp, stronom oraz uczestnikom postępowania odwoławczego przysługuje skarga do sądu.</w:t>
      </w:r>
    </w:p>
    <w:p w:rsidR="005628CC" w:rsidRPr="00F23106" w:rsidRDefault="005628CC" w:rsidP="005628CC">
      <w:pPr>
        <w:pStyle w:val="Akapitzlist"/>
        <w:ind w:left="426"/>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W postępowaniu toczącym się wskutek wniesienia skargi stosuje się odpowiednio przepisy ustawy z dnia 17 listopada 1964 r. - Kodeks postępowania cywilnego o apelacji, jeżeli przepisy działu IX  rozdziału 3 ustawy pzp nie stanowią inaczej.</w:t>
      </w:r>
    </w:p>
    <w:p w:rsidR="005628CC" w:rsidRPr="00F23106" w:rsidRDefault="005628CC" w:rsidP="005628CC">
      <w:pPr>
        <w:pStyle w:val="Akapitzlist"/>
        <w:ind w:left="426"/>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Skargę wnosi się do Sądu Okręgowego w Warszawie - sądu zamówień publicznych, zwanego dalej "sądem zamówień publicznych".</w:t>
      </w:r>
    </w:p>
    <w:p w:rsidR="005628CC" w:rsidRPr="00F23106" w:rsidRDefault="005628CC" w:rsidP="005628CC">
      <w:pPr>
        <w:pStyle w:val="Akapitzlist"/>
        <w:ind w:left="426"/>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5628CC" w:rsidRPr="00F23106" w:rsidRDefault="005628CC" w:rsidP="005628CC">
      <w:pPr>
        <w:pStyle w:val="Akapitzlist"/>
        <w:ind w:left="426"/>
        <w:jc w:val="both"/>
        <w:rPr>
          <w:rFonts w:ascii="Arial" w:hAnsi="Arial" w:cs="Arial"/>
        </w:rPr>
      </w:pPr>
    </w:p>
    <w:p w:rsidR="005628CC"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Prezes Izby przekazuje skargę wraz z aktami postępowania odwoławczego do sądu zamówień publicznych w terminie 7 dni od dnia jej otrzymania.</w:t>
      </w:r>
    </w:p>
    <w:p w:rsidR="001B499E" w:rsidRPr="00F23106" w:rsidRDefault="00EF33DB" w:rsidP="005F2A67">
      <w:pPr>
        <w:pStyle w:val="Nagwek1"/>
      </w:pPr>
      <w:bookmarkStart w:id="25" w:name="_Toc66972706"/>
      <w:r w:rsidRPr="00F23106">
        <w:t>XXIV. Wykaz załączników do SIWZ</w:t>
      </w:r>
      <w:bookmarkEnd w:id="25"/>
    </w:p>
    <w:tbl>
      <w:tblPr>
        <w:tblW w:w="8964" w:type="dxa"/>
        <w:tblInd w:w="108" w:type="dxa"/>
        <w:tblCellMar>
          <w:left w:w="10" w:type="dxa"/>
          <w:right w:w="10" w:type="dxa"/>
        </w:tblCellMar>
        <w:tblLook w:val="0000" w:firstRow="0" w:lastRow="0" w:firstColumn="0" w:lastColumn="0" w:noHBand="0" w:noVBand="0"/>
      </w:tblPr>
      <w:tblGrid>
        <w:gridCol w:w="1735"/>
        <w:gridCol w:w="7229"/>
      </w:tblGrid>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1</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Formularz Ofertowy</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2</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Oświadczenie o braku podstaw do wykluczenia i o spełnianiu warunków udziału w postępowaniu</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3</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Oświadczenie dotyczące przynależności lub braku przynależności do tej samej grupy kapitałowej</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4</w:t>
            </w:r>
          </w:p>
        </w:tc>
        <w:tc>
          <w:tcPr>
            <w:tcW w:w="7229" w:type="dxa"/>
            <w:shd w:val="clear" w:color="auto" w:fill="auto"/>
            <w:tcMar>
              <w:top w:w="0" w:type="dxa"/>
              <w:left w:w="108" w:type="dxa"/>
              <w:bottom w:w="0" w:type="dxa"/>
              <w:right w:w="108" w:type="dxa"/>
            </w:tcMar>
          </w:tcPr>
          <w:p w:rsidR="001B499E" w:rsidRPr="00F23106" w:rsidRDefault="00AF5B57" w:rsidP="00AF5B57">
            <w:pPr>
              <w:jc w:val="both"/>
              <w:rPr>
                <w:rFonts w:ascii="Arial" w:hAnsi="Arial" w:cs="Arial"/>
              </w:rPr>
            </w:pPr>
            <w:r w:rsidRPr="00F23106">
              <w:rPr>
                <w:rFonts w:ascii="Arial" w:hAnsi="Arial" w:cs="Arial"/>
              </w:rPr>
              <w:t>Wzór</w:t>
            </w:r>
            <w:r w:rsidR="00EF33DB" w:rsidRPr="00F23106">
              <w:rPr>
                <w:rFonts w:ascii="Arial" w:hAnsi="Arial" w:cs="Arial"/>
              </w:rPr>
              <w:t xml:space="preserve"> um</w:t>
            </w:r>
            <w:r w:rsidRPr="00F23106">
              <w:rPr>
                <w:rFonts w:ascii="Arial" w:hAnsi="Arial" w:cs="Arial"/>
              </w:rPr>
              <w:t>owy</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5</w:t>
            </w:r>
          </w:p>
          <w:p w:rsidR="001B499E" w:rsidRPr="00F23106" w:rsidRDefault="00EF33DB">
            <w:pPr>
              <w:jc w:val="both"/>
              <w:rPr>
                <w:rFonts w:ascii="Arial" w:hAnsi="Arial" w:cs="Arial"/>
              </w:rPr>
            </w:pPr>
            <w:r w:rsidRPr="00F23106">
              <w:rPr>
                <w:rFonts w:ascii="Arial" w:hAnsi="Arial" w:cs="Arial"/>
              </w:rPr>
              <w:t>Załącznik nr 5A</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 xml:space="preserve">Wykaz </w:t>
            </w:r>
            <w:r w:rsidR="00AF5B57" w:rsidRPr="00F23106">
              <w:rPr>
                <w:rFonts w:ascii="Arial" w:hAnsi="Arial" w:cs="Arial"/>
              </w:rPr>
              <w:t>robót budowlanych</w:t>
            </w:r>
          </w:p>
          <w:p w:rsidR="001B499E" w:rsidRPr="00F23106" w:rsidRDefault="00EF33DB">
            <w:pPr>
              <w:jc w:val="both"/>
              <w:rPr>
                <w:rFonts w:ascii="Arial" w:hAnsi="Arial" w:cs="Arial"/>
              </w:rPr>
            </w:pPr>
            <w:r w:rsidRPr="00F23106">
              <w:rPr>
                <w:rFonts w:ascii="Arial" w:hAnsi="Arial" w:cs="Arial"/>
              </w:rPr>
              <w:t>Wykaz osób</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5B</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Oświadczenie o posiadaniu uprawnień</w:t>
            </w:r>
          </w:p>
        </w:tc>
      </w:tr>
      <w:tr w:rsidR="001B499E">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lastRenderedPageBreak/>
              <w:t>Załącznik nr 6</w:t>
            </w:r>
          </w:p>
          <w:p w:rsidR="000039C9" w:rsidRPr="00F23106" w:rsidRDefault="000039C9">
            <w:pPr>
              <w:jc w:val="both"/>
              <w:rPr>
                <w:rFonts w:ascii="Arial" w:hAnsi="Arial" w:cs="Arial"/>
              </w:rPr>
            </w:pPr>
          </w:p>
          <w:p w:rsidR="000039C9" w:rsidRPr="00F23106" w:rsidRDefault="000039C9">
            <w:pPr>
              <w:jc w:val="both"/>
              <w:rPr>
                <w:rFonts w:ascii="Arial" w:hAnsi="Arial" w:cs="Arial"/>
              </w:rPr>
            </w:pPr>
            <w:r w:rsidRPr="00F23106">
              <w:rPr>
                <w:rFonts w:ascii="Arial" w:hAnsi="Arial" w:cs="Arial"/>
              </w:rPr>
              <w:t>Załącznik nr 7</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Zobowiązanie innego podmiotu do udostępnienia niezbędnych zasobów Wykonawcy</w:t>
            </w:r>
          </w:p>
          <w:p w:rsidR="000039C9" w:rsidRDefault="000039C9">
            <w:pPr>
              <w:jc w:val="both"/>
              <w:rPr>
                <w:rFonts w:ascii="Arial" w:hAnsi="Arial" w:cs="Arial"/>
              </w:rPr>
            </w:pPr>
            <w:r w:rsidRPr="00F23106">
              <w:rPr>
                <w:rFonts w:ascii="Arial" w:hAnsi="Arial" w:cs="Arial"/>
              </w:rPr>
              <w:t>Oświadczenie wykonawcy / podwykonawcy o zatrudnieniu na podstawie umowy o pracę osób wykonujących czynności w zakresie realizacji zamówienia</w:t>
            </w:r>
          </w:p>
          <w:p w:rsidR="000039C9" w:rsidRDefault="000039C9">
            <w:pPr>
              <w:jc w:val="both"/>
              <w:rPr>
                <w:rFonts w:ascii="Arial" w:hAnsi="Arial" w:cs="Arial"/>
              </w:rPr>
            </w:pPr>
          </w:p>
        </w:tc>
      </w:tr>
    </w:tbl>
    <w:p w:rsidR="001B499E" w:rsidRDefault="001B499E">
      <w:pPr>
        <w:jc w:val="both"/>
        <w:rPr>
          <w:rFonts w:ascii="Arial" w:hAnsi="Arial" w:cs="Arial"/>
        </w:rPr>
      </w:pPr>
    </w:p>
    <w:p w:rsidR="001B499E" w:rsidRDefault="001B499E">
      <w:pPr>
        <w:jc w:val="both"/>
        <w:rPr>
          <w:rFonts w:ascii="Arial" w:hAnsi="Arial" w:cs="Arial"/>
        </w:rPr>
      </w:pPr>
    </w:p>
    <w:p w:rsidR="001B499E" w:rsidRDefault="001B499E">
      <w:pPr>
        <w:jc w:val="both"/>
        <w:rPr>
          <w:rFonts w:ascii="Arial" w:hAnsi="Arial" w:cs="Arial"/>
        </w:rPr>
      </w:pPr>
    </w:p>
    <w:p w:rsidR="001B499E" w:rsidRDefault="001B499E">
      <w:pPr>
        <w:jc w:val="both"/>
        <w:rPr>
          <w:rFonts w:ascii="Arial" w:hAnsi="Arial" w:cs="Arial"/>
        </w:rPr>
      </w:pPr>
    </w:p>
    <w:p w:rsidR="001B499E" w:rsidRDefault="001B499E">
      <w:pPr>
        <w:jc w:val="both"/>
        <w:rPr>
          <w:rFonts w:ascii="Arial" w:hAnsi="Arial" w:cs="Arial"/>
        </w:rPr>
      </w:pPr>
    </w:p>
    <w:p w:rsidR="001B499E" w:rsidRDefault="001B499E">
      <w:pPr>
        <w:jc w:val="both"/>
        <w:rPr>
          <w:rFonts w:ascii="Arial" w:hAnsi="Arial" w:cs="Arial"/>
        </w:rPr>
      </w:pPr>
    </w:p>
    <w:sectPr w:rsidR="001B499E" w:rsidSect="003F1DE0">
      <w:headerReference w:type="default" r:id="rId16"/>
      <w:footerReference w:type="default" r:id="rId17"/>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C61" w:rsidRDefault="004E7C61">
      <w:pPr>
        <w:spacing w:after="0" w:line="240" w:lineRule="auto"/>
      </w:pPr>
      <w:r>
        <w:separator/>
      </w:r>
    </w:p>
  </w:endnote>
  <w:endnote w:type="continuationSeparator" w:id="0">
    <w:p w:rsidR="004E7C61" w:rsidRDefault="004E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061272"/>
      <w:docPartObj>
        <w:docPartGallery w:val="Page Numbers (Bottom of Page)"/>
        <w:docPartUnique/>
      </w:docPartObj>
    </w:sdtPr>
    <w:sdtEndPr/>
    <w:sdtContent>
      <w:p w:rsidR="002105F3" w:rsidRDefault="002105F3">
        <w:pPr>
          <w:pStyle w:val="Stopka"/>
          <w:jc w:val="right"/>
        </w:pPr>
        <w:r>
          <w:fldChar w:fldCharType="begin"/>
        </w:r>
        <w:r>
          <w:instrText>PAGE   \* MERGEFORMAT</w:instrText>
        </w:r>
        <w:r>
          <w:fldChar w:fldCharType="separate"/>
        </w:r>
        <w:r w:rsidR="00E244AC">
          <w:rPr>
            <w:noProof/>
          </w:rPr>
          <w:t>2</w:t>
        </w:r>
        <w:r>
          <w:fldChar w:fldCharType="end"/>
        </w:r>
      </w:p>
    </w:sdtContent>
  </w:sdt>
  <w:p w:rsidR="002105F3" w:rsidRDefault="002105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C61" w:rsidRDefault="004E7C61">
      <w:pPr>
        <w:spacing w:after="0" w:line="240" w:lineRule="auto"/>
      </w:pPr>
      <w:r>
        <w:rPr>
          <w:color w:val="000000"/>
        </w:rPr>
        <w:separator/>
      </w:r>
    </w:p>
  </w:footnote>
  <w:footnote w:type="continuationSeparator" w:id="0">
    <w:p w:rsidR="004E7C61" w:rsidRDefault="004E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5F3" w:rsidRDefault="002105F3" w:rsidP="00756E46">
    <w:pPr>
      <w:pStyle w:val="Nagwek"/>
      <w:jc w:val="right"/>
      <w:rPr>
        <w:color w:val="4A66AC" w:themeColor="accent1"/>
      </w:rPr>
    </w:pPr>
    <w:r>
      <w:rPr>
        <w:color w:val="4A66AC" w:themeColor="accent1"/>
      </w:rPr>
      <w:t>Postępowanie znak: RLZP.I.271.3.2021</w:t>
    </w:r>
  </w:p>
  <w:p w:rsidR="002105F3" w:rsidRDefault="002105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05A3"/>
    <w:multiLevelType w:val="multilevel"/>
    <w:tmpl w:val="7A4E6A2A"/>
    <w:lvl w:ilvl="0">
      <w:start w:val="1"/>
      <w:numFmt w:val="decimal"/>
      <w:lvlText w:val="%1."/>
      <w:lvlJc w:val="left"/>
      <w:pPr>
        <w:ind w:left="454" w:hanging="454"/>
      </w:pPr>
      <w:rPr>
        <w:rFonts w:ascii="Arial" w:hAnsi="Arial" w:cs="Arial" w:hint="default"/>
        <w:b w:val="0"/>
      </w:rPr>
    </w:lvl>
    <w:lvl w:ilvl="1">
      <w:start w:val="1"/>
      <w:numFmt w:val="lowerLetter"/>
      <w:lvlText w:val="%2)"/>
      <w:lvlJc w:val="left"/>
      <w:pPr>
        <w:ind w:left="884" w:hanging="360"/>
      </w:pPr>
      <w:rPr>
        <w:lang w:val="pl-PL"/>
      </w:rPr>
    </w:lvl>
    <w:lvl w:ilvl="2">
      <w:start w:val="1"/>
      <w:numFmt w:val="decimal"/>
      <w:lvlText w:val="%3)"/>
      <w:lvlJc w:val="left"/>
      <w:pPr>
        <w:ind w:left="502" w:hanging="360"/>
      </w:pPr>
      <w:rPr>
        <w:rFonts w:ascii="Arial" w:hAnsi="Arial" w:cs="Arial" w:hint="default"/>
        <w:b w:val="0"/>
        <w:bCs/>
      </w:rPr>
    </w:lvl>
    <w:lvl w:ilvl="3">
      <w:start w:val="1"/>
      <w:numFmt w:val="decimal"/>
      <w:lvlText w:val="%4."/>
      <w:lvlJc w:val="left"/>
      <w:pPr>
        <w:ind w:left="2324" w:hanging="360"/>
      </w:pPr>
      <w:rPr>
        <w:b/>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1" w15:restartNumberingAfterBreak="0">
    <w:nsid w:val="0ADA73A0"/>
    <w:multiLevelType w:val="multilevel"/>
    <w:tmpl w:val="D97C02BA"/>
    <w:lvl w:ilvl="0">
      <w:start w:val="1"/>
      <w:numFmt w:val="decimal"/>
      <w:lvlText w:val="%1."/>
      <w:lvlJc w:val="left"/>
      <w:pPr>
        <w:ind w:left="1009" w:hanging="453"/>
      </w:pPr>
      <w:rPr>
        <w:rFonts w:hint="default"/>
        <w:b w:val="0"/>
      </w:rPr>
    </w:lvl>
    <w:lvl w:ilvl="1">
      <w:start w:val="1"/>
      <w:numFmt w:val="lowerLetter"/>
      <w:lvlText w:val="%2)"/>
      <w:lvlJc w:val="left"/>
      <w:pPr>
        <w:ind w:left="1440" w:hanging="360"/>
      </w:pPr>
      <w:rPr>
        <w:rFonts w:ascii="Arial" w:eastAsia="Times New Roman" w:hAnsi="Arial" w:cs="Arial" w:hint="default"/>
      </w:rPr>
    </w:lvl>
    <w:lvl w:ilvl="2">
      <w:start w:val="1"/>
      <w:numFmt w:val="lowerRoman"/>
      <w:lvlText w:val="%3."/>
      <w:lvlJc w:val="right"/>
      <w:pPr>
        <w:ind w:left="2160" w:hanging="180"/>
      </w:pPr>
      <w:rPr>
        <w:rFonts w:hint="default"/>
      </w:rPr>
    </w:lvl>
    <w:lvl w:ilvl="3">
      <w:start w:val="1"/>
      <w:numFmt w:val="decimal"/>
      <w:lvlText w:val="%4."/>
      <w:lvlJc w:val="left"/>
      <w:pPr>
        <w:ind w:left="720" w:hanging="363"/>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B807082"/>
    <w:multiLevelType w:val="multilevel"/>
    <w:tmpl w:val="D4FC5FA4"/>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0BB26D55"/>
    <w:multiLevelType w:val="hybridMultilevel"/>
    <w:tmpl w:val="3348A776"/>
    <w:lvl w:ilvl="0" w:tplc="04150011">
      <w:start w:val="1"/>
      <w:numFmt w:val="decimal"/>
      <w:lvlText w:val="%1)"/>
      <w:lvlJc w:val="left"/>
      <w:pPr>
        <w:tabs>
          <w:tab w:val="num" w:pos="720"/>
        </w:tabs>
        <w:ind w:left="720" w:hanging="360"/>
      </w:pPr>
      <w:rPr>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F9B065B6">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943E56"/>
    <w:multiLevelType w:val="multilevel"/>
    <w:tmpl w:val="32BA51E2"/>
    <w:lvl w:ilvl="0">
      <w:start w:val="1"/>
      <w:numFmt w:val="decimal"/>
      <w:lvlText w:val="%1)"/>
      <w:lvlJc w:val="left"/>
      <w:pPr>
        <w:ind w:left="916"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0D3615B1"/>
    <w:multiLevelType w:val="multilevel"/>
    <w:tmpl w:val="C464EC58"/>
    <w:lvl w:ilvl="0">
      <w:start w:val="1"/>
      <w:numFmt w:val="decimal"/>
      <w:lvlText w:val="%1."/>
      <w:lvlJc w:val="left"/>
      <w:pPr>
        <w:ind w:left="720" w:hanging="363"/>
      </w:pPr>
      <w:rPr>
        <w:rFonts w:ascii="Arial" w:hAnsi="Arial" w:cs="Arial" w:hint="default"/>
        <w:b w:val="0"/>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6" w15:restartNumberingAfterBreak="0">
    <w:nsid w:val="188309AB"/>
    <w:multiLevelType w:val="multilevel"/>
    <w:tmpl w:val="20560E86"/>
    <w:lvl w:ilvl="0">
      <w:start w:val="1"/>
      <w:numFmt w:val="decimal"/>
      <w:lvlText w:val="%1."/>
      <w:lvlJc w:val="left"/>
      <w:pPr>
        <w:ind w:left="1800" w:hanging="36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925309"/>
    <w:multiLevelType w:val="multilevel"/>
    <w:tmpl w:val="6BA63580"/>
    <w:lvl w:ilvl="0">
      <w:start w:val="1"/>
      <w:numFmt w:val="ordinal"/>
      <w:lvlText w:val="%1"/>
      <w:lvlJc w:val="left"/>
      <w:pPr>
        <w:ind w:left="1009" w:hanging="453"/>
      </w:pPr>
      <w:rPr>
        <w:rFonts w:ascii="Arial" w:hAnsi="Arial"/>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B89075A"/>
    <w:multiLevelType w:val="multilevel"/>
    <w:tmpl w:val="4D4CC542"/>
    <w:lvl w:ilvl="0">
      <w:start w:val="3"/>
      <w:numFmt w:val="decimal"/>
      <w:lvlText w:val="%1."/>
      <w:lvlJc w:val="left"/>
      <w:pPr>
        <w:ind w:left="720" w:hanging="360"/>
      </w:pPr>
      <w:rPr>
        <w:rFonts w:cs="Times New Roman" w:hint="default"/>
        <w:b w:val="0"/>
      </w:rPr>
    </w:lvl>
    <w:lvl w:ilvl="1">
      <w:start w:val="1"/>
      <w:numFmt w:val="decimal"/>
      <w:isLgl/>
      <w:lvlText w:val="%1.%2."/>
      <w:lvlJc w:val="left"/>
      <w:pPr>
        <w:ind w:left="801" w:hanging="375"/>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D002FFD"/>
    <w:multiLevelType w:val="multilevel"/>
    <w:tmpl w:val="6E70201E"/>
    <w:lvl w:ilvl="0">
      <w:start w:val="11"/>
      <w:numFmt w:val="decimal"/>
      <w:lvlText w:val="%1."/>
      <w:lvlJc w:val="left"/>
      <w:rPr>
        <w:rFonts w:ascii="Verdana" w:eastAsia="Verdana" w:hAnsi="Verdana" w:cs="Verdana"/>
        <w:b/>
        <w:bCs/>
        <w:i w:val="0"/>
        <w:iCs w:val="0"/>
        <w:strike w:val="0"/>
        <w:dstrike w:val="0"/>
        <w:color w:val="000000"/>
        <w:spacing w:val="0"/>
        <w:w w:val="100"/>
        <w:position w:val="0"/>
        <w:sz w:val="19"/>
        <w:szCs w:val="19"/>
        <w:u w:val="none"/>
        <w:vertAlign w:val="baseline"/>
      </w:rPr>
    </w:lvl>
    <w:lvl w:ilvl="1">
      <w:start w:val="1"/>
      <w:numFmt w:val="decimal"/>
      <w:lvlText w:val="%2."/>
      <w:lvlJc w:val="left"/>
      <w:rPr>
        <w:rFonts w:ascii="Arial" w:eastAsia="Verdana" w:hAnsi="Arial" w:cs="Arial"/>
        <w:b w:val="0"/>
        <w:bCs w:val="0"/>
        <w:i w:val="0"/>
        <w:iCs w:val="0"/>
        <w:strike w:val="0"/>
        <w:dstrike w:val="0"/>
        <w:color w:val="000000"/>
        <w:spacing w:val="0"/>
        <w:w w:val="100"/>
        <w:position w:val="0"/>
        <w:sz w:val="19"/>
        <w:szCs w:val="19"/>
        <w:u w:val="none"/>
        <w:vertAlign w:val="baselin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E4208C6"/>
    <w:multiLevelType w:val="multilevel"/>
    <w:tmpl w:val="91C24B12"/>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D26EE7"/>
    <w:multiLevelType w:val="multilevel"/>
    <w:tmpl w:val="E9A2A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B95CB6"/>
    <w:multiLevelType w:val="hybridMultilevel"/>
    <w:tmpl w:val="D3CCB62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4261039"/>
    <w:multiLevelType w:val="multilevel"/>
    <w:tmpl w:val="04487EBA"/>
    <w:lvl w:ilvl="0">
      <w:start w:val="1"/>
      <w:numFmt w:val="decimal"/>
      <w:lvlText w:val="%1."/>
      <w:lvlJc w:val="left"/>
      <w:pPr>
        <w:ind w:left="720" w:hanging="720"/>
      </w:pPr>
      <w:rPr>
        <w:rFonts w:ascii="Arial" w:eastAsia="Times New Roman" w:hAnsi="Arial" w:cs="Arial"/>
        <w:b w:val="0"/>
        <w:color w:val="auto"/>
      </w:rPr>
    </w:lvl>
    <w:lvl w:ilvl="1">
      <w:start w:val="1"/>
      <w:numFmt w:val="decimal"/>
      <w:lvlText w:val="%2."/>
      <w:lvlJc w:val="left"/>
      <w:pPr>
        <w:ind w:left="72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rPr>
        <w:rFonts w:ascii="Arial" w:eastAsia="Times New Roman" w:hAnsi="Arial" w:cs="Arial"/>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451D1C"/>
    <w:multiLevelType w:val="multilevel"/>
    <w:tmpl w:val="CDA4AD8C"/>
    <w:lvl w:ilvl="0">
      <w:start w:val="1"/>
      <w:numFmt w:val="decimal"/>
      <w:lvlText w:val="%1."/>
      <w:lvlJc w:val="left"/>
      <w:pPr>
        <w:ind w:left="720" w:hanging="363"/>
      </w:pPr>
      <w:rPr>
        <w:rFonts w:ascii="Arial" w:hAnsi="Arial" w:cs="Arial" w:hint="default"/>
        <w:b w:val="0"/>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5" w15:restartNumberingAfterBreak="0">
    <w:nsid w:val="250C085D"/>
    <w:multiLevelType w:val="hybridMultilevel"/>
    <w:tmpl w:val="910E5C2A"/>
    <w:lvl w:ilvl="0" w:tplc="37F05314">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25817312"/>
    <w:multiLevelType w:val="multilevel"/>
    <w:tmpl w:val="ACE8E768"/>
    <w:lvl w:ilvl="0">
      <w:start w:val="1"/>
      <w:numFmt w:val="decimal"/>
      <w:lvlText w:val="%1)"/>
      <w:lvlJc w:val="left"/>
      <w:pPr>
        <w:ind w:left="720" w:hanging="360"/>
      </w:pPr>
      <w:rPr>
        <w:rFonts w:ascii="Calibri" w:eastAsia="Times New Roman" w:hAnsi="Calibri" w:cs="Segoe UI"/>
        <w:b w:val="0"/>
      </w:rPr>
    </w:lvl>
    <w:lvl w:ilvl="1">
      <w:start w:val="9"/>
      <w:numFmt w:val="decimal"/>
      <w:lvlText w:val="%2)"/>
      <w:lvlJc w:val="left"/>
      <w:pPr>
        <w:ind w:left="1440" w:hanging="360"/>
      </w:pPr>
    </w:lvl>
    <w:lvl w:ilvl="2">
      <w:start w:val="15"/>
      <w:numFmt w:val="upperRoman"/>
      <w:lvlText w:val="%3."/>
      <w:lvlJc w:val="left"/>
      <w:pPr>
        <w:ind w:left="2700" w:hanging="72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786531"/>
    <w:multiLevelType w:val="multilevel"/>
    <w:tmpl w:val="9196D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0D7F2E"/>
    <w:multiLevelType w:val="hybridMultilevel"/>
    <w:tmpl w:val="00D06232"/>
    <w:lvl w:ilvl="0" w:tplc="D6C034B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7CB1923"/>
    <w:multiLevelType w:val="hybridMultilevel"/>
    <w:tmpl w:val="027C9538"/>
    <w:lvl w:ilvl="0" w:tplc="2F3EC65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389E527A"/>
    <w:multiLevelType w:val="multilevel"/>
    <w:tmpl w:val="D1D8EA04"/>
    <w:lvl w:ilvl="0">
      <w:numFmt w:val="bullet"/>
      <w:lvlText w:val=""/>
      <w:lvlJc w:val="left"/>
      <w:pPr>
        <w:ind w:left="916" w:hanging="360"/>
      </w:pPr>
      <w:rPr>
        <w:rFonts w:ascii="Symbol" w:hAnsi="Symbol"/>
      </w:rPr>
    </w:lvl>
    <w:lvl w:ilvl="1">
      <w:numFmt w:val="bullet"/>
      <w:lvlText w:val="o"/>
      <w:lvlJc w:val="left"/>
      <w:pPr>
        <w:ind w:left="1636" w:hanging="360"/>
      </w:pPr>
      <w:rPr>
        <w:rFonts w:ascii="Courier New" w:hAnsi="Courier New" w:cs="Courier New"/>
      </w:rPr>
    </w:lvl>
    <w:lvl w:ilvl="2">
      <w:numFmt w:val="bullet"/>
      <w:lvlText w:val=""/>
      <w:lvlJc w:val="left"/>
      <w:pPr>
        <w:ind w:left="2356" w:hanging="360"/>
      </w:pPr>
      <w:rPr>
        <w:rFonts w:ascii="Wingdings" w:hAnsi="Wingdings"/>
      </w:rPr>
    </w:lvl>
    <w:lvl w:ilvl="3">
      <w:numFmt w:val="bullet"/>
      <w:lvlText w:val=""/>
      <w:lvlJc w:val="left"/>
      <w:pPr>
        <w:ind w:left="3076" w:hanging="360"/>
      </w:pPr>
      <w:rPr>
        <w:rFonts w:ascii="Symbol" w:hAnsi="Symbol"/>
      </w:rPr>
    </w:lvl>
    <w:lvl w:ilvl="4">
      <w:numFmt w:val="bullet"/>
      <w:lvlText w:val="o"/>
      <w:lvlJc w:val="left"/>
      <w:pPr>
        <w:ind w:left="3796" w:hanging="360"/>
      </w:pPr>
      <w:rPr>
        <w:rFonts w:ascii="Courier New" w:hAnsi="Courier New" w:cs="Courier New"/>
      </w:rPr>
    </w:lvl>
    <w:lvl w:ilvl="5">
      <w:numFmt w:val="bullet"/>
      <w:lvlText w:val=""/>
      <w:lvlJc w:val="left"/>
      <w:pPr>
        <w:ind w:left="4516" w:hanging="360"/>
      </w:pPr>
      <w:rPr>
        <w:rFonts w:ascii="Wingdings" w:hAnsi="Wingdings"/>
      </w:rPr>
    </w:lvl>
    <w:lvl w:ilvl="6">
      <w:numFmt w:val="bullet"/>
      <w:lvlText w:val=""/>
      <w:lvlJc w:val="left"/>
      <w:pPr>
        <w:ind w:left="5236" w:hanging="360"/>
      </w:pPr>
      <w:rPr>
        <w:rFonts w:ascii="Symbol" w:hAnsi="Symbol"/>
      </w:rPr>
    </w:lvl>
    <w:lvl w:ilvl="7">
      <w:numFmt w:val="bullet"/>
      <w:lvlText w:val="o"/>
      <w:lvlJc w:val="left"/>
      <w:pPr>
        <w:ind w:left="5956" w:hanging="360"/>
      </w:pPr>
      <w:rPr>
        <w:rFonts w:ascii="Courier New" w:hAnsi="Courier New" w:cs="Courier New"/>
      </w:rPr>
    </w:lvl>
    <w:lvl w:ilvl="8">
      <w:numFmt w:val="bullet"/>
      <w:lvlText w:val=""/>
      <w:lvlJc w:val="left"/>
      <w:pPr>
        <w:ind w:left="6676" w:hanging="360"/>
      </w:pPr>
      <w:rPr>
        <w:rFonts w:ascii="Wingdings" w:hAnsi="Wingdings"/>
      </w:rPr>
    </w:lvl>
  </w:abstractNum>
  <w:abstractNum w:abstractNumId="21" w15:restartNumberingAfterBreak="0">
    <w:nsid w:val="398A10F6"/>
    <w:multiLevelType w:val="multilevel"/>
    <w:tmpl w:val="AA1C7B92"/>
    <w:lvl w:ilvl="0">
      <w:start w:val="1"/>
      <w:numFmt w:val="decimal"/>
      <w:lvlText w:val="%1)"/>
      <w:lvlJc w:val="left"/>
      <w:pPr>
        <w:ind w:left="1440" w:hanging="360"/>
      </w:pPr>
      <w:rPr>
        <w:b w:val="0"/>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C4D2384"/>
    <w:multiLevelType w:val="multilevel"/>
    <w:tmpl w:val="4D08A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5C59A0"/>
    <w:multiLevelType w:val="multilevel"/>
    <w:tmpl w:val="15F49BE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D483867"/>
    <w:multiLevelType w:val="multilevel"/>
    <w:tmpl w:val="10E6A9F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E573F08"/>
    <w:multiLevelType w:val="hybridMultilevel"/>
    <w:tmpl w:val="8A8A60AA"/>
    <w:lvl w:ilvl="0" w:tplc="CDC478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B87CE8"/>
    <w:multiLevelType w:val="multilevel"/>
    <w:tmpl w:val="5B24C6F4"/>
    <w:lvl w:ilvl="0">
      <w:start w:val="1"/>
      <w:numFmt w:val="lowerLetter"/>
      <w:lvlText w:val="%1)"/>
      <w:lvlJc w:val="left"/>
      <w:pPr>
        <w:ind w:left="1168" w:hanging="360"/>
      </w:p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27" w15:restartNumberingAfterBreak="0">
    <w:nsid w:val="450A4908"/>
    <w:multiLevelType w:val="multilevel"/>
    <w:tmpl w:val="17428AF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A95746"/>
    <w:multiLevelType w:val="multilevel"/>
    <w:tmpl w:val="DFD23354"/>
    <w:lvl w:ilvl="0">
      <w:start w:val="1"/>
      <w:numFmt w:val="lowerLetter"/>
      <w:lvlText w:val="%1)"/>
      <w:lvlJc w:val="left"/>
      <w:pPr>
        <w:ind w:left="1168" w:hanging="360"/>
      </w:p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29" w15:restartNumberingAfterBreak="0">
    <w:nsid w:val="48C500F9"/>
    <w:multiLevelType w:val="multilevel"/>
    <w:tmpl w:val="A182762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A206075"/>
    <w:multiLevelType w:val="multilevel"/>
    <w:tmpl w:val="6314873A"/>
    <w:lvl w:ilvl="0">
      <w:start w:val="1"/>
      <w:numFmt w:val="lowerLetter"/>
      <w:lvlText w:val="%1)"/>
      <w:lvlJc w:val="left"/>
      <w:pPr>
        <w:ind w:left="1636" w:hanging="360"/>
      </w:pPr>
      <w:rPr>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31" w15:restartNumberingAfterBreak="0">
    <w:nsid w:val="4BC621B0"/>
    <w:multiLevelType w:val="multilevel"/>
    <w:tmpl w:val="3B2A3836"/>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2" w15:restartNumberingAfterBreak="0">
    <w:nsid w:val="4CE93F2C"/>
    <w:multiLevelType w:val="multilevel"/>
    <w:tmpl w:val="703AFE44"/>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3" w15:restartNumberingAfterBreak="0">
    <w:nsid w:val="4DB14EB1"/>
    <w:multiLevelType w:val="multilevel"/>
    <w:tmpl w:val="3D8442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4EB95F11"/>
    <w:multiLevelType w:val="multilevel"/>
    <w:tmpl w:val="C6CE7A9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5002B70"/>
    <w:multiLevelType w:val="multilevel"/>
    <w:tmpl w:val="040474FA"/>
    <w:lvl w:ilvl="0">
      <w:start w:val="3"/>
      <w:numFmt w:val="decimal"/>
      <w:lvlText w:val="%1."/>
      <w:lvlJc w:val="left"/>
      <w:pPr>
        <w:ind w:left="360" w:hanging="360"/>
      </w:p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55BD750D"/>
    <w:multiLevelType w:val="hybridMultilevel"/>
    <w:tmpl w:val="55D67938"/>
    <w:lvl w:ilvl="0" w:tplc="E438BE4C">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6B65C1F"/>
    <w:multiLevelType w:val="hybridMultilevel"/>
    <w:tmpl w:val="07303882"/>
    <w:lvl w:ilvl="0" w:tplc="9D44DA80">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BC27077"/>
    <w:multiLevelType w:val="multilevel"/>
    <w:tmpl w:val="CA780ABE"/>
    <w:lvl w:ilvl="0">
      <w:start w:val="1"/>
      <w:numFmt w:val="decimal"/>
      <w:lvlText w:val="%1."/>
      <w:lvlJc w:val="left"/>
      <w:pPr>
        <w:ind w:left="1146" w:hanging="360"/>
      </w:pPr>
      <w:rPr>
        <w:rFonts w:ascii="Arial" w:eastAsia="Times New Roman" w:hAnsi="Arial" w:cs="Arial"/>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5C3B0255"/>
    <w:multiLevelType w:val="multilevel"/>
    <w:tmpl w:val="674C48BC"/>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0" w15:restartNumberingAfterBreak="0">
    <w:nsid w:val="5D8A439C"/>
    <w:multiLevelType w:val="multilevel"/>
    <w:tmpl w:val="0D8ACD5E"/>
    <w:lvl w:ilvl="0">
      <w:start w:val="1"/>
      <w:numFmt w:val="lowerLetter"/>
      <w:lvlText w:val="%1)"/>
      <w:lvlJc w:val="left"/>
      <w:pPr>
        <w:ind w:left="1636" w:hanging="360"/>
      </w:pPr>
      <w:rPr>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1" w15:restartNumberingAfterBreak="0">
    <w:nsid w:val="63B85376"/>
    <w:multiLevelType w:val="multilevel"/>
    <w:tmpl w:val="5344BA2C"/>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63C7134C"/>
    <w:multiLevelType w:val="multilevel"/>
    <w:tmpl w:val="5C942388"/>
    <w:lvl w:ilvl="0">
      <w:start w:val="1"/>
      <w:numFmt w:val="decimal"/>
      <w:lvlText w:val="%1."/>
      <w:lvlJc w:val="left"/>
      <w:pPr>
        <w:ind w:left="720" w:hanging="363"/>
      </w:pPr>
      <w:rPr>
        <w:rFonts w:hint="default"/>
        <w:b w:val="0"/>
        <w:color w:val="auto"/>
      </w:rPr>
    </w:lvl>
    <w:lvl w:ilvl="1">
      <w:start w:val="1"/>
      <w:numFmt w:val="lowerLetter"/>
      <w:lvlText w:val="%2."/>
      <w:lvlJc w:val="left"/>
      <w:pPr>
        <w:ind w:left="2784" w:hanging="363"/>
      </w:pPr>
      <w:rPr>
        <w:rFonts w:hint="default"/>
      </w:rPr>
    </w:lvl>
    <w:lvl w:ilvl="2">
      <w:start w:val="1"/>
      <w:numFmt w:val="lowerRoman"/>
      <w:lvlText w:val="%3."/>
      <w:lvlJc w:val="right"/>
      <w:pPr>
        <w:ind w:left="4848" w:hanging="363"/>
      </w:pPr>
      <w:rPr>
        <w:rFonts w:hint="default"/>
      </w:rPr>
    </w:lvl>
    <w:lvl w:ilvl="3">
      <w:start w:val="1"/>
      <w:numFmt w:val="decimal"/>
      <w:lvlText w:val="%4."/>
      <w:lvlJc w:val="left"/>
      <w:pPr>
        <w:ind w:left="6912" w:hanging="363"/>
      </w:pPr>
      <w:rPr>
        <w:rFonts w:hint="default"/>
      </w:rPr>
    </w:lvl>
    <w:lvl w:ilvl="4">
      <w:start w:val="1"/>
      <w:numFmt w:val="lowerLetter"/>
      <w:lvlText w:val="%5."/>
      <w:lvlJc w:val="left"/>
      <w:pPr>
        <w:ind w:left="8976" w:hanging="363"/>
      </w:pPr>
      <w:rPr>
        <w:rFonts w:hint="default"/>
      </w:rPr>
    </w:lvl>
    <w:lvl w:ilvl="5">
      <w:start w:val="1"/>
      <w:numFmt w:val="lowerRoman"/>
      <w:lvlText w:val="%6."/>
      <w:lvlJc w:val="right"/>
      <w:pPr>
        <w:ind w:left="11040" w:hanging="363"/>
      </w:pPr>
      <w:rPr>
        <w:rFonts w:hint="default"/>
      </w:rPr>
    </w:lvl>
    <w:lvl w:ilvl="6">
      <w:start w:val="1"/>
      <w:numFmt w:val="decimal"/>
      <w:lvlText w:val="%7."/>
      <w:lvlJc w:val="left"/>
      <w:pPr>
        <w:ind w:left="13104" w:hanging="363"/>
      </w:pPr>
      <w:rPr>
        <w:rFonts w:hint="default"/>
      </w:rPr>
    </w:lvl>
    <w:lvl w:ilvl="7">
      <w:start w:val="1"/>
      <w:numFmt w:val="lowerLetter"/>
      <w:lvlText w:val="%8."/>
      <w:lvlJc w:val="left"/>
      <w:pPr>
        <w:ind w:left="15168" w:hanging="363"/>
      </w:pPr>
      <w:rPr>
        <w:rFonts w:hint="default"/>
      </w:rPr>
    </w:lvl>
    <w:lvl w:ilvl="8">
      <w:start w:val="1"/>
      <w:numFmt w:val="lowerRoman"/>
      <w:lvlText w:val="%9."/>
      <w:lvlJc w:val="right"/>
      <w:pPr>
        <w:ind w:left="17232" w:hanging="363"/>
      </w:pPr>
      <w:rPr>
        <w:rFonts w:hint="default"/>
      </w:rPr>
    </w:lvl>
  </w:abstractNum>
  <w:abstractNum w:abstractNumId="43" w15:restartNumberingAfterBreak="0">
    <w:nsid w:val="644D2788"/>
    <w:multiLevelType w:val="multilevel"/>
    <w:tmpl w:val="7F4C224C"/>
    <w:lvl w:ilvl="0">
      <w:start w:val="1"/>
      <w:numFmt w:val="decimal"/>
      <w:lvlText w:val="%1."/>
      <w:lvlJc w:val="left"/>
      <w:pPr>
        <w:ind w:left="1800" w:hanging="36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C793BA7"/>
    <w:multiLevelType w:val="hybridMultilevel"/>
    <w:tmpl w:val="45842A3E"/>
    <w:lvl w:ilvl="0" w:tplc="13B8026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253F95"/>
    <w:multiLevelType w:val="multilevel"/>
    <w:tmpl w:val="020499CE"/>
    <w:lvl w:ilvl="0">
      <w:start w:val="1"/>
      <w:numFmt w:val="decimal"/>
      <w:lvlText w:val="%1)"/>
      <w:lvlJc w:val="left"/>
      <w:pPr>
        <w:ind w:left="1004" w:hanging="360"/>
      </w:pPr>
      <w:rPr>
        <w:rFonts w:ascii="Arial" w:hAnsi="Arial" w:cs="Arial" w:hint="default"/>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6" w15:restartNumberingAfterBreak="0">
    <w:nsid w:val="79404D1A"/>
    <w:multiLevelType w:val="multilevel"/>
    <w:tmpl w:val="E550E7EE"/>
    <w:lvl w:ilvl="0">
      <w:start w:val="1"/>
      <w:numFmt w:val="decimal"/>
      <w:lvlText w:val="%1."/>
      <w:lvlJc w:val="left"/>
      <w:pPr>
        <w:ind w:left="720" w:hanging="363"/>
      </w:pPr>
      <w:rPr>
        <w:rFonts w:hint="default"/>
        <w:b w:val="0"/>
        <w:color w:val="auto"/>
      </w:rPr>
    </w:lvl>
    <w:lvl w:ilvl="1">
      <w:start w:val="1"/>
      <w:numFmt w:val="lowerLetter"/>
      <w:lvlText w:val="%2."/>
      <w:lvlJc w:val="left"/>
      <w:pPr>
        <w:ind w:left="164" w:hanging="363"/>
      </w:pPr>
      <w:rPr>
        <w:rFonts w:hint="default"/>
      </w:rPr>
    </w:lvl>
    <w:lvl w:ilvl="2">
      <w:start w:val="1"/>
      <w:numFmt w:val="lowerRoman"/>
      <w:lvlText w:val="%3."/>
      <w:lvlJc w:val="right"/>
      <w:pPr>
        <w:ind w:left="-392" w:hanging="363"/>
      </w:pPr>
      <w:rPr>
        <w:rFonts w:hint="default"/>
      </w:rPr>
    </w:lvl>
    <w:lvl w:ilvl="3">
      <w:start w:val="1"/>
      <w:numFmt w:val="decimal"/>
      <w:lvlText w:val="%4."/>
      <w:lvlJc w:val="left"/>
      <w:pPr>
        <w:ind w:left="-948" w:hanging="363"/>
      </w:pPr>
      <w:rPr>
        <w:rFonts w:hint="default"/>
      </w:rPr>
    </w:lvl>
    <w:lvl w:ilvl="4">
      <w:start w:val="1"/>
      <w:numFmt w:val="lowerLetter"/>
      <w:lvlText w:val="%5."/>
      <w:lvlJc w:val="left"/>
      <w:pPr>
        <w:ind w:left="-1504" w:hanging="363"/>
      </w:pPr>
      <w:rPr>
        <w:rFonts w:hint="default"/>
      </w:rPr>
    </w:lvl>
    <w:lvl w:ilvl="5">
      <w:start w:val="1"/>
      <w:numFmt w:val="lowerRoman"/>
      <w:lvlText w:val="%6."/>
      <w:lvlJc w:val="right"/>
      <w:pPr>
        <w:ind w:left="-2060" w:hanging="363"/>
      </w:pPr>
      <w:rPr>
        <w:rFonts w:hint="default"/>
      </w:rPr>
    </w:lvl>
    <w:lvl w:ilvl="6">
      <w:start w:val="1"/>
      <w:numFmt w:val="decimal"/>
      <w:lvlText w:val="%7."/>
      <w:lvlJc w:val="left"/>
      <w:pPr>
        <w:ind w:left="-2616" w:hanging="363"/>
      </w:pPr>
      <w:rPr>
        <w:rFonts w:hint="default"/>
      </w:rPr>
    </w:lvl>
    <w:lvl w:ilvl="7">
      <w:start w:val="1"/>
      <w:numFmt w:val="lowerLetter"/>
      <w:lvlText w:val="%8."/>
      <w:lvlJc w:val="left"/>
      <w:pPr>
        <w:ind w:left="-3172" w:hanging="363"/>
      </w:pPr>
      <w:rPr>
        <w:rFonts w:hint="default"/>
      </w:rPr>
    </w:lvl>
    <w:lvl w:ilvl="8">
      <w:start w:val="1"/>
      <w:numFmt w:val="lowerRoman"/>
      <w:lvlText w:val="%9."/>
      <w:lvlJc w:val="right"/>
      <w:pPr>
        <w:ind w:left="-3728" w:hanging="363"/>
      </w:pPr>
      <w:rPr>
        <w:rFonts w:hint="default"/>
      </w:rPr>
    </w:lvl>
  </w:abstractNum>
  <w:abstractNum w:abstractNumId="47" w15:restartNumberingAfterBreak="0">
    <w:nsid w:val="79CD1198"/>
    <w:multiLevelType w:val="multilevel"/>
    <w:tmpl w:val="3FEA81DC"/>
    <w:lvl w:ilvl="0">
      <w:start w:val="1"/>
      <w:numFmt w:val="decimal"/>
      <w:lvlText w:val="%1."/>
      <w:lvlJc w:val="left"/>
      <w:pPr>
        <w:ind w:left="697" w:firstLine="0"/>
      </w:pPr>
      <w:rPr>
        <w:rFonts w:ascii="Arial" w:eastAsia="Verdana" w:hAnsi="Arial" w:cs="Arial"/>
        <w:b w:val="0"/>
        <w:bCs w:val="0"/>
        <w:i w:val="0"/>
        <w:iCs w:val="0"/>
        <w:strike w:val="0"/>
        <w:dstrike w:val="0"/>
        <w:color w:val="000000"/>
        <w:spacing w:val="0"/>
        <w:w w:val="100"/>
        <w:position w:val="0"/>
        <w:sz w:val="20"/>
        <w:szCs w:val="20"/>
        <w:u w:val="none"/>
        <w:vertAlign w:val="baseline"/>
      </w:rPr>
    </w:lvl>
    <w:lvl w:ilvl="1">
      <w:start w:val="1"/>
      <w:numFmt w:val="decimal"/>
      <w:lvlText w:val="%2)"/>
      <w:lvlJc w:val="left"/>
      <w:pPr>
        <w:ind w:left="697" w:firstLine="0"/>
      </w:pPr>
      <w:rPr>
        <w:rFonts w:ascii="Arial" w:eastAsia="Times New Roman" w:hAnsi="Arial" w:cs="Arial"/>
        <w:b/>
        <w:bCs w:val="0"/>
        <w:i w:val="0"/>
        <w:iCs w:val="0"/>
        <w:strike w:val="0"/>
        <w:dstrike w:val="0"/>
        <w:color w:val="000000"/>
        <w:spacing w:val="0"/>
        <w:w w:val="100"/>
        <w:position w:val="0"/>
        <w:sz w:val="19"/>
        <w:szCs w:val="19"/>
        <w:u w:val="none"/>
        <w:vertAlign w:val="baseline"/>
      </w:rPr>
    </w:lvl>
    <w:lvl w:ilvl="2">
      <w:start w:val="1"/>
      <w:numFmt w:val="decimal"/>
      <w:lvlText w:val="%3"/>
      <w:lvlJc w:val="left"/>
      <w:pPr>
        <w:ind w:left="697" w:firstLine="0"/>
      </w:pPr>
    </w:lvl>
    <w:lvl w:ilvl="3">
      <w:start w:val="1"/>
      <w:numFmt w:val="decimal"/>
      <w:lvlText w:val="%4"/>
      <w:lvlJc w:val="left"/>
      <w:pPr>
        <w:ind w:left="697" w:firstLine="0"/>
      </w:pPr>
    </w:lvl>
    <w:lvl w:ilvl="4">
      <w:start w:val="1"/>
      <w:numFmt w:val="decimal"/>
      <w:lvlText w:val="%5"/>
      <w:lvlJc w:val="left"/>
      <w:pPr>
        <w:ind w:left="697" w:firstLine="0"/>
      </w:pPr>
    </w:lvl>
    <w:lvl w:ilvl="5">
      <w:start w:val="1"/>
      <w:numFmt w:val="decimal"/>
      <w:lvlText w:val="%6"/>
      <w:lvlJc w:val="left"/>
      <w:pPr>
        <w:ind w:left="697" w:firstLine="0"/>
      </w:pPr>
    </w:lvl>
    <w:lvl w:ilvl="6">
      <w:start w:val="1"/>
      <w:numFmt w:val="decimal"/>
      <w:lvlText w:val="%7"/>
      <w:lvlJc w:val="left"/>
      <w:pPr>
        <w:ind w:left="697" w:firstLine="0"/>
      </w:pPr>
    </w:lvl>
    <w:lvl w:ilvl="7">
      <w:start w:val="1"/>
      <w:numFmt w:val="decimal"/>
      <w:lvlText w:val="%8"/>
      <w:lvlJc w:val="left"/>
      <w:pPr>
        <w:ind w:left="697" w:firstLine="0"/>
      </w:pPr>
    </w:lvl>
    <w:lvl w:ilvl="8">
      <w:start w:val="1"/>
      <w:numFmt w:val="decimal"/>
      <w:lvlText w:val="%9"/>
      <w:lvlJc w:val="left"/>
      <w:pPr>
        <w:ind w:left="697" w:firstLine="0"/>
      </w:pPr>
    </w:lvl>
  </w:abstractNum>
  <w:abstractNum w:abstractNumId="48" w15:restartNumberingAfterBreak="0">
    <w:nsid w:val="7AED3A52"/>
    <w:multiLevelType w:val="hybridMultilevel"/>
    <w:tmpl w:val="555048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7BDF7792"/>
    <w:multiLevelType w:val="hybridMultilevel"/>
    <w:tmpl w:val="E75E9C9E"/>
    <w:lvl w:ilvl="0" w:tplc="3C24B7F6">
      <w:start w:val="1"/>
      <w:numFmt w:val="decimal"/>
      <w:lvlText w:val="%1)"/>
      <w:lvlJc w:val="left"/>
      <w:pPr>
        <w:ind w:left="644" w:hanging="360"/>
      </w:pPr>
      <w:rPr>
        <w:rFonts w:ascii="Arial" w:hAnsi="Arial" w:cs="Times New Roman" w:hint="default"/>
        <w:b w:val="0"/>
        <w:i w:val="0"/>
        <w:sz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42"/>
  </w:num>
  <w:num w:numId="2">
    <w:abstractNumId w:val="4"/>
  </w:num>
  <w:num w:numId="3">
    <w:abstractNumId w:val="40"/>
  </w:num>
  <w:num w:numId="4">
    <w:abstractNumId w:val="30"/>
  </w:num>
  <w:num w:numId="5">
    <w:abstractNumId w:val="5"/>
  </w:num>
  <w:num w:numId="6">
    <w:abstractNumId w:val="20"/>
  </w:num>
  <w:num w:numId="7">
    <w:abstractNumId w:val="29"/>
  </w:num>
  <w:num w:numId="8">
    <w:abstractNumId w:val="46"/>
  </w:num>
  <w:num w:numId="9">
    <w:abstractNumId w:val="14"/>
  </w:num>
  <w:num w:numId="10">
    <w:abstractNumId w:val="0"/>
  </w:num>
  <w:num w:numId="11">
    <w:abstractNumId w:val="45"/>
  </w:num>
  <w:num w:numId="12">
    <w:abstractNumId w:val="1"/>
  </w:num>
  <w:num w:numId="13">
    <w:abstractNumId w:val="33"/>
  </w:num>
  <w:num w:numId="14">
    <w:abstractNumId w:val="38"/>
  </w:num>
  <w:num w:numId="15">
    <w:abstractNumId w:val="27"/>
  </w:num>
  <w:num w:numId="16">
    <w:abstractNumId w:val="39"/>
  </w:num>
  <w:num w:numId="17">
    <w:abstractNumId w:val="7"/>
  </w:num>
  <w:num w:numId="18">
    <w:abstractNumId w:val="9"/>
  </w:num>
  <w:num w:numId="19">
    <w:abstractNumId w:val="28"/>
  </w:num>
  <w:num w:numId="20">
    <w:abstractNumId w:val="26"/>
  </w:num>
  <w:num w:numId="21">
    <w:abstractNumId w:val="2"/>
  </w:num>
  <w:num w:numId="22">
    <w:abstractNumId w:val="31"/>
  </w:num>
  <w:num w:numId="23">
    <w:abstractNumId w:val="47"/>
  </w:num>
  <w:num w:numId="24">
    <w:abstractNumId w:val="21"/>
  </w:num>
  <w:num w:numId="25">
    <w:abstractNumId w:val="13"/>
  </w:num>
  <w:num w:numId="26">
    <w:abstractNumId w:val="43"/>
  </w:num>
  <w:num w:numId="27">
    <w:abstractNumId w:val="22"/>
  </w:num>
  <w:num w:numId="28">
    <w:abstractNumId w:val="10"/>
  </w:num>
  <w:num w:numId="29">
    <w:abstractNumId w:val="35"/>
  </w:num>
  <w:num w:numId="30">
    <w:abstractNumId w:val="6"/>
  </w:num>
  <w:num w:numId="31">
    <w:abstractNumId w:val="32"/>
  </w:num>
  <w:num w:numId="32">
    <w:abstractNumId w:val="16"/>
  </w:num>
  <w:num w:numId="33">
    <w:abstractNumId w:val="34"/>
  </w:num>
  <w:num w:numId="34">
    <w:abstractNumId w:val="17"/>
  </w:num>
  <w:num w:numId="35">
    <w:abstractNumId w:val="11"/>
  </w:num>
  <w:num w:numId="36">
    <w:abstractNumId w:val="24"/>
  </w:num>
  <w:num w:numId="37">
    <w:abstractNumId w:val="44"/>
  </w:num>
  <w:num w:numId="38">
    <w:abstractNumId w:val="25"/>
  </w:num>
  <w:num w:numId="39">
    <w:abstractNumId w:val="15"/>
  </w:num>
  <w:num w:numId="40">
    <w:abstractNumId w:val="8"/>
  </w:num>
  <w:num w:numId="41">
    <w:abstractNumId w:val="48"/>
  </w:num>
  <w:num w:numId="42">
    <w:abstractNumId w:val="19"/>
  </w:num>
  <w:num w:numId="43">
    <w:abstractNumId w:val="3"/>
  </w:num>
  <w:num w:numId="44">
    <w:abstractNumId w:val="23"/>
  </w:num>
  <w:num w:numId="45">
    <w:abstractNumId w:val="36"/>
  </w:num>
  <w:num w:numId="46">
    <w:abstractNumId w:val="37"/>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49"/>
  </w:num>
  <w:num w:numId="50">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cryptProviderType="rsaAES" w:cryptAlgorithmClass="hash" w:cryptAlgorithmType="typeAny" w:cryptAlgorithmSid="14" w:cryptSpinCount="100000" w:hash="hvuJL4jxaRRhbo1Ff02dCoOlJLSiAJd5+1QyS3/PKdHU+Cj7wkXAY51GpE2oyRWnGUsu6VFWKjbqQTDydnfedA==" w:salt="Ym5UfBlg3iGOl8UCZutHSQ=="/>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9E"/>
    <w:rsid w:val="000012D7"/>
    <w:rsid w:val="000039C9"/>
    <w:rsid w:val="00004424"/>
    <w:rsid w:val="00084501"/>
    <w:rsid w:val="00096B4B"/>
    <w:rsid w:val="000E37B1"/>
    <w:rsid w:val="000E4F28"/>
    <w:rsid w:val="00101330"/>
    <w:rsid w:val="0010164E"/>
    <w:rsid w:val="00112AB3"/>
    <w:rsid w:val="001148D8"/>
    <w:rsid w:val="00124F6B"/>
    <w:rsid w:val="00135272"/>
    <w:rsid w:val="00157FF4"/>
    <w:rsid w:val="001773ED"/>
    <w:rsid w:val="001A2290"/>
    <w:rsid w:val="001B499E"/>
    <w:rsid w:val="001C0C84"/>
    <w:rsid w:val="001E219B"/>
    <w:rsid w:val="001E4C19"/>
    <w:rsid w:val="001F5A3B"/>
    <w:rsid w:val="002105F3"/>
    <w:rsid w:val="00221539"/>
    <w:rsid w:val="00244E85"/>
    <w:rsid w:val="00250DDC"/>
    <w:rsid w:val="002538AF"/>
    <w:rsid w:val="002569A9"/>
    <w:rsid w:val="00256AE2"/>
    <w:rsid w:val="00260CC1"/>
    <w:rsid w:val="0026206C"/>
    <w:rsid w:val="002718CE"/>
    <w:rsid w:val="002A32DA"/>
    <w:rsid w:val="002A4A67"/>
    <w:rsid w:val="002C5078"/>
    <w:rsid w:val="002D5E64"/>
    <w:rsid w:val="002F2396"/>
    <w:rsid w:val="003040D6"/>
    <w:rsid w:val="003263F0"/>
    <w:rsid w:val="00360B0F"/>
    <w:rsid w:val="00367BDA"/>
    <w:rsid w:val="003773D9"/>
    <w:rsid w:val="003820EA"/>
    <w:rsid w:val="003B7E8B"/>
    <w:rsid w:val="003C7E95"/>
    <w:rsid w:val="003D534D"/>
    <w:rsid w:val="003F1DE0"/>
    <w:rsid w:val="00402296"/>
    <w:rsid w:val="00407D05"/>
    <w:rsid w:val="00415AC8"/>
    <w:rsid w:val="00415E5A"/>
    <w:rsid w:val="004268D7"/>
    <w:rsid w:val="00452677"/>
    <w:rsid w:val="00477503"/>
    <w:rsid w:val="0048157F"/>
    <w:rsid w:val="004A2AC0"/>
    <w:rsid w:val="004A48B8"/>
    <w:rsid w:val="004C62A9"/>
    <w:rsid w:val="004C66C9"/>
    <w:rsid w:val="004D390B"/>
    <w:rsid w:val="004E7C61"/>
    <w:rsid w:val="00513F00"/>
    <w:rsid w:val="00514827"/>
    <w:rsid w:val="005628CC"/>
    <w:rsid w:val="0056714D"/>
    <w:rsid w:val="00576E23"/>
    <w:rsid w:val="00581072"/>
    <w:rsid w:val="005954BE"/>
    <w:rsid w:val="00595950"/>
    <w:rsid w:val="00596781"/>
    <w:rsid w:val="005A3581"/>
    <w:rsid w:val="005C666B"/>
    <w:rsid w:val="005E67AA"/>
    <w:rsid w:val="005F2A67"/>
    <w:rsid w:val="00622C72"/>
    <w:rsid w:val="00633E2D"/>
    <w:rsid w:val="0063617C"/>
    <w:rsid w:val="00655F09"/>
    <w:rsid w:val="006715EF"/>
    <w:rsid w:val="00675538"/>
    <w:rsid w:val="006916B3"/>
    <w:rsid w:val="006A3844"/>
    <w:rsid w:val="006A56BB"/>
    <w:rsid w:val="006E0ACF"/>
    <w:rsid w:val="006F2E8D"/>
    <w:rsid w:val="00707829"/>
    <w:rsid w:val="00715D4E"/>
    <w:rsid w:val="00734E25"/>
    <w:rsid w:val="00736CFB"/>
    <w:rsid w:val="00742AF7"/>
    <w:rsid w:val="00756E46"/>
    <w:rsid w:val="0078486A"/>
    <w:rsid w:val="007B7EE2"/>
    <w:rsid w:val="007F56DB"/>
    <w:rsid w:val="00830E86"/>
    <w:rsid w:val="00854C0B"/>
    <w:rsid w:val="00856863"/>
    <w:rsid w:val="00864B9D"/>
    <w:rsid w:val="008871DA"/>
    <w:rsid w:val="00890DB7"/>
    <w:rsid w:val="0089614D"/>
    <w:rsid w:val="008B1581"/>
    <w:rsid w:val="008D1822"/>
    <w:rsid w:val="008D6F54"/>
    <w:rsid w:val="008E1064"/>
    <w:rsid w:val="008E1098"/>
    <w:rsid w:val="008E3865"/>
    <w:rsid w:val="00940BE7"/>
    <w:rsid w:val="009516F3"/>
    <w:rsid w:val="00954BDF"/>
    <w:rsid w:val="00977033"/>
    <w:rsid w:val="00985DBB"/>
    <w:rsid w:val="009A2F69"/>
    <w:rsid w:val="009A3804"/>
    <w:rsid w:val="009A5F4F"/>
    <w:rsid w:val="009B3F49"/>
    <w:rsid w:val="009B419C"/>
    <w:rsid w:val="009B7D83"/>
    <w:rsid w:val="009D4A79"/>
    <w:rsid w:val="009E4802"/>
    <w:rsid w:val="00A15E74"/>
    <w:rsid w:val="00A327F6"/>
    <w:rsid w:val="00A35BBA"/>
    <w:rsid w:val="00A43DC3"/>
    <w:rsid w:val="00A476AD"/>
    <w:rsid w:val="00A62DBC"/>
    <w:rsid w:val="00A7747B"/>
    <w:rsid w:val="00AD67CC"/>
    <w:rsid w:val="00AE0B97"/>
    <w:rsid w:val="00AE3D4C"/>
    <w:rsid w:val="00AF3679"/>
    <w:rsid w:val="00AF5B57"/>
    <w:rsid w:val="00AF7A22"/>
    <w:rsid w:val="00B331F6"/>
    <w:rsid w:val="00B41E97"/>
    <w:rsid w:val="00B5238B"/>
    <w:rsid w:val="00B61777"/>
    <w:rsid w:val="00B664F8"/>
    <w:rsid w:val="00B93A77"/>
    <w:rsid w:val="00BC1C08"/>
    <w:rsid w:val="00BC1D4A"/>
    <w:rsid w:val="00BD04C8"/>
    <w:rsid w:val="00BD49E9"/>
    <w:rsid w:val="00BE4E38"/>
    <w:rsid w:val="00C20C07"/>
    <w:rsid w:val="00C4006A"/>
    <w:rsid w:val="00C46125"/>
    <w:rsid w:val="00C73C5C"/>
    <w:rsid w:val="00C9571B"/>
    <w:rsid w:val="00CB7BF1"/>
    <w:rsid w:val="00CC0902"/>
    <w:rsid w:val="00CC55E1"/>
    <w:rsid w:val="00CF75BC"/>
    <w:rsid w:val="00CF78C7"/>
    <w:rsid w:val="00D16295"/>
    <w:rsid w:val="00D35C9E"/>
    <w:rsid w:val="00D53C57"/>
    <w:rsid w:val="00D557E7"/>
    <w:rsid w:val="00D611F9"/>
    <w:rsid w:val="00D9092D"/>
    <w:rsid w:val="00D9422F"/>
    <w:rsid w:val="00DC691B"/>
    <w:rsid w:val="00DD2A8F"/>
    <w:rsid w:val="00E0017B"/>
    <w:rsid w:val="00E16539"/>
    <w:rsid w:val="00E244AC"/>
    <w:rsid w:val="00E36209"/>
    <w:rsid w:val="00E447E6"/>
    <w:rsid w:val="00E70362"/>
    <w:rsid w:val="00E81587"/>
    <w:rsid w:val="00E86575"/>
    <w:rsid w:val="00EC4267"/>
    <w:rsid w:val="00ED55EF"/>
    <w:rsid w:val="00EF33DB"/>
    <w:rsid w:val="00EF52B7"/>
    <w:rsid w:val="00F101A0"/>
    <w:rsid w:val="00F1227B"/>
    <w:rsid w:val="00F150F3"/>
    <w:rsid w:val="00F165ED"/>
    <w:rsid w:val="00F23106"/>
    <w:rsid w:val="00F250BA"/>
    <w:rsid w:val="00F57579"/>
    <w:rsid w:val="00F61DEF"/>
    <w:rsid w:val="00F62148"/>
    <w:rsid w:val="00F81B4B"/>
    <w:rsid w:val="00F97FBB"/>
    <w:rsid w:val="00FA6A50"/>
    <w:rsid w:val="00FA7EDA"/>
    <w:rsid w:val="00FD6108"/>
    <w:rsid w:val="00FE23C9"/>
    <w:rsid w:val="00FE7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6D17EB-F6D7-404D-A604-588E10DF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AC8"/>
  </w:style>
  <w:style w:type="paragraph" w:styleId="Nagwek1">
    <w:name w:val="heading 1"/>
    <w:basedOn w:val="Normalny"/>
    <w:next w:val="Normalny"/>
    <w:link w:val="Nagwek1Znak"/>
    <w:uiPriority w:val="9"/>
    <w:qFormat/>
    <w:rsid w:val="00415AC8"/>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415AC8"/>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415AC8"/>
    <w:pPr>
      <w:pBdr>
        <w:top w:val="single" w:sz="6" w:space="2" w:color="4A66AC" w:themeColor="accent1"/>
      </w:pBdr>
      <w:spacing w:before="300" w:after="0"/>
      <w:outlineLvl w:val="2"/>
    </w:pPr>
    <w:rPr>
      <w:caps/>
      <w:color w:val="243255" w:themeColor="accent1" w:themeShade="7F"/>
      <w:spacing w:val="15"/>
    </w:rPr>
  </w:style>
  <w:style w:type="paragraph" w:styleId="Nagwek4">
    <w:name w:val="heading 4"/>
    <w:basedOn w:val="Normalny"/>
    <w:next w:val="Normalny"/>
    <w:link w:val="Nagwek4Znak"/>
    <w:uiPriority w:val="9"/>
    <w:semiHidden/>
    <w:unhideWhenUsed/>
    <w:qFormat/>
    <w:rsid w:val="00415AC8"/>
    <w:pPr>
      <w:pBdr>
        <w:top w:val="dotted" w:sz="6" w:space="2" w:color="4A66AC" w:themeColor="accent1"/>
      </w:pBdr>
      <w:spacing w:before="200" w:after="0"/>
      <w:outlineLvl w:val="3"/>
    </w:pPr>
    <w:rPr>
      <w:caps/>
      <w:color w:val="374C80" w:themeColor="accent1" w:themeShade="BF"/>
      <w:spacing w:val="10"/>
    </w:rPr>
  </w:style>
  <w:style w:type="paragraph" w:styleId="Nagwek5">
    <w:name w:val="heading 5"/>
    <w:basedOn w:val="Normalny"/>
    <w:next w:val="Normalny"/>
    <w:link w:val="Nagwek5Znak"/>
    <w:uiPriority w:val="9"/>
    <w:semiHidden/>
    <w:unhideWhenUsed/>
    <w:qFormat/>
    <w:rsid w:val="00415AC8"/>
    <w:pPr>
      <w:pBdr>
        <w:bottom w:val="single" w:sz="6" w:space="1" w:color="4A66AC" w:themeColor="accent1"/>
      </w:pBdr>
      <w:spacing w:before="200" w:after="0"/>
      <w:outlineLvl w:val="4"/>
    </w:pPr>
    <w:rPr>
      <w:caps/>
      <w:color w:val="374C80" w:themeColor="accent1" w:themeShade="BF"/>
      <w:spacing w:val="10"/>
    </w:rPr>
  </w:style>
  <w:style w:type="paragraph" w:styleId="Nagwek6">
    <w:name w:val="heading 6"/>
    <w:basedOn w:val="Normalny"/>
    <w:next w:val="Normalny"/>
    <w:link w:val="Nagwek6Znak"/>
    <w:uiPriority w:val="9"/>
    <w:semiHidden/>
    <w:unhideWhenUsed/>
    <w:qFormat/>
    <w:rsid w:val="00415AC8"/>
    <w:pPr>
      <w:pBdr>
        <w:bottom w:val="dotted" w:sz="6" w:space="1" w:color="4A66AC" w:themeColor="accent1"/>
      </w:pBdr>
      <w:spacing w:before="200" w:after="0"/>
      <w:outlineLvl w:val="5"/>
    </w:pPr>
    <w:rPr>
      <w:caps/>
      <w:color w:val="374C80" w:themeColor="accent1" w:themeShade="BF"/>
      <w:spacing w:val="10"/>
    </w:rPr>
  </w:style>
  <w:style w:type="paragraph" w:styleId="Nagwek7">
    <w:name w:val="heading 7"/>
    <w:basedOn w:val="Normalny"/>
    <w:next w:val="Normalny"/>
    <w:link w:val="Nagwek7Znak"/>
    <w:uiPriority w:val="9"/>
    <w:semiHidden/>
    <w:unhideWhenUsed/>
    <w:qFormat/>
    <w:rsid w:val="00415AC8"/>
    <w:pPr>
      <w:spacing w:before="200" w:after="0"/>
      <w:outlineLvl w:val="6"/>
    </w:pPr>
    <w:rPr>
      <w:caps/>
      <w:color w:val="374C80" w:themeColor="accent1" w:themeShade="BF"/>
      <w:spacing w:val="10"/>
    </w:rPr>
  </w:style>
  <w:style w:type="paragraph" w:styleId="Nagwek8">
    <w:name w:val="heading 8"/>
    <w:basedOn w:val="Normalny"/>
    <w:next w:val="Normalny"/>
    <w:link w:val="Nagwek8Znak"/>
    <w:uiPriority w:val="9"/>
    <w:semiHidden/>
    <w:unhideWhenUsed/>
    <w:qFormat/>
    <w:rsid w:val="00415AC8"/>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415AC8"/>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customStyle="1" w:styleId="pkt">
    <w:name w:val="pkt"/>
    <w:basedOn w:val="Normalny"/>
    <w:pPr>
      <w:suppressAutoHyphens/>
      <w:spacing w:before="60" w:after="60" w:line="240" w:lineRule="auto"/>
      <w:ind w:left="851" w:hanging="295"/>
      <w:jc w:val="both"/>
    </w:pPr>
    <w:rPr>
      <w:rFonts w:ascii="Times New Roman" w:eastAsia="Times New Roman" w:hAnsi="Times New Roman"/>
      <w:sz w:val="24"/>
      <w:lang w:eastAsia="pl-PL"/>
    </w:rPr>
  </w:style>
  <w:style w:type="character" w:customStyle="1" w:styleId="pktZnak">
    <w:name w:val="pkt Znak"/>
    <w:rPr>
      <w:rFonts w:ascii="Times New Roman" w:eastAsia="Times New Roman" w:hAnsi="Times New Roman" w:cs="Times New Roman"/>
      <w:sz w:val="24"/>
      <w:szCs w:val="20"/>
      <w:lang w:eastAsia="pl-PL"/>
    </w:rPr>
  </w:style>
  <w:style w:type="paragraph" w:styleId="Akapitzlist">
    <w:name w:val="List Paragraph"/>
    <w:basedOn w:val="Normalny"/>
    <w:uiPriority w:val="34"/>
    <w:qFormat/>
    <w:pPr>
      <w:ind w:left="720"/>
      <w:contextualSpacing/>
    </w:pPr>
  </w:style>
  <w:style w:type="character" w:customStyle="1" w:styleId="Nagwek1Znak">
    <w:name w:val="Nagłówek 1 Znak"/>
    <w:basedOn w:val="Domylnaczcionkaakapitu"/>
    <w:link w:val="Nagwek1"/>
    <w:uiPriority w:val="9"/>
    <w:rsid w:val="00415AC8"/>
    <w:rPr>
      <w:caps/>
      <w:color w:val="FFFFFF" w:themeColor="background1"/>
      <w:spacing w:val="15"/>
      <w:sz w:val="22"/>
      <w:szCs w:val="22"/>
      <w:shd w:val="clear" w:color="auto" w:fill="4A66AC" w:themeFill="accent1"/>
    </w:rPr>
  </w:style>
  <w:style w:type="paragraph" w:styleId="Nagwekspisutreci">
    <w:name w:val="TOC Heading"/>
    <w:basedOn w:val="Nagwek1"/>
    <w:next w:val="Normalny"/>
    <w:uiPriority w:val="39"/>
    <w:unhideWhenUsed/>
    <w:qFormat/>
    <w:rsid w:val="00415AC8"/>
    <w:pPr>
      <w:outlineLvl w:val="9"/>
    </w:pPr>
  </w:style>
  <w:style w:type="character" w:customStyle="1" w:styleId="Nagwek2Znak">
    <w:name w:val="Nagłówek 2 Znak"/>
    <w:basedOn w:val="Domylnaczcionkaakapitu"/>
    <w:link w:val="Nagwek2"/>
    <w:uiPriority w:val="9"/>
    <w:rsid w:val="00415AC8"/>
    <w:rPr>
      <w:caps/>
      <w:spacing w:val="15"/>
      <w:shd w:val="clear" w:color="auto" w:fill="D9DFEF" w:themeFill="accent1" w:themeFillTint="33"/>
    </w:rPr>
  </w:style>
  <w:style w:type="character" w:customStyle="1" w:styleId="Nagwek3Znak">
    <w:name w:val="Nagłówek 3 Znak"/>
    <w:basedOn w:val="Domylnaczcionkaakapitu"/>
    <w:link w:val="Nagwek3"/>
    <w:uiPriority w:val="9"/>
    <w:semiHidden/>
    <w:rsid w:val="00415AC8"/>
    <w:rPr>
      <w:caps/>
      <w:color w:val="243255" w:themeColor="accent1" w:themeShade="7F"/>
      <w:spacing w:val="15"/>
    </w:rPr>
  </w:style>
  <w:style w:type="character" w:customStyle="1" w:styleId="Nagwek4Znak">
    <w:name w:val="Nagłówek 4 Znak"/>
    <w:basedOn w:val="Domylnaczcionkaakapitu"/>
    <w:link w:val="Nagwek4"/>
    <w:uiPriority w:val="9"/>
    <w:semiHidden/>
    <w:rsid w:val="00415AC8"/>
    <w:rPr>
      <w:caps/>
      <w:color w:val="374C80" w:themeColor="accent1" w:themeShade="BF"/>
      <w:spacing w:val="10"/>
    </w:rPr>
  </w:style>
  <w:style w:type="character" w:customStyle="1" w:styleId="Nagwek5Znak">
    <w:name w:val="Nagłówek 5 Znak"/>
    <w:basedOn w:val="Domylnaczcionkaakapitu"/>
    <w:link w:val="Nagwek5"/>
    <w:uiPriority w:val="9"/>
    <w:semiHidden/>
    <w:rsid w:val="00415AC8"/>
    <w:rPr>
      <w:caps/>
      <w:color w:val="374C80" w:themeColor="accent1" w:themeShade="BF"/>
      <w:spacing w:val="10"/>
    </w:rPr>
  </w:style>
  <w:style w:type="character" w:customStyle="1" w:styleId="Nagwek6Znak">
    <w:name w:val="Nagłówek 6 Znak"/>
    <w:basedOn w:val="Domylnaczcionkaakapitu"/>
    <w:link w:val="Nagwek6"/>
    <w:uiPriority w:val="9"/>
    <w:semiHidden/>
    <w:rsid w:val="00415AC8"/>
    <w:rPr>
      <w:caps/>
      <w:color w:val="374C80" w:themeColor="accent1" w:themeShade="BF"/>
      <w:spacing w:val="10"/>
    </w:rPr>
  </w:style>
  <w:style w:type="character" w:customStyle="1" w:styleId="Nagwek7Znak">
    <w:name w:val="Nagłówek 7 Znak"/>
    <w:basedOn w:val="Domylnaczcionkaakapitu"/>
    <w:link w:val="Nagwek7"/>
    <w:uiPriority w:val="9"/>
    <w:semiHidden/>
    <w:rsid w:val="00415AC8"/>
    <w:rPr>
      <w:caps/>
      <w:color w:val="374C80" w:themeColor="accent1" w:themeShade="BF"/>
      <w:spacing w:val="10"/>
    </w:rPr>
  </w:style>
  <w:style w:type="character" w:customStyle="1" w:styleId="Nagwek8Znak">
    <w:name w:val="Nagłówek 8 Znak"/>
    <w:basedOn w:val="Domylnaczcionkaakapitu"/>
    <w:link w:val="Nagwek8"/>
    <w:uiPriority w:val="9"/>
    <w:semiHidden/>
    <w:rsid w:val="00415AC8"/>
    <w:rPr>
      <w:caps/>
      <w:spacing w:val="10"/>
      <w:sz w:val="18"/>
      <w:szCs w:val="18"/>
    </w:rPr>
  </w:style>
  <w:style w:type="character" w:customStyle="1" w:styleId="Nagwek9Znak">
    <w:name w:val="Nagłówek 9 Znak"/>
    <w:basedOn w:val="Domylnaczcionkaakapitu"/>
    <w:link w:val="Nagwek9"/>
    <w:uiPriority w:val="9"/>
    <w:semiHidden/>
    <w:rsid w:val="00415AC8"/>
    <w:rPr>
      <w:i/>
      <w:iCs/>
      <w:caps/>
      <w:spacing w:val="10"/>
      <w:sz w:val="18"/>
      <w:szCs w:val="18"/>
    </w:rPr>
  </w:style>
  <w:style w:type="paragraph" w:styleId="Legenda">
    <w:name w:val="caption"/>
    <w:basedOn w:val="Normalny"/>
    <w:next w:val="Normalny"/>
    <w:uiPriority w:val="35"/>
    <w:semiHidden/>
    <w:unhideWhenUsed/>
    <w:qFormat/>
    <w:rsid w:val="00415AC8"/>
    <w:rPr>
      <w:b/>
      <w:bCs/>
      <w:color w:val="374C80" w:themeColor="accent1" w:themeShade="BF"/>
      <w:sz w:val="16"/>
      <w:szCs w:val="16"/>
    </w:rPr>
  </w:style>
  <w:style w:type="paragraph" w:styleId="Tytu">
    <w:name w:val="Title"/>
    <w:basedOn w:val="Normalny"/>
    <w:next w:val="Normalny"/>
    <w:link w:val="TytuZnak"/>
    <w:uiPriority w:val="10"/>
    <w:qFormat/>
    <w:rsid w:val="00415AC8"/>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ytuZnak">
    <w:name w:val="Tytuł Znak"/>
    <w:basedOn w:val="Domylnaczcionkaakapitu"/>
    <w:link w:val="Tytu"/>
    <w:uiPriority w:val="10"/>
    <w:rsid w:val="00415AC8"/>
    <w:rPr>
      <w:rFonts w:asciiTheme="majorHAnsi" w:eastAsiaTheme="majorEastAsia" w:hAnsiTheme="majorHAnsi" w:cstheme="majorBidi"/>
      <w:caps/>
      <w:color w:val="4A66AC" w:themeColor="accent1"/>
      <w:spacing w:val="10"/>
      <w:sz w:val="52"/>
      <w:szCs w:val="52"/>
    </w:rPr>
  </w:style>
  <w:style w:type="paragraph" w:styleId="Podtytu">
    <w:name w:val="Subtitle"/>
    <w:basedOn w:val="Normalny"/>
    <w:next w:val="Normalny"/>
    <w:link w:val="PodtytuZnak"/>
    <w:uiPriority w:val="11"/>
    <w:qFormat/>
    <w:rsid w:val="00415AC8"/>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415AC8"/>
    <w:rPr>
      <w:caps/>
      <w:color w:val="595959" w:themeColor="text1" w:themeTint="A6"/>
      <w:spacing w:val="10"/>
      <w:sz w:val="21"/>
      <w:szCs w:val="21"/>
    </w:rPr>
  </w:style>
  <w:style w:type="character" w:styleId="Pogrubienie">
    <w:name w:val="Strong"/>
    <w:uiPriority w:val="22"/>
    <w:qFormat/>
    <w:rsid w:val="00415AC8"/>
    <w:rPr>
      <w:b/>
      <w:bCs/>
    </w:rPr>
  </w:style>
  <w:style w:type="character" w:styleId="Uwydatnienie">
    <w:name w:val="Emphasis"/>
    <w:uiPriority w:val="20"/>
    <w:qFormat/>
    <w:rsid w:val="00415AC8"/>
    <w:rPr>
      <w:caps/>
      <w:color w:val="243255" w:themeColor="accent1" w:themeShade="7F"/>
      <w:spacing w:val="5"/>
    </w:rPr>
  </w:style>
  <w:style w:type="paragraph" w:styleId="Bezodstpw">
    <w:name w:val="No Spacing"/>
    <w:uiPriority w:val="1"/>
    <w:qFormat/>
    <w:rsid w:val="00415AC8"/>
    <w:pPr>
      <w:spacing w:after="0" w:line="240" w:lineRule="auto"/>
    </w:pPr>
  </w:style>
  <w:style w:type="paragraph" w:styleId="Cytat">
    <w:name w:val="Quote"/>
    <w:basedOn w:val="Normalny"/>
    <w:next w:val="Normalny"/>
    <w:link w:val="CytatZnak"/>
    <w:uiPriority w:val="29"/>
    <w:qFormat/>
    <w:rsid w:val="00415AC8"/>
    <w:rPr>
      <w:i/>
      <w:iCs/>
      <w:sz w:val="24"/>
      <w:szCs w:val="24"/>
    </w:rPr>
  </w:style>
  <w:style w:type="character" w:customStyle="1" w:styleId="CytatZnak">
    <w:name w:val="Cytat Znak"/>
    <w:basedOn w:val="Domylnaczcionkaakapitu"/>
    <w:link w:val="Cytat"/>
    <w:uiPriority w:val="29"/>
    <w:rsid w:val="00415AC8"/>
    <w:rPr>
      <w:i/>
      <w:iCs/>
      <w:sz w:val="24"/>
      <w:szCs w:val="24"/>
    </w:rPr>
  </w:style>
  <w:style w:type="paragraph" w:styleId="Cytatintensywny">
    <w:name w:val="Intense Quote"/>
    <w:basedOn w:val="Normalny"/>
    <w:next w:val="Normalny"/>
    <w:link w:val="CytatintensywnyZnak"/>
    <w:uiPriority w:val="30"/>
    <w:qFormat/>
    <w:rsid w:val="00415AC8"/>
    <w:pPr>
      <w:spacing w:before="240" w:after="240" w:line="240" w:lineRule="auto"/>
      <w:ind w:left="1080" w:right="1080"/>
      <w:jc w:val="center"/>
    </w:pPr>
    <w:rPr>
      <w:color w:val="4A66AC" w:themeColor="accent1"/>
      <w:sz w:val="24"/>
      <w:szCs w:val="24"/>
    </w:rPr>
  </w:style>
  <w:style w:type="character" w:customStyle="1" w:styleId="CytatintensywnyZnak">
    <w:name w:val="Cytat intensywny Znak"/>
    <w:basedOn w:val="Domylnaczcionkaakapitu"/>
    <w:link w:val="Cytatintensywny"/>
    <w:uiPriority w:val="30"/>
    <w:rsid w:val="00415AC8"/>
    <w:rPr>
      <w:color w:val="4A66AC" w:themeColor="accent1"/>
      <w:sz w:val="24"/>
      <w:szCs w:val="24"/>
    </w:rPr>
  </w:style>
  <w:style w:type="character" w:styleId="Wyrnieniedelikatne">
    <w:name w:val="Subtle Emphasis"/>
    <w:uiPriority w:val="19"/>
    <w:qFormat/>
    <w:rsid w:val="00415AC8"/>
    <w:rPr>
      <w:i/>
      <w:iCs/>
      <w:color w:val="243255" w:themeColor="accent1" w:themeShade="7F"/>
    </w:rPr>
  </w:style>
  <w:style w:type="character" w:styleId="Wyrnienieintensywne">
    <w:name w:val="Intense Emphasis"/>
    <w:uiPriority w:val="21"/>
    <w:qFormat/>
    <w:rsid w:val="00415AC8"/>
    <w:rPr>
      <w:b/>
      <w:bCs/>
      <w:caps/>
      <w:color w:val="243255" w:themeColor="accent1" w:themeShade="7F"/>
      <w:spacing w:val="10"/>
    </w:rPr>
  </w:style>
  <w:style w:type="character" w:styleId="Odwoaniedelikatne">
    <w:name w:val="Subtle Reference"/>
    <w:uiPriority w:val="31"/>
    <w:qFormat/>
    <w:rsid w:val="00415AC8"/>
    <w:rPr>
      <w:b/>
      <w:bCs/>
      <w:color w:val="4A66AC" w:themeColor="accent1"/>
    </w:rPr>
  </w:style>
  <w:style w:type="character" w:styleId="Odwoanieintensywne">
    <w:name w:val="Intense Reference"/>
    <w:uiPriority w:val="32"/>
    <w:qFormat/>
    <w:rsid w:val="00415AC8"/>
    <w:rPr>
      <w:b/>
      <w:bCs/>
      <w:i/>
      <w:iCs/>
      <w:caps/>
      <w:color w:val="4A66AC" w:themeColor="accent1"/>
    </w:rPr>
  </w:style>
  <w:style w:type="character" w:styleId="Tytuksiki">
    <w:name w:val="Book Title"/>
    <w:uiPriority w:val="33"/>
    <w:qFormat/>
    <w:rsid w:val="00415AC8"/>
    <w:rPr>
      <w:b/>
      <w:bCs/>
      <w:i/>
      <w:iCs/>
      <w:spacing w:val="0"/>
    </w:rPr>
  </w:style>
  <w:style w:type="paragraph" w:styleId="Spistreci1">
    <w:name w:val="toc 1"/>
    <w:basedOn w:val="Normalny"/>
    <w:next w:val="Normalny"/>
    <w:autoRedefine/>
    <w:uiPriority w:val="39"/>
    <w:unhideWhenUsed/>
    <w:rsid w:val="00415AC8"/>
    <w:pPr>
      <w:spacing w:after="100"/>
    </w:pPr>
  </w:style>
  <w:style w:type="paragraph" w:styleId="Spistreci2">
    <w:name w:val="toc 2"/>
    <w:basedOn w:val="Normalny"/>
    <w:next w:val="Normalny"/>
    <w:autoRedefine/>
    <w:uiPriority w:val="39"/>
    <w:unhideWhenUsed/>
    <w:rsid w:val="00DD2A8F"/>
    <w:pPr>
      <w:spacing w:after="100"/>
      <w:ind w:left="200"/>
    </w:pPr>
  </w:style>
  <w:style w:type="paragraph" w:styleId="Nagwek">
    <w:name w:val="header"/>
    <w:basedOn w:val="Normalny"/>
    <w:link w:val="NagwekZnak"/>
    <w:uiPriority w:val="99"/>
    <w:unhideWhenUsed/>
    <w:rsid w:val="003F1DE0"/>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F1DE0"/>
  </w:style>
  <w:style w:type="paragraph" w:styleId="Stopka">
    <w:name w:val="footer"/>
    <w:basedOn w:val="Normalny"/>
    <w:link w:val="StopkaZnak"/>
    <w:uiPriority w:val="99"/>
    <w:unhideWhenUsed/>
    <w:rsid w:val="003F1DE0"/>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F1DE0"/>
  </w:style>
  <w:style w:type="paragraph" w:styleId="Tekstdymka">
    <w:name w:val="Balloon Text"/>
    <w:basedOn w:val="Normalny"/>
    <w:link w:val="TekstdymkaZnak"/>
    <w:uiPriority w:val="99"/>
    <w:semiHidden/>
    <w:unhideWhenUsed/>
    <w:rsid w:val="00AE0B97"/>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0B97"/>
    <w:rPr>
      <w:rFonts w:ascii="Segoe UI" w:hAnsi="Segoe UI" w:cs="Segoe UI"/>
      <w:sz w:val="18"/>
      <w:szCs w:val="18"/>
    </w:rPr>
  </w:style>
  <w:style w:type="paragraph" w:customStyle="1" w:styleId="Style1">
    <w:name w:val="Style 1"/>
    <w:basedOn w:val="Normalny"/>
    <w:rsid w:val="003B7E8B"/>
    <w:pPr>
      <w:widowControl w:val="0"/>
      <w:suppressAutoHyphens/>
      <w:autoSpaceDE w:val="0"/>
      <w:spacing w:before="0" w:after="0" w:line="240" w:lineRule="auto"/>
    </w:pPr>
    <w:rPr>
      <w:rFonts w:ascii="Times New Roman" w:eastAsia="Times New Roman" w:hAnsi="Times New Roman" w:cs="Times New Roman"/>
      <w:sz w:val="24"/>
      <w:szCs w:val="24"/>
      <w:lang w:eastAsia="pl-PL" w:bidi="pl-PL"/>
    </w:rPr>
  </w:style>
  <w:style w:type="paragraph" w:styleId="Zwykytekst">
    <w:name w:val="Plain Text"/>
    <w:aliases w:val="Znak,Znak Znak Znak,Zwykły tekst1, Znak1,Znak Znak Znak1,Znak Znak Znak Znak1, Znak, Znak Znak Znak Znak, Znak Znak Znak,Znak1"/>
    <w:basedOn w:val="Normalny"/>
    <w:link w:val="ZwykytekstZnak"/>
    <w:rsid w:val="00596781"/>
    <w:pPr>
      <w:spacing w:before="0" w:after="0" w:line="240" w:lineRule="auto"/>
    </w:pPr>
    <w:rPr>
      <w:rFonts w:ascii="Courier New" w:eastAsia="Times New Roman" w:hAnsi="Courier New" w:cs="Courier New"/>
      <w:sz w:val="24"/>
      <w:szCs w:val="24"/>
      <w:lang w:eastAsia="pl-PL"/>
    </w:rPr>
  </w:style>
  <w:style w:type="character" w:customStyle="1" w:styleId="ZwykytekstZnak">
    <w:name w:val="Zwykły tekst Znak"/>
    <w:aliases w:val="Znak Znak,Znak Znak Znak Znak,Zwykły tekst1 Znak, Znak1 Znak,Znak Znak Znak1 Znak,Znak Znak Znak Znak1 Znak, Znak Znak, Znak Znak Znak Znak Znak, Znak Znak Znak Znak1,Znak1 Znak"/>
    <w:basedOn w:val="Domylnaczcionkaakapitu"/>
    <w:link w:val="Zwykytekst"/>
    <w:rsid w:val="00596781"/>
    <w:rPr>
      <w:rFonts w:ascii="Courier New" w:eastAsia="Times New Roman" w:hAnsi="Courier New" w:cs="Courier New"/>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usz"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s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susz.pl" TargetMode="External"/><Relationship Id="rId5" Type="http://schemas.openxmlformats.org/officeDocument/2006/relationships/webSettings" Target="webSettings.xml"/><Relationship Id="rId15" Type="http://schemas.openxmlformats.org/officeDocument/2006/relationships/hyperlink" Target="https://platformazakupowa.pl/pn/susz" TargetMode="External"/><Relationship Id="rId10" Type="http://schemas.openxmlformats.org/officeDocument/2006/relationships/hyperlink" Target="mailto:susz@susz.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susz" TargetMode="External"/><Relationship Id="rId14" Type="http://schemas.openxmlformats.org/officeDocument/2006/relationships/hyperlink" Target="https://platformazakupowa.pl/pn/susz" TargetMode="External"/></Relationships>
</file>

<file path=word/theme/theme1.xml><?xml version="1.0" encoding="utf-8"?>
<a:theme xmlns:a="http://schemas.openxmlformats.org/drawingml/2006/main" name="Motyw pakietu Office">
  <a:themeElements>
    <a:clrScheme name="Ciepły niebiesk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DBC23-16A1-458F-AC28-27A9CECC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Pages>
  <Words>7980</Words>
  <Characters>47883</Characters>
  <Application>Microsoft Office Word</Application>
  <DocSecurity>8</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kasagn</dc:creator>
  <dc:description/>
  <cp:lastModifiedBy>kasagn</cp:lastModifiedBy>
  <cp:revision>84</cp:revision>
  <cp:lastPrinted>2021-02-10T09:40:00Z</cp:lastPrinted>
  <dcterms:created xsi:type="dcterms:W3CDTF">2021-02-09T10:54:00Z</dcterms:created>
  <dcterms:modified xsi:type="dcterms:W3CDTF">2021-03-18T14:14:00Z</dcterms:modified>
</cp:coreProperties>
</file>