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75E0" w14:textId="77777777" w:rsidR="00D155CE" w:rsidRPr="008861AB" w:rsidRDefault="00D155CE" w:rsidP="0084574C">
      <w:pPr>
        <w:pStyle w:val="Standard"/>
        <w:rPr>
          <w:rFonts w:ascii="Arial" w:hAnsi="Arial" w:cs="Arial"/>
          <w:sz w:val="20"/>
          <w:szCs w:val="20"/>
        </w:rPr>
      </w:pPr>
    </w:p>
    <w:p w14:paraId="3E0A2CAA" w14:textId="079242B5" w:rsidR="001533E0" w:rsidRPr="008861AB" w:rsidRDefault="00343BD3" w:rsidP="0084574C">
      <w:pPr>
        <w:pStyle w:val="Standard"/>
        <w:tabs>
          <w:tab w:val="left" w:pos="284"/>
        </w:tabs>
        <w:spacing w:after="60"/>
        <w:ind w:right="111"/>
        <w:jc w:val="right"/>
        <w:rPr>
          <w:rFonts w:ascii="Arial" w:hAnsi="Arial" w:cs="Arial"/>
          <w:b/>
          <w:spacing w:val="2"/>
          <w:position w:val="2"/>
          <w:sz w:val="20"/>
          <w:szCs w:val="20"/>
        </w:rPr>
      </w:pPr>
      <w:r w:rsidRPr="008861AB">
        <w:rPr>
          <w:rFonts w:ascii="Arial" w:hAnsi="Arial" w:cs="Arial"/>
          <w:b/>
          <w:spacing w:val="2"/>
          <w:position w:val="2"/>
          <w:sz w:val="20"/>
          <w:szCs w:val="20"/>
        </w:rPr>
        <w:t>Załącznik nr 1 do SWZ</w:t>
      </w:r>
    </w:p>
    <w:p w14:paraId="1E15C236" w14:textId="612FF5F4" w:rsidR="00343BD3" w:rsidRPr="008861AB" w:rsidRDefault="00343BD3" w:rsidP="0084574C">
      <w:pPr>
        <w:pStyle w:val="Standard"/>
        <w:tabs>
          <w:tab w:val="left" w:pos="284"/>
        </w:tabs>
        <w:spacing w:after="60"/>
        <w:ind w:right="111"/>
        <w:jc w:val="right"/>
        <w:rPr>
          <w:rFonts w:ascii="Arial" w:hAnsi="Arial" w:cs="Arial"/>
          <w:b/>
          <w:spacing w:val="2"/>
          <w:position w:val="2"/>
          <w:sz w:val="20"/>
          <w:szCs w:val="20"/>
        </w:rPr>
      </w:pPr>
    </w:p>
    <w:p w14:paraId="43C84ACA" w14:textId="77777777" w:rsidR="00343BD3" w:rsidRPr="008861AB" w:rsidRDefault="00343BD3" w:rsidP="0084574C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pacing w:val="2"/>
          <w:position w:val="2"/>
          <w:sz w:val="20"/>
          <w:szCs w:val="20"/>
        </w:rPr>
      </w:pPr>
    </w:p>
    <w:p w14:paraId="75E9F18F" w14:textId="77777777" w:rsidR="00343BD3" w:rsidRPr="008861AB" w:rsidRDefault="00343BD3" w:rsidP="0084574C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pacing w:val="2"/>
          <w:position w:val="2"/>
          <w:sz w:val="20"/>
          <w:szCs w:val="20"/>
        </w:rPr>
      </w:pPr>
      <w:r w:rsidRPr="008861AB">
        <w:rPr>
          <w:rFonts w:ascii="Arial" w:hAnsi="Arial" w:cs="Arial"/>
          <w:b/>
          <w:spacing w:val="2"/>
          <w:position w:val="2"/>
          <w:sz w:val="20"/>
          <w:szCs w:val="20"/>
        </w:rPr>
        <w:t>OPIS PRZEDMIOTU ZAMÓWIENIA (OPZ)</w:t>
      </w:r>
    </w:p>
    <w:p w14:paraId="2AE4F469" w14:textId="77777777" w:rsidR="00343BD3" w:rsidRPr="008861AB" w:rsidRDefault="00343BD3" w:rsidP="0084574C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pacing w:val="2"/>
          <w:position w:val="2"/>
          <w:sz w:val="20"/>
          <w:szCs w:val="20"/>
        </w:rPr>
      </w:pPr>
      <w:r w:rsidRPr="008861AB">
        <w:rPr>
          <w:rFonts w:ascii="Arial" w:hAnsi="Arial" w:cs="Arial"/>
          <w:b/>
          <w:spacing w:val="2"/>
          <w:position w:val="2"/>
          <w:sz w:val="20"/>
          <w:szCs w:val="20"/>
        </w:rPr>
        <w:t>Minimalne wymagania techniczno-użytkowe Zamawiającego</w:t>
      </w:r>
    </w:p>
    <w:p w14:paraId="2C81248E" w14:textId="77777777" w:rsidR="00343BD3" w:rsidRPr="008861AB" w:rsidRDefault="00343BD3" w:rsidP="0084574C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pacing w:val="2"/>
          <w:position w:val="2"/>
          <w:sz w:val="20"/>
          <w:szCs w:val="20"/>
        </w:rPr>
      </w:pPr>
      <w:r w:rsidRPr="008861AB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</w:t>
      </w:r>
    </w:p>
    <w:p w14:paraId="5BA658BA" w14:textId="77777777" w:rsidR="00862CF3" w:rsidRPr="008861AB" w:rsidRDefault="00DC5EE6" w:rsidP="00DC5EE6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pacing w:val="2"/>
          <w:position w:val="2"/>
          <w:sz w:val="20"/>
          <w:szCs w:val="20"/>
        </w:rPr>
      </w:pPr>
      <w:bookmarkStart w:id="0" w:name="_Hlk194398773"/>
      <w:bookmarkStart w:id="1" w:name="_Hlk178759674"/>
      <w:r w:rsidRPr="008861AB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Łódź </w:t>
      </w:r>
      <w:r w:rsidR="00862CF3" w:rsidRPr="008861AB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sonarowa </w:t>
      </w:r>
    </w:p>
    <w:bookmarkEnd w:id="0"/>
    <w:bookmarkEnd w:id="1"/>
    <w:p w14:paraId="16157555" w14:textId="3814F412" w:rsidR="00D26CEA" w:rsidRPr="008861AB" w:rsidRDefault="00D26CEA" w:rsidP="00D26CEA">
      <w:pPr>
        <w:pStyle w:val="Nagwek1"/>
        <w:spacing w:before="58"/>
        <w:jc w:val="center"/>
        <w:rPr>
          <w:rFonts w:ascii="Arial" w:hAnsi="Arial" w:cs="Arial"/>
          <w:sz w:val="20"/>
        </w:rPr>
      </w:pPr>
      <w:r w:rsidRPr="008861AB">
        <w:rPr>
          <w:rFonts w:ascii="Arial" w:hAnsi="Arial" w:cs="Arial"/>
          <w:sz w:val="20"/>
        </w:rPr>
        <w:t>na</w:t>
      </w:r>
      <w:r w:rsidRPr="008861AB">
        <w:rPr>
          <w:rFonts w:ascii="Arial" w:hAnsi="Arial" w:cs="Arial"/>
          <w:spacing w:val="2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potrzeby</w:t>
      </w:r>
      <w:r w:rsidRPr="008861AB">
        <w:rPr>
          <w:rFonts w:ascii="Arial" w:hAnsi="Arial" w:cs="Arial"/>
          <w:spacing w:val="24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Specjalistycznej</w:t>
      </w:r>
      <w:r w:rsidRPr="008861AB">
        <w:rPr>
          <w:rFonts w:ascii="Arial" w:hAnsi="Arial" w:cs="Arial"/>
          <w:spacing w:val="-3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Grupy</w:t>
      </w:r>
      <w:r w:rsidRPr="008861AB">
        <w:rPr>
          <w:rFonts w:ascii="Arial" w:hAnsi="Arial" w:cs="Arial"/>
          <w:spacing w:val="7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Sonarowej</w:t>
      </w:r>
      <w:r w:rsidRPr="008861AB">
        <w:rPr>
          <w:rFonts w:ascii="Arial" w:hAnsi="Arial" w:cs="Arial"/>
          <w:spacing w:val="21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w</w:t>
      </w:r>
      <w:r w:rsidRPr="008861AB">
        <w:rPr>
          <w:rFonts w:ascii="Arial" w:hAnsi="Arial" w:cs="Arial"/>
          <w:spacing w:val="-4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Komendzie</w:t>
      </w:r>
      <w:r w:rsidRPr="008861AB">
        <w:rPr>
          <w:rFonts w:ascii="Arial" w:hAnsi="Arial" w:cs="Arial"/>
          <w:spacing w:val="16"/>
          <w:sz w:val="20"/>
        </w:rPr>
        <w:t xml:space="preserve"> </w:t>
      </w:r>
      <w:r w:rsidR="00911FDC">
        <w:rPr>
          <w:rFonts w:ascii="Arial" w:hAnsi="Arial" w:cs="Arial"/>
          <w:sz w:val="20"/>
        </w:rPr>
        <w:t>Miejskiej</w:t>
      </w:r>
      <w:r w:rsidRPr="008861AB">
        <w:rPr>
          <w:rFonts w:ascii="Arial" w:hAnsi="Arial" w:cs="Arial"/>
          <w:spacing w:val="22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PSP</w:t>
      </w:r>
      <w:r w:rsidRPr="008861AB">
        <w:rPr>
          <w:rFonts w:ascii="Arial" w:hAnsi="Arial" w:cs="Arial"/>
          <w:spacing w:val="6"/>
          <w:sz w:val="20"/>
        </w:rPr>
        <w:t xml:space="preserve"> </w:t>
      </w:r>
      <w:r w:rsidRPr="008861AB">
        <w:rPr>
          <w:rFonts w:ascii="Arial" w:hAnsi="Arial" w:cs="Arial"/>
          <w:sz w:val="20"/>
        </w:rPr>
        <w:t>w</w:t>
      </w:r>
      <w:r w:rsidRPr="008861AB">
        <w:rPr>
          <w:rFonts w:ascii="Arial" w:hAnsi="Arial" w:cs="Arial"/>
          <w:spacing w:val="-2"/>
          <w:sz w:val="20"/>
        </w:rPr>
        <w:t xml:space="preserve"> Warszawie</w:t>
      </w:r>
    </w:p>
    <w:p w14:paraId="07CC6116" w14:textId="77777777" w:rsidR="00166416" w:rsidRPr="008861AB" w:rsidRDefault="00166416" w:rsidP="0084574C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"/>
        <w:gridCol w:w="7615"/>
        <w:gridCol w:w="1843"/>
      </w:tblGrid>
      <w:tr w:rsidR="008861AB" w:rsidRPr="008861AB" w14:paraId="1AED074C" w14:textId="77777777" w:rsidTr="0084574C">
        <w:trPr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1271645" w14:textId="5AC7F15B" w:rsidR="001533E0" w:rsidRPr="008861AB" w:rsidRDefault="001533E0" w:rsidP="0084574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38DF788" w14:textId="57B5FF42" w:rsidR="001533E0" w:rsidRPr="008861AB" w:rsidRDefault="00E81F9B" w:rsidP="0084574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eastAsia="Arial" w:hAnsi="Arial" w:cs="Arial"/>
                <w:b/>
                <w:bCs/>
                <w:sz w:val="20"/>
                <w:szCs w:val="20"/>
                <w:lang w:eastAsia="ar-SA"/>
              </w:rPr>
              <w:t>Wymagane parametry techniczno-użytkowe, wyposażenie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85E0B88" w14:textId="56122575" w:rsidR="001533E0" w:rsidRPr="008861AB" w:rsidRDefault="001533E0" w:rsidP="0084574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eastAsia="Arial" w:hAnsi="Arial" w:cs="Arial"/>
                <w:b/>
                <w:bCs/>
                <w:sz w:val="20"/>
                <w:szCs w:val="20"/>
                <w:lang w:eastAsia="ar-SA"/>
              </w:rPr>
              <w:t>Wypełnia Wykonawca zgodnie ze swoją ofertą*</w:t>
            </w:r>
          </w:p>
        </w:tc>
      </w:tr>
      <w:tr w:rsidR="008861AB" w:rsidRPr="008861AB" w14:paraId="695DC7BA" w14:textId="77777777" w:rsidTr="0084574C">
        <w:tc>
          <w:tcPr>
            <w:tcW w:w="7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103" w:type="dxa"/>
            </w:tcMar>
            <w:vAlign w:val="center"/>
          </w:tcPr>
          <w:p w14:paraId="3F2861EA" w14:textId="62B0D073" w:rsidR="00971CF5" w:rsidRPr="008861AB" w:rsidRDefault="00971CF5" w:rsidP="0084574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F1580"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103" w:type="dxa"/>
            </w:tcMar>
            <w:vAlign w:val="center"/>
          </w:tcPr>
          <w:p w14:paraId="0B41327D" w14:textId="4F7EF8A0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WYMAGANIA OGÓLNE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103" w:type="dxa"/>
            </w:tcMar>
            <w:vAlign w:val="center"/>
          </w:tcPr>
          <w:p w14:paraId="5F3AAF23" w14:textId="77777777" w:rsidR="00971CF5" w:rsidRPr="008861AB" w:rsidRDefault="00971CF5" w:rsidP="0084574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AB" w:rsidRPr="008861AB" w14:paraId="49B7E2A2" w14:textId="77777777" w:rsidTr="0084574C">
        <w:trPr>
          <w:trHeight w:val="48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E45FF4C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E5FC09A" w14:textId="275F67BC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Przedmiot zamówienia i całość wyposażenia fabrycznie nowe wyprodukowane nie później niż w 202</w:t>
            </w:r>
            <w:r w:rsidR="00DB2835" w:rsidRPr="008861AB">
              <w:rPr>
                <w:rFonts w:ascii="Arial" w:hAnsi="Arial" w:cs="Arial"/>
                <w:sz w:val="20"/>
                <w:szCs w:val="20"/>
              </w:rPr>
              <w:t>5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 w:rsidR="004913C9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6CC46A" w14:textId="4E7E616D" w:rsidR="001533E0" w:rsidRPr="008861AB" w:rsidRDefault="001533E0" w:rsidP="004913C9">
            <w:pPr>
              <w:suppressAutoHyphens/>
              <w:snapToGrid w:val="0"/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8861AB" w:rsidRPr="008861AB" w14:paraId="671E3536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221DBA2" w14:textId="77777777" w:rsidR="004913C9" w:rsidRPr="008861AB" w:rsidRDefault="004913C9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7F39E4E" w14:textId="62CFB164" w:rsidR="004913C9" w:rsidRPr="008861AB" w:rsidRDefault="004913C9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Kształt kadłuba typu ,,V”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0D08FA" w14:textId="4EFFEE9D" w:rsidR="004913C9" w:rsidRPr="008861AB" w:rsidRDefault="004913C9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DF77CAE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9CC957E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88FEA8D" w14:textId="1C24CACB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Łódź kabinowa w całości wykonana z aluminium</w:t>
            </w:r>
            <w:r w:rsidR="004913C9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425ECBB" w14:textId="6A78140E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B419443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B829AA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730821" w14:textId="7C08BEB8" w:rsidR="00971CF5" w:rsidRPr="008861AB" w:rsidRDefault="00E81F9B" w:rsidP="0084574C">
            <w:pPr>
              <w:suppressAutoHyphens/>
              <w:spacing w:line="276" w:lineRule="auto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 xml:space="preserve">Łódź z aluminium gatunku 5083 Pa13 - tzw. „aluminium morskie” – odporne na korozję i wodę zasoloną, blacha o grubości </w:t>
            </w:r>
            <w:r w:rsidR="00BE72E1" w:rsidRPr="008861AB">
              <w:rPr>
                <w:rFonts w:ascii="Arial" w:hAnsi="Arial" w:cs="Arial"/>
              </w:rPr>
              <w:t>minimum</w:t>
            </w:r>
            <w:r w:rsidRPr="008861AB">
              <w:rPr>
                <w:rFonts w:ascii="Arial" w:hAnsi="Arial" w:cs="Arial"/>
              </w:rPr>
              <w:t xml:space="preserve"> 4 mm.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0B9435" w14:textId="6A811079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F9C7FC9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4ABC98B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D5FB5CE" w14:textId="5710190E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Łączenia elementów konstrukcyjnych - spawane.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CE97A6" w14:textId="0EFEB72C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09344E9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5224F8F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FF1AD65" w14:textId="77777777" w:rsidR="00E81F9B" w:rsidRPr="008861AB" w:rsidRDefault="00E81F9B" w:rsidP="00E81F9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Wymiary:</w:t>
            </w:r>
          </w:p>
          <w:p w14:paraId="5595DEAC" w14:textId="77777777" w:rsidR="00E81F9B" w:rsidRPr="008861AB" w:rsidRDefault="00E81F9B" w:rsidP="00E81F9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długość mierzona od dziobu do zewnętrznej płaszczyzny rufy nie większa niż 5,9 m.</w:t>
            </w:r>
          </w:p>
          <w:p w14:paraId="705300B4" w14:textId="7CE41260" w:rsidR="00971CF5" w:rsidRPr="008861AB" w:rsidRDefault="00E81F9B" w:rsidP="00E81F9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szerokość zewnętrzna burt z odbojnicami nie większa niż 2,4 m.</w:t>
            </w:r>
            <w:r w:rsidR="00D8637E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37E" w:rsidRPr="008861AB">
              <w:rPr>
                <w:rFonts w:ascii="Arial" w:hAnsi="Arial" w:cs="Arial"/>
                <w:sz w:val="20"/>
              </w:rPr>
              <w:t>Kadłub przystosowany konstrukcyjnie do montażu silnika o mocy do 140 KM (ok. 105 kW) – zapewnia to możliwość zastosowania silnika o mocy minimalnej 115 KM z opcją późniejszego zwiększenia mocy bez konieczności ingerencji w konstrukcję łodzi i bez ryzyka jej uszkodzenia.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4EFED7" w14:textId="13AA43D1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9A38B09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F0E739F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8767FFE" w14:textId="40685DF2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Dno podwójne. Komora wypornościowa na całości łodzi.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18F60A" w14:textId="1AF35A5E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ABDEA74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298B46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74D5C8F" w14:textId="5EFC20C9" w:rsidR="00971CF5" w:rsidRPr="008861AB" w:rsidRDefault="00E81F9B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Głębokość zanurzenia nie większa niż 30 cm.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E4B9F0" w14:textId="4504C8E1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C2DCED1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2B9C0F4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B2C3EC9" w14:textId="323B45AF" w:rsidR="00E81F9B" w:rsidRPr="008861AB" w:rsidRDefault="00256B97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Przeznaczona dla minimum 6 osób. Kategoria projektowa „ C ”</w:t>
            </w:r>
            <w:r w:rsidR="00F1096C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717F4F" w14:textId="1F3208A2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41E8F92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685881E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BC3ACA8" w14:textId="62D69FAA" w:rsidR="00E81F9B" w:rsidRPr="008861AB" w:rsidRDefault="00256B97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Masa konstrukcji łodzi bez silnika i osprzętu nie więcej niż  800 kg.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C386FD" w14:textId="08DF9195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E86F9B2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3024175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8960843" w14:textId="2F26BC9B" w:rsidR="00AE40E1" w:rsidRPr="00AE40E1" w:rsidRDefault="00256B97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Łódź musi posiadać dopuszczenie Polskiego Rejestru Statków (Oryginał dokumentu potwierdzającego spełnienie wymogu musi być przedstawione przez Wykonawcę najpóźniej w dniu odbioru</w:t>
            </w:r>
            <w:r w:rsidR="00F1096C" w:rsidRPr="008861AB">
              <w:rPr>
                <w:rFonts w:ascii="Arial" w:hAnsi="Arial" w:cs="Arial"/>
                <w:sz w:val="20"/>
                <w:szCs w:val="20"/>
              </w:rPr>
              <w:t xml:space="preserve"> faktycznego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łodzi).</w:t>
            </w:r>
            <w:r w:rsidR="00AE4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0E1" w:rsidRPr="008A7EDB">
              <w:rPr>
                <w:rFonts w:ascii="Arial" w:hAnsi="Arial" w:cs="Arial"/>
                <w:sz w:val="20"/>
              </w:rPr>
              <w:t>Wykonawca złoży ośw</w:t>
            </w:r>
            <w:r w:rsidR="00AE40E1">
              <w:rPr>
                <w:rFonts w:ascii="Arial" w:hAnsi="Arial" w:cs="Arial"/>
                <w:sz w:val="20"/>
              </w:rPr>
              <w:t>iadczenie ze oferowany model  ło</w:t>
            </w:r>
            <w:r w:rsidR="00AE40E1" w:rsidRPr="008A7EDB">
              <w:rPr>
                <w:rFonts w:ascii="Arial" w:hAnsi="Arial" w:cs="Arial"/>
                <w:sz w:val="20"/>
              </w:rPr>
              <w:t xml:space="preserve">dzi jest na rynku i produkowana </w:t>
            </w:r>
            <w:r w:rsidR="00AE40E1" w:rsidRPr="00AE40E1">
              <w:rPr>
                <w:rFonts w:ascii="Arial" w:hAnsi="Arial" w:cs="Arial"/>
                <w:sz w:val="20"/>
              </w:rPr>
              <w:t>przez min 5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C7B566" w14:textId="456BD344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0C35DE1C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6F95A55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3BDAD47" w14:textId="3AD4374E" w:rsidR="00256B97" w:rsidRPr="008861AB" w:rsidRDefault="00256B97" w:rsidP="00256B9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Dziób łodzi w kształcie owalnym</w:t>
            </w:r>
            <w:r w:rsidR="00EA191B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osłonięty wraz z burtami jedną odbojnicą gumową  – w górnej części </w:t>
            </w:r>
            <w:r w:rsidR="00BE72E1" w:rsidRPr="008861AB">
              <w:rPr>
                <w:rFonts w:ascii="Arial" w:hAnsi="Arial" w:cs="Arial"/>
                <w:sz w:val="20"/>
                <w:szCs w:val="20"/>
              </w:rPr>
              <w:t>burty wyklejona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nazw</w:t>
            </w:r>
            <w:r w:rsidR="00BE72E1" w:rsidRPr="008861AB">
              <w:rPr>
                <w:rFonts w:ascii="Arial" w:hAnsi="Arial" w:cs="Arial"/>
                <w:sz w:val="20"/>
                <w:szCs w:val="20"/>
              </w:rPr>
              <w:t>a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podmiotu wraz z numerami operacyjnymi. Na dachu wyklejony numer operacyjny. Na rufie nazwa miasta jednostki macierzystej.</w:t>
            </w:r>
          </w:p>
          <w:p w14:paraId="770B28B8" w14:textId="79F34118" w:rsidR="00E81F9B" w:rsidRPr="008861AB" w:rsidRDefault="00256B97" w:rsidP="00EA191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Dziób z relingiem</w:t>
            </w:r>
            <w:r w:rsidR="00EA191B" w:rsidRPr="008861AB">
              <w:rPr>
                <w:rFonts w:ascii="Arial" w:hAnsi="Arial" w:cs="Arial"/>
                <w:sz w:val="20"/>
                <w:szCs w:val="20"/>
              </w:rPr>
              <w:t>. Wysokości relingów zostaną ustalone w czasie realizacji z zamawiającym – konieczna akceptacja zamawiającego.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2623BE" w14:textId="348248B5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97DB19D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F464C8C" w14:textId="77777777" w:rsidR="00736FB3" w:rsidRPr="008861AB" w:rsidRDefault="00736FB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6F36649" w14:textId="0CC3AA23" w:rsidR="00736FB3" w:rsidRPr="008861AB" w:rsidRDefault="00BD7651" w:rsidP="00EA191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FB3">
              <w:rPr>
                <w:rFonts w:ascii="Arial" w:hAnsi="Arial" w:cs="Arial"/>
                <w:sz w:val="20"/>
                <w:szCs w:val="20"/>
              </w:rPr>
              <w:t xml:space="preserve">Burty oraz nadburty wykonane z niełączonych arkuszy blachy gładkiej </w:t>
            </w: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736FB3">
              <w:rPr>
                <w:rFonts w:ascii="Arial" w:hAnsi="Arial" w:cs="Arial"/>
                <w:sz w:val="20"/>
                <w:szCs w:val="20"/>
              </w:rPr>
              <w:t xml:space="preserve">grubości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736FB3">
              <w:rPr>
                <w:rFonts w:ascii="Arial" w:hAnsi="Arial" w:cs="Arial"/>
                <w:sz w:val="20"/>
                <w:szCs w:val="20"/>
              </w:rPr>
              <w:t xml:space="preserve"> 4 mm.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A7C6AD" w14:textId="6B55153C" w:rsidR="00736FB3" w:rsidRPr="008861AB" w:rsidRDefault="00736FB3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4077CA2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2E03D7D" w14:textId="77777777" w:rsidR="00736FB3" w:rsidRPr="008861AB" w:rsidRDefault="00736FB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FA3D46E" w14:textId="436D163C" w:rsidR="00736FB3" w:rsidRPr="008861AB" w:rsidRDefault="00BD7651" w:rsidP="00EA191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FB3">
              <w:rPr>
                <w:rFonts w:ascii="Arial" w:hAnsi="Arial" w:cs="Arial"/>
                <w:sz w:val="20"/>
                <w:szCs w:val="20"/>
              </w:rPr>
              <w:t>Pokład płaski od rufy do dziobu z jednego niełączonego arkusza blachy antypoślizgowej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736FB3">
              <w:rPr>
                <w:rFonts w:ascii="Arial" w:hAnsi="Arial" w:cs="Arial"/>
                <w:sz w:val="20"/>
                <w:szCs w:val="20"/>
              </w:rPr>
              <w:t xml:space="preserve"> grubości nie mniej niż 5 mm.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1948B7" w14:textId="050FAC17" w:rsidR="00736FB3" w:rsidRPr="008861AB" w:rsidRDefault="00736FB3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926B262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A4726D6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4AACA2D" w14:textId="77777777" w:rsidR="002C2562" w:rsidRPr="008861AB" w:rsidRDefault="00256B97" w:rsidP="00256B9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Oznakowanie </w:t>
            </w:r>
            <w:r w:rsidR="002C2562" w:rsidRPr="008861AB">
              <w:rPr>
                <w:rFonts w:ascii="Arial" w:hAnsi="Arial" w:cs="Arial"/>
                <w:sz w:val="20"/>
                <w:szCs w:val="20"/>
              </w:rPr>
              <w:t>zestawu łodzi:</w:t>
            </w:r>
          </w:p>
          <w:p w14:paraId="78400BE1" w14:textId="77777777" w:rsidR="002C2562" w:rsidRPr="008861AB" w:rsidRDefault="002C2562" w:rsidP="00256B9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łódź oraz przyczepa muszą być oznakowane 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>numerami operacyjnymi Państwowej Straży Pożarnej zgodnie z zarządzeniem nr 1</w:t>
            </w:r>
            <w:r w:rsidRPr="008861AB">
              <w:rPr>
                <w:rFonts w:ascii="Arial" w:hAnsi="Arial" w:cs="Arial"/>
                <w:sz w:val="20"/>
                <w:szCs w:val="20"/>
              </w:rPr>
              <w:t>9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Komendanta Głównego Państwowej Straży Pożarnej z dnia </w:t>
            </w:r>
            <w:r w:rsidRPr="008861AB">
              <w:rPr>
                <w:rFonts w:ascii="Arial" w:hAnsi="Arial" w:cs="Arial"/>
                <w:sz w:val="20"/>
                <w:szCs w:val="20"/>
              </w:rPr>
              <w:t>17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listopada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Pr="008861AB">
              <w:rPr>
                <w:rFonts w:ascii="Arial" w:hAnsi="Arial" w:cs="Arial"/>
                <w:sz w:val="20"/>
                <w:szCs w:val="20"/>
              </w:rPr>
              <w:t>2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zmieniającym zarządzenie nr 1 Komendanta Głównego Państwowej Straży Pożarnej z dnia 24 stycznia 2020 r. 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w sprawie gospodarki transportowej w jednostkach organizacyjnych Państwowej Straży Pożarnej </w:t>
            </w:r>
            <w:r w:rsidRPr="008861AB">
              <w:rPr>
                <w:rFonts w:ascii="Arial" w:hAnsi="Arial" w:cs="Arial"/>
                <w:sz w:val="20"/>
                <w:szCs w:val="20"/>
              </w:rPr>
              <w:t>(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>Dz. Urz. KG PSP</w:t>
            </w:r>
            <w:r w:rsidRPr="008861AB">
              <w:rPr>
                <w:rFonts w:ascii="Arial" w:hAnsi="Arial" w:cs="Arial"/>
                <w:sz w:val="20"/>
                <w:szCs w:val="20"/>
              </w:rPr>
              <w:t>,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poz. 3, z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2021 r. poz. 4, z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późn. zm.</w:t>
            </w:r>
            <w:r w:rsidRPr="008861AB">
              <w:rPr>
                <w:rFonts w:ascii="Arial" w:hAnsi="Arial" w:cs="Arial"/>
                <w:sz w:val="20"/>
                <w:szCs w:val="20"/>
              </w:rPr>
              <w:t>).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4FD55" w14:textId="3E6D0AB1" w:rsidR="00256B97" w:rsidRPr="008861AB" w:rsidRDefault="00256B97" w:rsidP="00256B9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Dane dotyczące oznaczenia zostaną przekazane w trakcie realizacji zamówienia.</w:t>
            </w:r>
          </w:p>
          <w:p w14:paraId="26A9C173" w14:textId="120212B6" w:rsidR="00E81F9B" w:rsidRPr="008861AB" w:rsidRDefault="002C2562" w:rsidP="00256B9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Łódź należy także trwale oznakować obustronnym 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>napis</w:t>
            </w:r>
            <w:r w:rsidRPr="008861AB">
              <w:rPr>
                <w:rFonts w:ascii="Arial" w:hAnsi="Arial" w:cs="Arial"/>
                <w:sz w:val="20"/>
                <w:szCs w:val="20"/>
              </w:rPr>
              <w:t>em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,,</w:t>
            </w:r>
            <w:r w:rsidR="00BE72E1" w:rsidRPr="008861AB">
              <w:rPr>
                <w:rFonts w:ascii="Arial" w:hAnsi="Arial" w:cs="Arial"/>
                <w:sz w:val="20"/>
                <w:szCs w:val="20"/>
              </w:rPr>
              <w:t xml:space="preserve"> PAŃSTWOWA </w:t>
            </w:r>
            <w:r w:rsidR="00256B97" w:rsidRPr="008861AB">
              <w:rPr>
                <w:rFonts w:ascii="Arial" w:hAnsi="Arial" w:cs="Arial"/>
                <w:sz w:val="20"/>
                <w:szCs w:val="20"/>
              </w:rPr>
              <w:t>STRAŻ POŻARNA</w:t>
            </w:r>
            <w:r w:rsidRPr="008861AB">
              <w:rPr>
                <w:rFonts w:ascii="Arial" w:hAnsi="Arial" w:cs="Arial"/>
                <w:sz w:val="20"/>
                <w:szCs w:val="20"/>
              </w:rPr>
              <w:t>”</w:t>
            </w:r>
            <w:r w:rsidR="0039788A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6F2D38" w14:textId="5B440568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D0BFC00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B1B0803" w14:textId="77777777" w:rsidR="00E81F9B" w:rsidRPr="008861AB" w:rsidRDefault="00E81F9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A4DCF26" w14:textId="2A902DB6" w:rsidR="00736FB3" w:rsidRPr="00A05044" w:rsidRDefault="00A05044" w:rsidP="00736FB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044">
              <w:rPr>
                <w:rFonts w:ascii="Arial" w:hAnsi="Arial" w:cs="Arial"/>
                <w:sz w:val="20"/>
                <w:szCs w:val="20"/>
              </w:rPr>
              <w:t xml:space="preserve">Kabina łodzi z blachy aluminiowej o wysokości nie większej niż 1,5 m, bez ściany rufowej. </w:t>
            </w:r>
            <w:r w:rsidR="00736FB3" w:rsidRPr="00A05044">
              <w:rPr>
                <w:rFonts w:ascii="Arial" w:hAnsi="Arial" w:cs="Arial"/>
                <w:sz w:val="20"/>
                <w:szCs w:val="20"/>
              </w:rPr>
              <w:t xml:space="preserve">Przeszklenia kabiny ze szkła hartowanego </w:t>
            </w:r>
            <w:r w:rsidR="00EA191B" w:rsidRPr="00A05044">
              <w:rPr>
                <w:rFonts w:ascii="Arial" w:hAnsi="Arial" w:cs="Arial"/>
                <w:sz w:val="20"/>
                <w:szCs w:val="20"/>
              </w:rPr>
              <w:t xml:space="preserve">o grubości min. 6 mm, </w:t>
            </w:r>
            <w:r w:rsidR="00736FB3" w:rsidRPr="00A05044">
              <w:rPr>
                <w:rFonts w:ascii="Arial" w:hAnsi="Arial" w:cs="Arial"/>
                <w:sz w:val="20"/>
                <w:szCs w:val="20"/>
              </w:rPr>
              <w:t>z folią fotochromatyczn</w:t>
            </w:r>
            <w:r w:rsidR="00406075" w:rsidRPr="00A05044">
              <w:rPr>
                <w:rFonts w:ascii="Arial" w:hAnsi="Arial" w:cs="Arial"/>
                <w:sz w:val="20"/>
                <w:szCs w:val="20"/>
              </w:rPr>
              <w:t>ą</w:t>
            </w:r>
            <w:r w:rsidR="00736FB3" w:rsidRPr="00A05044">
              <w:rPr>
                <w:rFonts w:ascii="Arial" w:hAnsi="Arial" w:cs="Arial"/>
                <w:sz w:val="20"/>
                <w:szCs w:val="20"/>
              </w:rPr>
              <w:t xml:space="preserve"> – samozaciemni</w:t>
            </w:r>
            <w:r w:rsidR="00ED3A14" w:rsidRPr="00A05044">
              <w:rPr>
                <w:rFonts w:ascii="Arial" w:hAnsi="Arial" w:cs="Arial"/>
                <w:sz w:val="20"/>
                <w:szCs w:val="20"/>
              </w:rPr>
              <w:t>aną pod wpływem nasłonecznienia</w:t>
            </w:r>
            <w:r w:rsidR="00EA191B" w:rsidRPr="00A050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0D7E89" w14:textId="2EA9A9F9" w:rsidR="003F65F6" w:rsidRPr="00A05044" w:rsidRDefault="003F65F6" w:rsidP="00736FB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044">
              <w:rPr>
                <w:rFonts w:ascii="Arial" w:hAnsi="Arial" w:cs="Arial"/>
                <w:sz w:val="20"/>
                <w:szCs w:val="20"/>
              </w:rPr>
              <w:t xml:space="preserve">Powierzchnia szyb zapewniające widoczność na stanowisku sternika prawidłową </w:t>
            </w:r>
            <w:r w:rsidR="00271B91" w:rsidRPr="00A05044">
              <w:rPr>
                <w:rFonts w:ascii="Arial" w:hAnsi="Arial" w:cs="Arial"/>
                <w:sz w:val="20"/>
                <w:szCs w:val="20"/>
              </w:rPr>
              <w:lastRenderedPageBreak/>
              <w:t>widoczność (od strony dzio</w:t>
            </w:r>
            <w:r w:rsidRPr="00A05044">
              <w:rPr>
                <w:rFonts w:ascii="Arial" w:hAnsi="Arial" w:cs="Arial"/>
                <w:sz w:val="20"/>
                <w:szCs w:val="20"/>
              </w:rPr>
              <w:t>bu, oraz obu burt). Rozmieszczenie okien zostanie ustalone w czasie realizacji z zamawiającym – konieczna akceptacja zamawiającego.</w:t>
            </w:r>
          </w:p>
          <w:p w14:paraId="43D497DB" w14:textId="77777777" w:rsidR="00E81F9B" w:rsidRPr="00A05044" w:rsidRDefault="00736FB3" w:rsidP="00736FB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044">
              <w:rPr>
                <w:rFonts w:ascii="Arial" w:hAnsi="Arial" w:cs="Arial"/>
                <w:sz w:val="20"/>
                <w:szCs w:val="20"/>
              </w:rPr>
              <w:t>Ściana rufowa kabiny materiałowa dopinana z powierzchnią przeźroczystą zapewniającą obserwację do tyłu  oraz oddzielnie dopinane materiałowe zadaszenie między kabiną a belką rufową (np. plandeka PCV).</w:t>
            </w:r>
          </w:p>
          <w:p w14:paraId="570F4EB4" w14:textId="40C469B8" w:rsidR="00A05044" w:rsidRPr="00A05044" w:rsidRDefault="00A05044" w:rsidP="00736FB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044">
              <w:rPr>
                <w:rFonts w:ascii="Arial" w:hAnsi="Arial" w:cs="Arial"/>
                <w:sz w:val="20"/>
              </w:rPr>
              <w:t>Okna wyposażone w rolety przeciwsłoneczne z możliwością demontażu przez użytkownika.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4B33B9" w14:textId="50F07F5C" w:rsidR="00E81F9B" w:rsidRPr="008861AB" w:rsidRDefault="00E81F9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61CAA6E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9A092FC" w14:textId="77777777" w:rsidR="00256B97" w:rsidRPr="008861AB" w:rsidRDefault="00256B9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033904E" w14:textId="0578E059" w:rsidR="00256B97" w:rsidRPr="008861AB" w:rsidRDefault="00736FB3" w:rsidP="003F65F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Szyby przednie uchylne z wycieraczkami o napędzie elektrycznym.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33FA79" w14:textId="1447A4DB" w:rsidR="00256B97" w:rsidRPr="008861AB" w:rsidRDefault="00256B97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82ECE78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2DD0B26" w14:textId="68ACB8B1" w:rsidR="00256B97" w:rsidRPr="008861AB" w:rsidRDefault="00256B9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5016BC6" w14:textId="2CF3FE42" w:rsidR="00256B97" w:rsidRPr="008861AB" w:rsidRDefault="00736FB3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kabinie zlokalizowana konsola sterowa (pulpit sternika z miejscem do zamocowania następującego osprzętu silnika: kierownica, przekładnia kierownicy, sterociągi, licznik: obrotów, motogodzin, trymu silnika, wskaźnika ciśnienia oleju oraz sterownik prędkości obrotowej podczas trollingu) w pulpicie przepusty na kable. Wskaźniki naładowania baterii systemu zasilającego oraz roz</w:t>
            </w:r>
            <w:r w:rsidR="009E3262" w:rsidRPr="008861AB">
              <w:rPr>
                <w:rFonts w:ascii="Arial" w:hAnsi="Arial" w:cs="Arial"/>
                <w:sz w:val="20"/>
                <w:szCs w:val="20"/>
              </w:rPr>
              <w:t>ruchowego.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9062E5" w14:textId="66A2EB78" w:rsidR="00256B97" w:rsidRPr="008861AB" w:rsidRDefault="00256B97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0915544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7F362BA" w14:textId="77777777" w:rsidR="00256B97" w:rsidRPr="008861AB" w:rsidRDefault="00256B9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0A82233" w14:textId="77777777" w:rsidR="00256B97" w:rsidRPr="008861AB" w:rsidRDefault="00736FB3" w:rsidP="00DA7B0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Nad konsolą sterową monitor podsufitowy podwieszany z wejściem HDMI, ograniczający 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>widoczność w stopniu minimalnym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>lub zamontowany w innej lokalizacji po wzajemnych konsultacjach w trakcie realizacji. Monitor o przekątnej pomiędzy 15</w:t>
            </w:r>
            <w:r w:rsidR="003F65F6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 xml:space="preserve">-17 cali.  </w:t>
            </w:r>
            <w:r w:rsidRPr="008861AB">
              <w:rPr>
                <w:rFonts w:ascii="Arial" w:hAnsi="Arial" w:cs="Arial"/>
                <w:sz w:val="20"/>
                <w:szCs w:val="20"/>
              </w:rPr>
              <w:t>Wyprowadzenie przewodu HDMI</w:t>
            </w:r>
            <w:r w:rsidR="00DA7B07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na pulpicie sonarzysty.</w:t>
            </w:r>
            <w:r w:rsidR="003F65F6" w:rsidRPr="008861AB">
              <w:rPr>
                <w:rFonts w:ascii="Arial" w:hAnsi="Arial" w:cs="Arial"/>
                <w:sz w:val="20"/>
                <w:szCs w:val="20"/>
              </w:rPr>
              <w:t xml:space="preserve"> Trasa przewody wykonana w tunelu kablowym.</w:t>
            </w:r>
          </w:p>
          <w:p w14:paraId="6F1F2BB2" w14:textId="534BF8F8" w:rsidR="003F65F6" w:rsidRPr="008861AB" w:rsidRDefault="003F65F6" w:rsidP="00DA7B0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Lokalizacja monitora zostanie ustalona w czasie realizacji z zamawiającym – konieczna akceptacja zamawiającego.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DC395D" w14:textId="0C6C0C18" w:rsidR="00256B97" w:rsidRPr="008861AB" w:rsidRDefault="00256B97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7ADCBA8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BE438AE" w14:textId="77777777" w:rsidR="00736FB3" w:rsidRPr="008861AB" w:rsidRDefault="00736FB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D5F3C6F" w14:textId="12C46784" w:rsidR="00736FB3" w:rsidRPr="008861AB" w:rsidRDefault="00A05044" w:rsidP="00A0504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Okablowanie elektryczne prowadzone w osłonach/ tunelach kablowych – osłony / tunele kablowe z zachowaniem estetyki oraz uniemożliwiające zerwanie/ uszkodzenie. Brak luźnych elementów.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9E4445" w14:textId="00BC0BE4" w:rsidR="00736FB3" w:rsidRPr="008861AB" w:rsidRDefault="00736FB3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044" w:rsidRPr="008861AB" w14:paraId="5766A08A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837BF0A" w14:textId="77777777" w:rsidR="00A05044" w:rsidRPr="008861AB" w:rsidRDefault="00A05044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DA8889F" w14:textId="0BDE4A7E" w:rsidR="00A05044" w:rsidRDefault="00A05044" w:rsidP="00A0504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05044">
              <w:rPr>
                <w:rFonts w:ascii="Arial" w:hAnsi="Arial" w:cs="Arial"/>
                <w:sz w:val="20"/>
                <w:szCs w:val="20"/>
              </w:rPr>
              <w:t>okalizac</w:t>
            </w:r>
            <w:r>
              <w:rPr>
                <w:rFonts w:ascii="Arial" w:hAnsi="Arial" w:cs="Arial"/>
                <w:sz w:val="20"/>
                <w:szCs w:val="20"/>
              </w:rPr>
              <w:t xml:space="preserve">ja elementów użytkowych gniazda, </w:t>
            </w:r>
            <w:r w:rsidRPr="00A05044">
              <w:rPr>
                <w:rFonts w:ascii="Arial" w:hAnsi="Arial" w:cs="Arial"/>
                <w:sz w:val="20"/>
                <w:szCs w:val="20"/>
              </w:rPr>
              <w:t>przełączniki</w:t>
            </w:r>
            <w:r>
              <w:rPr>
                <w:rFonts w:ascii="Arial" w:hAnsi="Arial" w:cs="Arial"/>
                <w:sz w:val="20"/>
                <w:szCs w:val="20"/>
              </w:rPr>
              <w:t>, wskaźniki</w:t>
            </w:r>
            <w:r w:rsidRPr="00A05044">
              <w:rPr>
                <w:rFonts w:ascii="Arial" w:hAnsi="Arial" w:cs="Arial"/>
                <w:sz w:val="20"/>
                <w:szCs w:val="20"/>
              </w:rPr>
              <w:t xml:space="preserve"> itp. należy dostosować na etapie wykonania do wymagań zamawiającego</w:t>
            </w:r>
            <w:r>
              <w:rPr>
                <w:rFonts w:ascii="Arial" w:hAnsi="Arial" w:cs="Arial"/>
                <w:sz w:val="20"/>
                <w:szCs w:val="20"/>
              </w:rPr>
              <w:t>. Konieczna akceptacja zamawiającego.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8E1920" w14:textId="77777777" w:rsidR="00A05044" w:rsidRPr="008861AB" w:rsidRDefault="00A0504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044" w:rsidRPr="008861AB" w14:paraId="1083AC58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38FAC39" w14:textId="77777777" w:rsidR="00A05044" w:rsidRPr="008861AB" w:rsidRDefault="00A05044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9CEDB60" w14:textId="1EBA7AA6" w:rsidR="00A05044" w:rsidRPr="008861AB" w:rsidRDefault="00A05044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Skrytka na dokumentację formatu A4.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C2D575" w14:textId="77777777" w:rsidR="00A05044" w:rsidRPr="008861AB" w:rsidRDefault="00A0504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06978C8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3AA105F" w14:textId="77777777" w:rsidR="00736FB3" w:rsidRPr="008861AB" w:rsidRDefault="00736FB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08BED83" w14:textId="2FAB2AAE" w:rsidR="000A47D6" w:rsidRPr="008861AB" w:rsidRDefault="00F9119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kabinie należy zamontować radiotelefon przewoźny przystosowany do pracy w sieci radiowej PSP</w:t>
            </w:r>
            <w:r w:rsidR="000A47D6" w:rsidRPr="008861AB">
              <w:rPr>
                <w:rFonts w:ascii="Arial" w:hAnsi="Arial" w:cs="Arial"/>
                <w:sz w:val="20"/>
                <w:szCs w:val="20"/>
              </w:rPr>
              <w:t>. Radiotelefon powinien spełniające minimalne wymagania techniczno-funkcjonalne określone w „Instrukcji w sprawie organizacji łączności radiowej” stanowiącej załącznik do Rozkazu Nr 8 Komendanta Głównego Państwowej Straży Pożarnej z dnia 5 kwietnia 2019 r. w sprawie wprowadzenia nowych zasad organizacji łączności radiowej (Dz. Urz. KG PSP Nr 7 z 2019 r., poz. 7), dopuszczony do stosowania w sieci PSP w zakresie częstotliwości VHF 136-174;</w:t>
            </w:r>
          </w:p>
          <w:p w14:paraId="13235ED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Możliwość maskowania korespondencji minimum w trybie cyfrowym DMR Tier II, algorytmem ARC4 o długości klucza 40 bitów;</w:t>
            </w:r>
          </w:p>
          <w:p w14:paraId="4EFACE1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Przystosowany do pracy na kanałach analogowych i cyfrowych (dla kanału analogowego pasmo VHF: praca w trybie simpleks i duosimpleks; dla kanału cyfrowego: modulacja dwuszczelinowa TDMA na kanale 12,5 kHz zgodnie z ETSI TS 102 361-1/2/3) wbudowane moduły Select 5;</w:t>
            </w:r>
          </w:p>
          <w:p w14:paraId="06C198E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Możliwość prezentowania nazwy korespondenta na wyświetlaczu w trybie łączności cyfrowej; </w:t>
            </w:r>
          </w:p>
          <w:p w14:paraId="4C144CE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Zasilanie radiotelefonu z dedykowanej przetwornicy 24/12 V;</w:t>
            </w:r>
          </w:p>
          <w:p w14:paraId="41D647F4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Przystosowane do pracy na kanałach analogowych i cyfrowych (dla kanału analogowego pasmo VHF: praca w trybie simpleks i duosimpleks; dla kanału cyfrowego: modulacja dwuszczelinowa TDMA na kanale 12,5 kHz zgodnie z ETSI TS 102 361-1/2/3);</w:t>
            </w:r>
          </w:p>
          <w:p w14:paraId="54932AE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Kolorowy wyświetlacz;</w:t>
            </w:r>
          </w:p>
          <w:p w14:paraId="2CE2339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Możliwość wyboru kanału przełącznikiem obrotowym lub dedykowanymi do tego celu przyciskami;</w:t>
            </w:r>
          </w:p>
          <w:p w14:paraId="6A01812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Przesyłanie danych lokalizacyjnych: moduł GPS. </w:t>
            </w:r>
          </w:p>
          <w:p w14:paraId="5B432263" w14:textId="7257FFCE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Wyposażony w zestrojoną zestrojoną instalację antenową na pasmo radiowe PSP wraz z anteną 1/4 lambda z podstawą montowaną na złącze typu motyl oraz z anteną dla modułu GPS. Antena w przypadku konstrukcji dachu wykonanego z tworzywa sztucznego musi mieć tzw. przeciwwagę lub być anteną bezmasową. SWR dla częstotliwości 149MHz nie może być większy od 1,4</w:t>
            </w:r>
          </w:p>
          <w:p w14:paraId="57C1E931" w14:textId="5DF35650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Miejsce instalacji radiotelefonu z akcesoriami należy uzgodnić z zamawiającym na etapie produkcji po podpisaniu umowy. Miejsce instalacji radiotelefonu powinno </w:t>
            </w:r>
            <w:r w:rsidRPr="008861AB">
              <w:rPr>
                <w:rFonts w:ascii="Arial" w:hAnsi="Arial" w:cs="Arial"/>
                <w:sz w:val="20"/>
                <w:szCs w:val="20"/>
              </w:rPr>
              <w:lastRenderedPageBreak/>
              <w:t>umożliwić swobodny dostęp np. do podłączenia/odłączenia przewodu antenowego lub pomiar SWR.</w:t>
            </w:r>
          </w:p>
          <w:p w14:paraId="2E42B845" w14:textId="26ABDA40" w:rsidR="00736FB3" w:rsidRPr="008861AB" w:rsidRDefault="00736FB3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A40BE7" w14:textId="55508434" w:rsidR="00736FB3" w:rsidRPr="008861AB" w:rsidRDefault="00736FB3" w:rsidP="00D74E64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076E05F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4008D8D" w14:textId="77777777" w:rsidR="000A47D6" w:rsidRPr="008861AB" w:rsidRDefault="000A47D6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7A24945" w14:textId="2B0EA305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kabinie należy zamontować radiotelefon przewoźny przystosowany do pracy w sieci radiowej PSP.</w:t>
            </w:r>
          </w:p>
          <w:p w14:paraId="7B48DEF2" w14:textId="018D5FD6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1.1.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Wymagania ogólne</w:t>
            </w:r>
          </w:p>
          <w:p w14:paraId="359DE21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Wymagane tryby pracy radiotelefonu: tryb trankingowy (TMO), tryb bezpośredni (DMO).</w:t>
            </w:r>
          </w:p>
          <w:p w14:paraId="04F7C06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Aktywne tryby pracy: TMO/DMO Gateway i DMO Repeater.</w:t>
            </w:r>
          </w:p>
          <w:p w14:paraId="2F9D422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Podświetlany kolorowy wyświetlacz o liczbie kolorów nie mniej niż 65000 i rozdzielczości nie mniejszej niż 320x240 pikseli (z możliwością wyłączenia podświetlenia przez użytkownika).</w:t>
            </w:r>
          </w:p>
          <w:p w14:paraId="3EFEB87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Wbudowany i uaktywniony moduł GPS.</w:t>
            </w:r>
          </w:p>
          <w:p w14:paraId="4CF87EB5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Podświetlana klawiatura alfanumeryczna zabezpieczona przed przypadkowym użyciem (z możliwością wyłączenia podświetlenia przez użytkownika).</w:t>
            </w:r>
          </w:p>
          <w:p w14:paraId="7421C3C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ograniczania czasu nadawania.</w:t>
            </w:r>
          </w:p>
          <w:p w14:paraId="4E60F4A6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Dedykowane pokrętło lub przyciski funkcji wyboru grup rozmównych.</w:t>
            </w:r>
          </w:p>
          <w:p w14:paraId="78965D3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1.1.8.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Dedykowane pokrętło lub przyciski regulacji głośności.</w:t>
            </w:r>
          </w:p>
          <w:p w14:paraId="3B8404A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1.1.9.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tworzenia przy użyciu zestawu do programowania struktury folderów, grup i kanałów w sposób uniemożliwiający ingerencję ze strony użytkownika niewyposażonego w w/w zestaw w zaprogramowaną ilość, układ i zawartość folderów, z wyłączeniem wymagania pkt 1.1.10.</w:t>
            </w:r>
          </w:p>
          <w:p w14:paraId="52B3D263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1.1.10.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 programowania.</w:t>
            </w:r>
          </w:p>
          <w:p w14:paraId="579AF7A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tworzenia przynajmniej 20 różnych list skanowania o pojemności przynajmniej 16 pozycji każda, które będą uaktywniane stosownie do potrzeb użytkownika.</w:t>
            </w:r>
          </w:p>
          <w:p w14:paraId="6F1AC94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Programowe definiowanie wyświetlanej nazwy grupy (min. 12 znaków alfanumerycznych).</w:t>
            </w:r>
          </w:p>
          <w:p w14:paraId="71A7C6C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Interfejs użytkownika radiotelefonu w języku polskim.</w:t>
            </w:r>
          </w:p>
          <w:p w14:paraId="4C81F6B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Programowalny przycisk funkcyjny, umieszczony na obudowie w sposób umożliwiający szybki i łatwy dostęp do zdefiniowanej funkcji.</w:t>
            </w:r>
          </w:p>
          <w:p w14:paraId="30E3BC4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Dedykowany przycisk funkcyjny w wyróżniającym się kolorze, umożliwiający włączenie trybu alarmowego, zabezpieczony przed przypadkowym użyciem, umieszczony na obudowie w sposób zapewniający łatwy dostęp.</w:t>
            </w:r>
          </w:p>
          <w:p w14:paraId="2BB9CC4D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zdefiniowania skróconych numerów ISSI.</w:t>
            </w:r>
          </w:p>
          <w:p w14:paraId="11DF72C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i ręcznego zdefiniowania listy kontaktów radiowych i telefonicznych o pojemności przynajmniej 500 pozycji.</w:t>
            </w:r>
          </w:p>
          <w:p w14:paraId="4442F6BD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1.1.18.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Programowo definiowana opcja włączenia/wyłączenia odbiornika GPS w wariantach: stale włączony, stale wyłączony, działanie GPS zależne od użytkownika.</w:t>
            </w:r>
          </w:p>
          <w:p w14:paraId="58007E36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1.1.19.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Programowo definiowana opcja przesyłania danych lokalizacyjnych za pośrednictwem SDS.</w:t>
            </w:r>
          </w:p>
          <w:p w14:paraId="25F6B76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1.1.20.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Sygnalizacja przebywania w zasięgu i poza zasięgiem sieci.</w:t>
            </w:r>
          </w:p>
          <w:p w14:paraId="04E5F54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Sygnalizacja poziomu odbieranego sygnału.</w:t>
            </w:r>
          </w:p>
          <w:p w14:paraId="05008ED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Sygnalizacja trybu pracy: TMO, DMO.</w:t>
            </w:r>
          </w:p>
          <w:p w14:paraId="0174E8B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Sygnalizacja odbioru wiadomości statusowej.</w:t>
            </w:r>
          </w:p>
          <w:p w14:paraId="7D0F50D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Sygnalizacja odbioru wiadomości SDS.</w:t>
            </w:r>
          </w:p>
          <w:p w14:paraId="4F9D756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1.1.25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Praca w trybach DMO Repeater i TMO/DMO Gateway za pośrednictwem dedykowanych terminali oferujących ww. usługi.</w:t>
            </w:r>
          </w:p>
          <w:p w14:paraId="66AE4E2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1.1.26.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Wbudowane złącze do podłączenia zewnętrznego mikrofonu z przyciskiem PTT.</w:t>
            </w:r>
          </w:p>
          <w:p w14:paraId="47F8340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F11444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Wymagane funkcje radiotelefonu w trybie TMO</w:t>
            </w:r>
          </w:p>
          <w:p w14:paraId="16A323C3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realizacji połączeń: alarmowych, grupowych głosowych (semidupleksowych), indywidualnych głosowych, dupleksowych z sieciami telefonicznymi stacjonarnymi (PABX/PSTN) oraz ruchomymi (GSM).</w:t>
            </w:r>
          </w:p>
          <w:p w14:paraId="0B9FA604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lastRenderedPageBreak/>
              <w:t>1.2.2.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Nadawanie na adresy grupowe i indywidualne oraz odbiór wiadomości statusowych.</w:t>
            </w:r>
          </w:p>
          <w:p w14:paraId="06B0A77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Nadawanie na adresy grupowe i indywidualne oraz odbiór krótkich wiadomości tekstowych (SDS).</w:t>
            </w:r>
          </w:p>
          <w:p w14:paraId="4214788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odbioru SDS w trakcie połączenia głosowego.</w:t>
            </w:r>
          </w:p>
          <w:p w14:paraId="2660FB7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Nadawanie i odbiór danych pakietowych. </w:t>
            </w:r>
          </w:p>
          <w:p w14:paraId="719C841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Identyfikacja strony wywołującej.</w:t>
            </w:r>
          </w:p>
          <w:p w14:paraId="1C850BA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Identyfikacja rozmówcy.</w:t>
            </w:r>
          </w:p>
          <w:p w14:paraId="371BD0D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1.2.8.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Dynamiczny, z wykorzystaniem komunikacji radiowej, przydział co najmniej 48 numerów grup (DGNA).</w:t>
            </w:r>
          </w:p>
          <w:p w14:paraId="4128A306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1.2.9.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Nadawanie danych GPS określających pozycję użytkownika dla potrzeb aplikacji zgodnie z protokołem LIP.</w:t>
            </w:r>
          </w:p>
          <w:p w14:paraId="4F02F6D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1.2.10.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zdefiniowania jednego lub wielu zdarzeń powodujących automatyczne wysyłanie danych lokalizacyjnych użytkownika, w tym: po włączeniu radiotelefonu, przed zmianą trybu pracy z trankingowego na bezpośredni, na skutek inicjacji wywołania alarmowego, sygnalizacji wyczerpania baterii, okresowo co zdefiniowany czas, przy przemieszczeniu się o zadaną odległość, przy utracie widoczności satelitów GPS itp..</w:t>
            </w:r>
          </w:p>
          <w:p w14:paraId="3FC58CB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odsłuchu otoczenia (Ambience Listening).</w:t>
            </w:r>
          </w:p>
          <w:p w14:paraId="18B55D05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zaprogramowania co najmniej 800 grup rozmównych TMO.</w:t>
            </w:r>
          </w:p>
          <w:p w14:paraId="00BE564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14:paraId="21014E0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i ręcznego ustawienia grup rozmównych do pracy w skaningu ze zróżnicowanym priorytetem skanowania.</w:t>
            </w:r>
          </w:p>
          <w:p w14:paraId="4A1BCAD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Informacja o dołączeniu do grupy (DGNA).</w:t>
            </w:r>
          </w:p>
          <w:p w14:paraId="2740C2E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1.2.16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Zdalne sterowanie radiotelefonem za pomocą SDS ( SDS Remote Control )</w:t>
            </w:r>
          </w:p>
          <w:p w14:paraId="7A82DE2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1.2.17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Obsługa min. 2 kanałów kontrolnych SCCH.</w:t>
            </w:r>
          </w:p>
          <w:p w14:paraId="0991792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E09D5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1.3.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Wymagane funkcje radiotelefonu w trybie DMO</w:t>
            </w:r>
          </w:p>
          <w:p w14:paraId="3FFFD3FD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realizacji połączeń: grupowych głosowych, indywidualnych głosowych, alarmowych.</w:t>
            </w:r>
          </w:p>
          <w:p w14:paraId="5474672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Nadawanie i odbiór wiadomości statusowych.</w:t>
            </w:r>
          </w:p>
          <w:p w14:paraId="10A61FA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Nadawanie i odbiór krótkich wiadomości tekstowych (SDS).</w:t>
            </w:r>
          </w:p>
          <w:p w14:paraId="501842D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czasu nadawania.</w:t>
            </w:r>
          </w:p>
          <w:p w14:paraId="4DCA479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Praca na dowolnym, z co najmniej 256 zaprogramowanych kanałów / grup.</w:t>
            </w:r>
          </w:p>
          <w:p w14:paraId="642A53B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programowego podziału zaprogramowanych kanałów na minimum 16 folderów o pojemności min. 16 pozycji.</w:t>
            </w:r>
          </w:p>
          <w:p w14:paraId="46DB3D3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1.3.7. Praca w trybie DMO z kluczami SCK</w:t>
            </w:r>
          </w:p>
          <w:p w14:paraId="63C96D94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7DC2D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1.4.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Wymagane funkcje radiotelefonu w trybie TMO/DMO Gateway</w:t>
            </w:r>
          </w:p>
          <w:p w14:paraId="10A8D0E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Grupowe połączenia głosowe pomiędzy użytkownikami TMO i DMO.</w:t>
            </w:r>
          </w:p>
          <w:p w14:paraId="37621D9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Indywidualne połączenia głosowe pomiędzy użytkownikami TMO i DMO.</w:t>
            </w:r>
          </w:p>
          <w:p w14:paraId="4A16A34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Połączenia alarmowe w obu kierunkach, z DMO do TMO oraz z TMO do DMO.</w:t>
            </w:r>
          </w:p>
          <w:p w14:paraId="618341D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Wywłaszczanie trwającego połączenia (w obu kierunkach).</w:t>
            </w:r>
          </w:p>
          <w:p w14:paraId="0382E8C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Przesyłanie SDS (w obu kierunkach).</w:t>
            </w:r>
          </w:p>
          <w:p w14:paraId="5027ADF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1.4.6.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Przesyłanie statusów (w obu kierunkach).</w:t>
            </w:r>
          </w:p>
          <w:p w14:paraId="1D49E0F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48C783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1.5.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Wymagane funkcje radiotelefonu w trybie DMO Repeater</w:t>
            </w:r>
          </w:p>
          <w:p w14:paraId="211ACDA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1.5.1.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Retransmisja połączeń głosowych.</w:t>
            </w:r>
          </w:p>
          <w:p w14:paraId="1C4F2F3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1.5.2.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Wywołanie alarmowe.</w:t>
            </w:r>
          </w:p>
          <w:p w14:paraId="24D344B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1.5.4.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Retransmisja SDS.</w:t>
            </w:r>
          </w:p>
          <w:p w14:paraId="58011F3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1.5.5.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Retransmisja statusów.</w:t>
            </w:r>
          </w:p>
          <w:p w14:paraId="3E1753ED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FB87D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1.6.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Wymagania w zakresie bezpieczeństwa</w:t>
            </w:r>
          </w:p>
          <w:p w14:paraId="0F97D7D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Radiotelefon musi zapewniać szyfrowanie zgodnie z algorytmem TEA2 i w tym zakresie musi mieć uaktywnione wymagane licencje.</w:t>
            </w:r>
          </w:p>
          <w:p w14:paraId="4F3F3F0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Praca w klasach bezpieczeństwa: SC1, SC2, SC3 (z i bez GCK).</w:t>
            </w:r>
          </w:p>
          <w:p w14:paraId="48628C3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Możliwość stosowania dynamicznej zmiany kluczy szyfrujących (GCK, DCK, </w:t>
            </w:r>
            <w:r w:rsidRPr="008861AB">
              <w:rPr>
                <w:rFonts w:ascii="Arial" w:hAnsi="Arial" w:cs="Arial"/>
                <w:sz w:val="20"/>
                <w:szCs w:val="20"/>
              </w:rPr>
              <w:lastRenderedPageBreak/>
              <w:t>CCK, SCK) drogą radiową (OTAR).</w:t>
            </w:r>
          </w:p>
          <w:p w14:paraId="07A9360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Wzajemne uwierzytelnianie radiotelefonu i infrastruktury sieci (SwMI) inicjowane przez radiotelefon.</w:t>
            </w:r>
          </w:p>
          <w:p w14:paraId="018A788C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Obsługa uwierzytelniania inicjowanego przez infrastrukturę sieci (SwMI).</w:t>
            </w:r>
          </w:p>
          <w:p w14:paraId="383F49B5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zdalnego, trwałego zablokowania obsługi radiotelefonu w sieci.</w:t>
            </w:r>
          </w:p>
          <w:p w14:paraId="6EFB7D1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zdalnego, czasowego zablokowania/odblokowania obsługi radiotelefonu</w:t>
            </w:r>
          </w:p>
          <w:p w14:paraId="40FAECF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sieci.</w:t>
            </w:r>
          </w:p>
          <w:p w14:paraId="7560B0B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1.6.8.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Kontrola dostępu do funkcji radiotelefonu za pomocą indywidualnego kodu użytkownika (PIN).</w:t>
            </w:r>
          </w:p>
          <w:p w14:paraId="196759A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1.6.9.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Radiotelefon obsługuje kod PUK umożliwiający odblokowanie radia w przypadku błędnego wprowadzenia kodu PIN.</w:t>
            </w:r>
          </w:p>
          <w:p w14:paraId="2CE7567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1.6.10.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szyfrowania korespondencji kluczem SCK w sytuacji, kiedy szyfrowanie korespondencji kluczem DCK jest niedostępne.</w:t>
            </w:r>
          </w:p>
          <w:p w14:paraId="41ED54FF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pracy radiotelefonu zarówno w trybie szyfrowanym jak i w trybie jawnym (CLEAR).</w:t>
            </w:r>
          </w:p>
          <w:p w14:paraId="48E289D6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Gotowość do pracy z szyfrowaniem E2E. (end to end). Radiotelefon musi być przystosowany do wprowadzenia szyfrowania E2E zgodnego ze standardem ETSI TETRA o długości klucza 256 bitów (AES256) przez doposażenie w przyszłości w dodatkowy, wewnętrzny moduł i/lub upgrade oprogramowania i/lub zakup licencji. </w:t>
            </w:r>
          </w:p>
          <w:p w14:paraId="55507630" w14:textId="25C30EE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Klucze szyfrujące nie mogą być przechowywane w </w:t>
            </w:r>
            <w:r w:rsidR="00D26CEA" w:rsidRPr="008861AB">
              <w:rPr>
                <w:rFonts w:ascii="Arial" w:hAnsi="Arial" w:cs="Arial"/>
                <w:sz w:val="20"/>
                <w:szCs w:val="20"/>
              </w:rPr>
              <w:t xml:space="preserve">radiotelefonie w sposób jawny, </w:t>
            </w:r>
            <w:r w:rsidRPr="008861AB">
              <w:rPr>
                <w:rFonts w:ascii="Arial" w:hAnsi="Arial" w:cs="Arial"/>
                <w:sz w:val="20"/>
                <w:szCs w:val="20"/>
              </w:rPr>
              <w:t>i musi być uniemożliwiony ich odczyt lub przepisanie pomiędzy dwoma radiotelefonami.</w:t>
            </w:r>
          </w:p>
          <w:p w14:paraId="0AD2F53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Możliwość aktualizacji oprogramowania firmware radiotelefonu.</w:t>
            </w:r>
          </w:p>
          <w:p w14:paraId="5A1525E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1.6.15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Możliwość automatycznego, zdalnego programowania radiotelefonu za pośrednictwem łączy Ethernet w sieci logicznej, bez konieczności połączenia z internetem. Zamawiający nie dopuszcza realizacji tej funkcjonalności przy użyciu łączy bezprzewodowych, np. WiFi. </w:t>
            </w:r>
          </w:p>
          <w:p w14:paraId="785BE53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6123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1.7.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Parametry techniczne</w:t>
            </w:r>
          </w:p>
          <w:p w14:paraId="64A6166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Zakres częstotliwości pracy w trybie trankingowym (TMO) 380 - 430 MHz.</w:t>
            </w:r>
          </w:p>
          <w:p w14:paraId="52B67DC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Zakres częstotliwości pracy w trybie bezpośrednim (DMO) 380 - 430 MHz.</w:t>
            </w:r>
          </w:p>
          <w:p w14:paraId="3E05228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1.7.3.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Częstotliwości znamionowe i numeracja kanałów TETRA zgodnie ze specyfikacją ETSI TS 100 392-15 V1.5.1.</w:t>
            </w:r>
          </w:p>
          <w:p w14:paraId="66095A1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Moc nadajnika przynajmniej 10 W (klasa mocy 2 wg EN 300 392-2).</w:t>
            </w:r>
          </w:p>
          <w:p w14:paraId="0FD2438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Klasa odbiornika: A i B.</w:t>
            </w:r>
          </w:p>
          <w:p w14:paraId="10747E36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Zakres napięcia zasilania: od 10,8V do 15,6V DC.</w:t>
            </w:r>
          </w:p>
          <w:p w14:paraId="601AA8FE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Minimalny zakres temperatury pracy od -25°C do +55°C.</w:t>
            </w:r>
          </w:p>
          <w:p w14:paraId="79D20E22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1.7.8.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Minimalna klasa ochrony obudowy przed wnikaniem pyłu i wody: IP 54.</w:t>
            </w:r>
          </w:p>
          <w:p w14:paraId="0A7523D8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1.7.9.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Odporność na narażenia mechaniczne, wibracje, udary i spadek swobodny: klasa 5M3 według normy ETSI EN300 019-1-5.</w:t>
            </w:r>
          </w:p>
          <w:p w14:paraId="4AECC1C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1.7.10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Rozdzielny zespół nadawczo-odbiorczy i panel sterowania z wyświetlaczem i klawiaturą.</w:t>
            </w:r>
          </w:p>
          <w:p w14:paraId="77D1CA0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F476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1.8.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Zgodność z wymaganiami zasadniczymi</w:t>
            </w:r>
          </w:p>
          <w:p w14:paraId="04A224F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1.8.1.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14:paraId="5B6FD6B7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1.8.2.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Zgodność z odpowiednimi wymaganiami zasadniczymi powinna być potwierdzona w dostarczonej deklaracji zgodności CE wystawionej przez producenta lub jego upoważnionego przedstawiciele mającego siedzibę w UE.</w:t>
            </w:r>
          </w:p>
          <w:p w14:paraId="6C8D07E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758940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sz w:val="20"/>
                <w:szCs w:val="20"/>
              </w:rPr>
              <w:t>1.9</w:t>
            </w:r>
            <w:r w:rsidRPr="008861AB">
              <w:rPr>
                <w:rFonts w:ascii="Arial" w:hAnsi="Arial" w:cs="Arial"/>
                <w:b/>
                <w:sz w:val="20"/>
                <w:szCs w:val="20"/>
              </w:rPr>
              <w:tab/>
              <w:t>Ukompletowanie</w:t>
            </w:r>
          </w:p>
          <w:p w14:paraId="2D1F5629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1.9.1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Zespół nadawczo-odbiorczy.</w:t>
            </w:r>
          </w:p>
          <w:p w14:paraId="26392AC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1.9.2.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Profesjonalny mikrofon zewnętrzny na przewodzie spiralnym o długości spoczynkowej 50 cm ± 5 cm 2 z przyciskiem nadawania PTT i zaczepem. Przycisk nadawania (PTT) wbudowany w obudowę mikrofonu. Stopień ochrony obudowy co </w:t>
            </w:r>
            <w:r w:rsidRPr="008861AB">
              <w:rPr>
                <w:rFonts w:ascii="Arial" w:hAnsi="Arial" w:cs="Arial"/>
                <w:sz w:val="20"/>
                <w:szCs w:val="20"/>
              </w:rPr>
              <w:lastRenderedPageBreak/>
              <w:t>najmniej IP54</w:t>
            </w:r>
          </w:p>
          <w:p w14:paraId="7A29E901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1.9.3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 xml:space="preserve">Głośnik (wewnętrzny lub zewnętrzny) o mocy minimum 4 W </w:t>
            </w:r>
          </w:p>
          <w:p w14:paraId="34DCC2BA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1.9.4.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Antena dachowa UHF spełniająca wymagania:</w:t>
            </w:r>
          </w:p>
          <w:p w14:paraId="14271AB0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zakres częstotliwości pracy: 380-430 MHz;</w:t>
            </w:r>
          </w:p>
          <w:p w14:paraId="3B377F7F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impedancja: 50 Ω;</w:t>
            </w:r>
          </w:p>
          <w:p w14:paraId="5B22EF65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współczynnik fali stojącej WFS w wymaganym zakresie częstotliwości: ≤ 1,5;</w:t>
            </w:r>
          </w:p>
          <w:p w14:paraId="6646E1BC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zysk: ≥ 0 dBd;</w:t>
            </w:r>
          </w:p>
          <w:p w14:paraId="484EE6A7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dopuszczalna moc: 20 W;</w:t>
            </w:r>
          </w:p>
          <w:p w14:paraId="15F36A17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polaryzacja: pionowa;</w:t>
            </w:r>
          </w:p>
          <w:p w14:paraId="3639AA88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charakterystyka promieniowania w płaszczyźnie poziomej: dookólna.</w:t>
            </w:r>
          </w:p>
          <w:p w14:paraId="5D4FE365" w14:textId="77777777" w:rsidR="000A47D6" w:rsidRPr="008861AB" w:rsidRDefault="000A47D6" w:rsidP="00D26CEA">
            <w:pPr>
              <w:pStyle w:val="Standard"/>
              <w:snapToGrid w:val="0"/>
              <w:ind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przewód antenowy o długości min. 5m.</w:t>
            </w:r>
          </w:p>
          <w:p w14:paraId="5CD3782D" w14:textId="77777777" w:rsidR="000A47D6" w:rsidRPr="008861AB" w:rsidRDefault="000A47D6" w:rsidP="00D26CEA">
            <w:pPr>
              <w:pStyle w:val="Standard"/>
              <w:snapToGrid w:val="0"/>
              <w:ind w:left="705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•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antena GPS do radiotelefonu z przewodami (chyba że antena dachowa będzie zintegrowana z antena GPS).</w:t>
            </w:r>
          </w:p>
          <w:p w14:paraId="0C65819C" w14:textId="538B119B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9FE1D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1.9.5.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Komplet uchwytów, wkrętów i innych elementów niezbędnych do mocowania radiotelefonu i elementów ukompletowania w pojeździe samochodowym.</w:t>
            </w:r>
          </w:p>
          <w:p w14:paraId="3F065A1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1.9.6.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Instrukcja obsługi w języku polskim.</w:t>
            </w:r>
          </w:p>
          <w:p w14:paraId="71BB80CB" w14:textId="77777777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1.9.7.</w:t>
            </w:r>
            <w:r w:rsidRPr="008861AB">
              <w:rPr>
                <w:rFonts w:ascii="Arial" w:hAnsi="Arial" w:cs="Arial"/>
                <w:sz w:val="20"/>
                <w:szCs w:val="20"/>
              </w:rPr>
              <w:tab/>
              <w:t>Wtyk antenowy (zagniatany) do kabla RG58.</w:t>
            </w:r>
          </w:p>
          <w:p w14:paraId="220A03A2" w14:textId="63671525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32C91" w14:textId="753A33DE" w:rsidR="000A47D6" w:rsidRPr="008861AB" w:rsidRDefault="000A47D6" w:rsidP="000A47D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ab/>
              <w:t>Miejsce instalacji radiotelefonu z akcesoriami należy uzgodnić z zamawiającym na etapie produkcji po podpisaniu umowy. Miejsce instalacji radiotelefonu powinno umożliwić swobodny dostęp np. do podłączenia/odłączenia przewodu antenowego lub pomiar SWR.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11A86C" w14:textId="77777777" w:rsidR="000A47D6" w:rsidRPr="008861AB" w:rsidRDefault="000A47D6" w:rsidP="00D74E64">
            <w:pPr>
              <w:pStyle w:val="Standard"/>
              <w:snapToGrid w:val="0"/>
              <w:jc w:val="center"/>
            </w:pPr>
          </w:p>
        </w:tc>
      </w:tr>
      <w:tr w:rsidR="008861AB" w:rsidRPr="008861AB" w14:paraId="0BE4063F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16D080B" w14:textId="77777777" w:rsidR="00736FB3" w:rsidRPr="008861AB" w:rsidRDefault="00736FB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C69CA0D" w14:textId="10F9C3B6" w:rsidR="00736FB3" w:rsidRPr="008861AB" w:rsidRDefault="00F9119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Kabina musi posiadać: kokpit stermotorzysty zlokalizowany w części dziobowej z obrotowym i przesuwnym siedziskiem, kokpit sonarzysty z fotelem obrotowym i przesuwnym, blatem roboczym do komputera, zamykane bakisty na osprzęt sonarowy, które będą pełnić funkcję d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 xml:space="preserve">odatkowych siedzeń (2 szt) lub </w:t>
            </w:r>
            <w:r w:rsidR="00722551" w:rsidRPr="008861AB">
              <w:rPr>
                <w:rFonts w:ascii="Arial" w:hAnsi="Arial" w:cs="Arial"/>
                <w:sz w:val="20"/>
              </w:rPr>
              <w:t>1 szt. siedzenie + 1 szt. stołu rozkładanego.</w:t>
            </w:r>
            <w:r w:rsidR="003F65F6" w:rsidRPr="008861AB">
              <w:rPr>
                <w:rFonts w:ascii="Arial" w:hAnsi="Arial" w:cs="Arial"/>
                <w:sz w:val="20"/>
              </w:rPr>
              <w:t xml:space="preserve"> Rozmieszczenie stanowiska </w:t>
            </w:r>
            <w:r w:rsidR="000F4CEE" w:rsidRPr="008861AB">
              <w:rPr>
                <w:rFonts w:ascii="Arial" w:hAnsi="Arial" w:cs="Arial"/>
                <w:sz w:val="20"/>
              </w:rPr>
              <w:t>sonarzysty, stermontorzysty</w:t>
            </w:r>
            <w:r w:rsidR="003F65F6" w:rsidRPr="008861AB">
              <w:rPr>
                <w:rFonts w:ascii="Arial" w:hAnsi="Arial" w:cs="Arial"/>
                <w:sz w:val="20"/>
              </w:rPr>
              <w:t xml:space="preserve">, bakist </w:t>
            </w:r>
            <w:r w:rsidR="003F65F6" w:rsidRPr="008861AB">
              <w:rPr>
                <w:rFonts w:ascii="Arial" w:hAnsi="Arial" w:cs="Arial"/>
                <w:sz w:val="20"/>
                <w:szCs w:val="20"/>
              </w:rPr>
              <w:t>zostanie ustalona w czasie realizacji z zamawiającym – konieczna akceptacja zamawiającego.</w:t>
            </w:r>
          </w:p>
          <w:p w14:paraId="1F50F83F" w14:textId="77777777" w:rsidR="003F65F6" w:rsidRPr="008861AB" w:rsidRDefault="000F4CEE" w:rsidP="000F4CE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kokpicie sonarzysty należy wykonać przepusty kablowe – 4 szt.</w:t>
            </w:r>
          </w:p>
          <w:p w14:paraId="0EDA6D15" w14:textId="77C8EA73" w:rsidR="000F4CEE" w:rsidRPr="008861AB" w:rsidRDefault="000F4CEE" w:rsidP="000F4CE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Pomiędzy kokpitem sonarzysty a lokalizacją zwijadła kabloliny należy wykonać tunel kablowy umożliwiający prowadzenie kabloliny o średnicy minimum 3 cm.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97855C" w14:textId="4B70A705" w:rsidR="00736FB3" w:rsidRPr="008861AB" w:rsidRDefault="00736FB3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A3B60A4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4BC3732" w14:textId="77777777" w:rsidR="00F91196" w:rsidRPr="008861AB" w:rsidRDefault="00F91196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D7CE809" w14:textId="7CF5764C" w:rsidR="00722551" w:rsidRPr="008861AB" w:rsidRDefault="00722551" w:rsidP="00722551">
            <w:pPr>
              <w:pStyle w:val="TableParagraph"/>
              <w:ind w:firstLine="9"/>
              <w:rPr>
                <w:sz w:val="20"/>
                <w:szCs w:val="20"/>
              </w:rPr>
            </w:pPr>
            <w:r w:rsidRPr="008861AB">
              <w:rPr>
                <w:sz w:val="20"/>
                <w:szCs w:val="20"/>
              </w:rPr>
              <w:t>Na burcie lub na rufie</w:t>
            </w:r>
            <w:r w:rsidRPr="008861AB">
              <w:rPr>
                <w:spacing w:val="64"/>
                <w:w w:val="15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montaż</w:t>
            </w:r>
            <w:r w:rsidRPr="008861AB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wciągarki</w:t>
            </w:r>
            <w:r w:rsidR="00AE40E1">
              <w:rPr>
                <w:sz w:val="20"/>
                <w:szCs w:val="20"/>
              </w:rPr>
              <w:t xml:space="preserve"> automatyczna</w:t>
            </w:r>
            <w:r w:rsidRPr="008861AB">
              <w:rPr>
                <w:sz w:val="20"/>
                <w:szCs w:val="20"/>
              </w:rPr>
              <w:t xml:space="preserve"> z kabloliną  sonaru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holowanego wraz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z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kieszenią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na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głowicę</w:t>
            </w:r>
            <w:r w:rsidRPr="008861AB">
              <w:rPr>
                <w:spacing w:val="80"/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>sonaru holowanego.  Wyciągarka dostosowana do obsługi kabloliny w zakresie</w:t>
            </w:r>
            <w:r w:rsidR="00AE40E1">
              <w:rPr>
                <w:sz w:val="20"/>
                <w:szCs w:val="20"/>
              </w:rPr>
              <w:t xml:space="preserve"> </w:t>
            </w:r>
            <w:r w:rsidRPr="008861AB">
              <w:rPr>
                <w:sz w:val="20"/>
                <w:szCs w:val="20"/>
              </w:rPr>
              <w:t xml:space="preserve"> 50 - 75 m. Wyciągarka wyposażona w połączenie ślizgowe/ pasowe lub inne tożsame w celu zapewnianie możliwości przesyłania sygnałów pomiędzy centralą sonaru a elementem wykrywczym (towfish).</w:t>
            </w:r>
          </w:p>
          <w:p w14:paraId="1BDE9017" w14:textId="77777777" w:rsidR="00722551" w:rsidRPr="008861AB" w:rsidRDefault="00722551" w:rsidP="00722551">
            <w:pPr>
              <w:pStyle w:val="TableParagraph"/>
              <w:ind w:firstLine="9"/>
              <w:rPr>
                <w:sz w:val="20"/>
                <w:szCs w:val="20"/>
              </w:rPr>
            </w:pPr>
            <w:r w:rsidRPr="008861AB">
              <w:rPr>
                <w:sz w:val="20"/>
                <w:szCs w:val="20"/>
              </w:rPr>
              <w:t>W bezpośredniej lokalizacji wyciągarki wykonać żurawik burtowy (obrotowe ramię z wysięgiem) zapewniający opuszczenie sonaru do wody.</w:t>
            </w:r>
          </w:p>
          <w:p w14:paraId="10E5E19D" w14:textId="77777777" w:rsidR="00F91196" w:rsidRPr="008861AB" w:rsidRDefault="00722551" w:rsidP="00722551">
            <w:pPr>
              <w:pStyle w:val="Standard"/>
              <w:snapToGrid w:val="0"/>
              <w:ind w:firstLine="9"/>
              <w:jc w:val="both"/>
              <w:rPr>
                <w:rFonts w:ascii="Arial" w:hAnsi="Arial" w:cs="Arial"/>
                <w:sz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Zasilanie wciągarki z systemu zasilającego łodzi.</w:t>
            </w:r>
            <w:r w:rsidRPr="008861AB">
              <w:rPr>
                <w:rFonts w:ascii="Arial" w:hAnsi="Arial" w:cs="Arial"/>
                <w:sz w:val="20"/>
              </w:rPr>
              <w:t xml:space="preserve"> </w:t>
            </w:r>
          </w:p>
          <w:p w14:paraId="239E69A2" w14:textId="129FAD8E" w:rsidR="000F4CEE" w:rsidRPr="008861AB" w:rsidRDefault="000F4CEE" w:rsidP="000F4CEE">
            <w:pPr>
              <w:pStyle w:val="Standard"/>
              <w:snapToGrid w:val="0"/>
              <w:ind w:firstLine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</w:rPr>
              <w:t>Wyciągarka wyposażona w dwa piloty: 1 szt. pilot przewodowy, długość przewodu minimum 4 m oraz 1 szt. bezprzewodowy.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4737FB" w14:textId="623DC2D0" w:rsidR="00F91196" w:rsidRPr="008861AB" w:rsidRDefault="00F91196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6CBC8D4" w14:textId="77777777" w:rsidTr="0084574C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5025FEA" w14:textId="77777777" w:rsidR="00F91196" w:rsidRPr="008861AB" w:rsidRDefault="00F91196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7267454" w14:textId="3AF39A9F" w:rsidR="00F91196" w:rsidRPr="008861AB" w:rsidRDefault="00F91196" w:rsidP="004D18B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Burta prawa wyposażona w drzwi uchylne do dołu</w:t>
            </w:r>
            <w:r w:rsidR="004D28DC" w:rsidRPr="008861AB">
              <w:rPr>
                <w:rFonts w:ascii="Arial" w:hAnsi="Arial" w:cs="Arial"/>
                <w:sz w:val="20"/>
                <w:szCs w:val="20"/>
              </w:rPr>
              <w:t xml:space="preserve"> (minimum 70 cm szerokie i minimum 50 cm wysokie)</w:t>
            </w:r>
            <w:r w:rsidRPr="008861AB">
              <w:rPr>
                <w:rFonts w:ascii="Arial" w:hAnsi="Arial" w:cs="Arial"/>
                <w:sz w:val="20"/>
                <w:szCs w:val="20"/>
              </w:rPr>
              <w:t>, umożliwiające podejmowanie osób z toni.</w:t>
            </w:r>
            <w:r w:rsidR="000F4CEE" w:rsidRPr="008861AB">
              <w:rPr>
                <w:rFonts w:ascii="Arial" w:hAnsi="Arial" w:cs="Arial"/>
                <w:sz w:val="20"/>
                <w:szCs w:val="20"/>
              </w:rPr>
              <w:t xml:space="preserve"> W bezpośredniej lokalizacji drzwi umiejscowić reling</w:t>
            </w:r>
            <w:r w:rsidR="004D18B2" w:rsidRPr="008861AB">
              <w:rPr>
                <w:rFonts w:ascii="Arial" w:hAnsi="Arial" w:cs="Arial"/>
                <w:sz w:val="20"/>
                <w:szCs w:val="20"/>
              </w:rPr>
              <w:t>i ułatwiające wejście na pokład.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499451" w14:textId="5FFF71F4" w:rsidR="00F91196" w:rsidRPr="008861AB" w:rsidRDefault="00F91196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C36BDFE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  <w:vAlign w:val="center"/>
          </w:tcPr>
          <w:p w14:paraId="7F580C96" w14:textId="77777777" w:rsidR="00971CF5" w:rsidRPr="008861AB" w:rsidRDefault="00971CF5" w:rsidP="0084574C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6FE7D186" w14:textId="04925151" w:rsidR="00971CF5" w:rsidRPr="008861AB" w:rsidRDefault="009112BA" w:rsidP="0084574C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WYPOSAŻENIE ŁODZI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2B5DE569" w14:textId="7777777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AB" w:rsidRPr="008861AB" w14:paraId="742043D2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A302E1E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5663122" w14:textId="7434E533" w:rsidR="00971CF5" w:rsidRPr="008861AB" w:rsidRDefault="009112B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Łódź wyposażona w knagi</w:t>
            </w:r>
            <w:r w:rsidR="0082099A" w:rsidRPr="008861AB">
              <w:rPr>
                <w:rFonts w:ascii="Arial" w:hAnsi="Arial" w:cs="Arial"/>
                <w:sz w:val="20"/>
                <w:szCs w:val="20"/>
              </w:rPr>
              <w:t xml:space="preserve"> - minimum 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4 szt.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C779F1F" w14:textId="78351DFE" w:rsidR="00971CF5" w:rsidRPr="008861AB" w:rsidRDefault="00971CF5" w:rsidP="0084574C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32634561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BCDFE70" w14:textId="77777777" w:rsidR="00C60B76" w:rsidRPr="008861AB" w:rsidRDefault="00C60B76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8A6B785" w14:textId="6945858A" w:rsidR="00C60B76" w:rsidRPr="008861AB" w:rsidRDefault="00ED3A14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Liny  cumownicze</w:t>
            </w:r>
            <w:r w:rsidR="0082099A" w:rsidRPr="008861AB">
              <w:rPr>
                <w:rFonts w:ascii="Arial" w:hAnsi="Arial" w:cs="Arial"/>
                <w:sz w:val="20"/>
                <w:szCs w:val="20"/>
              </w:rPr>
              <w:t xml:space="preserve"> - minimum </w:t>
            </w:r>
            <w:r w:rsidRPr="008861AB">
              <w:rPr>
                <w:rFonts w:ascii="Arial" w:hAnsi="Arial" w:cs="Arial"/>
                <w:sz w:val="20"/>
                <w:szCs w:val="20"/>
              </w:rPr>
              <w:t>2 szt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EDB694C" w14:textId="7D0B4FAB" w:rsidR="00C60B76" w:rsidRPr="008861AB" w:rsidRDefault="00C60B76" w:rsidP="0084574C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22D91414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FD2496B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1577486" w14:textId="43A79936" w:rsidR="00971CF5" w:rsidRPr="008861AB" w:rsidRDefault="00C4475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Rzutka ratunkowa (25 mb liny fi 10 mm)</w:t>
            </w:r>
            <w:r w:rsidR="0082099A" w:rsidRPr="008861A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861AB">
              <w:rPr>
                <w:rFonts w:ascii="Arial" w:hAnsi="Arial" w:cs="Arial"/>
                <w:sz w:val="20"/>
                <w:szCs w:val="20"/>
              </w:rPr>
              <w:t>minimum 1 sztuka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31E0CAD" w14:textId="5EFE6122" w:rsidR="00971CF5" w:rsidRPr="008861AB" w:rsidRDefault="00971CF5" w:rsidP="0084574C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210232D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CE404D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29A1062" w14:textId="28E609EF" w:rsidR="00971CF5" w:rsidRPr="008861AB" w:rsidRDefault="00C44756" w:rsidP="0084574C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Koło ratunkowe z atestem + uchwyt do montażu na</w:t>
            </w:r>
            <w:r w:rsidR="000E649F" w:rsidRPr="008861AB">
              <w:rPr>
                <w:rFonts w:ascii="Arial" w:hAnsi="Arial" w:cs="Arial"/>
                <w:sz w:val="20"/>
                <w:szCs w:val="20"/>
              </w:rPr>
              <w:t xml:space="preserve"> spojlerze rufowym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49F" w:rsidRPr="008861A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861AB">
              <w:rPr>
                <w:rFonts w:ascii="Arial" w:hAnsi="Arial" w:cs="Arial"/>
                <w:sz w:val="20"/>
                <w:szCs w:val="20"/>
              </w:rPr>
              <w:t>minimum 1 sztuka.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7351A5" w14:textId="7A8BC09D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75B030C0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0222F1F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A766D77" w14:textId="0FD25F41" w:rsidR="00971CF5" w:rsidRPr="008861AB" w:rsidRDefault="00C4475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Pagaj z bosakiem i uchwytem </w:t>
            </w:r>
            <w:r w:rsidR="0082099A" w:rsidRPr="008861A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649F" w:rsidRPr="008861AB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8861AB">
              <w:rPr>
                <w:rFonts w:ascii="Arial" w:hAnsi="Arial" w:cs="Arial"/>
                <w:sz w:val="20"/>
                <w:szCs w:val="20"/>
              </w:rPr>
              <w:t>2 sztuki.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C52205B" w14:textId="4999599C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7B41E238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34B32F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6EEA88F" w14:textId="38741F71" w:rsidR="00971CF5" w:rsidRPr="008861AB" w:rsidRDefault="00C4475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Gaśnica ABC minimum 2 kg. z uchwytem zamontowanym w łodzi </w:t>
            </w:r>
            <w:r w:rsidR="00ED0CBA" w:rsidRPr="008861A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861AB">
              <w:rPr>
                <w:rFonts w:ascii="Arial" w:hAnsi="Arial" w:cs="Arial"/>
                <w:sz w:val="20"/>
                <w:szCs w:val="20"/>
              </w:rPr>
              <w:t>minimum 1 sztuka.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C561B3" w14:textId="7CD63CB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CE6BF4E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90888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8D1E155" w14:textId="200EBFD1" w:rsidR="00971CF5" w:rsidRPr="008861AB" w:rsidRDefault="00C44756" w:rsidP="00ED3A1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Komplet kamizele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 xml:space="preserve">k asekuracyjnych </w:t>
            </w:r>
            <w:r w:rsidRPr="008861AB">
              <w:rPr>
                <w:rFonts w:ascii="Arial" w:hAnsi="Arial" w:cs="Arial"/>
                <w:sz w:val="20"/>
                <w:szCs w:val="20"/>
              </w:rPr>
              <w:t>dla załogi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t xml:space="preserve"> </w:t>
            </w:r>
            <w:r w:rsidR="00ED0CBA" w:rsidRPr="008861AB">
              <w:rPr>
                <w:rFonts w:ascii="Arial" w:hAnsi="Arial" w:cs="Arial"/>
                <w:sz w:val="20"/>
                <w:szCs w:val="20"/>
              </w:rPr>
              <w:t>-  minimum 6 szt.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BE4842" w14:textId="0CE31320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374D40EF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79FDD9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B047A43" w14:textId="22E99597" w:rsidR="00971CF5" w:rsidRPr="008861AB" w:rsidRDefault="00C60B76" w:rsidP="0084574C">
            <w:pPr>
              <w:pStyle w:val="Standard"/>
              <w:snapToGrid w:val="0"/>
              <w:jc w:val="both"/>
              <w:rPr>
                <w:rFonts w:ascii="Arial" w:eastAsia="Droid Sans" w:hAnsi="Arial" w:cs="Arial"/>
                <w:sz w:val="20"/>
                <w:szCs w:val="20"/>
              </w:rPr>
            </w:pPr>
            <w:r w:rsidRPr="008861AB">
              <w:rPr>
                <w:rFonts w:ascii="Arial" w:eastAsia="Droid Sans" w:hAnsi="Arial" w:cs="Arial"/>
                <w:sz w:val="20"/>
                <w:szCs w:val="20"/>
              </w:rPr>
              <w:t>Latarka czołowa ładowalna (akumulatorowa), rozproszona wiązka światła o sile 450 lumenów i zasięgu min. 75 m. – 2 sztuki.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D35414" w14:textId="08983D19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732966C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D82B62E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E5AE653" w14:textId="77777777" w:rsidR="00D95EDC" w:rsidRDefault="00C60B76" w:rsidP="004D18B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Dach kabiny wyposażony</w:t>
            </w:r>
            <w:r w:rsidR="00D95ED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15F2C8" w14:textId="7E8E60D5" w:rsidR="00D95EDC" w:rsidRDefault="00D95EDC" w:rsidP="004D18B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belka świetlna LED dalekosiężna o mocy co najmniej 160 W, długość belki co najmniej 1 m – oświetlenie obszaru przed łodzią, belka z możliwością regulacji kąta strumienia</w:t>
            </w:r>
          </w:p>
          <w:p w14:paraId="4A4ECC44" w14:textId="77777777" w:rsidR="00971CF5" w:rsidRDefault="00D95EDC" w:rsidP="00D95ED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="00C60B76" w:rsidRPr="008861AB">
              <w:rPr>
                <w:rFonts w:ascii="Arial" w:hAnsi="Arial" w:cs="Arial"/>
                <w:sz w:val="20"/>
                <w:szCs w:val="20"/>
              </w:rPr>
              <w:t xml:space="preserve">terowany </w:t>
            </w:r>
            <w:r w:rsidR="000E649F" w:rsidRPr="008861AB">
              <w:rPr>
                <w:rFonts w:ascii="Arial" w:hAnsi="Arial" w:cs="Arial"/>
                <w:sz w:val="20"/>
                <w:szCs w:val="20"/>
              </w:rPr>
              <w:t>elektrycznie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sternika</w:t>
            </w:r>
            <w:r w:rsidR="00C60B76" w:rsidRPr="008861AB">
              <w:rPr>
                <w:rFonts w:ascii="Arial" w:hAnsi="Arial" w:cs="Arial"/>
                <w:sz w:val="20"/>
                <w:szCs w:val="20"/>
              </w:rPr>
              <w:t>, obrotowy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 xml:space="preserve"> 360° reflektor</w:t>
            </w:r>
            <w:r w:rsidR="004D18B2" w:rsidRPr="008861AB">
              <w:rPr>
                <w:rFonts w:ascii="Arial" w:hAnsi="Arial" w:cs="Arial"/>
                <w:sz w:val="20"/>
                <w:szCs w:val="20"/>
              </w:rPr>
              <w:t xml:space="preserve"> LED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 xml:space="preserve"> dalekosiężny </w:t>
            </w:r>
            <w:r w:rsidR="00C60B76" w:rsidRPr="008861AB">
              <w:rPr>
                <w:rFonts w:ascii="Arial" w:hAnsi="Arial" w:cs="Arial"/>
                <w:sz w:val="20"/>
                <w:szCs w:val="20"/>
              </w:rPr>
              <w:t xml:space="preserve">o mocy min. </w:t>
            </w: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4D18B2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76" w:rsidRPr="008861AB">
              <w:rPr>
                <w:rFonts w:ascii="Arial" w:hAnsi="Arial" w:cs="Arial"/>
                <w:sz w:val="20"/>
                <w:szCs w:val="20"/>
              </w:rPr>
              <w:t>W</w:t>
            </w:r>
            <w:r w:rsidR="00FE1B6D" w:rsidRPr="008861AB">
              <w:rPr>
                <w:rFonts w:ascii="Arial" w:hAnsi="Arial" w:cs="Arial"/>
                <w:sz w:val="20"/>
                <w:szCs w:val="20"/>
              </w:rPr>
              <w:t>.</w:t>
            </w:r>
            <w:r w:rsidR="004D18B2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43DC85" w14:textId="77777777" w:rsidR="00D95EDC" w:rsidRDefault="00D95EDC" w:rsidP="00D95ED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dwie lampy LED robocze doświetlające lewy oraz prawy obszar od łodzi. Lampa o mocy co najmniej 70 W.</w:t>
            </w:r>
          </w:p>
          <w:p w14:paraId="0A93D5CF" w14:textId="63C7C781" w:rsidR="00D95EDC" w:rsidRPr="008861AB" w:rsidRDefault="00D95EDC" w:rsidP="00D95ED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Lapy zasilane z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7E2A88" w14:textId="1AC78C64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08A508A1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919BCA2" w14:textId="77777777" w:rsidR="00FE1B6D" w:rsidRPr="008861AB" w:rsidRDefault="00FE1B6D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B668425" w14:textId="4294482D" w:rsidR="00FE1B6D" w:rsidRPr="008861AB" w:rsidRDefault="00FE1B6D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Kabina wypos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>ażona w podwójne oświetlenie LED</w:t>
            </w:r>
            <w:r w:rsidRPr="008861AB">
              <w:rPr>
                <w:rFonts w:ascii="Arial" w:hAnsi="Arial" w:cs="Arial"/>
                <w:sz w:val="20"/>
                <w:szCs w:val="20"/>
              </w:rPr>
              <w:t>: barwa biała zimna, ciepła (możliwość regulacji).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6E84B7F" w14:textId="07994E6A" w:rsidR="00FE1B6D" w:rsidRPr="008861AB" w:rsidRDefault="00FE1B6D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EDC" w:rsidRPr="008861AB" w14:paraId="58449729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CD8CF38" w14:textId="77777777" w:rsidR="00D95EDC" w:rsidRPr="008861AB" w:rsidRDefault="00D95EDC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4928B8E" w14:textId="5BFE2155" w:rsidR="00D95EDC" w:rsidRPr="008861AB" w:rsidRDefault="00D95EDC" w:rsidP="005D2246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Niezależne ogrzewanie postojowe z wyprowadzeniem nadmuchu na nogi załogi oraz szyby przednie, z możliwością regulacji przepływu powietrza. Urządzenie grzewcze z certyfikatem ECE R122 (europejska norma bezpieczeństwa).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00BC4D" w14:textId="77777777" w:rsidR="00D95EDC" w:rsidRPr="008861AB" w:rsidRDefault="00D95EDC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4177C1B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A7F0A3D" w14:textId="77777777" w:rsidR="00B346E5" w:rsidRPr="008861AB" w:rsidRDefault="00B346E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6B87FA1" w14:textId="587C333C" w:rsidR="00B346E5" w:rsidRPr="00D95EDC" w:rsidRDefault="004D18B2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EDC">
              <w:rPr>
                <w:rFonts w:ascii="Arial" w:hAnsi="Arial" w:cs="Arial"/>
                <w:sz w:val="20"/>
              </w:rPr>
              <w:t>Kabina</w:t>
            </w:r>
            <w:r w:rsidRPr="00D95EDC">
              <w:rPr>
                <w:rFonts w:ascii="Arial" w:hAnsi="Arial" w:cs="Arial"/>
                <w:spacing w:val="48"/>
                <w:sz w:val="20"/>
              </w:rPr>
              <w:t xml:space="preserve"> </w:t>
            </w:r>
            <w:r w:rsidRPr="00D95EDC">
              <w:rPr>
                <w:rFonts w:ascii="Arial" w:hAnsi="Arial" w:cs="Arial"/>
                <w:sz w:val="20"/>
              </w:rPr>
              <w:t>wyposażona</w:t>
            </w:r>
            <w:r w:rsidRPr="00D95EDC">
              <w:rPr>
                <w:rFonts w:ascii="Arial" w:hAnsi="Arial" w:cs="Arial"/>
                <w:spacing w:val="50"/>
                <w:sz w:val="20"/>
              </w:rPr>
              <w:t xml:space="preserve"> w luk dachowy z wentylatorem 12 V</w:t>
            </w:r>
            <w:r w:rsidRPr="00D95EDC">
              <w:rPr>
                <w:rFonts w:ascii="Arial" w:hAnsi="Arial" w:cs="Arial"/>
                <w:spacing w:val="-4"/>
                <w:sz w:val="20"/>
              </w:rPr>
              <w:t xml:space="preserve">. Wentylator z </w:t>
            </w:r>
            <w:r w:rsidRPr="00D95EDC">
              <w:rPr>
                <w:rFonts w:ascii="Arial" w:hAnsi="Arial" w:cs="Arial"/>
                <w:sz w:val="20"/>
                <w:szCs w:val="20"/>
              </w:rPr>
              <w:t>z regulacją siły nadmuchu.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F05298B" w14:textId="5F6B1447" w:rsidR="00B346E5" w:rsidRPr="008861AB" w:rsidRDefault="00B346E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9B94F87" w14:textId="77777777" w:rsidTr="00CC7E7E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2A6A60" w14:textId="77777777" w:rsidR="00ED397A" w:rsidRPr="008861AB" w:rsidRDefault="00ED397A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CB815B8" w14:textId="72C48102" w:rsidR="00ED397A" w:rsidRPr="008861AB" w:rsidRDefault="00ED397A" w:rsidP="00ED397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Echosonda zintegrowana z dziobowym elektrycznym silnikiem manewrowym umożliwiającym jego sterowanie z przetwornikiem sonarowym na żywo.</w:t>
            </w:r>
          </w:p>
          <w:p w14:paraId="453FA610" w14:textId="294E7F7C" w:rsidR="00ED397A" w:rsidRPr="008861AB" w:rsidRDefault="00ED397A" w:rsidP="00722551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Przetwornik </w:t>
            </w:r>
            <w:r w:rsidR="006B5B8E">
              <w:rPr>
                <w:rFonts w:ascii="Arial" w:hAnsi="Arial" w:cs="Arial"/>
                <w:sz w:val="20"/>
                <w:szCs w:val="20"/>
              </w:rPr>
              <w:t xml:space="preserve">nr 1 </w:t>
            </w:r>
            <w:r w:rsidRPr="008861AB">
              <w:rPr>
                <w:rFonts w:ascii="Arial" w:hAnsi="Arial" w:cs="Arial"/>
                <w:sz w:val="20"/>
                <w:szCs w:val="20"/>
              </w:rPr>
              <w:t>zamontowany na pawęży zgodnie z zaleceniami producenta.</w:t>
            </w:r>
            <w:r w:rsidR="006B5B8E">
              <w:rPr>
                <w:rFonts w:ascii="Arial" w:hAnsi="Arial" w:cs="Arial"/>
                <w:sz w:val="20"/>
                <w:szCs w:val="20"/>
              </w:rPr>
              <w:t xml:space="preserve"> Przetwornik nr 2 zamontowany w części dziobowej umożliwiający obserwację przeszkód przed  łodzią.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Wyświetlacz minimum 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>10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cali z możliwością sterowania ekranem dotykowym lub touchpadem, kolorowy, TFT</w:t>
            </w:r>
            <w:r w:rsidR="005A25F0" w:rsidRPr="008861AB">
              <w:rPr>
                <w:rFonts w:ascii="Arial" w:hAnsi="Arial" w:cs="Arial"/>
                <w:sz w:val="20"/>
                <w:szCs w:val="20"/>
              </w:rPr>
              <w:t>, o rozdzielczości min. 1920x1200</w:t>
            </w:r>
            <w:r w:rsidRPr="008861AB">
              <w:rPr>
                <w:rFonts w:ascii="Arial" w:hAnsi="Arial" w:cs="Arial"/>
                <w:sz w:val="20"/>
                <w:szCs w:val="20"/>
              </w:rPr>
              <w:t>. Menu w języku polskim.  Echosonda wyposażona w GPS, slot kart pamięci – 2szt, sonar, funkcję tworzenia map batymetrycznych w czasie rzeczywistym.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D28EB4" w14:textId="434F5D80" w:rsidR="00ED397A" w:rsidRPr="008861AB" w:rsidRDefault="00ED397A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D130397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39A4899" w14:textId="77777777" w:rsidR="00ED397A" w:rsidRPr="008861AB" w:rsidRDefault="00ED397A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0DFD4BF" w14:textId="79F1FC70" w:rsidR="00ED397A" w:rsidRPr="008861AB" w:rsidRDefault="00ED397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Przetwornik sonarowy, sonar na żywo z kątem widzenia sonaru 20 x 120 stopni, posiadający trzy tryby do przodu, w dół oraz krajobrazowy, kompatybilny z echosondą oraz silnikiem dziobowym</w:t>
            </w:r>
            <w:r w:rsidR="00E668E7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F181F2" w14:textId="23113537" w:rsidR="00ED397A" w:rsidRPr="008861AB" w:rsidRDefault="00843B53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1AB" w:rsidRPr="008861AB" w14:paraId="29905C6C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00E85F3" w14:textId="77777777" w:rsidR="00766974" w:rsidRPr="008861AB" w:rsidRDefault="00766974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F117C6F" w14:textId="2765FFE1" w:rsidR="000835B7" w:rsidRPr="008861AB" w:rsidRDefault="00766974" w:rsidP="000835B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Uchwyt burtowy, boczny, sztyca do przetwornika sonarowego, sonaru na żywo z możliwością obrotu 360°, o długości minimum 100 cm, wykonany ze stali nierdzewnej.</w:t>
            </w:r>
            <w:r w:rsidR="004D18B2" w:rsidRPr="008861A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734E091" w14:textId="445F9B61" w:rsidR="000835B7" w:rsidRPr="008861AB" w:rsidRDefault="000835B7" w:rsidP="000835B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Wykonać mocowanie sztycy oraz przetwornika w czasie transportu.</w:t>
            </w:r>
          </w:p>
          <w:p w14:paraId="22D8A75D" w14:textId="7137D8A9" w:rsidR="000835B7" w:rsidRPr="008861AB" w:rsidRDefault="000835B7" w:rsidP="000835B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Dostarczyć pokrowiec podróżny zabezpieczający przetwornik. </w:t>
            </w:r>
          </w:p>
          <w:p w14:paraId="383586BB" w14:textId="4B464E81" w:rsidR="00766974" w:rsidRPr="008861AB" w:rsidRDefault="000835B7" w:rsidP="00036FC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odległości 1 m od uchwytu burtowego w kabinie zlokalizować</w:t>
            </w:r>
            <w:r w:rsidR="00036FC5">
              <w:rPr>
                <w:rFonts w:ascii="Arial" w:hAnsi="Arial" w:cs="Arial"/>
                <w:sz w:val="20"/>
                <w:szCs w:val="20"/>
              </w:rPr>
              <w:t xml:space="preserve"> dodatkowy element wyświetlający obraz</w:t>
            </w:r>
            <w:r w:rsidR="00733AF9">
              <w:rPr>
                <w:rFonts w:ascii="Arial" w:hAnsi="Arial" w:cs="Arial"/>
                <w:sz w:val="20"/>
                <w:szCs w:val="20"/>
              </w:rPr>
              <w:t xml:space="preserve"> (np. dodatkowy ploter)</w:t>
            </w:r>
            <w:r w:rsidR="00036FC5">
              <w:rPr>
                <w:rFonts w:ascii="Arial" w:hAnsi="Arial" w:cs="Arial"/>
                <w:sz w:val="20"/>
                <w:szCs w:val="20"/>
              </w:rPr>
              <w:t xml:space="preserve"> z przetwornika sonarowego dla operatora  przetwornika.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87E8A66" w14:textId="0F8CCED4" w:rsidR="00766974" w:rsidRPr="008861AB" w:rsidRDefault="0076697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DD07484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B351B8C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7D5250F" w14:textId="2890F572" w:rsidR="00E668E7" w:rsidRPr="008861AB" w:rsidRDefault="005D224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Pulpit sonarzysty wyposażony w dwa gniazda zasilające - 12 V, minimum dwa gniazda USB typ C.  </w:t>
            </w:r>
          </w:p>
          <w:p w14:paraId="2F6E8BA6" w14:textId="4B8AD8FD" w:rsidR="00971CF5" w:rsidRPr="008861AB" w:rsidRDefault="005D2246" w:rsidP="000835B7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Montaż przycisków sterujących wciągarką sonaru holowanego wraz z awaryjnym przyciskiem odłączającym zasilanie wciągarki. Pod konsolą sonarzysty, montaż </w:t>
            </w:r>
            <w:r w:rsidR="000835B7" w:rsidRPr="008861AB">
              <w:rPr>
                <w:rFonts w:ascii="Arial" w:hAnsi="Arial" w:cs="Arial"/>
                <w:sz w:val="20"/>
                <w:szCs w:val="20"/>
              </w:rPr>
              <w:t>centrali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sonaru holowanego i dookólnego z możliwością ich łatwego demontażu.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EF02537" w14:textId="40BE14AC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64CBD48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86003C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67D9AE6" w14:textId="2DC9C8AB" w:rsidR="00971CF5" w:rsidRPr="008861AB" w:rsidRDefault="005D224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Po stronie wewnętrznej burty lewej montaż transportowy trójnogu sonaru dookólnego. Pod siedziskiem pasażera schowek na głowicę sonaru dookólnego.</w:t>
            </w:r>
            <w:r w:rsidRPr="008861AB"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Elementy dostarczone przez Zamawiającego.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AC2679" w14:textId="4EAEFA03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3B5BCA1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F731AB7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DD4BA1E" w14:textId="4E39114F" w:rsidR="00971CF5" w:rsidRPr="008861AB" w:rsidRDefault="005D224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Wykonawca wykona akcesoryjny uchwyt burtowy głowicy sonaru dookólnego, umożliwiający jego pracę, jako sonar boczny.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4F4F05C" w14:textId="514BD58E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6C9A39F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9065E61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89D105C" w14:textId="77777777" w:rsidR="00971CF5" w:rsidRPr="008861AB" w:rsidRDefault="0055225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Łódź musi posiadać niezależny system zasilania oparty na</w:t>
            </w:r>
            <w:r w:rsidR="000F3ED8" w:rsidRPr="008861AB">
              <w:rPr>
                <w:rFonts w:ascii="Arial" w:hAnsi="Arial" w:cs="Arial"/>
                <w:sz w:val="20"/>
                <w:szCs w:val="20"/>
              </w:rPr>
              <w:t xml:space="preserve"> minimum 4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akumulatorach</w:t>
            </w:r>
            <w:r w:rsidR="000F3ED8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5B7" w:rsidRPr="008861AB">
              <w:rPr>
                <w:rFonts w:ascii="Arial" w:hAnsi="Arial" w:cs="Arial"/>
                <w:sz w:val="20"/>
                <w:szCs w:val="20"/>
              </w:rPr>
              <w:t>LiFePO4</w:t>
            </w:r>
            <w:r w:rsidR="000F3ED8" w:rsidRPr="008861AB">
              <w:rPr>
                <w:rFonts w:ascii="Arial" w:hAnsi="Arial" w:cs="Arial"/>
                <w:sz w:val="20"/>
                <w:szCs w:val="20"/>
              </w:rPr>
              <w:t xml:space="preserve"> głębokiego rozładowania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min. 100 Ah, umożliwiający zasilanie wciągarki sonaru, dziobowego silnika manewrowego, przetwornika sonaru wraz z laptopem z przetwornicy 230V oraz możliwość awaryjnego wspomagania akumulatora rozruchowego silnika w przypadku jego rozładowania. System zasilany przyłączem 230V podczas postoju w jednostce macierzystej, napięciem do 14,7V podczas pracy z silnika zaburtowego</w:t>
            </w:r>
            <w:r w:rsidR="000F3ED8" w:rsidRPr="008861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861AB">
              <w:rPr>
                <w:rFonts w:ascii="Arial" w:hAnsi="Arial" w:cs="Arial"/>
                <w:sz w:val="20"/>
                <w:szCs w:val="20"/>
              </w:rPr>
              <w:t>System winien posiadać wyjściowe gniazda napięcia 230V w ilości wystarczającej do prawidłowej pracy osprzętu sonarowego, wyjściowe gniazdo napięcia 12V oraz wyjściowe gniazdo ładowania U</w:t>
            </w:r>
            <w:r w:rsidR="00722551" w:rsidRPr="008861AB">
              <w:rPr>
                <w:rFonts w:ascii="Arial" w:hAnsi="Arial" w:cs="Arial"/>
                <w:sz w:val="20"/>
                <w:szCs w:val="20"/>
              </w:rPr>
              <w:t>SB. Moc wyjściowa systemu min. 2</w:t>
            </w:r>
            <w:r w:rsidRPr="008861AB">
              <w:rPr>
                <w:rFonts w:ascii="Arial" w:hAnsi="Arial" w:cs="Arial"/>
                <w:sz w:val="20"/>
                <w:szCs w:val="20"/>
              </w:rPr>
              <w:t>000W poboru stałego. Przyłącze brzegowe 230 V z ładowarką akumulatorów. Kabel brzegowy min 6 m.</w:t>
            </w:r>
          </w:p>
          <w:p w14:paraId="076F248F" w14:textId="77777777" w:rsidR="0041795A" w:rsidRDefault="0041795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Akumulatory zasilające silnik dziobowy należy umieść w części dziobowej.</w:t>
            </w:r>
          </w:p>
          <w:p w14:paraId="645F864E" w14:textId="4CA23F9C" w:rsidR="00D45071" w:rsidRPr="008861AB" w:rsidRDefault="00D45071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2E83EFB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2EF000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0FE6452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5905EA1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B03AB9" w14:textId="1D5B5446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861AB" w:rsidRPr="008861AB" w14:paraId="75EBE57B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096F17D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B8EC1B9" w14:textId="3DFA45BF" w:rsidR="00552256" w:rsidRPr="008861AB" w:rsidRDefault="00552256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części dziobowej silnik manewrowy elektryczny, podnoszony i opuszczany</w:t>
            </w:r>
            <w:r w:rsidR="00766974" w:rsidRPr="008861AB">
              <w:rPr>
                <w:rFonts w:ascii="Arial" w:hAnsi="Arial" w:cs="Arial"/>
                <w:sz w:val="20"/>
                <w:szCs w:val="20"/>
              </w:rPr>
              <w:t xml:space="preserve"> z pilota</w:t>
            </w:r>
            <w:r w:rsidRPr="008861AB">
              <w:rPr>
                <w:rFonts w:ascii="Arial" w:hAnsi="Arial" w:cs="Arial"/>
                <w:sz w:val="20"/>
                <w:szCs w:val="20"/>
              </w:rPr>
              <w:t>, sprzężony i sterowany echosondą (2.</w:t>
            </w:r>
            <w:r w:rsidR="00766974" w:rsidRPr="008861AB">
              <w:rPr>
                <w:rFonts w:ascii="Arial" w:hAnsi="Arial" w:cs="Arial"/>
                <w:sz w:val="20"/>
                <w:szCs w:val="20"/>
              </w:rPr>
              <w:t>14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)  w oparciu o system GPS, dostosowany parametrami do gabarytu i konstrukcji łodzi. </w:t>
            </w:r>
          </w:p>
          <w:p w14:paraId="7EAA8A94" w14:textId="6D827757" w:rsidR="00552256" w:rsidRPr="008861AB" w:rsidRDefault="00552256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Napięcie zasilania nie mniej niż 24V.</w:t>
            </w:r>
          </w:p>
          <w:p w14:paraId="6F934EB1" w14:textId="3BF628A8" w:rsidR="00552256" w:rsidRPr="008861AB" w:rsidRDefault="00552256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Uciąg nie mniej niż 350 N.</w:t>
            </w:r>
          </w:p>
          <w:p w14:paraId="013ED11E" w14:textId="486DEBA6" w:rsidR="00552256" w:rsidRPr="008861AB" w:rsidRDefault="00552256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zestawie pilot bezprzewodowy.</w:t>
            </w:r>
          </w:p>
          <w:p w14:paraId="0248F8AF" w14:textId="77777777" w:rsidR="00722551" w:rsidRPr="008861AB" w:rsidRDefault="00552256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Napięcie zasilania z niezależnego systemu zasilania łodzi.</w:t>
            </w:r>
          </w:p>
          <w:p w14:paraId="2F7C36C4" w14:textId="77777777" w:rsidR="00D45071" w:rsidRDefault="00722551" w:rsidP="00552256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Silnik z funkcją „kotwicy”.</w:t>
            </w:r>
          </w:p>
          <w:p w14:paraId="19BB2360" w14:textId="60076062" w:rsidR="00971CF5" w:rsidRPr="008861AB" w:rsidRDefault="00D45071" w:rsidP="00D45071">
            <w:pPr>
              <w:pStyle w:val="Standard"/>
              <w:tabs>
                <w:tab w:val="left" w:pos="1215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silnika zgodnie z zaleceniami producenta oraz z uwzględnieniem widoczności dla sternika.</w:t>
            </w:r>
            <w:bookmarkStart w:id="2" w:name="_GoBack"/>
            <w:bookmarkEnd w:id="2"/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57E096" w14:textId="2D8B70E5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67802CC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B48E0FC" w14:textId="32AFD38B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59045455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08D776F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E2BDB33" w14:textId="65327B97" w:rsidR="00971CF5" w:rsidRPr="008861AB" w:rsidRDefault="00552256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Na burtach odbojnica gumowa, oraz 4 szt. odbojnic wypełnianych powietrzem (w tym 2 szt. w koszach na spojlerze rufowym, 2 szt. w bakistach)</w:t>
            </w:r>
            <w:r w:rsidR="00ED7EA7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8539B9" w14:textId="05F0AC83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9EE198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D7766B5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9A144B9" w14:textId="77777777" w:rsidR="00DC03AD" w:rsidRPr="008861AB" w:rsidRDefault="00124B77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W części rufowej konstrukcja </w:t>
            </w:r>
            <w:r w:rsidR="00ED7EA7" w:rsidRPr="008861AB">
              <w:rPr>
                <w:rFonts w:ascii="Arial" w:hAnsi="Arial" w:cs="Arial"/>
                <w:sz w:val="20"/>
                <w:szCs w:val="20"/>
              </w:rPr>
              <w:t>zamkniętego spojlera wykonanego z aluminium</w:t>
            </w:r>
            <w:r w:rsidR="00DC03AD" w:rsidRPr="008861AB">
              <w:rPr>
                <w:rFonts w:ascii="Arial" w:hAnsi="Arial" w:cs="Arial"/>
                <w:sz w:val="20"/>
                <w:szCs w:val="20"/>
              </w:rPr>
              <w:t xml:space="preserve"> z zamontowanymi:</w:t>
            </w:r>
          </w:p>
          <w:p w14:paraId="3C76D183" w14:textId="1D0EFAB1" w:rsidR="00DC03AD" w:rsidRPr="008861AB" w:rsidRDefault="00DC03AD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wodoodporna belka sygnałowa niskoprofilowa z minimum dwoma światłami alarmowymi LED</w:t>
            </w:r>
            <w:r w:rsidR="00EC4032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(obudowa koloru niebieskiego, kolor emitowanego światła – niebieski błyskowy</w:t>
            </w:r>
            <w:r w:rsidR="00EC4032" w:rsidRPr="008861AB">
              <w:rPr>
                <w:rFonts w:ascii="Arial" w:hAnsi="Arial" w:cs="Arial"/>
                <w:sz w:val="20"/>
                <w:szCs w:val="20"/>
              </w:rPr>
              <w:t>, na środku belki białe podświetlane mie</w:t>
            </w:r>
            <w:r w:rsidR="00ED0CBA" w:rsidRPr="008861AB">
              <w:rPr>
                <w:rFonts w:ascii="Arial" w:hAnsi="Arial" w:cs="Arial"/>
                <w:sz w:val="20"/>
                <w:szCs w:val="20"/>
              </w:rPr>
              <w:t>j</w:t>
            </w:r>
            <w:r w:rsidR="00EC4032" w:rsidRPr="008861AB">
              <w:rPr>
                <w:rFonts w:ascii="Arial" w:hAnsi="Arial" w:cs="Arial"/>
                <w:sz w:val="20"/>
                <w:szCs w:val="20"/>
              </w:rPr>
              <w:t>sce z napisem STRA</w:t>
            </w:r>
            <w:r w:rsidR="00EC4032" w:rsidRPr="008861AB">
              <w:rPr>
                <w:rFonts w:ascii="Arial" w:hAnsi="Arial" w:cs="Arial"/>
                <w:strike/>
                <w:sz w:val="20"/>
                <w:szCs w:val="20"/>
              </w:rPr>
              <w:t>Z</w:t>
            </w:r>
            <w:r w:rsidRPr="008861AB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50A4228F" w14:textId="630A98A4" w:rsidR="00BE72E1" w:rsidRPr="008861AB" w:rsidRDefault="00DC03AD" w:rsidP="00BE72E1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wodoodporne urządzenie rozgłośnieniowe do podawania komunikatów słownych z głośnikiem</w:t>
            </w:r>
            <w:r w:rsidR="00BE72E1" w:rsidRPr="008861AB">
              <w:rPr>
                <w:rFonts w:ascii="Arial" w:hAnsi="Arial" w:cs="Arial"/>
                <w:sz w:val="20"/>
                <w:szCs w:val="20"/>
              </w:rPr>
              <w:t xml:space="preserve"> minimum 100 wat skierowanym w kierunku dziobu łodzi, do wysyłania sygnałów dźwiękowych ostrzegawczych o zmiennym tonie i podawania komunikatów głosowych z mikrofonem zamontowanym w konsoli sterowniczej, − minimum 2 sygnały dźwiękowe o zmiennym tonie (możliwość zmiany tonów przyciskiem na manipulatorze,</w:t>
            </w:r>
          </w:p>
          <w:p w14:paraId="625CE3F5" w14:textId="234CBD09" w:rsidR="000C27EA" w:rsidRPr="008861AB" w:rsidRDefault="000C27E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wodoodporna lampa dalekosiężna LED minimum 2 szt.</w:t>
            </w:r>
            <w:r w:rsidR="0041795A" w:rsidRPr="008861AB">
              <w:rPr>
                <w:rFonts w:ascii="Arial" w:hAnsi="Arial" w:cs="Arial"/>
                <w:sz w:val="20"/>
                <w:szCs w:val="20"/>
              </w:rPr>
              <w:t xml:space="preserve">, moc poszczególnej lampy min. </w:t>
            </w:r>
            <w:r w:rsidR="00D45071">
              <w:rPr>
                <w:rFonts w:ascii="Arial" w:hAnsi="Arial" w:cs="Arial"/>
                <w:sz w:val="20"/>
                <w:szCs w:val="20"/>
              </w:rPr>
              <w:t xml:space="preserve">100W lub </w:t>
            </w:r>
            <w:r w:rsidR="00D45071">
              <w:rPr>
                <w:rFonts w:ascii="Arial" w:hAnsi="Arial" w:cs="Arial"/>
                <w:sz w:val="20"/>
                <w:szCs w:val="20"/>
              </w:rPr>
              <w:t xml:space="preserve">belka świetlna LED dalekosiężna o mocy co najmniej 160 W, długość belki co najmniej 1 m – oświetlenie obszaru </w:t>
            </w:r>
            <w:r w:rsidR="00D45071">
              <w:rPr>
                <w:rFonts w:ascii="Arial" w:hAnsi="Arial" w:cs="Arial"/>
                <w:sz w:val="20"/>
                <w:szCs w:val="20"/>
              </w:rPr>
              <w:t>za</w:t>
            </w:r>
            <w:r w:rsidR="00D45071">
              <w:rPr>
                <w:rFonts w:ascii="Arial" w:hAnsi="Arial" w:cs="Arial"/>
                <w:sz w:val="20"/>
                <w:szCs w:val="20"/>
              </w:rPr>
              <w:t xml:space="preserve"> łodzią, belka z możliwością regulacji kąta strumienia</w:t>
            </w:r>
          </w:p>
          <w:p w14:paraId="08ABFC6F" w14:textId="5EC2B802" w:rsidR="00971CF5" w:rsidRPr="008861AB" w:rsidRDefault="000C27E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77" w:rsidRPr="008861AB">
              <w:rPr>
                <w:rFonts w:ascii="Arial" w:hAnsi="Arial" w:cs="Arial"/>
                <w:sz w:val="20"/>
                <w:szCs w:val="20"/>
              </w:rPr>
              <w:t>oświetlenie nawigacyjn</w:t>
            </w:r>
            <w:r w:rsidRPr="008861AB">
              <w:rPr>
                <w:rFonts w:ascii="Arial" w:hAnsi="Arial" w:cs="Arial"/>
                <w:sz w:val="20"/>
                <w:szCs w:val="20"/>
              </w:rPr>
              <w:t>e</w:t>
            </w:r>
            <w:r w:rsidR="00124B77" w:rsidRPr="008861AB">
              <w:rPr>
                <w:rFonts w:ascii="Arial" w:hAnsi="Arial" w:cs="Arial"/>
                <w:sz w:val="20"/>
                <w:szCs w:val="20"/>
              </w:rPr>
              <w:t xml:space="preserve"> tj. lampa topowa biała, lampa burtowa zielona, lampa burtowa czerwona,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676021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8C050FF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36F9E11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96AA81B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9E2AA9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8FFD729" w14:textId="04B11E1D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7EA8053E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345F751" w14:textId="77777777" w:rsidR="00124B77" w:rsidRPr="008861AB" w:rsidRDefault="00124B7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E2DC261" w14:textId="4683C8C4" w:rsidR="00124B77" w:rsidRPr="008861AB" w:rsidRDefault="00245EB2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Co najmniej 4 punkty mocowania zawiesi do przenoszenia łodzi dźwigiem.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86E911" w14:textId="488E2D93" w:rsidR="00124B77" w:rsidRPr="008861AB" w:rsidRDefault="00124B77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22550E2E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753B072" w14:textId="77777777" w:rsidR="00124B77" w:rsidRPr="008861AB" w:rsidRDefault="00124B7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0A4C508" w14:textId="254B711A" w:rsidR="00124B77" w:rsidRPr="008861AB" w:rsidRDefault="00245EB2" w:rsidP="0041795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Relingi dziobowe dla osoby stojącej w obszarze </w:t>
            </w:r>
            <w:r w:rsidR="00ED3A14" w:rsidRPr="008861AB">
              <w:rPr>
                <w:rFonts w:ascii="Arial" w:hAnsi="Arial" w:cs="Arial"/>
                <w:sz w:val="20"/>
                <w:szCs w:val="20"/>
              </w:rPr>
              <w:t>dziobowym na prawej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burcie oraz relingi burtowe.</w:t>
            </w:r>
            <w:r w:rsidR="0041795A" w:rsidRPr="008861AB">
              <w:rPr>
                <w:rFonts w:ascii="Arial" w:hAnsi="Arial" w:cs="Arial"/>
                <w:sz w:val="20"/>
                <w:szCs w:val="20"/>
              </w:rPr>
              <w:t xml:space="preserve"> Typ relingów oraz lokalizacja ustalona w czasie realizacji z zamawiającym – konieczna akceptacja zamawiającego.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C277F8C" w14:textId="11699CA1" w:rsidR="00124B77" w:rsidRPr="008861AB" w:rsidRDefault="00124B77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6D9E38A6" w14:textId="77777777" w:rsidTr="00245EB2">
        <w:trPr>
          <w:trHeight w:val="51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C53DE8F" w14:textId="77777777" w:rsidR="00124B77" w:rsidRPr="008861AB" w:rsidRDefault="00124B77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88DD91C" w14:textId="4A759CF7" w:rsidR="00124B77" w:rsidRPr="008861AB" w:rsidRDefault="0041795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</w:t>
            </w:r>
            <w:r w:rsidR="00245EB2" w:rsidRPr="008861AB">
              <w:rPr>
                <w:rFonts w:ascii="Arial" w:hAnsi="Arial" w:cs="Arial"/>
                <w:sz w:val="20"/>
                <w:szCs w:val="20"/>
              </w:rPr>
              <w:t>asy transportowe w ilości minimum 6 szt. umożliwiają</w:t>
            </w:r>
            <w:r w:rsidR="00D50647" w:rsidRPr="008861AB">
              <w:rPr>
                <w:rFonts w:ascii="Arial" w:hAnsi="Arial" w:cs="Arial"/>
                <w:sz w:val="20"/>
                <w:szCs w:val="20"/>
              </w:rPr>
              <w:t>ce mocowanie ładunku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CED3BF" w14:textId="03F5D2ED" w:rsidR="00124B77" w:rsidRPr="008861AB" w:rsidRDefault="00124B77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3AB93AD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DB50227" w14:textId="77777777" w:rsidR="00552256" w:rsidRPr="008861AB" w:rsidRDefault="00552256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420729A" w14:textId="365AF2AE" w:rsidR="00552256" w:rsidRPr="008861AB" w:rsidRDefault="00245EB2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Uchwyty holownicze na rufie – 2 szt.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D94F04" w14:textId="5A67DC86" w:rsidR="00552256" w:rsidRPr="008861AB" w:rsidRDefault="00552256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C8913C0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48340E3" w14:textId="77777777" w:rsidR="00245EB2" w:rsidRPr="008861AB" w:rsidRDefault="00245EB2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A5D3049" w14:textId="71DDDBDE" w:rsidR="00245EB2" w:rsidRPr="008861AB" w:rsidRDefault="00245EB2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Cały osprzęt urządzeń (tj. piloty, manipulatory, klucze, etc.) umieszczony w dedykowanych schowkach, uchwytach, półkach i bakistach. Zamawiający zastrzega konsultację odnośnie rozmieszczenia.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9FAC87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412490C" w14:textId="7D2F1072" w:rsidR="00245EB2" w:rsidRPr="008861AB" w:rsidRDefault="00245EB2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5CA9CF7C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4F0B7B4" w14:textId="77777777" w:rsidR="00C770A0" w:rsidRPr="008861AB" w:rsidRDefault="00C770A0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1C4780B" w14:textId="0C933115" w:rsidR="00C770A0" w:rsidRPr="008861AB" w:rsidRDefault="0022225C" w:rsidP="0022225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 zostanie wyposażona</w:t>
            </w:r>
            <w:r w:rsidR="00C770A0" w:rsidRPr="008861AB">
              <w:rPr>
                <w:rFonts w:ascii="Arial" w:hAnsi="Arial" w:cs="Arial"/>
                <w:sz w:val="20"/>
                <w:szCs w:val="20"/>
              </w:rPr>
              <w:t xml:space="preserve"> wyposażona w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0A0" w:rsidRPr="008861AB">
              <w:rPr>
                <w:rFonts w:ascii="Arial" w:hAnsi="Arial" w:cs="Arial"/>
                <w:sz w:val="20"/>
                <w:szCs w:val="20"/>
              </w:rPr>
              <w:t>kotwice pługową mechaniczną i składaną o parametrach odpowiadających łodzi z linami fi 10mm/60mb.</w:t>
            </w:r>
            <w:r>
              <w:rPr>
                <w:rFonts w:ascii="Arial" w:hAnsi="Arial" w:cs="Arial"/>
                <w:sz w:val="20"/>
                <w:szCs w:val="20"/>
              </w:rPr>
              <w:t xml:space="preserve"> Lokalizacja kotwicy w jednej z bakist do ustalenia z Zamawiającym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93E0DF1" w14:textId="77777777" w:rsidR="00C770A0" w:rsidRPr="008861AB" w:rsidRDefault="00C770A0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1C2C75C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AB4419E" w14:textId="77777777" w:rsidR="0041795A" w:rsidRPr="008861AB" w:rsidRDefault="0041795A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0463D30" w14:textId="2B56B725" w:rsidR="00144921" w:rsidRPr="008861AB" w:rsidRDefault="0041795A" w:rsidP="00C770A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części rufowej umieszczone zostaną odpływy z korkiem spustowym. Korki zabezpieczone przez zagubieniem.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A63EC5" w14:textId="77777777" w:rsidR="0041795A" w:rsidRPr="008861AB" w:rsidRDefault="0041795A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6EE8614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FDEEB9D" w14:textId="77777777" w:rsidR="00144921" w:rsidRPr="008861AB" w:rsidRDefault="00144921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C39D417" w14:textId="3BEB9F23" w:rsidR="00144921" w:rsidRPr="008861AB" w:rsidRDefault="00144921" w:rsidP="00144921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Bakisty wyposażone w pokrywy wyposażone w siłowniki (siłownik utrzymuje otwarte pokrywy.)</w:t>
            </w:r>
          </w:p>
          <w:p w14:paraId="2601EF88" w14:textId="4E70C853" w:rsidR="00144921" w:rsidRPr="008861AB" w:rsidRDefault="00144921" w:rsidP="00144921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Siedziska bakisty wyposażone w pokrowce, zwiększające komfort użytkowania, pokrowce wykonane z materiał</w:t>
            </w:r>
            <w:r w:rsidR="006A43EB" w:rsidRPr="008861AB">
              <w:rPr>
                <w:rFonts w:ascii="Arial" w:hAnsi="Arial" w:cs="Arial"/>
                <w:sz w:val="20"/>
                <w:szCs w:val="20"/>
              </w:rPr>
              <w:t>u wodnoodpornego oraz trudnobrudzącego.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34EF3DF" w14:textId="77777777" w:rsidR="00144921" w:rsidRPr="008861AB" w:rsidRDefault="00144921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65BBAE9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CA9DAE1" w14:textId="77777777" w:rsidR="006A43EB" w:rsidRPr="008861AB" w:rsidRDefault="006A43EB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B3EAE73" w14:textId="525C1D96" w:rsidR="006A43EB" w:rsidRPr="008861AB" w:rsidRDefault="006A43EB" w:rsidP="006A43EB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 podłodze łodzi w części tylnej umieści 4 szt. uchwytów do mocowania ładunku. Uchwyty podłogowe wpuszczane. W czasie nieużytkowania uchwyty pozostają ukryte – zlicowane z powierzchnią podłogi.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EB73AE7" w14:textId="77777777" w:rsidR="006A43EB" w:rsidRPr="008861AB" w:rsidRDefault="006A43EB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FA63D3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  <w:vAlign w:val="center"/>
          </w:tcPr>
          <w:p w14:paraId="162430E6" w14:textId="77777777" w:rsidR="00971CF5" w:rsidRPr="008861AB" w:rsidRDefault="00971CF5" w:rsidP="0084574C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0574B03D" w14:textId="04CD4146" w:rsidR="00971CF5" w:rsidRPr="008861AB" w:rsidRDefault="00CA6043" w:rsidP="0084574C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NAPĘD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6899CEFA" w14:textId="7777777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AB" w:rsidRPr="008861AB" w14:paraId="5B8B81C7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7872C2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7B52DBA" w14:textId="5341DD89" w:rsidR="00971CF5" w:rsidRPr="008861AB" w:rsidRDefault="00CA6043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commentRangeStart w:id="3"/>
            <w:r w:rsidRPr="008861AB">
              <w:rPr>
                <w:rFonts w:ascii="Arial" w:hAnsi="Arial" w:cs="Arial"/>
                <w:sz w:val="20"/>
                <w:szCs w:val="20"/>
              </w:rPr>
              <w:t>Silnik zaburtowy czterosuwowy o mocy min.114 kM, pojemności min. 1</w:t>
            </w:r>
            <w:r w:rsidR="00D02CFF" w:rsidRPr="008861AB">
              <w:rPr>
                <w:rFonts w:ascii="Arial" w:hAnsi="Arial" w:cs="Arial"/>
                <w:sz w:val="20"/>
                <w:szCs w:val="20"/>
              </w:rPr>
              <w:t>90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0 ccm, </w:t>
            </w:r>
            <w:r w:rsidR="000D3D3B" w:rsidRPr="008861AB">
              <w:rPr>
                <w:rFonts w:ascii="Arial" w:hAnsi="Arial" w:cs="Arial"/>
                <w:sz w:val="20"/>
                <w:szCs w:val="20"/>
              </w:rPr>
              <w:t>8</w:t>
            </w:r>
            <w:r w:rsidR="00D02CFF" w:rsidRPr="008861AB">
              <w:rPr>
                <w:rFonts w:ascii="Arial" w:hAnsi="Arial" w:cs="Arial"/>
                <w:sz w:val="20"/>
                <w:szCs w:val="20"/>
              </w:rPr>
              <w:t>-</w:t>
            </w:r>
            <w:r w:rsidRPr="008861AB">
              <w:rPr>
                <w:rFonts w:ascii="Arial" w:hAnsi="Arial" w:cs="Arial"/>
                <w:sz w:val="20"/>
                <w:szCs w:val="20"/>
              </w:rPr>
              <w:t>zaworowy, trym elektryczny, rozrusznik elektryczny załączany zdalnie stacyjką z miejsca sternika. Kluczyki do stacyjki min. 2 szt. muszą być wyposażone w nietonące breloki min. 2 szt.</w:t>
            </w:r>
            <w:commentRangeEnd w:id="3"/>
            <w:r w:rsidR="0041795A" w:rsidRPr="008861AB">
              <w:rPr>
                <w:rStyle w:val="Odwoaniedokomentarza"/>
                <w:kern w:val="0"/>
                <w:lang w:eastAsia="pl-PL"/>
              </w:rPr>
              <w:commentReference w:id="3"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CA831CD" w14:textId="79EB2B35" w:rsidR="00971CF5" w:rsidRPr="008861AB" w:rsidRDefault="00971CF5" w:rsidP="00CA6043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EC59D0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1FE965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AD8189A" w14:textId="77777777" w:rsidR="00CA6043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Jednostka napędowa musi być dostarczona w następującym ukompletowaniu:</w:t>
            </w:r>
          </w:p>
          <w:p w14:paraId="2F34B72B" w14:textId="77777777" w:rsidR="00CA6043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- silnik ze śrubą napędową dostosowaną do masy łodzi, mocy silnika itp.;</w:t>
            </w:r>
          </w:p>
          <w:p w14:paraId="1463C3B1" w14:textId="77777777" w:rsidR="00CA6043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- manetka z możliwością sterowania obrotami silnika oraz biegami przekładni;</w:t>
            </w:r>
          </w:p>
          <w:p w14:paraId="52571353" w14:textId="0265EDF3" w:rsidR="00CA6043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lastRenderedPageBreak/>
              <w:t>- sygnalizator dźwiękowy sygnalizujący przekroczenie dopuszczalnej temperatury silnika oraz spadku ciśnienia oleju;</w:t>
            </w:r>
          </w:p>
          <w:p w14:paraId="718D2F91" w14:textId="77777777" w:rsidR="00CA6043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- koło sterowe z instalacją umożliwiającą sterowanie silnikiem;</w:t>
            </w:r>
          </w:p>
          <w:p w14:paraId="6ED99842" w14:textId="3A77C57D" w:rsidR="00971CF5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- wskaźniki – tachometr z obrotomierzem, licznik czasu pracy, wskaźnik kąta trymu, wskaźnik ciśnienia oleju, funkcja regulacji prędkości obrotowej, lampki ostrzegawcze, sterownik prędkości obrotowej podczas trollingu.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D20168B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25B4FBF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02769E8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CB31F54" w14:textId="59D6CD4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2387A40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1C6EF80" w14:textId="77777777" w:rsidR="00F7012D" w:rsidRPr="008861AB" w:rsidRDefault="00F7012D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7DEF8A2" w14:textId="66AAB0A7" w:rsidR="00F7012D" w:rsidRPr="008861AB" w:rsidRDefault="00CA6043" w:rsidP="00CA60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8861AB">
              <w:rPr>
                <w:rFonts w:ascii="Arial" w:hAnsi="Arial" w:cs="Arial"/>
              </w:rPr>
              <w:t>Montaż silnika i wymienionego powyżej oprzyrządowania dokonywany będzie przez dostawcę łodzi. Łódź musi posiadać właściwie przygotowane miejsca montażu oprzyrządowania związanego z silnikiem oraz kanały i przepusty do przeprowadzenia cięgien sterowania i przewodów elektrycznych pozwalające na łatwy montaż i demontaż tych elementów.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3C154E7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F557DC" w14:textId="7B7D2BBD" w:rsidR="00F7012D" w:rsidRPr="008861AB" w:rsidRDefault="00F7012D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DCD5CC7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AFCB49C" w14:textId="77777777" w:rsidR="00F7012D" w:rsidRPr="008861AB" w:rsidRDefault="00F7012D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BA9A555" w14:textId="74CA0156" w:rsidR="00F7012D" w:rsidRPr="008861AB" w:rsidRDefault="00CA6043" w:rsidP="0082099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 xml:space="preserve">Zbiornik lub zbiorniki paliwa o pojemności łącznej nie mniejszej niż </w:t>
            </w:r>
            <w:r w:rsidR="00781278" w:rsidRPr="008861AB">
              <w:rPr>
                <w:rFonts w:ascii="Arial" w:hAnsi="Arial" w:cs="Arial"/>
              </w:rPr>
              <w:t>6</w:t>
            </w:r>
            <w:r w:rsidRPr="008861AB">
              <w:rPr>
                <w:rFonts w:ascii="Arial" w:hAnsi="Arial" w:cs="Arial"/>
              </w:rPr>
              <w:t>0 litrów.</w:t>
            </w:r>
            <w:r w:rsidR="0082099A" w:rsidRPr="008861AB">
              <w:rPr>
                <w:rFonts w:ascii="Arial" w:hAnsi="Arial" w:cs="Arial"/>
              </w:rPr>
              <w:t xml:space="preserve"> Zbiornik paliwa z wodoodpornym zamknięciem uniemożliwiającym dostęp osobom postronnym.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30AFFDF" w14:textId="77777777" w:rsidR="00FF729E" w:rsidRPr="008861AB" w:rsidRDefault="00FF729E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6386D7F" w14:textId="40910D30" w:rsidR="00F7012D" w:rsidRPr="008861AB" w:rsidRDefault="00F7012D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D4EE2C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5319A3F" w14:textId="77777777" w:rsidR="00353BA0" w:rsidRPr="008861AB" w:rsidRDefault="00353BA0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AF71D69" w14:textId="6FE82336" w:rsidR="00353BA0" w:rsidRPr="008861AB" w:rsidRDefault="00353BA0" w:rsidP="009E49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Silnik</w:t>
            </w:r>
            <w:r w:rsidR="003C3CFF" w:rsidRPr="008861AB">
              <w:rPr>
                <w:rFonts w:ascii="Arial" w:hAnsi="Arial" w:cs="Arial"/>
              </w:rPr>
              <w:t xml:space="preserve"> zaburtowy</w:t>
            </w:r>
            <w:r w:rsidRPr="008861AB">
              <w:rPr>
                <w:rFonts w:ascii="Arial" w:hAnsi="Arial" w:cs="Arial"/>
              </w:rPr>
              <w:t xml:space="preserve"> zabezpieczony rurą aluminiową o średnicy minimum </w:t>
            </w:r>
            <w:r w:rsidR="009E499C" w:rsidRPr="008861AB">
              <w:rPr>
                <w:rFonts w:ascii="Arial" w:hAnsi="Arial" w:cs="Arial"/>
              </w:rPr>
              <w:t>3</w:t>
            </w:r>
            <w:r w:rsidRPr="008861AB">
              <w:rPr>
                <w:rFonts w:ascii="Arial" w:hAnsi="Arial" w:cs="Arial"/>
              </w:rPr>
              <w:t>0 mm.</w:t>
            </w:r>
            <w:r w:rsidR="003C3CFF" w:rsidRPr="008861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2FFECD" w14:textId="2688B4CD" w:rsidR="00353BA0" w:rsidRPr="008861AB" w:rsidRDefault="00353BA0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549FDCB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6619755" w14:textId="77777777" w:rsidR="009E499C" w:rsidRPr="008861AB" w:rsidRDefault="009E499C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8F79862" w14:textId="2FD42B8C" w:rsidR="009E499C" w:rsidRPr="008861AB" w:rsidRDefault="009E499C" w:rsidP="009E49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Wykonawcy dostarczy 6 szt. śrub napędowych stanowiących rezerwę w przypadku uszkodzeń. Śruby – typ dedykowany do masy łodzi, mocy silnika itp.;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D9DAEDB" w14:textId="77777777" w:rsidR="009E499C" w:rsidRPr="008861AB" w:rsidRDefault="009E499C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4B2EA2F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  <w:vAlign w:val="center"/>
          </w:tcPr>
          <w:p w14:paraId="27FBF473" w14:textId="77777777" w:rsidR="00971CF5" w:rsidRPr="008861AB" w:rsidRDefault="00971CF5" w:rsidP="0084574C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07DDA384" w14:textId="421B9684" w:rsidR="00971CF5" w:rsidRPr="008861AB" w:rsidRDefault="00D02CFF" w:rsidP="0084574C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PRZYCZEPA PODŁODZIOWA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5CD6BA38" w14:textId="7777777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AB" w:rsidRPr="008861AB" w14:paraId="6CB1995D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6D4A26B" w14:textId="77777777" w:rsidR="00781278" w:rsidRPr="008861AB" w:rsidRDefault="00781278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6679D77" w14:textId="7F442CB3" w:rsidR="00781278" w:rsidRPr="008861AB" w:rsidRDefault="00363C38" w:rsidP="00CA604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Przyczepa fabrycznie nowa, rok produkcji: nie wcześniej niż w 2024 roku.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010B9B9" w14:textId="6B46DAEA" w:rsidR="00781278" w:rsidRPr="008861AB" w:rsidRDefault="00781278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9771B30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ECEDFDF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DC434B1" w14:textId="77777777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Musi spełniać wymagania polskich przepisów o ruchu drogowym zgodnie z ustawą</w:t>
            </w:r>
          </w:p>
          <w:p w14:paraId="716F3CD5" w14:textId="2868A0D6" w:rsidR="00971CF5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z dnia 20 czerwca 1997 r. „Prawo o ruchu drogowym” (Dz. U. z 2024 r. poz. 1251 ze zm.), wraz z przepisami wykonawczymi do ustawy oraz wymagania zawarte w Rozporządzeniu Ministra Infrastruktury z dnia 31 grudnia 2002 r. w sprawie warunków technicznych pojazdów oraz zakresu ich niezbędnego wyposażenia (Dz. U. z 2024 r. poz. 502 z późn. zm.).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C182E6D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064D60E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37DBAE1" w14:textId="7FE50749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C25E50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11C7735" w14:textId="77777777" w:rsidR="005D0EA8" w:rsidRPr="008861AB" w:rsidRDefault="005D0EA8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C15FFB9" w14:textId="299E3A8B" w:rsidR="005D0EA8" w:rsidRPr="008861AB" w:rsidRDefault="005D0EA8" w:rsidP="00CA6043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Musi posiadać świadectwo homologacji EU.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004363" w14:textId="1349281B" w:rsidR="005D0EA8" w:rsidRPr="008861AB" w:rsidRDefault="005D0EA8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002CE644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F24FE5" w14:textId="77777777" w:rsidR="005D0EA8" w:rsidRPr="008861AB" w:rsidRDefault="005D0EA8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AA2BB0C" w14:textId="77C9482A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Musi być wyposażona w:</w:t>
            </w:r>
          </w:p>
          <w:p w14:paraId="3FEE7A4D" w14:textId="3DDC8757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wod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oszczelne piastobębny</w:t>
            </w:r>
            <w:r w:rsidR="00051EDA" w:rsidRPr="008861AB">
              <w:rPr>
                <w:rFonts w:ascii="Arial" w:hAnsi="Arial" w:cs="Arial"/>
                <w:sz w:val="20"/>
                <w:szCs w:val="20"/>
              </w:rPr>
              <w:t xml:space="preserve"> z łożyskiem wodoszczelnym</w:t>
            </w:r>
            <w:r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D6A5A1" w14:textId="61DB8CCD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hamulec najazdowy</w:t>
            </w:r>
            <w:r w:rsidR="001506C9" w:rsidRPr="008861AB">
              <w:rPr>
                <w:rFonts w:ascii="Arial" w:hAnsi="Arial" w:cs="Arial"/>
                <w:sz w:val="20"/>
                <w:szCs w:val="20"/>
              </w:rPr>
              <w:t xml:space="preserve"> mechaniczny</w:t>
            </w:r>
            <w:r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9CDA2B" w14:textId="3DF20B00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oś hamowaną wraz z </w:t>
            </w:r>
            <w:r w:rsidR="004C55A8" w:rsidRPr="008861AB">
              <w:rPr>
                <w:rFonts w:ascii="Arial" w:hAnsi="Arial" w:cs="Arial"/>
                <w:sz w:val="20"/>
                <w:szCs w:val="20"/>
              </w:rPr>
              <w:t xml:space="preserve">ręcznym </w:t>
            </w:r>
            <w:r w:rsidRPr="008861AB">
              <w:rPr>
                <w:rFonts w:ascii="Arial" w:hAnsi="Arial" w:cs="Arial"/>
                <w:sz w:val="20"/>
                <w:szCs w:val="20"/>
              </w:rPr>
              <w:t>hamulcem</w:t>
            </w:r>
            <w:r w:rsidR="001506C9" w:rsidRPr="008861AB">
              <w:rPr>
                <w:rFonts w:ascii="Arial" w:hAnsi="Arial" w:cs="Arial"/>
                <w:sz w:val="20"/>
                <w:szCs w:val="20"/>
              </w:rPr>
              <w:t xml:space="preserve"> postojowym</w:t>
            </w:r>
            <w:r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25340B" w14:textId="64194ABB" w:rsidR="00DC7551" w:rsidRPr="008861AB" w:rsidRDefault="00DC7551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resor + amortyzator,</w:t>
            </w:r>
          </w:p>
          <w:p w14:paraId="376A84CE" w14:textId="77777777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dziobnice,</w:t>
            </w:r>
          </w:p>
          <w:p w14:paraId="0C759CDE" w14:textId="54982C25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koło wsporcze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/manewrowe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regulowane mechanicznie,</w:t>
            </w:r>
          </w:p>
          <w:p w14:paraId="170FB5CF" w14:textId="7F7ACA21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rolki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 xml:space="preserve"> klinowe min. 4 szt. +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rolka podjazdowa</w:t>
            </w:r>
            <w:r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EBD0AE" w14:textId="0C9CBA2E" w:rsidR="003930D0" w:rsidRPr="008861AB" w:rsidRDefault="00DC7551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rolki boczne 4 x po 2 sztuki na </w:t>
            </w:r>
            <w:r w:rsidR="0042235F" w:rsidRPr="008861AB">
              <w:rPr>
                <w:rFonts w:ascii="Arial" w:hAnsi="Arial" w:cs="Arial"/>
                <w:sz w:val="20"/>
                <w:szCs w:val="20"/>
              </w:rPr>
              <w:t>s</w:t>
            </w:r>
            <w:r w:rsidRPr="008861AB">
              <w:rPr>
                <w:rFonts w:ascii="Arial" w:hAnsi="Arial" w:cs="Arial"/>
                <w:sz w:val="20"/>
                <w:szCs w:val="20"/>
              </w:rPr>
              <w:t>tronę,</w:t>
            </w:r>
          </w:p>
          <w:p w14:paraId="5E26F43A" w14:textId="28541CFB" w:rsidR="00D16779" w:rsidRPr="008861AB" w:rsidRDefault="00D16779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dodatkowe rolki boczne naprowadzające</w:t>
            </w:r>
            <w:r w:rsidR="003930D0"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6C2BDE" w14:textId="6B7B5EDC" w:rsidR="00DC7551" w:rsidRPr="008861AB" w:rsidRDefault="00DC7551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wózek slipowy,</w:t>
            </w:r>
          </w:p>
          <w:p w14:paraId="3A11A832" w14:textId="4C75838F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wyciągarkę ręczną 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 xml:space="preserve">na pas </w:t>
            </w:r>
            <w:r w:rsidRPr="008861AB">
              <w:rPr>
                <w:rFonts w:ascii="Arial" w:hAnsi="Arial" w:cs="Arial"/>
                <w:sz w:val="20"/>
                <w:szCs w:val="20"/>
              </w:rPr>
              <w:t>z pełną regulacją, dostosowaną do ciężaru łodzi, o długości liny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minimum 8 metrów ,</w:t>
            </w:r>
          </w:p>
          <w:p w14:paraId="526E6014" w14:textId="77777777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linkę bezpieczeństwa,</w:t>
            </w:r>
          </w:p>
          <w:p w14:paraId="6F68B7E7" w14:textId="49EED902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uchwyty na pasy transportowe – minimum 4 sztuki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64148D" w14:textId="5CBB1AA0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trap antypoślizgowy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57AD9F" w14:textId="35F64F78" w:rsidR="00DE69C2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wtyczka 13 pionowa z redukcją na 7 pin, dodatkowo należy dostarczyć redukcje 13/7pin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>i 7/13 pin, po jednej sztuce</w:t>
            </w:r>
            <w:r w:rsidR="004C55A8" w:rsidRPr="008861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6FEC3B" w14:textId="77777777" w:rsidR="005D0EA8" w:rsidRPr="008861AB" w:rsidRDefault="00DE69C2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na przyczepie zamontowane min. 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2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kliny z tworzyw sztucznych z uchwytem montażowym</w:t>
            </w:r>
            <w:r w:rsidR="00DC7551" w:rsidRPr="008861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7F0A8" w14:textId="77777777" w:rsidR="008850A5" w:rsidRPr="008861AB" w:rsidRDefault="009E499C" w:rsidP="008850A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- l</w:t>
            </w:r>
            <w:r w:rsidR="008850A5" w:rsidRPr="008861AB">
              <w:rPr>
                <w:rFonts w:ascii="Arial" w:hAnsi="Arial" w:cs="Arial"/>
                <w:sz w:val="20"/>
                <w:szCs w:val="20"/>
              </w:rPr>
              <w:t xml:space="preserve">inki hamulcowe wykonane ze stali nierdzewnej </w:t>
            </w:r>
          </w:p>
          <w:p w14:paraId="4FEFD929" w14:textId="331EEC29" w:rsidR="009E499C" w:rsidRPr="008861AB" w:rsidRDefault="009E499C" w:rsidP="008850A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16779" w:rsidRPr="008861AB">
              <w:rPr>
                <w:rFonts w:ascii="Arial" w:hAnsi="Arial" w:cs="Arial"/>
                <w:sz w:val="20"/>
                <w:szCs w:val="20"/>
              </w:rPr>
              <w:t>przyczepa wyposażona w sztyce naprowadzające łódź, sztyce o długości 1,5m</w:t>
            </w:r>
            <w:r w:rsidR="003930D0" w:rsidRPr="008861AB">
              <w:rPr>
                <w:rFonts w:ascii="Arial" w:hAnsi="Arial" w:cs="Arial"/>
                <w:sz w:val="20"/>
                <w:szCs w:val="20"/>
              </w:rPr>
              <w:t>, sztyce zamontowane w tylnej części przyczepy.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F2D054C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30DDD7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9F766EE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77BE77F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3379669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12347B8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BEA4BEA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6AD2FC" w14:textId="27F37D1D" w:rsidR="005D0EA8" w:rsidRPr="008861AB" w:rsidRDefault="005D0EA8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00AAD34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95AC4ED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A416C52" w14:textId="1A47D924" w:rsidR="00971CF5" w:rsidRPr="008861AB" w:rsidRDefault="00CA6043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Przyczepa dostosowana parametrami do </w:t>
            </w:r>
            <w:r w:rsidR="00363C38" w:rsidRPr="008861AB">
              <w:rPr>
                <w:rFonts w:ascii="Arial" w:hAnsi="Arial" w:cs="Arial"/>
                <w:sz w:val="20"/>
                <w:szCs w:val="20"/>
              </w:rPr>
              <w:t>dostarczonej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łodzi wraz z jej wyposażeniem.</w:t>
            </w:r>
            <w:r w:rsidRPr="008861AB">
              <w:t xml:space="preserve"> 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Dopuszczalna masa całkowita przyczepy nie mniej niż </w:t>
            </w:r>
            <w:r w:rsidR="00551857">
              <w:rPr>
                <w:rFonts w:ascii="Arial" w:hAnsi="Arial" w:cs="Arial"/>
                <w:sz w:val="20"/>
                <w:szCs w:val="20"/>
              </w:rPr>
              <w:t>18</w:t>
            </w:r>
            <w:r w:rsidRPr="008861AB">
              <w:rPr>
                <w:rFonts w:ascii="Arial" w:hAnsi="Arial" w:cs="Arial"/>
                <w:sz w:val="20"/>
                <w:szCs w:val="20"/>
              </w:rPr>
              <w:t>00 kg, nie więcej niż 3000 kg.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AE576C8" w14:textId="06F5174F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9C72F4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0DB0645" w14:textId="77777777" w:rsidR="004C55A8" w:rsidRPr="008861AB" w:rsidRDefault="004C55A8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D8C39BF" w14:textId="4BFE8DC3" w:rsidR="004C55A8" w:rsidRPr="008861AB" w:rsidRDefault="009E499C" w:rsidP="004C55A8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Przyczepa wyposażona w </w:t>
            </w:r>
            <w:r w:rsidR="004C55A8" w:rsidRPr="008861AB">
              <w:rPr>
                <w:rFonts w:ascii="Arial" w:hAnsi="Arial" w:cs="Arial"/>
                <w:sz w:val="20"/>
                <w:szCs w:val="20"/>
              </w:rPr>
              <w:t>zaczep kulowy do samochodu osobowego.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C840AAC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78FFC19" w14:textId="6857BF05" w:rsidR="004C55A8" w:rsidRPr="008861AB" w:rsidRDefault="004C55A8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9CC7B2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4A34F81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82DB067" w14:textId="795146B3" w:rsidR="00971CF5" w:rsidRPr="008861AB" w:rsidRDefault="001506C9" w:rsidP="009E499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 xml:space="preserve">Przyczepa z osią </w:t>
            </w:r>
            <w:r w:rsidR="009E499C" w:rsidRPr="008861AB">
              <w:rPr>
                <w:rFonts w:ascii="Arial" w:hAnsi="Arial" w:cs="Arial"/>
                <w:sz w:val="20"/>
                <w:szCs w:val="20"/>
              </w:rPr>
              <w:t>pojedynczą.</w:t>
            </w:r>
            <w:r w:rsidR="0022225C">
              <w:rPr>
                <w:rFonts w:ascii="Arial" w:hAnsi="Arial" w:cs="Arial"/>
                <w:sz w:val="20"/>
                <w:szCs w:val="20"/>
              </w:rPr>
              <w:t xml:space="preserve"> Dopuszczaln</w:t>
            </w:r>
            <w:r w:rsidR="00AD3900">
              <w:rPr>
                <w:rFonts w:ascii="Arial" w:hAnsi="Arial" w:cs="Arial"/>
                <w:sz w:val="20"/>
                <w:szCs w:val="20"/>
              </w:rPr>
              <w:t>a</w:t>
            </w:r>
            <w:r w:rsidR="0022225C">
              <w:rPr>
                <w:rFonts w:ascii="Arial" w:hAnsi="Arial" w:cs="Arial"/>
                <w:sz w:val="20"/>
                <w:szCs w:val="20"/>
              </w:rPr>
              <w:t xml:space="preserve"> przyczep</w:t>
            </w:r>
            <w:r w:rsidR="00AD3900">
              <w:rPr>
                <w:rFonts w:ascii="Arial" w:hAnsi="Arial" w:cs="Arial"/>
                <w:sz w:val="20"/>
                <w:szCs w:val="20"/>
              </w:rPr>
              <w:t>a</w:t>
            </w:r>
            <w:r w:rsidR="0022225C">
              <w:rPr>
                <w:rFonts w:ascii="Arial" w:hAnsi="Arial" w:cs="Arial"/>
                <w:sz w:val="20"/>
                <w:szCs w:val="20"/>
              </w:rPr>
              <w:t xml:space="preserve"> dwuosiow</w:t>
            </w:r>
            <w:r w:rsidR="00AD390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D51D28" w14:textId="59714BE1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2831FED1" w14:textId="77777777" w:rsidTr="00CC7E7E">
        <w:trPr>
          <w:trHeight w:val="337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ABC70BE" w14:textId="77777777" w:rsidR="001506C9" w:rsidRPr="008861AB" w:rsidRDefault="001506C9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42FC88A" w14:textId="51082CB3" w:rsidR="004C55A8" w:rsidRPr="008861AB" w:rsidRDefault="004C55A8" w:rsidP="004C55A8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Koła posiadające ogumienie pneumatyczne, bezdętkowe o rozmiarze minimum14”.</w:t>
            </w:r>
          </w:p>
          <w:p w14:paraId="4A3DE0FF" w14:textId="5029AEF7" w:rsidR="001506C9" w:rsidRPr="008861AB" w:rsidRDefault="001506C9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2ED646A" w14:textId="78697A1C" w:rsidR="001506C9" w:rsidRPr="008861AB" w:rsidRDefault="001506C9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19AD392" w14:textId="77777777" w:rsidTr="004C55A8">
        <w:trPr>
          <w:trHeight w:val="335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E0FC5C4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E22EFA7" w14:textId="743B3E8C" w:rsidR="00971CF5" w:rsidRPr="008861AB" w:rsidRDefault="009E499C" w:rsidP="0084574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Stopnice przy kołach, po 2 szt. po obu stronach.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50D8D2" w14:textId="76571D95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16D09B2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B3555E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9DEBC02" w14:textId="677BF83A" w:rsidR="00971CF5" w:rsidRPr="008861AB" w:rsidRDefault="004C55A8" w:rsidP="0084574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Pełnowymiarowe koło zapasowe z mocowaniem, klucz do kół i klucz do mocowania koła zapasowego.</w:t>
            </w:r>
            <w:r w:rsidR="009C2BFC" w:rsidRPr="008861AB">
              <w:rPr>
                <w:rFonts w:ascii="Arial" w:hAnsi="Arial" w:cs="Arial"/>
              </w:rPr>
              <w:t xml:space="preserve"> Koło zapasowe umieszczone powyżej linii dyszla.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0DF6FCC" w14:textId="2ACADFCB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75F1CCAD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1CDBB8A" w14:textId="77777777" w:rsidR="00DC7551" w:rsidRPr="008861AB" w:rsidRDefault="00DC7551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CA06450" w14:textId="5BD0F3BF" w:rsidR="00DC7551" w:rsidRPr="008861AB" w:rsidRDefault="004C55A8" w:rsidP="0084574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61AB">
              <w:rPr>
                <w:rFonts w:ascii="Arial" w:hAnsi="Arial" w:cs="Arial"/>
              </w:rPr>
              <w:t>Musi być dostosowana do długotrwałego obciążenia masą przewożonej łodzi.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0354054" w14:textId="7D358625" w:rsidR="00DC7551" w:rsidRPr="008861AB" w:rsidRDefault="00DC7551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2A396068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027B04F" w14:textId="77777777" w:rsidR="00DE69C2" w:rsidRPr="008861AB" w:rsidRDefault="00DE69C2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DA3B18D" w14:textId="17BE790B" w:rsidR="00DE69C2" w:rsidRPr="008861AB" w:rsidRDefault="004C55A8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Koło podporowe</w:t>
            </w:r>
            <w:r w:rsidR="005A25F0" w:rsidRPr="008861AB">
              <w:rPr>
                <w:rFonts w:ascii="Arial" w:hAnsi="Arial" w:cs="Arial"/>
                <w:sz w:val="20"/>
                <w:szCs w:val="20"/>
              </w:rPr>
              <w:t xml:space="preserve"> pneumatyczne podwójne – koło w czasie transportu złożone aby nie znajdowało się poniżej linii dyszla</w:t>
            </w:r>
            <w:r w:rsidRPr="008861AB">
              <w:rPr>
                <w:rFonts w:ascii="Arial" w:hAnsi="Arial" w:cs="Arial"/>
                <w:sz w:val="20"/>
                <w:szCs w:val="20"/>
              </w:rPr>
              <w:t>, 2 podpory pionowe w tylnej części zabezpieczające przed przechyleniem przyczepy, rolki oraz przyciągarka ułatwiająca załadunek i rozładunek łodzi. Koło zapasowe zamontowane na przyczepie.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562E865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BDF2273" w14:textId="0AC7CB44" w:rsidR="00DE69C2" w:rsidRPr="008861AB" w:rsidRDefault="00DE69C2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EFB7B01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AC67539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A8BF7E8" w14:textId="50266D1E" w:rsidR="00971CF5" w:rsidRPr="008861AB" w:rsidRDefault="004C55A8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Musi posiadać zapewniającą co najmniej 5% rezerwy masy dla kompletnie wyposażonej i zatankowanej łodzi.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6B23DD9" w14:textId="16ED364C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8DC82A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0AAD903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5542778" w14:textId="4B09B1D3" w:rsidR="00971CF5" w:rsidRPr="008861AB" w:rsidRDefault="00124AAA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Oświetlenie przyczepy wykluczające konieczność demontażu belki tylnej przy wodowaniu, wykonane w technologi</w:t>
            </w:r>
            <w:r w:rsidR="004C55A8" w:rsidRPr="008861AB">
              <w:rPr>
                <w:rFonts w:ascii="Arial" w:hAnsi="Arial" w:cs="Arial"/>
                <w:sz w:val="20"/>
                <w:szCs w:val="20"/>
              </w:rPr>
              <w:t>i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LED, zabezpieczone przed wodą podczas zanurzenia, osłonięte i zabezpieczone przed uszkodzeniem mechanicznym.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B01732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87B2F90" w14:textId="0A0CB7DF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34DA8E53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FB5F565" w14:textId="77777777" w:rsidR="004C55A8" w:rsidRPr="008861AB" w:rsidRDefault="004C55A8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2941A75" w14:textId="10B40B27" w:rsidR="004C55A8" w:rsidRPr="008861AB" w:rsidRDefault="00363C38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Oświetlenie zgodne z przepisami w technologii LED 12/24 V.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6C7AA3D" w14:textId="4FA12E45" w:rsidR="004C55A8" w:rsidRPr="008861AB" w:rsidRDefault="004C55A8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776266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D2EA41C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15A8329" w14:textId="0ABD617D" w:rsidR="00971CF5" w:rsidRPr="008861AB" w:rsidRDefault="008850A5" w:rsidP="0084574C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Pasy samozwijające 4 szt. (rozwiązanie systemowe) – zabezpieczenie łodzi do konstrukcji przyczepy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66B68E" w14:textId="74CD5FF8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445D7385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B289751" w14:textId="77777777" w:rsidR="008850A5" w:rsidRPr="008861AB" w:rsidRDefault="008850A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F41E945" w14:textId="68C65B9F" w:rsidR="008850A5" w:rsidRPr="008861AB" w:rsidRDefault="008850A5" w:rsidP="008850A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Przyczepę należy wyposażyć w dodatkowych sposób zabezpieczenia silnika łodzi na czas przejazdu –  dodatkowa podpora do transportu. Przejazd w obszarze terenowym.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E9EFD04" w14:textId="77777777" w:rsidR="008850A5" w:rsidRPr="008861AB" w:rsidRDefault="008850A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51A9F471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AABF57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1F4AAF9" w14:textId="2496EBD1" w:rsidR="00971CF5" w:rsidRPr="008861AB" w:rsidRDefault="00363C38" w:rsidP="00DE69C2">
            <w:pPr>
              <w:pStyle w:val="Zawartotabeli"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61AB">
              <w:rPr>
                <w:rFonts w:ascii="Arial" w:eastAsia="Times New Roman" w:hAnsi="Arial" w:cs="Arial"/>
                <w:sz w:val="20"/>
                <w:szCs w:val="20"/>
              </w:rPr>
              <w:t>Konstrukcja przyczepy ocynkowana ogniowo + lakierowana proszkowo.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24FFD02" w14:textId="7A218EDC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A0ED996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0136E2C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4762D4F" w14:textId="57957171" w:rsidR="00971CF5" w:rsidRPr="008861AB" w:rsidRDefault="00363C38" w:rsidP="00DE69C2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Wykonawca zobowiązany jest do dostarczenia dokumentacji niezbędnej do zarejestrowania przyczepy , wynikającej z ustawy „Prawo o ruchu drogowym” (Dz. U. z 2024 r. poz. 1251 ze zm.) oraz instrukcji obsługi i konserwacji przyczepy w języku polskim.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CC2BB0F" w14:textId="77777777" w:rsidR="00F803E4" w:rsidRPr="008861AB" w:rsidRDefault="00F803E4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4B4E054" w14:textId="0EEB79AA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1AB" w:rsidRPr="008861AB" w14:paraId="6D30602E" w14:textId="77777777" w:rsidTr="0084574C"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  <w:vAlign w:val="center"/>
          </w:tcPr>
          <w:p w14:paraId="04458DA3" w14:textId="77777777" w:rsidR="00971CF5" w:rsidRPr="008861AB" w:rsidRDefault="00971CF5" w:rsidP="0084574C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7B575830" w14:textId="7AF6DB93" w:rsidR="00971CF5" w:rsidRPr="008861AB" w:rsidRDefault="00D02CFF" w:rsidP="0084574C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1AB">
              <w:rPr>
                <w:rFonts w:ascii="Arial" w:hAnsi="Arial" w:cs="Arial"/>
                <w:b/>
                <w:bCs/>
                <w:sz w:val="20"/>
                <w:szCs w:val="20"/>
              </w:rPr>
              <w:t>POZOSTAŁE WARUNKI ZAMAWIAJĄCEGO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103" w:type="dxa"/>
            </w:tcMar>
          </w:tcPr>
          <w:p w14:paraId="60DF2F8F" w14:textId="77777777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AB" w:rsidRPr="008861AB" w14:paraId="2161F9E9" w14:textId="77777777" w:rsidTr="0084574C">
        <w:trPr>
          <w:trHeight w:val="26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3E6BFBE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656BFC0" w14:textId="4FA04134" w:rsidR="00971CF5" w:rsidRPr="008861AB" w:rsidRDefault="00363C38" w:rsidP="0084574C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Okres gwarancji</w:t>
            </w:r>
            <w:r w:rsidR="00803D80" w:rsidRPr="008861AB">
              <w:rPr>
                <w:rFonts w:ascii="Arial" w:hAnsi="Arial" w:cs="Arial"/>
                <w:sz w:val="20"/>
                <w:szCs w:val="20"/>
              </w:rPr>
              <w:t xml:space="preserve"> kadłubu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łodzi: minimum </w:t>
            </w:r>
            <w:r w:rsidR="0082099A" w:rsidRPr="008861AB">
              <w:rPr>
                <w:rFonts w:ascii="Arial" w:hAnsi="Arial" w:cs="Arial"/>
                <w:sz w:val="20"/>
                <w:szCs w:val="20"/>
              </w:rPr>
              <w:t>24</w:t>
            </w:r>
            <w:r w:rsidRPr="008861AB">
              <w:rPr>
                <w:rFonts w:ascii="Arial" w:hAnsi="Arial" w:cs="Arial"/>
                <w:sz w:val="20"/>
                <w:szCs w:val="20"/>
              </w:rPr>
              <w:t xml:space="preserve"> miesiące (parametr oceniany – patrz kryteria oceny ofert).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9071FF5" w14:textId="3C029BC9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0B30DC5F" w14:textId="77777777" w:rsidTr="0084574C">
        <w:trPr>
          <w:trHeight w:val="26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756184A" w14:textId="77777777" w:rsidR="00803D80" w:rsidRPr="008861AB" w:rsidRDefault="00803D80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CEE91F1" w14:textId="7C026AD7" w:rsidR="00803D80" w:rsidRPr="008861AB" w:rsidRDefault="00803D80" w:rsidP="0084574C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Okres gwarancji na pozostałe elementy łodzi, w tym przyczepa oraz wyposażenie i zamontowane urządzenia: zgodnie z gwarancją producenta</w:t>
            </w:r>
            <w:r w:rsidR="006D2B14" w:rsidRPr="008861AB">
              <w:rPr>
                <w:rFonts w:ascii="Arial" w:hAnsi="Arial" w:cs="Arial"/>
                <w:sz w:val="20"/>
                <w:szCs w:val="20"/>
              </w:rPr>
              <w:t>, ale nie nie mniej niż 2</w:t>
            </w:r>
            <w:r w:rsidRPr="008861AB">
              <w:rPr>
                <w:rFonts w:ascii="Arial" w:hAnsi="Arial" w:cs="Arial"/>
                <w:sz w:val="20"/>
                <w:szCs w:val="20"/>
              </w:rPr>
              <w:t>4 miesiące.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761BA32" w14:textId="33050A15" w:rsidR="00803D80" w:rsidRPr="008861AB" w:rsidRDefault="00803D80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795D3113" w14:textId="77777777" w:rsidTr="0084574C">
        <w:trPr>
          <w:trHeight w:val="26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308A266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D4B1758" w14:textId="0EA79A5D" w:rsidR="00971CF5" w:rsidRPr="008861AB" w:rsidRDefault="0082099A" w:rsidP="0084574C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Wykonawca wyda przedmiot umowy z pełnymi zbiornikami paliwa.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4CB6136" w14:textId="188F65FD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3E3CD86" w14:textId="77777777" w:rsidTr="0084574C">
        <w:trPr>
          <w:trHeight w:val="26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F54511F" w14:textId="77777777" w:rsidR="00AD2123" w:rsidRPr="008861AB" w:rsidRDefault="00AD2123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0B8FC35" w14:textId="2C92DEAE" w:rsidR="00AD2123" w:rsidRPr="008861AB" w:rsidRDefault="00AD2123" w:rsidP="0084574C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Wykonawca przeprowadzi bezpłatne szkolenie z zakresu obsługi łodzi, silnika, przyczepy i wyposażenia.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3B07777" w14:textId="5BDB36B9" w:rsidR="00AD2123" w:rsidRPr="008861AB" w:rsidRDefault="00AD2123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61AB" w:rsidRPr="008861AB" w14:paraId="1ADEFB16" w14:textId="77777777" w:rsidTr="0084574C">
        <w:trPr>
          <w:trHeight w:val="269"/>
        </w:trPr>
        <w:tc>
          <w:tcPr>
            <w:tcW w:w="748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ADDE70C" w14:textId="77777777" w:rsidR="00971CF5" w:rsidRPr="008861AB" w:rsidRDefault="00971CF5" w:rsidP="0084574C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5" w:type="dxa"/>
            <w:tcBorders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DF5B085" w14:textId="13D071F8" w:rsidR="00971CF5" w:rsidRPr="008861AB" w:rsidRDefault="0082099A" w:rsidP="0084574C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1AB">
              <w:rPr>
                <w:rFonts w:ascii="Arial" w:hAnsi="Arial" w:cs="Arial"/>
                <w:sz w:val="20"/>
                <w:szCs w:val="20"/>
              </w:rPr>
              <w:t>Odbiór faktyczny w siedzibie Wykonawcy.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581AD37" w14:textId="26D1F3EF" w:rsidR="00971CF5" w:rsidRPr="008861AB" w:rsidRDefault="00971CF5" w:rsidP="0084574C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DE21AB3" w14:textId="77777777" w:rsidR="00D155CE" w:rsidRPr="008861AB" w:rsidRDefault="00D155CE" w:rsidP="0084574C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</w:p>
    <w:p w14:paraId="43DB2534" w14:textId="7DF7B54C" w:rsidR="00F6259A" w:rsidRPr="008861AB" w:rsidRDefault="00F6259A" w:rsidP="00393E67">
      <w:pPr>
        <w:pStyle w:val="Standard"/>
        <w:tabs>
          <w:tab w:val="left" w:pos="6804"/>
        </w:tabs>
        <w:spacing w:after="60"/>
        <w:jc w:val="both"/>
        <w:rPr>
          <w:rFonts w:ascii="Arial" w:hAnsi="Arial" w:cs="Arial"/>
          <w:position w:val="2"/>
          <w:sz w:val="20"/>
          <w:szCs w:val="20"/>
          <w:lang w:eastAsia="pl-PL"/>
        </w:rPr>
      </w:pPr>
      <w:r w:rsidRPr="008861AB">
        <w:rPr>
          <w:rFonts w:ascii="Arial" w:hAnsi="Arial" w:cs="Arial"/>
          <w:position w:val="2"/>
          <w:sz w:val="20"/>
          <w:szCs w:val="20"/>
          <w:lang w:eastAsia="pl-PL"/>
        </w:rPr>
        <w:t>* wypełnia Wykonawca – należy podać oferowane parametry lub wpisać „tak” lub „spełnia” lub w inny sposób jednoznacznie wskazać na spełnianie wymogów</w:t>
      </w:r>
    </w:p>
    <w:p w14:paraId="492F0791" w14:textId="77777777" w:rsidR="00F6259A" w:rsidRPr="008861AB" w:rsidRDefault="00F6259A" w:rsidP="0084574C">
      <w:pPr>
        <w:pStyle w:val="Standard"/>
        <w:tabs>
          <w:tab w:val="left" w:pos="6804"/>
        </w:tabs>
        <w:spacing w:after="60"/>
        <w:ind w:firstLine="6804"/>
        <w:rPr>
          <w:rFonts w:ascii="Arial" w:hAnsi="Arial" w:cs="Arial"/>
          <w:position w:val="2"/>
          <w:sz w:val="20"/>
          <w:szCs w:val="20"/>
          <w:lang w:eastAsia="pl-PL"/>
        </w:rPr>
      </w:pPr>
    </w:p>
    <w:p w14:paraId="2C42310D" w14:textId="0261D37B" w:rsidR="00F6259A" w:rsidRPr="008861AB" w:rsidRDefault="00F6259A" w:rsidP="0084574C">
      <w:pPr>
        <w:pStyle w:val="Standard"/>
        <w:tabs>
          <w:tab w:val="left" w:pos="6804"/>
        </w:tabs>
        <w:spacing w:after="60"/>
        <w:ind w:firstLine="6804"/>
        <w:rPr>
          <w:rFonts w:ascii="Arial" w:hAnsi="Arial" w:cs="Arial"/>
          <w:position w:val="2"/>
          <w:sz w:val="20"/>
          <w:szCs w:val="20"/>
          <w:lang w:eastAsia="pl-PL"/>
        </w:rPr>
      </w:pPr>
    </w:p>
    <w:p w14:paraId="3C9A77A0" w14:textId="77777777" w:rsidR="00802FF8" w:rsidRPr="008861AB" w:rsidRDefault="00802FF8" w:rsidP="0084574C">
      <w:pPr>
        <w:pStyle w:val="Standard"/>
        <w:tabs>
          <w:tab w:val="left" w:pos="6804"/>
        </w:tabs>
        <w:spacing w:after="60"/>
        <w:ind w:firstLine="6804"/>
        <w:rPr>
          <w:rFonts w:ascii="Arial" w:hAnsi="Arial" w:cs="Arial"/>
          <w:position w:val="2"/>
          <w:sz w:val="20"/>
          <w:szCs w:val="20"/>
          <w:lang w:eastAsia="pl-PL"/>
        </w:rPr>
      </w:pPr>
    </w:p>
    <w:p w14:paraId="030DA3DB" w14:textId="77777777" w:rsidR="00802FF8" w:rsidRPr="008861AB" w:rsidRDefault="00802FF8" w:rsidP="0084574C">
      <w:pPr>
        <w:pStyle w:val="Standard"/>
        <w:tabs>
          <w:tab w:val="left" w:pos="6804"/>
        </w:tabs>
        <w:spacing w:after="60"/>
        <w:ind w:firstLine="6804"/>
        <w:rPr>
          <w:rFonts w:ascii="Arial" w:hAnsi="Arial" w:cs="Arial"/>
          <w:position w:val="2"/>
          <w:sz w:val="20"/>
          <w:szCs w:val="20"/>
          <w:lang w:eastAsia="pl-PL"/>
        </w:rPr>
      </w:pPr>
    </w:p>
    <w:p w14:paraId="59BFC905" w14:textId="77777777" w:rsidR="0084574C" w:rsidRPr="008861AB" w:rsidRDefault="0084574C" w:rsidP="0084574C">
      <w:pPr>
        <w:pStyle w:val="Standard"/>
        <w:tabs>
          <w:tab w:val="left" w:pos="6804"/>
        </w:tabs>
        <w:spacing w:after="60"/>
        <w:ind w:firstLine="6381"/>
        <w:rPr>
          <w:rFonts w:ascii="Arial" w:hAnsi="Arial" w:cs="Arial"/>
          <w:position w:val="2"/>
          <w:sz w:val="20"/>
          <w:szCs w:val="20"/>
          <w:lang w:eastAsia="pl-PL"/>
        </w:rPr>
      </w:pPr>
      <w:r w:rsidRPr="008861A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D465" wp14:editId="79850C27">
                <wp:simplePos x="0" y="0"/>
                <wp:positionH relativeFrom="column">
                  <wp:posOffset>2975610</wp:posOffset>
                </wp:positionH>
                <wp:positionV relativeFrom="paragraph">
                  <wp:posOffset>560070</wp:posOffset>
                </wp:positionV>
                <wp:extent cx="3794561" cy="559559"/>
                <wp:effectExtent l="0" t="0" r="15875" b="1206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561" cy="5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62A5" w14:textId="77777777" w:rsidR="00A05044" w:rsidRPr="009071C5" w:rsidRDefault="00A05044" w:rsidP="00F6259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AD4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4.3pt;margin-top:44.1pt;width:298.8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">
                <v:textbox>
                  <w:txbxContent>
                    <w:p w14:paraId="38D562A5" w14:textId="77777777" w:rsidR="00A05044" w:rsidRPr="009071C5" w:rsidRDefault="00A05044" w:rsidP="00F6259A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</w:p>
    <w:p w14:paraId="17BECA89" w14:textId="3B6CD8A3" w:rsidR="00B473D2" w:rsidRPr="008861AB" w:rsidRDefault="00F6259A" w:rsidP="0084574C">
      <w:pPr>
        <w:pStyle w:val="Standard"/>
        <w:tabs>
          <w:tab w:val="left" w:pos="6804"/>
        </w:tabs>
        <w:spacing w:after="60"/>
        <w:ind w:firstLine="6381"/>
        <w:rPr>
          <w:rFonts w:ascii="Arial" w:hAnsi="Arial" w:cs="Arial"/>
          <w:position w:val="2"/>
          <w:sz w:val="20"/>
          <w:szCs w:val="20"/>
          <w:lang w:eastAsia="pl-PL"/>
        </w:rPr>
      </w:pPr>
      <w:r w:rsidRPr="008861AB">
        <w:rPr>
          <w:rFonts w:ascii="Arial" w:hAnsi="Arial" w:cs="Arial"/>
          <w:position w:val="2"/>
          <w:sz w:val="20"/>
          <w:szCs w:val="20"/>
          <w:lang w:eastAsia="pl-PL"/>
        </w:rPr>
        <w:t>……………………………………………</w:t>
      </w:r>
    </w:p>
    <w:sectPr w:rsidR="00B473D2" w:rsidRPr="008861AB" w:rsidSect="00D02CFF">
      <w:footerReference w:type="default" r:id="rId10"/>
      <w:pgSz w:w="11906" w:h="16838"/>
      <w:pgMar w:top="993" w:right="993" w:bottom="567" w:left="851" w:header="0" w:footer="567" w:gutter="0"/>
      <w:cols w:space="708"/>
      <w:formProt w:val="0"/>
      <w:docGrid w:linePitch="36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Piotr Łuczyński" w:date="2025-08-20T21:11:00Z" w:initials="PŁ">
    <w:p w14:paraId="0250400F" w14:textId="77777777" w:rsidR="00A05044" w:rsidRPr="009E499C" w:rsidRDefault="00A05044">
      <w:pPr>
        <w:pStyle w:val="Tekstkomentarza"/>
        <w:rPr>
          <w:sz w:val="28"/>
          <w:szCs w:val="28"/>
        </w:rPr>
      </w:pPr>
      <w:r>
        <w:rPr>
          <w:rStyle w:val="Odwoaniedokomentarza"/>
        </w:rPr>
        <w:annotationRef/>
      </w:r>
      <w:r w:rsidRPr="009E499C">
        <w:rPr>
          <w:sz w:val="28"/>
          <w:szCs w:val="28"/>
        </w:rPr>
        <w:t>W opz wpisaliśmy silnik ze śrubą.</w:t>
      </w:r>
    </w:p>
    <w:p w14:paraId="0F129D9A" w14:textId="77777777" w:rsidR="00A05044" w:rsidRPr="009E499C" w:rsidRDefault="00A05044">
      <w:pPr>
        <w:pStyle w:val="Tekstkomentarza"/>
        <w:rPr>
          <w:sz w:val="28"/>
          <w:szCs w:val="28"/>
        </w:rPr>
      </w:pPr>
    </w:p>
    <w:p w14:paraId="4EE8DDC6" w14:textId="32C209D7" w:rsidR="00A05044" w:rsidRPr="009E499C" w:rsidRDefault="00A05044">
      <w:pPr>
        <w:pStyle w:val="Tekstkomentarza"/>
        <w:rPr>
          <w:sz w:val="28"/>
          <w:szCs w:val="28"/>
        </w:rPr>
      </w:pPr>
      <w:r w:rsidRPr="009E499C">
        <w:rPr>
          <w:sz w:val="28"/>
          <w:szCs w:val="28"/>
        </w:rPr>
        <w:t>Naszym oczekiwaniem jest aby napędem był silnik strugowodny.</w:t>
      </w:r>
    </w:p>
    <w:p w14:paraId="609FFB31" w14:textId="77777777" w:rsidR="00A05044" w:rsidRPr="009E499C" w:rsidRDefault="00A05044">
      <w:pPr>
        <w:pStyle w:val="Tekstkomentarza"/>
        <w:rPr>
          <w:sz w:val="28"/>
          <w:szCs w:val="28"/>
        </w:rPr>
      </w:pPr>
      <w:r w:rsidRPr="009E499C">
        <w:rPr>
          <w:sz w:val="28"/>
          <w:szCs w:val="28"/>
        </w:rPr>
        <w:t>W ty przypadku moc silnika powinna wynosić co najmniej 150 kM</w:t>
      </w:r>
    </w:p>
    <w:p w14:paraId="0B4E8B70" w14:textId="77777777" w:rsidR="00A05044" w:rsidRPr="009E499C" w:rsidRDefault="00A05044">
      <w:pPr>
        <w:pStyle w:val="Tekstkomentarza"/>
        <w:rPr>
          <w:sz w:val="28"/>
          <w:szCs w:val="28"/>
        </w:rPr>
      </w:pPr>
    </w:p>
    <w:p w14:paraId="70801566" w14:textId="77777777" w:rsidR="00A05044" w:rsidRDefault="00A05044">
      <w:pPr>
        <w:pStyle w:val="Tekstkomentarza"/>
        <w:rPr>
          <w:sz w:val="28"/>
          <w:szCs w:val="28"/>
        </w:rPr>
      </w:pPr>
      <w:r w:rsidRPr="009E499C">
        <w:rPr>
          <w:sz w:val="28"/>
          <w:szCs w:val="28"/>
        </w:rPr>
        <w:t>Zbadaliśmy rynek: żaden z producentów nie gwarantuje dostawy w tym roku. Najkrótszy czas oczekiwania wynosi 7 miesięcy.</w:t>
      </w:r>
    </w:p>
    <w:p w14:paraId="47696FE3" w14:textId="77777777" w:rsidR="00A05044" w:rsidRDefault="00A05044">
      <w:pPr>
        <w:pStyle w:val="Tekstkomentarza"/>
        <w:rPr>
          <w:sz w:val="28"/>
          <w:szCs w:val="28"/>
        </w:rPr>
      </w:pPr>
    </w:p>
    <w:p w14:paraId="585AEEDA" w14:textId="6CF75E6F" w:rsidR="00A05044" w:rsidRDefault="00A05044">
      <w:pPr>
        <w:pStyle w:val="Tekstkomentarza"/>
      </w:pPr>
      <w:r>
        <w:rPr>
          <w:sz w:val="28"/>
          <w:szCs w:val="28"/>
        </w:rPr>
        <w:t>Jeśli jest możliwość dodajmy zapis o dodatkowych punktach za silnik strugowdony.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5AEE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5AEEDA" w16cid:durableId="585AEE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67995" w14:textId="77777777" w:rsidR="00F52739" w:rsidRDefault="00F52739">
      <w:r>
        <w:separator/>
      </w:r>
    </w:p>
  </w:endnote>
  <w:endnote w:type="continuationSeparator" w:id="0">
    <w:p w14:paraId="2308A15A" w14:textId="77777777" w:rsidR="00F52739" w:rsidRDefault="00F5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E8D96" w14:textId="41A96F96" w:rsidR="00A05044" w:rsidRDefault="00A0504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D45071">
      <w:rPr>
        <w:noProof/>
      </w:rPr>
      <w:t>9</w:t>
    </w:r>
    <w:r>
      <w:fldChar w:fldCharType="end"/>
    </w:r>
  </w:p>
  <w:p w14:paraId="226A7582" w14:textId="77777777" w:rsidR="00A05044" w:rsidRDefault="00A05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D1C0" w14:textId="77777777" w:rsidR="00F52739" w:rsidRDefault="00F52739">
      <w:r>
        <w:separator/>
      </w:r>
    </w:p>
  </w:footnote>
  <w:footnote w:type="continuationSeparator" w:id="0">
    <w:p w14:paraId="362B2B7E" w14:textId="77777777" w:rsidR="00F52739" w:rsidRDefault="00F52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761"/>
    <w:multiLevelType w:val="multilevel"/>
    <w:tmpl w:val="113A26CC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803F9"/>
    <w:multiLevelType w:val="multilevel"/>
    <w:tmpl w:val="1EFE7D8A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100011"/>
    <w:multiLevelType w:val="multilevel"/>
    <w:tmpl w:val="5198BA82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A211E84"/>
    <w:multiLevelType w:val="multilevel"/>
    <w:tmpl w:val="D2A6E976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2250ADC"/>
    <w:multiLevelType w:val="hybridMultilevel"/>
    <w:tmpl w:val="93B6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3BEE"/>
    <w:multiLevelType w:val="multilevel"/>
    <w:tmpl w:val="CFCC799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E14133"/>
    <w:multiLevelType w:val="multilevel"/>
    <w:tmpl w:val="096490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Łuczyński">
    <w15:presenceInfo w15:providerId="Windows Live" w15:userId="9f74466940f28b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CE"/>
    <w:rsid w:val="00010590"/>
    <w:rsid w:val="000113BA"/>
    <w:rsid w:val="0001167B"/>
    <w:rsid w:val="0002243E"/>
    <w:rsid w:val="00030F17"/>
    <w:rsid w:val="00036FC5"/>
    <w:rsid w:val="00045855"/>
    <w:rsid w:val="00050932"/>
    <w:rsid w:val="00051EDA"/>
    <w:rsid w:val="000574E7"/>
    <w:rsid w:val="000663BC"/>
    <w:rsid w:val="00067B34"/>
    <w:rsid w:val="00073720"/>
    <w:rsid w:val="00073A1D"/>
    <w:rsid w:val="00074302"/>
    <w:rsid w:val="000807C7"/>
    <w:rsid w:val="00082E46"/>
    <w:rsid w:val="000835B7"/>
    <w:rsid w:val="00090B72"/>
    <w:rsid w:val="000925AA"/>
    <w:rsid w:val="0009548E"/>
    <w:rsid w:val="00095CA6"/>
    <w:rsid w:val="000A471D"/>
    <w:rsid w:val="000A47D6"/>
    <w:rsid w:val="000B5D30"/>
    <w:rsid w:val="000C27EA"/>
    <w:rsid w:val="000D3D3B"/>
    <w:rsid w:val="000E649F"/>
    <w:rsid w:val="000F1D33"/>
    <w:rsid w:val="000F3ED8"/>
    <w:rsid w:val="000F4CEE"/>
    <w:rsid w:val="00103D32"/>
    <w:rsid w:val="00104F8C"/>
    <w:rsid w:val="00107EC3"/>
    <w:rsid w:val="00114657"/>
    <w:rsid w:val="00124AAA"/>
    <w:rsid w:val="00124B77"/>
    <w:rsid w:val="0013216E"/>
    <w:rsid w:val="00144921"/>
    <w:rsid w:val="00144EC9"/>
    <w:rsid w:val="001506C9"/>
    <w:rsid w:val="001533E0"/>
    <w:rsid w:val="00166416"/>
    <w:rsid w:val="00170FA3"/>
    <w:rsid w:val="0017233F"/>
    <w:rsid w:val="001A2A0C"/>
    <w:rsid w:val="001B4E1E"/>
    <w:rsid w:val="001C270A"/>
    <w:rsid w:val="001C4546"/>
    <w:rsid w:val="001D143A"/>
    <w:rsid w:val="001E222E"/>
    <w:rsid w:val="001E4786"/>
    <w:rsid w:val="001E54B2"/>
    <w:rsid w:val="001E7819"/>
    <w:rsid w:val="001E79C7"/>
    <w:rsid w:val="001F1DF1"/>
    <w:rsid w:val="001F4985"/>
    <w:rsid w:val="00205C72"/>
    <w:rsid w:val="002168BF"/>
    <w:rsid w:val="0022225C"/>
    <w:rsid w:val="00226CC4"/>
    <w:rsid w:val="00240591"/>
    <w:rsid w:val="00245EB2"/>
    <w:rsid w:val="00252809"/>
    <w:rsid w:val="00256B97"/>
    <w:rsid w:val="002640E4"/>
    <w:rsid w:val="00267811"/>
    <w:rsid w:val="00267E70"/>
    <w:rsid w:val="00271B91"/>
    <w:rsid w:val="002749A3"/>
    <w:rsid w:val="00275322"/>
    <w:rsid w:val="002808FD"/>
    <w:rsid w:val="0028397F"/>
    <w:rsid w:val="002927F0"/>
    <w:rsid w:val="002A62A2"/>
    <w:rsid w:val="002A7E1F"/>
    <w:rsid w:val="002B2946"/>
    <w:rsid w:val="002C2562"/>
    <w:rsid w:val="002C7367"/>
    <w:rsid w:val="002E78B3"/>
    <w:rsid w:val="00310A97"/>
    <w:rsid w:val="00335BB5"/>
    <w:rsid w:val="00343BD3"/>
    <w:rsid w:val="00353BA0"/>
    <w:rsid w:val="00356003"/>
    <w:rsid w:val="0036054D"/>
    <w:rsid w:val="00363C38"/>
    <w:rsid w:val="0037528C"/>
    <w:rsid w:val="0037549E"/>
    <w:rsid w:val="003930D0"/>
    <w:rsid w:val="00393E67"/>
    <w:rsid w:val="0039788A"/>
    <w:rsid w:val="003C3CFF"/>
    <w:rsid w:val="003E76E1"/>
    <w:rsid w:val="003F560F"/>
    <w:rsid w:val="003F65F6"/>
    <w:rsid w:val="00406075"/>
    <w:rsid w:val="004155DD"/>
    <w:rsid w:val="0041795A"/>
    <w:rsid w:val="00420D45"/>
    <w:rsid w:val="0042235F"/>
    <w:rsid w:val="00443D74"/>
    <w:rsid w:val="00464061"/>
    <w:rsid w:val="00474511"/>
    <w:rsid w:val="0047788B"/>
    <w:rsid w:val="004801EB"/>
    <w:rsid w:val="00484368"/>
    <w:rsid w:val="00486679"/>
    <w:rsid w:val="00487385"/>
    <w:rsid w:val="004913C9"/>
    <w:rsid w:val="004B2232"/>
    <w:rsid w:val="004B7E02"/>
    <w:rsid w:val="004C2756"/>
    <w:rsid w:val="004C552A"/>
    <w:rsid w:val="004C55A8"/>
    <w:rsid w:val="004D18B2"/>
    <w:rsid w:val="004D28DC"/>
    <w:rsid w:val="004F000C"/>
    <w:rsid w:val="004F1580"/>
    <w:rsid w:val="004F57AC"/>
    <w:rsid w:val="00504C4B"/>
    <w:rsid w:val="005153D5"/>
    <w:rsid w:val="00516066"/>
    <w:rsid w:val="00521C6A"/>
    <w:rsid w:val="00524A83"/>
    <w:rsid w:val="00526CDD"/>
    <w:rsid w:val="005348C7"/>
    <w:rsid w:val="00537FCB"/>
    <w:rsid w:val="00551857"/>
    <w:rsid w:val="00552256"/>
    <w:rsid w:val="00563286"/>
    <w:rsid w:val="005722F8"/>
    <w:rsid w:val="005849AE"/>
    <w:rsid w:val="005856C8"/>
    <w:rsid w:val="005861D3"/>
    <w:rsid w:val="005A25F0"/>
    <w:rsid w:val="005B5D35"/>
    <w:rsid w:val="005C00F3"/>
    <w:rsid w:val="005C1319"/>
    <w:rsid w:val="005D0EA8"/>
    <w:rsid w:val="005D2246"/>
    <w:rsid w:val="005D23B6"/>
    <w:rsid w:val="005E1B1D"/>
    <w:rsid w:val="006011C5"/>
    <w:rsid w:val="006023BB"/>
    <w:rsid w:val="006126B0"/>
    <w:rsid w:val="00615A99"/>
    <w:rsid w:val="00621FFE"/>
    <w:rsid w:val="00631BE1"/>
    <w:rsid w:val="00633B43"/>
    <w:rsid w:val="00637928"/>
    <w:rsid w:val="0064330A"/>
    <w:rsid w:val="0065436B"/>
    <w:rsid w:val="00654509"/>
    <w:rsid w:val="006633D5"/>
    <w:rsid w:val="00672EFD"/>
    <w:rsid w:val="00676933"/>
    <w:rsid w:val="006A43EB"/>
    <w:rsid w:val="006B4FBD"/>
    <w:rsid w:val="006B5B8E"/>
    <w:rsid w:val="006B7DA1"/>
    <w:rsid w:val="006D2B14"/>
    <w:rsid w:val="006D3FD7"/>
    <w:rsid w:val="006D4044"/>
    <w:rsid w:val="006E55DB"/>
    <w:rsid w:val="00712F0B"/>
    <w:rsid w:val="00722551"/>
    <w:rsid w:val="00723293"/>
    <w:rsid w:val="007321FF"/>
    <w:rsid w:val="00732A37"/>
    <w:rsid w:val="00733AF9"/>
    <w:rsid w:val="007368F8"/>
    <w:rsid w:val="00736FB3"/>
    <w:rsid w:val="00743E38"/>
    <w:rsid w:val="00754BB7"/>
    <w:rsid w:val="00766974"/>
    <w:rsid w:val="00775B97"/>
    <w:rsid w:val="00781278"/>
    <w:rsid w:val="007A0DBA"/>
    <w:rsid w:val="007A225F"/>
    <w:rsid w:val="007A65C0"/>
    <w:rsid w:val="007B0F1A"/>
    <w:rsid w:val="007B22EF"/>
    <w:rsid w:val="007C04B9"/>
    <w:rsid w:val="007D50A0"/>
    <w:rsid w:val="007E31D4"/>
    <w:rsid w:val="007F5A2C"/>
    <w:rsid w:val="00801516"/>
    <w:rsid w:val="00802FF8"/>
    <w:rsid w:val="008036FE"/>
    <w:rsid w:val="00803D80"/>
    <w:rsid w:val="0082099A"/>
    <w:rsid w:val="00821C19"/>
    <w:rsid w:val="0082407F"/>
    <w:rsid w:val="00826498"/>
    <w:rsid w:val="00843B53"/>
    <w:rsid w:val="00844545"/>
    <w:rsid w:val="0084574C"/>
    <w:rsid w:val="00852AF9"/>
    <w:rsid w:val="00857132"/>
    <w:rsid w:val="008612B6"/>
    <w:rsid w:val="00862CF3"/>
    <w:rsid w:val="00882F7A"/>
    <w:rsid w:val="008850A5"/>
    <w:rsid w:val="008861AB"/>
    <w:rsid w:val="00894CD1"/>
    <w:rsid w:val="008A0C8A"/>
    <w:rsid w:val="008A6EE7"/>
    <w:rsid w:val="008B3A9F"/>
    <w:rsid w:val="008C386E"/>
    <w:rsid w:val="008C55B1"/>
    <w:rsid w:val="008E53AC"/>
    <w:rsid w:val="008F010E"/>
    <w:rsid w:val="009112BA"/>
    <w:rsid w:val="00911FDC"/>
    <w:rsid w:val="00914580"/>
    <w:rsid w:val="009273FA"/>
    <w:rsid w:val="00930815"/>
    <w:rsid w:val="0093682B"/>
    <w:rsid w:val="009473A9"/>
    <w:rsid w:val="00953664"/>
    <w:rsid w:val="00971CF5"/>
    <w:rsid w:val="0097311D"/>
    <w:rsid w:val="009773F0"/>
    <w:rsid w:val="00983C03"/>
    <w:rsid w:val="009B1A46"/>
    <w:rsid w:val="009C2BFC"/>
    <w:rsid w:val="009D68AC"/>
    <w:rsid w:val="009E3262"/>
    <w:rsid w:val="009E499C"/>
    <w:rsid w:val="00A01F10"/>
    <w:rsid w:val="00A05044"/>
    <w:rsid w:val="00A06BDB"/>
    <w:rsid w:val="00A10C06"/>
    <w:rsid w:val="00A246C4"/>
    <w:rsid w:val="00A327AF"/>
    <w:rsid w:val="00A34A5B"/>
    <w:rsid w:val="00A37C4A"/>
    <w:rsid w:val="00A71BCB"/>
    <w:rsid w:val="00A87E66"/>
    <w:rsid w:val="00AA056D"/>
    <w:rsid w:val="00AA0F39"/>
    <w:rsid w:val="00AA6DA3"/>
    <w:rsid w:val="00AC4504"/>
    <w:rsid w:val="00AC4CF4"/>
    <w:rsid w:val="00AD2123"/>
    <w:rsid w:val="00AD3900"/>
    <w:rsid w:val="00AE228F"/>
    <w:rsid w:val="00AE40E1"/>
    <w:rsid w:val="00AE7786"/>
    <w:rsid w:val="00AE7938"/>
    <w:rsid w:val="00AF5C74"/>
    <w:rsid w:val="00B15250"/>
    <w:rsid w:val="00B300C0"/>
    <w:rsid w:val="00B31770"/>
    <w:rsid w:val="00B346E5"/>
    <w:rsid w:val="00B473D2"/>
    <w:rsid w:val="00B65B73"/>
    <w:rsid w:val="00B67B4A"/>
    <w:rsid w:val="00B75A94"/>
    <w:rsid w:val="00B845CA"/>
    <w:rsid w:val="00B9412F"/>
    <w:rsid w:val="00BB2C99"/>
    <w:rsid w:val="00BD4155"/>
    <w:rsid w:val="00BD7651"/>
    <w:rsid w:val="00BE68A0"/>
    <w:rsid w:val="00BE72E1"/>
    <w:rsid w:val="00C00E5F"/>
    <w:rsid w:val="00C076A5"/>
    <w:rsid w:val="00C26D8A"/>
    <w:rsid w:val="00C44756"/>
    <w:rsid w:val="00C5629D"/>
    <w:rsid w:val="00C6066E"/>
    <w:rsid w:val="00C60B76"/>
    <w:rsid w:val="00C76D8C"/>
    <w:rsid w:val="00C770A0"/>
    <w:rsid w:val="00C84583"/>
    <w:rsid w:val="00CA3FEB"/>
    <w:rsid w:val="00CA6043"/>
    <w:rsid w:val="00CA6080"/>
    <w:rsid w:val="00CB3DD3"/>
    <w:rsid w:val="00CC5577"/>
    <w:rsid w:val="00CC7E7E"/>
    <w:rsid w:val="00CE21AB"/>
    <w:rsid w:val="00CF1E96"/>
    <w:rsid w:val="00D00F33"/>
    <w:rsid w:val="00D02CFF"/>
    <w:rsid w:val="00D05765"/>
    <w:rsid w:val="00D145DC"/>
    <w:rsid w:val="00D155CE"/>
    <w:rsid w:val="00D16779"/>
    <w:rsid w:val="00D22F44"/>
    <w:rsid w:val="00D242AE"/>
    <w:rsid w:val="00D26CEA"/>
    <w:rsid w:val="00D31746"/>
    <w:rsid w:val="00D45071"/>
    <w:rsid w:val="00D50647"/>
    <w:rsid w:val="00D53034"/>
    <w:rsid w:val="00D53CEA"/>
    <w:rsid w:val="00D724B7"/>
    <w:rsid w:val="00D7400E"/>
    <w:rsid w:val="00D74E64"/>
    <w:rsid w:val="00D8634B"/>
    <w:rsid w:val="00D8637E"/>
    <w:rsid w:val="00D90983"/>
    <w:rsid w:val="00D94302"/>
    <w:rsid w:val="00D95EDC"/>
    <w:rsid w:val="00DA56B3"/>
    <w:rsid w:val="00DA7B07"/>
    <w:rsid w:val="00DB2835"/>
    <w:rsid w:val="00DB30C7"/>
    <w:rsid w:val="00DB460E"/>
    <w:rsid w:val="00DC03AD"/>
    <w:rsid w:val="00DC5EE6"/>
    <w:rsid w:val="00DC7551"/>
    <w:rsid w:val="00DD6A65"/>
    <w:rsid w:val="00DD7CC6"/>
    <w:rsid w:val="00DE360C"/>
    <w:rsid w:val="00DE69C2"/>
    <w:rsid w:val="00DE71C3"/>
    <w:rsid w:val="00E10C84"/>
    <w:rsid w:val="00E1599A"/>
    <w:rsid w:val="00E25160"/>
    <w:rsid w:val="00E6458C"/>
    <w:rsid w:val="00E668E7"/>
    <w:rsid w:val="00E6705E"/>
    <w:rsid w:val="00E75B79"/>
    <w:rsid w:val="00E76736"/>
    <w:rsid w:val="00E800A3"/>
    <w:rsid w:val="00E81F9B"/>
    <w:rsid w:val="00E949F1"/>
    <w:rsid w:val="00E96326"/>
    <w:rsid w:val="00EA191B"/>
    <w:rsid w:val="00EA2C4A"/>
    <w:rsid w:val="00EB2DC6"/>
    <w:rsid w:val="00EC4032"/>
    <w:rsid w:val="00ED0CBA"/>
    <w:rsid w:val="00ED397A"/>
    <w:rsid w:val="00ED3A14"/>
    <w:rsid w:val="00ED7EA7"/>
    <w:rsid w:val="00EE1A7E"/>
    <w:rsid w:val="00EF1886"/>
    <w:rsid w:val="00F004B1"/>
    <w:rsid w:val="00F1096C"/>
    <w:rsid w:val="00F434BF"/>
    <w:rsid w:val="00F526C4"/>
    <w:rsid w:val="00F52739"/>
    <w:rsid w:val="00F52AE9"/>
    <w:rsid w:val="00F6259A"/>
    <w:rsid w:val="00F66F72"/>
    <w:rsid w:val="00F7012D"/>
    <w:rsid w:val="00F736CB"/>
    <w:rsid w:val="00F775D3"/>
    <w:rsid w:val="00F803E4"/>
    <w:rsid w:val="00F91196"/>
    <w:rsid w:val="00FA5521"/>
    <w:rsid w:val="00FB3483"/>
    <w:rsid w:val="00FB78DB"/>
    <w:rsid w:val="00FC4201"/>
    <w:rsid w:val="00FE1B6D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5CC1"/>
  <w15:docId w15:val="{8AC71E4B-5E83-463A-857B-FC8DF70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385"/>
  </w:style>
  <w:style w:type="paragraph" w:styleId="Nagwek1">
    <w:name w:val="heading 1"/>
    <w:basedOn w:val="Normalny"/>
    <w:qFormat/>
    <w:rsid w:val="00487385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qFormat/>
    <w:rsid w:val="00487385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qFormat/>
    <w:rsid w:val="00487385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qFormat/>
    <w:rsid w:val="0048738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487385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487385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487385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487385"/>
    <w:rPr>
      <w:color w:val="0000FF"/>
      <w:u w:val="single"/>
    </w:rPr>
  </w:style>
  <w:style w:type="character" w:styleId="Numerstrony">
    <w:name w:val="page number"/>
    <w:basedOn w:val="Domylnaczcionkaakapitu"/>
    <w:semiHidden/>
    <w:qFormat/>
    <w:rsid w:val="00487385"/>
  </w:style>
  <w:style w:type="character" w:customStyle="1" w:styleId="FontStyle15">
    <w:name w:val="Font Style15"/>
    <w:qFormat/>
    <w:rsid w:val="0048738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487385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semiHidden/>
    <w:qFormat/>
    <w:rsid w:val="00487385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semiHidden/>
    <w:qFormat/>
    <w:rsid w:val="00487385"/>
  </w:style>
  <w:style w:type="character" w:styleId="Odwoanieprzypisudolnego">
    <w:name w:val="footnote reference"/>
    <w:semiHidden/>
    <w:unhideWhenUsed/>
    <w:qFormat/>
    <w:rsid w:val="00487385"/>
    <w:rPr>
      <w:vertAlign w:val="superscript"/>
    </w:rPr>
  </w:style>
  <w:style w:type="character" w:customStyle="1" w:styleId="StopkaZnak">
    <w:name w:val="Stopka Znak"/>
    <w:basedOn w:val="Domylnaczcionkaakapitu"/>
    <w:qFormat/>
    <w:rsid w:val="00487385"/>
  </w:style>
  <w:style w:type="character" w:customStyle="1" w:styleId="st">
    <w:name w:val="st"/>
    <w:basedOn w:val="Domylnaczcionkaakapitu"/>
    <w:qFormat/>
    <w:rsid w:val="00487385"/>
  </w:style>
  <w:style w:type="character" w:customStyle="1" w:styleId="TytuZnak">
    <w:name w:val="Tytuł Znak"/>
    <w:qFormat/>
    <w:rsid w:val="00487385"/>
    <w:rPr>
      <w:sz w:val="28"/>
      <w:szCs w:val="24"/>
      <w:shd w:val="clear" w:color="auto" w:fill="FFFFFF"/>
    </w:rPr>
  </w:style>
  <w:style w:type="character" w:customStyle="1" w:styleId="NagwekZnak">
    <w:name w:val="Nagłówek Znak"/>
    <w:basedOn w:val="Domylnaczcionkaakapitu"/>
    <w:uiPriority w:val="99"/>
    <w:qFormat/>
    <w:locked/>
    <w:rsid w:val="00487385"/>
  </w:style>
  <w:style w:type="character" w:customStyle="1" w:styleId="ZwykytekstZnak">
    <w:name w:val="Zwykły tekst Znak"/>
    <w:qFormat/>
    <w:rsid w:val="00487385"/>
    <w:rPr>
      <w:rFonts w:ascii="Courier New" w:hAnsi="Courier New"/>
      <w:lang w:eastAsia="en-US"/>
    </w:rPr>
  </w:style>
  <w:style w:type="character" w:customStyle="1" w:styleId="TekstdymkaZnak">
    <w:name w:val="Tekst dymka Znak"/>
    <w:semiHidden/>
    <w:qFormat/>
    <w:rsid w:val="0048738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87385"/>
    <w:rPr>
      <w:b/>
      <w:bCs/>
    </w:rPr>
  </w:style>
  <w:style w:type="character" w:customStyle="1" w:styleId="Teksttreci">
    <w:name w:val="Tekst treści_"/>
    <w:qFormat/>
    <w:rsid w:val="00487385"/>
    <w:rPr>
      <w:spacing w:val="2"/>
      <w:sz w:val="21"/>
      <w:szCs w:val="21"/>
      <w:shd w:val="clear" w:color="auto" w:fill="FFFFFF"/>
    </w:rPr>
  </w:style>
  <w:style w:type="character" w:customStyle="1" w:styleId="Teksttreci10">
    <w:name w:val="Tekst treści10"/>
    <w:qFormat/>
    <w:rsid w:val="00487385"/>
    <w:rPr>
      <w:rFonts w:ascii="Arial" w:hAnsi="Arial" w:cs="Arial"/>
      <w:spacing w:val="2"/>
      <w:sz w:val="18"/>
      <w:szCs w:val="18"/>
      <w:shd w:val="clear" w:color="auto" w:fill="FFFFFF"/>
      <w:lang w:val="en-US" w:eastAsia="en-US"/>
    </w:rPr>
  </w:style>
  <w:style w:type="character" w:customStyle="1" w:styleId="Teksttreci9">
    <w:name w:val="Tekst treści9"/>
    <w:qFormat/>
    <w:rsid w:val="00487385"/>
    <w:rPr>
      <w:rFonts w:ascii="Arial" w:hAnsi="Arial" w:cs="Arial"/>
      <w:spacing w:val="2"/>
      <w:sz w:val="18"/>
      <w:szCs w:val="18"/>
      <w:shd w:val="clear" w:color="auto" w:fill="FFFFFF"/>
    </w:rPr>
  </w:style>
  <w:style w:type="character" w:customStyle="1" w:styleId="Teksttreci8">
    <w:name w:val="Tekst treści8"/>
    <w:qFormat/>
    <w:rsid w:val="00487385"/>
    <w:rPr>
      <w:rFonts w:ascii="Arial" w:hAnsi="Arial" w:cs="Arial"/>
      <w:spacing w:val="2"/>
      <w:sz w:val="18"/>
      <w:szCs w:val="18"/>
      <w:shd w:val="clear" w:color="auto" w:fill="FFFFFF"/>
    </w:rPr>
  </w:style>
  <w:style w:type="character" w:customStyle="1" w:styleId="Nagwek20">
    <w:name w:val="Nagłówek #2_"/>
    <w:qFormat/>
    <w:rsid w:val="00487385"/>
    <w:rPr>
      <w:rFonts w:ascii="Arial" w:hAnsi="Arial" w:cs="Arial"/>
      <w:shd w:val="clear" w:color="auto" w:fill="FFFFFF"/>
    </w:rPr>
  </w:style>
  <w:style w:type="character" w:customStyle="1" w:styleId="TeksttreciPogrubienie">
    <w:name w:val="Tekst treści + Pogrubienie"/>
    <w:qFormat/>
    <w:rsid w:val="00487385"/>
    <w:rPr>
      <w:rFonts w:ascii="Arial" w:hAnsi="Arial" w:cs="Arial"/>
      <w:spacing w:val="2"/>
      <w:sz w:val="20"/>
      <w:szCs w:val="20"/>
      <w:shd w:val="clear" w:color="auto" w:fill="FFFFFF"/>
    </w:rPr>
  </w:style>
  <w:style w:type="character" w:customStyle="1" w:styleId="apple-converted-space">
    <w:name w:val="apple-converted-space"/>
    <w:qFormat/>
    <w:rsid w:val="00487385"/>
  </w:style>
  <w:style w:type="character" w:styleId="Odwoaniedokomentarza">
    <w:name w:val="annotation reference"/>
    <w:uiPriority w:val="99"/>
    <w:semiHidden/>
    <w:unhideWhenUsed/>
    <w:qFormat/>
    <w:rsid w:val="00487385"/>
    <w:rPr>
      <w:sz w:val="18"/>
      <w:szCs w:val="18"/>
    </w:rPr>
  </w:style>
  <w:style w:type="character" w:customStyle="1" w:styleId="TekstkomentarzaZnak">
    <w:name w:val="Tekst komentarza Znak"/>
    <w:uiPriority w:val="99"/>
    <w:qFormat/>
    <w:rsid w:val="00487385"/>
    <w:rPr>
      <w:sz w:val="24"/>
      <w:szCs w:val="24"/>
    </w:rPr>
  </w:style>
  <w:style w:type="character" w:customStyle="1" w:styleId="TematkomentarzaZnak">
    <w:name w:val="Temat komentarza Znak"/>
    <w:semiHidden/>
    <w:qFormat/>
    <w:rsid w:val="00487385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qFormat/>
    <w:rsid w:val="00487385"/>
    <w:rPr>
      <w:sz w:val="16"/>
      <w:szCs w:val="16"/>
    </w:rPr>
  </w:style>
  <w:style w:type="character" w:customStyle="1" w:styleId="Nagwek3Znak">
    <w:name w:val="Nagłówek 3 Znak"/>
    <w:qFormat/>
    <w:rsid w:val="00487385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1C43DC"/>
    <w:rPr>
      <w:color w:val="0000FF"/>
      <w:u w:val="single" w:color="000000"/>
    </w:rPr>
  </w:style>
  <w:style w:type="character" w:customStyle="1" w:styleId="AkapitzlistZnak">
    <w:name w:val="Akapit z listą Znak"/>
    <w:link w:val="Akapitzlist"/>
    <w:uiPriority w:val="34"/>
    <w:qFormat/>
    <w:rsid w:val="00F55A4F"/>
    <w:rPr>
      <w:rFonts w:ascii="Calibri" w:eastAsia="Calibri" w:hAnsi="Calibri"/>
      <w:sz w:val="24"/>
      <w:szCs w:val="24"/>
      <w:lang w:eastAsia="en-US"/>
    </w:rPr>
  </w:style>
  <w:style w:type="character" w:customStyle="1" w:styleId="ListLabel1">
    <w:name w:val="ListLabel 1"/>
    <w:qFormat/>
    <w:rsid w:val="00487385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2">
    <w:name w:val="ListLabel 2"/>
    <w:qFormat/>
    <w:rsid w:val="00487385"/>
    <w:rPr>
      <w:spacing w:val="2"/>
      <w:position w:val="0"/>
      <w:sz w:val="20"/>
      <w:szCs w:val="20"/>
      <w:vertAlign w:val="baseline"/>
    </w:rPr>
  </w:style>
  <w:style w:type="character" w:customStyle="1" w:styleId="ListLabel3">
    <w:name w:val="ListLabel 3"/>
    <w:qFormat/>
    <w:rsid w:val="00487385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4">
    <w:name w:val="ListLabel 4"/>
    <w:qFormat/>
    <w:rsid w:val="00487385"/>
    <w:rPr>
      <w:spacing w:val="2"/>
      <w:position w:val="0"/>
      <w:sz w:val="22"/>
      <w:szCs w:val="20"/>
      <w:vertAlign w:val="baseline"/>
    </w:rPr>
  </w:style>
  <w:style w:type="character" w:customStyle="1" w:styleId="ListLabel5">
    <w:name w:val="ListLabel 5"/>
    <w:qFormat/>
    <w:rsid w:val="00487385"/>
    <w:rPr>
      <w:rFonts w:cs="Tahoma"/>
      <w:color w:val="00000A"/>
      <w:sz w:val="24"/>
      <w:szCs w:val="24"/>
    </w:rPr>
  </w:style>
  <w:style w:type="character" w:customStyle="1" w:styleId="ListLabel6">
    <w:name w:val="ListLabel 6"/>
    <w:qFormat/>
    <w:rsid w:val="00487385"/>
    <w:rPr>
      <w:rFonts w:ascii="Times New Roman" w:hAnsi="Times New Roman" w:cs="Tahoma"/>
      <w:color w:val="00000A"/>
      <w:sz w:val="24"/>
      <w:szCs w:val="24"/>
    </w:rPr>
  </w:style>
  <w:style w:type="character" w:customStyle="1" w:styleId="ListLabel7">
    <w:name w:val="ListLabel 7"/>
    <w:qFormat/>
    <w:rsid w:val="00487385"/>
    <w:rPr>
      <w:rFonts w:ascii="Times New Roman" w:hAnsi="Times New Roman" w:cs="Tahoma"/>
      <w:color w:val="00000A"/>
      <w:sz w:val="24"/>
      <w:szCs w:val="24"/>
    </w:rPr>
  </w:style>
  <w:style w:type="character" w:customStyle="1" w:styleId="ListLabel8">
    <w:name w:val="ListLabel 8"/>
    <w:qFormat/>
    <w:rsid w:val="00487385"/>
    <w:rPr>
      <w:rFonts w:cs="Tahoma"/>
      <w:color w:val="000000"/>
      <w:sz w:val="24"/>
      <w:szCs w:val="24"/>
    </w:rPr>
  </w:style>
  <w:style w:type="character" w:customStyle="1" w:styleId="ListLabel9">
    <w:name w:val="ListLabel 9"/>
    <w:qFormat/>
    <w:rsid w:val="00487385"/>
    <w:rPr>
      <w:rFonts w:cs="Tahoma"/>
      <w:color w:val="000000"/>
      <w:sz w:val="24"/>
      <w:szCs w:val="24"/>
    </w:rPr>
  </w:style>
  <w:style w:type="character" w:customStyle="1" w:styleId="ListLabel10">
    <w:name w:val="ListLabel 10"/>
    <w:qFormat/>
    <w:rsid w:val="00487385"/>
    <w:rPr>
      <w:color w:val="00000A"/>
    </w:rPr>
  </w:style>
  <w:style w:type="paragraph" w:styleId="Nagwek">
    <w:name w:val="header"/>
    <w:basedOn w:val="Normalny"/>
    <w:next w:val="Tekstpodstawowy"/>
    <w:uiPriority w:val="99"/>
    <w:rsid w:val="004873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87385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487385"/>
    <w:rPr>
      <w:rFonts w:cs="Mangal"/>
    </w:rPr>
  </w:style>
  <w:style w:type="paragraph" w:styleId="Legenda">
    <w:name w:val="caption"/>
    <w:basedOn w:val="Normalny"/>
    <w:qFormat/>
    <w:rsid w:val="004873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87385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487385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qFormat/>
    <w:rsid w:val="00487385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qFormat/>
    <w:rsid w:val="00487385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487385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487385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4873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487385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487385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semiHidden/>
    <w:unhideWhenUsed/>
    <w:qFormat/>
    <w:rsid w:val="00487385"/>
  </w:style>
  <w:style w:type="paragraph" w:customStyle="1" w:styleId="Domylnie">
    <w:name w:val="Domyślnie"/>
    <w:qFormat/>
    <w:rsid w:val="00487385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qFormat/>
    <w:rsid w:val="00487385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487385"/>
    <w:rPr>
      <w:sz w:val="24"/>
    </w:rPr>
  </w:style>
  <w:style w:type="paragraph" w:customStyle="1" w:styleId="Standard">
    <w:name w:val="Standard"/>
    <w:qFormat/>
    <w:rsid w:val="001C43DC"/>
    <w:pPr>
      <w:widowControl w:val="0"/>
      <w:suppressAutoHyphens/>
    </w:pPr>
    <w:rPr>
      <w:kern w:val="2"/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4873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qFormat/>
    <w:rsid w:val="00487385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487385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487385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487385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487385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qFormat/>
    <w:rsid w:val="00487385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487385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48738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48738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487385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uiPriority w:val="99"/>
    <w:unhideWhenUsed/>
    <w:qFormat/>
    <w:rsid w:val="00487385"/>
    <w:rPr>
      <w:sz w:val="24"/>
      <w:szCs w:val="24"/>
    </w:rPr>
  </w:style>
  <w:style w:type="paragraph" w:styleId="Tematkomentarza">
    <w:name w:val="annotation subject"/>
    <w:basedOn w:val="Tekstkomentarza"/>
    <w:semiHidden/>
    <w:unhideWhenUsed/>
    <w:qFormat/>
    <w:rsid w:val="0048738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87385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qFormat/>
    <w:rsid w:val="00487385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1F21A6"/>
    <w:pPr>
      <w:suppressAutoHyphens w:val="0"/>
      <w:spacing w:after="120"/>
    </w:pPr>
    <w:rPr>
      <w:color w:val="00000A"/>
      <w:kern w:val="0"/>
      <w:sz w:val="20"/>
      <w:szCs w:val="20"/>
    </w:rPr>
  </w:style>
  <w:style w:type="paragraph" w:customStyle="1" w:styleId="Zawartotabeli">
    <w:name w:val="Zawartość tabeli"/>
    <w:basedOn w:val="Standard"/>
    <w:qFormat/>
    <w:rsid w:val="001C43DC"/>
    <w:pPr>
      <w:suppressLineNumbers/>
    </w:pPr>
    <w:rPr>
      <w:rFonts w:eastAsia="Droid Sans" w:cs="DejaVu Sans Condensed"/>
    </w:rPr>
  </w:style>
  <w:style w:type="numbering" w:customStyle="1" w:styleId="WW8Num2">
    <w:name w:val="WW8Num2"/>
    <w:qFormat/>
    <w:rsid w:val="001C43DC"/>
  </w:style>
  <w:style w:type="numbering" w:customStyle="1" w:styleId="WW8Num4">
    <w:name w:val="WW8Num4"/>
    <w:qFormat/>
    <w:rsid w:val="001C43DC"/>
  </w:style>
  <w:style w:type="numbering" w:customStyle="1" w:styleId="WW8Num3">
    <w:name w:val="WW8Num3"/>
    <w:qFormat/>
    <w:rsid w:val="001C43DC"/>
  </w:style>
  <w:style w:type="numbering" w:customStyle="1" w:styleId="WW8Num6">
    <w:name w:val="WW8Num6"/>
    <w:qFormat/>
    <w:rsid w:val="001C43DC"/>
  </w:style>
  <w:style w:type="character" w:styleId="Hipercze">
    <w:name w:val="Hyperlink"/>
    <w:basedOn w:val="Domylnaczcionkaakapitu"/>
    <w:uiPriority w:val="99"/>
    <w:semiHidden/>
    <w:unhideWhenUsed/>
    <w:rsid w:val="00D74E64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722551"/>
    <w:pPr>
      <w:widowControl w:val="0"/>
      <w:suppressAutoHyphens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CC64B-B6B6-455E-9E79-040BA182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4655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32522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S.Gołaś (KP Działdowo)</dc:creator>
  <cp:keywords/>
  <dc:description/>
  <cp:lastModifiedBy>Piotr Łuczyński</cp:lastModifiedBy>
  <cp:revision>4</cp:revision>
  <cp:lastPrinted>2025-04-08T08:28:00Z</cp:lastPrinted>
  <dcterms:created xsi:type="dcterms:W3CDTF">2025-08-26T12:10:00Z</dcterms:created>
  <dcterms:modified xsi:type="dcterms:W3CDTF">2025-08-26T21:31:00Z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