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2D6E" w14:textId="09B38077" w:rsidR="000B0D6C" w:rsidRDefault="000B0D6C" w:rsidP="000B0D6C">
      <w:pPr>
        <w:jc w:val="both"/>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0B0D6C" w14:paraId="308159D0" w14:textId="77777777" w:rsidTr="00AF0E74">
        <w:tc>
          <w:tcPr>
            <w:tcW w:w="2409" w:type="dxa"/>
          </w:tcPr>
          <w:p w14:paraId="01D0C090" w14:textId="77777777" w:rsidR="000B0D6C" w:rsidRDefault="000B0D6C" w:rsidP="00AF0E74">
            <w:pPr>
              <w:pStyle w:val="Zawartotabeli"/>
              <w:jc w:val="center"/>
            </w:pPr>
            <w:r>
              <w:t xml:space="preserve">     </w:t>
            </w:r>
          </w:p>
        </w:tc>
        <w:tc>
          <w:tcPr>
            <w:tcW w:w="2409" w:type="dxa"/>
          </w:tcPr>
          <w:p w14:paraId="4078017F" w14:textId="77777777" w:rsidR="000B0D6C" w:rsidRDefault="000B0D6C" w:rsidP="00AF0E74">
            <w:pPr>
              <w:pStyle w:val="Zawartotabeli"/>
            </w:pPr>
          </w:p>
        </w:tc>
        <w:tc>
          <w:tcPr>
            <w:tcW w:w="2409" w:type="dxa"/>
          </w:tcPr>
          <w:p w14:paraId="56DE2CEB" w14:textId="77777777" w:rsidR="000B0D6C" w:rsidRDefault="000B0D6C" w:rsidP="00AF0E74">
            <w:pPr>
              <w:pStyle w:val="Zawartotabeli"/>
              <w:jc w:val="center"/>
            </w:pPr>
          </w:p>
        </w:tc>
        <w:tc>
          <w:tcPr>
            <w:tcW w:w="2410" w:type="dxa"/>
          </w:tcPr>
          <w:p w14:paraId="246E24AA" w14:textId="77777777" w:rsidR="000B0D6C" w:rsidRDefault="000B0D6C" w:rsidP="00AF0E74">
            <w:pPr>
              <w:pStyle w:val="Zawartotabeli"/>
              <w:jc w:val="center"/>
            </w:pPr>
          </w:p>
        </w:tc>
      </w:tr>
    </w:tbl>
    <w:p w14:paraId="58C20EC1" w14:textId="751879D8" w:rsidR="003E06F4" w:rsidRDefault="003E06F4" w:rsidP="0035679A">
      <w:pPr>
        <w:autoSpaceDE w:val="0"/>
        <w:autoSpaceDN w:val="0"/>
        <w:adjustRightInd w:val="0"/>
        <w:rPr>
          <w:rFonts w:ascii="CIDFont+F2" w:eastAsia="Calibri" w:hAnsi="CIDFont+F2" w:cs="CIDFont+F2"/>
          <w:color w:val="000000"/>
          <w:sz w:val="16"/>
          <w:szCs w:val="16"/>
        </w:rPr>
      </w:pPr>
    </w:p>
    <w:p w14:paraId="27BCED90" w14:textId="67242F1E" w:rsidR="003E06F4" w:rsidRDefault="003E06F4" w:rsidP="003E06F4">
      <w:pPr>
        <w:autoSpaceDE w:val="0"/>
        <w:autoSpaceDN w:val="0"/>
        <w:adjustRightInd w:val="0"/>
        <w:jc w:val="center"/>
        <w:rPr>
          <w:rFonts w:ascii="CIDFont+F3" w:eastAsia="Calibri" w:hAnsi="CIDFont+F3" w:cs="CIDFont+F3"/>
          <w:color w:val="000000"/>
          <w:sz w:val="36"/>
          <w:szCs w:val="36"/>
        </w:rPr>
      </w:pPr>
      <w:r>
        <w:rPr>
          <w:rFonts w:ascii="CIDFont+F3" w:eastAsia="Calibri" w:hAnsi="CIDFont+F3" w:cs="CIDFont+F3"/>
          <w:color w:val="000000"/>
          <w:sz w:val="36"/>
          <w:szCs w:val="36"/>
        </w:rPr>
        <w:t>SPECYFIKACJA WARUNKÓW ZAMÓWIENIA</w:t>
      </w:r>
    </w:p>
    <w:p w14:paraId="15F272EC" w14:textId="0D765089" w:rsidR="003E06F4" w:rsidRDefault="003E06F4" w:rsidP="00AC213D">
      <w:pPr>
        <w:autoSpaceDE w:val="0"/>
        <w:autoSpaceDN w:val="0"/>
        <w:adjustRightInd w:val="0"/>
        <w:jc w:val="center"/>
        <w:rPr>
          <w:rFonts w:ascii="CIDFont+F3" w:eastAsia="Calibri" w:hAnsi="CIDFont+F3" w:cs="CIDFont+F3"/>
          <w:color w:val="000000"/>
          <w:sz w:val="28"/>
          <w:szCs w:val="28"/>
        </w:rPr>
      </w:pPr>
    </w:p>
    <w:p w14:paraId="0EFC47E0" w14:textId="7A21C5BD"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Gmina Mikołajki Pomorskie</w:t>
      </w:r>
    </w:p>
    <w:p w14:paraId="7CABE1D6" w14:textId="1933DAED" w:rsidR="003E06F4" w:rsidRPr="003865A7" w:rsidRDefault="003E06F4" w:rsidP="00AC213D">
      <w:pPr>
        <w:autoSpaceDE w:val="0"/>
        <w:autoSpaceDN w:val="0"/>
        <w:adjustRightInd w:val="0"/>
        <w:jc w:val="center"/>
        <w:rPr>
          <w:rFonts w:ascii="CIDFont+F3" w:eastAsia="Calibri" w:hAnsi="CIDFont+F3" w:cs="CIDFont+F3"/>
          <w:sz w:val="28"/>
          <w:szCs w:val="28"/>
        </w:rPr>
      </w:pPr>
      <w:r>
        <w:rPr>
          <w:rFonts w:ascii="CIDFont+F3" w:eastAsia="Calibri" w:hAnsi="CIDFont+F3" w:cs="CIDFont+F3"/>
          <w:color w:val="000000"/>
          <w:sz w:val="28"/>
          <w:szCs w:val="28"/>
        </w:rPr>
        <w:t>Ul. Dzierzgońska 2</w:t>
      </w:r>
    </w:p>
    <w:p w14:paraId="75627F3A" w14:textId="1E58DE2E" w:rsidR="003E06F4" w:rsidRDefault="003E06F4" w:rsidP="00AC213D">
      <w:pPr>
        <w:autoSpaceDE w:val="0"/>
        <w:autoSpaceDN w:val="0"/>
        <w:adjustRightInd w:val="0"/>
        <w:jc w:val="center"/>
        <w:rPr>
          <w:rFonts w:ascii="CIDFont+F3" w:eastAsia="Calibri" w:hAnsi="CIDFont+F3" w:cs="CIDFont+F3"/>
          <w:color w:val="000000"/>
          <w:sz w:val="28"/>
          <w:szCs w:val="28"/>
        </w:rPr>
      </w:pPr>
      <w:r>
        <w:rPr>
          <w:rFonts w:ascii="CIDFont+F3" w:eastAsia="Calibri" w:hAnsi="CIDFont+F3" w:cs="CIDFont+F3"/>
          <w:color w:val="000000"/>
          <w:sz w:val="28"/>
          <w:szCs w:val="28"/>
        </w:rPr>
        <w:t>82-433 Mikołajki Pomorskie</w:t>
      </w:r>
    </w:p>
    <w:p w14:paraId="319B2638" w14:textId="77777777" w:rsidR="003E06F4" w:rsidRDefault="003E06F4" w:rsidP="003E06F4">
      <w:pPr>
        <w:autoSpaceDE w:val="0"/>
        <w:autoSpaceDN w:val="0"/>
        <w:adjustRightInd w:val="0"/>
        <w:rPr>
          <w:rFonts w:ascii="CIDFont+F3" w:eastAsia="Calibri" w:hAnsi="CIDFont+F3" w:cs="CIDFont+F3"/>
          <w:color w:val="000000"/>
          <w:sz w:val="28"/>
          <w:szCs w:val="28"/>
        </w:rPr>
      </w:pPr>
    </w:p>
    <w:p w14:paraId="112F97C3" w14:textId="77777777"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zaprasza do złożenia oferty w postępowaniu prowadzonym zgodnie z ustawą z dnia 11 września 2019 r. Prawo</w:t>
      </w:r>
    </w:p>
    <w:p w14:paraId="74CA738F" w14:textId="4930A7B5" w:rsidR="003E06F4" w:rsidRDefault="003E06F4" w:rsidP="003E06F4">
      <w:pPr>
        <w:autoSpaceDE w:val="0"/>
        <w:autoSpaceDN w:val="0"/>
        <w:adjustRightInd w:val="0"/>
        <w:rPr>
          <w:rFonts w:ascii="CIDFont+F2" w:eastAsia="Calibri" w:hAnsi="CIDFont+F2" w:cs="CIDFont+F2"/>
          <w:color w:val="000000"/>
          <w:sz w:val="20"/>
          <w:szCs w:val="20"/>
        </w:rPr>
      </w:pPr>
      <w:r>
        <w:rPr>
          <w:rFonts w:ascii="CIDFont+F2" w:eastAsia="Calibri" w:hAnsi="CIDFont+F2" w:cs="CIDFont+F2"/>
          <w:color w:val="000000"/>
          <w:sz w:val="20"/>
          <w:szCs w:val="20"/>
        </w:rPr>
        <w:t>zamówień publicznych (Dz. U. z 20</w:t>
      </w:r>
      <w:r w:rsidR="00377947">
        <w:rPr>
          <w:rFonts w:ascii="CIDFont+F2" w:eastAsia="Calibri" w:hAnsi="CIDFont+F2" w:cs="CIDFont+F2"/>
          <w:color w:val="000000"/>
          <w:sz w:val="20"/>
          <w:szCs w:val="20"/>
        </w:rPr>
        <w:t>2</w:t>
      </w:r>
      <w:r w:rsidR="004B44A4">
        <w:rPr>
          <w:rFonts w:ascii="CIDFont+F2" w:eastAsia="Calibri" w:hAnsi="CIDFont+F2" w:cs="CIDFont+F2"/>
          <w:color w:val="000000"/>
          <w:sz w:val="20"/>
          <w:szCs w:val="20"/>
        </w:rPr>
        <w:t xml:space="preserve">3 </w:t>
      </w:r>
      <w:r>
        <w:rPr>
          <w:rFonts w:ascii="CIDFont+F2" w:eastAsia="Calibri" w:hAnsi="CIDFont+F2" w:cs="CIDFont+F2"/>
          <w:color w:val="000000"/>
          <w:sz w:val="20"/>
          <w:szCs w:val="20"/>
        </w:rPr>
        <w:t xml:space="preserve"> r. poz. </w:t>
      </w:r>
      <w:r w:rsidR="00377947">
        <w:rPr>
          <w:rFonts w:ascii="CIDFont+F2" w:eastAsia="Calibri" w:hAnsi="CIDFont+F2" w:cs="CIDFont+F2"/>
          <w:color w:val="000000"/>
          <w:sz w:val="20"/>
          <w:szCs w:val="20"/>
        </w:rPr>
        <w:t>1</w:t>
      </w:r>
      <w:r w:rsidR="004B44A4">
        <w:rPr>
          <w:rFonts w:ascii="CIDFont+F2" w:eastAsia="Calibri" w:hAnsi="CIDFont+F2" w:cs="CIDFont+F2"/>
          <w:color w:val="000000"/>
          <w:sz w:val="20"/>
          <w:szCs w:val="20"/>
        </w:rPr>
        <w:t>605</w:t>
      </w:r>
      <w:r>
        <w:rPr>
          <w:rFonts w:ascii="CIDFont+F2" w:eastAsia="Calibri" w:hAnsi="CIDFont+F2" w:cs="CIDFont+F2"/>
          <w:color w:val="000000"/>
          <w:sz w:val="20"/>
          <w:szCs w:val="20"/>
        </w:rPr>
        <w:t>) w trybie podstawowym bez negocjacji</w:t>
      </w:r>
      <w:r w:rsidR="00933A95">
        <w:rPr>
          <w:rFonts w:ascii="CIDFont+F2" w:eastAsia="Calibri" w:hAnsi="CIDFont+F2" w:cs="CIDFont+F2"/>
          <w:color w:val="000000"/>
          <w:sz w:val="20"/>
          <w:szCs w:val="20"/>
        </w:rPr>
        <w:t xml:space="preserve"> na podstawie art. 275 pkt 1</w:t>
      </w:r>
      <w:r>
        <w:rPr>
          <w:rFonts w:ascii="CIDFont+F2" w:eastAsia="Calibri" w:hAnsi="CIDFont+F2" w:cs="CIDFont+F2"/>
          <w:color w:val="000000"/>
          <w:sz w:val="20"/>
          <w:szCs w:val="20"/>
        </w:rPr>
        <w:t xml:space="preserve"> pn.:</w:t>
      </w:r>
    </w:p>
    <w:p w14:paraId="4A5705D6" w14:textId="77777777" w:rsidR="00097B62" w:rsidRDefault="003E06F4" w:rsidP="000749F1">
      <w:pPr>
        <w:autoSpaceDE w:val="0"/>
        <w:autoSpaceDN w:val="0"/>
        <w:adjustRightInd w:val="0"/>
        <w:jc w:val="center"/>
        <w:rPr>
          <w:rFonts w:ascii="CIDFont+F2" w:eastAsia="Calibri" w:hAnsi="CIDFont+F2" w:cs="CIDFont+F2"/>
          <w:color w:val="000000"/>
        </w:rPr>
      </w:pPr>
      <w:r>
        <w:rPr>
          <w:rFonts w:ascii="CIDFont+F2" w:eastAsia="Calibri" w:hAnsi="CIDFont+F2" w:cs="CIDFont+F2"/>
          <w:color w:val="000000"/>
        </w:rPr>
        <w:t>Strona internetowa prowadzonego postępowania:</w:t>
      </w:r>
    </w:p>
    <w:p w14:paraId="7C10C117" w14:textId="60D62EA9" w:rsidR="000749F1" w:rsidRDefault="003E06F4" w:rsidP="000749F1">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rPr>
        <w:t xml:space="preserve"> </w:t>
      </w:r>
      <w:r w:rsidR="000749F1">
        <w:rPr>
          <w:rFonts w:ascii="CIDFont+F3" w:eastAsia="Calibri" w:hAnsi="CIDFont+F3" w:cs="CIDFont+F3"/>
          <w:color w:val="000000"/>
          <w:sz w:val="36"/>
          <w:szCs w:val="36"/>
        </w:rPr>
        <w:t>„Odbiór i zagospodarowanie odpadów komunalnych od właścicieli nieruchomości</w:t>
      </w:r>
      <w:r w:rsidR="00885A26">
        <w:rPr>
          <w:rFonts w:ascii="CIDFont+F3" w:eastAsia="Calibri" w:hAnsi="CIDFont+F3" w:cs="CIDFont+F3"/>
          <w:color w:val="000000"/>
          <w:sz w:val="36"/>
          <w:szCs w:val="36"/>
        </w:rPr>
        <w:t xml:space="preserve"> </w:t>
      </w:r>
      <w:r w:rsidR="00885A26" w:rsidRPr="005750C4">
        <w:rPr>
          <w:rFonts w:ascii="CIDFont+F3" w:eastAsia="Calibri" w:hAnsi="CIDFont+F3" w:cs="CIDFont+F3"/>
          <w:sz w:val="36"/>
          <w:szCs w:val="36"/>
        </w:rPr>
        <w:t xml:space="preserve">na których zamieszkują mieszkańcy </w:t>
      </w:r>
      <w:r w:rsidR="000749F1" w:rsidRPr="005750C4">
        <w:rPr>
          <w:rFonts w:ascii="CIDFont+F3" w:eastAsia="Calibri" w:hAnsi="CIDFont+F3" w:cs="CIDFont+F3"/>
          <w:sz w:val="36"/>
          <w:szCs w:val="36"/>
        </w:rPr>
        <w:t xml:space="preserve"> </w:t>
      </w:r>
      <w:r w:rsidR="000749F1">
        <w:rPr>
          <w:rFonts w:ascii="CIDFont+F3" w:eastAsia="Calibri" w:hAnsi="CIDFont+F3" w:cs="CIDFont+F3"/>
          <w:color w:val="000000"/>
          <w:sz w:val="36"/>
          <w:szCs w:val="36"/>
        </w:rPr>
        <w:t>z terenu gminy Mikołajki Pomorskie w okresie od 01.01.2024r. do 31.12.2024r.”</w:t>
      </w:r>
    </w:p>
    <w:p w14:paraId="33E59A50" w14:textId="29CC85D2" w:rsidR="003E06F4" w:rsidRDefault="003E06F4" w:rsidP="003E06F4">
      <w:pPr>
        <w:autoSpaceDE w:val="0"/>
        <w:autoSpaceDN w:val="0"/>
        <w:adjustRightInd w:val="0"/>
        <w:rPr>
          <w:rFonts w:ascii="CIDFont+F2" w:eastAsia="Calibri" w:hAnsi="CIDFont+F2" w:cs="CIDFont+F2"/>
          <w:color w:val="000000"/>
        </w:rPr>
      </w:pPr>
      <w:r>
        <w:rPr>
          <w:rFonts w:ascii="CIDFont+F2" w:eastAsia="Calibri" w:hAnsi="CIDFont+F2" w:cs="CIDFont+F2"/>
          <w:color w:val="000000"/>
        </w:rPr>
        <w:t>https://platformazakupowa.pl/pn/mikolajkipomorskie</w:t>
      </w:r>
    </w:p>
    <w:p w14:paraId="59B52138" w14:textId="0A5DC96E" w:rsidR="003E06F4" w:rsidRDefault="003E06F4" w:rsidP="003E06F4">
      <w:pPr>
        <w:autoSpaceDE w:val="0"/>
        <w:autoSpaceDN w:val="0"/>
        <w:adjustRightInd w:val="0"/>
        <w:rPr>
          <w:rFonts w:ascii="CIDFont+F2" w:eastAsia="Calibri" w:hAnsi="CIDFont+F2" w:cs="CIDFont+F2"/>
          <w:color w:val="000000"/>
        </w:rPr>
      </w:pPr>
    </w:p>
    <w:p w14:paraId="161C503E" w14:textId="6E82AFD3" w:rsidR="003E06F4" w:rsidRDefault="00790266"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Znak sprawy ZP.271</w:t>
      </w:r>
      <w:r w:rsidR="00055A2E">
        <w:rPr>
          <w:rFonts w:ascii="CIDFont+F2" w:eastAsia="Calibri" w:hAnsi="CIDFont+F2" w:cs="CIDFont+F2"/>
          <w:color w:val="000000"/>
          <w:sz w:val="22"/>
          <w:szCs w:val="22"/>
        </w:rPr>
        <w:t>.1</w:t>
      </w:r>
      <w:r w:rsidR="004B44A4">
        <w:rPr>
          <w:rFonts w:ascii="CIDFont+F2" w:eastAsia="Calibri" w:hAnsi="CIDFont+F2" w:cs="CIDFont+F2"/>
          <w:color w:val="000000"/>
          <w:sz w:val="22"/>
          <w:szCs w:val="22"/>
        </w:rPr>
        <w:t>4</w:t>
      </w:r>
      <w:r w:rsidR="00055A2E">
        <w:rPr>
          <w:rFonts w:ascii="CIDFont+F2" w:eastAsia="Calibri" w:hAnsi="CIDFont+F2" w:cs="CIDFont+F2"/>
          <w:color w:val="000000"/>
          <w:sz w:val="22"/>
          <w:szCs w:val="22"/>
        </w:rPr>
        <w:t>.</w:t>
      </w:r>
      <w:r>
        <w:rPr>
          <w:rFonts w:ascii="CIDFont+F2" w:eastAsia="Calibri" w:hAnsi="CIDFont+F2" w:cs="CIDFont+F2"/>
          <w:color w:val="000000"/>
          <w:sz w:val="22"/>
          <w:szCs w:val="22"/>
        </w:rPr>
        <w:t>202</w:t>
      </w:r>
      <w:r w:rsidR="00377947">
        <w:rPr>
          <w:rFonts w:ascii="CIDFont+F2" w:eastAsia="Calibri" w:hAnsi="CIDFont+F2" w:cs="CIDFont+F2"/>
          <w:color w:val="000000"/>
          <w:sz w:val="22"/>
          <w:szCs w:val="22"/>
        </w:rPr>
        <w:t>3</w:t>
      </w:r>
      <w:r>
        <w:rPr>
          <w:rFonts w:ascii="CIDFont+F2" w:eastAsia="Calibri" w:hAnsi="CIDFont+F2" w:cs="CIDFont+F2"/>
          <w:color w:val="000000"/>
          <w:sz w:val="22"/>
          <w:szCs w:val="22"/>
        </w:rPr>
        <w:t>.BP</w:t>
      </w:r>
    </w:p>
    <w:p w14:paraId="78C8A2DF" w14:textId="7D93C2C0"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Zatwierdzam:</w:t>
      </w:r>
    </w:p>
    <w:p w14:paraId="28A33B89" w14:textId="45FF0D78" w:rsidR="003E06F4" w:rsidRDefault="003E06F4" w:rsidP="003E06F4">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Wójt Gminy Mikołajki Pomorskie</w:t>
      </w:r>
    </w:p>
    <w:p w14:paraId="0F78FCAD" w14:textId="0D225B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                                                                                                                                Maria </w:t>
      </w:r>
      <w:proofErr w:type="spellStart"/>
      <w:r>
        <w:rPr>
          <w:rFonts w:ascii="CIDFont+F2" w:eastAsia="Calibri" w:hAnsi="CIDFont+F2" w:cs="CIDFont+F2"/>
          <w:color w:val="000000"/>
          <w:sz w:val="22"/>
          <w:szCs w:val="22"/>
        </w:rPr>
        <w:t>Pałkowska</w:t>
      </w:r>
      <w:proofErr w:type="spellEnd"/>
      <w:r>
        <w:rPr>
          <w:rFonts w:ascii="CIDFont+F2" w:eastAsia="Calibri" w:hAnsi="CIDFont+F2" w:cs="CIDFont+F2"/>
          <w:color w:val="000000"/>
          <w:sz w:val="22"/>
          <w:szCs w:val="22"/>
        </w:rPr>
        <w:t xml:space="preserve">-Rybicka </w:t>
      </w:r>
    </w:p>
    <w:p w14:paraId="2BC3683F" w14:textId="6B997A7D" w:rsidR="003E06F4" w:rsidRPr="0091068B" w:rsidRDefault="00C74F81" w:rsidP="003E710A">
      <w:pPr>
        <w:autoSpaceDE w:val="0"/>
        <w:autoSpaceDN w:val="0"/>
        <w:adjustRightInd w:val="0"/>
        <w:rPr>
          <w:rFonts w:ascii="CIDFont+F2" w:eastAsia="Calibri" w:hAnsi="CIDFont+F2" w:cs="CIDFont+F2"/>
          <w:sz w:val="22"/>
          <w:szCs w:val="22"/>
        </w:rPr>
      </w:pPr>
      <w:r w:rsidRPr="0091068B">
        <w:rPr>
          <w:rFonts w:ascii="CIDFont+F2" w:eastAsia="Calibri" w:hAnsi="CIDFont+F2" w:cs="CIDFont+F2"/>
          <w:sz w:val="22"/>
          <w:szCs w:val="22"/>
        </w:rPr>
        <w:t xml:space="preserve">Mikołajki Pomorskie, </w:t>
      </w:r>
      <w:r w:rsidR="00377947" w:rsidRPr="0091068B">
        <w:rPr>
          <w:rFonts w:ascii="CIDFont+F2" w:eastAsia="Calibri" w:hAnsi="CIDFont+F2" w:cs="CIDFont+F2"/>
          <w:sz w:val="22"/>
          <w:szCs w:val="22"/>
        </w:rPr>
        <w:t>2023</w:t>
      </w:r>
      <w:r w:rsidR="00C3027C">
        <w:rPr>
          <w:rFonts w:ascii="CIDFont+F2" w:eastAsia="Calibri" w:hAnsi="CIDFont+F2" w:cs="CIDFont+F2"/>
          <w:sz w:val="22"/>
          <w:szCs w:val="22"/>
        </w:rPr>
        <w:t>-11-1</w:t>
      </w:r>
      <w:r w:rsidR="00264612">
        <w:rPr>
          <w:rFonts w:ascii="CIDFont+F2" w:eastAsia="Calibri" w:hAnsi="CIDFont+F2" w:cs="CIDFont+F2"/>
          <w:sz w:val="22"/>
          <w:szCs w:val="22"/>
        </w:rPr>
        <w:t>3</w:t>
      </w:r>
    </w:p>
    <w:p w14:paraId="403DD330" w14:textId="1B357CAF"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SPECYFIKACJA WARUNKÓW ZAMÓWIENIA ZAWIERA:</w:t>
      </w:r>
    </w:p>
    <w:p w14:paraId="1EDBAAA3" w14:textId="719D95B7"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 INSTRUKCJA DLA WYKONAWCÓW</w:t>
      </w:r>
      <w:r w:rsidR="0086561A">
        <w:rPr>
          <w:rFonts w:ascii="CIDFont+F3" w:eastAsia="Calibri" w:hAnsi="CIDFont+F3" w:cs="CIDFont+F3"/>
          <w:b/>
          <w:bCs/>
          <w:color w:val="000000"/>
          <w:sz w:val="22"/>
          <w:szCs w:val="22"/>
        </w:rPr>
        <w:t>,</w:t>
      </w:r>
    </w:p>
    <w:p w14:paraId="6C2DECA7"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Załącznik nr 1 Formularz ofertowy</w:t>
      </w:r>
    </w:p>
    <w:p w14:paraId="07DC3A62" w14:textId="7222062E"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Formularze dotyczące postępowania / spełniania przez Wykonawcę warunków udziału w</w:t>
      </w:r>
      <w:r w:rsidR="00C74F81">
        <w:rPr>
          <w:rFonts w:ascii="CIDFont+F3" w:eastAsia="Calibri" w:hAnsi="CIDFont+F3" w:cs="CIDFont+F3"/>
          <w:color w:val="000000"/>
          <w:sz w:val="22"/>
          <w:szCs w:val="22"/>
        </w:rPr>
        <w:t xml:space="preserve"> </w:t>
      </w:r>
      <w:r>
        <w:rPr>
          <w:rFonts w:ascii="CIDFont+F3" w:eastAsia="Calibri" w:hAnsi="CIDFont+F3" w:cs="CIDFont+F3"/>
          <w:color w:val="000000"/>
          <w:sz w:val="22"/>
          <w:szCs w:val="22"/>
        </w:rPr>
        <w:t>postępowaniu</w:t>
      </w:r>
    </w:p>
    <w:p w14:paraId="4EDBA771" w14:textId="66B4204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2 Wzór oświadczenia Wykonawcy </w:t>
      </w:r>
      <w:r w:rsidR="005820DE">
        <w:rPr>
          <w:rFonts w:ascii="CIDFont+F2" w:eastAsia="Calibri" w:hAnsi="CIDFont+F2" w:cs="CIDFont+F2"/>
          <w:color w:val="000000"/>
          <w:sz w:val="22"/>
          <w:szCs w:val="22"/>
        </w:rPr>
        <w:t xml:space="preserve">/ Wykonawcy wspólnie ubiegającego się o udzielenie zamówienia w zakresie braku podstaw wykluczenia Wykonawcy z postepowania, o którym mowa  w art. 125 ust. 1 ustawy </w:t>
      </w:r>
      <w:proofErr w:type="spellStart"/>
      <w:r w:rsidR="005820DE">
        <w:rPr>
          <w:rFonts w:ascii="CIDFont+F2" w:eastAsia="Calibri" w:hAnsi="CIDFont+F2" w:cs="CIDFont+F2"/>
          <w:color w:val="000000"/>
          <w:sz w:val="22"/>
          <w:szCs w:val="22"/>
        </w:rPr>
        <w:t>Pzp</w:t>
      </w:r>
      <w:proofErr w:type="spellEnd"/>
      <w:r w:rsidR="005820DE">
        <w:rPr>
          <w:rFonts w:ascii="CIDFont+F2" w:eastAsia="Calibri" w:hAnsi="CIDFont+F2" w:cs="CIDFont+F2"/>
          <w:color w:val="000000"/>
          <w:sz w:val="22"/>
          <w:szCs w:val="22"/>
        </w:rPr>
        <w:t>.</w:t>
      </w:r>
    </w:p>
    <w:p w14:paraId="6CA6E5BA" w14:textId="6EBB5805" w:rsidR="00794F01" w:rsidRDefault="00794F01"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Załącznik nr 3 Formularz oświadczenia w zakresie braku podstaw wykluczenia określonych w art. 7 ustawy z dnia 13 kwietnia 2022 r.  o szczególnych rozwiązaniach w zakresie przeciwdziałania wspieraniu agresji na Ukrainę oraz  służących ochronie bezpieczeństwa narodowego. </w:t>
      </w:r>
    </w:p>
    <w:p w14:paraId="5BB37E9A" w14:textId="20445349"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DZIAŁ  II: OPIS PRZEDMIOTU ZAMÓWIENIA</w:t>
      </w:r>
    </w:p>
    <w:p w14:paraId="783BE405" w14:textId="147A2611" w:rsidR="00714B39" w:rsidRDefault="00714B39"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Opis przedmiotu zamówienia</w:t>
      </w:r>
    </w:p>
    <w:p w14:paraId="33CEF59B" w14:textId="067D9D47" w:rsidR="003E06F4" w:rsidRPr="00E01195" w:rsidRDefault="00014847" w:rsidP="003E710A">
      <w:pPr>
        <w:autoSpaceDE w:val="0"/>
        <w:autoSpaceDN w:val="0"/>
        <w:adjustRightInd w:val="0"/>
        <w:rPr>
          <w:rFonts w:ascii="CIDFont+F3" w:eastAsia="Calibri" w:hAnsi="CIDFont+F3" w:cs="CIDFont+F3"/>
          <w:b/>
          <w:bCs/>
          <w:color w:val="000000"/>
          <w:sz w:val="22"/>
          <w:szCs w:val="22"/>
        </w:rPr>
      </w:pPr>
      <w:r w:rsidRPr="00E01195">
        <w:rPr>
          <w:rFonts w:ascii="CIDFont+F3" w:eastAsia="Calibri" w:hAnsi="CIDFont+F3" w:cs="CIDFont+F3"/>
          <w:b/>
          <w:bCs/>
          <w:color w:val="000000"/>
          <w:sz w:val="22"/>
          <w:szCs w:val="22"/>
        </w:rPr>
        <w:t xml:space="preserve">DZIAŁ </w:t>
      </w:r>
      <w:r w:rsidR="003E06F4" w:rsidRPr="00E01195">
        <w:rPr>
          <w:rFonts w:ascii="CIDFont+F3" w:eastAsia="Calibri" w:hAnsi="CIDFont+F3" w:cs="CIDFont+F3"/>
          <w:b/>
          <w:bCs/>
          <w:color w:val="000000"/>
          <w:sz w:val="22"/>
          <w:szCs w:val="22"/>
        </w:rPr>
        <w:t xml:space="preserve"> III: PROJEKTOWANE P</w:t>
      </w:r>
      <w:r w:rsidRPr="00E01195">
        <w:rPr>
          <w:rFonts w:ascii="CIDFont+F3" w:eastAsia="Calibri" w:hAnsi="CIDFont+F3" w:cs="CIDFont+F3"/>
          <w:b/>
          <w:bCs/>
          <w:color w:val="000000"/>
          <w:sz w:val="22"/>
          <w:szCs w:val="22"/>
        </w:rPr>
        <w:t>OSTANOWIENIE UMOWY</w:t>
      </w:r>
    </w:p>
    <w:p w14:paraId="0F40D974" w14:textId="77777777" w:rsidR="00320680" w:rsidRPr="00C81A66" w:rsidRDefault="00320680" w:rsidP="003E710A">
      <w:pPr>
        <w:autoSpaceDE w:val="0"/>
        <w:autoSpaceDN w:val="0"/>
        <w:adjustRightInd w:val="0"/>
        <w:rPr>
          <w:rFonts w:ascii="CIDFont+F3" w:eastAsia="Calibri" w:hAnsi="CIDFont+F3" w:cs="CIDFont+F3"/>
          <w:b/>
          <w:bCs/>
          <w:color w:val="000000"/>
          <w:sz w:val="22"/>
          <w:szCs w:val="22"/>
        </w:rPr>
      </w:pPr>
    </w:p>
    <w:p w14:paraId="659029BF" w14:textId="1DC087DD" w:rsidR="003E06F4" w:rsidRPr="00C81A66" w:rsidRDefault="003E06F4" w:rsidP="003E710A">
      <w:pPr>
        <w:autoSpaceDE w:val="0"/>
        <w:autoSpaceDN w:val="0"/>
        <w:adjustRightInd w:val="0"/>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 xml:space="preserve">INSTRUKCJA DLA WYKONAWCÓW </w:t>
      </w:r>
    </w:p>
    <w:p w14:paraId="669E680A" w14:textId="77777777" w:rsidR="003E06F4" w:rsidRDefault="003E06F4" w:rsidP="003E710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1. ZAMAWIAJĄCY</w:t>
      </w:r>
    </w:p>
    <w:p w14:paraId="0FD3F044" w14:textId="0765C04D" w:rsidR="000B0D6C" w:rsidRDefault="00320680"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Gmina Mikołajki Pomorskie </w:t>
      </w:r>
    </w:p>
    <w:p w14:paraId="310B8A17" w14:textId="01896AD4"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ul. </w:t>
      </w:r>
      <w:r w:rsidR="00A336C3">
        <w:rPr>
          <w:rFonts w:ascii="CIDFont+F2" w:eastAsia="Calibri" w:hAnsi="CIDFont+F2" w:cs="CIDFont+F2"/>
          <w:color w:val="000000"/>
          <w:sz w:val="22"/>
          <w:szCs w:val="22"/>
        </w:rPr>
        <w:t>Dzierzgońska 2</w:t>
      </w:r>
      <w:r>
        <w:rPr>
          <w:rFonts w:ascii="CIDFont+F2" w:eastAsia="Calibri" w:hAnsi="CIDFont+F2" w:cs="CIDFont+F2"/>
          <w:color w:val="000000"/>
          <w:sz w:val="22"/>
          <w:szCs w:val="22"/>
        </w:rPr>
        <w:t>, 82-</w:t>
      </w:r>
      <w:r w:rsidR="00A336C3">
        <w:rPr>
          <w:rFonts w:ascii="CIDFont+F2" w:eastAsia="Calibri" w:hAnsi="CIDFont+F2" w:cs="CIDFont+F2"/>
          <w:color w:val="000000"/>
          <w:sz w:val="22"/>
          <w:szCs w:val="22"/>
        </w:rPr>
        <w:t>433 Mikołajki Pomorskie</w:t>
      </w:r>
    </w:p>
    <w:p w14:paraId="22BD6D4C" w14:textId="6609E9A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telefonu: +48 55</w:t>
      </w:r>
      <w:r w:rsidR="00A336C3">
        <w:rPr>
          <w:rFonts w:ascii="CIDFont+F2" w:eastAsia="Calibri" w:hAnsi="CIDFont+F2" w:cs="CIDFont+F2"/>
          <w:color w:val="000000"/>
          <w:sz w:val="22"/>
          <w:szCs w:val="22"/>
        </w:rPr>
        <w:t> 640 43 57</w:t>
      </w:r>
    </w:p>
    <w:p w14:paraId="7CEC0571" w14:textId="6B7D09A0" w:rsidR="003E06F4" w:rsidRPr="00CF003A"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Godziny pracy: od poniedziałku do piątku w godz. od 7:</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 do 15:</w:t>
      </w:r>
      <w:r w:rsidR="00A336C3">
        <w:rPr>
          <w:rFonts w:ascii="CIDFont+F2" w:eastAsia="Calibri" w:hAnsi="CIDFont+F2" w:cs="CIDFont+F2"/>
          <w:color w:val="000000"/>
          <w:sz w:val="22"/>
          <w:szCs w:val="22"/>
        </w:rPr>
        <w:t>0</w:t>
      </w:r>
      <w:r>
        <w:rPr>
          <w:rFonts w:ascii="CIDFont+F2" w:eastAsia="Calibri" w:hAnsi="CIDFont+F2" w:cs="CIDFont+F2"/>
          <w:color w:val="000000"/>
          <w:sz w:val="22"/>
          <w:szCs w:val="22"/>
        </w:rPr>
        <w:t>0</w:t>
      </w:r>
    </w:p>
    <w:p w14:paraId="1A5DC637" w14:textId="77777777" w:rsidR="00714B39"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Adres </w:t>
      </w:r>
      <w:r w:rsidR="00714B39">
        <w:rPr>
          <w:rFonts w:ascii="CIDFont+F2" w:eastAsia="Calibri" w:hAnsi="CIDFont+F2" w:cs="CIDFont+F2"/>
          <w:color w:val="000000"/>
          <w:sz w:val="22"/>
          <w:szCs w:val="22"/>
        </w:rPr>
        <w:t xml:space="preserve">poczty elektronicznej </w:t>
      </w:r>
      <w:r w:rsidR="00CF003A">
        <w:rPr>
          <w:rFonts w:ascii="CIDFont+F2" w:eastAsia="Calibri" w:hAnsi="CIDFont+F2" w:cs="CIDFont+F2"/>
          <w:color w:val="000000"/>
          <w:sz w:val="22"/>
          <w:szCs w:val="22"/>
        </w:rPr>
        <w:t xml:space="preserve">: </w:t>
      </w:r>
      <w:hyperlink r:id="rId8" w:history="1">
        <w:r w:rsidR="00CF003A" w:rsidRPr="002F04B5">
          <w:rPr>
            <w:rStyle w:val="Hipercze"/>
            <w:rFonts w:ascii="CIDFont+F2" w:eastAsia="Calibri" w:hAnsi="CIDFont+F2" w:cs="CIDFont+F2"/>
            <w:sz w:val="22"/>
            <w:szCs w:val="22"/>
          </w:rPr>
          <w:t>sekretariat@mikolajkipomorskie.pl</w:t>
        </w:r>
      </w:hyperlink>
      <w:r w:rsidR="00CF003A">
        <w:rPr>
          <w:rFonts w:ascii="CIDFont+F2" w:eastAsia="Calibri" w:hAnsi="CIDFont+F2" w:cs="CIDFont+F2"/>
          <w:color w:val="000000"/>
          <w:sz w:val="22"/>
          <w:szCs w:val="22"/>
        </w:rPr>
        <w:t xml:space="preserve"> </w:t>
      </w:r>
    </w:p>
    <w:p w14:paraId="0599B026" w14:textId="3F4E10FA" w:rsidR="003E06F4" w:rsidRDefault="003E710A" w:rsidP="003E710A">
      <w:pPr>
        <w:autoSpaceDE w:val="0"/>
        <w:autoSpaceDN w:val="0"/>
        <w:adjustRightInd w:val="0"/>
        <w:rPr>
          <w:rFonts w:ascii="CIDFont+F2" w:eastAsia="Calibri" w:hAnsi="CIDFont+F2" w:cs="CIDFont+F2"/>
          <w:color w:val="000081"/>
          <w:sz w:val="22"/>
          <w:szCs w:val="22"/>
        </w:rPr>
      </w:pPr>
      <w:r>
        <w:rPr>
          <w:rFonts w:ascii="CIDFont+F2" w:eastAsia="Calibri" w:hAnsi="CIDFont+F2" w:cs="CIDFont+F2"/>
          <w:color w:val="000000"/>
          <w:sz w:val="22"/>
          <w:szCs w:val="22"/>
        </w:rPr>
        <w:t>A</w:t>
      </w:r>
      <w:r w:rsidR="00CF003A">
        <w:rPr>
          <w:rFonts w:ascii="CIDFont+F2" w:eastAsia="Calibri" w:hAnsi="CIDFont+F2" w:cs="CIDFont+F2"/>
          <w:color w:val="000000"/>
          <w:sz w:val="22"/>
          <w:szCs w:val="22"/>
        </w:rPr>
        <w:t>dres</w:t>
      </w:r>
      <w:r>
        <w:rPr>
          <w:rFonts w:ascii="CIDFont+F2" w:eastAsia="Calibri" w:hAnsi="CIDFont+F2" w:cs="CIDFont+F2"/>
          <w:color w:val="000000"/>
          <w:sz w:val="22"/>
          <w:szCs w:val="22"/>
        </w:rPr>
        <w:t xml:space="preserve"> </w:t>
      </w:r>
      <w:r w:rsidR="00714B39">
        <w:rPr>
          <w:rFonts w:ascii="CIDFont+F2" w:eastAsia="Calibri" w:hAnsi="CIDFont+F2" w:cs="CIDFont+F2"/>
          <w:color w:val="000000"/>
          <w:sz w:val="22"/>
          <w:szCs w:val="22"/>
        </w:rPr>
        <w:t xml:space="preserve">strony internetowej prowadzonego postepowania :   </w:t>
      </w:r>
      <w:hyperlink r:id="rId9" w:history="1">
        <w:r w:rsidR="00C81A66" w:rsidRPr="004521EF">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81"/>
          <w:sz w:val="22"/>
          <w:szCs w:val="22"/>
        </w:rPr>
        <w:t xml:space="preserve"> </w:t>
      </w:r>
    </w:p>
    <w:p w14:paraId="74074B16" w14:textId="77777777" w:rsidR="003E06F4" w:rsidRPr="00794F01" w:rsidRDefault="003E06F4" w:rsidP="003E710A">
      <w:pPr>
        <w:autoSpaceDE w:val="0"/>
        <w:autoSpaceDN w:val="0"/>
        <w:adjustRightInd w:val="0"/>
        <w:rPr>
          <w:rFonts w:ascii="CIDFont+F3" w:eastAsia="Calibri" w:hAnsi="CIDFont+F3" w:cs="CIDFont+F3"/>
          <w:b/>
          <w:bCs/>
          <w:color w:val="000000"/>
          <w:sz w:val="22"/>
          <w:szCs w:val="22"/>
        </w:rPr>
      </w:pPr>
      <w:r w:rsidRPr="00794F01">
        <w:rPr>
          <w:rFonts w:ascii="CIDFont+F3" w:eastAsia="Calibri" w:hAnsi="CIDFont+F3" w:cs="CIDFont+F3"/>
          <w:b/>
          <w:bCs/>
          <w:color w:val="000000"/>
          <w:sz w:val="22"/>
          <w:szCs w:val="22"/>
        </w:rPr>
        <w:t>2. STRONA INTERNETOWA PROWADZONEGO POSTĘPOWANIA</w:t>
      </w:r>
    </w:p>
    <w:p w14:paraId="56D88E6A" w14:textId="77777777"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2.1. Postępowanie o udzielenie zamówienia prowadzone będzie przy użyciu Platformy zakupowej</w:t>
      </w:r>
    </w:p>
    <w:p w14:paraId="4CDC696D" w14:textId="5E3E6C18" w:rsidR="003E06F4" w:rsidRDefault="00000000" w:rsidP="003E710A">
      <w:pPr>
        <w:autoSpaceDE w:val="0"/>
        <w:autoSpaceDN w:val="0"/>
        <w:adjustRightInd w:val="0"/>
        <w:rPr>
          <w:rFonts w:ascii="CIDFont+F2" w:eastAsia="Calibri" w:hAnsi="CIDFont+F2" w:cs="CIDFont+F2"/>
          <w:color w:val="000000"/>
          <w:sz w:val="22"/>
          <w:szCs w:val="22"/>
        </w:rPr>
      </w:pPr>
      <w:hyperlink r:id="rId10" w:history="1">
        <w:r w:rsidR="00CF003A" w:rsidRPr="002F04B5">
          <w:rPr>
            <w:rStyle w:val="Hipercze"/>
            <w:rFonts w:ascii="CIDFont+F2" w:eastAsia="Calibri" w:hAnsi="CIDFont+F2" w:cs="CIDFont+F2"/>
            <w:sz w:val="22"/>
            <w:szCs w:val="22"/>
          </w:rPr>
          <w:t>https://platformazakupowa.pl/pn/mikolajkipomorskie</w:t>
        </w:r>
      </w:hyperlink>
      <w:r w:rsidR="00CF003A">
        <w:rPr>
          <w:rFonts w:ascii="CIDFont+F2" w:eastAsia="Calibri" w:hAnsi="CIDFont+F2" w:cs="CIDFont+F2"/>
          <w:color w:val="000000"/>
          <w:sz w:val="22"/>
          <w:szCs w:val="22"/>
        </w:rPr>
        <w:t xml:space="preserve"> </w:t>
      </w:r>
    </w:p>
    <w:p w14:paraId="31BB5014" w14:textId="37BB540F"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Zamówienia lub w przepisach o zamówieniach publicznych mowa jest o stronie</w:t>
      </w:r>
      <w:r w:rsidR="00613007">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należy przez to rozumieć także Platformę.</w:t>
      </w:r>
    </w:p>
    <w:p w14:paraId="79767261" w14:textId="3644B439" w:rsidR="003E06F4" w:rsidRDefault="003E06F4"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2.2. Zmiany i wyjaśnienia treści SWZ</w:t>
      </w:r>
      <w:r w:rsidR="00464ACA">
        <w:rPr>
          <w:rFonts w:ascii="CIDFont+F2" w:eastAsia="Calibri" w:hAnsi="CIDFont+F2" w:cs="CIDFont+F2"/>
          <w:color w:val="000000"/>
          <w:sz w:val="22"/>
          <w:szCs w:val="22"/>
        </w:rPr>
        <w:t xml:space="preserve"> związane z  </w:t>
      </w:r>
      <w:r>
        <w:rPr>
          <w:rFonts w:ascii="CIDFont+F2" w:eastAsia="Calibri" w:hAnsi="CIDFont+F2" w:cs="CIDFont+F2"/>
          <w:color w:val="000000"/>
          <w:sz w:val="22"/>
          <w:szCs w:val="22"/>
        </w:rPr>
        <w:t>postępowaniem o udzielenie zamówienia dostępne będą na stronie</w:t>
      </w:r>
      <w:r w:rsidR="00C911F7">
        <w:rPr>
          <w:rFonts w:ascii="CIDFont+F2" w:eastAsia="Calibri" w:hAnsi="CIDFont+F2" w:cs="CIDFont+F2"/>
          <w:color w:val="000000"/>
          <w:sz w:val="22"/>
          <w:szCs w:val="22"/>
        </w:rPr>
        <w:t xml:space="preserve"> </w:t>
      </w:r>
      <w:hyperlink r:id="rId11" w:history="1">
        <w:r w:rsidR="0074640D" w:rsidRPr="00A71106">
          <w:rPr>
            <w:rStyle w:val="Hipercze"/>
            <w:rFonts w:ascii="CIDFont+F2" w:eastAsia="Calibri" w:hAnsi="CIDFont+F2" w:cs="CIDFont+F2"/>
            <w:sz w:val="22"/>
            <w:szCs w:val="22"/>
          </w:rPr>
          <w:t>https://platformazakupowa.pl/pn/mikolajkipomorskie</w:t>
        </w:r>
      </w:hyperlink>
    </w:p>
    <w:p w14:paraId="385C1BEE" w14:textId="05E09673" w:rsidR="0074640D" w:rsidRPr="004377BF" w:rsidRDefault="006259C3" w:rsidP="003E710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2.3. Wyżej wymienione  linki dostępne s</w:t>
      </w:r>
      <w:r w:rsidR="0043348A">
        <w:rPr>
          <w:rFonts w:ascii="CIDFont+F2" w:eastAsia="Calibri" w:hAnsi="CIDFont+F2" w:cs="CIDFont+F2"/>
          <w:color w:val="000000"/>
          <w:sz w:val="22"/>
          <w:szCs w:val="22"/>
        </w:rPr>
        <w:t>ą</w:t>
      </w:r>
      <w:r>
        <w:rPr>
          <w:rFonts w:ascii="CIDFont+F2" w:eastAsia="Calibri" w:hAnsi="CIDFont+F2" w:cs="CIDFont+F2"/>
          <w:color w:val="000000"/>
          <w:sz w:val="22"/>
          <w:szCs w:val="22"/>
        </w:rPr>
        <w:t xml:space="preserve"> na stronie internetowej Zamawiającego: https://bip.mikolajkipomorskie</w:t>
      </w:r>
    </w:p>
    <w:p w14:paraId="700FEF6F" w14:textId="06C661D0" w:rsidR="003E06F4" w:rsidRPr="00C81A66" w:rsidRDefault="004377BF"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3</w:t>
      </w:r>
      <w:r w:rsidR="003E06F4" w:rsidRPr="00C81A66">
        <w:rPr>
          <w:rFonts w:ascii="CIDFont+F3" w:eastAsia="Calibri" w:hAnsi="CIDFont+F3" w:cs="CIDFont+F3"/>
          <w:b/>
          <w:bCs/>
          <w:color w:val="000000"/>
          <w:sz w:val="22"/>
          <w:szCs w:val="22"/>
        </w:rPr>
        <w:t>. TRYB POSTĘPOWANIA</w:t>
      </w:r>
    </w:p>
    <w:p w14:paraId="67C79D2D" w14:textId="176EE8A6"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.1. Postępowanie prowadzone jest w trybie podstawowym</w:t>
      </w:r>
      <w:r w:rsidR="00CF003A">
        <w:rPr>
          <w:rFonts w:ascii="CIDFont+F2" w:eastAsia="Calibri" w:hAnsi="CIDFont+F2" w:cs="CIDFont+F2"/>
          <w:color w:val="000000"/>
          <w:sz w:val="22"/>
          <w:szCs w:val="22"/>
        </w:rPr>
        <w:t xml:space="preserve"> przewidzianym </w:t>
      </w:r>
      <w:proofErr w:type="spellStart"/>
      <w:r w:rsidR="00CF003A">
        <w:rPr>
          <w:rFonts w:ascii="CIDFont+F2" w:eastAsia="Calibri" w:hAnsi="CIDFont+F2" w:cs="CIDFont+F2"/>
          <w:color w:val="000000"/>
          <w:sz w:val="22"/>
          <w:szCs w:val="22"/>
        </w:rPr>
        <w:t>rt</w:t>
      </w:r>
      <w:proofErr w:type="spellEnd"/>
      <w:r w:rsidR="00CF003A">
        <w:rPr>
          <w:rFonts w:ascii="CIDFont+F2" w:eastAsia="Calibri" w:hAnsi="CIDFont+F2" w:cs="CIDFont+F2"/>
          <w:color w:val="000000"/>
          <w:sz w:val="22"/>
          <w:szCs w:val="22"/>
        </w:rPr>
        <w:t xml:space="preserve">. 275 pkt 1 ustawy z dnia 11 </w:t>
      </w:r>
      <w:r w:rsidR="003E06F4">
        <w:rPr>
          <w:rFonts w:ascii="CIDFont+F2" w:eastAsia="Calibri" w:hAnsi="CIDFont+F2" w:cs="CIDFont+F2"/>
          <w:color w:val="000000"/>
          <w:sz w:val="22"/>
          <w:szCs w:val="22"/>
        </w:rPr>
        <w:t>września 2019 r. Prawo zamówień publicznych</w:t>
      </w:r>
      <w:r w:rsidR="00CF003A">
        <w:rPr>
          <w:rFonts w:ascii="CIDFont+F2" w:eastAsia="Calibri" w:hAnsi="CIDFont+F2" w:cs="CIDFont+F2"/>
          <w:color w:val="000000"/>
          <w:sz w:val="22"/>
          <w:szCs w:val="22"/>
        </w:rPr>
        <w:t xml:space="preserve"> ( Dz.U. z 2</w:t>
      </w:r>
      <w:r w:rsidR="00377947">
        <w:rPr>
          <w:rFonts w:ascii="CIDFont+F2" w:eastAsia="Calibri" w:hAnsi="CIDFont+F2" w:cs="CIDFont+F2"/>
          <w:color w:val="000000"/>
          <w:sz w:val="22"/>
          <w:szCs w:val="22"/>
        </w:rPr>
        <w:t>02</w:t>
      </w:r>
      <w:r w:rsidR="004B44A4">
        <w:rPr>
          <w:rFonts w:ascii="CIDFont+F2" w:eastAsia="Calibri" w:hAnsi="CIDFont+F2" w:cs="CIDFont+F2"/>
          <w:color w:val="000000"/>
          <w:sz w:val="22"/>
          <w:szCs w:val="22"/>
        </w:rPr>
        <w:t>3</w:t>
      </w:r>
      <w:r w:rsidR="00CF003A">
        <w:rPr>
          <w:rFonts w:ascii="CIDFont+F2" w:eastAsia="Calibri" w:hAnsi="CIDFont+F2" w:cs="CIDFont+F2"/>
          <w:color w:val="000000"/>
          <w:sz w:val="22"/>
          <w:szCs w:val="22"/>
        </w:rPr>
        <w:t>r; poz.</w:t>
      </w:r>
      <w:r w:rsidR="00377947">
        <w:rPr>
          <w:rFonts w:ascii="CIDFont+F2" w:eastAsia="Calibri" w:hAnsi="CIDFont+F2" w:cs="CIDFont+F2"/>
          <w:color w:val="000000"/>
          <w:sz w:val="22"/>
          <w:szCs w:val="22"/>
        </w:rPr>
        <w:t>1</w:t>
      </w:r>
      <w:r w:rsidR="004B44A4">
        <w:rPr>
          <w:rFonts w:ascii="CIDFont+F2" w:eastAsia="Calibri" w:hAnsi="CIDFont+F2" w:cs="CIDFont+F2"/>
          <w:color w:val="000000"/>
          <w:sz w:val="22"/>
          <w:szCs w:val="22"/>
        </w:rPr>
        <w:t>605</w:t>
      </w:r>
      <w:r w:rsidR="00CF003A">
        <w:rPr>
          <w:rFonts w:ascii="CIDFont+F2" w:eastAsia="Calibri" w:hAnsi="CIDFont+F2" w:cs="CIDFont+F2"/>
          <w:color w:val="000000"/>
          <w:sz w:val="22"/>
          <w:szCs w:val="22"/>
        </w:rPr>
        <w:t xml:space="preserve"> .), zwanej dalej </w:t>
      </w:r>
    </w:p>
    <w:p w14:paraId="6FE5B0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Ustawą.</w:t>
      </w:r>
    </w:p>
    <w:p w14:paraId="59C404D2" w14:textId="026439CA" w:rsidR="003E06F4"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E06F4">
        <w:rPr>
          <w:rFonts w:ascii="CIDFont+F2" w:eastAsia="Calibri" w:hAnsi="CIDFont+F2" w:cs="CIDFont+F2"/>
          <w:color w:val="000000"/>
          <w:sz w:val="22"/>
          <w:szCs w:val="22"/>
        </w:rPr>
        <w:t>.2. Zamawiający wybierze najkorzystniejszą ofertę</w:t>
      </w:r>
      <w:r w:rsidR="00CF003A">
        <w:rPr>
          <w:rFonts w:ascii="CIDFont+F2" w:eastAsia="Calibri" w:hAnsi="CIDFont+F2" w:cs="CIDFont+F2"/>
          <w:color w:val="000000"/>
          <w:sz w:val="22"/>
          <w:szCs w:val="22"/>
        </w:rPr>
        <w:t xml:space="preserve"> bez przeprowadzania negocjacji.</w:t>
      </w:r>
    </w:p>
    <w:p w14:paraId="450664A4" w14:textId="6EBBE55D" w:rsidR="00377947"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w:t>
      </w:r>
      <w:r w:rsidR="00377947">
        <w:rPr>
          <w:rFonts w:ascii="CIDFont+F2" w:eastAsia="Calibri" w:hAnsi="CIDFont+F2" w:cs="CIDFont+F2"/>
          <w:color w:val="000000"/>
          <w:sz w:val="22"/>
          <w:szCs w:val="22"/>
        </w:rPr>
        <w:t xml:space="preserve">.3. Szacunkowa wartość przedmiotowego zamówienia nie przekracza progów unijnych o jakich mowa  w art. 3 ustawy </w:t>
      </w:r>
      <w:proofErr w:type="spellStart"/>
      <w:r w:rsidR="00377947">
        <w:rPr>
          <w:rFonts w:ascii="CIDFont+F2" w:eastAsia="Calibri" w:hAnsi="CIDFont+F2" w:cs="CIDFont+F2"/>
          <w:color w:val="000000"/>
          <w:sz w:val="22"/>
          <w:szCs w:val="22"/>
        </w:rPr>
        <w:t>Pzp</w:t>
      </w:r>
      <w:proofErr w:type="spellEnd"/>
      <w:r w:rsidR="00377947">
        <w:rPr>
          <w:rFonts w:ascii="CIDFont+F2" w:eastAsia="Calibri" w:hAnsi="CIDFont+F2" w:cs="CIDFont+F2"/>
          <w:color w:val="000000"/>
          <w:sz w:val="22"/>
          <w:szCs w:val="22"/>
        </w:rPr>
        <w:t xml:space="preserve">. </w:t>
      </w:r>
    </w:p>
    <w:p w14:paraId="395B0FE8" w14:textId="6D9A3B52" w:rsidR="004377BF" w:rsidRDefault="004377B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3.4. Postepowanie, którego dotyczy niniejszy dokument  oznaczone jest numerem ZP.271</w:t>
      </w:r>
      <w:r w:rsidR="00E01195">
        <w:rPr>
          <w:rFonts w:ascii="CIDFont+F2" w:eastAsia="Calibri" w:hAnsi="CIDFont+F2" w:cs="CIDFont+F2"/>
          <w:color w:val="000000"/>
          <w:sz w:val="22"/>
          <w:szCs w:val="22"/>
        </w:rPr>
        <w:t>.1</w:t>
      </w:r>
      <w:r w:rsidR="004B44A4">
        <w:rPr>
          <w:rFonts w:ascii="CIDFont+F2" w:eastAsia="Calibri" w:hAnsi="CIDFont+F2" w:cs="CIDFont+F2"/>
          <w:color w:val="000000"/>
          <w:sz w:val="22"/>
          <w:szCs w:val="22"/>
        </w:rPr>
        <w:t>4</w:t>
      </w:r>
      <w:r>
        <w:rPr>
          <w:rFonts w:ascii="CIDFont+F2" w:eastAsia="Calibri" w:hAnsi="CIDFont+F2" w:cs="CIDFont+F2"/>
          <w:color w:val="000000"/>
          <w:sz w:val="22"/>
          <w:szCs w:val="22"/>
        </w:rPr>
        <w:t>.2023.BP.</w:t>
      </w:r>
    </w:p>
    <w:p w14:paraId="2A79DCE5" w14:textId="77777777" w:rsidR="0074640D" w:rsidRDefault="0074640D" w:rsidP="00251281">
      <w:pPr>
        <w:autoSpaceDE w:val="0"/>
        <w:autoSpaceDN w:val="0"/>
        <w:adjustRightInd w:val="0"/>
        <w:jc w:val="both"/>
        <w:rPr>
          <w:rFonts w:ascii="CIDFont+F2" w:eastAsia="Calibri" w:hAnsi="CIDFont+F2" w:cs="CIDFont+F2"/>
          <w:color w:val="000000"/>
          <w:sz w:val="22"/>
          <w:szCs w:val="22"/>
        </w:rPr>
      </w:pPr>
    </w:p>
    <w:p w14:paraId="0B2111BA" w14:textId="551CCEC5" w:rsidR="004377BF" w:rsidRDefault="004377BF" w:rsidP="00251281">
      <w:pPr>
        <w:autoSpaceDE w:val="0"/>
        <w:autoSpaceDN w:val="0"/>
        <w:adjustRightInd w:val="0"/>
        <w:jc w:val="both"/>
        <w:rPr>
          <w:rFonts w:ascii="CIDFont+F2" w:eastAsia="Calibri" w:hAnsi="CIDFont+F2" w:cs="CIDFont+F2"/>
          <w:b/>
          <w:bCs/>
          <w:color w:val="FF0000"/>
          <w:sz w:val="22"/>
          <w:szCs w:val="22"/>
        </w:rPr>
      </w:pPr>
      <w:r w:rsidRPr="004377BF">
        <w:rPr>
          <w:rFonts w:ascii="CIDFont+F2" w:eastAsia="Calibri" w:hAnsi="CIDFont+F2" w:cs="CIDFont+F2"/>
          <w:b/>
          <w:bCs/>
          <w:color w:val="000000"/>
          <w:sz w:val="22"/>
          <w:szCs w:val="22"/>
        </w:rPr>
        <w:t>4</w:t>
      </w:r>
      <w:r w:rsidRPr="00761994">
        <w:rPr>
          <w:rFonts w:ascii="CIDFont+F2" w:eastAsia="Calibri" w:hAnsi="CIDFont+F2" w:cs="CIDFont+F2"/>
          <w:b/>
          <w:bCs/>
          <w:color w:val="FF0000"/>
          <w:sz w:val="22"/>
          <w:szCs w:val="22"/>
        </w:rPr>
        <w:t>.</w:t>
      </w:r>
      <w:r w:rsidRPr="00E01195">
        <w:rPr>
          <w:rFonts w:ascii="CIDFont+F2" w:eastAsia="Calibri" w:hAnsi="CIDFont+F2" w:cs="CIDFont+F2"/>
          <w:b/>
          <w:bCs/>
          <w:sz w:val="22"/>
          <w:szCs w:val="22"/>
        </w:rPr>
        <w:t>ŹRÓDŁO FINANSOWANIA</w:t>
      </w:r>
      <w:r w:rsidRPr="00761994">
        <w:rPr>
          <w:rFonts w:ascii="CIDFont+F2" w:eastAsia="Calibri" w:hAnsi="CIDFont+F2" w:cs="CIDFont+F2"/>
          <w:b/>
          <w:bCs/>
          <w:color w:val="FF0000"/>
          <w:sz w:val="22"/>
          <w:szCs w:val="22"/>
        </w:rPr>
        <w:t xml:space="preserve"> </w:t>
      </w:r>
    </w:p>
    <w:p w14:paraId="0E60F0D7" w14:textId="40465635" w:rsidR="00A01DD0" w:rsidRPr="00A01DD0" w:rsidRDefault="00A01DD0" w:rsidP="00A01DD0">
      <w:pPr>
        <w:pStyle w:val="Default"/>
        <w:jc w:val="both"/>
        <w:rPr>
          <w:rFonts w:ascii="Calibri" w:hAnsi="Calibri" w:cs="Calibri"/>
          <w:color w:val="auto"/>
          <w:sz w:val="22"/>
          <w:szCs w:val="22"/>
        </w:rPr>
      </w:pPr>
      <w:r w:rsidRPr="00A01DD0">
        <w:rPr>
          <w:rFonts w:ascii="Calibri" w:hAnsi="Calibri" w:cs="Calibri"/>
          <w:color w:val="auto"/>
          <w:sz w:val="22"/>
          <w:szCs w:val="22"/>
        </w:rPr>
        <w:t xml:space="preserve">Zadanie pn. </w:t>
      </w:r>
      <w:r w:rsidRPr="00A01DD0">
        <w:rPr>
          <w:rFonts w:ascii="Calibri" w:hAnsi="Calibri" w:cs="Calibri"/>
          <w:b/>
          <w:bCs/>
          <w:sz w:val="22"/>
          <w:szCs w:val="22"/>
        </w:rPr>
        <w:t>„</w:t>
      </w:r>
      <w:r w:rsidR="004B44A4">
        <w:rPr>
          <w:rFonts w:ascii="Calibri" w:hAnsi="Calibri" w:cs="Calibri"/>
          <w:b/>
          <w:bCs/>
          <w:sz w:val="22"/>
          <w:szCs w:val="22"/>
        </w:rPr>
        <w:t>Odbiór i zagospodarowanie odpadów komunalnych od właścicieli nieruchomości</w:t>
      </w:r>
      <w:r w:rsidR="00885A26">
        <w:rPr>
          <w:rFonts w:ascii="Calibri" w:hAnsi="Calibri" w:cs="Calibri"/>
          <w:b/>
          <w:bCs/>
          <w:sz w:val="22"/>
          <w:szCs w:val="22"/>
        </w:rPr>
        <w:t xml:space="preserve"> </w:t>
      </w:r>
      <w:r w:rsidR="00885A26" w:rsidRPr="005750C4">
        <w:rPr>
          <w:rFonts w:ascii="Calibri" w:hAnsi="Calibri" w:cs="Calibri"/>
          <w:b/>
          <w:bCs/>
          <w:color w:val="auto"/>
          <w:sz w:val="22"/>
          <w:szCs w:val="22"/>
        </w:rPr>
        <w:t xml:space="preserve">na których zamieszkują mieszkańcy, </w:t>
      </w:r>
      <w:r w:rsidR="004B44A4" w:rsidRPr="005750C4">
        <w:rPr>
          <w:rFonts w:ascii="Calibri" w:hAnsi="Calibri" w:cs="Calibri"/>
          <w:b/>
          <w:bCs/>
          <w:color w:val="auto"/>
          <w:sz w:val="22"/>
          <w:szCs w:val="22"/>
        </w:rPr>
        <w:t xml:space="preserve"> z terenu gminy Mikołajki Pomorskie w okresie od 01.01.2024r. d</w:t>
      </w:r>
      <w:r w:rsidR="004B44A4">
        <w:rPr>
          <w:rFonts w:ascii="Calibri" w:hAnsi="Calibri" w:cs="Calibri"/>
          <w:b/>
          <w:bCs/>
          <w:sz w:val="22"/>
          <w:szCs w:val="22"/>
        </w:rPr>
        <w:t>o 31.12.2024r.</w:t>
      </w:r>
      <w:r w:rsidRPr="00A01DD0">
        <w:rPr>
          <w:rFonts w:ascii="Calibri" w:hAnsi="Calibri" w:cs="Calibri"/>
          <w:b/>
          <w:bCs/>
          <w:sz w:val="22"/>
          <w:szCs w:val="22"/>
        </w:rPr>
        <w:t xml:space="preserve">” </w:t>
      </w:r>
      <w:r w:rsidRPr="00A01DD0">
        <w:rPr>
          <w:rFonts w:ascii="Calibri" w:hAnsi="Calibri" w:cs="Calibri"/>
          <w:color w:val="auto"/>
          <w:sz w:val="22"/>
          <w:szCs w:val="22"/>
        </w:rPr>
        <w:t>zosta</w:t>
      </w:r>
      <w:r w:rsidR="004B44A4">
        <w:rPr>
          <w:rFonts w:ascii="Calibri" w:hAnsi="Calibri" w:cs="Calibri"/>
          <w:color w:val="auto"/>
          <w:sz w:val="22"/>
          <w:szCs w:val="22"/>
        </w:rPr>
        <w:t>nie sfinansowane ze środków własnych Gminy.</w:t>
      </w:r>
    </w:p>
    <w:p w14:paraId="1AB4EACC" w14:textId="475470DA" w:rsidR="000B0D6C" w:rsidRPr="00A01DD0" w:rsidRDefault="000B0D6C" w:rsidP="000B0D6C">
      <w:pPr>
        <w:jc w:val="both"/>
        <w:rPr>
          <w:rFonts w:ascii="Calibri" w:hAnsi="Calibri" w:cs="Calibri"/>
          <w:color w:val="FF0000"/>
          <w:sz w:val="22"/>
          <w:szCs w:val="22"/>
        </w:rPr>
      </w:pPr>
    </w:p>
    <w:tbl>
      <w:tblPr>
        <w:tblW w:w="7228"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10"/>
      </w:tblGrid>
      <w:tr w:rsidR="001F5DD5" w:rsidRPr="00761994" w14:paraId="2426DA17" w14:textId="77777777" w:rsidTr="001F5DD5">
        <w:tc>
          <w:tcPr>
            <w:tcW w:w="2409" w:type="dxa"/>
          </w:tcPr>
          <w:p w14:paraId="079BD800" w14:textId="77777777" w:rsidR="001F5DD5" w:rsidRPr="00761994" w:rsidRDefault="001F5DD5" w:rsidP="00AF0E74">
            <w:pPr>
              <w:pStyle w:val="Zawartotabeli"/>
              <w:rPr>
                <w:color w:val="FF0000"/>
              </w:rPr>
            </w:pPr>
          </w:p>
        </w:tc>
        <w:tc>
          <w:tcPr>
            <w:tcW w:w="2409" w:type="dxa"/>
          </w:tcPr>
          <w:p w14:paraId="00BA2F4D" w14:textId="77777777" w:rsidR="001F5DD5" w:rsidRPr="00761994" w:rsidRDefault="001F5DD5" w:rsidP="00AF0E74">
            <w:pPr>
              <w:pStyle w:val="Zawartotabeli"/>
              <w:jc w:val="center"/>
              <w:rPr>
                <w:color w:val="FF0000"/>
              </w:rPr>
            </w:pPr>
          </w:p>
        </w:tc>
        <w:tc>
          <w:tcPr>
            <w:tcW w:w="2410" w:type="dxa"/>
          </w:tcPr>
          <w:p w14:paraId="01B55267" w14:textId="77777777" w:rsidR="001F5DD5" w:rsidRPr="00761994" w:rsidRDefault="001F5DD5" w:rsidP="00AF0E74">
            <w:pPr>
              <w:pStyle w:val="Zawartotabeli"/>
              <w:jc w:val="center"/>
              <w:rPr>
                <w:color w:val="FF0000"/>
              </w:rPr>
            </w:pPr>
          </w:p>
        </w:tc>
      </w:tr>
    </w:tbl>
    <w:p w14:paraId="34F5E7B2" w14:textId="3689CB29" w:rsidR="00377947" w:rsidRPr="00C81A66" w:rsidRDefault="00CF003A"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5</w:t>
      </w:r>
      <w:r w:rsidR="003E06F4" w:rsidRPr="00C81A66">
        <w:rPr>
          <w:rFonts w:ascii="CIDFont+F3" w:eastAsia="Calibri" w:hAnsi="CIDFont+F3" w:cs="CIDFont+F3"/>
          <w:b/>
          <w:bCs/>
          <w:color w:val="000000"/>
          <w:sz w:val="22"/>
          <w:szCs w:val="22"/>
        </w:rPr>
        <w:t>. PRZEDMIOT ZAMÓWIENIA</w:t>
      </w:r>
    </w:p>
    <w:p w14:paraId="739060C1" w14:textId="3A283941" w:rsidR="008D6C7C" w:rsidRPr="00D5020C" w:rsidRDefault="00CF003A" w:rsidP="00D5020C">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.1. </w:t>
      </w:r>
      <w:r w:rsidR="004B44A4">
        <w:rPr>
          <w:rFonts w:ascii="CIDFont+F2" w:eastAsia="Calibri" w:hAnsi="CIDFont+F2" w:cs="CIDFont+F2"/>
          <w:color w:val="000000"/>
          <w:sz w:val="22"/>
          <w:szCs w:val="22"/>
        </w:rPr>
        <w:t>Przedmiotem zamówienia jest odbiór i zagospodarowanie odpadów komunalnych od właścicieli nieruchomości</w:t>
      </w:r>
      <w:r w:rsidR="00885A26" w:rsidRPr="00885A26">
        <w:rPr>
          <w:rFonts w:ascii="Calibri" w:hAnsi="Calibri" w:cs="Calibri"/>
          <w:b/>
          <w:bCs/>
          <w:color w:val="76923C" w:themeColor="accent3" w:themeShade="BF"/>
          <w:sz w:val="22"/>
          <w:szCs w:val="22"/>
        </w:rPr>
        <w:t xml:space="preserve"> </w:t>
      </w:r>
      <w:r w:rsidR="00885A26" w:rsidRPr="005750C4">
        <w:rPr>
          <w:rFonts w:ascii="Calibri" w:hAnsi="Calibri" w:cs="Calibri"/>
          <w:sz w:val="22"/>
          <w:szCs w:val="22"/>
        </w:rPr>
        <w:t>na których zamieszkują mieszkańcy</w:t>
      </w:r>
      <w:r w:rsidR="00885A26" w:rsidRPr="005750C4">
        <w:rPr>
          <w:rFonts w:ascii="Calibri" w:hAnsi="Calibri" w:cs="Calibri"/>
          <w:color w:val="76923C" w:themeColor="accent3" w:themeShade="BF"/>
          <w:sz w:val="22"/>
          <w:szCs w:val="22"/>
        </w:rPr>
        <w:t>,</w:t>
      </w:r>
      <w:r w:rsidR="004B44A4">
        <w:rPr>
          <w:rFonts w:ascii="CIDFont+F2" w:eastAsia="Calibri" w:hAnsi="CIDFont+F2" w:cs="CIDFont+F2"/>
          <w:color w:val="000000"/>
          <w:sz w:val="22"/>
          <w:szCs w:val="22"/>
        </w:rPr>
        <w:t xml:space="preserve"> z terenu Gminy Mikołajki Pomorskie w okresie od 01.01.2024r. do 31.12.2024r. </w:t>
      </w:r>
    </w:p>
    <w:p w14:paraId="05FAFD0A" w14:textId="0EEB7833" w:rsidR="003E06F4" w:rsidRDefault="00D5020C"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5.2.</w:t>
      </w:r>
      <w:r w:rsidR="003E06F4">
        <w:rPr>
          <w:rFonts w:ascii="CIDFont+F3" w:eastAsia="Calibri" w:hAnsi="CIDFont+F3" w:cs="CIDFont+F3"/>
          <w:color w:val="000000"/>
          <w:sz w:val="22"/>
          <w:szCs w:val="22"/>
        </w:rPr>
        <w:t xml:space="preserve">Opis przedmiotu zamówienia zawiera </w:t>
      </w:r>
      <w:r w:rsidR="00CF003A">
        <w:rPr>
          <w:rFonts w:ascii="CIDFont+F3" w:eastAsia="Calibri" w:hAnsi="CIDFont+F3" w:cs="CIDFont+F3"/>
          <w:color w:val="000000"/>
          <w:sz w:val="22"/>
          <w:szCs w:val="22"/>
        </w:rPr>
        <w:t xml:space="preserve">Dział </w:t>
      </w:r>
      <w:r w:rsidR="003E06F4">
        <w:rPr>
          <w:rFonts w:ascii="CIDFont+F3" w:eastAsia="Calibri" w:hAnsi="CIDFont+F3" w:cs="CIDFont+F3"/>
          <w:color w:val="000000"/>
          <w:sz w:val="22"/>
          <w:szCs w:val="22"/>
        </w:rPr>
        <w:t xml:space="preserve"> II  SWZ.</w:t>
      </w:r>
    </w:p>
    <w:p w14:paraId="68B569E7" w14:textId="6230041C" w:rsidR="003E710A" w:rsidRPr="00D5020C" w:rsidRDefault="00CF003A" w:rsidP="00D5020C">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.3.</w:t>
      </w:r>
      <w:r w:rsidR="003865A7">
        <w:rPr>
          <w:rFonts w:ascii="CIDFont+F2" w:eastAsia="Calibri" w:hAnsi="CIDFont+F2" w:cs="CIDFont+F2"/>
          <w:color w:val="000000"/>
          <w:sz w:val="22"/>
          <w:szCs w:val="22"/>
        </w:rPr>
        <w:t>Warunki realizacji przedmiotu zamó</w:t>
      </w:r>
      <w:r w:rsidR="00361FDA">
        <w:rPr>
          <w:rFonts w:ascii="CIDFont+F2" w:eastAsia="Calibri" w:hAnsi="CIDFont+F2" w:cs="CIDFont+F2"/>
          <w:color w:val="000000"/>
          <w:sz w:val="22"/>
          <w:szCs w:val="22"/>
        </w:rPr>
        <w:t xml:space="preserve">wienia </w:t>
      </w:r>
      <w:r w:rsidR="003865A7">
        <w:rPr>
          <w:rFonts w:ascii="CIDFont+F2" w:eastAsia="Calibri" w:hAnsi="CIDFont+F2" w:cs="CIDFont+F2"/>
          <w:color w:val="000000"/>
          <w:sz w:val="22"/>
          <w:szCs w:val="22"/>
        </w:rPr>
        <w:t>zawiera dział III Projektowane Postanowienie Umowy SWZ.</w:t>
      </w:r>
    </w:p>
    <w:p w14:paraId="7E5744F6" w14:textId="77777777" w:rsidR="00D5020C" w:rsidRDefault="00E31CB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w:t>
      </w:r>
      <w:r w:rsidR="00D5020C">
        <w:rPr>
          <w:rFonts w:ascii="CIDFont+F2" w:eastAsia="Calibri" w:hAnsi="CIDFont+F2" w:cs="CIDFont+F2"/>
          <w:color w:val="000000"/>
          <w:sz w:val="22"/>
          <w:szCs w:val="22"/>
        </w:rPr>
        <w:t>4</w:t>
      </w:r>
      <w:r w:rsidR="003E06F4">
        <w:rPr>
          <w:rFonts w:ascii="CIDFont+F2" w:eastAsia="Calibri" w:hAnsi="CIDFont+F2" w:cs="CIDFont+F2"/>
          <w:color w:val="000000"/>
          <w:sz w:val="22"/>
          <w:szCs w:val="22"/>
        </w:rPr>
        <w:t xml:space="preserve">. </w:t>
      </w:r>
      <w:r w:rsidR="00D5020C">
        <w:rPr>
          <w:rFonts w:ascii="CIDFont+F2" w:eastAsia="Calibri" w:hAnsi="CIDFont+F2" w:cs="CIDFont+F2"/>
          <w:color w:val="000000"/>
          <w:sz w:val="22"/>
          <w:szCs w:val="22"/>
        </w:rPr>
        <w:t>Oznaczenie przedmiotu zamówienia  według CPV:</w:t>
      </w:r>
    </w:p>
    <w:p w14:paraId="7F835A05" w14:textId="18728963" w:rsidR="0087739F" w:rsidRDefault="0087739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905122000-9 Usługi transportu odpadów</w:t>
      </w:r>
    </w:p>
    <w:p w14:paraId="05D9F072" w14:textId="4FB9D0EE" w:rsidR="0087739F" w:rsidRDefault="0087739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90513100-7 Usługi wywozu</w:t>
      </w:r>
      <w:r w:rsidR="00CE1A7F">
        <w:rPr>
          <w:rFonts w:ascii="CIDFont+F2" w:eastAsia="Calibri" w:hAnsi="CIDFont+F2" w:cs="CIDFont+F2"/>
          <w:color w:val="000000"/>
          <w:sz w:val="22"/>
          <w:szCs w:val="22"/>
        </w:rPr>
        <w:t xml:space="preserve"> odpadów pochodzących z gospodarstw domowych</w:t>
      </w:r>
    </w:p>
    <w:p w14:paraId="25D04AA4" w14:textId="45A93C82" w:rsidR="00CE1A7F" w:rsidRDefault="00CE1A7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90533000 – Usługi gospodarki odpadami</w:t>
      </w:r>
    </w:p>
    <w:p w14:paraId="178B4E4E" w14:textId="37EC4E44" w:rsidR="00D5020C" w:rsidRDefault="00D5020C"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5.5. Zamówienie nie zostało podzielone na części.</w:t>
      </w:r>
    </w:p>
    <w:p w14:paraId="1535545E" w14:textId="58D53626"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nie dokonał podziału zamówienia na części, ponieważ zakres i charakter</w:t>
      </w:r>
      <w:r w:rsidR="00714B39">
        <w:rPr>
          <w:rFonts w:ascii="CIDFont+F2" w:eastAsia="Calibri" w:hAnsi="CIDFont+F2" w:cs="CIDFont+F2"/>
          <w:color w:val="000000"/>
          <w:sz w:val="22"/>
          <w:szCs w:val="22"/>
        </w:rPr>
        <w:t xml:space="preserve"> </w:t>
      </w:r>
      <w:r>
        <w:rPr>
          <w:rFonts w:ascii="CIDFont+F2" w:eastAsia="Calibri" w:hAnsi="CIDFont+F2" w:cs="CIDFont+F2"/>
          <w:color w:val="000000"/>
          <w:sz w:val="22"/>
          <w:szCs w:val="22"/>
        </w:rPr>
        <w:t>zamówienia</w:t>
      </w:r>
      <w:r w:rsidR="00E31CB8">
        <w:rPr>
          <w:rFonts w:ascii="CIDFont+F2" w:eastAsia="Calibri" w:hAnsi="CIDFont+F2" w:cs="CIDFont+F2"/>
          <w:color w:val="000000"/>
          <w:sz w:val="22"/>
          <w:szCs w:val="22"/>
        </w:rPr>
        <w:t xml:space="preserve"> </w:t>
      </w:r>
      <w:r>
        <w:rPr>
          <w:rFonts w:ascii="CIDFont+F2" w:eastAsia="Calibri" w:hAnsi="CIDFont+F2" w:cs="CIDFont+F2"/>
          <w:color w:val="000000"/>
          <w:sz w:val="22"/>
          <w:szCs w:val="22"/>
        </w:rPr>
        <w:t>wykluczają jego podział na części z przyczyn technicznych, organizacyjnych, ekonomicznych i</w:t>
      </w:r>
      <w:r w:rsidR="00E31CB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celowościowych. Ponadto </w:t>
      </w:r>
      <w:r w:rsidR="003762D6">
        <w:rPr>
          <w:rFonts w:ascii="CIDFont+F2" w:eastAsia="Calibri" w:hAnsi="CIDFont+F2" w:cs="CIDFont+F2"/>
          <w:color w:val="000000"/>
          <w:sz w:val="22"/>
          <w:szCs w:val="22"/>
        </w:rPr>
        <w:t xml:space="preserve">podział </w:t>
      </w:r>
      <w:r w:rsidR="00E31CB8">
        <w:rPr>
          <w:rFonts w:ascii="CIDFont+F2" w:eastAsia="Calibri" w:hAnsi="CIDFont+F2" w:cs="CIDFont+F2"/>
          <w:color w:val="000000"/>
          <w:sz w:val="22"/>
          <w:szCs w:val="22"/>
        </w:rPr>
        <w:t xml:space="preserve"> skutkowałby brakiem koordynacji działań różnych wykonawców, realizujących poszczególne części zamówienia i mógłby poważnie zagrozić właściwemu wykonaniu przedmiotu zmówienia.</w:t>
      </w:r>
    </w:p>
    <w:p w14:paraId="05B97E48" w14:textId="1980C544"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0C286E">
        <w:rPr>
          <w:rFonts w:ascii="CIDFont+F2" w:eastAsia="Calibri" w:hAnsi="CIDFont+F2" w:cs="CIDFont+F2"/>
          <w:color w:val="000000"/>
          <w:sz w:val="22"/>
          <w:szCs w:val="22"/>
        </w:rPr>
        <w:t>6</w:t>
      </w:r>
      <w:r>
        <w:rPr>
          <w:rFonts w:ascii="CIDFont+F2" w:eastAsia="Calibri" w:hAnsi="CIDFont+F2" w:cs="CIDFont+F2"/>
          <w:color w:val="000000"/>
          <w:sz w:val="22"/>
          <w:szCs w:val="22"/>
        </w:rPr>
        <w:t>.Wymagania zatrudnienia przez Wykonawcę lub podwykonawcę na podstawie umowy o pracę osób wykonujących wskazane przez Zamawiaj</w:t>
      </w:r>
      <w:r w:rsidR="00035DBA">
        <w:rPr>
          <w:rFonts w:ascii="CIDFont+F2" w:eastAsia="Calibri" w:hAnsi="CIDFont+F2" w:cs="CIDFont+F2"/>
          <w:color w:val="000000"/>
          <w:sz w:val="22"/>
          <w:szCs w:val="22"/>
        </w:rPr>
        <w:t>ą</w:t>
      </w:r>
      <w:r>
        <w:rPr>
          <w:rFonts w:ascii="CIDFont+F2" w:eastAsia="Calibri" w:hAnsi="CIDFont+F2" w:cs="CIDFont+F2"/>
          <w:color w:val="000000"/>
          <w:sz w:val="22"/>
          <w:szCs w:val="22"/>
        </w:rPr>
        <w:t>cego</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czynności w zakresie realizacji zamówienia zostały określone  w Dziale II opisu Przedmiotu zamówienia oraz  w Dziale </w:t>
      </w:r>
      <w:r w:rsidR="003865A7">
        <w:rPr>
          <w:rFonts w:ascii="CIDFont+F2" w:eastAsia="Calibri" w:hAnsi="CIDFont+F2" w:cs="CIDFont+F2"/>
          <w:color w:val="000000"/>
          <w:sz w:val="22"/>
          <w:szCs w:val="22"/>
        </w:rPr>
        <w:t xml:space="preserve">III </w:t>
      </w:r>
      <w:r>
        <w:rPr>
          <w:rFonts w:ascii="CIDFont+F2" w:eastAsia="Calibri" w:hAnsi="CIDFont+F2" w:cs="CIDFont+F2"/>
          <w:color w:val="000000"/>
          <w:sz w:val="22"/>
          <w:szCs w:val="22"/>
        </w:rPr>
        <w:t>Projektowane Postanowienie Umowy. Powyższe wymagania określają w szczególności:</w:t>
      </w:r>
    </w:p>
    <w:p w14:paraId="73B38853" w14:textId="719F85A3"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rodzaj czynnoś</w:t>
      </w:r>
      <w:r w:rsidR="00035DBA">
        <w:rPr>
          <w:rFonts w:ascii="CIDFont+F2" w:eastAsia="Calibri" w:hAnsi="CIDFont+F2" w:cs="CIDFont+F2"/>
          <w:color w:val="000000"/>
          <w:sz w:val="22"/>
          <w:szCs w:val="22"/>
        </w:rPr>
        <w:t>c</w:t>
      </w:r>
      <w:r>
        <w:rPr>
          <w:rFonts w:ascii="CIDFont+F2" w:eastAsia="Calibri" w:hAnsi="CIDFont+F2" w:cs="CIDFont+F2"/>
          <w:color w:val="000000"/>
          <w:sz w:val="22"/>
          <w:szCs w:val="22"/>
        </w:rPr>
        <w:t>i</w:t>
      </w:r>
      <w:r w:rsidR="00035DBA">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niezbędnych do realizacji zamówie</w:t>
      </w:r>
      <w:r w:rsidR="00035DBA">
        <w:rPr>
          <w:rFonts w:ascii="CIDFont+F2" w:eastAsia="Calibri" w:hAnsi="CIDFont+F2" w:cs="CIDFont+F2"/>
          <w:color w:val="000000"/>
          <w:sz w:val="22"/>
          <w:szCs w:val="22"/>
        </w:rPr>
        <w:t>n</w:t>
      </w:r>
      <w:r>
        <w:rPr>
          <w:rFonts w:ascii="CIDFont+F2" w:eastAsia="Calibri" w:hAnsi="CIDFont+F2" w:cs="CIDFont+F2"/>
          <w:color w:val="000000"/>
          <w:sz w:val="22"/>
          <w:szCs w:val="22"/>
        </w:rPr>
        <w:t>ia, których  dotyczą wymagania zatrudnienia na podstawie stosunku pracy przez Wykonawcę lub podwykonawcę osób wykonujących czynności w trakcie realizacji zamówienia,</w:t>
      </w:r>
    </w:p>
    <w:p w14:paraId="75CB79B7" w14:textId="34FD38A0"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sposób weryfikacji zatrudnienia tych osób,</w:t>
      </w:r>
    </w:p>
    <w:p w14:paraId="717221C5" w14:textId="09BD4026" w:rsidR="00171B03"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uprawnienia Zamawiającego w zakresie kontroli spełnienia przez Wykonawcę wymagań związanych z zatrudnianiem tych osób oraz sankcji z tytułu niespełnienia tych wymagań.</w:t>
      </w:r>
    </w:p>
    <w:p w14:paraId="535C22D2" w14:textId="0091DFEE" w:rsidR="000C286E" w:rsidRDefault="00171B0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0C286E">
        <w:rPr>
          <w:rFonts w:ascii="CIDFont+F2" w:eastAsia="Calibri" w:hAnsi="CIDFont+F2" w:cs="CIDFont+F2"/>
          <w:color w:val="000000"/>
          <w:sz w:val="22"/>
          <w:szCs w:val="22"/>
        </w:rPr>
        <w:t>7</w:t>
      </w:r>
      <w:r>
        <w:rPr>
          <w:rFonts w:ascii="CIDFont+F2" w:eastAsia="Calibri" w:hAnsi="CIDFont+F2" w:cs="CIDFont+F2"/>
          <w:color w:val="000000"/>
          <w:sz w:val="22"/>
          <w:szCs w:val="22"/>
        </w:rPr>
        <w:t>.</w:t>
      </w:r>
      <w:r w:rsidR="003865A7">
        <w:rPr>
          <w:rFonts w:ascii="CIDFont+F2" w:eastAsia="Calibri" w:hAnsi="CIDFont+F2" w:cs="CIDFont+F2"/>
          <w:color w:val="000000"/>
          <w:sz w:val="22"/>
          <w:szCs w:val="22"/>
        </w:rPr>
        <w:t xml:space="preserve"> Zamawiający nie zastrzega  obowiązku osobistego wykonania przez Wykonawcę kluczowych </w:t>
      </w:r>
      <w:r w:rsidR="000C286E">
        <w:rPr>
          <w:rFonts w:ascii="CIDFont+F2" w:eastAsia="Calibri" w:hAnsi="CIDFont+F2" w:cs="CIDFont+F2"/>
          <w:color w:val="000000"/>
          <w:sz w:val="22"/>
          <w:szCs w:val="22"/>
        </w:rPr>
        <w:t>części zamówienia</w:t>
      </w:r>
      <w:r w:rsidR="0035375F">
        <w:rPr>
          <w:rFonts w:ascii="CIDFont+F2" w:eastAsia="Calibri" w:hAnsi="CIDFont+F2" w:cs="CIDFont+F2"/>
          <w:color w:val="000000"/>
          <w:sz w:val="22"/>
          <w:szCs w:val="22"/>
        </w:rPr>
        <w:t>.</w:t>
      </w:r>
    </w:p>
    <w:p w14:paraId="2B96CD13" w14:textId="347D2CA3" w:rsidR="0035375F" w:rsidRDefault="0035375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5.8. Zamawiający nie określa wymagań, o których  mowa w art. 96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p>
    <w:p w14:paraId="3D2E8F79" w14:textId="4387C1F7" w:rsidR="00362F95" w:rsidRDefault="00362F95"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5.</w:t>
      </w:r>
      <w:r w:rsidR="0035375F">
        <w:rPr>
          <w:rFonts w:ascii="CIDFont+F2" w:eastAsia="Calibri" w:hAnsi="CIDFont+F2" w:cs="CIDFont+F2"/>
          <w:color w:val="000000"/>
          <w:sz w:val="22"/>
          <w:szCs w:val="22"/>
        </w:rPr>
        <w:t>9</w:t>
      </w:r>
      <w:r>
        <w:rPr>
          <w:rFonts w:ascii="CIDFont+F2" w:eastAsia="Calibri" w:hAnsi="CIDFont+F2" w:cs="CIDFont+F2"/>
          <w:color w:val="000000"/>
          <w:sz w:val="22"/>
          <w:szCs w:val="22"/>
        </w:rPr>
        <w:t>. Zamawiający nie przewiduje odbycia przez Wykonawcę wizji lokalnej i sprawdzenia przez Wykonawcę dokumentów niezbędnych do realizacji zamówienia dostępnych na miejscu u Zamawiającego</w:t>
      </w:r>
      <w:r w:rsidR="003865A7">
        <w:rPr>
          <w:rFonts w:ascii="CIDFont+F2" w:eastAsia="Calibri" w:hAnsi="CIDFont+F2" w:cs="CIDFont+F2"/>
          <w:color w:val="000000"/>
          <w:sz w:val="22"/>
          <w:szCs w:val="22"/>
        </w:rPr>
        <w:t xml:space="preserve">, z zastrzeżeniem, że  Zamawiający  zaleca aby Wykonawcy zapoznali </w:t>
      </w:r>
      <w:r w:rsidR="00F30D81">
        <w:rPr>
          <w:rFonts w:ascii="CIDFont+F2" w:eastAsia="Calibri" w:hAnsi="CIDFont+F2" w:cs="CIDFont+F2"/>
          <w:color w:val="000000"/>
          <w:sz w:val="22"/>
          <w:szCs w:val="22"/>
        </w:rPr>
        <w:t xml:space="preserve"> się z terenem realizacji przedmiotu  zamówienia i jego okolicą.</w:t>
      </w:r>
    </w:p>
    <w:p w14:paraId="7BA21ABD" w14:textId="4A0E36DE" w:rsidR="00ED53EC" w:rsidRDefault="00F30D81"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5.1</w:t>
      </w:r>
      <w:r w:rsidR="0035375F">
        <w:rPr>
          <w:rFonts w:ascii="CIDFont+F2" w:eastAsia="Calibri" w:hAnsi="CIDFont+F2" w:cs="CIDFont+F2"/>
          <w:color w:val="000000"/>
          <w:sz w:val="22"/>
          <w:szCs w:val="22"/>
        </w:rPr>
        <w:t>0</w:t>
      </w:r>
      <w:r>
        <w:rPr>
          <w:rFonts w:ascii="CIDFont+F2" w:eastAsia="Calibri" w:hAnsi="CIDFont+F2" w:cs="CIDFont+F2"/>
          <w:color w:val="000000"/>
          <w:sz w:val="22"/>
          <w:szCs w:val="22"/>
        </w:rPr>
        <w:t>. Zamawiający nie przewiduje możliwości udzielenia dotychczasowemu Wykonawcy robót budowlanych zamó</w:t>
      </w:r>
      <w:r w:rsidR="004E73B3">
        <w:rPr>
          <w:rFonts w:ascii="CIDFont+F2" w:eastAsia="Calibri" w:hAnsi="CIDFont+F2" w:cs="CIDFont+F2"/>
          <w:color w:val="000000"/>
          <w:sz w:val="22"/>
          <w:szCs w:val="22"/>
        </w:rPr>
        <w:t>w</w:t>
      </w:r>
      <w:r>
        <w:rPr>
          <w:rFonts w:ascii="CIDFont+F2" w:eastAsia="Calibri" w:hAnsi="CIDFont+F2" w:cs="CIDFont+F2"/>
          <w:color w:val="000000"/>
          <w:sz w:val="22"/>
          <w:szCs w:val="22"/>
        </w:rPr>
        <w:t xml:space="preserve">ień, o których mowa w art. 214 ust. 1 pkt 7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polegających na powtórzeniu podobnych  robót budowlanych, zgodnych z przedmiotem zamówienia podstawowego</w:t>
      </w:r>
      <w:r w:rsidR="0035375F">
        <w:rPr>
          <w:rFonts w:ascii="CIDFont+F2" w:eastAsia="Calibri" w:hAnsi="CIDFont+F2" w:cs="CIDFont+F2"/>
          <w:color w:val="000000"/>
          <w:sz w:val="22"/>
          <w:szCs w:val="22"/>
        </w:rPr>
        <w:t>.</w:t>
      </w:r>
    </w:p>
    <w:p w14:paraId="01B63DC1" w14:textId="601ECB2C" w:rsidR="003E06F4" w:rsidRPr="00C81A66" w:rsidRDefault="008C68FB" w:rsidP="00251281">
      <w:pPr>
        <w:autoSpaceDE w:val="0"/>
        <w:autoSpaceDN w:val="0"/>
        <w:adjustRightInd w:val="0"/>
        <w:jc w:val="both"/>
        <w:rPr>
          <w:rFonts w:ascii="CIDFont+F2" w:eastAsia="Calibri" w:hAnsi="CIDFont+F2" w:cs="CIDFont+F2"/>
          <w:b/>
          <w:bCs/>
          <w:color w:val="000000"/>
          <w:sz w:val="22"/>
          <w:szCs w:val="22"/>
        </w:rPr>
      </w:pPr>
      <w:r w:rsidRPr="00C81A66">
        <w:rPr>
          <w:rFonts w:ascii="CIDFont+F3" w:eastAsia="Calibri" w:hAnsi="CIDFont+F3" w:cs="CIDFont+F3"/>
          <w:b/>
          <w:bCs/>
          <w:color w:val="000000"/>
          <w:sz w:val="22"/>
          <w:szCs w:val="22"/>
        </w:rPr>
        <w:t>6</w:t>
      </w:r>
      <w:r w:rsidR="003E06F4" w:rsidRPr="00C81A66">
        <w:rPr>
          <w:rFonts w:ascii="CIDFont+F3" w:eastAsia="Calibri" w:hAnsi="CIDFont+F3" w:cs="CIDFont+F3"/>
          <w:b/>
          <w:bCs/>
          <w:color w:val="000000"/>
          <w:sz w:val="22"/>
          <w:szCs w:val="22"/>
        </w:rPr>
        <w:t>. TERMIN WYKONANIA ZAMÓWIENIA</w:t>
      </w:r>
    </w:p>
    <w:p w14:paraId="476BC60B" w14:textId="5600E390" w:rsidR="003E06F4" w:rsidRPr="0073799B" w:rsidRDefault="003E06F4" w:rsidP="00251281">
      <w:pPr>
        <w:autoSpaceDE w:val="0"/>
        <w:autoSpaceDN w:val="0"/>
        <w:adjustRightInd w:val="0"/>
        <w:jc w:val="both"/>
        <w:rPr>
          <w:rFonts w:ascii="CIDFont+F2" w:eastAsia="Calibri" w:hAnsi="CIDFont+F2" w:cs="CIDFont+F2"/>
          <w:sz w:val="40"/>
          <w:szCs w:val="40"/>
        </w:rPr>
      </w:pPr>
      <w:r w:rsidRPr="0073799B">
        <w:rPr>
          <w:rFonts w:ascii="CIDFont+F2" w:eastAsia="Calibri" w:hAnsi="CIDFont+F2" w:cs="CIDFont+F2"/>
          <w:sz w:val="22"/>
          <w:szCs w:val="22"/>
        </w:rPr>
        <w:t xml:space="preserve">Termin realizacji przedmiotu </w:t>
      </w:r>
      <w:r w:rsidR="0073799B" w:rsidRPr="0073799B">
        <w:rPr>
          <w:rFonts w:ascii="CIDFont+F2" w:eastAsia="Calibri" w:hAnsi="CIDFont+F2" w:cs="CIDFont+F2"/>
          <w:sz w:val="22"/>
          <w:szCs w:val="22"/>
        </w:rPr>
        <w:t xml:space="preserve"> </w:t>
      </w:r>
      <w:r w:rsidR="003762D6">
        <w:rPr>
          <w:rFonts w:ascii="CIDFont+F2" w:eastAsia="Calibri" w:hAnsi="CIDFont+F2" w:cs="CIDFont+F2"/>
          <w:sz w:val="22"/>
          <w:szCs w:val="22"/>
        </w:rPr>
        <w:t>12</w:t>
      </w:r>
      <w:r w:rsidR="00C911F7" w:rsidRPr="0073799B">
        <w:rPr>
          <w:rFonts w:ascii="CIDFont+F2" w:eastAsia="Calibri" w:hAnsi="CIDFont+F2" w:cs="CIDFont+F2"/>
          <w:sz w:val="22"/>
          <w:szCs w:val="22"/>
        </w:rPr>
        <w:t xml:space="preserve"> </w:t>
      </w:r>
      <w:r w:rsidR="0091068B" w:rsidRPr="0073799B">
        <w:rPr>
          <w:rFonts w:ascii="CIDFont+F2" w:eastAsia="Calibri" w:hAnsi="CIDFont+F2" w:cs="CIDFont+F2"/>
          <w:sz w:val="22"/>
          <w:szCs w:val="22"/>
        </w:rPr>
        <w:t>mi</w:t>
      </w:r>
      <w:r w:rsidR="0073799B" w:rsidRPr="0073799B">
        <w:rPr>
          <w:rFonts w:ascii="CIDFont+F2" w:eastAsia="Calibri" w:hAnsi="CIDFont+F2" w:cs="CIDFont+F2"/>
          <w:sz w:val="22"/>
          <w:szCs w:val="22"/>
        </w:rPr>
        <w:t>esi</w:t>
      </w:r>
      <w:r w:rsidR="003762D6">
        <w:rPr>
          <w:rFonts w:ascii="CIDFont+F2" w:eastAsia="Calibri" w:hAnsi="CIDFont+F2" w:cs="CIDFont+F2"/>
          <w:sz w:val="22"/>
          <w:szCs w:val="22"/>
        </w:rPr>
        <w:t xml:space="preserve">ęcy licząc </w:t>
      </w:r>
      <w:r w:rsidR="00692903" w:rsidRPr="0073799B">
        <w:rPr>
          <w:rFonts w:ascii="CIDFont+F2" w:eastAsia="Calibri" w:hAnsi="CIDFont+F2" w:cs="CIDFont+F2"/>
          <w:sz w:val="22"/>
          <w:szCs w:val="22"/>
        </w:rPr>
        <w:t xml:space="preserve"> </w:t>
      </w:r>
      <w:r w:rsidR="0091068B" w:rsidRPr="0073799B">
        <w:rPr>
          <w:rFonts w:ascii="CIDFont+F2" w:eastAsia="Calibri" w:hAnsi="CIDFont+F2" w:cs="CIDFont+F2"/>
          <w:sz w:val="22"/>
          <w:szCs w:val="22"/>
        </w:rPr>
        <w:t xml:space="preserve"> od dnia podpisania umowy</w:t>
      </w:r>
      <w:r w:rsidR="00761E72">
        <w:rPr>
          <w:rFonts w:ascii="CIDFont+F2" w:eastAsia="Calibri" w:hAnsi="CIDFont+F2" w:cs="CIDFont+F2"/>
          <w:sz w:val="22"/>
          <w:szCs w:val="22"/>
        </w:rPr>
        <w:t xml:space="preserve">, </w:t>
      </w:r>
      <w:r w:rsidR="005750C4">
        <w:rPr>
          <w:rFonts w:ascii="CIDFont+F2" w:eastAsia="Calibri" w:hAnsi="CIDFont+F2" w:cs="CIDFont+F2"/>
          <w:sz w:val="22"/>
          <w:szCs w:val="22"/>
        </w:rPr>
        <w:t>tj.</w:t>
      </w:r>
      <w:r w:rsidR="00761E72">
        <w:rPr>
          <w:rFonts w:ascii="CIDFont+F2" w:eastAsia="Calibri" w:hAnsi="CIDFont+F2" w:cs="CIDFont+F2"/>
          <w:sz w:val="22"/>
          <w:szCs w:val="22"/>
        </w:rPr>
        <w:t xml:space="preserve"> od dnia 01 stycznia  2024r. do 31.12.2024r. </w:t>
      </w:r>
    </w:p>
    <w:p w14:paraId="587F4D0D" w14:textId="56725BF6" w:rsidR="003E06F4" w:rsidRDefault="00CA1C2B"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7.</w:t>
      </w:r>
      <w:r w:rsidR="008F4777">
        <w:rPr>
          <w:rFonts w:ascii="CIDFont+F3" w:eastAsia="Calibri" w:hAnsi="CIDFont+F3" w:cs="CIDFont+F3"/>
          <w:b/>
          <w:bCs/>
          <w:color w:val="000000"/>
          <w:sz w:val="22"/>
          <w:szCs w:val="22"/>
        </w:rPr>
        <w:t xml:space="preserve">PODSTAWY WYKLUCZENIA </w:t>
      </w:r>
      <w:r w:rsidR="003E06F4" w:rsidRPr="00C81A66">
        <w:rPr>
          <w:rFonts w:ascii="CIDFont+F3" w:eastAsia="Calibri" w:hAnsi="CIDFont+F3" w:cs="CIDFont+F3"/>
          <w:b/>
          <w:bCs/>
          <w:color w:val="000000"/>
          <w:sz w:val="22"/>
          <w:szCs w:val="22"/>
        </w:rPr>
        <w:t>WYKONAWCÓW</w:t>
      </w:r>
    </w:p>
    <w:p w14:paraId="45BC569C" w14:textId="12BEE8F8" w:rsidR="00AD0359" w:rsidRDefault="00CA1C2B"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 xml:space="preserve">.1. Z postępowania o udzielenie  zamówienia publicznego wyklucza się Wykonawcę, w stosunku do którego zachodzi którakolwiek z okoliczności, o których  mowa w art. 108 ust. 1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w:t>
      </w:r>
    </w:p>
    <w:p w14:paraId="655379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będącego osoba  fizyczną , którego prawomocnie skazano za przestępstwo:</w:t>
      </w:r>
    </w:p>
    <w:p w14:paraId="4E73E910"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udziału w zorganizowanej grupie przestępczej albo związku mającym na celu popełnienie przestępstwa lub przestępstwa skarbowego, o którym mowa w art. 258 Kodeksu karnego,</w:t>
      </w:r>
    </w:p>
    <w:p w14:paraId="4FC0EADF"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handlu ludźmi, o którym mowa w art. 189a Kodeksu karnego,</w:t>
      </w:r>
    </w:p>
    <w:p w14:paraId="36FF419B" w14:textId="6E863F62"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o którym mowa w art. 228-230a, art. 250a Kodeksu karnego</w:t>
      </w:r>
      <w:r w:rsidR="0035375F">
        <w:rPr>
          <w:rFonts w:ascii="CIDFont+F3" w:eastAsia="Calibri" w:hAnsi="CIDFont+F3" w:cs="CIDFont+F3"/>
          <w:color w:val="000000"/>
          <w:sz w:val="22"/>
          <w:szCs w:val="22"/>
        </w:rPr>
        <w:t>,</w:t>
      </w:r>
      <w:r>
        <w:rPr>
          <w:rFonts w:ascii="CIDFont+F3" w:eastAsia="Calibri" w:hAnsi="CIDFont+F3" w:cs="CIDFont+F3"/>
          <w:color w:val="000000"/>
          <w:sz w:val="22"/>
          <w:szCs w:val="22"/>
        </w:rPr>
        <w:t xml:space="preserve"> w art. 46 </w:t>
      </w:r>
      <w:r w:rsidR="0035375F">
        <w:rPr>
          <w:rFonts w:ascii="CIDFont+F3" w:eastAsia="Calibri" w:hAnsi="CIDFont+F3" w:cs="CIDFont+F3"/>
          <w:color w:val="000000"/>
          <w:sz w:val="22"/>
          <w:szCs w:val="22"/>
        </w:rPr>
        <w:t>-</w:t>
      </w:r>
      <w:r>
        <w:rPr>
          <w:rFonts w:ascii="CIDFont+F3" w:eastAsia="Calibri" w:hAnsi="CIDFont+F3" w:cs="CIDFont+F3"/>
          <w:color w:val="000000"/>
          <w:sz w:val="22"/>
          <w:szCs w:val="22"/>
        </w:rPr>
        <w:t>48 ustawy z dnia 25 czerwca 2010 r. o sporcie,</w:t>
      </w:r>
      <w:r w:rsidR="0035375F">
        <w:rPr>
          <w:rFonts w:ascii="CIDFont+F3" w:eastAsia="Calibri" w:hAnsi="CIDFont+F3" w:cs="CIDFont+F3"/>
          <w:color w:val="000000"/>
          <w:sz w:val="22"/>
          <w:szCs w:val="22"/>
        </w:rPr>
        <w:t xml:space="preserve"> ( Dz.U. z 2020r. poz. 1133 oraz z 2021r. poz. 2054 i 2142)</w:t>
      </w:r>
      <w:r w:rsidR="0024373B">
        <w:rPr>
          <w:rFonts w:ascii="CIDFont+F3" w:eastAsia="Calibri" w:hAnsi="CIDFont+F3" w:cs="CIDFont+F3"/>
          <w:color w:val="000000"/>
          <w:sz w:val="22"/>
          <w:szCs w:val="22"/>
        </w:rPr>
        <w:t xml:space="preserve"> lub w art.  54  ust. 1-4 ustawy z dnia 12 maja 2011r. o refundacji leków spożywczych specjalnego przeznaczeni </w:t>
      </w:r>
      <w:r w:rsidR="00885A26">
        <w:rPr>
          <w:rFonts w:ascii="CIDFont+F3" w:eastAsia="Calibri" w:hAnsi="CIDFont+F3" w:cs="CIDFont+F3"/>
          <w:color w:val="000000"/>
          <w:sz w:val="22"/>
          <w:szCs w:val="22"/>
        </w:rPr>
        <w:t xml:space="preserve">                                        </w:t>
      </w:r>
      <w:r w:rsidR="0024373B">
        <w:rPr>
          <w:rFonts w:ascii="CIDFont+F3" w:eastAsia="Calibri" w:hAnsi="CIDFont+F3" w:cs="CIDFont+F3"/>
          <w:color w:val="000000"/>
          <w:sz w:val="22"/>
          <w:szCs w:val="22"/>
        </w:rPr>
        <w:t xml:space="preserve">a żywieniowego  oraz wyrobów medycznych ( Dz.U. z 2022r. poz. 463, 583 i 974), </w:t>
      </w:r>
    </w:p>
    <w:p w14:paraId="7984B3EB"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F72BB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IDFont+F3" w:eastAsia="Calibri" w:hAnsi="CIDFont+F3" w:cs="CIDFont+F3"/>
          <w:color w:val="000000"/>
          <w:sz w:val="22"/>
          <w:szCs w:val="22"/>
        </w:rPr>
        <w:t>e) o charakterze terrorystycznym, o którym mowa w art. 115</w:t>
      </w:r>
      <w:r>
        <w:rPr>
          <w:rFonts w:ascii="Calibri" w:eastAsia="Calibri" w:hAnsi="Calibri" w:cs="Calibri"/>
          <w:color w:val="000000"/>
          <w:sz w:val="22"/>
          <w:szCs w:val="22"/>
        </w:rPr>
        <w:t>§ 20 Kodeksu karnego, lub mające na celu popełnienie tego przestępstwa,</w:t>
      </w:r>
    </w:p>
    <w:p w14:paraId="0F53FFB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f) powierzenia wykonywania pracy małoletniemu cudzoziemcowi, o którym mowa w wart. 9 ust. 2 ustawy z dnia 15 czerwca 2012 r. o skutkach powierzania wykonywania pracy cudzoziemcom przebywającym wbrew przepisom na  terytorium Rzeczypospolitej Polskiej ( Dz.U. poz. 769),</w:t>
      </w:r>
    </w:p>
    <w:p w14:paraId="2486D8CB"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g) przeciwko obrotowi gospodarczemu, o których mowa w art. 296-307 Kodeksu karnego, przestępstwo oszustwa, o którym mowa w art. 286 Kodeksu karnego, przestępstwo przeciwko</w:t>
      </w:r>
    </w:p>
    <w:p w14:paraId="6437A322"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wiarygodności dokumentów, o którym mowa w art. 270-277d Kodeksu karnego, lub przestępstwo skarbowe,</w:t>
      </w:r>
    </w:p>
    <w:p w14:paraId="1398DA2E"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h) o którym mowa w art. 9 ust. 1i3 lub art. 10 ustawy z dnia 15 czerwca 2012 r. o skutkach powierzania pracy cudzoziemcom przebywającym wbrew przepisom na terytorium  Rzeczypospolitej Polskiej</w:t>
      </w:r>
    </w:p>
    <w:p w14:paraId="2E9C360E" w14:textId="1F8DE8A6" w:rsidR="000B0D6C" w:rsidRPr="00E01195" w:rsidRDefault="00AD0359" w:rsidP="00E01195">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 lub za odpowiedni  czyn zabroniony określony w przepisach prawa obcego; </w:t>
      </w:r>
    </w:p>
    <w:p w14:paraId="3E387F46" w14:textId="7C539C32"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77727B" w14:textId="1271F58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wobec którego wydano prawomocny wyrok sądu lub ostateczna decyzję administracyjną </w:t>
      </w:r>
      <w:r w:rsidR="00885A2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96F8830" w14:textId="77777777"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4) wobec którego prawomocnie orzeczono zakaz ubiegania się o zamówienia publiczne;</w:t>
      </w:r>
    </w:p>
    <w:p w14:paraId="06C8796D" w14:textId="4DA1891A"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sidR="0010312E">
        <w:rPr>
          <w:rFonts w:ascii="Calibri" w:eastAsia="Calibri" w:hAnsi="Calibri" w:cs="Calibri"/>
          <w:color w:val="000000"/>
          <w:sz w:val="22"/>
          <w:szCs w:val="22"/>
        </w:rPr>
        <w:t>;</w:t>
      </w:r>
    </w:p>
    <w:p w14:paraId="53E6F1DC" w14:textId="2BE8EAC0" w:rsidR="00AD0359" w:rsidRDefault="00AD0359"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6) jeżeli, w przypadkach, o których mowa w art. 85 ust. 1 ustawy doszło do zakłócenia konkurencji wynikającego z wcześniejszego zaangażowania tego Wykonawcy lub podmiotu, który należy </w:t>
      </w:r>
      <w:r w:rsidR="004E0BC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z Wykonawcą do tej samej grupy kapitałowej w rozumieniu ustawy z dnia 16 lutego 2007 r. o ochronie </w:t>
      </w:r>
      <w:r>
        <w:rPr>
          <w:rFonts w:ascii="Calibri" w:eastAsia="Calibri" w:hAnsi="Calibri" w:cs="Calibri"/>
          <w:color w:val="000000"/>
          <w:sz w:val="22"/>
          <w:szCs w:val="22"/>
        </w:rPr>
        <w:lastRenderedPageBreak/>
        <w:t>konkurencji i konsumentów , chyba że spowodowane tym zakłócenie konkurencji może być wyeliminowane w inny sposób niż przez wykluczenie Wykonawcy z udziału w postepowaniu</w:t>
      </w:r>
      <w:r w:rsidR="004E0BC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o udzielenie zamówienia</w:t>
      </w:r>
      <w:r w:rsidR="0010312E">
        <w:rPr>
          <w:rFonts w:ascii="Calibri" w:eastAsia="Calibri" w:hAnsi="Calibri" w:cs="Calibri"/>
          <w:color w:val="000000"/>
          <w:sz w:val="22"/>
          <w:szCs w:val="22"/>
        </w:rPr>
        <w:t>;</w:t>
      </w:r>
    </w:p>
    <w:p w14:paraId="1D68C85A" w14:textId="26D05A51" w:rsidR="0010312E"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AD0359">
        <w:rPr>
          <w:rFonts w:ascii="Calibri" w:eastAsia="Calibri" w:hAnsi="Calibri" w:cs="Calibri"/>
          <w:color w:val="000000"/>
          <w:sz w:val="22"/>
          <w:szCs w:val="22"/>
        </w:rPr>
        <w:t>.2.</w:t>
      </w:r>
      <w:r w:rsidR="0010312E">
        <w:rPr>
          <w:rFonts w:ascii="Calibri" w:eastAsia="Calibri" w:hAnsi="Calibri" w:cs="Calibri"/>
          <w:color w:val="000000"/>
          <w:sz w:val="22"/>
          <w:szCs w:val="22"/>
        </w:rPr>
        <w:t>Z postepowania  o udzielenie  zamówienia publicznego wyklucza się Wykonawcę, w stosunku do którego zachodzi którakolwiek z okoliczności, o których mowa w art. 7 ust. 1 ustawy z dnia 13 kwietnia 2022r. o szczególnych rozwiązaniach w zakresie przeciwdziałania wspieraniu agresji na Ukrainę oraz służących  ochronie bezpieczeństwa narodowego ( Dz.U. z 2022r. poz. 835):</w:t>
      </w:r>
    </w:p>
    <w:p w14:paraId="08CCC839" w14:textId="26423355"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1) wykonawcę wymi</w:t>
      </w:r>
      <w:r w:rsidR="004377BF">
        <w:rPr>
          <w:rFonts w:ascii="Calibri" w:eastAsia="Calibri" w:hAnsi="Calibri" w:cs="Calibri"/>
          <w:color w:val="000000"/>
          <w:sz w:val="22"/>
          <w:szCs w:val="22"/>
        </w:rPr>
        <w:t>e</w:t>
      </w:r>
      <w:r>
        <w:rPr>
          <w:rFonts w:ascii="Calibri" w:eastAsia="Calibri" w:hAnsi="Calibri" w:cs="Calibri"/>
          <w:color w:val="000000"/>
          <w:sz w:val="22"/>
          <w:szCs w:val="22"/>
        </w:rPr>
        <w:t>nionego w wykazach określonych w rozporządzeniu 765/2006 i rozporządzeniu 269/2014 albo wpisanego na listę na podstawie decyzji w sprawie wpisu na list</w:t>
      </w:r>
      <w:r w:rsidR="004377BF">
        <w:rPr>
          <w:rFonts w:ascii="Calibri" w:eastAsia="Calibri" w:hAnsi="Calibri" w:cs="Calibri"/>
          <w:color w:val="000000"/>
          <w:sz w:val="22"/>
          <w:szCs w:val="22"/>
        </w:rPr>
        <w:t>ę</w:t>
      </w:r>
      <w:r>
        <w:rPr>
          <w:rFonts w:ascii="Calibri" w:eastAsia="Calibri" w:hAnsi="Calibri" w:cs="Calibri"/>
          <w:color w:val="000000"/>
          <w:sz w:val="22"/>
          <w:szCs w:val="22"/>
        </w:rPr>
        <w:t xml:space="preserve"> rozstrzygającej </w:t>
      </w:r>
      <w:r w:rsidR="004E0BC6">
        <w:rPr>
          <w:rFonts w:ascii="Calibri" w:eastAsia="Calibri" w:hAnsi="Calibri" w:cs="Calibri"/>
          <w:color w:val="000000"/>
          <w:sz w:val="22"/>
          <w:szCs w:val="22"/>
        </w:rPr>
        <w:t xml:space="preserve">                          </w:t>
      </w:r>
      <w:r>
        <w:rPr>
          <w:rFonts w:ascii="Calibri" w:eastAsia="Calibri" w:hAnsi="Calibri" w:cs="Calibri"/>
          <w:color w:val="000000"/>
          <w:sz w:val="22"/>
          <w:szCs w:val="22"/>
        </w:rPr>
        <w:t>o zastosowaniu środka, o którym mowa w art. 1 pkt 3 w/w ustawy;</w:t>
      </w:r>
    </w:p>
    <w:p w14:paraId="3DCBF7F0" w14:textId="607F142F" w:rsidR="0010312E"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 Wykonawcę, którego beneficjentem rzeczywistym w rozumieniu ust</w:t>
      </w:r>
      <w:r w:rsidR="004377BF">
        <w:rPr>
          <w:rFonts w:ascii="Calibri" w:eastAsia="Calibri" w:hAnsi="Calibri" w:cs="Calibri"/>
          <w:color w:val="000000"/>
          <w:sz w:val="22"/>
          <w:szCs w:val="22"/>
        </w:rPr>
        <w:t>a</w:t>
      </w:r>
      <w:r>
        <w:rPr>
          <w:rFonts w:ascii="Calibri" w:eastAsia="Calibri" w:hAnsi="Calibri" w:cs="Calibri"/>
          <w:color w:val="000000"/>
          <w:sz w:val="22"/>
          <w:szCs w:val="22"/>
        </w:rPr>
        <w:t>wy z dnia 1 marca 2018r.</w:t>
      </w:r>
      <w:r w:rsidR="004E0BC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o przeciwdziałaniu praniu pieniędzy oraz finansowaniu terroryzmu ( Dz.U. z 2022r. poz. 593 i 655) jest osoba wymieniona w wykazach określonych w rozporządzeniu 765/2006 i rozporządzeniu 269/2014 albo wpisana na listę lub będąca takim  beneficjentem rzeczywistym od dnia 24 lutego 2022r. , o ile zost</w:t>
      </w:r>
      <w:r w:rsidR="004377BF">
        <w:rPr>
          <w:rFonts w:ascii="Calibri" w:eastAsia="Calibri" w:hAnsi="Calibri" w:cs="Calibri"/>
          <w:color w:val="000000"/>
          <w:sz w:val="22"/>
          <w:szCs w:val="22"/>
        </w:rPr>
        <w:t>a</w:t>
      </w:r>
      <w:r>
        <w:rPr>
          <w:rFonts w:ascii="Calibri" w:eastAsia="Calibri" w:hAnsi="Calibri" w:cs="Calibri"/>
          <w:color w:val="000000"/>
          <w:sz w:val="22"/>
          <w:szCs w:val="22"/>
        </w:rPr>
        <w:t>ła wpisana na listę na</w:t>
      </w:r>
      <w:r w:rsidR="004377BF">
        <w:rPr>
          <w:rFonts w:ascii="Calibri" w:eastAsia="Calibri" w:hAnsi="Calibri" w:cs="Calibri"/>
          <w:color w:val="000000"/>
          <w:sz w:val="22"/>
          <w:szCs w:val="22"/>
        </w:rPr>
        <w:t xml:space="preserve"> </w:t>
      </w:r>
      <w:r>
        <w:rPr>
          <w:rFonts w:ascii="Calibri" w:eastAsia="Calibri" w:hAnsi="Calibri" w:cs="Calibri"/>
          <w:color w:val="000000"/>
          <w:sz w:val="22"/>
          <w:szCs w:val="22"/>
        </w:rPr>
        <w:t>podstawie decyzji w sprawie wpisu na listę rozstrzygającej o zastosowaniu środka, o którym mowa w art. 1 pkt 3 w/w ustawy;</w:t>
      </w:r>
    </w:p>
    <w:p w14:paraId="5DD965A7" w14:textId="791D71FC" w:rsidR="00AD0359" w:rsidRDefault="0010312E"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615FB1">
        <w:rPr>
          <w:rFonts w:ascii="Calibri" w:eastAsia="Calibri" w:hAnsi="Calibri" w:cs="Calibri"/>
          <w:color w:val="000000"/>
          <w:sz w:val="22"/>
          <w:szCs w:val="22"/>
        </w:rPr>
        <w:t>wykonawcę, którego jednostka dominująca w rozumieniu art. 3 ust. 1 pkt 37 ustawy z dnia</w:t>
      </w:r>
      <w:r w:rsidR="004E0BC6">
        <w:rPr>
          <w:rFonts w:ascii="Calibri" w:eastAsia="Calibri" w:hAnsi="Calibri" w:cs="Calibri"/>
          <w:color w:val="000000"/>
          <w:sz w:val="22"/>
          <w:szCs w:val="22"/>
        </w:rPr>
        <w:t xml:space="preserve">                                </w:t>
      </w:r>
      <w:r w:rsidR="00615FB1">
        <w:rPr>
          <w:rFonts w:ascii="Calibri" w:eastAsia="Calibri" w:hAnsi="Calibri" w:cs="Calibri"/>
          <w:color w:val="000000"/>
          <w:sz w:val="22"/>
          <w:szCs w:val="22"/>
        </w:rPr>
        <w:t xml:space="preserve"> 29 września 1994r. o rachunkowości ( Dz.U,. z 2021r. poz. 217, 2105 i 2106) jest podmiot wymieniony w wykazach okre</w:t>
      </w:r>
      <w:r w:rsidR="004377BF">
        <w:rPr>
          <w:rFonts w:ascii="Calibri" w:eastAsia="Calibri" w:hAnsi="Calibri" w:cs="Calibri"/>
          <w:color w:val="000000"/>
          <w:sz w:val="22"/>
          <w:szCs w:val="22"/>
        </w:rPr>
        <w:t>ś</w:t>
      </w:r>
      <w:r w:rsidR="00615FB1">
        <w:rPr>
          <w:rFonts w:ascii="Calibri" w:eastAsia="Calibri" w:hAnsi="Calibri" w:cs="Calibri"/>
          <w:color w:val="000000"/>
          <w:sz w:val="22"/>
          <w:szCs w:val="22"/>
        </w:rPr>
        <w:t>lonych w rozporządzeniu 765/2006 i rozporządzeniu 269/2014 albo wpisany na listę lub będący  taka jednostką dominującą od dnia 24 lutego 2022r</w:t>
      </w:r>
      <w:r w:rsidR="004377BF">
        <w:rPr>
          <w:rFonts w:ascii="Calibri" w:eastAsia="Calibri" w:hAnsi="Calibri" w:cs="Calibri"/>
          <w:color w:val="000000"/>
          <w:sz w:val="22"/>
          <w:szCs w:val="22"/>
        </w:rPr>
        <w:t>.</w:t>
      </w:r>
      <w:r w:rsidR="00615FB1">
        <w:rPr>
          <w:rFonts w:ascii="Calibri" w:eastAsia="Calibri" w:hAnsi="Calibri" w:cs="Calibri"/>
          <w:color w:val="000000"/>
          <w:sz w:val="22"/>
          <w:szCs w:val="22"/>
        </w:rPr>
        <w:t>, o ile został wpisany na list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 na podstawie decy</w:t>
      </w:r>
      <w:r w:rsidR="004377BF">
        <w:rPr>
          <w:rFonts w:ascii="Calibri" w:eastAsia="Calibri" w:hAnsi="Calibri" w:cs="Calibri"/>
          <w:color w:val="000000"/>
          <w:sz w:val="22"/>
          <w:szCs w:val="22"/>
        </w:rPr>
        <w:t>z</w:t>
      </w:r>
      <w:r w:rsidR="00615FB1">
        <w:rPr>
          <w:rFonts w:ascii="Calibri" w:eastAsia="Calibri" w:hAnsi="Calibri" w:cs="Calibri"/>
          <w:color w:val="000000"/>
          <w:sz w:val="22"/>
          <w:szCs w:val="22"/>
        </w:rPr>
        <w:t xml:space="preserve">ji w sprawie wpisu na listę rozstrzygającej o zastosowaniu środka, o którym mowa </w:t>
      </w:r>
      <w:r w:rsidR="004E0BC6">
        <w:rPr>
          <w:rFonts w:ascii="Calibri" w:eastAsia="Calibri" w:hAnsi="Calibri" w:cs="Calibri"/>
          <w:color w:val="000000"/>
          <w:sz w:val="22"/>
          <w:szCs w:val="22"/>
        </w:rPr>
        <w:t xml:space="preserve">                  </w:t>
      </w:r>
      <w:r w:rsidR="00615FB1">
        <w:rPr>
          <w:rFonts w:ascii="Calibri" w:eastAsia="Calibri" w:hAnsi="Calibri" w:cs="Calibri"/>
          <w:color w:val="000000"/>
          <w:sz w:val="22"/>
          <w:szCs w:val="22"/>
        </w:rPr>
        <w:t>w art. 1 pkt 3.</w:t>
      </w:r>
    </w:p>
    <w:p w14:paraId="33569987" w14:textId="161B8AEB" w:rsidR="00615FB1" w:rsidRDefault="00575E63" w:rsidP="00AD0359">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.3. Wykluczenie Wykonawcy  ze względu na okoliczności, o których mowa w pkt 7.2.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puje na okres trwania tych okoliczności.</w:t>
      </w:r>
    </w:p>
    <w:p w14:paraId="36AE5491" w14:textId="417913FC" w:rsidR="00615FB1" w:rsidRDefault="00575E63" w:rsidP="00AD0359">
      <w:pPr>
        <w:autoSpaceDE w:val="0"/>
        <w:autoSpaceDN w:val="0"/>
        <w:adjustRightInd w:val="0"/>
        <w:jc w:val="both"/>
        <w:rPr>
          <w:rFonts w:ascii="CIDFont+F3" w:eastAsia="Calibri" w:hAnsi="CIDFont+F3" w:cs="CIDFont+F3"/>
          <w:color w:val="000000"/>
          <w:sz w:val="22"/>
          <w:szCs w:val="22"/>
        </w:rPr>
      </w:pPr>
      <w:r>
        <w:rPr>
          <w:rFonts w:ascii="Calibri" w:eastAsia="Calibri" w:hAnsi="Calibri" w:cs="Calibri"/>
          <w:color w:val="000000"/>
          <w:sz w:val="22"/>
          <w:szCs w:val="22"/>
        </w:rPr>
        <w:t>7</w:t>
      </w:r>
      <w:r w:rsidR="00615FB1">
        <w:rPr>
          <w:rFonts w:ascii="Calibri" w:eastAsia="Calibri" w:hAnsi="Calibri" w:cs="Calibri"/>
          <w:color w:val="000000"/>
          <w:sz w:val="22"/>
          <w:szCs w:val="22"/>
        </w:rPr>
        <w:t>.4. Wykluczenie Wykonawcy nast</w:t>
      </w:r>
      <w:r w:rsidR="004377BF">
        <w:rPr>
          <w:rFonts w:ascii="Calibri" w:eastAsia="Calibri" w:hAnsi="Calibri" w:cs="Calibri"/>
          <w:color w:val="000000"/>
          <w:sz w:val="22"/>
          <w:szCs w:val="22"/>
        </w:rPr>
        <w:t>ę</w:t>
      </w:r>
      <w:r w:rsidR="00615FB1">
        <w:rPr>
          <w:rFonts w:ascii="Calibri" w:eastAsia="Calibri" w:hAnsi="Calibri" w:cs="Calibri"/>
          <w:color w:val="000000"/>
          <w:sz w:val="22"/>
          <w:szCs w:val="22"/>
        </w:rPr>
        <w:t xml:space="preserve">puje zgodnie z art. 111 ustawy </w:t>
      </w:r>
      <w:proofErr w:type="spellStart"/>
      <w:r w:rsidR="00615FB1">
        <w:rPr>
          <w:rFonts w:ascii="Calibri" w:eastAsia="Calibri" w:hAnsi="Calibri" w:cs="Calibri"/>
          <w:color w:val="000000"/>
          <w:sz w:val="22"/>
          <w:szCs w:val="22"/>
        </w:rPr>
        <w:t>Pzp</w:t>
      </w:r>
      <w:proofErr w:type="spellEnd"/>
      <w:r w:rsidR="00615FB1">
        <w:rPr>
          <w:rFonts w:ascii="Calibri" w:eastAsia="Calibri" w:hAnsi="Calibri" w:cs="Calibri"/>
          <w:color w:val="000000"/>
          <w:sz w:val="22"/>
          <w:szCs w:val="22"/>
        </w:rPr>
        <w:t>.</w:t>
      </w:r>
    </w:p>
    <w:p w14:paraId="781DA49C" w14:textId="75CCF3B0"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Wykonawca nie podlega wykluczeniu w okolicznościach określonych w art.  108 ust. 1 pkt 1,2,5</w:t>
      </w:r>
      <w:r w:rsidR="00615FB1">
        <w:rPr>
          <w:rFonts w:ascii="CIDFont+F3" w:eastAsia="Calibri" w:hAnsi="CIDFont+F3" w:cs="CIDFont+F3"/>
          <w:color w:val="000000"/>
          <w:sz w:val="22"/>
          <w:szCs w:val="22"/>
        </w:rPr>
        <w:t xml:space="preserve"> i 6 </w:t>
      </w:r>
      <w:r w:rsidR="00AD0359">
        <w:rPr>
          <w:rFonts w:ascii="CIDFont+F3" w:eastAsia="Calibri" w:hAnsi="CIDFont+F3" w:cs="CIDFont+F3"/>
          <w:color w:val="000000"/>
          <w:sz w:val="22"/>
          <w:szCs w:val="22"/>
        </w:rPr>
        <w:t xml:space="preserve"> ustawy </w:t>
      </w:r>
      <w:proofErr w:type="spellStart"/>
      <w:r w:rsidR="00AD0359">
        <w:rPr>
          <w:rFonts w:ascii="CIDFont+F3" w:eastAsia="Calibri" w:hAnsi="CIDFont+F3" w:cs="CIDFont+F3"/>
          <w:color w:val="000000"/>
          <w:sz w:val="22"/>
          <w:szCs w:val="22"/>
        </w:rPr>
        <w:t>Pzp</w:t>
      </w:r>
      <w:proofErr w:type="spellEnd"/>
      <w:r w:rsidR="00AD0359">
        <w:rPr>
          <w:rFonts w:ascii="CIDFont+F3" w:eastAsia="Calibri" w:hAnsi="CIDFont+F3" w:cs="CIDFont+F3"/>
          <w:color w:val="000000"/>
          <w:sz w:val="22"/>
          <w:szCs w:val="22"/>
        </w:rPr>
        <w:t>, jeżeli udowodni Zamawiającemu, że spełnił następujące przesłanki:</w:t>
      </w:r>
    </w:p>
    <w:p w14:paraId="4E8870DD" w14:textId="2222E9A5" w:rsidR="000B0D6C"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 naprawił lub zobowiązał się do naprawienia szkody wyrządzonej przestępstwem, wykroczeniem lub swoim nieprawidłowym postepowaniem, w tym zadośćuczynienie pieniężne;</w:t>
      </w:r>
    </w:p>
    <w:p w14:paraId="6B9A4023" w14:textId="20C55CDE"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2) wyczerpująco wyjaśnił fakty i okoliczności związane z przestępstwem, wykroczeniem lub swoim nieprawidłowym postepowaniem oraz spowodowanymi przez nie szkodami, aktywnie współpracując odpowiednio z właściwymi organami, w tym organami ścigania lub Zamawiającym;</w:t>
      </w:r>
    </w:p>
    <w:p w14:paraId="179B66B8" w14:textId="726952FC"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3) podjął konkretne środki techniczne, organizacyjne i kadrowe, odpowiednie lub zapobiegania dalszym przestępstwom, wykroczeniom  lub nieprawidłowemu postepowaniu, w szczególności:</w:t>
      </w:r>
    </w:p>
    <w:p w14:paraId="3FC058D1"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a) zerwał wszelkie powiązania z osobami  lub podmiotami odpowiedzialnymi za nieprawidłowe postepowanie Wykonawcy,</w:t>
      </w:r>
    </w:p>
    <w:p w14:paraId="511C17B3"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b) zreorganizował personel,</w:t>
      </w:r>
    </w:p>
    <w:p w14:paraId="3DC61CB2"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c) wdrożył system sprawozdawczości  i kontroli,</w:t>
      </w:r>
    </w:p>
    <w:p w14:paraId="7447BD5D"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d) utworzył struktury audytu  wewnętrznego do monitorowania przestrzegania przepisów, wewnętrznych regulacji lub standardów,</w:t>
      </w:r>
    </w:p>
    <w:p w14:paraId="7F389DC8" w14:textId="77777777" w:rsidR="00AD0359" w:rsidRDefault="00AD0359"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e) wprowadził wewnętrzne regulacje dotyczące odpowiedzialności i odszkodowań za  nieprzestrzeganie przepisów, wewnętrznych regulacji lub standardów.</w:t>
      </w:r>
    </w:p>
    <w:p w14:paraId="2997CD78" w14:textId="6AC3E3E4"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6</w:t>
      </w:r>
      <w:r w:rsidR="00AD0359">
        <w:rPr>
          <w:rFonts w:ascii="CIDFont+F3" w:eastAsia="Calibri" w:hAnsi="CIDFont+F3" w:cs="CIDFont+F3"/>
          <w:color w:val="000000"/>
          <w:sz w:val="22"/>
          <w:szCs w:val="22"/>
        </w:rPr>
        <w:t xml:space="preserve">. Zamawiający  ocenia czy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xml:space="preserve">., są wystarczające do wykazania rzetelności, uwzględniając wagę i szczególne okoliczności czynu Wykonawcy. Jeżeli podjęte przez Wykonawcę  czynności, o których mowa w pkt </w:t>
      </w:r>
      <w:r w:rsidR="00615FB1">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615FB1">
        <w:rPr>
          <w:rFonts w:ascii="CIDFont+F3" w:eastAsia="Calibri" w:hAnsi="CIDFont+F3" w:cs="CIDFont+F3"/>
          <w:color w:val="000000"/>
          <w:sz w:val="22"/>
          <w:szCs w:val="22"/>
        </w:rPr>
        <w:t>5</w:t>
      </w:r>
      <w:r w:rsidR="00AD0359">
        <w:rPr>
          <w:rFonts w:ascii="CIDFont+F3" w:eastAsia="Calibri" w:hAnsi="CIDFont+F3" w:cs="CIDFont+F3"/>
          <w:color w:val="000000"/>
          <w:sz w:val="22"/>
          <w:szCs w:val="22"/>
        </w:rPr>
        <w:t>., nie s</w:t>
      </w:r>
      <w:r w:rsidR="00615FB1">
        <w:rPr>
          <w:rFonts w:ascii="CIDFont+F3" w:eastAsia="Calibri" w:hAnsi="CIDFont+F3" w:cs="CIDFont+F3"/>
          <w:color w:val="000000"/>
          <w:sz w:val="22"/>
          <w:szCs w:val="22"/>
        </w:rPr>
        <w:t>ą</w:t>
      </w:r>
      <w:r w:rsidR="00AD0359">
        <w:rPr>
          <w:rFonts w:ascii="CIDFont+F3" w:eastAsia="Calibri" w:hAnsi="CIDFont+F3" w:cs="CIDFont+F3"/>
          <w:color w:val="000000"/>
          <w:sz w:val="22"/>
          <w:szCs w:val="22"/>
        </w:rPr>
        <w:t xml:space="preserve"> wystarczające do wykazania jego rzetelności, Zamawiający wyklucza Wykonawcę.</w:t>
      </w:r>
    </w:p>
    <w:p w14:paraId="3FB23748" w14:textId="4A5305F3" w:rsidR="00AD0359" w:rsidRDefault="00575E63" w:rsidP="00AD035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7</w:t>
      </w:r>
      <w:r w:rsidR="00AD0359">
        <w:rPr>
          <w:rFonts w:ascii="CIDFont+F3" w:eastAsia="Calibri" w:hAnsi="CIDFont+F3" w:cs="CIDFont+F3"/>
          <w:color w:val="000000"/>
          <w:sz w:val="22"/>
          <w:szCs w:val="22"/>
        </w:rPr>
        <w:t>.</w:t>
      </w:r>
      <w:r w:rsidR="00A36A39">
        <w:rPr>
          <w:rFonts w:ascii="CIDFont+F3" w:eastAsia="Calibri" w:hAnsi="CIDFont+F3" w:cs="CIDFont+F3"/>
          <w:color w:val="000000"/>
          <w:sz w:val="22"/>
          <w:szCs w:val="22"/>
        </w:rPr>
        <w:t>7</w:t>
      </w:r>
      <w:r w:rsidR="00AD0359">
        <w:rPr>
          <w:rFonts w:ascii="CIDFont+F3" w:eastAsia="Calibri" w:hAnsi="CIDFont+F3" w:cs="CIDFont+F3"/>
          <w:color w:val="000000"/>
          <w:sz w:val="22"/>
          <w:szCs w:val="22"/>
        </w:rPr>
        <w:t>. Zamawiający może  wykluczyć Wykonawcę na każdym etapie postepowania o udzielenie zamówienia</w:t>
      </w:r>
    </w:p>
    <w:p w14:paraId="2F720F29" w14:textId="77777777" w:rsidR="00AD0359" w:rsidRPr="00C81A66" w:rsidRDefault="00AD0359" w:rsidP="00251281">
      <w:pPr>
        <w:autoSpaceDE w:val="0"/>
        <w:autoSpaceDN w:val="0"/>
        <w:adjustRightInd w:val="0"/>
        <w:jc w:val="both"/>
        <w:rPr>
          <w:rFonts w:ascii="CIDFont+F3" w:eastAsia="Calibri" w:hAnsi="CIDFont+F3" w:cs="CIDFont+F3"/>
          <w:b/>
          <w:bCs/>
          <w:color w:val="000000"/>
          <w:sz w:val="22"/>
          <w:szCs w:val="22"/>
        </w:rPr>
      </w:pPr>
    </w:p>
    <w:p w14:paraId="11B7FC29" w14:textId="338AB079" w:rsidR="003E06F4" w:rsidRPr="00C81A66" w:rsidRDefault="00575E63" w:rsidP="00251281">
      <w:pPr>
        <w:autoSpaceDE w:val="0"/>
        <w:autoSpaceDN w:val="0"/>
        <w:adjustRightInd w:val="0"/>
        <w:jc w:val="both"/>
        <w:rPr>
          <w:rFonts w:ascii="CIDFont+F3" w:eastAsia="Calibri" w:hAnsi="CIDFont+F3" w:cs="CIDFont+F3"/>
          <w:b/>
          <w:bCs/>
          <w:color w:val="000000"/>
          <w:sz w:val="22"/>
          <w:szCs w:val="22"/>
        </w:rPr>
      </w:pPr>
      <w:r>
        <w:rPr>
          <w:rFonts w:ascii="CIDFont+F2" w:eastAsia="Calibri" w:hAnsi="CIDFont+F2" w:cs="CIDFont+F2"/>
          <w:b/>
          <w:bCs/>
          <w:color w:val="000000"/>
          <w:sz w:val="22"/>
          <w:szCs w:val="22"/>
        </w:rPr>
        <w:t>8</w:t>
      </w:r>
      <w:r w:rsidR="003E06F4" w:rsidRPr="00C81A66">
        <w:rPr>
          <w:rFonts w:ascii="CIDFont+F2" w:eastAsia="Calibri" w:hAnsi="CIDFont+F2" w:cs="CIDFont+F2"/>
          <w:b/>
          <w:bCs/>
          <w:color w:val="000000"/>
          <w:sz w:val="22"/>
          <w:szCs w:val="22"/>
        </w:rPr>
        <w:t xml:space="preserve">. </w:t>
      </w:r>
      <w:r>
        <w:rPr>
          <w:rFonts w:ascii="CIDFont+F3" w:eastAsia="Calibri" w:hAnsi="CIDFont+F3" w:cs="CIDFont+F3"/>
          <w:b/>
          <w:bCs/>
          <w:color w:val="000000"/>
          <w:sz w:val="22"/>
          <w:szCs w:val="22"/>
        </w:rPr>
        <w:t>WARUNKI UDZIAŁU W POSTĘPOWANIU</w:t>
      </w:r>
    </w:p>
    <w:p w14:paraId="12EEAA76" w14:textId="77777777"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w:t>
      </w:r>
      <w:r w:rsidR="003E06F4">
        <w:rPr>
          <w:rFonts w:ascii="CIDFont+F2" w:eastAsia="Calibri" w:hAnsi="CIDFont+F2" w:cs="CIDFont+F2"/>
          <w:color w:val="000000"/>
          <w:sz w:val="22"/>
          <w:szCs w:val="22"/>
        </w:rPr>
        <w:t xml:space="preserve">.1. </w:t>
      </w:r>
      <w:r>
        <w:rPr>
          <w:rFonts w:ascii="CIDFont+F2" w:eastAsia="Calibri" w:hAnsi="CIDFont+F2" w:cs="CIDFont+F2"/>
          <w:color w:val="000000"/>
          <w:sz w:val="22"/>
          <w:szCs w:val="22"/>
        </w:rPr>
        <w:t>Zdolność do występowania w obrocie gospodarczym</w:t>
      </w:r>
    </w:p>
    <w:p w14:paraId="7CD38F21" w14:textId="77777777" w:rsidR="00575E63"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w:t>
      </w:r>
      <w:r w:rsidR="00575E63">
        <w:rPr>
          <w:rFonts w:ascii="CIDFont+F2" w:eastAsia="Calibri" w:hAnsi="CIDFont+F2" w:cs="CIDFont+F2"/>
          <w:color w:val="000000"/>
          <w:sz w:val="22"/>
          <w:szCs w:val="22"/>
        </w:rPr>
        <w:t>nie określa  warunku udziału w postępowaniu.</w:t>
      </w:r>
    </w:p>
    <w:p w14:paraId="26388833" w14:textId="222EFA0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8.2. Uprawnienia do prowadzenia określonej działalności gospodarczej lub zawodowej</w:t>
      </w:r>
    </w:p>
    <w:p w14:paraId="6D6D7133" w14:textId="22D48208" w:rsidR="00FA4665"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Zamawiający nie określa  warunku udziału w postępowaniu.</w:t>
      </w:r>
      <w:r w:rsidR="00FA4665">
        <w:rPr>
          <w:rFonts w:ascii="CIDFont+F2" w:eastAsia="Calibri" w:hAnsi="CIDFont+F2" w:cs="CIDFont+F2"/>
          <w:color w:val="000000"/>
          <w:sz w:val="22"/>
          <w:szCs w:val="22"/>
        </w:rPr>
        <w:t xml:space="preserve"> Uprawnienia do prowadzenia określonej działalności gospodarczej lub zawodowej, o ile wynika to z odrębnych przepisów</w:t>
      </w:r>
      <w:r w:rsidR="00D13031">
        <w:rPr>
          <w:rFonts w:ascii="Calibri" w:eastAsia="Calibri" w:hAnsi="Calibri" w:cs="Calibri"/>
          <w:color w:val="000000"/>
          <w:sz w:val="22"/>
          <w:szCs w:val="22"/>
        </w:rPr>
        <w:t>¹</w:t>
      </w:r>
      <w:r w:rsidR="00D13031">
        <w:rPr>
          <w:rFonts w:ascii="CIDFont+F2" w:eastAsia="Calibri" w:hAnsi="CIDFont+F2" w:cs="CIDFont+F2"/>
          <w:color w:val="000000"/>
          <w:sz w:val="22"/>
          <w:szCs w:val="22"/>
        </w:rPr>
        <w:t>.</w:t>
      </w:r>
    </w:p>
    <w:p w14:paraId="218B5210" w14:textId="3B487CB4" w:rsidR="00FA4665" w:rsidRPr="00D13031" w:rsidRDefault="00FA4665" w:rsidP="00575E63">
      <w:pPr>
        <w:autoSpaceDE w:val="0"/>
        <w:autoSpaceDN w:val="0"/>
        <w:adjustRightInd w:val="0"/>
        <w:jc w:val="both"/>
        <w:rPr>
          <w:rFonts w:ascii="CIDFont+F2" w:eastAsia="Calibri" w:hAnsi="CIDFont+F2" w:cs="CIDFont+F2"/>
          <w:i/>
          <w:iCs/>
          <w:color w:val="7030A0"/>
          <w:sz w:val="16"/>
          <w:szCs w:val="16"/>
        </w:rPr>
      </w:pPr>
      <w:r w:rsidRPr="00D13031">
        <w:rPr>
          <w:rFonts w:ascii="Calibri" w:eastAsia="Calibri" w:hAnsi="Calibri" w:cs="Calibri"/>
          <w:i/>
          <w:iCs/>
          <w:color w:val="7030A0"/>
          <w:sz w:val="22"/>
          <w:szCs w:val="22"/>
        </w:rPr>
        <w:t>¹</w:t>
      </w:r>
      <w:r w:rsidRPr="00D13031">
        <w:rPr>
          <w:rFonts w:ascii="CIDFont+F2" w:eastAsia="Calibri" w:hAnsi="CIDFont+F2" w:cs="CIDFont+F2"/>
          <w:i/>
          <w:iCs/>
          <w:color w:val="7030A0"/>
          <w:sz w:val="22"/>
          <w:szCs w:val="22"/>
        </w:rPr>
        <w:t xml:space="preserve"> </w:t>
      </w:r>
      <w:r w:rsidRPr="00D13031">
        <w:rPr>
          <w:rFonts w:ascii="CIDFont+F2" w:eastAsia="Calibri" w:hAnsi="CIDFont+F2" w:cs="CIDFont+F2"/>
          <w:i/>
          <w:iCs/>
          <w:color w:val="7030A0"/>
          <w:sz w:val="16"/>
          <w:szCs w:val="16"/>
        </w:rPr>
        <w:t xml:space="preserve">Warunek dotyczy sytuacji, gdy dla realizacji zamówienia konieczne jest posiadanie zezwolenia, licencji, koncesji </w:t>
      </w:r>
      <w:r w:rsidR="00D13031" w:rsidRPr="00D13031">
        <w:rPr>
          <w:rFonts w:ascii="CIDFont+F2" w:eastAsia="Calibri" w:hAnsi="CIDFont+F2" w:cs="CIDFont+F2"/>
          <w:i/>
          <w:iCs/>
          <w:color w:val="7030A0"/>
          <w:sz w:val="16"/>
          <w:szCs w:val="16"/>
        </w:rPr>
        <w:t xml:space="preserve">lub wpis do odpowiedniego rejestru ( art. 114 </w:t>
      </w:r>
      <w:proofErr w:type="spellStart"/>
      <w:r w:rsidR="00D13031" w:rsidRPr="00D13031">
        <w:rPr>
          <w:rFonts w:ascii="CIDFont+F2" w:eastAsia="Calibri" w:hAnsi="CIDFont+F2" w:cs="CIDFont+F2"/>
          <w:i/>
          <w:iCs/>
          <w:color w:val="7030A0"/>
          <w:sz w:val="16"/>
          <w:szCs w:val="16"/>
        </w:rPr>
        <w:t>pzp</w:t>
      </w:r>
      <w:proofErr w:type="spellEnd"/>
      <w:r w:rsidR="00D13031" w:rsidRPr="00D13031">
        <w:rPr>
          <w:rFonts w:ascii="CIDFont+F2" w:eastAsia="Calibri" w:hAnsi="CIDFont+F2" w:cs="CIDFont+F2"/>
          <w:i/>
          <w:iCs/>
          <w:color w:val="7030A0"/>
          <w:sz w:val="16"/>
          <w:szCs w:val="16"/>
        </w:rPr>
        <w:t>).</w:t>
      </w:r>
    </w:p>
    <w:p w14:paraId="528966EC" w14:textId="29E7C5F5" w:rsidR="00D13031" w:rsidRPr="00D13031" w:rsidRDefault="00D13031" w:rsidP="00575E63">
      <w:pPr>
        <w:autoSpaceDE w:val="0"/>
        <w:autoSpaceDN w:val="0"/>
        <w:adjustRightInd w:val="0"/>
        <w:jc w:val="both"/>
        <w:rPr>
          <w:rFonts w:ascii="CIDFont+F2" w:eastAsia="Calibri" w:hAnsi="CIDFont+F2" w:cs="CIDFont+F2"/>
          <w:sz w:val="22"/>
          <w:szCs w:val="22"/>
        </w:rPr>
      </w:pPr>
      <w:r w:rsidRPr="00D13031">
        <w:rPr>
          <w:rFonts w:ascii="CIDFont+F2" w:eastAsia="Calibri" w:hAnsi="CIDFont+F2" w:cs="CIDFont+F2"/>
          <w:sz w:val="22"/>
          <w:szCs w:val="22"/>
        </w:rPr>
        <w:t>Zamawiający uzna powyższy warunek za spełniony, jeżeli Wykonawca wykaże , że posiada:</w:t>
      </w:r>
    </w:p>
    <w:p w14:paraId="50F726D2" w14:textId="53C8AFCE" w:rsidR="00D13031" w:rsidRPr="00E91E72" w:rsidRDefault="00D13031" w:rsidP="00E91E72">
      <w:pPr>
        <w:pStyle w:val="Akapitzlist"/>
        <w:numPr>
          <w:ilvl w:val="0"/>
          <w:numId w:val="7"/>
        </w:numPr>
        <w:autoSpaceDE w:val="0"/>
        <w:autoSpaceDN w:val="0"/>
        <w:adjustRightInd w:val="0"/>
        <w:jc w:val="both"/>
        <w:rPr>
          <w:rFonts w:ascii="CIDFont+F2" w:eastAsia="Calibri" w:hAnsi="CIDFont+F2" w:cs="CIDFont+F2"/>
          <w:sz w:val="22"/>
          <w:szCs w:val="22"/>
        </w:rPr>
      </w:pPr>
      <w:r w:rsidRPr="00E91E72">
        <w:rPr>
          <w:rFonts w:ascii="CIDFont+F2" w:eastAsia="Calibri" w:hAnsi="CIDFont+F2" w:cs="CIDFont+F2"/>
          <w:sz w:val="22"/>
          <w:szCs w:val="22"/>
        </w:rPr>
        <w:t>aktualny wpis do rejestru działalności regulowanej w zakresie odbierania odpadów komunalnych od właścicieli nieruchomości obejmującego gminę Mikołajki Pomorskie</w:t>
      </w:r>
      <w:r w:rsidR="00E91E72" w:rsidRPr="00E91E72">
        <w:rPr>
          <w:rFonts w:ascii="CIDFont+F2" w:eastAsia="Calibri" w:hAnsi="CIDFont+F2" w:cs="CIDFont+F2"/>
          <w:sz w:val="22"/>
          <w:szCs w:val="22"/>
        </w:rPr>
        <w:t xml:space="preserve"> ( w przypadku wspólnego ubiegania się  o udzielenie zamówienia przez dwóch lub więcej Wykonawców wszyscy muszą posiadać wpis do rejestru działalności regulowanej), ocena spełnienia tego warunku dokonana będzie na podstawie prowadzonego przez Wójta Gminy Mikołajki Pomorskie Rejestru Działalności Regulowanej,</w:t>
      </w:r>
    </w:p>
    <w:p w14:paraId="1A5BEE11" w14:textId="5FD27954" w:rsidR="00E91E72" w:rsidRPr="00E91E72" w:rsidRDefault="00E91E72" w:rsidP="00E91E72">
      <w:pPr>
        <w:pStyle w:val="Akapitzlist"/>
        <w:numPr>
          <w:ilvl w:val="0"/>
          <w:numId w:val="7"/>
        </w:num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wpis do rejestru  podmiotów wprowadzających produkty, produkty w opakowaniach i gospodarujących odpadami (BDO) w zakresie przynajmniej transportu odpadów objętych przedmiotem zamówienia  oraz w zakresie zbierania zużytego sprzętu elektronicznego i elektrycznego, prowadzonego przez Marszałka Województwa Pomorskiego na podstawie art. 49 ustawy z dnia     14 grudnia 2012r.  o odpadach ( oświadczenie o posi</w:t>
      </w:r>
      <w:r w:rsidR="00A5505F">
        <w:rPr>
          <w:rFonts w:ascii="CIDFont+F2" w:eastAsia="Calibri" w:hAnsi="CIDFont+F2" w:cs="CIDFont+F2"/>
          <w:sz w:val="22"/>
          <w:szCs w:val="22"/>
        </w:rPr>
        <w:t>a</w:t>
      </w:r>
      <w:r>
        <w:rPr>
          <w:rFonts w:ascii="CIDFont+F2" w:eastAsia="Calibri" w:hAnsi="CIDFont+F2" w:cs="CIDFont+F2"/>
          <w:sz w:val="22"/>
          <w:szCs w:val="22"/>
        </w:rPr>
        <w:t>danym numerze BDO w  formularzu ofertowym).</w:t>
      </w:r>
    </w:p>
    <w:p w14:paraId="4C531B03" w14:textId="5FFFC8FB"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8.3. Sytuacja ekonomiczna i finansowa</w:t>
      </w:r>
    </w:p>
    <w:p w14:paraId="246970B6" w14:textId="00E2D87E" w:rsidR="00575E63" w:rsidRDefault="00575E63" w:rsidP="00575E6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Zamawiający </w:t>
      </w:r>
      <w:r w:rsidR="00A5505F">
        <w:rPr>
          <w:rFonts w:ascii="CIDFont+F2" w:eastAsia="Calibri" w:hAnsi="CIDFont+F2" w:cs="CIDFont+F2"/>
          <w:color w:val="000000"/>
          <w:sz w:val="22"/>
          <w:szCs w:val="22"/>
        </w:rPr>
        <w:t xml:space="preserve">uzna powyższy warunek za spełniony, jeżeli Wykonawca będzie posiadał ubezpieczenie od odpowiedzialności  cywilnej  w zakresie prowadzonej działalności związanej z przedmiotem  zamówienia na kwotę nie mniejszą niż 500 000 zł. </w:t>
      </w:r>
    </w:p>
    <w:p w14:paraId="6ADEDFF3" w14:textId="518BFB44" w:rsidR="00575E63"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8.4.Zdolność techniczna lub zawodowa</w:t>
      </w:r>
    </w:p>
    <w:p w14:paraId="01C003C1" w14:textId="61A01217" w:rsidR="00CD274D" w:rsidRDefault="00A5505F" w:rsidP="00CD27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 okresie ostatnich 3 lat przed upływem terminu składania ofert, a jeżeli okres prowadzenia działalności jest krótszy w tym okresie, wykonał  co najmniej jedną usługę odpowiadającą swoim  rodzajem przedmiotowi zamówienia tj.</w:t>
      </w:r>
      <w:r w:rsidR="0079187D">
        <w:rPr>
          <w:rFonts w:ascii="CIDFont+F2" w:eastAsia="Calibri" w:hAnsi="CIDFont+F2" w:cs="CIDFont+F2"/>
          <w:color w:val="000000"/>
          <w:sz w:val="22"/>
          <w:szCs w:val="22"/>
        </w:rPr>
        <w:t xml:space="preserve"> </w:t>
      </w:r>
      <w:r>
        <w:rPr>
          <w:rFonts w:ascii="CIDFont+F2" w:eastAsia="Calibri" w:hAnsi="CIDFont+F2" w:cs="CIDFont+F2"/>
          <w:color w:val="000000"/>
          <w:sz w:val="22"/>
          <w:szCs w:val="22"/>
        </w:rPr>
        <w:t>polegających na odbiorze i zagospodarowaniu odpadów komunalnych w ilości co najmniej 300 Mg odpadó</w:t>
      </w:r>
      <w:r w:rsidR="0079187D">
        <w:rPr>
          <w:rFonts w:ascii="CIDFont+F2" w:eastAsia="Calibri" w:hAnsi="CIDFont+F2" w:cs="CIDFont+F2"/>
          <w:color w:val="000000"/>
          <w:sz w:val="22"/>
          <w:szCs w:val="22"/>
        </w:rPr>
        <w:t>w</w:t>
      </w:r>
      <w:r>
        <w:rPr>
          <w:rFonts w:ascii="CIDFont+F2" w:eastAsia="Calibri" w:hAnsi="CIDFont+F2" w:cs="CIDFont+F2"/>
          <w:color w:val="000000"/>
          <w:sz w:val="22"/>
          <w:szCs w:val="22"/>
        </w:rPr>
        <w:t xml:space="preserve"> w ciągu roku,</w:t>
      </w:r>
    </w:p>
    <w:p w14:paraId="31C892F2" w14:textId="6F465639" w:rsidR="00A5505F" w:rsidRDefault="00A5505F" w:rsidP="00CD27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b) dysponuje lub będzie dysponował co najmniej dwoma pojazdami przystosowanymi do odbierania zmieszanych odpadów komunalnych oraz co </w:t>
      </w:r>
      <w:r w:rsidR="0079187D">
        <w:rPr>
          <w:rFonts w:ascii="CIDFont+F2" w:eastAsia="Calibri" w:hAnsi="CIDFont+F2" w:cs="CIDFont+F2"/>
          <w:color w:val="000000"/>
          <w:sz w:val="22"/>
          <w:szCs w:val="22"/>
        </w:rPr>
        <w:t xml:space="preserve"> najmniej dwoma</w:t>
      </w:r>
      <w:r w:rsidR="0054026D">
        <w:rPr>
          <w:rFonts w:ascii="CIDFont+F2" w:eastAsia="Calibri" w:hAnsi="CIDFont+F2" w:cs="CIDFont+F2"/>
          <w:color w:val="000000"/>
          <w:sz w:val="22"/>
          <w:szCs w:val="22"/>
        </w:rPr>
        <w:t xml:space="preserve"> pojazdami przystosowanymi</w:t>
      </w:r>
      <w:r w:rsidR="00C50180">
        <w:rPr>
          <w:rFonts w:ascii="CIDFont+F2" w:eastAsia="Calibri" w:hAnsi="CIDFont+F2" w:cs="CIDFont+F2"/>
          <w:color w:val="000000"/>
          <w:sz w:val="22"/>
          <w:szCs w:val="22"/>
        </w:rPr>
        <w:t xml:space="preserve"> do odbierania  zmieszanych odpadów komunalnych oraz co najmniej dwoma pojazdami przystosowanymi do odbierania selektywnie zebranych odpadów komunalnych, a także co najmniej   jednym pojazdem do odbierania odpadów bez funkcji kompaktującej.</w:t>
      </w:r>
    </w:p>
    <w:p w14:paraId="280961B2" w14:textId="5BBC549C" w:rsidR="00C50180" w:rsidRDefault="00C50180" w:rsidP="00CD27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Pojazdy musza posiadać:</w:t>
      </w:r>
    </w:p>
    <w:p w14:paraId="17D27638" w14:textId="6D4C4CC0" w:rsidR="00C50180" w:rsidRDefault="00C50180" w:rsidP="00CD27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zabezpieczenia przed rozwiewaniem, rozpylaniem przewożonych odpadów oraz minimalizowanie  oddziaływania czynników atmosferycznych na opady;</w:t>
      </w:r>
    </w:p>
    <w:p w14:paraId="4E5FD5FA" w14:textId="2B1D0FFA" w:rsidR="00C50180" w:rsidRDefault="00C50180" w:rsidP="00CD27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systemu monitoringu bazującego na systemie pozycjonowania satelitarnego (GPS), umożliwiające trwałe zapisywanie, przechowywanie i odczytywanie danych o położeniu pojazdu i miejsca postoju oraz czujników zapisujących dane o miejscach wyładunku odpadów w sposób umożliwiający weryfikację tychże danych;</w:t>
      </w:r>
    </w:p>
    <w:p w14:paraId="714679F6" w14:textId="706AD392" w:rsidR="00C50180" w:rsidRDefault="00C50180" w:rsidP="00CD274D">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narzędzia lub urządzenia umożliwiające sprzątanie terenu po opróżnieniu pojemników.</w:t>
      </w:r>
    </w:p>
    <w:p w14:paraId="5B0F9C7C" w14:textId="7BFACC09" w:rsidR="00575E63" w:rsidRPr="00CD274D" w:rsidRDefault="003C3228" w:rsidP="00CD274D">
      <w:pPr>
        <w:autoSpaceDE w:val="0"/>
        <w:autoSpaceDN w:val="0"/>
        <w:adjustRightInd w:val="0"/>
        <w:jc w:val="both"/>
        <w:rPr>
          <w:rFonts w:asciiTheme="minorHAnsi" w:eastAsia="Calibri" w:hAnsiTheme="minorHAnsi" w:cstheme="minorHAnsi"/>
          <w:color w:val="000000"/>
        </w:rPr>
      </w:pPr>
      <w:r w:rsidRPr="00CD274D">
        <w:rPr>
          <w:rFonts w:ascii="CIDFont+F2" w:eastAsia="Calibri" w:hAnsi="CIDFont+F2" w:cs="CIDFont+F2"/>
          <w:color w:val="000000"/>
          <w:sz w:val="22"/>
          <w:szCs w:val="22"/>
        </w:rPr>
        <w:t>9</w:t>
      </w:r>
      <w:r w:rsidR="003E06F4" w:rsidRPr="00CD274D">
        <w:rPr>
          <w:rFonts w:ascii="CIDFont+F2" w:eastAsia="Calibri" w:hAnsi="CIDFont+F2" w:cs="CIDFont+F2"/>
          <w:color w:val="000000"/>
          <w:sz w:val="22"/>
          <w:szCs w:val="22"/>
        </w:rPr>
        <w:t>. Oświadczenie, o którym mowa w art. 125 ust. 1 ustawy</w:t>
      </w:r>
      <w:r w:rsidR="00CD274D">
        <w:rPr>
          <w:rFonts w:ascii="CIDFont+F2" w:eastAsia="Calibri" w:hAnsi="CIDFont+F2" w:cs="CIDFont+F2"/>
          <w:color w:val="000000"/>
          <w:sz w:val="22"/>
          <w:szCs w:val="22"/>
        </w:rPr>
        <w:t>, oświadczenie wykonawcy w zakresie braku podstaw wykluczenia określonych  w art. 7 ustawy z dnia 13 kwietnia 2022r. o szczególnych rozwiązaniach w zakresie przeciwdziałania wspieraniu agresji na Ukrainę oraz służących ochronie bezpieczeństwa narodowego oraz wykaz podmiotowych środków dowodowych potwierdzających brak podstaw wykluczenia</w:t>
      </w:r>
    </w:p>
    <w:p w14:paraId="00B6FB4E" w14:textId="48104C86" w:rsidR="003E06F4" w:rsidRDefault="00575E6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9.1. Zamawiaj</w:t>
      </w:r>
      <w:r w:rsidR="0051240F">
        <w:rPr>
          <w:rFonts w:ascii="CIDFont+F2" w:eastAsia="Calibri" w:hAnsi="CIDFont+F2" w:cs="CIDFont+F2"/>
          <w:color w:val="000000"/>
          <w:sz w:val="22"/>
          <w:szCs w:val="22"/>
        </w:rPr>
        <w:t>ą</w:t>
      </w:r>
      <w:r>
        <w:rPr>
          <w:rFonts w:ascii="CIDFont+F2" w:eastAsia="Calibri" w:hAnsi="CIDFont+F2" w:cs="CIDFont+F2"/>
          <w:color w:val="000000"/>
          <w:sz w:val="22"/>
          <w:szCs w:val="22"/>
        </w:rPr>
        <w:t>cy nie wymaga prze</w:t>
      </w:r>
      <w:r w:rsidR="0051240F">
        <w:rPr>
          <w:rFonts w:ascii="CIDFont+F2" w:eastAsia="Calibri" w:hAnsi="CIDFont+F2" w:cs="CIDFont+F2"/>
          <w:color w:val="000000"/>
          <w:sz w:val="22"/>
          <w:szCs w:val="22"/>
        </w:rPr>
        <w:t>dł</w:t>
      </w:r>
      <w:r>
        <w:rPr>
          <w:rFonts w:ascii="CIDFont+F2" w:eastAsia="Calibri" w:hAnsi="CIDFont+F2" w:cs="CIDFont+F2"/>
          <w:color w:val="000000"/>
          <w:sz w:val="22"/>
          <w:szCs w:val="22"/>
        </w:rPr>
        <w:t>ożenia podmiotowych  środków  dowodowych na potwierdzen</w:t>
      </w:r>
      <w:r w:rsidR="0051240F">
        <w:rPr>
          <w:rFonts w:ascii="CIDFont+F2" w:eastAsia="Calibri" w:hAnsi="CIDFont+F2" w:cs="CIDFont+F2"/>
          <w:color w:val="000000"/>
          <w:sz w:val="22"/>
          <w:szCs w:val="22"/>
        </w:rPr>
        <w:t>ie</w:t>
      </w:r>
      <w:r w:rsidR="003C3228">
        <w:rPr>
          <w:rFonts w:ascii="CIDFont+F2" w:eastAsia="Calibri" w:hAnsi="CIDFont+F2" w:cs="CIDFont+F2"/>
          <w:color w:val="000000"/>
          <w:sz w:val="22"/>
          <w:szCs w:val="22"/>
        </w:rPr>
        <w:t xml:space="preserve"> </w:t>
      </w:r>
      <w:r w:rsidR="0051240F">
        <w:rPr>
          <w:rFonts w:ascii="CIDFont+F2" w:eastAsia="Calibri" w:hAnsi="CIDFont+F2" w:cs="CIDFont+F2"/>
          <w:color w:val="000000"/>
          <w:sz w:val="22"/>
          <w:szCs w:val="22"/>
        </w:rPr>
        <w:t>braku podstaw wykluczenia.</w:t>
      </w:r>
    </w:p>
    <w:p w14:paraId="7CDF50CD" w14:textId="1AD60484" w:rsidR="003E06F4" w:rsidRDefault="0051240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9.2. Oświadczenie, o którym mowa w art. 125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nie jest podmiotowym środkiem dowodowym i stanowi dowód potwierdzający brak  podstaw  wykluczenia z postepowania na dzień składania ofert.</w:t>
      </w:r>
    </w:p>
    <w:p w14:paraId="121BA6EC" w14:textId="690243AA" w:rsidR="003E06F4" w:rsidRDefault="003C322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w:t>
      </w:r>
      <w:r w:rsidR="003E06F4">
        <w:rPr>
          <w:rFonts w:ascii="CIDFont+F2" w:eastAsia="Calibri" w:hAnsi="CIDFont+F2" w:cs="CIDFont+F2"/>
          <w:color w:val="000000"/>
          <w:sz w:val="22"/>
          <w:szCs w:val="22"/>
        </w:rPr>
        <w:t>.3. Oświadczenie</w:t>
      </w:r>
      <w:r w:rsidR="00146ACA">
        <w:rPr>
          <w:rFonts w:ascii="CIDFont+F2" w:eastAsia="Calibri" w:hAnsi="CIDFont+F2" w:cs="CIDFont+F2"/>
          <w:color w:val="000000"/>
          <w:sz w:val="22"/>
          <w:szCs w:val="22"/>
        </w:rPr>
        <w:t xml:space="preserve"> Wykonawcy w zakresie braku podstaw wykluczenia określonych w art. 7 ustawy</w:t>
      </w:r>
      <w:r w:rsidR="004E0BC6">
        <w:rPr>
          <w:rFonts w:ascii="CIDFont+F2" w:eastAsia="Calibri" w:hAnsi="CIDFont+F2" w:cs="CIDFont+F2"/>
          <w:color w:val="000000"/>
          <w:sz w:val="22"/>
          <w:szCs w:val="22"/>
        </w:rPr>
        <w:t xml:space="preserve">                   </w:t>
      </w:r>
      <w:r w:rsidR="00146ACA">
        <w:rPr>
          <w:rFonts w:ascii="CIDFont+F2" w:eastAsia="Calibri" w:hAnsi="CIDFont+F2" w:cs="CIDFont+F2"/>
          <w:color w:val="000000"/>
          <w:sz w:val="22"/>
          <w:szCs w:val="22"/>
        </w:rPr>
        <w:t xml:space="preserve"> z dnia 13 kwietnia 2022r. o szczególnych rozwiązaniach w zakresie przeciwdziałania wspieraniu agresji na Ukrainę oraz służących ochronie bezpieczeństwa narodowego. Oświadczenie to Wykonawca  zobowiązany jest złożyć wraz z ofertą zgodnie  ze wzorem formularza, który stanowi Załącznik nr </w:t>
      </w:r>
      <w:r w:rsidR="002D123C">
        <w:rPr>
          <w:rFonts w:ascii="CIDFont+F2" w:eastAsia="Calibri" w:hAnsi="CIDFont+F2" w:cs="CIDFont+F2"/>
          <w:color w:val="000000"/>
          <w:sz w:val="22"/>
          <w:szCs w:val="22"/>
        </w:rPr>
        <w:t>2</w:t>
      </w:r>
      <w:r w:rsidR="00146ACA">
        <w:rPr>
          <w:rFonts w:ascii="CIDFont+F2" w:eastAsia="Calibri" w:hAnsi="CIDFont+F2" w:cs="CIDFont+F2"/>
          <w:color w:val="000000"/>
          <w:sz w:val="22"/>
          <w:szCs w:val="22"/>
        </w:rPr>
        <w:t xml:space="preserve"> do SWZ.</w:t>
      </w:r>
    </w:p>
    <w:p w14:paraId="524AAE61" w14:textId="77777777" w:rsidR="003455A3" w:rsidRDefault="003455A3" w:rsidP="00251281">
      <w:pPr>
        <w:autoSpaceDE w:val="0"/>
        <w:autoSpaceDN w:val="0"/>
        <w:adjustRightInd w:val="0"/>
        <w:jc w:val="both"/>
        <w:rPr>
          <w:rFonts w:ascii="CIDFont+F2" w:eastAsia="Calibri" w:hAnsi="CIDFont+F2" w:cs="CIDFont+F2"/>
          <w:color w:val="000000"/>
          <w:sz w:val="22"/>
          <w:szCs w:val="22"/>
        </w:rPr>
      </w:pPr>
    </w:p>
    <w:p w14:paraId="162961CD" w14:textId="77777777" w:rsidR="003455A3" w:rsidRDefault="003455A3" w:rsidP="00251281">
      <w:pPr>
        <w:autoSpaceDE w:val="0"/>
        <w:autoSpaceDN w:val="0"/>
        <w:adjustRightInd w:val="0"/>
        <w:jc w:val="both"/>
        <w:rPr>
          <w:rFonts w:ascii="CIDFont+F2" w:eastAsia="Calibri" w:hAnsi="CIDFont+F2" w:cs="CIDFont+F2"/>
          <w:color w:val="000000"/>
          <w:sz w:val="22"/>
          <w:szCs w:val="22"/>
        </w:rPr>
      </w:pPr>
    </w:p>
    <w:p w14:paraId="411DDF7B" w14:textId="77777777" w:rsidR="003455A3" w:rsidRDefault="003455A3" w:rsidP="00251281">
      <w:pPr>
        <w:autoSpaceDE w:val="0"/>
        <w:autoSpaceDN w:val="0"/>
        <w:adjustRightInd w:val="0"/>
        <w:jc w:val="both"/>
        <w:rPr>
          <w:rFonts w:ascii="CIDFont+F2" w:eastAsia="Calibri" w:hAnsi="CIDFont+F2" w:cs="CIDFont+F2"/>
          <w:color w:val="000000"/>
          <w:sz w:val="22"/>
          <w:szCs w:val="22"/>
        </w:rPr>
      </w:pPr>
    </w:p>
    <w:p w14:paraId="10E8A4CC" w14:textId="77777777" w:rsidR="003455A3" w:rsidRDefault="003455A3" w:rsidP="003455A3">
      <w:pPr>
        <w:autoSpaceDE w:val="0"/>
        <w:autoSpaceDN w:val="0"/>
        <w:adjustRightInd w:val="0"/>
        <w:rPr>
          <w:rFonts w:ascii="CIDFont+F2" w:eastAsia="Calibri" w:hAnsi="CIDFont+F2" w:cs="CIDFont+F2"/>
          <w:sz w:val="22"/>
          <w:szCs w:val="22"/>
        </w:rPr>
      </w:pPr>
      <w:r>
        <w:rPr>
          <w:rFonts w:ascii="CIDFont+F1" w:eastAsia="Calibri" w:hAnsi="CIDFont+F1" w:cs="CIDFont+F1"/>
          <w:sz w:val="22"/>
          <w:szCs w:val="22"/>
        </w:rPr>
        <w:t xml:space="preserve">9. </w:t>
      </w:r>
      <w:r>
        <w:rPr>
          <w:rFonts w:ascii="CIDFont+F2" w:eastAsia="Calibri" w:hAnsi="CIDFont+F2" w:cs="CIDFont+F2"/>
          <w:sz w:val="22"/>
          <w:szCs w:val="22"/>
        </w:rPr>
        <w:t>PODMIOTOWE ŚRODKI DOWODOWE</w:t>
      </w:r>
    </w:p>
    <w:p w14:paraId="3A71CCAB" w14:textId="758806B6"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 xml:space="preserve">9.1. Zamawiający </w:t>
      </w:r>
      <w:r>
        <w:rPr>
          <w:rFonts w:ascii="CIDFont+F2" w:eastAsia="Calibri" w:hAnsi="CIDFont+F2" w:cs="CIDFont+F2"/>
          <w:sz w:val="22"/>
          <w:szCs w:val="22"/>
        </w:rPr>
        <w:t xml:space="preserve">będzie żądał </w:t>
      </w:r>
      <w:r>
        <w:rPr>
          <w:rFonts w:ascii="CIDFont+F1" w:eastAsia="Calibri" w:hAnsi="CIDFont+F1" w:cs="CIDFont+F1"/>
          <w:sz w:val="22"/>
          <w:szCs w:val="22"/>
        </w:rPr>
        <w:t xml:space="preserve">podmiotowych środków dowodowych na potwierdzenie spełnienia warunków udziału w postępowaniu. Zamawiający </w:t>
      </w:r>
      <w:r>
        <w:rPr>
          <w:rFonts w:ascii="CIDFont+F2" w:eastAsia="Calibri" w:hAnsi="CIDFont+F2" w:cs="CIDFont+F2"/>
          <w:sz w:val="22"/>
          <w:szCs w:val="22"/>
        </w:rPr>
        <w:t xml:space="preserve">nie będzie żądał </w:t>
      </w:r>
      <w:r>
        <w:rPr>
          <w:rFonts w:ascii="CIDFont+F1" w:eastAsia="Calibri" w:hAnsi="CIDFont+F1" w:cs="CIDFont+F1"/>
          <w:sz w:val="22"/>
          <w:szCs w:val="22"/>
        </w:rPr>
        <w:t>podmiotowych środków dowodowych na potwierdzenie braku podstaw wykluczenia.</w:t>
      </w:r>
    </w:p>
    <w:p w14:paraId="3AC5974F"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 xml:space="preserve">9.2. Oświadczenie, o którym mowa w art. 125 ust. 1 ustawy </w:t>
      </w:r>
      <w:proofErr w:type="spellStart"/>
      <w:r>
        <w:rPr>
          <w:rFonts w:ascii="CIDFont+F1" w:eastAsia="Calibri" w:hAnsi="CIDFont+F1" w:cs="CIDFont+F1"/>
          <w:sz w:val="22"/>
          <w:szCs w:val="22"/>
        </w:rPr>
        <w:t>Pzp</w:t>
      </w:r>
      <w:proofErr w:type="spellEnd"/>
      <w:r>
        <w:rPr>
          <w:rFonts w:ascii="CIDFont+F1" w:eastAsia="Calibri" w:hAnsi="CIDFont+F1" w:cs="CIDFont+F1"/>
          <w:sz w:val="22"/>
          <w:szCs w:val="22"/>
        </w:rPr>
        <w:t xml:space="preserve"> nie jest podmiotowym środkiem</w:t>
      </w:r>
    </w:p>
    <w:p w14:paraId="494A8DB6"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dowodowym i stanowi tymczasowy dowód potwierdzający brak podstaw wykluczenia i spełnienia</w:t>
      </w:r>
    </w:p>
    <w:p w14:paraId="4C2B5B0E"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warunków udziału w postępowaniu na dzień składania ofert.</w:t>
      </w:r>
    </w:p>
    <w:p w14:paraId="3650FD0E"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9.3. Oświadczenie, o którym mowa w pkt. 9.2. IDW Wykonawca zobowiązany jest złożyć, zgodnie ze</w:t>
      </w:r>
    </w:p>
    <w:p w14:paraId="5C08DB2D"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wzorem który stanowi Załącznik nr 2 na zasadach określonych w pkt. 13 IDW.</w:t>
      </w:r>
    </w:p>
    <w:p w14:paraId="5ACD2610"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9.4. Zamawiający wezwie Wykonawcę, którego oferta została najwyżej oceniona do złożenia w</w:t>
      </w:r>
    </w:p>
    <w:p w14:paraId="0B3A100E"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 xml:space="preserve">wyznaczonym terminie, nie krótszym niż </w:t>
      </w:r>
      <w:r>
        <w:rPr>
          <w:rFonts w:ascii="CIDFont+F2" w:eastAsia="Calibri" w:hAnsi="CIDFont+F2" w:cs="CIDFont+F2"/>
          <w:sz w:val="22"/>
          <w:szCs w:val="22"/>
        </w:rPr>
        <w:t>5 dni</w:t>
      </w:r>
      <w:r>
        <w:rPr>
          <w:rFonts w:ascii="CIDFont+F1" w:eastAsia="Calibri" w:hAnsi="CIDFont+F1" w:cs="CIDFont+F1"/>
          <w:sz w:val="22"/>
          <w:szCs w:val="22"/>
        </w:rPr>
        <w:t>, od dnia wezwania, podmiotowych środków</w:t>
      </w:r>
    </w:p>
    <w:p w14:paraId="3DE3CC7F" w14:textId="1F3A0372"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dowodowych aktualnych na dzień składania, chyba że Zamawiający jest w posiadaniu lub ma dostęp do tych podmiotowych środków dowodowych.</w:t>
      </w:r>
    </w:p>
    <w:p w14:paraId="6728FE59"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9.5. Jeżeli jest to niezbędne do zapewnienia odpowiedniego przebiegu postępowania o udzielenie</w:t>
      </w:r>
    </w:p>
    <w:p w14:paraId="2AB290D9"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zamówienia, Zamawiający może na każdym etapie postępowania wezwać Wykonawców do złożenia</w:t>
      </w:r>
    </w:p>
    <w:p w14:paraId="1F6B999E" w14:textId="77777777"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wszystkich lub niektórych podmiotowych środków dowodowych, aktualnych na dzień ich złożenia.</w:t>
      </w:r>
    </w:p>
    <w:p w14:paraId="6296E1A0" w14:textId="6925801E"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9.6.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A13374" w14:textId="77777777" w:rsidR="00657E88" w:rsidRPr="00544F27" w:rsidRDefault="003455A3" w:rsidP="003455A3">
      <w:pPr>
        <w:autoSpaceDE w:val="0"/>
        <w:autoSpaceDN w:val="0"/>
        <w:adjustRightInd w:val="0"/>
        <w:rPr>
          <w:rFonts w:ascii="CIDFont+F2" w:eastAsia="Calibri" w:hAnsi="CIDFont+F2" w:cs="CIDFont+F2"/>
          <w:sz w:val="22"/>
          <w:szCs w:val="22"/>
        </w:rPr>
      </w:pPr>
      <w:r w:rsidRPr="00544F27">
        <w:rPr>
          <w:rFonts w:ascii="CIDFont+F1" w:eastAsia="Calibri" w:hAnsi="CIDFont+F1" w:cs="CIDFont+F1"/>
          <w:sz w:val="22"/>
          <w:szCs w:val="22"/>
        </w:rPr>
        <w:t xml:space="preserve">9.7. </w:t>
      </w:r>
      <w:r w:rsidRPr="00544F27">
        <w:rPr>
          <w:rFonts w:ascii="CIDFont+F2" w:eastAsia="Calibri" w:hAnsi="CIDFont+F2" w:cs="CIDFont+F2"/>
          <w:sz w:val="22"/>
          <w:szCs w:val="22"/>
        </w:rPr>
        <w:t>W celu potwierdzenia spełnienia przez Wykonawcę warunków udziału w postępowaniu</w:t>
      </w:r>
      <w:r w:rsidR="00521E36" w:rsidRPr="00544F27">
        <w:rPr>
          <w:rFonts w:ascii="CIDFont+F2" w:eastAsia="Calibri" w:hAnsi="CIDFont+F2" w:cs="CIDFont+F2"/>
          <w:sz w:val="22"/>
          <w:szCs w:val="22"/>
        </w:rPr>
        <w:t xml:space="preserve"> </w:t>
      </w:r>
      <w:r w:rsidRPr="00544F27">
        <w:rPr>
          <w:rFonts w:ascii="CIDFont+F2" w:eastAsia="Calibri" w:hAnsi="CIDFont+F2" w:cs="CIDFont+F2"/>
          <w:sz w:val="22"/>
          <w:szCs w:val="22"/>
        </w:rPr>
        <w:t>Wykonawca składa</w:t>
      </w:r>
      <w:r w:rsidR="00657E88" w:rsidRPr="00544F27">
        <w:rPr>
          <w:rFonts w:ascii="CIDFont+F2" w:eastAsia="Calibri" w:hAnsi="CIDFont+F2" w:cs="CIDFont+F2"/>
          <w:sz w:val="22"/>
          <w:szCs w:val="22"/>
        </w:rPr>
        <w:t>:</w:t>
      </w:r>
    </w:p>
    <w:p w14:paraId="28B633E0" w14:textId="6BD06F59" w:rsidR="00657E88" w:rsidRPr="00544F27" w:rsidRDefault="00657E88" w:rsidP="003455A3">
      <w:pPr>
        <w:autoSpaceDE w:val="0"/>
        <w:autoSpaceDN w:val="0"/>
        <w:adjustRightInd w:val="0"/>
        <w:rPr>
          <w:rFonts w:ascii="CIDFont+F2" w:eastAsia="Calibri" w:hAnsi="CIDFont+F2" w:cs="CIDFont+F2"/>
          <w:sz w:val="22"/>
          <w:szCs w:val="22"/>
        </w:rPr>
      </w:pPr>
      <w:r w:rsidRPr="00544F27">
        <w:rPr>
          <w:rFonts w:ascii="CIDFont+F2" w:eastAsia="Calibri" w:hAnsi="CIDFont+F2" w:cs="CIDFont+F2"/>
          <w:sz w:val="22"/>
          <w:szCs w:val="22"/>
        </w:rPr>
        <w:t xml:space="preserve">a) </w:t>
      </w:r>
      <w:r w:rsidR="003455A3" w:rsidRPr="00544F27">
        <w:rPr>
          <w:rFonts w:ascii="CIDFont+F2" w:eastAsia="Calibri" w:hAnsi="CIDFont+F2" w:cs="CIDFont+F2"/>
          <w:sz w:val="22"/>
          <w:szCs w:val="22"/>
        </w:rPr>
        <w:t xml:space="preserve"> wykaz usług porównywalnych z usługami stanowiącymi przedmiot zamó</w:t>
      </w:r>
      <w:r w:rsidR="00521E36" w:rsidRPr="00544F27">
        <w:rPr>
          <w:rFonts w:ascii="CIDFont+F2" w:eastAsia="Calibri" w:hAnsi="CIDFont+F2" w:cs="CIDFont+F2"/>
          <w:sz w:val="22"/>
          <w:szCs w:val="22"/>
        </w:rPr>
        <w:t>w</w:t>
      </w:r>
      <w:r w:rsidR="003455A3" w:rsidRPr="00544F27">
        <w:rPr>
          <w:rFonts w:ascii="CIDFont+F2" w:eastAsia="Calibri" w:hAnsi="CIDFont+F2" w:cs="CIDFont+F2"/>
          <w:sz w:val="22"/>
          <w:szCs w:val="22"/>
        </w:rPr>
        <w:t xml:space="preserve">ienia, wykonanych, a w przypadku świadczeń powtarzających </w:t>
      </w:r>
      <w:r w:rsidR="00521E36" w:rsidRPr="00544F27">
        <w:rPr>
          <w:rFonts w:ascii="CIDFont+F2" w:eastAsia="Calibri" w:hAnsi="CIDFont+F2" w:cs="CIDFont+F2"/>
          <w:sz w:val="22"/>
          <w:szCs w:val="22"/>
        </w:rPr>
        <w:t>się lub ciągłych również wykonywanych, w okresie ostatnich 3 lat, a jeżeli okres prowadzenia działalności jest kró</w:t>
      </w:r>
      <w:r w:rsidR="00F65F6D" w:rsidRPr="00544F27">
        <w:rPr>
          <w:rFonts w:ascii="CIDFont+F2" w:eastAsia="Calibri" w:hAnsi="CIDFont+F2" w:cs="CIDFont+F2"/>
          <w:sz w:val="22"/>
          <w:szCs w:val="22"/>
        </w:rPr>
        <w:t>t</w:t>
      </w:r>
      <w:r w:rsidR="00521E36" w:rsidRPr="00544F27">
        <w:rPr>
          <w:rFonts w:ascii="CIDFont+F2" w:eastAsia="Calibri" w:hAnsi="CIDFont+F2" w:cs="CIDFont+F2"/>
          <w:sz w:val="22"/>
          <w:szCs w:val="22"/>
        </w:rPr>
        <w:t>szy- w tym okresie, wraz z podaniem  ich wartości, przedmiotu , dat wykonania i podmiotów, na rzecz których dostawy lub usługi zostały wykonane, oraz</w:t>
      </w:r>
      <w:r w:rsidR="00F65F6D" w:rsidRPr="00544F27">
        <w:rPr>
          <w:rFonts w:ascii="CIDFont+F2" w:eastAsia="Calibri" w:hAnsi="CIDFont+F2" w:cs="CIDFont+F2"/>
          <w:sz w:val="22"/>
          <w:szCs w:val="22"/>
        </w:rPr>
        <w:t xml:space="preserve"> do</w:t>
      </w:r>
      <w:r w:rsidR="00521E36" w:rsidRPr="00544F27">
        <w:rPr>
          <w:rFonts w:ascii="CIDFont+F2" w:eastAsia="Calibri" w:hAnsi="CIDFont+F2" w:cs="CIDFont+F2"/>
          <w:sz w:val="22"/>
          <w:szCs w:val="22"/>
        </w:rPr>
        <w:t>łączeniem dowodów określających cz</w:t>
      </w:r>
      <w:r w:rsidR="00F65F6D" w:rsidRPr="00544F27">
        <w:rPr>
          <w:rFonts w:ascii="CIDFont+F2" w:eastAsia="Calibri" w:hAnsi="CIDFont+F2" w:cs="CIDFont+F2"/>
          <w:sz w:val="22"/>
          <w:szCs w:val="22"/>
        </w:rPr>
        <w:t xml:space="preserve">y </w:t>
      </w:r>
      <w:r w:rsidR="00521E36" w:rsidRPr="00544F27">
        <w:rPr>
          <w:rFonts w:ascii="CIDFont+F2" w:eastAsia="Calibri" w:hAnsi="CIDFont+F2" w:cs="CIDFont+F2"/>
          <w:sz w:val="22"/>
          <w:szCs w:val="22"/>
        </w:rPr>
        <w:t xml:space="preserve"> te dostawy lub usługi zostały wykonane lub są wykonywane należycie, przy czym dowodami, o których mowa są referencje bądź inne dokumenty sporządzone przez podmiot na rzecz którego dostawy lub usługi  były wykonywane, a w przypadku świadczeń powtarzaj</w:t>
      </w:r>
      <w:r w:rsidR="00F65F6D" w:rsidRPr="00544F27">
        <w:rPr>
          <w:rFonts w:ascii="CIDFont+F2" w:eastAsia="Calibri" w:hAnsi="CIDFont+F2" w:cs="CIDFont+F2"/>
          <w:sz w:val="22"/>
          <w:szCs w:val="22"/>
        </w:rPr>
        <w:t>ą</w:t>
      </w:r>
      <w:r w:rsidR="00521E36" w:rsidRPr="00544F27">
        <w:rPr>
          <w:rFonts w:ascii="CIDFont+F2" w:eastAsia="Calibri" w:hAnsi="CIDFont+F2" w:cs="CIDFont+F2"/>
          <w:sz w:val="22"/>
          <w:szCs w:val="22"/>
        </w:rPr>
        <w:t>cy</w:t>
      </w:r>
      <w:r w:rsidR="00F65F6D" w:rsidRPr="00544F27">
        <w:rPr>
          <w:rFonts w:ascii="CIDFont+F2" w:eastAsia="Calibri" w:hAnsi="CIDFont+F2" w:cs="CIDFont+F2"/>
          <w:sz w:val="22"/>
          <w:szCs w:val="22"/>
        </w:rPr>
        <w:t>c</w:t>
      </w:r>
      <w:r w:rsidR="00521E36" w:rsidRPr="00544F27">
        <w:rPr>
          <w:rFonts w:ascii="CIDFont+F2" w:eastAsia="Calibri" w:hAnsi="CIDFont+F2" w:cs="CIDFont+F2"/>
          <w:sz w:val="22"/>
          <w:szCs w:val="22"/>
        </w:rPr>
        <w:t>h się lub ciągłych są wykonywane, a jeżeli z uzasadnionej przyczyny o obiektywn</w:t>
      </w:r>
      <w:r w:rsidR="00F65F6D" w:rsidRPr="00544F27">
        <w:rPr>
          <w:rFonts w:ascii="CIDFont+F2" w:eastAsia="Calibri" w:hAnsi="CIDFont+F2" w:cs="CIDFont+F2"/>
          <w:sz w:val="22"/>
          <w:szCs w:val="22"/>
        </w:rPr>
        <w:t>y</w:t>
      </w:r>
      <w:r w:rsidR="00521E36" w:rsidRPr="00544F27">
        <w:rPr>
          <w:rFonts w:ascii="CIDFont+F2" w:eastAsia="Calibri" w:hAnsi="CIDFont+F2" w:cs="CIDFont+F2"/>
          <w:sz w:val="22"/>
          <w:szCs w:val="22"/>
        </w:rPr>
        <w:t xml:space="preserve">m charakterze Wykonawca  nie jest w stanie uzyskać tych dokumentów-oświadczenie wykonawcy;  w przypadku świadczeń powtarzających się lub ciągłych nadal wykonywanych referencje bądź inne dokumenty potwierdzające ich należyte wykonywanie powinny </w:t>
      </w:r>
      <w:r w:rsidR="00F65F6D" w:rsidRPr="00544F27">
        <w:rPr>
          <w:rFonts w:ascii="CIDFont+F2" w:eastAsia="Calibri" w:hAnsi="CIDFont+F2" w:cs="CIDFont+F2"/>
          <w:sz w:val="22"/>
          <w:szCs w:val="22"/>
        </w:rPr>
        <w:t xml:space="preserve"> </w:t>
      </w:r>
      <w:r w:rsidR="00521E36" w:rsidRPr="00544F27">
        <w:rPr>
          <w:rFonts w:ascii="CIDFont+F2" w:eastAsia="Calibri" w:hAnsi="CIDFont+F2" w:cs="CIDFont+F2"/>
          <w:sz w:val="22"/>
          <w:szCs w:val="22"/>
        </w:rPr>
        <w:t>być wydane</w:t>
      </w:r>
      <w:r w:rsidR="004E0BC6">
        <w:rPr>
          <w:rFonts w:ascii="CIDFont+F2" w:eastAsia="Calibri" w:hAnsi="CIDFont+F2" w:cs="CIDFont+F2"/>
          <w:sz w:val="22"/>
          <w:szCs w:val="22"/>
        </w:rPr>
        <w:t xml:space="preserve">               </w:t>
      </w:r>
      <w:r w:rsidR="00521E36" w:rsidRPr="00544F27">
        <w:rPr>
          <w:rFonts w:ascii="CIDFont+F2" w:eastAsia="Calibri" w:hAnsi="CIDFont+F2" w:cs="CIDFont+F2"/>
          <w:sz w:val="22"/>
          <w:szCs w:val="22"/>
        </w:rPr>
        <w:t xml:space="preserve"> w okresie ostatnich 3 miesięcy- załącznik nr </w:t>
      </w:r>
      <w:r w:rsidR="0086561A" w:rsidRPr="00544F27">
        <w:rPr>
          <w:rFonts w:ascii="CIDFont+F2" w:eastAsia="Calibri" w:hAnsi="CIDFont+F2" w:cs="CIDFont+F2"/>
          <w:sz w:val="22"/>
          <w:szCs w:val="22"/>
        </w:rPr>
        <w:t>4</w:t>
      </w:r>
      <w:r w:rsidRPr="00544F27">
        <w:rPr>
          <w:rFonts w:ascii="CIDFont+F2" w:eastAsia="Calibri" w:hAnsi="CIDFont+F2" w:cs="CIDFont+F2"/>
          <w:sz w:val="22"/>
          <w:szCs w:val="22"/>
        </w:rPr>
        <w:t xml:space="preserve"> </w:t>
      </w:r>
      <w:r w:rsidR="00521E36" w:rsidRPr="00544F27">
        <w:rPr>
          <w:rFonts w:ascii="CIDFont+F2" w:eastAsia="Calibri" w:hAnsi="CIDFont+F2" w:cs="CIDFont+F2"/>
          <w:sz w:val="22"/>
          <w:szCs w:val="22"/>
        </w:rPr>
        <w:t>do SWZ.</w:t>
      </w:r>
    </w:p>
    <w:p w14:paraId="1F0A27C6" w14:textId="59D7BFC2" w:rsidR="003455A3" w:rsidRPr="00544F27" w:rsidRDefault="00657E88" w:rsidP="003455A3">
      <w:pPr>
        <w:autoSpaceDE w:val="0"/>
        <w:autoSpaceDN w:val="0"/>
        <w:adjustRightInd w:val="0"/>
        <w:rPr>
          <w:rFonts w:ascii="CIDFont+F2" w:eastAsia="Calibri" w:hAnsi="CIDFont+F2" w:cs="CIDFont+F2"/>
          <w:sz w:val="22"/>
          <w:szCs w:val="22"/>
        </w:rPr>
      </w:pPr>
      <w:r w:rsidRPr="00544F27">
        <w:rPr>
          <w:rFonts w:ascii="CIDFont+F2" w:eastAsia="Calibri" w:hAnsi="CIDFont+F2" w:cs="CIDFont+F2"/>
          <w:sz w:val="22"/>
          <w:szCs w:val="22"/>
        </w:rPr>
        <w:t xml:space="preserve">b) wykaz </w:t>
      </w:r>
      <w:r w:rsidR="003455A3" w:rsidRPr="00544F27">
        <w:rPr>
          <w:rFonts w:ascii="CIDFont+F2" w:eastAsia="Calibri" w:hAnsi="CIDFont+F2" w:cs="CIDFont+F2"/>
          <w:sz w:val="22"/>
          <w:szCs w:val="22"/>
        </w:rPr>
        <w:t>narzędzi, wyposażenia zakładu lub urządzeń technicznych dostępnych</w:t>
      </w:r>
    </w:p>
    <w:p w14:paraId="63A48B9A" w14:textId="77777777" w:rsidR="003455A3" w:rsidRPr="00544F27" w:rsidRDefault="003455A3" w:rsidP="003455A3">
      <w:pPr>
        <w:autoSpaceDE w:val="0"/>
        <w:autoSpaceDN w:val="0"/>
        <w:adjustRightInd w:val="0"/>
        <w:rPr>
          <w:rFonts w:ascii="CIDFont+F2" w:eastAsia="Calibri" w:hAnsi="CIDFont+F2" w:cs="CIDFont+F2"/>
          <w:sz w:val="22"/>
          <w:szCs w:val="22"/>
        </w:rPr>
      </w:pPr>
      <w:r w:rsidRPr="00544F27">
        <w:rPr>
          <w:rFonts w:ascii="CIDFont+F2" w:eastAsia="Calibri" w:hAnsi="CIDFont+F2" w:cs="CIDFont+F2"/>
          <w:sz w:val="22"/>
          <w:szCs w:val="22"/>
        </w:rPr>
        <w:t>wykonawcy w celu wykonania zamówienia publicznego wraz z informacją o podstawie do</w:t>
      </w:r>
    </w:p>
    <w:p w14:paraId="3A8C8762" w14:textId="5719D8DB" w:rsidR="003455A3" w:rsidRPr="00544F27" w:rsidRDefault="003455A3" w:rsidP="003455A3">
      <w:pPr>
        <w:autoSpaceDE w:val="0"/>
        <w:autoSpaceDN w:val="0"/>
        <w:adjustRightInd w:val="0"/>
        <w:rPr>
          <w:rFonts w:ascii="CIDFont+F2" w:eastAsia="Calibri" w:hAnsi="CIDFont+F2" w:cs="CIDFont+F2"/>
          <w:sz w:val="22"/>
          <w:szCs w:val="22"/>
        </w:rPr>
      </w:pPr>
      <w:r w:rsidRPr="00544F27">
        <w:rPr>
          <w:rFonts w:ascii="CIDFont+F2" w:eastAsia="Calibri" w:hAnsi="CIDFont+F2" w:cs="CIDFont+F2"/>
          <w:sz w:val="22"/>
          <w:szCs w:val="22"/>
        </w:rPr>
        <w:t>dysponowania tymi zasobami.</w:t>
      </w:r>
      <w:r w:rsidR="00657E88" w:rsidRPr="00544F27">
        <w:rPr>
          <w:rFonts w:ascii="CIDFont+F2" w:eastAsia="Calibri" w:hAnsi="CIDFont+F2" w:cs="CIDFont+F2"/>
          <w:sz w:val="22"/>
          <w:szCs w:val="22"/>
        </w:rPr>
        <w:t xml:space="preserve">- załącznik nr </w:t>
      </w:r>
      <w:r w:rsidR="0086561A" w:rsidRPr="00544F27">
        <w:rPr>
          <w:rFonts w:ascii="CIDFont+F2" w:eastAsia="Calibri" w:hAnsi="CIDFont+F2" w:cs="CIDFont+F2"/>
          <w:sz w:val="22"/>
          <w:szCs w:val="22"/>
        </w:rPr>
        <w:t xml:space="preserve">5 </w:t>
      </w:r>
      <w:r w:rsidR="00657E88" w:rsidRPr="00544F27">
        <w:rPr>
          <w:rFonts w:ascii="CIDFont+F2" w:eastAsia="Calibri" w:hAnsi="CIDFont+F2" w:cs="CIDFont+F2"/>
          <w:sz w:val="22"/>
          <w:szCs w:val="22"/>
        </w:rPr>
        <w:t>do SWZ.</w:t>
      </w:r>
    </w:p>
    <w:p w14:paraId="10AFEEBF" w14:textId="1BD479FD" w:rsid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9.8. Jeżeli złożone przez Wykonawcę oświadczenie, o którym mowa w pkt. 9.2. IDW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w:t>
      </w:r>
      <w:r w:rsidR="004E0BC6">
        <w:rPr>
          <w:rFonts w:ascii="CIDFont+F1" w:eastAsia="Calibri" w:hAnsi="CIDFont+F1" w:cs="CIDFont+F1"/>
          <w:sz w:val="22"/>
          <w:szCs w:val="22"/>
        </w:rPr>
        <w:t xml:space="preserve">                  </w:t>
      </w:r>
      <w:r>
        <w:rPr>
          <w:rFonts w:ascii="CIDFont+F1" w:eastAsia="Calibri" w:hAnsi="CIDFont+F1" w:cs="CIDFont+F1"/>
          <w:sz w:val="22"/>
          <w:szCs w:val="22"/>
        </w:rPr>
        <w:t xml:space="preserve"> o przedstawienie takich informacji lub dokumentów.</w:t>
      </w:r>
    </w:p>
    <w:p w14:paraId="39D11BFC" w14:textId="398B1757" w:rsidR="003455A3" w:rsidRPr="003455A3" w:rsidRDefault="003455A3" w:rsidP="003455A3">
      <w:pPr>
        <w:autoSpaceDE w:val="0"/>
        <w:autoSpaceDN w:val="0"/>
        <w:adjustRightInd w:val="0"/>
        <w:rPr>
          <w:rFonts w:ascii="CIDFont+F1" w:eastAsia="Calibri" w:hAnsi="CIDFont+F1" w:cs="CIDFont+F1"/>
          <w:sz w:val="22"/>
          <w:szCs w:val="22"/>
        </w:rPr>
      </w:pPr>
      <w:r>
        <w:rPr>
          <w:rFonts w:ascii="CIDFont+F1" w:eastAsia="Calibri" w:hAnsi="CIDFont+F1" w:cs="CIDFont+F1"/>
          <w:sz w:val="22"/>
          <w:szCs w:val="22"/>
        </w:rPr>
        <w:t>9.9. Wykonawca nie jest zobowiązany do złożenia podmiotowych środków dowodowych, które Zamawiający  posiada, jeżeli Wykonawca wskaże te środki oraz potwierdzi ich prawidłowość i aktualność.</w:t>
      </w:r>
    </w:p>
    <w:p w14:paraId="1DCA4102" w14:textId="3ACB4537" w:rsidR="003E06F4"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0</w:t>
      </w:r>
      <w:r w:rsidRPr="00C81A66">
        <w:rPr>
          <w:rFonts w:ascii="CIDFont+F3" w:eastAsia="Calibri" w:hAnsi="CIDFont+F3" w:cs="CIDFont+F3"/>
          <w:b/>
          <w:bCs/>
          <w:color w:val="000000"/>
          <w:sz w:val="22"/>
          <w:szCs w:val="22"/>
        </w:rPr>
        <w:t xml:space="preserve">. </w:t>
      </w:r>
      <w:r w:rsidR="0051240F">
        <w:rPr>
          <w:rFonts w:ascii="CIDFont+F3" w:eastAsia="Calibri" w:hAnsi="CIDFont+F3" w:cs="CIDFont+F3"/>
          <w:b/>
          <w:bCs/>
          <w:color w:val="000000"/>
          <w:sz w:val="22"/>
          <w:szCs w:val="22"/>
        </w:rPr>
        <w:t>PRZEDMIOTOWE ŚRODKI DOWODOWE</w:t>
      </w:r>
    </w:p>
    <w:p w14:paraId="4D247731" w14:textId="5198CAAF" w:rsidR="0051240F" w:rsidRDefault="0051240F" w:rsidP="00251281">
      <w:pPr>
        <w:autoSpaceDE w:val="0"/>
        <w:autoSpaceDN w:val="0"/>
        <w:adjustRightInd w:val="0"/>
        <w:jc w:val="both"/>
        <w:rPr>
          <w:rFonts w:ascii="CIDFont+F3" w:eastAsia="Calibri" w:hAnsi="CIDFont+F3" w:cs="CIDFont+F3"/>
          <w:color w:val="000000"/>
          <w:sz w:val="22"/>
          <w:szCs w:val="22"/>
        </w:rPr>
      </w:pPr>
      <w:r w:rsidRPr="0051240F">
        <w:rPr>
          <w:rFonts w:ascii="CIDFont+F3" w:eastAsia="Calibri" w:hAnsi="CIDFont+F3" w:cs="CIDFont+F3"/>
          <w:color w:val="000000"/>
          <w:sz w:val="22"/>
          <w:szCs w:val="22"/>
        </w:rPr>
        <w:t>Zamawiający nie żąda   złożenia wraz z ofertą przedmiotowych środków dowodowych.</w:t>
      </w:r>
    </w:p>
    <w:p w14:paraId="7F419083" w14:textId="495F76BF" w:rsidR="0051240F" w:rsidRPr="0032793E" w:rsidRDefault="0051240F" w:rsidP="00251281">
      <w:pPr>
        <w:autoSpaceDE w:val="0"/>
        <w:autoSpaceDN w:val="0"/>
        <w:adjustRightInd w:val="0"/>
        <w:jc w:val="both"/>
        <w:rPr>
          <w:rFonts w:ascii="CIDFont+F3" w:eastAsia="Calibri" w:hAnsi="CIDFont+F3" w:cs="CIDFont+F3"/>
          <w:b/>
          <w:bCs/>
          <w:color w:val="000000"/>
          <w:sz w:val="22"/>
          <w:szCs w:val="22"/>
        </w:rPr>
      </w:pPr>
      <w:r w:rsidRPr="0032793E">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1</w:t>
      </w:r>
      <w:r w:rsidRPr="0032793E">
        <w:rPr>
          <w:rFonts w:ascii="CIDFont+F3" w:eastAsia="Calibri" w:hAnsi="CIDFont+F3" w:cs="CIDFont+F3"/>
          <w:b/>
          <w:bCs/>
          <w:color w:val="000000"/>
          <w:sz w:val="22"/>
          <w:szCs w:val="22"/>
        </w:rPr>
        <w:t>. PODWYKONAWSTWO</w:t>
      </w:r>
    </w:p>
    <w:p w14:paraId="5CF3C653" w14:textId="11E480C4" w:rsidR="0051240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1</w:t>
      </w:r>
      <w:r>
        <w:rPr>
          <w:rFonts w:ascii="CIDFont+F2" w:eastAsia="Calibri" w:hAnsi="CIDFont+F2" w:cs="CIDFont+F2"/>
          <w:color w:val="000000"/>
          <w:sz w:val="22"/>
          <w:szCs w:val="22"/>
        </w:rPr>
        <w:t xml:space="preserve">.1. Wykonawca może </w:t>
      </w:r>
      <w:r w:rsidR="0051240F">
        <w:rPr>
          <w:rFonts w:ascii="CIDFont+F2" w:eastAsia="Calibri" w:hAnsi="CIDFont+F2" w:cs="CIDFont+F2"/>
          <w:color w:val="000000"/>
          <w:sz w:val="22"/>
          <w:szCs w:val="22"/>
        </w:rPr>
        <w:t xml:space="preserve">powierzyć wykonanie części zamówienia podwykonawcy. </w:t>
      </w:r>
    </w:p>
    <w:p w14:paraId="53363AAF" w14:textId="7A4B491E" w:rsidR="0032793E"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1</w:t>
      </w:r>
      <w:r w:rsidR="00146ACA">
        <w:rPr>
          <w:rFonts w:ascii="CIDFont+F2" w:eastAsia="Calibri" w:hAnsi="CIDFont+F2" w:cs="CIDFont+F2"/>
          <w:color w:val="000000"/>
          <w:sz w:val="22"/>
          <w:szCs w:val="22"/>
        </w:rPr>
        <w:t>1</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żąda </w:t>
      </w:r>
      <w:r>
        <w:rPr>
          <w:rFonts w:ascii="CIDFont+F2" w:eastAsia="Calibri" w:hAnsi="CIDFont+F2" w:cs="CIDFont+F2"/>
          <w:color w:val="000000"/>
          <w:sz w:val="22"/>
          <w:szCs w:val="22"/>
        </w:rPr>
        <w:t>wskazania przez Wykonawcę części zamówienia, których wykonanie zamierza powierzyć podwykonawcom, oraz podania nazw ewentualnych podwykonawców, jeżeli są już znani.</w:t>
      </w:r>
    </w:p>
    <w:p w14:paraId="68042735" w14:textId="18198449" w:rsidR="000B0D6C" w:rsidRDefault="0032793E" w:rsidP="0032793E">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1</w:t>
      </w:r>
      <w:r>
        <w:rPr>
          <w:rFonts w:ascii="CIDFont+F2" w:eastAsia="Calibri" w:hAnsi="CIDFont+F2" w:cs="CIDFont+F2"/>
          <w:color w:val="000000"/>
          <w:sz w:val="22"/>
          <w:szCs w:val="22"/>
        </w:rPr>
        <w:t>.3. Pozostałe wymagania dotyczące udziału podwykonawców przy realizacji zamówienia określa</w:t>
      </w:r>
      <w:r w:rsidR="00CF2FB8">
        <w:rPr>
          <w:rFonts w:ascii="CIDFont+F2" w:eastAsia="Calibri" w:hAnsi="CIDFont+F2" w:cs="CIDFont+F2"/>
          <w:color w:val="000000"/>
          <w:sz w:val="22"/>
          <w:szCs w:val="22"/>
        </w:rPr>
        <w:t>:</w:t>
      </w:r>
      <w:r w:rsidR="00146ACA">
        <w:rPr>
          <w:rFonts w:ascii="CIDFont+F2" w:eastAsia="Calibri" w:hAnsi="CIDFont+F2" w:cs="CIDFont+F2"/>
          <w:color w:val="000000"/>
          <w:sz w:val="22"/>
          <w:szCs w:val="22"/>
        </w:rPr>
        <w:t xml:space="preserve"> Dział III Projektowane postanowienie umowy.</w:t>
      </w:r>
    </w:p>
    <w:p w14:paraId="6135421D" w14:textId="338642AA" w:rsidR="0032793E" w:rsidRDefault="0032793E" w:rsidP="0032793E">
      <w:pPr>
        <w:autoSpaceDE w:val="0"/>
        <w:autoSpaceDN w:val="0"/>
        <w:adjustRightInd w:val="0"/>
        <w:jc w:val="both"/>
        <w:rPr>
          <w:rFonts w:ascii="CIDFont+F2" w:eastAsia="Calibri" w:hAnsi="CIDFont+F2" w:cs="CIDFont+F2"/>
          <w:color w:val="000000"/>
          <w:sz w:val="22"/>
          <w:szCs w:val="22"/>
        </w:rPr>
      </w:pPr>
      <w:r w:rsidRPr="00C81A66">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2</w:t>
      </w:r>
      <w:r w:rsidRPr="00C81A66">
        <w:rPr>
          <w:rFonts w:ascii="CIDFont+F3" w:eastAsia="Calibri" w:hAnsi="CIDFont+F3" w:cs="CIDFont+F3"/>
          <w:b/>
          <w:bCs/>
          <w:color w:val="000000"/>
          <w:sz w:val="22"/>
          <w:szCs w:val="22"/>
        </w:rPr>
        <w:t>. INFORMACJA DLA WYKONAWCÓW WSPÓLNIE</w:t>
      </w:r>
      <w:r>
        <w:rPr>
          <w:rFonts w:ascii="CIDFont+F3" w:eastAsia="Calibri" w:hAnsi="CIDFont+F3" w:cs="CIDFont+F3"/>
          <w:b/>
          <w:bCs/>
          <w:color w:val="000000"/>
          <w:sz w:val="22"/>
          <w:szCs w:val="22"/>
        </w:rPr>
        <w:t xml:space="preserve"> UBIEGAJĄCYCH  SIĘ O UDZIELENIE ZAMÓWIENIA</w:t>
      </w:r>
    </w:p>
    <w:p w14:paraId="1A1C1F1F" w14:textId="765DFC97"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146ACA">
        <w:rPr>
          <w:rFonts w:ascii="CIDFont+F2" w:eastAsia="Calibri" w:hAnsi="CIDFont+F2" w:cs="CIDFont+F2"/>
          <w:sz w:val="22"/>
          <w:szCs w:val="22"/>
        </w:rPr>
        <w:t>2</w:t>
      </w:r>
      <w:r w:rsidRPr="00B82A26">
        <w:rPr>
          <w:rFonts w:ascii="CIDFont+F2" w:eastAsia="Calibri" w:hAnsi="CIDFont+F2" w:cs="CIDFont+F2"/>
          <w:sz w:val="22"/>
          <w:szCs w:val="22"/>
        </w:rPr>
        <w:t>.1. Wykonawcy mogą wspólnie</w:t>
      </w:r>
      <w:r w:rsidR="007E4188" w:rsidRPr="00B82A26">
        <w:rPr>
          <w:rFonts w:ascii="CIDFont+F2" w:eastAsia="Calibri" w:hAnsi="CIDFont+F2" w:cs="CIDFont+F2"/>
          <w:sz w:val="22"/>
          <w:szCs w:val="22"/>
        </w:rPr>
        <w:t xml:space="preserve"> </w:t>
      </w:r>
      <w:r w:rsidRPr="00B82A26">
        <w:rPr>
          <w:rFonts w:ascii="CIDFont+F2" w:eastAsia="Calibri" w:hAnsi="CIDFont+F2" w:cs="CIDFont+F2"/>
          <w:sz w:val="22"/>
          <w:szCs w:val="22"/>
        </w:rPr>
        <w:t>ustan</w:t>
      </w:r>
      <w:r w:rsidR="001B787A" w:rsidRPr="00B82A26">
        <w:rPr>
          <w:rFonts w:ascii="CIDFont+F2" w:eastAsia="Calibri" w:hAnsi="CIDFont+F2" w:cs="CIDFont+F2"/>
          <w:sz w:val="22"/>
          <w:szCs w:val="22"/>
        </w:rPr>
        <w:t>o</w:t>
      </w:r>
      <w:r w:rsidRPr="00B82A26">
        <w:rPr>
          <w:rFonts w:ascii="CIDFont+F2" w:eastAsia="Calibri" w:hAnsi="CIDFont+F2" w:cs="CIDFont+F2"/>
          <w:sz w:val="22"/>
          <w:szCs w:val="22"/>
        </w:rPr>
        <w:t>wi</w:t>
      </w:r>
      <w:r w:rsidR="000E6219" w:rsidRPr="00B82A26">
        <w:rPr>
          <w:rFonts w:ascii="CIDFont+F2" w:eastAsia="Calibri" w:hAnsi="CIDFont+F2" w:cs="CIDFont+F2"/>
          <w:sz w:val="22"/>
          <w:szCs w:val="22"/>
        </w:rPr>
        <w:t>ć</w:t>
      </w:r>
      <w:r w:rsidRPr="00B82A26">
        <w:rPr>
          <w:rFonts w:ascii="CIDFont+F2" w:eastAsia="Calibri" w:hAnsi="CIDFont+F2" w:cs="CIDFont+F2"/>
          <w:sz w:val="22"/>
          <w:szCs w:val="22"/>
        </w:rPr>
        <w:t xml:space="preserve"> </w:t>
      </w:r>
      <w:r w:rsidR="001B787A" w:rsidRPr="00B82A26">
        <w:rPr>
          <w:rFonts w:ascii="CIDFont+F2" w:eastAsia="Calibri" w:hAnsi="CIDFont+F2" w:cs="CIDFont+F2"/>
          <w:sz w:val="22"/>
          <w:szCs w:val="22"/>
        </w:rPr>
        <w:t xml:space="preserve"> </w:t>
      </w:r>
      <w:r w:rsidRPr="00B82A26">
        <w:rPr>
          <w:rFonts w:ascii="CIDFont+F2" w:eastAsia="Calibri" w:hAnsi="CIDFont+F2" w:cs="CIDFont+F2"/>
          <w:sz w:val="22"/>
          <w:szCs w:val="22"/>
        </w:rPr>
        <w:t>pełnomocnika do</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 xml:space="preserve">reprezentowania w postępowaniu </w:t>
      </w:r>
      <w:r w:rsidR="0090139F" w:rsidRPr="00B82A26">
        <w:rPr>
          <w:rFonts w:ascii="CIDFont+F2" w:eastAsia="Calibri" w:hAnsi="CIDFont+F2" w:cs="CIDFont+F2"/>
          <w:sz w:val="22"/>
          <w:szCs w:val="22"/>
        </w:rPr>
        <w:t xml:space="preserve">o udzielenie zamówienia albo reprezentowania  w postepowaniu i </w:t>
      </w:r>
      <w:r w:rsidRPr="00B82A26">
        <w:rPr>
          <w:rFonts w:ascii="CIDFont+F2" w:eastAsia="Calibri" w:hAnsi="CIDFont+F2" w:cs="CIDFont+F2"/>
          <w:sz w:val="22"/>
          <w:szCs w:val="22"/>
        </w:rPr>
        <w:t>zawarcia umowy w sprawie</w:t>
      </w:r>
      <w:r w:rsidR="0090139F" w:rsidRPr="00B82A26">
        <w:rPr>
          <w:rFonts w:ascii="CIDFont+F2" w:eastAsia="Calibri" w:hAnsi="CIDFont+F2" w:cs="CIDFont+F2"/>
          <w:sz w:val="22"/>
          <w:szCs w:val="22"/>
        </w:rPr>
        <w:t xml:space="preserve"> </w:t>
      </w:r>
      <w:r w:rsidRPr="00B82A26">
        <w:rPr>
          <w:rFonts w:ascii="CIDFont+F2" w:eastAsia="Calibri" w:hAnsi="CIDFont+F2" w:cs="CIDFont+F2"/>
          <w:sz w:val="22"/>
          <w:szCs w:val="22"/>
        </w:rPr>
        <w:t>zamówienia publicznego.</w:t>
      </w:r>
    </w:p>
    <w:p w14:paraId="06043B89" w14:textId="63677243" w:rsidR="003E06F4" w:rsidRPr="00B82A2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146ACA">
        <w:rPr>
          <w:rFonts w:ascii="CIDFont+F2" w:eastAsia="Calibri" w:hAnsi="CIDFont+F2" w:cs="CIDFont+F2"/>
          <w:sz w:val="22"/>
          <w:szCs w:val="22"/>
        </w:rPr>
        <w:t>2</w:t>
      </w:r>
      <w:r w:rsidRPr="00B82A26">
        <w:rPr>
          <w:rFonts w:ascii="CIDFont+F2" w:eastAsia="Calibri" w:hAnsi="CIDFont+F2" w:cs="CIDFont+F2"/>
          <w:sz w:val="22"/>
          <w:szCs w:val="22"/>
        </w:rPr>
        <w:t>.2. W przypadku Wykonawców wspólnie ubiegających się o udzielenie zamówienia</w:t>
      </w:r>
      <w:r w:rsidR="0090139F" w:rsidRPr="00B82A26">
        <w:rPr>
          <w:rFonts w:ascii="CIDFont+F2" w:eastAsia="Calibri" w:hAnsi="CIDFont+F2" w:cs="CIDFont+F2"/>
          <w:sz w:val="22"/>
          <w:szCs w:val="22"/>
        </w:rPr>
        <w:t xml:space="preserve"> żaden z nich nie może  </w:t>
      </w:r>
      <w:r w:rsidRPr="00B82A26">
        <w:rPr>
          <w:rFonts w:ascii="CIDFont+F2" w:eastAsia="Calibri" w:hAnsi="CIDFont+F2" w:cs="CIDFont+F2"/>
          <w:sz w:val="22"/>
          <w:szCs w:val="22"/>
        </w:rPr>
        <w:t xml:space="preserve">podlegać wykluczeniu na podstawie art. 108 ust. 1 ustawy </w:t>
      </w:r>
      <w:proofErr w:type="spellStart"/>
      <w:r w:rsidRPr="00B82A26">
        <w:rPr>
          <w:rFonts w:ascii="CIDFont+F2" w:eastAsia="Calibri" w:hAnsi="CIDFont+F2" w:cs="CIDFont+F2"/>
          <w:sz w:val="22"/>
          <w:szCs w:val="22"/>
        </w:rPr>
        <w:t>Pzp</w:t>
      </w:r>
      <w:proofErr w:type="spellEnd"/>
      <w:r w:rsidRPr="00B82A26">
        <w:rPr>
          <w:rFonts w:ascii="CIDFont+F2" w:eastAsia="Calibri" w:hAnsi="CIDFont+F2" w:cs="CIDFont+F2"/>
          <w:sz w:val="22"/>
          <w:szCs w:val="22"/>
        </w:rPr>
        <w:t>,</w:t>
      </w:r>
      <w:r w:rsidR="0090139F" w:rsidRPr="00B82A26">
        <w:rPr>
          <w:rFonts w:ascii="CIDFont+F2" w:eastAsia="Calibri" w:hAnsi="CIDFont+F2" w:cs="CIDFont+F2"/>
          <w:sz w:val="22"/>
          <w:szCs w:val="22"/>
        </w:rPr>
        <w:t xml:space="preserve"> </w:t>
      </w:r>
      <w:r w:rsidR="00182736">
        <w:rPr>
          <w:rFonts w:ascii="CIDFont+F2" w:eastAsia="Calibri" w:hAnsi="CIDFont+F2" w:cs="CIDFont+F2"/>
          <w:sz w:val="22"/>
          <w:szCs w:val="22"/>
        </w:rPr>
        <w:t xml:space="preserve"> oraz art. 7 ust. 1 ustawy z dnia 13 kwietnia 2022 r. o szczególnych rozwiązaniach w zakresie przeciwdział</w:t>
      </w:r>
      <w:r w:rsidR="00D816B6">
        <w:rPr>
          <w:rFonts w:ascii="CIDFont+F2" w:eastAsia="Calibri" w:hAnsi="CIDFont+F2" w:cs="CIDFont+F2"/>
          <w:sz w:val="22"/>
          <w:szCs w:val="22"/>
        </w:rPr>
        <w:t>a</w:t>
      </w:r>
      <w:r w:rsidR="00182736">
        <w:rPr>
          <w:rFonts w:ascii="CIDFont+F2" w:eastAsia="Calibri" w:hAnsi="CIDFont+F2" w:cs="CIDFont+F2"/>
          <w:sz w:val="22"/>
          <w:szCs w:val="22"/>
        </w:rPr>
        <w:t xml:space="preserve">nia </w:t>
      </w:r>
      <w:r w:rsidR="00D816B6">
        <w:rPr>
          <w:rFonts w:ascii="CIDFont+F2" w:eastAsia="Calibri" w:hAnsi="CIDFont+F2" w:cs="CIDFont+F2"/>
          <w:sz w:val="22"/>
          <w:szCs w:val="22"/>
        </w:rPr>
        <w:t xml:space="preserve"> </w:t>
      </w:r>
      <w:r w:rsidR="00182736">
        <w:rPr>
          <w:rFonts w:ascii="CIDFont+F2" w:eastAsia="Calibri" w:hAnsi="CIDFont+F2" w:cs="CIDFont+F2"/>
          <w:sz w:val="22"/>
          <w:szCs w:val="22"/>
        </w:rPr>
        <w:t xml:space="preserve">wspieraniu agresji na Ukrainę oraz służących ochronie bezpieczeństwa narodowego, o których mowa w pkt. 7.1. i 7.2. Instrukcji dla Wykonawców. </w:t>
      </w:r>
      <w:r w:rsidR="00146ACA">
        <w:rPr>
          <w:rFonts w:ascii="CIDFont+F2" w:eastAsia="Calibri" w:hAnsi="CIDFont+F2" w:cs="CIDFont+F2"/>
          <w:sz w:val="22"/>
          <w:szCs w:val="22"/>
        </w:rPr>
        <w:t>Jeżeli chociaż jeden z Wykonawców podlega wykluczeniu, oferta zostanie odrzucona.</w:t>
      </w:r>
    </w:p>
    <w:p w14:paraId="214576C9" w14:textId="0347A37F" w:rsidR="00D816B6" w:rsidRDefault="003E06F4" w:rsidP="00251281">
      <w:pPr>
        <w:autoSpaceDE w:val="0"/>
        <w:autoSpaceDN w:val="0"/>
        <w:adjustRightInd w:val="0"/>
        <w:jc w:val="both"/>
        <w:rPr>
          <w:rFonts w:ascii="CIDFont+F2" w:eastAsia="Calibri" w:hAnsi="CIDFont+F2" w:cs="CIDFont+F2"/>
          <w:sz w:val="22"/>
          <w:szCs w:val="22"/>
        </w:rPr>
      </w:pPr>
      <w:r w:rsidRPr="00B82A26">
        <w:rPr>
          <w:rFonts w:ascii="CIDFont+F2" w:eastAsia="Calibri" w:hAnsi="CIDFont+F2" w:cs="CIDFont+F2"/>
          <w:sz w:val="22"/>
          <w:szCs w:val="22"/>
        </w:rPr>
        <w:t>1</w:t>
      </w:r>
      <w:r w:rsidR="00146ACA">
        <w:rPr>
          <w:rFonts w:ascii="CIDFont+F2" w:eastAsia="Calibri" w:hAnsi="CIDFont+F2" w:cs="CIDFont+F2"/>
          <w:sz w:val="22"/>
          <w:szCs w:val="22"/>
        </w:rPr>
        <w:t>2</w:t>
      </w:r>
      <w:r w:rsidRPr="00B82A26">
        <w:rPr>
          <w:rFonts w:ascii="CIDFont+F2" w:eastAsia="Calibri" w:hAnsi="CIDFont+F2" w:cs="CIDFont+F2"/>
          <w:sz w:val="22"/>
          <w:szCs w:val="22"/>
        </w:rPr>
        <w:t xml:space="preserve">.3. W przypadku </w:t>
      </w:r>
      <w:r w:rsidR="00D816B6">
        <w:rPr>
          <w:rFonts w:ascii="CIDFont+F2" w:eastAsia="Calibri" w:hAnsi="CIDFont+F2" w:cs="CIDFont+F2"/>
          <w:sz w:val="22"/>
          <w:szCs w:val="22"/>
        </w:rPr>
        <w:t xml:space="preserve">Wykonawców  wspólnie ubiegających się o udzielenie zamówienia, każdy </w:t>
      </w:r>
      <w:r w:rsidR="004E0BC6">
        <w:rPr>
          <w:rFonts w:ascii="CIDFont+F2" w:eastAsia="Calibri" w:hAnsi="CIDFont+F2" w:cs="CIDFont+F2"/>
          <w:sz w:val="22"/>
          <w:szCs w:val="22"/>
        </w:rPr>
        <w:t xml:space="preserve">                               </w:t>
      </w:r>
      <w:r w:rsidR="00D816B6">
        <w:rPr>
          <w:rFonts w:ascii="CIDFont+F2" w:eastAsia="Calibri" w:hAnsi="CIDFont+F2" w:cs="CIDFont+F2"/>
          <w:sz w:val="22"/>
          <w:szCs w:val="22"/>
        </w:rPr>
        <w:t>z Wykonawcó</w:t>
      </w:r>
      <w:r w:rsidR="00D64126">
        <w:rPr>
          <w:rFonts w:ascii="CIDFont+F2" w:eastAsia="Calibri" w:hAnsi="CIDFont+F2" w:cs="CIDFont+F2"/>
          <w:sz w:val="22"/>
          <w:szCs w:val="22"/>
        </w:rPr>
        <w:t>w</w:t>
      </w:r>
      <w:r w:rsidR="00D816B6">
        <w:rPr>
          <w:rFonts w:ascii="CIDFont+F2" w:eastAsia="Calibri" w:hAnsi="CIDFont+F2" w:cs="CIDFont+F2"/>
          <w:sz w:val="22"/>
          <w:szCs w:val="22"/>
        </w:rPr>
        <w:t xml:space="preserve"> składa oświadczenie, o którym mowa w pkt 9.2. Instrukcji dla Wykonawców. Oświadczenie to potwierdza brak podstaw  wykluczenia. </w:t>
      </w:r>
    </w:p>
    <w:p w14:paraId="7244B926" w14:textId="48B5999E" w:rsidR="00DA658D" w:rsidRDefault="00D816B6"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w:t>
      </w:r>
      <w:r w:rsidR="00146ACA">
        <w:rPr>
          <w:rFonts w:ascii="CIDFont+F2" w:eastAsia="Calibri" w:hAnsi="CIDFont+F2" w:cs="CIDFont+F2"/>
          <w:sz w:val="22"/>
          <w:szCs w:val="22"/>
        </w:rPr>
        <w:t>2</w:t>
      </w:r>
      <w:r>
        <w:rPr>
          <w:rFonts w:ascii="CIDFont+F2" w:eastAsia="Calibri" w:hAnsi="CIDFont+F2" w:cs="CIDFont+F2"/>
          <w:sz w:val="22"/>
          <w:szCs w:val="22"/>
        </w:rPr>
        <w:t xml:space="preserve">.4. </w:t>
      </w:r>
      <w:r w:rsidR="00DA658D">
        <w:rPr>
          <w:rFonts w:ascii="CIDFont+F2" w:eastAsia="Calibri" w:hAnsi="CIDFont+F2" w:cs="CIDFont+F2"/>
          <w:sz w:val="22"/>
          <w:szCs w:val="22"/>
        </w:rPr>
        <w:t xml:space="preserve">W przypadku  Wykonawców wspólnie ubiegających się  o udzielenie zamówienia , każdy </w:t>
      </w:r>
      <w:r w:rsidR="004E0BC6">
        <w:rPr>
          <w:rFonts w:ascii="CIDFont+F2" w:eastAsia="Calibri" w:hAnsi="CIDFont+F2" w:cs="CIDFont+F2"/>
          <w:sz w:val="22"/>
          <w:szCs w:val="22"/>
        </w:rPr>
        <w:t xml:space="preserve">                               </w:t>
      </w:r>
      <w:r w:rsidR="00DA658D">
        <w:rPr>
          <w:rFonts w:ascii="CIDFont+F2" w:eastAsia="Calibri" w:hAnsi="CIDFont+F2" w:cs="CIDFont+F2"/>
          <w:sz w:val="22"/>
          <w:szCs w:val="22"/>
        </w:rPr>
        <w:t xml:space="preserve">z Wykonawców składa oświadczenie o którym mowa  w </w:t>
      </w:r>
      <w:proofErr w:type="spellStart"/>
      <w:r w:rsidR="00DA658D">
        <w:rPr>
          <w:rFonts w:ascii="CIDFont+F2" w:eastAsia="Calibri" w:hAnsi="CIDFont+F2" w:cs="CIDFont+F2"/>
          <w:sz w:val="22"/>
          <w:szCs w:val="22"/>
        </w:rPr>
        <w:t>pkc</w:t>
      </w:r>
      <w:proofErr w:type="spellEnd"/>
      <w:r w:rsidR="00DA658D">
        <w:rPr>
          <w:rFonts w:ascii="CIDFont+F2" w:eastAsia="Calibri" w:hAnsi="CIDFont+F2" w:cs="CIDFont+F2"/>
          <w:sz w:val="22"/>
          <w:szCs w:val="22"/>
        </w:rPr>
        <w:t>. 9.3.Instrukcji dla Wykonawców.</w:t>
      </w:r>
    </w:p>
    <w:p w14:paraId="7FD6E0C9" w14:textId="1BFA9F23" w:rsidR="003E06F4" w:rsidRPr="00D816B6" w:rsidRDefault="00DA658D"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sz w:val="22"/>
          <w:szCs w:val="22"/>
        </w:rPr>
        <w:t>12.5.</w:t>
      </w:r>
      <w:r w:rsidR="00D816B6">
        <w:rPr>
          <w:rFonts w:ascii="CIDFont+F2" w:eastAsia="Calibri" w:hAnsi="CIDFont+F2" w:cs="CIDFont+F2"/>
          <w:sz w:val="22"/>
          <w:szCs w:val="22"/>
        </w:rPr>
        <w:t>Zamawiający nie określił odmiennych wymagań związanych z realizacja zamówienia w odniesieniu do Wykonawców wspólnie ubiegających  się o udzielenie zamówienia.</w:t>
      </w:r>
    </w:p>
    <w:p w14:paraId="5D62A36D" w14:textId="3D1A93C0"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INFORMACJA O ŚRODKACH KOMUNIKACJI ELEKTRONICZNEJ, PRZY UŻYCIU</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KTÓRYCH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ZAMAWIAJĄCY BĘDZIE KOMUNIKOWAŁ SIĘ Z WYKONA</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INFORMACJE O WYMAGANIACH TECHNICZNYCH I ORGANIZACYJNYCH</w:t>
      </w:r>
      <w:r w:rsidR="0090139F"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SPORZADZANIA, WYSYŁANIA I ODBIERANIA KORESPONDENCJI ELEKTRONICZNEJ</w:t>
      </w:r>
    </w:p>
    <w:p w14:paraId="262BF2DC" w14:textId="6D51B43D" w:rsidR="003E06F4" w:rsidRPr="00B57A22" w:rsidRDefault="003E06F4" w:rsidP="00251281">
      <w:pPr>
        <w:autoSpaceDE w:val="0"/>
        <w:autoSpaceDN w:val="0"/>
        <w:adjustRightInd w:val="0"/>
        <w:jc w:val="both"/>
        <w:rPr>
          <w:rFonts w:ascii="CIDFont+F2" w:eastAsia="Calibri" w:hAnsi="CIDFont+F2" w:cs="CIDFont+F2"/>
          <w:color w:val="000081"/>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.1. Postępowanie prowadzone jest w języku polskim przy użyciu środków komunikacji elektronicznej za</w:t>
      </w:r>
      <w:r w:rsidR="00B57A22">
        <w:rPr>
          <w:rFonts w:ascii="CIDFont+F2" w:eastAsia="Calibri" w:hAnsi="CIDFont+F2" w:cs="CIDFont+F2"/>
          <w:color w:val="000000"/>
          <w:sz w:val="22"/>
          <w:szCs w:val="22"/>
        </w:rPr>
        <w:t xml:space="preserve"> </w:t>
      </w:r>
      <w:r>
        <w:rPr>
          <w:rFonts w:ascii="CIDFont+F2" w:eastAsia="Calibri" w:hAnsi="CIDFont+F2" w:cs="CIDFont+F2"/>
          <w:color w:val="000000"/>
          <w:sz w:val="22"/>
          <w:szCs w:val="22"/>
        </w:rPr>
        <w:t>pośrednictwem platformy zakupowej pod adresem:</w:t>
      </w:r>
      <w:r w:rsidR="00B57A22">
        <w:rPr>
          <w:rFonts w:ascii="CIDFont+F2" w:eastAsia="Calibri" w:hAnsi="CIDFont+F2" w:cs="CIDFont+F2"/>
          <w:color w:val="000000"/>
          <w:sz w:val="22"/>
          <w:szCs w:val="22"/>
        </w:rPr>
        <w:t xml:space="preserve"> </w:t>
      </w:r>
      <w:hyperlink r:id="rId12" w:history="1">
        <w:r w:rsidR="00C81A66" w:rsidRPr="004521EF">
          <w:rPr>
            <w:rStyle w:val="Hipercze"/>
            <w:rFonts w:ascii="CIDFont+F2" w:eastAsia="Calibri" w:hAnsi="CIDFont+F2" w:cs="CIDFont+F2"/>
            <w:sz w:val="22"/>
            <w:szCs w:val="22"/>
          </w:rPr>
          <w:t>https://platformazakupowa.pl/pn/mikolajkipomorskie</w:t>
        </w:r>
      </w:hyperlink>
      <w:r w:rsidR="00B57A22">
        <w:rPr>
          <w:rFonts w:ascii="CIDFont+F2" w:eastAsia="Calibri" w:hAnsi="CIDFont+F2" w:cs="CIDFont+F2"/>
          <w:color w:val="000081"/>
          <w:sz w:val="22"/>
          <w:szCs w:val="22"/>
        </w:rPr>
        <w:t xml:space="preserve"> , </w:t>
      </w:r>
      <w:r>
        <w:rPr>
          <w:rFonts w:ascii="CIDFont+F2" w:eastAsia="Calibri" w:hAnsi="CIDFont+F2" w:cs="CIDFont+F2"/>
          <w:color w:val="000000"/>
          <w:sz w:val="22"/>
          <w:szCs w:val="22"/>
        </w:rPr>
        <w:t xml:space="preserve">dalej </w:t>
      </w:r>
      <w:r>
        <w:rPr>
          <w:rFonts w:ascii="CIDFont+F3" w:eastAsia="Calibri" w:hAnsi="CIDFont+F3" w:cs="CIDFont+F3"/>
          <w:color w:val="000000"/>
          <w:sz w:val="22"/>
          <w:szCs w:val="22"/>
        </w:rPr>
        <w:t>Platformą</w:t>
      </w:r>
      <w:r>
        <w:rPr>
          <w:rFonts w:ascii="CIDFont+F2" w:eastAsia="Calibri" w:hAnsi="CIDFont+F2" w:cs="CIDFont+F2"/>
          <w:color w:val="000000"/>
          <w:sz w:val="22"/>
          <w:szCs w:val="22"/>
        </w:rPr>
        <w:t>.</w:t>
      </w:r>
    </w:p>
    <w:p w14:paraId="7F10AD4C" w14:textId="2D4917D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.2. Korzystanie z Platformy przez Wykonawcę jest bezpłatne.</w:t>
      </w:r>
    </w:p>
    <w:p w14:paraId="34AD28F5" w14:textId="4759E4D2" w:rsidR="003E06F4" w:rsidRPr="00657E88" w:rsidRDefault="003E06F4" w:rsidP="00251281">
      <w:pPr>
        <w:autoSpaceDE w:val="0"/>
        <w:autoSpaceDN w:val="0"/>
        <w:adjustRightInd w:val="0"/>
        <w:jc w:val="both"/>
        <w:rPr>
          <w:rFonts w:ascii="CIDFont+F2" w:eastAsia="Calibri" w:hAnsi="CIDFont+F2" w:cs="CIDFont+F2"/>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 xml:space="preserve">.3. </w:t>
      </w:r>
      <w:r w:rsidRPr="00657E88">
        <w:rPr>
          <w:rFonts w:ascii="CIDFont+F2" w:eastAsia="Calibri" w:hAnsi="CIDFont+F2" w:cs="CIDFont+F2"/>
          <w:sz w:val="22"/>
          <w:szCs w:val="22"/>
        </w:rPr>
        <w:t xml:space="preserve">Osobą uprawnioną do kontaktu z Wykonawcami jest: </w:t>
      </w:r>
      <w:r w:rsidR="00B57A22" w:rsidRPr="00657E88">
        <w:rPr>
          <w:rFonts w:ascii="CIDFont+F2" w:eastAsia="Calibri" w:hAnsi="CIDFont+F2" w:cs="CIDFont+F2"/>
          <w:sz w:val="22"/>
          <w:szCs w:val="22"/>
        </w:rPr>
        <w:t>Brygida Podlaska</w:t>
      </w:r>
      <w:r w:rsidR="00C738FE" w:rsidRPr="00657E88">
        <w:rPr>
          <w:rFonts w:ascii="CIDFont+F2" w:eastAsia="Calibri" w:hAnsi="CIDFont+F2" w:cs="CIDFont+F2"/>
          <w:sz w:val="22"/>
          <w:szCs w:val="22"/>
        </w:rPr>
        <w:t xml:space="preserve"> i Anna Kuśmierczyk</w:t>
      </w:r>
    </w:p>
    <w:p w14:paraId="5797A3A6" w14:textId="39F5CC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.4. W postępowaniu komunikacja między</w:t>
      </w:r>
      <w:r w:rsidR="00532261">
        <w:rPr>
          <w:rFonts w:ascii="CIDFont+F2" w:eastAsia="Calibri" w:hAnsi="CIDFont+F2" w:cs="CIDFont+F2"/>
          <w:color w:val="000000"/>
          <w:sz w:val="22"/>
          <w:szCs w:val="22"/>
        </w:rPr>
        <w:t xml:space="preserve"> Zamawiającym a Wykonawcami, w szczególności składanie  </w:t>
      </w:r>
      <w:r>
        <w:rPr>
          <w:rFonts w:ascii="CIDFont+F2" w:eastAsia="Calibri" w:hAnsi="CIDFont+F2" w:cs="CIDFont+F2"/>
          <w:color w:val="000000"/>
          <w:sz w:val="22"/>
          <w:szCs w:val="22"/>
        </w:rPr>
        <w:t>ofert oraz wszelkich oświadcze</w:t>
      </w:r>
      <w:r w:rsidR="00532261">
        <w:rPr>
          <w:rFonts w:ascii="CIDFont+F2" w:eastAsia="Calibri" w:hAnsi="CIDFont+F2" w:cs="CIDFont+F2"/>
          <w:color w:val="000000"/>
          <w:sz w:val="22"/>
          <w:szCs w:val="22"/>
        </w:rPr>
        <w:t xml:space="preserve">ń, wniosków zawiadomień i informacji odbywa się przy użyciu </w:t>
      </w:r>
      <w:r>
        <w:rPr>
          <w:rFonts w:ascii="CIDFont+F2" w:eastAsia="Calibri" w:hAnsi="CIDFont+F2" w:cs="CIDFont+F2"/>
          <w:color w:val="000000"/>
          <w:sz w:val="22"/>
          <w:szCs w:val="22"/>
        </w:rPr>
        <w:t>Platformy.</w:t>
      </w:r>
    </w:p>
    <w:p w14:paraId="693039F2" w14:textId="7C56587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.5. Korespondencja, której zgodnie z obowiązującymi przepisami adresatem jest dany</w:t>
      </w:r>
      <w:r w:rsidR="00532261">
        <w:rPr>
          <w:rFonts w:ascii="CIDFont+F2" w:eastAsia="Calibri" w:hAnsi="CIDFont+F2" w:cs="CIDFont+F2"/>
          <w:color w:val="000000"/>
          <w:sz w:val="22"/>
          <w:szCs w:val="22"/>
        </w:rPr>
        <w:t xml:space="preserve"> Wykonawca,   będzie </w:t>
      </w:r>
      <w:r>
        <w:rPr>
          <w:rFonts w:ascii="CIDFont+F2" w:eastAsia="Calibri" w:hAnsi="CIDFont+F2" w:cs="CIDFont+F2"/>
          <w:color w:val="000000"/>
          <w:sz w:val="22"/>
          <w:szCs w:val="22"/>
        </w:rPr>
        <w:t>przekazywana w formie elektronicznej za pośrednictwem</w:t>
      </w:r>
      <w:r w:rsidR="00532261">
        <w:rPr>
          <w:rFonts w:ascii="CIDFont+F2" w:eastAsia="Calibri" w:hAnsi="CIDFont+F2" w:cs="CIDFont+F2"/>
          <w:color w:val="000000"/>
          <w:sz w:val="22"/>
          <w:szCs w:val="22"/>
        </w:rPr>
        <w:t xml:space="preserve"> Platformy do danego Wykonawcy.</w:t>
      </w:r>
    </w:p>
    <w:p w14:paraId="7A2BE854" w14:textId="1B65265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sidR="00532261">
        <w:rPr>
          <w:rFonts w:ascii="CIDFont+F2" w:eastAsia="Calibri" w:hAnsi="CIDFont+F2" w:cs="CIDFont+F2"/>
          <w:color w:val="000000"/>
          <w:sz w:val="22"/>
          <w:szCs w:val="22"/>
        </w:rPr>
        <w:t xml:space="preserve">.6. </w:t>
      </w:r>
      <w:r>
        <w:rPr>
          <w:rFonts w:ascii="CIDFont+F2" w:eastAsia="Calibri" w:hAnsi="CIDFont+F2" w:cs="CIDFont+F2"/>
          <w:color w:val="000000"/>
          <w:sz w:val="22"/>
          <w:szCs w:val="22"/>
        </w:rPr>
        <w:t xml:space="preserve"> Zamawiający, określa niezbędne wymagania sprzętowo</w:t>
      </w:r>
      <w:r w:rsidR="00532261">
        <w:rPr>
          <w:rFonts w:ascii="CIDFont+F2" w:eastAsia="Calibri" w:hAnsi="CIDFont+F2" w:cs="CIDFont+F2"/>
          <w:color w:val="000000"/>
          <w:sz w:val="22"/>
          <w:szCs w:val="22"/>
        </w:rPr>
        <w:t>-aplikacyjne umożliwiające  pracę  na Platformie:</w:t>
      </w:r>
    </w:p>
    <w:p w14:paraId="2F0BA41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1) stały dostęp do sieci Internet o gwarantowanej przepustowości nie mniejszej niż 512 </w:t>
      </w:r>
      <w:proofErr w:type="spellStart"/>
      <w:r>
        <w:rPr>
          <w:rFonts w:ascii="CIDFont+F2" w:eastAsia="Calibri" w:hAnsi="CIDFont+F2" w:cs="CIDFont+F2"/>
          <w:color w:val="000000"/>
          <w:sz w:val="22"/>
          <w:szCs w:val="22"/>
        </w:rPr>
        <w:t>kb</w:t>
      </w:r>
      <w:proofErr w:type="spellEnd"/>
      <w:r>
        <w:rPr>
          <w:rFonts w:ascii="CIDFont+F2" w:eastAsia="Calibri" w:hAnsi="CIDFont+F2" w:cs="CIDFont+F2"/>
          <w:color w:val="000000"/>
          <w:sz w:val="22"/>
          <w:szCs w:val="22"/>
        </w:rPr>
        <w:t>/s,</w:t>
      </w:r>
    </w:p>
    <w:p w14:paraId="6CA21B8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komputer klasy PC lub MAC o następującej konfiguracji: pamięć min. 2 GB Ram, procesor Intel IV</w:t>
      </w:r>
    </w:p>
    <w:p w14:paraId="22062ED2" w14:textId="5F6436A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GHZ lub jego nowsza wersja, jeden z systemów operacyjnych</w:t>
      </w:r>
      <w:r w:rsidR="00532261">
        <w:rPr>
          <w:rFonts w:ascii="CIDFont+F2" w:eastAsia="Calibri" w:hAnsi="CIDFont+F2" w:cs="CIDFont+F2"/>
          <w:color w:val="000000"/>
          <w:sz w:val="22"/>
          <w:szCs w:val="22"/>
        </w:rPr>
        <w:t xml:space="preserve"> – MS Windows 7, Mac Os x 10 4, </w:t>
      </w:r>
    </w:p>
    <w:p w14:paraId="623EEF6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Linux lub ich nowsze wersje,</w:t>
      </w:r>
    </w:p>
    <w:p w14:paraId="112CCBDE" w14:textId="31645A1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zainstalowana dowolna przeglądarka internetowa, w przypadku Internet Explorer minimalnie wersja</w:t>
      </w:r>
      <w:r w:rsidR="00532261">
        <w:rPr>
          <w:rFonts w:ascii="CIDFont+F2" w:eastAsia="Calibri" w:hAnsi="CIDFont+F2" w:cs="CIDFont+F2"/>
          <w:color w:val="000000"/>
          <w:sz w:val="22"/>
          <w:szCs w:val="22"/>
        </w:rPr>
        <w:t xml:space="preserve"> </w:t>
      </w:r>
      <w:r>
        <w:rPr>
          <w:rFonts w:ascii="CIDFont+F2" w:eastAsia="Calibri" w:hAnsi="CIDFont+F2" w:cs="CIDFont+F2"/>
          <w:color w:val="000000"/>
          <w:sz w:val="22"/>
          <w:szCs w:val="22"/>
        </w:rPr>
        <w:t>10 0.,</w:t>
      </w:r>
    </w:p>
    <w:p w14:paraId="7E95C95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włączona obsługa JavaScript,</w:t>
      </w:r>
    </w:p>
    <w:p w14:paraId="535998DF" w14:textId="5083759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5) zainstalowany program Adobe </w:t>
      </w:r>
      <w:proofErr w:type="spellStart"/>
      <w:r>
        <w:rPr>
          <w:rFonts w:ascii="CIDFont+F2" w:eastAsia="Calibri" w:hAnsi="CIDFont+F2" w:cs="CIDFont+F2"/>
          <w:color w:val="000000"/>
          <w:sz w:val="22"/>
          <w:szCs w:val="22"/>
        </w:rPr>
        <w:t>Acrobat</w:t>
      </w:r>
      <w:proofErr w:type="spellEnd"/>
      <w:r>
        <w:rPr>
          <w:rFonts w:ascii="CIDFont+F2" w:eastAsia="Calibri" w:hAnsi="CIDFont+F2" w:cs="CIDFont+F2"/>
          <w:color w:val="000000"/>
          <w:sz w:val="22"/>
          <w:szCs w:val="22"/>
        </w:rPr>
        <w:t xml:space="preserve"> Reader lub inny obsługujący format p</w:t>
      </w:r>
      <w:r w:rsidR="00532261">
        <w:rPr>
          <w:rFonts w:ascii="CIDFont+F2" w:eastAsia="Calibri" w:hAnsi="CIDFont+F2" w:cs="CIDFont+F2"/>
          <w:color w:val="000000"/>
          <w:sz w:val="22"/>
          <w:szCs w:val="22"/>
        </w:rPr>
        <w:t>lików pdf,</w:t>
      </w:r>
    </w:p>
    <w:p w14:paraId="2F4A7882" w14:textId="0C8C75B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Platforma działa według standardu przyjętego w komunikacji sieciowej</w:t>
      </w:r>
      <w:r w:rsidR="00532261">
        <w:rPr>
          <w:rFonts w:ascii="CIDFont+F2" w:eastAsia="Calibri" w:hAnsi="CIDFont+F2" w:cs="CIDFont+F2"/>
          <w:color w:val="000000"/>
          <w:sz w:val="22"/>
          <w:szCs w:val="22"/>
        </w:rPr>
        <w:t xml:space="preserve"> -kodowanie UTF8, </w:t>
      </w:r>
    </w:p>
    <w:p w14:paraId="56FDD05E" w14:textId="699917F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Oznaczenie czasu odbioru danych przez</w:t>
      </w:r>
      <w:r w:rsidR="00532261">
        <w:rPr>
          <w:rFonts w:ascii="CIDFont+F2" w:eastAsia="Calibri" w:hAnsi="CIDFont+F2" w:cs="CIDFont+F2"/>
          <w:color w:val="000000"/>
          <w:sz w:val="22"/>
          <w:szCs w:val="22"/>
        </w:rPr>
        <w:t xml:space="preserve"> Platformę stanowi datę oraz dokładny czas ( </w:t>
      </w:r>
      <w:proofErr w:type="spellStart"/>
      <w:r w:rsidR="00532261">
        <w:rPr>
          <w:rFonts w:ascii="CIDFont+F2" w:eastAsia="Calibri" w:hAnsi="CIDFont+F2" w:cs="CIDFont+F2"/>
          <w:color w:val="000000"/>
          <w:sz w:val="22"/>
          <w:szCs w:val="22"/>
        </w:rPr>
        <w:t>hh:mm:</w:t>
      </w:r>
      <w:r w:rsidR="00E3747D">
        <w:rPr>
          <w:rFonts w:ascii="CIDFont+F2" w:eastAsia="Calibri" w:hAnsi="CIDFont+F2" w:cs="CIDFont+F2"/>
          <w:color w:val="000000"/>
          <w:sz w:val="22"/>
          <w:szCs w:val="22"/>
        </w:rPr>
        <w:t>ss</w:t>
      </w:r>
      <w:proofErr w:type="spellEnd"/>
      <w:r w:rsidR="00E3747D">
        <w:rPr>
          <w:rFonts w:ascii="CIDFont+F2" w:eastAsia="Calibri" w:hAnsi="CIDFont+F2" w:cs="CIDFont+F2"/>
          <w:color w:val="000000"/>
          <w:sz w:val="22"/>
          <w:szCs w:val="22"/>
        </w:rPr>
        <w:t>)</w:t>
      </w:r>
    </w:p>
    <w:p w14:paraId="622F8861" w14:textId="564409B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generowany wg. czasu lokalnego serwera synchronizowanego z zegar</w:t>
      </w:r>
      <w:r w:rsidR="00E3747D">
        <w:rPr>
          <w:rFonts w:ascii="CIDFont+F2" w:eastAsia="Calibri" w:hAnsi="CIDFont+F2" w:cs="CIDFont+F2"/>
          <w:color w:val="000000"/>
          <w:sz w:val="22"/>
          <w:szCs w:val="22"/>
        </w:rPr>
        <w:t>em Głównego Urzędu Miar.</w:t>
      </w:r>
    </w:p>
    <w:p w14:paraId="548FD019" w14:textId="2DCDD3F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.7. Rekomendacje Zamawiającego</w:t>
      </w:r>
    </w:p>
    <w:p w14:paraId="2C2F274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Zamawiający rekomenduje wykorzystanie formatów: .pdf, .</w:t>
      </w:r>
      <w:proofErr w:type="spellStart"/>
      <w:r>
        <w:rPr>
          <w:rFonts w:ascii="CIDFont+F2" w:eastAsia="Calibri" w:hAnsi="CIDFont+F2" w:cs="CIDFont+F2"/>
          <w:color w:val="000000"/>
          <w:sz w:val="22"/>
          <w:szCs w:val="22"/>
        </w:rPr>
        <w:t>doc</w:t>
      </w:r>
      <w:proofErr w:type="spellEnd"/>
      <w:r>
        <w:rPr>
          <w:rFonts w:ascii="CIDFont+F2" w:eastAsia="Calibri" w:hAnsi="CIDFont+F2" w:cs="CIDFont+F2"/>
          <w:color w:val="000000"/>
          <w:sz w:val="22"/>
          <w:szCs w:val="22"/>
        </w:rPr>
        <w:t>, .</w:t>
      </w:r>
      <w:proofErr w:type="spellStart"/>
      <w:r>
        <w:rPr>
          <w:rFonts w:ascii="CIDFont+F2" w:eastAsia="Calibri" w:hAnsi="CIDFont+F2" w:cs="CIDFont+F2"/>
          <w:color w:val="000000"/>
          <w:sz w:val="22"/>
          <w:szCs w:val="22"/>
        </w:rPr>
        <w:t>docx</w:t>
      </w:r>
      <w:proofErr w:type="spellEnd"/>
      <w:r>
        <w:rPr>
          <w:rFonts w:ascii="CIDFont+F2" w:eastAsia="Calibri" w:hAnsi="CIDFont+F2" w:cs="CIDFont+F2"/>
          <w:color w:val="000000"/>
          <w:sz w:val="22"/>
          <w:szCs w:val="22"/>
        </w:rPr>
        <w:t>, .xls, ze szczególnym</w:t>
      </w:r>
    </w:p>
    <w:p w14:paraId="28027A41"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t xml:space="preserve">wskazaniem na </w:t>
      </w:r>
      <w:r>
        <w:rPr>
          <w:rFonts w:ascii="CIDFont+F3" w:eastAsia="Calibri" w:hAnsi="CIDFont+F3" w:cs="CIDFont+F3"/>
          <w:color w:val="000000"/>
          <w:sz w:val="22"/>
          <w:szCs w:val="22"/>
        </w:rPr>
        <w:t>.pdf</w:t>
      </w:r>
    </w:p>
    <w:p w14:paraId="0218D09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celu ewentualnej kompresji danych Zamawiający rekomenduje wykorzystanie jednego z</w:t>
      </w:r>
    </w:p>
    <w:p w14:paraId="0D0683C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formatów: .zip, .7Z</w:t>
      </w:r>
    </w:p>
    <w:p w14:paraId="06BD9BB5" w14:textId="3C7EDA0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3) Wśród formatów powszechnych</w:t>
      </w:r>
      <w:r w:rsidR="00E3747D">
        <w:rPr>
          <w:rFonts w:ascii="CIDFont+F2" w:eastAsia="Calibri" w:hAnsi="CIDFont+F2" w:cs="CIDFont+F2"/>
          <w:color w:val="000000"/>
          <w:sz w:val="22"/>
          <w:szCs w:val="22"/>
        </w:rPr>
        <w:t xml:space="preserve"> a Nie występujących w Rozporządzeniu z dnia 12 kwietnia 2012r. </w:t>
      </w:r>
      <w:r>
        <w:rPr>
          <w:rFonts w:ascii="CIDFont+F2" w:eastAsia="Calibri" w:hAnsi="CIDFont+F2" w:cs="CIDFont+F2"/>
          <w:color w:val="000000"/>
          <w:sz w:val="22"/>
          <w:szCs w:val="22"/>
        </w:rPr>
        <w:t xml:space="preserve"> w sprawie Krajowych Ram Interoperacyjności, minimalnych wymagań dla rejestrów</w:t>
      </w:r>
      <w:r w:rsidR="00E3747D">
        <w:rPr>
          <w:rFonts w:ascii="CIDFont+F2" w:eastAsia="Calibri" w:hAnsi="CIDFont+F2" w:cs="CIDFont+F2"/>
          <w:color w:val="000000"/>
          <w:sz w:val="22"/>
          <w:szCs w:val="22"/>
        </w:rPr>
        <w:t xml:space="preserve"> </w:t>
      </w:r>
      <w:r>
        <w:rPr>
          <w:rFonts w:ascii="CIDFont+F2" w:eastAsia="Calibri" w:hAnsi="CIDFont+F2" w:cs="CIDFont+F2"/>
          <w:color w:val="000000"/>
          <w:sz w:val="22"/>
          <w:szCs w:val="22"/>
        </w:rPr>
        <w:t>publicznych i wymiany informacji w postaci elektronicznej oraz minimalnych</w:t>
      </w:r>
      <w:r w:rsidR="00E3747D">
        <w:rPr>
          <w:rFonts w:ascii="CIDFont+F2" w:eastAsia="Calibri" w:hAnsi="CIDFont+F2" w:cs="CIDFont+F2"/>
          <w:color w:val="000000"/>
          <w:sz w:val="22"/>
          <w:szCs w:val="22"/>
        </w:rPr>
        <w:t xml:space="preserve"> s</w:t>
      </w:r>
      <w:r>
        <w:rPr>
          <w:rFonts w:ascii="CIDFont+F2" w:eastAsia="Calibri" w:hAnsi="CIDFont+F2" w:cs="CIDFont+F2"/>
          <w:color w:val="000000"/>
          <w:sz w:val="22"/>
          <w:szCs w:val="22"/>
        </w:rPr>
        <w:t>ystemów teleinformatycznych (Dz.</w:t>
      </w:r>
      <w:r w:rsidR="00E3747D">
        <w:rPr>
          <w:rFonts w:ascii="CIDFont+F2" w:eastAsia="Calibri" w:hAnsi="CIDFont+F2" w:cs="CIDFont+F2"/>
          <w:color w:val="000000"/>
          <w:sz w:val="22"/>
          <w:szCs w:val="22"/>
        </w:rPr>
        <w:t xml:space="preserve"> U. 2017 poz. 2247) występują : </w:t>
      </w:r>
      <w:proofErr w:type="spellStart"/>
      <w:r w:rsidR="00E3747D">
        <w:rPr>
          <w:rFonts w:ascii="CIDFont+F2" w:eastAsia="Calibri" w:hAnsi="CIDFont+F2" w:cs="CIDFont+F2"/>
          <w:color w:val="000000"/>
          <w:sz w:val="22"/>
          <w:szCs w:val="22"/>
        </w:rPr>
        <w:t>rar</w:t>
      </w:r>
      <w:proofErr w:type="spellEnd"/>
      <w:r w:rsidR="00E3747D">
        <w:rPr>
          <w:rFonts w:ascii="CIDFont+F2" w:eastAsia="Calibri" w:hAnsi="CIDFont+F2" w:cs="CIDFont+F2"/>
          <w:color w:val="000000"/>
          <w:sz w:val="22"/>
          <w:szCs w:val="22"/>
        </w:rPr>
        <w:t xml:space="preserve">. Gif. </w:t>
      </w:r>
      <w:proofErr w:type="spellStart"/>
      <w:r w:rsidR="00E3747D">
        <w:rPr>
          <w:rFonts w:ascii="CIDFont+F2" w:eastAsia="Calibri" w:hAnsi="CIDFont+F2" w:cs="CIDFont+F2"/>
          <w:color w:val="000000"/>
          <w:sz w:val="22"/>
          <w:szCs w:val="22"/>
        </w:rPr>
        <w:t>Bmp</w:t>
      </w:r>
      <w:proofErr w:type="spellEnd"/>
      <w:r w:rsidR="00E3747D">
        <w:rPr>
          <w:rFonts w:ascii="CIDFont+F2" w:eastAsia="Calibri" w:hAnsi="CIDFont+F2" w:cs="CIDFont+F2"/>
          <w:color w:val="000000"/>
          <w:sz w:val="22"/>
          <w:szCs w:val="22"/>
        </w:rPr>
        <w:t xml:space="preserve">. </w:t>
      </w:r>
      <w:proofErr w:type="spellStart"/>
      <w:r w:rsidR="00E3747D">
        <w:rPr>
          <w:rFonts w:ascii="CIDFont+F2" w:eastAsia="Calibri" w:hAnsi="CIDFont+F2" w:cs="CIDFont+F2"/>
          <w:color w:val="000000"/>
          <w:sz w:val="22"/>
          <w:szCs w:val="22"/>
        </w:rPr>
        <w:t>Numbers.pages</w:t>
      </w:r>
      <w:proofErr w:type="spellEnd"/>
      <w:r w:rsidR="00E3747D">
        <w:rPr>
          <w:rFonts w:ascii="CIDFont+F2" w:eastAsia="Calibri" w:hAnsi="CIDFont+F2" w:cs="CIDFont+F2"/>
          <w:color w:val="000000"/>
          <w:sz w:val="22"/>
          <w:szCs w:val="22"/>
        </w:rPr>
        <w:t>.</w:t>
      </w:r>
    </w:p>
    <w:p w14:paraId="330B1DC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Dokumenty złożone w takich plikach zostaną uznane za złożone nieskutecznie.</w:t>
      </w:r>
    </w:p>
    <w:p w14:paraId="68A294A6" w14:textId="1806C60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Zamawiający zwraca uwagę na ograniczenia wielkości plików podpisywanych</w:t>
      </w:r>
      <w:r w:rsidR="00EF3E1D">
        <w:rPr>
          <w:rFonts w:ascii="CIDFont+F2" w:eastAsia="Calibri" w:hAnsi="CIDFont+F2" w:cs="CIDFont+F2"/>
          <w:color w:val="000000"/>
          <w:sz w:val="22"/>
          <w:szCs w:val="22"/>
        </w:rPr>
        <w:t xml:space="preserve"> profilem zaufanym, który wynosi</w:t>
      </w:r>
      <w:r>
        <w:rPr>
          <w:rFonts w:ascii="CIDFont+F2" w:eastAsia="Calibri" w:hAnsi="CIDFont+F2" w:cs="CIDFont+F2"/>
          <w:color w:val="000000"/>
          <w:sz w:val="22"/>
          <w:szCs w:val="22"/>
        </w:rPr>
        <w:t xml:space="preserve"> max 10MB, oraz na ograniczenie wielkości plików podpisywanych w aplikacji</w:t>
      </w:r>
    </w:p>
    <w:p w14:paraId="402D82CA" w14:textId="77777777"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eDoApp</w:t>
      </w:r>
      <w:proofErr w:type="spellEnd"/>
      <w:r>
        <w:rPr>
          <w:rFonts w:ascii="CIDFont+F2" w:eastAsia="Calibri" w:hAnsi="CIDFont+F2" w:cs="CIDFont+F2"/>
          <w:color w:val="000000"/>
          <w:sz w:val="22"/>
          <w:szCs w:val="22"/>
        </w:rPr>
        <w:t xml:space="preserve"> służącej do składania podpisu osobistego, który wynosi max 5MB.</w:t>
      </w:r>
    </w:p>
    <w:p w14:paraId="5B568E25" w14:textId="38374F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Ze względu na niskie ryzyko naruszenia integralności pliku oraz łatwiejszą wer</w:t>
      </w:r>
      <w:r w:rsidR="00755FCA">
        <w:rPr>
          <w:rFonts w:ascii="CIDFont+F2" w:eastAsia="Calibri" w:hAnsi="CIDFont+F2" w:cs="CIDFont+F2"/>
          <w:color w:val="000000"/>
          <w:sz w:val="22"/>
          <w:szCs w:val="22"/>
        </w:rPr>
        <w:t xml:space="preserve">yfikację podpisu zamawiający  </w:t>
      </w:r>
      <w:r>
        <w:rPr>
          <w:rFonts w:ascii="CIDFont+F2" w:eastAsia="Calibri" w:hAnsi="CIDFont+F2" w:cs="CIDFont+F2"/>
          <w:color w:val="000000"/>
          <w:sz w:val="22"/>
          <w:szCs w:val="22"/>
        </w:rPr>
        <w:t>zaleca, w miarę możliwości, przekonwertowanie plików składających się na ofertę na</w:t>
      </w:r>
    </w:p>
    <w:p w14:paraId="229806E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format .pdf i opatrzenie ich podpisem kwalifikowanym </w:t>
      </w:r>
      <w:proofErr w:type="spellStart"/>
      <w:r>
        <w:rPr>
          <w:rFonts w:ascii="CIDFont+F2" w:eastAsia="Calibri" w:hAnsi="CIDFont+F2" w:cs="CIDFont+F2"/>
          <w:color w:val="000000"/>
          <w:sz w:val="22"/>
          <w:szCs w:val="22"/>
        </w:rPr>
        <w:t>PAdES</w:t>
      </w:r>
      <w:proofErr w:type="spellEnd"/>
      <w:r>
        <w:rPr>
          <w:rFonts w:ascii="CIDFont+F2" w:eastAsia="Calibri" w:hAnsi="CIDFont+F2" w:cs="CIDFont+F2"/>
          <w:color w:val="000000"/>
          <w:sz w:val="22"/>
          <w:szCs w:val="22"/>
        </w:rPr>
        <w:t>.</w:t>
      </w:r>
    </w:p>
    <w:p w14:paraId="3D4D56C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6) Pliki w innych formatach niż PDF zaleca się opatrzyć zewnętrznym podpisem </w:t>
      </w:r>
      <w:proofErr w:type="spellStart"/>
      <w:r>
        <w:rPr>
          <w:rFonts w:ascii="CIDFont+F2" w:eastAsia="Calibri" w:hAnsi="CIDFont+F2" w:cs="CIDFont+F2"/>
          <w:color w:val="000000"/>
          <w:sz w:val="22"/>
          <w:szCs w:val="22"/>
        </w:rPr>
        <w:t>XAdES</w:t>
      </w:r>
      <w:proofErr w:type="spellEnd"/>
      <w:r>
        <w:rPr>
          <w:rFonts w:ascii="CIDFont+F2" w:eastAsia="Calibri" w:hAnsi="CIDFont+F2" w:cs="CIDFont+F2"/>
          <w:color w:val="000000"/>
          <w:sz w:val="22"/>
          <w:szCs w:val="22"/>
        </w:rPr>
        <w:t>.</w:t>
      </w:r>
    </w:p>
    <w:p w14:paraId="3B01F370" w14:textId="470CF70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powinien pamiętać, aby plik z podpisem przekazywać łącznie z dokumentem</w:t>
      </w:r>
      <w:r w:rsidR="00755FCA">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podpisywanym.</w:t>
      </w:r>
    </w:p>
    <w:p w14:paraId="54E4D2AC"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Zamawiający zaleca aby w przypadku podpisywania pliku przez kilka osób, stosować podpisy tego</w:t>
      </w:r>
    </w:p>
    <w:p w14:paraId="7ACD6A37" w14:textId="7B87421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samego rodzaju. Podpisywanie różnymi rodzajami podpisów np. osobis</w:t>
      </w:r>
      <w:r w:rsidR="00755FCA">
        <w:rPr>
          <w:rFonts w:ascii="CIDFont+F2" w:eastAsia="Calibri" w:hAnsi="CIDFont+F2" w:cs="CIDFont+F2"/>
          <w:color w:val="000000"/>
          <w:sz w:val="22"/>
          <w:szCs w:val="22"/>
        </w:rPr>
        <w:t xml:space="preserve">tym i kwalifikowanym może doprowadzić </w:t>
      </w:r>
      <w:r>
        <w:rPr>
          <w:rFonts w:ascii="CIDFont+F2" w:eastAsia="Calibri" w:hAnsi="CIDFont+F2" w:cs="CIDFont+F2"/>
          <w:color w:val="000000"/>
          <w:sz w:val="22"/>
          <w:szCs w:val="22"/>
        </w:rPr>
        <w:t xml:space="preserve"> do problemów w weryfikacji plików.</w:t>
      </w:r>
    </w:p>
    <w:p w14:paraId="3570B56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Zamawiający zaleca, aby Wykonawca z odpowiednim wyprzedzeniem przetestował możliwość</w:t>
      </w:r>
    </w:p>
    <w:p w14:paraId="3FEBAF72"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prawidłowego wykorzystania wybranej metody podpisania plików oferty.</w:t>
      </w:r>
    </w:p>
    <w:p w14:paraId="4FB67464" w14:textId="4578B1A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 Osobą składającą ofertę powi</w:t>
      </w:r>
      <w:r w:rsidR="00755FCA">
        <w:rPr>
          <w:rFonts w:ascii="CIDFont+F2" w:eastAsia="Calibri" w:hAnsi="CIDFont+F2" w:cs="CIDFont+F2"/>
          <w:color w:val="000000"/>
          <w:sz w:val="22"/>
          <w:szCs w:val="22"/>
        </w:rPr>
        <w:t>nna być osoba kontaktowa podawana w dokumentacji.</w:t>
      </w:r>
    </w:p>
    <w:p w14:paraId="259C013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Ofertę należy przygotować z należytą starannością dla podmiotu ubiegającego się o udzielenie</w:t>
      </w:r>
    </w:p>
    <w:p w14:paraId="0BC97EE4" w14:textId="305AF4C2" w:rsidR="003E06F4" w:rsidRPr="00755FC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publicznego i zachowaniem odpowiedniego odstępu czasu do zakończenia</w:t>
      </w:r>
      <w:r w:rsidR="00755FCA">
        <w:rPr>
          <w:rFonts w:ascii="CIDFont+F2" w:eastAsia="Calibri" w:hAnsi="CIDFont+F2" w:cs="CIDFont+F2"/>
          <w:color w:val="000000"/>
          <w:sz w:val="22"/>
          <w:szCs w:val="22"/>
        </w:rPr>
        <w:t xml:space="preserve"> przyjmowania ofert/wniosków. Sugerujemy złożenie oferty na 24 godziny przed terminem składania ofert/wniosków.</w:t>
      </w:r>
    </w:p>
    <w:p w14:paraId="4C15ACD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Podczas podpisywania plików zaleca się stosowanie algorytmu skrótu SHA2 zamiast SHA1.</w:t>
      </w:r>
    </w:p>
    <w:p w14:paraId="7694C7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Jeśli wykonawca pakuje dokumenty np. w plik ZIP zalecamy wcześniejsze podpisanie każdego z</w:t>
      </w:r>
    </w:p>
    <w:p w14:paraId="44AD4BA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skompresowanych plików.</w:t>
      </w:r>
    </w:p>
    <w:p w14:paraId="473C18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13) Zamawiający rekomenduje wykorzystanie podpisu z kwalifikowanym znacznikiem czasu.</w:t>
      </w:r>
    </w:p>
    <w:p w14:paraId="677D9C5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14) Zamawiający zaleca aby nie wprowadzać jakichkolwiek zmian w plikach po podpisaniu ich</w:t>
      </w:r>
    </w:p>
    <w:p w14:paraId="067F55AD" w14:textId="69AD894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Może to skutkować naruszeniem integr</w:t>
      </w:r>
      <w:r w:rsidR="00755FCA">
        <w:rPr>
          <w:rFonts w:ascii="CIDFont+F2" w:eastAsia="Calibri" w:hAnsi="CIDFont+F2" w:cs="CIDFont+F2"/>
          <w:color w:val="000000"/>
          <w:sz w:val="22"/>
          <w:szCs w:val="22"/>
        </w:rPr>
        <w:t xml:space="preserve">alności plików co równoważne będzie z </w:t>
      </w:r>
      <w:r>
        <w:rPr>
          <w:rFonts w:ascii="CIDFont+F2" w:eastAsia="Calibri" w:hAnsi="CIDFont+F2" w:cs="CIDFont+F2"/>
          <w:color w:val="000000"/>
          <w:sz w:val="22"/>
          <w:szCs w:val="22"/>
        </w:rPr>
        <w:t xml:space="preserve"> koniecznością odrzucenia oferty w postępowaniu.</w:t>
      </w:r>
    </w:p>
    <w:p w14:paraId="2CB70874" w14:textId="18E2D4A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.8. Zamawiający informuje, że instrukcje korzystania z</w:t>
      </w:r>
      <w:r w:rsidR="00755FCA">
        <w:rPr>
          <w:rFonts w:ascii="CIDFont+F2" w:eastAsia="Calibri" w:hAnsi="CIDFont+F2" w:cs="CIDFont+F2"/>
          <w:color w:val="000000"/>
          <w:sz w:val="22"/>
          <w:szCs w:val="22"/>
        </w:rPr>
        <w:t xml:space="preserve"> Platformy dotyczące w szczególności logowania,  </w:t>
      </w:r>
      <w:r>
        <w:rPr>
          <w:rFonts w:ascii="CIDFont+F2" w:eastAsia="Calibri" w:hAnsi="CIDFont+F2" w:cs="CIDFont+F2"/>
          <w:color w:val="000000"/>
          <w:sz w:val="22"/>
          <w:szCs w:val="22"/>
        </w:rPr>
        <w:t>składania wniosków o wyjaśnienie treści SWZ, składania ofert oraz innych czynności podejmowanych</w:t>
      </w:r>
      <w:r w:rsidR="00B06598">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w</w:t>
      </w:r>
      <w:r w:rsidR="006260B7">
        <w:rPr>
          <w:rFonts w:ascii="CIDFont+F2" w:eastAsia="Calibri" w:hAnsi="CIDFont+F2" w:cs="CIDFont+F2"/>
          <w:color w:val="000000"/>
          <w:sz w:val="22"/>
          <w:szCs w:val="22"/>
        </w:rPr>
        <w:t>/</w:t>
      </w:r>
      <w:r w:rsidR="00007313">
        <w:rPr>
          <w:rFonts w:ascii="CIDFont+F2" w:eastAsia="Calibri" w:hAnsi="CIDFont+F2" w:cs="CIDFont+F2"/>
          <w:color w:val="000000"/>
          <w:sz w:val="22"/>
          <w:szCs w:val="22"/>
        </w:rPr>
        <w:t xml:space="preserve">w  niniejszym postępowaniu przy użyciu </w:t>
      </w:r>
      <w:r w:rsidR="00B06598">
        <w:rPr>
          <w:rFonts w:ascii="CIDFont+F2" w:eastAsia="Calibri" w:hAnsi="CIDFont+F2" w:cs="CIDFont+F2"/>
          <w:color w:val="000000"/>
          <w:sz w:val="22"/>
          <w:szCs w:val="22"/>
        </w:rPr>
        <w:t>Platformy znajduj</w:t>
      </w:r>
      <w:r w:rsidR="00007313">
        <w:rPr>
          <w:rFonts w:ascii="CIDFont+F2" w:eastAsia="Calibri" w:hAnsi="CIDFont+F2" w:cs="CIDFont+F2"/>
          <w:color w:val="000000"/>
          <w:sz w:val="22"/>
          <w:szCs w:val="22"/>
        </w:rPr>
        <w:t>ą</w:t>
      </w:r>
      <w:r w:rsidR="00B06598">
        <w:rPr>
          <w:rFonts w:ascii="CIDFont+F2" w:eastAsia="Calibri" w:hAnsi="CIDFont+F2" w:cs="CIDFont+F2"/>
          <w:color w:val="000000"/>
          <w:sz w:val="22"/>
          <w:szCs w:val="22"/>
        </w:rPr>
        <w:t xml:space="preserve"> się w zakładce „Instrukcje dla Wykonaw</w:t>
      </w:r>
      <w:r w:rsidR="00007313">
        <w:rPr>
          <w:rFonts w:ascii="CIDFont+F2" w:eastAsia="Calibri" w:hAnsi="CIDFont+F2" w:cs="CIDFont+F2"/>
          <w:color w:val="000000"/>
          <w:sz w:val="22"/>
          <w:szCs w:val="22"/>
        </w:rPr>
        <w:t>ców</w:t>
      </w:r>
      <w:r>
        <w:rPr>
          <w:rFonts w:ascii="CIDFont+F2" w:eastAsia="Calibri" w:hAnsi="CIDFont+F2" w:cs="CIDFont+F2"/>
          <w:color w:val="000000"/>
          <w:sz w:val="22"/>
          <w:szCs w:val="22"/>
        </w:rPr>
        <w:t>" na stronie internetowe</w:t>
      </w:r>
      <w:r w:rsidR="00007313">
        <w:rPr>
          <w:rFonts w:ascii="CIDFont+F2" w:eastAsia="Calibri" w:hAnsi="CIDFont+F2" w:cs="CIDFont+F2"/>
          <w:color w:val="000000"/>
          <w:sz w:val="22"/>
          <w:szCs w:val="22"/>
        </w:rPr>
        <w:t>j pod adresem:</w:t>
      </w:r>
      <w:r w:rsidR="00007313" w:rsidRPr="00007313">
        <w:rPr>
          <w:rFonts w:ascii="CIDFont+F2" w:eastAsia="Calibri" w:hAnsi="CIDFont+F2" w:cs="CIDFont+F2"/>
          <w:color w:val="000081"/>
          <w:sz w:val="22"/>
          <w:szCs w:val="22"/>
        </w:rPr>
        <w:t xml:space="preserve"> </w:t>
      </w:r>
      <w:r w:rsidR="00007313">
        <w:rPr>
          <w:rFonts w:ascii="CIDFont+F2" w:eastAsia="Calibri" w:hAnsi="CIDFont+F2" w:cs="CIDFont+F2"/>
          <w:color w:val="000081"/>
          <w:sz w:val="22"/>
          <w:szCs w:val="22"/>
        </w:rPr>
        <w:t>https://platformazakupowa.pl/strona/45-instrukcje</w:t>
      </w:r>
    </w:p>
    <w:p w14:paraId="04CC1898" w14:textId="3B44E28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3</w:t>
      </w:r>
      <w:r>
        <w:rPr>
          <w:rFonts w:ascii="CIDFont+F2" w:eastAsia="Calibri" w:hAnsi="CIDFont+F2" w:cs="CIDFont+F2"/>
          <w:color w:val="000000"/>
          <w:sz w:val="22"/>
          <w:szCs w:val="22"/>
        </w:rPr>
        <w:t>.9. Wykonawca, przystępując do niniejszego postępowania o udzielenie zamówienia publicznego</w:t>
      </w:r>
    </w:p>
    <w:p w14:paraId="16233C92" w14:textId="1ED31020" w:rsidR="003E06F4" w:rsidRPr="000300D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akceptuje warunki korzystania z</w:t>
      </w:r>
      <w:r w:rsidR="000300DA">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Platformy określone w Regulaminie , zamieszczonym na stronie internetowej  </w:t>
      </w:r>
      <w:r>
        <w:rPr>
          <w:rFonts w:ascii="CIDFont+F2" w:eastAsia="Calibri" w:hAnsi="CIDFont+F2" w:cs="CIDFont+F2"/>
          <w:color w:val="000000"/>
          <w:sz w:val="22"/>
          <w:szCs w:val="22"/>
        </w:rPr>
        <w:t xml:space="preserve"> p</w:t>
      </w:r>
      <w:r w:rsidR="00007313">
        <w:rPr>
          <w:rFonts w:ascii="CIDFont+F2" w:eastAsia="Calibri" w:hAnsi="CIDFont+F2" w:cs="CIDFont+F2"/>
          <w:color w:val="000000"/>
          <w:sz w:val="22"/>
          <w:szCs w:val="22"/>
        </w:rPr>
        <w:t xml:space="preserve">od  linkiem </w:t>
      </w:r>
      <w:r>
        <w:rPr>
          <w:rFonts w:ascii="CIDFont+F2" w:eastAsia="Calibri" w:hAnsi="CIDFont+F2" w:cs="CIDFont+F2"/>
          <w:color w:val="000000"/>
          <w:sz w:val="22"/>
          <w:szCs w:val="22"/>
        </w:rPr>
        <w:t xml:space="preserve"> </w:t>
      </w:r>
      <w:hyperlink r:id="rId13" w:history="1">
        <w:r w:rsidR="00007313" w:rsidRPr="00BB6315">
          <w:rPr>
            <w:rStyle w:val="Hipercze"/>
            <w:rFonts w:ascii="CIDFont+F2" w:eastAsia="Calibri" w:hAnsi="CIDFont+F2" w:cs="CIDFont+F2"/>
            <w:sz w:val="22"/>
            <w:szCs w:val="22"/>
          </w:rPr>
          <w:t>https://platformazakupowa.pl/strona/1-regulamin</w:t>
        </w:r>
      </w:hyperlink>
      <w:r w:rsidR="00007313">
        <w:rPr>
          <w:rFonts w:ascii="CIDFont+F2" w:eastAsia="Calibri" w:hAnsi="CIDFont+F2" w:cs="CIDFont+F2"/>
          <w:color w:val="000081"/>
          <w:sz w:val="22"/>
          <w:szCs w:val="22"/>
        </w:rPr>
        <w:t xml:space="preserve">  i </w:t>
      </w:r>
      <w:r w:rsidR="00007313" w:rsidRPr="00007313">
        <w:rPr>
          <w:rFonts w:ascii="CIDFont+F2" w:eastAsia="Calibri" w:hAnsi="CIDFont+F2" w:cs="CIDFont+F2"/>
          <w:sz w:val="22"/>
          <w:szCs w:val="22"/>
        </w:rPr>
        <w:t>uznaje go za wiążący.</w:t>
      </w:r>
    </w:p>
    <w:p w14:paraId="60D768AE" w14:textId="72E0B90C" w:rsidR="003E06F4" w:rsidRPr="00DA34E9" w:rsidRDefault="003E06F4" w:rsidP="00251281">
      <w:pPr>
        <w:autoSpaceDE w:val="0"/>
        <w:autoSpaceDN w:val="0"/>
        <w:adjustRightInd w:val="0"/>
        <w:jc w:val="both"/>
        <w:rPr>
          <w:rFonts w:ascii="CIDFont+F3" w:eastAsia="Calibri" w:hAnsi="CIDFont+F3" w:cs="CIDFont+F3"/>
          <w:b/>
          <w:bCs/>
          <w:color w:val="000000"/>
          <w:sz w:val="22"/>
          <w:szCs w:val="22"/>
        </w:rPr>
      </w:pPr>
      <w:r w:rsidRPr="00DA34E9">
        <w:rPr>
          <w:rFonts w:ascii="CIDFont+F3" w:eastAsia="Calibri" w:hAnsi="CIDFont+F3" w:cs="CIDFont+F3"/>
          <w:b/>
          <w:bCs/>
          <w:color w:val="000000"/>
          <w:sz w:val="22"/>
          <w:szCs w:val="22"/>
        </w:rPr>
        <w:t>1</w:t>
      </w:r>
      <w:r w:rsidR="00146ACA">
        <w:rPr>
          <w:rFonts w:ascii="CIDFont+F3" w:eastAsia="Calibri" w:hAnsi="CIDFont+F3" w:cs="CIDFont+F3"/>
          <w:b/>
          <w:bCs/>
          <w:color w:val="000000"/>
          <w:sz w:val="22"/>
          <w:szCs w:val="22"/>
        </w:rPr>
        <w:t>4</w:t>
      </w:r>
      <w:r w:rsidRPr="00DA34E9">
        <w:rPr>
          <w:rFonts w:ascii="CIDFont+F3" w:eastAsia="Calibri" w:hAnsi="CIDFont+F3" w:cs="CIDFont+F3"/>
          <w:b/>
          <w:bCs/>
          <w:color w:val="000000"/>
          <w:sz w:val="22"/>
          <w:szCs w:val="22"/>
        </w:rPr>
        <w:t>. UDZIELANIE WYJAŚNIEŃ TREŚCI S</w:t>
      </w:r>
      <w:r w:rsidR="00007313" w:rsidRPr="00DA34E9">
        <w:rPr>
          <w:rFonts w:ascii="CIDFont+F3" w:eastAsia="Calibri" w:hAnsi="CIDFont+F3" w:cs="CIDFont+F3"/>
          <w:b/>
          <w:bCs/>
          <w:color w:val="000000"/>
          <w:sz w:val="22"/>
          <w:szCs w:val="22"/>
        </w:rPr>
        <w:t>WZ</w:t>
      </w:r>
    </w:p>
    <w:p w14:paraId="22136448" w14:textId="4377A6F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.1. Wykonawca może zwrócić się do Zamawiającego</w:t>
      </w:r>
      <w:r w:rsidR="00007313">
        <w:rPr>
          <w:rFonts w:ascii="CIDFont+F2" w:eastAsia="Calibri" w:hAnsi="CIDFont+F2" w:cs="CIDFont+F2"/>
          <w:color w:val="000000"/>
          <w:sz w:val="22"/>
          <w:szCs w:val="22"/>
        </w:rPr>
        <w:t xml:space="preserve"> z</w:t>
      </w:r>
      <w:r w:rsidR="00D816B6">
        <w:rPr>
          <w:rFonts w:ascii="CIDFont+F2" w:eastAsia="Calibri" w:hAnsi="CIDFont+F2" w:cs="CIDFont+F2"/>
          <w:color w:val="000000"/>
          <w:sz w:val="22"/>
          <w:szCs w:val="22"/>
        </w:rPr>
        <w:t>a pośrednictwem  formularza Wyślij wiadomość dostępnego na Platformie ( po wybraniu postępowania) z prośbą o wyjaśnienie treści SWZ</w:t>
      </w:r>
      <w:r w:rsidR="0097762B">
        <w:rPr>
          <w:rFonts w:ascii="CIDFont+F2" w:eastAsia="Calibri" w:hAnsi="CIDFont+F2" w:cs="CIDFont+F2"/>
          <w:color w:val="000000"/>
          <w:sz w:val="22"/>
          <w:szCs w:val="22"/>
        </w:rPr>
        <w:t>. Zamawiający prosi o przekazanie pytań również drogą elektroniczn</w:t>
      </w:r>
      <w:r w:rsidR="00D64126">
        <w:rPr>
          <w:rFonts w:ascii="CIDFont+F2" w:eastAsia="Calibri" w:hAnsi="CIDFont+F2" w:cs="CIDFont+F2"/>
          <w:color w:val="000000"/>
          <w:sz w:val="22"/>
          <w:szCs w:val="22"/>
        </w:rPr>
        <w:t xml:space="preserve">ą </w:t>
      </w:r>
      <w:r w:rsidR="0097762B">
        <w:rPr>
          <w:rFonts w:ascii="CIDFont+F2" w:eastAsia="Calibri" w:hAnsi="CIDFont+F2" w:cs="CIDFont+F2"/>
          <w:color w:val="000000"/>
          <w:sz w:val="22"/>
          <w:szCs w:val="22"/>
        </w:rPr>
        <w:t>, w formie  edytowanej, gdyż umożliwi to skrócenia czasu  udzielenia wyjaśnień.</w:t>
      </w:r>
      <w:r w:rsidR="00007313">
        <w:rPr>
          <w:rFonts w:ascii="CIDFont+F2" w:eastAsia="Calibri" w:hAnsi="CIDFont+F2" w:cs="CIDFont+F2"/>
          <w:color w:val="000000"/>
          <w:sz w:val="22"/>
          <w:szCs w:val="22"/>
        </w:rPr>
        <w:t xml:space="preserve"> </w:t>
      </w:r>
    </w:p>
    <w:p w14:paraId="70F93991" w14:textId="35A00D21"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.2. Zamawiający jest obowiązany udzielić wyjaśnień niezwłocznie, jednak</w:t>
      </w:r>
      <w:r w:rsidR="00007313">
        <w:rPr>
          <w:rFonts w:ascii="CIDFont+F2" w:eastAsia="Calibri" w:hAnsi="CIDFont+F2" w:cs="CIDFont+F2"/>
          <w:color w:val="000000"/>
          <w:sz w:val="22"/>
          <w:szCs w:val="22"/>
        </w:rPr>
        <w:t xml:space="preserve"> nie później niż na 2 dni przed </w:t>
      </w:r>
      <w:r>
        <w:rPr>
          <w:rFonts w:ascii="CIDFont+F2" w:eastAsia="Calibri" w:hAnsi="CIDFont+F2" w:cs="CIDFont+F2"/>
          <w:color w:val="000000"/>
          <w:sz w:val="22"/>
          <w:szCs w:val="22"/>
        </w:rPr>
        <w:t>upływem terminu składania ofert</w:t>
      </w:r>
      <w:r w:rsidR="005502E2">
        <w:rPr>
          <w:rFonts w:ascii="CIDFont+F2" w:eastAsia="Calibri" w:hAnsi="CIDFont+F2" w:cs="CIDFont+F2"/>
          <w:color w:val="000000"/>
          <w:sz w:val="22"/>
          <w:szCs w:val="22"/>
        </w:rPr>
        <w:t xml:space="preserve"> </w:t>
      </w:r>
      <w:r w:rsidR="00007313">
        <w:rPr>
          <w:rFonts w:ascii="CIDFont+F2" w:eastAsia="Calibri" w:hAnsi="CIDFont+F2" w:cs="CIDFont+F2"/>
          <w:color w:val="000000"/>
          <w:sz w:val="22"/>
          <w:szCs w:val="22"/>
        </w:rPr>
        <w:t xml:space="preserve">pod warunkiem, że wniosek o wyjaśnienie treści SWZ wpłynął do  </w:t>
      </w:r>
      <w:r>
        <w:rPr>
          <w:rFonts w:ascii="CIDFont+F2" w:eastAsia="Calibri" w:hAnsi="CIDFont+F2" w:cs="CIDFont+F2"/>
          <w:color w:val="000000"/>
          <w:sz w:val="22"/>
          <w:szCs w:val="22"/>
        </w:rPr>
        <w:t>Zamawiającego nie później niż</w:t>
      </w:r>
      <w:r w:rsidR="005502E2">
        <w:rPr>
          <w:rFonts w:ascii="CIDFont+F2" w:eastAsia="Calibri" w:hAnsi="CIDFont+F2" w:cs="CIDFont+F2"/>
          <w:color w:val="000000"/>
          <w:sz w:val="22"/>
          <w:szCs w:val="22"/>
        </w:rPr>
        <w:t xml:space="preserve"> na 4 dni przed upływem terminu składania ofert.</w:t>
      </w:r>
    </w:p>
    <w:p w14:paraId="523F27DB" w14:textId="6226D54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.3. Jeżeli Zamawiający nie udzieli wyjaśnień w terminie, o któ</w:t>
      </w:r>
      <w:r w:rsidR="005502E2">
        <w:rPr>
          <w:rFonts w:ascii="CIDFont+F2" w:eastAsia="Calibri" w:hAnsi="CIDFont+F2" w:cs="CIDFont+F2"/>
          <w:color w:val="000000"/>
          <w:sz w:val="22"/>
          <w:szCs w:val="22"/>
        </w:rPr>
        <w:t>rym mowa w pkt. 1</w:t>
      </w:r>
      <w:r w:rsidR="00146ACA">
        <w:rPr>
          <w:rFonts w:ascii="CIDFont+F2" w:eastAsia="Calibri" w:hAnsi="CIDFont+F2" w:cs="CIDFont+F2"/>
          <w:color w:val="000000"/>
          <w:sz w:val="22"/>
          <w:szCs w:val="22"/>
        </w:rPr>
        <w:t>4</w:t>
      </w:r>
      <w:r w:rsidR="005502E2">
        <w:rPr>
          <w:rFonts w:ascii="CIDFont+F2" w:eastAsia="Calibri" w:hAnsi="CIDFont+F2" w:cs="CIDFont+F2"/>
          <w:color w:val="000000"/>
          <w:sz w:val="22"/>
          <w:szCs w:val="22"/>
        </w:rPr>
        <w:t xml:space="preserve">.2 przedłuża </w:t>
      </w:r>
      <w:r>
        <w:rPr>
          <w:rFonts w:ascii="CIDFont+F2" w:eastAsia="Calibri" w:hAnsi="CIDFont+F2" w:cs="CIDFont+F2"/>
          <w:color w:val="000000"/>
          <w:sz w:val="22"/>
          <w:szCs w:val="22"/>
        </w:rPr>
        <w:t>termin składania ofert o czas niezbędny do zapoznania się wszystkich zainteresowanych Wykonawców</w:t>
      </w:r>
      <w:r w:rsidR="005502E2">
        <w:rPr>
          <w:rFonts w:ascii="CIDFont+F2" w:eastAsia="Calibri" w:hAnsi="CIDFont+F2" w:cs="CIDFont+F2"/>
          <w:color w:val="000000"/>
          <w:sz w:val="22"/>
          <w:szCs w:val="22"/>
        </w:rPr>
        <w:t xml:space="preserve"> </w:t>
      </w:r>
      <w:r>
        <w:rPr>
          <w:rFonts w:ascii="CIDFont+F2" w:eastAsia="Calibri" w:hAnsi="CIDFont+F2" w:cs="CIDFont+F2"/>
          <w:color w:val="000000"/>
          <w:sz w:val="22"/>
          <w:szCs w:val="22"/>
        </w:rPr>
        <w:t>z wyjaśnieniami niezbędnymi do należytego przygotowania i złożenia ofert.</w:t>
      </w:r>
    </w:p>
    <w:p w14:paraId="0DEBDEF0" w14:textId="6E93245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.4. Przedłużenie terminu składania ofert nie wpływa na bieg terminu składania wniosku, o którym mowa 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pkt. 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 xml:space="preserve">.2. </w:t>
      </w:r>
      <w:r w:rsidR="0097762B">
        <w:rPr>
          <w:rFonts w:ascii="CIDFont+F2" w:eastAsia="Calibri" w:hAnsi="CIDFont+F2" w:cs="CIDFont+F2"/>
          <w:color w:val="000000"/>
          <w:sz w:val="22"/>
          <w:szCs w:val="22"/>
        </w:rPr>
        <w:t>Instrukcji dla Wykonawców.</w:t>
      </w:r>
    </w:p>
    <w:p w14:paraId="2CD45636" w14:textId="08AECD4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146ACA">
        <w:rPr>
          <w:rFonts w:ascii="CIDFont+F2" w:eastAsia="Calibri" w:hAnsi="CIDFont+F2" w:cs="CIDFont+F2"/>
          <w:color w:val="000000"/>
          <w:sz w:val="22"/>
          <w:szCs w:val="22"/>
        </w:rPr>
        <w:t>4</w:t>
      </w:r>
      <w:r>
        <w:rPr>
          <w:rFonts w:ascii="CIDFont+F2" w:eastAsia="Calibri" w:hAnsi="CIDFont+F2" w:cs="CIDFont+F2"/>
          <w:color w:val="000000"/>
          <w:sz w:val="22"/>
          <w:szCs w:val="22"/>
        </w:rPr>
        <w:t>.5. W przypadku gdy wniosek o wyjaśnienie treści SWZ nie wpłynął w terminie, o którym mowa w</w:t>
      </w:r>
    </w:p>
    <w:p w14:paraId="68FC11DB" w14:textId="436BC9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.2., Zamawiający nie ma obowiązku udzielania wyjaśnień SWZ oraz obowiązku przedłużenia</w:t>
      </w:r>
    </w:p>
    <w:p w14:paraId="2946004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terminu składania ofert.</w:t>
      </w:r>
    </w:p>
    <w:p w14:paraId="7D84CDEC" w14:textId="41074FC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.6. Treść zapytań, bez ujawniania źródła zapytania, wraz z</w:t>
      </w:r>
      <w:r w:rsidR="00C1117B">
        <w:rPr>
          <w:rFonts w:ascii="CIDFont+F2" w:eastAsia="Calibri" w:hAnsi="CIDFont+F2" w:cs="CIDFont+F2"/>
          <w:color w:val="000000"/>
          <w:sz w:val="22"/>
          <w:szCs w:val="22"/>
        </w:rPr>
        <w:t xml:space="preserve"> wyjaśnieniami Zamawiający  przekaże </w:t>
      </w:r>
    </w:p>
    <w:p w14:paraId="6ADCD0C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Wykonawcom, za pośrednictwem Platformy.</w:t>
      </w:r>
    </w:p>
    <w:p w14:paraId="026D743A" w14:textId="24CE1DF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.7. W uzasadnionych przypadkach Zamawiający może przed upływem terminu składania ofert zmienić</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treść SWZ. Dokonaną zmianę SWZ Zamawiający udostępni na</w:t>
      </w:r>
      <w:r w:rsidR="00C1117B">
        <w:rPr>
          <w:rFonts w:ascii="CIDFont+F2" w:eastAsia="Calibri" w:hAnsi="CIDFont+F2" w:cs="CIDFont+F2"/>
          <w:color w:val="000000"/>
          <w:sz w:val="22"/>
          <w:szCs w:val="22"/>
        </w:rPr>
        <w:t xml:space="preserve"> Platformie.</w:t>
      </w:r>
    </w:p>
    <w:p w14:paraId="3C10876C" w14:textId="747711E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.8. W przypadku gdy zmiana treści SWZ prowadzi do zmiany treści ogłoszenia o zamówieniu,</w:t>
      </w:r>
    </w:p>
    <w:p w14:paraId="6128167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Zamawiający zamieszcza w Biuletynie Zamówień Publicznych ogłoszenie o zmianie ogłoszenia.</w:t>
      </w:r>
    </w:p>
    <w:p w14:paraId="5A8B0B97" w14:textId="6DD3778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.9. W przypadku rozbieżności pomiędzy treścią niniejszej SWZ a treścią udzielonych wyjaśnień lub zmian</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SWZ</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jako obowiązującą należy przyjąć treść późniejszego oświadczenia Zamawiająceg</w:t>
      </w:r>
      <w:r w:rsidR="00C1117B">
        <w:rPr>
          <w:rFonts w:ascii="CIDFont+F2" w:eastAsia="Calibri" w:hAnsi="CIDFont+F2" w:cs="CIDFont+F2"/>
          <w:color w:val="000000"/>
          <w:sz w:val="22"/>
          <w:szCs w:val="22"/>
        </w:rPr>
        <w:t>o.</w:t>
      </w:r>
    </w:p>
    <w:p w14:paraId="35C921E2" w14:textId="1C51D46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.10. W przypadku gdy zmiana treści SWZ jest istotna dla sporządzenia oferty lub wymaga od Wykonawców</w:t>
      </w:r>
      <w:r w:rsidR="00C1117B">
        <w:rPr>
          <w:rFonts w:ascii="CIDFont+F2" w:eastAsia="Calibri" w:hAnsi="CIDFont+F2" w:cs="CIDFont+F2"/>
          <w:color w:val="000000"/>
          <w:sz w:val="22"/>
          <w:szCs w:val="22"/>
        </w:rPr>
        <w:t xml:space="preserve"> </w:t>
      </w:r>
      <w:r>
        <w:rPr>
          <w:rFonts w:ascii="CIDFont+F2" w:eastAsia="Calibri" w:hAnsi="CIDFont+F2" w:cs="CIDFont+F2"/>
          <w:color w:val="000000"/>
          <w:sz w:val="22"/>
          <w:szCs w:val="22"/>
        </w:rPr>
        <w:t>dodatkowego czasu na zapoznanie się ze zmianą SWZ i przygoto</w:t>
      </w:r>
      <w:r w:rsidR="00C1117B">
        <w:rPr>
          <w:rFonts w:ascii="CIDFont+F2" w:eastAsia="Calibri" w:hAnsi="CIDFont+F2" w:cs="CIDFont+F2"/>
          <w:color w:val="000000"/>
          <w:sz w:val="22"/>
          <w:szCs w:val="22"/>
        </w:rPr>
        <w:t xml:space="preserve">wanie oferty, Zamawiający przedłuża  </w:t>
      </w:r>
      <w:r>
        <w:rPr>
          <w:rFonts w:ascii="CIDFont+F2" w:eastAsia="Calibri" w:hAnsi="CIDFont+F2" w:cs="CIDFont+F2"/>
          <w:color w:val="000000"/>
          <w:sz w:val="22"/>
          <w:szCs w:val="22"/>
        </w:rPr>
        <w:t>termin składania ofert o czas niezbędny na ich przygotowanie.</w:t>
      </w:r>
    </w:p>
    <w:p w14:paraId="40C3BCEC" w14:textId="21BBF911"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sidR="00C1117B">
        <w:rPr>
          <w:rFonts w:ascii="CIDFont+F2" w:eastAsia="Calibri" w:hAnsi="CIDFont+F2" w:cs="CIDFont+F2"/>
          <w:color w:val="000000"/>
          <w:sz w:val="22"/>
          <w:szCs w:val="22"/>
        </w:rPr>
        <w:t>.</w:t>
      </w:r>
      <w:r>
        <w:rPr>
          <w:rFonts w:ascii="CIDFont+F2" w:eastAsia="Calibri" w:hAnsi="CIDFont+F2" w:cs="CIDFont+F2"/>
          <w:color w:val="000000"/>
          <w:sz w:val="22"/>
          <w:szCs w:val="22"/>
        </w:rPr>
        <w:t>11. Zamawiający informuje Wykonawców o przedłuż</w:t>
      </w:r>
      <w:r w:rsidR="00C1117B">
        <w:rPr>
          <w:rFonts w:ascii="CIDFont+F2" w:eastAsia="Calibri" w:hAnsi="CIDFont+F2" w:cs="CIDFont+F2"/>
          <w:color w:val="000000"/>
          <w:sz w:val="22"/>
          <w:szCs w:val="22"/>
        </w:rPr>
        <w:t xml:space="preserve">onym terminie składania ofert przez zamieszczenie  </w:t>
      </w:r>
      <w:r>
        <w:rPr>
          <w:rFonts w:ascii="CIDFont+F2" w:eastAsia="Calibri" w:hAnsi="CIDFont+F2" w:cs="CIDFont+F2"/>
          <w:color w:val="000000"/>
          <w:sz w:val="22"/>
          <w:szCs w:val="22"/>
        </w:rPr>
        <w:t>informacji na Platformie oraz zamieszcza w ogłoszeniu o zmianie ogłoszenia.</w:t>
      </w:r>
    </w:p>
    <w:p w14:paraId="3033854D" w14:textId="42DBDE2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4</w:t>
      </w:r>
      <w:r>
        <w:rPr>
          <w:rFonts w:ascii="CIDFont+F2" w:eastAsia="Calibri" w:hAnsi="CIDFont+F2" w:cs="CIDFont+F2"/>
          <w:color w:val="000000"/>
          <w:sz w:val="22"/>
          <w:szCs w:val="22"/>
        </w:rPr>
        <w:t>.12. Zamawiający nie zamierza zwoływać zebrania Wykonawców przed składaniem ofert.</w:t>
      </w:r>
    </w:p>
    <w:p w14:paraId="168B6BEB" w14:textId="0FE0EC65"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F716FF">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OPIS SPOSOBU PRZYGOTOWANIA OFERT</w:t>
      </w:r>
    </w:p>
    <w:p w14:paraId="7DB7CDF7" w14:textId="32898D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.1. Wykonawca może złożyć tylko jedną ofertę.</w:t>
      </w:r>
    </w:p>
    <w:p w14:paraId="0F657465" w14:textId="4418701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 xml:space="preserve">.2.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częściowych.</w:t>
      </w:r>
    </w:p>
    <w:p w14:paraId="422EFD50" w14:textId="1637E2E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 xml:space="preserve">.3. Zamawiający </w:t>
      </w:r>
      <w:r>
        <w:rPr>
          <w:rFonts w:ascii="CIDFont+F3" w:eastAsia="Calibri" w:hAnsi="CIDFont+F3" w:cs="CIDFont+F3"/>
          <w:color w:val="000000"/>
          <w:sz w:val="22"/>
          <w:szCs w:val="22"/>
        </w:rPr>
        <w:t xml:space="preserve">nie dopuszcza </w:t>
      </w:r>
      <w:r>
        <w:rPr>
          <w:rFonts w:ascii="CIDFont+F2" w:eastAsia="Calibri" w:hAnsi="CIDFont+F2" w:cs="CIDFont+F2"/>
          <w:color w:val="000000"/>
          <w:sz w:val="22"/>
          <w:szCs w:val="22"/>
        </w:rPr>
        <w:t>składania ofert wariantowych.</w:t>
      </w:r>
    </w:p>
    <w:p w14:paraId="1FB8CFDD" w14:textId="4867CDF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.4. Oferta musi być zabezpieczona wadium.</w:t>
      </w:r>
    </w:p>
    <w:p w14:paraId="100B170C" w14:textId="50E9FC1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.5. Ofertę stanowi wypełniony Załącznik nr 1</w:t>
      </w:r>
      <w:r w:rsidR="00C1117B">
        <w:rPr>
          <w:rFonts w:ascii="CIDFont+F2" w:eastAsia="Calibri" w:hAnsi="CIDFont+F2" w:cs="CIDFont+F2"/>
          <w:color w:val="000000"/>
          <w:sz w:val="22"/>
          <w:szCs w:val="22"/>
        </w:rPr>
        <w:t>- Formularz ofertowy.</w:t>
      </w:r>
    </w:p>
    <w:p w14:paraId="147FDEF6" w14:textId="28946A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F716FF">
        <w:rPr>
          <w:rFonts w:ascii="CIDFont+F2" w:eastAsia="Calibri" w:hAnsi="CIDFont+F2" w:cs="CIDFont+F2"/>
          <w:color w:val="000000"/>
          <w:sz w:val="22"/>
          <w:szCs w:val="22"/>
        </w:rPr>
        <w:t>5</w:t>
      </w:r>
      <w:r>
        <w:rPr>
          <w:rFonts w:ascii="CIDFont+F2" w:eastAsia="Calibri" w:hAnsi="CIDFont+F2" w:cs="CIDFont+F2"/>
          <w:color w:val="000000"/>
          <w:sz w:val="22"/>
          <w:szCs w:val="22"/>
        </w:rPr>
        <w:t>.6. Wraz z Ofertą Wykonawca zobowiązany jest złożyć za pośrednictwem Platformy:</w:t>
      </w:r>
    </w:p>
    <w:p w14:paraId="08992E4E" w14:textId="2228E15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Oświadczenia wymagane postanowieniami pkt.</w:t>
      </w:r>
      <w:r w:rsidR="00C1117B">
        <w:rPr>
          <w:rFonts w:ascii="CIDFont+F2" w:eastAsia="Calibri" w:hAnsi="CIDFont+F2" w:cs="CIDFont+F2"/>
          <w:color w:val="000000"/>
          <w:sz w:val="22"/>
          <w:szCs w:val="22"/>
        </w:rPr>
        <w:t xml:space="preserve"> 9.2. i 12.3</w:t>
      </w:r>
      <w:r w:rsidR="0097762B">
        <w:rPr>
          <w:rFonts w:ascii="CIDFont+F2" w:eastAsia="Calibri" w:hAnsi="CIDFont+F2" w:cs="CIDFont+F2"/>
          <w:color w:val="000000"/>
          <w:sz w:val="22"/>
          <w:szCs w:val="22"/>
        </w:rPr>
        <w:t>. Instrukcji dla Wykonawców</w:t>
      </w:r>
      <w:r w:rsidR="00C1117B">
        <w:rPr>
          <w:rFonts w:ascii="CIDFont+F2" w:eastAsia="Calibri" w:hAnsi="CIDFont+F2" w:cs="CIDFont+F2"/>
          <w:color w:val="000000"/>
          <w:sz w:val="22"/>
          <w:szCs w:val="22"/>
        </w:rPr>
        <w:t>,</w:t>
      </w:r>
    </w:p>
    <w:p w14:paraId="4EFD4E90" w14:textId="77777777" w:rsidR="00F716F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2) </w:t>
      </w:r>
      <w:r w:rsidR="00F716FF">
        <w:rPr>
          <w:rFonts w:ascii="CIDFont+F2" w:eastAsia="Calibri" w:hAnsi="CIDFont+F2" w:cs="CIDFont+F2"/>
          <w:color w:val="000000"/>
          <w:sz w:val="22"/>
          <w:szCs w:val="22"/>
        </w:rPr>
        <w:t>Oświadczenie wymagane postanowieniami pkt 9.3. i 12.4. Instrukcji dla Wykonawców</w:t>
      </w:r>
    </w:p>
    <w:p w14:paraId="519FA1EF" w14:textId="2549E314" w:rsidR="003E06F4" w:rsidRPr="00453C0B" w:rsidRDefault="00F716FF"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W celu potwierdzenia, że osoba działająca w imieniu Wykonawcy jest umocowana do jego reprezentowania-</w:t>
      </w:r>
      <w:r w:rsidR="003E06F4">
        <w:rPr>
          <w:rFonts w:ascii="CIDFont+F2" w:eastAsia="Calibri" w:hAnsi="CIDFont+F2" w:cs="CIDFont+F2"/>
          <w:color w:val="000000"/>
          <w:sz w:val="22"/>
          <w:szCs w:val="22"/>
        </w:rPr>
        <w:t>Odpis lub informację z Krajowego Rejestru Sądowego, Centralnej Ewidencji</w:t>
      </w:r>
      <w:r w:rsidR="004E0BC6">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 i</w:t>
      </w:r>
      <w:r w:rsidR="00C1117B">
        <w:rPr>
          <w:rFonts w:ascii="CIDFont+F2" w:eastAsia="Calibri" w:hAnsi="CIDFont+F2" w:cs="CIDFont+F2"/>
          <w:color w:val="000000"/>
          <w:sz w:val="22"/>
          <w:szCs w:val="22"/>
        </w:rPr>
        <w:t xml:space="preserve"> Informacji  z </w:t>
      </w:r>
      <w:r w:rsidR="00453C0B">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działalności Gospodarczej lub innego właściwego rejestru</w:t>
      </w:r>
      <w:r w:rsidR="00C1117B">
        <w:rPr>
          <w:rFonts w:ascii="CIDFont+F2" w:eastAsia="Calibri" w:hAnsi="CIDFont+F2" w:cs="CIDFont+F2"/>
          <w:color w:val="000000"/>
          <w:sz w:val="22"/>
          <w:szCs w:val="22"/>
        </w:rPr>
        <w:t>, chyba,</w:t>
      </w:r>
      <w:r w:rsidR="00355485">
        <w:rPr>
          <w:rFonts w:ascii="CIDFont+F2" w:eastAsia="Calibri" w:hAnsi="CIDFont+F2" w:cs="CIDFont+F2"/>
          <w:color w:val="000000"/>
          <w:sz w:val="22"/>
          <w:szCs w:val="22"/>
        </w:rPr>
        <w:t xml:space="preserve"> </w:t>
      </w:r>
      <w:r w:rsidR="00C1117B">
        <w:rPr>
          <w:rFonts w:ascii="CIDFont+F2" w:eastAsia="Calibri" w:hAnsi="CIDFont+F2" w:cs="CIDFont+F2"/>
          <w:color w:val="000000"/>
          <w:sz w:val="22"/>
          <w:szCs w:val="22"/>
        </w:rPr>
        <w:t>że Zamawiający może je uzyskać</w:t>
      </w:r>
      <w:r w:rsidR="00453C0B">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za pomocą bezpłatnych i ogólnodostępnych baz danych a Wykonawca w Formularzu ofertowym</w:t>
      </w:r>
      <w:r w:rsidR="00453C0B">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 xml:space="preserve">wskazał dane </w:t>
      </w:r>
      <w:r w:rsidR="003E06F4">
        <w:rPr>
          <w:rFonts w:ascii="CIDFont+F3" w:eastAsia="Calibri" w:hAnsi="CIDFont+F3" w:cs="CIDFont+F3"/>
          <w:color w:val="000000"/>
          <w:sz w:val="22"/>
          <w:szCs w:val="22"/>
        </w:rPr>
        <w:t>umożliwiające</w:t>
      </w:r>
      <w:r w:rsidR="00355485">
        <w:rPr>
          <w:rFonts w:ascii="CIDFont+F3" w:eastAsia="Calibri" w:hAnsi="CIDFont+F3" w:cs="CIDFont+F3"/>
          <w:color w:val="000000"/>
          <w:sz w:val="22"/>
          <w:szCs w:val="22"/>
        </w:rPr>
        <w:t xml:space="preserve"> dostęp do tych dokumentów  w odniesieniu do Wykonawcy, </w:t>
      </w:r>
      <w:r w:rsidR="000052C8">
        <w:rPr>
          <w:rFonts w:ascii="CIDFont+F3" w:eastAsia="Calibri" w:hAnsi="CIDFont+F3" w:cs="CIDFont+F3"/>
          <w:color w:val="000000"/>
          <w:sz w:val="22"/>
          <w:szCs w:val="22"/>
        </w:rPr>
        <w:t>jak również w odniesieniu do Wykonawcy wspólnie ubiegającego się o zamówienie,</w:t>
      </w:r>
    </w:p>
    <w:p w14:paraId="21019B66" w14:textId="68B9B05E" w:rsidR="003E06F4" w:rsidRDefault="00453C0B"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w:t>
      </w:r>
      <w:r w:rsidR="003E06F4">
        <w:rPr>
          <w:rFonts w:ascii="CIDFont+F2" w:eastAsia="Calibri" w:hAnsi="CIDFont+F2" w:cs="CIDFont+F2"/>
          <w:color w:val="000000"/>
          <w:sz w:val="22"/>
          <w:szCs w:val="22"/>
        </w:rPr>
        <w:t xml:space="preserve">) Pełnomocnictwo do reprezentowania wszystkich Wykonawców wspólnie ubiegających się </w:t>
      </w:r>
      <w:r w:rsidR="004E0BC6">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w:t>
      </w:r>
      <w:r w:rsidR="001C4EFE">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udzielenie zamówienia, ewentualnie umowa o współdziałaniu, z której będzie wynikać</w:t>
      </w:r>
      <w:r w:rsidR="001C4EFE">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przedmiotowe pełnomocnictwo. Pełnomocnik może być ustanowiony do reprezentowania</w:t>
      </w:r>
      <w:r w:rsidR="001C4EFE">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Wykonawców w postępowaniu albo do reprezentowania w postępowaniu i zawarcia umowy.</w:t>
      </w:r>
    </w:p>
    <w:p w14:paraId="730991C7" w14:textId="6E4CDCFF" w:rsidR="003E06F4" w:rsidRDefault="00453C0B"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w:t>
      </w:r>
      <w:r w:rsidR="003E06F4">
        <w:rPr>
          <w:rFonts w:ascii="CIDFont+F2" w:eastAsia="Calibri" w:hAnsi="CIDFont+F2" w:cs="CIDFont+F2"/>
          <w:color w:val="000000"/>
          <w:sz w:val="22"/>
          <w:szCs w:val="22"/>
        </w:rPr>
        <w:t xml:space="preserve">) Pełnomocnictwo </w:t>
      </w:r>
      <w:r>
        <w:rPr>
          <w:rFonts w:ascii="CIDFont+F2" w:eastAsia="Calibri" w:hAnsi="CIDFont+F2" w:cs="CIDFont+F2"/>
          <w:color w:val="000000"/>
          <w:sz w:val="22"/>
          <w:szCs w:val="22"/>
        </w:rPr>
        <w:t xml:space="preserve"> </w:t>
      </w:r>
      <w:proofErr w:type="spellStart"/>
      <w:r>
        <w:rPr>
          <w:rFonts w:ascii="CIDFont+F2" w:eastAsia="Calibri" w:hAnsi="CIDFont+F2" w:cs="CIDFont+F2"/>
          <w:color w:val="000000"/>
          <w:sz w:val="22"/>
          <w:szCs w:val="22"/>
        </w:rPr>
        <w:t>lu</w:t>
      </w:r>
      <w:proofErr w:type="spellEnd"/>
      <w:r>
        <w:rPr>
          <w:rFonts w:ascii="CIDFont+F2" w:eastAsia="Calibri" w:hAnsi="CIDFont+F2" w:cs="CIDFont+F2"/>
          <w:color w:val="000000"/>
          <w:sz w:val="22"/>
          <w:szCs w:val="22"/>
        </w:rPr>
        <w:t xml:space="preserve"> inny dokument potwierdzający umocowanie do reprezentowania Wykonawcy, chyba że umocowanie do reprezentacji wynika z dokumentów, o których mowa w ppkt.3), </w:t>
      </w:r>
    </w:p>
    <w:p w14:paraId="48F29609" w14:textId="485EF26A" w:rsidR="003E06F4" w:rsidRDefault="00453C0B"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w:t>
      </w:r>
      <w:r w:rsidR="003E06F4">
        <w:rPr>
          <w:rFonts w:ascii="CIDFont+F2" w:eastAsia="Calibri" w:hAnsi="CIDFont+F2" w:cs="CIDFont+F2"/>
          <w:color w:val="000000"/>
          <w:sz w:val="22"/>
          <w:szCs w:val="22"/>
        </w:rPr>
        <w:t xml:space="preserve">) Oryginał gwarancji lub poręczenia, jeśli wadium wnoszone jest w innej formie niż pieniądz, </w:t>
      </w:r>
      <w:r w:rsidR="004E0BC6">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w:t>
      </w:r>
      <w:r w:rsidR="004E0BC6">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uwzględnieniem postanowień pkt. 1</w:t>
      </w:r>
      <w:r>
        <w:rPr>
          <w:rFonts w:ascii="CIDFont+F2" w:eastAsia="Calibri" w:hAnsi="CIDFont+F2" w:cs="CIDFont+F2"/>
          <w:color w:val="000000"/>
          <w:sz w:val="22"/>
          <w:szCs w:val="22"/>
        </w:rPr>
        <w:t>7</w:t>
      </w:r>
      <w:r w:rsidR="003E06F4">
        <w:rPr>
          <w:rFonts w:ascii="CIDFont+F2" w:eastAsia="Calibri" w:hAnsi="CIDFont+F2" w:cs="CIDFont+F2"/>
          <w:color w:val="000000"/>
          <w:sz w:val="22"/>
          <w:szCs w:val="22"/>
        </w:rPr>
        <w:t xml:space="preserve">.3. </w:t>
      </w:r>
      <w:r w:rsidR="000052C8">
        <w:rPr>
          <w:rFonts w:ascii="CIDFont+F2" w:eastAsia="Calibri" w:hAnsi="CIDFont+F2" w:cs="CIDFont+F2"/>
          <w:color w:val="000000"/>
          <w:sz w:val="22"/>
          <w:szCs w:val="22"/>
        </w:rPr>
        <w:t>Instrukcji dla Wykonawc</w:t>
      </w:r>
      <w:r w:rsidR="00D64126">
        <w:rPr>
          <w:rFonts w:ascii="CIDFont+F2" w:eastAsia="Calibri" w:hAnsi="CIDFont+F2" w:cs="CIDFont+F2"/>
          <w:color w:val="000000"/>
          <w:sz w:val="22"/>
          <w:szCs w:val="22"/>
        </w:rPr>
        <w:t>y</w:t>
      </w:r>
    </w:p>
    <w:p w14:paraId="5205F7B5" w14:textId="3F29D6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DA658D">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7</w:t>
      </w:r>
      <w:r>
        <w:rPr>
          <w:rFonts w:ascii="CIDFont+F2" w:eastAsia="Calibri" w:hAnsi="CIDFont+F2" w:cs="CIDFont+F2"/>
          <w:color w:val="000000"/>
          <w:sz w:val="22"/>
          <w:szCs w:val="22"/>
        </w:rPr>
        <w:t>. Wymagania formalne dotyczące składanych w postępowaniu podmiotowych środków</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dowodowych,</w:t>
      </w:r>
      <w:r w:rsidR="00355485">
        <w:rPr>
          <w:rFonts w:ascii="CIDFont+F2" w:eastAsia="Calibri" w:hAnsi="CIDFont+F2" w:cs="CIDFont+F2"/>
          <w:color w:val="000000"/>
          <w:sz w:val="22"/>
          <w:szCs w:val="22"/>
        </w:rPr>
        <w:t xml:space="preserve"> </w:t>
      </w:r>
      <w:r>
        <w:rPr>
          <w:rFonts w:ascii="CIDFont+F2" w:eastAsia="Calibri" w:hAnsi="CIDFont+F2" w:cs="CIDFont+F2"/>
          <w:color w:val="000000"/>
          <w:sz w:val="22"/>
          <w:szCs w:val="22"/>
        </w:rPr>
        <w:t>oraz innych oświadczeń i dokumentów:</w:t>
      </w:r>
    </w:p>
    <w:p w14:paraId="5E8269BE" w14:textId="2FBD37B2" w:rsidR="003E06F4" w:rsidRPr="001C4EF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Ofertę oraz oświadczenie składa się pod rygorem nieważności</w:t>
      </w:r>
      <w:r w:rsidR="00355485">
        <w:rPr>
          <w:rFonts w:ascii="CIDFont+F2" w:eastAsia="Calibri" w:hAnsi="CIDFont+F2" w:cs="CIDFont+F2"/>
          <w:color w:val="000000"/>
          <w:sz w:val="22"/>
          <w:szCs w:val="22"/>
        </w:rPr>
        <w:t xml:space="preserve"> w formie elektronicznej  tj.</w:t>
      </w:r>
      <w:r w:rsidR="001C4EFE">
        <w:rPr>
          <w:rFonts w:ascii="CIDFont+F2" w:eastAsia="Calibri" w:hAnsi="CIDFont+F2" w:cs="CIDFont+F2"/>
          <w:color w:val="000000"/>
          <w:sz w:val="22"/>
          <w:szCs w:val="22"/>
        </w:rPr>
        <w:t xml:space="preserve"> </w:t>
      </w:r>
      <w:r>
        <w:rPr>
          <w:rFonts w:ascii="CIDFont+F3" w:eastAsia="Calibri" w:hAnsi="CIDFont+F3" w:cs="CIDFont+F3"/>
          <w:color w:val="000000"/>
          <w:sz w:val="22"/>
          <w:szCs w:val="22"/>
        </w:rPr>
        <w:t>opatrzonej kwalifikowanym pod</w:t>
      </w:r>
      <w:r w:rsidR="00355485">
        <w:rPr>
          <w:rFonts w:ascii="CIDFont+F3" w:eastAsia="Calibri" w:hAnsi="CIDFont+F3" w:cs="CIDFont+F3"/>
          <w:color w:val="000000"/>
          <w:sz w:val="22"/>
          <w:szCs w:val="22"/>
        </w:rPr>
        <w:t xml:space="preserve">pisem elektronicznym </w:t>
      </w:r>
      <w:r w:rsidR="000F6FF1">
        <w:rPr>
          <w:rFonts w:ascii="CIDFont+F3" w:eastAsia="Calibri" w:hAnsi="CIDFont+F3" w:cs="CIDFont+F3"/>
          <w:color w:val="000000"/>
          <w:sz w:val="22"/>
          <w:szCs w:val="22"/>
        </w:rPr>
        <w:t xml:space="preserve"> lub w postaci  elektronicznej </w:t>
      </w:r>
      <w:r>
        <w:rPr>
          <w:rFonts w:ascii="CIDFont+F3" w:eastAsia="Calibri" w:hAnsi="CIDFont+F3" w:cs="CIDFont+F3"/>
          <w:color w:val="000000"/>
          <w:sz w:val="22"/>
          <w:szCs w:val="22"/>
        </w:rPr>
        <w:t>opatrzonej podpisem zaufanym lub podpisem osobistym.</w:t>
      </w:r>
      <w:r w:rsidR="000F6FF1">
        <w:rPr>
          <w:rFonts w:ascii="CIDFont+F3" w:eastAsia="Calibri" w:hAnsi="CIDFont+F3" w:cs="CIDFont+F3"/>
          <w:color w:val="000000"/>
          <w:sz w:val="22"/>
          <w:szCs w:val="22"/>
        </w:rPr>
        <w:t xml:space="preserve"> Dokumenty te powinny być podpisane  </w:t>
      </w:r>
      <w:r>
        <w:rPr>
          <w:rFonts w:ascii="CIDFont+F2" w:eastAsia="Calibri" w:hAnsi="CIDFont+F2" w:cs="CIDFont+F2"/>
          <w:color w:val="000000"/>
          <w:sz w:val="22"/>
          <w:szCs w:val="22"/>
        </w:rPr>
        <w:t>przez osobę upoważnioną do reprezentowania Wykonawcy, zgodnie z formą reprezentacji</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Wykonawcy określoną w rejestrze l</w:t>
      </w:r>
      <w:r w:rsidR="000F6FF1">
        <w:rPr>
          <w:rFonts w:ascii="CIDFont+F2" w:eastAsia="Calibri" w:hAnsi="CIDFont+F2" w:cs="CIDFont+F2"/>
          <w:color w:val="000000"/>
          <w:sz w:val="22"/>
          <w:szCs w:val="22"/>
        </w:rPr>
        <w:t>ub innym dokumencie właściwym dla danej formy</w:t>
      </w:r>
      <w:r w:rsidR="000F6FF1">
        <w:rPr>
          <w:rFonts w:ascii="CIDFont+F3" w:eastAsia="Calibri" w:hAnsi="CIDFont+F3" w:cs="CIDFont+F3"/>
          <w:color w:val="000000"/>
          <w:sz w:val="22"/>
          <w:szCs w:val="22"/>
        </w:rPr>
        <w:t xml:space="preserve"> </w:t>
      </w:r>
      <w:r>
        <w:rPr>
          <w:rFonts w:ascii="CIDFont+F2" w:eastAsia="Calibri" w:hAnsi="CIDFont+F2" w:cs="CIDFont+F2"/>
          <w:color w:val="000000"/>
          <w:sz w:val="22"/>
          <w:szCs w:val="22"/>
        </w:rPr>
        <w:t>organizacyjnej Wykonawcy albo przez upełnomocnionego przedstawiciela Wykonawcy.</w:t>
      </w:r>
    </w:p>
    <w:p w14:paraId="6F403FB4" w14:textId="363AA69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W przypadku gdy podmiotowe środki dowodowe lub inne dokumenty, potwierdzające umocowanie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do reprezentowania zostały wystawione prz</w:t>
      </w:r>
      <w:r w:rsidR="000F6FF1">
        <w:rPr>
          <w:rFonts w:ascii="CIDFont+F2" w:eastAsia="Calibri" w:hAnsi="CIDFont+F2" w:cs="CIDFont+F2"/>
          <w:color w:val="000000"/>
          <w:sz w:val="22"/>
          <w:szCs w:val="22"/>
        </w:rPr>
        <w:t>ez upoważnione podmioty:</w:t>
      </w:r>
    </w:p>
    <w:p w14:paraId="0ED8CEE2" w14:textId="7816F43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jako dokument elektroniczny</w:t>
      </w:r>
      <w:r w:rsidR="000F6FF1">
        <w:rPr>
          <w:rFonts w:ascii="CIDFont+F2" w:eastAsia="Calibri" w:hAnsi="CIDFont+F2" w:cs="CIDFont+F2"/>
          <w:color w:val="000000"/>
          <w:sz w:val="22"/>
          <w:szCs w:val="22"/>
        </w:rPr>
        <w:t xml:space="preserve"> – Wykonawca przekazuje ten dokument;</w:t>
      </w:r>
    </w:p>
    <w:p w14:paraId="62279A43" w14:textId="59EF889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jako dokument w postaci papierowej</w:t>
      </w:r>
      <w:r w:rsidR="000F6FF1">
        <w:rPr>
          <w:rFonts w:ascii="CIDFont+F2" w:eastAsia="Calibri" w:hAnsi="CIDFont+F2" w:cs="CIDFont+F2"/>
          <w:color w:val="000000"/>
          <w:sz w:val="22"/>
          <w:szCs w:val="22"/>
        </w:rPr>
        <w:t>- Wykonawca przekazuje cyfrowe odwzorowanie tego</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dokumentu opatrzone podpisem kwalifikowanym, podpisem zaufanym lub podpisem</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osobistym potwierdzającym zgodność odwzorowania cyfrowego z dokumentem w postaci</w:t>
      </w:r>
      <w:r w:rsidR="001C4EFE">
        <w:rPr>
          <w:rFonts w:ascii="CIDFont+F2" w:eastAsia="Calibri" w:hAnsi="CIDFont+F2" w:cs="CIDFont+F2"/>
          <w:color w:val="000000"/>
          <w:sz w:val="22"/>
          <w:szCs w:val="22"/>
        </w:rPr>
        <w:t xml:space="preserve"> </w:t>
      </w:r>
      <w:r>
        <w:rPr>
          <w:rFonts w:ascii="CIDFont+F2" w:eastAsia="Calibri" w:hAnsi="CIDFont+F2" w:cs="CIDFont+F2"/>
          <w:color w:val="000000"/>
          <w:sz w:val="22"/>
          <w:szCs w:val="22"/>
        </w:rPr>
        <w:t>papierowej.</w:t>
      </w:r>
    </w:p>
    <w:p w14:paraId="2455F9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115EB6D4"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6CFD7B03" w14:textId="5314E3D8" w:rsidR="003E06F4" w:rsidRPr="000F6FF1" w:rsidRDefault="000F6FF1" w:rsidP="00251281">
      <w:pPr>
        <w:autoSpaceDE w:val="0"/>
        <w:autoSpaceDN w:val="0"/>
        <w:adjustRightInd w:val="0"/>
        <w:jc w:val="both"/>
        <w:rPr>
          <w:rFonts w:ascii="CIDFont+F2" w:eastAsia="Calibri" w:hAnsi="CIDFont+F2" w:cs="CIDFont+F2"/>
          <w:color w:val="000000"/>
        </w:rPr>
      </w:pPr>
      <w:r w:rsidRPr="000F6FF1">
        <w:rPr>
          <w:rFonts w:ascii="CIDFont+F2" w:eastAsia="Calibri" w:hAnsi="CIDFont+F2" w:cs="CIDFont+F2"/>
          <w:color w:val="000000"/>
        </w:rPr>
        <w:t>- w przypadku podmiotowych środków dowodowych – odp</w:t>
      </w:r>
      <w:r>
        <w:rPr>
          <w:rFonts w:ascii="CIDFont+F2" w:eastAsia="Calibri" w:hAnsi="CIDFont+F2" w:cs="CIDFont+F2"/>
          <w:color w:val="000000"/>
        </w:rPr>
        <w:t>o</w:t>
      </w:r>
      <w:r w:rsidRPr="000F6FF1">
        <w:rPr>
          <w:rFonts w:ascii="CIDFont+F2" w:eastAsia="Calibri" w:hAnsi="CIDFont+F2" w:cs="CIDFont+F2"/>
          <w:color w:val="000000"/>
        </w:rPr>
        <w:t>w</w:t>
      </w:r>
      <w:r>
        <w:rPr>
          <w:rFonts w:ascii="CIDFont+F2" w:eastAsia="Calibri" w:hAnsi="CIDFont+F2" w:cs="CIDFont+F2"/>
          <w:color w:val="000000"/>
        </w:rPr>
        <w:t>i</w:t>
      </w:r>
      <w:r w:rsidRPr="000F6FF1">
        <w:rPr>
          <w:rFonts w:ascii="CIDFont+F2" w:eastAsia="Calibri" w:hAnsi="CIDFont+F2" w:cs="CIDFont+F2"/>
          <w:color w:val="000000"/>
        </w:rPr>
        <w:t>ednio Wykonawca, Wykonawca ubiegający się wspólnie z nim o udzielenie zamó</w:t>
      </w:r>
      <w:r>
        <w:rPr>
          <w:rFonts w:ascii="CIDFont+F2" w:eastAsia="Calibri" w:hAnsi="CIDFont+F2" w:cs="CIDFont+F2"/>
          <w:color w:val="000000"/>
        </w:rPr>
        <w:t>w</w:t>
      </w:r>
      <w:r w:rsidRPr="000F6FF1">
        <w:rPr>
          <w:rFonts w:ascii="CIDFont+F2" w:eastAsia="Calibri" w:hAnsi="CIDFont+F2" w:cs="CIDFont+F2"/>
          <w:color w:val="000000"/>
        </w:rPr>
        <w:t>ienia , podmiot</w:t>
      </w:r>
      <w:r w:rsidR="001C4EFE">
        <w:rPr>
          <w:rFonts w:ascii="CIDFont+F2" w:eastAsia="Calibri" w:hAnsi="CIDFont+F2" w:cs="CIDFont+F2"/>
          <w:color w:val="000000"/>
        </w:rPr>
        <w:t xml:space="preserve"> </w:t>
      </w:r>
      <w:r w:rsidRPr="000F6FF1">
        <w:rPr>
          <w:rFonts w:ascii="CIDFont+F2" w:eastAsia="Calibri" w:hAnsi="CIDFont+F2" w:cs="CIDFont+F2"/>
          <w:color w:val="000000"/>
        </w:rPr>
        <w:t>udostępniający zasoby.</w:t>
      </w:r>
    </w:p>
    <w:p w14:paraId="3476B32C" w14:textId="234C209B"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Podmiotowe środki dowodowe, które nie zostały wystawione przez upoważnione podmioty, a także</w:t>
      </w:r>
      <w:r w:rsidR="000F6FF1">
        <w:rPr>
          <w:rFonts w:ascii="CIDFont+F2" w:eastAsia="Calibri" w:hAnsi="CIDFont+F2" w:cs="CIDFont+F2"/>
          <w:color w:val="000000"/>
          <w:sz w:val="22"/>
          <w:szCs w:val="22"/>
        </w:rPr>
        <w:t xml:space="preserve"> </w:t>
      </w:r>
      <w:r>
        <w:rPr>
          <w:rFonts w:ascii="CIDFont+F2" w:eastAsia="Calibri" w:hAnsi="CIDFont+F2" w:cs="CIDFont+F2"/>
          <w:color w:val="000000"/>
          <w:sz w:val="22"/>
          <w:szCs w:val="22"/>
        </w:rPr>
        <w:t>zobowiązanie/</w:t>
      </w:r>
      <w:proofErr w:type="spellStart"/>
      <w:r>
        <w:rPr>
          <w:rFonts w:ascii="CIDFont+F2" w:eastAsia="Calibri" w:hAnsi="CIDFont+F2" w:cs="CIDFont+F2"/>
          <w:color w:val="000000"/>
          <w:sz w:val="22"/>
          <w:szCs w:val="22"/>
        </w:rPr>
        <w:t>nia</w:t>
      </w:r>
      <w:proofErr w:type="spellEnd"/>
      <w:r>
        <w:rPr>
          <w:rFonts w:ascii="CIDFont+F2" w:eastAsia="Calibri" w:hAnsi="CIDFont+F2" w:cs="CIDFont+F2"/>
          <w:color w:val="000000"/>
          <w:sz w:val="22"/>
          <w:szCs w:val="22"/>
        </w:rPr>
        <w:t xml:space="preserve"> podmiotu u</w:t>
      </w:r>
      <w:r w:rsidR="000F6FF1">
        <w:rPr>
          <w:rFonts w:ascii="CIDFont+F2" w:eastAsia="Calibri" w:hAnsi="CIDFont+F2" w:cs="CIDFont+F2"/>
          <w:color w:val="000000"/>
          <w:sz w:val="22"/>
          <w:szCs w:val="22"/>
        </w:rPr>
        <w:t>dostepniającego zasoby oraz wymagane pełnomocnictwa:</w:t>
      </w:r>
    </w:p>
    <w:p w14:paraId="48C46D4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Wykonawca przekazuje w postaci elektronicznej i opatruje kwalifikowanym podpisem</w:t>
      </w:r>
    </w:p>
    <w:p w14:paraId="32A15C3E" w14:textId="5EAC8F3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elektronicznym</w:t>
      </w:r>
      <w:r w:rsidR="00453C0B">
        <w:rPr>
          <w:rFonts w:ascii="CIDFont+F2" w:eastAsia="Calibri" w:hAnsi="CIDFont+F2" w:cs="CIDFont+F2"/>
          <w:color w:val="000000"/>
          <w:sz w:val="22"/>
          <w:szCs w:val="22"/>
        </w:rPr>
        <w:t>, podpisem  zaufanym lub podpisem osobistym;</w:t>
      </w:r>
    </w:p>
    <w:p w14:paraId="735C7E6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gdy został sporządzone jako dokument w postaci papierowej i opatrzone własnoręcznym</w:t>
      </w:r>
    </w:p>
    <w:p w14:paraId="3E69307F" w14:textId="61C2F98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Wykonawca pr</w:t>
      </w:r>
      <w:r w:rsidR="000F6FF1">
        <w:rPr>
          <w:rFonts w:ascii="CIDFont+F2" w:eastAsia="Calibri" w:hAnsi="CIDFont+F2" w:cs="CIDFont+F2"/>
          <w:color w:val="000000"/>
          <w:sz w:val="22"/>
          <w:szCs w:val="22"/>
        </w:rPr>
        <w:t xml:space="preserve">zekazuje cyfrowe odwzorowanie tych dokumentów opatrzone </w:t>
      </w:r>
    </w:p>
    <w:p w14:paraId="6476494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podpisem kwalifikowanym, podpisem zaufanym lub podpisem osobistym potwierdzającym</w:t>
      </w:r>
    </w:p>
    <w:p w14:paraId="28E6447F"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zgodność odwzorowania cyfrowego z dokumentem w postaci papierowej.</w:t>
      </w:r>
    </w:p>
    <w:p w14:paraId="24DE80D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Potwierdzenia zgodności odwzorowania cyfrowego z dokumentem w postaci papierowej, o którym</w:t>
      </w:r>
    </w:p>
    <w:p w14:paraId="0701CDF7"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w:t>
      </w:r>
      <w:proofErr w:type="spellStart"/>
      <w:r>
        <w:rPr>
          <w:rFonts w:ascii="CIDFont+F2" w:eastAsia="Calibri" w:hAnsi="CIDFont+F2" w:cs="CIDFont+F2"/>
          <w:color w:val="000000"/>
          <w:sz w:val="22"/>
          <w:szCs w:val="22"/>
        </w:rPr>
        <w:t>ppkt</w:t>
      </w:r>
      <w:proofErr w:type="spellEnd"/>
      <w:r>
        <w:rPr>
          <w:rFonts w:ascii="CIDFont+F2" w:eastAsia="Calibri" w:hAnsi="CIDFont+F2" w:cs="CIDFont+F2"/>
          <w:color w:val="000000"/>
          <w:sz w:val="22"/>
          <w:szCs w:val="22"/>
        </w:rPr>
        <w:t>. b) powyżej, dokonuje notariusz lub</w:t>
      </w:r>
    </w:p>
    <w:p w14:paraId="26AF204E" w14:textId="19E24F28"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podmiotowych środków dowodowych</w:t>
      </w:r>
      <w:r w:rsidR="000F6FF1">
        <w:rPr>
          <w:rFonts w:ascii="CIDFont+F2" w:eastAsia="Calibri" w:hAnsi="CIDFont+F2" w:cs="CIDFont+F2"/>
          <w:color w:val="000000"/>
          <w:sz w:val="22"/>
          <w:szCs w:val="22"/>
        </w:rPr>
        <w:t xml:space="preserve">- odpowiednio Wykonawca ubiegający się wspólnie </w:t>
      </w:r>
      <w:r w:rsidR="003E06F4">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z nim o udzie</w:t>
      </w:r>
      <w:r w:rsidR="000F6FF1">
        <w:rPr>
          <w:rFonts w:ascii="CIDFont+F2" w:eastAsia="Calibri" w:hAnsi="CIDFont+F2" w:cs="CIDFont+F2"/>
          <w:color w:val="000000"/>
          <w:sz w:val="22"/>
          <w:szCs w:val="22"/>
        </w:rPr>
        <w:t>lenie zamówienia, podmiot udostepniający zasoby;</w:t>
      </w:r>
    </w:p>
    <w:p w14:paraId="277717E5" w14:textId="3C2AD334"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przedmiotowego środka dowodowego lub zobowiązania podmiotu</w:t>
      </w:r>
    </w:p>
    <w:p w14:paraId="09FDF5E3" w14:textId="280840E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udostępniającego zasoby</w:t>
      </w:r>
      <w:r w:rsidR="00476685">
        <w:rPr>
          <w:rFonts w:ascii="CIDFont+F2" w:eastAsia="Calibri" w:hAnsi="CIDFont+F2" w:cs="CIDFont+F2"/>
          <w:color w:val="000000"/>
          <w:sz w:val="22"/>
          <w:szCs w:val="22"/>
        </w:rPr>
        <w:t xml:space="preserve">- odpowiednio Wykonawca lub Wykonawcy ubiegający się wspólnie z nim o udzielenie zamówienia; </w:t>
      </w:r>
    </w:p>
    <w:p w14:paraId="6ECEC500" w14:textId="314AF829" w:rsidR="003E06F4" w:rsidRDefault="009B1391" w:rsidP="00251281">
      <w:pPr>
        <w:autoSpaceDE w:val="0"/>
        <w:autoSpaceDN w:val="0"/>
        <w:adjustRightInd w:val="0"/>
        <w:jc w:val="both"/>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sidR="003E06F4">
        <w:rPr>
          <w:rFonts w:ascii="CIDFont+F7" w:eastAsia="CIDFont+F7" w:hAnsi="CIDFont+F2" w:cs="CIDFont+F7"/>
          <w:color w:val="000000"/>
          <w:sz w:val="22"/>
          <w:szCs w:val="22"/>
        </w:rPr>
        <w:t xml:space="preserve"> </w:t>
      </w:r>
      <w:r w:rsidR="003E06F4">
        <w:rPr>
          <w:rFonts w:ascii="CIDFont+F2" w:eastAsia="Calibri" w:hAnsi="CIDFont+F2" w:cs="CIDFont+F2"/>
          <w:color w:val="000000"/>
          <w:sz w:val="22"/>
          <w:szCs w:val="22"/>
        </w:rPr>
        <w:t>w przypadku pełnomo</w:t>
      </w:r>
      <w:r w:rsidR="00476685">
        <w:rPr>
          <w:rFonts w:ascii="CIDFont+F2" w:eastAsia="Calibri" w:hAnsi="CIDFont+F2" w:cs="CIDFont+F2"/>
          <w:color w:val="000000"/>
          <w:sz w:val="22"/>
          <w:szCs w:val="22"/>
        </w:rPr>
        <w:t>cnictwa-pełnomocnik.</w:t>
      </w:r>
    </w:p>
    <w:p w14:paraId="0D68926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Odwzorowanie cyfrowe pełnomocnictwa, o którym mowa w pkt. 3) powyżej powinno potwierdzać</w:t>
      </w:r>
    </w:p>
    <w:p w14:paraId="7FC5479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prawidłowość umocowania na dzień złożenia odpowiednio oferty lub oświadczenia, o którym</w:t>
      </w:r>
    </w:p>
    <w:p w14:paraId="4E5770D3" w14:textId="59A7FA5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mowa w pkt. </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xml:space="preserve">.2. </w:t>
      </w:r>
      <w:r w:rsidR="000052C8">
        <w:rPr>
          <w:rFonts w:ascii="CIDFont+F2" w:eastAsia="Calibri" w:hAnsi="CIDFont+F2" w:cs="CIDFont+F2"/>
          <w:color w:val="000000"/>
          <w:sz w:val="22"/>
          <w:szCs w:val="22"/>
        </w:rPr>
        <w:t>Instrukcji dla Wykonawców.</w:t>
      </w:r>
    </w:p>
    <w:p w14:paraId="0B901EE7" w14:textId="0753BDF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Zobowiązanie, o którym mowa w pk</w:t>
      </w:r>
      <w:r w:rsidR="00476685">
        <w:rPr>
          <w:rFonts w:ascii="CIDFont+F2" w:eastAsia="Calibri" w:hAnsi="CIDFont+F2" w:cs="CIDFont+F2"/>
          <w:color w:val="000000"/>
          <w:sz w:val="22"/>
          <w:szCs w:val="22"/>
        </w:rPr>
        <w:t xml:space="preserve">t. 10.3 powinno być podpisane przez osobę uprawnioną </w:t>
      </w:r>
    </w:p>
    <w:p w14:paraId="32FE4C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 reprezentowania podmiotu udostępniającego zasoby.</w:t>
      </w:r>
    </w:p>
    <w:p w14:paraId="60B66BCC" w14:textId="1C3B86F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Oferta powinna być sporządzona w języku polskim</w:t>
      </w:r>
      <w:r w:rsidR="000052C8">
        <w:rPr>
          <w:rFonts w:ascii="CIDFont+F2" w:eastAsia="Calibri" w:hAnsi="CIDFont+F2" w:cs="CIDFont+F2"/>
          <w:color w:val="000000"/>
          <w:sz w:val="22"/>
          <w:szCs w:val="22"/>
        </w:rPr>
        <w:t>.</w:t>
      </w:r>
    </w:p>
    <w:p w14:paraId="51525C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Podmiotowe środki dowodowe lub inne dokumenty potwierdzające umocowanie do</w:t>
      </w:r>
    </w:p>
    <w:p w14:paraId="5FA4605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reprezentowania sporządzone w języku obcym Wykonawca przekazuje wraz z tłumaczeniem na</w:t>
      </w:r>
    </w:p>
    <w:p w14:paraId="401085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język polski.</w:t>
      </w:r>
    </w:p>
    <w:p w14:paraId="57F52E29" w14:textId="3E459F9D"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Oferta oraz pozostałe oświadczenia i dokumenty, dla których Zamawiający określił wzory,</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powinny być sporządzone zgodnie z tymi wzorami, co do treści oraz opisu kolumn i wiersz</w:t>
      </w:r>
      <w:r w:rsidR="00476685">
        <w:rPr>
          <w:rFonts w:ascii="CIDFont+F2" w:eastAsia="Calibri" w:hAnsi="CIDFont+F2" w:cs="CIDFont+F2"/>
          <w:color w:val="000000"/>
          <w:sz w:val="22"/>
          <w:szCs w:val="22"/>
        </w:rPr>
        <w:t>y.</w:t>
      </w:r>
    </w:p>
    <w:p w14:paraId="7456FFE1" w14:textId="4FB12F0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8</w:t>
      </w:r>
      <w:r>
        <w:rPr>
          <w:rFonts w:ascii="CIDFont+F2" w:eastAsia="Calibri" w:hAnsi="CIDFont+F2" w:cs="CIDFont+F2"/>
          <w:color w:val="000000"/>
          <w:sz w:val="22"/>
          <w:szCs w:val="22"/>
        </w:rPr>
        <w:t xml:space="preserve">. Zamawiający informuje, że zgodnie z art. 18 ust. 3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w:t>
      </w:r>
      <w:r w:rsidR="00476685">
        <w:rPr>
          <w:rFonts w:ascii="CIDFont+F2" w:eastAsia="Calibri" w:hAnsi="CIDFont+F2" w:cs="CIDFont+F2"/>
          <w:color w:val="000000"/>
          <w:sz w:val="22"/>
          <w:szCs w:val="22"/>
        </w:rPr>
        <w:t xml:space="preserve"> nie ujawnia się informacji </w:t>
      </w:r>
      <w:r w:rsidR="00012B16">
        <w:rPr>
          <w:rFonts w:ascii="CIDFont+F2" w:eastAsia="Calibri" w:hAnsi="CIDFont+F2" w:cs="CIDFont+F2"/>
          <w:color w:val="000000"/>
          <w:sz w:val="22"/>
          <w:szCs w:val="22"/>
        </w:rPr>
        <w:t xml:space="preserve"> </w:t>
      </w:r>
      <w:r w:rsidR="00476685">
        <w:rPr>
          <w:rFonts w:ascii="CIDFont+F2" w:eastAsia="Calibri" w:hAnsi="CIDFont+F2" w:cs="CIDFont+F2"/>
          <w:color w:val="000000"/>
          <w:sz w:val="22"/>
          <w:szCs w:val="22"/>
        </w:rPr>
        <w:t>stanowiących tajemnicę przedsiębiorstwa</w:t>
      </w:r>
      <w:r>
        <w:rPr>
          <w:rFonts w:ascii="CIDFont+F2" w:eastAsia="Calibri" w:hAnsi="CIDFont+F2" w:cs="CIDFont+F2"/>
          <w:color w:val="000000"/>
          <w:sz w:val="22"/>
          <w:szCs w:val="22"/>
        </w:rPr>
        <w:t>, w rozumieniu przepisów o zwalczaniu nieuczciwej</w:t>
      </w:r>
      <w:r w:rsidR="00012B16">
        <w:rPr>
          <w:rFonts w:ascii="CIDFont+F2" w:eastAsia="Calibri" w:hAnsi="CIDFont+F2" w:cs="CIDFont+F2"/>
          <w:color w:val="000000"/>
          <w:sz w:val="22"/>
          <w:szCs w:val="22"/>
        </w:rPr>
        <w:t xml:space="preserve"> </w:t>
      </w:r>
      <w:r>
        <w:rPr>
          <w:rFonts w:ascii="CIDFont+F2" w:eastAsia="Calibri" w:hAnsi="CIDFont+F2" w:cs="CIDFont+F2"/>
          <w:color w:val="000000"/>
          <w:sz w:val="22"/>
          <w:szCs w:val="22"/>
        </w:rPr>
        <w:t>konkurencji, jeżeli Wykonawca,</w:t>
      </w:r>
      <w:r w:rsidR="00476685">
        <w:rPr>
          <w:rFonts w:ascii="CIDFont+F2" w:eastAsia="Calibri" w:hAnsi="CIDFont+F2" w:cs="CIDFont+F2"/>
          <w:color w:val="000000"/>
          <w:sz w:val="22"/>
          <w:szCs w:val="22"/>
        </w:rPr>
        <w:t xml:space="preserve"> wraz z przekazaniem takich informacji, zastrzegł, że nie mogą być one</w:t>
      </w:r>
    </w:p>
    <w:p w14:paraId="48A33EB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udostępniane oraz wykazał, iż zastrzeżone informacje stanowią tajemnicę przedsiębiorstwa.</w:t>
      </w:r>
    </w:p>
    <w:p w14:paraId="215DB00F" w14:textId="314D71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Wykonawca nie może zastrzec informacji, o których mowa w art.</w:t>
      </w:r>
      <w:r w:rsidR="00476685">
        <w:rPr>
          <w:rFonts w:ascii="CIDFont+F2" w:eastAsia="Calibri" w:hAnsi="CIDFont+F2" w:cs="CIDFont+F2"/>
          <w:color w:val="000000"/>
          <w:sz w:val="22"/>
          <w:szCs w:val="22"/>
        </w:rPr>
        <w:t xml:space="preserve"> 222 ust. 5 ustawy </w:t>
      </w:r>
      <w:proofErr w:type="spellStart"/>
      <w:r w:rsidR="00476685">
        <w:rPr>
          <w:rFonts w:ascii="CIDFont+F2" w:eastAsia="Calibri" w:hAnsi="CIDFont+F2" w:cs="CIDFont+F2"/>
          <w:color w:val="000000"/>
          <w:sz w:val="22"/>
          <w:szCs w:val="22"/>
        </w:rPr>
        <w:t>Pzp</w:t>
      </w:r>
      <w:proofErr w:type="spellEnd"/>
      <w:r w:rsidR="00476685">
        <w:rPr>
          <w:rFonts w:ascii="CIDFont+F2" w:eastAsia="Calibri" w:hAnsi="CIDFont+F2" w:cs="CIDFont+F2"/>
          <w:color w:val="000000"/>
          <w:sz w:val="22"/>
          <w:szCs w:val="22"/>
        </w:rPr>
        <w:t xml:space="preserve">.  Wszelkie informacje stanowiące tajemnicę </w:t>
      </w:r>
      <w:r>
        <w:rPr>
          <w:rFonts w:ascii="CIDFont+F2" w:eastAsia="Calibri" w:hAnsi="CIDFont+F2" w:cs="CIDFont+F2"/>
          <w:color w:val="000000"/>
          <w:sz w:val="22"/>
          <w:szCs w:val="22"/>
        </w:rPr>
        <w:t>przedsiębiorstwa w rozumieniu ustawy z dnia 16 kwietnia 1993 r. o</w:t>
      </w:r>
    </w:p>
    <w:p w14:paraId="223801A6" w14:textId="3F11BD1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zwalczaniu nieuczciwej konkurencji (Dz. U. z 20</w:t>
      </w:r>
      <w:r w:rsidR="00476685">
        <w:rPr>
          <w:rFonts w:ascii="CIDFont+F2" w:eastAsia="Calibri" w:hAnsi="CIDFont+F2" w:cs="CIDFont+F2"/>
          <w:color w:val="000000"/>
          <w:sz w:val="22"/>
          <w:szCs w:val="22"/>
        </w:rPr>
        <w:t>20 r. poz.913), które Wykonawca zastrzega jako</w:t>
      </w:r>
    </w:p>
    <w:p w14:paraId="59A3FABF" w14:textId="592B01B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tajemnicę przedsiębiorstwa, winny być załączone</w:t>
      </w:r>
      <w:r w:rsidR="00476685">
        <w:rPr>
          <w:rFonts w:ascii="CIDFont+F2" w:eastAsia="Calibri" w:hAnsi="CIDFont+F2" w:cs="CIDFont+F2"/>
          <w:color w:val="000000"/>
          <w:sz w:val="22"/>
          <w:szCs w:val="22"/>
        </w:rPr>
        <w:t xml:space="preserve"> na Platformie w osobnym pliku z oznaczeniem </w:t>
      </w:r>
    </w:p>
    <w:p w14:paraId="02D74922" w14:textId="77777777"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„Tajemnica przedsiębiorstwa”</w:t>
      </w:r>
    </w:p>
    <w:p w14:paraId="181D455E" w14:textId="1C0493A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5</w:t>
      </w:r>
      <w:r>
        <w:rPr>
          <w:rFonts w:ascii="CIDFont+F2" w:eastAsia="Calibri" w:hAnsi="CIDFont+F2" w:cs="CIDFont+F2"/>
          <w:color w:val="000000"/>
          <w:sz w:val="22"/>
          <w:szCs w:val="22"/>
        </w:rPr>
        <w:t>.</w:t>
      </w:r>
      <w:r w:rsidR="000052C8">
        <w:rPr>
          <w:rFonts w:ascii="CIDFont+F2" w:eastAsia="Calibri" w:hAnsi="CIDFont+F2" w:cs="CIDFont+F2"/>
          <w:color w:val="000000"/>
          <w:sz w:val="22"/>
          <w:szCs w:val="22"/>
        </w:rPr>
        <w:t>9</w:t>
      </w:r>
      <w:r>
        <w:rPr>
          <w:rFonts w:ascii="CIDFont+F2" w:eastAsia="Calibri" w:hAnsi="CIDFont+F2" w:cs="CIDFont+F2"/>
          <w:color w:val="000000"/>
          <w:sz w:val="22"/>
          <w:szCs w:val="22"/>
        </w:rPr>
        <w:t>. Wykonawca nie może zastrzec informacji, o których mowa w art. 222 ust. 5 Ustawy</w:t>
      </w:r>
    </w:p>
    <w:p w14:paraId="4F77F904" w14:textId="0246DF3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5</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0</w:t>
      </w:r>
      <w:r>
        <w:rPr>
          <w:rFonts w:ascii="CIDFont+F2" w:eastAsia="Calibri" w:hAnsi="CIDFont+F2" w:cs="CIDFont+F2"/>
          <w:color w:val="000000"/>
          <w:sz w:val="22"/>
          <w:szCs w:val="22"/>
        </w:rPr>
        <w:t>. Przed upływem terminu składania ofert, Wykonawca za pośrednictwem Platformy może wprowadzić</w:t>
      </w:r>
      <w:r w:rsidR="00476685">
        <w:rPr>
          <w:rFonts w:ascii="CIDFont+F2" w:eastAsia="Calibri" w:hAnsi="CIDFont+F2" w:cs="CIDFont+F2"/>
          <w:color w:val="000000"/>
          <w:sz w:val="22"/>
          <w:szCs w:val="22"/>
        </w:rPr>
        <w:t xml:space="preserve"> </w:t>
      </w:r>
      <w:r>
        <w:rPr>
          <w:rFonts w:ascii="CIDFont+F2" w:eastAsia="Calibri" w:hAnsi="CIDFont+F2" w:cs="CIDFont+F2"/>
          <w:color w:val="000000"/>
          <w:sz w:val="22"/>
          <w:szCs w:val="22"/>
        </w:rPr>
        <w:t>zmiany do złożonej oferty</w:t>
      </w:r>
      <w:r w:rsidR="00476685">
        <w:rPr>
          <w:rFonts w:ascii="CIDFont+F2" w:eastAsia="Calibri" w:hAnsi="CIDFont+F2" w:cs="CIDFont+F2"/>
          <w:color w:val="000000"/>
          <w:sz w:val="22"/>
          <w:szCs w:val="22"/>
        </w:rPr>
        <w:t xml:space="preserve"> lub wycofać ofertę</w:t>
      </w:r>
      <w:r w:rsidR="00CF2D6F">
        <w:rPr>
          <w:rFonts w:ascii="CIDFont+F2" w:eastAsia="Calibri" w:hAnsi="CIDFont+F2" w:cs="CIDFont+F2"/>
          <w:color w:val="000000"/>
          <w:sz w:val="22"/>
          <w:szCs w:val="22"/>
        </w:rPr>
        <w:t xml:space="preserve">. Wykonawca za pośrednictwem Platformy może  </w:t>
      </w:r>
      <w:r>
        <w:rPr>
          <w:rFonts w:ascii="CIDFont+F2" w:eastAsia="Calibri" w:hAnsi="CIDFont+F2" w:cs="CIDFont+F2"/>
          <w:color w:val="000000"/>
          <w:sz w:val="22"/>
          <w:szCs w:val="22"/>
        </w:rPr>
        <w:t>samodzielnie usunąć wczytana przez siebie Ofertę (załącznik/załączniki).</w:t>
      </w:r>
    </w:p>
    <w:p w14:paraId="2B5F6A94" w14:textId="334B2B9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5</w:t>
      </w:r>
      <w:r>
        <w:rPr>
          <w:rFonts w:ascii="CIDFont+F2" w:eastAsia="Calibri" w:hAnsi="CIDFont+F2" w:cs="CIDFont+F2"/>
          <w:color w:val="000000"/>
          <w:sz w:val="22"/>
          <w:szCs w:val="22"/>
        </w:rPr>
        <w:t>.1</w:t>
      </w:r>
      <w:r w:rsidR="000052C8">
        <w:rPr>
          <w:rFonts w:ascii="CIDFont+F2" w:eastAsia="Calibri" w:hAnsi="CIDFont+F2" w:cs="CIDFont+F2"/>
          <w:color w:val="000000"/>
          <w:sz w:val="22"/>
          <w:szCs w:val="22"/>
        </w:rPr>
        <w:t>1</w:t>
      </w:r>
      <w:r>
        <w:rPr>
          <w:rFonts w:ascii="CIDFont+F2" w:eastAsia="Calibri" w:hAnsi="CIDFont+F2" w:cs="CIDFont+F2"/>
          <w:color w:val="000000"/>
          <w:sz w:val="22"/>
          <w:szCs w:val="22"/>
        </w:rPr>
        <w:t>. Wykonawca po upływie terminu do składania ofert nie może skutecznie dokonać zmiany ani wycofać</w:t>
      </w:r>
      <w:r w:rsidR="00CF2D6F">
        <w:rPr>
          <w:rFonts w:ascii="CIDFont+F2" w:eastAsia="Calibri" w:hAnsi="CIDFont+F2" w:cs="CIDFont+F2"/>
          <w:color w:val="000000"/>
          <w:sz w:val="22"/>
          <w:szCs w:val="22"/>
        </w:rPr>
        <w:t xml:space="preserve"> </w:t>
      </w:r>
      <w:r>
        <w:rPr>
          <w:rFonts w:ascii="CIDFont+F2" w:eastAsia="Calibri" w:hAnsi="CIDFont+F2" w:cs="CIDFont+F2"/>
          <w:color w:val="000000"/>
          <w:sz w:val="22"/>
          <w:szCs w:val="22"/>
        </w:rPr>
        <w:t>złożonej oferty (załączników).</w:t>
      </w:r>
    </w:p>
    <w:p w14:paraId="06886F62" w14:textId="783D1DA2"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1</w:t>
      </w:r>
      <w:r w:rsidR="00066683">
        <w:rPr>
          <w:rFonts w:ascii="CIDFont+F3" w:eastAsia="Calibri" w:hAnsi="CIDFont+F3" w:cs="CIDFont+F3"/>
          <w:b/>
          <w:bCs/>
          <w:color w:val="000000"/>
          <w:sz w:val="22"/>
          <w:szCs w:val="22"/>
        </w:rPr>
        <w:t>6</w:t>
      </w:r>
      <w:r w:rsidRPr="00C81A66">
        <w:rPr>
          <w:rFonts w:ascii="CIDFont+F3" w:eastAsia="Calibri" w:hAnsi="CIDFont+F3" w:cs="CIDFont+F3"/>
          <w:b/>
          <w:bCs/>
          <w:color w:val="000000"/>
          <w:sz w:val="22"/>
          <w:szCs w:val="22"/>
        </w:rPr>
        <w:t>. OPIS SPOSOBU OBLICZENIA CENY OFERTY</w:t>
      </w:r>
    </w:p>
    <w:p w14:paraId="74407FAD" w14:textId="25C2A64A" w:rsidR="003E06F4" w:rsidRPr="00CF2D6F"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 xml:space="preserve">.1. </w:t>
      </w:r>
      <w:r w:rsidR="00327F7F">
        <w:rPr>
          <w:rFonts w:ascii="CIDFont+F2" w:eastAsia="Calibri" w:hAnsi="CIDFont+F2" w:cs="CIDFont+F2"/>
          <w:color w:val="000000"/>
          <w:sz w:val="22"/>
          <w:szCs w:val="22"/>
        </w:rPr>
        <w:t xml:space="preserve">Wykonawca poda cenę oferty  na </w:t>
      </w:r>
      <w:r>
        <w:rPr>
          <w:rFonts w:ascii="CIDFont+F2" w:eastAsia="Calibri" w:hAnsi="CIDFont+F2" w:cs="CIDFont+F2"/>
          <w:color w:val="000000"/>
          <w:sz w:val="22"/>
          <w:szCs w:val="22"/>
        </w:rPr>
        <w:t xml:space="preserve"> Formularzu ofertowym stanowiącym Załącznik nr 1.</w:t>
      </w:r>
    </w:p>
    <w:p w14:paraId="4086B4F9" w14:textId="3B5F536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 xml:space="preserve">.2. Cena oferty </w:t>
      </w:r>
      <w:r w:rsidR="000052C8">
        <w:rPr>
          <w:rFonts w:ascii="CIDFont+F2" w:eastAsia="Calibri" w:hAnsi="CIDFont+F2" w:cs="CIDFont+F2"/>
          <w:color w:val="000000"/>
          <w:sz w:val="22"/>
          <w:szCs w:val="22"/>
        </w:rPr>
        <w:t>powinna obejmować wszystkie koszty i składniki, jakie ogółem trzeba będzie zapłacić za całość przedmiotu zamówienia</w:t>
      </w:r>
      <w:r>
        <w:rPr>
          <w:rFonts w:ascii="CIDFont+F2" w:eastAsia="Calibri" w:hAnsi="CIDFont+F2" w:cs="CIDFont+F2"/>
          <w:color w:val="000000"/>
          <w:sz w:val="22"/>
          <w:szCs w:val="22"/>
        </w:rPr>
        <w:t xml:space="preserve">. </w:t>
      </w:r>
    </w:p>
    <w:p w14:paraId="5874DDC5" w14:textId="0DC07A4A" w:rsidR="00840D3A"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w:t>
      </w:r>
      <w:r w:rsidR="005A46E7">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840D3A">
        <w:rPr>
          <w:rFonts w:ascii="CIDFont+F2" w:eastAsia="Calibri" w:hAnsi="CIDFont+F2" w:cs="CIDFont+F2"/>
          <w:color w:val="000000"/>
          <w:sz w:val="22"/>
          <w:szCs w:val="22"/>
        </w:rPr>
        <w:t xml:space="preserve">Wymienione  wartości w ofercie należy podać w zaokrągleniu do dwóch miejsc pop przecinku przy zachowaniu matematycznej zasady zaokrąglania liczb ( zgodnie z </w:t>
      </w:r>
      <w:r w:rsidR="00840D3A">
        <w:rPr>
          <w:rFonts w:ascii="Calibri" w:eastAsia="Calibri" w:hAnsi="Calibri" w:cs="Calibri"/>
          <w:color w:val="000000"/>
          <w:sz w:val="22"/>
          <w:szCs w:val="22"/>
        </w:rPr>
        <w:t>§</w:t>
      </w:r>
      <w:r w:rsidR="00840D3A">
        <w:rPr>
          <w:rFonts w:ascii="CIDFont+F2" w:eastAsia="Calibri" w:hAnsi="CIDFont+F2" w:cs="CIDFont+F2"/>
          <w:color w:val="000000"/>
          <w:sz w:val="22"/>
          <w:szCs w:val="22"/>
        </w:rPr>
        <w:t xml:space="preserve"> 5 ust. 6 Rozpor</w:t>
      </w:r>
      <w:r w:rsidR="00D64126">
        <w:rPr>
          <w:rFonts w:ascii="CIDFont+F2" w:eastAsia="Calibri" w:hAnsi="CIDFont+F2" w:cs="CIDFont+F2"/>
          <w:color w:val="000000"/>
          <w:sz w:val="22"/>
          <w:szCs w:val="22"/>
        </w:rPr>
        <w:t>zą</w:t>
      </w:r>
      <w:r w:rsidR="00840D3A">
        <w:rPr>
          <w:rFonts w:ascii="CIDFont+F2" w:eastAsia="Calibri" w:hAnsi="CIDFont+F2" w:cs="CIDFont+F2"/>
          <w:color w:val="000000"/>
          <w:sz w:val="22"/>
          <w:szCs w:val="22"/>
        </w:rPr>
        <w:t xml:space="preserve">dzenia </w:t>
      </w:r>
      <w:r w:rsidR="00840D3A">
        <w:rPr>
          <w:rFonts w:ascii="CIDFont+F2" w:eastAsia="Calibri" w:hAnsi="CIDFont+F2" w:cs="CIDFont+F2"/>
          <w:color w:val="000000"/>
          <w:sz w:val="22"/>
          <w:szCs w:val="22"/>
        </w:rPr>
        <w:lastRenderedPageBreak/>
        <w:t xml:space="preserve">Ministra Finansów z dnia 28 marca 2011 r. w sprawie zwrotu podatku niektórym podatnikom, wystawiania faktur, sposobu ich przechowywania oraz listy towarów i usług, do których nie mają zastosowania zwolnienia od podatku od towaru i usług ( Dz.U. z 2011 r. nr 68, poz. 360 z </w:t>
      </w:r>
      <w:proofErr w:type="spellStart"/>
      <w:r w:rsidR="00840D3A">
        <w:rPr>
          <w:rFonts w:ascii="CIDFont+F2" w:eastAsia="Calibri" w:hAnsi="CIDFont+F2" w:cs="CIDFont+F2"/>
          <w:color w:val="000000"/>
          <w:sz w:val="22"/>
          <w:szCs w:val="22"/>
        </w:rPr>
        <w:t>późń</w:t>
      </w:r>
      <w:proofErr w:type="spellEnd"/>
      <w:r w:rsidR="00840D3A">
        <w:rPr>
          <w:rFonts w:ascii="CIDFont+F2" w:eastAsia="Calibri" w:hAnsi="CIDFont+F2" w:cs="CIDFont+F2"/>
          <w:color w:val="000000"/>
          <w:sz w:val="22"/>
          <w:szCs w:val="22"/>
        </w:rPr>
        <w:t xml:space="preserve">. </w:t>
      </w:r>
      <w:proofErr w:type="spellStart"/>
      <w:r w:rsidR="00840D3A">
        <w:rPr>
          <w:rFonts w:ascii="CIDFont+F2" w:eastAsia="Calibri" w:hAnsi="CIDFont+F2" w:cs="CIDFont+F2"/>
          <w:color w:val="000000"/>
          <w:sz w:val="22"/>
          <w:szCs w:val="22"/>
        </w:rPr>
        <w:t>Zm</w:t>
      </w:r>
      <w:proofErr w:type="spellEnd"/>
      <w:r w:rsidR="00840D3A">
        <w:rPr>
          <w:rFonts w:ascii="CIDFont+F2" w:eastAsia="Calibri" w:hAnsi="CIDFont+F2" w:cs="CIDFont+F2"/>
          <w:color w:val="000000"/>
          <w:sz w:val="22"/>
          <w:szCs w:val="22"/>
        </w:rPr>
        <w:t>).</w:t>
      </w:r>
    </w:p>
    <w:p w14:paraId="6686B4BE" w14:textId="65407A5C" w:rsidR="003E06F4" w:rsidRDefault="00840D3A"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066683">
        <w:rPr>
          <w:rFonts w:ascii="CIDFont+F2" w:eastAsia="Calibri" w:hAnsi="CIDFont+F2" w:cs="CIDFont+F2"/>
          <w:color w:val="000000"/>
          <w:sz w:val="22"/>
          <w:szCs w:val="22"/>
        </w:rPr>
        <w:t>6</w:t>
      </w:r>
      <w:r>
        <w:rPr>
          <w:rFonts w:ascii="CIDFont+F2" w:eastAsia="Calibri" w:hAnsi="CIDFont+F2" w:cs="CIDFont+F2"/>
          <w:color w:val="000000"/>
          <w:sz w:val="22"/>
          <w:szCs w:val="22"/>
        </w:rPr>
        <w:t>.</w:t>
      </w:r>
      <w:r w:rsidR="005A46E7">
        <w:rPr>
          <w:rFonts w:ascii="CIDFont+F2" w:eastAsia="Calibri" w:hAnsi="CIDFont+F2" w:cs="CIDFont+F2"/>
          <w:color w:val="000000"/>
          <w:sz w:val="22"/>
          <w:szCs w:val="22"/>
        </w:rPr>
        <w:t>4</w:t>
      </w:r>
      <w:r>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Jeżeli złożona zostanie Oferta, której wybór prowadzić będzie do</w:t>
      </w:r>
      <w:r w:rsidR="005C35D8">
        <w:rPr>
          <w:rFonts w:ascii="CIDFont+F2" w:eastAsia="Calibri" w:hAnsi="CIDFont+F2" w:cs="CIDFont+F2"/>
          <w:color w:val="000000"/>
          <w:sz w:val="22"/>
          <w:szCs w:val="22"/>
        </w:rPr>
        <w:t xml:space="preserve"> powstania  u zamawiającego</w:t>
      </w:r>
    </w:p>
    <w:p w14:paraId="0F31FC37" w14:textId="7C112F4A"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obowiązku podatkowego zgodnie z przepisami o podatku od towarów i usług, Zamawiający w celu</w:t>
      </w:r>
    </w:p>
    <w:p w14:paraId="5FCF4B39" w14:textId="0BA593CA"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oceny takiej oferty dolicza do przedstawionej w niej ceny podatek od towarów i usług, który miałby</w:t>
      </w:r>
    </w:p>
    <w:p w14:paraId="5B161E8B" w14:textId="4C9C951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obowiązek rozliczyć zgodnie z tymi prze</w:t>
      </w:r>
      <w:r w:rsidR="005C35D8">
        <w:rPr>
          <w:rFonts w:ascii="CIDFont+F2" w:eastAsia="Calibri" w:hAnsi="CIDFont+F2" w:cs="CIDFont+F2"/>
          <w:color w:val="000000"/>
          <w:sz w:val="22"/>
          <w:szCs w:val="22"/>
        </w:rPr>
        <w:t xml:space="preserve">pisami. Wykonawca, składając ofertę informuje  </w:t>
      </w:r>
      <w:r>
        <w:rPr>
          <w:rFonts w:ascii="CIDFont+F2" w:eastAsia="Calibri" w:hAnsi="CIDFont+F2" w:cs="CIDFont+F2"/>
          <w:color w:val="000000"/>
          <w:sz w:val="22"/>
          <w:szCs w:val="22"/>
        </w:rPr>
        <w:t>zamawiającego, czy wybór oferty będzie prowadzić do powstania u</w:t>
      </w:r>
      <w:r w:rsidR="005C35D8">
        <w:rPr>
          <w:rFonts w:ascii="CIDFont+F2" w:eastAsia="Calibri" w:hAnsi="CIDFont+F2" w:cs="CIDFont+F2"/>
          <w:color w:val="000000"/>
          <w:sz w:val="22"/>
          <w:szCs w:val="22"/>
        </w:rPr>
        <w:t xml:space="preserve"> Zamawiającego  obowiązku </w:t>
      </w:r>
    </w:p>
    <w:p w14:paraId="7A9E9E8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podatkowego, wskazując nazwę (rodzaj) towaru lub usługi, których dostawa lub świadczenie będzie</w:t>
      </w:r>
    </w:p>
    <w:p w14:paraId="32346754" w14:textId="2E0FF89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prowadzić do jego powstania, oraz wskazując ich wartość bez kwoty podatku.</w:t>
      </w:r>
    </w:p>
    <w:p w14:paraId="1F6CC3AE" w14:textId="683A4132" w:rsidR="003E06F4" w:rsidRDefault="003E06F4"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color w:val="000000"/>
          <w:sz w:val="22"/>
          <w:szCs w:val="22"/>
        </w:rPr>
        <w:t>1</w:t>
      </w:r>
      <w:r w:rsidR="00066683">
        <w:rPr>
          <w:rFonts w:ascii="CIDFont+F3" w:eastAsia="Calibri" w:hAnsi="CIDFont+F3" w:cs="CIDFont+F3"/>
          <w:b/>
          <w:bCs/>
          <w:color w:val="000000"/>
          <w:sz w:val="22"/>
          <w:szCs w:val="22"/>
        </w:rPr>
        <w:t>7</w:t>
      </w:r>
      <w:r w:rsidR="00DE26D5">
        <w:rPr>
          <w:rFonts w:ascii="CIDFont+F3" w:eastAsia="Calibri" w:hAnsi="CIDFont+F3" w:cs="CIDFont+F3"/>
          <w:b/>
          <w:bCs/>
          <w:color w:val="000000"/>
          <w:sz w:val="48"/>
          <w:szCs w:val="48"/>
        </w:rPr>
        <w:t>.</w:t>
      </w:r>
      <w:r w:rsidRPr="00694978">
        <w:rPr>
          <w:rFonts w:ascii="CIDFont+F3" w:eastAsia="Calibri" w:hAnsi="CIDFont+F3" w:cs="CIDFont+F3"/>
          <w:b/>
          <w:bCs/>
          <w:color w:val="000000"/>
          <w:sz w:val="48"/>
          <w:szCs w:val="48"/>
        </w:rPr>
        <w:t xml:space="preserve"> </w:t>
      </w:r>
      <w:r w:rsidRPr="009C738D">
        <w:rPr>
          <w:rFonts w:ascii="CIDFont+F3" w:eastAsia="Calibri" w:hAnsi="CIDFont+F3" w:cs="CIDFont+F3"/>
          <w:b/>
          <w:bCs/>
          <w:color w:val="000000"/>
          <w:sz w:val="22"/>
          <w:szCs w:val="22"/>
        </w:rPr>
        <w:t>WYMAGANIA DOTYCZĄCE WADIUM</w:t>
      </w:r>
    </w:p>
    <w:p w14:paraId="4A932251" w14:textId="1F91255E" w:rsidR="00802FE9" w:rsidRDefault="0045752B"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17.1.</w:t>
      </w:r>
      <w:r w:rsidR="00802FE9">
        <w:rPr>
          <w:rFonts w:ascii="CIDFont+F3" w:eastAsia="Calibri" w:hAnsi="CIDFont+F3" w:cs="CIDFont+F3"/>
          <w:b/>
          <w:bCs/>
          <w:color w:val="000000"/>
          <w:sz w:val="22"/>
          <w:szCs w:val="22"/>
        </w:rPr>
        <w:t xml:space="preserve">Zamawiający </w:t>
      </w:r>
      <w:r w:rsidR="00976D57">
        <w:rPr>
          <w:rFonts w:ascii="CIDFont+F3" w:eastAsia="Calibri" w:hAnsi="CIDFont+F3" w:cs="CIDFont+F3"/>
          <w:b/>
          <w:bCs/>
          <w:color w:val="000000"/>
          <w:sz w:val="22"/>
          <w:szCs w:val="22"/>
        </w:rPr>
        <w:t xml:space="preserve">jest zobowiązany do wniesienia wadium </w:t>
      </w:r>
      <w:r>
        <w:rPr>
          <w:rFonts w:ascii="CIDFont+F3" w:eastAsia="Calibri" w:hAnsi="CIDFont+F3" w:cs="CIDFont+F3"/>
          <w:b/>
          <w:bCs/>
          <w:color w:val="000000"/>
          <w:sz w:val="22"/>
          <w:szCs w:val="22"/>
        </w:rPr>
        <w:t xml:space="preserve">w wysokości </w:t>
      </w:r>
      <w:r w:rsidR="00FE1E7F">
        <w:rPr>
          <w:rFonts w:ascii="CIDFont+F3" w:eastAsia="Calibri" w:hAnsi="CIDFont+F3" w:cs="CIDFont+F3"/>
          <w:b/>
          <w:bCs/>
          <w:color w:val="000000"/>
          <w:sz w:val="22"/>
          <w:szCs w:val="22"/>
        </w:rPr>
        <w:t>20</w:t>
      </w:r>
      <w:r w:rsidR="0043163F">
        <w:rPr>
          <w:rFonts w:ascii="CIDFont+F3" w:eastAsia="Calibri" w:hAnsi="CIDFont+F3" w:cs="CIDFont+F3"/>
          <w:b/>
          <w:bCs/>
          <w:color w:val="000000"/>
          <w:sz w:val="22"/>
          <w:szCs w:val="22"/>
        </w:rPr>
        <w:t> </w:t>
      </w:r>
      <w:r w:rsidR="00FE1E7F">
        <w:rPr>
          <w:rFonts w:ascii="CIDFont+F3" w:eastAsia="Calibri" w:hAnsi="CIDFont+F3" w:cs="CIDFont+F3"/>
          <w:b/>
          <w:bCs/>
          <w:color w:val="000000"/>
          <w:sz w:val="22"/>
          <w:szCs w:val="22"/>
        </w:rPr>
        <w:t>000</w:t>
      </w:r>
      <w:r w:rsidR="0043163F">
        <w:rPr>
          <w:rFonts w:ascii="CIDFont+F3" w:eastAsia="Calibri" w:hAnsi="CIDFont+F3" w:cs="CIDFont+F3"/>
          <w:b/>
          <w:bCs/>
          <w:color w:val="000000"/>
          <w:sz w:val="22"/>
          <w:szCs w:val="22"/>
        </w:rPr>
        <w:t>,00</w:t>
      </w:r>
      <w:r w:rsidR="00FE1E7F">
        <w:rPr>
          <w:rFonts w:ascii="CIDFont+F3" w:eastAsia="Calibri" w:hAnsi="CIDFont+F3" w:cs="CIDFont+F3"/>
          <w:b/>
          <w:bCs/>
          <w:color w:val="000000"/>
          <w:sz w:val="22"/>
          <w:szCs w:val="22"/>
        </w:rPr>
        <w:t xml:space="preserve"> </w:t>
      </w:r>
      <w:r>
        <w:rPr>
          <w:rFonts w:ascii="CIDFont+F3" w:eastAsia="Calibri" w:hAnsi="CIDFont+F3" w:cs="CIDFont+F3"/>
          <w:b/>
          <w:bCs/>
          <w:color w:val="000000"/>
          <w:sz w:val="22"/>
          <w:szCs w:val="22"/>
        </w:rPr>
        <w:t>zł. (słownie</w:t>
      </w:r>
      <w:r w:rsidR="00FE1E7F">
        <w:rPr>
          <w:rFonts w:ascii="CIDFont+F3" w:eastAsia="Calibri" w:hAnsi="CIDFont+F3" w:cs="CIDFont+F3"/>
          <w:b/>
          <w:bCs/>
          <w:color w:val="000000"/>
          <w:sz w:val="22"/>
          <w:szCs w:val="22"/>
        </w:rPr>
        <w:t>: dwadzieścia tysięcy złotych</w:t>
      </w:r>
      <w:r w:rsidR="0043163F">
        <w:rPr>
          <w:rFonts w:ascii="CIDFont+F3" w:eastAsia="Calibri" w:hAnsi="CIDFont+F3" w:cs="CIDFont+F3"/>
          <w:b/>
          <w:bCs/>
          <w:color w:val="000000"/>
          <w:sz w:val="22"/>
          <w:szCs w:val="22"/>
        </w:rPr>
        <w:t>)</w:t>
      </w:r>
    </w:p>
    <w:p w14:paraId="424DD78D" w14:textId="01A87F4A" w:rsidR="0045752B" w:rsidRDefault="0045752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17.2. Wadium musi być wniesione przed upływem terminu składania ofert w jednej lub kilku następujących formach wymienionych w art. 97 ust. 7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6D76835A" w14:textId="5AC04413" w:rsidR="0045752B" w:rsidRDefault="0045752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17.3. Jeżeli wadium  jest wnoszone w formie gwarancji lub poręczenia Wykonawca przekazuje Zamawiającemu oryginał gwarancji lub poręczenia w postaci elektronicznej. Wadium w takiej formie musi obejmować  cały okres związania ofertą. Treść gwarancji  lub poręczenia nie może zawierać postanowień uzależniających jego dalsze obowiązywanie od zwrotu oryginału dokumentu gwarancyjnego do gwaranta.</w:t>
      </w:r>
    </w:p>
    <w:p w14:paraId="082125F3" w14:textId="2CFECCC9" w:rsidR="0045752B" w:rsidRDefault="0045752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Jako beneficjenta wadium wniesionego w formie  gwarancji lub poręczenia należy wskazać Gminę  Mikołajki Pomorskie, ul. Dzierzgońska 2, 82-433 Mikołajki Pomorskie.</w:t>
      </w:r>
    </w:p>
    <w:p w14:paraId="55E6BD88" w14:textId="23DC4D9A" w:rsidR="0045752B" w:rsidRDefault="0045752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091E2264" w14:textId="177076A3" w:rsidR="0045752B" w:rsidRDefault="0045752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Gwarancja lub por</w:t>
      </w:r>
      <w:r w:rsidR="002146E5">
        <w:rPr>
          <w:rFonts w:ascii="CIDFont+F3" w:eastAsia="Calibri" w:hAnsi="CIDFont+F3" w:cs="CIDFont+F3"/>
          <w:color w:val="000000"/>
          <w:sz w:val="22"/>
          <w:szCs w:val="22"/>
        </w:rPr>
        <w:t>ę</w:t>
      </w:r>
      <w:r>
        <w:rPr>
          <w:rFonts w:ascii="CIDFont+F3" w:eastAsia="Calibri" w:hAnsi="CIDFont+F3" w:cs="CIDFont+F3"/>
          <w:color w:val="000000"/>
          <w:sz w:val="22"/>
          <w:szCs w:val="22"/>
        </w:rPr>
        <w:t xml:space="preserve">czenie musi zawierać w swojej treści nieodwołane i bezwarunkowe zobowiązanie wystawcy </w:t>
      </w:r>
      <w:r w:rsidR="002146E5">
        <w:rPr>
          <w:rFonts w:ascii="CIDFont+F3" w:eastAsia="Calibri" w:hAnsi="CIDFont+F3" w:cs="CIDFont+F3"/>
          <w:color w:val="000000"/>
          <w:sz w:val="22"/>
          <w:szCs w:val="22"/>
        </w:rPr>
        <w:t xml:space="preserve"> </w:t>
      </w:r>
      <w:r>
        <w:rPr>
          <w:rFonts w:ascii="CIDFont+F3" w:eastAsia="Calibri" w:hAnsi="CIDFont+F3" w:cs="CIDFont+F3"/>
          <w:color w:val="000000"/>
          <w:sz w:val="22"/>
          <w:szCs w:val="22"/>
        </w:rPr>
        <w:t>dokumentu do zapłaty na rzecz Zamawiającego kwoty wadium na pierwsze pise</w:t>
      </w:r>
      <w:r w:rsidR="002146E5">
        <w:rPr>
          <w:rFonts w:ascii="CIDFont+F3" w:eastAsia="Calibri" w:hAnsi="CIDFont+F3" w:cs="CIDFont+F3"/>
          <w:color w:val="000000"/>
          <w:sz w:val="22"/>
          <w:szCs w:val="22"/>
        </w:rPr>
        <w:t>m</w:t>
      </w:r>
      <w:r>
        <w:rPr>
          <w:rFonts w:ascii="CIDFont+F3" w:eastAsia="Calibri" w:hAnsi="CIDFont+F3" w:cs="CIDFont+F3"/>
          <w:color w:val="000000"/>
          <w:sz w:val="22"/>
          <w:szCs w:val="22"/>
        </w:rPr>
        <w:t xml:space="preserve">ne </w:t>
      </w:r>
      <w:r w:rsidR="002146E5">
        <w:rPr>
          <w:rFonts w:ascii="CIDFont+F3" w:eastAsia="Calibri" w:hAnsi="CIDFont+F3" w:cs="CIDFont+F3"/>
          <w:color w:val="000000"/>
          <w:sz w:val="22"/>
          <w:szCs w:val="22"/>
        </w:rPr>
        <w:t xml:space="preserve"> </w:t>
      </w:r>
      <w:r>
        <w:rPr>
          <w:rFonts w:ascii="CIDFont+F3" w:eastAsia="Calibri" w:hAnsi="CIDFont+F3" w:cs="CIDFont+F3"/>
          <w:color w:val="000000"/>
          <w:sz w:val="22"/>
          <w:szCs w:val="22"/>
        </w:rPr>
        <w:t>ż</w:t>
      </w:r>
      <w:r w:rsidR="002146E5">
        <w:rPr>
          <w:rFonts w:ascii="CIDFont+F3" w:eastAsia="Calibri" w:hAnsi="CIDFont+F3" w:cs="CIDFont+F3"/>
          <w:color w:val="000000"/>
          <w:sz w:val="22"/>
          <w:szCs w:val="22"/>
        </w:rPr>
        <w:t>ą</w:t>
      </w:r>
      <w:r>
        <w:rPr>
          <w:rFonts w:ascii="CIDFont+F3" w:eastAsia="Calibri" w:hAnsi="CIDFont+F3" w:cs="CIDFont+F3"/>
          <w:color w:val="000000"/>
          <w:sz w:val="22"/>
          <w:szCs w:val="22"/>
        </w:rPr>
        <w:t>danie  Zamawiaj</w:t>
      </w:r>
      <w:r w:rsidR="002146E5">
        <w:rPr>
          <w:rFonts w:ascii="CIDFont+F3" w:eastAsia="Calibri" w:hAnsi="CIDFont+F3" w:cs="CIDFont+F3"/>
          <w:color w:val="000000"/>
          <w:sz w:val="22"/>
          <w:szCs w:val="22"/>
        </w:rPr>
        <w:t>ą</w:t>
      </w:r>
      <w:r>
        <w:rPr>
          <w:rFonts w:ascii="CIDFont+F3" w:eastAsia="Calibri" w:hAnsi="CIDFont+F3" w:cs="CIDFont+F3"/>
          <w:color w:val="000000"/>
          <w:sz w:val="22"/>
          <w:szCs w:val="22"/>
        </w:rPr>
        <w:t xml:space="preserve">cego. </w:t>
      </w:r>
    </w:p>
    <w:p w14:paraId="402CC301" w14:textId="27BCDB25" w:rsidR="0045752B" w:rsidRDefault="0045752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Gwarancja lub poręczenie musi zawierać w swojej treści wskazanie adresu e-mail lub adresu pocztowego, na który Zamawiający prześle oświadcze</w:t>
      </w:r>
      <w:r w:rsidR="002146E5">
        <w:rPr>
          <w:rFonts w:ascii="CIDFont+F3" w:eastAsia="Calibri" w:hAnsi="CIDFont+F3" w:cs="CIDFont+F3"/>
          <w:color w:val="000000"/>
          <w:sz w:val="22"/>
          <w:szCs w:val="22"/>
        </w:rPr>
        <w:t>n</w:t>
      </w:r>
      <w:r>
        <w:rPr>
          <w:rFonts w:ascii="CIDFont+F3" w:eastAsia="Calibri" w:hAnsi="CIDFont+F3" w:cs="CIDFont+F3"/>
          <w:color w:val="000000"/>
          <w:sz w:val="22"/>
          <w:szCs w:val="22"/>
        </w:rPr>
        <w:t xml:space="preserve">ie o zwolnieniu </w:t>
      </w:r>
      <w:r w:rsidR="002146E5">
        <w:rPr>
          <w:rFonts w:ascii="CIDFont+F3" w:eastAsia="Calibri" w:hAnsi="CIDFont+F3" w:cs="CIDFont+F3"/>
          <w:color w:val="000000"/>
          <w:sz w:val="22"/>
          <w:szCs w:val="22"/>
        </w:rPr>
        <w:t xml:space="preserve"> </w:t>
      </w:r>
      <w:r>
        <w:rPr>
          <w:rFonts w:ascii="CIDFont+F3" w:eastAsia="Calibri" w:hAnsi="CIDFont+F3" w:cs="CIDFont+F3"/>
          <w:color w:val="000000"/>
          <w:sz w:val="22"/>
          <w:szCs w:val="22"/>
        </w:rPr>
        <w:t>wadium.</w:t>
      </w:r>
    </w:p>
    <w:p w14:paraId="58C73F84" w14:textId="7491BE86" w:rsidR="0045752B" w:rsidRDefault="0045752B"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Wadium wniesione w formie gwarancji ( bankowej lub ubezpieczeniowej) musi mieć taka samą płynność jak wadium wniesione w pieniądzu</w:t>
      </w:r>
      <w:r w:rsidR="002146E5">
        <w:rPr>
          <w:rFonts w:ascii="CIDFont+F3" w:eastAsia="Calibri" w:hAnsi="CIDFont+F3" w:cs="CIDFont+F3"/>
          <w:color w:val="000000"/>
          <w:sz w:val="22"/>
          <w:szCs w:val="22"/>
        </w:rPr>
        <w:t>-dochodzenie rosz</w:t>
      </w:r>
      <w:r w:rsidR="0096734B">
        <w:rPr>
          <w:rFonts w:ascii="CIDFont+F3" w:eastAsia="Calibri" w:hAnsi="CIDFont+F3" w:cs="CIDFont+F3"/>
          <w:color w:val="000000"/>
          <w:sz w:val="22"/>
          <w:szCs w:val="22"/>
        </w:rPr>
        <w:t>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25E8B552" w14:textId="77777777" w:rsidR="00FE1E7F" w:rsidRDefault="0096734B" w:rsidP="00FE1E7F">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17.4. Wadium wniesione  w pieniądzu przelewem na rachunek bankowy musi wpłynąć  na rachunek bankowy Zamawiającego w Banku Spółdzielczym Sztum  </w:t>
      </w:r>
      <w:r w:rsidRPr="00FE1E7F">
        <w:rPr>
          <w:rFonts w:ascii="CIDFont+F3" w:eastAsia="Calibri" w:hAnsi="CIDFont+F3" w:cs="CIDFont+F3"/>
          <w:sz w:val="22"/>
          <w:szCs w:val="22"/>
        </w:rPr>
        <w:t>nr</w:t>
      </w:r>
      <w:r w:rsidRPr="0096734B">
        <w:rPr>
          <w:rFonts w:ascii="CIDFont+F3" w:eastAsia="Calibri" w:hAnsi="CIDFont+F3" w:cs="CIDFont+F3"/>
          <w:color w:val="FF0000"/>
          <w:sz w:val="22"/>
          <w:szCs w:val="22"/>
        </w:rPr>
        <w:t xml:space="preserve"> </w:t>
      </w:r>
      <w:r w:rsidR="00FE1E7F">
        <w:rPr>
          <w:rFonts w:ascii="CIDFont+F3" w:eastAsia="Calibri" w:hAnsi="CIDFont+F3" w:cs="CIDFont+F3"/>
          <w:color w:val="000000"/>
          <w:sz w:val="22"/>
          <w:szCs w:val="22"/>
        </w:rPr>
        <w:t>66 8309 0000 0000 0130 2000 0020.</w:t>
      </w:r>
    </w:p>
    <w:p w14:paraId="4C0E035E" w14:textId="5C6D03D5" w:rsidR="0096734B" w:rsidRDefault="0096734B" w:rsidP="00251281">
      <w:pPr>
        <w:autoSpaceDE w:val="0"/>
        <w:autoSpaceDN w:val="0"/>
        <w:adjustRightInd w:val="0"/>
        <w:jc w:val="both"/>
        <w:rPr>
          <w:rFonts w:ascii="CIDFont+F3" w:eastAsia="Calibri" w:hAnsi="CIDFont+F3" w:cs="CIDFont+F3"/>
          <w:color w:val="FF0000"/>
          <w:sz w:val="22"/>
          <w:szCs w:val="22"/>
        </w:rPr>
      </w:pPr>
      <w:r w:rsidRPr="00FE1E7F">
        <w:rPr>
          <w:rFonts w:ascii="CIDFont+F3" w:eastAsia="Calibri" w:hAnsi="CIDFont+F3" w:cs="CIDFont+F3"/>
          <w:sz w:val="22"/>
          <w:szCs w:val="22"/>
        </w:rPr>
        <w:t xml:space="preserve"> ( w tytule przelewu należy wpisać znak postepowania – </w:t>
      </w:r>
      <w:r w:rsidR="009E758F" w:rsidRPr="00FE1E7F">
        <w:rPr>
          <w:rFonts w:ascii="CIDFont+F3" w:eastAsia="Calibri" w:hAnsi="CIDFont+F3" w:cs="CIDFont+F3"/>
          <w:sz w:val="22"/>
          <w:szCs w:val="22"/>
        </w:rPr>
        <w:t>ZP</w:t>
      </w:r>
      <w:r w:rsidRPr="00FE1E7F">
        <w:rPr>
          <w:rFonts w:ascii="CIDFont+F3" w:eastAsia="Calibri" w:hAnsi="CIDFont+F3" w:cs="CIDFont+F3"/>
          <w:sz w:val="22"/>
          <w:szCs w:val="22"/>
        </w:rPr>
        <w:t>.27</w:t>
      </w:r>
      <w:r w:rsidR="00DA785C">
        <w:rPr>
          <w:rFonts w:ascii="CIDFont+F3" w:eastAsia="Calibri" w:hAnsi="CIDFont+F3" w:cs="CIDFont+F3"/>
          <w:sz w:val="22"/>
          <w:szCs w:val="22"/>
        </w:rPr>
        <w:t>1.14</w:t>
      </w:r>
      <w:r w:rsidR="00DA785C" w:rsidRPr="00DA785C">
        <w:rPr>
          <w:rFonts w:ascii="CIDFont+F3" w:eastAsia="Calibri" w:hAnsi="CIDFont+F3" w:cs="CIDFont+F3"/>
          <w:sz w:val="22"/>
          <w:szCs w:val="22"/>
        </w:rPr>
        <w:t>.</w:t>
      </w:r>
      <w:r w:rsidRPr="00DA785C">
        <w:rPr>
          <w:rFonts w:ascii="CIDFont+F3" w:eastAsia="Calibri" w:hAnsi="CIDFont+F3" w:cs="CIDFont+F3"/>
          <w:sz w:val="22"/>
          <w:szCs w:val="22"/>
        </w:rPr>
        <w:t xml:space="preserve">2023.BP) najpóźniej </w:t>
      </w:r>
      <w:r w:rsidRPr="0096734B">
        <w:rPr>
          <w:rFonts w:ascii="CIDFont+F3" w:eastAsia="Calibri" w:hAnsi="CIDFont+F3" w:cs="CIDFont+F3"/>
          <w:sz w:val="22"/>
          <w:szCs w:val="22"/>
        </w:rPr>
        <w:t>przed upływem terminu składania ofert. Ze względu na ryzyko związane z czasem trwania okresu rozliczeń międzybankowych Zamawiający zaleca dokonanie przelewu ze stosownym wyprzedzeniem</w:t>
      </w:r>
      <w:r>
        <w:rPr>
          <w:rFonts w:ascii="CIDFont+F3" w:eastAsia="Calibri" w:hAnsi="CIDFont+F3" w:cs="CIDFont+F3"/>
          <w:color w:val="FF0000"/>
          <w:sz w:val="22"/>
          <w:szCs w:val="22"/>
        </w:rPr>
        <w:t>.</w:t>
      </w:r>
    </w:p>
    <w:p w14:paraId="4610311E" w14:textId="4CEB2D6A" w:rsidR="0045752B" w:rsidRDefault="0096734B" w:rsidP="00251281">
      <w:pPr>
        <w:autoSpaceDE w:val="0"/>
        <w:autoSpaceDN w:val="0"/>
        <w:adjustRightInd w:val="0"/>
        <w:jc w:val="both"/>
        <w:rPr>
          <w:rFonts w:ascii="CIDFont+F3" w:eastAsia="Calibri" w:hAnsi="CIDFont+F3" w:cs="CIDFont+F3"/>
          <w:color w:val="000000"/>
          <w:sz w:val="22"/>
          <w:szCs w:val="22"/>
        </w:rPr>
      </w:pPr>
      <w:r w:rsidRPr="00121074">
        <w:rPr>
          <w:rFonts w:ascii="CIDFont+F3" w:eastAsia="Calibri" w:hAnsi="CIDFont+F3" w:cs="CIDFont+F3"/>
          <w:sz w:val="22"/>
          <w:szCs w:val="22"/>
        </w:rPr>
        <w:t>17.5.</w:t>
      </w:r>
      <w:r w:rsidR="009E758F">
        <w:rPr>
          <w:rFonts w:ascii="CIDFont+F3" w:eastAsia="Calibri" w:hAnsi="CIDFont+F3" w:cs="CIDFont+F3"/>
          <w:sz w:val="22"/>
          <w:szCs w:val="22"/>
        </w:rPr>
        <w:t xml:space="preserve">Zamawiający dokona zwrotu wadium na zasadach określonych w art. 98 ust. 1 i2  ustawy </w:t>
      </w:r>
      <w:proofErr w:type="spellStart"/>
      <w:r w:rsidR="009E758F">
        <w:rPr>
          <w:rFonts w:ascii="CIDFont+F3" w:eastAsia="Calibri" w:hAnsi="CIDFont+F3" w:cs="CIDFont+F3"/>
          <w:sz w:val="22"/>
          <w:szCs w:val="22"/>
        </w:rPr>
        <w:t>Pzp</w:t>
      </w:r>
      <w:proofErr w:type="spellEnd"/>
      <w:r w:rsidR="009E758F">
        <w:rPr>
          <w:rFonts w:ascii="CIDFont+F3" w:eastAsia="Calibri" w:hAnsi="CIDFont+F3" w:cs="CIDFont+F3"/>
          <w:sz w:val="22"/>
          <w:szCs w:val="22"/>
        </w:rPr>
        <w:t xml:space="preserve">. Wykonawca będzie miał możliwość </w:t>
      </w:r>
      <w:r w:rsidR="00F2130D">
        <w:rPr>
          <w:rFonts w:ascii="CIDFont+F3" w:eastAsia="Calibri" w:hAnsi="CIDFont+F3" w:cs="CIDFont+F3"/>
          <w:sz w:val="22"/>
          <w:szCs w:val="22"/>
        </w:rPr>
        <w:t xml:space="preserve"> </w:t>
      </w:r>
      <w:r w:rsidR="00F2130D">
        <w:rPr>
          <w:rFonts w:ascii="CIDFont+F3" w:eastAsia="Calibri" w:hAnsi="CIDFont+F3" w:cs="CIDFont+F3"/>
          <w:color w:val="000000"/>
          <w:sz w:val="22"/>
          <w:szCs w:val="22"/>
        </w:rPr>
        <w:t xml:space="preserve">w przypadkach określonych w art. 98 ust. 2 ustawy </w:t>
      </w:r>
      <w:proofErr w:type="spellStart"/>
      <w:r w:rsidR="00F2130D">
        <w:rPr>
          <w:rFonts w:ascii="CIDFont+F3" w:eastAsia="Calibri" w:hAnsi="CIDFont+F3" w:cs="CIDFont+F3"/>
          <w:color w:val="000000"/>
          <w:sz w:val="22"/>
          <w:szCs w:val="22"/>
        </w:rPr>
        <w:t>Pzp</w:t>
      </w:r>
      <w:proofErr w:type="spellEnd"/>
      <w:r w:rsidR="00F2130D">
        <w:rPr>
          <w:rFonts w:ascii="CIDFont+F3" w:eastAsia="Calibri" w:hAnsi="CIDFont+F3" w:cs="CIDFont+F3"/>
          <w:color w:val="000000"/>
          <w:sz w:val="22"/>
          <w:szCs w:val="22"/>
        </w:rPr>
        <w:t xml:space="preserve">  wystąpienia  o zwrot wadium, przy czym złożenie wniosku o zwrot wadium powoduje          rozwiązanie stosunku prawnego Zamawiającego z Wykonawcą i utratę przez Wykonawcę prawa do korzystania ze środków ochrony prawnej, uregulowanych w Dziale IX ustawy </w:t>
      </w:r>
      <w:proofErr w:type="spellStart"/>
      <w:r w:rsidR="00F2130D">
        <w:rPr>
          <w:rFonts w:ascii="CIDFont+F3" w:eastAsia="Calibri" w:hAnsi="CIDFont+F3" w:cs="CIDFont+F3"/>
          <w:color w:val="000000"/>
          <w:sz w:val="22"/>
          <w:szCs w:val="22"/>
        </w:rPr>
        <w:t>Pzp</w:t>
      </w:r>
      <w:proofErr w:type="spellEnd"/>
      <w:r w:rsidR="00F2130D">
        <w:rPr>
          <w:rFonts w:ascii="CIDFont+F3" w:eastAsia="Calibri" w:hAnsi="CIDFont+F3" w:cs="CIDFont+F3"/>
          <w:color w:val="000000"/>
          <w:sz w:val="22"/>
          <w:szCs w:val="22"/>
        </w:rPr>
        <w:t>.</w:t>
      </w:r>
    </w:p>
    <w:p w14:paraId="62765439" w14:textId="32E9788A" w:rsidR="00F2130D" w:rsidRDefault="00F2130D"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17.6.Zamawiający zwróci wadium wniesione w formie poręczenia lub gwarancji poprzez złożenie gwarantowi oświadczenia o zwolnieniu wadium. Zaleca się, aby poręczenie lub  gwarancja wskazywały adres mailowy na jaki Zamawiający winien składać oświadczenie o zwolnieniu wadium o którym mowa w art. 98 ust. 5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485546E5" w14:textId="73D58FE2" w:rsidR="00F2130D" w:rsidRDefault="00F2130D" w:rsidP="00251281">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17.7,Zamawiający zatrzyma wadium wraz z odsetkami, w przypadkach określonych w art. 98 ust. 6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7C7718A0" w14:textId="77777777" w:rsidR="00DA785C" w:rsidRPr="00F2130D" w:rsidRDefault="00DA785C" w:rsidP="00251281">
      <w:pPr>
        <w:autoSpaceDE w:val="0"/>
        <w:autoSpaceDN w:val="0"/>
        <w:adjustRightInd w:val="0"/>
        <w:jc w:val="both"/>
        <w:rPr>
          <w:rFonts w:ascii="CIDFont+F3" w:eastAsia="Calibri" w:hAnsi="CIDFont+F3" w:cs="CIDFont+F3"/>
          <w:sz w:val="22"/>
          <w:szCs w:val="22"/>
        </w:rPr>
      </w:pPr>
    </w:p>
    <w:p w14:paraId="237ACAB8" w14:textId="205CA428" w:rsidR="003E06F4" w:rsidRDefault="003E06F4" w:rsidP="00251281">
      <w:pPr>
        <w:autoSpaceDE w:val="0"/>
        <w:autoSpaceDN w:val="0"/>
        <w:adjustRightInd w:val="0"/>
        <w:jc w:val="both"/>
        <w:rPr>
          <w:rFonts w:ascii="CIDFont+F3" w:eastAsia="Calibri" w:hAnsi="CIDFont+F3" w:cs="CIDFont+F3"/>
          <w:color w:val="000000"/>
          <w:sz w:val="22"/>
          <w:szCs w:val="22"/>
        </w:rPr>
      </w:pPr>
      <w:r>
        <w:rPr>
          <w:rFonts w:ascii="CIDFont+F2" w:eastAsia="Calibri" w:hAnsi="CIDFont+F2" w:cs="CIDFont+F2"/>
          <w:color w:val="000000"/>
          <w:sz w:val="22"/>
          <w:szCs w:val="22"/>
        </w:rPr>
        <w:lastRenderedPageBreak/>
        <w:t>1</w:t>
      </w:r>
      <w:r w:rsidR="007F55E8">
        <w:rPr>
          <w:rFonts w:ascii="CIDFont+F2" w:eastAsia="Calibri" w:hAnsi="CIDFont+F2" w:cs="CIDFont+F2"/>
          <w:b/>
          <w:bCs/>
          <w:color w:val="000000"/>
          <w:sz w:val="22"/>
          <w:szCs w:val="22"/>
        </w:rPr>
        <w:t>8</w:t>
      </w:r>
      <w:r w:rsidRPr="00C81A66">
        <w:rPr>
          <w:rFonts w:ascii="CIDFont+F2" w:eastAsia="Calibri" w:hAnsi="CIDFont+F2" w:cs="CIDFont+F2"/>
          <w:b/>
          <w:bCs/>
          <w:color w:val="000000"/>
          <w:sz w:val="22"/>
          <w:szCs w:val="22"/>
        </w:rPr>
        <w:t xml:space="preserve">. </w:t>
      </w:r>
      <w:r w:rsidRPr="00C81A66">
        <w:rPr>
          <w:rFonts w:ascii="CIDFont+F3" w:eastAsia="Calibri" w:hAnsi="CIDFont+F3" w:cs="CIDFont+F3"/>
          <w:b/>
          <w:bCs/>
          <w:color w:val="000000"/>
          <w:sz w:val="22"/>
          <w:szCs w:val="22"/>
        </w:rPr>
        <w:t>SPOSÓB ORAZ TERMIN SKŁADANIA I OTWARCIA OFERT</w:t>
      </w:r>
    </w:p>
    <w:p w14:paraId="2E35A61B" w14:textId="7C115101" w:rsidR="003E06F4" w:rsidRPr="0073799B" w:rsidRDefault="003E06F4" w:rsidP="00251281">
      <w:pPr>
        <w:autoSpaceDE w:val="0"/>
        <w:autoSpaceDN w:val="0"/>
        <w:adjustRightInd w:val="0"/>
        <w:jc w:val="both"/>
        <w:rPr>
          <w:rFonts w:ascii="CIDFont+F2" w:eastAsia="Calibri" w:hAnsi="CIDFont+F2" w:cs="CIDFont+F2"/>
          <w:b/>
          <w:bCs/>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.1. Oferty powinny być złożone</w:t>
      </w:r>
      <w:r w:rsidR="00AC5D1A">
        <w:rPr>
          <w:rFonts w:ascii="CIDFont+F2" w:eastAsia="Calibri" w:hAnsi="CIDFont+F2" w:cs="CIDFont+F2"/>
          <w:color w:val="000000"/>
          <w:sz w:val="22"/>
          <w:szCs w:val="22"/>
        </w:rPr>
        <w:t xml:space="preserve"> za pośrednictwem Platformy pod adresem </w:t>
      </w:r>
      <w:hyperlink r:id="rId14" w:history="1">
        <w:r w:rsidR="00C81A66" w:rsidRPr="0073799B">
          <w:rPr>
            <w:rStyle w:val="Hipercze"/>
            <w:rFonts w:ascii="CIDFont+F2" w:eastAsia="Calibri" w:hAnsi="CIDFont+F2" w:cs="CIDFont+F2"/>
            <w:color w:val="auto"/>
            <w:sz w:val="22"/>
            <w:szCs w:val="22"/>
          </w:rPr>
          <w:t>https://platformazakupowa.pl/pn/mikolajkipomorskie</w:t>
        </w:r>
      </w:hyperlink>
      <w:r w:rsidR="00AC5D1A" w:rsidRPr="0073799B">
        <w:rPr>
          <w:rFonts w:ascii="CIDFont+F2" w:eastAsia="Calibri" w:hAnsi="CIDFont+F2" w:cs="CIDFont+F2"/>
          <w:sz w:val="22"/>
          <w:szCs w:val="22"/>
        </w:rPr>
        <w:t xml:space="preserve"> </w:t>
      </w:r>
      <w:r w:rsidR="003E710A" w:rsidRPr="0073799B">
        <w:rPr>
          <w:rFonts w:ascii="CIDFont+F2" w:eastAsia="Calibri" w:hAnsi="CIDFont+F2" w:cs="CIDFont+F2"/>
          <w:b/>
          <w:bCs/>
          <w:sz w:val="22"/>
          <w:szCs w:val="22"/>
        </w:rPr>
        <w:t xml:space="preserve"> </w:t>
      </w:r>
      <w:r w:rsidR="00035DBA" w:rsidRPr="0073799B">
        <w:rPr>
          <w:rFonts w:ascii="CIDFont+F2" w:eastAsia="Calibri" w:hAnsi="CIDFont+F2" w:cs="CIDFont+F2"/>
          <w:b/>
          <w:bCs/>
          <w:sz w:val="22"/>
          <w:szCs w:val="22"/>
        </w:rPr>
        <w:t xml:space="preserve"> do dnia  </w:t>
      </w:r>
      <w:r w:rsidR="00C3027C">
        <w:rPr>
          <w:rFonts w:ascii="CIDFont+F2" w:eastAsia="Calibri" w:hAnsi="CIDFont+F2" w:cs="CIDFont+F2"/>
          <w:b/>
          <w:bCs/>
          <w:sz w:val="22"/>
          <w:szCs w:val="22"/>
        </w:rPr>
        <w:t>2</w:t>
      </w:r>
      <w:r w:rsidR="00264612">
        <w:rPr>
          <w:rFonts w:ascii="CIDFont+F2" w:eastAsia="Calibri" w:hAnsi="CIDFont+F2" w:cs="CIDFont+F2"/>
          <w:b/>
          <w:bCs/>
          <w:sz w:val="22"/>
          <w:szCs w:val="22"/>
        </w:rPr>
        <w:t>2</w:t>
      </w:r>
      <w:r w:rsidR="00E35C58">
        <w:rPr>
          <w:rFonts w:ascii="CIDFont+F2" w:eastAsia="Calibri" w:hAnsi="CIDFont+F2" w:cs="CIDFont+F2"/>
          <w:b/>
          <w:bCs/>
          <w:sz w:val="22"/>
          <w:szCs w:val="22"/>
        </w:rPr>
        <w:t xml:space="preserve"> listopada </w:t>
      </w:r>
      <w:r w:rsidR="0091068B" w:rsidRPr="0073799B">
        <w:rPr>
          <w:rFonts w:ascii="CIDFont+F2" w:eastAsia="Calibri" w:hAnsi="CIDFont+F2" w:cs="CIDFont+F2"/>
          <w:b/>
          <w:bCs/>
          <w:sz w:val="22"/>
          <w:szCs w:val="22"/>
        </w:rPr>
        <w:t xml:space="preserve"> </w:t>
      </w:r>
      <w:r w:rsidR="00035DBA" w:rsidRPr="0073799B">
        <w:rPr>
          <w:rFonts w:ascii="CIDFont+F2" w:eastAsia="Calibri" w:hAnsi="CIDFont+F2" w:cs="CIDFont+F2"/>
          <w:b/>
          <w:bCs/>
          <w:sz w:val="22"/>
          <w:szCs w:val="22"/>
        </w:rPr>
        <w:t>2</w:t>
      </w:r>
      <w:r w:rsidR="00543DF2" w:rsidRPr="0073799B">
        <w:rPr>
          <w:rFonts w:ascii="CIDFont+F2" w:eastAsia="Calibri" w:hAnsi="CIDFont+F2" w:cs="CIDFont+F2"/>
          <w:b/>
          <w:bCs/>
          <w:sz w:val="22"/>
          <w:szCs w:val="22"/>
        </w:rPr>
        <w:t>02</w:t>
      </w:r>
      <w:r w:rsidR="00035DBA" w:rsidRPr="0073799B">
        <w:rPr>
          <w:rFonts w:ascii="CIDFont+F2" w:eastAsia="Calibri" w:hAnsi="CIDFont+F2" w:cs="CIDFont+F2"/>
          <w:b/>
          <w:bCs/>
          <w:sz w:val="22"/>
          <w:szCs w:val="22"/>
        </w:rPr>
        <w:t>3</w:t>
      </w:r>
      <w:r w:rsidR="00543DF2" w:rsidRPr="0073799B">
        <w:rPr>
          <w:rFonts w:ascii="CIDFont+F2" w:eastAsia="Calibri" w:hAnsi="CIDFont+F2" w:cs="CIDFont+F2"/>
          <w:b/>
          <w:bCs/>
          <w:sz w:val="22"/>
          <w:szCs w:val="22"/>
        </w:rPr>
        <w:t xml:space="preserve">r.  </w:t>
      </w:r>
      <w:r w:rsidR="00AC5D1A" w:rsidRPr="0073799B">
        <w:rPr>
          <w:rFonts w:ascii="CIDFont+F2" w:eastAsia="Calibri" w:hAnsi="CIDFont+F2" w:cs="CIDFont+F2"/>
          <w:b/>
          <w:bCs/>
          <w:sz w:val="22"/>
          <w:szCs w:val="22"/>
        </w:rPr>
        <w:t xml:space="preserve">do godz. </w:t>
      </w:r>
      <w:r w:rsidR="00543DF2" w:rsidRPr="0073799B">
        <w:rPr>
          <w:rFonts w:ascii="CIDFont+F2" w:eastAsia="Calibri" w:hAnsi="CIDFont+F2" w:cs="CIDFont+F2"/>
          <w:b/>
          <w:bCs/>
          <w:sz w:val="22"/>
          <w:szCs w:val="22"/>
        </w:rPr>
        <w:t>1</w:t>
      </w:r>
      <w:r w:rsidR="00761994" w:rsidRPr="0073799B">
        <w:rPr>
          <w:rFonts w:ascii="CIDFont+F2" w:eastAsia="Calibri" w:hAnsi="CIDFont+F2" w:cs="CIDFont+F2"/>
          <w:b/>
          <w:bCs/>
          <w:sz w:val="22"/>
          <w:szCs w:val="22"/>
        </w:rPr>
        <w:t>2</w:t>
      </w:r>
      <w:r w:rsidR="00543DF2" w:rsidRPr="0073799B">
        <w:rPr>
          <w:rFonts w:ascii="CIDFont+F2" w:eastAsia="Calibri" w:hAnsi="CIDFont+F2" w:cs="CIDFont+F2"/>
          <w:b/>
          <w:bCs/>
          <w:sz w:val="22"/>
          <w:szCs w:val="22"/>
        </w:rPr>
        <w:t>:</w:t>
      </w:r>
      <w:r w:rsidR="009A6A53" w:rsidRPr="0073799B">
        <w:rPr>
          <w:rFonts w:ascii="CIDFont+F2" w:eastAsia="Calibri" w:hAnsi="CIDFont+F2" w:cs="CIDFont+F2"/>
          <w:b/>
          <w:bCs/>
          <w:sz w:val="22"/>
          <w:szCs w:val="22"/>
        </w:rPr>
        <w:t>0</w:t>
      </w:r>
      <w:r w:rsidR="00543DF2" w:rsidRPr="0073799B">
        <w:rPr>
          <w:rFonts w:ascii="CIDFont+F2" w:eastAsia="Calibri" w:hAnsi="CIDFont+F2" w:cs="CIDFont+F2"/>
          <w:b/>
          <w:bCs/>
          <w:sz w:val="22"/>
          <w:szCs w:val="22"/>
        </w:rPr>
        <w:t>0</w:t>
      </w:r>
    </w:p>
    <w:p w14:paraId="5B322470" w14:textId="045EFACE"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.2. Do oferty należy dołączyć wszystkie wymagane w SWZ dokumenty.</w:t>
      </w:r>
    </w:p>
    <w:p w14:paraId="5564B067" w14:textId="033ED3F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.3. Po wypełnieniu Formularza składania oferty i dołączenia wszystkich wymaganych załączników należy</w:t>
      </w:r>
      <w:r w:rsidR="00AC5D1A">
        <w:rPr>
          <w:rFonts w:ascii="CIDFont+F2" w:eastAsia="Calibri" w:hAnsi="CIDFont+F2" w:cs="CIDFont+F2"/>
          <w:color w:val="000000"/>
          <w:sz w:val="22"/>
          <w:szCs w:val="22"/>
        </w:rPr>
        <w:t xml:space="preserve"> </w:t>
      </w:r>
      <w:r>
        <w:rPr>
          <w:rFonts w:ascii="CIDFont+F2" w:eastAsia="Calibri" w:hAnsi="CIDFont+F2" w:cs="CIDFont+F2"/>
          <w:color w:val="000000"/>
          <w:sz w:val="22"/>
          <w:szCs w:val="22"/>
        </w:rPr>
        <w:t>kliknąć przycisk „Przejdź do podsumowania”.</w:t>
      </w:r>
    </w:p>
    <w:p w14:paraId="5D4D7B50" w14:textId="11C0063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.4. Oferta musi zostać podpisana elektronicznym podpisem kwalifikowanym, podpisem zaufanym lub</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podpisem osobistym. W procesie składania oferty za pośrednictwem</w:t>
      </w:r>
      <w:r w:rsidR="005E38CE">
        <w:rPr>
          <w:rFonts w:ascii="CIDFont+F2" w:eastAsia="Calibri" w:hAnsi="CIDFont+F2" w:cs="CIDFont+F2"/>
          <w:color w:val="000000"/>
          <w:sz w:val="22"/>
          <w:szCs w:val="22"/>
        </w:rPr>
        <w:t xml:space="preserve"> Platformy, Wykonawca powinien złożyć podpis  bezpośrednio na dokumentach przesłanych za pośrednictwem Platformy, Zamawiający zaleca stosowanie podpisu na każdym załączonym pliku osobno, w szczególności  wskazanych w art. 63 ust. 1 oraz ust. 2 </w:t>
      </w:r>
      <w:proofErr w:type="spellStart"/>
      <w:r w:rsidR="005E38CE">
        <w:rPr>
          <w:rFonts w:ascii="CIDFont+F2" w:eastAsia="Calibri" w:hAnsi="CIDFont+F2" w:cs="CIDFont+F2"/>
          <w:color w:val="000000"/>
          <w:sz w:val="22"/>
          <w:szCs w:val="22"/>
        </w:rPr>
        <w:t>Pzp</w:t>
      </w:r>
      <w:proofErr w:type="spellEnd"/>
      <w:r w:rsidR="005E38CE">
        <w:rPr>
          <w:rFonts w:ascii="CIDFont+F2" w:eastAsia="Calibri" w:hAnsi="CIDFont+F2" w:cs="CIDFont+F2"/>
          <w:color w:val="000000"/>
          <w:sz w:val="22"/>
          <w:szCs w:val="22"/>
        </w:rPr>
        <w:t>, gdzie zaznaczono, iż oferty, wnioski o dopuszczenie do udziału w postepowaniu oraz  oświadczenie, o którym mowa w art. 125 ust. 1 sporządza się pod rygorem nieważności , w postaci lub formie elektronicznej i opatru</w:t>
      </w:r>
      <w:r w:rsidR="00CF2FB8">
        <w:rPr>
          <w:rFonts w:ascii="CIDFont+F2" w:eastAsia="Calibri" w:hAnsi="CIDFont+F2" w:cs="CIDFont+F2"/>
          <w:color w:val="000000"/>
          <w:sz w:val="22"/>
          <w:szCs w:val="22"/>
        </w:rPr>
        <w:t>je si</w:t>
      </w:r>
      <w:r w:rsidR="005E38CE">
        <w:rPr>
          <w:rFonts w:ascii="CIDFont+F2" w:eastAsia="Calibri" w:hAnsi="CIDFont+F2" w:cs="CIDFont+F2"/>
          <w:color w:val="000000"/>
          <w:sz w:val="22"/>
          <w:szCs w:val="22"/>
        </w:rPr>
        <w:t>ę kwalifikowanym podpisem elektronicznym, podpisem zaufanym  lub podpisem osobistym.</w:t>
      </w:r>
    </w:p>
    <w:p w14:paraId="166ECA27" w14:textId="273D48C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.5. Za datę złożenia oferty przyjmuje się datę jej przekazania w sys</w:t>
      </w:r>
      <w:r w:rsidR="005E38CE">
        <w:rPr>
          <w:rFonts w:ascii="CIDFont+F2" w:eastAsia="Calibri" w:hAnsi="CIDFont+F2" w:cs="CIDFont+F2"/>
          <w:color w:val="000000"/>
          <w:sz w:val="22"/>
          <w:szCs w:val="22"/>
        </w:rPr>
        <w:t xml:space="preserve">temie ( platformie) w drugim kroku składania oferty </w:t>
      </w:r>
      <w:r>
        <w:rPr>
          <w:rFonts w:ascii="CIDFont+F2" w:eastAsia="Calibri" w:hAnsi="CIDFont+F2" w:cs="CIDFont+F2"/>
          <w:color w:val="000000"/>
          <w:sz w:val="22"/>
          <w:szCs w:val="22"/>
        </w:rPr>
        <w:t xml:space="preserve"> poprzez kliknięcie przycisku „Złóż ofertę” i wyświetlenie się komunikatu, że oferta</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została zaszyfrowana i złożona.</w:t>
      </w:r>
    </w:p>
    <w:p w14:paraId="334DE507" w14:textId="40B46F7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.6. Zamawiający nie ponosi odpowiedzialności za złożenie oferty w sposób niezgodny z Instrukc</w:t>
      </w:r>
      <w:r w:rsidR="005E38CE">
        <w:rPr>
          <w:rFonts w:ascii="CIDFont+F2" w:eastAsia="Calibri" w:hAnsi="CIDFont+F2" w:cs="CIDFont+F2"/>
          <w:color w:val="000000"/>
          <w:sz w:val="22"/>
          <w:szCs w:val="22"/>
        </w:rPr>
        <w:t xml:space="preserve">ją </w:t>
      </w:r>
    </w:p>
    <w:p w14:paraId="4E58137C" w14:textId="032253C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korzystania z platformy zakupowej</w:t>
      </w:r>
      <w:r w:rsidR="005E38CE">
        <w:rPr>
          <w:rFonts w:ascii="CIDFont+F2" w:eastAsia="Calibri" w:hAnsi="CIDFont+F2" w:cs="CIDFont+F2"/>
          <w:color w:val="000000"/>
          <w:sz w:val="22"/>
          <w:szCs w:val="22"/>
        </w:rPr>
        <w:t xml:space="preserve"> , w szczególności za sytuację, gdy Zamawiający  zapozna się z </w:t>
      </w:r>
    </w:p>
    <w:p w14:paraId="23F06300"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treścią oferty przed upływem terminu składania ofert (np. złożenie oferty w zakładce „Wyślij</w:t>
      </w:r>
    </w:p>
    <w:p w14:paraId="7C3C1484" w14:textId="02338FF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wiadomość”). Taka oferta zostanie uznana przez Zamawiającego za of</w:t>
      </w:r>
      <w:r w:rsidR="005E38CE">
        <w:rPr>
          <w:rFonts w:ascii="CIDFont+F2" w:eastAsia="Calibri" w:hAnsi="CIDFont+F2" w:cs="CIDFont+F2"/>
          <w:color w:val="000000"/>
          <w:sz w:val="22"/>
          <w:szCs w:val="22"/>
        </w:rPr>
        <w:t xml:space="preserve">ertę handlową i nie będzie brana </w:t>
      </w:r>
      <w:r>
        <w:rPr>
          <w:rFonts w:ascii="CIDFont+F2" w:eastAsia="Calibri" w:hAnsi="CIDFont+F2" w:cs="CIDFont+F2"/>
          <w:color w:val="000000"/>
          <w:sz w:val="22"/>
          <w:szCs w:val="22"/>
        </w:rPr>
        <w:t>pod uwagę w przedmiotowym postępowaniu ponieważ nie został spełniony obowiązek narzucony w</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art. 221 ustawy Prawo Zamówień Publicznych.</w:t>
      </w:r>
    </w:p>
    <w:p w14:paraId="27EBFB99" w14:textId="3A6D908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.7. Wykonawca po upływie terminu do składania ofert nie może wycofać złożonej oferty.</w:t>
      </w:r>
    </w:p>
    <w:p w14:paraId="231FE8F0" w14:textId="013B52B9" w:rsidR="003E06F4" w:rsidRPr="0073799B" w:rsidRDefault="003E06F4" w:rsidP="00251281">
      <w:pPr>
        <w:autoSpaceDE w:val="0"/>
        <w:autoSpaceDN w:val="0"/>
        <w:adjustRightInd w:val="0"/>
        <w:jc w:val="both"/>
        <w:rPr>
          <w:rFonts w:ascii="CIDFont+F3" w:eastAsia="Calibri" w:hAnsi="CIDFont+F3" w:cs="CIDFont+F3"/>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 xml:space="preserve">.8. Otwarcie ofert nastąpi </w:t>
      </w:r>
      <w:r w:rsidRPr="0073799B">
        <w:rPr>
          <w:rFonts w:ascii="CIDFont+F3" w:eastAsia="Calibri" w:hAnsi="CIDFont+F3" w:cs="CIDFont+F3"/>
          <w:sz w:val="22"/>
          <w:szCs w:val="22"/>
        </w:rPr>
        <w:t xml:space="preserve">w </w:t>
      </w:r>
      <w:r w:rsidRPr="0073799B">
        <w:rPr>
          <w:rFonts w:ascii="CIDFont+F3" w:eastAsia="Calibri" w:hAnsi="CIDFont+F3" w:cs="CIDFont+F3"/>
          <w:b/>
          <w:bCs/>
          <w:sz w:val="22"/>
          <w:szCs w:val="22"/>
        </w:rPr>
        <w:t>dniu</w:t>
      </w:r>
      <w:r w:rsidR="00F2130D">
        <w:rPr>
          <w:rFonts w:ascii="CIDFont+F3" w:eastAsia="Calibri" w:hAnsi="CIDFont+F3" w:cs="CIDFont+F3"/>
          <w:b/>
          <w:bCs/>
          <w:sz w:val="22"/>
          <w:szCs w:val="22"/>
        </w:rPr>
        <w:t xml:space="preserve"> </w:t>
      </w:r>
      <w:r w:rsidR="00C3027C">
        <w:rPr>
          <w:rFonts w:ascii="CIDFont+F3" w:eastAsia="Calibri" w:hAnsi="CIDFont+F3" w:cs="CIDFont+F3"/>
          <w:b/>
          <w:bCs/>
          <w:sz w:val="22"/>
          <w:szCs w:val="22"/>
        </w:rPr>
        <w:t>2</w:t>
      </w:r>
      <w:r w:rsidR="00264612">
        <w:rPr>
          <w:rFonts w:ascii="CIDFont+F3" w:eastAsia="Calibri" w:hAnsi="CIDFont+F3" w:cs="CIDFont+F3"/>
          <w:b/>
          <w:bCs/>
          <w:sz w:val="22"/>
          <w:szCs w:val="22"/>
        </w:rPr>
        <w:t>2</w:t>
      </w:r>
      <w:r w:rsidR="00E35C58">
        <w:rPr>
          <w:rFonts w:ascii="CIDFont+F3" w:eastAsia="Calibri" w:hAnsi="CIDFont+F3" w:cs="CIDFont+F3"/>
          <w:b/>
          <w:bCs/>
          <w:sz w:val="22"/>
          <w:szCs w:val="22"/>
        </w:rPr>
        <w:t xml:space="preserve"> listopada </w:t>
      </w:r>
      <w:r w:rsidR="00747547" w:rsidRPr="0073799B">
        <w:rPr>
          <w:rFonts w:ascii="CIDFont+F3" w:eastAsia="Calibri" w:hAnsi="CIDFont+F3" w:cs="CIDFont+F3"/>
          <w:b/>
          <w:bCs/>
          <w:sz w:val="22"/>
          <w:szCs w:val="22"/>
        </w:rPr>
        <w:t>202</w:t>
      </w:r>
      <w:r w:rsidR="00035DBA" w:rsidRPr="0073799B">
        <w:rPr>
          <w:rFonts w:ascii="CIDFont+F3" w:eastAsia="Calibri" w:hAnsi="CIDFont+F3" w:cs="CIDFont+F3"/>
          <w:b/>
          <w:bCs/>
          <w:sz w:val="22"/>
          <w:szCs w:val="22"/>
        </w:rPr>
        <w:t>3</w:t>
      </w:r>
      <w:r w:rsidR="00543DF2" w:rsidRPr="0073799B">
        <w:rPr>
          <w:rFonts w:ascii="CIDFont+F3" w:eastAsia="Calibri" w:hAnsi="CIDFont+F3" w:cs="CIDFont+F3"/>
          <w:b/>
          <w:bCs/>
          <w:sz w:val="22"/>
          <w:szCs w:val="22"/>
        </w:rPr>
        <w:t xml:space="preserve">r. </w:t>
      </w:r>
      <w:r w:rsidR="005E38CE" w:rsidRPr="0073799B">
        <w:rPr>
          <w:rFonts w:ascii="CIDFont+F3" w:eastAsia="Calibri" w:hAnsi="CIDFont+F3" w:cs="CIDFont+F3"/>
          <w:b/>
          <w:bCs/>
          <w:sz w:val="22"/>
          <w:szCs w:val="22"/>
        </w:rPr>
        <w:t xml:space="preserve">o godz. </w:t>
      </w:r>
      <w:r w:rsidR="00543DF2" w:rsidRPr="0073799B">
        <w:rPr>
          <w:rFonts w:ascii="CIDFont+F3" w:eastAsia="Calibri" w:hAnsi="CIDFont+F3" w:cs="CIDFont+F3"/>
          <w:b/>
          <w:bCs/>
          <w:sz w:val="22"/>
          <w:szCs w:val="22"/>
        </w:rPr>
        <w:t xml:space="preserve"> 1</w:t>
      </w:r>
      <w:r w:rsidR="003E710A" w:rsidRPr="0073799B">
        <w:rPr>
          <w:rFonts w:ascii="CIDFont+F3" w:eastAsia="Calibri" w:hAnsi="CIDFont+F3" w:cs="CIDFont+F3"/>
          <w:b/>
          <w:bCs/>
          <w:sz w:val="22"/>
          <w:szCs w:val="22"/>
        </w:rPr>
        <w:t>2</w:t>
      </w:r>
      <w:r w:rsidR="00543DF2" w:rsidRPr="0073799B">
        <w:rPr>
          <w:rFonts w:ascii="CIDFont+F3" w:eastAsia="Calibri" w:hAnsi="CIDFont+F3" w:cs="CIDFont+F3"/>
          <w:b/>
          <w:bCs/>
          <w:sz w:val="22"/>
          <w:szCs w:val="22"/>
        </w:rPr>
        <w:t>:</w:t>
      </w:r>
      <w:r w:rsidR="009A6A53" w:rsidRPr="0073799B">
        <w:rPr>
          <w:rFonts w:ascii="CIDFont+F3" w:eastAsia="Calibri" w:hAnsi="CIDFont+F3" w:cs="CIDFont+F3"/>
          <w:b/>
          <w:bCs/>
          <w:sz w:val="22"/>
          <w:szCs w:val="22"/>
        </w:rPr>
        <w:t>1</w:t>
      </w:r>
      <w:r w:rsidR="00543DF2" w:rsidRPr="0073799B">
        <w:rPr>
          <w:rFonts w:ascii="CIDFont+F3" w:eastAsia="Calibri" w:hAnsi="CIDFont+F3" w:cs="CIDFont+F3"/>
          <w:b/>
          <w:bCs/>
          <w:sz w:val="22"/>
          <w:szCs w:val="22"/>
        </w:rPr>
        <w:t xml:space="preserve">5 </w:t>
      </w:r>
      <w:r w:rsidR="005E38CE" w:rsidRPr="0073799B">
        <w:rPr>
          <w:rFonts w:ascii="CIDFont+F3" w:eastAsia="Calibri" w:hAnsi="CIDFont+F3" w:cs="CIDFont+F3"/>
          <w:b/>
          <w:bCs/>
          <w:sz w:val="22"/>
          <w:szCs w:val="22"/>
        </w:rPr>
        <w:t>za</w:t>
      </w:r>
      <w:r w:rsidR="005E38CE" w:rsidRPr="0073799B">
        <w:rPr>
          <w:rFonts w:ascii="CIDFont+F3" w:eastAsia="Calibri" w:hAnsi="CIDFont+F3" w:cs="CIDFont+F3"/>
          <w:sz w:val="22"/>
          <w:szCs w:val="22"/>
        </w:rPr>
        <w:t xml:space="preserve"> pośrednictwem Platformy. </w:t>
      </w:r>
    </w:p>
    <w:p w14:paraId="1A37F630" w14:textId="3AC92FE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.9. Otwarcie ofert odbywa się na Platformie poprzez odszyfrowanie i otwarcie ofert.</w:t>
      </w:r>
    </w:p>
    <w:p w14:paraId="57AD0736" w14:textId="3AE859D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.10. Zamawiający, najpóźniej przed otwarciem ofert, udostępnia na stronie internetowej prowadz</w:t>
      </w:r>
      <w:r w:rsidR="005E38CE">
        <w:rPr>
          <w:rFonts w:ascii="CIDFont+F2" w:eastAsia="Calibri" w:hAnsi="CIDFont+F2" w:cs="CIDFont+F2"/>
          <w:color w:val="000000"/>
          <w:sz w:val="22"/>
          <w:szCs w:val="22"/>
        </w:rPr>
        <w:t xml:space="preserve">onego </w:t>
      </w:r>
      <w:r>
        <w:rPr>
          <w:rFonts w:ascii="CIDFont+F2" w:eastAsia="Calibri" w:hAnsi="CIDFont+F2" w:cs="CIDFont+F2"/>
          <w:color w:val="000000"/>
          <w:sz w:val="22"/>
          <w:szCs w:val="22"/>
        </w:rPr>
        <w:t>postępowania informację o kwocie, jaką zamierza przeznaczyć na sfinansowanie zamówienia.</w:t>
      </w:r>
    </w:p>
    <w:p w14:paraId="5C6B5BD4" w14:textId="5A4AB9D4"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.11. Zamawiający, niezwłocznie po otwarciu ofert, udostępnia na stronie internetowej prowadzonego</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postępowania w sekcji „Komunikaty” informacje o:</w:t>
      </w:r>
    </w:p>
    <w:p w14:paraId="1DAEBCF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nazwach albo imionach i nazwiskach oraz siedzibach lub miejscach prowadzonej działalności</w:t>
      </w:r>
    </w:p>
    <w:p w14:paraId="5395221B"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gospodarczej albo miejscach zamieszkania wykonawców, których oferty zostały otwarte:</w:t>
      </w:r>
    </w:p>
    <w:p w14:paraId="1B4A4ABD"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cenach zawartych w ofertach.</w:t>
      </w:r>
    </w:p>
    <w:p w14:paraId="0FAD4C08" w14:textId="32C92B3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w:t>
      </w:r>
      <w:r w:rsidR="007F55E8">
        <w:rPr>
          <w:rFonts w:ascii="CIDFont+F2" w:eastAsia="Calibri" w:hAnsi="CIDFont+F2" w:cs="CIDFont+F2"/>
          <w:color w:val="000000"/>
          <w:sz w:val="22"/>
          <w:szCs w:val="22"/>
        </w:rPr>
        <w:t>8</w:t>
      </w:r>
      <w:r>
        <w:rPr>
          <w:rFonts w:ascii="CIDFont+F2" w:eastAsia="Calibri" w:hAnsi="CIDFont+F2" w:cs="CIDFont+F2"/>
          <w:color w:val="000000"/>
          <w:sz w:val="22"/>
          <w:szCs w:val="22"/>
        </w:rPr>
        <w:t>.12. W przypadku awarii systemu, która powoduje brak możliwości otwarcia ofert w terminie określonym</w:t>
      </w:r>
      <w:r w:rsidR="005E38CE">
        <w:rPr>
          <w:rFonts w:ascii="CIDFont+F2" w:eastAsia="Calibri" w:hAnsi="CIDFont+F2" w:cs="CIDFont+F2"/>
          <w:color w:val="000000"/>
          <w:sz w:val="22"/>
          <w:szCs w:val="22"/>
        </w:rPr>
        <w:t xml:space="preserve"> </w:t>
      </w:r>
      <w:r>
        <w:rPr>
          <w:rFonts w:ascii="CIDFont+F2" w:eastAsia="Calibri" w:hAnsi="CIDFont+F2" w:cs="CIDFont+F2"/>
          <w:color w:val="000000"/>
          <w:sz w:val="22"/>
          <w:szCs w:val="22"/>
        </w:rPr>
        <w:t>przez Zamawiającego, otwarcie ofert następuje niezwłocznie po usunięciu awarii.</w:t>
      </w:r>
    </w:p>
    <w:p w14:paraId="064A87DB" w14:textId="7F913389" w:rsidR="003E06F4" w:rsidRPr="00C81A66" w:rsidRDefault="007F55E8" w:rsidP="00251281">
      <w:pPr>
        <w:autoSpaceDE w:val="0"/>
        <w:autoSpaceDN w:val="0"/>
        <w:adjustRightInd w:val="0"/>
        <w:jc w:val="both"/>
        <w:rPr>
          <w:rFonts w:ascii="CIDFont+F3" w:eastAsia="Calibri" w:hAnsi="CIDFont+F3" w:cs="CIDFont+F3"/>
          <w:b/>
          <w:bCs/>
          <w:color w:val="000000"/>
          <w:sz w:val="22"/>
          <w:szCs w:val="22"/>
        </w:rPr>
      </w:pPr>
      <w:r>
        <w:rPr>
          <w:rFonts w:ascii="CIDFont+F3" w:eastAsia="Calibri" w:hAnsi="CIDFont+F3" w:cs="CIDFont+F3"/>
          <w:b/>
          <w:bCs/>
          <w:color w:val="000000"/>
          <w:sz w:val="22"/>
          <w:szCs w:val="22"/>
        </w:rPr>
        <w:t>19</w:t>
      </w:r>
      <w:r w:rsidR="003E06F4" w:rsidRPr="00C81A66">
        <w:rPr>
          <w:rFonts w:ascii="CIDFont+F3" w:eastAsia="Calibri" w:hAnsi="CIDFont+F3" w:cs="CIDFont+F3"/>
          <w:b/>
          <w:bCs/>
          <w:color w:val="000000"/>
          <w:sz w:val="22"/>
          <w:szCs w:val="22"/>
        </w:rPr>
        <w:t>. TERMIN ZWIĄZANIA OFERTĄ</w:t>
      </w:r>
    </w:p>
    <w:p w14:paraId="744A91D4" w14:textId="7497728A" w:rsidR="003E06F4" w:rsidRPr="007F55E8" w:rsidRDefault="007F55E8" w:rsidP="00251281">
      <w:pPr>
        <w:autoSpaceDE w:val="0"/>
        <w:autoSpaceDN w:val="0"/>
        <w:adjustRightInd w:val="0"/>
        <w:jc w:val="both"/>
        <w:rPr>
          <w:rFonts w:ascii="CIDFont+F2" w:eastAsia="Calibri" w:hAnsi="CIDFont+F2" w:cs="CIDFont+F2"/>
          <w:b/>
          <w:bCs/>
          <w:color w:val="FF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.1. Wykonawca jest związany ofertą od dnia terminu składania</w:t>
      </w:r>
      <w:r w:rsidR="00B105FD">
        <w:rPr>
          <w:rFonts w:ascii="CIDFont+F2" w:eastAsia="Calibri" w:hAnsi="CIDFont+F2" w:cs="CIDFont+F2"/>
          <w:color w:val="000000"/>
          <w:sz w:val="22"/>
          <w:szCs w:val="22"/>
        </w:rPr>
        <w:t xml:space="preserve"> ofert tj. </w:t>
      </w:r>
      <w:r w:rsidR="00B105FD" w:rsidRPr="0073799B">
        <w:rPr>
          <w:rFonts w:ascii="CIDFont+F2" w:eastAsia="Calibri" w:hAnsi="CIDFont+F2" w:cs="CIDFont+F2"/>
          <w:b/>
          <w:bCs/>
          <w:sz w:val="22"/>
          <w:szCs w:val="22"/>
        </w:rPr>
        <w:t xml:space="preserve">do dnia </w:t>
      </w:r>
      <w:r w:rsidR="00A53AA0" w:rsidRPr="0073799B">
        <w:rPr>
          <w:rFonts w:ascii="CIDFont+F2" w:eastAsia="Calibri" w:hAnsi="CIDFont+F2" w:cs="CIDFont+F2"/>
          <w:b/>
          <w:bCs/>
          <w:sz w:val="22"/>
          <w:szCs w:val="22"/>
        </w:rPr>
        <w:t xml:space="preserve"> </w:t>
      </w:r>
      <w:r w:rsidR="00264612">
        <w:rPr>
          <w:rFonts w:ascii="CIDFont+F2" w:eastAsia="Calibri" w:hAnsi="CIDFont+F2" w:cs="CIDFont+F2"/>
          <w:b/>
          <w:bCs/>
          <w:sz w:val="22"/>
          <w:szCs w:val="22"/>
        </w:rPr>
        <w:t>21</w:t>
      </w:r>
      <w:r w:rsidR="001E014F">
        <w:rPr>
          <w:rFonts w:ascii="CIDFont+F2" w:eastAsia="Calibri" w:hAnsi="CIDFont+F2" w:cs="CIDFont+F2"/>
          <w:b/>
          <w:bCs/>
          <w:sz w:val="22"/>
          <w:szCs w:val="22"/>
        </w:rPr>
        <w:t xml:space="preserve"> grudnia </w:t>
      </w:r>
      <w:r w:rsidR="00D6267A" w:rsidRPr="0073799B">
        <w:rPr>
          <w:rFonts w:ascii="CIDFont+F2" w:eastAsia="Calibri" w:hAnsi="CIDFont+F2" w:cs="CIDFont+F2"/>
          <w:b/>
          <w:bCs/>
          <w:sz w:val="22"/>
          <w:szCs w:val="22"/>
        </w:rPr>
        <w:t xml:space="preserve"> </w:t>
      </w:r>
      <w:r w:rsidR="00F76C90" w:rsidRPr="0073799B">
        <w:rPr>
          <w:rFonts w:ascii="CIDFont+F2" w:eastAsia="Calibri" w:hAnsi="CIDFont+F2" w:cs="CIDFont+F2"/>
          <w:b/>
          <w:bCs/>
          <w:sz w:val="22"/>
          <w:szCs w:val="22"/>
        </w:rPr>
        <w:t>202</w:t>
      </w:r>
      <w:r w:rsidR="00035DBA" w:rsidRPr="0073799B">
        <w:rPr>
          <w:rFonts w:ascii="CIDFont+F2" w:eastAsia="Calibri" w:hAnsi="CIDFont+F2" w:cs="CIDFont+F2"/>
          <w:b/>
          <w:bCs/>
          <w:sz w:val="22"/>
          <w:szCs w:val="22"/>
        </w:rPr>
        <w:t>3</w:t>
      </w:r>
      <w:r w:rsidR="00543DF2" w:rsidRPr="0073799B">
        <w:rPr>
          <w:rFonts w:ascii="CIDFont+F2" w:eastAsia="Calibri" w:hAnsi="CIDFont+F2" w:cs="CIDFont+F2"/>
          <w:b/>
          <w:bCs/>
          <w:sz w:val="22"/>
          <w:szCs w:val="22"/>
        </w:rPr>
        <w:t xml:space="preserve">r. </w:t>
      </w:r>
      <w:r w:rsidR="00D6267A" w:rsidRPr="0073799B">
        <w:rPr>
          <w:rFonts w:ascii="CIDFont+F2" w:eastAsia="Calibri" w:hAnsi="CIDFont+F2" w:cs="CIDFont+F2"/>
          <w:b/>
          <w:bCs/>
          <w:sz w:val="22"/>
          <w:szCs w:val="22"/>
        </w:rPr>
        <w:t>( przy czym pierwszym dniem terminu związania oferta jest dzień w którym upływa termin składania ofert).</w:t>
      </w:r>
    </w:p>
    <w:p w14:paraId="6BC977D6" w14:textId="0917C2C0" w:rsidR="003E06F4" w:rsidRDefault="007F55E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.2. W przypadku, gdy wybór najkorzystniejszej oferty nie nastąpi przed upływem terminu związania</w:t>
      </w:r>
    </w:p>
    <w:p w14:paraId="2B073678" w14:textId="3AEAB0E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ofertą, o którym mowa w pkt. </w:t>
      </w:r>
      <w:r w:rsidR="00F2130D">
        <w:rPr>
          <w:rFonts w:ascii="CIDFont+F2" w:eastAsia="Calibri" w:hAnsi="CIDFont+F2" w:cs="CIDFont+F2"/>
          <w:color w:val="000000"/>
          <w:sz w:val="22"/>
          <w:szCs w:val="22"/>
        </w:rPr>
        <w:t>19</w:t>
      </w:r>
      <w:r>
        <w:rPr>
          <w:rFonts w:ascii="CIDFont+F2" w:eastAsia="Calibri" w:hAnsi="CIDFont+F2" w:cs="CIDFont+F2"/>
          <w:color w:val="000000"/>
          <w:sz w:val="22"/>
          <w:szCs w:val="22"/>
        </w:rPr>
        <w:t>.1., Zamawiający przed upływem terminu związania ofertą, zwróci</w:t>
      </w:r>
    </w:p>
    <w:p w14:paraId="6A6B698D" w14:textId="08FB77A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się jednokrotnie do Wykonawców o</w:t>
      </w:r>
      <w:r w:rsidR="00B105FD">
        <w:rPr>
          <w:rFonts w:ascii="CIDFont+F2" w:eastAsia="Calibri" w:hAnsi="CIDFont+F2" w:cs="CIDFont+F2"/>
          <w:color w:val="000000"/>
          <w:sz w:val="22"/>
          <w:szCs w:val="22"/>
        </w:rPr>
        <w:t xml:space="preserve"> wyrażenie zgody na przedłużenie tego terminu o wskazany </w:t>
      </w:r>
      <w:r>
        <w:rPr>
          <w:rFonts w:ascii="CIDFont+F2" w:eastAsia="Calibri" w:hAnsi="CIDFont+F2" w:cs="CIDFont+F2"/>
          <w:color w:val="000000"/>
          <w:sz w:val="22"/>
          <w:szCs w:val="22"/>
        </w:rPr>
        <w:t>okres, nie dłuższy niż 30 dni.</w:t>
      </w:r>
    </w:p>
    <w:p w14:paraId="35BD3963" w14:textId="11AA4A27" w:rsidR="003E06F4" w:rsidRDefault="007F55E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.3. Przedłużenie terminu związania ofertą wymaga złożenia przez Wykonawcę pisemnego</w:t>
      </w:r>
    </w:p>
    <w:p w14:paraId="36E5B486" w14:textId="07BD6964" w:rsidR="000B0D6C"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oświadczenia o wyrażeniu zgody na przedłużenie terminu związania ofertą.</w:t>
      </w:r>
    </w:p>
    <w:p w14:paraId="7CE6587A" w14:textId="789059B3" w:rsidR="003E06F4" w:rsidRDefault="007F55E8"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19</w:t>
      </w:r>
      <w:r w:rsidR="003E06F4">
        <w:rPr>
          <w:rFonts w:ascii="CIDFont+F2" w:eastAsia="Calibri" w:hAnsi="CIDFont+F2" w:cs="CIDFont+F2"/>
          <w:color w:val="000000"/>
          <w:sz w:val="22"/>
          <w:szCs w:val="22"/>
        </w:rPr>
        <w:t>.4. Przedłużenie terminu związania ofertą jest dopuszczalne tylko z jednoczesnym przedłużeniem</w:t>
      </w:r>
    </w:p>
    <w:p w14:paraId="2BDD4073"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okresu ważności wadium albo, jeżeli nie będzie to możliwe, z wniesieniem nowego wadium na</w:t>
      </w:r>
    </w:p>
    <w:p w14:paraId="61FE46A1"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przedłużony okres związania ofertą.</w:t>
      </w:r>
    </w:p>
    <w:p w14:paraId="34E1D528" w14:textId="77777777" w:rsidR="00FE1E7F" w:rsidRDefault="00FE1E7F" w:rsidP="00251281">
      <w:pPr>
        <w:autoSpaceDE w:val="0"/>
        <w:autoSpaceDN w:val="0"/>
        <w:adjustRightInd w:val="0"/>
        <w:jc w:val="both"/>
        <w:rPr>
          <w:rFonts w:ascii="CIDFont+F2" w:eastAsia="Calibri" w:hAnsi="CIDFont+F2" w:cs="CIDFont+F2"/>
          <w:color w:val="000000"/>
          <w:sz w:val="22"/>
          <w:szCs w:val="22"/>
        </w:rPr>
      </w:pPr>
    </w:p>
    <w:p w14:paraId="68CE1516" w14:textId="77777777" w:rsidR="00FE1E7F" w:rsidRDefault="00FE1E7F" w:rsidP="00251281">
      <w:pPr>
        <w:autoSpaceDE w:val="0"/>
        <w:autoSpaceDN w:val="0"/>
        <w:adjustRightInd w:val="0"/>
        <w:jc w:val="both"/>
        <w:rPr>
          <w:rFonts w:ascii="CIDFont+F2" w:eastAsia="Calibri" w:hAnsi="CIDFont+F2" w:cs="CIDFont+F2"/>
          <w:color w:val="000000"/>
          <w:sz w:val="22"/>
          <w:szCs w:val="22"/>
        </w:rPr>
      </w:pPr>
    </w:p>
    <w:p w14:paraId="7172B88E" w14:textId="77777777" w:rsidR="00FE1E7F" w:rsidRDefault="00FE1E7F" w:rsidP="00251281">
      <w:pPr>
        <w:autoSpaceDE w:val="0"/>
        <w:autoSpaceDN w:val="0"/>
        <w:adjustRightInd w:val="0"/>
        <w:jc w:val="both"/>
        <w:rPr>
          <w:rFonts w:ascii="CIDFont+F2" w:eastAsia="Calibri" w:hAnsi="CIDFont+F2" w:cs="CIDFont+F2"/>
          <w:color w:val="000000"/>
          <w:sz w:val="22"/>
          <w:szCs w:val="22"/>
        </w:rPr>
      </w:pPr>
    </w:p>
    <w:p w14:paraId="72E879EF" w14:textId="054BC15A" w:rsidR="003E06F4" w:rsidRPr="00FE1E7F" w:rsidRDefault="00AE7658" w:rsidP="00251281">
      <w:pPr>
        <w:autoSpaceDE w:val="0"/>
        <w:autoSpaceDN w:val="0"/>
        <w:adjustRightInd w:val="0"/>
        <w:jc w:val="both"/>
        <w:rPr>
          <w:rFonts w:ascii="CIDFont+F3" w:eastAsia="Calibri" w:hAnsi="CIDFont+F3" w:cs="CIDFont+F3"/>
          <w:b/>
          <w:bCs/>
          <w:sz w:val="22"/>
          <w:szCs w:val="22"/>
        </w:rPr>
      </w:pPr>
      <w:r w:rsidRPr="00FE1E7F">
        <w:rPr>
          <w:rFonts w:ascii="CIDFont+F3" w:eastAsia="Calibri" w:hAnsi="CIDFont+F3" w:cs="CIDFont+F3"/>
          <w:b/>
          <w:bCs/>
          <w:sz w:val="22"/>
          <w:szCs w:val="22"/>
        </w:rPr>
        <w:t>2</w:t>
      </w:r>
      <w:r w:rsidR="007F55E8" w:rsidRPr="00FE1E7F">
        <w:rPr>
          <w:rFonts w:ascii="CIDFont+F3" w:eastAsia="Calibri" w:hAnsi="CIDFont+F3" w:cs="CIDFont+F3"/>
          <w:b/>
          <w:bCs/>
          <w:sz w:val="22"/>
          <w:szCs w:val="22"/>
        </w:rPr>
        <w:t>0</w:t>
      </w:r>
      <w:r w:rsidR="003E06F4" w:rsidRPr="00FE1E7F">
        <w:rPr>
          <w:rFonts w:ascii="CIDFont+F3" w:eastAsia="Calibri" w:hAnsi="CIDFont+F3" w:cs="CIDFont+F3"/>
          <w:b/>
          <w:bCs/>
          <w:sz w:val="22"/>
          <w:szCs w:val="22"/>
        </w:rPr>
        <w:t>. KRYTERIA WYBORU I SPOSÓB OCENY OFERT</w:t>
      </w:r>
    </w:p>
    <w:p w14:paraId="17EE52C2" w14:textId="77777777" w:rsidR="00FE1E7F" w:rsidRPr="00FE1E7F" w:rsidRDefault="003E06F4" w:rsidP="00251281">
      <w:pPr>
        <w:autoSpaceDE w:val="0"/>
        <w:autoSpaceDN w:val="0"/>
        <w:adjustRightInd w:val="0"/>
        <w:jc w:val="both"/>
        <w:rPr>
          <w:rFonts w:ascii="CIDFont+F3" w:eastAsia="Calibri" w:hAnsi="CIDFont+F3" w:cs="CIDFont+F3"/>
          <w:b/>
          <w:bCs/>
          <w:sz w:val="22"/>
          <w:szCs w:val="22"/>
        </w:rPr>
      </w:pPr>
      <w:r w:rsidRPr="00FE1E7F">
        <w:rPr>
          <w:rFonts w:ascii="CIDFont+F2" w:eastAsia="Calibri" w:hAnsi="CIDFont+F2" w:cs="CIDFont+F2"/>
          <w:sz w:val="22"/>
          <w:szCs w:val="22"/>
        </w:rPr>
        <w:lastRenderedPageBreak/>
        <w:t>2</w:t>
      </w:r>
      <w:r w:rsidR="007F55E8" w:rsidRPr="00FE1E7F">
        <w:rPr>
          <w:rFonts w:ascii="CIDFont+F2" w:eastAsia="Calibri" w:hAnsi="CIDFont+F2" w:cs="CIDFont+F2"/>
          <w:sz w:val="22"/>
          <w:szCs w:val="22"/>
        </w:rPr>
        <w:t>0</w:t>
      </w:r>
      <w:r w:rsidRPr="00FE1E7F">
        <w:rPr>
          <w:rFonts w:ascii="CIDFont+F2" w:eastAsia="Calibri" w:hAnsi="CIDFont+F2" w:cs="CIDFont+F2"/>
          <w:sz w:val="22"/>
          <w:szCs w:val="22"/>
        </w:rPr>
        <w:t>.1. Przy dokonywaniu wyboru najkorzystniejszej oferty Zamawiający stosować będzie następujące kryteria</w:t>
      </w:r>
      <w:r w:rsidR="00523714" w:rsidRPr="00FE1E7F">
        <w:rPr>
          <w:rFonts w:ascii="CIDFont+F2" w:eastAsia="Calibri" w:hAnsi="CIDFont+F2" w:cs="CIDFont+F2"/>
          <w:sz w:val="22"/>
          <w:szCs w:val="22"/>
        </w:rPr>
        <w:t xml:space="preserve"> </w:t>
      </w:r>
      <w:r w:rsidRPr="00FE1E7F">
        <w:rPr>
          <w:rFonts w:ascii="CIDFont+F2" w:eastAsia="Calibri" w:hAnsi="CIDFont+F2" w:cs="CIDFont+F2"/>
          <w:sz w:val="22"/>
          <w:szCs w:val="22"/>
        </w:rPr>
        <w:t xml:space="preserve">oceny ofert: </w:t>
      </w:r>
      <w:r w:rsidRPr="00FE1E7F">
        <w:rPr>
          <w:rFonts w:ascii="CIDFont+F3" w:eastAsia="Calibri" w:hAnsi="CIDFont+F3" w:cs="CIDFont+F3"/>
          <w:b/>
          <w:bCs/>
          <w:sz w:val="22"/>
          <w:szCs w:val="22"/>
        </w:rPr>
        <w:t>CENA – 60 % = 60 pkt.</w:t>
      </w:r>
      <w:r w:rsidR="00523714" w:rsidRPr="00FE1E7F">
        <w:rPr>
          <w:rFonts w:ascii="CIDFont+F3" w:eastAsia="Calibri" w:hAnsi="CIDFont+F3" w:cs="CIDFont+F3"/>
          <w:b/>
          <w:bCs/>
          <w:sz w:val="22"/>
          <w:szCs w:val="22"/>
        </w:rPr>
        <w:t>,</w:t>
      </w:r>
      <w:r w:rsidR="00F65F6D" w:rsidRPr="00FE1E7F">
        <w:rPr>
          <w:rFonts w:ascii="CIDFont+F3" w:eastAsia="Calibri" w:hAnsi="CIDFont+F3" w:cs="CIDFont+F3"/>
          <w:b/>
          <w:bCs/>
          <w:sz w:val="22"/>
          <w:szCs w:val="22"/>
        </w:rPr>
        <w:t xml:space="preserve"> </w:t>
      </w:r>
    </w:p>
    <w:p w14:paraId="58A3AF35" w14:textId="6BF35E21" w:rsidR="003E06F4" w:rsidRPr="00FE1E7F" w:rsidRDefault="00F65F6D" w:rsidP="00251281">
      <w:pPr>
        <w:autoSpaceDE w:val="0"/>
        <w:autoSpaceDN w:val="0"/>
        <w:adjustRightInd w:val="0"/>
        <w:jc w:val="both"/>
        <w:rPr>
          <w:rFonts w:ascii="CIDFont+F2" w:eastAsia="Calibri" w:hAnsi="CIDFont+F2" w:cs="CIDFont+F2"/>
          <w:b/>
          <w:bCs/>
          <w:sz w:val="22"/>
          <w:szCs w:val="22"/>
        </w:rPr>
      </w:pPr>
      <w:r w:rsidRPr="00FE1E7F">
        <w:rPr>
          <w:rFonts w:ascii="CIDFont+F3" w:eastAsia="Calibri" w:hAnsi="CIDFont+F3" w:cs="CIDFont+F3"/>
          <w:b/>
          <w:bCs/>
          <w:sz w:val="22"/>
          <w:szCs w:val="22"/>
        </w:rPr>
        <w:t>CZAS</w:t>
      </w:r>
      <w:r w:rsidR="00FE2F24">
        <w:rPr>
          <w:rFonts w:ascii="CIDFont+F3" w:eastAsia="Calibri" w:hAnsi="CIDFont+F3" w:cs="CIDFont+F3"/>
          <w:b/>
          <w:bCs/>
          <w:sz w:val="22"/>
          <w:szCs w:val="22"/>
        </w:rPr>
        <w:t xml:space="preserve"> NA </w:t>
      </w:r>
      <w:r w:rsidRPr="00FE1E7F">
        <w:rPr>
          <w:rFonts w:ascii="CIDFont+F3" w:eastAsia="Calibri" w:hAnsi="CIDFont+F3" w:cs="CIDFont+F3"/>
          <w:b/>
          <w:bCs/>
          <w:sz w:val="22"/>
          <w:szCs w:val="22"/>
        </w:rPr>
        <w:t xml:space="preserve"> REAKCJ</w:t>
      </w:r>
      <w:r w:rsidR="00FE2F24">
        <w:rPr>
          <w:rFonts w:ascii="CIDFont+F3" w:eastAsia="Calibri" w:hAnsi="CIDFont+F3" w:cs="CIDFont+F3"/>
          <w:b/>
          <w:bCs/>
          <w:sz w:val="22"/>
          <w:szCs w:val="22"/>
        </w:rPr>
        <w:t>Ę</w:t>
      </w:r>
      <w:r w:rsidR="00523714" w:rsidRPr="00FE1E7F">
        <w:rPr>
          <w:rFonts w:ascii="CIDFont+F3" w:eastAsia="Calibri" w:hAnsi="CIDFont+F3" w:cs="CIDFont+F3"/>
          <w:b/>
          <w:bCs/>
          <w:sz w:val="22"/>
          <w:szCs w:val="22"/>
        </w:rPr>
        <w:t xml:space="preserve">  – 40% = 40 PKT. </w:t>
      </w:r>
    </w:p>
    <w:p w14:paraId="1A8564C4" w14:textId="77777777" w:rsidR="003E06F4" w:rsidRPr="00FE1E7F" w:rsidRDefault="003E06F4" w:rsidP="00251281">
      <w:pPr>
        <w:autoSpaceDE w:val="0"/>
        <w:autoSpaceDN w:val="0"/>
        <w:adjustRightInd w:val="0"/>
        <w:jc w:val="both"/>
        <w:rPr>
          <w:rFonts w:ascii="CIDFont+F3" w:eastAsia="Calibri" w:hAnsi="CIDFont+F3" w:cs="CIDFont+F3"/>
          <w:b/>
          <w:bCs/>
          <w:sz w:val="22"/>
          <w:szCs w:val="22"/>
        </w:rPr>
      </w:pPr>
      <w:r w:rsidRPr="00FE1E7F">
        <w:rPr>
          <w:rFonts w:ascii="CIDFont+F2" w:eastAsia="Calibri" w:hAnsi="CIDFont+F2" w:cs="CIDFont+F2"/>
          <w:b/>
          <w:bCs/>
          <w:sz w:val="22"/>
          <w:szCs w:val="22"/>
        </w:rPr>
        <w:t xml:space="preserve">1) </w:t>
      </w:r>
      <w:r w:rsidRPr="00FE1E7F">
        <w:rPr>
          <w:rFonts w:ascii="CIDFont+F3" w:eastAsia="Calibri" w:hAnsi="CIDFont+F3" w:cs="CIDFont+F3"/>
          <w:b/>
          <w:bCs/>
          <w:sz w:val="22"/>
          <w:szCs w:val="22"/>
        </w:rPr>
        <w:t>Kryterium „CENA”:</w:t>
      </w:r>
    </w:p>
    <w:p w14:paraId="0A7764E2" w14:textId="77777777"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Kryterium „Cena" będzie rozpatrywana na podstawie ceny brutto za wykonanie przedmiotu</w:t>
      </w:r>
    </w:p>
    <w:p w14:paraId="05B33F72" w14:textId="6287B47C"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zamówienia, podanej przez Wykonawcę na Formularzu</w:t>
      </w:r>
      <w:r w:rsidR="00523714" w:rsidRPr="00FE1E7F">
        <w:rPr>
          <w:rFonts w:ascii="CIDFont+F2" w:eastAsia="Calibri" w:hAnsi="CIDFont+F2" w:cs="CIDFont+F2"/>
          <w:sz w:val="22"/>
          <w:szCs w:val="22"/>
        </w:rPr>
        <w:t xml:space="preserve"> ofertowym.</w:t>
      </w:r>
    </w:p>
    <w:p w14:paraId="4895AF30" w14:textId="28468C53"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Zamawiający ofercie o najniższej cenie przyzna</w:t>
      </w:r>
      <w:r w:rsidR="00523714" w:rsidRPr="00FE1E7F">
        <w:rPr>
          <w:rFonts w:ascii="CIDFont+F2" w:eastAsia="Calibri" w:hAnsi="CIDFont+F2" w:cs="CIDFont+F2"/>
          <w:sz w:val="22"/>
          <w:szCs w:val="22"/>
        </w:rPr>
        <w:t xml:space="preserve"> 60 punktów, a każdej następnej zostanie </w:t>
      </w:r>
    </w:p>
    <w:p w14:paraId="316E95D0" w14:textId="35820480"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przyporządkowana liczba punktów proporcjonalnie mniejsza, według wzoru:</w:t>
      </w:r>
    </w:p>
    <w:p w14:paraId="05805EEE" w14:textId="71F09418" w:rsidR="00523714" w:rsidRPr="00FE1E7F" w:rsidRDefault="00523714" w:rsidP="00251281">
      <w:pPr>
        <w:autoSpaceDE w:val="0"/>
        <w:autoSpaceDN w:val="0"/>
        <w:adjustRightInd w:val="0"/>
        <w:jc w:val="both"/>
        <w:rPr>
          <w:rFonts w:ascii="CIDFont+F2" w:eastAsia="Calibri" w:hAnsi="CIDFont+F2" w:cs="CIDFont+F2"/>
          <w:b/>
          <w:bCs/>
          <w:sz w:val="22"/>
          <w:szCs w:val="22"/>
        </w:rPr>
      </w:pPr>
      <w:r w:rsidRPr="00FE1E7F">
        <w:rPr>
          <w:rFonts w:ascii="CIDFont+F2" w:eastAsia="Calibri" w:hAnsi="CIDFont+F2" w:cs="CIDFont+F2"/>
          <w:b/>
          <w:bCs/>
          <w:sz w:val="22"/>
          <w:szCs w:val="22"/>
        </w:rPr>
        <w:t xml:space="preserve">     </w:t>
      </w:r>
      <w:proofErr w:type="spellStart"/>
      <w:r w:rsidRPr="00FE1E7F">
        <w:rPr>
          <w:rFonts w:ascii="CIDFont+F2" w:eastAsia="Calibri" w:hAnsi="CIDFont+F2" w:cs="CIDFont+F2"/>
          <w:b/>
          <w:bCs/>
          <w:sz w:val="22"/>
          <w:szCs w:val="22"/>
        </w:rPr>
        <w:t>Cmin</w:t>
      </w:r>
      <w:proofErr w:type="spellEnd"/>
    </w:p>
    <w:p w14:paraId="03F7BC9E" w14:textId="0CFF9721" w:rsidR="00523714" w:rsidRPr="00FE1E7F" w:rsidRDefault="00523714" w:rsidP="00251281">
      <w:pPr>
        <w:autoSpaceDE w:val="0"/>
        <w:autoSpaceDN w:val="0"/>
        <w:adjustRightInd w:val="0"/>
        <w:jc w:val="both"/>
        <w:rPr>
          <w:rFonts w:ascii="CIDFont+F2" w:eastAsia="Calibri" w:hAnsi="CIDFont+F2" w:cs="CIDFont+F2"/>
          <w:b/>
          <w:bCs/>
          <w:sz w:val="22"/>
          <w:szCs w:val="22"/>
        </w:rPr>
      </w:pPr>
      <w:r w:rsidRPr="00FE1E7F">
        <w:rPr>
          <w:rFonts w:ascii="CIDFont+F2" w:eastAsia="Calibri" w:hAnsi="CIDFont+F2" w:cs="CIDFont+F2"/>
          <w:b/>
          <w:bCs/>
          <w:sz w:val="22"/>
          <w:szCs w:val="22"/>
        </w:rPr>
        <w:t>C=-----------------  x 60 pkt</w:t>
      </w:r>
    </w:p>
    <w:p w14:paraId="44558BB4" w14:textId="1D47C2A3" w:rsidR="00523714" w:rsidRPr="00FE1E7F" w:rsidRDefault="00523714" w:rsidP="00251281">
      <w:pPr>
        <w:autoSpaceDE w:val="0"/>
        <w:autoSpaceDN w:val="0"/>
        <w:adjustRightInd w:val="0"/>
        <w:jc w:val="both"/>
        <w:rPr>
          <w:rFonts w:ascii="CIDFont+F2" w:eastAsia="Calibri" w:hAnsi="CIDFont+F2" w:cs="CIDFont+F2"/>
          <w:b/>
          <w:bCs/>
          <w:sz w:val="22"/>
          <w:szCs w:val="22"/>
        </w:rPr>
      </w:pPr>
      <w:r w:rsidRPr="00FE1E7F">
        <w:rPr>
          <w:rFonts w:ascii="CIDFont+F2" w:eastAsia="Calibri" w:hAnsi="CIDFont+F2" w:cs="CIDFont+F2"/>
          <w:b/>
          <w:bCs/>
          <w:sz w:val="22"/>
          <w:szCs w:val="22"/>
        </w:rPr>
        <w:t xml:space="preserve">     Co</w:t>
      </w:r>
    </w:p>
    <w:p w14:paraId="7A760A13" w14:textId="77777777"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 xml:space="preserve">gdzie: </w:t>
      </w:r>
      <w:proofErr w:type="spellStart"/>
      <w:r w:rsidRPr="00FE1E7F">
        <w:rPr>
          <w:rFonts w:ascii="CIDFont+F2" w:eastAsia="Calibri" w:hAnsi="CIDFont+F2" w:cs="CIDFont+F2"/>
          <w:sz w:val="22"/>
          <w:szCs w:val="22"/>
        </w:rPr>
        <w:t>C</w:t>
      </w:r>
      <w:r w:rsidRPr="00FE1E7F">
        <w:rPr>
          <w:rFonts w:ascii="CIDFont+F2" w:eastAsia="Calibri" w:hAnsi="CIDFont+F2" w:cs="CIDFont+F2"/>
          <w:sz w:val="14"/>
          <w:szCs w:val="14"/>
        </w:rPr>
        <w:t>min</w:t>
      </w:r>
      <w:proofErr w:type="spellEnd"/>
      <w:r w:rsidRPr="00FE1E7F">
        <w:rPr>
          <w:rFonts w:ascii="CIDFont+F2" w:eastAsia="Calibri" w:hAnsi="CIDFont+F2" w:cs="CIDFont+F2"/>
          <w:sz w:val="14"/>
          <w:szCs w:val="14"/>
        </w:rPr>
        <w:t xml:space="preserve">. </w:t>
      </w:r>
      <w:r w:rsidRPr="00FE1E7F">
        <w:rPr>
          <w:rFonts w:ascii="CIDFont+F2" w:eastAsia="Calibri" w:hAnsi="CIDFont+F2" w:cs="CIDFont+F2"/>
          <w:sz w:val="22"/>
          <w:szCs w:val="22"/>
        </w:rPr>
        <w:t>– najniższa cena brutto z ocenianych ofert (zł)</w:t>
      </w:r>
    </w:p>
    <w:p w14:paraId="1D6D7FFA" w14:textId="77777777"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C</w:t>
      </w:r>
      <w:r w:rsidRPr="00FE1E7F">
        <w:rPr>
          <w:rFonts w:ascii="CIDFont+F2" w:eastAsia="Calibri" w:hAnsi="CIDFont+F2" w:cs="CIDFont+F2"/>
          <w:sz w:val="14"/>
          <w:szCs w:val="14"/>
        </w:rPr>
        <w:t xml:space="preserve">o </w:t>
      </w:r>
      <w:r w:rsidRPr="00FE1E7F">
        <w:rPr>
          <w:rFonts w:ascii="CIDFont+F2" w:eastAsia="Calibri" w:hAnsi="CIDFont+F2" w:cs="CIDFont+F2"/>
          <w:sz w:val="22"/>
          <w:szCs w:val="22"/>
        </w:rPr>
        <w:t>– cena brutto badanej oferty (zł)</w:t>
      </w:r>
    </w:p>
    <w:p w14:paraId="0CD36414" w14:textId="20B2F6C7" w:rsidR="003E06F4" w:rsidRPr="001E014F" w:rsidRDefault="003E06F4" w:rsidP="00251281">
      <w:pPr>
        <w:autoSpaceDE w:val="0"/>
        <w:autoSpaceDN w:val="0"/>
        <w:adjustRightInd w:val="0"/>
        <w:jc w:val="both"/>
        <w:rPr>
          <w:rFonts w:ascii="CIDFont+F3" w:eastAsia="Calibri" w:hAnsi="CIDFont+F3" w:cs="CIDFont+F3"/>
          <w:b/>
          <w:bCs/>
          <w:sz w:val="22"/>
          <w:szCs w:val="22"/>
        </w:rPr>
      </w:pPr>
      <w:r w:rsidRPr="001E014F">
        <w:rPr>
          <w:rFonts w:ascii="CIDFont+F2" w:eastAsia="Calibri" w:hAnsi="CIDFont+F2" w:cs="CIDFont+F2"/>
          <w:b/>
          <w:bCs/>
          <w:sz w:val="22"/>
          <w:szCs w:val="22"/>
        </w:rPr>
        <w:t xml:space="preserve">2) </w:t>
      </w:r>
      <w:r w:rsidRPr="001E014F">
        <w:rPr>
          <w:rFonts w:ascii="CIDFont+F3" w:eastAsia="Calibri" w:hAnsi="CIDFont+F3" w:cs="CIDFont+F3"/>
          <w:b/>
          <w:bCs/>
          <w:sz w:val="22"/>
          <w:szCs w:val="22"/>
        </w:rPr>
        <w:t>Kryterium „</w:t>
      </w:r>
      <w:r w:rsidR="00FE2F24" w:rsidRPr="001E014F">
        <w:rPr>
          <w:rFonts w:ascii="CIDFont+F3" w:eastAsia="Calibri" w:hAnsi="CIDFont+F3" w:cs="CIDFont+F3"/>
          <w:b/>
          <w:bCs/>
          <w:sz w:val="22"/>
          <w:szCs w:val="22"/>
        </w:rPr>
        <w:t>Termin odbioru odpadów w sytuacjach awaryjnych</w:t>
      </w:r>
      <w:r w:rsidRPr="001E014F">
        <w:rPr>
          <w:rFonts w:ascii="CIDFont+F3" w:eastAsia="Calibri" w:hAnsi="CIDFont+F3" w:cs="CIDFont+F3"/>
          <w:b/>
          <w:bCs/>
          <w:sz w:val="22"/>
          <w:szCs w:val="22"/>
        </w:rPr>
        <w:t>”</w:t>
      </w:r>
    </w:p>
    <w:p w14:paraId="031F1850" w14:textId="34722751" w:rsidR="003E06F4" w:rsidRPr="001E014F" w:rsidRDefault="003E06F4" w:rsidP="00251281">
      <w:pPr>
        <w:autoSpaceDE w:val="0"/>
        <w:autoSpaceDN w:val="0"/>
        <w:adjustRightInd w:val="0"/>
        <w:jc w:val="both"/>
        <w:rPr>
          <w:rFonts w:ascii="CIDFont+F2" w:eastAsia="Calibri" w:hAnsi="CIDFont+F2" w:cs="CIDFont+F2"/>
          <w:sz w:val="22"/>
          <w:szCs w:val="22"/>
        </w:rPr>
      </w:pPr>
      <w:r w:rsidRPr="001E014F">
        <w:rPr>
          <w:rFonts w:ascii="CIDFont+F2" w:eastAsia="Calibri" w:hAnsi="CIDFont+F2" w:cs="CIDFont+F2"/>
          <w:sz w:val="22"/>
          <w:szCs w:val="22"/>
        </w:rPr>
        <w:t xml:space="preserve">Kryterium </w:t>
      </w:r>
      <w:r w:rsidR="00FE2F24" w:rsidRPr="001E014F">
        <w:rPr>
          <w:rFonts w:ascii="CIDFont+F3" w:eastAsia="Calibri" w:hAnsi="CIDFont+F3" w:cs="CIDFont+F3"/>
          <w:b/>
          <w:bCs/>
          <w:sz w:val="22"/>
          <w:szCs w:val="22"/>
        </w:rPr>
        <w:t>„Termin odbioru odpadów w sytuacjach awaryjnych”</w:t>
      </w:r>
      <w:r w:rsidR="00FE2F24" w:rsidRPr="001E014F">
        <w:rPr>
          <w:rFonts w:ascii="CIDFont+F2" w:eastAsia="Calibri" w:hAnsi="CIDFont+F2" w:cs="CIDFont+F2"/>
          <w:sz w:val="22"/>
          <w:szCs w:val="22"/>
        </w:rPr>
        <w:t xml:space="preserve"> na </w:t>
      </w:r>
      <w:r w:rsidR="008C7860" w:rsidRPr="001E014F">
        <w:rPr>
          <w:rFonts w:ascii="CIDFont+F2" w:eastAsia="Calibri" w:hAnsi="CIDFont+F2" w:cs="CIDFont+F2"/>
          <w:sz w:val="22"/>
          <w:szCs w:val="22"/>
        </w:rPr>
        <w:t>podstawie deklaracji Wykonawcy podanej  w formularzu ofertowym waga 40 %</w:t>
      </w:r>
      <w:r w:rsidRPr="001E014F">
        <w:rPr>
          <w:rFonts w:ascii="CIDFont+F2" w:eastAsia="Calibri" w:hAnsi="CIDFont+F2" w:cs="CIDFont+F2"/>
          <w:sz w:val="22"/>
          <w:szCs w:val="22"/>
        </w:rPr>
        <w:t>” będzie rozpatrywane na podstawie deklaracji</w:t>
      </w:r>
      <w:r w:rsidR="00FA6248" w:rsidRPr="001E014F">
        <w:rPr>
          <w:rFonts w:ascii="CIDFont+F2" w:eastAsia="Calibri" w:hAnsi="CIDFont+F2" w:cs="CIDFont+F2"/>
          <w:sz w:val="22"/>
          <w:szCs w:val="22"/>
        </w:rPr>
        <w:t xml:space="preserve"> złożonej  </w:t>
      </w:r>
      <w:r w:rsidRPr="001E014F">
        <w:rPr>
          <w:rFonts w:ascii="CIDFont+F2" w:eastAsia="Calibri" w:hAnsi="CIDFont+F2" w:cs="CIDFont+F2"/>
          <w:sz w:val="22"/>
          <w:szCs w:val="22"/>
        </w:rPr>
        <w:t>przez Wykonawcę na Formularzu ofertowym.</w:t>
      </w:r>
    </w:p>
    <w:p w14:paraId="5567D351" w14:textId="10873632" w:rsidR="008C7860" w:rsidRPr="001E014F" w:rsidRDefault="008C7860" w:rsidP="00251281">
      <w:pPr>
        <w:autoSpaceDE w:val="0"/>
        <w:autoSpaceDN w:val="0"/>
        <w:adjustRightInd w:val="0"/>
        <w:jc w:val="both"/>
        <w:rPr>
          <w:rFonts w:ascii="CIDFont+F2" w:eastAsia="Calibri" w:hAnsi="CIDFont+F2" w:cs="CIDFont+F2"/>
          <w:sz w:val="22"/>
          <w:szCs w:val="22"/>
        </w:rPr>
      </w:pPr>
      <w:r w:rsidRPr="001E014F">
        <w:rPr>
          <w:rFonts w:ascii="CIDFont+F2" w:eastAsia="Calibri" w:hAnsi="CIDFont+F2" w:cs="CIDFont+F2"/>
          <w:sz w:val="22"/>
          <w:szCs w:val="22"/>
        </w:rPr>
        <w:t>Wykonawca  otrzyma za:</w:t>
      </w:r>
    </w:p>
    <w:p w14:paraId="4F312D91" w14:textId="5AF39505" w:rsidR="003E06F4" w:rsidRPr="001E014F" w:rsidRDefault="003E06F4" w:rsidP="00251281">
      <w:pPr>
        <w:autoSpaceDE w:val="0"/>
        <w:autoSpaceDN w:val="0"/>
        <w:adjustRightInd w:val="0"/>
        <w:jc w:val="both"/>
        <w:rPr>
          <w:rFonts w:ascii="CIDFont+F3" w:eastAsia="Calibri" w:hAnsi="CIDFont+F3" w:cs="CIDFont+F3"/>
          <w:b/>
          <w:bCs/>
          <w:sz w:val="22"/>
          <w:szCs w:val="22"/>
        </w:rPr>
      </w:pPr>
      <w:r w:rsidRPr="001E014F">
        <w:rPr>
          <w:rFonts w:ascii="CIDFont+F2" w:eastAsia="Calibri" w:hAnsi="CIDFont+F2" w:cs="CIDFont+F2"/>
          <w:b/>
          <w:bCs/>
          <w:sz w:val="22"/>
          <w:szCs w:val="22"/>
        </w:rPr>
        <w:t xml:space="preserve">a) </w:t>
      </w:r>
      <w:r w:rsidR="008C7860" w:rsidRPr="001E014F">
        <w:rPr>
          <w:rFonts w:ascii="CIDFont+F3" w:eastAsia="Calibri" w:hAnsi="CIDFont+F3" w:cs="CIDFont+F3"/>
          <w:b/>
          <w:bCs/>
          <w:sz w:val="22"/>
          <w:szCs w:val="22"/>
        </w:rPr>
        <w:t xml:space="preserve">czas reakcji do 1 </w:t>
      </w:r>
      <w:r w:rsidR="00FE2F24" w:rsidRPr="001E014F">
        <w:rPr>
          <w:rFonts w:ascii="CIDFont+F3" w:eastAsia="Calibri" w:hAnsi="CIDFont+F3" w:cs="CIDFont+F3"/>
          <w:b/>
          <w:bCs/>
          <w:sz w:val="22"/>
          <w:szCs w:val="22"/>
        </w:rPr>
        <w:t>dnia</w:t>
      </w:r>
      <w:r w:rsidR="008C7860" w:rsidRPr="001E014F">
        <w:rPr>
          <w:rFonts w:ascii="CIDFont+F3" w:eastAsia="Calibri" w:hAnsi="CIDFont+F3" w:cs="CIDFont+F3"/>
          <w:b/>
          <w:bCs/>
          <w:sz w:val="22"/>
          <w:szCs w:val="22"/>
        </w:rPr>
        <w:t xml:space="preserve"> </w:t>
      </w:r>
      <w:r w:rsidR="00FA6248" w:rsidRPr="001E014F">
        <w:rPr>
          <w:rFonts w:ascii="CIDFont+F3" w:eastAsia="Calibri" w:hAnsi="CIDFont+F3" w:cs="CIDFont+F3"/>
          <w:b/>
          <w:bCs/>
          <w:sz w:val="22"/>
          <w:szCs w:val="22"/>
        </w:rPr>
        <w:t xml:space="preserve">– </w:t>
      </w:r>
      <w:r w:rsidR="003335FB" w:rsidRPr="001E014F">
        <w:rPr>
          <w:rFonts w:ascii="CIDFont+F3" w:eastAsia="Calibri" w:hAnsi="CIDFont+F3" w:cs="CIDFont+F3"/>
          <w:b/>
          <w:bCs/>
          <w:sz w:val="22"/>
          <w:szCs w:val="22"/>
        </w:rPr>
        <w:t>4</w:t>
      </w:r>
      <w:r w:rsidR="00FA6248" w:rsidRPr="001E014F">
        <w:rPr>
          <w:rFonts w:ascii="CIDFont+F3" w:eastAsia="Calibri" w:hAnsi="CIDFont+F3" w:cs="CIDFont+F3"/>
          <w:b/>
          <w:bCs/>
          <w:sz w:val="22"/>
          <w:szCs w:val="22"/>
        </w:rPr>
        <w:t xml:space="preserve">0 pkt. </w:t>
      </w:r>
    </w:p>
    <w:p w14:paraId="2CADFBE7" w14:textId="12FCA4F4" w:rsidR="003E06F4" w:rsidRPr="001E014F" w:rsidRDefault="003E06F4" w:rsidP="00251281">
      <w:pPr>
        <w:autoSpaceDE w:val="0"/>
        <w:autoSpaceDN w:val="0"/>
        <w:adjustRightInd w:val="0"/>
        <w:jc w:val="both"/>
        <w:rPr>
          <w:rFonts w:ascii="CIDFont+F3" w:eastAsia="Calibri" w:hAnsi="CIDFont+F3" w:cs="CIDFont+F3"/>
          <w:b/>
          <w:bCs/>
          <w:sz w:val="22"/>
          <w:szCs w:val="22"/>
        </w:rPr>
      </w:pPr>
      <w:r w:rsidRPr="001E014F">
        <w:rPr>
          <w:rFonts w:ascii="CIDFont+F2" w:eastAsia="Calibri" w:hAnsi="CIDFont+F2" w:cs="CIDFont+F2"/>
          <w:b/>
          <w:bCs/>
          <w:sz w:val="22"/>
          <w:szCs w:val="22"/>
        </w:rPr>
        <w:t xml:space="preserve">b) </w:t>
      </w:r>
      <w:r w:rsidR="008C7860" w:rsidRPr="001E014F">
        <w:rPr>
          <w:rFonts w:ascii="CIDFont+F3" w:eastAsia="Calibri" w:hAnsi="CIDFont+F3" w:cs="CIDFont+F3"/>
          <w:b/>
          <w:bCs/>
          <w:sz w:val="22"/>
          <w:szCs w:val="22"/>
        </w:rPr>
        <w:t xml:space="preserve">czas reakcji do 2 </w:t>
      </w:r>
      <w:r w:rsidR="00FE2F24" w:rsidRPr="001E014F">
        <w:rPr>
          <w:rFonts w:ascii="CIDFont+F3" w:eastAsia="Calibri" w:hAnsi="CIDFont+F3" w:cs="CIDFont+F3"/>
          <w:b/>
          <w:bCs/>
          <w:sz w:val="22"/>
          <w:szCs w:val="22"/>
        </w:rPr>
        <w:t>dni</w:t>
      </w:r>
      <w:r w:rsidR="008C7860" w:rsidRPr="001E014F">
        <w:rPr>
          <w:rFonts w:ascii="CIDFont+F3" w:eastAsia="Calibri" w:hAnsi="CIDFont+F3" w:cs="CIDFont+F3"/>
          <w:b/>
          <w:bCs/>
          <w:sz w:val="22"/>
          <w:szCs w:val="22"/>
        </w:rPr>
        <w:t xml:space="preserve"> </w:t>
      </w:r>
      <w:r w:rsidR="00FA6248" w:rsidRPr="001E014F">
        <w:rPr>
          <w:rFonts w:ascii="CIDFont+F3" w:eastAsia="Calibri" w:hAnsi="CIDFont+F3" w:cs="CIDFont+F3"/>
          <w:b/>
          <w:bCs/>
          <w:sz w:val="22"/>
          <w:szCs w:val="22"/>
        </w:rPr>
        <w:t xml:space="preserve"> – </w:t>
      </w:r>
      <w:r w:rsidR="003335FB" w:rsidRPr="001E014F">
        <w:rPr>
          <w:rFonts w:ascii="CIDFont+F3" w:eastAsia="Calibri" w:hAnsi="CIDFont+F3" w:cs="CIDFont+F3"/>
          <w:b/>
          <w:bCs/>
          <w:sz w:val="22"/>
          <w:szCs w:val="22"/>
        </w:rPr>
        <w:t>3</w:t>
      </w:r>
      <w:r w:rsidR="00FA6248" w:rsidRPr="001E014F">
        <w:rPr>
          <w:rFonts w:ascii="CIDFont+F3" w:eastAsia="Calibri" w:hAnsi="CIDFont+F3" w:cs="CIDFont+F3"/>
          <w:b/>
          <w:bCs/>
          <w:sz w:val="22"/>
          <w:szCs w:val="22"/>
        </w:rPr>
        <w:t xml:space="preserve">0 pkt. </w:t>
      </w:r>
    </w:p>
    <w:p w14:paraId="29A599CC" w14:textId="181D8A71" w:rsidR="003E06F4" w:rsidRPr="001E014F" w:rsidRDefault="003E06F4" w:rsidP="00251281">
      <w:pPr>
        <w:autoSpaceDE w:val="0"/>
        <w:autoSpaceDN w:val="0"/>
        <w:adjustRightInd w:val="0"/>
        <w:jc w:val="both"/>
        <w:rPr>
          <w:rFonts w:ascii="CIDFont+F3" w:eastAsia="Calibri" w:hAnsi="CIDFont+F3" w:cs="CIDFont+F3"/>
          <w:b/>
          <w:bCs/>
          <w:sz w:val="22"/>
          <w:szCs w:val="22"/>
        </w:rPr>
      </w:pPr>
      <w:r w:rsidRPr="001E014F">
        <w:rPr>
          <w:rFonts w:ascii="CIDFont+F2" w:eastAsia="Calibri" w:hAnsi="CIDFont+F2" w:cs="CIDFont+F2"/>
          <w:b/>
          <w:bCs/>
          <w:sz w:val="22"/>
          <w:szCs w:val="22"/>
        </w:rPr>
        <w:t xml:space="preserve">c) </w:t>
      </w:r>
      <w:r w:rsidR="008C7860" w:rsidRPr="001E014F">
        <w:rPr>
          <w:rFonts w:ascii="CIDFont+F3" w:eastAsia="Calibri" w:hAnsi="CIDFont+F3" w:cs="CIDFont+F3"/>
          <w:b/>
          <w:bCs/>
          <w:sz w:val="22"/>
          <w:szCs w:val="22"/>
        </w:rPr>
        <w:t xml:space="preserve">czas reakcji do 3 </w:t>
      </w:r>
      <w:r w:rsidR="00FE2F24" w:rsidRPr="001E014F">
        <w:rPr>
          <w:rFonts w:ascii="CIDFont+F3" w:eastAsia="Calibri" w:hAnsi="CIDFont+F3" w:cs="CIDFont+F3"/>
          <w:b/>
          <w:bCs/>
          <w:sz w:val="22"/>
          <w:szCs w:val="22"/>
        </w:rPr>
        <w:t>dni</w:t>
      </w:r>
      <w:r w:rsidR="008C7860" w:rsidRPr="001E014F">
        <w:rPr>
          <w:rFonts w:ascii="CIDFont+F3" w:eastAsia="Calibri" w:hAnsi="CIDFont+F3" w:cs="CIDFont+F3"/>
          <w:b/>
          <w:bCs/>
          <w:sz w:val="22"/>
          <w:szCs w:val="22"/>
        </w:rPr>
        <w:t xml:space="preserve">  </w:t>
      </w:r>
      <w:r w:rsidR="00FA6248" w:rsidRPr="001E014F">
        <w:rPr>
          <w:rFonts w:ascii="CIDFont+F3" w:eastAsia="Calibri" w:hAnsi="CIDFont+F3" w:cs="CIDFont+F3"/>
          <w:b/>
          <w:bCs/>
          <w:sz w:val="22"/>
          <w:szCs w:val="22"/>
        </w:rPr>
        <w:t xml:space="preserve">– </w:t>
      </w:r>
      <w:r w:rsidR="003335FB" w:rsidRPr="001E014F">
        <w:rPr>
          <w:rFonts w:ascii="CIDFont+F3" w:eastAsia="Calibri" w:hAnsi="CIDFont+F3" w:cs="CIDFont+F3"/>
          <w:b/>
          <w:bCs/>
          <w:sz w:val="22"/>
          <w:szCs w:val="22"/>
        </w:rPr>
        <w:t>2</w:t>
      </w:r>
      <w:r w:rsidR="00FA6248" w:rsidRPr="001E014F">
        <w:rPr>
          <w:rFonts w:ascii="CIDFont+F3" w:eastAsia="Calibri" w:hAnsi="CIDFont+F3" w:cs="CIDFont+F3"/>
          <w:b/>
          <w:bCs/>
          <w:sz w:val="22"/>
          <w:szCs w:val="22"/>
        </w:rPr>
        <w:t>0 pkt.</w:t>
      </w:r>
    </w:p>
    <w:p w14:paraId="06ABAEA1" w14:textId="63C0CD27" w:rsidR="00FE2F24" w:rsidRPr="001E014F" w:rsidRDefault="00FE2F24" w:rsidP="00251281">
      <w:pPr>
        <w:autoSpaceDE w:val="0"/>
        <w:autoSpaceDN w:val="0"/>
        <w:adjustRightInd w:val="0"/>
        <w:jc w:val="both"/>
        <w:rPr>
          <w:rFonts w:ascii="CIDFont+F3" w:eastAsia="Calibri" w:hAnsi="CIDFont+F3" w:cs="CIDFont+F3"/>
          <w:b/>
          <w:bCs/>
          <w:sz w:val="22"/>
          <w:szCs w:val="22"/>
        </w:rPr>
      </w:pPr>
      <w:r w:rsidRPr="001E014F">
        <w:rPr>
          <w:rFonts w:ascii="CIDFont+F3" w:eastAsia="Calibri" w:hAnsi="CIDFont+F3" w:cs="CIDFont+F3"/>
          <w:b/>
          <w:bCs/>
          <w:sz w:val="22"/>
          <w:szCs w:val="22"/>
        </w:rPr>
        <w:t xml:space="preserve">d) </w:t>
      </w:r>
      <w:r w:rsidR="003335FB" w:rsidRPr="001E014F">
        <w:rPr>
          <w:rFonts w:ascii="CIDFont+F3" w:eastAsia="Calibri" w:hAnsi="CIDFont+F3" w:cs="CIDFont+F3"/>
          <w:b/>
          <w:bCs/>
          <w:sz w:val="22"/>
          <w:szCs w:val="22"/>
        </w:rPr>
        <w:t>czas reakcji do 4 dni i więcej – 0 pkt.</w:t>
      </w:r>
    </w:p>
    <w:p w14:paraId="1C64DDA0" w14:textId="6F405BDA"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2</w:t>
      </w:r>
      <w:r w:rsidR="007F55E8" w:rsidRPr="00FE1E7F">
        <w:rPr>
          <w:rFonts w:ascii="CIDFont+F2" w:eastAsia="Calibri" w:hAnsi="CIDFont+F2" w:cs="CIDFont+F2"/>
          <w:sz w:val="22"/>
          <w:szCs w:val="22"/>
        </w:rPr>
        <w:t>0</w:t>
      </w:r>
      <w:r w:rsidRPr="00FE1E7F">
        <w:rPr>
          <w:rFonts w:ascii="CIDFont+F2" w:eastAsia="Calibri" w:hAnsi="CIDFont+F2" w:cs="CIDFont+F2"/>
          <w:sz w:val="22"/>
          <w:szCs w:val="22"/>
        </w:rPr>
        <w:t>.2. Za najkorzystniejszą zostanie uznana oferta Wykonawcy, który spełni wszys</w:t>
      </w:r>
      <w:r w:rsidR="008D3979" w:rsidRPr="00FE1E7F">
        <w:rPr>
          <w:rFonts w:ascii="CIDFont+F2" w:eastAsia="Calibri" w:hAnsi="CIDFont+F2" w:cs="CIDFont+F2"/>
          <w:sz w:val="22"/>
          <w:szCs w:val="22"/>
        </w:rPr>
        <w:t xml:space="preserve">tkie postanowione w  </w:t>
      </w:r>
      <w:r w:rsidRPr="00FE1E7F">
        <w:rPr>
          <w:rFonts w:ascii="CIDFont+F2" w:eastAsia="Calibri" w:hAnsi="CIDFont+F2" w:cs="CIDFont+F2"/>
          <w:sz w:val="22"/>
          <w:szCs w:val="22"/>
        </w:rPr>
        <w:t>niniejszej SWZ warunki oraz uzyska łącznie największą liczbę punktów (P) stanowiących sumę</w:t>
      </w:r>
    </w:p>
    <w:p w14:paraId="64970968" w14:textId="77777777"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punktów przyznanych w ramach każdego z podanych kryteriów, wyliczoną zgodnie z poniższym</w:t>
      </w:r>
    </w:p>
    <w:p w14:paraId="1150C329" w14:textId="20AF1E78"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wzorem:</w:t>
      </w:r>
      <w:r w:rsidR="008D3979" w:rsidRPr="00FE1E7F">
        <w:rPr>
          <w:rFonts w:ascii="CIDFont+F2" w:eastAsia="Calibri" w:hAnsi="CIDFont+F2" w:cs="CIDFont+F2"/>
          <w:sz w:val="22"/>
          <w:szCs w:val="22"/>
        </w:rPr>
        <w:t xml:space="preserve">  </w:t>
      </w:r>
    </w:p>
    <w:p w14:paraId="79309EF5" w14:textId="2AB4923D" w:rsidR="008D3979" w:rsidRPr="00FE1E7F" w:rsidRDefault="008D3979" w:rsidP="00251281">
      <w:pPr>
        <w:autoSpaceDE w:val="0"/>
        <w:autoSpaceDN w:val="0"/>
        <w:adjustRightInd w:val="0"/>
        <w:jc w:val="both"/>
        <w:rPr>
          <w:rFonts w:ascii="CIDFont+F2" w:eastAsia="Calibri" w:hAnsi="CIDFont+F2" w:cs="CIDFont+F2"/>
          <w:b/>
          <w:bCs/>
          <w:sz w:val="22"/>
          <w:szCs w:val="22"/>
        </w:rPr>
      </w:pPr>
      <w:r w:rsidRPr="00FE1E7F">
        <w:rPr>
          <w:rFonts w:ascii="CIDFont+F2" w:eastAsia="Calibri" w:hAnsi="CIDFont+F2" w:cs="CIDFont+F2"/>
          <w:b/>
          <w:bCs/>
          <w:sz w:val="22"/>
          <w:szCs w:val="22"/>
        </w:rPr>
        <w:t>P + C+ G</w:t>
      </w:r>
    </w:p>
    <w:p w14:paraId="7A464591" w14:textId="77777777" w:rsidR="008D3979"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 xml:space="preserve">gdzie: </w:t>
      </w:r>
    </w:p>
    <w:p w14:paraId="625BB058" w14:textId="50B08116"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C – liczba punktów przyznana oferc</w:t>
      </w:r>
      <w:r w:rsidR="008D3979" w:rsidRPr="00FE1E7F">
        <w:rPr>
          <w:rFonts w:ascii="CIDFont+F2" w:eastAsia="Calibri" w:hAnsi="CIDFont+F2" w:cs="CIDFont+F2"/>
          <w:sz w:val="22"/>
          <w:szCs w:val="22"/>
        </w:rPr>
        <w:t>ie ocenianej w kryterium „Cena”</w:t>
      </w:r>
    </w:p>
    <w:p w14:paraId="7288FF80" w14:textId="257E0BBD" w:rsidR="003E06F4" w:rsidRPr="001E014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G – liczba punktów przyznana ofercie ocenianej w kryterium „</w:t>
      </w:r>
      <w:r w:rsidR="00975D1A" w:rsidRPr="001E014F">
        <w:rPr>
          <w:rFonts w:ascii="CIDFont+F3" w:eastAsia="Calibri" w:hAnsi="CIDFont+F3" w:cs="CIDFont+F3"/>
          <w:b/>
          <w:bCs/>
          <w:sz w:val="22"/>
          <w:szCs w:val="22"/>
        </w:rPr>
        <w:t>Termin odbioru odpadów w sytuacjach awaryjnych</w:t>
      </w:r>
      <w:r w:rsidR="008D3979" w:rsidRPr="001E014F">
        <w:rPr>
          <w:rFonts w:ascii="CIDFont+F2" w:eastAsia="Calibri" w:hAnsi="CIDFont+F2" w:cs="CIDFont+F2"/>
          <w:sz w:val="22"/>
          <w:szCs w:val="22"/>
        </w:rPr>
        <w:t>”</w:t>
      </w:r>
    </w:p>
    <w:p w14:paraId="0CBEC20C" w14:textId="04754540"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2</w:t>
      </w:r>
      <w:r w:rsidR="007F55E8" w:rsidRPr="00FE1E7F">
        <w:rPr>
          <w:rFonts w:ascii="CIDFont+F2" w:eastAsia="Calibri" w:hAnsi="CIDFont+F2" w:cs="CIDFont+F2"/>
          <w:sz w:val="22"/>
          <w:szCs w:val="22"/>
        </w:rPr>
        <w:t>0</w:t>
      </w:r>
      <w:r w:rsidRPr="00FE1E7F">
        <w:rPr>
          <w:rFonts w:ascii="CIDFont+F2" w:eastAsia="Calibri" w:hAnsi="CIDFont+F2" w:cs="CIDFont+F2"/>
          <w:sz w:val="22"/>
          <w:szCs w:val="22"/>
        </w:rPr>
        <w:t>.3. Zamawiający nie przewiduje aukcji elektronicznej.</w:t>
      </w:r>
    </w:p>
    <w:p w14:paraId="0D26F33F" w14:textId="5055DF56"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2</w:t>
      </w:r>
      <w:r w:rsidR="007F55E8" w:rsidRPr="00FE1E7F">
        <w:rPr>
          <w:rFonts w:ascii="CIDFont+F2" w:eastAsia="Calibri" w:hAnsi="CIDFont+F2" w:cs="CIDFont+F2"/>
          <w:sz w:val="22"/>
          <w:szCs w:val="22"/>
        </w:rPr>
        <w:t>0</w:t>
      </w:r>
      <w:r w:rsidRPr="00FE1E7F">
        <w:rPr>
          <w:rFonts w:ascii="CIDFont+F2" w:eastAsia="Calibri" w:hAnsi="CIDFont+F2" w:cs="CIDFont+F2"/>
          <w:sz w:val="22"/>
          <w:szCs w:val="22"/>
        </w:rPr>
        <w:t>.4. Zamawiający poinformuje niezwłocznie wszystkich Wykonawców o:</w:t>
      </w:r>
    </w:p>
    <w:p w14:paraId="6C37685A" w14:textId="75A8D010"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a) wyborze najkorzystniejsz</w:t>
      </w:r>
      <w:r w:rsidR="008D3979" w:rsidRPr="00FE1E7F">
        <w:rPr>
          <w:rFonts w:ascii="CIDFont+F2" w:eastAsia="Calibri" w:hAnsi="CIDFont+F2" w:cs="CIDFont+F2"/>
          <w:sz w:val="22"/>
          <w:szCs w:val="22"/>
        </w:rPr>
        <w:t xml:space="preserve">ej oferty, podając imię i nazwisko, siedzibę albo miejsce </w:t>
      </w:r>
      <w:r w:rsidRPr="00FE1E7F">
        <w:rPr>
          <w:rFonts w:ascii="CIDFont+F2" w:eastAsia="Calibri" w:hAnsi="CIDFont+F2" w:cs="CIDFont+F2"/>
          <w:sz w:val="22"/>
          <w:szCs w:val="22"/>
        </w:rPr>
        <w:t>zamieszkania i adres, jeżeli jest miejscem wykonywania działalności Wykonawcy, którego ofertę</w:t>
      </w:r>
      <w:r w:rsidR="008D3979" w:rsidRPr="00FE1E7F">
        <w:rPr>
          <w:rFonts w:ascii="CIDFont+F2" w:eastAsia="Calibri" w:hAnsi="CIDFont+F2" w:cs="CIDFont+F2"/>
          <w:sz w:val="22"/>
          <w:szCs w:val="22"/>
        </w:rPr>
        <w:t xml:space="preserve"> </w:t>
      </w:r>
      <w:r w:rsidRPr="00FE1E7F">
        <w:rPr>
          <w:rFonts w:ascii="CIDFont+F2" w:eastAsia="Calibri" w:hAnsi="CIDFont+F2" w:cs="CIDFont+F2"/>
          <w:sz w:val="22"/>
          <w:szCs w:val="22"/>
        </w:rPr>
        <w:t>wybrano, oraz</w:t>
      </w:r>
      <w:r w:rsidR="00921848" w:rsidRPr="00FE1E7F">
        <w:rPr>
          <w:rFonts w:ascii="CIDFont+F2" w:eastAsia="Calibri" w:hAnsi="CIDFont+F2" w:cs="CIDFont+F2"/>
          <w:sz w:val="22"/>
          <w:szCs w:val="22"/>
        </w:rPr>
        <w:t xml:space="preserve"> </w:t>
      </w:r>
      <w:r w:rsidRPr="00FE1E7F">
        <w:rPr>
          <w:rFonts w:ascii="CIDFont+F2" w:eastAsia="Calibri" w:hAnsi="CIDFont+F2" w:cs="CIDFont+F2"/>
          <w:sz w:val="22"/>
          <w:szCs w:val="22"/>
        </w:rPr>
        <w:t>nazwy albo imiona i nazwiska, siedziby albo miejsca zamieszkania i adresy, jeże</w:t>
      </w:r>
      <w:r w:rsidR="008D3979" w:rsidRPr="00FE1E7F">
        <w:rPr>
          <w:rFonts w:ascii="CIDFont+F2" w:eastAsia="Calibri" w:hAnsi="CIDFont+F2" w:cs="CIDFont+F2"/>
          <w:sz w:val="22"/>
          <w:szCs w:val="22"/>
        </w:rPr>
        <w:t xml:space="preserve">li są  wykonywania działalności </w:t>
      </w:r>
      <w:r w:rsidRPr="00FE1E7F">
        <w:rPr>
          <w:rFonts w:ascii="CIDFont+F2" w:eastAsia="Calibri" w:hAnsi="CIDFont+F2" w:cs="CIDFont+F2"/>
          <w:sz w:val="22"/>
          <w:szCs w:val="22"/>
        </w:rPr>
        <w:t xml:space="preserve"> Wykonawców, którzy złożyli oferty, a także punktację</w:t>
      </w:r>
      <w:r w:rsidR="008D3979" w:rsidRPr="00FE1E7F">
        <w:rPr>
          <w:rFonts w:ascii="CIDFont+F2" w:eastAsia="Calibri" w:hAnsi="CIDFont+F2" w:cs="CIDFont+F2"/>
          <w:sz w:val="22"/>
          <w:szCs w:val="22"/>
        </w:rPr>
        <w:t xml:space="preserve"> </w:t>
      </w:r>
      <w:r w:rsidRPr="00FE1E7F">
        <w:rPr>
          <w:rFonts w:ascii="CIDFont+F2" w:eastAsia="Calibri" w:hAnsi="CIDFont+F2" w:cs="CIDFont+F2"/>
          <w:sz w:val="22"/>
          <w:szCs w:val="22"/>
        </w:rPr>
        <w:t>przyznaną ofertom w każdym kryterium oceny ofert i łączną punktację,</w:t>
      </w:r>
    </w:p>
    <w:p w14:paraId="58DE048B" w14:textId="4330289B"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b) Wykonawcach, których oferty zostały odrzucone</w:t>
      </w:r>
      <w:r w:rsidR="00921848" w:rsidRPr="00FE1E7F">
        <w:rPr>
          <w:rFonts w:ascii="CIDFont+F2" w:eastAsia="Calibri" w:hAnsi="CIDFont+F2" w:cs="CIDFont+F2"/>
          <w:sz w:val="22"/>
          <w:szCs w:val="22"/>
        </w:rPr>
        <w:t xml:space="preserve"> </w:t>
      </w:r>
      <w:r w:rsidRPr="00FE1E7F">
        <w:rPr>
          <w:rFonts w:ascii="CIDFont+F2" w:eastAsia="Calibri" w:hAnsi="CIDFont+F2" w:cs="CIDFont+F2"/>
          <w:sz w:val="22"/>
          <w:szCs w:val="22"/>
        </w:rPr>
        <w:t>- podając uzasadnienie faktyczne i prawne.</w:t>
      </w:r>
    </w:p>
    <w:p w14:paraId="58612974" w14:textId="20E287A8" w:rsidR="003E06F4" w:rsidRPr="00FE1E7F" w:rsidRDefault="003E06F4" w:rsidP="00E01195">
      <w:pPr>
        <w:pStyle w:val="Nagwek"/>
      </w:pPr>
      <w:r w:rsidRPr="00FE1E7F">
        <w:rPr>
          <w:rFonts w:ascii="CIDFont+F2" w:eastAsia="Calibri" w:hAnsi="CIDFont+F2" w:cs="CIDFont+F2"/>
          <w:sz w:val="22"/>
          <w:szCs w:val="22"/>
        </w:rPr>
        <w:t>2</w:t>
      </w:r>
      <w:r w:rsidR="007F55E8" w:rsidRPr="00FE1E7F">
        <w:rPr>
          <w:rFonts w:ascii="CIDFont+F2" w:eastAsia="Calibri" w:hAnsi="CIDFont+F2" w:cs="CIDFont+F2"/>
          <w:sz w:val="22"/>
          <w:szCs w:val="22"/>
        </w:rPr>
        <w:t>0</w:t>
      </w:r>
      <w:r w:rsidRPr="00FE1E7F">
        <w:rPr>
          <w:rFonts w:ascii="CIDFont+F2" w:eastAsia="Calibri" w:hAnsi="CIDFont+F2" w:cs="CIDFont+F2"/>
          <w:sz w:val="22"/>
          <w:szCs w:val="22"/>
        </w:rPr>
        <w:t xml:space="preserve">.5. Zamawiający udostępni informacje, o których mowa w pkt. 21.4. </w:t>
      </w:r>
      <w:proofErr w:type="spellStart"/>
      <w:r w:rsidRPr="00FE1E7F">
        <w:rPr>
          <w:rFonts w:ascii="CIDFont+F2" w:eastAsia="Calibri" w:hAnsi="CIDFont+F2" w:cs="CIDFont+F2"/>
          <w:sz w:val="22"/>
          <w:szCs w:val="22"/>
        </w:rPr>
        <w:t>ppkt</w:t>
      </w:r>
      <w:proofErr w:type="spellEnd"/>
      <w:r w:rsidRPr="00FE1E7F">
        <w:rPr>
          <w:rFonts w:ascii="CIDFont+F2" w:eastAsia="Calibri" w:hAnsi="CIDFont+F2" w:cs="CIDFont+F2"/>
          <w:sz w:val="22"/>
          <w:szCs w:val="22"/>
        </w:rPr>
        <w:t>. 1)  na stronie</w:t>
      </w:r>
    </w:p>
    <w:p w14:paraId="228022A1" w14:textId="77777777" w:rsidR="003E06F4" w:rsidRPr="00FE1E7F" w:rsidRDefault="003E06F4" w:rsidP="00251281">
      <w:pPr>
        <w:autoSpaceDE w:val="0"/>
        <w:autoSpaceDN w:val="0"/>
        <w:adjustRightInd w:val="0"/>
        <w:jc w:val="both"/>
        <w:rPr>
          <w:rFonts w:ascii="CIDFont+F2" w:eastAsia="Calibri" w:hAnsi="CIDFont+F2" w:cs="CIDFont+F2"/>
          <w:sz w:val="22"/>
          <w:szCs w:val="22"/>
        </w:rPr>
      </w:pPr>
      <w:r w:rsidRPr="00FE1E7F">
        <w:rPr>
          <w:rFonts w:ascii="CIDFont+F2" w:eastAsia="Calibri" w:hAnsi="CIDFont+F2" w:cs="CIDFont+F2"/>
          <w:sz w:val="22"/>
          <w:szCs w:val="22"/>
        </w:rPr>
        <w:t>prowadzonego postępowania.</w:t>
      </w:r>
    </w:p>
    <w:p w14:paraId="0119DA8C" w14:textId="5F9B4C8B" w:rsidR="003E06F4" w:rsidRPr="00C81A66" w:rsidRDefault="003E06F4"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7F55E8">
        <w:rPr>
          <w:rFonts w:ascii="CIDFont+F3" w:eastAsia="Calibri" w:hAnsi="CIDFont+F3" w:cs="CIDFont+F3"/>
          <w:b/>
          <w:bCs/>
          <w:color w:val="000000"/>
          <w:sz w:val="22"/>
          <w:szCs w:val="22"/>
        </w:rPr>
        <w:t>1</w:t>
      </w:r>
      <w:r w:rsidRPr="00C81A66">
        <w:rPr>
          <w:rFonts w:ascii="CIDFont+F3" w:eastAsia="Calibri" w:hAnsi="CIDFont+F3" w:cs="CIDFont+F3"/>
          <w:b/>
          <w:bCs/>
          <w:color w:val="000000"/>
          <w:sz w:val="22"/>
          <w:szCs w:val="22"/>
        </w:rPr>
        <w:t>. INFORMACJE O FORMALNOŚCIACH, JAKICH NALEŻY DOPEŁNIĆ PO WYBORZE</w:t>
      </w:r>
      <w:r w:rsidR="00D41E00" w:rsidRPr="00C81A66">
        <w:rPr>
          <w:rFonts w:ascii="CIDFont+F3" w:eastAsia="Calibri" w:hAnsi="CIDFont+F3" w:cs="CIDFont+F3"/>
          <w:b/>
          <w:bCs/>
          <w:color w:val="000000"/>
          <w:sz w:val="22"/>
          <w:szCs w:val="22"/>
        </w:rPr>
        <w:t xml:space="preserve"> </w:t>
      </w:r>
      <w:r w:rsidRPr="00C81A66">
        <w:rPr>
          <w:rFonts w:ascii="CIDFont+F3" w:eastAsia="Calibri" w:hAnsi="CIDFont+F3" w:cs="CIDFont+F3"/>
          <w:b/>
          <w:bCs/>
          <w:color w:val="000000"/>
          <w:sz w:val="22"/>
          <w:szCs w:val="22"/>
        </w:rPr>
        <w:t>OFERTY W CELU ZAWARCIA UMOWY</w:t>
      </w:r>
    </w:p>
    <w:p w14:paraId="4EABE5E7" w14:textId="6539D420" w:rsidR="003E06F4" w:rsidRPr="00D41E00"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1</w:t>
      </w:r>
      <w:r>
        <w:rPr>
          <w:rFonts w:ascii="CIDFont+F2" w:eastAsia="Calibri" w:hAnsi="CIDFont+F2" w:cs="CIDFont+F2"/>
          <w:color w:val="000000"/>
          <w:sz w:val="22"/>
          <w:szCs w:val="22"/>
        </w:rPr>
        <w:t>.1. Wykonawca, którego oferta została wybrana jako najkorzystniejsza, zostanie poinformowany przez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Zamawiającego o miejscu i terminie podpisania umowy.</w:t>
      </w:r>
    </w:p>
    <w:p w14:paraId="42F4151F" w14:textId="677825D2"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1</w:t>
      </w:r>
      <w:r>
        <w:rPr>
          <w:rFonts w:ascii="CIDFont+F2" w:eastAsia="Calibri" w:hAnsi="CIDFont+F2" w:cs="CIDFont+F2"/>
          <w:color w:val="000000"/>
          <w:sz w:val="22"/>
          <w:szCs w:val="22"/>
        </w:rPr>
        <w:t>.2. Wykonawca, o którym mowa w ust. 1, ma obowiązek zawrzeć umowę w sprawie zamówienia na</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warunkach określonych w projektowanych postanowieniach umowy, które stanowią załącznik do SWZ.</w:t>
      </w:r>
      <w:r w:rsidR="00D41E00">
        <w:rPr>
          <w:rFonts w:ascii="CIDFont+F2" w:eastAsia="Calibri" w:hAnsi="CIDFont+F2" w:cs="CIDFont+F2"/>
          <w:color w:val="000000"/>
          <w:sz w:val="22"/>
          <w:szCs w:val="22"/>
        </w:rPr>
        <w:t xml:space="preserve"> </w:t>
      </w:r>
      <w:r>
        <w:rPr>
          <w:rFonts w:ascii="CIDFont+F2" w:eastAsia="Calibri" w:hAnsi="CIDFont+F2" w:cs="CIDFont+F2"/>
          <w:color w:val="000000"/>
          <w:sz w:val="22"/>
          <w:szCs w:val="22"/>
        </w:rPr>
        <w:t>Umowa zostanie uzupełniona o zapisy wynikające ze złożonej oferty.</w:t>
      </w:r>
    </w:p>
    <w:p w14:paraId="44419734" w14:textId="42648521" w:rsidR="0008503E"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7F55E8">
        <w:rPr>
          <w:rFonts w:ascii="CIDFont+F2" w:eastAsia="Calibri" w:hAnsi="CIDFont+F2" w:cs="CIDFont+F2"/>
          <w:color w:val="000000"/>
          <w:sz w:val="22"/>
          <w:szCs w:val="22"/>
        </w:rPr>
        <w:t>1</w:t>
      </w:r>
      <w:r>
        <w:rPr>
          <w:rFonts w:ascii="CIDFont+F2" w:eastAsia="Calibri" w:hAnsi="CIDFont+F2" w:cs="CIDFont+F2"/>
          <w:color w:val="000000"/>
          <w:sz w:val="22"/>
          <w:szCs w:val="22"/>
        </w:rPr>
        <w:t>.</w:t>
      </w:r>
      <w:r w:rsidR="00BB5BD5">
        <w:rPr>
          <w:rFonts w:ascii="CIDFont+F2" w:eastAsia="Calibri" w:hAnsi="CIDFont+F2" w:cs="CIDFont+F2"/>
          <w:color w:val="000000"/>
          <w:sz w:val="22"/>
          <w:szCs w:val="22"/>
        </w:rPr>
        <w:t>3</w:t>
      </w:r>
      <w:r>
        <w:rPr>
          <w:rFonts w:ascii="CIDFont+F2" w:eastAsia="Calibri" w:hAnsi="CIDFont+F2" w:cs="CIDFont+F2"/>
          <w:color w:val="000000"/>
          <w:sz w:val="22"/>
          <w:szCs w:val="22"/>
        </w:rPr>
        <w:t xml:space="preserve">. </w:t>
      </w:r>
      <w:r w:rsidR="0008503E">
        <w:rPr>
          <w:rFonts w:ascii="CIDFont+F2" w:eastAsia="Calibri" w:hAnsi="CIDFont+F2" w:cs="CIDFont+F2"/>
          <w:color w:val="000000"/>
          <w:sz w:val="22"/>
          <w:szCs w:val="22"/>
        </w:rPr>
        <w:t>W przypadku, gdy zostanie wybrana jako najkorzystniejsza  oferta Wykonawców wspólnie  ubiegających się o udzielenie  za</w:t>
      </w:r>
      <w:r w:rsidR="00D64126">
        <w:rPr>
          <w:rFonts w:ascii="CIDFont+F2" w:eastAsia="Calibri" w:hAnsi="CIDFont+F2" w:cs="CIDFont+F2"/>
          <w:color w:val="000000"/>
          <w:sz w:val="22"/>
          <w:szCs w:val="22"/>
        </w:rPr>
        <w:t xml:space="preserve">mówienia </w:t>
      </w:r>
      <w:r w:rsidR="0008503E">
        <w:rPr>
          <w:rFonts w:ascii="CIDFont+F2" w:eastAsia="Calibri" w:hAnsi="CIDFont+F2" w:cs="CIDFont+F2"/>
          <w:color w:val="000000"/>
          <w:sz w:val="22"/>
          <w:szCs w:val="22"/>
        </w:rPr>
        <w:t>, Wykonawca przed pod</w:t>
      </w:r>
      <w:r w:rsidR="00D64126">
        <w:rPr>
          <w:rFonts w:ascii="CIDFont+F2" w:eastAsia="Calibri" w:hAnsi="CIDFont+F2" w:cs="CIDFont+F2"/>
          <w:color w:val="000000"/>
          <w:sz w:val="22"/>
          <w:szCs w:val="22"/>
        </w:rPr>
        <w:t>p</w:t>
      </w:r>
      <w:r w:rsidR="0008503E">
        <w:rPr>
          <w:rFonts w:ascii="CIDFont+F2" w:eastAsia="Calibri" w:hAnsi="CIDFont+F2" w:cs="CIDFont+F2"/>
          <w:color w:val="000000"/>
          <w:sz w:val="22"/>
          <w:szCs w:val="22"/>
        </w:rPr>
        <w:t>isaniem umowy na wezwanie Zamawiającego przedłoży kopię umowy regulującej współpracę  Wykonawcó</w:t>
      </w:r>
      <w:r w:rsidR="00D64126">
        <w:rPr>
          <w:rFonts w:ascii="CIDFont+F2" w:eastAsia="Calibri" w:hAnsi="CIDFont+F2" w:cs="CIDFont+F2"/>
          <w:color w:val="000000"/>
          <w:sz w:val="22"/>
          <w:szCs w:val="22"/>
        </w:rPr>
        <w:t>w</w:t>
      </w:r>
      <w:r w:rsidR="0008503E">
        <w:rPr>
          <w:rFonts w:ascii="CIDFont+F2" w:eastAsia="Calibri" w:hAnsi="CIDFont+F2" w:cs="CIDFont+F2"/>
          <w:color w:val="000000"/>
          <w:sz w:val="22"/>
          <w:szCs w:val="22"/>
        </w:rPr>
        <w:t>, w  której m.in. zostanie  określony pełnomocnik uprawniony do kontaktów  z Zamawiającym oraz do wystawiania  dokumentów związanych z płatnościami.</w:t>
      </w:r>
    </w:p>
    <w:p w14:paraId="4C805CE3" w14:textId="29750513" w:rsidR="003E06F4" w:rsidRDefault="0008503E"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2</w:t>
      </w:r>
      <w:r w:rsidR="00683CF2">
        <w:rPr>
          <w:rFonts w:ascii="CIDFont+F2" w:eastAsia="Calibri" w:hAnsi="CIDFont+F2" w:cs="CIDFont+F2"/>
          <w:color w:val="000000"/>
          <w:sz w:val="22"/>
          <w:szCs w:val="22"/>
        </w:rPr>
        <w:t>1</w:t>
      </w:r>
      <w:r>
        <w:rPr>
          <w:rFonts w:ascii="CIDFont+F2" w:eastAsia="Calibri" w:hAnsi="CIDFont+F2" w:cs="CIDFont+F2"/>
          <w:color w:val="000000"/>
          <w:sz w:val="22"/>
          <w:szCs w:val="22"/>
        </w:rPr>
        <w:t>.</w:t>
      </w:r>
      <w:r w:rsidR="00BB5BD5">
        <w:rPr>
          <w:rFonts w:ascii="CIDFont+F2" w:eastAsia="Calibri" w:hAnsi="CIDFont+F2" w:cs="CIDFont+F2"/>
          <w:color w:val="000000"/>
          <w:sz w:val="22"/>
          <w:szCs w:val="22"/>
        </w:rPr>
        <w:t>4</w:t>
      </w:r>
      <w:r>
        <w:rPr>
          <w:rFonts w:ascii="CIDFont+F2" w:eastAsia="Calibri" w:hAnsi="CIDFont+F2" w:cs="CIDFont+F2"/>
          <w:color w:val="000000"/>
          <w:sz w:val="22"/>
          <w:szCs w:val="22"/>
        </w:rPr>
        <w:t>.</w:t>
      </w:r>
      <w:r w:rsidR="003E06F4">
        <w:rPr>
          <w:rFonts w:ascii="CIDFont+F2" w:eastAsia="Calibri" w:hAnsi="CIDFont+F2" w:cs="CIDFont+F2"/>
          <w:color w:val="000000"/>
          <w:sz w:val="22"/>
          <w:szCs w:val="22"/>
        </w:rPr>
        <w:t>Zamawiający zawiera umowę w sprawie zamówienia publicznego, z uwzględnieniem art. 577 Ustawy,</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w terminie nie krótszym niż 5 dni od dnia przesłania zawiadomienia o wyborze</w:t>
      </w:r>
      <w:r w:rsidR="00921848">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najkorzystniejszej</w:t>
      </w:r>
      <w:r w:rsidR="00FE382A">
        <w:rPr>
          <w:rFonts w:ascii="CIDFont+F2" w:eastAsia="Calibri" w:hAnsi="CIDFont+F2" w:cs="CIDFont+F2"/>
          <w:color w:val="000000"/>
          <w:sz w:val="22"/>
          <w:szCs w:val="22"/>
        </w:rPr>
        <w:t xml:space="preserve"> </w:t>
      </w:r>
      <w:r w:rsidR="003E06F4">
        <w:rPr>
          <w:rFonts w:ascii="CIDFont+F2" w:eastAsia="Calibri" w:hAnsi="CIDFont+F2" w:cs="CIDFont+F2"/>
          <w:color w:val="000000"/>
          <w:sz w:val="22"/>
          <w:szCs w:val="22"/>
        </w:rPr>
        <w:t>oferty.</w:t>
      </w:r>
    </w:p>
    <w:p w14:paraId="5BE1D986" w14:textId="60F82ED8"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1</w:t>
      </w:r>
      <w:r>
        <w:rPr>
          <w:rFonts w:ascii="CIDFont+F2" w:eastAsia="Calibri" w:hAnsi="CIDFont+F2" w:cs="CIDFont+F2"/>
          <w:color w:val="000000"/>
          <w:sz w:val="22"/>
          <w:szCs w:val="22"/>
        </w:rPr>
        <w:t>.</w:t>
      </w:r>
      <w:r w:rsidR="00BB5BD5">
        <w:rPr>
          <w:rFonts w:ascii="CIDFont+F2" w:eastAsia="Calibri" w:hAnsi="CIDFont+F2" w:cs="CIDFont+F2"/>
          <w:color w:val="000000"/>
          <w:sz w:val="22"/>
          <w:szCs w:val="22"/>
        </w:rPr>
        <w:t>5</w:t>
      </w:r>
      <w:r>
        <w:rPr>
          <w:rFonts w:ascii="CIDFont+F2" w:eastAsia="Calibri" w:hAnsi="CIDFont+F2" w:cs="CIDFont+F2"/>
          <w:color w:val="000000"/>
          <w:sz w:val="22"/>
          <w:szCs w:val="22"/>
        </w:rPr>
        <w:t>. Zamawiający może zawrzeć umowę w sprawie zamówienia publicznego przed upływem</w:t>
      </w:r>
      <w:r w:rsidR="00921848">
        <w:rPr>
          <w:rFonts w:ascii="CIDFont+F2" w:eastAsia="Calibri" w:hAnsi="CIDFont+F2" w:cs="CIDFont+F2"/>
          <w:color w:val="000000"/>
          <w:sz w:val="22"/>
          <w:szCs w:val="22"/>
        </w:rPr>
        <w:t xml:space="preserve"> </w:t>
      </w:r>
      <w:r>
        <w:rPr>
          <w:rFonts w:ascii="CIDFont+F2" w:eastAsia="Calibri" w:hAnsi="CIDFont+F2" w:cs="CIDFont+F2"/>
          <w:color w:val="000000"/>
          <w:sz w:val="22"/>
          <w:szCs w:val="22"/>
        </w:rPr>
        <w:t>terminu, o</w:t>
      </w:r>
      <w:r w:rsidR="00FE382A">
        <w:rPr>
          <w:rFonts w:ascii="CIDFont+F2" w:eastAsia="Calibri" w:hAnsi="CIDFont+F2" w:cs="CIDFont+F2"/>
          <w:color w:val="000000"/>
          <w:sz w:val="22"/>
          <w:szCs w:val="22"/>
        </w:rPr>
        <w:t xml:space="preserve"> </w:t>
      </w:r>
      <w:r>
        <w:rPr>
          <w:rFonts w:ascii="CIDFont+F2" w:eastAsia="Calibri" w:hAnsi="CIDFont+F2" w:cs="CIDFont+F2"/>
          <w:color w:val="000000"/>
          <w:sz w:val="22"/>
          <w:szCs w:val="22"/>
        </w:rPr>
        <w:t>którym mowa w pkt. 2</w:t>
      </w:r>
      <w:r w:rsidR="00683CF2">
        <w:rPr>
          <w:rFonts w:ascii="CIDFont+F2" w:eastAsia="Calibri" w:hAnsi="CIDFont+F2" w:cs="CIDFont+F2"/>
          <w:color w:val="000000"/>
          <w:sz w:val="22"/>
          <w:szCs w:val="22"/>
        </w:rPr>
        <w:t>1</w:t>
      </w:r>
      <w:r>
        <w:rPr>
          <w:rFonts w:ascii="CIDFont+F2" w:eastAsia="Calibri" w:hAnsi="CIDFont+F2" w:cs="CIDFont+F2"/>
          <w:color w:val="000000"/>
          <w:sz w:val="22"/>
          <w:szCs w:val="22"/>
        </w:rPr>
        <w:t>.</w:t>
      </w:r>
      <w:r w:rsidR="00BB5BD5">
        <w:rPr>
          <w:rFonts w:ascii="CIDFont+F2" w:eastAsia="Calibri" w:hAnsi="CIDFont+F2" w:cs="CIDFont+F2"/>
          <w:color w:val="000000"/>
          <w:sz w:val="22"/>
          <w:szCs w:val="22"/>
        </w:rPr>
        <w:t>5</w:t>
      </w:r>
      <w:r>
        <w:rPr>
          <w:rFonts w:ascii="CIDFont+F2" w:eastAsia="Calibri" w:hAnsi="CIDFont+F2" w:cs="CIDFont+F2"/>
          <w:color w:val="000000"/>
          <w:sz w:val="22"/>
          <w:szCs w:val="22"/>
        </w:rPr>
        <w:t>, jeżeli w postępowaniu o udzielenie</w:t>
      </w:r>
      <w:r w:rsidR="00FE382A">
        <w:rPr>
          <w:rFonts w:ascii="CIDFont+F2" w:eastAsia="Calibri" w:hAnsi="CIDFont+F2" w:cs="CIDFont+F2"/>
          <w:color w:val="000000"/>
          <w:sz w:val="22"/>
          <w:szCs w:val="22"/>
        </w:rPr>
        <w:t xml:space="preserve"> zamówienia złożono tylko jedną </w:t>
      </w:r>
      <w:r>
        <w:rPr>
          <w:rFonts w:ascii="CIDFont+F2" w:eastAsia="Calibri" w:hAnsi="CIDFont+F2" w:cs="CIDFont+F2"/>
          <w:color w:val="000000"/>
          <w:sz w:val="22"/>
          <w:szCs w:val="22"/>
        </w:rPr>
        <w:t>ofertę.</w:t>
      </w:r>
    </w:p>
    <w:p w14:paraId="61C1A62F" w14:textId="461AFD08" w:rsidR="00BB5BD5" w:rsidRDefault="00BB5BD5" w:rsidP="00251281">
      <w:pPr>
        <w:autoSpaceDE w:val="0"/>
        <w:autoSpaceDN w:val="0"/>
        <w:adjustRightInd w:val="0"/>
        <w:jc w:val="both"/>
        <w:rPr>
          <w:rFonts w:ascii="CIDFont+F2" w:eastAsia="Calibri" w:hAnsi="CIDFont+F2" w:cs="CIDFont+F2"/>
          <w:b/>
          <w:bCs/>
          <w:color w:val="000000"/>
          <w:sz w:val="22"/>
          <w:szCs w:val="22"/>
        </w:rPr>
      </w:pPr>
      <w:r w:rsidRPr="001778D9">
        <w:rPr>
          <w:rFonts w:ascii="CIDFont+F2" w:eastAsia="Calibri" w:hAnsi="CIDFont+F2" w:cs="CIDFont+F2"/>
          <w:b/>
          <w:bCs/>
          <w:color w:val="000000"/>
          <w:sz w:val="22"/>
          <w:szCs w:val="22"/>
        </w:rPr>
        <w:t>22.</w:t>
      </w:r>
      <w:r w:rsidR="001778D9" w:rsidRPr="001778D9">
        <w:rPr>
          <w:rFonts w:ascii="CIDFont+F2" w:eastAsia="Calibri" w:hAnsi="CIDFont+F2" w:cs="CIDFont+F2"/>
          <w:b/>
          <w:bCs/>
          <w:color w:val="000000"/>
          <w:sz w:val="22"/>
          <w:szCs w:val="22"/>
        </w:rPr>
        <w:t>ZABEZPIECZENIE NALEŻYTEGO WYKONANIA UMOWY</w:t>
      </w:r>
    </w:p>
    <w:p w14:paraId="32FE2734" w14:textId="3B4883EE" w:rsidR="001778D9" w:rsidRDefault="001778D9" w:rsidP="001778D9">
      <w:pPr>
        <w:autoSpaceDE w:val="0"/>
        <w:autoSpaceDN w:val="0"/>
        <w:adjustRightInd w:val="0"/>
        <w:jc w:val="both"/>
        <w:rPr>
          <w:rFonts w:ascii="CIDFont+F3" w:eastAsia="Calibri" w:hAnsi="CIDFont+F3" w:cs="CIDFont+F3"/>
          <w:color w:val="000000"/>
          <w:sz w:val="22"/>
          <w:szCs w:val="22"/>
        </w:rPr>
      </w:pPr>
      <w:r w:rsidRPr="001778D9">
        <w:rPr>
          <w:rFonts w:ascii="CIDFont+F2" w:eastAsia="Calibri" w:hAnsi="CIDFont+F2" w:cs="CIDFont+F2"/>
          <w:color w:val="000000"/>
          <w:sz w:val="22"/>
          <w:szCs w:val="22"/>
        </w:rPr>
        <w:t>22.</w:t>
      </w:r>
      <w:r>
        <w:rPr>
          <w:rFonts w:ascii="CIDFont+F3" w:eastAsia="Calibri" w:hAnsi="CIDFont+F3" w:cs="CIDFont+F3"/>
          <w:color w:val="000000"/>
          <w:sz w:val="22"/>
          <w:szCs w:val="22"/>
        </w:rPr>
        <w:t xml:space="preserve">1. Wykonawca zobowiązany jest do wniesienia  zabezpieczenia należytego wykonania umowy na kwotę stanowiącą  3% ceny brutto podanej w ofercie w formach określonych w art. 450 ust. 1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 W przypadku wnoszenia zabezpieczenia należytego wykonania umowy w formie niepieniężnej  jako  Beneficjenta należy wskazać : Gminę Mikołajki  Pomorskie, ul. Dzierzgońska 2, 82-433 Mikołajki Pomorskie. Nr rachunku Bankowego : 66 8309 0000 0000 0130 2000 0020.</w:t>
      </w:r>
    </w:p>
    <w:p w14:paraId="5B32CCF5" w14:textId="77777777" w:rsidR="001778D9" w:rsidRDefault="001778D9" w:rsidP="001778D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22.2 Zamawiający nie wyrażą  zgody na wniesienie zabezpieczenia w formach przewidzianych w art. 450 ust. 2 ustawy </w:t>
      </w:r>
      <w:proofErr w:type="spellStart"/>
      <w:r>
        <w:rPr>
          <w:rFonts w:ascii="CIDFont+F3" w:eastAsia="Calibri" w:hAnsi="CIDFont+F3" w:cs="CIDFont+F3"/>
          <w:color w:val="000000"/>
          <w:sz w:val="22"/>
          <w:szCs w:val="22"/>
        </w:rPr>
        <w:t>Pzp</w:t>
      </w:r>
      <w:proofErr w:type="spellEnd"/>
      <w:r>
        <w:rPr>
          <w:rFonts w:ascii="CIDFont+F3" w:eastAsia="Calibri" w:hAnsi="CIDFont+F3" w:cs="CIDFont+F3"/>
          <w:color w:val="000000"/>
          <w:sz w:val="22"/>
          <w:szCs w:val="22"/>
        </w:rPr>
        <w:t>.</w:t>
      </w:r>
    </w:p>
    <w:p w14:paraId="46EDAF64" w14:textId="77777777" w:rsidR="001778D9" w:rsidRDefault="001778D9" w:rsidP="001778D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22.3. Dokument gwarancji ( bankowej lub ubezpieczeniowej  musi zawierać nieodwołalną i bezwarunkową gwarancje płatną  ma pierwsze pisemne żądanie Zamawiającego.   </w:t>
      </w:r>
    </w:p>
    <w:p w14:paraId="276E67BF" w14:textId="77777777" w:rsidR="001778D9" w:rsidRDefault="001778D9" w:rsidP="001778D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22.4. W przypadku wniesienia zabezpieczenia należytego wykonania umowy w formie innej niż w pieniądzu przed podpisaniem umowy  Wykonawca jest zobowiązany przedstawić do akceptacji Zamawiającemu  treść dokumentu gwarancji ( bankowej lub ubezpieczeniowej) lub poręczenia. </w:t>
      </w:r>
    </w:p>
    <w:p w14:paraId="518ECAC0" w14:textId="77777777" w:rsidR="001778D9" w:rsidRDefault="001778D9" w:rsidP="001778D9">
      <w:pPr>
        <w:autoSpaceDE w:val="0"/>
        <w:autoSpaceDN w:val="0"/>
        <w:adjustRightInd w:val="0"/>
        <w:jc w:val="both"/>
        <w:rPr>
          <w:rFonts w:ascii="CIDFont+F3" w:eastAsia="Calibri" w:hAnsi="CIDFont+F3" w:cs="CIDFont+F3"/>
          <w:color w:val="000000"/>
          <w:sz w:val="22"/>
          <w:szCs w:val="22"/>
        </w:rPr>
      </w:pPr>
      <w:r>
        <w:rPr>
          <w:rFonts w:ascii="CIDFont+F3" w:eastAsia="Calibri" w:hAnsi="CIDFont+F3" w:cs="CIDFont+F3"/>
          <w:color w:val="000000"/>
          <w:sz w:val="22"/>
          <w:szCs w:val="22"/>
        </w:rPr>
        <w:t xml:space="preserve">22.5. Zamawiający zwróci zabezpieczenie należytego wykonania umowy w terminie i na warunkach określonych w dziale II. </w:t>
      </w:r>
    </w:p>
    <w:p w14:paraId="40C60965" w14:textId="6E0502B6" w:rsidR="001778D9" w:rsidRPr="001778D9" w:rsidRDefault="001778D9" w:rsidP="00251281">
      <w:pPr>
        <w:autoSpaceDE w:val="0"/>
        <w:autoSpaceDN w:val="0"/>
        <w:adjustRightInd w:val="0"/>
        <w:jc w:val="both"/>
        <w:rPr>
          <w:rFonts w:ascii="CIDFont+F2" w:eastAsia="Calibri" w:hAnsi="CIDFont+F2" w:cs="CIDFont+F2"/>
          <w:color w:val="000000"/>
          <w:sz w:val="22"/>
          <w:szCs w:val="22"/>
        </w:rPr>
      </w:pPr>
    </w:p>
    <w:p w14:paraId="1D9715BF" w14:textId="31F8E0F6" w:rsidR="00205E90" w:rsidRDefault="00205E90" w:rsidP="00251281">
      <w:pPr>
        <w:autoSpaceDE w:val="0"/>
        <w:autoSpaceDN w:val="0"/>
        <w:adjustRightInd w:val="0"/>
        <w:jc w:val="both"/>
        <w:rPr>
          <w:rFonts w:ascii="CIDFont+F3" w:eastAsia="Calibri" w:hAnsi="CIDFont+F3" w:cs="CIDFont+F3"/>
          <w:color w:val="000000"/>
          <w:sz w:val="22"/>
          <w:szCs w:val="22"/>
        </w:rPr>
      </w:pPr>
    </w:p>
    <w:p w14:paraId="7B45267A" w14:textId="7DEE0D8F" w:rsidR="00146ECB" w:rsidRPr="00C81A66" w:rsidRDefault="00205E90" w:rsidP="00251281">
      <w:pPr>
        <w:autoSpaceDE w:val="0"/>
        <w:autoSpaceDN w:val="0"/>
        <w:adjustRightInd w:val="0"/>
        <w:jc w:val="both"/>
        <w:rPr>
          <w:rFonts w:ascii="CIDFont+F3" w:eastAsia="Calibri" w:hAnsi="CIDFont+F3" w:cs="CIDFont+F3"/>
          <w:b/>
          <w:bCs/>
          <w:color w:val="000000"/>
          <w:sz w:val="22"/>
          <w:szCs w:val="22"/>
        </w:rPr>
      </w:pPr>
      <w:r w:rsidRPr="00C81A66">
        <w:rPr>
          <w:rFonts w:ascii="CIDFont+F3" w:eastAsia="Calibri" w:hAnsi="CIDFont+F3" w:cs="CIDFont+F3"/>
          <w:b/>
          <w:bCs/>
          <w:color w:val="000000"/>
          <w:sz w:val="22"/>
          <w:szCs w:val="22"/>
        </w:rPr>
        <w:t>2</w:t>
      </w:r>
      <w:r w:rsidR="001778D9">
        <w:rPr>
          <w:rFonts w:ascii="CIDFont+F3" w:eastAsia="Calibri" w:hAnsi="CIDFont+F3" w:cs="CIDFont+F3"/>
          <w:b/>
          <w:bCs/>
          <w:color w:val="000000"/>
          <w:sz w:val="22"/>
          <w:szCs w:val="22"/>
        </w:rPr>
        <w:t>3</w:t>
      </w:r>
      <w:r w:rsidRPr="00C81A66">
        <w:rPr>
          <w:rFonts w:ascii="CIDFont+F3" w:eastAsia="Calibri" w:hAnsi="CIDFont+F3" w:cs="CIDFont+F3"/>
          <w:b/>
          <w:bCs/>
          <w:color w:val="000000"/>
          <w:sz w:val="22"/>
          <w:szCs w:val="22"/>
        </w:rPr>
        <w:t xml:space="preserve">. </w:t>
      </w:r>
      <w:r w:rsidR="003E06F4" w:rsidRPr="00C81A66">
        <w:rPr>
          <w:rFonts w:ascii="CIDFont+F3" w:eastAsia="Calibri" w:hAnsi="CIDFont+F3" w:cs="CIDFont+F3"/>
          <w:b/>
          <w:bCs/>
          <w:color w:val="000000"/>
          <w:sz w:val="22"/>
          <w:szCs w:val="22"/>
        </w:rPr>
        <w:t>POUCZENIE O ŚRODKACH OCHRONY PRAWNEJ</w:t>
      </w:r>
    </w:p>
    <w:p w14:paraId="7A84B72A" w14:textId="01862364" w:rsidR="000B0D6C" w:rsidRPr="00E01195" w:rsidRDefault="000B0D6C" w:rsidP="00E01195">
      <w:pPr>
        <w:pStyle w:val="Nagwek"/>
      </w:pPr>
    </w:p>
    <w:p w14:paraId="4A15014A" w14:textId="3CE2930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.1. Wykonawcy, a także innemu podmiotowi, jeżeli ma lub miał interes w uzyskaniu zamówienia oraz</w:t>
      </w:r>
      <w:r w:rsidR="00205E90">
        <w:rPr>
          <w:rFonts w:ascii="CIDFont+F2" w:eastAsia="Calibri" w:hAnsi="CIDFont+F2" w:cs="CIDFont+F2"/>
          <w:color w:val="000000"/>
          <w:sz w:val="22"/>
          <w:szCs w:val="22"/>
        </w:rPr>
        <w:t xml:space="preserve"> </w:t>
      </w:r>
      <w:r>
        <w:rPr>
          <w:rFonts w:ascii="CIDFont+F2" w:eastAsia="Calibri" w:hAnsi="CIDFont+F2" w:cs="CIDFont+F2"/>
          <w:color w:val="000000"/>
          <w:sz w:val="22"/>
          <w:szCs w:val="22"/>
        </w:rPr>
        <w:t>poniósł lub może ponieść szkodę w wyniku naruszenia przez Zamawiającego przepisów ustawy</w:t>
      </w:r>
    </w:p>
    <w:p w14:paraId="1C66A6FB" w14:textId="6AD76922" w:rsidR="003E06F4" w:rsidRDefault="003E06F4" w:rsidP="00251281">
      <w:pPr>
        <w:autoSpaceDE w:val="0"/>
        <w:autoSpaceDN w:val="0"/>
        <w:adjustRightInd w:val="0"/>
        <w:jc w:val="both"/>
        <w:rPr>
          <w:rFonts w:ascii="CIDFont+F2" w:eastAsia="Calibri" w:hAnsi="CIDFont+F2" w:cs="CIDFont+F2"/>
          <w:color w:val="000000"/>
          <w:sz w:val="22"/>
          <w:szCs w:val="22"/>
        </w:rPr>
      </w:pP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przysługują środki ochrony prawnej określone w Dziale IX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Ś</w:t>
      </w:r>
      <w:r w:rsidR="00205E90">
        <w:rPr>
          <w:rFonts w:ascii="CIDFont+F2" w:eastAsia="Calibri" w:hAnsi="CIDFont+F2" w:cs="CIDFont+F2"/>
          <w:color w:val="000000"/>
          <w:sz w:val="22"/>
          <w:szCs w:val="22"/>
        </w:rPr>
        <w:t xml:space="preserve">rodki ochrony prawnej wobec </w:t>
      </w:r>
      <w:r>
        <w:rPr>
          <w:rFonts w:ascii="CIDFont+F2" w:eastAsia="Calibri" w:hAnsi="CIDFont+F2" w:cs="CIDFont+F2"/>
          <w:color w:val="000000"/>
          <w:sz w:val="22"/>
          <w:szCs w:val="22"/>
        </w:rPr>
        <w:t xml:space="preserve"> ogłoszenia o zamówieniu oraz dokumentów zamówienia przysługują również</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organizacjom wpisanym na listę, o której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w:t>
      </w:r>
      <w:r w:rsidR="00065228">
        <w:rPr>
          <w:rFonts w:ascii="CIDFont+F2" w:eastAsia="Calibri" w:hAnsi="CIDFont+F2" w:cs="CIDFont+F2"/>
          <w:color w:val="000000"/>
          <w:sz w:val="22"/>
          <w:szCs w:val="22"/>
        </w:rPr>
        <w:t xml:space="preserve"> 469 pkt 15 ustawy </w:t>
      </w:r>
      <w:proofErr w:type="spellStart"/>
      <w:r w:rsidR="00065228">
        <w:rPr>
          <w:rFonts w:ascii="CIDFont+F2" w:eastAsia="Calibri" w:hAnsi="CIDFont+F2" w:cs="CIDFont+F2"/>
          <w:color w:val="000000"/>
          <w:sz w:val="22"/>
          <w:szCs w:val="22"/>
        </w:rPr>
        <w:t>Pzp</w:t>
      </w:r>
      <w:proofErr w:type="spellEnd"/>
      <w:r w:rsidR="00065228">
        <w:rPr>
          <w:rFonts w:ascii="CIDFont+F2" w:eastAsia="Calibri" w:hAnsi="CIDFont+F2" w:cs="CIDFont+F2"/>
          <w:color w:val="000000"/>
          <w:sz w:val="22"/>
          <w:szCs w:val="22"/>
        </w:rPr>
        <w:t xml:space="preserve"> ora z Rzecznikowi Małych i Średnich Przedsi</w:t>
      </w:r>
      <w:r w:rsidR="008437BD">
        <w:rPr>
          <w:rFonts w:ascii="CIDFont+F2" w:eastAsia="Calibri" w:hAnsi="CIDFont+F2" w:cs="CIDFont+F2"/>
          <w:color w:val="000000"/>
          <w:sz w:val="22"/>
          <w:szCs w:val="22"/>
        </w:rPr>
        <w:t>ę</w:t>
      </w:r>
      <w:r w:rsidR="00065228">
        <w:rPr>
          <w:rFonts w:ascii="CIDFont+F2" w:eastAsia="Calibri" w:hAnsi="CIDFont+F2" w:cs="CIDFont+F2"/>
          <w:color w:val="000000"/>
          <w:sz w:val="22"/>
          <w:szCs w:val="22"/>
        </w:rPr>
        <w:t xml:space="preserve">biorców. </w:t>
      </w:r>
    </w:p>
    <w:p w14:paraId="2920AF5F" w14:textId="4B6BDF0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.2. W postępowaniu odwołanie prz</w:t>
      </w:r>
      <w:r w:rsidR="00065228">
        <w:rPr>
          <w:rFonts w:ascii="CIDFont+F2" w:eastAsia="Calibri" w:hAnsi="CIDFont+F2" w:cs="CIDFont+F2"/>
          <w:color w:val="000000"/>
          <w:sz w:val="22"/>
          <w:szCs w:val="22"/>
        </w:rPr>
        <w:t xml:space="preserve">ysługuje na: </w:t>
      </w:r>
    </w:p>
    <w:p w14:paraId="65F48E3A"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niezgodną z przepisami ustawy czynność zamawiającego, podjętą w postępowaniu o udzielenie</w:t>
      </w:r>
    </w:p>
    <w:p w14:paraId="7201222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zamówienia, w tym na projektowane postanowienie umowy;</w:t>
      </w:r>
    </w:p>
    <w:p w14:paraId="30893A1E"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zaniechanie czynności w postępowaniu o udzielenie zamówienia, do której zamawiający był</w:t>
      </w:r>
    </w:p>
    <w:p w14:paraId="1B877109" w14:textId="2DCB480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obowiązany na podstawie ustawy</w:t>
      </w:r>
      <w:r w:rsidR="00E863E3">
        <w:rPr>
          <w:rFonts w:ascii="CIDFont+F2" w:eastAsia="Calibri" w:hAnsi="CIDFont+F2" w:cs="CIDFont+F2"/>
          <w:color w:val="000000"/>
          <w:sz w:val="22"/>
          <w:szCs w:val="22"/>
        </w:rPr>
        <w:t xml:space="preserve"> </w:t>
      </w:r>
      <w:proofErr w:type="spellStart"/>
      <w:r w:rsidR="00E863E3">
        <w:rPr>
          <w:rFonts w:ascii="CIDFont+F2" w:eastAsia="Calibri" w:hAnsi="CIDFont+F2" w:cs="CIDFont+F2"/>
          <w:color w:val="000000"/>
          <w:sz w:val="22"/>
          <w:szCs w:val="22"/>
        </w:rPr>
        <w:t>Pzp</w:t>
      </w:r>
      <w:proofErr w:type="spellEnd"/>
      <w:r w:rsidR="00E863E3">
        <w:rPr>
          <w:rFonts w:ascii="CIDFont+F2" w:eastAsia="Calibri" w:hAnsi="CIDFont+F2" w:cs="CIDFont+F2"/>
          <w:color w:val="000000"/>
          <w:sz w:val="22"/>
          <w:szCs w:val="22"/>
        </w:rPr>
        <w:t>;</w:t>
      </w:r>
    </w:p>
    <w:p w14:paraId="36081B78" w14:textId="0445A29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.3. Odwołanie wnosi się do Prezesa Izby w formie pisemnej albo w formie elektronicznej albo w</w:t>
      </w:r>
    </w:p>
    <w:p w14:paraId="7012A315"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postaci elektronicznej opatrzonej podpisem zaufanym.</w:t>
      </w:r>
    </w:p>
    <w:p w14:paraId="2AA0FF74" w14:textId="7994138C"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.4. Odwołujący przekazuje kopię odwołania Zamawiającemu przed upływem terminu do wniesienia</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odwołania w taki sposób, aby mógł on zapoznać się z jego treścią przed upływem tego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Domniemywa się, iż Zamawiający mógł zapoznać się z treścią odwołania przed upływem terminu</w:t>
      </w:r>
      <w:r w:rsidR="00065228">
        <w:rPr>
          <w:rFonts w:ascii="CIDFont+F2" w:eastAsia="Calibri" w:hAnsi="CIDFont+F2" w:cs="CIDFont+F2"/>
          <w:color w:val="000000"/>
          <w:sz w:val="22"/>
          <w:szCs w:val="22"/>
        </w:rPr>
        <w:t xml:space="preserve"> </w:t>
      </w:r>
      <w:r>
        <w:rPr>
          <w:rFonts w:ascii="CIDFont+F2" w:eastAsia="Calibri" w:hAnsi="CIDFont+F2" w:cs="CIDFont+F2"/>
          <w:color w:val="000000"/>
          <w:sz w:val="22"/>
          <w:szCs w:val="22"/>
        </w:rPr>
        <w:t>do jego wniesienia, jeżeli przesłanie jego kopii nastąpiło przed upływem te</w:t>
      </w:r>
      <w:r w:rsidR="00065228">
        <w:rPr>
          <w:rFonts w:ascii="CIDFont+F2" w:eastAsia="Calibri" w:hAnsi="CIDFont+F2" w:cs="CIDFont+F2"/>
          <w:color w:val="000000"/>
          <w:sz w:val="22"/>
          <w:szCs w:val="22"/>
        </w:rPr>
        <w:t xml:space="preserve">rminu do jego </w:t>
      </w:r>
      <w:r w:rsidR="00E863E3">
        <w:rPr>
          <w:rFonts w:ascii="CIDFont+F2" w:eastAsia="Calibri" w:hAnsi="CIDFont+F2" w:cs="CIDFont+F2"/>
          <w:color w:val="000000"/>
          <w:sz w:val="22"/>
          <w:szCs w:val="22"/>
        </w:rPr>
        <w:t xml:space="preserve"> </w:t>
      </w:r>
      <w:r>
        <w:rPr>
          <w:rFonts w:ascii="CIDFont+F2" w:eastAsia="Calibri" w:hAnsi="CIDFont+F2" w:cs="CIDFont+F2"/>
          <w:color w:val="000000"/>
          <w:sz w:val="22"/>
          <w:szCs w:val="22"/>
        </w:rPr>
        <w:t>wniesienia przy użyciu środków komunikacji elektronicznej.</w:t>
      </w:r>
    </w:p>
    <w:p w14:paraId="7D74C44D" w14:textId="761E5E76"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683CF2">
        <w:rPr>
          <w:rFonts w:ascii="CIDFont+F2" w:eastAsia="Calibri" w:hAnsi="CIDFont+F2" w:cs="CIDFont+F2"/>
          <w:color w:val="000000"/>
          <w:sz w:val="22"/>
          <w:szCs w:val="22"/>
        </w:rPr>
        <w:t>2</w:t>
      </w:r>
      <w:r>
        <w:rPr>
          <w:rFonts w:ascii="CIDFont+F2" w:eastAsia="Calibri" w:hAnsi="CIDFont+F2" w:cs="CIDFont+F2"/>
          <w:color w:val="000000"/>
          <w:sz w:val="22"/>
          <w:szCs w:val="22"/>
        </w:rPr>
        <w:t>.5. Odwołanie wnosi się w terminie:</w:t>
      </w:r>
    </w:p>
    <w:p w14:paraId="039BC2E6"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5 dni od dnia przekazania informacji o czynności zamawiającego stanowiącej podstawę jego</w:t>
      </w:r>
    </w:p>
    <w:p w14:paraId="0990AE07" w14:textId="00934BB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wniesienia, jeżeli informacja została przekazana przy użyciu</w:t>
      </w:r>
      <w:r w:rsidR="00D4003B">
        <w:rPr>
          <w:rFonts w:ascii="CIDFont+F2" w:eastAsia="Calibri" w:hAnsi="CIDFont+F2" w:cs="CIDFont+F2"/>
          <w:color w:val="000000"/>
          <w:sz w:val="22"/>
          <w:szCs w:val="22"/>
        </w:rPr>
        <w:t xml:space="preserve"> środków komunikacji elektronicznej</w:t>
      </w:r>
      <w:r w:rsidR="00E863E3">
        <w:rPr>
          <w:rFonts w:ascii="CIDFont+F2" w:eastAsia="Calibri" w:hAnsi="CIDFont+F2" w:cs="CIDFont+F2"/>
          <w:color w:val="000000"/>
          <w:sz w:val="22"/>
          <w:szCs w:val="22"/>
        </w:rPr>
        <w:t>, albo w terminie 10 dni – jeżeli została przekazana w inny sposób;</w:t>
      </w:r>
    </w:p>
    <w:p w14:paraId="1C36AB0A" w14:textId="0C582C3D" w:rsidR="003E06F4" w:rsidRDefault="003E06F4"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E863E3">
        <w:rPr>
          <w:rFonts w:ascii="CIDFont+F2" w:eastAsia="Calibri" w:hAnsi="CIDFont+F2" w:cs="CIDFont+F2"/>
          <w:color w:val="000000"/>
          <w:sz w:val="22"/>
          <w:szCs w:val="22"/>
        </w:rPr>
        <w:t>wobec treści ogłoszenia o zamówieniu lub treści dokumentów zamówienia – 5 dni od dnia zamieszczenia  ogłoszenia w Biuletynie Zamówień Publicznych lub zamieszczenia dokumentów zamówienia na Platformie;</w:t>
      </w:r>
    </w:p>
    <w:p w14:paraId="4F5E52BF" w14:textId="68C6ABD9" w:rsidR="00E863E3" w:rsidRDefault="00E863E3"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odwołanie w przypadkach innych niż określone w pkt. 1) i 2) powyżej wnosi się w terminie 5  dni  od dnia, w którym powzięto lub przy zachowaniu należytej staranności można było powziąć wiadomość  o okolicznościach stanowiących podstawę jego wniesienia.</w:t>
      </w:r>
    </w:p>
    <w:p w14:paraId="07AAC4C1" w14:textId="10AF5427" w:rsidR="00E863E3" w:rsidRDefault="00E863E3"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lastRenderedPageBreak/>
        <w:t>4) jeżeli Zamawiający nie przesłał Wykonawcy zawiadomienia o wyborze najkorzystniejszej oferty odwołanie  wnosi się nie później niż w terminie:</w:t>
      </w:r>
    </w:p>
    <w:p w14:paraId="67060C10" w14:textId="6F4A3AAA" w:rsidR="00E863E3" w:rsidRDefault="00E863E3"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 15 dni od dnia zamieszczenia w Biuletynie Zamówień Publicznych ogłoszenia o wyniku postępowania;</w:t>
      </w:r>
    </w:p>
    <w:p w14:paraId="07A98234" w14:textId="400467D2" w:rsidR="00E863E3" w:rsidRDefault="00E863E3" w:rsidP="00E863E3">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b) miesiąca od dnia zawarcia umowy, jeżeli Zamawiający  nie zamieścił w Biuletynie Zamówień Publicznych  ogłoszenia o wyniku postepowania.</w:t>
      </w:r>
    </w:p>
    <w:p w14:paraId="6F3EF62D" w14:textId="77777777" w:rsidR="00F20804" w:rsidRDefault="00E863E3"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22.6. Odwołanie zawiera:</w:t>
      </w:r>
    </w:p>
    <w:p w14:paraId="5AA5E90B" w14:textId="195CD758"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 imię i nazwisko albo nazwę,  miejsce zamieszkania albo siedzibę, numer telefonu  oraz adres poczty elektronicznej Odwołującego  oraz imię i nazwisko przedstawiciela ( przedstawicieli);</w:t>
      </w:r>
      <w:r w:rsidR="003E06F4">
        <w:rPr>
          <w:rFonts w:ascii="CIDFont+F2" w:eastAsia="Calibri" w:hAnsi="CIDFont+F2" w:cs="CIDFont+F2"/>
          <w:color w:val="000000"/>
          <w:sz w:val="22"/>
          <w:szCs w:val="22"/>
        </w:rPr>
        <w:t>.</w:t>
      </w:r>
      <w:r>
        <w:rPr>
          <w:rFonts w:ascii="CIDFont+F2" w:eastAsia="Calibri" w:hAnsi="CIDFont+F2" w:cs="CIDFont+F2"/>
          <w:color w:val="000000"/>
          <w:sz w:val="22"/>
          <w:szCs w:val="22"/>
        </w:rPr>
        <w:t xml:space="preserve"> B</w:t>
      </w:r>
    </w:p>
    <w:p w14:paraId="395CA297" w14:textId="769DA57E"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 nazwę i siedzibę Zamawiającego, numer telefonu oraz adres poczty elektronicz</w:t>
      </w:r>
      <w:r w:rsidR="00D95D6C">
        <w:rPr>
          <w:rFonts w:ascii="CIDFont+F2" w:eastAsia="Calibri" w:hAnsi="CIDFont+F2" w:cs="CIDFont+F2"/>
          <w:color w:val="000000"/>
          <w:sz w:val="22"/>
          <w:szCs w:val="22"/>
        </w:rPr>
        <w:t>n</w:t>
      </w:r>
      <w:r>
        <w:rPr>
          <w:rFonts w:ascii="CIDFont+F2" w:eastAsia="Calibri" w:hAnsi="CIDFont+F2" w:cs="CIDFont+F2"/>
          <w:color w:val="000000"/>
          <w:sz w:val="22"/>
          <w:szCs w:val="22"/>
        </w:rPr>
        <w:t>ej Zamawiającego;</w:t>
      </w:r>
    </w:p>
    <w:p w14:paraId="2CE6C97A" w14:textId="4E774D27"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3) numer PESEL lub NIP odwołującego będącego osobą fizyczną, jeżeli jest on obowiązany do jego posiadania albo posiada go nie mając takiego obowiązku;</w:t>
      </w:r>
    </w:p>
    <w:p w14:paraId="22059A3A" w14:textId="5BED44B2"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4) numer w Krajowym rejestrze Sądowym, a w przypadku jego braku- numer w innym właściwym rejestrze, ewidencji  lub NIP odwołującego nie będącego osobą  fizyczną, który nie ma obowiązku wpisu we wł</w:t>
      </w:r>
      <w:r w:rsidR="00D95D6C">
        <w:rPr>
          <w:rFonts w:ascii="CIDFont+F2" w:eastAsia="Calibri" w:hAnsi="CIDFont+F2" w:cs="CIDFont+F2"/>
          <w:color w:val="000000"/>
          <w:sz w:val="22"/>
          <w:szCs w:val="22"/>
        </w:rPr>
        <w:t>a</w:t>
      </w:r>
      <w:r>
        <w:rPr>
          <w:rFonts w:ascii="CIDFont+F2" w:eastAsia="Calibri" w:hAnsi="CIDFont+F2" w:cs="CIDFont+F2"/>
          <w:color w:val="000000"/>
          <w:sz w:val="22"/>
          <w:szCs w:val="22"/>
        </w:rPr>
        <w:t>ściwym rejestrze lub ewidencji, jeżeli jest on obowiązany do jego posiadania;</w:t>
      </w:r>
    </w:p>
    <w:p w14:paraId="68033252" w14:textId="77777777"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5) określenie przedmiotu zamówienia;</w:t>
      </w:r>
    </w:p>
    <w:p w14:paraId="2D01F2B4" w14:textId="6D92F95D"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6) wskazanie numeru ogłoszenia w Biuletynie Zamówień Publicznych;</w:t>
      </w:r>
    </w:p>
    <w:p w14:paraId="00F3E55B" w14:textId="6CB742A4"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7) wskazanie czynności lub zaniechania czynności Zamawiającego, której zarzuca się niezgodność z przepisami ustawy;</w:t>
      </w:r>
    </w:p>
    <w:p w14:paraId="621C12F1" w14:textId="77777777"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8) zwięzłe przedstawienie zarzutów;</w:t>
      </w:r>
    </w:p>
    <w:p w14:paraId="1C324B31" w14:textId="1EB626F0"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9)żądanie co do sposobu ro</w:t>
      </w:r>
      <w:r w:rsidR="00900CCB">
        <w:rPr>
          <w:rFonts w:ascii="CIDFont+F2" w:eastAsia="Calibri" w:hAnsi="CIDFont+F2" w:cs="CIDFont+F2"/>
          <w:color w:val="000000"/>
          <w:sz w:val="22"/>
          <w:szCs w:val="22"/>
        </w:rPr>
        <w:t xml:space="preserve">zstrzygnięcia </w:t>
      </w:r>
      <w:r>
        <w:rPr>
          <w:rFonts w:ascii="CIDFont+F2" w:eastAsia="Calibri" w:hAnsi="CIDFont+F2" w:cs="CIDFont+F2"/>
          <w:color w:val="000000"/>
          <w:sz w:val="22"/>
          <w:szCs w:val="22"/>
        </w:rPr>
        <w:t xml:space="preserve"> </w:t>
      </w:r>
      <w:r w:rsidR="00900CCB">
        <w:rPr>
          <w:rFonts w:ascii="CIDFont+F2" w:eastAsia="Calibri" w:hAnsi="CIDFont+F2" w:cs="CIDFont+F2"/>
          <w:color w:val="000000"/>
          <w:sz w:val="22"/>
          <w:szCs w:val="22"/>
        </w:rPr>
        <w:t xml:space="preserve"> </w:t>
      </w:r>
      <w:r>
        <w:rPr>
          <w:rFonts w:ascii="CIDFont+F2" w:eastAsia="Calibri" w:hAnsi="CIDFont+F2" w:cs="CIDFont+F2"/>
          <w:color w:val="000000"/>
          <w:sz w:val="22"/>
          <w:szCs w:val="22"/>
        </w:rPr>
        <w:t xml:space="preserve"> odwołania;</w:t>
      </w:r>
    </w:p>
    <w:p w14:paraId="4F2AF91B" w14:textId="0B392A0A"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10) wskazanie okoliczności faktycznych i prawnych uzasadniających wniesienie odwołania oraz dowodów na poparcie przytoczonych okoliczności;</w:t>
      </w:r>
    </w:p>
    <w:p w14:paraId="460B5987" w14:textId="77777777"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11) podpis odwołującego albo jego przedstawiciela lub przedstawicieli;</w:t>
      </w:r>
    </w:p>
    <w:p w14:paraId="5BEC868C" w14:textId="1BF28BEB"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12) wykaz załączników.</w:t>
      </w:r>
    </w:p>
    <w:p w14:paraId="66A68E36" w14:textId="28246C48" w:rsidR="00F20804" w:rsidRDefault="00F2080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22.7. Do odwołania doł</w:t>
      </w:r>
      <w:r w:rsidR="00900CCB">
        <w:rPr>
          <w:rFonts w:ascii="CIDFont+F2" w:eastAsia="Calibri" w:hAnsi="CIDFont+F2" w:cs="CIDFont+F2"/>
          <w:color w:val="000000"/>
          <w:sz w:val="22"/>
          <w:szCs w:val="22"/>
        </w:rPr>
        <w:t>ą</w:t>
      </w:r>
      <w:r>
        <w:rPr>
          <w:rFonts w:ascii="CIDFont+F2" w:eastAsia="Calibri" w:hAnsi="CIDFont+F2" w:cs="CIDFont+F2"/>
          <w:color w:val="000000"/>
          <w:sz w:val="22"/>
          <w:szCs w:val="22"/>
        </w:rPr>
        <w:t>cza się:</w:t>
      </w:r>
    </w:p>
    <w:p w14:paraId="688D74BA" w14:textId="77777777" w:rsidR="00F20804" w:rsidRDefault="00F20804" w:rsidP="00251281">
      <w:pPr>
        <w:autoSpaceDE w:val="0"/>
        <w:autoSpaceDN w:val="0"/>
        <w:adjustRightInd w:val="0"/>
        <w:jc w:val="both"/>
        <w:rPr>
          <w:rFonts w:ascii="CIDFont+F2" w:eastAsia="Calibri" w:hAnsi="CIDFont+F2" w:cs="CIDFont+F2"/>
          <w:color w:val="000000"/>
          <w:sz w:val="22"/>
          <w:szCs w:val="22"/>
        </w:rPr>
      </w:pPr>
    </w:p>
    <w:p w14:paraId="18173F8A" w14:textId="0C0D875E" w:rsidR="00F20804" w:rsidRDefault="00F20804" w:rsidP="00F20804">
      <w:pPr>
        <w:pStyle w:val="Akapitzlist"/>
        <w:numPr>
          <w:ilvl w:val="0"/>
          <w:numId w:val="4"/>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Dowód uiszczenia wpisu od  odwołania w wymaganej wysokości;</w:t>
      </w:r>
    </w:p>
    <w:p w14:paraId="1D472A09" w14:textId="0773CC7B" w:rsidR="00F20804" w:rsidRDefault="00136371" w:rsidP="00F20804">
      <w:pPr>
        <w:pStyle w:val="Akapitzlist"/>
        <w:numPr>
          <w:ilvl w:val="0"/>
          <w:numId w:val="4"/>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Dowód przekazania odpowiednio odwołania albo jego kopii Zamawiającemu;</w:t>
      </w:r>
    </w:p>
    <w:p w14:paraId="1DEA541B" w14:textId="4A1E10E7" w:rsidR="00136371" w:rsidRDefault="00136371" w:rsidP="00F20804">
      <w:pPr>
        <w:pStyle w:val="Akapitzlist"/>
        <w:numPr>
          <w:ilvl w:val="0"/>
          <w:numId w:val="4"/>
        </w:num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Dokument potwierdzający umocowanie do reprezentowania odwołującego.</w:t>
      </w:r>
    </w:p>
    <w:p w14:paraId="3527F0E9" w14:textId="33E7D744" w:rsidR="003E06F4" w:rsidRPr="00136371" w:rsidRDefault="00136371" w:rsidP="0013637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22.8.</w:t>
      </w:r>
      <w:r w:rsidR="003E06F4" w:rsidRPr="00136371">
        <w:rPr>
          <w:rFonts w:ascii="CIDFont+F2" w:eastAsia="Calibri" w:hAnsi="CIDFont+F2" w:cs="CIDFont+F2"/>
          <w:color w:val="000000"/>
          <w:sz w:val="22"/>
          <w:szCs w:val="22"/>
        </w:rPr>
        <w:t xml:space="preserve"> Szczegółowe zasady postępowania po wniesieniu odwołania, określają stosowne przepisy Działu</w:t>
      </w:r>
      <w:r w:rsidR="00D4003B" w:rsidRPr="00136371">
        <w:rPr>
          <w:rFonts w:ascii="CIDFont+F2" w:eastAsia="Calibri" w:hAnsi="CIDFont+F2" w:cs="CIDFont+F2"/>
          <w:color w:val="000000"/>
          <w:sz w:val="22"/>
          <w:szCs w:val="22"/>
        </w:rPr>
        <w:t xml:space="preserve"> </w:t>
      </w:r>
      <w:r w:rsidR="003E06F4" w:rsidRPr="00136371">
        <w:rPr>
          <w:rFonts w:ascii="CIDFont+F2" w:eastAsia="Calibri" w:hAnsi="CIDFont+F2" w:cs="CIDFont+F2"/>
          <w:color w:val="000000"/>
          <w:sz w:val="22"/>
          <w:szCs w:val="22"/>
        </w:rPr>
        <w:t xml:space="preserve">IX ustawy </w:t>
      </w:r>
      <w:proofErr w:type="spellStart"/>
      <w:r w:rsidR="003E06F4" w:rsidRPr="00136371">
        <w:rPr>
          <w:rFonts w:ascii="CIDFont+F2" w:eastAsia="Calibri" w:hAnsi="CIDFont+F2" w:cs="CIDFont+F2"/>
          <w:color w:val="000000"/>
          <w:sz w:val="22"/>
          <w:szCs w:val="22"/>
        </w:rPr>
        <w:t>Pzp</w:t>
      </w:r>
      <w:proofErr w:type="spellEnd"/>
      <w:r w:rsidR="003E06F4" w:rsidRPr="00136371">
        <w:rPr>
          <w:rFonts w:ascii="CIDFont+F2" w:eastAsia="Calibri" w:hAnsi="CIDFont+F2" w:cs="CIDFont+F2"/>
          <w:color w:val="000000"/>
          <w:sz w:val="22"/>
          <w:szCs w:val="22"/>
        </w:rPr>
        <w:t>.</w:t>
      </w:r>
      <w:r>
        <w:rPr>
          <w:rFonts w:ascii="CIDFont+F2" w:eastAsia="Calibri" w:hAnsi="CIDFont+F2" w:cs="CIDFont+F2"/>
          <w:color w:val="000000"/>
          <w:sz w:val="22"/>
          <w:szCs w:val="22"/>
        </w:rPr>
        <w:t>- środki ochrony prawnej.</w:t>
      </w:r>
    </w:p>
    <w:p w14:paraId="5851DF94" w14:textId="0BC5DC5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136371">
        <w:rPr>
          <w:rFonts w:ascii="CIDFont+F2" w:eastAsia="Calibri" w:hAnsi="CIDFont+F2" w:cs="CIDFont+F2"/>
          <w:color w:val="000000"/>
          <w:sz w:val="22"/>
          <w:szCs w:val="22"/>
        </w:rPr>
        <w:t>2.9.</w:t>
      </w:r>
      <w:r>
        <w:rPr>
          <w:rFonts w:ascii="CIDFont+F2" w:eastAsia="Calibri" w:hAnsi="CIDFont+F2" w:cs="CIDFont+F2"/>
          <w:color w:val="000000"/>
          <w:sz w:val="22"/>
          <w:szCs w:val="22"/>
        </w:rPr>
        <w:t>. Na orzeczenie Krajowej Izby Odwoławczej oraz pos</w:t>
      </w:r>
      <w:r w:rsidR="00D4003B">
        <w:rPr>
          <w:rFonts w:ascii="CIDFont+F2" w:eastAsia="Calibri" w:hAnsi="CIDFont+F2" w:cs="CIDFont+F2"/>
          <w:color w:val="000000"/>
          <w:sz w:val="22"/>
          <w:szCs w:val="22"/>
        </w:rPr>
        <w:t xml:space="preserve">tanowienie Prezesa Izby, o którym mowa  w </w:t>
      </w:r>
    </w:p>
    <w:p w14:paraId="57FB0ECD" w14:textId="336603E8" w:rsidR="003E06F4" w:rsidRDefault="001A534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art</w:t>
      </w:r>
      <w:r w:rsidR="003E06F4">
        <w:rPr>
          <w:rFonts w:ascii="CIDFont+F2" w:eastAsia="Calibri" w:hAnsi="CIDFont+F2" w:cs="CIDFont+F2"/>
          <w:color w:val="000000"/>
          <w:sz w:val="22"/>
          <w:szCs w:val="22"/>
        </w:rPr>
        <w:t xml:space="preserve">. 519 ust. 1 ustawy </w:t>
      </w:r>
      <w:proofErr w:type="spellStart"/>
      <w:r w:rsidR="003E06F4">
        <w:rPr>
          <w:rFonts w:ascii="CIDFont+F2" w:eastAsia="Calibri" w:hAnsi="CIDFont+F2" w:cs="CIDFont+F2"/>
          <w:color w:val="000000"/>
          <w:sz w:val="22"/>
          <w:szCs w:val="22"/>
        </w:rPr>
        <w:t>Pzp</w:t>
      </w:r>
      <w:proofErr w:type="spellEnd"/>
      <w:r w:rsidR="003E06F4">
        <w:rPr>
          <w:rFonts w:ascii="CIDFont+F2" w:eastAsia="Calibri" w:hAnsi="CIDFont+F2" w:cs="CIDFont+F2"/>
          <w:color w:val="000000"/>
          <w:sz w:val="22"/>
          <w:szCs w:val="22"/>
        </w:rPr>
        <w:t>, stronom oraz uczestnikom postępowania odwoławczego przysługuje</w:t>
      </w:r>
    </w:p>
    <w:p w14:paraId="5573A6BD" w14:textId="480A6EA0"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skarga do sądu</w:t>
      </w:r>
      <w:r w:rsidR="00136371">
        <w:rPr>
          <w:rFonts w:ascii="CIDFont+F2" w:eastAsia="Calibri" w:hAnsi="CIDFont+F2" w:cs="CIDFont+F2"/>
          <w:color w:val="000000"/>
          <w:sz w:val="22"/>
          <w:szCs w:val="22"/>
        </w:rPr>
        <w:t xml:space="preserve">, zgodnie z rozdziałem 3 Działu IX ustawy </w:t>
      </w:r>
      <w:proofErr w:type="spellStart"/>
      <w:r w:rsidR="00136371">
        <w:rPr>
          <w:rFonts w:ascii="CIDFont+F2" w:eastAsia="Calibri" w:hAnsi="CIDFont+F2" w:cs="CIDFont+F2"/>
          <w:color w:val="000000"/>
          <w:sz w:val="22"/>
          <w:szCs w:val="22"/>
        </w:rPr>
        <w:t>Pzp</w:t>
      </w:r>
      <w:proofErr w:type="spellEnd"/>
      <w:r w:rsidR="00136371">
        <w:rPr>
          <w:rFonts w:ascii="CIDFont+F2" w:eastAsia="Calibri" w:hAnsi="CIDFont+F2" w:cs="CIDFont+F2"/>
          <w:color w:val="000000"/>
          <w:sz w:val="22"/>
          <w:szCs w:val="22"/>
        </w:rPr>
        <w:t>.</w:t>
      </w:r>
    </w:p>
    <w:p w14:paraId="50D07973" w14:textId="41CBB979"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136371">
        <w:rPr>
          <w:rFonts w:ascii="CIDFont+F2" w:eastAsia="Calibri" w:hAnsi="CIDFont+F2" w:cs="CIDFont+F2"/>
          <w:color w:val="000000"/>
          <w:sz w:val="22"/>
          <w:szCs w:val="22"/>
        </w:rPr>
        <w:t>2.10</w:t>
      </w:r>
      <w:r>
        <w:rPr>
          <w:rFonts w:ascii="CIDFont+F2" w:eastAsia="Calibri" w:hAnsi="CIDFont+F2" w:cs="CIDFont+F2"/>
          <w:color w:val="000000"/>
          <w:sz w:val="22"/>
          <w:szCs w:val="22"/>
        </w:rPr>
        <w:t xml:space="preserve"> Skargę wnosi się do Sądu Okręgowego w Warszawie</w:t>
      </w:r>
      <w:r w:rsidR="00D4003B">
        <w:rPr>
          <w:rFonts w:ascii="CIDFont+F2" w:eastAsia="Calibri" w:hAnsi="CIDFont+F2" w:cs="CIDFont+F2"/>
          <w:color w:val="000000"/>
          <w:sz w:val="22"/>
          <w:szCs w:val="22"/>
        </w:rPr>
        <w:t>- Sądu zamów</w:t>
      </w:r>
      <w:r w:rsidR="008437BD">
        <w:rPr>
          <w:rFonts w:ascii="CIDFont+F2" w:eastAsia="Calibri" w:hAnsi="CIDFont+F2" w:cs="CIDFont+F2"/>
          <w:color w:val="000000"/>
          <w:sz w:val="22"/>
          <w:szCs w:val="22"/>
        </w:rPr>
        <w:t xml:space="preserve">ień </w:t>
      </w:r>
      <w:r w:rsidR="00D4003B">
        <w:rPr>
          <w:rFonts w:ascii="CIDFont+F2" w:eastAsia="Calibri" w:hAnsi="CIDFont+F2" w:cs="CIDFont+F2"/>
          <w:color w:val="000000"/>
          <w:sz w:val="22"/>
          <w:szCs w:val="22"/>
        </w:rPr>
        <w:t xml:space="preserve"> publicznych.</w:t>
      </w:r>
    </w:p>
    <w:p w14:paraId="68D013FB" w14:textId="557FB773"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136371">
        <w:rPr>
          <w:rFonts w:ascii="CIDFont+F2" w:eastAsia="Calibri" w:hAnsi="CIDFont+F2" w:cs="CIDFont+F2"/>
          <w:color w:val="000000"/>
          <w:sz w:val="22"/>
          <w:szCs w:val="22"/>
        </w:rPr>
        <w:t>2.11</w:t>
      </w:r>
      <w:r>
        <w:rPr>
          <w:rFonts w:ascii="CIDFont+F2" w:eastAsia="Calibri" w:hAnsi="CIDFont+F2" w:cs="CIDFont+F2"/>
          <w:color w:val="000000"/>
          <w:sz w:val="22"/>
          <w:szCs w:val="22"/>
        </w:rPr>
        <w:t>. Skargę wnosi się za pośrednictw</w:t>
      </w:r>
      <w:r w:rsidR="00095DBF">
        <w:rPr>
          <w:rFonts w:ascii="CIDFont+F2" w:eastAsia="Calibri" w:hAnsi="CIDFont+F2" w:cs="CIDFont+F2"/>
          <w:color w:val="000000"/>
          <w:sz w:val="22"/>
          <w:szCs w:val="22"/>
        </w:rPr>
        <w:t>em Prezesa Krajowej Izby odwoławczej w termini</w:t>
      </w:r>
      <w:r w:rsidR="008437BD">
        <w:rPr>
          <w:rFonts w:ascii="CIDFont+F2" w:eastAsia="Calibri" w:hAnsi="CIDFont+F2" w:cs="CIDFont+F2"/>
          <w:color w:val="000000"/>
          <w:sz w:val="22"/>
          <w:szCs w:val="22"/>
        </w:rPr>
        <w:t xml:space="preserve">e </w:t>
      </w:r>
      <w:r w:rsidR="00095DBF">
        <w:rPr>
          <w:rFonts w:ascii="CIDFont+F2" w:eastAsia="Calibri" w:hAnsi="CIDFont+F2" w:cs="CIDFont+F2"/>
          <w:color w:val="000000"/>
          <w:sz w:val="22"/>
          <w:szCs w:val="22"/>
        </w:rPr>
        <w:t xml:space="preserve"> 14 dni od </w:t>
      </w:r>
    </w:p>
    <w:p w14:paraId="119B70E8"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doręczenia orzeczenia Krajowej Izby Odwoławczej lub postanowienia Prezesa Izby, o</w:t>
      </w:r>
    </w:p>
    <w:p w14:paraId="13473D44" w14:textId="20A8C82D"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 xml:space="preserve">którym mowa w </w:t>
      </w:r>
      <w:r w:rsidR="001A5344">
        <w:rPr>
          <w:rFonts w:ascii="CIDFont+F2" w:eastAsia="Calibri" w:hAnsi="CIDFont+F2" w:cs="CIDFont+F2"/>
          <w:color w:val="000000"/>
          <w:sz w:val="22"/>
          <w:szCs w:val="22"/>
        </w:rPr>
        <w:t>art</w:t>
      </w:r>
      <w:r>
        <w:rPr>
          <w:rFonts w:ascii="CIDFont+F2" w:eastAsia="Calibri" w:hAnsi="CIDFont+F2" w:cs="CIDFont+F2"/>
          <w:color w:val="000000"/>
          <w:sz w:val="22"/>
          <w:szCs w:val="22"/>
        </w:rPr>
        <w:t xml:space="preserve">. 519 ust. 1 ustawy </w:t>
      </w:r>
      <w:proofErr w:type="spellStart"/>
      <w:r>
        <w:rPr>
          <w:rFonts w:ascii="CIDFont+F2" w:eastAsia="Calibri" w:hAnsi="CIDFont+F2" w:cs="CIDFont+F2"/>
          <w:color w:val="000000"/>
          <w:sz w:val="22"/>
          <w:szCs w:val="22"/>
        </w:rPr>
        <w:t>Pzp</w:t>
      </w:r>
      <w:proofErr w:type="spellEnd"/>
      <w:r>
        <w:rPr>
          <w:rFonts w:ascii="CIDFont+F2" w:eastAsia="Calibri" w:hAnsi="CIDFont+F2" w:cs="CIDFont+F2"/>
          <w:color w:val="000000"/>
          <w:sz w:val="22"/>
          <w:szCs w:val="22"/>
        </w:rPr>
        <w:t xml:space="preserve"> przesyłając jednocześnie jej odpis przeciwnikowi</w:t>
      </w:r>
    </w:p>
    <w:p w14:paraId="2F060A09" w14:textId="77777777"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skargi. Złożenie skargi w placówce pocztowej operatora wyznaczonego w rozumieniu ustawy z</w:t>
      </w:r>
    </w:p>
    <w:p w14:paraId="15BBB4D1" w14:textId="19F200DF"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dnia 23 listopada 2012 Prawo pocztowe</w:t>
      </w:r>
      <w:r w:rsidR="00095DBF">
        <w:rPr>
          <w:rFonts w:ascii="CIDFont+F2" w:eastAsia="Calibri" w:hAnsi="CIDFont+F2" w:cs="CIDFont+F2"/>
          <w:color w:val="000000"/>
          <w:sz w:val="22"/>
          <w:szCs w:val="22"/>
        </w:rPr>
        <w:t>* jest równoznaczne z jej wniesieniem.</w:t>
      </w:r>
    </w:p>
    <w:p w14:paraId="5D147C95" w14:textId="26F04B65" w:rsidR="003E06F4"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2</w:t>
      </w:r>
      <w:r w:rsidR="00136371">
        <w:rPr>
          <w:rFonts w:ascii="CIDFont+F2" w:eastAsia="Calibri" w:hAnsi="CIDFont+F2" w:cs="CIDFont+F2"/>
          <w:color w:val="000000"/>
          <w:sz w:val="22"/>
          <w:szCs w:val="22"/>
        </w:rPr>
        <w:t>2.12</w:t>
      </w:r>
      <w:r>
        <w:rPr>
          <w:rFonts w:ascii="CIDFont+F2" w:eastAsia="Calibri" w:hAnsi="CIDFont+F2" w:cs="CIDFont+F2"/>
          <w:color w:val="000000"/>
          <w:sz w:val="22"/>
          <w:szCs w:val="22"/>
        </w:rPr>
        <w:t>. Od wyroku sądu lub postanowienia kończącego postępowanie w sprawie przysługuje skarga</w:t>
      </w:r>
    </w:p>
    <w:p w14:paraId="4B18DD39" w14:textId="7AB558FD" w:rsidR="004A6AC1" w:rsidRDefault="003E06F4" w:rsidP="00251281">
      <w:pPr>
        <w:autoSpaceDE w:val="0"/>
        <w:autoSpaceDN w:val="0"/>
        <w:adjustRightInd w:val="0"/>
        <w:jc w:val="both"/>
        <w:rPr>
          <w:rFonts w:ascii="CIDFont+F2" w:eastAsia="Calibri" w:hAnsi="CIDFont+F2" w:cs="CIDFont+F2"/>
          <w:color w:val="000000"/>
          <w:sz w:val="22"/>
          <w:szCs w:val="22"/>
        </w:rPr>
      </w:pPr>
      <w:r>
        <w:rPr>
          <w:rFonts w:ascii="CIDFont+F2" w:eastAsia="Calibri" w:hAnsi="CIDFont+F2" w:cs="CIDFont+F2"/>
          <w:color w:val="000000"/>
          <w:sz w:val="22"/>
          <w:szCs w:val="22"/>
        </w:rPr>
        <w:t>kasacyjna do Sądu Najwyższego</w:t>
      </w:r>
    </w:p>
    <w:p w14:paraId="68C9ED8D" w14:textId="77777777" w:rsidR="002641C1" w:rsidRDefault="002641C1" w:rsidP="00251281">
      <w:pPr>
        <w:autoSpaceDE w:val="0"/>
        <w:autoSpaceDN w:val="0"/>
        <w:adjustRightInd w:val="0"/>
        <w:jc w:val="both"/>
        <w:rPr>
          <w:rFonts w:ascii="CIDFont+F2" w:eastAsia="Calibri" w:hAnsi="CIDFont+F2" w:cs="CIDFont+F2"/>
          <w:color w:val="000000"/>
          <w:sz w:val="22"/>
          <w:szCs w:val="22"/>
        </w:rPr>
      </w:pPr>
    </w:p>
    <w:p w14:paraId="6C3B59A0" w14:textId="120876C4" w:rsidR="00F76C90" w:rsidRPr="00E01195" w:rsidRDefault="000B0D6C" w:rsidP="00E01195">
      <w:pPr>
        <w:pStyle w:val="Nagwek"/>
      </w:pPr>
      <w:r>
        <w:tab/>
      </w:r>
      <w:r>
        <w:tab/>
      </w:r>
    </w:p>
    <w:p w14:paraId="3E8F9A5D" w14:textId="57000A41" w:rsidR="00095DBF" w:rsidRPr="00C81A66" w:rsidRDefault="003E06F4" w:rsidP="00251281">
      <w:pPr>
        <w:jc w:val="both"/>
        <w:rPr>
          <w:b/>
          <w:bCs/>
        </w:rPr>
      </w:pPr>
      <w:r w:rsidRPr="00C81A66">
        <w:rPr>
          <w:rFonts w:ascii="CIDFont+F3" w:eastAsia="Calibri" w:hAnsi="CIDFont+F3" w:cs="CIDFont+F3"/>
          <w:b/>
          <w:bCs/>
          <w:color w:val="000000"/>
          <w:sz w:val="22"/>
          <w:szCs w:val="22"/>
        </w:rPr>
        <w:t>2</w:t>
      </w:r>
      <w:r w:rsidR="00F02423">
        <w:rPr>
          <w:rFonts w:ascii="CIDFont+F3" w:eastAsia="Calibri" w:hAnsi="CIDFont+F3" w:cs="CIDFont+F3"/>
          <w:b/>
          <w:bCs/>
          <w:color w:val="000000"/>
          <w:sz w:val="22"/>
          <w:szCs w:val="22"/>
        </w:rPr>
        <w:t>5</w:t>
      </w:r>
      <w:r w:rsidRPr="00C81A66">
        <w:rPr>
          <w:rFonts w:ascii="CIDFont+F3" w:eastAsia="Calibri" w:hAnsi="CIDFont+F3" w:cs="CIDFont+F3"/>
          <w:b/>
          <w:bCs/>
          <w:color w:val="000000"/>
          <w:sz w:val="22"/>
          <w:szCs w:val="22"/>
        </w:rPr>
        <w:t>. KLAUZULA INFORMACYJNA DOTYCZACA PRZETWARZANIA DANYCH OSOBOWYCH</w:t>
      </w:r>
      <w:r w:rsidR="00095DBF" w:rsidRPr="00C81A66">
        <w:rPr>
          <w:b/>
          <w:bCs/>
        </w:rPr>
        <w:t xml:space="preserve"> </w:t>
      </w:r>
    </w:p>
    <w:p w14:paraId="195A2141" w14:textId="17C2F717" w:rsidR="00095DBF" w:rsidRPr="006171A1" w:rsidRDefault="00095DBF" w:rsidP="00251281">
      <w:pPr>
        <w:jc w:val="both"/>
        <w:rPr>
          <w:rFonts w:asciiTheme="minorHAnsi" w:hAnsiTheme="minorHAnsi" w:cstheme="minorHAnsi"/>
          <w:b/>
        </w:rPr>
      </w:pPr>
    </w:p>
    <w:tbl>
      <w:tblPr>
        <w:tblW w:w="0" w:type="auto"/>
        <w:tblCellSpacing w:w="0" w:type="dxa"/>
        <w:tblInd w:w="-567" w:type="dxa"/>
        <w:tblCellMar>
          <w:left w:w="0" w:type="dxa"/>
          <w:right w:w="0" w:type="dxa"/>
        </w:tblCellMar>
        <w:tblLook w:val="04A0" w:firstRow="1" w:lastRow="0" w:firstColumn="1" w:lastColumn="0" w:noHBand="0" w:noVBand="1"/>
      </w:tblPr>
      <w:tblGrid>
        <w:gridCol w:w="9631"/>
        <w:gridCol w:w="6"/>
      </w:tblGrid>
      <w:tr w:rsidR="00095DBF" w:rsidRPr="006171A1" w14:paraId="2A7639FC" w14:textId="77777777" w:rsidTr="00854594">
        <w:trPr>
          <w:tblCellSpacing w:w="0" w:type="dxa"/>
        </w:trPr>
        <w:tc>
          <w:tcPr>
            <w:tcW w:w="9242" w:type="dxa"/>
            <w:hideMark/>
          </w:tcPr>
          <w:p w14:paraId="31BA66E6" w14:textId="596BEE3E" w:rsidR="00095DBF" w:rsidRPr="006171A1" w:rsidRDefault="00095DBF" w:rsidP="00C31A9A">
            <w:pPr>
              <w:spacing w:before="100" w:beforeAutospacing="1" w:after="100" w:afterAutospacing="1"/>
              <w:rPr>
                <w:rFonts w:asciiTheme="minorHAnsi" w:hAnsiTheme="minorHAnsi" w:cstheme="minorHAnsi"/>
              </w:rPr>
            </w:pPr>
            <w:r w:rsidRPr="006171A1">
              <w:rPr>
                <w:rFonts w:asciiTheme="minorHAnsi" w:hAnsiTheme="minorHAnsi" w:cstheme="minorHAnsi"/>
              </w:rPr>
              <w:t xml:space="preserve">Zgodnie z </w:t>
            </w:r>
            <w:r w:rsidR="001A5344">
              <w:rPr>
                <w:rFonts w:asciiTheme="minorHAnsi" w:hAnsiTheme="minorHAnsi" w:cstheme="minorHAnsi"/>
              </w:rPr>
              <w:t>art</w:t>
            </w:r>
            <w:r w:rsidRPr="006171A1">
              <w:rPr>
                <w:rFonts w:asciiTheme="minorHAnsi" w:hAnsiTheme="minorHAnsi" w:cstheme="minorHAnsi"/>
              </w:rPr>
              <w: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w:t>
            </w:r>
          </w:p>
          <w:p w14:paraId="570A467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lastRenderedPageBreak/>
              <w:t xml:space="preserve">Administratorem Pana/Pani danych jest </w:t>
            </w:r>
            <w:r w:rsidRPr="006171A1">
              <w:rPr>
                <w:rFonts w:asciiTheme="minorHAnsi" w:hAnsiTheme="minorHAnsi" w:cstheme="minorHAnsi"/>
                <w:b/>
              </w:rPr>
              <w:t>Wójt Gminy w Mikołajkach Pomorskich</w:t>
            </w:r>
            <w:r w:rsidRPr="006171A1">
              <w:rPr>
                <w:rFonts w:asciiTheme="minorHAnsi" w:hAnsiTheme="minorHAnsi" w:cstheme="minorHAnsi"/>
              </w:rPr>
              <w:t>, 82-433 Mikołajki Pomorskie, ul. Dzierzgońska 2</w:t>
            </w:r>
          </w:p>
          <w:p w14:paraId="092A4696" w14:textId="37B533C2" w:rsidR="00095DBF" w:rsidRPr="006171A1" w:rsidRDefault="00730603" w:rsidP="00C31A9A">
            <w:pPr>
              <w:numPr>
                <w:ilvl w:val="0"/>
                <w:numId w:val="1"/>
              </w:numPr>
              <w:spacing w:before="100" w:beforeAutospacing="1" w:after="100" w:afterAutospacing="1"/>
              <w:rPr>
                <w:rFonts w:asciiTheme="minorHAnsi" w:hAnsiTheme="minorHAnsi" w:cstheme="minorHAnsi"/>
              </w:rPr>
            </w:pPr>
            <w:r>
              <w:rPr>
                <w:rFonts w:ascii="Tahoma" w:hAnsi="Tahoma" w:cs="Tahoma"/>
                <w:sz w:val="20"/>
                <w:szCs w:val="20"/>
              </w:rPr>
              <w:t>Inspektorem ochrony danych jest Pan Dariusz Klimowski</w:t>
            </w:r>
            <w:r w:rsidRPr="006171A1">
              <w:rPr>
                <w:rFonts w:asciiTheme="minorHAnsi" w:hAnsiTheme="minorHAnsi" w:cstheme="minorHAnsi"/>
              </w:rPr>
              <w:t xml:space="preserve"> </w:t>
            </w:r>
            <w:r w:rsidR="00095DBF" w:rsidRPr="006171A1">
              <w:rPr>
                <w:rFonts w:asciiTheme="minorHAnsi" w:hAnsiTheme="minorHAnsi" w:cstheme="minorHAnsi"/>
              </w:rPr>
              <w:t>Kontakt z inspektorem ochrony danych: e-mail: IOD@fioi.org, tel.552394874</w:t>
            </w:r>
          </w:p>
          <w:p w14:paraId="5415AD47" w14:textId="008DA04E" w:rsidR="00095DBF" w:rsidRPr="00730603" w:rsidRDefault="00095DBF" w:rsidP="00730603">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Dane osobowe są gromadzone i przetwarzane w celu: </w:t>
            </w:r>
            <w:r w:rsidRPr="00730603">
              <w:rPr>
                <w:rFonts w:asciiTheme="minorHAnsi" w:hAnsiTheme="minorHAnsi" w:cstheme="minorHAnsi"/>
              </w:rPr>
              <w:t xml:space="preserve">wypełniania obowiązków prawnych ciążących na administratorze, na podstawie </w:t>
            </w:r>
            <w:r w:rsidR="001A5344" w:rsidRPr="00730603">
              <w:rPr>
                <w:rFonts w:asciiTheme="minorHAnsi" w:hAnsiTheme="minorHAnsi" w:cstheme="minorHAnsi"/>
              </w:rPr>
              <w:t>art</w:t>
            </w:r>
            <w:r w:rsidRPr="00730603">
              <w:rPr>
                <w:rFonts w:asciiTheme="minorHAnsi" w:hAnsiTheme="minorHAnsi" w:cstheme="minorHAnsi"/>
              </w:rPr>
              <w:t xml:space="preserve">. 6 ust. 1 lit. </w:t>
            </w:r>
            <w:r w:rsidR="001A5344" w:rsidRPr="00730603">
              <w:rPr>
                <w:rFonts w:asciiTheme="minorHAnsi" w:hAnsiTheme="minorHAnsi" w:cstheme="minorHAnsi"/>
              </w:rPr>
              <w:t>C</w:t>
            </w:r>
            <w:r w:rsidRPr="00730603">
              <w:rPr>
                <w:rFonts w:asciiTheme="minorHAnsi" w:hAnsiTheme="minorHAnsi" w:cstheme="minorHAnsi"/>
              </w:rPr>
              <w:t xml:space="preserve"> RODO</w:t>
            </w:r>
            <w:r w:rsidR="006171A1" w:rsidRPr="00730603">
              <w:rPr>
                <w:rFonts w:asciiTheme="minorHAnsi" w:hAnsiTheme="minorHAnsi" w:cstheme="minorHAnsi"/>
              </w:rPr>
              <w:t xml:space="preserve"> w celu związanym z postepowaniem o udzielenie zamówienia publicznego na  zadanie pn. </w:t>
            </w:r>
            <w:r w:rsidR="00747547" w:rsidRPr="00730603">
              <w:rPr>
                <w:rFonts w:ascii="CIDFont+F3" w:eastAsia="Calibri" w:hAnsi="CIDFont+F3" w:cs="CIDFont+F3"/>
                <w:color w:val="000000"/>
              </w:rPr>
              <w:t>”</w:t>
            </w:r>
            <w:r w:rsidR="001E014F">
              <w:rPr>
                <w:rFonts w:ascii="CIDFont+F3" w:eastAsia="Calibri" w:hAnsi="CIDFont+F3" w:cs="CIDFont+F3"/>
                <w:color w:val="000000"/>
              </w:rPr>
              <w:t>O</w:t>
            </w:r>
            <w:r w:rsidR="00BB204A">
              <w:rPr>
                <w:rFonts w:ascii="CIDFont+F3" w:eastAsia="Calibri" w:hAnsi="CIDFont+F3" w:cs="CIDFont+F3"/>
                <w:color w:val="000000"/>
              </w:rPr>
              <w:t xml:space="preserve">dbiór i zagospodarowanie odpadów komunalnych od właścicieli nieruchomości </w:t>
            </w:r>
            <w:r w:rsidR="001E014F">
              <w:rPr>
                <w:rFonts w:ascii="CIDFont+F3" w:eastAsia="Calibri" w:hAnsi="CIDFont+F3" w:cs="CIDFont+F3"/>
                <w:color w:val="000000"/>
              </w:rPr>
              <w:t xml:space="preserve"> na których zamieszkują mieszkańcy </w:t>
            </w:r>
            <w:r w:rsidR="00BB204A">
              <w:rPr>
                <w:rFonts w:ascii="CIDFont+F3" w:eastAsia="Calibri" w:hAnsi="CIDFont+F3" w:cs="CIDFont+F3"/>
                <w:color w:val="000000"/>
              </w:rPr>
              <w:t xml:space="preserve">z terenu Gminy Mikołajki Pomorskie w okresie od 01.01.2024r. do 31.12.2024r. </w:t>
            </w:r>
            <w:r w:rsidR="00E01195" w:rsidRPr="00730603">
              <w:rPr>
                <w:rFonts w:ascii="CIDFont+F3" w:eastAsia="Calibri" w:hAnsi="CIDFont+F3" w:cs="CIDFont+F3"/>
                <w:color w:val="000000"/>
              </w:rPr>
              <w:t>”</w:t>
            </w:r>
            <w:r w:rsidR="00747547" w:rsidRPr="00730603">
              <w:rPr>
                <w:rFonts w:ascii="CIDFont+F3" w:eastAsia="Calibri" w:hAnsi="CIDFont+F3" w:cs="CIDFont+F3"/>
                <w:color w:val="000000"/>
              </w:rPr>
              <w:t xml:space="preserve"> </w:t>
            </w:r>
          </w:p>
          <w:p w14:paraId="5EA569AA" w14:textId="2530A0F5"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realizacji umów zawartych z kontrahentami,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B</w:t>
            </w:r>
            <w:r w:rsidRPr="006171A1">
              <w:rPr>
                <w:rFonts w:asciiTheme="minorHAnsi" w:hAnsiTheme="minorHAnsi" w:cstheme="minorHAnsi"/>
              </w:rPr>
              <w:t xml:space="preserve"> RODO</w:t>
            </w:r>
          </w:p>
          <w:p w14:paraId="0AD375AE" w14:textId="0E39FC80"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w pozostałych przypadkach dane są przetwarzane na podstawie udzielonej przez Państwa dobrowolnej zgody, w zakresie i celu określonym w treści zgody, na podstawie </w:t>
            </w:r>
            <w:r w:rsidR="001A5344">
              <w:rPr>
                <w:rFonts w:asciiTheme="minorHAnsi" w:hAnsiTheme="minorHAnsi" w:cstheme="minorHAnsi"/>
              </w:rPr>
              <w:t>art</w:t>
            </w:r>
            <w:r w:rsidRPr="006171A1">
              <w:rPr>
                <w:rFonts w:asciiTheme="minorHAnsi" w:hAnsiTheme="minorHAnsi" w:cstheme="minorHAnsi"/>
              </w:rPr>
              <w:t xml:space="preserve">. 6 ust. 1 lit. </w:t>
            </w:r>
            <w:r w:rsidR="001A5344" w:rsidRPr="006171A1">
              <w:rPr>
                <w:rFonts w:asciiTheme="minorHAnsi" w:hAnsiTheme="minorHAnsi" w:cstheme="minorHAnsi"/>
              </w:rPr>
              <w:t>A</w:t>
            </w:r>
            <w:r w:rsidRPr="006171A1">
              <w:rPr>
                <w:rFonts w:asciiTheme="minorHAnsi" w:hAnsiTheme="minorHAnsi" w:cstheme="minorHAnsi"/>
              </w:rPr>
              <w:t xml:space="preserve"> RODO</w:t>
            </w:r>
          </w:p>
          <w:p w14:paraId="6D563C4C" w14:textId="329FC063"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Okres przechowywania danych zależy od przedmiotu sprawy i wyznaczany jest na podstawie Ustawy z dnia 14 lipca 1983r. o narodowym zasobie archiwalnym i archiwach, a jeżeli przepis ten nie wskazuje okresu dotyczącego konkretnej sprawy </w:t>
            </w:r>
            <w:r w:rsidR="001A5344">
              <w:rPr>
                <w:rFonts w:asciiTheme="minorHAnsi" w:hAnsiTheme="minorHAnsi" w:cstheme="minorHAnsi"/>
              </w:rPr>
              <w:t>–</w:t>
            </w:r>
            <w:r w:rsidRPr="006171A1">
              <w:rPr>
                <w:rFonts w:asciiTheme="minorHAnsi" w:hAnsiTheme="minorHAnsi" w:cstheme="minorHAnsi"/>
              </w:rPr>
              <w:t xml:space="preserve"> dane przechowane będą możliwie najkrótszy czas, niezbędny do realizacji obowiązku lub usługi</w:t>
            </w:r>
          </w:p>
          <w:p w14:paraId="2054104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Podczas pozyskiwania danych osobowych administrator podaje osobie, której dane dotyczą informację, czy podanie danych osobowych jest wymogiem ustawowym, umownym lub warunkiem zawarcia umowy oraz czy osoba, której dane dotyczą jest zobowiązana do ich podania i jakie są ewentualne konsekwencje niepodania danych</w:t>
            </w:r>
          </w:p>
          <w:p w14:paraId="5400E6D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 zakończeniu przetwarzania dane osobowe nie będą przetwarzane w innym celu niż pierwotny cel przetwarzania</w:t>
            </w:r>
          </w:p>
          <w:p w14:paraId="41A442F5"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Odbiorcami Państwa danych osobowych mogą być: </w:t>
            </w:r>
          </w:p>
          <w:p w14:paraId="55A99914"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osoby upoważnione przez administratora do przetwarzania danych w ramach wykonywania swoich obowiązków służbowych</w:t>
            </w:r>
          </w:p>
          <w:p w14:paraId="66627991" w14:textId="77777777" w:rsidR="00095DBF" w:rsidRPr="006171A1" w:rsidRDefault="00095DBF" w:rsidP="00C31A9A">
            <w:pPr>
              <w:numPr>
                <w:ilvl w:val="1"/>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podmioty, którym administrator na podstawie stosownych umów zleca wykonanie czynności, z którymi wiąże się konieczność przetwarzania danych (podmioty przetwarzające)</w:t>
            </w:r>
          </w:p>
          <w:p w14:paraId="6ADE9FB1"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Posiadają Państwo prawo do żądania od administratora dostępu do swoich danych osobowych, ich sprostowania, usunięcia lub ograniczenia przetwarzania, a także prawo wniesienia sprzeciwu wobec przetwarzania oraz prawo do przenoszenia danych</w:t>
            </w:r>
          </w:p>
          <w:p w14:paraId="79A13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W przypadku, gdy przetwarzanie danych osobowych odbywa się na podstawie udzielonej dobrowolnej zgody, posiadają Państwo prawo do cofnięcia tej zgody w dowolnym momencie bez wpływu na zgodność z prawem przetwarzania, którego dokonano na podstawie zgody przed jej cofnięciem</w:t>
            </w:r>
          </w:p>
          <w:p w14:paraId="38FB694D"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Przysługuje Państwu prawo wniesienia skargi do organu nadzorującego przestrzeganie przepisów ochrony danych osobowych, tj. Prezesa Urzędu Ochrony Danych Osobowych</w:t>
            </w:r>
          </w:p>
          <w:p w14:paraId="20038704"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przekazuje ani nie zamierza przekazywać danych osobowych do państwa trzeciego czy organizacji międzynarodowych</w:t>
            </w:r>
          </w:p>
          <w:p w14:paraId="425F6857" w14:textId="77777777"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Administrator nie stosuje mechanizmów zautomatyzowanego podejmowania decyzji, w tym nie stosuje profilowania</w:t>
            </w:r>
          </w:p>
          <w:p w14:paraId="61329ACF" w14:textId="6F1D0C42" w:rsidR="00095DBF" w:rsidRPr="006171A1" w:rsidRDefault="00095DBF" w:rsidP="00C31A9A">
            <w:pPr>
              <w:numPr>
                <w:ilvl w:val="0"/>
                <w:numId w:val="1"/>
              </w:numPr>
              <w:spacing w:before="100" w:beforeAutospacing="1" w:after="100" w:afterAutospacing="1"/>
              <w:rPr>
                <w:rFonts w:asciiTheme="minorHAnsi" w:hAnsiTheme="minorHAnsi" w:cstheme="minorHAnsi"/>
              </w:rPr>
            </w:pPr>
            <w:r w:rsidRPr="006171A1">
              <w:rPr>
                <w:rFonts w:asciiTheme="minorHAnsi" w:hAnsiTheme="minorHAnsi" w:cstheme="minorHAnsi"/>
              </w:rPr>
              <w:t xml:space="preserve">Podane dane będą przetwarzane na podstawie </w:t>
            </w:r>
            <w:r w:rsidR="001A5344">
              <w:rPr>
                <w:rFonts w:asciiTheme="minorHAnsi" w:hAnsiTheme="minorHAnsi" w:cstheme="minorHAnsi"/>
              </w:rPr>
              <w:t>art</w:t>
            </w:r>
            <w:r w:rsidRPr="006171A1">
              <w:rPr>
                <w:rFonts w:asciiTheme="minorHAnsi" w:hAnsiTheme="minorHAnsi" w:cstheme="minorHAnsi"/>
              </w:rPr>
              <w:t>. 6 ust. 1 zgodnie z treścią ogólnego rozporządzenia o ochronie danych.</w:t>
            </w:r>
          </w:p>
          <w:p w14:paraId="6D69E2CB" w14:textId="77777777" w:rsidR="00095DBF" w:rsidRPr="006171A1" w:rsidRDefault="00095DBF" w:rsidP="00C31A9A">
            <w:pPr>
              <w:spacing w:before="100" w:beforeAutospacing="1" w:after="100" w:afterAutospacing="1"/>
              <w:rPr>
                <w:rFonts w:asciiTheme="minorHAnsi" w:hAnsiTheme="minorHAnsi" w:cstheme="minorHAnsi"/>
              </w:rPr>
            </w:pPr>
          </w:p>
          <w:p w14:paraId="122E7FA8" w14:textId="77777777" w:rsidR="00095DBF" w:rsidRPr="006171A1" w:rsidRDefault="00095DBF" w:rsidP="00C31A9A">
            <w:pPr>
              <w:spacing w:after="240"/>
              <w:rPr>
                <w:rFonts w:asciiTheme="minorHAnsi" w:hAnsiTheme="minorHAnsi" w:cstheme="minorHAnsi"/>
              </w:rPr>
            </w:pPr>
          </w:p>
          <w:tbl>
            <w:tblPr>
              <w:tblW w:w="9926" w:type="dxa"/>
              <w:tblCellSpacing w:w="7" w:type="dxa"/>
              <w:tblCellMar>
                <w:top w:w="45" w:type="dxa"/>
                <w:left w:w="45" w:type="dxa"/>
                <w:bottom w:w="45" w:type="dxa"/>
                <w:right w:w="45" w:type="dxa"/>
              </w:tblCellMar>
              <w:tblLook w:val="04A0" w:firstRow="1" w:lastRow="0" w:firstColumn="1" w:lastColumn="0" w:noHBand="0" w:noVBand="1"/>
            </w:tblPr>
            <w:tblGrid>
              <w:gridCol w:w="117"/>
              <w:gridCol w:w="9514"/>
            </w:tblGrid>
            <w:tr w:rsidR="00C31A9A" w:rsidRPr="006171A1" w14:paraId="2E40CA35" w14:textId="77777777" w:rsidTr="00044AAE">
              <w:trPr>
                <w:tblCellSpacing w:w="7" w:type="dxa"/>
              </w:trPr>
              <w:tc>
                <w:tcPr>
                  <w:tcW w:w="0" w:type="auto"/>
                  <w:vAlign w:val="center"/>
                </w:tcPr>
                <w:p w14:paraId="1CE417E4" w14:textId="01F72B40" w:rsidR="00095DBF" w:rsidRPr="006171A1" w:rsidRDefault="00095DBF" w:rsidP="00C31A9A">
                  <w:pPr>
                    <w:rPr>
                      <w:rFonts w:asciiTheme="minorHAnsi" w:hAnsiTheme="minorHAnsi" w:cstheme="minorHAnsi"/>
                    </w:rPr>
                  </w:pPr>
                </w:p>
              </w:tc>
              <w:tc>
                <w:tcPr>
                  <w:tcW w:w="4930" w:type="pct"/>
                  <w:vAlign w:val="center"/>
                </w:tcPr>
                <w:p w14:paraId="3D9FF03C" w14:textId="77777777" w:rsidR="00095DBF" w:rsidRPr="00FE044D" w:rsidRDefault="001778D9" w:rsidP="00C31A9A">
                  <w:pPr>
                    <w:rPr>
                      <w:rFonts w:asciiTheme="minorHAnsi" w:hAnsiTheme="minorHAnsi" w:cstheme="minorHAnsi"/>
                      <w:b/>
                      <w:bCs/>
                    </w:rPr>
                  </w:pPr>
                  <w:r w:rsidRPr="00FE044D">
                    <w:rPr>
                      <w:rFonts w:asciiTheme="minorHAnsi" w:hAnsiTheme="minorHAnsi" w:cstheme="minorHAnsi"/>
                      <w:b/>
                      <w:bCs/>
                    </w:rPr>
                    <w:t>SPIS ZAŁĄCZNIKÓW:</w:t>
                  </w:r>
                </w:p>
                <w:p w14:paraId="6A5450EE" w14:textId="15670858" w:rsidR="001778D9" w:rsidRDefault="001778D9" w:rsidP="00C31A9A">
                  <w:pPr>
                    <w:rPr>
                      <w:rFonts w:asciiTheme="minorHAnsi" w:hAnsiTheme="minorHAnsi" w:cstheme="minorHAnsi"/>
                    </w:rPr>
                  </w:pPr>
                  <w:r>
                    <w:rPr>
                      <w:rFonts w:asciiTheme="minorHAnsi" w:hAnsiTheme="minorHAnsi" w:cstheme="minorHAnsi"/>
                    </w:rPr>
                    <w:t>Nr 1</w:t>
                  </w:r>
                  <w:r w:rsidR="00FE1E7F">
                    <w:rPr>
                      <w:rFonts w:asciiTheme="minorHAnsi" w:hAnsiTheme="minorHAnsi" w:cstheme="minorHAnsi"/>
                    </w:rPr>
                    <w:t xml:space="preserve"> - </w:t>
                  </w:r>
                  <w:r w:rsidR="00FE044D">
                    <w:rPr>
                      <w:rFonts w:asciiTheme="minorHAnsi" w:hAnsiTheme="minorHAnsi" w:cstheme="minorHAnsi"/>
                    </w:rPr>
                    <w:t>f</w:t>
                  </w:r>
                  <w:r w:rsidR="00FE1E7F">
                    <w:rPr>
                      <w:rFonts w:asciiTheme="minorHAnsi" w:hAnsiTheme="minorHAnsi" w:cstheme="minorHAnsi"/>
                    </w:rPr>
                    <w:t>ormularz ofertowy</w:t>
                  </w:r>
                </w:p>
                <w:p w14:paraId="4E7FAC73" w14:textId="3E95A3E2" w:rsidR="00544F27" w:rsidRDefault="00544F27" w:rsidP="00544F27">
                  <w:pPr>
                    <w:autoSpaceDE w:val="0"/>
                    <w:autoSpaceDN w:val="0"/>
                    <w:adjustRightInd w:val="0"/>
                    <w:rPr>
                      <w:rFonts w:ascii="CIDFont+F3" w:eastAsia="Calibri" w:hAnsi="CIDFont+F3" w:cs="CIDFont+F3"/>
                      <w:color w:val="000000"/>
                      <w:sz w:val="22"/>
                      <w:szCs w:val="22"/>
                    </w:rPr>
                  </w:pPr>
                  <w:r>
                    <w:rPr>
                      <w:rFonts w:asciiTheme="minorHAnsi" w:hAnsiTheme="minorHAnsi" w:cstheme="minorHAnsi"/>
                    </w:rPr>
                    <w:t>N</w:t>
                  </w:r>
                  <w:r w:rsidR="001778D9">
                    <w:rPr>
                      <w:rFonts w:asciiTheme="minorHAnsi" w:hAnsiTheme="minorHAnsi" w:cstheme="minorHAnsi"/>
                    </w:rPr>
                    <w:t>r 2</w:t>
                  </w:r>
                  <w:r w:rsidR="00FE1E7F">
                    <w:rPr>
                      <w:rFonts w:asciiTheme="minorHAnsi" w:hAnsiTheme="minorHAnsi" w:cstheme="minorHAnsi"/>
                    </w:rPr>
                    <w:t xml:space="preserve"> –</w:t>
                  </w:r>
                  <w:r>
                    <w:rPr>
                      <w:rFonts w:asciiTheme="minorHAnsi" w:hAnsiTheme="minorHAnsi" w:cstheme="minorHAnsi"/>
                    </w:rPr>
                    <w:t>oświadczenie Wykonawcy</w:t>
                  </w:r>
                  <w:r>
                    <w:rPr>
                      <w:rFonts w:ascii="Calibri" w:eastAsia="Calibri" w:hAnsi="Calibri" w:cs="Calibri"/>
                      <w:color w:val="000000"/>
                      <w:sz w:val="22"/>
                      <w:szCs w:val="22"/>
                    </w:rPr>
                    <w:t>¹ s</w:t>
                  </w:r>
                  <w:r>
                    <w:rPr>
                      <w:rFonts w:ascii="CIDFont+F3" w:eastAsia="Calibri" w:hAnsi="CIDFont+F3" w:cs="CIDFont+F3"/>
                      <w:color w:val="000000"/>
                      <w:sz w:val="22"/>
                      <w:szCs w:val="22"/>
                    </w:rPr>
                    <w:t xml:space="preserve">kładane na podstawie art. 125 ust. 1 ustawy z dnia </w:t>
                  </w:r>
                  <w:r w:rsidR="001720CD">
                    <w:rPr>
                      <w:rFonts w:ascii="CIDFont+F3" w:eastAsia="Calibri" w:hAnsi="CIDFont+F3" w:cs="CIDFont+F3"/>
                      <w:color w:val="000000"/>
                      <w:sz w:val="22"/>
                      <w:szCs w:val="22"/>
                    </w:rPr>
                    <w:t xml:space="preserve">                                       </w:t>
                  </w:r>
                  <w:r>
                    <w:rPr>
                      <w:rFonts w:ascii="CIDFont+F3" w:eastAsia="Calibri" w:hAnsi="CIDFont+F3" w:cs="CIDFont+F3"/>
                      <w:color w:val="000000"/>
                      <w:sz w:val="22"/>
                      <w:szCs w:val="22"/>
                    </w:rPr>
                    <w:t>11 września 2019r.</w:t>
                  </w:r>
                </w:p>
                <w:p w14:paraId="1307A5DA" w14:textId="7D5B857D" w:rsidR="00544F27" w:rsidRPr="00544F27" w:rsidRDefault="00544F27" w:rsidP="00544F27">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Nr 3- Zobowiązanie podmiotu do oddania do dyspozycji Wykonawcy niezbędnych zasobów na potrzeby realizacji zamówienia</w:t>
                  </w:r>
                </w:p>
                <w:p w14:paraId="631C51AA" w14:textId="77777777" w:rsidR="001778D9" w:rsidRDefault="00544F27" w:rsidP="00C844B0">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Nr 4 – wykaz wykonanych usług</w:t>
                  </w:r>
                </w:p>
                <w:p w14:paraId="1E926AF3" w14:textId="77777777" w:rsidR="00544F27" w:rsidRDefault="00544F27" w:rsidP="00C844B0">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Nr 5 – wykaz posiadanego sprzętu</w:t>
                  </w:r>
                </w:p>
                <w:p w14:paraId="58A6B81C" w14:textId="77777777" w:rsidR="006A2533" w:rsidRDefault="006A2533" w:rsidP="00C844B0">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Nr 6 -  harmonogram  wywozu</w:t>
                  </w:r>
                </w:p>
                <w:p w14:paraId="757540B8" w14:textId="0C95FEFF" w:rsidR="006A2533" w:rsidRPr="00C844B0" w:rsidRDefault="001720CD" w:rsidP="00C844B0">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Nr 7 – Liczba mieszkańców</w:t>
                  </w:r>
                </w:p>
              </w:tc>
            </w:tr>
            <w:tr w:rsidR="00C31A9A" w:rsidRPr="006171A1" w14:paraId="4E502CCC" w14:textId="77777777" w:rsidTr="00044AAE">
              <w:trPr>
                <w:tblCellSpacing w:w="7" w:type="dxa"/>
              </w:trPr>
              <w:tc>
                <w:tcPr>
                  <w:tcW w:w="0" w:type="auto"/>
                  <w:vAlign w:val="center"/>
                </w:tcPr>
                <w:p w14:paraId="069A145F" w14:textId="77777777" w:rsidR="00095DBF" w:rsidRPr="006171A1" w:rsidRDefault="00095DBF" w:rsidP="00C31A9A">
                  <w:pPr>
                    <w:rPr>
                      <w:rFonts w:asciiTheme="minorHAnsi" w:hAnsiTheme="minorHAnsi" w:cstheme="minorHAnsi"/>
                    </w:rPr>
                  </w:pPr>
                </w:p>
              </w:tc>
              <w:tc>
                <w:tcPr>
                  <w:tcW w:w="4930" w:type="pct"/>
                  <w:vAlign w:val="center"/>
                </w:tcPr>
                <w:p w14:paraId="46AF23AF" w14:textId="77777777" w:rsidR="00095DBF" w:rsidRDefault="00095DBF" w:rsidP="00C31A9A">
                  <w:pPr>
                    <w:rPr>
                      <w:rFonts w:asciiTheme="minorHAnsi" w:hAnsiTheme="minorHAnsi" w:cstheme="minorHAnsi"/>
                    </w:rPr>
                  </w:pPr>
                </w:p>
                <w:p w14:paraId="2E2F598B" w14:textId="77777777" w:rsidR="0008503E" w:rsidRDefault="0008503E" w:rsidP="00C31A9A">
                  <w:pPr>
                    <w:rPr>
                      <w:rFonts w:asciiTheme="minorHAnsi" w:hAnsiTheme="minorHAnsi" w:cstheme="minorHAnsi"/>
                    </w:rPr>
                  </w:pPr>
                </w:p>
                <w:p w14:paraId="13C9DA67" w14:textId="77777777" w:rsidR="0008503E" w:rsidRDefault="0008503E" w:rsidP="00C31A9A">
                  <w:pPr>
                    <w:rPr>
                      <w:rFonts w:asciiTheme="minorHAnsi" w:hAnsiTheme="minorHAnsi" w:cstheme="minorHAnsi"/>
                    </w:rPr>
                  </w:pPr>
                </w:p>
                <w:p w14:paraId="56FE6592" w14:textId="77777777" w:rsidR="0008503E" w:rsidRDefault="0008503E" w:rsidP="00C31A9A">
                  <w:pPr>
                    <w:rPr>
                      <w:rFonts w:asciiTheme="minorHAnsi" w:hAnsiTheme="minorHAnsi" w:cstheme="minorHAnsi"/>
                    </w:rPr>
                  </w:pPr>
                </w:p>
                <w:p w14:paraId="1737EE1A" w14:textId="77777777" w:rsidR="0008503E" w:rsidRDefault="0008503E" w:rsidP="00C31A9A">
                  <w:pPr>
                    <w:rPr>
                      <w:rFonts w:asciiTheme="minorHAnsi" w:hAnsiTheme="minorHAnsi" w:cstheme="minorHAnsi"/>
                    </w:rPr>
                  </w:pPr>
                </w:p>
                <w:p w14:paraId="028915D2" w14:textId="77777777" w:rsidR="0008503E" w:rsidRDefault="0008503E" w:rsidP="00C31A9A">
                  <w:pPr>
                    <w:rPr>
                      <w:rFonts w:asciiTheme="minorHAnsi" w:hAnsiTheme="minorHAnsi" w:cstheme="minorHAnsi"/>
                    </w:rPr>
                  </w:pPr>
                </w:p>
                <w:p w14:paraId="58854406" w14:textId="77777777" w:rsidR="00F02423" w:rsidRDefault="00F02423" w:rsidP="00C31A9A">
                  <w:pPr>
                    <w:rPr>
                      <w:rFonts w:asciiTheme="minorHAnsi" w:hAnsiTheme="minorHAnsi" w:cstheme="minorHAnsi"/>
                    </w:rPr>
                  </w:pPr>
                </w:p>
                <w:p w14:paraId="1B3FE006" w14:textId="77777777" w:rsidR="00F02423" w:rsidRDefault="00F02423" w:rsidP="00C31A9A">
                  <w:pPr>
                    <w:rPr>
                      <w:rFonts w:asciiTheme="minorHAnsi" w:hAnsiTheme="minorHAnsi" w:cstheme="minorHAnsi"/>
                    </w:rPr>
                  </w:pPr>
                </w:p>
                <w:p w14:paraId="06AC8516" w14:textId="77777777" w:rsidR="00F02423" w:rsidRDefault="00F02423" w:rsidP="00C31A9A">
                  <w:pPr>
                    <w:rPr>
                      <w:rFonts w:asciiTheme="minorHAnsi" w:hAnsiTheme="minorHAnsi" w:cstheme="minorHAnsi"/>
                    </w:rPr>
                  </w:pPr>
                </w:p>
                <w:p w14:paraId="182EA5F2" w14:textId="77777777" w:rsidR="00055A2E" w:rsidRDefault="00055A2E" w:rsidP="00C31A9A">
                  <w:pPr>
                    <w:rPr>
                      <w:rFonts w:asciiTheme="minorHAnsi" w:hAnsiTheme="minorHAnsi" w:cstheme="minorHAnsi"/>
                    </w:rPr>
                  </w:pPr>
                </w:p>
                <w:p w14:paraId="21E5735F" w14:textId="77777777" w:rsidR="00055A2E" w:rsidRDefault="00055A2E" w:rsidP="00C31A9A">
                  <w:pPr>
                    <w:rPr>
                      <w:rFonts w:asciiTheme="minorHAnsi" w:hAnsiTheme="minorHAnsi" w:cstheme="minorHAnsi"/>
                    </w:rPr>
                  </w:pPr>
                </w:p>
                <w:p w14:paraId="43757A3B" w14:textId="77777777" w:rsidR="00BB204A" w:rsidRDefault="00BB204A" w:rsidP="00C31A9A">
                  <w:pPr>
                    <w:rPr>
                      <w:rFonts w:asciiTheme="minorHAnsi" w:hAnsiTheme="minorHAnsi" w:cstheme="minorHAnsi"/>
                    </w:rPr>
                  </w:pPr>
                </w:p>
                <w:p w14:paraId="5FD5C566" w14:textId="77777777" w:rsidR="00BB204A" w:rsidRDefault="00BB204A" w:rsidP="00C31A9A">
                  <w:pPr>
                    <w:rPr>
                      <w:rFonts w:asciiTheme="minorHAnsi" w:hAnsiTheme="minorHAnsi" w:cstheme="minorHAnsi"/>
                    </w:rPr>
                  </w:pPr>
                </w:p>
                <w:p w14:paraId="2DA52AE6" w14:textId="77777777" w:rsidR="00BB204A" w:rsidRDefault="00BB204A" w:rsidP="00C31A9A">
                  <w:pPr>
                    <w:rPr>
                      <w:rFonts w:asciiTheme="minorHAnsi" w:hAnsiTheme="minorHAnsi" w:cstheme="minorHAnsi"/>
                    </w:rPr>
                  </w:pPr>
                </w:p>
                <w:p w14:paraId="1D222574" w14:textId="77777777" w:rsidR="00BB204A" w:rsidRDefault="00BB204A" w:rsidP="00C31A9A">
                  <w:pPr>
                    <w:rPr>
                      <w:rFonts w:asciiTheme="minorHAnsi" w:hAnsiTheme="minorHAnsi" w:cstheme="minorHAnsi"/>
                    </w:rPr>
                  </w:pPr>
                </w:p>
                <w:p w14:paraId="4693A860" w14:textId="77777777" w:rsidR="00BB204A" w:rsidRDefault="00BB204A" w:rsidP="00C31A9A">
                  <w:pPr>
                    <w:rPr>
                      <w:rFonts w:asciiTheme="minorHAnsi" w:hAnsiTheme="minorHAnsi" w:cstheme="minorHAnsi"/>
                    </w:rPr>
                  </w:pPr>
                  <w:r>
                    <w:rPr>
                      <w:rFonts w:asciiTheme="minorHAnsi" w:hAnsiTheme="minorHAnsi" w:cstheme="minorHAnsi"/>
                    </w:rPr>
                    <w:br/>
                  </w:r>
                </w:p>
                <w:p w14:paraId="413CF110" w14:textId="77777777" w:rsidR="00BB204A" w:rsidRDefault="00BB204A" w:rsidP="00C31A9A">
                  <w:pPr>
                    <w:rPr>
                      <w:rFonts w:asciiTheme="minorHAnsi" w:hAnsiTheme="minorHAnsi" w:cstheme="minorHAnsi"/>
                    </w:rPr>
                  </w:pPr>
                </w:p>
                <w:p w14:paraId="0683B6FC" w14:textId="77777777" w:rsidR="00FE1E7F" w:rsidRDefault="00FE1E7F" w:rsidP="00C31A9A">
                  <w:pPr>
                    <w:rPr>
                      <w:rFonts w:asciiTheme="minorHAnsi" w:hAnsiTheme="minorHAnsi" w:cstheme="minorHAnsi"/>
                    </w:rPr>
                  </w:pPr>
                </w:p>
                <w:p w14:paraId="2002AB46" w14:textId="77777777" w:rsidR="00FE1E7F" w:rsidRDefault="00FE1E7F" w:rsidP="00C31A9A">
                  <w:pPr>
                    <w:rPr>
                      <w:rFonts w:asciiTheme="minorHAnsi" w:hAnsiTheme="minorHAnsi" w:cstheme="minorHAnsi"/>
                    </w:rPr>
                  </w:pPr>
                </w:p>
                <w:p w14:paraId="1726BA03" w14:textId="77777777" w:rsidR="00FE1E7F" w:rsidRDefault="00FE1E7F" w:rsidP="00C31A9A">
                  <w:pPr>
                    <w:rPr>
                      <w:rFonts w:asciiTheme="minorHAnsi" w:hAnsiTheme="minorHAnsi" w:cstheme="minorHAnsi"/>
                    </w:rPr>
                  </w:pPr>
                </w:p>
                <w:p w14:paraId="6D3EC4BC" w14:textId="77777777" w:rsidR="00FE1E7F" w:rsidRDefault="00FE1E7F" w:rsidP="00C31A9A">
                  <w:pPr>
                    <w:rPr>
                      <w:rFonts w:asciiTheme="minorHAnsi" w:hAnsiTheme="minorHAnsi" w:cstheme="minorHAnsi"/>
                    </w:rPr>
                  </w:pPr>
                </w:p>
                <w:p w14:paraId="6AA22DF9" w14:textId="77777777" w:rsidR="00FE1E7F" w:rsidRDefault="00FE1E7F" w:rsidP="00C31A9A">
                  <w:pPr>
                    <w:rPr>
                      <w:rFonts w:asciiTheme="minorHAnsi" w:hAnsiTheme="minorHAnsi" w:cstheme="minorHAnsi"/>
                    </w:rPr>
                  </w:pPr>
                </w:p>
                <w:p w14:paraId="77AB5A4D" w14:textId="77777777" w:rsidR="00FE1E7F" w:rsidRDefault="00FE1E7F" w:rsidP="00C31A9A">
                  <w:pPr>
                    <w:rPr>
                      <w:rFonts w:asciiTheme="minorHAnsi" w:hAnsiTheme="minorHAnsi" w:cstheme="minorHAnsi"/>
                    </w:rPr>
                  </w:pPr>
                </w:p>
                <w:p w14:paraId="34CB9837" w14:textId="77777777" w:rsidR="00FE1E7F" w:rsidRDefault="00FE1E7F" w:rsidP="00C31A9A">
                  <w:pPr>
                    <w:rPr>
                      <w:rFonts w:asciiTheme="minorHAnsi" w:hAnsiTheme="minorHAnsi" w:cstheme="minorHAnsi"/>
                    </w:rPr>
                  </w:pPr>
                </w:p>
                <w:p w14:paraId="3E046074" w14:textId="77777777" w:rsidR="00FE1E7F" w:rsidRDefault="00FE1E7F" w:rsidP="00C31A9A">
                  <w:pPr>
                    <w:rPr>
                      <w:rFonts w:asciiTheme="minorHAnsi" w:hAnsiTheme="minorHAnsi" w:cstheme="minorHAnsi"/>
                    </w:rPr>
                  </w:pPr>
                </w:p>
                <w:p w14:paraId="7D9B70B0" w14:textId="77777777" w:rsidR="00FE1E7F" w:rsidRDefault="00FE1E7F" w:rsidP="00C31A9A">
                  <w:pPr>
                    <w:rPr>
                      <w:rFonts w:asciiTheme="minorHAnsi" w:hAnsiTheme="minorHAnsi" w:cstheme="minorHAnsi"/>
                    </w:rPr>
                  </w:pPr>
                </w:p>
                <w:p w14:paraId="40CB4D4B" w14:textId="77777777" w:rsidR="00FE1E7F" w:rsidRDefault="00FE1E7F" w:rsidP="00C31A9A">
                  <w:pPr>
                    <w:rPr>
                      <w:rFonts w:asciiTheme="minorHAnsi" w:hAnsiTheme="minorHAnsi" w:cstheme="minorHAnsi"/>
                    </w:rPr>
                  </w:pPr>
                </w:p>
                <w:p w14:paraId="6E2E2787" w14:textId="77777777" w:rsidR="00BB204A" w:rsidRDefault="00BB204A" w:rsidP="00C31A9A">
                  <w:pPr>
                    <w:rPr>
                      <w:rFonts w:asciiTheme="minorHAnsi" w:hAnsiTheme="minorHAnsi" w:cstheme="minorHAnsi"/>
                    </w:rPr>
                  </w:pPr>
                </w:p>
                <w:p w14:paraId="241B4E09" w14:textId="77777777" w:rsidR="00FE1E7F" w:rsidRDefault="00FE1E7F" w:rsidP="00C31A9A">
                  <w:pPr>
                    <w:rPr>
                      <w:rFonts w:asciiTheme="minorHAnsi" w:hAnsiTheme="minorHAnsi" w:cstheme="minorHAnsi"/>
                    </w:rPr>
                  </w:pPr>
                </w:p>
                <w:p w14:paraId="391D8A8B" w14:textId="77777777" w:rsidR="00FE044D" w:rsidRDefault="00FE044D" w:rsidP="00C31A9A">
                  <w:pPr>
                    <w:rPr>
                      <w:rFonts w:asciiTheme="minorHAnsi" w:hAnsiTheme="minorHAnsi" w:cstheme="minorHAnsi"/>
                    </w:rPr>
                  </w:pPr>
                </w:p>
                <w:p w14:paraId="5BCCA920" w14:textId="77777777" w:rsidR="00264612" w:rsidRDefault="00264612" w:rsidP="00C31A9A">
                  <w:pPr>
                    <w:rPr>
                      <w:rFonts w:asciiTheme="minorHAnsi" w:hAnsiTheme="minorHAnsi" w:cstheme="minorHAnsi"/>
                    </w:rPr>
                  </w:pPr>
                </w:p>
                <w:p w14:paraId="564C9CEE" w14:textId="77777777" w:rsidR="00264612" w:rsidRDefault="00264612" w:rsidP="00C31A9A">
                  <w:pPr>
                    <w:rPr>
                      <w:rFonts w:asciiTheme="minorHAnsi" w:hAnsiTheme="minorHAnsi" w:cstheme="minorHAnsi"/>
                    </w:rPr>
                  </w:pPr>
                </w:p>
                <w:p w14:paraId="10B3A225" w14:textId="77777777" w:rsidR="00FE044D" w:rsidRDefault="00FE044D" w:rsidP="00C31A9A">
                  <w:pPr>
                    <w:rPr>
                      <w:rFonts w:asciiTheme="minorHAnsi" w:hAnsiTheme="minorHAnsi" w:cstheme="minorHAnsi"/>
                    </w:rPr>
                  </w:pPr>
                </w:p>
                <w:p w14:paraId="412FAF74" w14:textId="77777777" w:rsidR="00FE044D" w:rsidRDefault="00FE044D" w:rsidP="00C31A9A">
                  <w:pPr>
                    <w:rPr>
                      <w:rFonts w:asciiTheme="minorHAnsi" w:hAnsiTheme="minorHAnsi" w:cstheme="minorHAnsi"/>
                    </w:rPr>
                  </w:pPr>
                </w:p>
                <w:p w14:paraId="67C0EBC4" w14:textId="77777777" w:rsidR="00FE044D" w:rsidRDefault="00FE044D" w:rsidP="00C31A9A">
                  <w:pPr>
                    <w:rPr>
                      <w:rFonts w:asciiTheme="minorHAnsi" w:hAnsiTheme="minorHAnsi" w:cstheme="minorHAnsi"/>
                    </w:rPr>
                  </w:pPr>
                </w:p>
                <w:p w14:paraId="248EE092" w14:textId="77777777" w:rsidR="001720CD" w:rsidRDefault="00544F27" w:rsidP="00C31A9A">
                  <w:pPr>
                    <w:rPr>
                      <w:rFonts w:asciiTheme="minorHAnsi" w:hAnsiTheme="minorHAnsi" w:cstheme="minorHAnsi"/>
                    </w:rPr>
                  </w:pPr>
                  <w:r>
                    <w:rPr>
                      <w:rFonts w:asciiTheme="minorHAnsi" w:hAnsiTheme="minorHAnsi" w:cstheme="minorHAnsi"/>
                    </w:rPr>
                    <w:t xml:space="preserve">                                                                                                                        </w:t>
                  </w:r>
                </w:p>
                <w:p w14:paraId="570B1C5D" w14:textId="0DBCF1A4" w:rsidR="00437ADC" w:rsidRDefault="00544F27" w:rsidP="001720CD">
                  <w:pPr>
                    <w:jc w:val="right"/>
                    <w:rPr>
                      <w:rFonts w:asciiTheme="minorHAnsi" w:hAnsiTheme="minorHAnsi" w:cstheme="minorHAnsi"/>
                    </w:rPr>
                  </w:pPr>
                  <w:r>
                    <w:rPr>
                      <w:rFonts w:asciiTheme="minorHAnsi" w:hAnsiTheme="minorHAnsi" w:cstheme="minorHAnsi"/>
                    </w:rPr>
                    <w:lastRenderedPageBreak/>
                    <w:t>Załącznik nr 1 do SWZ</w:t>
                  </w:r>
                </w:p>
                <w:p w14:paraId="443ED91A" w14:textId="77777777" w:rsidR="00544F27" w:rsidRDefault="00544F27" w:rsidP="00C31A9A">
                  <w:pPr>
                    <w:rPr>
                      <w:rFonts w:asciiTheme="minorHAnsi" w:hAnsiTheme="minorHAnsi" w:cstheme="minorHAnsi"/>
                    </w:rPr>
                  </w:pPr>
                </w:p>
                <w:p w14:paraId="600C2E11" w14:textId="420394B4" w:rsidR="00FE044D" w:rsidRPr="006171A1" w:rsidRDefault="00FE044D" w:rsidP="00C31A9A">
                  <w:pPr>
                    <w:rPr>
                      <w:rFonts w:asciiTheme="minorHAnsi" w:hAnsiTheme="minorHAnsi" w:cstheme="minorHAnsi"/>
                    </w:rPr>
                  </w:pPr>
                </w:p>
              </w:tc>
            </w:tr>
            <w:tr w:rsidR="00C31A9A" w:rsidRPr="006171A1" w14:paraId="1DB3152D" w14:textId="77777777" w:rsidTr="00044AAE">
              <w:trPr>
                <w:tblCellSpacing w:w="7" w:type="dxa"/>
              </w:trPr>
              <w:tc>
                <w:tcPr>
                  <w:tcW w:w="0" w:type="auto"/>
                  <w:vAlign w:val="center"/>
                </w:tcPr>
                <w:p w14:paraId="74D37A27" w14:textId="77777777" w:rsidR="00095DBF" w:rsidRPr="006171A1" w:rsidRDefault="00095DBF" w:rsidP="00C31A9A">
                  <w:pPr>
                    <w:rPr>
                      <w:rFonts w:asciiTheme="minorHAnsi" w:hAnsiTheme="minorHAnsi" w:cstheme="minorHAnsi"/>
                    </w:rPr>
                  </w:pPr>
                </w:p>
              </w:tc>
              <w:tc>
                <w:tcPr>
                  <w:tcW w:w="4930" w:type="pct"/>
                  <w:vAlign w:val="center"/>
                </w:tcPr>
                <w:p w14:paraId="70022785" w14:textId="77777777" w:rsidR="00095DBF" w:rsidRPr="006171A1" w:rsidRDefault="00095DBF" w:rsidP="00C31A9A">
                  <w:pPr>
                    <w:rPr>
                      <w:rFonts w:asciiTheme="minorHAnsi" w:hAnsiTheme="minorHAnsi" w:cstheme="minorHAnsi"/>
                    </w:rPr>
                  </w:pPr>
                </w:p>
              </w:tc>
            </w:tr>
            <w:tr w:rsidR="00C31A9A" w:rsidRPr="006171A1" w14:paraId="4A37E154" w14:textId="77777777" w:rsidTr="00044AAE">
              <w:trPr>
                <w:tblCellSpacing w:w="7" w:type="dxa"/>
              </w:trPr>
              <w:tc>
                <w:tcPr>
                  <w:tcW w:w="0" w:type="auto"/>
                  <w:vAlign w:val="center"/>
                </w:tcPr>
                <w:p w14:paraId="7A401C90" w14:textId="5645C27B" w:rsidR="00095DBF" w:rsidRPr="006171A1" w:rsidRDefault="00C31A9A" w:rsidP="00C31A9A">
                  <w:pPr>
                    <w:rPr>
                      <w:rFonts w:asciiTheme="minorHAnsi" w:hAnsiTheme="minorHAnsi" w:cstheme="minorHAnsi"/>
                    </w:rPr>
                  </w:pPr>
                  <w:r>
                    <w:rPr>
                      <w:rFonts w:asciiTheme="minorHAnsi" w:hAnsiTheme="minorHAnsi" w:cstheme="minorHAnsi"/>
                    </w:rPr>
                    <w:t xml:space="preserve">                                                                                                                 </w:t>
                  </w:r>
                </w:p>
              </w:tc>
              <w:tc>
                <w:tcPr>
                  <w:tcW w:w="4930" w:type="pct"/>
                  <w:vAlign w:val="center"/>
                </w:tcPr>
                <w:p w14:paraId="0894A984" w14:textId="7119FE6B" w:rsidR="00095DBF" w:rsidRPr="006171A1" w:rsidRDefault="00095DBF" w:rsidP="00C31A9A">
                  <w:pPr>
                    <w:jc w:val="both"/>
                    <w:rPr>
                      <w:rFonts w:asciiTheme="minorHAnsi" w:hAnsiTheme="minorHAnsi" w:cstheme="minorHAnsi"/>
                    </w:rPr>
                  </w:pPr>
                </w:p>
              </w:tc>
            </w:tr>
            <w:tr w:rsidR="00C31A9A" w:rsidRPr="006171A1" w14:paraId="3AD8502F" w14:textId="77777777" w:rsidTr="00044AAE">
              <w:trPr>
                <w:tblCellSpacing w:w="7" w:type="dxa"/>
              </w:trPr>
              <w:tc>
                <w:tcPr>
                  <w:tcW w:w="0" w:type="auto"/>
                  <w:vAlign w:val="center"/>
                </w:tcPr>
                <w:p w14:paraId="0847CF9F" w14:textId="501B0C79" w:rsidR="00095DBF" w:rsidRPr="006171A1" w:rsidRDefault="00095DBF" w:rsidP="00C31A9A">
                  <w:pPr>
                    <w:jc w:val="right"/>
                    <w:rPr>
                      <w:rFonts w:asciiTheme="minorHAnsi" w:hAnsiTheme="minorHAnsi" w:cstheme="minorHAnsi"/>
                    </w:rPr>
                  </w:pPr>
                </w:p>
                <w:p w14:paraId="5B93458F" w14:textId="77777777" w:rsidR="00921848" w:rsidRPr="006171A1" w:rsidRDefault="00921848" w:rsidP="00C31A9A">
                  <w:pPr>
                    <w:rPr>
                      <w:rFonts w:asciiTheme="minorHAnsi" w:hAnsiTheme="minorHAnsi" w:cstheme="minorHAnsi"/>
                    </w:rPr>
                  </w:pPr>
                </w:p>
                <w:p w14:paraId="2BBA8C87" w14:textId="77777777" w:rsidR="00921848" w:rsidRPr="006171A1" w:rsidRDefault="00921848" w:rsidP="00C31A9A">
                  <w:pPr>
                    <w:rPr>
                      <w:rFonts w:asciiTheme="minorHAnsi" w:hAnsiTheme="minorHAnsi" w:cstheme="minorHAnsi"/>
                    </w:rPr>
                  </w:pPr>
                </w:p>
                <w:p w14:paraId="5E026DAF" w14:textId="77777777" w:rsidR="00921848" w:rsidRPr="006171A1" w:rsidRDefault="00921848" w:rsidP="00C31A9A">
                  <w:pPr>
                    <w:rPr>
                      <w:rFonts w:asciiTheme="minorHAnsi" w:hAnsiTheme="minorHAnsi" w:cstheme="minorHAnsi"/>
                    </w:rPr>
                  </w:pPr>
                </w:p>
                <w:p w14:paraId="33364809" w14:textId="77777777" w:rsidR="00921848" w:rsidRPr="006171A1" w:rsidRDefault="00921848" w:rsidP="00C31A9A">
                  <w:pPr>
                    <w:rPr>
                      <w:rFonts w:asciiTheme="minorHAnsi" w:hAnsiTheme="minorHAnsi" w:cstheme="minorHAnsi"/>
                    </w:rPr>
                  </w:pPr>
                </w:p>
                <w:p w14:paraId="07172673" w14:textId="77777777" w:rsidR="00921848" w:rsidRPr="006171A1" w:rsidRDefault="00921848" w:rsidP="00C31A9A">
                  <w:pPr>
                    <w:rPr>
                      <w:rFonts w:asciiTheme="minorHAnsi" w:hAnsiTheme="minorHAnsi" w:cstheme="minorHAnsi"/>
                    </w:rPr>
                  </w:pPr>
                </w:p>
                <w:p w14:paraId="67CDE23E" w14:textId="77777777" w:rsidR="00921848" w:rsidRPr="006171A1" w:rsidRDefault="00921848" w:rsidP="00C31A9A">
                  <w:pPr>
                    <w:rPr>
                      <w:rFonts w:asciiTheme="minorHAnsi" w:hAnsiTheme="minorHAnsi" w:cstheme="minorHAnsi"/>
                    </w:rPr>
                  </w:pPr>
                </w:p>
                <w:p w14:paraId="5CCC2C14" w14:textId="1E2AB77C" w:rsidR="00921848" w:rsidRPr="006171A1" w:rsidRDefault="00921848" w:rsidP="00C31A9A">
                  <w:pPr>
                    <w:rPr>
                      <w:rFonts w:asciiTheme="minorHAnsi" w:hAnsiTheme="minorHAnsi" w:cstheme="minorHAnsi"/>
                    </w:rPr>
                  </w:pPr>
                </w:p>
              </w:tc>
              <w:tc>
                <w:tcPr>
                  <w:tcW w:w="4930" w:type="pct"/>
                  <w:vAlign w:val="center"/>
                </w:tcPr>
                <w:p w14:paraId="638433B7" w14:textId="1A486CC4" w:rsidR="00C31A9A" w:rsidRDefault="00C31A9A" w:rsidP="00C31A9A">
                  <w:pPr>
                    <w:autoSpaceDE w:val="0"/>
                    <w:autoSpaceDN w:val="0"/>
                    <w:adjustRightInd w:val="0"/>
                    <w:jc w:val="center"/>
                    <w:rPr>
                      <w:rFonts w:ascii="CIDFont+F2" w:eastAsia="Calibri" w:hAnsi="CIDFont+F2" w:cs="CIDFont+F2"/>
                      <w:color w:val="000000"/>
                      <w:sz w:val="22"/>
                      <w:szCs w:val="22"/>
                    </w:rPr>
                  </w:pPr>
                  <w:r>
                    <w:rPr>
                      <w:rFonts w:ascii="CIDFont+F2" w:eastAsia="Calibri" w:hAnsi="CIDFont+F2" w:cs="CIDFont+F2"/>
                      <w:color w:val="000000"/>
                      <w:sz w:val="22"/>
                      <w:szCs w:val="22"/>
                    </w:rPr>
                    <w:t xml:space="preserve">                                   FORMULARZ OFERTOWY</w:t>
                  </w:r>
                </w:p>
                <w:p w14:paraId="5B3DB29F" w14:textId="77777777" w:rsidR="00C31A9A" w:rsidRPr="00095DBF" w:rsidRDefault="00C31A9A" w:rsidP="00C31A9A">
                  <w:pPr>
                    <w:autoSpaceDE w:val="0"/>
                    <w:autoSpaceDN w:val="0"/>
                    <w:adjustRightInd w:val="0"/>
                    <w:jc w:val="center"/>
                    <w:rPr>
                      <w:rFonts w:ascii="CIDFont+F2" w:eastAsia="Calibri" w:hAnsi="CIDFont+F2" w:cs="CIDFont+F2"/>
                      <w:color w:val="000000"/>
                      <w:sz w:val="22"/>
                      <w:szCs w:val="22"/>
                    </w:rPr>
                  </w:pPr>
                </w:p>
                <w:p w14:paraId="68FA614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dla postępowania o udzielenie zamówienia publicznego w trybie podstawowym bez  negocjacji na </w:t>
                  </w:r>
                </w:p>
                <w:p w14:paraId="68724FEF" w14:textId="7D951556" w:rsidR="00C31A9A" w:rsidRPr="00854594" w:rsidRDefault="00C31A9A" w:rsidP="00C31A9A">
                  <w:pPr>
                    <w:autoSpaceDE w:val="0"/>
                    <w:autoSpaceDN w:val="0"/>
                    <w:adjustRightInd w:val="0"/>
                    <w:jc w:val="center"/>
                    <w:rPr>
                      <w:rFonts w:ascii="CIDFont+F3" w:eastAsia="Calibri" w:hAnsi="CIDFont+F3" w:cs="CIDFont+F3"/>
                      <w:color w:val="000000"/>
                      <w:sz w:val="36"/>
                      <w:szCs w:val="36"/>
                    </w:rPr>
                  </w:pPr>
                  <w:r>
                    <w:rPr>
                      <w:rFonts w:ascii="CIDFont+F2" w:eastAsia="Calibri" w:hAnsi="CIDFont+F2" w:cs="CIDFont+F2"/>
                      <w:color w:val="000000"/>
                      <w:sz w:val="22"/>
                      <w:szCs w:val="22"/>
                    </w:rPr>
                    <w:t>realizacje zadania pn. „</w:t>
                  </w:r>
                  <w:r w:rsidR="00FE044D">
                    <w:rPr>
                      <w:rFonts w:ascii="CIDFont+F2" w:eastAsia="Calibri" w:hAnsi="CIDFont+F2" w:cs="CIDFont+F2"/>
                      <w:color w:val="000000"/>
                      <w:sz w:val="22"/>
                      <w:szCs w:val="22"/>
                    </w:rPr>
                    <w:t xml:space="preserve">Odbiór i zagospodarowanie  odpadów komunalnych od właścicieli nieruchomości </w:t>
                  </w:r>
                  <w:r w:rsidR="001720CD" w:rsidRPr="009D66AA">
                    <w:rPr>
                      <w:rFonts w:ascii="Calibri" w:hAnsi="Calibri" w:cs="Calibri"/>
                      <w:sz w:val="22"/>
                      <w:szCs w:val="22"/>
                    </w:rPr>
                    <w:t>na których zamieszkują mieszkańcy</w:t>
                  </w:r>
                  <w:r w:rsidR="001720CD" w:rsidRPr="009D66AA">
                    <w:rPr>
                      <w:rFonts w:ascii="CIDFont+F2" w:eastAsia="Calibri" w:hAnsi="CIDFont+F2" w:cs="CIDFont+F2"/>
                      <w:sz w:val="22"/>
                      <w:szCs w:val="22"/>
                    </w:rPr>
                    <w:t xml:space="preserve"> </w:t>
                  </w:r>
                  <w:r w:rsidR="00FE044D" w:rsidRPr="009D66AA">
                    <w:rPr>
                      <w:rFonts w:ascii="CIDFont+F2" w:eastAsia="Calibri" w:hAnsi="CIDFont+F2" w:cs="CIDFont+F2"/>
                      <w:sz w:val="22"/>
                      <w:szCs w:val="22"/>
                    </w:rPr>
                    <w:t xml:space="preserve">z terenu gminy Mikołajki Pomorskie w okresie od 01.01.2024r. do </w:t>
                  </w:r>
                  <w:r w:rsidR="00FE044D">
                    <w:rPr>
                      <w:rFonts w:ascii="CIDFont+F2" w:eastAsia="Calibri" w:hAnsi="CIDFont+F2" w:cs="CIDFont+F2"/>
                      <w:color w:val="000000"/>
                      <w:sz w:val="22"/>
                      <w:szCs w:val="22"/>
                    </w:rPr>
                    <w:t xml:space="preserve">31.12.2024r. </w:t>
                  </w:r>
                  <w:r w:rsidR="00761994">
                    <w:rPr>
                      <w:rFonts w:ascii="CIDFont+F2" w:eastAsia="Calibri" w:hAnsi="CIDFont+F2" w:cs="CIDFont+F2"/>
                      <w:color w:val="000000"/>
                      <w:sz w:val="22"/>
                      <w:szCs w:val="22"/>
                    </w:rPr>
                    <w:t>”</w:t>
                  </w:r>
                </w:p>
                <w:p w14:paraId="047162B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ZAMAWIAJĄCY</w:t>
                  </w:r>
                </w:p>
                <w:p w14:paraId="0CE3ABC5"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Gmina Mikołajki Pomorskie</w:t>
                  </w:r>
                </w:p>
                <w:p w14:paraId="15415007"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Ul. Dzierzgońska 2</w:t>
                  </w:r>
                </w:p>
                <w:p w14:paraId="05A7DD82" w14:textId="77777777" w:rsidR="00C31A9A" w:rsidRPr="0038371F"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82-433 Mikołajki Pomorskie </w:t>
                  </w:r>
                </w:p>
                <w:p w14:paraId="13E98A36"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2. </w:t>
                  </w:r>
                  <w:r>
                    <w:rPr>
                      <w:rFonts w:ascii="CIDFont+F3" w:eastAsia="Calibri" w:hAnsi="CIDFont+F3" w:cs="CIDFont+F3"/>
                      <w:color w:val="000000"/>
                      <w:sz w:val="22"/>
                      <w:szCs w:val="22"/>
                    </w:rPr>
                    <w:t>WYKONAWCA</w:t>
                  </w:r>
                </w:p>
                <w:p w14:paraId="0168062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Ja/My niżej podpisani:</w:t>
                  </w:r>
                </w:p>
                <w:p w14:paraId="0EBF98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w:t>
                  </w:r>
                </w:p>
                <w:p w14:paraId="673E943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Nazwisko:……………………………………………………………………………………………………………………………………………..</w:t>
                  </w:r>
                </w:p>
                <w:p w14:paraId="66C84C4B"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Działając w imieniu i na rzecz*:</w:t>
                  </w:r>
                </w:p>
                <w:p w14:paraId="2D23C0A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(w przypadku składanie oferty przez podmioty występujące wspólnie podać nazwy (firmy) i dokładne adresy wszystkich</w:t>
                  </w:r>
                </w:p>
                <w:p w14:paraId="4FA26D41"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wspólników spółki cywilnej lub członków konsorcjum)</w:t>
                  </w:r>
                </w:p>
                <w:p w14:paraId="2546455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Nazwa (firma): ……………………………………………………………………………………………………………………………………..</w:t>
                  </w:r>
                </w:p>
                <w:p w14:paraId="13DF9FB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Adres:   ………………………………………………………………………………………………………………………………………………..</w:t>
                  </w:r>
                </w:p>
                <w:p w14:paraId="04FFA373"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Numer KRS: …………………………………………………………………………………………………………………………………………</w:t>
                  </w:r>
                </w:p>
                <w:p w14:paraId="5E2E367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REGON: ……………………………………………………………………………………………………………………………………………….</w:t>
                  </w:r>
                </w:p>
                <w:p w14:paraId="2DEB4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NIP: …………………………………………………………………………………………………………………………………………………….</w:t>
                  </w:r>
                </w:p>
                <w:p w14:paraId="3536EB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3.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że Wykonawca, którego reprezentuję jest*:</w:t>
                  </w:r>
                </w:p>
                <w:p w14:paraId="16ED6EA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mikroprzedsiębiorstwem **</w:t>
                  </w:r>
                </w:p>
                <w:p w14:paraId="2DBB6878"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małym przedsiębiorstwem **</w:t>
                  </w:r>
                </w:p>
                <w:p w14:paraId="09A38EF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średnim przedsiębiorstwem **</w:t>
                  </w:r>
                </w:p>
                <w:p w14:paraId="62B0B5F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prowadzi jednoosobową działalność gospodarczą</w:t>
                  </w:r>
                </w:p>
                <w:p w14:paraId="30414721"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jest osobą fizyczną nieprowadzącą działalności gospodarczej</w:t>
                  </w:r>
                </w:p>
                <w:p w14:paraId="53528FA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inny rodzaj ………………………………..</w:t>
                  </w:r>
                </w:p>
                <w:p w14:paraId="215D211B"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zaznaczyć właściwe</w:t>
                  </w:r>
                </w:p>
                <w:p w14:paraId="0CCBC7D4"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xml:space="preserve">** definicja mikro, małego i średniego przedsiębiorcy znajduje się w art. 104-106 ustawy z dnia  2 lipca  2004 r.  o swobodzie  działalności </w:t>
                  </w:r>
                </w:p>
                <w:p w14:paraId="00BDBA48"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gospodarczej (Dz. U. z 2015 r. poz. 584 ze zm.)</w:t>
                  </w:r>
                </w:p>
                <w:p w14:paraId="099FFA5B" w14:textId="6DBE0AE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4. </w:t>
                  </w:r>
                  <w:r>
                    <w:rPr>
                      <w:rFonts w:ascii="CIDFont+F3" w:eastAsia="Calibri" w:hAnsi="CIDFont+F3" w:cs="CIDFont+F3"/>
                      <w:color w:val="000000"/>
                      <w:sz w:val="22"/>
                      <w:szCs w:val="22"/>
                    </w:rPr>
                    <w:t xml:space="preserve">SKŁADAMY OFERTĘ </w:t>
                  </w:r>
                  <w:r>
                    <w:rPr>
                      <w:rFonts w:ascii="CIDFont+F2" w:eastAsia="Calibri" w:hAnsi="CIDFont+F2" w:cs="CIDFont+F2"/>
                      <w:color w:val="000000"/>
                      <w:sz w:val="22"/>
                      <w:szCs w:val="22"/>
                    </w:rPr>
                    <w:t xml:space="preserve">na wykonanie przedmiotu zamówienia zgodnie z treścią Specyfikacji Warunków Zamówienia na realizację zadania pn. </w:t>
                  </w:r>
                  <w:r w:rsidR="00FE044D">
                    <w:rPr>
                      <w:rFonts w:ascii="CIDFont+F2" w:eastAsia="Calibri" w:hAnsi="CIDFont+F2" w:cs="CIDFont+F2"/>
                      <w:color w:val="000000"/>
                      <w:sz w:val="22"/>
                      <w:szCs w:val="22"/>
                    </w:rPr>
                    <w:t>„ Odbiór i zagospodarowanie odpadów komunalnych od właścicieli nieruchomości</w:t>
                  </w:r>
                  <w:r w:rsidR="001720CD" w:rsidRPr="00885A26">
                    <w:rPr>
                      <w:rFonts w:ascii="Calibri" w:hAnsi="Calibri" w:cs="Calibri"/>
                      <w:b/>
                      <w:bCs/>
                      <w:color w:val="76923C" w:themeColor="accent3" w:themeShade="BF"/>
                      <w:sz w:val="22"/>
                      <w:szCs w:val="22"/>
                    </w:rPr>
                    <w:t xml:space="preserve"> </w:t>
                  </w:r>
                  <w:r w:rsidR="001720CD" w:rsidRPr="009D66AA">
                    <w:rPr>
                      <w:rFonts w:ascii="Calibri" w:hAnsi="Calibri" w:cs="Calibri"/>
                      <w:sz w:val="22"/>
                      <w:szCs w:val="22"/>
                    </w:rPr>
                    <w:t>na których zamieszkują mieszkańcy</w:t>
                  </w:r>
                  <w:r w:rsidR="00FE044D" w:rsidRPr="009D66AA">
                    <w:rPr>
                      <w:rFonts w:ascii="CIDFont+F2" w:eastAsia="Calibri" w:hAnsi="CIDFont+F2" w:cs="CIDFont+F2"/>
                      <w:sz w:val="22"/>
                      <w:szCs w:val="22"/>
                    </w:rPr>
                    <w:t xml:space="preserve"> </w:t>
                  </w:r>
                  <w:r w:rsidR="00FE044D">
                    <w:rPr>
                      <w:rFonts w:ascii="CIDFont+F2" w:eastAsia="Calibri" w:hAnsi="CIDFont+F2" w:cs="CIDFont+F2"/>
                      <w:color w:val="000000"/>
                      <w:sz w:val="22"/>
                      <w:szCs w:val="22"/>
                    </w:rPr>
                    <w:t xml:space="preserve">z terenu gminy Mikołajki Pomorskie w okresie od 01.01.2024r. do 31.12.2024r. </w:t>
                  </w:r>
                  <w:r>
                    <w:rPr>
                      <w:rFonts w:ascii="CIDFont+F2" w:eastAsia="Calibri" w:hAnsi="CIDFont+F2" w:cs="CIDFont+F2"/>
                      <w:color w:val="000000"/>
                      <w:sz w:val="22"/>
                      <w:szCs w:val="22"/>
                    </w:rPr>
                    <w:t>”</w:t>
                  </w:r>
                </w:p>
                <w:p w14:paraId="59543040"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5. </w:t>
                  </w:r>
                  <w:r>
                    <w:rPr>
                      <w:rFonts w:ascii="CIDFont+F3" w:eastAsia="Calibri" w:hAnsi="CIDFont+F3" w:cs="CIDFont+F3"/>
                      <w:color w:val="000000"/>
                      <w:sz w:val="22"/>
                      <w:szCs w:val="22"/>
                    </w:rPr>
                    <w:t xml:space="preserve">OFERUJEMY </w:t>
                  </w:r>
                  <w:r>
                    <w:rPr>
                      <w:rFonts w:ascii="CIDFont+F2" w:eastAsia="Calibri" w:hAnsi="CIDFont+F2" w:cs="CIDFont+F2"/>
                      <w:color w:val="000000"/>
                      <w:sz w:val="22"/>
                      <w:szCs w:val="22"/>
                    </w:rPr>
                    <w:t>wykonanie przedmiotu zamówienia</w:t>
                  </w:r>
                </w:p>
                <w:p w14:paraId="0DCBFFA0" w14:textId="77777777" w:rsidR="00C31A9A"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CENĘ BRUTTO: …………………………………………………………………………………………….PLN </w:t>
                  </w:r>
                </w:p>
                <w:p w14:paraId="341478A0" w14:textId="24959E34" w:rsidR="00C31A9A" w:rsidRPr="00D27126" w:rsidRDefault="00C31A9A" w:rsidP="00C31A9A">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(cena brutto słownie: …………………………………………………………………………………..)</w:t>
                  </w:r>
                  <w:r w:rsidR="00D27126">
                    <w:rPr>
                      <w:rFonts w:ascii="CIDFont+F3" w:eastAsia="Calibri" w:hAnsi="CIDFont+F3" w:cs="CIDFont+F3"/>
                      <w:color w:val="000000"/>
                      <w:sz w:val="22"/>
                      <w:szCs w:val="22"/>
                    </w:rPr>
                    <w:t xml:space="preserve">                                           6.</w:t>
                  </w:r>
                  <w:r>
                    <w:rPr>
                      <w:rFonts w:ascii="CIDFont+F3" w:eastAsia="Calibri" w:hAnsi="CIDFont+F3" w:cs="CIDFont+F3"/>
                      <w:color w:val="000000"/>
                      <w:sz w:val="22"/>
                      <w:szCs w:val="22"/>
                    </w:rPr>
                    <w:t xml:space="preserve">OŚWIADCZAMY, </w:t>
                  </w:r>
                  <w:r>
                    <w:rPr>
                      <w:rFonts w:ascii="CIDFont+F2" w:eastAsia="Calibri" w:hAnsi="CIDFont+F2" w:cs="CIDFont+F2"/>
                      <w:color w:val="000000"/>
                      <w:sz w:val="22"/>
                      <w:szCs w:val="22"/>
                    </w:rPr>
                    <w:t>że zapoznaliśmy się ze Specyfikacją Warunków Zamówienia oraz wyjaśnieniami i</w:t>
                  </w:r>
                </w:p>
                <w:p w14:paraId="10644E7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zmianami SWZ przekazanymi przez Zamawiającego i uznajemy się za związanych określonymi w nich</w:t>
                  </w:r>
                </w:p>
                <w:p w14:paraId="7322275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postanowieniami i zasadami postępowania.</w:t>
                  </w:r>
                </w:p>
                <w:p w14:paraId="004CB3E4" w14:textId="781904BC" w:rsidR="00C31A9A" w:rsidRDefault="00D27126"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7.</w:t>
                  </w:r>
                  <w:r w:rsidR="00C31A9A">
                    <w:rPr>
                      <w:rFonts w:ascii="CIDFont+F3" w:eastAsia="Calibri" w:hAnsi="CIDFont+F3" w:cs="CIDFont+F3"/>
                      <w:color w:val="000000"/>
                      <w:sz w:val="22"/>
                      <w:szCs w:val="22"/>
                    </w:rPr>
                    <w:t xml:space="preserve">ZAMIERZAMY </w:t>
                  </w:r>
                  <w:r w:rsidR="00C31A9A">
                    <w:rPr>
                      <w:rFonts w:ascii="CIDFont+F2" w:eastAsia="Calibri" w:hAnsi="CIDFont+F2" w:cs="CIDFont+F2"/>
                      <w:color w:val="000000"/>
                      <w:sz w:val="22"/>
                      <w:szCs w:val="22"/>
                    </w:rPr>
                    <w:t>powierzyć podwykonawcom wykonanie następujących  części zamówienia:</w:t>
                  </w:r>
                </w:p>
                <w:p w14:paraId="199DDF9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8983CD6"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 xml:space="preserve">POWIERZYMY </w:t>
                  </w:r>
                  <w:r>
                    <w:rPr>
                      <w:rFonts w:ascii="CIDFont+F2" w:eastAsia="Calibri" w:hAnsi="CIDFont+F2" w:cs="CIDFont+F2"/>
                      <w:color w:val="000000"/>
                      <w:sz w:val="22"/>
                      <w:szCs w:val="22"/>
                    </w:rPr>
                    <w:t>wykonanie części zamówienia następującym podwykonawcom (o ile wiadome</w:t>
                  </w:r>
                </w:p>
                <w:p w14:paraId="6362CBC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firmy podwykonawców):</w:t>
                  </w:r>
                </w:p>
                <w:p w14:paraId="603105E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t>
                  </w:r>
                </w:p>
                <w:p w14:paraId="53BD7DD6"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(uzupełnić jeżeli Wykonawca zamierza powierzyć część zamówienia podwykonawcy/om)</w:t>
                  </w:r>
                </w:p>
                <w:p w14:paraId="279156AE" w14:textId="7612B66C" w:rsidR="00C31A9A" w:rsidRDefault="00D27126"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8</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 xml:space="preserve">OŚWIADCZAMY, </w:t>
                  </w:r>
                  <w:r w:rsidR="00C31A9A">
                    <w:rPr>
                      <w:rFonts w:ascii="CIDFont+F2" w:eastAsia="Calibri" w:hAnsi="CIDFont+F2" w:cs="CIDFont+F2"/>
                      <w:color w:val="000000"/>
                      <w:sz w:val="22"/>
                      <w:szCs w:val="22"/>
                    </w:rPr>
                    <w:t xml:space="preserve">następujące </w:t>
                  </w:r>
                  <w:r>
                    <w:rPr>
                      <w:rFonts w:ascii="CIDFont+F2" w:eastAsia="Calibri" w:hAnsi="CIDFont+F2" w:cs="CIDFont+F2"/>
                      <w:color w:val="000000"/>
                      <w:sz w:val="22"/>
                      <w:szCs w:val="22"/>
                    </w:rPr>
                    <w:t xml:space="preserve">usługi </w:t>
                  </w:r>
                  <w:r w:rsidR="00C31A9A">
                    <w:rPr>
                      <w:rFonts w:ascii="CIDFont+F2" w:eastAsia="Calibri" w:hAnsi="CIDFont+F2" w:cs="CIDFont+F2"/>
                      <w:color w:val="000000"/>
                      <w:sz w:val="22"/>
                      <w:szCs w:val="22"/>
                    </w:rPr>
                    <w:t xml:space="preserve"> wykonają poszczególni Wykonawcy wspólnie ubiegający się o udzielenie zamówienia</w:t>
                  </w:r>
                  <w:r w:rsidR="00C31A9A">
                    <w:rPr>
                      <w:rFonts w:ascii="CIDFont+F3" w:eastAsia="Calibri" w:hAnsi="CIDFont+F3" w:cs="CIDFont+F3"/>
                      <w:color w:val="000000"/>
                      <w:sz w:val="22"/>
                      <w:szCs w:val="22"/>
                    </w:rPr>
                    <w:t>*</w:t>
                  </w:r>
                  <w:r>
                    <w:rPr>
                      <w:rFonts w:ascii="CIDFont+F3" w:eastAsia="Calibri" w:hAnsi="CIDFont+F3" w:cs="CIDFont+F3"/>
                      <w:color w:val="000000"/>
                      <w:sz w:val="22"/>
                      <w:szCs w:val="22"/>
                    </w:rPr>
                    <w:t xml:space="preserve"> o którym mowa w art. 117 ust.4 ustawy </w:t>
                  </w:r>
                  <w:proofErr w:type="spellStart"/>
                  <w:r>
                    <w:rPr>
                      <w:rFonts w:ascii="CIDFont+F3" w:eastAsia="Calibri" w:hAnsi="CIDFont+F3" w:cs="CIDFont+F3"/>
                      <w:color w:val="000000"/>
                      <w:sz w:val="22"/>
                      <w:szCs w:val="22"/>
                    </w:rPr>
                    <w:t>Pzp</w:t>
                  </w:r>
                  <w:proofErr w:type="spellEnd"/>
                  <w:r>
                    <w:rPr>
                      <w:rFonts w:ascii="Calibri" w:eastAsia="Calibri" w:hAnsi="Calibri" w:cs="Calibri"/>
                      <w:color w:val="000000"/>
                      <w:sz w:val="22"/>
                      <w:szCs w:val="22"/>
                    </w:rPr>
                    <w:t>*</w:t>
                  </w:r>
                </w:p>
                <w:p w14:paraId="0DB7262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46408BCD"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Wykonawca (nazwa) ………………………………………. wykona: ……………………………………………………………….</w:t>
                  </w:r>
                </w:p>
                <w:p w14:paraId="75B9DDAC" w14:textId="01AE2AEF"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dotyczy jedynie Wykonawców wspólnie ubiegających się o zamówienie- należy dostosować do liczby Wykonawców.</w:t>
                  </w:r>
                </w:p>
                <w:p w14:paraId="1736C53B" w14:textId="33B336C9" w:rsidR="00D27126" w:rsidRPr="00D27126" w:rsidRDefault="00D27126" w:rsidP="00C31A9A">
                  <w:pPr>
                    <w:autoSpaceDE w:val="0"/>
                    <w:autoSpaceDN w:val="0"/>
                    <w:adjustRightInd w:val="0"/>
                    <w:rPr>
                      <w:rFonts w:asciiTheme="minorHAnsi" w:eastAsia="Calibri" w:hAnsiTheme="minorHAnsi" w:cstheme="minorHAnsi"/>
                      <w:color w:val="000000"/>
                      <w:sz w:val="22"/>
                      <w:szCs w:val="22"/>
                    </w:rPr>
                  </w:pPr>
                  <w:r w:rsidRPr="00D27126">
                    <w:rPr>
                      <w:rFonts w:asciiTheme="minorHAnsi" w:eastAsia="Calibri" w:hAnsiTheme="minorHAnsi" w:cstheme="minorHAnsi"/>
                      <w:color w:val="000000"/>
                      <w:sz w:val="22"/>
                      <w:szCs w:val="22"/>
                    </w:rPr>
                    <w:t>9.ZOBOWIĄZUJĘ się do wykonania przedmiotu zamówienia  w terminie określonym  w SWZ.</w:t>
                  </w:r>
                </w:p>
                <w:p w14:paraId="767A0053" w14:textId="783CE40A" w:rsidR="00C31A9A" w:rsidRPr="00D27126" w:rsidRDefault="00C31A9A" w:rsidP="00C31A9A">
                  <w:pPr>
                    <w:autoSpaceDE w:val="0"/>
                    <w:autoSpaceDN w:val="0"/>
                    <w:adjustRightInd w:val="0"/>
                    <w:rPr>
                      <w:rFonts w:asciiTheme="minorHAnsi" w:eastAsia="Calibri" w:hAnsiTheme="minorHAnsi" w:cstheme="minorHAnsi"/>
                      <w:color w:val="000000"/>
                      <w:sz w:val="22"/>
                      <w:szCs w:val="22"/>
                    </w:rPr>
                  </w:pPr>
                  <w:r w:rsidRPr="00D27126">
                    <w:rPr>
                      <w:rFonts w:asciiTheme="minorHAnsi" w:eastAsia="Calibri" w:hAnsiTheme="minorHAnsi" w:cstheme="minorHAnsi"/>
                      <w:color w:val="000000"/>
                      <w:sz w:val="22"/>
                      <w:szCs w:val="22"/>
                    </w:rPr>
                    <w:t>1</w:t>
                  </w:r>
                  <w:r w:rsidR="00D27126">
                    <w:rPr>
                      <w:rFonts w:asciiTheme="minorHAnsi" w:eastAsia="Calibri" w:hAnsiTheme="minorHAnsi" w:cstheme="minorHAnsi"/>
                      <w:color w:val="000000"/>
                      <w:sz w:val="22"/>
                      <w:szCs w:val="22"/>
                    </w:rPr>
                    <w:t>0</w:t>
                  </w:r>
                  <w:r w:rsidRPr="00D27126">
                    <w:rPr>
                      <w:rFonts w:asciiTheme="minorHAnsi" w:eastAsia="Calibri" w:hAnsiTheme="minorHAnsi" w:cstheme="minorHAnsi"/>
                      <w:color w:val="000000"/>
                      <w:sz w:val="22"/>
                      <w:szCs w:val="22"/>
                    </w:rPr>
                    <w:t>. INFORMUJEMY, że*:</w:t>
                  </w:r>
                </w:p>
                <w:p w14:paraId="416B5F45"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nie będzie </w:t>
                  </w:r>
                  <w:r>
                    <w:rPr>
                      <w:rFonts w:ascii="CIDFont+F2" w:eastAsia="Calibri" w:hAnsi="CIDFont+F2" w:cs="CIDFont+F2"/>
                      <w:color w:val="000000"/>
                      <w:sz w:val="22"/>
                      <w:szCs w:val="22"/>
                    </w:rPr>
                    <w:t>prowadzić do powstania u Zamawiającego obowiązku podatkowego;</w:t>
                  </w:r>
                </w:p>
                <w:p w14:paraId="4F32C24B"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7" w:eastAsia="CIDFont+F7" w:hAnsi="CIDFont+F2" w:cs="CIDFont+F7" w:hint="eastAsia"/>
                      <w:color w:val="000000"/>
                      <w:sz w:val="22"/>
                      <w:szCs w:val="22"/>
                    </w:rPr>
                    <w:t></w:t>
                  </w:r>
                  <w:r>
                    <w:rPr>
                      <w:rFonts w:ascii="CIDFont+F7" w:eastAsia="CIDFont+F7" w:hAnsi="CIDFont+F2" w:cs="CIDFont+F7"/>
                      <w:color w:val="000000"/>
                      <w:sz w:val="22"/>
                      <w:szCs w:val="22"/>
                    </w:rPr>
                    <w:t xml:space="preserve"> </w:t>
                  </w:r>
                  <w:r>
                    <w:rPr>
                      <w:rFonts w:ascii="CIDFont+F2" w:eastAsia="Calibri" w:hAnsi="CIDFont+F2" w:cs="CIDFont+F2"/>
                      <w:color w:val="000000"/>
                      <w:sz w:val="22"/>
                      <w:szCs w:val="22"/>
                    </w:rPr>
                    <w:t xml:space="preserve">wybór oferty </w:t>
                  </w:r>
                  <w:r>
                    <w:rPr>
                      <w:rFonts w:ascii="CIDFont+F3" w:eastAsia="Calibri" w:hAnsi="CIDFont+F3" w:cs="CIDFont+F3"/>
                      <w:color w:val="000000"/>
                      <w:sz w:val="22"/>
                      <w:szCs w:val="22"/>
                    </w:rPr>
                    <w:t xml:space="preserve">będzie </w:t>
                  </w:r>
                  <w:r>
                    <w:rPr>
                      <w:rFonts w:ascii="CIDFont+F2" w:eastAsia="Calibri" w:hAnsi="CIDFont+F2" w:cs="CIDFont+F2"/>
                      <w:color w:val="000000"/>
                      <w:sz w:val="22"/>
                      <w:szCs w:val="22"/>
                    </w:rPr>
                    <w:t>prowadzić do powstania u Zamawiającego obowiązku podatkowego w</w:t>
                  </w:r>
                </w:p>
                <w:p w14:paraId="6954841F"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odniesieniu do następujących towarów/usług (w zależności od przedmiotu zamówienia): _________.</w:t>
                  </w:r>
                </w:p>
                <w:p w14:paraId="6A5D8109"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Wartość towaru lub usług powodująca obowiązek podatkowy u Zamawiającego to _____ zł netto**.</w:t>
                  </w:r>
                </w:p>
                <w:p w14:paraId="202C2611"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niepotrzebne skreślić</w:t>
                  </w:r>
                </w:p>
                <w:p w14:paraId="58BD0DF3"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 dotyczy Wykonawców, których oferty będą generować obowiązek doliczania wartości podatku VAT do wartości netto oferty, tj.</w:t>
                  </w:r>
                </w:p>
                <w:p w14:paraId="67CD10D2" w14:textId="77777777" w:rsidR="00C31A9A"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wewnątrzwspólnotowego nabycia towarów, mechanizmu odwróconego obciążenia, o którym mowa w art. 1</w:t>
                  </w:r>
                </w:p>
                <w:p w14:paraId="68A61F5F" w14:textId="09029B9B" w:rsidR="00D27126" w:rsidRDefault="00C31A9A"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16"/>
                      <w:szCs w:val="16"/>
                    </w:rPr>
                    <w:t>towarów i usług, importu towarów, z którymi wiąże się obowiązek doliczenia przez zamawiającego przy porównaniu cen ofertowych</w:t>
                  </w:r>
                  <w:r w:rsidR="0061728F">
                    <w:rPr>
                      <w:rFonts w:ascii="CIDFont+F8" w:eastAsia="Calibri" w:hAnsi="CIDFont+F8" w:cs="CIDFont+F8"/>
                      <w:color w:val="000000"/>
                      <w:sz w:val="16"/>
                      <w:szCs w:val="16"/>
                    </w:rPr>
                    <w:t xml:space="preserve"> podatku VAT.</w:t>
                  </w:r>
                </w:p>
                <w:p w14:paraId="4947ECBC" w14:textId="70E518A3" w:rsidR="00D27126" w:rsidRPr="0061728F" w:rsidRDefault="00437ADC" w:rsidP="00C31A9A">
                  <w:pPr>
                    <w:autoSpaceDE w:val="0"/>
                    <w:autoSpaceDN w:val="0"/>
                    <w:adjustRightInd w:val="0"/>
                    <w:rPr>
                      <w:rFonts w:ascii="CIDFont+F8" w:eastAsia="Calibri" w:hAnsi="CIDFont+F8" w:cs="CIDFont+F8"/>
                      <w:color w:val="000000"/>
                      <w:sz w:val="16"/>
                      <w:szCs w:val="16"/>
                    </w:rPr>
                  </w:pPr>
                  <w:r>
                    <w:rPr>
                      <w:rFonts w:ascii="CIDFont+F8" w:eastAsia="Calibri" w:hAnsi="CIDFont+F8" w:cs="CIDFont+F8"/>
                      <w:color w:val="000000"/>
                      <w:sz w:val="22"/>
                      <w:szCs w:val="22"/>
                    </w:rPr>
                    <w:t>11</w:t>
                  </w:r>
                  <w:r w:rsidR="00D27126">
                    <w:rPr>
                      <w:rFonts w:ascii="CIDFont+F8" w:eastAsia="Calibri" w:hAnsi="CIDFont+F8" w:cs="CIDFont+F8"/>
                      <w:color w:val="000000"/>
                      <w:sz w:val="16"/>
                      <w:szCs w:val="16"/>
                    </w:rPr>
                    <w:t>.</w:t>
                  </w:r>
                  <w:r w:rsidR="00D27126">
                    <w:rPr>
                      <w:rFonts w:ascii="CIDFont+F3" w:eastAsia="Calibri" w:hAnsi="CIDFont+F3" w:cs="CIDFont+F3"/>
                      <w:color w:val="000000"/>
                      <w:sz w:val="22"/>
                      <w:szCs w:val="22"/>
                    </w:rPr>
                    <w:t xml:space="preserve"> OŚWIADCZAMY, </w:t>
                  </w:r>
                  <w:r w:rsidR="00D27126">
                    <w:rPr>
                      <w:rFonts w:ascii="CIDFont+F2" w:eastAsia="Calibri" w:hAnsi="CIDFont+F2" w:cs="CIDFont+F2"/>
                      <w:color w:val="000000"/>
                      <w:sz w:val="22"/>
                      <w:szCs w:val="22"/>
                    </w:rPr>
                    <w:t>że  informacje i dokumenty zawarte w odrębnym , stosownie oznaczonym i nazwanym załączniku __ ( należy podać nazwę załącznika) stanowią tajemnicę przedsiębiorstwa w rozumieniu przepisów o zwalczaniu nieuczciwej konkurencji, co wykazaliśmy w załączniku – DO Oferty i zastrzegamy, że nie mogą być one udostępniane.</w:t>
                  </w:r>
                </w:p>
                <w:p w14:paraId="376D488A" w14:textId="791512AD"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61728F">
                    <w:rPr>
                      <w:rFonts w:ascii="CIDFont+F2" w:eastAsia="Calibri" w:hAnsi="CIDFont+F2" w:cs="CIDFont+F2"/>
                      <w:color w:val="000000"/>
                      <w:sz w:val="22"/>
                      <w:szCs w:val="22"/>
                    </w:rPr>
                    <w:t>2</w:t>
                  </w: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JESTEŚMY </w:t>
                  </w:r>
                  <w:r>
                    <w:rPr>
                      <w:rFonts w:ascii="CIDFont+F2" w:eastAsia="Calibri" w:hAnsi="CIDFont+F2" w:cs="CIDFont+F2"/>
                      <w:color w:val="000000"/>
                      <w:sz w:val="22"/>
                      <w:szCs w:val="22"/>
                    </w:rPr>
                    <w:t>związani ofertą przez czas wskazany w SWZ. Na potwierdzenie powyższego wnieśliśmy</w:t>
                  </w:r>
                </w:p>
                <w:p w14:paraId="7684AD6C"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wadium w wysokości _________ PLN w formie _____________________________________________</w:t>
                  </w:r>
                </w:p>
                <w:p w14:paraId="5AFDF986" w14:textId="6345235D" w:rsidR="00C31A9A" w:rsidRPr="00575190"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NUMER KONTA </w:t>
                  </w:r>
                  <w:r>
                    <w:rPr>
                      <w:rFonts w:ascii="CIDFont+F2" w:eastAsia="Calibri" w:hAnsi="CIDFont+F2" w:cs="CIDFont+F2"/>
                      <w:color w:val="000000"/>
                      <w:sz w:val="22"/>
                      <w:szCs w:val="22"/>
                    </w:rPr>
                    <w:t xml:space="preserve">na które ma zostać zwrócone wadium- w przypadku  wniesienia wadium przelewem  </w:t>
                  </w:r>
                  <w:r>
                    <w:rPr>
                      <w:rFonts w:ascii="CIDFont+F8" w:eastAsia="Calibri" w:hAnsi="CIDFont+F8" w:cs="CIDFont+F8"/>
                      <w:color w:val="000000"/>
                      <w:sz w:val="22"/>
                      <w:szCs w:val="22"/>
                    </w:rPr>
                    <w:t>(wypełnia Wykonawca – o ile</w:t>
                  </w:r>
                  <w:r w:rsidR="00002BCC">
                    <w:rPr>
                      <w:rFonts w:ascii="CIDFont+F8" w:eastAsia="Calibri" w:hAnsi="CIDFont+F8" w:cs="CIDFont+F8"/>
                      <w:color w:val="000000"/>
                      <w:sz w:val="22"/>
                      <w:szCs w:val="22"/>
                    </w:rPr>
                    <w:t xml:space="preserve"> </w:t>
                  </w:r>
                  <w:r>
                    <w:rPr>
                      <w:rFonts w:ascii="CIDFont+F8" w:eastAsia="Calibri" w:hAnsi="CIDFont+F8" w:cs="CIDFont+F8"/>
                      <w:color w:val="000000"/>
                      <w:sz w:val="22"/>
                      <w:szCs w:val="22"/>
                    </w:rPr>
                    <w:t>dotyczy):……………………………………………………………………………………………………………………………………</w:t>
                  </w:r>
                </w:p>
                <w:p w14:paraId="5C5A7C18" w14:textId="3FAA8D78" w:rsidR="00C31A9A" w:rsidRDefault="00C31A9A"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ADRES E-MAIL GWARANTA, na który należy przesłać oświadczenie o zwolnieniu wadium, </w:t>
                  </w:r>
                </w:p>
                <w:p w14:paraId="16578C92"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przypadku wniesienia wadium w formie Gwarancji bankowej lub ubezpieczeniowej:</w:t>
                  </w:r>
                </w:p>
                <w:p w14:paraId="37B88D70" w14:textId="77777777" w:rsidR="00C31A9A" w:rsidRDefault="00C31A9A" w:rsidP="00C31A9A">
                  <w:pPr>
                    <w:autoSpaceDE w:val="0"/>
                    <w:autoSpaceDN w:val="0"/>
                    <w:adjustRightInd w:val="0"/>
                    <w:rPr>
                      <w:rFonts w:ascii="CIDFont+F8" w:eastAsia="Calibri" w:hAnsi="CIDFont+F8" w:cs="CIDFont+F8"/>
                      <w:color w:val="000000"/>
                      <w:sz w:val="22"/>
                      <w:szCs w:val="22"/>
                    </w:rPr>
                  </w:pPr>
                  <w:r>
                    <w:rPr>
                      <w:rFonts w:ascii="CIDFont+F8" w:eastAsia="Calibri" w:hAnsi="CIDFont+F8" w:cs="CIDFont+F8"/>
                      <w:color w:val="000000"/>
                      <w:sz w:val="22"/>
                      <w:szCs w:val="22"/>
                    </w:rPr>
                    <w:t>(wypełnia Wykonawca – o ile dotyczy): ……………………………………………………………………………………………..</w:t>
                  </w:r>
                </w:p>
                <w:p w14:paraId="0DA5F119" w14:textId="11A634E6" w:rsidR="00C31A9A" w:rsidRPr="001B2778" w:rsidRDefault="0061728F" w:rsidP="00C31A9A">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1</w:t>
                  </w:r>
                  <w:r w:rsidR="00002BCC">
                    <w:rPr>
                      <w:rFonts w:ascii="CIDFont+F3" w:eastAsia="Calibri" w:hAnsi="CIDFont+F3" w:cs="CIDFont+F3"/>
                      <w:color w:val="000000"/>
                      <w:sz w:val="22"/>
                      <w:szCs w:val="22"/>
                    </w:rPr>
                    <w:t>3</w:t>
                  </w:r>
                  <w:r>
                    <w:rPr>
                      <w:rFonts w:ascii="CIDFont+F3" w:eastAsia="Calibri" w:hAnsi="CIDFont+F3" w:cs="CIDFont+F3"/>
                      <w:color w:val="000000"/>
                      <w:sz w:val="22"/>
                      <w:szCs w:val="22"/>
                    </w:rPr>
                    <w:t>.</w:t>
                  </w:r>
                  <w:r w:rsidR="00437ADC">
                    <w:rPr>
                      <w:rFonts w:ascii="CIDFont+F3" w:eastAsia="Calibri" w:hAnsi="CIDFont+F3" w:cs="CIDFont+F3"/>
                      <w:color w:val="000000"/>
                      <w:sz w:val="22"/>
                      <w:szCs w:val="22"/>
                    </w:rPr>
                    <w:t xml:space="preserve">OŚWIADCZAM, że zapoznaliśmy się z postanowieniami umowy zawartymi w SWZ i zobowiązujemy się, w przypadku wyboru naszej oferty, do zawarcia umowy zgodnej z niniejszą ofertą, na warunkach określonych w SWZ, w miejscu i terminie wyznaczonym  przez Zamawiającego. </w:t>
                  </w:r>
                </w:p>
                <w:p w14:paraId="321F00C2" w14:textId="33D77311" w:rsidR="00C31A9A" w:rsidRDefault="001B2778"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1</w:t>
                  </w:r>
                  <w:r w:rsidR="00437ADC">
                    <w:rPr>
                      <w:rFonts w:ascii="CIDFont+F2" w:eastAsia="Calibri" w:hAnsi="CIDFont+F2" w:cs="CIDFont+F2"/>
                      <w:color w:val="000000"/>
                      <w:sz w:val="22"/>
                      <w:szCs w:val="22"/>
                    </w:rPr>
                    <w:t>4</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 xml:space="preserve">OŚWIADCZAMY, </w:t>
                  </w:r>
                  <w:r w:rsidR="00C31A9A">
                    <w:rPr>
                      <w:rFonts w:ascii="CIDFont+F2" w:eastAsia="Calibri" w:hAnsi="CIDFont+F2" w:cs="CIDFont+F2"/>
                      <w:color w:val="000000"/>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w:t>
                  </w:r>
                </w:p>
                <w:p w14:paraId="6A6CE08D" w14:textId="77777777" w:rsidR="00C31A9A" w:rsidRDefault="00C31A9A" w:rsidP="00C31A9A">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2"/>
                      <w:szCs w:val="12"/>
                    </w:rPr>
                    <w:t>*</w:t>
                  </w:r>
                  <w:r>
                    <w:rPr>
                      <w:rFonts w:ascii="CIDFont+F8" w:eastAsia="Calibri" w:hAnsi="CIDFont+F8" w:cs="CIDFont+F8"/>
                      <w:color w:val="000000"/>
                      <w:sz w:val="18"/>
                      <w:szCs w:val="18"/>
                    </w:rPr>
                    <w:t>Rozporządzenie Parlamentu Europejskiego i Rady (UE) 2016/679 z dn. 27 kwietnia 2016 r. w sprawie ochrony osób fizycznych w związku z przetwarzaniem danych osobowych i w sprawie swobodnego przepływu takich danych oraz uchylenia  dyrektywy 95/46/WE (ogólne rozporządzenie o ochronie danych) (Dz. Urz. UE L 119 z 04.05.2016, str. 1).</w:t>
                  </w:r>
                </w:p>
                <w:p w14:paraId="6DEF6566" w14:textId="46D486EA" w:rsidR="00C31A9A" w:rsidRDefault="001B2778"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437ADC">
                    <w:rPr>
                      <w:rFonts w:ascii="CIDFont+F2" w:eastAsia="Calibri" w:hAnsi="CIDFont+F2" w:cs="CIDFont+F2"/>
                      <w:color w:val="000000"/>
                      <w:sz w:val="22"/>
                      <w:szCs w:val="22"/>
                    </w:rPr>
                    <w:t>5</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UPOWAŻNIONYM DO KONTAKTU w sprawie niniejszego postepowania jest:</w:t>
                  </w:r>
                </w:p>
                <w:p w14:paraId="1411F4A4"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imię i nazwisko: …………………………………………………………………………………………………………….</w:t>
                  </w:r>
                </w:p>
                <w:p w14:paraId="0FE2F15A" w14:textId="77777777" w:rsidR="00C31A9A" w:rsidRDefault="00C31A9A" w:rsidP="00C31A9A">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e-mail: …………………………………………..………  tel. ……………………………………………………………</w:t>
                  </w:r>
                </w:p>
                <w:p w14:paraId="1051BEE6" w14:textId="1575D602" w:rsidR="00C31A9A" w:rsidRDefault="0051505E" w:rsidP="00C31A9A">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1</w:t>
                  </w:r>
                  <w:r w:rsidR="00437ADC">
                    <w:rPr>
                      <w:rFonts w:ascii="CIDFont+F2" w:eastAsia="Calibri" w:hAnsi="CIDFont+F2" w:cs="CIDFont+F2"/>
                      <w:color w:val="000000"/>
                      <w:sz w:val="22"/>
                      <w:szCs w:val="22"/>
                    </w:rPr>
                    <w:t>6</w:t>
                  </w:r>
                  <w:r w:rsidR="00C31A9A">
                    <w:rPr>
                      <w:rFonts w:ascii="CIDFont+F2" w:eastAsia="Calibri" w:hAnsi="CIDFont+F2" w:cs="CIDFont+F2"/>
                      <w:color w:val="000000"/>
                      <w:sz w:val="22"/>
                      <w:szCs w:val="22"/>
                    </w:rPr>
                    <w:t xml:space="preserve">. </w:t>
                  </w:r>
                  <w:r w:rsidR="00C31A9A">
                    <w:rPr>
                      <w:rFonts w:ascii="CIDFont+F3" w:eastAsia="Calibri" w:hAnsi="CIDFont+F3" w:cs="CIDFont+F3"/>
                      <w:color w:val="000000"/>
                      <w:sz w:val="22"/>
                      <w:szCs w:val="22"/>
                    </w:rPr>
                    <w:t>SPIS DOŁĄCZONYCH OŚWIADCZEŃ I DOKUMENTÓW:</w:t>
                  </w:r>
                </w:p>
                <w:p w14:paraId="2B152FAF"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66D313E7" w14:textId="77777777" w:rsidR="00C31A9A" w:rsidRDefault="00C31A9A" w:rsidP="00C31A9A">
                  <w:pPr>
                    <w:autoSpaceDE w:val="0"/>
                    <w:autoSpaceDN w:val="0"/>
                    <w:adjustRightInd w:val="0"/>
                    <w:rPr>
                      <w:rFonts w:ascii="CIDFont+F2" w:eastAsia="Calibri" w:hAnsi="CIDFont+F2" w:cs="CIDFont+F2"/>
                      <w:color w:val="000000"/>
                      <w:sz w:val="18"/>
                      <w:szCs w:val="18"/>
                    </w:rPr>
                  </w:pPr>
                  <w:r>
                    <w:rPr>
                      <w:rFonts w:ascii="CIDFont+F2" w:eastAsia="Calibri" w:hAnsi="CIDFont+F2" w:cs="CIDFont+F2"/>
                      <w:color w:val="000000"/>
                      <w:sz w:val="18"/>
                      <w:szCs w:val="18"/>
                    </w:rPr>
                    <w:t>………………………………………………………………………………………………………………………………………………</w:t>
                  </w:r>
                </w:p>
                <w:p w14:paraId="4AAF821F"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A1FCD1B"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410C6996"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143B8519" w14:textId="77777777" w:rsidR="00C31A9A" w:rsidRDefault="00C31A9A" w:rsidP="00C31A9A">
                  <w:pPr>
                    <w:autoSpaceDE w:val="0"/>
                    <w:autoSpaceDN w:val="0"/>
                    <w:adjustRightInd w:val="0"/>
                    <w:rPr>
                      <w:rFonts w:ascii="CIDFont+F2" w:eastAsia="Calibri" w:hAnsi="CIDFont+F2" w:cs="CIDFont+F2"/>
                      <w:color w:val="000000"/>
                      <w:sz w:val="16"/>
                      <w:szCs w:val="16"/>
                    </w:rPr>
                  </w:pPr>
                  <w:r>
                    <w:rPr>
                      <w:rFonts w:ascii="CIDFont+F2" w:eastAsia="Calibri" w:hAnsi="CIDFont+F2" w:cs="CIDFont+F2"/>
                      <w:color w:val="000000"/>
                      <w:sz w:val="16"/>
                      <w:szCs w:val="16"/>
                    </w:rPr>
                    <w:t>……………………………………………………………………………………………………………………………………………………………………..</w:t>
                  </w:r>
                </w:p>
                <w:p w14:paraId="35C0C443" w14:textId="77777777" w:rsidR="00106A68" w:rsidRDefault="00106A68" w:rsidP="00C31A9A">
                  <w:pPr>
                    <w:autoSpaceDE w:val="0"/>
                    <w:autoSpaceDN w:val="0"/>
                    <w:adjustRightInd w:val="0"/>
                    <w:rPr>
                      <w:rFonts w:ascii="CIDFont+F2" w:eastAsia="Calibri" w:hAnsi="CIDFont+F2" w:cs="CIDFont+F2"/>
                      <w:color w:val="000000"/>
                      <w:sz w:val="16"/>
                      <w:szCs w:val="16"/>
                    </w:rPr>
                  </w:pPr>
                </w:p>
                <w:p w14:paraId="0EEA7CB5" w14:textId="77777777" w:rsidR="00106A68" w:rsidRDefault="00106A68" w:rsidP="00106A68">
                  <w:pPr>
                    <w:rPr>
                      <w:rFonts w:ascii="Calibri" w:hAnsi="Calibri" w:cs="Calibri"/>
                      <w:sz w:val="22"/>
                      <w:szCs w:val="22"/>
                    </w:rPr>
                  </w:pPr>
                </w:p>
                <w:p w14:paraId="7A9D74AD" w14:textId="77777777" w:rsidR="001720CD" w:rsidRDefault="001720CD" w:rsidP="00106A68">
                  <w:pPr>
                    <w:rPr>
                      <w:rFonts w:ascii="Calibri" w:hAnsi="Calibri" w:cs="Calibri"/>
                      <w:sz w:val="22"/>
                      <w:szCs w:val="22"/>
                    </w:rPr>
                  </w:pPr>
                </w:p>
                <w:p w14:paraId="5100C1BF" w14:textId="77777777" w:rsidR="001720CD" w:rsidRPr="009B279A" w:rsidRDefault="001720CD" w:rsidP="00106A68">
                  <w:pPr>
                    <w:rPr>
                      <w:rFonts w:ascii="Calibri" w:hAnsi="Calibri" w:cs="Calibri"/>
                      <w:sz w:val="22"/>
                      <w:szCs w:val="22"/>
                    </w:rPr>
                  </w:pPr>
                </w:p>
                <w:tbl>
                  <w:tblPr>
                    <w:tblW w:w="0" w:type="auto"/>
                    <w:tblInd w:w="70" w:type="dxa"/>
                    <w:tblCellMar>
                      <w:left w:w="70" w:type="dxa"/>
                      <w:right w:w="70" w:type="dxa"/>
                    </w:tblCellMar>
                    <w:tblLook w:val="04A0" w:firstRow="1" w:lastRow="0" w:firstColumn="1" w:lastColumn="0" w:noHBand="0" w:noVBand="1"/>
                  </w:tblPr>
                  <w:tblGrid>
                    <w:gridCol w:w="9317"/>
                  </w:tblGrid>
                  <w:tr w:rsidR="00106A68" w:rsidRPr="009B279A" w14:paraId="3A30447A" w14:textId="77777777" w:rsidTr="004F5CB6">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54BEE3A6" w14:textId="77777777" w:rsidR="00106A68" w:rsidRPr="009B279A" w:rsidRDefault="00106A68" w:rsidP="00106A68">
                        <w:pPr>
                          <w:keepNext/>
                          <w:jc w:val="center"/>
                          <w:outlineLvl w:val="0"/>
                          <w:rPr>
                            <w:rFonts w:ascii="Calibri" w:hAnsi="Calibri" w:cs="Calibri"/>
                            <w:b/>
                            <w:sz w:val="22"/>
                            <w:szCs w:val="22"/>
                          </w:rPr>
                        </w:pPr>
                        <w:r w:rsidRPr="009B279A">
                          <w:rPr>
                            <w:rFonts w:ascii="Calibri" w:hAnsi="Calibri" w:cs="Calibri"/>
                            <w:b/>
                            <w:sz w:val="22"/>
                            <w:szCs w:val="22"/>
                          </w:rPr>
                          <w:lastRenderedPageBreak/>
                          <w:t xml:space="preserve">OFEROWANA CENA  </w:t>
                        </w:r>
                        <w:r w:rsidRPr="009B279A">
                          <w:rPr>
                            <w:rFonts w:ascii="Calibri" w:hAnsi="Calibri" w:cs="Calibri"/>
                            <w:sz w:val="22"/>
                            <w:szCs w:val="22"/>
                          </w:rPr>
                          <w:t xml:space="preserve">(waga kryterium: </w:t>
                        </w:r>
                        <w:r w:rsidRPr="009B279A">
                          <w:rPr>
                            <w:rFonts w:ascii="Calibri" w:hAnsi="Calibri" w:cs="Calibri"/>
                            <w:b/>
                            <w:sz w:val="22"/>
                            <w:szCs w:val="22"/>
                          </w:rPr>
                          <w:t>60 %</w:t>
                        </w:r>
                        <w:r w:rsidRPr="009B279A">
                          <w:rPr>
                            <w:rFonts w:ascii="Calibri" w:hAnsi="Calibri" w:cs="Calibri"/>
                            <w:sz w:val="22"/>
                            <w:szCs w:val="22"/>
                          </w:rPr>
                          <w:t>)</w:t>
                        </w:r>
                      </w:p>
                    </w:tc>
                  </w:tr>
                </w:tbl>
                <w:p w14:paraId="68BFC8BF" w14:textId="77777777" w:rsidR="00106A68" w:rsidRDefault="00106A68" w:rsidP="00106A68">
                  <w:pPr>
                    <w:rPr>
                      <w:rFonts w:ascii="Calibri" w:hAnsi="Calibri" w:cs="Calibri"/>
                      <w:sz w:val="22"/>
                      <w:szCs w:val="22"/>
                    </w:rPr>
                  </w:pPr>
                </w:p>
                <w:p w14:paraId="1B160BF6" w14:textId="77777777" w:rsidR="00B569CD" w:rsidRPr="009B279A" w:rsidRDefault="00B569CD" w:rsidP="00106A68">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223"/>
                    <w:gridCol w:w="1505"/>
                    <w:gridCol w:w="1410"/>
                  </w:tblGrid>
                  <w:tr w:rsidR="009D66AA" w:rsidRPr="009B279A" w14:paraId="11988CB6" w14:textId="77F9662F" w:rsidTr="00881EAA">
                    <w:tc>
                      <w:tcPr>
                        <w:tcW w:w="3040" w:type="dxa"/>
                        <w:tcBorders>
                          <w:top w:val="single" w:sz="4" w:space="0" w:color="auto"/>
                          <w:left w:val="single" w:sz="4" w:space="0" w:color="auto"/>
                          <w:bottom w:val="single" w:sz="12" w:space="0" w:color="auto"/>
                          <w:right w:val="single" w:sz="12" w:space="0" w:color="auto"/>
                        </w:tcBorders>
                        <w:shd w:val="clear" w:color="auto" w:fill="D9D9D9"/>
                        <w:vAlign w:val="center"/>
                        <w:hideMark/>
                      </w:tcPr>
                      <w:p w14:paraId="20852BB8" w14:textId="77777777" w:rsidR="009D66AA" w:rsidRPr="009B279A" w:rsidRDefault="009D66AA" w:rsidP="00106A68">
                        <w:pPr>
                          <w:jc w:val="center"/>
                          <w:rPr>
                            <w:rFonts w:ascii="Calibri" w:eastAsia="Arial" w:hAnsi="Calibri" w:cs="Calibri"/>
                            <w:b/>
                            <w:sz w:val="22"/>
                            <w:szCs w:val="22"/>
                          </w:rPr>
                        </w:pPr>
                        <w:r w:rsidRPr="009B279A">
                          <w:rPr>
                            <w:rFonts w:ascii="Calibri" w:eastAsia="Arial" w:hAnsi="Calibri" w:cs="Calibri"/>
                            <w:b/>
                            <w:sz w:val="22"/>
                            <w:szCs w:val="22"/>
                          </w:rPr>
                          <w:t>Rodzaj czynności (frakcji)</w:t>
                        </w:r>
                      </w:p>
                    </w:tc>
                    <w:tc>
                      <w:tcPr>
                        <w:tcW w:w="2223" w:type="dxa"/>
                        <w:tcBorders>
                          <w:top w:val="single" w:sz="4" w:space="0" w:color="auto"/>
                          <w:left w:val="single" w:sz="12" w:space="0" w:color="auto"/>
                          <w:bottom w:val="single" w:sz="12" w:space="0" w:color="auto"/>
                          <w:right w:val="single" w:sz="12" w:space="0" w:color="auto"/>
                        </w:tcBorders>
                        <w:shd w:val="clear" w:color="auto" w:fill="D9D9D9"/>
                        <w:vAlign w:val="center"/>
                        <w:hideMark/>
                      </w:tcPr>
                      <w:p w14:paraId="2FEAEDA3" w14:textId="77777777" w:rsidR="009D66AA" w:rsidRPr="009B279A" w:rsidRDefault="009D66AA" w:rsidP="00106A68">
                        <w:pPr>
                          <w:jc w:val="center"/>
                          <w:rPr>
                            <w:rFonts w:ascii="Calibri" w:eastAsia="Arial" w:hAnsi="Calibri" w:cs="Calibri"/>
                            <w:b/>
                            <w:sz w:val="22"/>
                            <w:szCs w:val="22"/>
                          </w:rPr>
                        </w:pPr>
                        <w:r w:rsidRPr="009B279A">
                          <w:rPr>
                            <w:rFonts w:ascii="Calibri" w:eastAsia="Arial" w:hAnsi="Calibri" w:cs="Calibri"/>
                            <w:b/>
                            <w:sz w:val="22"/>
                            <w:szCs w:val="22"/>
                          </w:rPr>
                          <w:t>Szacunkowa ilość odpadów w czasie trwania umowy poddanych odbieraniu, a następnie zagospodarowaniu [Mg]</w:t>
                        </w:r>
                      </w:p>
                    </w:tc>
                    <w:tc>
                      <w:tcPr>
                        <w:tcW w:w="1505" w:type="dxa"/>
                        <w:tcBorders>
                          <w:top w:val="single" w:sz="4" w:space="0" w:color="auto"/>
                          <w:left w:val="single" w:sz="12" w:space="0" w:color="auto"/>
                          <w:bottom w:val="single" w:sz="12" w:space="0" w:color="auto"/>
                          <w:right w:val="single" w:sz="12" w:space="0" w:color="auto"/>
                        </w:tcBorders>
                        <w:shd w:val="clear" w:color="auto" w:fill="D9D9D9"/>
                        <w:vAlign w:val="center"/>
                        <w:hideMark/>
                      </w:tcPr>
                      <w:p w14:paraId="62AB5E1B" w14:textId="77777777" w:rsidR="009D66AA" w:rsidRPr="009B279A" w:rsidRDefault="009D66AA" w:rsidP="00106A68">
                        <w:pPr>
                          <w:jc w:val="center"/>
                          <w:rPr>
                            <w:rFonts w:ascii="Calibri" w:eastAsia="Arial" w:hAnsi="Calibri" w:cs="Calibri"/>
                            <w:b/>
                            <w:sz w:val="22"/>
                            <w:szCs w:val="22"/>
                          </w:rPr>
                        </w:pPr>
                        <w:r w:rsidRPr="009B279A">
                          <w:rPr>
                            <w:rFonts w:ascii="Calibri" w:eastAsia="Arial" w:hAnsi="Calibri" w:cs="Calibri"/>
                            <w:b/>
                            <w:sz w:val="22"/>
                            <w:szCs w:val="22"/>
                          </w:rPr>
                          <w:t>Cena ryczałtowa netto za 1 Mg odpadów [zł]</w:t>
                        </w:r>
                      </w:p>
                    </w:tc>
                    <w:tc>
                      <w:tcPr>
                        <w:tcW w:w="141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63460E1E" w14:textId="77777777" w:rsidR="009D66AA" w:rsidRPr="009B279A" w:rsidRDefault="009D66AA" w:rsidP="00106A68">
                        <w:pPr>
                          <w:jc w:val="center"/>
                          <w:rPr>
                            <w:rFonts w:ascii="Calibri" w:eastAsia="Arial" w:hAnsi="Calibri" w:cs="Calibri"/>
                            <w:b/>
                            <w:sz w:val="22"/>
                            <w:szCs w:val="22"/>
                          </w:rPr>
                        </w:pPr>
                        <w:r w:rsidRPr="009B279A">
                          <w:rPr>
                            <w:rFonts w:ascii="Calibri" w:eastAsia="Arial" w:hAnsi="Calibri" w:cs="Calibri"/>
                            <w:b/>
                            <w:sz w:val="22"/>
                            <w:szCs w:val="22"/>
                          </w:rPr>
                          <w:t>Wartość netto [zł]</w:t>
                        </w:r>
                      </w:p>
                    </w:tc>
                  </w:tr>
                  <w:tr w:rsidR="009D66AA" w:rsidRPr="009B279A" w14:paraId="7A0BD08D" w14:textId="57E70D20" w:rsidTr="00881EAA">
                    <w:trPr>
                      <w:trHeight w:val="227"/>
                    </w:trPr>
                    <w:tc>
                      <w:tcPr>
                        <w:tcW w:w="3040" w:type="dxa"/>
                        <w:tcBorders>
                          <w:top w:val="single" w:sz="12" w:space="0" w:color="auto"/>
                          <w:left w:val="single" w:sz="4" w:space="0" w:color="auto"/>
                          <w:bottom w:val="single" w:sz="4" w:space="0" w:color="auto"/>
                          <w:right w:val="single" w:sz="4" w:space="0" w:color="auto"/>
                        </w:tcBorders>
                        <w:vAlign w:val="center"/>
                        <w:hideMark/>
                      </w:tcPr>
                      <w:p w14:paraId="245AE69B" w14:textId="77777777" w:rsidR="009D66AA" w:rsidRPr="009B279A" w:rsidRDefault="009D66AA" w:rsidP="00106A68">
                        <w:pPr>
                          <w:jc w:val="center"/>
                          <w:rPr>
                            <w:rFonts w:ascii="Calibri" w:eastAsia="Arial" w:hAnsi="Calibri" w:cs="Calibri"/>
                            <w:sz w:val="22"/>
                            <w:szCs w:val="22"/>
                          </w:rPr>
                        </w:pPr>
                        <w:r w:rsidRPr="009B279A">
                          <w:rPr>
                            <w:rFonts w:ascii="Calibri" w:eastAsia="Arial" w:hAnsi="Calibri" w:cs="Calibri"/>
                            <w:sz w:val="22"/>
                            <w:szCs w:val="22"/>
                          </w:rPr>
                          <w:t>1</w:t>
                        </w:r>
                      </w:p>
                    </w:tc>
                    <w:tc>
                      <w:tcPr>
                        <w:tcW w:w="2223" w:type="dxa"/>
                        <w:tcBorders>
                          <w:top w:val="single" w:sz="12" w:space="0" w:color="auto"/>
                          <w:left w:val="single" w:sz="4" w:space="0" w:color="auto"/>
                          <w:bottom w:val="single" w:sz="4" w:space="0" w:color="auto"/>
                          <w:right w:val="single" w:sz="4" w:space="0" w:color="auto"/>
                        </w:tcBorders>
                        <w:vAlign w:val="center"/>
                        <w:hideMark/>
                      </w:tcPr>
                      <w:p w14:paraId="4E4D7C88" w14:textId="77777777" w:rsidR="009D66AA" w:rsidRPr="009B279A" w:rsidRDefault="009D66AA" w:rsidP="00106A68">
                        <w:pPr>
                          <w:jc w:val="center"/>
                          <w:rPr>
                            <w:rFonts w:ascii="Calibri" w:eastAsia="Arial" w:hAnsi="Calibri" w:cs="Calibri"/>
                            <w:sz w:val="22"/>
                            <w:szCs w:val="22"/>
                          </w:rPr>
                        </w:pPr>
                        <w:r w:rsidRPr="009B279A">
                          <w:rPr>
                            <w:rFonts w:ascii="Calibri" w:eastAsia="Arial" w:hAnsi="Calibri" w:cs="Calibri"/>
                            <w:sz w:val="22"/>
                            <w:szCs w:val="22"/>
                          </w:rPr>
                          <w:t>2</w:t>
                        </w:r>
                      </w:p>
                    </w:tc>
                    <w:tc>
                      <w:tcPr>
                        <w:tcW w:w="1505" w:type="dxa"/>
                        <w:tcBorders>
                          <w:top w:val="single" w:sz="12" w:space="0" w:color="auto"/>
                          <w:left w:val="single" w:sz="4" w:space="0" w:color="auto"/>
                          <w:bottom w:val="single" w:sz="4" w:space="0" w:color="auto"/>
                          <w:right w:val="single" w:sz="4" w:space="0" w:color="auto"/>
                        </w:tcBorders>
                        <w:vAlign w:val="center"/>
                        <w:hideMark/>
                      </w:tcPr>
                      <w:p w14:paraId="0DAF5E67" w14:textId="77777777" w:rsidR="009D66AA" w:rsidRPr="009B279A" w:rsidRDefault="009D66AA" w:rsidP="00106A68">
                        <w:pPr>
                          <w:jc w:val="center"/>
                          <w:rPr>
                            <w:rFonts w:ascii="Calibri" w:eastAsia="Arial" w:hAnsi="Calibri" w:cs="Calibri"/>
                            <w:sz w:val="22"/>
                            <w:szCs w:val="22"/>
                          </w:rPr>
                        </w:pPr>
                        <w:r w:rsidRPr="009B279A">
                          <w:rPr>
                            <w:rFonts w:ascii="Calibri" w:eastAsia="Arial" w:hAnsi="Calibri" w:cs="Calibri"/>
                            <w:sz w:val="22"/>
                            <w:szCs w:val="22"/>
                          </w:rPr>
                          <w:t>3</w:t>
                        </w:r>
                      </w:p>
                    </w:tc>
                    <w:tc>
                      <w:tcPr>
                        <w:tcW w:w="1410" w:type="dxa"/>
                        <w:tcBorders>
                          <w:top w:val="single" w:sz="12" w:space="0" w:color="auto"/>
                          <w:left w:val="single" w:sz="4" w:space="0" w:color="auto"/>
                          <w:bottom w:val="single" w:sz="4" w:space="0" w:color="auto"/>
                          <w:right w:val="single" w:sz="4" w:space="0" w:color="auto"/>
                        </w:tcBorders>
                        <w:vAlign w:val="center"/>
                        <w:hideMark/>
                      </w:tcPr>
                      <w:p w14:paraId="1BC54599" w14:textId="77777777" w:rsidR="009D66AA" w:rsidRPr="009B279A" w:rsidRDefault="009D66AA" w:rsidP="00106A68">
                        <w:pPr>
                          <w:ind w:left="175"/>
                          <w:rPr>
                            <w:rFonts w:ascii="Calibri" w:eastAsia="Arial" w:hAnsi="Calibri" w:cs="Calibri"/>
                            <w:sz w:val="22"/>
                            <w:szCs w:val="22"/>
                          </w:rPr>
                        </w:pPr>
                        <w:r w:rsidRPr="009B279A">
                          <w:rPr>
                            <w:rFonts w:ascii="Calibri" w:eastAsia="Arial" w:hAnsi="Calibri" w:cs="Calibri"/>
                            <w:sz w:val="22"/>
                            <w:szCs w:val="22"/>
                          </w:rPr>
                          <w:t>4  = kol. 2 x kol. 3</w:t>
                        </w:r>
                      </w:p>
                    </w:tc>
                  </w:tr>
                  <w:tr w:rsidR="009D66AA" w:rsidRPr="009B279A" w14:paraId="419BC73A" w14:textId="5CDC57D2" w:rsidTr="00881EAA">
                    <w:trPr>
                      <w:trHeight w:val="227"/>
                    </w:trPr>
                    <w:tc>
                      <w:tcPr>
                        <w:tcW w:w="8178" w:type="dxa"/>
                        <w:gridSpan w:val="4"/>
                        <w:tcBorders>
                          <w:top w:val="single" w:sz="12" w:space="0" w:color="auto"/>
                          <w:left w:val="single" w:sz="4" w:space="0" w:color="auto"/>
                          <w:bottom w:val="single" w:sz="4" w:space="0" w:color="auto"/>
                          <w:right w:val="single" w:sz="4" w:space="0" w:color="auto"/>
                        </w:tcBorders>
                        <w:vAlign w:val="center"/>
                        <w:hideMark/>
                      </w:tcPr>
                      <w:p w14:paraId="324CA67D"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b/>
                            <w:sz w:val="22"/>
                            <w:szCs w:val="22"/>
                          </w:rPr>
                          <w:t>1.</w:t>
                        </w:r>
                        <w:r w:rsidRPr="009B279A">
                          <w:rPr>
                            <w:rFonts w:ascii="Calibri" w:eastAsia="Arial" w:hAnsi="Calibri" w:cs="Calibri"/>
                            <w:sz w:val="22"/>
                            <w:szCs w:val="22"/>
                          </w:rPr>
                          <w:t xml:space="preserve">  </w:t>
                        </w:r>
                        <w:r w:rsidRPr="009B279A">
                          <w:rPr>
                            <w:rFonts w:ascii="Calibri" w:eastAsia="Arial" w:hAnsi="Calibri" w:cs="Calibri"/>
                            <w:b/>
                            <w:sz w:val="22"/>
                            <w:szCs w:val="22"/>
                          </w:rPr>
                          <w:t>Odbiór i zagospodarowanie odpadów komunalnych - zebranych przez Wykonawcę</w:t>
                        </w:r>
                      </w:p>
                    </w:tc>
                  </w:tr>
                  <w:tr w:rsidR="009D66AA" w:rsidRPr="009B279A" w14:paraId="7C9F7FBA" w14:textId="0F531CFB" w:rsidTr="00881EAA">
                    <w:tc>
                      <w:tcPr>
                        <w:tcW w:w="3040" w:type="dxa"/>
                        <w:tcBorders>
                          <w:top w:val="single" w:sz="4" w:space="0" w:color="auto"/>
                          <w:left w:val="single" w:sz="4" w:space="0" w:color="auto"/>
                          <w:bottom w:val="single" w:sz="4" w:space="0" w:color="auto"/>
                          <w:right w:val="single" w:sz="4" w:space="0" w:color="auto"/>
                        </w:tcBorders>
                        <w:vAlign w:val="center"/>
                        <w:hideMark/>
                      </w:tcPr>
                      <w:p w14:paraId="1036D04B"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 xml:space="preserve">Opakowania z papieru i tektury </w:t>
                        </w:r>
                      </w:p>
                      <w:p w14:paraId="21E18705"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15 01 01</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4058003"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10,0000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420CF1F2"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05AA9840" w14:textId="77777777" w:rsidR="009D66AA" w:rsidRPr="009B279A" w:rsidRDefault="009D66AA" w:rsidP="00106A68">
                        <w:pPr>
                          <w:jc w:val="center"/>
                          <w:rPr>
                            <w:rFonts w:ascii="Calibri" w:eastAsia="Arial" w:hAnsi="Calibri" w:cs="Calibri"/>
                            <w:sz w:val="22"/>
                            <w:szCs w:val="22"/>
                          </w:rPr>
                        </w:pPr>
                      </w:p>
                    </w:tc>
                  </w:tr>
                  <w:tr w:rsidR="009D66AA" w:rsidRPr="009B279A" w14:paraId="49B6CD8D" w14:textId="3A5466EC" w:rsidTr="00881EAA">
                    <w:tc>
                      <w:tcPr>
                        <w:tcW w:w="3040" w:type="dxa"/>
                        <w:tcBorders>
                          <w:top w:val="single" w:sz="4" w:space="0" w:color="auto"/>
                          <w:left w:val="single" w:sz="4" w:space="0" w:color="auto"/>
                          <w:bottom w:val="single" w:sz="4" w:space="0" w:color="auto"/>
                          <w:right w:val="single" w:sz="4" w:space="0" w:color="auto"/>
                        </w:tcBorders>
                        <w:vAlign w:val="center"/>
                      </w:tcPr>
                      <w:p w14:paraId="0DF3F06B"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 xml:space="preserve">Opakowania z tworzyw sztucznych </w:t>
                        </w:r>
                      </w:p>
                      <w:p w14:paraId="625AF76F"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15 01 02</w:t>
                        </w:r>
                      </w:p>
                      <w:p w14:paraId="56D350DD"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3D20B93" w14:textId="739640F5"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80,0000</w:t>
                        </w:r>
                        <w:r w:rsidRPr="009B279A">
                          <w:rPr>
                            <w:rFonts w:ascii="Calibri" w:eastAsia="Arial" w:hAnsi="Calibri" w:cs="Calibri"/>
                            <w:sz w:val="22"/>
                            <w:szCs w:val="22"/>
                          </w:rPr>
                          <w:t>Mg</w:t>
                        </w:r>
                      </w:p>
                    </w:tc>
                    <w:tc>
                      <w:tcPr>
                        <w:tcW w:w="1505" w:type="dxa"/>
                        <w:tcBorders>
                          <w:top w:val="single" w:sz="4" w:space="0" w:color="auto"/>
                          <w:left w:val="single" w:sz="4" w:space="0" w:color="auto"/>
                          <w:bottom w:val="single" w:sz="4" w:space="0" w:color="auto"/>
                          <w:right w:val="single" w:sz="4" w:space="0" w:color="auto"/>
                        </w:tcBorders>
                        <w:vAlign w:val="center"/>
                      </w:tcPr>
                      <w:p w14:paraId="2C12BF59"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664394F8" w14:textId="77777777" w:rsidR="009D66AA" w:rsidRPr="009B279A" w:rsidRDefault="009D66AA" w:rsidP="00106A68">
                        <w:pPr>
                          <w:jc w:val="center"/>
                          <w:rPr>
                            <w:rFonts w:ascii="Calibri" w:eastAsia="Arial" w:hAnsi="Calibri" w:cs="Calibri"/>
                            <w:sz w:val="22"/>
                            <w:szCs w:val="22"/>
                          </w:rPr>
                        </w:pPr>
                      </w:p>
                    </w:tc>
                  </w:tr>
                  <w:tr w:rsidR="009D66AA" w:rsidRPr="009B279A" w14:paraId="435E0A2B" w14:textId="5A34D7A3" w:rsidTr="00881EAA">
                    <w:tc>
                      <w:tcPr>
                        <w:tcW w:w="3040" w:type="dxa"/>
                        <w:tcBorders>
                          <w:top w:val="single" w:sz="4" w:space="0" w:color="auto"/>
                          <w:left w:val="single" w:sz="4" w:space="0" w:color="auto"/>
                          <w:bottom w:val="single" w:sz="4" w:space="0" w:color="auto"/>
                          <w:right w:val="single" w:sz="4" w:space="0" w:color="auto"/>
                        </w:tcBorders>
                        <w:vAlign w:val="center"/>
                        <w:hideMark/>
                      </w:tcPr>
                      <w:p w14:paraId="04F883CD"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 xml:space="preserve">Opakowania z metali </w:t>
                        </w:r>
                      </w:p>
                      <w:p w14:paraId="4CE50053"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15 01 04</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84A5A7B"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0,0100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277DCA7F"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1FCE2B40" w14:textId="77777777" w:rsidR="009D66AA" w:rsidRPr="009B279A" w:rsidRDefault="009D66AA" w:rsidP="00106A68">
                        <w:pPr>
                          <w:jc w:val="center"/>
                          <w:rPr>
                            <w:rFonts w:ascii="Calibri" w:eastAsia="Arial" w:hAnsi="Calibri" w:cs="Calibri"/>
                            <w:sz w:val="22"/>
                            <w:szCs w:val="22"/>
                          </w:rPr>
                        </w:pPr>
                      </w:p>
                    </w:tc>
                  </w:tr>
                  <w:tr w:rsidR="009D66AA" w:rsidRPr="009B279A" w14:paraId="78483B5D" w14:textId="3ED74AB5" w:rsidTr="00881EAA">
                    <w:tc>
                      <w:tcPr>
                        <w:tcW w:w="3040" w:type="dxa"/>
                        <w:tcBorders>
                          <w:top w:val="single" w:sz="4" w:space="0" w:color="auto"/>
                          <w:left w:val="single" w:sz="4" w:space="0" w:color="auto"/>
                          <w:bottom w:val="single" w:sz="4" w:space="0" w:color="auto"/>
                          <w:right w:val="single" w:sz="4" w:space="0" w:color="auto"/>
                        </w:tcBorders>
                        <w:vAlign w:val="center"/>
                      </w:tcPr>
                      <w:p w14:paraId="09B8FE3F"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Opakowania ze szkła</w:t>
                        </w:r>
                      </w:p>
                      <w:p w14:paraId="18FE7C93"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15 01 07</w:t>
                        </w:r>
                      </w:p>
                      <w:p w14:paraId="75FDC407"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23563C54"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70,0000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3E5518B0"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61A0FE4A" w14:textId="77777777" w:rsidR="009D66AA" w:rsidRPr="009B279A" w:rsidRDefault="009D66AA" w:rsidP="00106A68">
                        <w:pPr>
                          <w:jc w:val="center"/>
                          <w:rPr>
                            <w:rFonts w:ascii="Calibri" w:eastAsia="Arial" w:hAnsi="Calibri" w:cs="Calibri"/>
                            <w:sz w:val="22"/>
                            <w:szCs w:val="22"/>
                          </w:rPr>
                        </w:pPr>
                      </w:p>
                    </w:tc>
                  </w:tr>
                  <w:tr w:rsidR="009D66AA" w:rsidRPr="009B279A" w14:paraId="2C0BA2E4" w14:textId="65E2AC8B" w:rsidTr="00881EAA">
                    <w:tc>
                      <w:tcPr>
                        <w:tcW w:w="3040" w:type="dxa"/>
                        <w:tcBorders>
                          <w:top w:val="single" w:sz="4" w:space="0" w:color="auto"/>
                          <w:left w:val="single" w:sz="4" w:space="0" w:color="auto"/>
                          <w:bottom w:val="single" w:sz="4" w:space="0" w:color="auto"/>
                          <w:right w:val="single" w:sz="4" w:space="0" w:color="auto"/>
                        </w:tcBorders>
                        <w:vAlign w:val="center"/>
                      </w:tcPr>
                      <w:p w14:paraId="061A60DD"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Odpady ulegające biodegradacji, w tym zielone</w:t>
                        </w:r>
                      </w:p>
                      <w:p w14:paraId="3D02BE59"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20 02 01</w:t>
                        </w:r>
                      </w:p>
                      <w:p w14:paraId="2D4D41C9"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7E1939D" w14:textId="4C91C1B2"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70,0000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73E8AE78"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49811547" w14:textId="77777777" w:rsidR="009D66AA" w:rsidRDefault="009D66AA" w:rsidP="00106A68">
                        <w:pPr>
                          <w:jc w:val="center"/>
                          <w:rPr>
                            <w:rFonts w:ascii="Calibri" w:eastAsia="Arial" w:hAnsi="Calibri" w:cs="Calibri"/>
                            <w:sz w:val="22"/>
                            <w:szCs w:val="22"/>
                          </w:rPr>
                        </w:pPr>
                      </w:p>
                      <w:p w14:paraId="407A39E3" w14:textId="1CDFA5AF" w:rsidR="009D66AA" w:rsidRPr="009B279A" w:rsidRDefault="009D66AA" w:rsidP="00106A68">
                        <w:pPr>
                          <w:jc w:val="center"/>
                          <w:rPr>
                            <w:rFonts w:ascii="Calibri" w:eastAsia="Arial" w:hAnsi="Calibri" w:cs="Calibri"/>
                            <w:sz w:val="22"/>
                            <w:szCs w:val="22"/>
                          </w:rPr>
                        </w:pPr>
                      </w:p>
                    </w:tc>
                  </w:tr>
                  <w:tr w:rsidR="009D66AA" w:rsidRPr="009B279A" w14:paraId="195B4A2B" w14:textId="2709FE45" w:rsidTr="00881EAA">
                    <w:tc>
                      <w:tcPr>
                        <w:tcW w:w="3040" w:type="dxa"/>
                        <w:tcBorders>
                          <w:top w:val="single" w:sz="4" w:space="0" w:color="auto"/>
                          <w:left w:val="single" w:sz="4" w:space="0" w:color="auto"/>
                          <w:bottom w:val="single" w:sz="4" w:space="0" w:color="auto"/>
                          <w:right w:val="single" w:sz="4" w:space="0" w:color="auto"/>
                        </w:tcBorders>
                        <w:vAlign w:val="center"/>
                      </w:tcPr>
                      <w:p w14:paraId="5574CE1B"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Niesegregowane ( zmieszane) odpady komunalne</w:t>
                        </w:r>
                      </w:p>
                      <w:p w14:paraId="7D13D45F"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20 03 01</w:t>
                        </w:r>
                      </w:p>
                      <w:p w14:paraId="7CC7364C"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17AF022" w14:textId="0E5628A9"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400,0000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645AF8D4"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1108CADD" w14:textId="77777777" w:rsidR="009D66AA" w:rsidRPr="009B279A" w:rsidRDefault="009D66AA" w:rsidP="00106A68">
                        <w:pPr>
                          <w:jc w:val="center"/>
                          <w:rPr>
                            <w:rFonts w:ascii="Calibri" w:eastAsia="Arial" w:hAnsi="Calibri" w:cs="Calibri"/>
                            <w:sz w:val="22"/>
                            <w:szCs w:val="22"/>
                          </w:rPr>
                        </w:pPr>
                      </w:p>
                    </w:tc>
                  </w:tr>
                  <w:tr w:rsidR="009D66AA" w:rsidRPr="009B279A" w14:paraId="5B339169" w14:textId="6CBE7817" w:rsidTr="00881EAA">
                    <w:tc>
                      <w:tcPr>
                        <w:tcW w:w="3040" w:type="dxa"/>
                        <w:tcBorders>
                          <w:top w:val="single" w:sz="4" w:space="0" w:color="auto"/>
                          <w:left w:val="single" w:sz="4" w:space="0" w:color="auto"/>
                          <w:bottom w:val="single" w:sz="4" w:space="0" w:color="auto"/>
                          <w:right w:val="single" w:sz="4" w:space="0" w:color="auto"/>
                        </w:tcBorders>
                        <w:vAlign w:val="center"/>
                      </w:tcPr>
                      <w:p w14:paraId="5E390AD7"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Odpady wielkogabarytowe</w:t>
                        </w:r>
                      </w:p>
                      <w:p w14:paraId="4D61D549"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20 03 07</w:t>
                        </w:r>
                      </w:p>
                      <w:p w14:paraId="3D404309"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558913A"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25,0000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11C83990"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4954F479" w14:textId="77777777" w:rsidR="009D66AA" w:rsidRPr="009B279A" w:rsidRDefault="009D66AA" w:rsidP="00106A68">
                        <w:pPr>
                          <w:jc w:val="center"/>
                          <w:rPr>
                            <w:rFonts w:ascii="Calibri" w:eastAsia="Arial" w:hAnsi="Calibri" w:cs="Calibri"/>
                            <w:sz w:val="22"/>
                            <w:szCs w:val="22"/>
                          </w:rPr>
                        </w:pPr>
                      </w:p>
                    </w:tc>
                  </w:tr>
                  <w:tr w:rsidR="009D66AA" w:rsidRPr="009B279A" w14:paraId="4B1F4583" w14:textId="65DEC7B7" w:rsidTr="00881EAA">
                    <w:tc>
                      <w:tcPr>
                        <w:tcW w:w="3040" w:type="dxa"/>
                        <w:tcBorders>
                          <w:top w:val="single" w:sz="4" w:space="0" w:color="auto"/>
                          <w:left w:val="single" w:sz="4" w:space="0" w:color="auto"/>
                          <w:bottom w:val="single" w:sz="4" w:space="0" w:color="auto"/>
                          <w:right w:val="single" w:sz="4" w:space="0" w:color="auto"/>
                        </w:tcBorders>
                        <w:vAlign w:val="center"/>
                      </w:tcPr>
                      <w:p w14:paraId="645E3F9C"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Odpady komunalne nie wymienione                         w innych podgrupach ( popioły)</w:t>
                        </w:r>
                      </w:p>
                      <w:p w14:paraId="0EBB350B"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20 03 99</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EEE93A7" w14:textId="3BFA5848"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50,0000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61A35165"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517686D4" w14:textId="77777777" w:rsidR="009D66AA" w:rsidRPr="009B279A" w:rsidRDefault="009D66AA" w:rsidP="00106A68">
                        <w:pPr>
                          <w:jc w:val="center"/>
                          <w:rPr>
                            <w:rFonts w:ascii="Calibri" w:eastAsia="Arial" w:hAnsi="Calibri" w:cs="Calibri"/>
                            <w:sz w:val="22"/>
                            <w:szCs w:val="22"/>
                          </w:rPr>
                        </w:pPr>
                      </w:p>
                    </w:tc>
                  </w:tr>
                  <w:tr w:rsidR="009D66AA" w:rsidRPr="009B279A" w14:paraId="12FE0E2C" w14:textId="77777777" w:rsidTr="00881EAA">
                    <w:tc>
                      <w:tcPr>
                        <w:tcW w:w="3040" w:type="dxa"/>
                        <w:tcBorders>
                          <w:top w:val="single" w:sz="4" w:space="0" w:color="auto"/>
                          <w:left w:val="single" w:sz="4" w:space="0" w:color="auto"/>
                          <w:bottom w:val="single" w:sz="4" w:space="0" w:color="auto"/>
                          <w:right w:val="single" w:sz="4" w:space="0" w:color="auto"/>
                        </w:tcBorders>
                        <w:vAlign w:val="center"/>
                      </w:tcPr>
                      <w:p w14:paraId="64AB5772" w14:textId="77777777" w:rsidR="009D66AA" w:rsidRDefault="009D66AA" w:rsidP="00106A68">
                        <w:pPr>
                          <w:rPr>
                            <w:rFonts w:ascii="Calibri" w:eastAsia="Arial" w:hAnsi="Calibri" w:cs="Calibri"/>
                            <w:sz w:val="22"/>
                            <w:szCs w:val="22"/>
                          </w:rPr>
                        </w:pPr>
                        <w:r>
                          <w:rPr>
                            <w:rFonts w:ascii="Calibri" w:eastAsia="Arial" w:hAnsi="Calibri" w:cs="Calibri"/>
                            <w:sz w:val="22"/>
                            <w:szCs w:val="22"/>
                          </w:rPr>
                          <w:t>Inne niewymienione frakcje zbierane w sposób selektywny</w:t>
                        </w:r>
                      </w:p>
                      <w:p w14:paraId="153A63CB" w14:textId="1DE26985" w:rsidR="009D66AA" w:rsidRPr="009B279A" w:rsidRDefault="009D66AA" w:rsidP="00106A68">
                        <w:pPr>
                          <w:rPr>
                            <w:rFonts w:ascii="Calibri" w:eastAsia="Arial" w:hAnsi="Calibri" w:cs="Calibri"/>
                            <w:sz w:val="22"/>
                            <w:szCs w:val="22"/>
                          </w:rPr>
                        </w:pPr>
                        <w:r>
                          <w:rPr>
                            <w:rFonts w:ascii="Calibri" w:eastAsia="Arial" w:hAnsi="Calibri" w:cs="Calibri"/>
                            <w:sz w:val="22"/>
                            <w:szCs w:val="22"/>
                          </w:rPr>
                          <w:t>20 01 99 ex</w:t>
                        </w:r>
                      </w:p>
                    </w:tc>
                    <w:tc>
                      <w:tcPr>
                        <w:tcW w:w="2223" w:type="dxa"/>
                        <w:tcBorders>
                          <w:top w:val="single" w:sz="4" w:space="0" w:color="auto"/>
                          <w:left w:val="single" w:sz="4" w:space="0" w:color="auto"/>
                          <w:bottom w:val="single" w:sz="4" w:space="0" w:color="auto"/>
                          <w:right w:val="single" w:sz="4" w:space="0" w:color="auto"/>
                        </w:tcBorders>
                        <w:vAlign w:val="center"/>
                      </w:tcPr>
                      <w:p w14:paraId="7C1329ED" w14:textId="346E4E9A" w:rsidR="009D66AA" w:rsidRDefault="009D66AA" w:rsidP="00106A68">
                        <w:pPr>
                          <w:jc w:val="right"/>
                          <w:rPr>
                            <w:rFonts w:ascii="Calibri" w:eastAsia="Arial" w:hAnsi="Calibri" w:cs="Calibri"/>
                            <w:sz w:val="22"/>
                            <w:szCs w:val="22"/>
                          </w:rPr>
                        </w:pPr>
                        <w:r>
                          <w:rPr>
                            <w:rFonts w:ascii="Calibri" w:eastAsia="Arial" w:hAnsi="Calibri" w:cs="Calibri"/>
                            <w:sz w:val="22"/>
                            <w:szCs w:val="22"/>
                          </w:rPr>
                          <w:t>50,0000 Mg</w:t>
                        </w:r>
                      </w:p>
                    </w:tc>
                    <w:tc>
                      <w:tcPr>
                        <w:tcW w:w="1505" w:type="dxa"/>
                        <w:tcBorders>
                          <w:top w:val="single" w:sz="4" w:space="0" w:color="auto"/>
                          <w:left w:val="single" w:sz="4" w:space="0" w:color="auto"/>
                          <w:bottom w:val="single" w:sz="4" w:space="0" w:color="auto"/>
                          <w:right w:val="single" w:sz="4" w:space="0" w:color="auto"/>
                        </w:tcBorders>
                        <w:vAlign w:val="center"/>
                      </w:tcPr>
                      <w:p w14:paraId="063C585F"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5416DDF2" w14:textId="77777777" w:rsidR="009D66AA" w:rsidRPr="009B279A" w:rsidRDefault="009D66AA" w:rsidP="00106A68">
                        <w:pPr>
                          <w:jc w:val="center"/>
                          <w:rPr>
                            <w:rFonts w:ascii="Calibri" w:eastAsia="Arial" w:hAnsi="Calibri" w:cs="Calibri"/>
                            <w:sz w:val="22"/>
                            <w:szCs w:val="22"/>
                          </w:rPr>
                        </w:pPr>
                      </w:p>
                    </w:tc>
                  </w:tr>
                  <w:tr w:rsidR="009D66AA" w:rsidRPr="009B279A" w14:paraId="1B1F2002" w14:textId="654676AB" w:rsidTr="00881EAA">
                    <w:trPr>
                      <w:trHeight w:val="340"/>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14:paraId="09BA8BE8" w14:textId="77777777" w:rsidR="009D66AA" w:rsidRPr="009B279A" w:rsidRDefault="009D66AA" w:rsidP="00106A68">
                        <w:pPr>
                          <w:jc w:val="right"/>
                          <w:rPr>
                            <w:rFonts w:ascii="Calibri" w:eastAsia="Arial" w:hAnsi="Calibri" w:cs="Calibri"/>
                            <w:b/>
                            <w:sz w:val="22"/>
                            <w:szCs w:val="22"/>
                          </w:rPr>
                        </w:pPr>
                        <w:r w:rsidRPr="009B279A">
                          <w:rPr>
                            <w:rFonts w:ascii="Calibri" w:eastAsia="Arial" w:hAnsi="Calibri" w:cs="Calibri"/>
                            <w:b/>
                            <w:sz w:val="22"/>
                            <w:szCs w:val="22"/>
                          </w:rPr>
                          <w:t>RAZEM (pkt 1):</w:t>
                        </w:r>
                      </w:p>
                    </w:tc>
                    <w:tc>
                      <w:tcPr>
                        <w:tcW w:w="1410" w:type="dxa"/>
                        <w:tcBorders>
                          <w:top w:val="single" w:sz="4" w:space="0" w:color="auto"/>
                          <w:left w:val="single" w:sz="4" w:space="0" w:color="auto"/>
                          <w:bottom w:val="single" w:sz="4" w:space="0" w:color="auto"/>
                          <w:right w:val="single" w:sz="4" w:space="0" w:color="auto"/>
                        </w:tcBorders>
                        <w:vAlign w:val="center"/>
                      </w:tcPr>
                      <w:p w14:paraId="54960A8A" w14:textId="77777777" w:rsidR="009D66AA" w:rsidRPr="009B279A" w:rsidRDefault="009D66AA" w:rsidP="00106A68">
                        <w:pPr>
                          <w:jc w:val="center"/>
                          <w:rPr>
                            <w:rFonts w:ascii="Calibri" w:eastAsia="Arial" w:hAnsi="Calibri" w:cs="Calibri"/>
                            <w:sz w:val="22"/>
                            <w:szCs w:val="22"/>
                          </w:rPr>
                        </w:pPr>
                      </w:p>
                    </w:tc>
                  </w:tr>
                  <w:tr w:rsidR="009D66AA" w:rsidRPr="009B279A" w14:paraId="067B52EC" w14:textId="4532C044" w:rsidTr="00881EAA">
                    <w:tc>
                      <w:tcPr>
                        <w:tcW w:w="8178" w:type="dxa"/>
                        <w:gridSpan w:val="4"/>
                        <w:tcBorders>
                          <w:top w:val="single" w:sz="4" w:space="0" w:color="auto"/>
                          <w:left w:val="single" w:sz="4" w:space="0" w:color="auto"/>
                          <w:bottom w:val="single" w:sz="4" w:space="0" w:color="auto"/>
                          <w:right w:val="single" w:sz="4" w:space="0" w:color="auto"/>
                        </w:tcBorders>
                        <w:vAlign w:val="center"/>
                        <w:hideMark/>
                      </w:tcPr>
                      <w:p w14:paraId="6FC7DAE8" w14:textId="77777777" w:rsidR="009D66AA" w:rsidRDefault="009D66AA" w:rsidP="00106A68">
                        <w:pPr>
                          <w:rPr>
                            <w:rFonts w:ascii="Calibri" w:eastAsia="Arial" w:hAnsi="Calibri" w:cs="Calibri"/>
                            <w:b/>
                            <w:sz w:val="22"/>
                            <w:szCs w:val="22"/>
                          </w:rPr>
                        </w:pPr>
                        <w:r w:rsidRPr="009B279A">
                          <w:rPr>
                            <w:rFonts w:ascii="Calibri" w:eastAsia="Arial" w:hAnsi="Calibri" w:cs="Calibri"/>
                            <w:b/>
                            <w:sz w:val="22"/>
                            <w:szCs w:val="22"/>
                          </w:rPr>
                          <w:t>2.</w:t>
                        </w:r>
                        <w:r w:rsidRPr="009B279A">
                          <w:rPr>
                            <w:rFonts w:ascii="Calibri" w:eastAsia="Arial" w:hAnsi="Calibri" w:cs="Calibri"/>
                            <w:sz w:val="22"/>
                            <w:szCs w:val="22"/>
                          </w:rPr>
                          <w:t xml:space="preserve">  </w:t>
                        </w:r>
                        <w:r w:rsidRPr="009B279A">
                          <w:rPr>
                            <w:rFonts w:ascii="Calibri" w:eastAsia="Arial" w:hAnsi="Calibri" w:cs="Calibri"/>
                            <w:b/>
                            <w:sz w:val="22"/>
                            <w:szCs w:val="22"/>
                          </w:rPr>
                          <w:t>Odbiór i zagospodarowanie odpadów komunalnych – odpady dostarczone w pozostałe miejsca</w:t>
                        </w:r>
                      </w:p>
                      <w:p w14:paraId="141BB855" w14:textId="77777777" w:rsidR="009D66AA" w:rsidRPr="009B279A" w:rsidRDefault="009D66AA" w:rsidP="00106A68">
                        <w:pPr>
                          <w:rPr>
                            <w:rFonts w:ascii="Calibri" w:eastAsia="Arial" w:hAnsi="Calibri" w:cs="Calibri"/>
                            <w:b/>
                            <w:sz w:val="22"/>
                            <w:szCs w:val="22"/>
                          </w:rPr>
                        </w:pPr>
                      </w:p>
                    </w:tc>
                  </w:tr>
                  <w:tr w:rsidR="009D66AA" w:rsidRPr="009B279A" w14:paraId="771909FD" w14:textId="6C4154E5" w:rsidTr="00881EAA">
                    <w:tc>
                      <w:tcPr>
                        <w:tcW w:w="3040" w:type="dxa"/>
                        <w:tcBorders>
                          <w:top w:val="single" w:sz="4" w:space="0" w:color="auto"/>
                          <w:left w:val="single" w:sz="4" w:space="0" w:color="auto"/>
                          <w:bottom w:val="single" w:sz="4" w:space="0" w:color="auto"/>
                          <w:right w:val="single" w:sz="4" w:space="0" w:color="auto"/>
                        </w:tcBorders>
                        <w:vAlign w:val="center"/>
                      </w:tcPr>
                      <w:p w14:paraId="7E1F94F2" w14:textId="77777777" w:rsidR="009D66AA" w:rsidRPr="009B279A" w:rsidRDefault="009D66AA" w:rsidP="00881EAA">
                        <w:pPr>
                          <w:rPr>
                            <w:rFonts w:ascii="Calibri" w:eastAsia="Arial" w:hAnsi="Calibri" w:cs="Calibri"/>
                            <w:sz w:val="22"/>
                            <w:szCs w:val="22"/>
                          </w:rPr>
                        </w:pPr>
                        <w:r w:rsidRPr="009B279A">
                          <w:rPr>
                            <w:rFonts w:ascii="Calibri" w:eastAsia="Arial" w:hAnsi="Calibri" w:cs="Calibri"/>
                            <w:sz w:val="22"/>
                            <w:szCs w:val="22"/>
                          </w:rPr>
                          <w:t xml:space="preserve">Opakowania z papieru i tektury </w:t>
                        </w:r>
                      </w:p>
                      <w:p w14:paraId="7C37964E" w14:textId="1CA213A8" w:rsidR="009D66AA" w:rsidRDefault="009D66AA" w:rsidP="00881EAA">
                        <w:pPr>
                          <w:rPr>
                            <w:rFonts w:ascii="Calibri" w:eastAsia="Arial" w:hAnsi="Calibri" w:cs="Calibri"/>
                            <w:sz w:val="22"/>
                            <w:szCs w:val="22"/>
                          </w:rPr>
                        </w:pPr>
                        <w:r w:rsidRPr="009B279A">
                          <w:rPr>
                            <w:rFonts w:ascii="Calibri" w:eastAsia="Arial" w:hAnsi="Calibri" w:cs="Calibri"/>
                            <w:sz w:val="22"/>
                            <w:szCs w:val="22"/>
                          </w:rPr>
                          <w:t>15 01 01</w:t>
                        </w:r>
                      </w:p>
                      <w:p w14:paraId="7F25E9F7" w14:textId="77777777" w:rsidR="009D66AA" w:rsidRPr="009B279A" w:rsidRDefault="009D66AA" w:rsidP="00881EAA">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C8D9D17" w14:textId="3408054F"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1,0000 Mg</w:t>
                        </w:r>
                      </w:p>
                    </w:tc>
                    <w:tc>
                      <w:tcPr>
                        <w:tcW w:w="1505" w:type="dxa"/>
                        <w:tcBorders>
                          <w:top w:val="single" w:sz="4" w:space="0" w:color="auto"/>
                          <w:left w:val="single" w:sz="4" w:space="0" w:color="auto"/>
                          <w:bottom w:val="single" w:sz="4" w:space="0" w:color="auto"/>
                          <w:right w:val="single" w:sz="4" w:space="0" w:color="auto"/>
                        </w:tcBorders>
                        <w:vAlign w:val="center"/>
                      </w:tcPr>
                      <w:p w14:paraId="0FD07F02"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4CA528BF" w14:textId="77777777" w:rsidR="009D66AA" w:rsidRPr="009B279A" w:rsidRDefault="009D66AA" w:rsidP="00106A68">
                        <w:pPr>
                          <w:jc w:val="center"/>
                          <w:rPr>
                            <w:rFonts w:ascii="Calibri" w:eastAsia="Arial" w:hAnsi="Calibri" w:cs="Calibri"/>
                            <w:sz w:val="22"/>
                            <w:szCs w:val="22"/>
                          </w:rPr>
                        </w:pPr>
                      </w:p>
                    </w:tc>
                  </w:tr>
                  <w:tr w:rsidR="009D66AA" w:rsidRPr="009B279A" w14:paraId="156B98C0" w14:textId="77777777" w:rsidTr="00881EAA">
                    <w:tc>
                      <w:tcPr>
                        <w:tcW w:w="3040" w:type="dxa"/>
                        <w:tcBorders>
                          <w:top w:val="single" w:sz="4" w:space="0" w:color="auto"/>
                          <w:left w:val="single" w:sz="4" w:space="0" w:color="auto"/>
                          <w:bottom w:val="single" w:sz="4" w:space="0" w:color="auto"/>
                          <w:right w:val="single" w:sz="4" w:space="0" w:color="auto"/>
                        </w:tcBorders>
                        <w:vAlign w:val="center"/>
                      </w:tcPr>
                      <w:p w14:paraId="14AEE04C" w14:textId="77777777" w:rsidR="009D66AA" w:rsidRPr="009B279A" w:rsidRDefault="009D66AA" w:rsidP="00881EAA">
                        <w:pPr>
                          <w:rPr>
                            <w:rFonts w:ascii="Calibri" w:eastAsia="Arial" w:hAnsi="Calibri" w:cs="Calibri"/>
                            <w:sz w:val="22"/>
                            <w:szCs w:val="22"/>
                          </w:rPr>
                        </w:pPr>
                        <w:r w:rsidRPr="009B279A">
                          <w:rPr>
                            <w:rFonts w:ascii="Calibri" w:eastAsia="Arial" w:hAnsi="Calibri" w:cs="Calibri"/>
                            <w:sz w:val="22"/>
                            <w:szCs w:val="22"/>
                          </w:rPr>
                          <w:t xml:space="preserve">Opakowania z tworzyw sztucznych </w:t>
                        </w:r>
                      </w:p>
                      <w:p w14:paraId="13DF77B0" w14:textId="77777777" w:rsidR="009D66AA" w:rsidRPr="009B279A" w:rsidRDefault="009D66AA" w:rsidP="00881EAA">
                        <w:pPr>
                          <w:rPr>
                            <w:rFonts w:ascii="Calibri" w:eastAsia="Arial" w:hAnsi="Calibri" w:cs="Calibri"/>
                            <w:sz w:val="22"/>
                            <w:szCs w:val="22"/>
                          </w:rPr>
                        </w:pPr>
                        <w:r w:rsidRPr="009B279A">
                          <w:rPr>
                            <w:rFonts w:ascii="Calibri" w:eastAsia="Arial" w:hAnsi="Calibri" w:cs="Calibri"/>
                            <w:sz w:val="22"/>
                            <w:szCs w:val="22"/>
                          </w:rPr>
                          <w:lastRenderedPageBreak/>
                          <w:t>15 01 02</w:t>
                        </w:r>
                      </w:p>
                      <w:p w14:paraId="44232FD5" w14:textId="77777777" w:rsidR="009D66AA" w:rsidRDefault="009D66AA" w:rsidP="00881EAA">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14EECC4F" w14:textId="4F9CD058"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lastRenderedPageBreak/>
                          <w:t>1,0000 Mg</w:t>
                        </w:r>
                      </w:p>
                    </w:tc>
                    <w:tc>
                      <w:tcPr>
                        <w:tcW w:w="1505" w:type="dxa"/>
                        <w:tcBorders>
                          <w:top w:val="single" w:sz="4" w:space="0" w:color="auto"/>
                          <w:left w:val="single" w:sz="4" w:space="0" w:color="auto"/>
                          <w:bottom w:val="single" w:sz="4" w:space="0" w:color="auto"/>
                          <w:right w:val="single" w:sz="4" w:space="0" w:color="auto"/>
                        </w:tcBorders>
                        <w:vAlign w:val="center"/>
                      </w:tcPr>
                      <w:p w14:paraId="2820A295"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0709E43B" w14:textId="77777777" w:rsidR="009D66AA" w:rsidRPr="009B279A" w:rsidRDefault="009D66AA" w:rsidP="00106A68">
                        <w:pPr>
                          <w:jc w:val="center"/>
                          <w:rPr>
                            <w:rFonts w:ascii="Calibri" w:eastAsia="Arial" w:hAnsi="Calibri" w:cs="Calibri"/>
                            <w:sz w:val="22"/>
                            <w:szCs w:val="22"/>
                          </w:rPr>
                        </w:pPr>
                      </w:p>
                    </w:tc>
                  </w:tr>
                  <w:tr w:rsidR="009D66AA" w:rsidRPr="009B279A" w14:paraId="060E6483" w14:textId="77777777" w:rsidTr="00881EAA">
                    <w:tc>
                      <w:tcPr>
                        <w:tcW w:w="3040" w:type="dxa"/>
                        <w:tcBorders>
                          <w:top w:val="single" w:sz="4" w:space="0" w:color="auto"/>
                          <w:left w:val="single" w:sz="4" w:space="0" w:color="auto"/>
                          <w:bottom w:val="single" w:sz="4" w:space="0" w:color="auto"/>
                          <w:right w:val="single" w:sz="4" w:space="0" w:color="auto"/>
                        </w:tcBorders>
                        <w:vAlign w:val="center"/>
                      </w:tcPr>
                      <w:p w14:paraId="181840BB" w14:textId="77777777" w:rsidR="009D66AA" w:rsidRPr="009B279A" w:rsidRDefault="009D66AA" w:rsidP="00881EAA">
                        <w:pPr>
                          <w:rPr>
                            <w:rFonts w:ascii="Calibri" w:eastAsia="Arial" w:hAnsi="Calibri" w:cs="Calibri"/>
                            <w:sz w:val="22"/>
                            <w:szCs w:val="22"/>
                          </w:rPr>
                        </w:pPr>
                        <w:r w:rsidRPr="009B279A">
                          <w:rPr>
                            <w:rFonts w:ascii="Calibri" w:eastAsia="Arial" w:hAnsi="Calibri" w:cs="Calibri"/>
                            <w:sz w:val="22"/>
                            <w:szCs w:val="22"/>
                          </w:rPr>
                          <w:t>Opakowania ze szkła</w:t>
                        </w:r>
                      </w:p>
                      <w:p w14:paraId="7577FC7A" w14:textId="77777777" w:rsidR="009D66AA" w:rsidRPr="009B279A" w:rsidRDefault="009D66AA" w:rsidP="00881EAA">
                        <w:pPr>
                          <w:rPr>
                            <w:rFonts w:ascii="Calibri" w:eastAsia="Arial" w:hAnsi="Calibri" w:cs="Calibri"/>
                            <w:sz w:val="22"/>
                            <w:szCs w:val="22"/>
                          </w:rPr>
                        </w:pPr>
                        <w:r w:rsidRPr="009B279A">
                          <w:rPr>
                            <w:rFonts w:ascii="Calibri" w:eastAsia="Arial" w:hAnsi="Calibri" w:cs="Calibri"/>
                            <w:sz w:val="22"/>
                            <w:szCs w:val="22"/>
                          </w:rPr>
                          <w:t>15 01 07</w:t>
                        </w:r>
                      </w:p>
                      <w:p w14:paraId="464E191B" w14:textId="77777777" w:rsidR="009D66AA" w:rsidRDefault="009D66AA" w:rsidP="00881EAA">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3D25EC1D" w14:textId="388EE50C"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1,0000 Mg</w:t>
                        </w:r>
                      </w:p>
                    </w:tc>
                    <w:tc>
                      <w:tcPr>
                        <w:tcW w:w="1505" w:type="dxa"/>
                        <w:tcBorders>
                          <w:top w:val="single" w:sz="4" w:space="0" w:color="auto"/>
                          <w:left w:val="single" w:sz="4" w:space="0" w:color="auto"/>
                          <w:bottom w:val="single" w:sz="4" w:space="0" w:color="auto"/>
                          <w:right w:val="single" w:sz="4" w:space="0" w:color="auto"/>
                        </w:tcBorders>
                        <w:vAlign w:val="center"/>
                      </w:tcPr>
                      <w:p w14:paraId="72DFDD10"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1130A86D" w14:textId="77777777" w:rsidR="009D66AA" w:rsidRPr="009B279A" w:rsidRDefault="009D66AA" w:rsidP="00106A68">
                        <w:pPr>
                          <w:jc w:val="center"/>
                          <w:rPr>
                            <w:rFonts w:ascii="Calibri" w:eastAsia="Arial" w:hAnsi="Calibri" w:cs="Calibri"/>
                            <w:sz w:val="22"/>
                            <w:szCs w:val="22"/>
                          </w:rPr>
                        </w:pPr>
                      </w:p>
                    </w:tc>
                  </w:tr>
                  <w:tr w:rsidR="009D66AA" w:rsidRPr="009B279A" w14:paraId="308EACF2" w14:textId="77777777" w:rsidTr="00881EAA">
                    <w:tc>
                      <w:tcPr>
                        <w:tcW w:w="3040" w:type="dxa"/>
                        <w:tcBorders>
                          <w:top w:val="single" w:sz="4" w:space="0" w:color="auto"/>
                          <w:left w:val="single" w:sz="4" w:space="0" w:color="auto"/>
                          <w:bottom w:val="single" w:sz="4" w:space="0" w:color="auto"/>
                          <w:right w:val="single" w:sz="4" w:space="0" w:color="auto"/>
                        </w:tcBorders>
                        <w:vAlign w:val="center"/>
                      </w:tcPr>
                      <w:p w14:paraId="523229BB" w14:textId="77777777" w:rsidR="009D66AA" w:rsidRPr="009B279A" w:rsidRDefault="009D66AA" w:rsidP="00881EAA">
                        <w:pPr>
                          <w:rPr>
                            <w:rFonts w:ascii="Calibri" w:eastAsia="Arial" w:hAnsi="Calibri" w:cs="Calibri"/>
                            <w:sz w:val="22"/>
                            <w:szCs w:val="22"/>
                          </w:rPr>
                        </w:pPr>
                        <w:r w:rsidRPr="009B279A">
                          <w:rPr>
                            <w:rFonts w:ascii="Calibri" w:eastAsia="Arial" w:hAnsi="Calibri" w:cs="Calibri"/>
                            <w:sz w:val="22"/>
                            <w:szCs w:val="22"/>
                          </w:rPr>
                          <w:t>Opakowania wielomateriałowe</w:t>
                        </w:r>
                      </w:p>
                      <w:p w14:paraId="6977CCCA" w14:textId="77777777" w:rsidR="009D66AA" w:rsidRPr="009B279A" w:rsidRDefault="009D66AA" w:rsidP="00881EAA">
                        <w:pPr>
                          <w:rPr>
                            <w:rFonts w:ascii="Calibri" w:eastAsia="Arial" w:hAnsi="Calibri" w:cs="Calibri"/>
                            <w:sz w:val="22"/>
                            <w:szCs w:val="22"/>
                          </w:rPr>
                        </w:pPr>
                        <w:r w:rsidRPr="009B279A">
                          <w:rPr>
                            <w:rFonts w:ascii="Calibri" w:eastAsia="Arial" w:hAnsi="Calibri" w:cs="Calibri"/>
                            <w:sz w:val="22"/>
                            <w:szCs w:val="22"/>
                          </w:rPr>
                          <w:t>15 01 05</w:t>
                        </w:r>
                      </w:p>
                      <w:p w14:paraId="33DA5155"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96F0045" w14:textId="2FF2642A" w:rsidR="009D66AA" w:rsidRDefault="009D66AA" w:rsidP="00106A68">
                        <w:pPr>
                          <w:jc w:val="right"/>
                          <w:rPr>
                            <w:rFonts w:ascii="Calibri" w:eastAsia="Arial" w:hAnsi="Calibri" w:cs="Calibri"/>
                            <w:sz w:val="22"/>
                            <w:szCs w:val="22"/>
                          </w:rPr>
                        </w:pPr>
                        <w:r>
                          <w:rPr>
                            <w:rFonts w:ascii="Calibri" w:eastAsia="Arial" w:hAnsi="Calibri" w:cs="Calibri"/>
                            <w:sz w:val="22"/>
                            <w:szCs w:val="22"/>
                          </w:rPr>
                          <w:t>0,1000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126A4178"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115E4960" w14:textId="77777777" w:rsidR="009D66AA" w:rsidRPr="009B279A" w:rsidRDefault="009D66AA" w:rsidP="00106A68">
                        <w:pPr>
                          <w:jc w:val="center"/>
                          <w:rPr>
                            <w:rFonts w:ascii="Calibri" w:eastAsia="Arial" w:hAnsi="Calibri" w:cs="Calibri"/>
                            <w:sz w:val="22"/>
                            <w:szCs w:val="22"/>
                          </w:rPr>
                        </w:pPr>
                      </w:p>
                    </w:tc>
                  </w:tr>
                  <w:tr w:rsidR="009D66AA" w:rsidRPr="009B279A" w14:paraId="4084D039" w14:textId="678776AD" w:rsidTr="00881EAA">
                    <w:tc>
                      <w:tcPr>
                        <w:tcW w:w="3040" w:type="dxa"/>
                        <w:tcBorders>
                          <w:top w:val="single" w:sz="4" w:space="0" w:color="auto"/>
                          <w:left w:val="single" w:sz="4" w:space="0" w:color="auto"/>
                          <w:bottom w:val="single" w:sz="4" w:space="0" w:color="auto"/>
                          <w:right w:val="single" w:sz="4" w:space="0" w:color="auto"/>
                        </w:tcBorders>
                        <w:vAlign w:val="center"/>
                      </w:tcPr>
                      <w:p w14:paraId="16A1309D"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Opakowania zawierające pozostałości substancji niebezpiecznych lub nimi zanieczyszczone</w:t>
                        </w:r>
                      </w:p>
                      <w:p w14:paraId="40D2BAB2"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15 01 10*</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F511953"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0,1000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15457D1E"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25DD9408" w14:textId="77777777" w:rsidR="009D66AA" w:rsidRPr="009B279A" w:rsidRDefault="009D66AA" w:rsidP="00106A68">
                        <w:pPr>
                          <w:jc w:val="center"/>
                          <w:rPr>
                            <w:rFonts w:ascii="Calibri" w:eastAsia="Arial" w:hAnsi="Calibri" w:cs="Calibri"/>
                            <w:sz w:val="22"/>
                            <w:szCs w:val="22"/>
                          </w:rPr>
                        </w:pPr>
                      </w:p>
                    </w:tc>
                  </w:tr>
                  <w:tr w:rsidR="009D66AA" w:rsidRPr="009B279A" w14:paraId="2F82D244" w14:textId="10EF5088" w:rsidTr="00881EAA">
                    <w:tc>
                      <w:tcPr>
                        <w:tcW w:w="3040" w:type="dxa"/>
                        <w:tcBorders>
                          <w:top w:val="single" w:sz="4" w:space="0" w:color="auto"/>
                          <w:left w:val="single" w:sz="4" w:space="0" w:color="auto"/>
                          <w:bottom w:val="single" w:sz="4" w:space="0" w:color="auto"/>
                          <w:right w:val="single" w:sz="4" w:space="0" w:color="auto"/>
                        </w:tcBorders>
                        <w:vAlign w:val="center"/>
                      </w:tcPr>
                      <w:p w14:paraId="4234E1F7"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Zużyte opony</w:t>
                        </w:r>
                      </w:p>
                      <w:p w14:paraId="01CD909C"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16 01 03</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63155E9" w14:textId="17B711C8"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5,0000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6DB9B00C"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07A3BC7E" w14:textId="77777777" w:rsidR="009D66AA" w:rsidRPr="009B279A" w:rsidRDefault="009D66AA" w:rsidP="00106A68">
                        <w:pPr>
                          <w:jc w:val="center"/>
                          <w:rPr>
                            <w:rFonts w:ascii="Calibri" w:eastAsia="Arial" w:hAnsi="Calibri" w:cs="Calibri"/>
                            <w:sz w:val="22"/>
                            <w:szCs w:val="22"/>
                          </w:rPr>
                        </w:pPr>
                      </w:p>
                    </w:tc>
                  </w:tr>
                  <w:tr w:rsidR="009D66AA" w:rsidRPr="009B279A" w14:paraId="04A8E89C" w14:textId="0BE10418" w:rsidTr="00881EAA">
                    <w:tc>
                      <w:tcPr>
                        <w:tcW w:w="3040" w:type="dxa"/>
                        <w:tcBorders>
                          <w:top w:val="single" w:sz="4" w:space="0" w:color="auto"/>
                          <w:left w:val="single" w:sz="4" w:space="0" w:color="auto"/>
                          <w:bottom w:val="single" w:sz="4" w:space="0" w:color="auto"/>
                          <w:right w:val="single" w:sz="4" w:space="0" w:color="auto"/>
                        </w:tcBorders>
                        <w:vAlign w:val="center"/>
                      </w:tcPr>
                      <w:p w14:paraId="48C93FC9"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Odpady betonu oraz gruz betonowy                      z rozbiórek i remontów</w:t>
                        </w:r>
                      </w:p>
                      <w:p w14:paraId="6BA0EDFD"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17 01 01</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7D6F94D" w14:textId="3CD9EF63"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30,0000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2D26B226"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408D37F7" w14:textId="77777777" w:rsidR="009D66AA" w:rsidRPr="009B279A" w:rsidRDefault="009D66AA" w:rsidP="00106A68">
                        <w:pPr>
                          <w:jc w:val="center"/>
                          <w:rPr>
                            <w:rFonts w:ascii="Calibri" w:eastAsia="Arial" w:hAnsi="Calibri" w:cs="Calibri"/>
                            <w:sz w:val="22"/>
                            <w:szCs w:val="22"/>
                          </w:rPr>
                        </w:pPr>
                      </w:p>
                    </w:tc>
                  </w:tr>
                  <w:tr w:rsidR="009D66AA" w:rsidRPr="009B279A" w14:paraId="2F02D6C4" w14:textId="490245B1" w:rsidTr="00881EAA">
                    <w:tc>
                      <w:tcPr>
                        <w:tcW w:w="3040" w:type="dxa"/>
                        <w:tcBorders>
                          <w:top w:val="single" w:sz="4" w:space="0" w:color="auto"/>
                          <w:left w:val="single" w:sz="4" w:space="0" w:color="auto"/>
                          <w:bottom w:val="single" w:sz="4" w:space="0" w:color="auto"/>
                          <w:right w:val="single" w:sz="4" w:space="0" w:color="auto"/>
                        </w:tcBorders>
                        <w:vAlign w:val="center"/>
                      </w:tcPr>
                      <w:p w14:paraId="5EF04F09"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Gruz ceglany</w:t>
                        </w:r>
                      </w:p>
                      <w:p w14:paraId="4414E61C"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17 01 02</w:t>
                        </w:r>
                      </w:p>
                      <w:p w14:paraId="70CC91D7"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303E4DB" w14:textId="0FC16AD5"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5,0000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776F9A38" w14:textId="77777777" w:rsidR="009D66AA" w:rsidRPr="009B279A" w:rsidRDefault="009D66AA" w:rsidP="00106A68">
                        <w:pPr>
                          <w:jc w:val="center"/>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0F7C4F82" w14:textId="77777777" w:rsidR="009D66AA" w:rsidRPr="009B279A" w:rsidRDefault="009D66AA" w:rsidP="00106A68">
                        <w:pPr>
                          <w:jc w:val="center"/>
                          <w:rPr>
                            <w:rFonts w:ascii="Calibri" w:eastAsia="Arial" w:hAnsi="Calibri" w:cs="Calibri"/>
                            <w:sz w:val="22"/>
                            <w:szCs w:val="22"/>
                          </w:rPr>
                        </w:pPr>
                      </w:p>
                    </w:tc>
                  </w:tr>
                  <w:tr w:rsidR="009D66AA" w:rsidRPr="009B279A" w14:paraId="1B2BBC47" w14:textId="4C2B1A4F" w:rsidTr="00881EAA">
                    <w:tc>
                      <w:tcPr>
                        <w:tcW w:w="3040" w:type="dxa"/>
                        <w:tcBorders>
                          <w:top w:val="single" w:sz="4" w:space="0" w:color="auto"/>
                          <w:left w:val="single" w:sz="4" w:space="0" w:color="auto"/>
                          <w:bottom w:val="single" w:sz="4" w:space="0" w:color="auto"/>
                          <w:right w:val="single" w:sz="4" w:space="0" w:color="auto"/>
                        </w:tcBorders>
                        <w:vAlign w:val="center"/>
                      </w:tcPr>
                      <w:p w14:paraId="1AF5DAF2"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Odpady innych materiałów ceramicznych i elementów wyposażenia</w:t>
                        </w:r>
                      </w:p>
                      <w:p w14:paraId="64DD432A"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17 01 03</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7668684" w14:textId="5803F99A"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2,0000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53432AC7"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52CCF04E" w14:textId="77777777" w:rsidR="009D66AA" w:rsidRPr="009B279A" w:rsidRDefault="009D66AA" w:rsidP="00106A68">
                        <w:pPr>
                          <w:jc w:val="right"/>
                          <w:rPr>
                            <w:rFonts w:ascii="Calibri" w:eastAsia="Arial" w:hAnsi="Calibri" w:cs="Calibri"/>
                            <w:sz w:val="22"/>
                            <w:szCs w:val="22"/>
                          </w:rPr>
                        </w:pPr>
                      </w:p>
                    </w:tc>
                  </w:tr>
                  <w:tr w:rsidR="009D66AA" w:rsidRPr="009B279A" w14:paraId="694F1B2A" w14:textId="241D4FFA" w:rsidTr="00881EAA">
                    <w:tc>
                      <w:tcPr>
                        <w:tcW w:w="3040" w:type="dxa"/>
                        <w:tcBorders>
                          <w:top w:val="single" w:sz="4" w:space="0" w:color="auto"/>
                          <w:left w:val="single" w:sz="4" w:space="0" w:color="auto"/>
                          <w:bottom w:val="single" w:sz="4" w:space="0" w:color="auto"/>
                          <w:right w:val="single" w:sz="4" w:space="0" w:color="auto"/>
                        </w:tcBorders>
                        <w:vAlign w:val="center"/>
                      </w:tcPr>
                      <w:p w14:paraId="77E29E65"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Zmieszane odpady z betonu, gruzu ceglanego, odpadowych materiałów ceramicznych i elementów wyposażenia inne niż wymienione w 17 01 06;</w:t>
                        </w:r>
                      </w:p>
                      <w:p w14:paraId="4BE38825"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17 01 07</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2EACC3B" w14:textId="20A3C4CD"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30,0000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34A9D6A4"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729C17EF" w14:textId="77777777" w:rsidR="009D66AA" w:rsidRPr="009B279A" w:rsidRDefault="009D66AA" w:rsidP="00106A68">
                        <w:pPr>
                          <w:jc w:val="right"/>
                          <w:rPr>
                            <w:rFonts w:ascii="Calibri" w:eastAsia="Arial" w:hAnsi="Calibri" w:cs="Calibri"/>
                            <w:sz w:val="22"/>
                            <w:szCs w:val="22"/>
                          </w:rPr>
                        </w:pPr>
                      </w:p>
                    </w:tc>
                  </w:tr>
                  <w:tr w:rsidR="009D66AA" w:rsidRPr="009B279A" w14:paraId="0BE77798" w14:textId="62A087B4" w:rsidTr="00881EAA">
                    <w:tc>
                      <w:tcPr>
                        <w:tcW w:w="3040" w:type="dxa"/>
                        <w:tcBorders>
                          <w:top w:val="single" w:sz="4" w:space="0" w:color="auto"/>
                          <w:left w:val="single" w:sz="4" w:space="0" w:color="auto"/>
                          <w:bottom w:val="single" w:sz="4" w:space="0" w:color="auto"/>
                          <w:right w:val="single" w:sz="4" w:space="0" w:color="auto"/>
                        </w:tcBorders>
                        <w:vAlign w:val="center"/>
                      </w:tcPr>
                      <w:p w14:paraId="1AD21777"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Usunięte tynki, tapety, okleiny itp.</w:t>
                        </w:r>
                      </w:p>
                      <w:p w14:paraId="08DAF7B7"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17 01 80</w:t>
                        </w:r>
                      </w:p>
                      <w:p w14:paraId="535DE5E5"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44967CB"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0,1000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1F1FBC47"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1F86A7FE" w14:textId="77777777" w:rsidR="009D66AA" w:rsidRPr="009B279A" w:rsidRDefault="009D66AA" w:rsidP="00106A68">
                        <w:pPr>
                          <w:jc w:val="right"/>
                          <w:rPr>
                            <w:rFonts w:ascii="Calibri" w:eastAsia="Arial" w:hAnsi="Calibri" w:cs="Calibri"/>
                            <w:sz w:val="22"/>
                            <w:szCs w:val="22"/>
                          </w:rPr>
                        </w:pPr>
                      </w:p>
                    </w:tc>
                  </w:tr>
                  <w:tr w:rsidR="009D66AA" w:rsidRPr="009B279A" w14:paraId="78533814" w14:textId="125A23A8" w:rsidTr="00881EAA">
                    <w:tc>
                      <w:tcPr>
                        <w:tcW w:w="3040" w:type="dxa"/>
                        <w:tcBorders>
                          <w:top w:val="single" w:sz="4" w:space="0" w:color="auto"/>
                          <w:left w:val="single" w:sz="4" w:space="0" w:color="auto"/>
                          <w:bottom w:val="single" w:sz="4" w:space="0" w:color="auto"/>
                          <w:right w:val="single" w:sz="4" w:space="0" w:color="auto"/>
                        </w:tcBorders>
                        <w:vAlign w:val="center"/>
                      </w:tcPr>
                      <w:p w14:paraId="49E3BE29"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Odpady z remontów i przebudowy dróg</w:t>
                        </w:r>
                      </w:p>
                      <w:p w14:paraId="410310B9"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17 01 81</w:t>
                        </w:r>
                      </w:p>
                      <w:p w14:paraId="2DA55D47"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3BF83EFD" w14:textId="6E4F193B"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1,0000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3D9553B7"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24B96B39" w14:textId="77777777" w:rsidR="009D66AA" w:rsidRPr="009B279A" w:rsidRDefault="009D66AA" w:rsidP="00106A68">
                        <w:pPr>
                          <w:jc w:val="right"/>
                          <w:rPr>
                            <w:rFonts w:ascii="Calibri" w:eastAsia="Arial" w:hAnsi="Calibri" w:cs="Calibri"/>
                            <w:sz w:val="22"/>
                            <w:szCs w:val="22"/>
                          </w:rPr>
                        </w:pPr>
                      </w:p>
                    </w:tc>
                  </w:tr>
                  <w:tr w:rsidR="009D66AA" w:rsidRPr="009B279A" w14:paraId="50990A94" w14:textId="77777777" w:rsidTr="00881EAA">
                    <w:tc>
                      <w:tcPr>
                        <w:tcW w:w="3040" w:type="dxa"/>
                        <w:tcBorders>
                          <w:top w:val="single" w:sz="4" w:space="0" w:color="auto"/>
                          <w:left w:val="single" w:sz="4" w:space="0" w:color="auto"/>
                          <w:bottom w:val="single" w:sz="4" w:space="0" w:color="auto"/>
                          <w:right w:val="single" w:sz="4" w:space="0" w:color="auto"/>
                        </w:tcBorders>
                        <w:vAlign w:val="center"/>
                      </w:tcPr>
                      <w:p w14:paraId="1EE9E969" w14:textId="35F56DCF" w:rsidR="009D66AA" w:rsidRPr="009B279A" w:rsidRDefault="009D66AA" w:rsidP="00106A68">
                        <w:pPr>
                          <w:rPr>
                            <w:rFonts w:ascii="Calibri" w:eastAsia="Arial" w:hAnsi="Calibri" w:cs="Calibri"/>
                            <w:sz w:val="22"/>
                            <w:szCs w:val="22"/>
                          </w:rPr>
                        </w:pPr>
                        <w:r>
                          <w:rPr>
                            <w:rFonts w:ascii="Calibri" w:eastAsia="Arial" w:hAnsi="Calibri" w:cs="Calibri"/>
                            <w:sz w:val="22"/>
                            <w:szCs w:val="22"/>
                          </w:rPr>
                          <w:t>Materiały izolacyjne inne niż wymienione w 17 06 01 i            17 06 03</w:t>
                        </w:r>
                      </w:p>
                    </w:tc>
                    <w:tc>
                      <w:tcPr>
                        <w:tcW w:w="2223" w:type="dxa"/>
                        <w:tcBorders>
                          <w:top w:val="single" w:sz="4" w:space="0" w:color="auto"/>
                          <w:left w:val="single" w:sz="4" w:space="0" w:color="auto"/>
                          <w:bottom w:val="single" w:sz="4" w:space="0" w:color="auto"/>
                          <w:right w:val="single" w:sz="4" w:space="0" w:color="auto"/>
                        </w:tcBorders>
                        <w:vAlign w:val="center"/>
                      </w:tcPr>
                      <w:p w14:paraId="0EAC27F5" w14:textId="44019066" w:rsidR="009D66AA" w:rsidRDefault="009D66AA" w:rsidP="00106A68">
                        <w:pPr>
                          <w:jc w:val="right"/>
                          <w:rPr>
                            <w:rFonts w:ascii="Calibri" w:eastAsia="Arial" w:hAnsi="Calibri" w:cs="Calibri"/>
                            <w:sz w:val="22"/>
                            <w:szCs w:val="22"/>
                          </w:rPr>
                        </w:pPr>
                        <w:r>
                          <w:rPr>
                            <w:rFonts w:ascii="Calibri" w:eastAsia="Arial" w:hAnsi="Calibri" w:cs="Calibri"/>
                            <w:sz w:val="22"/>
                            <w:szCs w:val="22"/>
                          </w:rPr>
                          <w:t>2,0000 Mg</w:t>
                        </w:r>
                      </w:p>
                    </w:tc>
                    <w:tc>
                      <w:tcPr>
                        <w:tcW w:w="1505" w:type="dxa"/>
                        <w:tcBorders>
                          <w:top w:val="single" w:sz="4" w:space="0" w:color="auto"/>
                          <w:left w:val="single" w:sz="4" w:space="0" w:color="auto"/>
                          <w:bottom w:val="single" w:sz="4" w:space="0" w:color="auto"/>
                          <w:right w:val="single" w:sz="4" w:space="0" w:color="auto"/>
                        </w:tcBorders>
                        <w:vAlign w:val="center"/>
                      </w:tcPr>
                      <w:p w14:paraId="7D858810"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06C1D882" w14:textId="77777777" w:rsidR="009D66AA" w:rsidRPr="009B279A" w:rsidRDefault="009D66AA" w:rsidP="00106A68">
                        <w:pPr>
                          <w:jc w:val="right"/>
                          <w:rPr>
                            <w:rFonts w:ascii="Calibri" w:eastAsia="Arial" w:hAnsi="Calibri" w:cs="Calibri"/>
                            <w:sz w:val="22"/>
                            <w:szCs w:val="22"/>
                          </w:rPr>
                        </w:pPr>
                      </w:p>
                    </w:tc>
                  </w:tr>
                  <w:tr w:rsidR="009D66AA" w:rsidRPr="009B279A" w14:paraId="338588B0" w14:textId="2823EEE2" w:rsidTr="00881EAA">
                    <w:tc>
                      <w:tcPr>
                        <w:tcW w:w="3040" w:type="dxa"/>
                        <w:tcBorders>
                          <w:top w:val="single" w:sz="4" w:space="0" w:color="auto"/>
                          <w:left w:val="single" w:sz="4" w:space="0" w:color="auto"/>
                          <w:bottom w:val="single" w:sz="4" w:space="0" w:color="auto"/>
                          <w:right w:val="single" w:sz="4" w:space="0" w:color="auto"/>
                        </w:tcBorders>
                        <w:vAlign w:val="center"/>
                      </w:tcPr>
                      <w:p w14:paraId="2B9B5752"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Zmieszane odpady z budowy, remontów             i demontażu inne niż wymienione                  w 17 09 01, 17 09 02, 17 09 03;</w:t>
                        </w:r>
                      </w:p>
                      <w:p w14:paraId="0171A89A"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17 09 04</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05DDE30" w14:textId="09B7FA69"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15,0000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2C217A6F"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1B62ACA2" w14:textId="77777777" w:rsidR="009D66AA" w:rsidRPr="009B279A" w:rsidRDefault="009D66AA" w:rsidP="00106A68">
                        <w:pPr>
                          <w:jc w:val="right"/>
                          <w:rPr>
                            <w:rFonts w:ascii="Calibri" w:eastAsia="Arial" w:hAnsi="Calibri" w:cs="Calibri"/>
                            <w:sz w:val="22"/>
                            <w:szCs w:val="22"/>
                          </w:rPr>
                        </w:pPr>
                      </w:p>
                    </w:tc>
                  </w:tr>
                  <w:tr w:rsidR="009D66AA" w:rsidRPr="009B279A" w14:paraId="587FBC4A" w14:textId="0608D632" w:rsidTr="00881EAA">
                    <w:tc>
                      <w:tcPr>
                        <w:tcW w:w="3040" w:type="dxa"/>
                        <w:tcBorders>
                          <w:top w:val="single" w:sz="4" w:space="0" w:color="auto"/>
                          <w:left w:val="single" w:sz="4" w:space="0" w:color="auto"/>
                          <w:bottom w:val="single" w:sz="4" w:space="0" w:color="auto"/>
                          <w:right w:val="single" w:sz="4" w:space="0" w:color="auto"/>
                        </w:tcBorders>
                        <w:vAlign w:val="center"/>
                      </w:tcPr>
                      <w:p w14:paraId="24D98681"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Odzież</w:t>
                        </w:r>
                      </w:p>
                      <w:p w14:paraId="4809D00A"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20 01 10</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B7EECEB" w14:textId="25C4DBC9"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0,5000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0F53D2AF"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1DC638DA" w14:textId="77777777" w:rsidR="009D66AA" w:rsidRPr="009B279A" w:rsidRDefault="009D66AA" w:rsidP="00106A68">
                        <w:pPr>
                          <w:jc w:val="right"/>
                          <w:rPr>
                            <w:rFonts w:ascii="Calibri" w:eastAsia="Arial" w:hAnsi="Calibri" w:cs="Calibri"/>
                            <w:sz w:val="22"/>
                            <w:szCs w:val="22"/>
                          </w:rPr>
                        </w:pPr>
                      </w:p>
                    </w:tc>
                  </w:tr>
                  <w:tr w:rsidR="009D66AA" w:rsidRPr="009B279A" w14:paraId="41F09A66" w14:textId="5B539368" w:rsidTr="00881EAA">
                    <w:tc>
                      <w:tcPr>
                        <w:tcW w:w="3040" w:type="dxa"/>
                        <w:tcBorders>
                          <w:top w:val="single" w:sz="4" w:space="0" w:color="auto"/>
                          <w:left w:val="single" w:sz="4" w:space="0" w:color="auto"/>
                          <w:bottom w:val="single" w:sz="4" w:space="0" w:color="auto"/>
                          <w:right w:val="single" w:sz="4" w:space="0" w:color="auto"/>
                        </w:tcBorders>
                        <w:vAlign w:val="center"/>
                      </w:tcPr>
                      <w:p w14:paraId="37674C75"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Tekstylia</w:t>
                        </w:r>
                      </w:p>
                      <w:p w14:paraId="10ECFBB9"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20 01 11</w:t>
                        </w:r>
                      </w:p>
                      <w:p w14:paraId="6E81AC2A"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FB6BDCA" w14:textId="375E13B5"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lastRenderedPageBreak/>
                          <w:t>0,5000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209BFC60"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1B2DAA72" w14:textId="77777777" w:rsidR="009D66AA" w:rsidRPr="009B279A" w:rsidRDefault="009D66AA" w:rsidP="00106A68">
                        <w:pPr>
                          <w:jc w:val="right"/>
                          <w:rPr>
                            <w:rFonts w:ascii="Calibri" w:eastAsia="Arial" w:hAnsi="Calibri" w:cs="Calibri"/>
                            <w:sz w:val="22"/>
                            <w:szCs w:val="22"/>
                          </w:rPr>
                        </w:pPr>
                      </w:p>
                    </w:tc>
                  </w:tr>
                  <w:tr w:rsidR="009D66AA" w:rsidRPr="009B279A" w14:paraId="28811165" w14:textId="453D3F39" w:rsidTr="00881EAA">
                    <w:tc>
                      <w:tcPr>
                        <w:tcW w:w="3040" w:type="dxa"/>
                        <w:tcBorders>
                          <w:top w:val="single" w:sz="4" w:space="0" w:color="auto"/>
                          <w:left w:val="single" w:sz="4" w:space="0" w:color="auto"/>
                          <w:bottom w:val="single" w:sz="4" w:space="0" w:color="auto"/>
                          <w:right w:val="single" w:sz="4" w:space="0" w:color="auto"/>
                        </w:tcBorders>
                        <w:vAlign w:val="center"/>
                      </w:tcPr>
                      <w:p w14:paraId="466023BB"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Lampy fluorescencyjne i inne odpady zawierające rtęć</w:t>
                        </w:r>
                      </w:p>
                      <w:p w14:paraId="71478D41"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21*</w:t>
                        </w:r>
                      </w:p>
                      <w:p w14:paraId="6102EC06"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825944C"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0,0100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64B6F396"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59ABA260" w14:textId="77777777" w:rsidR="009D66AA" w:rsidRPr="009B279A" w:rsidRDefault="009D66AA" w:rsidP="00106A68">
                        <w:pPr>
                          <w:jc w:val="right"/>
                          <w:rPr>
                            <w:rFonts w:ascii="Calibri" w:eastAsia="Arial" w:hAnsi="Calibri" w:cs="Calibri"/>
                            <w:sz w:val="22"/>
                            <w:szCs w:val="22"/>
                          </w:rPr>
                        </w:pPr>
                      </w:p>
                    </w:tc>
                  </w:tr>
                  <w:tr w:rsidR="009D66AA" w:rsidRPr="009B279A" w14:paraId="68F23C9D" w14:textId="33D45D7B" w:rsidTr="00881EAA">
                    <w:tc>
                      <w:tcPr>
                        <w:tcW w:w="3040" w:type="dxa"/>
                        <w:tcBorders>
                          <w:top w:val="single" w:sz="4" w:space="0" w:color="auto"/>
                          <w:left w:val="single" w:sz="4" w:space="0" w:color="auto"/>
                          <w:bottom w:val="single" w:sz="4" w:space="0" w:color="auto"/>
                          <w:right w:val="single" w:sz="4" w:space="0" w:color="auto"/>
                        </w:tcBorders>
                        <w:vAlign w:val="center"/>
                      </w:tcPr>
                      <w:p w14:paraId="7A852555"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Urządzenia zawierające freony</w:t>
                        </w:r>
                      </w:p>
                      <w:p w14:paraId="60F61F52"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23*</w:t>
                        </w:r>
                      </w:p>
                      <w:p w14:paraId="5D1C66ED"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25A57FA5" w14:textId="7AA7C168"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2,0000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591EA5D8"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07CD458F" w14:textId="77777777" w:rsidR="009D66AA" w:rsidRPr="009B279A" w:rsidRDefault="009D66AA" w:rsidP="00106A68">
                        <w:pPr>
                          <w:jc w:val="right"/>
                          <w:rPr>
                            <w:rFonts w:ascii="Calibri" w:eastAsia="Arial" w:hAnsi="Calibri" w:cs="Calibri"/>
                            <w:sz w:val="22"/>
                            <w:szCs w:val="22"/>
                          </w:rPr>
                        </w:pPr>
                      </w:p>
                    </w:tc>
                  </w:tr>
                  <w:tr w:rsidR="009D66AA" w:rsidRPr="009B279A" w14:paraId="3F31E7E5" w14:textId="772C9801" w:rsidTr="00881EAA">
                    <w:tc>
                      <w:tcPr>
                        <w:tcW w:w="3040" w:type="dxa"/>
                        <w:tcBorders>
                          <w:top w:val="single" w:sz="4" w:space="0" w:color="auto"/>
                          <w:left w:val="single" w:sz="4" w:space="0" w:color="auto"/>
                          <w:bottom w:val="single" w:sz="4" w:space="0" w:color="auto"/>
                          <w:right w:val="single" w:sz="4" w:space="0" w:color="auto"/>
                        </w:tcBorders>
                        <w:vAlign w:val="center"/>
                      </w:tcPr>
                      <w:p w14:paraId="300C3FAF"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Leki inne niż wymienione w 20 01 31;</w:t>
                        </w:r>
                      </w:p>
                      <w:p w14:paraId="60F3DE96"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20 01 32</w:t>
                        </w:r>
                      </w:p>
                      <w:p w14:paraId="06AEFB4F"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1EBBEE0"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0,0200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4C063B31"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261999E7" w14:textId="77777777" w:rsidR="009D66AA" w:rsidRPr="009B279A" w:rsidRDefault="009D66AA" w:rsidP="00106A68">
                        <w:pPr>
                          <w:jc w:val="right"/>
                          <w:rPr>
                            <w:rFonts w:ascii="Calibri" w:eastAsia="Arial" w:hAnsi="Calibri" w:cs="Calibri"/>
                            <w:sz w:val="22"/>
                            <w:szCs w:val="22"/>
                          </w:rPr>
                        </w:pPr>
                      </w:p>
                    </w:tc>
                  </w:tr>
                  <w:tr w:rsidR="009D66AA" w:rsidRPr="009B279A" w14:paraId="3248EB67" w14:textId="47F9BBBC" w:rsidTr="00881EAA">
                    <w:tc>
                      <w:tcPr>
                        <w:tcW w:w="3040" w:type="dxa"/>
                        <w:tcBorders>
                          <w:top w:val="single" w:sz="4" w:space="0" w:color="auto"/>
                          <w:left w:val="single" w:sz="4" w:space="0" w:color="auto"/>
                          <w:bottom w:val="single" w:sz="4" w:space="0" w:color="auto"/>
                          <w:right w:val="single" w:sz="4" w:space="0" w:color="auto"/>
                        </w:tcBorders>
                        <w:vAlign w:val="center"/>
                      </w:tcPr>
                      <w:p w14:paraId="7899FFC6"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Baterie i akumulatory łącznie z bateriami i akumulatorami wymienionymi w 16 06 01, 16 06 02 lub 16 06 03, oraz niesortowane baterie i akumulatory zawierające te baterie</w:t>
                        </w:r>
                      </w:p>
                      <w:p w14:paraId="46F648FD"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33*</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15AE7B3" w14:textId="2BEE0DA1"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0,1000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4777BD68"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57AA1087" w14:textId="77777777" w:rsidR="009D66AA" w:rsidRPr="009B279A" w:rsidRDefault="009D66AA" w:rsidP="00106A68">
                        <w:pPr>
                          <w:jc w:val="right"/>
                          <w:rPr>
                            <w:rFonts w:ascii="Calibri" w:eastAsia="Arial" w:hAnsi="Calibri" w:cs="Calibri"/>
                            <w:sz w:val="22"/>
                            <w:szCs w:val="22"/>
                          </w:rPr>
                        </w:pPr>
                      </w:p>
                    </w:tc>
                  </w:tr>
                  <w:tr w:rsidR="009D66AA" w:rsidRPr="009B279A" w14:paraId="1DE35621" w14:textId="767337B8" w:rsidTr="00881EAA">
                    <w:tc>
                      <w:tcPr>
                        <w:tcW w:w="3040" w:type="dxa"/>
                        <w:tcBorders>
                          <w:top w:val="single" w:sz="4" w:space="0" w:color="auto"/>
                          <w:left w:val="single" w:sz="4" w:space="0" w:color="auto"/>
                          <w:bottom w:val="single" w:sz="4" w:space="0" w:color="auto"/>
                          <w:right w:val="single" w:sz="4" w:space="0" w:color="auto"/>
                        </w:tcBorders>
                        <w:vAlign w:val="center"/>
                      </w:tcPr>
                      <w:p w14:paraId="327B9886"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Baterie i akumulatory inne niż wymienione w 20 01 33;</w:t>
                        </w:r>
                      </w:p>
                      <w:p w14:paraId="4A9718CE"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20 01 34</w:t>
                        </w:r>
                      </w:p>
                      <w:p w14:paraId="219F85A8"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FD74A4E" w14:textId="648A362B"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0,1000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014A8F18"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24604FD5" w14:textId="77777777" w:rsidR="009D66AA" w:rsidRPr="009B279A" w:rsidRDefault="009D66AA" w:rsidP="00106A68">
                        <w:pPr>
                          <w:jc w:val="right"/>
                          <w:rPr>
                            <w:rFonts w:ascii="Calibri" w:eastAsia="Arial" w:hAnsi="Calibri" w:cs="Calibri"/>
                            <w:sz w:val="22"/>
                            <w:szCs w:val="22"/>
                          </w:rPr>
                        </w:pPr>
                      </w:p>
                    </w:tc>
                  </w:tr>
                  <w:tr w:rsidR="009D66AA" w:rsidRPr="009B279A" w14:paraId="7476C602" w14:textId="1922035A" w:rsidTr="00881EAA">
                    <w:tc>
                      <w:tcPr>
                        <w:tcW w:w="3040" w:type="dxa"/>
                        <w:tcBorders>
                          <w:top w:val="single" w:sz="4" w:space="0" w:color="auto"/>
                          <w:left w:val="single" w:sz="4" w:space="0" w:color="auto"/>
                          <w:bottom w:val="single" w:sz="4" w:space="0" w:color="auto"/>
                          <w:right w:val="single" w:sz="4" w:space="0" w:color="auto"/>
                        </w:tcBorders>
                        <w:vAlign w:val="center"/>
                      </w:tcPr>
                      <w:p w14:paraId="356BF45C"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 xml:space="preserve">Zużyte urządzenia elektryczne i elektroniczne inne niż wymienione w 20 01 21 i 20 01 23 zawierające niebezpieczne składniki </w:t>
                        </w:r>
                      </w:p>
                      <w:p w14:paraId="098A50BE" w14:textId="77777777" w:rsidR="009D66AA" w:rsidRPr="009B279A" w:rsidRDefault="009D66AA" w:rsidP="00106A68">
                        <w:pPr>
                          <w:rPr>
                            <w:rFonts w:ascii="Calibri" w:eastAsia="Arial" w:hAnsi="Calibri" w:cs="Calibri"/>
                            <w:sz w:val="22"/>
                            <w:szCs w:val="22"/>
                          </w:rPr>
                        </w:pPr>
                      </w:p>
                      <w:p w14:paraId="1A48469E"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35*</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1C9DAB6"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3,0000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17D8649E"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6398B579" w14:textId="77777777" w:rsidR="009D66AA" w:rsidRPr="009B279A" w:rsidRDefault="009D66AA" w:rsidP="00106A68">
                        <w:pPr>
                          <w:jc w:val="right"/>
                          <w:rPr>
                            <w:rFonts w:ascii="Calibri" w:eastAsia="Arial" w:hAnsi="Calibri" w:cs="Calibri"/>
                            <w:sz w:val="22"/>
                            <w:szCs w:val="22"/>
                          </w:rPr>
                        </w:pPr>
                      </w:p>
                    </w:tc>
                  </w:tr>
                  <w:tr w:rsidR="009D66AA" w:rsidRPr="009B279A" w14:paraId="54666289" w14:textId="6C62CBFD" w:rsidTr="00881EAA">
                    <w:tc>
                      <w:tcPr>
                        <w:tcW w:w="3040" w:type="dxa"/>
                        <w:tcBorders>
                          <w:top w:val="single" w:sz="4" w:space="0" w:color="auto"/>
                          <w:left w:val="single" w:sz="4" w:space="0" w:color="auto"/>
                          <w:bottom w:val="single" w:sz="4" w:space="0" w:color="auto"/>
                          <w:right w:val="single" w:sz="4" w:space="0" w:color="auto"/>
                        </w:tcBorders>
                        <w:vAlign w:val="center"/>
                      </w:tcPr>
                      <w:p w14:paraId="0B973FE1"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Zużyte urządzenia elektryczne i elektroniczne inne niż wymienione                     w  20 01 21, 20 01 23 i 20 01 35;</w:t>
                        </w:r>
                      </w:p>
                      <w:p w14:paraId="447A45AC"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20 01 36</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1CFB466"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2,0000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38486986"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4D05038F" w14:textId="77777777" w:rsidR="009D66AA" w:rsidRPr="009B279A" w:rsidRDefault="009D66AA" w:rsidP="00106A68">
                        <w:pPr>
                          <w:jc w:val="right"/>
                          <w:rPr>
                            <w:rFonts w:ascii="Calibri" w:eastAsia="Arial" w:hAnsi="Calibri" w:cs="Calibri"/>
                            <w:sz w:val="22"/>
                            <w:szCs w:val="22"/>
                          </w:rPr>
                        </w:pPr>
                      </w:p>
                    </w:tc>
                  </w:tr>
                  <w:tr w:rsidR="009D66AA" w:rsidRPr="009B279A" w14:paraId="4C46E780" w14:textId="0888FD0C" w:rsidTr="00881EAA">
                    <w:tc>
                      <w:tcPr>
                        <w:tcW w:w="3040" w:type="dxa"/>
                        <w:tcBorders>
                          <w:top w:val="single" w:sz="4" w:space="0" w:color="auto"/>
                          <w:left w:val="single" w:sz="4" w:space="0" w:color="auto"/>
                          <w:bottom w:val="single" w:sz="4" w:space="0" w:color="auto"/>
                          <w:right w:val="single" w:sz="4" w:space="0" w:color="auto"/>
                        </w:tcBorders>
                        <w:vAlign w:val="center"/>
                      </w:tcPr>
                      <w:p w14:paraId="76DEF696"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Metale</w:t>
                        </w:r>
                      </w:p>
                      <w:p w14:paraId="62A6CA02"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20 01 40</w:t>
                        </w:r>
                      </w:p>
                      <w:p w14:paraId="33A08FC3"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31B7E7EF"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0,1000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77498939"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5B2241E5" w14:textId="77777777" w:rsidR="009D66AA" w:rsidRPr="009B279A" w:rsidRDefault="009D66AA" w:rsidP="00106A68">
                        <w:pPr>
                          <w:jc w:val="right"/>
                          <w:rPr>
                            <w:rFonts w:ascii="Calibri" w:eastAsia="Arial" w:hAnsi="Calibri" w:cs="Calibri"/>
                            <w:sz w:val="22"/>
                            <w:szCs w:val="22"/>
                          </w:rPr>
                        </w:pPr>
                      </w:p>
                    </w:tc>
                  </w:tr>
                  <w:tr w:rsidR="009D66AA" w:rsidRPr="009B279A" w14:paraId="6530C1C3" w14:textId="3268AB79" w:rsidTr="00881EAA">
                    <w:tc>
                      <w:tcPr>
                        <w:tcW w:w="3040" w:type="dxa"/>
                        <w:tcBorders>
                          <w:top w:val="single" w:sz="4" w:space="0" w:color="auto"/>
                          <w:left w:val="single" w:sz="4" w:space="0" w:color="auto"/>
                          <w:bottom w:val="single" w:sz="4" w:space="0" w:color="auto"/>
                          <w:right w:val="single" w:sz="4" w:space="0" w:color="auto"/>
                        </w:tcBorders>
                        <w:vAlign w:val="center"/>
                      </w:tcPr>
                      <w:p w14:paraId="572BF643"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Inne niewymienione frakcje zbierane w sposób selektywny</w:t>
                        </w:r>
                      </w:p>
                      <w:p w14:paraId="4C933D3C" w14:textId="77777777" w:rsidR="009D66AA" w:rsidRPr="009B279A" w:rsidRDefault="009D66AA" w:rsidP="00106A68">
                        <w:pPr>
                          <w:rPr>
                            <w:rFonts w:ascii="Calibri" w:eastAsia="Arial" w:hAnsi="Calibri" w:cs="Calibri"/>
                            <w:sz w:val="22"/>
                            <w:szCs w:val="22"/>
                          </w:rPr>
                        </w:pPr>
                        <w:r w:rsidRPr="009B279A">
                          <w:rPr>
                            <w:rFonts w:ascii="Calibri" w:eastAsia="Arial" w:hAnsi="Calibri" w:cs="Calibri"/>
                            <w:sz w:val="22"/>
                            <w:szCs w:val="22"/>
                          </w:rPr>
                          <w:t>20 01 99</w:t>
                        </w:r>
                      </w:p>
                      <w:p w14:paraId="47A0F8EB" w14:textId="77777777" w:rsidR="009D66AA" w:rsidRPr="009B279A" w:rsidRDefault="009D66AA" w:rsidP="00106A68">
                        <w:pPr>
                          <w:rPr>
                            <w:rFonts w:ascii="Calibri" w:eastAsia="Arial" w:hAnsi="Calibri" w:cs="Calibri"/>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57A2C36" w14:textId="77777777" w:rsidR="009D66AA" w:rsidRPr="009B279A" w:rsidRDefault="009D66AA" w:rsidP="00106A68">
                        <w:pPr>
                          <w:jc w:val="right"/>
                          <w:rPr>
                            <w:rFonts w:ascii="Calibri" w:eastAsia="Arial" w:hAnsi="Calibri" w:cs="Calibri"/>
                            <w:sz w:val="22"/>
                            <w:szCs w:val="22"/>
                          </w:rPr>
                        </w:pPr>
                        <w:r>
                          <w:rPr>
                            <w:rFonts w:ascii="Calibri" w:eastAsia="Arial" w:hAnsi="Calibri" w:cs="Calibri"/>
                            <w:sz w:val="22"/>
                            <w:szCs w:val="22"/>
                          </w:rPr>
                          <w:t>0,0100</w:t>
                        </w:r>
                        <w:r w:rsidRPr="009B279A">
                          <w:rPr>
                            <w:rFonts w:ascii="Calibri" w:eastAsia="Arial" w:hAnsi="Calibri" w:cs="Calibri"/>
                            <w:sz w:val="22"/>
                            <w:szCs w:val="22"/>
                          </w:rPr>
                          <w:t xml:space="preserve"> Mg</w:t>
                        </w:r>
                      </w:p>
                    </w:tc>
                    <w:tc>
                      <w:tcPr>
                        <w:tcW w:w="1505" w:type="dxa"/>
                        <w:tcBorders>
                          <w:top w:val="single" w:sz="4" w:space="0" w:color="auto"/>
                          <w:left w:val="single" w:sz="4" w:space="0" w:color="auto"/>
                          <w:bottom w:val="single" w:sz="4" w:space="0" w:color="auto"/>
                          <w:right w:val="single" w:sz="4" w:space="0" w:color="auto"/>
                        </w:tcBorders>
                        <w:vAlign w:val="center"/>
                      </w:tcPr>
                      <w:p w14:paraId="3AFEC91E" w14:textId="77777777" w:rsidR="009D66AA" w:rsidRPr="009B279A" w:rsidRDefault="009D66AA" w:rsidP="00106A68">
                        <w:pPr>
                          <w:jc w:val="right"/>
                          <w:rPr>
                            <w:rFonts w:ascii="Calibri" w:eastAsia="Arial" w:hAnsi="Calibri" w:cs="Calibri"/>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5B7651E6" w14:textId="77777777" w:rsidR="009D66AA" w:rsidRPr="009B279A" w:rsidRDefault="009D66AA" w:rsidP="00106A68">
                        <w:pPr>
                          <w:jc w:val="right"/>
                          <w:rPr>
                            <w:rFonts w:ascii="Calibri" w:eastAsia="Arial" w:hAnsi="Calibri" w:cs="Calibri"/>
                            <w:sz w:val="22"/>
                            <w:szCs w:val="22"/>
                          </w:rPr>
                        </w:pPr>
                      </w:p>
                    </w:tc>
                  </w:tr>
                  <w:tr w:rsidR="009D66AA" w:rsidRPr="009B279A" w14:paraId="1EEE274D" w14:textId="7AF9D9DC" w:rsidTr="00881EAA">
                    <w:tc>
                      <w:tcPr>
                        <w:tcW w:w="6768" w:type="dxa"/>
                        <w:gridSpan w:val="3"/>
                        <w:tcBorders>
                          <w:top w:val="single" w:sz="4" w:space="0" w:color="auto"/>
                          <w:left w:val="single" w:sz="4" w:space="0" w:color="auto"/>
                          <w:bottom w:val="single" w:sz="4" w:space="0" w:color="auto"/>
                          <w:right w:val="single" w:sz="4" w:space="0" w:color="auto"/>
                        </w:tcBorders>
                        <w:vAlign w:val="center"/>
                      </w:tcPr>
                      <w:p w14:paraId="1A86548C" w14:textId="77777777" w:rsidR="009D66AA" w:rsidRPr="009B279A" w:rsidRDefault="009D66AA" w:rsidP="00106A68">
                        <w:pPr>
                          <w:jc w:val="right"/>
                          <w:rPr>
                            <w:rFonts w:ascii="Calibri" w:eastAsia="Arial" w:hAnsi="Calibri" w:cs="Calibri"/>
                            <w:b/>
                            <w:sz w:val="22"/>
                            <w:szCs w:val="22"/>
                          </w:rPr>
                        </w:pPr>
                      </w:p>
                      <w:p w14:paraId="2E663841" w14:textId="77777777" w:rsidR="009D66AA" w:rsidRPr="009B279A" w:rsidRDefault="009D66AA" w:rsidP="00106A68">
                        <w:pPr>
                          <w:jc w:val="right"/>
                          <w:rPr>
                            <w:rFonts w:ascii="Calibri" w:eastAsia="Arial" w:hAnsi="Calibri" w:cs="Calibri"/>
                            <w:b/>
                            <w:sz w:val="22"/>
                            <w:szCs w:val="22"/>
                          </w:rPr>
                        </w:pPr>
                        <w:r w:rsidRPr="009B279A">
                          <w:rPr>
                            <w:rFonts w:ascii="Calibri" w:eastAsia="Arial" w:hAnsi="Calibri" w:cs="Calibri"/>
                            <w:b/>
                            <w:sz w:val="22"/>
                            <w:szCs w:val="22"/>
                          </w:rPr>
                          <w:t>RAZEM (pkt 2):</w:t>
                        </w:r>
                      </w:p>
                      <w:p w14:paraId="2288F4B3" w14:textId="77777777" w:rsidR="009D66AA" w:rsidRPr="009B279A" w:rsidRDefault="009D66AA" w:rsidP="00106A68">
                        <w:pPr>
                          <w:jc w:val="right"/>
                          <w:rPr>
                            <w:rFonts w:ascii="Calibri" w:eastAsia="Arial" w:hAnsi="Calibri" w:cs="Calibri"/>
                            <w:b/>
                            <w:sz w:val="22"/>
                            <w:szCs w:val="22"/>
                          </w:rPr>
                        </w:pPr>
                      </w:p>
                    </w:tc>
                    <w:tc>
                      <w:tcPr>
                        <w:tcW w:w="1410" w:type="dxa"/>
                        <w:tcBorders>
                          <w:top w:val="single" w:sz="4" w:space="0" w:color="auto"/>
                          <w:left w:val="single" w:sz="4" w:space="0" w:color="auto"/>
                          <w:bottom w:val="single" w:sz="4" w:space="0" w:color="auto"/>
                          <w:right w:val="single" w:sz="4" w:space="0" w:color="auto"/>
                        </w:tcBorders>
                        <w:vAlign w:val="center"/>
                      </w:tcPr>
                      <w:p w14:paraId="7B203DC2" w14:textId="77777777" w:rsidR="009D66AA" w:rsidRPr="009B279A" w:rsidRDefault="009D66AA" w:rsidP="00106A68">
                        <w:pPr>
                          <w:jc w:val="center"/>
                          <w:rPr>
                            <w:rFonts w:ascii="Calibri" w:eastAsia="Arial" w:hAnsi="Calibri" w:cs="Calibri"/>
                            <w:sz w:val="22"/>
                            <w:szCs w:val="22"/>
                          </w:rPr>
                        </w:pPr>
                      </w:p>
                    </w:tc>
                  </w:tr>
                </w:tbl>
                <w:p w14:paraId="31667723" w14:textId="77777777" w:rsidR="00106A68" w:rsidRPr="009B279A" w:rsidRDefault="00106A68" w:rsidP="00106A68">
                  <w:pPr>
                    <w:tabs>
                      <w:tab w:val="left" w:pos="6090"/>
                    </w:tabs>
                    <w:rPr>
                      <w:rFonts w:ascii="Calibri" w:hAnsi="Calibri" w:cs="Calibri"/>
                      <w:sz w:val="22"/>
                      <w:szCs w:val="22"/>
                    </w:rPr>
                  </w:pPr>
                </w:p>
                <w:p w14:paraId="42F53C1A" w14:textId="77777777" w:rsidR="00106A68" w:rsidRDefault="00106A68" w:rsidP="00106A68">
                  <w:pPr>
                    <w:rPr>
                      <w:rFonts w:ascii="Calibri" w:hAnsi="Calibri" w:cs="Calibri"/>
                      <w:sz w:val="22"/>
                      <w:szCs w:val="22"/>
                    </w:rPr>
                  </w:pPr>
                </w:p>
                <w:p w14:paraId="3382E68D" w14:textId="77777777" w:rsidR="00881EAA" w:rsidRDefault="00881EAA" w:rsidP="00106A68">
                  <w:pPr>
                    <w:rPr>
                      <w:rFonts w:ascii="Calibri" w:hAnsi="Calibri" w:cs="Calibri"/>
                      <w:sz w:val="22"/>
                      <w:szCs w:val="22"/>
                    </w:rPr>
                  </w:pPr>
                </w:p>
                <w:p w14:paraId="2FBFADB0" w14:textId="77777777" w:rsidR="00881EAA" w:rsidRPr="009B279A" w:rsidRDefault="00881EAA" w:rsidP="00106A68">
                  <w:pPr>
                    <w:rPr>
                      <w:rFonts w:ascii="Calibri" w:hAnsi="Calibri" w:cs="Calibri"/>
                      <w:sz w:val="22"/>
                      <w:szCs w:val="22"/>
                    </w:rPr>
                  </w:pPr>
                </w:p>
                <w:p w14:paraId="550F88BC" w14:textId="77777777" w:rsidR="00106A68" w:rsidRPr="009B279A" w:rsidRDefault="00106A68" w:rsidP="00106A68">
                  <w:pPr>
                    <w:rPr>
                      <w:rFonts w:ascii="Calibri" w:hAnsi="Calibri" w:cs="Calibri"/>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7"/>
                    <w:gridCol w:w="1843"/>
                    <w:gridCol w:w="2085"/>
                  </w:tblGrid>
                  <w:tr w:rsidR="00106A68" w:rsidRPr="009B279A" w14:paraId="6D545521" w14:textId="77777777" w:rsidTr="00044AAE">
                    <w:trPr>
                      <w:cantSplit/>
                      <w:trHeight w:val="397"/>
                    </w:trPr>
                    <w:tc>
                      <w:tcPr>
                        <w:tcW w:w="9645" w:type="dxa"/>
                        <w:gridSpan w:val="3"/>
                        <w:shd w:val="pct10" w:color="auto" w:fill="auto"/>
                        <w:vAlign w:val="center"/>
                        <w:hideMark/>
                      </w:tcPr>
                      <w:p w14:paraId="4FFD8596" w14:textId="77777777" w:rsidR="00106A68" w:rsidRPr="009B279A" w:rsidRDefault="00106A68" w:rsidP="00106A68">
                        <w:pPr>
                          <w:pStyle w:val="Nagwek1"/>
                          <w:rPr>
                            <w:rFonts w:ascii="Calibri" w:hAnsi="Calibri" w:cs="Calibri"/>
                            <w:sz w:val="22"/>
                            <w:szCs w:val="22"/>
                          </w:rPr>
                        </w:pPr>
                        <w:r w:rsidRPr="009B279A">
                          <w:rPr>
                            <w:rFonts w:ascii="Calibri" w:hAnsi="Calibri" w:cs="Calibri"/>
                            <w:sz w:val="22"/>
                            <w:szCs w:val="22"/>
                          </w:rPr>
                          <w:lastRenderedPageBreak/>
                          <w:t xml:space="preserve">TERMIN ODBIORU ODPADÓW W SYTUACJACH AWARYJNYCH * </w:t>
                        </w:r>
                      </w:p>
                      <w:p w14:paraId="4BFABDE8" w14:textId="77777777" w:rsidR="00106A68" w:rsidRPr="009B279A" w:rsidRDefault="00106A68" w:rsidP="00106A68">
                        <w:pPr>
                          <w:jc w:val="center"/>
                          <w:rPr>
                            <w:rFonts w:ascii="Calibri" w:hAnsi="Calibri" w:cs="Calibri"/>
                            <w:color w:val="FF0000"/>
                            <w:sz w:val="22"/>
                            <w:szCs w:val="22"/>
                          </w:rPr>
                        </w:pPr>
                        <w:r w:rsidRPr="009B279A">
                          <w:rPr>
                            <w:rFonts w:ascii="Calibri" w:hAnsi="Calibri" w:cs="Calibri"/>
                            <w:sz w:val="22"/>
                            <w:szCs w:val="22"/>
                          </w:rPr>
                          <w:t xml:space="preserve">(waga kryterium: </w:t>
                        </w:r>
                        <w:r w:rsidRPr="009B279A">
                          <w:rPr>
                            <w:rFonts w:ascii="Calibri" w:hAnsi="Calibri" w:cs="Calibri"/>
                            <w:b/>
                            <w:sz w:val="22"/>
                            <w:szCs w:val="22"/>
                          </w:rPr>
                          <w:t>40%</w:t>
                        </w:r>
                        <w:r w:rsidRPr="009B279A">
                          <w:rPr>
                            <w:rFonts w:ascii="Calibri" w:hAnsi="Calibri" w:cs="Calibri"/>
                            <w:sz w:val="22"/>
                            <w:szCs w:val="22"/>
                          </w:rPr>
                          <w:t>)</w:t>
                        </w:r>
                      </w:p>
                    </w:tc>
                  </w:tr>
                  <w:tr w:rsidR="00106A68" w:rsidRPr="009B279A" w14:paraId="14ADC06A" w14:textId="77777777" w:rsidTr="00044AAE">
                    <w:trPr>
                      <w:cantSplit/>
                      <w:trHeight w:val="283"/>
                    </w:trPr>
                    <w:tc>
                      <w:tcPr>
                        <w:tcW w:w="5717" w:type="dxa"/>
                        <w:vMerge w:val="restart"/>
                        <w:vAlign w:val="center"/>
                        <w:hideMark/>
                      </w:tcPr>
                      <w:p w14:paraId="5752C9C0" w14:textId="77777777" w:rsidR="00106A68" w:rsidRPr="009B279A" w:rsidRDefault="00106A68" w:rsidP="00106A68">
                        <w:pPr>
                          <w:pStyle w:val="Tekstpodstawowy3"/>
                          <w:jc w:val="center"/>
                          <w:rPr>
                            <w:rFonts w:ascii="Calibri" w:hAnsi="Calibri" w:cs="Calibri"/>
                            <w:szCs w:val="22"/>
                          </w:rPr>
                        </w:pPr>
                        <w:r w:rsidRPr="009B279A">
                          <w:rPr>
                            <w:rFonts w:ascii="Calibri" w:hAnsi="Calibri" w:cs="Calibri"/>
                            <w:szCs w:val="22"/>
                          </w:rPr>
                          <w:t xml:space="preserve">Termin w jakim zostanie dokonany odbiór odpadów komunalnych w przypadku wystąpienia sytuacji awaryjnych (od daty zgłoszenia). </w:t>
                        </w:r>
                      </w:p>
                      <w:p w14:paraId="1E12A0D8" w14:textId="77777777" w:rsidR="00106A68" w:rsidRPr="009B279A" w:rsidRDefault="00106A68" w:rsidP="00106A68">
                        <w:pPr>
                          <w:pStyle w:val="Tekstpodstawowy3"/>
                          <w:jc w:val="center"/>
                          <w:rPr>
                            <w:rFonts w:ascii="Calibri" w:hAnsi="Calibri" w:cs="Calibri"/>
                            <w:szCs w:val="22"/>
                          </w:rPr>
                        </w:pPr>
                        <w:r w:rsidRPr="009B279A">
                          <w:rPr>
                            <w:rFonts w:ascii="Calibri" w:hAnsi="Calibri" w:cs="Calibri"/>
                            <w:szCs w:val="22"/>
                          </w:rPr>
                          <w:t>Za sytuację awaryjną Zamawiający uznaje taką sytuacje, której nie mógł przewidzieć np. pożar, podrzucenie odpadów na teren gminy, powódź itp.</w:t>
                        </w:r>
                      </w:p>
                    </w:tc>
                    <w:tc>
                      <w:tcPr>
                        <w:tcW w:w="1843" w:type="dxa"/>
                        <w:vAlign w:val="center"/>
                        <w:hideMark/>
                      </w:tcPr>
                      <w:p w14:paraId="4BB14CFE" w14:textId="77777777" w:rsidR="00106A68" w:rsidRPr="009B279A" w:rsidRDefault="00106A68" w:rsidP="00106A68">
                        <w:pPr>
                          <w:jc w:val="center"/>
                          <w:rPr>
                            <w:rFonts w:ascii="Calibri" w:hAnsi="Calibri" w:cs="Calibri"/>
                            <w:sz w:val="22"/>
                            <w:szCs w:val="22"/>
                          </w:rPr>
                        </w:pPr>
                        <w:r w:rsidRPr="009B279A">
                          <w:rPr>
                            <w:rFonts w:ascii="Calibri" w:hAnsi="Calibri" w:cs="Calibri"/>
                            <w:sz w:val="22"/>
                            <w:szCs w:val="22"/>
                          </w:rPr>
                          <w:t>do 1 dnia</w:t>
                        </w:r>
                      </w:p>
                    </w:tc>
                    <w:tc>
                      <w:tcPr>
                        <w:tcW w:w="2085" w:type="dxa"/>
                        <w:vAlign w:val="center"/>
                        <w:hideMark/>
                      </w:tcPr>
                      <w:p w14:paraId="6BE393E6" w14:textId="77777777" w:rsidR="00106A68" w:rsidRPr="009B279A" w:rsidRDefault="00106A68" w:rsidP="00106A68">
                        <w:pPr>
                          <w:jc w:val="center"/>
                          <w:rPr>
                            <w:rFonts w:ascii="Calibri" w:hAnsi="Calibri" w:cs="Calibri"/>
                            <w:sz w:val="22"/>
                            <w:szCs w:val="22"/>
                          </w:rPr>
                        </w:pPr>
                        <w:r w:rsidRPr="009B279A">
                          <w:rPr>
                            <w:rFonts w:ascii="Calibri" w:hAnsi="Calibri" w:cs="Calibri"/>
                            <w:sz w:val="22"/>
                            <w:szCs w:val="22"/>
                          </w:rPr>
                          <w:fldChar w:fldCharType="begin">
                            <w:ffData>
                              <w:name w:val=""/>
                              <w:enabled/>
                              <w:calcOnExit w:val="0"/>
                              <w:checkBox>
                                <w:sizeAuto/>
                                <w:default w:val="0"/>
                                <w:checked w:val="0"/>
                              </w:checkBox>
                            </w:ffData>
                          </w:fldChar>
                        </w:r>
                        <w:r w:rsidRPr="009B279A">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B279A">
                          <w:rPr>
                            <w:rFonts w:ascii="Calibri" w:hAnsi="Calibri" w:cs="Calibri"/>
                            <w:sz w:val="22"/>
                            <w:szCs w:val="22"/>
                          </w:rPr>
                          <w:fldChar w:fldCharType="end"/>
                        </w:r>
                        <w:r w:rsidRPr="009B279A">
                          <w:rPr>
                            <w:rFonts w:ascii="Calibri" w:hAnsi="Calibri" w:cs="Calibri"/>
                            <w:sz w:val="22"/>
                            <w:szCs w:val="22"/>
                          </w:rPr>
                          <w:t xml:space="preserve">     TAK</w:t>
                        </w:r>
                      </w:p>
                    </w:tc>
                  </w:tr>
                  <w:tr w:rsidR="00106A68" w:rsidRPr="009B279A" w14:paraId="6A4B211E" w14:textId="77777777" w:rsidTr="00044AAE">
                    <w:trPr>
                      <w:cantSplit/>
                      <w:trHeight w:val="283"/>
                    </w:trPr>
                    <w:tc>
                      <w:tcPr>
                        <w:tcW w:w="5717" w:type="dxa"/>
                        <w:vMerge/>
                        <w:vAlign w:val="center"/>
                        <w:hideMark/>
                      </w:tcPr>
                      <w:p w14:paraId="68BB5EAC" w14:textId="77777777" w:rsidR="00106A68" w:rsidRPr="009B279A" w:rsidRDefault="00106A68" w:rsidP="00106A68">
                        <w:pPr>
                          <w:rPr>
                            <w:rFonts w:ascii="Calibri" w:hAnsi="Calibri" w:cs="Calibri"/>
                            <w:sz w:val="22"/>
                            <w:szCs w:val="22"/>
                          </w:rPr>
                        </w:pPr>
                      </w:p>
                    </w:tc>
                    <w:tc>
                      <w:tcPr>
                        <w:tcW w:w="1843" w:type="dxa"/>
                        <w:vAlign w:val="center"/>
                        <w:hideMark/>
                      </w:tcPr>
                      <w:p w14:paraId="772BE737" w14:textId="77777777" w:rsidR="00106A68" w:rsidRPr="009B279A" w:rsidRDefault="00106A68" w:rsidP="00106A68">
                        <w:pPr>
                          <w:jc w:val="center"/>
                          <w:rPr>
                            <w:rFonts w:ascii="Calibri" w:hAnsi="Calibri" w:cs="Calibri"/>
                            <w:sz w:val="22"/>
                            <w:szCs w:val="22"/>
                          </w:rPr>
                        </w:pPr>
                        <w:r w:rsidRPr="009B279A">
                          <w:rPr>
                            <w:rFonts w:ascii="Calibri" w:hAnsi="Calibri" w:cs="Calibri"/>
                            <w:sz w:val="22"/>
                            <w:szCs w:val="22"/>
                          </w:rPr>
                          <w:t>od 2 dni</w:t>
                        </w:r>
                      </w:p>
                    </w:tc>
                    <w:tc>
                      <w:tcPr>
                        <w:tcW w:w="2085" w:type="dxa"/>
                        <w:vAlign w:val="center"/>
                        <w:hideMark/>
                      </w:tcPr>
                      <w:p w14:paraId="6A52170C" w14:textId="77777777" w:rsidR="00106A68" w:rsidRPr="009B279A" w:rsidRDefault="00106A68" w:rsidP="00106A68">
                        <w:pPr>
                          <w:pStyle w:val="Nagwek1"/>
                          <w:rPr>
                            <w:rFonts w:ascii="Calibri" w:hAnsi="Calibri" w:cs="Calibri"/>
                            <w:b/>
                            <w:sz w:val="22"/>
                            <w:szCs w:val="22"/>
                          </w:rPr>
                        </w:pPr>
                        <w:r w:rsidRPr="009B279A">
                          <w:rPr>
                            <w:rFonts w:ascii="Calibri" w:hAnsi="Calibri" w:cs="Calibri"/>
                            <w:b/>
                            <w:sz w:val="22"/>
                            <w:szCs w:val="22"/>
                          </w:rPr>
                          <w:fldChar w:fldCharType="begin">
                            <w:ffData>
                              <w:name w:val=""/>
                              <w:enabled/>
                              <w:calcOnExit w:val="0"/>
                              <w:checkBox>
                                <w:sizeAuto/>
                                <w:default w:val="0"/>
                                <w:checked w:val="0"/>
                              </w:checkBox>
                            </w:ffData>
                          </w:fldChar>
                        </w:r>
                        <w:r w:rsidRPr="009B279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Pr="009B279A">
                          <w:rPr>
                            <w:rFonts w:ascii="Calibri" w:hAnsi="Calibri" w:cs="Calibri"/>
                            <w:b/>
                            <w:sz w:val="22"/>
                            <w:szCs w:val="22"/>
                          </w:rPr>
                          <w:fldChar w:fldCharType="end"/>
                        </w:r>
                        <w:r w:rsidRPr="009B279A">
                          <w:rPr>
                            <w:rFonts w:ascii="Calibri" w:hAnsi="Calibri" w:cs="Calibri"/>
                            <w:b/>
                            <w:sz w:val="22"/>
                            <w:szCs w:val="22"/>
                          </w:rPr>
                          <w:t xml:space="preserve">     TAK</w:t>
                        </w:r>
                      </w:p>
                    </w:tc>
                  </w:tr>
                  <w:tr w:rsidR="00106A68" w:rsidRPr="009B279A" w14:paraId="24923187" w14:textId="77777777" w:rsidTr="00044AAE">
                    <w:trPr>
                      <w:cantSplit/>
                      <w:trHeight w:val="283"/>
                    </w:trPr>
                    <w:tc>
                      <w:tcPr>
                        <w:tcW w:w="5717" w:type="dxa"/>
                        <w:vMerge/>
                        <w:vAlign w:val="center"/>
                        <w:hideMark/>
                      </w:tcPr>
                      <w:p w14:paraId="5F425C1B" w14:textId="77777777" w:rsidR="00106A68" w:rsidRPr="009B279A" w:rsidRDefault="00106A68" w:rsidP="00106A68">
                        <w:pPr>
                          <w:rPr>
                            <w:rFonts w:ascii="Calibri" w:hAnsi="Calibri" w:cs="Calibri"/>
                            <w:sz w:val="22"/>
                            <w:szCs w:val="22"/>
                          </w:rPr>
                        </w:pPr>
                      </w:p>
                    </w:tc>
                    <w:tc>
                      <w:tcPr>
                        <w:tcW w:w="1843" w:type="dxa"/>
                        <w:vAlign w:val="center"/>
                        <w:hideMark/>
                      </w:tcPr>
                      <w:p w14:paraId="0FD45A58" w14:textId="77777777" w:rsidR="00106A68" w:rsidRPr="009B279A" w:rsidRDefault="00106A68" w:rsidP="00106A68">
                        <w:pPr>
                          <w:jc w:val="center"/>
                          <w:rPr>
                            <w:rFonts w:ascii="Calibri" w:hAnsi="Calibri" w:cs="Calibri"/>
                            <w:sz w:val="22"/>
                            <w:szCs w:val="22"/>
                          </w:rPr>
                        </w:pPr>
                        <w:r w:rsidRPr="009B279A">
                          <w:rPr>
                            <w:rFonts w:ascii="Calibri" w:hAnsi="Calibri" w:cs="Calibri"/>
                            <w:sz w:val="22"/>
                            <w:szCs w:val="22"/>
                          </w:rPr>
                          <w:t>do 3 dni</w:t>
                        </w:r>
                      </w:p>
                    </w:tc>
                    <w:tc>
                      <w:tcPr>
                        <w:tcW w:w="2085" w:type="dxa"/>
                        <w:vAlign w:val="center"/>
                        <w:hideMark/>
                      </w:tcPr>
                      <w:p w14:paraId="609A8FF9" w14:textId="77777777" w:rsidR="00106A68" w:rsidRPr="009B279A" w:rsidRDefault="00106A68" w:rsidP="00106A68">
                        <w:pPr>
                          <w:jc w:val="center"/>
                          <w:rPr>
                            <w:rFonts w:ascii="Calibri" w:hAnsi="Calibri" w:cs="Calibri"/>
                            <w:sz w:val="22"/>
                            <w:szCs w:val="22"/>
                          </w:rPr>
                        </w:pPr>
                        <w:r w:rsidRPr="009B279A">
                          <w:rPr>
                            <w:rFonts w:ascii="Calibri" w:hAnsi="Calibri" w:cs="Calibri"/>
                            <w:sz w:val="22"/>
                            <w:szCs w:val="22"/>
                          </w:rPr>
                          <w:fldChar w:fldCharType="begin">
                            <w:ffData>
                              <w:name w:val=""/>
                              <w:enabled/>
                              <w:calcOnExit w:val="0"/>
                              <w:checkBox>
                                <w:sizeAuto/>
                                <w:default w:val="0"/>
                                <w:checked w:val="0"/>
                              </w:checkBox>
                            </w:ffData>
                          </w:fldChar>
                        </w:r>
                        <w:r w:rsidRPr="009B279A">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B279A">
                          <w:rPr>
                            <w:rFonts w:ascii="Calibri" w:hAnsi="Calibri" w:cs="Calibri"/>
                            <w:sz w:val="22"/>
                            <w:szCs w:val="22"/>
                          </w:rPr>
                          <w:fldChar w:fldCharType="end"/>
                        </w:r>
                        <w:r w:rsidRPr="009B279A">
                          <w:rPr>
                            <w:rFonts w:ascii="Calibri" w:hAnsi="Calibri" w:cs="Calibri"/>
                            <w:sz w:val="22"/>
                            <w:szCs w:val="22"/>
                          </w:rPr>
                          <w:t xml:space="preserve">     TAK</w:t>
                        </w:r>
                      </w:p>
                    </w:tc>
                  </w:tr>
                  <w:tr w:rsidR="00106A68" w:rsidRPr="009B279A" w14:paraId="328AF360" w14:textId="77777777" w:rsidTr="00044AAE">
                    <w:trPr>
                      <w:cantSplit/>
                      <w:trHeight w:val="283"/>
                    </w:trPr>
                    <w:tc>
                      <w:tcPr>
                        <w:tcW w:w="5717" w:type="dxa"/>
                        <w:vMerge/>
                        <w:vAlign w:val="center"/>
                        <w:hideMark/>
                      </w:tcPr>
                      <w:p w14:paraId="1782DB5E" w14:textId="77777777" w:rsidR="00106A68" w:rsidRPr="009B279A" w:rsidRDefault="00106A68" w:rsidP="00106A68">
                        <w:pPr>
                          <w:rPr>
                            <w:rFonts w:ascii="Calibri" w:hAnsi="Calibri" w:cs="Calibri"/>
                            <w:sz w:val="22"/>
                            <w:szCs w:val="22"/>
                          </w:rPr>
                        </w:pPr>
                      </w:p>
                    </w:tc>
                    <w:tc>
                      <w:tcPr>
                        <w:tcW w:w="1843" w:type="dxa"/>
                        <w:vAlign w:val="center"/>
                        <w:hideMark/>
                      </w:tcPr>
                      <w:p w14:paraId="12265807" w14:textId="77777777" w:rsidR="00106A68" w:rsidRPr="009B279A" w:rsidRDefault="00106A68" w:rsidP="00106A68">
                        <w:pPr>
                          <w:jc w:val="center"/>
                          <w:rPr>
                            <w:rFonts w:ascii="Calibri" w:hAnsi="Calibri" w:cs="Calibri"/>
                            <w:sz w:val="22"/>
                            <w:szCs w:val="22"/>
                          </w:rPr>
                        </w:pPr>
                        <w:r w:rsidRPr="009B279A">
                          <w:rPr>
                            <w:rFonts w:ascii="Calibri" w:hAnsi="Calibri" w:cs="Calibri"/>
                            <w:sz w:val="22"/>
                            <w:szCs w:val="22"/>
                          </w:rPr>
                          <w:t>Do 4 dni i więcej</w:t>
                        </w:r>
                      </w:p>
                    </w:tc>
                    <w:tc>
                      <w:tcPr>
                        <w:tcW w:w="2085" w:type="dxa"/>
                        <w:vAlign w:val="center"/>
                        <w:hideMark/>
                      </w:tcPr>
                      <w:p w14:paraId="640BC4D4" w14:textId="77777777" w:rsidR="00106A68" w:rsidRPr="009B279A" w:rsidRDefault="00106A68" w:rsidP="00106A68">
                        <w:pPr>
                          <w:jc w:val="center"/>
                          <w:rPr>
                            <w:rFonts w:ascii="Calibri" w:hAnsi="Calibri" w:cs="Calibri"/>
                            <w:sz w:val="22"/>
                            <w:szCs w:val="22"/>
                          </w:rPr>
                        </w:pPr>
                        <w:r w:rsidRPr="009B279A">
                          <w:rPr>
                            <w:rFonts w:ascii="Calibri" w:hAnsi="Calibri" w:cs="Calibri"/>
                            <w:sz w:val="22"/>
                            <w:szCs w:val="22"/>
                          </w:rPr>
                          <w:fldChar w:fldCharType="begin">
                            <w:ffData>
                              <w:name w:val=""/>
                              <w:enabled/>
                              <w:calcOnExit w:val="0"/>
                              <w:checkBox>
                                <w:sizeAuto/>
                                <w:default w:val="0"/>
                                <w:checked w:val="0"/>
                              </w:checkBox>
                            </w:ffData>
                          </w:fldChar>
                        </w:r>
                        <w:r w:rsidRPr="009B279A">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B279A">
                          <w:rPr>
                            <w:rFonts w:ascii="Calibri" w:hAnsi="Calibri" w:cs="Calibri"/>
                            <w:sz w:val="22"/>
                            <w:szCs w:val="22"/>
                          </w:rPr>
                          <w:fldChar w:fldCharType="end"/>
                        </w:r>
                        <w:r w:rsidRPr="009B279A">
                          <w:rPr>
                            <w:rFonts w:ascii="Calibri" w:hAnsi="Calibri" w:cs="Calibri"/>
                            <w:sz w:val="22"/>
                            <w:szCs w:val="22"/>
                          </w:rPr>
                          <w:t xml:space="preserve">     TAK</w:t>
                        </w:r>
                      </w:p>
                    </w:tc>
                  </w:tr>
                </w:tbl>
                <w:p w14:paraId="17A7751B" w14:textId="77777777" w:rsidR="00106A68" w:rsidRPr="009B279A" w:rsidRDefault="00106A68" w:rsidP="00106A68">
                  <w:pPr>
                    <w:pStyle w:val="Akapitzlist"/>
                    <w:shd w:val="clear" w:color="auto" w:fill="FFFFFF"/>
                    <w:ind w:left="0"/>
                    <w:jc w:val="both"/>
                    <w:rPr>
                      <w:rFonts w:ascii="Calibri" w:hAnsi="Calibri" w:cs="Calibri"/>
                      <w:sz w:val="22"/>
                      <w:szCs w:val="22"/>
                    </w:rPr>
                  </w:pPr>
                </w:p>
                <w:p w14:paraId="0E444E60" w14:textId="77777777" w:rsidR="00106A68" w:rsidRPr="009B279A" w:rsidRDefault="00106A68" w:rsidP="00106A68">
                  <w:pPr>
                    <w:pStyle w:val="Tekstpodstawowy2"/>
                    <w:widowControl w:val="0"/>
                    <w:autoSpaceDE w:val="0"/>
                    <w:autoSpaceDN w:val="0"/>
                    <w:adjustRightInd w:val="0"/>
                    <w:rPr>
                      <w:rFonts w:ascii="Calibri" w:hAnsi="Calibri" w:cs="Calibri"/>
                      <w:b/>
                      <w:sz w:val="22"/>
                      <w:szCs w:val="22"/>
                    </w:rPr>
                  </w:pPr>
                  <w:r w:rsidRPr="009B279A">
                    <w:rPr>
                      <w:rFonts w:ascii="Calibri" w:hAnsi="Calibri" w:cs="Calibri"/>
                      <w:sz w:val="22"/>
                      <w:szCs w:val="22"/>
                    </w:rPr>
                    <w:t xml:space="preserve">* </w:t>
                  </w:r>
                  <w:r w:rsidRPr="009B279A">
                    <w:rPr>
                      <w:rFonts w:ascii="Calibri" w:hAnsi="Calibri" w:cs="Calibri"/>
                      <w:b/>
                      <w:sz w:val="22"/>
                      <w:szCs w:val="22"/>
                    </w:rPr>
                    <w:t xml:space="preserve">Należy zaznaczyć „TAK” tylko przy jednej z wybranych opcji. </w:t>
                  </w:r>
                </w:p>
                <w:p w14:paraId="6D7F69E0" w14:textId="77777777" w:rsidR="00106A68" w:rsidRPr="009B279A" w:rsidRDefault="00106A68" w:rsidP="00106A68">
                  <w:pPr>
                    <w:rPr>
                      <w:rFonts w:ascii="Calibri" w:hAnsi="Calibri" w:cs="Calibri"/>
                      <w:sz w:val="22"/>
                      <w:szCs w:val="22"/>
                    </w:rPr>
                  </w:pPr>
                </w:p>
                <w:p w14:paraId="4C0DAEA2" w14:textId="77777777" w:rsidR="00106A68" w:rsidRPr="009B279A" w:rsidRDefault="00106A68" w:rsidP="00106A68">
                  <w:pPr>
                    <w:rPr>
                      <w:rFonts w:ascii="Calibri" w:hAnsi="Calibri" w:cs="Calibri"/>
                      <w:sz w:val="22"/>
                      <w:szCs w:val="22"/>
                    </w:rPr>
                  </w:pPr>
                </w:p>
                <w:p w14:paraId="43F16B39" w14:textId="77777777" w:rsidR="00106A68" w:rsidRPr="009B279A" w:rsidRDefault="00106A68" w:rsidP="00106A68">
                  <w:pPr>
                    <w:rPr>
                      <w:rFonts w:ascii="Calibri" w:hAnsi="Calibri" w:cs="Calibri"/>
                      <w:sz w:val="22"/>
                      <w:szCs w:val="22"/>
                    </w:rPr>
                  </w:pPr>
                </w:p>
                <w:p w14:paraId="1FAB328A" w14:textId="77777777" w:rsidR="00106A68" w:rsidRPr="009B279A" w:rsidRDefault="00106A68" w:rsidP="00106A68">
                  <w:pPr>
                    <w:pStyle w:val="Nagwek8"/>
                    <w:jc w:val="center"/>
                    <w:rPr>
                      <w:rFonts w:ascii="Calibri" w:hAnsi="Calibri" w:cs="Calibri"/>
                      <w:sz w:val="22"/>
                      <w:szCs w:val="22"/>
                    </w:rPr>
                  </w:pPr>
                </w:p>
                <w:p w14:paraId="05BEA0E4" w14:textId="77777777" w:rsidR="00106A68" w:rsidRPr="009B279A" w:rsidRDefault="00106A68" w:rsidP="00106A68">
                  <w:pPr>
                    <w:pStyle w:val="Nagwek8"/>
                    <w:rPr>
                      <w:rFonts w:ascii="Calibri" w:hAnsi="Calibri" w:cs="Calibri"/>
                      <w:sz w:val="22"/>
                      <w:szCs w:val="22"/>
                    </w:rPr>
                  </w:pPr>
                </w:p>
                <w:p w14:paraId="1778C356" w14:textId="77777777" w:rsidR="00106A68" w:rsidRDefault="00106A68" w:rsidP="00C31A9A">
                  <w:pPr>
                    <w:autoSpaceDE w:val="0"/>
                    <w:autoSpaceDN w:val="0"/>
                    <w:adjustRightInd w:val="0"/>
                    <w:rPr>
                      <w:rFonts w:ascii="CIDFont+F2" w:eastAsia="Calibri" w:hAnsi="CIDFont+F2" w:cs="CIDFont+F2"/>
                      <w:color w:val="000000"/>
                      <w:sz w:val="16"/>
                      <w:szCs w:val="16"/>
                    </w:rPr>
                  </w:pPr>
                </w:p>
                <w:p w14:paraId="4A6DCF3F" w14:textId="0A26253B" w:rsidR="00C31A9A" w:rsidRPr="00544F27" w:rsidRDefault="001B2778" w:rsidP="00C31A9A">
                  <w:pPr>
                    <w:autoSpaceDE w:val="0"/>
                    <w:autoSpaceDN w:val="0"/>
                    <w:adjustRightInd w:val="0"/>
                    <w:rPr>
                      <w:rFonts w:ascii="CIDFont+F2" w:eastAsia="Calibri" w:hAnsi="CIDFont+F2" w:cs="CIDFont+F2"/>
                      <w:b/>
                      <w:bCs/>
                      <w:color w:val="000000"/>
                      <w:sz w:val="22"/>
                      <w:szCs w:val="22"/>
                    </w:rPr>
                  </w:pPr>
                  <w:r w:rsidRPr="00544F27">
                    <w:rPr>
                      <w:rFonts w:ascii="CIDFont+F2" w:eastAsia="Calibri" w:hAnsi="CIDFont+F2" w:cs="CIDFont+F2"/>
                      <w:b/>
                      <w:bCs/>
                      <w:color w:val="000000"/>
                      <w:sz w:val="16"/>
                      <w:szCs w:val="16"/>
                    </w:rPr>
                    <w:t>Ofertę należy opatrzyć kwalifikowanym podpisem elektronicznym, podpisem zaufanym lub podpisem</w:t>
                  </w:r>
                  <w:r w:rsidRPr="00544F27">
                    <w:rPr>
                      <w:rFonts w:ascii="CIDFont+F2" w:eastAsia="Calibri" w:hAnsi="CIDFont+F2" w:cs="CIDFont+F2"/>
                      <w:b/>
                      <w:bCs/>
                      <w:color w:val="000000"/>
                      <w:sz w:val="22"/>
                      <w:szCs w:val="22"/>
                    </w:rPr>
                    <w:t xml:space="preserve"> </w:t>
                  </w:r>
                  <w:r w:rsidRPr="00544F27">
                    <w:rPr>
                      <w:rFonts w:ascii="CIDFont+F2" w:eastAsia="Calibri" w:hAnsi="CIDFont+F2" w:cs="CIDFont+F2"/>
                      <w:b/>
                      <w:bCs/>
                      <w:color w:val="000000"/>
                      <w:sz w:val="16"/>
                      <w:szCs w:val="16"/>
                    </w:rPr>
                    <w:t>osobistym.</w:t>
                  </w:r>
                </w:p>
                <w:p w14:paraId="71B48272" w14:textId="77777777" w:rsidR="00C31A9A" w:rsidRDefault="00C31A9A" w:rsidP="00C31A9A">
                  <w:pPr>
                    <w:autoSpaceDE w:val="0"/>
                    <w:autoSpaceDN w:val="0"/>
                    <w:adjustRightInd w:val="0"/>
                    <w:rPr>
                      <w:rFonts w:ascii="CIDFont+F2" w:eastAsia="Calibri" w:hAnsi="CIDFont+F2" w:cs="CIDFont+F2"/>
                      <w:color w:val="000000"/>
                      <w:sz w:val="22"/>
                      <w:szCs w:val="22"/>
                    </w:rPr>
                  </w:pPr>
                </w:p>
                <w:p w14:paraId="3C2DF273" w14:textId="77777777" w:rsidR="00984D82" w:rsidRDefault="00984D82" w:rsidP="00C31A9A">
                  <w:pPr>
                    <w:autoSpaceDE w:val="0"/>
                    <w:autoSpaceDN w:val="0"/>
                    <w:adjustRightInd w:val="0"/>
                    <w:rPr>
                      <w:rFonts w:ascii="CIDFont+F2" w:eastAsia="Calibri" w:hAnsi="CIDFont+F2" w:cs="CIDFont+F2"/>
                      <w:color w:val="000000"/>
                      <w:sz w:val="22"/>
                      <w:szCs w:val="22"/>
                    </w:rPr>
                  </w:pPr>
                </w:p>
                <w:p w14:paraId="39059CE1" w14:textId="77777777" w:rsidR="00C31A9A" w:rsidRDefault="00C31A9A" w:rsidP="00C31A9A">
                  <w:pPr>
                    <w:autoSpaceDE w:val="0"/>
                    <w:autoSpaceDN w:val="0"/>
                    <w:adjustRightInd w:val="0"/>
                    <w:rPr>
                      <w:rFonts w:ascii="CIDFont+F2" w:eastAsia="Calibri" w:hAnsi="CIDFont+F2" w:cs="CIDFont+F2"/>
                      <w:color w:val="000000"/>
                      <w:sz w:val="22"/>
                      <w:szCs w:val="22"/>
                    </w:rPr>
                  </w:pPr>
                </w:p>
                <w:p w14:paraId="12452CF1" w14:textId="77777777" w:rsidR="0068792C" w:rsidRDefault="0068792C" w:rsidP="00C31A9A">
                  <w:pPr>
                    <w:autoSpaceDE w:val="0"/>
                    <w:autoSpaceDN w:val="0"/>
                    <w:adjustRightInd w:val="0"/>
                    <w:rPr>
                      <w:rFonts w:ascii="CIDFont+F2" w:eastAsia="Calibri" w:hAnsi="CIDFont+F2" w:cs="CIDFont+F2"/>
                      <w:color w:val="000000"/>
                      <w:sz w:val="22"/>
                      <w:szCs w:val="22"/>
                    </w:rPr>
                  </w:pPr>
                </w:p>
                <w:p w14:paraId="78EEB376" w14:textId="77777777" w:rsidR="0068792C" w:rsidRDefault="0068792C" w:rsidP="00C31A9A">
                  <w:pPr>
                    <w:autoSpaceDE w:val="0"/>
                    <w:autoSpaceDN w:val="0"/>
                    <w:adjustRightInd w:val="0"/>
                    <w:rPr>
                      <w:rFonts w:ascii="CIDFont+F2" w:eastAsia="Calibri" w:hAnsi="CIDFont+F2" w:cs="CIDFont+F2"/>
                      <w:color w:val="000000"/>
                      <w:sz w:val="22"/>
                      <w:szCs w:val="22"/>
                    </w:rPr>
                  </w:pPr>
                </w:p>
                <w:p w14:paraId="3D05E1B2" w14:textId="77777777" w:rsidR="0068792C" w:rsidRDefault="0068792C" w:rsidP="00C31A9A">
                  <w:pPr>
                    <w:autoSpaceDE w:val="0"/>
                    <w:autoSpaceDN w:val="0"/>
                    <w:adjustRightInd w:val="0"/>
                    <w:rPr>
                      <w:rFonts w:ascii="CIDFont+F2" w:eastAsia="Calibri" w:hAnsi="CIDFont+F2" w:cs="CIDFont+F2"/>
                      <w:color w:val="000000"/>
                      <w:sz w:val="22"/>
                      <w:szCs w:val="22"/>
                    </w:rPr>
                  </w:pPr>
                </w:p>
                <w:p w14:paraId="75A1C2F7" w14:textId="77777777" w:rsidR="0068792C" w:rsidRDefault="0068792C" w:rsidP="00C31A9A">
                  <w:pPr>
                    <w:autoSpaceDE w:val="0"/>
                    <w:autoSpaceDN w:val="0"/>
                    <w:adjustRightInd w:val="0"/>
                    <w:rPr>
                      <w:rFonts w:ascii="CIDFont+F2" w:eastAsia="Calibri" w:hAnsi="CIDFont+F2" w:cs="CIDFont+F2"/>
                      <w:color w:val="000000"/>
                      <w:sz w:val="22"/>
                      <w:szCs w:val="22"/>
                    </w:rPr>
                  </w:pPr>
                </w:p>
                <w:p w14:paraId="6C292CAD" w14:textId="77777777" w:rsidR="0068792C" w:rsidRDefault="0068792C" w:rsidP="00C31A9A">
                  <w:pPr>
                    <w:autoSpaceDE w:val="0"/>
                    <w:autoSpaceDN w:val="0"/>
                    <w:adjustRightInd w:val="0"/>
                    <w:rPr>
                      <w:rFonts w:ascii="CIDFont+F2" w:eastAsia="Calibri" w:hAnsi="CIDFont+F2" w:cs="CIDFont+F2"/>
                      <w:color w:val="000000"/>
                      <w:sz w:val="22"/>
                      <w:szCs w:val="22"/>
                    </w:rPr>
                  </w:pPr>
                </w:p>
                <w:p w14:paraId="634A9F66" w14:textId="77777777" w:rsidR="0068792C" w:rsidRDefault="0068792C" w:rsidP="00C31A9A">
                  <w:pPr>
                    <w:autoSpaceDE w:val="0"/>
                    <w:autoSpaceDN w:val="0"/>
                    <w:adjustRightInd w:val="0"/>
                    <w:rPr>
                      <w:rFonts w:ascii="CIDFont+F2" w:eastAsia="Calibri" w:hAnsi="CIDFont+F2" w:cs="CIDFont+F2"/>
                      <w:color w:val="000000"/>
                      <w:sz w:val="22"/>
                      <w:szCs w:val="22"/>
                    </w:rPr>
                  </w:pPr>
                </w:p>
                <w:p w14:paraId="5255E95F" w14:textId="77777777" w:rsidR="0068792C" w:rsidRDefault="0068792C" w:rsidP="00C31A9A">
                  <w:pPr>
                    <w:autoSpaceDE w:val="0"/>
                    <w:autoSpaceDN w:val="0"/>
                    <w:adjustRightInd w:val="0"/>
                    <w:rPr>
                      <w:rFonts w:ascii="CIDFont+F2" w:eastAsia="Calibri" w:hAnsi="CIDFont+F2" w:cs="CIDFont+F2"/>
                      <w:color w:val="000000"/>
                      <w:sz w:val="22"/>
                      <w:szCs w:val="22"/>
                    </w:rPr>
                  </w:pPr>
                </w:p>
                <w:p w14:paraId="6246C205" w14:textId="77777777" w:rsidR="0068792C" w:rsidRDefault="0068792C" w:rsidP="00C31A9A">
                  <w:pPr>
                    <w:autoSpaceDE w:val="0"/>
                    <w:autoSpaceDN w:val="0"/>
                    <w:adjustRightInd w:val="0"/>
                    <w:rPr>
                      <w:rFonts w:ascii="CIDFont+F2" w:eastAsia="Calibri" w:hAnsi="CIDFont+F2" w:cs="CIDFont+F2"/>
                      <w:color w:val="000000"/>
                      <w:sz w:val="22"/>
                      <w:szCs w:val="22"/>
                    </w:rPr>
                  </w:pPr>
                </w:p>
                <w:p w14:paraId="1D7FED10" w14:textId="77777777" w:rsidR="0068792C" w:rsidRDefault="0068792C" w:rsidP="00C31A9A">
                  <w:pPr>
                    <w:autoSpaceDE w:val="0"/>
                    <w:autoSpaceDN w:val="0"/>
                    <w:adjustRightInd w:val="0"/>
                    <w:rPr>
                      <w:rFonts w:ascii="CIDFont+F2" w:eastAsia="Calibri" w:hAnsi="CIDFont+F2" w:cs="CIDFont+F2"/>
                      <w:color w:val="000000"/>
                      <w:sz w:val="22"/>
                      <w:szCs w:val="22"/>
                    </w:rPr>
                  </w:pPr>
                </w:p>
                <w:p w14:paraId="1B5816B2" w14:textId="77777777" w:rsidR="0068792C" w:rsidRDefault="0068792C" w:rsidP="00C31A9A">
                  <w:pPr>
                    <w:autoSpaceDE w:val="0"/>
                    <w:autoSpaceDN w:val="0"/>
                    <w:adjustRightInd w:val="0"/>
                    <w:rPr>
                      <w:rFonts w:ascii="CIDFont+F2" w:eastAsia="Calibri" w:hAnsi="CIDFont+F2" w:cs="CIDFont+F2"/>
                      <w:color w:val="000000"/>
                      <w:sz w:val="22"/>
                      <w:szCs w:val="22"/>
                    </w:rPr>
                  </w:pPr>
                </w:p>
                <w:p w14:paraId="3D7A008F" w14:textId="77777777" w:rsidR="0068792C" w:rsidRDefault="0068792C" w:rsidP="00C31A9A">
                  <w:pPr>
                    <w:autoSpaceDE w:val="0"/>
                    <w:autoSpaceDN w:val="0"/>
                    <w:adjustRightInd w:val="0"/>
                    <w:rPr>
                      <w:rFonts w:ascii="CIDFont+F2" w:eastAsia="Calibri" w:hAnsi="CIDFont+F2" w:cs="CIDFont+F2"/>
                      <w:color w:val="000000"/>
                      <w:sz w:val="22"/>
                      <w:szCs w:val="22"/>
                    </w:rPr>
                  </w:pPr>
                </w:p>
                <w:p w14:paraId="617A7E81" w14:textId="77777777" w:rsidR="0068792C" w:rsidRDefault="0068792C" w:rsidP="00C31A9A">
                  <w:pPr>
                    <w:autoSpaceDE w:val="0"/>
                    <w:autoSpaceDN w:val="0"/>
                    <w:adjustRightInd w:val="0"/>
                    <w:rPr>
                      <w:rFonts w:ascii="CIDFont+F2" w:eastAsia="Calibri" w:hAnsi="CIDFont+F2" w:cs="CIDFont+F2"/>
                      <w:color w:val="000000"/>
                      <w:sz w:val="22"/>
                      <w:szCs w:val="22"/>
                    </w:rPr>
                  </w:pPr>
                </w:p>
                <w:p w14:paraId="3A7185F0" w14:textId="77777777" w:rsidR="0068792C" w:rsidRDefault="0068792C" w:rsidP="00C31A9A">
                  <w:pPr>
                    <w:autoSpaceDE w:val="0"/>
                    <w:autoSpaceDN w:val="0"/>
                    <w:adjustRightInd w:val="0"/>
                    <w:rPr>
                      <w:rFonts w:ascii="CIDFont+F2" w:eastAsia="Calibri" w:hAnsi="CIDFont+F2" w:cs="CIDFont+F2"/>
                      <w:color w:val="000000"/>
                      <w:sz w:val="22"/>
                      <w:szCs w:val="22"/>
                    </w:rPr>
                  </w:pPr>
                </w:p>
                <w:p w14:paraId="674EECDD" w14:textId="77777777" w:rsidR="00264612" w:rsidRDefault="00264612" w:rsidP="00C31A9A">
                  <w:pPr>
                    <w:autoSpaceDE w:val="0"/>
                    <w:autoSpaceDN w:val="0"/>
                    <w:adjustRightInd w:val="0"/>
                    <w:rPr>
                      <w:rFonts w:ascii="CIDFont+F2" w:eastAsia="Calibri" w:hAnsi="CIDFont+F2" w:cs="CIDFont+F2"/>
                      <w:color w:val="000000"/>
                      <w:sz w:val="22"/>
                      <w:szCs w:val="22"/>
                    </w:rPr>
                  </w:pPr>
                </w:p>
                <w:p w14:paraId="4534E55D" w14:textId="77777777" w:rsidR="00264612" w:rsidRDefault="00264612" w:rsidP="00C31A9A">
                  <w:pPr>
                    <w:autoSpaceDE w:val="0"/>
                    <w:autoSpaceDN w:val="0"/>
                    <w:adjustRightInd w:val="0"/>
                    <w:rPr>
                      <w:rFonts w:ascii="CIDFont+F2" w:eastAsia="Calibri" w:hAnsi="CIDFont+F2" w:cs="CIDFont+F2"/>
                      <w:color w:val="000000"/>
                      <w:sz w:val="22"/>
                      <w:szCs w:val="22"/>
                    </w:rPr>
                  </w:pPr>
                </w:p>
                <w:p w14:paraId="2B126C06" w14:textId="77777777" w:rsidR="00264612" w:rsidRDefault="00264612" w:rsidP="00C31A9A">
                  <w:pPr>
                    <w:autoSpaceDE w:val="0"/>
                    <w:autoSpaceDN w:val="0"/>
                    <w:adjustRightInd w:val="0"/>
                    <w:rPr>
                      <w:rFonts w:ascii="CIDFont+F2" w:eastAsia="Calibri" w:hAnsi="CIDFont+F2" w:cs="CIDFont+F2"/>
                      <w:color w:val="000000"/>
                      <w:sz w:val="22"/>
                      <w:szCs w:val="22"/>
                    </w:rPr>
                  </w:pPr>
                </w:p>
                <w:p w14:paraId="779FAA6B" w14:textId="77777777" w:rsidR="00264612" w:rsidRDefault="00264612" w:rsidP="00C31A9A">
                  <w:pPr>
                    <w:autoSpaceDE w:val="0"/>
                    <w:autoSpaceDN w:val="0"/>
                    <w:adjustRightInd w:val="0"/>
                    <w:rPr>
                      <w:rFonts w:ascii="CIDFont+F2" w:eastAsia="Calibri" w:hAnsi="CIDFont+F2" w:cs="CIDFont+F2"/>
                      <w:color w:val="000000"/>
                      <w:sz w:val="22"/>
                      <w:szCs w:val="22"/>
                    </w:rPr>
                  </w:pPr>
                </w:p>
                <w:p w14:paraId="65497B3C" w14:textId="77777777" w:rsidR="00264612" w:rsidRDefault="00264612" w:rsidP="00C31A9A">
                  <w:pPr>
                    <w:autoSpaceDE w:val="0"/>
                    <w:autoSpaceDN w:val="0"/>
                    <w:adjustRightInd w:val="0"/>
                    <w:rPr>
                      <w:rFonts w:ascii="CIDFont+F2" w:eastAsia="Calibri" w:hAnsi="CIDFont+F2" w:cs="CIDFont+F2"/>
                      <w:color w:val="000000"/>
                      <w:sz w:val="22"/>
                      <w:szCs w:val="22"/>
                    </w:rPr>
                  </w:pPr>
                </w:p>
                <w:p w14:paraId="3FF9D949" w14:textId="77777777" w:rsidR="00264612" w:rsidRDefault="00264612" w:rsidP="00C31A9A">
                  <w:pPr>
                    <w:autoSpaceDE w:val="0"/>
                    <w:autoSpaceDN w:val="0"/>
                    <w:adjustRightInd w:val="0"/>
                    <w:rPr>
                      <w:rFonts w:ascii="CIDFont+F2" w:eastAsia="Calibri" w:hAnsi="CIDFont+F2" w:cs="CIDFont+F2"/>
                      <w:color w:val="000000"/>
                      <w:sz w:val="22"/>
                      <w:szCs w:val="22"/>
                    </w:rPr>
                  </w:pPr>
                </w:p>
                <w:p w14:paraId="12D635B1" w14:textId="77777777" w:rsidR="00264612" w:rsidRDefault="00264612" w:rsidP="00C31A9A">
                  <w:pPr>
                    <w:autoSpaceDE w:val="0"/>
                    <w:autoSpaceDN w:val="0"/>
                    <w:adjustRightInd w:val="0"/>
                    <w:rPr>
                      <w:rFonts w:ascii="CIDFont+F2" w:eastAsia="Calibri" w:hAnsi="CIDFont+F2" w:cs="CIDFont+F2"/>
                      <w:color w:val="000000"/>
                      <w:sz w:val="22"/>
                      <w:szCs w:val="22"/>
                    </w:rPr>
                  </w:pPr>
                </w:p>
                <w:p w14:paraId="453C7573" w14:textId="77777777" w:rsidR="00264612" w:rsidRDefault="00264612" w:rsidP="00C31A9A">
                  <w:pPr>
                    <w:autoSpaceDE w:val="0"/>
                    <w:autoSpaceDN w:val="0"/>
                    <w:adjustRightInd w:val="0"/>
                    <w:rPr>
                      <w:rFonts w:ascii="CIDFont+F2" w:eastAsia="Calibri" w:hAnsi="CIDFont+F2" w:cs="CIDFont+F2"/>
                      <w:color w:val="000000"/>
                      <w:sz w:val="22"/>
                      <w:szCs w:val="22"/>
                    </w:rPr>
                  </w:pPr>
                </w:p>
                <w:p w14:paraId="337F5A4D" w14:textId="77777777" w:rsidR="00264612" w:rsidRDefault="00264612" w:rsidP="00C31A9A">
                  <w:pPr>
                    <w:autoSpaceDE w:val="0"/>
                    <w:autoSpaceDN w:val="0"/>
                    <w:adjustRightInd w:val="0"/>
                    <w:rPr>
                      <w:rFonts w:ascii="CIDFont+F2" w:eastAsia="Calibri" w:hAnsi="CIDFont+F2" w:cs="CIDFont+F2"/>
                      <w:color w:val="000000"/>
                      <w:sz w:val="22"/>
                      <w:szCs w:val="22"/>
                    </w:rPr>
                  </w:pPr>
                </w:p>
                <w:p w14:paraId="27F0CEDD" w14:textId="77777777" w:rsidR="00264612" w:rsidRDefault="00264612" w:rsidP="00C31A9A">
                  <w:pPr>
                    <w:autoSpaceDE w:val="0"/>
                    <w:autoSpaceDN w:val="0"/>
                    <w:adjustRightInd w:val="0"/>
                    <w:rPr>
                      <w:rFonts w:ascii="CIDFont+F2" w:eastAsia="Calibri" w:hAnsi="CIDFont+F2" w:cs="CIDFont+F2"/>
                      <w:color w:val="000000"/>
                      <w:sz w:val="22"/>
                      <w:szCs w:val="22"/>
                    </w:rPr>
                  </w:pPr>
                </w:p>
                <w:p w14:paraId="202A5C6D" w14:textId="77777777" w:rsidR="00264612" w:rsidRDefault="00264612" w:rsidP="00C31A9A">
                  <w:pPr>
                    <w:autoSpaceDE w:val="0"/>
                    <w:autoSpaceDN w:val="0"/>
                    <w:adjustRightInd w:val="0"/>
                    <w:rPr>
                      <w:rFonts w:ascii="CIDFont+F2" w:eastAsia="Calibri" w:hAnsi="CIDFont+F2" w:cs="CIDFont+F2"/>
                      <w:color w:val="000000"/>
                      <w:sz w:val="22"/>
                      <w:szCs w:val="22"/>
                    </w:rPr>
                  </w:pPr>
                </w:p>
                <w:p w14:paraId="6FFAA1BE" w14:textId="77777777" w:rsidR="00264612" w:rsidRDefault="00264612" w:rsidP="00C31A9A">
                  <w:pPr>
                    <w:autoSpaceDE w:val="0"/>
                    <w:autoSpaceDN w:val="0"/>
                    <w:adjustRightInd w:val="0"/>
                    <w:rPr>
                      <w:rFonts w:ascii="CIDFont+F2" w:eastAsia="Calibri" w:hAnsi="CIDFont+F2" w:cs="CIDFont+F2"/>
                      <w:color w:val="000000"/>
                      <w:sz w:val="22"/>
                      <w:szCs w:val="22"/>
                    </w:rPr>
                  </w:pPr>
                </w:p>
                <w:p w14:paraId="33BF2C75" w14:textId="77777777" w:rsidR="00264612" w:rsidRDefault="00264612" w:rsidP="00C31A9A">
                  <w:pPr>
                    <w:autoSpaceDE w:val="0"/>
                    <w:autoSpaceDN w:val="0"/>
                    <w:adjustRightInd w:val="0"/>
                    <w:rPr>
                      <w:rFonts w:ascii="CIDFont+F2" w:eastAsia="Calibri" w:hAnsi="CIDFont+F2" w:cs="CIDFont+F2"/>
                      <w:color w:val="000000"/>
                      <w:sz w:val="22"/>
                      <w:szCs w:val="22"/>
                    </w:rPr>
                  </w:pPr>
                </w:p>
                <w:p w14:paraId="0F597240" w14:textId="77777777" w:rsidR="00264612" w:rsidRDefault="00264612" w:rsidP="00C31A9A">
                  <w:pPr>
                    <w:autoSpaceDE w:val="0"/>
                    <w:autoSpaceDN w:val="0"/>
                    <w:adjustRightInd w:val="0"/>
                    <w:rPr>
                      <w:rFonts w:ascii="CIDFont+F2" w:eastAsia="Calibri" w:hAnsi="CIDFont+F2" w:cs="CIDFont+F2"/>
                      <w:color w:val="000000"/>
                      <w:sz w:val="22"/>
                      <w:szCs w:val="22"/>
                    </w:rPr>
                  </w:pPr>
                </w:p>
                <w:p w14:paraId="647722B1" w14:textId="77777777" w:rsidR="00264612" w:rsidRDefault="00264612" w:rsidP="00C31A9A">
                  <w:pPr>
                    <w:autoSpaceDE w:val="0"/>
                    <w:autoSpaceDN w:val="0"/>
                    <w:adjustRightInd w:val="0"/>
                    <w:rPr>
                      <w:rFonts w:ascii="CIDFont+F2" w:eastAsia="Calibri" w:hAnsi="CIDFont+F2" w:cs="CIDFont+F2"/>
                      <w:color w:val="000000"/>
                      <w:sz w:val="22"/>
                      <w:szCs w:val="22"/>
                    </w:rPr>
                  </w:pPr>
                </w:p>
                <w:p w14:paraId="05353DE4" w14:textId="77777777" w:rsidR="00264612" w:rsidRDefault="00264612" w:rsidP="00C31A9A">
                  <w:pPr>
                    <w:autoSpaceDE w:val="0"/>
                    <w:autoSpaceDN w:val="0"/>
                    <w:adjustRightInd w:val="0"/>
                    <w:rPr>
                      <w:rFonts w:ascii="CIDFont+F2" w:eastAsia="Calibri" w:hAnsi="CIDFont+F2" w:cs="CIDFont+F2"/>
                      <w:color w:val="000000"/>
                      <w:sz w:val="22"/>
                      <w:szCs w:val="22"/>
                    </w:rPr>
                  </w:pPr>
                </w:p>
                <w:p w14:paraId="27254399" w14:textId="77777777" w:rsidR="0068792C" w:rsidRDefault="0068792C" w:rsidP="00C31A9A">
                  <w:pPr>
                    <w:autoSpaceDE w:val="0"/>
                    <w:autoSpaceDN w:val="0"/>
                    <w:adjustRightInd w:val="0"/>
                    <w:rPr>
                      <w:rFonts w:ascii="CIDFont+F2" w:eastAsia="Calibri" w:hAnsi="CIDFont+F2" w:cs="CIDFont+F2"/>
                      <w:color w:val="000000"/>
                      <w:sz w:val="22"/>
                      <w:szCs w:val="22"/>
                    </w:rPr>
                  </w:pPr>
                </w:p>
                <w:p w14:paraId="7F28CBE4" w14:textId="77777777" w:rsidR="0068792C" w:rsidRDefault="0068792C" w:rsidP="00C31A9A">
                  <w:pPr>
                    <w:autoSpaceDE w:val="0"/>
                    <w:autoSpaceDN w:val="0"/>
                    <w:adjustRightInd w:val="0"/>
                    <w:rPr>
                      <w:rFonts w:ascii="CIDFont+F2" w:eastAsia="Calibri" w:hAnsi="CIDFont+F2" w:cs="CIDFont+F2"/>
                      <w:color w:val="000000"/>
                      <w:sz w:val="22"/>
                      <w:szCs w:val="22"/>
                    </w:rPr>
                  </w:pPr>
                </w:p>
                <w:p w14:paraId="63CF99CB" w14:textId="77777777" w:rsidR="0068792C" w:rsidRDefault="0068792C" w:rsidP="00C31A9A">
                  <w:pPr>
                    <w:autoSpaceDE w:val="0"/>
                    <w:autoSpaceDN w:val="0"/>
                    <w:adjustRightInd w:val="0"/>
                    <w:rPr>
                      <w:rFonts w:ascii="CIDFont+F2" w:eastAsia="Calibri" w:hAnsi="CIDFont+F2" w:cs="CIDFont+F2"/>
                      <w:color w:val="000000"/>
                      <w:sz w:val="22"/>
                      <w:szCs w:val="22"/>
                    </w:rPr>
                  </w:pPr>
                </w:p>
                <w:p w14:paraId="02E8F97F" w14:textId="77777777" w:rsidR="001B2778" w:rsidRDefault="001B2778" w:rsidP="001B2778">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lastRenderedPageBreak/>
                    <w:t xml:space="preserve">                                                                                                                             Załącznik nr 2 do SWZ</w:t>
                  </w:r>
                </w:p>
                <w:p w14:paraId="3EB83602" w14:textId="32BFFC4F" w:rsidR="001B2778" w:rsidRDefault="001B2778" w:rsidP="00802FE9">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OŚWIADCZENIE WYKONAWCY</w:t>
                  </w:r>
                  <w:r>
                    <w:rPr>
                      <w:rFonts w:ascii="Calibri" w:eastAsia="Calibri" w:hAnsi="Calibri" w:cs="Calibri"/>
                      <w:color w:val="000000"/>
                      <w:sz w:val="22"/>
                      <w:szCs w:val="22"/>
                    </w:rPr>
                    <w:t>¹</w:t>
                  </w:r>
                </w:p>
                <w:p w14:paraId="276033B0" w14:textId="0BC11D9A" w:rsidR="00C31A9A" w:rsidRPr="00984D82" w:rsidRDefault="00437ADC" w:rsidP="00984D82">
                  <w:pPr>
                    <w:autoSpaceDE w:val="0"/>
                    <w:autoSpaceDN w:val="0"/>
                    <w:adjustRightInd w:val="0"/>
                    <w:jc w:val="center"/>
                    <w:rPr>
                      <w:rFonts w:ascii="CIDFont+F3" w:eastAsia="Calibri" w:hAnsi="CIDFont+F3" w:cs="CIDFont+F3"/>
                      <w:color w:val="000000"/>
                      <w:sz w:val="22"/>
                      <w:szCs w:val="22"/>
                    </w:rPr>
                  </w:pPr>
                  <w:r>
                    <w:rPr>
                      <w:rFonts w:ascii="CIDFont+F3" w:eastAsia="Calibri" w:hAnsi="CIDFont+F3" w:cs="CIDFont+F3"/>
                      <w:color w:val="000000"/>
                      <w:sz w:val="22"/>
                      <w:szCs w:val="22"/>
                    </w:rPr>
                    <w:t xml:space="preserve">Składane na podstawie art. 125 ust. 1 ustawy z dnia 11 września 2019r. </w:t>
                  </w:r>
                  <w:proofErr w:type="spellStart"/>
                  <w:r>
                    <w:rPr>
                      <w:rFonts w:ascii="CIDFont+F3" w:eastAsia="Calibri" w:hAnsi="CIDFont+F3" w:cs="CIDFont+F3"/>
                      <w:color w:val="000000"/>
                      <w:sz w:val="22"/>
                      <w:szCs w:val="22"/>
                    </w:rPr>
                    <w:t>Pz</w:t>
                  </w:r>
                  <w:r w:rsidR="00984D82">
                    <w:rPr>
                      <w:rFonts w:ascii="CIDFont+F3" w:eastAsia="Calibri" w:hAnsi="CIDFont+F3" w:cs="CIDFont+F3"/>
                      <w:color w:val="000000"/>
                      <w:sz w:val="22"/>
                      <w:szCs w:val="22"/>
                    </w:rPr>
                    <w:t>p</w:t>
                  </w:r>
                  <w:proofErr w:type="spellEnd"/>
                  <w:r w:rsidR="00984D82">
                    <w:rPr>
                      <w:rFonts w:ascii="CIDFont+F3" w:eastAsia="Calibri" w:hAnsi="CIDFont+F3" w:cs="CIDFont+F3"/>
                      <w:color w:val="000000"/>
                      <w:sz w:val="22"/>
                      <w:szCs w:val="22"/>
                    </w:rPr>
                    <w:t>.</w:t>
                  </w:r>
                  <w:r w:rsidR="009D66AA">
                    <w:rPr>
                      <w:rFonts w:ascii="CIDFont+F3" w:eastAsia="Calibri" w:hAnsi="CIDFont+F3" w:cs="CIDFont+F3"/>
                      <w:color w:val="000000"/>
                      <w:sz w:val="22"/>
                      <w:szCs w:val="22"/>
                    </w:rPr>
                    <w:t>( Dz.U. z 2023r. poz. 1605).</w:t>
                  </w:r>
                </w:p>
                <w:p w14:paraId="30ABB982" w14:textId="77777777" w:rsidR="00C31A9A" w:rsidRDefault="00C31A9A" w:rsidP="00C31A9A">
                  <w:pPr>
                    <w:autoSpaceDE w:val="0"/>
                    <w:autoSpaceDN w:val="0"/>
                    <w:adjustRightInd w:val="0"/>
                    <w:rPr>
                      <w:rFonts w:ascii="CIDFont+F2" w:eastAsia="Calibri" w:hAnsi="CIDFont+F2" w:cs="CIDFont+F2"/>
                      <w:color w:val="000000"/>
                      <w:sz w:val="22"/>
                      <w:szCs w:val="22"/>
                    </w:rPr>
                  </w:pPr>
                </w:p>
                <w:p w14:paraId="58299F8C" w14:textId="1D091B95" w:rsidR="00095DBF" w:rsidRDefault="00437ADC" w:rsidP="00C31A9A">
                  <w:pPr>
                    <w:rPr>
                      <w:rFonts w:asciiTheme="minorHAnsi" w:hAnsiTheme="minorHAnsi" w:cstheme="minorHAnsi"/>
                    </w:rPr>
                  </w:pPr>
                  <w:r>
                    <w:rPr>
                      <w:rFonts w:asciiTheme="minorHAnsi" w:hAnsiTheme="minorHAnsi" w:cstheme="minorHAnsi"/>
                    </w:rPr>
                    <w:t>WYKONAWCA:</w:t>
                  </w:r>
                </w:p>
                <w:p w14:paraId="3D535CCA" w14:textId="77777777" w:rsidR="001B2778" w:rsidRDefault="001B2778" w:rsidP="00C31A9A">
                  <w:pPr>
                    <w:rPr>
                      <w:rFonts w:asciiTheme="minorHAnsi" w:hAnsiTheme="minorHAnsi" w:cstheme="minorHAnsi"/>
                    </w:rPr>
                  </w:pPr>
                  <w:r>
                    <w:rPr>
                      <w:rFonts w:asciiTheme="minorHAnsi" w:hAnsiTheme="minorHAnsi" w:cstheme="minorHAnsi"/>
                    </w:rPr>
                    <w:t>……………………………………………………………………………………………………………………………………………….</w:t>
                  </w:r>
                </w:p>
                <w:p w14:paraId="4F91DF35" w14:textId="0E7E6841" w:rsidR="001B2778" w:rsidRDefault="001B2778" w:rsidP="00C31A9A">
                  <w:pPr>
                    <w:rPr>
                      <w:rFonts w:asciiTheme="minorHAnsi" w:hAnsiTheme="minorHAnsi" w:cstheme="minorHAnsi"/>
                    </w:rPr>
                  </w:pPr>
                  <w:r>
                    <w:rPr>
                      <w:rFonts w:asciiTheme="minorHAnsi" w:hAnsiTheme="minorHAnsi" w:cstheme="minorHAnsi"/>
                    </w:rPr>
                    <w:t>………………………………………………………………………………………………………………………</w:t>
                  </w:r>
                  <w:r w:rsidR="00437ADC">
                    <w:rPr>
                      <w:rFonts w:asciiTheme="minorHAnsi" w:hAnsiTheme="minorHAnsi" w:cstheme="minorHAnsi"/>
                    </w:rPr>
                    <w:t>……………………….</w:t>
                  </w:r>
                </w:p>
                <w:p w14:paraId="1FC3EFEE" w14:textId="454D18B6" w:rsidR="001B2778" w:rsidRPr="006171A1" w:rsidRDefault="001B2778" w:rsidP="00C31A9A">
                  <w:pPr>
                    <w:rPr>
                      <w:rFonts w:asciiTheme="minorHAnsi" w:hAnsiTheme="minorHAnsi" w:cstheme="minorHAnsi"/>
                    </w:rPr>
                  </w:pPr>
                  <w:r>
                    <w:rPr>
                      <w:rFonts w:asciiTheme="minorHAnsi" w:hAnsiTheme="minorHAnsi" w:cstheme="minorHAnsi"/>
                    </w:rPr>
                    <w:t>…………………………………………………………………………………………………………………………………</w:t>
                  </w:r>
                  <w:r w:rsidR="00437ADC">
                    <w:rPr>
                      <w:rFonts w:asciiTheme="minorHAnsi" w:hAnsiTheme="minorHAnsi" w:cstheme="minorHAnsi"/>
                    </w:rPr>
                    <w:t>…………….</w:t>
                  </w:r>
                </w:p>
              </w:tc>
            </w:tr>
            <w:tr w:rsidR="00C31A9A" w:rsidRPr="006171A1" w14:paraId="078788DA" w14:textId="77777777" w:rsidTr="00044AAE">
              <w:trPr>
                <w:tblCellSpacing w:w="7" w:type="dxa"/>
              </w:trPr>
              <w:tc>
                <w:tcPr>
                  <w:tcW w:w="0" w:type="auto"/>
                  <w:vAlign w:val="center"/>
                </w:tcPr>
                <w:p w14:paraId="503A5884" w14:textId="7A60717B" w:rsidR="009A5F25" w:rsidRPr="006171A1" w:rsidRDefault="009A5F25" w:rsidP="00C31A9A">
                  <w:pPr>
                    <w:rPr>
                      <w:rFonts w:asciiTheme="minorHAnsi" w:hAnsiTheme="minorHAnsi" w:cstheme="minorHAnsi"/>
                    </w:rPr>
                  </w:pPr>
                </w:p>
              </w:tc>
              <w:tc>
                <w:tcPr>
                  <w:tcW w:w="4930" w:type="pct"/>
                  <w:vAlign w:val="center"/>
                </w:tcPr>
                <w:p w14:paraId="69629F56" w14:textId="0894ACCE" w:rsidR="00C81A66" w:rsidRPr="006171A1" w:rsidRDefault="00437ADC" w:rsidP="00C31A9A">
                  <w:pPr>
                    <w:rPr>
                      <w:rFonts w:asciiTheme="minorHAnsi" w:hAnsiTheme="minorHAnsi" w:cstheme="minorHAnsi"/>
                    </w:rPr>
                  </w:pPr>
                  <w:r>
                    <w:rPr>
                      <w:rFonts w:asciiTheme="minorHAnsi" w:hAnsiTheme="minorHAnsi" w:cstheme="minorHAnsi"/>
                    </w:rPr>
                    <w:t>( pełna nazwa/firma, adres Wykonawcy)</w:t>
                  </w:r>
                </w:p>
              </w:tc>
            </w:tr>
            <w:tr w:rsidR="00C31A9A" w:rsidRPr="006171A1" w14:paraId="39898D4F" w14:textId="77777777" w:rsidTr="00044AAE">
              <w:trPr>
                <w:tblCellSpacing w:w="7" w:type="dxa"/>
              </w:trPr>
              <w:tc>
                <w:tcPr>
                  <w:tcW w:w="0" w:type="auto"/>
                  <w:vAlign w:val="center"/>
                </w:tcPr>
                <w:p w14:paraId="2B8F46BB" w14:textId="38457F0A" w:rsidR="001A5344" w:rsidRDefault="001A5344" w:rsidP="00C31A9A">
                  <w:pPr>
                    <w:rPr>
                      <w:rFonts w:asciiTheme="minorHAnsi" w:hAnsiTheme="minorHAnsi" w:cstheme="minorHAnsi"/>
                    </w:rPr>
                  </w:pPr>
                </w:p>
              </w:tc>
              <w:tc>
                <w:tcPr>
                  <w:tcW w:w="4930" w:type="pct"/>
                  <w:vAlign w:val="center"/>
                </w:tcPr>
                <w:p w14:paraId="32992E14" w14:textId="77777777" w:rsidR="001A5344" w:rsidRPr="006171A1" w:rsidRDefault="001A5344" w:rsidP="00C31A9A">
                  <w:pPr>
                    <w:rPr>
                      <w:rFonts w:asciiTheme="minorHAnsi" w:hAnsiTheme="minorHAnsi" w:cstheme="minorHAnsi"/>
                    </w:rPr>
                  </w:pPr>
                </w:p>
              </w:tc>
            </w:tr>
            <w:tr w:rsidR="00C31A9A" w:rsidRPr="006171A1" w14:paraId="7C0943CD" w14:textId="77777777" w:rsidTr="00044AAE">
              <w:trPr>
                <w:tblCellSpacing w:w="7" w:type="dxa"/>
              </w:trPr>
              <w:tc>
                <w:tcPr>
                  <w:tcW w:w="0" w:type="auto"/>
                  <w:vAlign w:val="center"/>
                </w:tcPr>
                <w:p w14:paraId="37566C67" w14:textId="739367FE" w:rsidR="00F76C90" w:rsidRDefault="00F76C90" w:rsidP="00C31A9A">
                  <w:pPr>
                    <w:rPr>
                      <w:rFonts w:asciiTheme="minorHAnsi" w:hAnsiTheme="minorHAnsi" w:cstheme="minorHAnsi"/>
                    </w:rPr>
                  </w:pPr>
                </w:p>
              </w:tc>
              <w:tc>
                <w:tcPr>
                  <w:tcW w:w="4930" w:type="pct"/>
                  <w:vAlign w:val="center"/>
                </w:tcPr>
                <w:p w14:paraId="5EFAE046" w14:textId="257EA7A1" w:rsidR="00F4097F" w:rsidRPr="00E01195" w:rsidRDefault="00F4097F" w:rsidP="00F4097F">
                  <w:pPr>
                    <w:autoSpaceDE w:val="0"/>
                    <w:autoSpaceDN w:val="0"/>
                    <w:adjustRightInd w:val="0"/>
                    <w:rPr>
                      <w:rFonts w:ascii="CIDFont+F3" w:eastAsia="Calibri" w:hAnsi="CIDFont+F3" w:cs="CIDFont+F3"/>
                      <w:sz w:val="22"/>
                      <w:szCs w:val="22"/>
                    </w:rPr>
                  </w:pPr>
                  <w:r>
                    <w:rPr>
                      <w:rFonts w:ascii="CIDFont+F2" w:eastAsia="Calibri" w:hAnsi="CIDFont+F2" w:cs="CIDFont+F2"/>
                      <w:color w:val="000000"/>
                      <w:sz w:val="22"/>
                      <w:szCs w:val="22"/>
                    </w:rPr>
                    <w:t>Składając ofertę w postępowaniu o udzielenie zamówienia publicznego w trybie podstawowym bez negocjacji pn</w:t>
                  </w:r>
                  <w:r w:rsidRPr="004A6AC1">
                    <w:rPr>
                      <w:rFonts w:ascii="CIDFont+F2" w:eastAsia="Calibri" w:hAnsi="CIDFont+F2" w:cs="CIDFont+F2"/>
                      <w:color w:val="000000"/>
                      <w:sz w:val="22"/>
                      <w:szCs w:val="22"/>
                    </w:rPr>
                    <w:t xml:space="preserve">. </w:t>
                  </w:r>
                  <w:r>
                    <w:rPr>
                      <w:rFonts w:ascii="CIDFont+F3" w:eastAsia="Calibri" w:hAnsi="CIDFont+F3" w:cs="CIDFont+F3"/>
                      <w:color w:val="000000"/>
                      <w:sz w:val="22"/>
                      <w:szCs w:val="22"/>
                    </w:rPr>
                    <w:t xml:space="preserve"> </w:t>
                  </w:r>
                  <w:r w:rsidR="0051505E">
                    <w:rPr>
                      <w:rFonts w:ascii="CIDFont+F3" w:eastAsia="Calibri" w:hAnsi="CIDFont+F3" w:cs="CIDFont+F3"/>
                      <w:color w:val="000000"/>
                      <w:sz w:val="22"/>
                      <w:szCs w:val="22"/>
                    </w:rPr>
                    <w:t>„</w:t>
                  </w:r>
                  <w:r w:rsidR="00FE044D">
                    <w:rPr>
                      <w:rFonts w:ascii="CIDFont+F3" w:eastAsia="Calibri" w:hAnsi="CIDFont+F3" w:cs="CIDFont+F3"/>
                      <w:color w:val="000000"/>
                      <w:sz w:val="22"/>
                      <w:szCs w:val="22"/>
                    </w:rPr>
                    <w:t xml:space="preserve">Odbiór i zagospodarowanie odpadów komunalnych od właścicieli nieruchomości </w:t>
                  </w:r>
                  <w:r w:rsidR="0068792C" w:rsidRPr="009D66AA">
                    <w:rPr>
                      <w:rFonts w:ascii="Calibri" w:hAnsi="Calibri" w:cs="Calibri"/>
                      <w:sz w:val="22"/>
                      <w:szCs w:val="22"/>
                    </w:rPr>
                    <w:t>na których zamieszkują mieszkańcy</w:t>
                  </w:r>
                  <w:r w:rsidR="0068792C" w:rsidRPr="009D66AA">
                    <w:rPr>
                      <w:rFonts w:ascii="CIDFont+F3" w:eastAsia="Calibri" w:hAnsi="CIDFont+F3" w:cs="CIDFont+F3"/>
                      <w:sz w:val="22"/>
                      <w:szCs w:val="22"/>
                    </w:rPr>
                    <w:t xml:space="preserve"> </w:t>
                  </w:r>
                  <w:r w:rsidR="00FE044D" w:rsidRPr="009D66AA">
                    <w:rPr>
                      <w:rFonts w:ascii="CIDFont+F3" w:eastAsia="Calibri" w:hAnsi="CIDFont+F3" w:cs="CIDFont+F3"/>
                      <w:sz w:val="22"/>
                      <w:szCs w:val="22"/>
                    </w:rPr>
                    <w:t xml:space="preserve">z terenu gminy Mikołajki Pomorskie w okresie od 01.01.2024r. </w:t>
                  </w:r>
                  <w:r w:rsidR="00FE044D">
                    <w:rPr>
                      <w:rFonts w:ascii="CIDFont+F3" w:eastAsia="Calibri" w:hAnsi="CIDFont+F3" w:cs="CIDFont+F3"/>
                      <w:color w:val="000000"/>
                      <w:sz w:val="22"/>
                      <w:szCs w:val="22"/>
                    </w:rPr>
                    <w:t xml:space="preserve">do 31.12.2024r. </w:t>
                  </w:r>
                  <w:r>
                    <w:rPr>
                      <w:rFonts w:ascii="CIDFont+F3" w:eastAsia="Calibri" w:hAnsi="CIDFont+F3" w:cs="CIDFont+F3"/>
                      <w:color w:val="000000"/>
                      <w:sz w:val="22"/>
                      <w:szCs w:val="22"/>
                    </w:rPr>
                    <w:t xml:space="preserve">” </w:t>
                  </w:r>
                  <w:r w:rsidRPr="004A6AC1">
                    <w:rPr>
                      <w:rFonts w:ascii="CIDFont+F2" w:eastAsia="Calibri" w:hAnsi="CIDFont+F2" w:cs="CIDFont+F2"/>
                      <w:color w:val="000000"/>
                      <w:sz w:val="22"/>
                      <w:szCs w:val="22"/>
                    </w:rPr>
                    <w:t xml:space="preserve"> znak </w:t>
                  </w:r>
                  <w:r w:rsidRPr="00E01195">
                    <w:rPr>
                      <w:rFonts w:ascii="CIDFont+F2" w:eastAsia="Calibri" w:hAnsi="CIDFont+F2" w:cs="CIDFont+F2"/>
                      <w:sz w:val="22"/>
                      <w:szCs w:val="22"/>
                    </w:rPr>
                    <w:t>sprawy ZP.271.</w:t>
                  </w:r>
                  <w:r w:rsidR="000A07A0">
                    <w:rPr>
                      <w:rFonts w:ascii="CIDFont+F2" w:eastAsia="Calibri" w:hAnsi="CIDFont+F2" w:cs="CIDFont+F2"/>
                      <w:sz w:val="22"/>
                      <w:szCs w:val="22"/>
                    </w:rPr>
                    <w:t>14</w:t>
                  </w:r>
                  <w:r w:rsidRPr="00E01195">
                    <w:rPr>
                      <w:rFonts w:ascii="CIDFont+F2" w:eastAsia="Calibri" w:hAnsi="CIDFont+F2" w:cs="CIDFont+F2"/>
                      <w:sz w:val="22"/>
                      <w:szCs w:val="22"/>
                    </w:rPr>
                    <w:t>.2023.BP</w:t>
                  </w:r>
                </w:p>
                <w:p w14:paraId="234093A1" w14:textId="2F996D5C" w:rsidR="00F4097F" w:rsidRDefault="00F4097F" w:rsidP="00F4097F">
                  <w:pPr>
                    <w:autoSpaceDE w:val="0"/>
                    <w:autoSpaceDN w:val="0"/>
                    <w:adjustRightInd w:val="0"/>
                    <w:rPr>
                      <w:rFonts w:ascii="CIDFont+F3" w:eastAsia="Calibri" w:hAnsi="CIDFont+F3" w:cs="CIDFont+F3"/>
                      <w:color w:val="000000"/>
                      <w:sz w:val="22"/>
                      <w:szCs w:val="22"/>
                    </w:rPr>
                  </w:pPr>
                  <w:r>
                    <w:rPr>
                      <w:rFonts w:ascii="CIDFont+F2" w:eastAsia="Calibri" w:hAnsi="CIDFont+F2" w:cs="CIDFont+F2"/>
                      <w:color w:val="000000"/>
                      <w:sz w:val="22"/>
                      <w:szCs w:val="22"/>
                    </w:rPr>
                    <w:t xml:space="preserve">1. </w:t>
                  </w:r>
                  <w:r>
                    <w:rPr>
                      <w:rFonts w:ascii="CIDFont+F3" w:eastAsia="Calibri" w:hAnsi="CIDFont+F3" w:cs="CIDFont+F3"/>
                      <w:color w:val="000000"/>
                      <w:sz w:val="22"/>
                      <w:szCs w:val="22"/>
                    </w:rPr>
                    <w:t>OŚWIADCZAMY</w:t>
                  </w:r>
                  <w:r>
                    <w:rPr>
                      <w:rFonts w:ascii="CIDFont+F2" w:eastAsia="Calibri" w:hAnsi="CIDFont+F2" w:cs="CIDFont+F2"/>
                      <w:color w:val="000000"/>
                      <w:sz w:val="22"/>
                      <w:szCs w:val="22"/>
                    </w:rPr>
                    <w:t xml:space="preserve">, że </w:t>
                  </w:r>
                  <w:r>
                    <w:rPr>
                      <w:rFonts w:ascii="CIDFont+F3" w:eastAsia="Calibri" w:hAnsi="CIDFont+F3" w:cs="CIDFont+F3"/>
                      <w:color w:val="000000"/>
                      <w:sz w:val="22"/>
                      <w:szCs w:val="22"/>
                    </w:rPr>
                    <w:t xml:space="preserve">nie podlegam wykluczeniu z postepowania na podstawie art. 108 ust. 1 ustawy </w:t>
                  </w:r>
                  <w:proofErr w:type="spellStart"/>
                  <w:r>
                    <w:rPr>
                      <w:rFonts w:ascii="CIDFont+F3" w:eastAsia="Calibri" w:hAnsi="CIDFont+F3" w:cs="CIDFont+F3"/>
                      <w:color w:val="000000"/>
                      <w:sz w:val="22"/>
                      <w:szCs w:val="22"/>
                    </w:rPr>
                    <w:t>Pzp</w:t>
                  </w:r>
                  <w:proofErr w:type="spellEnd"/>
                  <w:r w:rsidR="00431BEE">
                    <w:rPr>
                      <w:rFonts w:ascii="CIDFont+F3" w:eastAsia="Calibri" w:hAnsi="CIDFont+F3" w:cs="CIDFont+F3"/>
                      <w:color w:val="000000"/>
                      <w:sz w:val="22"/>
                      <w:szCs w:val="22"/>
                    </w:rPr>
                    <w:t>.</w:t>
                  </w:r>
                </w:p>
                <w:p w14:paraId="259A6A17" w14:textId="536B2111" w:rsidR="00B809B5" w:rsidRPr="00431BEE" w:rsidRDefault="00B809B5" w:rsidP="00F4097F">
                  <w:pPr>
                    <w:autoSpaceDE w:val="0"/>
                    <w:autoSpaceDN w:val="0"/>
                    <w:adjustRightInd w:val="0"/>
                    <w:rPr>
                      <w:rFonts w:ascii="CIDFont+F3" w:eastAsia="Calibri" w:hAnsi="CIDFont+F3" w:cs="CIDFont+F3"/>
                      <w:color w:val="000000"/>
                      <w:sz w:val="22"/>
                      <w:szCs w:val="22"/>
                    </w:rPr>
                  </w:pPr>
                  <w:r>
                    <w:rPr>
                      <w:rFonts w:ascii="CIDFont+F3" w:eastAsia="Calibri" w:hAnsi="CIDFont+F3" w:cs="CIDFont+F3"/>
                      <w:color w:val="000000"/>
                      <w:sz w:val="22"/>
                      <w:szCs w:val="22"/>
                    </w:rPr>
                    <w:t xml:space="preserve">2. OŚWIADCZAM, że nie podlegamy wykluczeniu z postepowania  na podstawie art. 7 ust. 1 ustawy z dnia 13 kwietnia 2022r. o szczególnych rozwiązaniach  w zakresie przeciwdziałania wspieraniu agresji na Ukrainę oraz służących ochronie bezpieczeństwa narodowego. </w:t>
                  </w:r>
                </w:p>
                <w:p w14:paraId="7F6C4B4B" w14:textId="14A615FE" w:rsidR="00F4097F" w:rsidRDefault="00B809B5"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3</w:t>
                  </w:r>
                  <w:r w:rsidR="00F4097F">
                    <w:rPr>
                      <w:rFonts w:ascii="CIDFont+F2" w:eastAsia="Calibri" w:hAnsi="CIDFont+F2" w:cs="CIDFont+F2"/>
                      <w:color w:val="000000"/>
                      <w:sz w:val="22"/>
                      <w:szCs w:val="22"/>
                    </w:rPr>
                    <w:t>. OŚWIADCZAM, że zachodzą w stosunku do mnie podstawy wykluczenia z postępowania na podstawie  art. ….......... ustawy Pzp</w:t>
                  </w:r>
                  <w:r>
                    <w:rPr>
                      <w:rFonts w:ascii="Calibri" w:eastAsia="Calibri" w:hAnsi="Calibri" w:cs="Calibri"/>
                      <w:color w:val="000000"/>
                      <w:sz w:val="22"/>
                      <w:szCs w:val="22"/>
                    </w:rPr>
                    <w:t>²</w:t>
                  </w:r>
                  <w:r>
                    <w:rPr>
                      <w:rFonts w:ascii="CIDFont+F2" w:eastAsia="Calibri" w:hAnsi="CIDFont+F2" w:cs="CIDFont+F2"/>
                      <w:color w:val="000000"/>
                      <w:sz w:val="22"/>
                      <w:szCs w:val="22"/>
                    </w:rPr>
                    <w:t>( podać mającą zastosowanie podstawę wykluczenia spośród wymienionych w art. 108 ust. 1 pkt 1, 2 i 5)</w:t>
                  </w:r>
                  <w:r w:rsidR="00F4097F">
                    <w:rPr>
                      <w:rFonts w:ascii="CIDFont+F8" w:eastAsia="Calibri" w:hAnsi="CIDFont+F8" w:cs="CIDFont+F8"/>
                      <w:color w:val="000000"/>
                      <w:sz w:val="22"/>
                      <w:szCs w:val="22"/>
                    </w:rPr>
                    <w:t>.</w:t>
                  </w:r>
                  <w:r w:rsidR="00F4097F">
                    <w:rPr>
                      <w:rFonts w:ascii="CIDFont+F2" w:eastAsia="Calibri" w:hAnsi="CIDFont+F2" w:cs="CIDFont+F2"/>
                      <w:color w:val="000000"/>
                      <w:sz w:val="22"/>
                      <w:szCs w:val="22"/>
                    </w:rPr>
                    <w:t xml:space="preserve">Jednocześnie oświadczam, że w związku z ww. okolicznością, na podstawie art. 110 ust. 2 ustawy </w:t>
                  </w:r>
                  <w:proofErr w:type="spellStart"/>
                  <w:r w:rsidR="00F4097F">
                    <w:rPr>
                      <w:rFonts w:ascii="CIDFont+F2" w:eastAsia="Calibri" w:hAnsi="CIDFont+F2" w:cs="CIDFont+F2"/>
                      <w:color w:val="000000"/>
                      <w:sz w:val="22"/>
                      <w:szCs w:val="22"/>
                    </w:rPr>
                    <w:t>Pzp</w:t>
                  </w:r>
                  <w:proofErr w:type="spellEnd"/>
                  <w:r w:rsidR="00F4097F">
                    <w:rPr>
                      <w:rFonts w:ascii="CIDFont+F2" w:eastAsia="Calibri" w:hAnsi="CIDFont+F2" w:cs="CIDFont+F2"/>
                      <w:color w:val="000000"/>
                      <w:sz w:val="22"/>
                      <w:szCs w:val="22"/>
                    </w:rPr>
                    <w:t>. podjąłem następujące środki naprawcze:…………………………………………………………………………………………………………………………………………</w:t>
                  </w:r>
                </w:p>
                <w:p w14:paraId="063A16FE" w14:textId="35A913A7" w:rsidR="00B809B5" w:rsidRDefault="00B809B5"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4.OŚWIADCZAM, że spełniam warunki udziału określone w przedmiotowym postępowaniu.</w:t>
                  </w:r>
                </w:p>
                <w:p w14:paraId="376B4919" w14:textId="48E3CDC6" w:rsidR="00B809B5" w:rsidRDefault="00B809B5"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5.</w:t>
                  </w:r>
                  <w:r w:rsidR="00984D82">
                    <w:rPr>
                      <w:rFonts w:ascii="CIDFont+F2" w:eastAsia="Calibri" w:hAnsi="CIDFont+F2" w:cs="CIDFont+F2"/>
                      <w:color w:val="000000"/>
                      <w:sz w:val="22"/>
                      <w:szCs w:val="22"/>
                    </w:rPr>
                    <w:t>OŚWIADCZAM, że w celu potwierdzenia spełnienia warunków udziału określonych w przedmiotowym postępowaniu , polegam  na zdolnościach następujących  podmiotów udostepniających zasoby …………………………………………………………………………………………………………………….</w:t>
                  </w:r>
                  <w:r w:rsidR="00984D82">
                    <w:rPr>
                      <w:rFonts w:ascii="Calibri" w:eastAsia="Calibri" w:hAnsi="Calibri" w:cs="Calibri"/>
                      <w:color w:val="000000"/>
                      <w:sz w:val="22"/>
                      <w:szCs w:val="22"/>
                    </w:rPr>
                    <w:t>³</w:t>
                  </w:r>
                  <w:r w:rsidR="00984D82">
                    <w:rPr>
                      <w:rFonts w:ascii="CIDFont+F2" w:eastAsia="Calibri" w:hAnsi="CIDFont+F2" w:cs="CIDFont+F2"/>
                      <w:color w:val="000000"/>
                      <w:sz w:val="22"/>
                      <w:szCs w:val="22"/>
                    </w:rPr>
                    <w:t>w następującym zakresie:………………………………………………………………………………………………………………………………</w:t>
                  </w:r>
                  <w:r w:rsidR="00984D82">
                    <w:rPr>
                      <w:rFonts w:ascii="Calibri" w:eastAsia="Calibri" w:hAnsi="Calibri" w:cs="Calibri"/>
                      <w:color w:val="000000"/>
                      <w:sz w:val="22"/>
                      <w:szCs w:val="22"/>
                    </w:rPr>
                    <w:t>⁴</w:t>
                  </w:r>
                </w:p>
                <w:p w14:paraId="766B0408" w14:textId="7DF99B4A" w:rsidR="00984D82" w:rsidRDefault="00984D82" w:rsidP="00F4097F">
                  <w:pPr>
                    <w:autoSpaceDE w:val="0"/>
                    <w:autoSpaceDN w:val="0"/>
                    <w:adjustRightInd w:val="0"/>
                    <w:rPr>
                      <w:rFonts w:ascii="CIDFont+F2" w:eastAsia="Calibri" w:hAnsi="CIDFont+F2" w:cs="CIDFont+F2"/>
                      <w:color w:val="000000"/>
                      <w:sz w:val="22"/>
                      <w:szCs w:val="22"/>
                    </w:rPr>
                  </w:pPr>
                  <w:r>
                    <w:rPr>
                      <w:rFonts w:ascii="CIDFont+F2" w:eastAsia="Calibri" w:hAnsi="CIDFont+F2" w:cs="CIDFont+F2"/>
                      <w:color w:val="000000"/>
                      <w:sz w:val="22"/>
                      <w:szCs w:val="22"/>
                    </w:rPr>
                    <w:t>6.</w:t>
                  </w:r>
                  <w:r w:rsidR="00F4097F">
                    <w:rPr>
                      <w:rFonts w:ascii="CIDFont+F2" w:eastAsia="Calibri" w:hAnsi="CIDFont+F2" w:cs="CIDFont+F2"/>
                      <w:color w:val="000000"/>
                      <w:sz w:val="22"/>
                      <w:szCs w:val="22"/>
                    </w:rPr>
                    <w:t xml:space="preserve"> </w:t>
                  </w:r>
                  <w:r>
                    <w:rPr>
                      <w:rFonts w:ascii="CIDFont+F2" w:eastAsia="Calibri" w:hAnsi="CIDFont+F2" w:cs="CIDFont+F2"/>
                      <w:color w:val="000000"/>
                      <w:sz w:val="22"/>
                      <w:szCs w:val="22"/>
                    </w:rPr>
                    <w:t>OŚWIADCZAM, że w odniesieniu do następujących podmiotów udostepniających zasoby, na zdolnościach których polegam ………………………………………………………………..</w:t>
                  </w:r>
                  <w:r>
                    <w:rPr>
                      <w:rFonts w:ascii="Calibri" w:eastAsia="Calibri" w:hAnsi="Calibri" w:cs="Calibri"/>
                      <w:color w:val="000000"/>
                      <w:sz w:val="22"/>
                      <w:szCs w:val="22"/>
                    </w:rPr>
                    <w:t>⁵ brak jest podstaw wykluczenia.</w:t>
                  </w:r>
                </w:p>
                <w:p w14:paraId="78918B35" w14:textId="582BF3C6" w:rsidR="00F4097F" w:rsidRPr="000E121C" w:rsidRDefault="00984D82" w:rsidP="00F4097F">
                  <w:pPr>
                    <w:autoSpaceDE w:val="0"/>
                    <w:autoSpaceDN w:val="0"/>
                    <w:adjustRightInd w:val="0"/>
                    <w:rPr>
                      <w:rFonts w:ascii="CIDFont+F2" w:eastAsia="Calibri" w:hAnsi="CIDFont+F2" w:cs="CIDFont+F2"/>
                      <w:color w:val="000000"/>
                      <w:sz w:val="22"/>
                      <w:szCs w:val="22"/>
                    </w:rPr>
                  </w:pPr>
                  <w:r>
                    <w:rPr>
                      <w:rFonts w:ascii="CIDFont+F3" w:eastAsia="Calibri" w:hAnsi="CIDFont+F3" w:cs="CIDFont+F3"/>
                      <w:color w:val="000000"/>
                      <w:sz w:val="22"/>
                      <w:szCs w:val="22"/>
                    </w:rPr>
                    <w:t>7.</w:t>
                  </w:r>
                  <w:r w:rsidR="00F4097F">
                    <w:rPr>
                      <w:rFonts w:ascii="CIDFont+F3" w:eastAsia="Calibri" w:hAnsi="CIDFont+F3" w:cs="CIDFont+F3"/>
                      <w:color w:val="000000"/>
                      <w:sz w:val="22"/>
                      <w:szCs w:val="22"/>
                    </w:rPr>
                    <w:t>OŚWIADCZAMY</w:t>
                  </w:r>
                  <w:r w:rsidR="00F4097F">
                    <w:rPr>
                      <w:rFonts w:ascii="CIDFont+F2" w:eastAsia="Calibri" w:hAnsi="CIDFont+F2" w:cs="CIDFont+F2"/>
                      <w:color w:val="000000"/>
                      <w:sz w:val="22"/>
                      <w:szCs w:val="22"/>
                    </w:rPr>
                    <w:t>, że wszystkie informacje podane w powyższych oświadczeniach są aktualne i zgodne z prawdą</w:t>
                  </w:r>
                  <w:r w:rsidR="00F4097F">
                    <w:rPr>
                      <w:rFonts w:ascii="CIDFont+F3" w:eastAsia="Calibri" w:hAnsi="CIDFont+F3" w:cs="CIDFont+F3"/>
                      <w:color w:val="000000"/>
                      <w:sz w:val="22"/>
                      <w:szCs w:val="22"/>
                    </w:rPr>
                    <w:t xml:space="preserve"> </w:t>
                  </w:r>
                  <w:r w:rsidR="00F4097F">
                    <w:rPr>
                      <w:rFonts w:ascii="CIDFont+F2" w:eastAsia="Calibri" w:hAnsi="CIDFont+F2" w:cs="CIDFont+F2"/>
                      <w:color w:val="000000"/>
                      <w:sz w:val="22"/>
                      <w:szCs w:val="22"/>
                    </w:rPr>
                    <w:t>oraz zostały przedstawione z pełną świadomością konsekwencji wprowadzenia zamawiającego w błąd przy przedstawianiu informacji.</w:t>
                  </w:r>
                </w:p>
                <w:p w14:paraId="6EEE51B4" w14:textId="77777777" w:rsidR="005136CE" w:rsidRDefault="005136CE" w:rsidP="00C31A9A">
                  <w:pPr>
                    <w:rPr>
                      <w:rFonts w:asciiTheme="minorHAnsi" w:hAnsiTheme="minorHAnsi" w:cstheme="minorHAnsi"/>
                    </w:rPr>
                  </w:pPr>
                </w:p>
                <w:p w14:paraId="47C162D9" w14:textId="77777777" w:rsidR="00F4097F" w:rsidRDefault="00F4097F" w:rsidP="00F4097F">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 podpis Wykonawcy/pełnomocnika Wykonawcy)</w:t>
                  </w:r>
                </w:p>
                <w:p w14:paraId="098986E9" w14:textId="77777777" w:rsidR="00F4097F" w:rsidRPr="006171A1" w:rsidRDefault="00F4097F" w:rsidP="00C31A9A">
                  <w:pPr>
                    <w:rPr>
                      <w:rFonts w:asciiTheme="minorHAnsi" w:hAnsiTheme="minorHAnsi" w:cstheme="minorHAnsi"/>
                    </w:rPr>
                  </w:pPr>
                </w:p>
              </w:tc>
            </w:tr>
            <w:tr w:rsidR="00C31A9A" w:rsidRPr="006171A1" w14:paraId="59D7DAE1" w14:textId="77777777" w:rsidTr="00044AAE">
              <w:trPr>
                <w:tblCellSpacing w:w="7" w:type="dxa"/>
              </w:trPr>
              <w:tc>
                <w:tcPr>
                  <w:tcW w:w="0" w:type="auto"/>
                  <w:vAlign w:val="center"/>
                </w:tcPr>
                <w:p w14:paraId="1666952E" w14:textId="2BA6FAF8" w:rsidR="00C31A9A" w:rsidRDefault="00C31A9A" w:rsidP="00C31A9A">
                  <w:pPr>
                    <w:rPr>
                      <w:rFonts w:asciiTheme="minorHAnsi" w:hAnsiTheme="minorHAnsi" w:cstheme="minorHAnsi"/>
                    </w:rPr>
                  </w:pPr>
                </w:p>
              </w:tc>
              <w:tc>
                <w:tcPr>
                  <w:tcW w:w="4930" w:type="pct"/>
                  <w:vAlign w:val="center"/>
                </w:tcPr>
                <w:p w14:paraId="7875CA1E" w14:textId="77777777" w:rsidR="00854594" w:rsidRPr="006171A1" w:rsidRDefault="00854594" w:rsidP="00C31A9A">
                  <w:pPr>
                    <w:rPr>
                      <w:rFonts w:asciiTheme="minorHAnsi" w:hAnsiTheme="minorHAnsi" w:cstheme="minorHAnsi"/>
                    </w:rPr>
                  </w:pPr>
                </w:p>
              </w:tc>
            </w:tr>
          </w:tbl>
          <w:p w14:paraId="0883A396" w14:textId="5FAD59C9" w:rsidR="00095DBF" w:rsidRPr="006171A1" w:rsidRDefault="00095DBF" w:rsidP="00C31A9A">
            <w:pPr>
              <w:rPr>
                <w:rFonts w:asciiTheme="minorHAnsi" w:hAnsiTheme="minorHAnsi" w:cstheme="minorHAnsi"/>
              </w:rPr>
            </w:pPr>
          </w:p>
        </w:tc>
        <w:tc>
          <w:tcPr>
            <w:tcW w:w="395" w:type="dxa"/>
            <w:vAlign w:val="center"/>
            <w:hideMark/>
          </w:tcPr>
          <w:p w14:paraId="3D275F0D" w14:textId="77777777" w:rsidR="00095DBF" w:rsidRPr="006171A1" w:rsidRDefault="00095DBF" w:rsidP="00C31A9A">
            <w:pPr>
              <w:jc w:val="right"/>
              <w:rPr>
                <w:rFonts w:asciiTheme="minorHAnsi" w:hAnsiTheme="minorHAnsi" w:cstheme="minorHAnsi"/>
              </w:rPr>
            </w:pPr>
          </w:p>
        </w:tc>
      </w:tr>
      <w:tr w:rsidR="000B0D6C" w:rsidRPr="006171A1" w14:paraId="34AC66C6" w14:textId="77777777" w:rsidTr="00854594">
        <w:trPr>
          <w:tblCellSpacing w:w="0" w:type="dxa"/>
        </w:trPr>
        <w:tc>
          <w:tcPr>
            <w:tcW w:w="9242" w:type="dxa"/>
          </w:tcPr>
          <w:p w14:paraId="1D7B0629" w14:textId="77777777" w:rsidR="000B0D6C" w:rsidRPr="006171A1" w:rsidRDefault="000B0D6C" w:rsidP="00C31A9A">
            <w:pPr>
              <w:spacing w:before="100" w:beforeAutospacing="1" w:after="100" w:afterAutospacing="1"/>
              <w:rPr>
                <w:rFonts w:asciiTheme="minorHAnsi" w:hAnsiTheme="minorHAnsi" w:cstheme="minorHAnsi"/>
              </w:rPr>
            </w:pPr>
          </w:p>
        </w:tc>
        <w:tc>
          <w:tcPr>
            <w:tcW w:w="395" w:type="dxa"/>
            <w:vAlign w:val="center"/>
          </w:tcPr>
          <w:p w14:paraId="13A82552" w14:textId="77777777" w:rsidR="000B0D6C" w:rsidRPr="006171A1" w:rsidRDefault="000B0D6C" w:rsidP="00C31A9A">
            <w:pPr>
              <w:jc w:val="right"/>
              <w:rPr>
                <w:rFonts w:asciiTheme="minorHAnsi" w:hAnsiTheme="minorHAnsi" w:cstheme="minorHAnsi"/>
              </w:rPr>
            </w:pPr>
          </w:p>
        </w:tc>
      </w:tr>
    </w:tbl>
    <w:p w14:paraId="47AAE4A8" w14:textId="5622A67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5302993E" w14:textId="0876FFE6" w:rsidR="00BF0E5F" w:rsidRDefault="00BF0E5F" w:rsidP="003E06F4">
      <w:pPr>
        <w:autoSpaceDE w:val="0"/>
        <w:autoSpaceDN w:val="0"/>
        <w:adjustRightInd w:val="0"/>
        <w:rPr>
          <w:rFonts w:ascii="CIDFont+F8" w:eastAsia="Calibri" w:hAnsi="CIDFont+F8" w:cs="CIDFont+F8"/>
          <w:color w:val="000000"/>
          <w:sz w:val="18"/>
          <w:szCs w:val="18"/>
        </w:rPr>
      </w:pPr>
      <w:r>
        <w:rPr>
          <w:rFonts w:ascii="CIDFont+F8" w:eastAsia="Calibri" w:hAnsi="CIDFont+F8" w:cs="CIDFont+F8"/>
          <w:color w:val="000000"/>
          <w:sz w:val="18"/>
          <w:szCs w:val="18"/>
        </w:rPr>
        <w:t xml:space="preserve">                                                                                                                                     ………………………………………………………………………….</w:t>
      </w:r>
    </w:p>
    <w:p w14:paraId="4CC2E956" w14:textId="77777777" w:rsidR="00544F27" w:rsidRDefault="00544F27" w:rsidP="003E06F4">
      <w:pPr>
        <w:autoSpaceDE w:val="0"/>
        <w:autoSpaceDN w:val="0"/>
        <w:adjustRightInd w:val="0"/>
        <w:rPr>
          <w:rFonts w:ascii="CIDFont+F8" w:eastAsia="Calibri" w:hAnsi="CIDFont+F8" w:cs="CIDFont+F8"/>
          <w:color w:val="000000"/>
          <w:sz w:val="18"/>
          <w:szCs w:val="18"/>
        </w:rPr>
      </w:pPr>
    </w:p>
    <w:p w14:paraId="4A1D936D" w14:textId="77777777" w:rsidR="00544F27" w:rsidRDefault="00544F27" w:rsidP="003E06F4">
      <w:pPr>
        <w:autoSpaceDE w:val="0"/>
        <w:autoSpaceDN w:val="0"/>
        <w:adjustRightInd w:val="0"/>
        <w:rPr>
          <w:rFonts w:ascii="CIDFont+F8" w:eastAsia="Calibri" w:hAnsi="CIDFont+F8" w:cs="CIDFont+F8"/>
          <w:color w:val="000000"/>
          <w:sz w:val="18"/>
          <w:szCs w:val="18"/>
        </w:rPr>
      </w:pPr>
    </w:p>
    <w:p w14:paraId="7E73CCB7" w14:textId="77777777" w:rsidR="00544F27" w:rsidRDefault="00544F27" w:rsidP="003E06F4">
      <w:pPr>
        <w:autoSpaceDE w:val="0"/>
        <w:autoSpaceDN w:val="0"/>
        <w:adjustRightInd w:val="0"/>
        <w:rPr>
          <w:rFonts w:ascii="CIDFont+F8" w:eastAsia="Calibri" w:hAnsi="CIDFont+F8" w:cs="CIDFont+F8"/>
          <w:color w:val="000000"/>
          <w:sz w:val="18"/>
          <w:szCs w:val="18"/>
        </w:rPr>
      </w:pPr>
    </w:p>
    <w:p w14:paraId="1C62789F" w14:textId="77777777" w:rsidR="00F4097F" w:rsidRDefault="00F4097F" w:rsidP="00BF0E5F">
      <w:pPr>
        <w:autoSpaceDE w:val="0"/>
        <w:autoSpaceDN w:val="0"/>
        <w:adjustRightInd w:val="0"/>
        <w:rPr>
          <w:rFonts w:ascii="CIDFont+F8" w:eastAsia="Calibri" w:hAnsi="CIDFont+F8" w:cs="CIDFont+F8"/>
          <w:color w:val="000000"/>
          <w:sz w:val="18"/>
          <w:szCs w:val="18"/>
        </w:rPr>
      </w:pPr>
    </w:p>
    <w:p w14:paraId="6F16838D" w14:textId="77777777" w:rsidR="00F4097F" w:rsidRPr="00984D82" w:rsidRDefault="00F4097F" w:rsidP="00F4097F">
      <w:pPr>
        <w:autoSpaceDE w:val="0"/>
        <w:autoSpaceDN w:val="0"/>
        <w:adjustRightInd w:val="0"/>
        <w:rPr>
          <w:rFonts w:ascii="CIDFont+F8" w:eastAsia="Calibri" w:hAnsi="CIDFont+F8" w:cs="CIDFont+F8"/>
          <w:b/>
          <w:bCs/>
          <w:color w:val="000000"/>
          <w:sz w:val="16"/>
          <w:szCs w:val="16"/>
        </w:rPr>
      </w:pPr>
      <w:r w:rsidRPr="00984D82">
        <w:rPr>
          <w:rFonts w:ascii="CIDFont+F8" w:eastAsia="Calibri" w:hAnsi="CIDFont+F8" w:cs="CIDFont+F8"/>
          <w:b/>
          <w:bCs/>
          <w:color w:val="000000"/>
          <w:sz w:val="16"/>
          <w:szCs w:val="16"/>
        </w:rPr>
        <w:t>Oświadczenie należy opatrzeć kwalifikowanym podpisem elektronicznym, podpisem zaufanym  lub podpisem osobistym</w:t>
      </w:r>
    </w:p>
    <w:p w14:paraId="0C5C751E" w14:textId="77777777" w:rsidR="00431BEE" w:rsidRPr="00984D82" w:rsidRDefault="00431BEE" w:rsidP="00F4097F">
      <w:pPr>
        <w:autoSpaceDE w:val="0"/>
        <w:autoSpaceDN w:val="0"/>
        <w:adjustRightInd w:val="0"/>
        <w:rPr>
          <w:rFonts w:ascii="CIDFont+F8" w:eastAsia="Calibri" w:hAnsi="CIDFont+F8" w:cs="CIDFont+F8"/>
          <w:b/>
          <w:bCs/>
          <w:color w:val="000000"/>
          <w:sz w:val="16"/>
          <w:szCs w:val="16"/>
        </w:rPr>
      </w:pPr>
    </w:p>
    <w:p w14:paraId="3D8EB4C4" w14:textId="77777777" w:rsidR="00431BEE" w:rsidRDefault="00431BEE" w:rsidP="00F4097F">
      <w:pPr>
        <w:autoSpaceDE w:val="0"/>
        <w:autoSpaceDN w:val="0"/>
        <w:adjustRightInd w:val="0"/>
        <w:rPr>
          <w:rFonts w:ascii="CIDFont+F8" w:eastAsia="Calibri" w:hAnsi="CIDFont+F8" w:cs="CIDFont+F8"/>
          <w:color w:val="000000"/>
          <w:sz w:val="16"/>
          <w:szCs w:val="16"/>
        </w:rPr>
      </w:pPr>
    </w:p>
    <w:p w14:paraId="396BA4F0" w14:textId="6F5B7E4F" w:rsidR="00431BEE" w:rsidRDefault="00984D82" w:rsidP="00F4097F">
      <w:pPr>
        <w:autoSpaceDE w:val="0"/>
        <w:autoSpaceDN w:val="0"/>
        <w:adjustRightInd w:val="0"/>
        <w:rPr>
          <w:rFonts w:ascii="CIDFont+F8" w:eastAsia="Calibri" w:hAnsi="CIDFont+F8" w:cs="CIDFont+F8"/>
          <w:color w:val="000000"/>
          <w:sz w:val="16"/>
          <w:szCs w:val="16"/>
        </w:rPr>
      </w:pPr>
      <w:r>
        <w:rPr>
          <w:rFonts w:ascii="Calibri" w:eastAsia="Calibri" w:hAnsi="Calibri" w:cs="Calibri"/>
          <w:color w:val="000000"/>
          <w:sz w:val="16"/>
          <w:szCs w:val="16"/>
        </w:rPr>
        <w:t>¹</w:t>
      </w:r>
      <w:r>
        <w:rPr>
          <w:rFonts w:ascii="CIDFont+F8" w:eastAsia="Calibri" w:hAnsi="CIDFont+F8" w:cs="CIDFont+F8"/>
          <w:color w:val="000000"/>
          <w:sz w:val="16"/>
          <w:szCs w:val="16"/>
        </w:rPr>
        <w:t>w przypadku Wykonawców wspólnie ubiegających się o zamówienie niniejsze „Oświadczenie” powinno być złożone przez każdego z Wykonawców w zakresie, w którym każdy z tych  Wykonawców wykazuje brak podstaw do wykluczenia</w:t>
      </w:r>
    </w:p>
    <w:p w14:paraId="1B3A90B1" w14:textId="4E8BFB95" w:rsidR="00984D82" w:rsidRDefault="00984D82" w:rsidP="00F4097F">
      <w:pPr>
        <w:autoSpaceDE w:val="0"/>
        <w:autoSpaceDN w:val="0"/>
        <w:adjustRightInd w:val="0"/>
        <w:rPr>
          <w:rFonts w:ascii="CIDFont+F8" w:eastAsia="Calibri" w:hAnsi="CIDFont+F8" w:cs="CIDFont+F8"/>
          <w:color w:val="000000"/>
          <w:sz w:val="16"/>
          <w:szCs w:val="16"/>
        </w:rPr>
      </w:pPr>
      <w:r>
        <w:rPr>
          <w:rFonts w:ascii="Calibri" w:eastAsia="Calibri" w:hAnsi="Calibri" w:cs="Calibri"/>
          <w:color w:val="000000"/>
          <w:sz w:val="16"/>
          <w:szCs w:val="16"/>
        </w:rPr>
        <w:t>²</w:t>
      </w:r>
      <w:r>
        <w:rPr>
          <w:rFonts w:ascii="CIDFont+F8" w:eastAsia="Calibri" w:hAnsi="CIDFont+F8" w:cs="CIDFont+F8"/>
          <w:color w:val="000000"/>
          <w:sz w:val="16"/>
          <w:szCs w:val="16"/>
        </w:rPr>
        <w:t xml:space="preserve">podać podstawę wykluczenia spośród wymienionych w art. 108 ust. 1 pkt 1,2 i 5 ustawy </w:t>
      </w:r>
      <w:proofErr w:type="spellStart"/>
      <w:r>
        <w:rPr>
          <w:rFonts w:ascii="CIDFont+F8" w:eastAsia="Calibri" w:hAnsi="CIDFont+F8" w:cs="CIDFont+F8"/>
          <w:color w:val="000000"/>
          <w:sz w:val="16"/>
          <w:szCs w:val="16"/>
        </w:rPr>
        <w:t>Pzp</w:t>
      </w:r>
      <w:proofErr w:type="spellEnd"/>
    </w:p>
    <w:p w14:paraId="7723BBAE" w14:textId="4FED8B5E" w:rsidR="00984D82" w:rsidRDefault="00984D82" w:rsidP="00F4097F">
      <w:pPr>
        <w:autoSpaceDE w:val="0"/>
        <w:autoSpaceDN w:val="0"/>
        <w:adjustRightInd w:val="0"/>
        <w:rPr>
          <w:rFonts w:ascii="CIDFont+F8" w:eastAsia="Calibri" w:hAnsi="CIDFont+F8" w:cs="CIDFont+F8"/>
          <w:color w:val="000000"/>
          <w:sz w:val="16"/>
          <w:szCs w:val="16"/>
        </w:rPr>
      </w:pPr>
      <w:r>
        <w:rPr>
          <w:rFonts w:ascii="Calibri" w:eastAsia="Calibri" w:hAnsi="Calibri" w:cs="Calibri"/>
          <w:color w:val="000000"/>
          <w:sz w:val="16"/>
          <w:szCs w:val="16"/>
        </w:rPr>
        <w:t>³</w:t>
      </w:r>
      <w:r w:rsidR="00055210">
        <w:rPr>
          <w:rFonts w:ascii="CIDFont+F8" w:eastAsia="Calibri" w:hAnsi="CIDFont+F8" w:cs="CIDFont+F8"/>
          <w:color w:val="000000"/>
          <w:sz w:val="16"/>
          <w:szCs w:val="16"/>
        </w:rPr>
        <w:t>podać nazwę podmiotu/ów</w:t>
      </w:r>
    </w:p>
    <w:p w14:paraId="21AA7D74" w14:textId="13CBD8DD" w:rsidR="00055210" w:rsidRDefault="00055210" w:rsidP="00F4097F">
      <w:pPr>
        <w:autoSpaceDE w:val="0"/>
        <w:autoSpaceDN w:val="0"/>
        <w:adjustRightInd w:val="0"/>
        <w:rPr>
          <w:rFonts w:ascii="Calibri" w:eastAsia="Calibri" w:hAnsi="Calibri" w:cs="Calibri"/>
          <w:color w:val="000000"/>
          <w:sz w:val="16"/>
          <w:szCs w:val="16"/>
        </w:rPr>
      </w:pPr>
      <w:r>
        <w:rPr>
          <w:rFonts w:ascii="Calibri" w:eastAsia="Calibri" w:hAnsi="Calibri" w:cs="Calibri"/>
          <w:color w:val="000000"/>
          <w:sz w:val="16"/>
          <w:szCs w:val="16"/>
        </w:rPr>
        <w:t>⁴podać zakres udostępnianych zasobów</w:t>
      </w:r>
    </w:p>
    <w:p w14:paraId="19920270" w14:textId="789B06E8" w:rsidR="00431BEE" w:rsidRPr="00055210" w:rsidRDefault="00055210" w:rsidP="00F4097F">
      <w:pPr>
        <w:autoSpaceDE w:val="0"/>
        <w:autoSpaceDN w:val="0"/>
        <w:adjustRightInd w:val="0"/>
        <w:rPr>
          <w:rFonts w:ascii="Calibri" w:eastAsia="Calibri" w:hAnsi="Calibri" w:cs="Calibri"/>
          <w:color w:val="000000"/>
          <w:sz w:val="16"/>
          <w:szCs w:val="16"/>
        </w:rPr>
      </w:pPr>
      <w:r>
        <w:rPr>
          <w:rFonts w:ascii="Calibri" w:eastAsia="Calibri" w:hAnsi="Calibri" w:cs="Calibri"/>
          <w:color w:val="000000"/>
          <w:sz w:val="16"/>
          <w:szCs w:val="16"/>
        </w:rPr>
        <w:t>⁵podać nazwę  podmiotu/ów</w:t>
      </w:r>
    </w:p>
    <w:p w14:paraId="33572F08" w14:textId="77777777" w:rsidR="00431BEE" w:rsidRDefault="00431BEE" w:rsidP="00F4097F">
      <w:pPr>
        <w:autoSpaceDE w:val="0"/>
        <w:autoSpaceDN w:val="0"/>
        <w:adjustRightInd w:val="0"/>
        <w:rPr>
          <w:rFonts w:ascii="CIDFont+F8" w:eastAsia="Calibri" w:hAnsi="CIDFont+F8" w:cs="CIDFont+F8"/>
          <w:color w:val="000000"/>
          <w:sz w:val="16"/>
          <w:szCs w:val="16"/>
        </w:rPr>
      </w:pPr>
    </w:p>
    <w:p w14:paraId="67CF449F" w14:textId="77777777" w:rsidR="00544F27" w:rsidRDefault="00544F27" w:rsidP="00F4097F">
      <w:pPr>
        <w:autoSpaceDE w:val="0"/>
        <w:autoSpaceDN w:val="0"/>
        <w:adjustRightInd w:val="0"/>
        <w:rPr>
          <w:rFonts w:ascii="CIDFont+F8" w:eastAsia="Calibri" w:hAnsi="CIDFont+F8" w:cs="CIDFont+F8"/>
          <w:color w:val="000000"/>
          <w:sz w:val="16"/>
          <w:szCs w:val="16"/>
        </w:rPr>
      </w:pPr>
    </w:p>
    <w:p w14:paraId="753CDE1C" w14:textId="77777777" w:rsidR="00544F27" w:rsidRDefault="00544F27" w:rsidP="00F4097F">
      <w:pPr>
        <w:autoSpaceDE w:val="0"/>
        <w:autoSpaceDN w:val="0"/>
        <w:adjustRightInd w:val="0"/>
        <w:rPr>
          <w:rFonts w:ascii="CIDFont+F8" w:eastAsia="Calibri" w:hAnsi="CIDFont+F8" w:cs="CIDFont+F8"/>
          <w:color w:val="000000"/>
          <w:sz w:val="16"/>
          <w:szCs w:val="16"/>
        </w:rPr>
      </w:pPr>
    </w:p>
    <w:p w14:paraId="19E46A51" w14:textId="77777777" w:rsidR="00544F27" w:rsidRDefault="00544F27" w:rsidP="00F4097F">
      <w:pPr>
        <w:autoSpaceDE w:val="0"/>
        <w:autoSpaceDN w:val="0"/>
        <w:adjustRightInd w:val="0"/>
        <w:rPr>
          <w:rFonts w:ascii="CIDFont+F8" w:eastAsia="Calibri" w:hAnsi="CIDFont+F8" w:cs="CIDFont+F8"/>
          <w:color w:val="000000"/>
          <w:sz w:val="16"/>
          <w:szCs w:val="16"/>
        </w:rPr>
      </w:pPr>
    </w:p>
    <w:p w14:paraId="2F4A8AD3" w14:textId="77777777" w:rsidR="00544F27" w:rsidRDefault="00544F27" w:rsidP="00F4097F">
      <w:pPr>
        <w:autoSpaceDE w:val="0"/>
        <w:autoSpaceDN w:val="0"/>
        <w:adjustRightInd w:val="0"/>
        <w:rPr>
          <w:rFonts w:ascii="CIDFont+F8" w:eastAsia="Calibri" w:hAnsi="CIDFont+F8" w:cs="CIDFont+F8"/>
          <w:color w:val="000000"/>
          <w:sz w:val="16"/>
          <w:szCs w:val="16"/>
        </w:rPr>
      </w:pPr>
    </w:p>
    <w:p w14:paraId="31A27AEA" w14:textId="77777777" w:rsidR="00544F27" w:rsidRDefault="00544F27" w:rsidP="00F4097F">
      <w:pPr>
        <w:autoSpaceDE w:val="0"/>
        <w:autoSpaceDN w:val="0"/>
        <w:adjustRightInd w:val="0"/>
        <w:rPr>
          <w:rFonts w:ascii="CIDFont+F8" w:eastAsia="Calibri" w:hAnsi="CIDFont+F8" w:cs="CIDFont+F8"/>
          <w:color w:val="000000"/>
          <w:sz w:val="16"/>
          <w:szCs w:val="16"/>
        </w:rPr>
      </w:pPr>
    </w:p>
    <w:p w14:paraId="09ECAE68" w14:textId="77777777" w:rsidR="00544F27" w:rsidRDefault="00544F27" w:rsidP="00F4097F">
      <w:pPr>
        <w:autoSpaceDE w:val="0"/>
        <w:autoSpaceDN w:val="0"/>
        <w:adjustRightInd w:val="0"/>
        <w:rPr>
          <w:rFonts w:ascii="CIDFont+F8" w:eastAsia="Calibri" w:hAnsi="CIDFont+F8" w:cs="CIDFont+F8"/>
          <w:color w:val="000000"/>
          <w:sz w:val="16"/>
          <w:szCs w:val="16"/>
        </w:rPr>
      </w:pPr>
    </w:p>
    <w:p w14:paraId="7FC0212E" w14:textId="77777777" w:rsidR="00544F27" w:rsidRDefault="00544F27" w:rsidP="00F4097F">
      <w:pPr>
        <w:autoSpaceDE w:val="0"/>
        <w:autoSpaceDN w:val="0"/>
        <w:adjustRightInd w:val="0"/>
        <w:rPr>
          <w:rFonts w:ascii="CIDFont+F8" w:eastAsia="Calibri" w:hAnsi="CIDFont+F8" w:cs="CIDFont+F8"/>
          <w:color w:val="000000"/>
          <w:sz w:val="16"/>
          <w:szCs w:val="16"/>
        </w:rPr>
      </w:pPr>
    </w:p>
    <w:p w14:paraId="2AEB9A95" w14:textId="77777777" w:rsidR="00544F27" w:rsidRDefault="00544F27" w:rsidP="00F4097F">
      <w:pPr>
        <w:autoSpaceDE w:val="0"/>
        <w:autoSpaceDN w:val="0"/>
        <w:adjustRightInd w:val="0"/>
        <w:rPr>
          <w:rFonts w:ascii="CIDFont+F8" w:eastAsia="Calibri" w:hAnsi="CIDFont+F8" w:cs="CIDFont+F8"/>
          <w:color w:val="000000"/>
          <w:sz w:val="16"/>
          <w:szCs w:val="16"/>
        </w:rPr>
      </w:pPr>
    </w:p>
    <w:p w14:paraId="389A672C" w14:textId="77777777" w:rsidR="00544F27" w:rsidRDefault="00544F27" w:rsidP="00F4097F">
      <w:pPr>
        <w:autoSpaceDE w:val="0"/>
        <w:autoSpaceDN w:val="0"/>
        <w:adjustRightInd w:val="0"/>
        <w:rPr>
          <w:rFonts w:ascii="CIDFont+F8" w:eastAsia="Calibri" w:hAnsi="CIDFont+F8" w:cs="CIDFont+F8"/>
          <w:color w:val="000000"/>
          <w:sz w:val="16"/>
          <w:szCs w:val="16"/>
        </w:rPr>
      </w:pPr>
    </w:p>
    <w:p w14:paraId="1C1D3E44" w14:textId="77777777" w:rsidR="00544F27" w:rsidRDefault="00544F27" w:rsidP="00F4097F">
      <w:pPr>
        <w:autoSpaceDE w:val="0"/>
        <w:autoSpaceDN w:val="0"/>
        <w:adjustRightInd w:val="0"/>
        <w:rPr>
          <w:rFonts w:ascii="CIDFont+F8" w:eastAsia="Calibri" w:hAnsi="CIDFont+F8" w:cs="CIDFont+F8"/>
          <w:color w:val="000000"/>
          <w:sz w:val="16"/>
          <w:szCs w:val="16"/>
        </w:rPr>
      </w:pPr>
    </w:p>
    <w:p w14:paraId="476AB0AE" w14:textId="77777777" w:rsidR="00544F27" w:rsidRDefault="00544F27" w:rsidP="00F4097F">
      <w:pPr>
        <w:autoSpaceDE w:val="0"/>
        <w:autoSpaceDN w:val="0"/>
        <w:adjustRightInd w:val="0"/>
        <w:rPr>
          <w:rFonts w:ascii="CIDFont+F8" w:eastAsia="Calibri" w:hAnsi="CIDFont+F8" w:cs="CIDFont+F8"/>
          <w:color w:val="000000"/>
          <w:sz w:val="16"/>
          <w:szCs w:val="16"/>
        </w:rPr>
      </w:pPr>
    </w:p>
    <w:p w14:paraId="66236CBF" w14:textId="77777777" w:rsidR="00544F27" w:rsidRDefault="00544F27" w:rsidP="00F4097F">
      <w:pPr>
        <w:autoSpaceDE w:val="0"/>
        <w:autoSpaceDN w:val="0"/>
        <w:adjustRightInd w:val="0"/>
        <w:rPr>
          <w:rFonts w:ascii="CIDFont+F8" w:eastAsia="Calibri" w:hAnsi="CIDFont+F8" w:cs="CIDFont+F8"/>
          <w:color w:val="000000"/>
          <w:sz w:val="16"/>
          <w:szCs w:val="16"/>
        </w:rPr>
      </w:pPr>
    </w:p>
    <w:p w14:paraId="104045DF" w14:textId="77777777" w:rsidR="00544F27" w:rsidRDefault="00544F27" w:rsidP="00F4097F">
      <w:pPr>
        <w:autoSpaceDE w:val="0"/>
        <w:autoSpaceDN w:val="0"/>
        <w:adjustRightInd w:val="0"/>
        <w:rPr>
          <w:rFonts w:ascii="CIDFont+F8" w:eastAsia="Calibri" w:hAnsi="CIDFont+F8" w:cs="CIDFont+F8"/>
          <w:color w:val="000000"/>
          <w:sz w:val="16"/>
          <w:szCs w:val="16"/>
        </w:rPr>
      </w:pPr>
    </w:p>
    <w:p w14:paraId="04BE5472" w14:textId="77777777" w:rsidR="00544F27" w:rsidRDefault="00544F27" w:rsidP="00F4097F">
      <w:pPr>
        <w:autoSpaceDE w:val="0"/>
        <w:autoSpaceDN w:val="0"/>
        <w:adjustRightInd w:val="0"/>
        <w:rPr>
          <w:rFonts w:ascii="CIDFont+F8" w:eastAsia="Calibri" w:hAnsi="CIDFont+F8" w:cs="CIDFont+F8"/>
          <w:color w:val="000000"/>
          <w:sz w:val="16"/>
          <w:szCs w:val="16"/>
        </w:rPr>
      </w:pPr>
    </w:p>
    <w:p w14:paraId="4BFC034A" w14:textId="77777777" w:rsidR="00544F27" w:rsidRDefault="00544F27" w:rsidP="00F4097F">
      <w:pPr>
        <w:autoSpaceDE w:val="0"/>
        <w:autoSpaceDN w:val="0"/>
        <w:adjustRightInd w:val="0"/>
        <w:rPr>
          <w:rFonts w:ascii="CIDFont+F8" w:eastAsia="Calibri" w:hAnsi="CIDFont+F8" w:cs="CIDFont+F8"/>
          <w:color w:val="000000"/>
          <w:sz w:val="16"/>
          <w:szCs w:val="16"/>
        </w:rPr>
      </w:pPr>
    </w:p>
    <w:p w14:paraId="76B23D4E" w14:textId="77777777" w:rsidR="00544F27" w:rsidRDefault="00544F27" w:rsidP="00F4097F">
      <w:pPr>
        <w:autoSpaceDE w:val="0"/>
        <w:autoSpaceDN w:val="0"/>
        <w:adjustRightInd w:val="0"/>
        <w:rPr>
          <w:rFonts w:ascii="CIDFont+F8" w:eastAsia="Calibri" w:hAnsi="CIDFont+F8" w:cs="CIDFont+F8"/>
          <w:color w:val="000000"/>
          <w:sz w:val="16"/>
          <w:szCs w:val="16"/>
        </w:rPr>
      </w:pPr>
    </w:p>
    <w:p w14:paraId="66C770D0" w14:textId="77777777" w:rsidR="00544F27" w:rsidRDefault="00544F27" w:rsidP="00F4097F">
      <w:pPr>
        <w:autoSpaceDE w:val="0"/>
        <w:autoSpaceDN w:val="0"/>
        <w:adjustRightInd w:val="0"/>
        <w:rPr>
          <w:rFonts w:ascii="CIDFont+F8" w:eastAsia="Calibri" w:hAnsi="CIDFont+F8" w:cs="CIDFont+F8"/>
          <w:color w:val="000000"/>
          <w:sz w:val="16"/>
          <w:szCs w:val="16"/>
        </w:rPr>
      </w:pPr>
    </w:p>
    <w:p w14:paraId="05440964" w14:textId="77777777" w:rsidR="00544F27" w:rsidRDefault="00544F27" w:rsidP="00F4097F">
      <w:pPr>
        <w:autoSpaceDE w:val="0"/>
        <w:autoSpaceDN w:val="0"/>
        <w:adjustRightInd w:val="0"/>
        <w:rPr>
          <w:rFonts w:ascii="CIDFont+F8" w:eastAsia="Calibri" w:hAnsi="CIDFont+F8" w:cs="CIDFont+F8"/>
          <w:color w:val="000000"/>
          <w:sz w:val="16"/>
          <w:szCs w:val="16"/>
        </w:rPr>
      </w:pPr>
    </w:p>
    <w:p w14:paraId="26F91558" w14:textId="77777777" w:rsidR="00544F27" w:rsidRDefault="00544F27" w:rsidP="00F4097F">
      <w:pPr>
        <w:autoSpaceDE w:val="0"/>
        <w:autoSpaceDN w:val="0"/>
        <w:adjustRightInd w:val="0"/>
        <w:rPr>
          <w:rFonts w:ascii="CIDFont+F8" w:eastAsia="Calibri" w:hAnsi="CIDFont+F8" w:cs="CIDFont+F8"/>
          <w:color w:val="000000"/>
          <w:sz w:val="16"/>
          <w:szCs w:val="16"/>
        </w:rPr>
      </w:pPr>
    </w:p>
    <w:p w14:paraId="74DC747D" w14:textId="77777777" w:rsidR="00544F27" w:rsidRDefault="00544F27" w:rsidP="00F4097F">
      <w:pPr>
        <w:autoSpaceDE w:val="0"/>
        <w:autoSpaceDN w:val="0"/>
        <w:adjustRightInd w:val="0"/>
        <w:rPr>
          <w:rFonts w:ascii="CIDFont+F8" w:eastAsia="Calibri" w:hAnsi="CIDFont+F8" w:cs="CIDFont+F8"/>
          <w:color w:val="000000"/>
          <w:sz w:val="16"/>
          <w:szCs w:val="16"/>
        </w:rPr>
      </w:pPr>
    </w:p>
    <w:p w14:paraId="3756DC2B" w14:textId="77777777" w:rsidR="00544F27" w:rsidRDefault="00544F27" w:rsidP="00F4097F">
      <w:pPr>
        <w:autoSpaceDE w:val="0"/>
        <w:autoSpaceDN w:val="0"/>
        <w:adjustRightInd w:val="0"/>
        <w:rPr>
          <w:rFonts w:ascii="CIDFont+F8" w:eastAsia="Calibri" w:hAnsi="CIDFont+F8" w:cs="CIDFont+F8"/>
          <w:color w:val="000000"/>
          <w:sz w:val="16"/>
          <w:szCs w:val="16"/>
        </w:rPr>
      </w:pPr>
    </w:p>
    <w:p w14:paraId="05999EC7" w14:textId="77777777" w:rsidR="00544F27" w:rsidRDefault="00544F27" w:rsidP="00F4097F">
      <w:pPr>
        <w:autoSpaceDE w:val="0"/>
        <w:autoSpaceDN w:val="0"/>
        <w:adjustRightInd w:val="0"/>
        <w:rPr>
          <w:rFonts w:ascii="CIDFont+F8" w:eastAsia="Calibri" w:hAnsi="CIDFont+F8" w:cs="CIDFont+F8"/>
          <w:color w:val="000000"/>
          <w:sz w:val="16"/>
          <w:szCs w:val="16"/>
        </w:rPr>
      </w:pPr>
    </w:p>
    <w:p w14:paraId="78BDABD5" w14:textId="77777777" w:rsidR="00544F27" w:rsidRDefault="00544F27" w:rsidP="00F4097F">
      <w:pPr>
        <w:autoSpaceDE w:val="0"/>
        <w:autoSpaceDN w:val="0"/>
        <w:adjustRightInd w:val="0"/>
        <w:rPr>
          <w:rFonts w:ascii="CIDFont+F8" w:eastAsia="Calibri" w:hAnsi="CIDFont+F8" w:cs="CIDFont+F8"/>
          <w:color w:val="000000"/>
          <w:sz w:val="16"/>
          <w:szCs w:val="16"/>
        </w:rPr>
      </w:pPr>
    </w:p>
    <w:p w14:paraId="0E194C89" w14:textId="77777777" w:rsidR="00544F27" w:rsidRDefault="00544F27" w:rsidP="00F4097F">
      <w:pPr>
        <w:autoSpaceDE w:val="0"/>
        <w:autoSpaceDN w:val="0"/>
        <w:adjustRightInd w:val="0"/>
        <w:rPr>
          <w:rFonts w:ascii="CIDFont+F8" w:eastAsia="Calibri" w:hAnsi="CIDFont+F8" w:cs="CIDFont+F8"/>
          <w:color w:val="000000"/>
          <w:sz w:val="16"/>
          <w:szCs w:val="16"/>
        </w:rPr>
      </w:pPr>
    </w:p>
    <w:p w14:paraId="5819FB1A" w14:textId="77777777" w:rsidR="00544F27" w:rsidRDefault="00544F27" w:rsidP="00F4097F">
      <w:pPr>
        <w:autoSpaceDE w:val="0"/>
        <w:autoSpaceDN w:val="0"/>
        <w:adjustRightInd w:val="0"/>
        <w:rPr>
          <w:rFonts w:ascii="CIDFont+F8" w:eastAsia="Calibri" w:hAnsi="CIDFont+F8" w:cs="CIDFont+F8"/>
          <w:color w:val="000000"/>
          <w:sz w:val="16"/>
          <w:szCs w:val="16"/>
        </w:rPr>
      </w:pPr>
    </w:p>
    <w:p w14:paraId="0BF17B8F" w14:textId="77777777" w:rsidR="00544F27" w:rsidRDefault="00544F27" w:rsidP="00F4097F">
      <w:pPr>
        <w:autoSpaceDE w:val="0"/>
        <w:autoSpaceDN w:val="0"/>
        <w:adjustRightInd w:val="0"/>
        <w:rPr>
          <w:rFonts w:ascii="CIDFont+F8" w:eastAsia="Calibri" w:hAnsi="CIDFont+F8" w:cs="CIDFont+F8"/>
          <w:color w:val="000000"/>
          <w:sz w:val="16"/>
          <w:szCs w:val="16"/>
        </w:rPr>
      </w:pPr>
    </w:p>
    <w:p w14:paraId="738FC5C0" w14:textId="77777777" w:rsidR="00544F27" w:rsidRDefault="00544F27" w:rsidP="00F4097F">
      <w:pPr>
        <w:autoSpaceDE w:val="0"/>
        <w:autoSpaceDN w:val="0"/>
        <w:adjustRightInd w:val="0"/>
        <w:rPr>
          <w:rFonts w:ascii="CIDFont+F8" w:eastAsia="Calibri" w:hAnsi="CIDFont+F8" w:cs="CIDFont+F8"/>
          <w:color w:val="000000"/>
          <w:sz w:val="16"/>
          <w:szCs w:val="16"/>
        </w:rPr>
      </w:pPr>
    </w:p>
    <w:p w14:paraId="080B5F19" w14:textId="77777777" w:rsidR="00544F27" w:rsidRDefault="00544F27" w:rsidP="00F4097F">
      <w:pPr>
        <w:autoSpaceDE w:val="0"/>
        <w:autoSpaceDN w:val="0"/>
        <w:adjustRightInd w:val="0"/>
        <w:rPr>
          <w:rFonts w:ascii="CIDFont+F8" w:eastAsia="Calibri" w:hAnsi="CIDFont+F8" w:cs="CIDFont+F8"/>
          <w:color w:val="000000"/>
          <w:sz w:val="16"/>
          <w:szCs w:val="16"/>
        </w:rPr>
      </w:pPr>
    </w:p>
    <w:p w14:paraId="78A7FA27" w14:textId="77777777" w:rsidR="00544F27" w:rsidRDefault="00544F27" w:rsidP="00F4097F">
      <w:pPr>
        <w:autoSpaceDE w:val="0"/>
        <w:autoSpaceDN w:val="0"/>
        <w:adjustRightInd w:val="0"/>
        <w:rPr>
          <w:rFonts w:ascii="CIDFont+F8" w:eastAsia="Calibri" w:hAnsi="CIDFont+F8" w:cs="CIDFont+F8"/>
          <w:color w:val="000000"/>
          <w:sz w:val="16"/>
          <w:szCs w:val="16"/>
        </w:rPr>
      </w:pPr>
    </w:p>
    <w:p w14:paraId="0045699C" w14:textId="77777777" w:rsidR="00544F27" w:rsidRDefault="00544F27" w:rsidP="00F4097F">
      <w:pPr>
        <w:autoSpaceDE w:val="0"/>
        <w:autoSpaceDN w:val="0"/>
        <w:adjustRightInd w:val="0"/>
        <w:rPr>
          <w:rFonts w:ascii="CIDFont+F8" w:eastAsia="Calibri" w:hAnsi="CIDFont+F8" w:cs="CIDFont+F8"/>
          <w:color w:val="000000"/>
          <w:sz w:val="16"/>
          <w:szCs w:val="16"/>
        </w:rPr>
      </w:pPr>
    </w:p>
    <w:p w14:paraId="1F74C99C" w14:textId="77777777" w:rsidR="00544F27" w:rsidRDefault="00544F27" w:rsidP="00F4097F">
      <w:pPr>
        <w:autoSpaceDE w:val="0"/>
        <w:autoSpaceDN w:val="0"/>
        <w:adjustRightInd w:val="0"/>
        <w:rPr>
          <w:rFonts w:ascii="CIDFont+F8" w:eastAsia="Calibri" w:hAnsi="CIDFont+F8" w:cs="CIDFont+F8"/>
          <w:color w:val="000000"/>
          <w:sz w:val="16"/>
          <w:szCs w:val="16"/>
        </w:rPr>
      </w:pPr>
    </w:p>
    <w:p w14:paraId="344A84DA" w14:textId="77777777" w:rsidR="00544F27" w:rsidRDefault="00544F27" w:rsidP="00F4097F">
      <w:pPr>
        <w:autoSpaceDE w:val="0"/>
        <w:autoSpaceDN w:val="0"/>
        <w:adjustRightInd w:val="0"/>
        <w:rPr>
          <w:rFonts w:ascii="CIDFont+F8" w:eastAsia="Calibri" w:hAnsi="CIDFont+F8" w:cs="CIDFont+F8"/>
          <w:color w:val="000000"/>
          <w:sz w:val="16"/>
          <w:szCs w:val="16"/>
        </w:rPr>
      </w:pPr>
    </w:p>
    <w:p w14:paraId="4B95B112" w14:textId="77777777" w:rsidR="00544F27" w:rsidRDefault="00544F27" w:rsidP="00F4097F">
      <w:pPr>
        <w:autoSpaceDE w:val="0"/>
        <w:autoSpaceDN w:val="0"/>
        <w:adjustRightInd w:val="0"/>
        <w:rPr>
          <w:rFonts w:ascii="CIDFont+F8" w:eastAsia="Calibri" w:hAnsi="CIDFont+F8" w:cs="CIDFont+F8"/>
          <w:color w:val="000000"/>
          <w:sz w:val="16"/>
          <w:szCs w:val="16"/>
        </w:rPr>
      </w:pPr>
    </w:p>
    <w:p w14:paraId="27A4A819" w14:textId="77777777" w:rsidR="00544F27" w:rsidRDefault="00544F27" w:rsidP="00F4097F">
      <w:pPr>
        <w:autoSpaceDE w:val="0"/>
        <w:autoSpaceDN w:val="0"/>
        <w:adjustRightInd w:val="0"/>
        <w:rPr>
          <w:rFonts w:ascii="CIDFont+F8" w:eastAsia="Calibri" w:hAnsi="CIDFont+F8" w:cs="CIDFont+F8"/>
          <w:color w:val="000000"/>
          <w:sz w:val="16"/>
          <w:szCs w:val="16"/>
        </w:rPr>
      </w:pPr>
    </w:p>
    <w:p w14:paraId="69C7AC93" w14:textId="77777777" w:rsidR="00544F27" w:rsidRDefault="00544F27" w:rsidP="00F4097F">
      <w:pPr>
        <w:autoSpaceDE w:val="0"/>
        <w:autoSpaceDN w:val="0"/>
        <w:adjustRightInd w:val="0"/>
        <w:rPr>
          <w:rFonts w:ascii="CIDFont+F8" w:eastAsia="Calibri" w:hAnsi="CIDFont+F8" w:cs="CIDFont+F8"/>
          <w:color w:val="000000"/>
          <w:sz w:val="16"/>
          <w:szCs w:val="16"/>
        </w:rPr>
      </w:pPr>
    </w:p>
    <w:p w14:paraId="7484702B" w14:textId="77777777" w:rsidR="00544F27" w:rsidRDefault="00544F27" w:rsidP="00F4097F">
      <w:pPr>
        <w:autoSpaceDE w:val="0"/>
        <w:autoSpaceDN w:val="0"/>
        <w:adjustRightInd w:val="0"/>
        <w:rPr>
          <w:rFonts w:ascii="CIDFont+F8" w:eastAsia="Calibri" w:hAnsi="CIDFont+F8" w:cs="CIDFont+F8"/>
          <w:color w:val="000000"/>
          <w:sz w:val="16"/>
          <w:szCs w:val="16"/>
        </w:rPr>
      </w:pPr>
    </w:p>
    <w:p w14:paraId="265DF106" w14:textId="77777777" w:rsidR="00544F27" w:rsidRDefault="00544F27" w:rsidP="00F4097F">
      <w:pPr>
        <w:autoSpaceDE w:val="0"/>
        <w:autoSpaceDN w:val="0"/>
        <w:adjustRightInd w:val="0"/>
        <w:rPr>
          <w:rFonts w:ascii="CIDFont+F8" w:eastAsia="Calibri" w:hAnsi="CIDFont+F8" w:cs="CIDFont+F8"/>
          <w:color w:val="000000"/>
          <w:sz w:val="16"/>
          <w:szCs w:val="16"/>
        </w:rPr>
      </w:pPr>
    </w:p>
    <w:p w14:paraId="3E8160EF" w14:textId="77777777" w:rsidR="00544F27" w:rsidRDefault="00544F27" w:rsidP="00F4097F">
      <w:pPr>
        <w:autoSpaceDE w:val="0"/>
        <w:autoSpaceDN w:val="0"/>
        <w:adjustRightInd w:val="0"/>
        <w:rPr>
          <w:rFonts w:ascii="CIDFont+F8" w:eastAsia="Calibri" w:hAnsi="CIDFont+F8" w:cs="CIDFont+F8"/>
          <w:color w:val="000000"/>
          <w:sz w:val="16"/>
          <w:szCs w:val="16"/>
        </w:rPr>
      </w:pPr>
    </w:p>
    <w:p w14:paraId="6DC09F34" w14:textId="77777777" w:rsidR="00544F27" w:rsidRDefault="00544F27" w:rsidP="00F4097F">
      <w:pPr>
        <w:autoSpaceDE w:val="0"/>
        <w:autoSpaceDN w:val="0"/>
        <w:adjustRightInd w:val="0"/>
        <w:rPr>
          <w:rFonts w:ascii="CIDFont+F8" w:eastAsia="Calibri" w:hAnsi="CIDFont+F8" w:cs="CIDFont+F8"/>
          <w:color w:val="000000"/>
          <w:sz w:val="16"/>
          <w:szCs w:val="16"/>
        </w:rPr>
      </w:pPr>
    </w:p>
    <w:p w14:paraId="059D374E" w14:textId="77777777" w:rsidR="00544F27" w:rsidRDefault="00544F27" w:rsidP="00F4097F">
      <w:pPr>
        <w:autoSpaceDE w:val="0"/>
        <w:autoSpaceDN w:val="0"/>
        <w:adjustRightInd w:val="0"/>
        <w:rPr>
          <w:rFonts w:ascii="CIDFont+F8" w:eastAsia="Calibri" w:hAnsi="CIDFont+F8" w:cs="CIDFont+F8"/>
          <w:color w:val="000000"/>
          <w:sz w:val="16"/>
          <w:szCs w:val="16"/>
        </w:rPr>
      </w:pPr>
    </w:p>
    <w:p w14:paraId="132455FD" w14:textId="77777777" w:rsidR="00544F27" w:rsidRDefault="00544F27" w:rsidP="00F4097F">
      <w:pPr>
        <w:autoSpaceDE w:val="0"/>
        <w:autoSpaceDN w:val="0"/>
        <w:adjustRightInd w:val="0"/>
        <w:rPr>
          <w:rFonts w:ascii="CIDFont+F8" w:eastAsia="Calibri" w:hAnsi="CIDFont+F8" w:cs="CIDFont+F8"/>
          <w:color w:val="000000"/>
          <w:sz w:val="16"/>
          <w:szCs w:val="16"/>
        </w:rPr>
      </w:pPr>
    </w:p>
    <w:p w14:paraId="48560822" w14:textId="77777777" w:rsidR="00544F27" w:rsidRDefault="00544F27" w:rsidP="00F4097F">
      <w:pPr>
        <w:autoSpaceDE w:val="0"/>
        <w:autoSpaceDN w:val="0"/>
        <w:adjustRightInd w:val="0"/>
        <w:rPr>
          <w:rFonts w:ascii="CIDFont+F8" w:eastAsia="Calibri" w:hAnsi="CIDFont+F8" w:cs="CIDFont+F8"/>
          <w:color w:val="000000"/>
          <w:sz w:val="16"/>
          <w:szCs w:val="16"/>
        </w:rPr>
      </w:pPr>
    </w:p>
    <w:p w14:paraId="6107E656" w14:textId="77777777" w:rsidR="00544F27" w:rsidRDefault="00544F27" w:rsidP="00F4097F">
      <w:pPr>
        <w:autoSpaceDE w:val="0"/>
        <w:autoSpaceDN w:val="0"/>
        <w:adjustRightInd w:val="0"/>
        <w:rPr>
          <w:rFonts w:ascii="CIDFont+F8" w:eastAsia="Calibri" w:hAnsi="CIDFont+F8" w:cs="CIDFont+F8"/>
          <w:color w:val="000000"/>
          <w:sz w:val="16"/>
          <w:szCs w:val="16"/>
        </w:rPr>
      </w:pPr>
    </w:p>
    <w:p w14:paraId="638A7586" w14:textId="77777777" w:rsidR="00544F27" w:rsidRDefault="00544F27" w:rsidP="00F4097F">
      <w:pPr>
        <w:autoSpaceDE w:val="0"/>
        <w:autoSpaceDN w:val="0"/>
        <w:adjustRightInd w:val="0"/>
        <w:rPr>
          <w:rFonts w:ascii="CIDFont+F8" w:eastAsia="Calibri" w:hAnsi="CIDFont+F8" w:cs="CIDFont+F8"/>
          <w:color w:val="000000"/>
          <w:sz w:val="16"/>
          <w:szCs w:val="16"/>
        </w:rPr>
      </w:pPr>
    </w:p>
    <w:p w14:paraId="067BFC3B" w14:textId="77777777" w:rsidR="00544F27" w:rsidRDefault="00544F27" w:rsidP="00F4097F">
      <w:pPr>
        <w:autoSpaceDE w:val="0"/>
        <w:autoSpaceDN w:val="0"/>
        <w:adjustRightInd w:val="0"/>
        <w:rPr>
          <w:rFonts w:ascii="CIDFont+F8" w:eastAsia="Calibri" w:hAnsi="CIDFont+F8" w:cs="CIDFont+F8"/>
          <w:color w:val="000000"/>
          <w:sz w:val="16"/>
          <w:szCs w:val="16"/>
        </w:rPr>
      </w:pPr>
    </w:p>
    <w:p w14:paraId="495C74E2" w14:textId="77777777" w:rsidR="00544F27" w:rsidRDefault="00544F27" w:rsidP="00F4097F">
      <w:pPr>
        <w:autoSpaceDE w:val="0"/>
        <w:autoSpaceDN w:val="0"/>
        <w:adjustRightInd w:val="0"/>
        <w:rPr>
          <w:rFonts w:ascii="CIDFont+F8" w:eastAsia="Calibri" w:hAnsi="CIDFont+F8" w:cs="CIDFont+F8"/>
          <w:color w:val="000000"/>
          <w:sz w:val="16"/>
          <w:szCs w:val="16"/>
        </w:rPr>
      </w:pPr>
    </w:p>
    <w:p w14:paraId="544BDEAB" w14:textId="77777777" w:rsidR="00544F27" w:rsidRDefault="00544F27" w:rsidP="00F4097F">
      <w:pPr>
        <w:autoSpaceDE w:val="0"/>
        <w:autoSpaceDN w:val="0"/>
        <w:adjustRightInd w:val="0"/>
        <w:rPr>
          <w:rFonts w:ascii="CIDFont+F8" w:eastAsia="Calibri" w:hAnsi="CIDFont+F8" w:cs="CIDFont+F8"/>
          <w:color w:val="000000"/>
          <w:sz w:val="16"/>
          <w:szCs w:val="16"/>
        </w:rPr>
      </w:pPr>
    </w:p>
    <w:p w14:paraId="01570087" w14:textId="77777777" w:rsidR="00544F27" w:rsidRDefault="00544F27" w:rsidP="00F4097F">
      <w:pPr>
        <w:autoSpaceDE w:val="0"/>
        <w:autoSpaceDN w:val="0"/>
        <w:adjustRightInd w:val="0"/>
        <w:rPr>
          <w:rFonts w:ascii="CIDFont+F8" w:eastAsia="Calibri" w:hAnsi="CIDFont+F8" w:cs="CIDFont+F8"/>
          <w:color w:val="000000"/>
          <w:sz w:val="16"/>
          <w:szCs w:val="16"/>
        </w:rPr>
      </w:pPr>
    </w:p>
    <w:p w14:paraId="21DCB471" w14:textId="77777777" w:rsidR="00544F27" w:rsidRDefault="00544F27" w:rsidP="00F4097F">
      <w:pPr>
        <w:autoSpaceDE w:val="0"/>
        <w:autoSpaceDN w:val="0"/>
        <w:adjustRightInd w:val="0"/>
        <w:rPr>
          <w:rFonts w:ascii="CIDFont+F8" w:eastAsia="Calibri" w:hAnsi="CIDFont+F8" w:cs="CIDFont+F8"/>
          <w:color w:val="000000"/>
          <w:sz w:val="16"/>
          <w:szCs w:val="16"/>
        </w:rPr>
      </w:pPr>
    </w:p>
    <w:p w14:paraId="2E1CB3C7" w14:textId="77777777" w:rsidR="00544F27" w:rsidRDefault="00544F27" w:rsidP="00F4097F">
      <w:pPr>
        <w:autoSpaceDE w:val="0"/>
        <w:autoSpaceDN w:val="0"/>
        <w:adjustRightInd w:val="0"/>
        <w:rPr>
          <w:rFonts w:ascii="CIDFont+F8" w:eastAsia="Calibri" w:hAnsi="CIDFont+F8" w:cs="CIDFont+F8"/>
          <w:color w:val="000000"/>
          <w:sz w:val="16"/>
          <w:szCs w:val="16"/>
        </w:rPr>
      </w:pPr>
    </w:p>
    <w:p w14:paraId="3F83AFB4" w14:textId="77777777" w:rsidR="00544F27" w:rsidRDefault="00544F27" w:rsidP="00F4097F">
      <w:pPr>
        <w:autoSpaceDE w:val="0"/>
        <w:autoSpaceDN w:val="0"/>
        <w:adjustRightInd w:val="0"/>
        <w:rPr>
          <w:rFonts w:ascii="CIDFont+F8" w:eastAsia="Calibri" w:hAnsi="CIDFont+F8" w:cs="CIDFont+F8"/>
          <w:color w:val="000000"/>
          <w:sz w:val="16"/>
          <w:szCs w:val="16"/>
        </w:rPr>
      </w:pPr>
    </w:p>
    <w:p w14:paraId="07A0BC37" w14:textId="77777777" w:rsidR="00544F27" w:rsidRDefault="00544F27" w:rsidP="00F4097F">
      <w:pPr>
        <w:autoSpaceDE w:val="0"/>
        <w:autoSpaceDN w:val="0"/>
        <w:adjustRightInd w:val="0"/>
        <w:rPr>
          <w:rFonts w:ascii="CIDFont+F8" w:eastAsia="Calibri" w:hAnsi="CIDFont+F8" w:cs="CIDFont+F8"/>
          <w:color w:val="000000"/>
          <w:sz w:val="16"/>
          <w:szCs w:val="16"/>
        </w:rPr>
      </w:pPr>
    </w:p>
    <w:p w14:paraId="7C25E4A7" w14:textId="77777777" w:rsidR="00544F27" w:rsidRDefault="00544F27" w:rsidP="00F4097F">
      <w:pPr>
        <w:autoSpaceDE w:val="0"/>
        <w:autoSpaceDN w:val="0"/>
        <w:adjustRightInd w:val="0"/>
        <w:rPr>
          <w:rFonts w:ascii="CIDFont+F8" w:eastAsia="Calibri" w:hAnsi="CIDFont+F8" w:cs="CIDFont+F8"/>
          <w:color w:val="000000"/>
          <w:sz w:val="16"/>
          <w:szCs w:val="16"/>
        </w:rPr>
      </w:pPr>
    </w:p>
    <w:p w14:paraId="29DFC6D1" w14:textId="77777777" w:rsidR="00544F27" w:rsidRDefault="00544F27" w:rsidP="00F4097F">
      <w:pPr>
        <w:autoSpaceDE w:val="0"/>
        <w:autoSpaceDN w:val="0"/>
        <w:adjustRightInd w:val="0"/>
        <w:rPr>
          <w:rFonts w:ascii="CIDFont+F8" w:eastAsia="Calibri" w:hAnsi="CIDFont+F8" w:cs="CIDFont+F8"/>
          <w:color w:val="000000"/>
          <w:sz w:val="16"/>
          <w:szCs w:val="16"/>
        </w:rPr>
      </w:pPr>
    </w:p>
    <w:p w14:paraId="5395DE21" w14:textId="77777777" w:rsidR="00544F27" w:rsidRDefault="00544F27" w:rsidP="00F4097F">
      <w:pPr>
        <w:autoSpaceDE w:val="0"/>
        <w:autoSpaceDN w:val="0"/>
        <w:adjustRightInd w:val="0"/>
        <w:rPr>
          <w:rFonts w:ascii="CIDFont+F8" w:eastAsia="Calibri" w:hAnsi="CIDFont+F8" w:cs="CIDFont+F8"/>
          <w:color w:val="000000"/>
          <w:sz w:val="16"/>
          <w:szCs w:val="16"/>
        </w:rPr>
      </w:pPr>
    </w:p>
    <w:p w14:paraId="0075943B" w14:textId="77777777" w:rsidR="00544F27" w:rsidRDefault="00544F27" w:rsidP="00F4097F">
      <w:pPr>
        <w:autoSpaceDE w:val="0"/>
        <w:autoSpaceDN w:val="0"/>
        <w:adjustRightInd w:val="0"/>
        <w:rPr>
          <w:rFonts w:ascii="CIDFont+F8" w:eastAsia="Calibri" w:hAnsi="CIDFont+F8" w:cs="CIDFont+F8"/>
          <w:color w:val="000000"/>
          <w:sz w:val="16"/>
          <w:szCs w:val="16"/>
        </w:rPr>
      </w:pPr>
    </w:p>
    <w:p w14:paraId="38930F28" w14:textId="77777777" w:rsidR="00544F27" w:rsidRDefault="00544F27" w:rsidP="00F4097F">
      <w:pPr>
        <w:autoSpaceDE w:val="0"/>
        <w:autoSpaceDN w:val="0"/>
        <w:adjustRightInd w:val="0"/>
        <w:rPr>
          <w:rFonts w:ascii="CIDFont+F8" w:eastAsia="Calibri" w:hAnsi="CIDFont+F8" w:cs="CIDFont+F8"/>
          <w:color w:val="000000"/>
          <w:sz w:val="16"/>
          <w:szCs w:val="16"/>
        </w:rPr>
      </w:pPr>
    </w:p>
    <w:p w14:paraId="6CF1BD25" w14:textId="77777777" w:rsidR="00544F27" w:rsidRDefault="00544F27" w:rsidP="00F4097F">
      <w:pPr>
        <w:autoSpaceDE w:val="0"/>
        <w:autoSpaceDN w:val="0"/>
        <w:adjustRightInd w:val="0"/>
        <w:rPr>
          <w:rFonts w:ascii="CIDFont+F8" w:eastAsia="Calibri" w:hAnsi="CIDFont+F8" w:cs="CIDFont+F8"/>
          <w:color w:val="000000"/>
          <w:sz w:val="16"/>
          <w:szCs w:val="16"/>
        </w:rPr>
      </w:pPr>
    </w:p>
    <w:p w14:paraId="34F7856A" w14:textId="77777777" w:rsidR="00544F27" w:rsidRDefault="00544F27" w:rsidP="00F4097F">
      <w:pPr>
        <w:autoSpaceDE w:val="0"/>
        <w:autoSpaceDN w:val="0"/>
        <w:adjustRightInd w:val="0"/>
        <w:rPr>
          <w:rFonts w:ascii="CIDFont+F8" w:eastAsia="Calibri" w:hAnsi="CIDFont+F8" w:cs="CIDFont+F8"/>
          <w:color w:val="000000"/>
          <w:sz w:val="16"/>
          <w:szCs w:val="16"/>
        </w:rPr>
      </w:pPr>
    </w:p>
    <w:p w14:paraId="4839F2A6" w14:textId="77777777" w:rsidR="00544F27" w:rsidRDefault="00544F27" w:rsidP="00F4097F">
      <w:pPr>
        <w:autoSpaceDE w:val="0"/>
        <w:autoSpaceDN w:val="0"/>
        <w:adjustRightInd w:val="0"/>
        <w:rPr>
          <w:rFonts w:ascii="CIDFont+F8" w:eastAsia="Calibri" w:hAnsi="CIDFont+F8" w:cs="CIDFont+F8"/>
          <w:color w:val="000000"/>
          <w:sz w:val="16"/>
          <w:szCs w:val="16"/>
        </w:rPr>
      </w:pPr>
    </w:p>
    <w:p w14:paraId="1CEACCD9" w14:textId="77777777" w:rsidR="00544F27" w:rsidRDefault="00544F27" w:rsidP="00F4097F">
      <w:pPr>
        <w:autoSpaceDE w:val="0"/>
        <w:autoSpaceDN w:val="0"/>
        <w:adjustRightInd w:val="0"/>
        <w:rPr>
          <w:rFonts w:ascii="CIDFont+F8" w:eastAsia="Calibri" w:hAnsi="CIDFont+F8" w:cs="CIDFont+F8"/>
          <w:color w:val="000000"/>
          <w:sz w:val="16"/>
          <w:szCs w:val="16"/>
        </w:rPr>
      </w:pPr>
    </w:p>
    <w:p w14:paraId="745B8EE2" w14:textId="77777777" w:rsidR="00544F27" w:rsidRDefault="00544F27" w:rsidP="00F4097F">
      <w:pPr>
        <w:autoSpaceDE w:val="0"/>
        <w:autoSpaceDN w:val="0"/>
        <w:adjustRightInd w:val="0"/>
        <w:rPr>
          <w:rFonts w:ascii="CIDFont+F8" w:eastAsia="Calibri" w:hAnsi="CIDFont+F8" w:cs="CIDFont+F8"/>
          <w:color w:val="000000"/>
          <w:sz w:val="16"/>
          <w:szCs w:val="16"/>
        </w:rPr>
      </w:pPr>
    </w:p>
    <w:p w14:paraId="2E796712" w14:textId="77777777" w:rsidR="00544F27" w:rsidRDefault="00544F27" w:rsidP="00F4097F">
      <w:pPr>
        <w:autoSpaceDE w:val="0"/>
        <w:autoSpaceDN w:val="0"/>
        <w:adjustRightInd w:val="0"/>
        <w:rPr>
          <w:rFonts w:ascii="CIDFont+F8" w:eastAsia="Calibri" w:hAnsi="CIDFont+F8" w:cs="CIDFont+F8"/>
          <w:color w:val="000000"/>
          <w:sz w:val="16"/>
          <w:szCs w:val="16"/>
        </w:rPr>
      </w:pPr>
    </w:p>
    <w:p w14:paraId="36842ECC" w14:textId="77777777" w:rsidR="00544F27" w:rsidRDefault="00544F27" w:rsidP="00F4097F">
      <w:pPr>
        <w:autoSpaceDE w:val="0"/>
        <w:autoSpaceDN w:val="0"/>
        <w:adjustRightInd w:val="0"/>
        <w:rPr>
          <w:rFonts w:ascii="CIDFont+F8" w:eastAsia="Calibri" w:hAnsi="CIDFont+F8" w:cs="CIDFont+F8"/>
          <w:color w:val="000000"/>
          <w:sz w:val="16"/>
          <w:szCs w:val="16"/>
        </w:rPr>
      </w:pPr>
    </w:p>
    <w:p w14:paraId="3A2D6AB8" w14:textId="77777777" w:rsidR="00030FB1" w:rsidRDefault="00030FB1" w:rsidP="00F4097F">
      <w:pPr>
        <w:autoSpaceDE w:val="0"/>
        <w:autoSpaceDN w:val="0"/>
        <w:adjustRightInd w:val="0"/>
        <w:rPr>
          <w:rFonts w:ascii="CIDFont+F8" w:eastAsia="Calibri" w:hAnsi="CIDFont+F8" w:cs="CIDFont+F8"/>
          <w:color w:val="000000"/>
          <w:sz w:val="16"/>
          <w:szCs w:val="16"/>
        </w:rPr>
      </w:pPr>
    </w:p>
    <w:p w14:paraId="44161DC1" w14:textId="77777777" w:rsidR="00030FB1" w:rsidRDefault="00030FB1" w:rsidP="00F4097F">
      <w:pPr>
        <w:autoSpaceDE w:val="0"/>
        <w:autoSpaceDN w:val="0"/>
        <w:adjustRightInd w:val="0"/>
        <w:rPr>
          <w:rFonts w:ascii="CIDFont+F8" w:eastAsia="Calibri" w:hAnsi="CIDFont+F8" w:cs="CIDFont+F8"/>
          <w:color w:val="000000"/>
          <w:sz w:val="16"/>
          <w:szCs w:val="16"/>
        </w:rPr>
      </w:pPr>
    </w:p>
    <w:p w14:paraId="18E5F25E" w14:textId="77777777" w:rsidR="00030FB1" w:rsidRDefault="00030FB1" w:rsidP="00F4097F">
      <w:pPr>
        <w:autoSpaceDE w:val="0"/>
        <w:autoSpaceDN w:val="0"/>
        <w:adjustRightInd w:val="0"/>
        <w:rPr>
          <w:rFonts w:ascii="CIDFont+F8" w:eastAsia="Calibri" w:hAnsi="CIDFont+F8" w:cs="CIDFont+F8"/>
          <w:color w:val="000000"/>
          <w:sz w:val="16"/>
          <w:szCs w:val="16"/>
        </w:rPr>
      </w:pPr>
    </w:p>
    <w:p w14:paraId="6CDADE36" w14:textId="77777777" w:rsidR="00030FB1" w:rsidRDefault="00030FB1" w:rsidP="00F4097F">
      <w:pPr>
        <w:autoSpaceDE w:val="0"/>
        <w:autoSpaceDN w:val="0"/>
        <w:adjustRightInd w:val="0"/>
        <w:rPr>
          <w:rFonts w:ascii="CIDFont+F8" w:eastAsia="Calibri" w:hAnsi="CIDFont+F8" w:cs="CIDFont+F8"/>
          <w:color w:val="000000"/>
          <w:sz w:val="16"/>
          <w:szCs w:val="16"/>
        </w:rPr>
      </w:pPr>
    </w:p>
    <w:p w14:paraId="439C0BFF" w14:textId="77777777" w:rsidR="00030FB1" w:rsidRDefault="00030FB1" w:rsidP="00F4097F">
      <w:pPr>
        <w:autoSpaceDE w:val="0"/>
        <w:autoSpaceDN w:val="0"/>
        <w:adjustRightInd w:val="0"/>
        <w:rPr>
          <w:rFonts w:ascii="CIDFont+F8" w:eastAsia="Calibri" w:hAnsi="CIDFont+F8" w:cs="CIDFont+F8"/>
          <w:color w:val="000000"/>
          <w:sz w:val="16"/>
          <w:szCs w:val="16"/>
        </w:rPr>
      </w:pPr>
    </w:p>
    <w:p w14:paraId="123C0FA3" w14:textId="77777777" w:rsidR="00030FB1" w:rsidRDefault="00030FB1" w:rsidP="00F4097F">
      <w:pPr>
        <w:autoSpaceDE w:val="0"/>
        <w:autoSpaceDN w:val="0"/>
        <w:adjustRightInd w:val="0"/>
        <w:rPr>
          <w:rFonts w:ascii="CIDFont+F8" w:eastAsia="Calibri" w:hAnsi="CIDFont+F8" w:cs="CIDFont+F8"/>
          <w:color w:val="000000"/>
          <w:sz w:val="16"/>
          <w:szCs w:val="16"/>
        </w:rPr>
      </w:pPr>
    </w:p>
    <w:p w14:paraId="43D0376E" w14:textId="77777777" w:rsidR="00975D1A" w:rsidRDefault="00975D1A" w:rsidP="00F4097F">
      <w:pPr>
        <w:autoSpaceDE w:val="0"/>
        <w:autoSpaceDN w:val="0"/>
        <w:adjustRightInd w:val="0"/>
        <w:rPr>
          <w:rFonts w:ascii="CIDFont+F8" w:eastAsia="Calibri" w:hAnsi="CIDFont+F8" w:cs="CIDFont+F8"/>
          <w:color w:val="000000"/>
          <w:sz w:val="16"/>
          <w:szCs w:val="16"/>
        </w:rPr>
      </w:pPr>
    </w:p>
    <w:p w14:paraId="4DE9ACC4" w14:textId="77777777" w:rsidR="00975D1A" w:rsidRDefault="00975D1A" w:rsidP="00F4097F">
      <w:pPr>
        <w:autoSpaceDE w:val="0"/>
        <w:autoSpaceDN w:val="0"/>
        <w:adjustRightInd w:val="0"/>
        <w:rPr>
          <w:rFonts w:ascii="CIDFont+F8" w:eastAsia="Calibri" w:hAnsi="CIDFont+F8" w:cs="CIDFont+F8"/>
          <w:color w:val="000000"/>
          <w:sz w:val="16"/>
          <w:szCs w:val="16"/>
        </w:rPr>
      </w:pPr>
    </w:p>
    <w:p w14:paraId="65ECDCCE" w14:textId="77777777" w:rsidR="009D66AA" w:rsidRDefault="009D66AA" w:rsidP="00F4097F">
      <w:pPr>
        <w:autoSpaceDE w:val="0"/>
        <w:autoSpaceDN w:val="0"/>
        <w:adjustRightInd w:val="0"/>
        <w:rPr>
          <w:rFonts w:ascii="CIDFont+F8" w:eastAsia="Calibri" w:hAnsi="CIDFont+F8" w:cs="CIDFont+F8"/>
          <w:color w:val="000000"/>
          <w:sz w:val="16"/>
          <w:szCs w:val="16"/>
        </w:rPr>
      </w:pPr>
    </w:p>
    <w:p w14:paraId="011C2E42" w14:textId="77777777" w:rsidR="009D66AA" w:rsidRDefault="009D66AA" w:rsidP="00F4097F">
      <w:pPr>
        <w:autoSpaceDE w:val="0"/>
        <w:autoSpaceDN w:val="0"/>
        <w:adjustRightInd w:val="0"/>
        <w:rPr>
          <w:rFonts w:ascii="CIDFont+F8" w:eastAsia="Calibri" w:hAnsi="CIDFont+F8" w:cs="CIDFont+F8"/>
          <w:color w:val="000000"/>
          <w:sz w:val="16"/>
          <w:szCs w:val="16"/>
        </w:rPr>
      </w:pPr>
    </w:p>
    <w:p w14:paraId="4B2F3382" w14:textId="77777777" w:rsidR="00975D1A" w:rsidRDefault="00975D1A" w:rsidP="00F4097F">
      <w:pPr>
        <w:autoSpaceDE w:val="0"/>
        <w:autoSpaceDN w:val="0"/>
        <w:adjustRightInd w:val="0"/>
        <w:rPr>
          <w:rFonts w:ascii="CIDFont+F8" w:eastAsia="Calibri" w:hAnsi="CIDFont+F8" w:cs="CIDFont+F8"/>
          <w:color w:val="000000"/>
          <w:sz w:val="16"/>
          <w:szCs w:val="16"/>
        </w:rPr>
      </w:pPr>
    </w:p>
    <w:p w14:paraId="32B76C1B" w14:textId="77777777" w:rsidR="00975D1A" w:rsidRDefault="00975D1A" w:rsidP="00F4097F">
      <w:pPr>
        <w:autoSpaceDE w:val="0"/>
        <w:autoSpaceDN w:val="0"/>
        <w:adjustRightInd w:val="0"/>
        <w:rPr>
          <w:rFonts w:ascii="CIDFont+F8" w:eastAsia="Calibri" w:hAnsi="CIDFont+F8" w:cs="CIDFont+F8"/>
          <w:color w:val="000000"/>
          <w:sz w:val="16"/>
          <w:szCs w:val="16"/>
        </w:rPr>
      </w:pPr>
    </w:p>
    <w:p w14:paraId="5716F703" w14:textId="77777777" w:rsidR="00030FB1" w:rsidRDefault="00030FB1" w:rsidP="00F4097F">
      <w:pPr>
        <w:autoSpaceDE w:val="0"/>
        <w:autoSpaceDN w:val="0"/>
        <w:adjustRightInd w:val="0"/>
        <w:rPr>
          <w:rFonts w:ascii="CIDFont+F8" w:eastAsia="Calibri" w:hAnsi="CIDFont+F8" w:cs="CIDFont+F8"/>
          <w:color w:val="000000"/>
          <w:sz w:val="16"/>
          <w:szCs w:val="16"/>
        </w:rPr>
      </w:pPr>
    </w:p>
    <w:p w14:paraId="220D2AA7" w14:textId="77777777" w:rsidR="00544F27" w:rsidRDefault="00544F27" w:rsidP="00F4097F">
      <w:pPr>
        <w:autoSpaceDE w:val="0"/>
        <w:autoSpaceDN w:val="0"/>
        <w:adjustRightInd w:val="0"/>
        <w:rPr>
          <w:rFonts w:ascii="CIDFont+F8" w:eastAsia="Calibri" w:hAnsi="CIDFont+F8" w:cs="CIDFont+F8"/>
          <w:color w:val="000000"/>
          <w:sz w:val="16"/>
          <w:szCs w:val="16"/>
        </w:rPr>
      </w:pPr>
    </w:p>
    <w:p w14:paraId="5DBA9217" w14:textId="77777777" w:rsidR="00544F27" w:rsidRDefault="00544F27" w:rsidP="00F4097F">
      <w:pPr>
        <w:autoSpaceDE w:val="0"/>
        <w:autoSpaceDN w:val="0"/>
        <w:adjustRightInd w:val="0"/>
        <w:rPr>
          <w:rFonts w:ascii="CIDFont+F8" w:eastAsia="Calibri" w:hAnsi="CIDFont+F8" w:cs="CIDFont+F8"/>
          <w:color w:val="000000"/>
          <w:sz w:val="16"/>
          <w:szCs w:val="16"/>
        </w:rPr>
      </w:pPr>
    </w:p>
    <w:p w14:paraId="3C510307" w14:textId="07654516" w:rsidR="00055210" w:rsidRDefault="00F4097F" w:rsidP="00055210">
      <w:pPr>
        <w:autoSpaceDE w:val="0"/>
        <w:autoSpaceDN w:val="0"/>
        <w:adjustRightInd w:val="0"/>
        <w:rPr>
          <w:bCs/>
          <w:iCs/>
        </w:rPr>
      </w:pPr>
      <w:r w:rsidRPr="00F4097F">
        <w:rPr>
          <w:rFonts w:ascii="CIDFont+F8" w:eastAsia="Calibri" w:hAnsi="CIDFont+F8" w:cs="CIDFont+F8"/>
          <w:color w:val="000000"/>
          <w:sz w:val="22"/>
          <w:szCs w:val="22"/>
        </w:rPr>
        <w:t xml:space="preserve">                                                                                                                                             Załącznik nr 3 do SWZ</w:t>
      </w:r>
      <w:r w:rsidR="00055210" w:rsidRPr="00331C9C">
        <w:rPr>
          <w:bCs/>
          <w:iCs/>
        </w:rPr>
        <w:t xml:space="preserve"> </w:t>
      </w:r>
    </w:p>
    <w:p w14:paraId="52EBC730" w14:textId="77777777" w:rsidR="00544F27" w:rsidRDefault="00544F27" w:rsidP="00055210">
      <w:pPr>
        <w:autoSpaceDE w:val="0"/>
        <w:autoSpaceDN w:val="0"/>
        <w:adjustRightInd w:val="0"/>
        <w:rPr>
          <w:bCs/>
          <w:iCs/>
          <w:color w:val="000000"/>
        </w:rPr>
      </w:pPr>
    </w:p>
    <w:p w14:paraId="14E886FB" w14:textId="77777777" w:rsidR="00544F27" w:rsidRDefault="00544F27" w:rsidP="00055210">
      <w:pPr>
        <w:autoSpaceDE w:val="0"/>
        <w:autoSpaceDN w:val="0"/>
        <w:adjustRightInd w:val="0"/>
        <w:rPr>
          <w:bCs/>
          <w:iCs/>
          <w:color w:val="000000"/>
        </w:rPr>
      </w:pPr>
    </w:p>
    <w:p w14:paraId="040028BE" w14:textId="77777777" w:rsidR="00544F27" w:rsidRDefault="00544F27" w:rsidP="00055210">
      <w:pPr>
        <w:autoSpaceDE w:val="0"/>
        <w:autoSpaceDN w:val="0"/>
        <w:adjustRightInd w:val="0"/>
        <w:rPr>
          <w:bCs/>
          <w:iCs/>
          <w:color w:val="000000"/>
        </w:rPr>
      </w:pPr>
    </w:p>
    <w:p w14:paraId="2F94E08D" w14:textId="77777777" w:rsidR="00544F27" w:rsidRPr="00055210" w:rsidRDefault="00544F27" w:rsidP="00055210">
      <w:pPr>
        <w:autoSpaceDE w:val="0"/>
        <w:autoSpaceDN w:val="0"/>
        <w:adjustRightInd w:val="0"/>
        <w:rPr>
          <w:rFonts w:ascii="CIDFont+F8" w:eastAsia="Calibri" w:hAnsi="CIDFont+F8" w:cs="CIDFont+F8"/>
          <w:color w:val="000000"/>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633"/>
      </w:tblGrid>
      <w:tr w:rsidR="00055210" w:rsidRPr="00055210" w14:paraId="2F5E50EB" w14:textId="77777777" w:rsidTr="0050453A">
        <w:trPr>
          <w:trHeight w:val="1199"/>
        </w:trPr>
        <w:tc>
          <w:tcPr>
            <w:tcW w:w="3148" w:type="dxa"/>
          </w:tcPr>
          <w:p w14:paraId="0AEE0421" w14:textId="77777777" w:rsidR="00055210" w:rsidRPr="00055210" w:rsidRDefault="00055210" w:rsidP="0050453A">
            <w:pPr>
              <w:jc w:val="both"/>
              <w:rPr>
                <w:rFonts w:asciiTheme="minorHAnsi" w:hAnsiTheme="minorHAnsi" w:cstheme="minorHAnsi"/>
                <w:b/>
                <w:sz w:val="22"/>
                <w:szCs w:val="22"/>
              </w:rPr>
            </w:pPr>
          </w:p>
          <w:p w14:paraId="68211EA2" w14:textId="77777777" w:rsidR="00055210" w:rsidRPr="00055210" w:rsidRDefault="00055210" w:rsidP="0050453A">
            <w:pPr>
              <w:jc w:val="center"/>
              <w:rPr>
                <w:rFonts w:asciiTheme="minorHAnsi" w:hAnsiTheme="minorHAnsi" w:cstheme="minorHAnsi"/>
                <w:i/>
                <w:sz w:val="22"/>
                <w:szCs w:val="22"/>
              </w:rPr>
            </w:pPr>
            <w:r w:rsidRPr="00055210">
              <w:rPr>
                <w:rFonts w:asciiTheme="minorHAnsi" w:hAnsiTheme="minorHAnsi" w:cstheme="minorHAnsi"/>
                <w:i/>
                <w:sz w:val="22"/>
                <w:szCs w:val="22"/>
              </w:rPr>
              <w:t>( nazwa podmiotu udostępniającego zasoby, na zasobach którego polega Wykonawca )</w:t>
            </w:r>
          </w:p>
        </w:tc>
        <w:tc>
          <w:tcPr>
            <w:tcW w:w="6633" w:type="dxa"/>
            <w:shd w:val="clear" w:color="auto" w:fill="C0C0C0"/>
          </w:tcPr>
          <w:p w14:paraId="59A112FA" w14:textId="77777777" w:rsidR="00055210" w:rsidRPr="00055210" w:rsidRDefault="00055210" w:rsidP="0050453A">
            <w:pPr>
              <w:spacing w:before="120" w:after="120" w:line="288" w:lineRule="auto"/>
              <w:jc w:val="center"/>
              <w:rPr>
                <w:rFonts w:asciiTheme="minorHAnsi" w:hAnsiTheme="minorHAnsi" w:cstheme="minorHAnsi"/>
                <w:b/>
                <w:bCs/>
                <w:sz w:val="22"/>
                <w:szCs w:val="22"/>
              </w:rPr>
            </w:pPr>
            <w:r w:rsidRPr="00055210">
              <w:rPr>
                <w:rFonts w:asciiTheme="minorHAnsi" w:hAnsiTheme="minorHAnsi" w:cstheme="minorHAnsi"/>
                <w:b/>
                <w:sz w:val="22"/>
                <w:szCs w:val="22"/>
              </w:rPr>
              <w:t xml:space="preserve">ZOBOWIĄZANIE  </w:t>
            </w:r>
            <w:r w:rsidRPr="00055210">
              <w:rPr>
                <w:rFonts w:asciiTheme="minorHAnsi" w:hAnsiTheme="minorHAnsi" w:cstheme="minorHAnsi"/>
                <w:b/>
                <w:bCs/>
                <w:sz w:val="22"/>
                <w:szCs w:val="22"/>
              </w:rPr>
              <w:t xml:space="preserve">PODMIOTU </w:t>
            </w:r>
          </w:p>
          <w:p w14:paraId="1361F0C4" w14:textId="77777777" w:rsidR="00055210" w:rsidRPr="00055210" w:rsidRDefault="00055210" w:rsidP="0050453A">
            <w:pPr>
              <w:spacing w:before="120" w:after="120" w:line="288" w:lineRule="auto"/>
              <w:jc w:val="center"/>
              <w:rPr>
                <w:rFonts w:asciiTheme="minorHAnsi" w:hAnsiTheme="minorHAnsi" w:cstheme="minorHAnsi"/>
                <w:b/>
                <w:sz w:val="22"/>
                <w:szCs w:val="22"/>
              </w:rPr>
            </w:pPr>
            <w:r w:rsidRPr="00055210">
              <w:rPr>
                <w:rFonts w:asciiTheme="minorHAnsi" w:hAnsiTheme="minorHAnsi" w:cstheme="minorHAnsi"/>
                <w:b/>
                <w:bCs/>
                <w:sz w:val="22"/>
                <w:szCs w:val="22"/>
              </w:rPr>
              <w:t>do oddania do dyspozycji Wykonawcy  niezbędnych zasobów na potrzeby realizacji zamówienia</w:t>
            </w:r>
          </w:p>
        </w:tc>
      </w:tr>
    </w:tbl>
    <w:p w14:paraId="5053064F" w14:textId="77777777" w:rsidR="00055210" w:rsidRPr="00055210" w:rsidRDefault="00055210" w:rsidP="00055210">
      <w:pPr>
        <w:autoSpaceDE w:val="0"/>
        <w:autoSpaceDN w:val="0"/>
        <w:adjustRightInd w:val="0"/>
        <w:rPr>
          <w:rFonts w:asciiTheme="minorHAnsi" w:hAnsiTheme="minorHAnsi" w:cstheme="minorHAnsi"/>
          <w:w w:val="90"/>
          <w:sz w:val="22"/>
          <w:szCs w:val="22"/>
        </w:rPr>
      </w:pPr>
      <w:r w:rsidRPr="00055210">
        <w:rPr>
          <w:rFonts w:asciiTheme="minorHAnsi" w:hAnsiTheme="minorHAnsi" w:cstheme="minorHAnsi"/>
          <w:i/>
          <w:iCs/>
          <w:w w:val="90"/>
          <w:sz w:val="22"/>
          <w:szCs w:val="22"/>
        </w:rPr>
        <w:t xml:space="preserve">Zamiast niniejszego Formularza można przedstawić inne dokumenty, w szczególności: </w:t>
      </w:r>
    </w:p>
    <w:p w14:paraId="1C25F4B8" w14:textId="77777777" w:rsidR="00055210" w:rsidRPr="00055210" w:rsidRDefault="00055210" w:rsidP="00055210">
      <w:pPr>
        <w:pStyle w:val="Akapitzlist"/>
        <w:numPr>
          <w:ilvl w:val="3"/>
          <w:numId w:val="8"/>
        </w:numPr>
        <w:tabs>
          <w:tab w:val="clear" w:pos="2880"/>
        </w:tabs>
        <w:autoSpaceDE w:val="0"/>
        <w:autoSpaceDN w:val="0"/>
        <w:adjustRightInd w:val="0"/>
        <w:ind w:left="284" w:hanging="284"/>
        <w:rPr>
          <w:rFonts w:asciiTheme="minorHAnsi" w:hAnsiTheme="minorHAnsi" w:cstheme="minorHAnsi"/>
          <w:w w:val="90"/>
          <w:sz w:val="22"/>
          <w:szCs w:val="22"/>
        </w:rPr>
      </w:pPr>
      <w:r w:rsidRPr="00055210">
        <w:rPr>
          <w:rFonts w:asciiTheme="minorHAnsi" w:hAnsiTheme="minorHAnsi" w:cstheme="minorHAnsi"/>
          <w:i/>
          <w:iCs/>
          <w:w w:val="90"/>
          <w:sz w:val="22"/>
          <w:szCs w:val="22"/>
        </w:rPr>
        <w:t xml:space="preserve">zobowiązanie podmiotu, o którym mowa w art. 118 ust. 4 ustawy </w:t>
      </w:r>
      <w:proofErr w:type="spellStart"/>
      <w:r w:rsidRPr="00055210">
        <w:rPr>
          <w:rFonts w:asciiTheme="minorHAnsi" w:hAnsiTheme="minorHAnsi" w:cstheme="minorHAnsi"/>
          <w:i/>
          <w:iCs/>
          <w:w w:val="90"/>
          <w:sz w:val="22"/>
          <w:szCs w:val="22"/>
        </w:rPr>
        <w:t>Pzp</w:t>
      </w:r>
      <w:proofErr w:type="spellEnd"/>
      <w:r w:rsidRPr="00055210">
        <w:rPr>
          <w:rFonts w:asciiTheme="minorHAnsi" w:hAnsiTheme="minorHAnsi" w:cstheme="minorHAnsi"/>
          <w:i/>
          <w:iCs/>
          <w:w w:val="90"/>
          <w:sz w:val="22"/>
          <w:szCs w:val="22"/>
        </w:rPr>
        <w:t xml:space="preserve"> sporządzone w oparciu o własny wzór</w:t>
      </w:r>
    </w:p>
    <w:p w14:paraId="7729FF85" w14:textId="77777777" w:rsidR="00055210" w:rsidRPr="00055210" w:rsidRDefault="00055210" w:rsidP="00055210">
      <w:pPr>
        <w:pStyle w:val="Akapitzlist"/>
        <w:numPr>
          <w:ilvl w:val="3"/>
          <w:numId w:val="8"/>
        </w:numPr>
        <w:tabs>
          <w:tab w:val="clear" w:pos="2880"/>
        </w:tabs>
        <w:autoSpaceDE w:val="0"/>
        <w:autoSpaceDN w:val="0"/>
        <w:adjustRightInd w:val="0"/>
        <w:ind w:left="284" w:hanging="284"/>
        <w:rPr>
          <w:rFonts w:asciiTheme="minorHAnsi" w:hAnsiTheme="minorHAnsi" w:cstheme="minorHAnsi"/>
          <w:w w:val="90"/>
          <w:sz w:val="22"/>
          <w:szCs w:val="22"/>
        </w:rPr>
      </w:pPr>
      <w:r w:rsidRPr="00055210">
        <w:rPr>
          <w:rFonts w:asciiTheme="minorHAnsi" w:hAnsiTheme="minorHAnsi" w:cstheme="minorHAnsi"/>
          <w:i/>
          <w:iCs/>
          <w:w w:val="90"/>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13C98DD" w14:textId="77777777" w:rsidR="00055210" w:rsidRPr="00055210" w:rsidRDefault="00055210" w:rsidP="00055210">
      <w:pPr>
        <w:autoSpaceDE w:val="0"/>
        <w:autoSpaceDN w:val="0"/>
        <w:adjustRightInd w:val="0"/>
        <w:ind w:left="284"/>
        <w:rPr>
          <w:rFonts w:asciiTheme="minorHAnsi" w:hAnsiTheme="minorHAnsi" w:cstheme="minorHAnsi"/>
          <w:w w:val="90"/>
          <w:sz w:val="22"/>
          <w:szCs w:val="22"/>
        </w:rPr>
      </w:pPr>
      <w:r w:rsidRPr="00055210">
        <w:rPr>
          <w:rFonts w:asciiTheme="minorHAnsi" w:hAnsiTheme="minorHAnsi" w:cstheme="minorHAnsi"/>
          <w:i/>
          <w:iCs/>
          <w:w w:val="90"/>
          <w:sz w:val="22"/>
          <w:szCs w:val="22"/>
        </w:rPr>
        <w:t xml:space="preserve">1) zakres dostępnych Wykonawcy zasobów  podmiotu udostępniającego zasoby, </w:t>
      </w:r>
    </w:p>
    <w:p w14:paraId="2CC12064" w14:textId="77777777" w:rsidR="00055210" w:rsidRPr="00055210" w:rsidRDefault="00055210" w:rsidP="00055210">
      <w:pPr>
        <w:autoSpaceDE w:val="0"/>
        <w:autoSpaceDN w:val="0"/>
        <w:adjustRightInd w:val="0"/>
        <w:ind w:left="284"/>
        <w:rPr>
          <w:rFonts w:asciiTheme="minorHAnsi" w:hAnsiTheme="minorHAnsi" w:cstheme="minorHAnsi"/>
          <w:i/>
          <w:iCs/>
          <w:w w:val="90"/>
          <w:sz w:val="22"/>
          <w:szCs w:val="22"/>
        </w:rPr>
      </w:pPr>
      <w:r w:rsidRPr="00055210">
        <w:rPr>
          <w:rFonts w:asciiTheme="minorHAnsi" w:hAnsiTheme="minorHAnsi" w:cstheme="minorHAnsi"/>
          <w:i/>
          <w:iCs/>
          <w:w w:val="90"/>
          <w:sz w:val="22"/>
          <w:szCs w:val="22"/>
        </w:rPr>
        <w:t xml:space="preserve">2) sposób i okres udostępnienia wykonawcy i wykorzystywania przez niego zasobów podmiotu udostępniającego zasoby przy wykonywaniu zamówienia </w:t>
      </w:r>
    </w:p>
    <w:p w14:paraId="08046876" w14:textId="77777777" w:rsidR="00055210" w:rsidRPr="00055210" w:rsidRDefault="00055210" w:rsidP="00055210">
      <w:pPr>
        <w:autoSpaceDE w:val="0"/>
        <w:autoSpaceDN w:val="0"/>
        <w:adjustRightInd w:val="0"/>
        <w:ind w:left="284"/>
        <w:jc w:val="both"/>
        <w:rPr>
          <w:rFonts w:asciiTheme="minorHAnsi" w:hAnsiTheme="minorHAnsi" w:cstheme="minorHAnsi"/>
          <w:i/>
          <w:iCs/>
          <w:w w:val="90"/>
          <w:sz w:val="22"/>
          <w:szCs w:val="22"/>
        </w:rPr>
      </w:pPr>
      <w:r w:rsidRPr="00055210">
        <w:rPr>
          <w:rFonts w:asciiTheme="minorHAnsi" w:hAnsiTheme="minorHAnsi" w:cstheme="minorHAnsi"/>
          <w:i/>
          <w:iCs/>
          <w:w w:val="90"/>
          <w:sz w:val="22"/>
          <w:szCs w:val="22"/>
        </w:rPr>
        <w:t>3) czy i w jakim zakresie podmiot udostępniający zasoby, na zdolnościach którego wykonawca polega w odniesieniu do warunków udziału w postępowaniu dotyczących wykształcenia, kwalifikacji zawodowych lub doświadczenia, realizuje roboty budowlane których wskazane zdolności dotyczą.</w:t>
      </w:r>
    </w:p>
    <w:p w14:paraId="2C2818F6" w14:textId="77777777" w:rsidR="00055210" w:rsidRPr="00055210" w:rsidRDefault="00055210" w:rsidP="00055210">
      <w:pPr>
        <w:autoSpaceDE w:val="0"/>
        <w:autoSpaceDN w:val="0"/>
        <w:adjustRightInd w:val="0"/>
        <w:ind w:left="284"/>
        <w:jc w:val="both"/>
        <w:rPr>
          <w:rFonts w:asciiTheme="minorHAnsi" w:hAnsiTheme="minorHAnsi" w:cstheme="minorHAnsi"/>
          <w:i/>
          <w:iCs/>
          <w:w w:val="90"/>
          <w:sz w:val="22"/>
          <w:szCs w:val="22"/>
        </w:rPr>
      </w:pPr>
    </w:p>
    <w:p w14:paraId="195261A6" w14:textId="77777777" w:rsidR="00055210" w:rsidRPr="00055210" w:rsidRDefault="00055210" w:rsidP="00055210">
      <w:pPr>
        <w:tabs>
          <w:tab w:val="left" w:pos="9214"/>
        </w:tabs>
        <w:jc w:val="both"/>
        <w:rPr>
          <w:rFonts w:asciiTheme="minorHAnsi" w:hAnsiTheme="minorHAnsi" w:cstheme="minorHAnsi"/>
          <w:sz w:val="22"/>
          <w:szCs w:val="22"/>
        </w:rPr>
      </w:pPr>
      <w:r w:rsidRPr="00055210">
        <w:rPr>
          <w:rFonts w:asciiTheme="minorHAnsi" w:hAnsiTheme="minorHAnsi" w:cstheme="minorHAnsi"/>
          <w:sz w:val="22"/>
          <w:szCs w:val="22"/>
        </w:rPr>
        <w:t>Ja: _______________________________________________________________________</w:t>
      </w:r>
    </w:p>
    <w:p w14:paraId="0878CD56" w14:textId="77777777" w:rsidR="00055210" w:rsidRPr="00055210" w:rsidRDefault="00055210" w:rsidP="00055210">
      <w:pPr>
        <w:tabs>
          <w:tab w:val="left" w:pos="9214"/>
        </w:tabs>
        <w:jc w:val="center"/>
        <w:rPr>
          <w:rFonts w:asciiTheme="minorHAnsi" w:hAnsiTheme="minorHAnsi" w:cstheme="minorHAnsi"/>
          <w:i/>
          <w:sz w:val="22"/>
          <w:szCs w:val="22"/>
        </w:rPr>
      </w:pPr>
      <w:r w:rsidRPr="00055210">
        <w:rPr>
          <w:rFonts w:asciiTheme="minorHAnsi" w:hAnsiTheme="minorHAnsi" w:cstheme="minorHAnsi"/>
          <w:i/>
          <w:sz w:val="22"/>
          <w:szCs w:val="22"/>
        </w:rPr>
        <w:t>(imię i nazwisko osoby upoważnionej do reprezentowania Podmiotu, stanowisko (właściciel, prezes zarządu, członek zarządu, prokurent, upełnomocniony reprezentant itp.)</w:t>
      </w:r>
    </w:p>
    <w:p w14:paraId="1D6A2048" w14:textId="77777777" w:rsidR="00055210" w:rsidRPr="00055210" w:rsidRDefault="00055210" w:rsidP="00055210">
      <w:pPr>
        <w:tabs>
          <w:tab w:val="left" w:pos="9214"/>
        </w:tabs>
        <w:spacing w:before="120" w:after="120"/>
        <w:jc w:val="both"/>
        <w:rPr>
          <w:rFonts w:asciiTheme="minorHAnsi" w:hAnsiTheme="minorHAnsi" w:cstheme="minorHAnsi"/>
          <w:sz w:val="22"/>
          <w:szCs w:val="22"/>
        </w:rPr>
      </w:pPr>
      <w:r w:rsidRPr="00055210">
        <w:rPr>
          <w:rFonts w:asciiTheme="minorHAnsi" w:hAnsiTheme="minorHAnsi" w:cstheme="minorHAnsi"/>
          <w:sz w:val="22"/>
          <w:szCs w:val="22"/>
        </w:rPr>
        <w:t>Działając w imieniu i na rzecz:</w:t>
      </w:r>
    </w:p>
    <w:p w14:paraId="0B651AF0" w14:textId="666E69AE" w:rsidR="00055210" w:rsidRPr="00055210" w:rsidRDefault="00055210" w:rsidP="00055210">
      <w:pPr>
        <w:tabs>
          <w:tab w:val="left" w:pos="9214"/>
        </w:tabs>
        <w:jc w:val="both"/>
        <w:rPr>
          <w:rFonts w:asciiTheme="minorHAnsi" w:hAnsiTheme="minorHAnsi" w:cstheme="minorHAnsi"/>
          <w:sz w:val="22"/>
          <w:szCs w:val="22"/>
        </w:rPr>
      </w:pPr>
      <w:r w:rsidRPr="0005521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846FA45" wp14:editId="5B299CBA">
                <wp:simplePos x="0" y="0"/>
                <wp:positionH relativeFrom="column">
                  <wp:posOffset>35560</wp:posOffset>
                </wp:positionH>
                <wp:positionV relativeFrom="paragraph">
                  <wp:posOffset>151765</wp:posOffset>
                </wp:positionV>
                <wp:extent cx="6001385" cy="19685"/>
                <wp:effectExtent l="6985" t="7620" r="11430" b="10795"/>
                <wp:wrapNone/>
                <wp:docPr id="1555229761"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138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2DF05" id="_x0000_t32" coordsize="21600,21600" o:spt="32" o:oned="t" path="m,l21600,21600e" filled="f">
                <v:path arrowok="t" fillok="f" o:connecttype="none"/>
                <o:lock v:ext="edit" shapetype="t"/>
              </v:shapetype>
              <v:shape id="Łącznik prosty ze strzałką 3" o:spid="_x0000_s1026" type="#_x0000_t32" style="position:absolute;margin-left:2.8pt;margin-top:11.95pt;width:472.55pt;height: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"/>
            </w:pict>
          </mc:Fallback>
        </mc:AlternateContent>
      </w:r>
    </w:p>
    <w:p w14:paraId="40C7262E" w14:textId="77777777" w:rsidR="00055210" w:rsidRPr="00055210" w:rsidRDefault="00055210" w:rsidP="00055210">
      <w:pPr>
        <w:tabs>
          <w:tab w:val="left" w:pos="9214"/>
        </w:tabs>
        <w:jc w:val="center"/>
        <w:rPr>
          <w:rFonts w:asciiTheme="minorHAnsi" w:hAnsiTheme="minorHAnsi" w:cstheme="minorHAnsi"/>
          <w:i/>
          <w:sz w:val="22"/>
          <w:szCs w:val="22"/>
        </w:rPr>
      </w:pPr>
      <w:r w:rsidRPr="00055210">
        <w:rPr>
          <w:rFonts w:asciiTheme="minorHAnsi" w:hAnsiTheme="minorHAnsi" w:cstheme="minorHAnsi"/>
          <w:i/>
          <w:sz w:val="22"/>
          <w:szCs w:val="22"/>
        </w:rPr>
        <w:t xml:space="preserve"> (nazwa Podmiotu)</w:t>
      </w:r>
    </w:p>
    <w:p w14:paraId="33108702" w14:textId="77777777" w:rsidR="00055210" w:rsidRPr="00055210" w:rsidRDefault="00055210" w:rsidP="00055210">
      <w:pPr>
        <w:tabs>
          <w:tab w:val="left" w:pos="9214"/>
        </w:tabs>
        <w:spacing w:before="120" w:after="120"/>
        <w:jc w:val="both"/>
        <w:rPr>
          <w:rFonts w:asciiTheme="minorHAnsi" w:hAnsiTheme="minorHAnsi" w:cstheme="minorHAnsi"/>
          <w:sz w:val="22"/>
          <w:szCs w:val="22"/>
        </w:rPr>
      </w:pPr>
      <w:r w:rsidRPr="00055210">
        <w:rPr>
          <w:rFonts w:asciiTheme="minorHAnsi" w:hAnsiTheme="minorHAnsi" w:cstheme="minorHAnsi"/>
          <w:sz w:val="22"/>
          <w:szCs w:val="22"/>
        </w:rPr>
        <w:t>Zobowiązuję się do oddania nw. zasobów:</w:t>
      </w:r>
    </w:p>
    <w:p w14:paraId="1C181878" w14:textId="4313B7B7" w:rsidR="00055210" w:rsidRPr="00055210" w:rsidRDefault="00055210" w:rsidP="00055210">
      <w:pPr>
        <w:tabs>
          <w:tab w:val="left" w:pos="9214"/>
        </w:tabs>
        <w:jc w:val="both"/>
        <w:rPr>
          <w:rFonts w:asciiTheme="minorHAnsi" w:hAnsiTheme="minorHAnsi" w:cstheme="minorHAnsi"/>
          <w:sz w:val="22"/>
          <w:szCs w:val="22"/>
        </w:rPr>
      </w:pPr>
      <w:r w:rsidRPr="0005521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5FC2E96" wp14:editId="216BE3ED">
                <wp:simplePos x="0" y="0"/>
                <wp:positionH relativeFrom="column">
                  <wp:posOffset>35560</wp:posOffset>
                </wp:positionH>
                <wp:positionV relativeFrom="paragraph">
                  <wp:posOffset>139700</wp:posOffset>
                </wp:positionV>
                <wp:extent cx="6001385" cy="19685"/>
                <wp:effectExtent l="6985" t="10160" r="11430" b="8255"/>
                <wp:wrapNone/>
                <wp:docPr id="1799392327"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138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97CD0" id="Łącznik prosty ze strzałką 2" o:spid="_x0000_s1026" type="#_x0000_t32" style="position:absolute;margin-left:2.8pt;margin-top:11pt;width:472.55pt;height: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"/>
            </w:pict>
          </mc:Fallback>
        </mc:AlternateContent>
      </w:r>
    </w:p>
    <w:p w14:paraId="636F64AC" w14:textId="77777777" w:rsidR="00055210" w:rsidRPr="00055210" w:rsidRDefault="00055210" w:rsidP="00055210">
      <w:pPr>
        <w:tabs>
          <w:tab w:val="left" w:pos="9214"/>
        </w:tabs>
        <w:jc w:val="center"/>
        <w:rPr>
          <w:rFonts w:asciiTheme="minorHAnsi" w:hAnsiTheme="minorHAnsi" w:cstheme="minorHAnsi"/>
          <w:i/>
          <w:sz w:val="22"/>
          <w:szCs w:val="22"/>
        </w:rPr>
      </w:pPr>
      <w:r w:rsidRPr="00055210">
        <w:rPr>
          <w:rFonts w:asciiTheme="minorHAnsi" w:hAnsiTheme="minorHAnsi" w:cstheme="minorHAnsi"/>
          <w:i/>
          <w:sz w:val="22"/>
          <w:szCs w:val="22"/>
        </w:rPr>
        <w:t>(określenie zasobu – osoby zdolne do wykonania zamówienia)</w:t>
      </w:r>
    </w:p>
    <w:p w14:paraId="4375F359" w14:textId="77777777" w:rsidR="00055210" w:rsidRPr="00055210" w:rsidRDefault="00055210" w:rsidP="00055210">
      <w:pPr>
        <w:tabs>
          <w:tab w:val="left" w:pos="9214"/>
        </w:tabs>
        <w:spacing w:before="120" w:after="120"/>
        <w:jc w:val="both"/>
        <w:rPr>
          <w:rFonts w:asciiTheme="minorHAnsi" w:hAnsiTheme="minorHAnsi" w:cstheme="minorHAnsi"/>
          <w:sz w:val="22"/>
          <w:szCs w:val="22"/>
        </w:rPr>
      </w:pPr>
      <w:r w:rsidRPr="00055210">
        <w:rPr>
          <w:rFonts w:asciiTheme="minorHAnsi" w:hAnsiTheme="minorHAnsi" w:cstheme="minorHAnsi"/>
          <w:sz w:val="22"/>
          <w:szCs w:val="22"/>
        </w:rPr>
        <w:t>do dyspozycji Wykonawcy:</w:t>
      </w:r>
    </w:p>
    <w:p w14:paraId="1F058782" w14:textId="031E714E" w:rsidR="00055210" w:rsidRPr="00055210" w:rsidRDefault="00055210" w:rsidP="00055210">
      <w:pPr>
        <w:tabs>
          <w:tab w:val="left" w:pos="9214"/>
        </w:tabs>
        <w:jc w:val="both"/>
        <w:rPr>
          <w:rFonts w:asciiTheme="minorHAnsi" w:hAnsiTheme="minorHAnsi" w:cstheme="minorHAnsi"/>
          <w:sz w:val="22"/>
          <w:szCs w:val="22"/>
        </w:rPr>
      </w:pPr>
      <w:r w:rsidRPr="00055210">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69424B5" wp14:editId="3CD2EEC3">
                <wp:simplePos x="0" y="0"/>
                <wp:positionH relativeFrom="column">
                  <wp:posOffset>35560</wp:posOffset>
                </wp:positionH>
                <wp:positionV relativeFrom="paragraph">
                  <wp:posOffset>151765</wp:posOffset>
                </wp:positionV>
                <wp:extent cx="6001385" cy="0"/>
                <wp:effectExtent l="6985" t="8255" r="11430" b="10795"/>
                <wp:wrapNone/>
                <wp:docPr id="1387703776"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B0FAF" id="Łącznik prosty ze strzałką 1" o:spid="_x0000_s1026" type="#_x0000_t32" style="position:absolute;margin-left:2.8pt;margin-top:11.95pt;width:47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"/>
            </w:pict>
          </mc:Fallback>
        </mc:AlternateContent>
      </w:r>
    </w:p>
    <w:p w14:paraId="322C4877" w14:textId="77777777" w:rsidR="00055210" w:rsidRPr="00055210" w:rsidRDefault="00055210" w:rsidP="00055210">
      <w:pPr>
        <w:tabs>
          <w:tab w:val="left" w:pos="9214"/>
        </w:tabs>
        <w:jc w:val="center"/>
        <w:rPr>
          <w:rFonts w:asciiTheme="minorHAnsi" w:hAnsiTheme="minorHAnsi" w:cstheme="minorHAnsi"/>
          <w:i/>
          <w:sz w:val="22"/>
          <w:szCs w:val="22"/>
        </w:rPr>
      </w:pPr>
      <w:r w:rsidRPr="00055210">
        <w:rPr>
          <w:rFonts w:asciiTheme="minorHAnsi" w:hAnsiTheme="minorHAnsi" w:cstheme="minorHAnsi"/>
          <w:i/>
          <w:sz w:val="22"/>
          <w:szCs w:val="22"/>
        </w:rPr>
        <w:t>(nazwa Wykonawcy)</w:t>
      </w:r>
    </w:p>
    <w:p w14:paraId="67E4C695" w14:textId="77777777" w:rsidR="00055210" w:rsidRPr="00055210" w:rsidRDefault="00055210" w:rsidP="00055210">
      <w:pPr>
        <w:spacing w:before="120" w:after="120"/>
        <w:jc w:val="both"/>
        <w:rPr>
          <w:rFonts w:asciiTheme="minorHAnsi" w:hAnsiTheme="minorHAnsi" w:cstheme="minorHAnsi"/>
          <w:sz w:val="22"/>
          <w:szCs w:val="22"/>
        </w:rPr>
      </w:pPr>
      <w:r w:rsidRPr="00055210">
        <w:rPr>
          <w:rFonts w:asciiTheme="minorHAnsi" w:hAnsiTheme="minorHAnsi" w:cstheme="minorHAnsi"/>
          <w:sz w:val="22"/>
          <w:szCs w:val="22"/>
        </w:rPr>
        <w:t xml:space="preserve">na potrzeby realizacji zamówienia pod nazwą: </w:t>
      </w:r>
    </w:p>
    <w:p w14:paraId="6B31C762" w14:textId="3E99864D" w:rsidR="00055210" w:rsidRPr="009D66AA" w:rsidRDefault="00055210" w:rsidP="00055210">
      <w:pPr>
        <w:spacing w:before="120" w:after="120"/>
        <w:jc w:val="center"/>
        <w:rPr>
          <w:rFonts w:asciiTheme="minorHAnsi" w:hAnsiTheme="minorHAnsi" w:cstheme="minorHAnsi"/>
          <w:bCs/>
          <w:color w:val="000000" w:themeColor="text1"/>
          <w:sz w:val="22"/>
          <w:szCs w:val="22"/>
        </w:rPr>
      </w:pPr>
      <w:r w:rsidRPr="009D66AA">
        <w:rPr>
          <w:rFonts w:asciiTheme="minorHAnsi" w:hAnsiTheme="minorHAnsi" w:cstheme="minorHAnsi"/>
          <w:bCs/>
          <w:color w:val="000000" w:themeColor="text1"/>
          <w:sz w:val="22"/>
          <w:szCs w:val="22"/>
        </w:rPr>
        <w:t>„Odbiór i zagospodarowanie odpadów komunalnych od właścicieli nieruchomości</w:t>
      </w:r>
      <w:r w:rsidR="0068792C" w:rsidRPr="0068792C">
        <w:rPr>
          <w:rFonts w:ascii="Calibri" w:hAnsi="Calibri" w:cs="Calibri"/>
          <w:b/>
          <w:bCs/>
          <w:color w:val="76923C" w:themeColor="accent3" w:themeShade="BF"/>
          <w:sz w:val="22"/>
          <w:szCs w:val="22"/>
        </w:rPr>
        <w:t xml:space="preserve"> </w:t>
      </w:r>
      <w:r w:rsidR="0068792C" w:rsidRPr="009D66AA">
        <w:rPr>
          <w:rFonts w:ascii="Calibri" w:hAnsi="Calibri" w:cs="Calibri"/>
          <w:sz w:val="22"/>
          <w:szCs w:val="22"/>
        </w:rPr>
        <w:t>na których zamieszkują mieszkańcy,</w:t>
      </w:r>
      <w:r w:rsidRPr="009D66AA">
        <w:rPr>
          <w:rFonts w:asciiTheme="minorHAnsi" w:hAnsiTheme="minorHAnsi" w:cstheme="minorHAnsi"/>
          <w:sz w:val="22"/>
          <w:szCs w:val="22"/>
        </w:rPr>
        <w:t xml:space="preserve"> z terenu gminy Mikołajki Pomorskie w okresie od 01.01.2024r</w:t>
      </w:r>
      <w:r w:rsidRPr="009D66AA">
        <w:rPr>
          <w:rFonts w:asciiTheme="minorHAnsi" w:hAnsiTheme="minorHAnsi" w:cstheme="minorHAnsi"/>
          <w:bCs/>
          <w:color w:val="000000" w:themeColor="text1"/>
          <w:sz w:val="22"/>
          <w:szCs w:val="22"/>
        </w:rPr>
        <w:t>. do</w:t>
      </w:r>
      <w:r w:rsidRPr="00055210">
        <w:rPr>
          <w:rFonts w:asciiTheme="minorHAnsi" w:hAnsiTheme="minorHAnsi" w:cstheme="minorHAnsi"/>
          <w:b/>
          <w:color w:val="000000" w:themeColor="text1"/>
          <w:sz w:val="22"/>
          <w:szCs w:val="22"/>
        </w:rPr>
        <w:t xml:space="preserve"> </w:t>
      </w:r>
      <w:r w:rsidRPr="009D66AA">
        <w:rPr>
          <w:rFonts w:asciiTheme="minorHAnsi" w:hAnsiTheme="minorHAnsi" w:cstheme="minorHAnsi"/>
          <w:bCs/>
          <w:color w:val="000000" w:themeColor="text1"/>
          <w:sz w:val="22"/>
          <w:szCs w:val="22"/>
        </w:rPr>
        <w:t xml:space="preserve">31.12.2024r. , </w:t>
      </w:r>
    </w:p>
    <w:p w14:paraId="4EA33BA9" w14:textId="48BDCA46" w:rsidR="00055210" w:rsidRPr="00055210" w:rsidRDefault="00055210" w:rsidP="00055210">
      <w:pPr>
        <w:spacing w:before="120" w:after="120"/>
        <w:jc w:val="center"/>
        <w:rPr>
          <w:rFonts w:asciiTheme="minorHAnsi" w:hAnsiTheme="minorHAnsi" w:cstheme="minorHAnsi"/>
          <w:b/>
          <w:bCs/>
          <w:iCs/>
          <w:color w:val="000000" w:themeColor="text1"/>
          <w:spacing w:val="-6"/>
          <w:sz w:val="22"/>
          <w:szCs w:val="22"/>
        </w:rPr>
      </w:pPr>
      <w:r w:rsidRPr="00055210">
        <w:rPr>
          <w:rFonts w:asciiTheme="minorHAnsi" w:hAnsiTheme="minorHAnsi" w:cstheme="minorHAnsi"/>
          <w:b/>
          <w:color w:val="000000" w:themeColor="text1"/>
          <w:sz w:val="22"/>
          <w:szCs w:val="22"/>
        </w:rPr>
        <w:t xml:space="preserve">znak sprawy: </w:t>
      </w:r>
      <w:r w:rsidRPr="00055210">
        <w:rPr>
          <w:rFonts w:asciiTheme="minorHAnsi" w:hAnsiTheme="minorHAnsi" w:cstheme="minorHAnsi"/>
          <w:b/>
          <w:sz w:val="22"/>
          <w:szCs w:val="22"/>
        </w:rPr>
        <w:t>ZP.271.14.2023.BP</w:t>
      </w:r>
      <w:r w:rsidRPr="00055210">
        <w:rPr>
          <w:rFonts w:asciiTheme="minorHAnsi" w:hAnsiTheme="minorHAnsi" w:cstheme="minorHAnsi"/>
          <w:b/>
          <w:color w:val="000000" w:themeColor="text1"/>
          <w:sz w:val="22"/>
          <w:szCs w:val="22"/>
        </w:rPr>
        <w:t xml:space="preserve"> </w:t>
      </w:r>
      <w:r w:rsidRPr="00055210">
        <w:rPr>
          <w:rFonts w:asciiTheme="minorHAnsi" w:hAnsiTheme="minorHAnsi" w:cstheme="minorHAnsi"/>
          <w:b/>
          <w:sz w:val="22"/>
          <w:szCs w:val="22"/>
        </w:rPr>
        <w:t xml:space="preserve"> </w:t>
      </w:r>
      <w:r w:rsidRPr="00055210">
        <w:rPr>
          <w:rFonts w:asciiTheme="minorHAnsi" w:hAnsiTheme="minorHAnsi" w:cstheme="minorHAnsi"/>
          <w:b/>
          <w:color w:val="000000" w:themeColor="text1"/>
          <w:sz w:val="22"/>
          <w:szCs w:val="22"/>
        </w:rPr>
        <w:t xml:space="preserve"> </w:t>
      </w:r>
    </w:p>
    <w:p w14:paraId="6734B40F" w14:textId="77777777" w:rsidR="00055210" w:rsidRPr="00055210" w:rsidRDefault="00055210" w:rsidP="00055210">
      <w:pPr>
        <w:spacing w:before="120" w:after="120"/>
        <w:rPr>
          <w:rFonts w:asciiTheme="minorHAnsi" w:hAnsiTheme="minorHAnsi" w:cstheme="minorHAnsi"/>
          <w:sz w:val="22"/>
          <w:szCs w:val="22"/>
        </w:rPr>
      </w:pPr>
      <w:r w:rsidRPr="00055210">
        <w:rPr>
          <w:rFonts w:asciiTheme="minorHAnsi" w:hAnsiTheme="minorHAnsi" w:cstheme="minorHAnsi"/>
          <w:sz w:val="22"/>
          <w:szCs w:val="22"/>
        </w:rPr>
        <w:t>Oświadczam, iż:</w:t>
      </w:r>
    </w:p>
    <w:p w14:paraId="6BEC9257" w14:textId="77777777" w:rsidR="00055210" w:rsidRPr="00055210" w:rsidRDefault="00055210" w:rsidP="00055210">
      <w:pPr>
        <w:numPr>
          <w:ilvl w:val="0"/>
          <w:numId w:val="9"/>
        </w:numPr>
        <w:suppressAutoHyphens/>
        <w:spacing w:before="120" w:after="120"/>
        <w:ind w:left="284" w:hanging="284"/>
        <w:jc w:val="both"/>
        <w:rPr>
          <w:rFonts w:asciiTheme="minorHAnsi" w:hAnsiTheme="minorHAnsi" w:cstheme="minorHAnsi"/>
          <w:sz w:val="22"/>
          <w:szCs w:val="22"/>
        </w:rPr>
      </w:pPr>
      <w:r w:rsidRPr="00055210">
        <w:rPr>
          <w:rFonts w:asciiTheme="minorHAnsi" w:hAnsiTheme="minorHAnsi" w:cstheme="minorHAnsi"/>
          <w:sz w:val="22"/>
          <w:szCs w:val="22"/>
        </w:rPr>
        <w:t>udostępniam Wykonawcy ww. zasoby, w następującym zakresie:</w:t>
      </w:r>
    </w:p>
    <w:p w14:paraId="6DB70D36" w14:textId="77777777" w:rsidR="00055210" w:rsidRPr="00055210" w:rsidRDefault="00055210" w:rsidP="00055210">
      <w:pPr>
        <w:spacing w:before="120" w:after="120"/>
        <w:jc w:val="both"/>
        <w:rPr>
          <w:rFonts w:asciiTheme="minorHAnsi" w:hAnsiTheme="minorHAnsi" w:cstheme="minorHAnsi"/>
          <w:sz w:val="22"/>
          <w:szCs w:val="22"/>
        </w:rPr>
      </w:pPr>
      <w:r w:rsidRPr="00055210">
        <w:rPr>
          <w:rFonts w:asciiTheme="minorHAnsi" w:hAnsiTheme="minorHAnsi" w:cstheme="minorHAnsi"/>
          <w:sz w:val="22"/>
          <w:szCs w:val="22"/>
        </w:rPr>
        <w:t>…………………………………………………………………………………………………………………………………………………………..</w:t>
      </w:r>
    </w:p>
    <w:p w14:paraId="2282C954" w14:textId="77777777" w:rsidR="00055210" w:rsidRPr="00055210" w:rsidRDefault="00055210" w:rsidP="00055210">
      <w:pPr>
        <w:numPr>
          <w:ilvl w:val="0"/>
          <w:numId w:val="9"/>
        </w:numPr>
        <w:suppressAutoHyphens/>
        <w:spacing w:before="120" w:after="120"/>
        <w:ind w:left="284" w:hanging="284"/>
        <w:jc w:val="both"/>
        <w:rPr>
          <w:rFonts w:asciiTheme="minorHAnsi" w:hAnsiTheme="minorHAnsi" w:cstheme="minorHAnsi"/>
          <w:sz w:val="22"/>
          <w:szCs w:val="22"/>
        </w:rPr>
      </w:pPr>
      <w:r w:rsidRPr="00055210">
        <w:rPr>
          <w:rFonts w:asciiTheme="minorHAnsi" w:hAnsiTheme="minorHAnsi" w:cstheme="minorHAnsi"/>
          <w:sz w:val="22"/>
          <w:szCs w:val="22"/>
        </w:rPr>
        <w:lastRenderedPageBreak/>
        <w:t>sposób i okres udostępnienia Wykonawcy i wykorzystania przez niego zasobów podmiotu udostępniającego te zasoby przy wykonywaniu zamówienia będzie następujący:</w:t>
      </w:r>
    </w:p>
    <w:p w14:paraId="0E7266F9" w14:textId="77777777" w:rsidR="00055210" w:rsidRPr="00055210" w:rsidRDefault="00055210" w:rsidP="00055210">
      <w:pPr>
        <w:spacing w:before="120" w:after="120"/>
        <w:jc w:val="both"/>
        <w:rPr>
          <w:rFonts w:asciiTheme="minorHAnsi" w:hAnsiTheme="minorHAnsi" w:cstheme="minorHAnsi"/>
          <w:sz w:val="22"/>
          <w:szCs w:val="22"/>
        </w:rPr>
      </w:pPr>
      <w:r w:rsidRPr="00055210">
        <w:rPr>
          <w:rFonts w:asciiTheme="minorHAnsi" w:hAnsiTheme="minorHAnsi" w:cstheme="minorHAnsi"/>
          <w:sz w:val="22"/>
          <w:szCs w:val="22"/>
        </w:rPr>
        <w:t>…………………………………………………………………………………………………………………………………………………………..</w:t>
      </w:r>
    </w:p>
    <w:p w14:paraId="55E50E8F" w14:textId="77777777" w:rsidR="00055210" w:rsidRPr="00055210" w:rsidRDefault="00055210" w:rsidP="00055210">
      <w:pPr>
        <w:numPr>
          <w:ilvl w:val="0"/>
          <w:numId w:val="9"/>
        </w:numPr>
        <w:suppressAutoHyphens/>
        <w:spacing w:before="120" w:after="120"/>
        <w:ind w:left="284" w:hanging="284"/>
        <w:jc w:val="both"/>
        <w:rPr>
          <w:rFonts w:asciiTheme="minorHAnsi" w:hAnsiTheme="minorHAnsi" w:cstheme="minorHAnsi"/>
          <w:sz w:val="22"/>
          <w:szCs w:val="22"/>
        </w:rPr>
      </w:pPr>
      <w:r w:rsidRPr="00055210">
        <w:rPr>
          <w:rFonts w:asciiTheme="minorHAnsi" w:hAnsiTheme="minorHAnsi" w:cstheme="minorHAnsi"/>
          <w:sz w:val="22"/>
          <w:szCs w:val="22"/>
        </w:rPr>
        <w:t>zakres mojego udziału przy wykonywaniu zamówienia publicznego będzie następujący:</w:t>
      </w:r>
    </w:p>
    <w:p w14:paraId="4F6C7551" w14:textId="77777777" w:rsidR="00055210" w:rsidRPr="00055210" w:rsidRDefault="00055210" w:rsidP="00055210">
      <w:pPr>
        <w:spacing w:before="120" w:after="120"/>
        <w:jc w:val="both"/>
        <w:rPr>
          <w:rFonts w:asciiTheme="minorHAnsi" w:hAnsiTheme="minorHAnsi" w:cstheme="minorHAnsi"/>
          <w:sz w:val="22"/>
          <w:szCs w:val="22"/>
        </w:rPr>
      </w:pPr>
      <w:r w:rsidRPr="00055210">
        <w:rPr>
          <w:rFonts w:asciiTheme="minorHAnsi" w:hAnsiTheme="minorHAnsi" w:cstheme="minorHAnsi"/>
          <w:sz w:val="22"/>
          <w:szCs w:val="22"/>
        </w:rPr>
        <w:t>…………………………………………………………………………………………………………………………………………………………..</w:t>
      </w:r>
    </w:p>
    <w:p w14:paraId="0EDD7773" w14:textId="77777777" w:rsidR="00055210" w:rsidRPr="00055210" w:rsidRDefault="00055210" w:rsidP="00055210">
      <w:pPr>
        <w:pStyle w:val="Akapitzlist"/>
        <w:spacing w:before="120" w:after="120"/>
        <w:ind w:left="0"/>
        <w:jc w:val="right"/>
        <w:rPr>
          <w:rFonts w:asciiTheme="minorHAnsi" w:hAnsiTheme="minorHAnsi" w:cstheme="minorHAnsi"/>
          <w:b/>
          <w:sz w:val="22"/>
          <w:szCs w:val="22"/>
        </w:rPr>
      </w:pPr>
    </w:p>
    <w:p w14:paraId="613C3424" w14:textId="77777777" w:rsidR="00055210" w:rsidRPr="00055210" w:rsidRDefault="00055210" w:rsidP="00055210">
      <w:pPr>
        <w:pStyle w:val="Akapitzlist"/>
        <w:spacing w:before="120" w:after="120"/>
        <w:ind w:left="0"/>
        <w:jc w:val="right"/>
        <w:rPr>
          <w:rFonts w:asciiTheme="minorHAnsi" w:hAnsiTheme="minorHAnsi" w:cstheme="minorHAnsi"/>
          <w:sz w:val="22"/>
          <w:szCs w:val="22"/>
        </w:rPr>
      </w:pPr>
      <w:r w:rsidRPr="00055210">
        <w:rPr>
          <w:rFonts w:asciiTheme="minorHAnsi" w:hAnsiTheme="minorHAnsi" w:cstheme="minorHAnsi"/>
          <w:sz w:val="22"/>
          <w:szCs w:val="22"/>
        </w:rPr>
        <w:t xml:space="preserve"> (podpis Podmiotu/osoby upoważnionej do reprezentacji Podmiotu)</w:t>
      </w:r>
    </w:p>
    <w:p w14:paraId="5DA94036" w14:textId="77777777" w:rsidR="00055210" w:rsidRPr="00055210" w:rsidRDefault="00055210" w:rsidP="00055210">
      <w:pPr>
        <w:pStyle w:val="Akapitzlist"/>
        <w:spacing w:before="120" w:after="120"/>
        <w:ind w:left="0"/>
        <w:jc w:val="right"/>
        <w:rPr>
          <w:rFonts w:asciiTheme="minorHAnsi" w:hAnsiTheme="minorHAnsi" w:cstheme="minorHAnsi"/>
          <w:sz w:val="22"/>
          <w:szCs w:val="22"/>
        </w:rPr>
      </w:pPr>
    </w:p>
    <w:p w14:paraId="4111507A" w14:textId="77777777" w:rsidR="00055210" w:rsidRPr="00055210" w:rsidRDefault="00055210" w:rsidP="00055210">
      <w:pPr>
        <w:pStyle w:val="Akapitzlist"/>
        <w:spacing w:before="120" w:after="120"/>
        <w:ind w:left="0"/>
        <w:jc w:val="right"/>
        <w:rPr>
          <w:rFonts w:asciiTheme="minorHAnsi" w:hAnsiTheme="minorHAnsi" w:cstheme="minorHAnsi"/>
          <w:b/>
          <w:sz w:val="22"/>
          <w:szCs w:val="22"/>
        </w:rPr>
      </w:pPr>
    </w:p>
    <w:p w14:paraId="504931A2" w14:textId="77777777" w:rsidR="00055210" w:rsidRPr="00055210" w:rsidRDefault="00055210" w:rsidP="00055210">
      <w:pPr>
        <w:jc w:val="right"/>
        <w:rPr>
          <w:rFonts w:asciiTheme="minorHAnsi" w:hAnsiTheme="minorHAnsi" w:cstheme="minorHAnsi"/>
          <w:b/>
          <w:sz w:val="22"/>
          <w:szCs w:val="22"/>
        </w:rPr>
      </w:pPr>
      <w:r w:rsidRPr="00055210">
        <w:rPr>
          <w:rFonts w:asciiTheme="minorHAnsi" w:hAnsiTheme="minorHAnsi" w:cstheme="minorHAnsi"/>
          <w:b/>
          <w:sz w:val="22"/>
          <w:szCs w:val="22"/>
        </w:rPr>
        <w:t>__________________________________</w:t>
      </w:r>
    </w:p>
    <w:p w14:paraId="23020179" w14:textId="77777777" w:rsidR="00055210" w:rsidRPr="00055210" w:rsidRDefault="00055210" w:rsidP="00055210">
      <w:pPr>
        <w:pStyle w:val="Akapitzlist"/>
        <w:spacing w:before="240" w:after="240"/>
        <w:ind w:left="0"/>
        <w:contextualSpacing w:val="0"/>
        <w:jc w:val="center"/>
        <w:rPr>
          <w:rFonts w:asciiTheme="minorHAnsi" w:hAnsiTheme="minorHAnsi" w:cstheme="minorHAnsi"/>
          <w:b/>
          <w:sz w:val="22"/>
          <w:szCs w:val="22"/>
        </w:rPr>
      </w:pPr>
      <w:r w:rsidRPr="00055210">
        <w:rPr>
          <w:rFonts w:asciiTheme="minorHAnsi" w:hAnsiTheme="minorHAnsi" w:cstheme="minorHAnsi"/>
          <w:b/>
          <w:sz w:val="22"/>
          <w:szCs w:val="22"/>
        </w:rPr>
        <w:t>Zobowiązanie należy opatrzyć kwalifikowanym podpisem elektronicznym, podpisem zaufanym lub podpisem osobistym.</w:t>
      </w:r>
    </w:p>
    <w:p w14:paraId="3EC8C14F" w14:textId="77777777" w:rsidR="00F4097F" w:rsidRPr="00055210" w:rsidRDefault="00F4097F" w:rsidP="00F4097F">
      <w:pPr>
        <w:autoSpaceDE w:val="0"/>
        <w:autoSpaceDN w:val="0"/>
        <w:adjustRightInd w:val="0"/>
        <w:rPr>
          <w:rFonts w:asciiTheme="minorHAnsi" w:eastAsia="Calibri" w:hAnsiTheme="minorHAnsi" w:cstheme="minorHAnsi"/>
          <w:color w:val="000000"/>
          <w:sz w:val="22"/>
          <w:szCs w:val="22"/>
        </w:rPr>
      </w:pPr>
    </w:p>
    <w:p w14:paraId="1AF0A94D" w14:textId="1D9BA466" w:rsidR="003A218A" w:rsidRPr="00055210" w:rsidRDefault="003A218A" w:rsidP="00BF0E5F">
      <w:pPr>
        <w:autoSpaceDE w:val="0"/>
        <w:autoSpaceDN w:val="0"/>
        <w:adjustRightInd w:val="0"/>
        <w:rPr>
          <w:rFonts w:asciiTheme="minorHAnsi" w:eastAsia="Calibri" w:hAnsiTheme="minorHAnsi" w:cstheme="minorHAnsi"/>
          <w:color w:val="000000"/>
          <w:sz w:val="22"/>
          <w:szCs w:val="22"/>
        </w:rPr>
      </w:pPr>
    </w:p>
    <w:p w14:paraId="198E6536" w14:textId="3E5DD815" w:rsidR="003A218A" w:rsidRPr="00055210" w:rsidRDefault="000E121C" w:rsidP="00BF0E5F">
      <w:pPr>
        <w:autoSpaceDE w:val="0"/>
        <w:autoSpaceDN w:val="0"/>
        <w:adjustRightInd w:val="0"/>
        <w:rPr>
          <w:rFonts w:asciiTheme="minorHAnsi" w:eastAsia="Calibri" w:hAnsiTheme="minorHAnsi" w:cstheme="minorHAnsi"/>
          <w:color w:val="000000"/>
          <w:sz w:val="22"/>
          <w:szCs w:val="22"/>
        </w:rPr>
      </w:pPr>
      <w:r w:rsidRPr="00055210">
        <w:rPr>
          <w:rFonts w:asciiTheme="minorHAnsi" w:eastAsia="Calibri" w:hAnsiTheme="minorHAnsi" w:cstheme="minorHAnsi"/>
          <w:color w:val="000000"/>
          <w:sz w:val="22"/>
          <w:szCs w:val="22"/>
        </w:rPr>
        <w:t>Oświadczenie należy opatrzeć kwalifikowanym podpisem elektronicznym, podpisem zaufanym  lub podpisem osobistym</w:t>
      </w:r>
    </w:p>
    <w:p w14:paraId="3137803C" w14:textId="7EE6F56E" w:rsidR="00C31A9A" w:rsidRPr="00055210" w:rsidRDefault="00C31A9A" w:rsidP="00BF0E5F">
      <w:pPr>
        <w:autoSpaceDE w:val="0"/>
        <w:autoSpaceDN w:val="0"/>
        <w:adjustRightInd w:val="0"/>
        <w:rPr>
          <w:rFonts w:asciiTheme="minorHAnsi" w:eastAsia="Calibri" w:hAnsiTheme="minorHAnsi" w:cstheme="minorHAnsi"/>
          <w:color w:val="000000"/>
          <w:sz w:val="22"/>
          <w:szCs w:val="22"/>
        </w:rPr>
      </w:pPr>
    </w:p>
    <w:p w14:paraId="25CE5422" w14:textId="77777777" w:rsidR="00165692" w:rsidRPr="00055210" w:rsidRDefault="00165692" w:rsidP="00BF0E5F">
      <w:pPr>
        <w:autoSpaceDE w:val="0"/>
        <w:autoSpaceDN w:val="0"/>
        <w:adjustRightInd w:val="0"/>
        <w:rPr>
          <w:rFonts w:asciiTheme="minorHAnsi" w:eastAsia="Calibri" w:hAnsiTheme="minorHAnsi" w:cstheme="minorHAnsi"/>
          <w:color w:val="000000"/>
          <w:sz w:val="22"/>
          <w:szCs w:val="22"/>
        </w:rPr>
      </w:pPr>
    </w:p>
    <w:p w14:paraId="46CE86E6" w14:textId="77777777" w:rsidR="00165692" w:rsidRPr="00055210" w:rsidRDefault="00165692" w:rsidP="00BF0E5F">
      <w:pPr>
        <w:autoSpaceDE w:val="0"/>
        <w:autoSpaceDN w:val="0"/>
        <w:adjustRightInd w:val="0"/>
        <w:rPr>
          <w:rFonts w:asciiTheme="minorHAnsi" w:eastAsia="Calibri" w:hAnsiTheme="minorHAnsi" w:cstheme="minorHAnsi"/>
          <w:color w:val="000000"/>
          <w:sz w:val="22"/>
          <w:szCs w:val="22"/>
        </w:rPr>
      </w:pPr>
    </w:p>
    <w:p w14:paraId="0CF19129" w14:textId="77777777" w:rsidR="00165692" w:rsidRPr="00055210" w:rsidRDefault="00165692" w:rsidP="00BF0E5F">
      <w:pPr>
        <w:autoSpaceDE w:val="0"/>
        <w:autoSpaceDN w:val="0"/>
        <w:adjustRightInd w:val="0"/>
        <w:rPr>
          <w:rFonts w:asciiTheme="minorHAnsi" w:eastAsia="Calibri" w:hAnsiTheme="minorHAnsi" w:cstheme="minorHAnsi"/>
          <w:color w:val="000000"/>
          <w:sz w:val="22"/>
          <w:szCs w:val="22"/>
        </w:rPr>
      </w:pPr>
    </w:p>
    <w:p w14:paraId="6CC9EA0B" w14:textId="77777777" w:rsidR="00165692" w:rsidRPr="00055210" w:rsidRDefault="00165692" w:rsidP="00BF0E5F">
      <w:pPr>
        <w:autoSpaceDE w:val="0"/>
        <w:autoSpaceDN w:val="0"/>
        <w:adjustRightInd w:val="0"/>
        <w:rPr>
          <w:rFonts w:asciiTheme="minorHAnsi" w:eastAsia="Calibri" w:hAnsiTheme="minorHAnsi" w:cstheme="minorHAnsi"/>
          <w:color w:val="000000"/>
          <w:sz w:val="22"/>
          <w:szCs w:val="22"/>
        </w:rPr>
      </w:pPr>
    </w:p>
    <w:p w14:paraId="2E66BD80" w14:textId="77777777" w:rsidR="00165692" w:rsidRPr="00055210" w:rsidRDefault="00165692" w:rsidP="00BF0E5F">
      <w:pPr>
        <w:autoSpaceDE w:val="0"/>
        <w:autoSpaceDN w:val="0"/>
        <w:adjustRightInd w:val="0"/>
        <w:rPr>
          <w:rFonts w:asciiTheme="minorHAnsi" w:eastAsia="Calibri" w:hAnsiTheme="minorHAnsi" w:cstheme="minorHAnsi"/>
          <w:color w:val="000000"/>
          <w:sz w:val="22"/>
          <w:szCs w:val="22"/>
        </w:rPr>
      </w:pPr>
    </w:p>
    <w:p w14:paraId="7F65A7B3" w14:textId="77777777" w:rsidR="00165692" w:rsidRPr="00055210" w:rsidRDefault="00165692" w:rsidP="00BF0E5F">
      <w:pPr>
        <w:autoSpaceDE w:val="0"/>
        <w:autoSpaceDN w:val="0"/>
        <w:adjustRightInd w:val="0"/>
        <w:rPr>
          <w:rFonts w:asciiTheme="minorHAnsi" w:eastAsia="Calibri" w:hAnsiTheme="minorHAnsi" w:cstheme="minorHAnsi"/>
          <w:color w:val="000000"/>
          <w:sz w:val="22"/>
          <w:szCs w:val="22"/>
        </w:rPr>
      </w:pPr>
    </w:p>
    <w:p w14:paraId="0E81892E" w14:textId="77777777" w:rsidR="00165692" w:rsidRPr="00055210" w:rsidRDefault="00165692" w:rsidP="00BF0E5F">
      <w:pPr>
        <w:autoSpaceDE w:val="0"/>
        <w:autoSpaceDN w:val="0"/>
        <w:adjustRightInd w:val="0"/>
        <w:rPr>
          <w:rFonts w:asciiTheme="minorHAnsi" w:eastAsia="Calibri" w:hAnsiTheme="minorHAnsi" w:cstheme="minorHAnsi"/>
          <w:color w:val="000000"/>
          <w:sz w:val="22"/>
          <w:szCs w:val="22"/>
        </w:rPr>
      </w:pPr>
    </w:p>
    <w:p w14:paraId="185C37F0" w14:textId="77777777" w:rsidR="00165692" w:rsidRPr="00055210" w:rsidRDefault="00165692" w:rsidP="00BF0E5F">
      <w:pPr>
        <w:autoSpaceDE w:val="0"/>
        <w:autoSpaceDN w:val="0"/>
        <w:adjustRightInd w:val="0"/>
        <w:rPr>
          <w:rFonts w:asciiTheme="minorHAnsi" w:eastAsia="Calibri" w:hAnsiTheme="minorHAnsi" w:cstheme="minorHAnsi"/>
          <w:color w:val="000000"/>
          <w:sz w:val="22"/>
          <w:szCs w:val="22"/>
        </w:rPr>
      </w:pPr>
    </w:p>
    <w:p w14:paraId="74656D2B" w14:textId="77777777" w:rsidR="00165692" w:rsidRDefault="00165692" w:rsidP="00BF0E5F">
      <w:pPr>
        <w:autoSpaceDE w:val="0"/>
        <w:autoSpaceDN w:val="0"/>
        <w:adjustRightInd w:val="0"/>
        <w:rPr>
          <w:rFonts w:ascii="CIDFont+F8" w:eastAsia="Calibri" w:hAnsi="CIDFont+F8" w:cs="CIDFont+F8"/>
          <w:color w:val="000000"/>
          <w:sz w:val="16"/>
          <w:szCs w:val="16"/>
        </w:rPr>
      </w:pPr>
    </w:p>
    <w:sectPr w:rsidR="00165692" w:rsidSect="006717B2">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13A" w14:textId="77777777" w:rsidR="006E411B" w:rsidRDefault="006E411B" w:rsidP="0051562F">
      <w:r>
        <w:separator/>
      </w:r>
    </w:p>
  </w:endnote>
  <w:endnote w:type="continuationSeparator" w:id="0">
    <w:p w14:paraId="689FF502" w14:textId="77777777" w:rsidR="006E411B" w:rsidRDefault="006E411B"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IDFont+F8">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BADC" w14:textId="77777777" w:rsidR="006E411B" w:rsidRDefault="006E411B" w:rsidP="0051562F">
      <w:r>
        <w:separator/>
      </w:r>
    </w:p>
  </w:footnote>
  <w:footnote w:type="continuationSeparator" w:id="0">
    <w:p w14:paraId="1898B1CB" w14:textId="77777777" w:rsidR="006E411B" w:rsidRDefault="006E411B"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288" w14:textId="6FB16120" w:rsidR="000B0D6C" w:rsidRPr="00706C7D" w:rsidRDefault="00A01DD0" w:rsidP="00E474BF">
    <w:pPr>
      <w:pStyle w:val="Nagwek"/>
      <w:rPr>
        <w:sz w:val="20"/>
        <w:szCs w:val="20"/>
      </w:rPr>
    </w:pPr>
    <w:r>
      <w:rPr>
        <w:sz w:val="20"/>
        <w:szCs w:val="20"/>
      </w:rPr>
      <w:tab/>
    </w:r>
    <w:r>
      <w:rPr>
        <w:sz w:val="20"/>
        <w:szCs w:val="20"/>
      </w:rPr>
      <w:tab/>
    </w:r>
    <w:r w:rsidR="00A65D11">
      <w:rPr>
        <w:sz w:val="20"/>
        <w:szCs w:val="20"/>
      </w:rPr>
      <w:t xml:space="preserve">                                                                                                 </w:t>
    </w:r>
  </w:p>
  <w:p w14:paraId="4F79FD71" w14:textId="77777777" w:rsidR="000B0D6C" w:rsidRDefault="000B0D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3B"/>
    <w:multiLevelType w:val="multilevel"/>
    <w:tmpl w:val="2D046DEE"/>
    <w:lvl w:ilvl="0">
      <w:start w:val="22"/>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74C09"/>
    <w:multiLevelType w:val="multilevel"/>
    <w:tmpl w:val="835007B8"/>
    <w:lvl w:ilvl="0">
      <w:start w:val="22"/>
      <w:numFmt w:val="decimal"/>
      <w:lvlText w:val="%1."/>
      <w:lvlJc w:val="left"/>
      <w:pPr>
        <w:ind w:left="435" w:hanging="435"/>
      </w:pPr>
      <w:rPr>
        <w:rFonts w:hint="default"/>
      </w:rPr>
    </w:lvl>
    <w:lvl w:ilvl="1">
      <w:start w:val="8"/>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E5F55"/>
    <w:multiLevelType w:val="hybridMultilevel"/>
    <w:tmpl w:val="DFA43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1A09D3"/>
    <w:multiLevelType w:val="multilevel"/>
    <w:tmpl w:val="1786E186"/>
    <w:lvl w:ilvl="0">
      <w:start w:val="13"/>
      <w:numFmt w:val="decimal"/>
      <w:lvlText w:val="%1."/>
      <w:lvlJc w:val="left"/>
      <w:pPr>
        <w:tabs>
          <w:tab w:val="num" w:pos="720"/>
        </w:tabs>
        <w:ind w:left="720" w:hanging="360"/>
      </w:pPr>
      <w:rPr>
        <w:rFonts w:ascii="Times New Roman" w:hAnsi="Times New Roman" w:cs="Times New Roman" w:hint="default"/>
        <w:color w:val="000000" w:themeColor="text1"/>
        <w:sz w:val="22"/>
        <w:szCs w:val="22"/>
      </w:rPr>
    </w:lvl>
    <w:lvl w:ilvl="1">
      <w:start w:val="1"/>
      <w:numFmt w:val="decimal"/>
      <w:lvlText w:val="%2)"/>
      <w:lvlJc w:val="left"/>
      <w:pPr>
        <w:ind w:left="644" w:hanging="360"/>
      </w:pPr>
      <w:rPr>
        <w:rFonts w:hint="default"/>
        <w:b w:val="0"/>
        <w:sz w:val="20"/>
        <w:szCs w:val="2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615263A"/>
    <w:multiLevelType w:val="hybridMultilevel"/>
    <w:tmpl w:val="1E60B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C2214B"/>
    <w:multiLevelType w:val="hybridMultilevel"/>
    <w:tmpl w:val="47E44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7D7F60"/>
    <w:multiLevelType w:val="hybridMultilevel"/>
    <w:tmpl w:val="81E6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704CE0"/>
    <w:multiLevelType w:val="multilevel"/>
    <w:tmpl w:val="FEBC3A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1979081">
    <w:abstractNumId w:val="8"/>
  </w:num>
  <w:num w:numId="2" w16cid:durableId="1848326174">
    <w:abstractNumId w:val="6"/>
  </w:num>
  <w:num w:numId="3" w16cid:durableId="633482964">
    <w:abstractNumId w:val="7"/>
  </w:num>
  <w:num w:numId="4" w16cid:durableId="407506027">
    <w:abstractNumId w:val="5"/>
  </w:num>
  <w:num w:numId="5" w16cid:durableId="1777603459">
    <w:abstractNumId w:val="0"/>
  </w:num>
  <w:num w:numId="6" w16cid:durableId="1207568594">
    <w:abstractNumId w:val="1"/>
  </w:num>
  <w:num w:numId="7" w16cid:durableId="994332763">
    <w:abstractNumId w:val="3"/>
  </w:num>
  <w:num w:numId="8" w16cid:durableId="1842158799">
    <w:abstractNumId w:val="4"/>
  </w:num>
  <w:num w:numId="9" w16cid:durableId="1726565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44"/>
    <w:rsid w:val="00002BCC"/>
    <w:rsid w:val="00004574"/>
    <w:rsid w:val="000052C8"/>
    <w:rsid w:val="00005818"/>
    <w:rsid w:val="0000645F"/>
    <w:rsid w:val="00007313"/>
    <w:rsid w:val="00007AD9"/>
    <w:rsid w:val="00010708"/>
    <w:rsid w:val="0001086D"/>
    <w:rsid w:val="00012B16"/>
    <w:rsid w:val="00014847"/>
    <w:rsid w:val="000174F3"/>
    <w:rsid w:val="000226CC"/>
    <w:rsid w:val="00022808"/>
    <w:rsid w:val="000300DA"/>
    <w:rsid w:val="00030FB1"/>
    <w:rsid w:val="00031B23"/>
    <w:rsid w:val="00035DBA"/>
    <w:rsid w:val="00042C85"/>
    <w:rsid w:val="0004457E"/>
    <w:rsid w:val="00044AAE"/>
    <w:rsid w:val="0004771F"/>
    <w:rsid w:val="00050003"/>
    <w:rsid w:val="00055210"/>
    <w:rsid w:val="00055A2E"/>
    <w:rsid w:val="00063FAD"/>
    <w:rsid w:val="00065228"/>
    <w:rsid w:val="0006581F"/>
    <w:rsid w:val="000660CF"/>
    <w:rsid w:val="00066683"/>
    <w:rsid w:val="00066B93"/>
    <w:rsid w:val="0007343B"/>
    <w:rsid w:val="000749F1"/>
    <w:rsid w:val="0007759E"/>
    <w:rsid w:val="0008360B"/>
    <w:rsid w:val="0008503E"/>
    <w:rsid w:val="0008661F"/>
    <w:rsid w:val="00095DBF"/>
    <w:rsid w:val="00097A61"/>
    <w:rsid w:val="00097B62"/>
    <w:rsid w:val="000A07A0"/>
    <w:rsid w:val="000A2390"/>
    <w:rsid w:val="000A421A"/>
    <w:rsid w:val="000A7AAA"/>
    <w:rsid w:val="000B0D6C"/>
    <w:rsid w:val="000B3466"/>
    <w:rsid w:val="000B4E9D"/>
    <w:rsid w:val="000B60E8"/>
    <w:rsid w:val="000C2649"/>
    <w:rsid w:val="000C286E"/>
    <w:rsid w:val="000D2143"/>
    <w:rsid w:val="000D303A"/>
    <w:rsid w:val="000D5166"/>
    <w:rsid w:val="000D5AAF"/>
    <w:rsid w:val="000E0D05"/>
    <w:rsid w:val="000E121C"/>
    <w:rsid w:val="000E2F43"/>
    <w:rsid w:val="000E421A"/>
    <w:rsid w:val="000E6219"/>
    <w:rsid w:val="000F245B"/>
    <w:rsid w:val="000F494A"/>
    <w:rsid w:val="000F5D0A"/>
    <w:rsid w:val="000F6FF1"/>
    <w:rsid w:val="00101A48"/>
    <w:rsid w:val="0010312E"/>
    <w:rsid w:val="0010675C"/>
    <w:rsid w:val="00106A68"/>
    <w:rsid w:val="001132D0"/>
    <w:rsid w:val="00113B74"/>
    <w:rsid w:val="00121074"/>
    <w:rsid w:val="00121760"/>
    <w:rsid w:val="00125B4B"/>
    <w:rsid w:val="00125CBA"/>
    <w:rsid w:val="00126FB9"/>
    <w:rsid w:val="00127656"/>
    <w:rsid w:val="00133524"/>
    <w:rsid w:val="00136371"/>
    <w:rsid w:val="0013707D"/>
    <w:rsid w:val="00140B2A"/>
    <w:rsid w:val="0014222A"/>
    <w:rsid w:val="001422C2"/>
    <w:rsid w:val="001432EB"/>
    <w:rsid w:val="001436C8"/>
    <w:rsid w:val="001463CE"/>
    <w:rsid w:val="00146ACA"/>
    <w:rsid w:val="00146ECB"/>
    <w:rsid w:val="001508CE"/>
    <w:rsid w:val="0015195B"/>
    <w:rsid w:val="001526F7"/>
    <w:rsid w:val="00154A36"/>
    <w:rsid w:val="00165692"/>
    <w:rsid w:val="00165CEB"/>
    <w:rsid w:val="00170649"/>
    <w:rsid w:val="00171B03"/>
    <w:rsid w:val="001720CD"/>
    <w:rsid w:val="00172398"/>
    <w:rsid w:val="00175046"/>
    <w:rsid w:val="001778D9"/>
    <w:rsid w:val="00181964"/>
    <w:rsid w:val="00182736"/>
    <w:rsid w:val="00184EBB"/>
    <w:rsid w:val="001853A0"/>
    <w:rsid w:val="00185473"/>
    <w:rsid w:val="00186203"/>
    <w:rsid w:val="00186E75"/>
    <w:rsid w:val="0019087C"/>
    <w:rsid w:val="001A35F7"/>
    <w:rsid w:val="001A5344"/>
    <w:rsid w:val="001B046B"/>
    <w:rsid w:val="001B245D"/>
    <w:rsid w:val="001B2778"/>
    <w:rsid w:val="001B4AB2"/>
    <w:rsid w:val="001B787A"/>
    <w:rsid w:val="001B7940"/>
    <w:rsid w:val="001C30A0"/>
    <w:rsid w:val="001C4EFE"/>
    <w:rsid w:val="001C6488"/>
    <w:rsid w:val="001C7A3A"/>
    <w:rsid w:val="001D1777"/>
    <w:rsid w:val="001D6420"/>
    <w:rsid w:val="001E014F"/>
    <w:rsid w:val="001E03FA"/>
    <w:rsid w:val="001E30DE"/>
    <w:rsid w:val="001E56FE"/>
    <w:rsid w:val="001E7B97"/>
    <w:rsid w:val="001F3C7E"/>
    <w:rsid w:val="001F5DD5"/>
    <w:rsid w:val="001F6215"/>
    <w:rsid w:val="00205842"/>
    <w:rsid w:val="00205E90"/>
    <w:rsid w:val="00210F41"/>
    <w:rsid w:val="002120A7"/>
    <w:rsid w:val="002121E1"/>
    <w:rsid w:val="002139C5"/>
    <w:rsid w:val="002146E5"/>
    <w:rsid w:val="00214705"/>
    <w:rsid w:val="00220D2C"/>
    <w:rsid w:val="00220EAC"/>
    <w:rsid w:val="0022210B"/>
    <w:rsid w:val="00231C39"/>
    <w:rsid w:val="00232F51"/>
    <w:rsid w:val="002338F4"/>
    <w:rsid w:val="00236960"/>
    <w:rsid w:val="00237120"/>
    <w:rsid w:val="002412F9"/>
    <w:rsid w:val="0024373B"/>
    <w:rsid w:val="00250110"/>
    <w:rsid w:val="00251281"/>
    <w:rsid w:val="00262855"/>
    <w:rsid w:val="002640FC"/>
    <w:rsid w:val="002641C1"/>
    <w:rsid w:val="00264612"/>
    <w:rsid w:val="00264DFA"/>
    <w:rsid w:val="00264F46"/>
    <w:rsid w:val="00266454"/>
    <w:rsid w:val="00267DD2"/>
    <w:rsid w:val="00287C80"/>
    <w:rsid w:val="00294A7D"/>
    <w:rsid w:val="002971ED"/>
    <w:rsid w:val="002A285C"/>
    <w:rsid w:val="002A5B77"/>
    <w:rsid w:val="002A6AFE"/>
    <w:rsid w:val="002B6061"/>
    <w:rsid w:val="002B698B"/>
    <w:rsid w:val="002B6B0E"/>
    <w:rsid w:val="002C31DC"/>
    <w:rsid w:val="002C5326"/>
    <w:rsid w:val="002D123C"/>
    <w:rsid w:val="002D2040"/>
    <w:rsid w:val="002D7452"/>
    <w:rsid w:val="002E32C7"/>
    <w:rsid w:val="002E7126"/>
    <w:rsid w:val="002F152C"/>
    <w:rsid w:val="002F16A0"/>
    <w:rsid w:val="002F3F6D"/>
    <w:rsid w:val="002F799B"/>
    <w:rsid w:val="00300A4A"/>
    <w:rsid w:val="00305503"/>
    <w:rsid w:val="00312DBF"/>
    <w:rsid w:val="00314426"/>
    <w:rsid w:val="00320680"/>
    <w:rsid w:val="00322744"/>
    <w:rsid w:val="003253B8"/>
    <w:rsid w:val="0032793E"/>
    <w:rsid w:val="00327F7F"/>
    <w:rsid w:val="00330E9B"/>
    <w:rsid w:val="00331A41"/>
    <w:rsid w:val="003335FB"/>
    <w:rsid w:val="00337215"/>
    <w:rsid w:val="003379AC"/>
    <w:rsid w:val="0034512F"/>
    <w:rsid w:val="003455A3"/>
    <w:rsid w:val="00345B9D"/>
    <w:rsid w:val="00352976"/>
    <w:rsid w:val="00352ED5"/>
    <w:rsid w:val="00352F8C"/>
    <w:rsid w:val="0035375F"/>
    <w:rsid w:val="00353BBC"/>
    <w:rsid w:val="00355485"/>
    <w:rsid w:val="0035679A"/>
    <w:rsid w:val="00360526"/>
    <w:rsid w:val="00360F1C"/>
    <w:rsid w:val="00361FDA"/>
    <w:rsid w:val="00362F95"/>
    <w:rsid w:val="00370A75"/>
    <w:rsid w:val="0037305C"/>
    <w:rsid w:val="003745E3"/>
    <w:rsid w:val="00375B0E"/>
    <w:rsid w:val="003762D6"/>
    <w:rsid w:val="0037713D"/>
    <w:rsid w:val="00377947"/>
    <w:rsid w:val="00382296"/>
    <w:rsid w:val="0038371F"/>
    <w:rsid w:val="003840E9"/>
    <w:rsid w:val="00384873"/>
    <w:rsid w:val="003860CC"/>
    <w:rsid w:val="003865A7"/>
    <w:rsid w:val="00392EE9"/>
    <w:rsid w:val="003A218A"/>
    <w:rsid w:val="003B180F"/>
    <w:rsid w:val="003B34E2"/>
    <w:rsid w:val="003B499C"/>
    <w:rsid w:val="003B6E80"/>
    <w:rsid w:val="003C2418"/>
    <w:rsid w:val="003C3228"/>
    <w:rsid w:val="003C70C9"/>
    <w:rsid w:val="003D120A"/>
    <w:rsid w:val="003D2E8C"/>
    <w:rsid w:val="003D4CD2"/>
    <w:rsid w:val="003D6789"/>
    <w:rsid w:val="003E06F4"/>
    <w:rsid w:val="003E1C6B"/>
    <w:rsid w:val="003E4316"/>
    <w:rsid w:val="003E710A"/>
    <w:rsid w:val="003F0D72"/>
    <w:rsid w:val="003F28F0"/>
    <w:rsid w:val="003F3784"/>
    <w:rsid w:val="0043163F"/>
    <w:rsid w:val="00431BEE"/>
    <w:rsid w:val="00432D56"/>
    <w:rsid w:val="0043348A"/>
    <w:rsid w:val="00434894"/>
    <w:rsid w:val="00436B24"/>
    <w:rsid w:val="004377BF"/>
    <w:rsid w:val="00437ADC"/>
    <w:rsid w:val="0044016E"/>
    <w:rsid w:val="0044382E"/>
    <w:rsid w:val="0044469B"/>
    <w:rsid w:val="004501DA"/>
    <w:rsid w:val="00450533"/>
    <w:rsid w:val="004517AE"/>
    <w:rsid w:val="00453C0B"/>
    <w:rsid w:val="00455B7A"/>
    <w:rsid w:val="004565BA"/>
    <w:rsid w:val="0045752B"/>
    <w:rsid w:val="00463665"/>
    <w:rsid w:val="00464ACA"/>
    <w:rsid w:val="0046531C"/>
    <w:rsid w:val="004738AE"/>
    <w:rsid w:val="00474FAC"/>
    <w:rsid w:val="00476685"/>
    <w:rsid w:val="004779CA"/>
    <w:rsid w:val="00483334"/>
    <w:rsid w:val="00485F44"/>
    <w:rsid w:val="004862CB"/>
    <w:rsid w:val="00491E14"/>
    <w:rsid w:val="00493EA8"/>
    <w:rsid w:val="004942EF"/>
    <w:rsid w:val="004A01E6"/>
    <w:rsid w:val="004A3063"/>
    <w:rsid w:val="004A6AC1"/>
    <w:rsid w:val="004B44A4"/>
    <w:rsid w:val="004C147E"/>
    <w:rsid w:val="004C590F"/>
    <w:rsid w:val="004D2F9F"/>
    <w:rsid w:val="004D5F20"/>
    <w:rsid w:val="004E0BC6"/>
    <w:rsid w:val="004E1AF3"/>
    <w:rsid w:val="004E1C75"/>
    <w:rsid w:val="004E687B"/>
    <w:rsid w:val="004E73B3"/>
    <w:rsid w:val="004F5CB6"/>
    <w:rsid w:val="004F6B10"/>
    <w:rsid w:val="005024BB"/>
    <w:rsid w:val="005028DA"/>
    <w:rsid w:val="00507BEB"/>
    <w:rsid w:val="0051240F"/>
    <w:rsid w:val="005136CE"/>
    <w:rsid w:val="005136F0"/>
    <w:rsid w:val="0051505E"/>
    <w:rsid w:val="005150D5"/>
    <w:rsid w:val="0051562F"/>
    <w:rsid w:val="005214EC"/>
    <w:rsid w:val="00521E36"/>
    <w:rsid w:val="00523714"/>
    <w:rsid w:val="0052552B"/>
    <w:rsid w:val="0053088F"/>
    <w:rsid w:val="00532261"/>
    <w:rsid w:val="00533013"/>
    <w:rsid w:val="005346D3"/>
    <w:rsid w:val="005363E9"/>
    <w:rsid w:val="0054026D"/>
    <w:rsid w:val="00540CD5"/>
    <w:rsid w:val="00543DF2"/>
    <w:rsid w:val="00544F27"/>
    <w:rsid w:val="0054584D"/>
    <w:rsid w:val="005502E2"/>
    <w:rsid w:val="00551FAA"/>
    <w:rsid w:val="00554B16"/>
    <w:rsid w:val="00554D90"/>
    <w:rsid w:val="005617D3"/>
    <w:rsid w:val="0056463A"/>
    <w:rsid w:val="005750C4"/>
    <w:rsid w:val="00575190"/>
    <w:rsid w:val="00575488"/>
    <w:rsid w:val="00575C28"/>
    <w:rsid w:val="00575E63"/>
    <w:rsid w:val="0057711F"/>
    <w:rsid w:val="005820DE"/>
    <w:rsid w:val="00583267"/>
    <w:rsid w:val="00586D97"/>
    <w:rsid w:val="00591A87"/>
    <w:rsid w:val="005A455F"/>
    <w:rsid w:val="005A46E7"/>
    <w:rsid w:val="005A575B"/>
    <w:rsid w:val="005B5936"/>
    <w:rsid w:val="005B710D"/>
    <w:rsid w:val="005C35D8"/>
    <w:rsid w:val="005C3EF2"/>
    <w:rsid w:val="005C74C5"/>
    <w:rsid w:val="005C797C"/>
    <w:rsid w:val="005D03F7"/>
    <w:rsid w:val="005D080B"/>
    <w:rsid w:val="005D41F5"/>
    <w:rsid w:val="005D616B"/>
    <w:rsid w:val="005D6266"/>
    <w:rsid w:val="005E052B"/>
    <w:rsid w:val="005E38CE"/>
    <w:rsid w:val="005E3E39"/>
    <w:rsid w:val="005E408F"/>
    <w:rsid w:val="005E4D0A"/>
    <w:rsid w:val="005E5986"/>
    <w:rsid w:val="005E741F"/>
    <w:rsid w:val="005F2ABD"/>
    <w:rsid w:val="005F5286"/>
    <w:rsid w:val="0060143D"/>
    <w:rsid w:val="006048BC"/>
    <w:rsid w:val="00612AD1"/>
    <w:rsid w:val="00613007"/>
    <w:rsid w:val="0061469C"/>
    <w:rsid w:val="00615FB1"/>
    <w:rsid w:val="006171A1"/>
    <w:rsid w:val="0061728F"/>
    <w:rsid w:val="00620207"/>
    <w:rsid w:val="006205B8"/>
    <w:rsid w:val="006212E5"/>
    <w:rsid w:val="0062521A"/>
    <w:rsid w:val="006259C3"/>
    <w:rsid w:val="006260B7"/>
    <w:rsid w:val="006320A4"/>
    <w:rsid w:val="00645585"/>
    <w:rsid w:val="00645628"/>
    <w:rsid w:val="0064593D"/>
    <w:rsid w:val="00650726"/>
    <w:rsid w:val="00651F04"/>
    <w:rsid w:val="00652ECE"/>
    <w:rsid w:val="00652FD6"/>
    <w:rsid w:val="006570D0"/>
    <w:rsid w:val="00657E88"/>
    <w:rsid w:val="00663110"/>
    <w:rsid w:val="00665BC7"/>
    <w:rsid w:val="006717B2"/>
    <w:rsid w:val="00674AB0"/>
    <w:rsid w:val="00680E3F"/>
    <w:rsid w:val="006839D3"/>
    <w:rsid w:val="00683CF2"/>
    <w:rsid w:val="00684470"/>
    <w:rsid w:val="00687757"/>
    <w:rsid w:val="0068792C"/>
    <w:rsid w:val="00691E8A"/>
    <w:rsid w:val="00692903"/>
    <w:rsid w:val="00692C9B"/>
    <w:rsid w:val="00694978"/>
    <w:rsid w:val="00694BBA"/>
    <w:rsid w:val="006A11AE"/>
    <w:rsid w:val="006A2533"/>
    <w:rsid w:val="006A2C8C"/>
    <w:rsid w:val="006A317A"/>
    <w:rsid w:val="006B1787"/>
    <w:rsid w:val="006B57F3"/>
    <w:rsid w:val="006C22A8"/>
    <w:rsid w:val="006C3364"/>
    <w:rsid w:val="006C57FC"/>
    <w:rsid w:val="006D60D7"/>
    <w:rsid w:val="006E4042"/>
    <w:rsid w:val="006E411B"/>
    <w:rsid w:val="006E4782"/>
    <w:rsid w:val="006F3868"/>
    <w:rsid w:val="00700885"/>
    <w:rsid w:val="0071100D"/>
    <w:rsid w:val="0071130F"/>
    <w:rsid w:val="00713B33"/>
    <w:rsid w:val="00713D1B"/>
    <w:rsid w:val="00714B39"/>
    <w:rsid w:val="007264C3"/>
    <w:rsid w:val="007270CB"/>
    <w:rsid w:val="00730603"/>
    <w:rsid w:val="00732226"/>
    <w:rsid w:val="00733130"/>
    <w:rsid w:val="007349A3"/>
    <w:rsid w:val="0073799B"/>
    <w:rsid w:val="00740198"/>
    <w:rsid w:val="0074640D"/>
    <w:rsid w:val="00747547"/>
    <w:rsid w:val="00754573"/>
    <w:rsid w:val="007554B1"/>
    <w:rsid w:val="00755FCA"/>
    <w:rsid w:val="00761994"/>
    <w:rsid w:val="00761E72"/>
    <w:rsid w:val="00762335"/>
    <w:rsid w:val="007633B8"/>
    <w:rsid w:val="007735AC"/>
    <w:rsid w:val="00773AB3"/>
    <w:rsid w:val="00775A8F"/>
    <w:rsid w:val="00783278"/>
    <w:rsid w:val="00790266"/>
    <w:rsid w:val="0079162F"/>
    <w:rsid w:val="0079187D"/>
    <w:rsid w:val="00794F01"/>
    <w:rsid w:val="007A0C18"/>
    <w:rsid w:val="007A26F9"/>
    <w:rsid w:val="007A62F2"/>
    <w:rsid w:val="007B03C1"/>
    <w:rsid w:val="007B0C14"/>
    <w:rsid w:val="007B2817"/>
    <w:rsid w:val="007B3052"/>
    <w:rsid w:val="007B5B52"/>
    <w:rsid w:val="007C0E1B"/>
    <w:rsid w:val="007D1C7A"/>
    <w:rsid w:val="007D2F42"/>
    <w:rsid w:val="007E1E33"/>
    <w:rsid w:val="007E3081"/>
    <w:rsid w:val="007E3431"/>
    <w:rsid w:val="007E4188"/>
    <w:rsid w:val="007F4C0E"/>
    <w:rsid w:val="007F55E8"/>
    <w:rsid w:val="007F7C97"/>
    <w:rsid w:val="00802FE9"/>
    <w:rsid w:val="00816868"/>
    <w:rsid w:val="00816DD4"/>
    <w:rsid w:val="008212F8"/>
    <w:rsid w:val="00832F6F"/>
    <w:rsid w:val="0084033D"/>
    <w:rsid w:val="00840D3A"/>
    <w:rsid w:val="008437BD"/>
    <w:rsid w:val="00854594"/>
    <w:rsid w:val="008560BB"/>
    <w:rsid w:val="00862BB8"/>
    <w:rsid w:val="00864FB7"/>
    <w:rsid w:val="0086561A"/>
    <w:rsid w:val="00865E19"/>
    <w:rsid w:val="0087739F"/>
    <w:rsid w:val="0088141F"/>
    <w:rsid w:val="00881EAA"/>
    <w:rsid w:val="00885A26"/>
    <w:rsid w:val="008862E3"/>
    <w:rsid w:val="00893E4E"/>
    <w:rsid w:val="008B3832"/>
    <w:rsid w:val="008B6AF3"/>
    <w:rsid w:val="008C68FB"/>
    <w:rsid w:val="008C7860"/>
    <w:rsid w:val="008D1353"/>
    <w:rsid w:val="008D3979"/>
    <w:rsid w:val="008D6C7C"/>
    <w:rsid w:val="008E2DAD"/>
    <w:rsid w:val="008E4C8D"/>
    <w:rsid w:val="008E5FB9"/>
    <w:rsid w:val="008E6D46"/>
    <w:rsid w:val="008E7D2E"/>
    <w:rsid w:val="008F33F4"/>
    <w:rsid w:val="008F4777"/>
    <w:rsid w:val="008F721C"/>
    <w:rsid w:val="008F7406"/>
    <w:rsid w:val="008F7737"/>
    <w:rsid w:val="009000F4"/>
    <w:rsid w:val="00900CCB"/>
    <w:rsid w:val="0090139F"/>
    <w:rsid w:val="00904F61"/>
    <w:rsid w:val="0091068B"/>
    <w:rsid w:val="0091344A"/>
    <w:rsid w:val="00913922"/>
    <w:rsid w:val="00913C94"/>
    <w:rsid w:val="00914FF8"/>
    <w:rsid w:val="00920EF7"/>
    <w:rsid w:val="0092117D"/>
    <w:rsid w:val="00921662"/>
    <w:rsid w:val="00921848"/>
    <w:rsid w:val="00922548"/>
    <w:rsid w:val="00923879"/>
    <w:rsid w:val="009248A1"/>
    <w:rsid w:val="00933A95"/>
    <w:rsid w:val="0093635B"/>
    <w:rsid w:val="0093716D"/>
    <w:rsid w:val="00960402"/>
    <w:rsid w:val="00960992"/>
    <w:rsid w:val="00965AB9"/>
    <w:rsid w:val="0096734B"/>
    <w:rsid w:val="00973B00"/>
    <w:rsid w:val="00975508"/>
    <w:rsid w:val="00975D1A"/>
    <w:rsid w:val="00976D57"/>
    <w:rsid w:val="0097762B"/>
    <w:rsid w:val="00980FD3"/>
    <w:rsid w:val="0098247F"/>
    <w:rsid w:val="00982630"/>
    <w:rsid w:val="009826E5"/>
    <w:rsid w:val="00984945"/>
    <w:rsid w:val="00984D82"/>
    <w:rsid w:val="00984F53"/>
    <w:rsid w:val="0098743A"/>
    <w:rsid w:val="00991D17"/>
    <w:rsid w:val="0099381A"/>
    <w:rsid w:val="00994FE9"/>
    <w:rsid w:val="0099716D"/>
    <w:rsid w:val="009A1A11"/>
    <w:rsid w:val="009A1BF1"/>
    <w:rsid w:val="009A5F25"/>
    <w:rsid w:val="009A6A53"/>
    <w:rsid w:val="009B1391"/>
    <w:rsid w:val="009B3E1E"/>
    <w:rsid w:val="009B40B1"/>
    <w:rsid w:val="009B4289"/>
    <w:rsid w:val="009B5844"/>
    <w:rsid w:val="009B5DE0"/>
    <w:rsid w:val="009C2FE6"/>
    <w:rsid w:val="009C738D"/>
    <w:rsid w:val="009D0677"/>
    <w:rsid w:val="009D07B7"/>
    <w:rsid w:val="009D66AA"/>
    <w:rsid w:val="009D7624"/>
    <w:rsid w:val="009E28F0"/>
    <w:rsid w:val="009E6E68"/>
    <w:rsid w:val="009E758F"/>
    <w:rsid w:val="009E7BFB"/>
    <w:rsid w:val="009F0B3A"/>
    <w:rsid w:val="009F5E06"/>
    <w:rsid w:val="00A00D8C"/>
    <w:rsid w:val="00A01DD0"/>
    <w:rsid w:val="00A05DEC"/>
    <w:rsid w:val="00A143C0"/>
    <w:rsid w:val="00A166F7"/>
    <w:rsid w:val="00A16D18"/>
    <w:rsid w:val="00A2085A"/>
    <w:rsid w:val="00A24A83"/>
    <w:rsid w:val="00A336C3"/>
    <w:rsid w:val="00A353F3"/>
    <w:rsid w:val="00A36A39"/>
    <w:rsid w:val="00A41D65"/>
    <w:rsid w:val="00A51893"/>
    <w:rsid w:val="00A527EF"/>
    <w:rsid w:val="00A53AA0"/>
    <w:rsid w:val="00A5505F"/>
    <w:rsid w:val="00A56863"/>
    <w:rsid w:val="00A65D11"/>
    <w:rsid w:val="00A701AB"/>
    <w:rsid w:val="00A70430"/>
    <w:rsid w:val="00A7376C"/>
    <w:rsid w:val="00A76815"/>
    <w:rsid w:val="00A7731E"/>
    <w:rsid w:val="00A81016"/>
    <w:rsid w:val="00A83EA1"/>
    <w:rsid w:val="00A871F3"/>
    <w:rsid w:val="00A87F8B"/>
    <w:rsid w:val="00A94E8D"/>
    <w:rsid w:val="00A9542E"/>
    <w:rsid w:val="00AA1E5E"/>
    <w:rsid w:val="00AA1EDA"/>
    <w:rsid w:val="00AA6B30"/>
    <w:rsid w:val="00AB130D"/>
    <w:rsid w:val="00AB6601"/>
    <w:rsid w:val="00AB74E9"/>
    <w:rsid w:val="00AB7EE2"/>
    <w:rsid w:val="00AC0F7B"/>
    <w:rsid w:val="00AC213D"/>
    <w:rsid w:val="00AC48FC"/>
    <w:rsid w:val="00AC5D1A"/>
    <w:rsid w:val="00AD0359"/>
    <w:rsid w:val="00AD1864"/>
    <w:rsid w:val="00AD6A91"/>
    <w:rsid w:val="00AD7359"/>
    <w:rsid w:val="00AE1E43"/>
    <w:rsid w:val="00AE32B3"/>
    <w:rsid w:val="00AE6868"/>
    <w:rsid w:val="00AE7658"/>
    <w:rsid w:val="00AE7A90"/>
    <w:rsid w:val="00AF0E74"/>
    <w:rsid w:val="00AF2D9B"/>
    <w:rsid w:val="00AF502B"/>
    <w:rsid w:val="00AF6DBD"/>
    <w:rsid w:val="00B03974"/>
    <w:rsid w:val="00B06598"/>
    <w:rsid w:val="00B067EA"/>
    <w:rsid w:val="00B105FD"/>
    <w:rsid w:val="00B13155"/>
    <w:rsid w:val="00B160BA"/>
    <w:rsid w:val="00B313A9"/>
    <w:rsid w:val="00B348CD"/>
    <w:rsid w:val="00B43403"/>
    <w:rsid w:val="00B46712"/>
    <w:rsid w:val="00B47742"/>
    <w:rsid w:val="00B511C4"/>
    <w:rsid w:val="00B55D0E"/>
    <w:rsid w:val="00B55ED3"/>
    <w:rsid w:val="00B569CD"/>
    <w:rsid w:val="00B577CE"/>
    <w:rsid w:val="00B57A22"/>
    <w:rsid w:val="00B62DC6"/>
    <w:rsid w:val="00B74468"/>
    <w:rsid w:val="00B809B5"/>
    <w:rsid w:val="00B82A26"/>
    <w:rsid w:val="00B82BB7"/>
    <w:rsid w:val="00B830F9"/>
    <w:rsid w:val="00B84DD1"/>
    <w:rsid w:val="00B92D31"/>
    <w:rsid w:val="00B94442"/>
    <w:rsid w:val="00B97794"/>
    <w:rsid w:val="00BA1CE7"/>
    <w:rsid w:val="00BA3CD5"/>
    <w:rsid w:val="00BA4A9C"/>
    <w:rsid w:val="00BA4E9A"/>
    <w:rsid w:val="00BB08A4"/>
    <w:rsid w:val="00BB1362"/>
    <w:rsid w:val="00BB204A"/>
    <w:rsid w:val="00BB3AE1"/>
    <w:rsid w:val="00BB5BD5"/>
    <w:rsid w:val="00BB7E36"/>
    <w:rsid w:val="00BC1396"/>
    <w:rsid w:val="00BD1026"/>
    <w:rsid w:val="00BD4F23"/>
    <w:rsid w:val="00BD59FF"/>
    <w:rsid w:val="00BD7259"/>
    <w:rsid w:val="00BE4CDA"/>
    <w:rsid w:val="00BE51F9"/>
    <w:rsid w:val="00BF0E5F"/>
    <w:rsid w:val="00BF1763"/>
    <w:rsid w:val="00BF23CF"/>
    <w:rsid w:val="00BF66F1"/>
    <w:rsid w:val="00C00612"/>
    <w:rsid w:val="00C0367F"/>
    <w:rsid w:val="00C04C3D"/>
    <w:rsid w:val="00C0771A"/>
    <w:rsid w:val="00C07AFF"/>
    <w:rsid w:val="00C10940"/>
    <w:rsid w:val="00C109C8"/>
    <w:rsid w:val="00C1117B"/>
    <w:rsid w:val="00C12E13"/>
    <w:rsid w:val="00C14E86"/>
    <w:rsid w:val="00C2189B"/>
    <w:rsid w:val="00C237B8"/>
    <w:rsid w:val="00C3027C"/>
    <w:rsid w:val="00C31A9A"/>
    <w:rsid w:val="00C325A6"/>
    <w:rsid w:val="00C32A66"/>
    <w:rsid w:val="00C3618D"/>
    <w:rsid w:val="00C40E39"/>
    <w:rsid w:val="00C4173D"/>
    <w:rsid w:val="00C43145"/>
    <w:rsid w:val="00C43B7C"/>
    <w:rsid w:val="00C471A5"/>
    <w:rsid w:val="00C50180"/>
    <w:rsid w:val="00C5044B"/>
    <w:rsid w:val="00C541A9"/>
    <w:rsid w:val="00C56428"/>
    <w:rsid w:val="00C6179F"/>
    <w:rsid w:val="00C70673"/>
    <w:rsid w:val="00C738FE"/>
    <w:rsid w:val="00C74F81"/>
    <w:rsid w:val="00C81A66"/>
    <w:rsid w:val="00C844B0"/>
    <w:rsid w:val="00C8557F"/>
    <w:rsid w:val="00C90D81"/>
    <w:rsid w:val="00C911F7"/>
    <w:rsid w:val="00C92D74"/>
    <w:rsid w:val="00C949B0"/>
    <w:rsid w:val="00C96421"/>
    <w:rsid w:val="00CA1C2B"/>
    <w:rsid w:val="00CA5F00"/>
    <w:rsid w:val="00CB15CC"/>
    <w:rsid w:val="00CB213C"/>
    <w:rsid w:val="00CB3119"/>
    <w:rsid w:val="00CB490F"/>
    <w:rsid w:val="00CB6DD0"/>
    <w:rsid w:val="00CB7032"/>
    <w:rsid w:val="00CC1A4D"/>
    <w:rsid w:val="00CC225C"/>
    <w:rsid w:val="00CC5089"/>
    <w:rsid w:val="00CD274D"/>
    <w:rsid w:val="00CD5187"/>
    <w:rsid w:val="00CE1782"/>
    <w:rsid w:val="00CE1A7F"/>
    <w:rsid w:val="00CE6D2A"/>
    <w:rsid w:val="00CF003A"/>
    <w:rsid w:val="00CF05FD"/>
    <w:rsid w:val="00CF0C5D"/>
    <w:rsid w:val="00CF18EA"/>
    <w:rsid w:val="00CF2D6F"/>
    <w:rsid w:val="00CF2FB8"/>
    <w:rsid w:val="00D0286A"/>
    <w:rsid w:val="00D02BF4"/>
    <w:rsid w:val="00D03475"/>
    <w:rsid w:val="00D108A7"/>
    <w:rsid w:val="00D13031"/>
    <w:rsid w:val="00D13AF0"/>
    <w:rsid w:val="00D178BC"/>
    <w:rsid w:val="00D2459A"/>
    <w:rsid w:val="00D2676E"/>
    <w:rsid w:val="00D27126"/>
    <w:rsid w:val="00D31B96"/>
    <w:rsid w:val="00D31E2A"/>
    <w:rsid w:val="00D33ECC"/>
    <w:rsid w:val="00D34E41"/>
    <w:rsid w:val="00D4003B"/>
    <w:rsid w:val="00D41E00"/>
    <w:rsid w:val="00D463C5"/>
    <w:rsid w:val="00D46B28"/>
    <w:rsid w:val="00D46D11"/>
    <w:rsid w:val="00D5020C"/>
    <w:rsid w:val="00D523D7"/>
    <w:rsid w:val="00D53CF7"/>
    <w:rsid w:val="00D54F7C"/>
    <w:rsid w:val="00D553FC"/>
    <w:rsid w:val="00D6267A"/>
    <w:rsid w:val="00D64126"/>
    <w:rsid w:val="00D64A4A"/>
    <w:rsid w:val="00D71873"/>
    <w:rsid w:val="00D74316"/>
    <w:rsid w:val="00D75518"/>
    <w:rsid w:val="00D774D4"/>
    <w:rsid w:val="00D812D3"/>
    <w:rsid w:val="00D816B6"/>
    <w:rsid w:val="00D8575B"/>
    <w:rsid w:val="00D95D6C"/>
    <w:rsid w:val="00DA34E9"/>
    <w:rsid w:val="00DA4396"/>
    <w:rsid w:val="00DA47E0"/>
    <w:rsid w:val="00DA658D"/>
    <w:rsid w:val="00DA785C"/>
    <w:rsid w:val="00DA7F6A"/>
    <w:rsid w:val="00DB0744"/>
    <w:rsid w:val="00DB0AFE"/>
    <w:rsid w:val="00DB3C19"/>
    <w:rsid w:val="00DB5A59"/>
    <w:rsid w:val="00DB7EE8"/>
    <w:rsid w:val="00DC0AF9"/>
    <w:rsid w:val="00DD101B"/>
    <w:rsid w:val="00DD53A0"/>
    <w:rsid w:val="00DE0799"/>
    <w:rsid w:val="00DE19A9"/>
    <w:rsid w:val="00DE26D5"/>
    <w:rsid w:val="00DE3958"/>
    <w:rsid w:val="00DE5B7E"/>
    <w:rsid w:val="00DF1E88"/>
    <w:rsid w:val="00E008E1"/>
    <w:rsid w:val="00E01195"/>
    <w:rsid w:val="00E0191B"/>
    <w:rsid w:val="00E05FC5"/>
    <w:rsid w:val="00E1779E"/>
    <w:rsid w:val="00E21602"/>
    <w:rsid w:val="00E21841"/>
    <w:rsid w:val="00E30092"/>
    <w:rsid w:val="00E318CB"/>
    <w:rsid w:val="00E31CB8"/>
    <w:rsid w:val="00E35C58"/>
    <w:rsid w:val="00E3747D"/>
    <w:rsid w:val="00E40FCC"/>
    <w:rsid w:val="00E41560"/>
    <w:rsid w:val="00E4449B"/>
    <w:rsid w:val="00E474BF"/>
    <w:rsid w:val="00E51C38"/>
    <w:rsid w:val="00E55412"/>
    <w:rsid w:val="00E62663"/>
    <w:rsid w:val="00E63A2C"/>
    <w:rsid w:val="00E666EB"/>
    <w:rsid w:val="00E66BAB"/>
    <w:rsid w:val="00E71F39"/>
    <w:rsid w:val="00E74B4C"/>
    <w:rsid w:val="00E74B5C"/>
    <w:rsid w:val="00E80253"/>
    <w:rsid w:val="00E80D18"/>
    <w:rsid w:val="00E820E0"/>
    <w:rsid w:val="00E82711"/>
    <w:rsid w:val="00E83DF4"/>
    <w:rsid w:val="00E855F2"/>
    <w:rsid w:val="00E863E3"/>
    <w:rsid w:val="00E90764"/>
    <w:rsid w:val="00E91E72"/>
    <w:rsid w:val="00E94D63"/>
    <w:rsid w:val="00E96365"/>
    <w:rsid w:val="00E9793D"/>
    <w:rsid w:val="00EA2A9E"/>
    <w:rsid w:val="00EA6A24"/>
    <w:rsid w:val="00EB29DE"/>
    <w:rsid w:val="00EB34DE"/>
    <w:rsid w:val="00EB403A"/>
    <w:rsid w:val="00EB6B45"/>
    <w:rsid w:val="00EC087E"/>
    <w:rsid w:val="00EC47A3"/>
    <w:rsid w:val="00ED0091"/>
    <w:rsid w:val="00ED53EC"/>
    <w:rsid w:val="00ED71FF"/>
    <w:rsid w:val="00EE5E9A"/>
    <w:rsid w:val="00EF2416"/>
    <w:rsid w:val="00EF3DEE"/>
    <w:rsid w:val="00EF3E1D"/>
    <w:rsid w:val="00EF56B0"/>
    <w:rsid w:val="00EF57B8"/>
    <w:rsid w:val="00EF746C"/>
    <w:rsid w:val="00F02423"/>
    <w:rsid w:val="00F04B79"/>
    <w:rsid w:val="00F1097E"/>
    <w:rsid w:val="00F16688"/>
    <w:rsid w:val="00F20804"/>
    <w:rsid w:val="00F2130D"/>
    <w:rsid w:val="00F26656"/>
    <w:rsid w:val="00F26EFA"/>
    <w:rsid w:val="00F30D81"/>
    <w:rsid w:val="00F32ACB"/>
    <w:rsid w:val="00F3491F"/>
    <w:rsid w:val="00F4050D"/>
    <w:rsid w:val="00F4097F"/>
    <w:rsid w:val="00F41EAB"/>
    <w:rsid w:val="00F42373"/>
    <w:rsid w:val="00F4396D"/>
    <w:rsid w:val="00F43C59"/>
    <w:rsid w:val="00F54D59"/>
    <w:rsid w:val="00F5702B"/>
    <w:rsid w:val="00F632C2"/>
    <w:rsid w:val="00F64FD9"/>
    <w:rsid w:val="00F65F6D"/>
    <w:rsid w:val="00F716FF"/>
    <w:rsid w:val="00F72B4C"/>
    <w:rsid w:val="00F73FD6"/>
    <w:rsid w:val="00F76C90"/>
    <w:rsid w:val="00F801EE"/>
    <w:rsid w:val="00F8061A"/>
    <w:rsid w:val="00F835FC"/>
    <w:rsid w:val="00F85E39"/>
    <w:rsid w:val="00F87DBC"/>
    <w:rsid w:val="00F926B1"/>
    <w:rsid w:val="00F9567F"/>
    <w:rsid w:val="00F978CD"/>
    <w:rsid w:val="00FA3046"/>
    <w:rsid w:val="00FA4665"/>
    <w:rsid w:val="00FA5B64"/>
    <w:rsid w:val="00FA5D0A"/>
    <w:rsid w:val="00FA6024"/>
    <w:rsid w:val="00FA6248"/>
    <w:rsid w:val="00FB16A0"/>
    <w:rsid w:val="00FB70F1"/>
    <w:rsid w:val="00FB71F0"/>
    <w:rsid w:val="00FE044D"/>
    <w:rsid w:val="00FE1E7F"/>
    <w:rsid w:val="00FE2F24"/>
    <w:rsid w:val="00FE2FF6"/>
    <w:rsid w:val="00FE37EE"/>
    <w:rsid w:val="00FE382A"/>
    <w:rsid w:val="00FF0E0C"/>
    <w:rsid w:val="00FF1309"/>
    <w:rsid w:val="00FF198E"/>
    <w:rsid w:val="00FF240F"/>
    <w:rsid w:val="00FF5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784FA0"/>
  <w15:docId w15:val="{CE3B936D-AF11-4517-B70F-BBF44CC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4">
    <w:name w:val="heading 4"/>
    <w:basedOn w:val="Normalny"/>
    <w:next w:val="Normalny"/>
    <w:link w:val="Nagwek4Znak"/>
    <w:uiPriority w:val="99"/>
    <w:qFormat/>
    <w:locked/>
    <w:rsid w:val="0006581F"/>
    <w:pPr>
      <w:keepNext/>
      <w:tabs>
        <w:tab w:val="num" w:pos="864"/>
      </w:tabs>
      <w:suppressAutoHyphens/>
      <w:autoSpaceDE w:val="0"/>
      <w:ind w:left="864" w:hanging="864"/>
      <w:jc w:val="center"/>
      <w:outlineLvl w:val="3"/>
    </w:pPr>
    <w:rPr>
      <w:b/>
      <w:bCs/>
      <w:szCs w:val="20"/>
      <w:lang w:eastAsia="ar-SA"/>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paragraph" w:styleId="Nagwek8">
    <w:name w:val="heading 8"/>
    <w:basedOn w:val="Normalny"/>
    <w:next w:val="Normalny"/>
    <w:link w:val="Nagwek8Znak"/>
    <w:semiHidden/>
    <w:unhideWhenUsed/>
    <w:qFormat/>
    <w:locked/>
    <w:rsid w:val="00106A6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aliases w:val="L1,Numerowanie,List Paragraph,Akapit z listą5,normalny tekst,CW_Lista,Akapit z listą BS,Colorful List Accent 1,Akapit z listą4,Akapit z listą1,Średnia siatka 1 — akcent 21,sw tekst,Kolorowa lista — akcent 11,T_SZ_List Paragraph,2 heading"/>
    <w:basedOn w:val="Normalny"/>
    <w:link w:val="AkapitzlistZnak"/>
    <w:uiPriority w:val="34"/>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customStyle="1" w:styleId="Nagwek4Znak">
    <w:name w:val="Nagłówek 4 Znak"/>
    <w:basedOn w:val="Domylnaczcionkaakapitu"/>
    <w:link w:val="Nagwek4"/>
    <w:uiPriority w:val="99"/>
    <w:rsid w:val="0006581F"/>
    <w:rPr>
      <w:rFonts w:ascii="Times New Roman" w:eastAsia="Times New Roman" w:hAnsi="Times New Roman"/>
      <w:b/>
      <w:bCs/>
      <w:sz w:val="24"/>
      <w:lang w:eastAsia="ar-SA"/>
    </w:rPr>
  </w:style>
  <w:style w:type="character" w:styleId="Hipercze">
    <w:name w:val="Hyperlink"/>
    <w:basedOn w:val="Domylnaczcionkaakapitu"/>
    <w:uiPriority w:val="99"/>
    <w:unhideWhenUsed/>
    <w:rsid w:val="00A336C3"/>
    <w:rPr>
      <w:color w:val="0000FF" w:themeColor="hyperlink"/>
      <w:u w:val="single"/>
    </w:rPr>
  </w:style>
  <w:style w:type="character" w:styleId="Nierozpoznanawzmianka">
    <w:name w:val="Unresolved Mention"/>
    <w:basedOn w:val="Domylnaczcionkaakapitu"/>
    <w:uiPriority w:val="99"/>
    <w:semiHidden/>
    <w:unhideWhenUsed/>
    <w:rsid w:val="00A336C3"/>
    <w:rPr>
      <w:color w:val="605E5C"/>
      <w:shd w:val="clear" w:color="auto" w:fill="E1DFDD"/>
    </w:rPr>
  </w:style>
  <w:style w:type="character" w:customStyle="1" w:styleId="hgkelc">
    <w:name w:val="hgkelc"/>
    <w:basedOn w:val="Domylnaczcionkaakapitu"/>
    <w:rsid w:val="0092117D"/>
  </w:style>
  <w:style w:type="character" w:customStyle="1" w:styleId="kx21rb">
    <w:name w:val="kx21rb"/>
    <w:basedOn w:val="Domylnaczcionkaakapitu"/>
    <w:rsid w:val="0092117D"/>
  </w:style>
  <w:style w:type="paragraph" w:customStyle="1" w:styleId="Standard">
    <w:name w:val="Standard"/>
    <w:rsid w:val="00AD7359"/>
    <w:pPr>
      <w:suppressAutoHyphens/>
      <w:autoSpaceDN w:val="0"/>
    </w:pPr>
    <w:rPr>
      <w:rFonts w:ascii="Times New Roman" w:eastAsia="SimSun" w:hAnsi="Times New Roman" w:cs="Lucida Sans"/>
      <w:kern w:val="3"/>
      <w:sz w:val="24"/>
      <w:szCs w:val="24"/>
      <w:lang w:eastAsia="ar-SA" w:bidi="hi-IN"/>
    </w:rPr>
  </w:style>
  <w:style w:type="paragraph" w:customStyle="1" w:styleId="Zawartotabeli">
    <w:name w:val="Zawartość tabeli"/>
    <w:basedOn w:val="Normalny"/>
    <w:rsid w:val="000B0D6C"/>
    <w:pPr>
      <w:widowControl w:val="0"/>
      <w:suppressLineNumbers/>
      <w:suppressAutoHyphens/>
    </w:pPr>
    <w:rPr>
      <w:rFonts w:eastAsia="Arial Unicode MS"/>
      <w:kern w:val="1"/>
    </w:rPr>
  </w:style>
  <w:style w:type="character" w:customStyle="1" w:styleId="AkapitzlistZnak">
    <w:name w:val="Akapit z listą Znak"/>
    <w:aliases w:val="L1 Znak,Numerowanie Znak,List Paragraph Znak,Akapit z listą5 Znak,normalny tekst Znak,CW_Lista Znak,Akapit z listą BS Znak,Colorful List Accent 1 Znak,Akapit z listą4 Znak,Akapit z listą1 Znak,Średnia siatka 1 — akcent 21 Znak"/>
    <w:link w:val="Akapitzlist"/>
    <w:uiPriority w:val="34"/>
    <w:qFormat/>
    <w:rsid w:val="00055210"/>
    <w:rPr>
      <w:rFonts w:ascii="Times New Roman" w:eastAsia="Times New Roman" w:hAnsi="Times New Roman"/>
      <w:sz w:val="24"/>
      <w:szCs w:val="24"/>
    </w:rPr>
  </w:style>
  <w:style w:type="character" w:customStyle="1" w:styleId="Nagwek8Znak">
    <w:name w:val="Nagłówek 8 Znak"/>
    <w:basedOn w:val="Domylnaczcionkaakapitu"/>
    <w:link w:val="Nagwek8"/>
    <w:semiHidden/>
    <w:rsid w:val="00106A68"/>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uiPriority w:val="99"/>
    <w:semiHidden/>
    <w:unhideWhenUsed/>
    <w:rsid w:val="00106A68"/>
    <w:pPr>
      <w:spacing w:after="120" w:line="480" w:lineRule="auto"/>
    </w:pPr>
  </w:style>
  <w:style w:type="character" w:customStyle="1" w:styleId="Tekstpodstawowy2Znak">
    <w:name w:val="Tekst podstawowy 2 Znak"/>
    <w:basedOn w:val="Domylnaczcionkaakapitu"/>
    <w:link w:val="Tekstpodstawowy2"/>
    <w:uiPriority w:val="99"/>
    <w:semiHidden/>
    <w:rsid w:val="00106A68"/>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106A68"/>
    <w:pPr>
      <w:spacing w:after="120"/>
    </w:pPr>
    <w:rPr>
      <w:sz w:val="16"/>
      <w:szCs w:val="16"/>
    </w:rPr>
  </w:style>
  <w:style w:type="character" w:customStyle="1" w:styleId="Tekstpodstawowy3Znak">
    <w:name w:val="Tekst podstawowy 3 Znak"/>
    <w:basedOn w:val="Domylnaczcionkaakapitu"/>
    <w:link w:val="Tekstpodstawowy3"/>
    <w:uiPriority w:val="99"/>
    <w:semiHidden/>
    <w:rsid w:val="00106A68"/>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513106577">
      <w:bodyDiv w:val="1"/>
      <w:marLeft w:val="0"/>
      <w:marRight w:val="0"/>
      <w:marTop w:val="0"/>
      <w:marBottom w:val="0"/>
      <w:divBdr>
        <w:top w:val="none" w:sz="0" w:space="0" w:color="auto"/>
        <w:left w:val="none" w:sz="0" w:space="0" w:color="auto"/>
        <w:bottom w:val="none" w:sz="0" w:space="0" w:color="auto"/>
        <w:right w:val="none" w:sz="0" w:space="0" w:color="auto"/>
      </w:divBdr>
    </w:div>
    <w:div w:id="804855955">
      <w:bodyDiv w:val="1"/>
      <w:marLeft w:val="0"/>
      <w:marRight w:val="0"/>
      <w:marTop w:val="0"/>
      <w:marBottom w:val="0"/>
      <w:divBdr>
        <w:top w:val="none" w:sz="0" w:space="0" w:color="auto"/>
        <w:left w:val="none" w:sz="0" w:space="0" w:color="auto"/>
        <w:bottom w:val="none" w:sz="0" w:space="0" w:color="auto"/>
        <w:right w:val="none" w:sz="0" w:space="0" w:color="auto"/>
      </w:divBdr>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422141977">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753013513">
          <w:marLeft w:val="0"/>
          <w:marRight w:val="0"/>
          <w:marTop w:val="72"/>
          <w:marBottom w:val="0"/>
          <w:divBdr>
            <w:top w:val="none" w:sz="0" w:space="0" w:color="auto"/>
            <w:left w:val="none" w:sz="0" w:space="0" w:color="auto"/>
            <w:bottom w:val="none" w:sz="0" w:space="0" w:color="auto"/>
            <w:right w:val="none" w:sz="0" w:space="0" w:color="auto"/>
          </w:divBdr>
          <w:divsChild>
            <w:div w:id="9348009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72661475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sChild>
        </w:div>
        <w:div w:id="845363826">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sChild>
    </w:div>
    <w:div w:id="173068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kolajkipomorskie.pl" TargetMode="Externa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ikolajkipomorsk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kolajkipomorsk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mikolajkipomorskie" TargetMode="External"/><Relationship Id="rId4" Type="http://schemas.openxmlformats.org/officeDocument/2006/relationships/settings" Target="settings.xml"/><Relationship Id="rId9" Type="http://schemas.openxmlformats.org/officeDocument/2006/relationships/hyperlink" Target="https://platformazakupowa.pl/pn/mikolajkipomorskie" TargetMode="External"/><Relationship Id="rId14" Type="http://schemas.openxmlformats.org/officeDocument/2006/relationships/hyperlink" Target="https://platformazakupowa.pl/pn/mikolajkipomor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D566-F30A-40BC-81E3-87DEC20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1</Pages>
  <Words>11108</Words>
  <Characters>66651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Użytkownik systemu Windows</cp:lastModifiedBy>
  <cp:revision>59</cp:revision>
  <cp:lastPrinted>2023-11-13T06:19:00Z</cp:lastPrinted>
  <dcterms:created xsi:type="dcterms:W3CDTF">2023-09-26T08:08:00Z</dcterms:created>
  <dcterms:modified xsi:type="dcterms:W3CDTF">2023-11-13T06:25:00Z</dcterms:modified>
</cp:coreProperties>
</file>