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68FDC" w14:textId="77777777" w:rsidR="0040790C" w:rsidRPr="00F32774" w:rsidRDefault="0040790C" w:rsidP="0040790C">
      <w:pPr>
        <w:pStyle w:val="pkt"/>
        <w:jc w:val="center"/>
        <w:rPr>
          <w:rFonts w:ascii="Calibri" w:hAnsi="Calibri" w:cs="Calibri"/>
          <w:sz w:val="18"/>
          <w:szCs w:val="18"/>
        </w:rPr>
      </w:pPr>
      <w:r w:rsidRPr="00F32774">
        <w:rPr>
          <w:rFonts w:ascii="Calibri" w:hAnsi="Calibri" w:cs="Calibri"/>
          <w:sz w:val="18"/>
          <w:szCs w:val="18"/>
        </w:rPr>
        <w:t>Załącznik nr 6: Projektowane postanowienia umowy – prowadzenie rachunków bankowych</w:t>
      </w:r>
    </w:p>
    <w:p w14:paraId="2927FC39" w14:textId="77777777" w:rsidR="0040790C" w:rsidRDefault="0040790C" w:rsidP="0051780E">
      <w:pPr>
        <w:jc w:val="center"/>
        <w:rPr>
          <w:rFonts w:eastAsia="Calibri"/>
          <w:b/>
          <w:sz w:val="24"/>
          <w:szCs w:val="24"/>
        </w:rPr>
      </w:pPr>
    </w:p>
    <w:p w14:paraId="769AAEC3" w14:textId="77777777" w:rsidR="0040790C" w:rsidRDefault="0040790C" w:rsidP="0051780E">
      <w:pPr>
        <w:jc w:val="center"/>
        <w:rPr>
          <w:rFonts w:eastAsia="Calibri"/>
          <w:b/>
          <w:sz w:val="24"/>
          <w:szCs w:val="24"/>
        </w:rPr>
      </w:pPr>
    </w:p>
    <w:p w14:paraId="628D01B0" w14:textId="77777777" w:rsidR="0040790C" w:rsidRDefault="0040790C" w:rsidP="0051780E">
      <w:pPr>
        <w:jc w:val="center"/>
        <w:rPr>
          <w:rFonts w:eastAsia="Calibri"/>
          <w:b/>
          <w:sz w:val="24"/>
          <w:szCs w:val="24"/>
        </w:rPr>
      </w:pPr>
    </w:p>
    <w:p w14:paraId="3606EC67" w14:textId="272F744A" w:rsidR="0051780E" w:rsidRPr="0051780E" w:rsidRDefault="0051780E" w:rsidP="0051780E">
      <w:pPr>
        <w:jc w:val="center"/>
        <w:rPr>
          <w:rFonts w:eastAsia="Calibri"/>
          <w:b/>
          <w:sz w:val="24"/>
          <w:szCs w:val="24"/>
        </w:rPr>
      </w:pPr>
      <w:r w:rsidRPr="0051780E">
        <w:rPr>
          <w:rFonts w:eastAsia="Calibri"/>
          <w:b/>
          <w:sz w:val="24"/>
          <w:szCs w:val="24"/>
        </w:rPr>
        <w:t>Ogólne warunki do umowy</w:t>
      </w:r>
    </w:p>
    <w:p w14:paraId="42A7EA6F" w14:textId="77777777" w:rsidR="0051780E" w:rsidRPr="0051780E" w:rsidRDefault="0051780E" w:rsidP="0051780E">
      <w:pPr>
        <w:jc w:val="center"/>
        <w:rPr>
          <w:rFonts w:eastAsia="Calibri"/>
          <w:b/>
          <w:sz w:val="24"/>
          <w:szCs w:val="24"/>
        </w:rPr>
      </w:pPr>
      <w:r w:rsidRPr="0051780E">
        <w:rPr>
          <w:rFonts w:eastAsia="Calibri"/>
          <w:b/>
          <w:sz w:val="24"/>
          <w:szCs w:val="24"/>
        </w:rPr>
        <w:t>o prowadzenie rachunku bankowego</w:t>
      </w:r>
    </w:p>
    <w:p w14:paraId="4275F6C9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zawarta w …………………. Pomiędzy……………..</w:t>
      </w:r>
    </w:p>
    <w:p w14:paraId="428943AD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reprezentowanym przez:</w:t>
      </w:r>
    </w:p>
    <w:p w14:paraId="26F628B4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…………………………………zwanym dalej “</w:t>
      </w:r>
      <w:r w:rsidRPr="00E46C86">
        <w:rPr>
          <w:rFonts w:eastAsia="Calibri"/>
          <w:b/>
          <w:sz w:val="24"/>
          <w:szCs w:val="24"/>
        </w:rPr>
        <w:t>Bankiem</w:t>
      </w:r>
      <w:r w:rsidRPr="00E46C86">
        <w:rPr>
          <w:rFonts w:eastAsia="Calibri"/>
          <w:sz w:val="24"/>
          <w:szCs w:val="24"/>
        </w:rPr>
        <w:t>”</w:t>
      </w:r>
    </w:p>
    <w:p w14:paraId="4C844799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a</w:t>
      </w:r>
    </w:p>
    <w:p w14:paraId="09BB99FE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……………..</w:t>
      </w:r>
    </w:p>
    <w:p w14:paraId="7D0F5DD7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  <w:lang w:val="x-none"/>
        </w:rPr>
        <w:t>reprezentowan</w:t>
      </w:r>
      <w:r w:rsidRPr="00E46C86">
        <w:rPr>
          <w:rFonts w:eastAsia="Calibri"/>
          <w:sz w:val="24"/>
          <w:szCs w:val="24"/>
        </w:rPr>
        <w:t>a</w:t>
      </w:r>
      <w:r w:rsidRPr="00E46C86">
        <w:rPr>
          <w:rFonts w:eastAsia="Calibri"/>
          <w:sz w:val="24"/>
          <w:szCs w:val="24"/>
          <w:lang w:val="x-none"/>
        </w:rPr>
        <w:t xml:space="preserve"> przez:……………………..</w:t>
      </w:r>
    </w:p>
    <w:p w14:paraId="519006A0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zwanym dalej „</w:t>
      </w:r>
      <w:r w:rsidRPr="00E46C86">
        <w:rPr>
          <w:rFonts w:eastAsia="Calibri"/>
          <w:b/>
          <w:sz w:val="24"/>
          <w:szCs w:val="24"/>
        </w:rPr>
        <w:t>Posiadaczem rachunku</w:t>
      </w:r>
      <w:r w:rsidRPr="00E46C86">
        <w:rPr>
          <w:rFonts w:eastAsia="Calibri"/>
          <w:sz w:val="24"/>
          <w:szCs w:val="24"/>
        </w:rPr>
        <w:t>”, zawarta została Umowa o treści następującej:</w:t>
      </w:r>
    </w:p>
    <w:p w14:paraId="1D5B1C57" w14:textId="77777777" w:rsidR="00111750" w:rsidRPr="00E46C86" w:rsidRDefault="00111750" w:rsidP="00111750">
      <w:pPr>
        <w:jc w:val="center"/>
        <w:rPr>
          <w:rFonts w:eastAsia="Calibri"/>
          <w:sz w:val="24"/>
          <w:szCs w:val="24"/>
        </w:rPr>
      </w:pPr>
    </w:p>
    <w:p w14:paraId="4B5B04E1" w14:textId="77777777" w:rsidR="00111750" w:rsidRPr="00E46C86" w:rsidRDefault="00111750" w:rsidP="00111750">
      <w:pPr>
        <w:jc w:val="center"/>
        <w:rPr>
          <w:rFonts w:eastAsia="Calibri"/>
          <w:sz w:val="24"/>
          <w:szCs w:val="24"/>
        </w:rPr>
      </w:pPr>
      <w:r w:rsidRPr="00E46C86">
        <w:rPr>
          <w:rFonts w:eastAsia="Calibri"/>
          <w:b/>
          <w:sz w:val="24"/>
          <w:szCs w:val="24"/>
          <w:u w:val="single"/>
        </w:rPr>
        <w:t>Postanowienia ogólne</w:t>
      </w:r>
    </w:p>
    <w:p w14:paraId="7DD70C51" w14:textId="77777777" w:rsidR="00111750" w:rsidRPr="00E46C86" w:rsidRDefault="00111750" w:rsidP="00111750">
      <w:pPr>
        <w:jc w:val="center"/>
        <w:rPr>
          <w:rFonts w:eastAsia="Calibri"/>
          <w:b/>
          <w:sz w:val="24"/>
          <w:szCs w:val="24"/>
        </w:rPr>
      </w:pPr>
      <w:r w:rsidRPr="00E46C86">
        <w:rPr>
          <w:rFonts w:eastAsia="Calibri"/>
          <w:b/>
          <w:sz w:val="24"/>
          <w:szCs w:val="24"/>
        </w:rPr>
        <w:t>§ 1</w:t>
      </w:r>
    </w:p>
    <w:p w14:paraId="3E0084CC" w14:textId="77777777" w:rsidR="00111750" w:rsidRPr="00E46C86" w:rsidRDefault="00111750" w:rsidP="00111750">
      <w:pPr>
        <w:rPr>
          <w:rFonts w:eastAsia="Calibri"/>
          <w:b/>
          <w:sz w:val="24"/>
          <w:szCs w:val="24"/>
        </w:rPr>
      </w:pPr>
    </w:p>
    <w:p w14:paraId="34F36C3D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1. W ramach niniejszej umowy Bank może na wniosek Posiadacza świadczyć usługi w zakresie:</w:t>
      </w:r>
    </w:p>
    <w:p w14:paraId="798C29BD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</w:t>
      </w:r>
      <w:r w:rsidRPr="00E46C86">
        <w:rPr>
          <w:rFonts w:eastAsia="Calibri"/>
          <w:sz w:val="24"/>
          <w:szCs w:val="24"/>
        </w:rPr>
        <w:t xml:space="preserve">1) </w:t>
      </w:r>
      <w:r w:rsidRPr="00E46C86">
        <w:rPr>
          <w:rFonts w:eastAsia="Calibri"/>
          <w:sz w:val="24"/>
          <w:szCs w:val="24"/>
        </w:rPr>
        <w:tab/>
        <w:t>prowadzenia rachunków bankowych w złotych lub walutach wymiennych;</w:t>
      </w:r>
    </w:p>
    <w:p w14:paraId="112A1FBD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</w:t>
      </w:r>
      <w:r w:rsidRPr="00E46C86">
        <w:rPr>
          <w:rFonts w:eastAsia="Calibri"/>
          <w:sz w:val="24"/>
          <w:szCs w:val="24"/>
        </w:rPr>
        <w:t>2)</w:t>
      </w:r>
      <w:r w:rsidRPr="00E46C86">
        <w:rPr>
          <w:rFonts w:eastAsia="Calibri"/>
          <w:sz w:val="24"/>
          <w:szCs w:val="24"/>
        </w:rPr>
        <w:tab/>
        <w:t>bankowości elektronicznej.</w:t>
      </w:r>
    </w:p>
    <w:p w14:paraId="181054AD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ab/>
        <w:t xml:space="preserve">na zasadach i warunkach określonych w ……………….., </w:t>
      </w:r>
    </w:p>
    <w:p w14:paraId="458D4178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</w:p>
    <w:p w14:paraId="57158384" w14:textId="77777777" w:rsidR="00111750" w:rsidRPr="00E46C86" w:rsidRDefault="00111750" w:rsidP="00111750">
      <w:pPr>
        <w:jc w:val="center"/>
        <w:rPr>
          <w:rFonts w:eastAsia="Calibri"/>
          <w:b/>
          <w:sz w:val="24"/>
          <w:szCs w:val="24"/>
          <w:u w:val="single"/>
        </w:rPr>
      </w:pPr>
      <w:r w:rsidRPr="00E46C86">
        <w:rPr>
          <w:rFonts w:eastAsia="Calibri"/>
          <w:b/>
          <w:sz w:val="24"/>
          <w:szCs w:val="24"/>
          <w:u w:val="single"/>
        </w:rPr>
        <w:t>Postanowienia w zakresie prowadzenia rachunków bankowych</w:t>
      </w:r>
    </w:p>
    <w:p w14:paraId="6F634082" w14:textId="77777777" w:rsidR="00111750" w:rsidRPr="00E46C86" w:rsidRDefault="00111750" w:rsidP="00111750">
      <w:pPr>
        <w:jc w:val="center"/>
        <w:rPr>
          <w:rFonts w:eastAsia="Calibri"/>
          <w:sz w:val="24"/>
          <w:szCs w:val="24"/>
        </w:rPr>
      </w:pPr>
      <w:r w:rsidRPr="00E46C86">
        <w:rPr>
          <w:rFonts w:eastAsia="Calibri"/>
          <w:b/>
          <w:sz w:val="24"/>
          <w:szCs w:val="24"/>
        </w:rPr>
        <w:t>§ 2</w:t>
      </w:r>
    </w:p>
    <w:p w14:paraId="4DAEA819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</w:p>
    <w:p w14:paraId="40739E13" w14:textId="77777777" w:rsidR="00111750" w:rsidRPr="00E46C86" w:rsidRDefault="00111750" w:rsidP="00111750">
      <w:pPr>
        <w:numPr>
          <w:ilvl w:val="0"/>
          <w:numId w:val="11"/>
        </w:numPr>
        <w:ind w:left="0" w:hanging="20"/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Bank zobowiązuje się wobec Posiadacza rachunku do:</w:t>
      </w:r>
    </w:p>
    <w:p w14:paraId="2E841452" w14:textId="77777777" w:rsidR="00111750" w:rsidRPr="00E46C86" w:rsidRDefault="00111750" w:rsidP="00111750">
      <w:pPr>
        <w:numPr>
          <w:ilvl w:val="0"/>
          <w:numId w:val="12"/>
        </w:numPr>
        <w:ind w:left="300" w:firstLine="14"/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otwierania i prowadzenia dla Posiadacza rachunków bankowych (zwanych dalej łącznie „rachunkami”), w tym:</w:t>
      </w:r>
    </w:p>
    <w:p w14:paraId="1C0C6A54" w14:textId="77777777" w:rsidR="00111750" w:rsidRPr="00E46C86" w:rsidRDefault="00111750" w:rsidP="00111750">
      <w:pPr>
        <w:numPr>
          <w:ilvl w:val="1"/>
          <w:numId w:val="10"/>
        </w:numPr>
        <w:ind w:left="700"/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rachunku bieżącego,</w:t>
      </w:r>
    </w:p>
    <w:p w14:paraId="2357D882" w14:textId="77777777" w:rsidR="00111750" w:rsidRPr="00E46C86" w:rsidRDefault="00111750" w:rsidP="00111750">
      <w:pPr>
        <w:numPr>
          <w:ilvl w:val="1"/>
          <w:numId w:val="10"/>
        </w:numPr>
        <w:ind w:left="700"/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rachunków pomocniczych, </w:t>
      </w:r>
    </w:p>
    <w:p w14:paraId="7C19AB58" w14:textId="77777777" w:rsidR="00111750" w:rsidRPr="00E46C86" w:rsidRDefault="00111750" w:rsidP="00111750">
      <w:pPr>
        <w:numPr>
          <w:ilvl w:val="1"/>
          <w:numId w:val="10"/>
        </w:numPr>
        <w:ind w:left="700"/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rachunków lokat, </w:t>
      </w:r>
    </w:p>
    <w:p w14:paraId="7FCF510A" w14:textId="30543C0E" w:rsidR="00111750" w:rsidRPr="00E46C86" w:rsidRDefault="00111750" w:rsidP="00111750">
      <w:pPr>
        <w:numPr>
          <w:ilvl w:val="1"/>
          <w:numId w:val="10"/>
        </w:numPr>
        <w:ind w:left="700"/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rachunków VAT dla</w:t>
      </w:r>
      <w:r w:rsidR="004517B4">
        <w:rPr>
          <w:rFonts w:eastAsia="Calibri"/>
          <w:sz w:val="24"/>
          <w:szCs w:val="24"/>
        </w:rPr>
        <w:t xml:space="preserve"> Powiatu</w:t>
      </w:r>
      <w:r w:rsidRPr="00E46C86">
        <w:rPr>
          <w:rFonts w:eastAsia="Calibri"/>
          <w:sz w:val="24"/>
          <w:szCs w:val="24"/>
        </w:rPr>
        <w:t xml:space="preserve"> i niżej wymienionych jednostek organizacyjnych </w:t>
      </w:r>
      <w:r w:rsidR="004517B4">
        <w:rPr>
          <w:rFonts w:eastAsia="Calibri"/>
          <w:sz w:val="24"/>
          <w:szCs w:val="24"/>
        </w:rPr>
        <w:t xml:space="preserve">Powiatu </w:t>
      </w:r>
      <w:r w:rsidRPr="00E46C86">
        <w:rPr>
          <w:rFonts w:eastAsia="Calibri"/>
          <w:sz w:val="24"/>
          <w:szCs w:val="24"/>
        </w:rPr>
        <w:t>objętych centralizacją VAT:</w:t>
      </w:r>
    </w:p>
    <w:p w14:paraId="4F64F96C" w14:textId="77777777" w:rsidR="00111750" w:rsidRPr="00E46C86" w:rsidRDefault="00111750" w:rsidP="00111750">
      <w:pPr>
        <w:ind w:left="700"/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ab/>
        <w:t>………………….</w:t>
      </w:r>
    </w:p>
    <w:p w14:paraId="6FC189C2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</w:p>
    <w:p w14:paraId="6ECEDC66" w14:textId="0EDF516D" w:rsidR="00111750" w:rsidRPr="00E46C86" w:rsidRDefault="00111750" w:rsidP="00111750">
      <w:pPr>
        <w:numPr>
          <w:ilvl w:val="0"/>
          <w:numId w:val="13"/>
        </w:numPr>
        <w:ind w:left="700" w:hanging="400"/>
        <w:jc w:val="both"/>
        <w:rPr>
          <w:rFonts w:eastAsia="Calibri"/>
          <w:b/>
          <w:sz w:val="24"/>
          <w:szCs w:val="24"/>
        </w:rPr>
      </w:pPr>
      <w:r w:rsidRPr="00E46C86">
        <w:rPr>
          <w:rFonts w:eastAsia="Calibri"/>
          <w:sz w:val="24"/>
          <w:szCs w:val="24"/>
        </w:rPr>
        <w:t>zapewnienia Posiadaczowi rachunku dostępu do jego rachunków otwartych na podstawie niniejszej umowy oraz możliwości korzystania z innych usług Banku powiązanych</w:t>
      </w:r>
      <w:r w:rsidR="004517B4">
        <w:rPr>
          <w:rFonts w:eastAsia="Calibri"/>
          <w:sz w:val="24"/>
          <w:szCs w:val="24"/>
        </w:rPr>
        <w:t xml:space="preserve"> </w:t>
      </w:r>
      <w:r w:rsidRPr="00E46C86">
        <w:rPr>
          <w:rFonts w:eastAsia="Calibri"/>
          <w:sz w:val="24"/>
          <w:szCs w:val="24"/>
        </w:rPr>
        <w:t>z prowadzeniem poszczególnych rodzajów rachunków.</w:t>
      </w:r>
    </w:p>
    <w:p w14:paraId="10EA17E3" w14:textId="77777777" w:rsidR="00111750" w:rsidRPr="00E46C86" w:rsidRDefault="00111750" w:rsidP="00111750">
      <w:pPr>
        <w:jc w:val="both"/>
        <w:rPr>
          <w:rFonts w:eastAsia="Calibri"/>
          <w:b/>
          <w:sz w:val="24"/>
          <w:szCs w:val="24"/>
        </w:rPr>
      </w:pPr>
    </w:p>
    <w:p w14:paraId="7FA3296A" w14:textId="77777777" w:rsidR="00111750" w:rsidRPr="00E46C86" w:rsidRDefault="00111750" w:rsidP="00111750">
      <w:pPr>
        <w:jc w:val="center"/>
        <w:rPr>
          <w:rFonts w:eastAsia="Calibri"/>
          <w:sz w:val="24"/>
          <w:szCs w:val="24"/>
        </w:rPr>
      </w:pPr>
      <w:r w:rsidRPr="00E46C86">
        <w:rPr>
          <w:rFonts w:eastAsia="Calibri"/>
          <w:b/>
          <w:sz w:val="24"/>
          <w:szCs w:val="24"/>
        </w:rPr>
        <w:t>§ 3</w:t>
      </w:r>
    </w:p>
    <w:p w14:paraId="3178D26D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1. </w:t>
      </w:r>
      <w:r>
        <w:rPr>
          <w:rFonts w:eastAsia="Calibri"/>
          <w:sz w:val="24"/>
          <w:szCs w:val="24"/>
        </w:rPr>
        <w:t xml:space="preserve"> </w:t>
      </w:r>
      <w:r w:rsidRPr="00E46C86">
        <w:rPr>
          <w:rFonts w:eastAsia="Calibri"/>
          <w:sz w:val="24"/>
          <w:szCs w:val="24"/>
          <w:lang w:val="x-none"/>
        </w:rPr>
        <w:t xml:space="preserve">Środki </w:t>
      </w:r>
      <w:r w:rsidRPr="00E46C86">
        <w:rPr>
          <w:rFonts w:eastAsia="Calibri"/>
          <w:sz w:val="24"/>
          <w:szCs w:val="24"/>
        </w:rPr>
        <w:t xml:space="preserve">pieniężne </w:t>
      </w:r>
      <w:r w:rsidRPr="00E46C86">
        <w:rPr>
          <w:rFonts w:eastAsia="Calibri"/>
          <w:sz w:val="24"/>
          <w:szCs w:val="24"/>
          <w:lang w:val="x-none"/>
        </w:rPr>
        <w:t xml:space="preserve">gromadzone na rachunkach są oprocentowane według zmiennej stopy       procentowej </w:t>
      </w:r>
      <w:r w:rsidRPr="00E46C86">
        <w:rPr>
          <w:rFonts w:eastAsia="Calibri"/>
          <w:sz w:val="24"/>
          <w:szCs w:val="24"/>
        </w:rPr>
        <w:t xml:space="preserve"> ustalone w oparciu o</w:t>
      </w:r>
      <w:r w:rsidRPr="00E46C86">
        <w:rPr>
          <w:rFonts w:eastAsia="Calibri"/>
          <w:sz w:val="24"/>
          <w:szCs w:val="24"/>
          <w:lang w:val="x-none"/>
        </w:rPr>
        <w:t xml:space="preserve"> ……………..</w:t>
      </w:r>
    </w:p>
    <w:p w14:paraId="032D7073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2.  W dniu zawarcia umowy środki na rachunkach są opr</w:t>
      </w:r>
      <w:r>
        <w:rPr>
          <w:rFonts w:eastAsia="Calibri"/>
          <w:sz w:val="24"/>
          <w:szCs w:val="24"/>
        </w:rPr>
        <w:t>ocentowane w wysokości  ………</w:t>
      </w:r>
      <w:r w:rsidRPr="00E46C86">
        <w:rPr>
          <w:rFonts w:eastAsia="Calibri"/>
          <w:sz w:val="24"/>
          <w:szCs w:val="24"/>
        </w:rPr>
        <w:t>%</w:t>
      </w:r>
    </w:p>
    <w:p w14:paraId="013F9EE2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</w:t>
      </w:r>
      <w:r w:rsidRPr="00E46C86">
        <w:rPr>
          <w:rFonts w:eastAsia="Calibri"/>
          <w:sz w:val="24"/>
          <w:szCs w:val="24"/>
        </w:rPr>
        <w:t>w stosunku rocznym, za  wyjątkiem  rachunku VAT, na któ</w:t>
      </w:r>
      <w:r>
        <w:rPr>
          <w:rFonts w:eastAsia="Calibri"/>
          <w:sz w:val="24"/>
          <w:szCs w:val="24"/>
        </w:rPr>
        <w:t xml:space="preserve">rym  środki są </w:t>
      </w:r>
      <w:r w:rsidRPr="00E46C86">
        <w:rPr>
          <w:rFonts w:eastAsia="Calibri"/>
          <w:sz w:val="24"/>
          <w:szCs w:val="24"/>
        </w:rPr>
        <w:t>nieoprocentowane.</w:t>
      </w:r>
    </w:p>
    <w:p w14:paraId="00BEF2F0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sz w:val="24"/>
          <w:szCs w:val="24"/>
        </w:rPr>
        <w:t>3</w:t>
      </w:r>
      <w:r w:rsidRPr="00E46C86">
        <w:rPr>
          <w:rFonts w:eastAsia="Calibri"/>
          <w:sz w:val="24"/>
          <w:szCs w:val="24"/>
          <w:lang w:val="x-none"/>
        </w:rPr>
        <w:t xml:space="preserve">. </w:t>
      </w:r>
      <w:r>
        <w:rPr>
          <w:rFonts w:eastAsia="Calibri"/>
          <w:sz w:val="24"/>
          <w:szCs w:val="24"/>
          <w:lang w:val="x-none"/>
        </w:rPr>
        <w:t xml:space="preserve"> </w:t>
      </w:r>
      <w:r w:rsidRPr="00E46C86">
        <w:rPr>
          <w:rFonts w:eastAsia="Calibri"/>
          <w:sz w:val="24"/>
          <w:szCs w:val="24"/>
          <w:lang w:val="x-none"/>
        </w:rPr>
        <w:t xml:space="preserve">Wysokość oprocentowania podawana jest do wiadomości </w:t>
      </w:r>
      <w:r w:rsidRPr="00E46C86">
        <w:rPr>
          <w:rFonts w:eastAsia="Calibri"/>
          <w:sz w:val="24"/>
          <w:szCs w:val="24"/>
        </w:rPr>
        <w:t>P</w:t>
      </w:r>
      <w:r w:rsidRPr="00E46C86">
        <w:rPr>
          <w:rFonts w:eastAsia="Calibri"/>
          <w:sz w:val="24"/>
          <w:szCs w:val="24"/>
          <w:lang w:val="x-none"/>
        </w:rPr>
        <w:t>osiadacz</w:t>
      </w:r>
      <w:r w:rsidRPr="00E46C86">
        <w:rPr>
          <w:rFonts w:eastAsia="Calibri"/>
          <w:sz w:val="24"/>
          <w:szCs w:val="24"/>
        </w:rPr>
        <w:t>y</w:t>
      </w:r>
      <w:r w:rsidRPr="00E46C86">
        <w:rPr>
          <w:rFonts w:eastAsia="Calibri"/>
          <w:sz w:val="24"/>
          <w:szCs w:val="24"/>
          <w:lang w:val="x-none"/>
        </w:rPr>
        <w:t xml:space="preserve"> rachunk</w:t>
      </w:r>
      <w:r w:rsidRPr="00E46C86">
        <w:rPr>
          <w:rFonts w:eastAsia="Calibri"/>
          <w:sz w:val="24"/>
          <w:szCs w:val="24"/>
        </w:rPr>
        <w:t>ów</w:t>
      </w:r>
      <w:r w:rsidRPr="00E46C86">
        <w:rPr>
          <w:rFonts w:eastAsia="Calibri"/>
          <w:sz w:val="24"/>
          <w:szCs w:val="24"/>
          <w:lang w:val="x-none"/>
        </w:rPr>
        <w:t xml:space="preserve"> w sposób      określony w regulaminie.</w:t>
      </w:r>
    </w:p>
    <w:p w14:paraId="387A9974" w14:textId="77777777" w:rsidR="00111750" w:rsidRPr="00E46C86" w:rsidRDefault="00111750" w:rsidP="00111750">
      <w:pPr>
        <w:jc w:val="both"/>
        <w:rPr>
          <w:rFonts w:eastAsia="Calibri"/>
          <w:b/>
          <w:sz w:val="24"/>
          <w:szCs w:val="24"/>
          <w:lang w:val="x-none"/>
        </w:rPr>
      </w:pPr>
      <w:r w:rsidRPr="00E46C86">
        <w:rPr>
          <w:rFonts w:eastAsia="Calibri"/>
          <w:sz w:val="24"/>
          <w:szCs w:val="24"/>
        </w:rPr>
        <w:t>4</w:t>
      </w:r>
      <w:r w:rsidRPr="00E46C86">
        <w:rPr>
          <w:rFonts w:eastAsia="Calibri"/>
          <w:sz w:val="24"/>
          <w:szCs w:val="24"/>
          <w:lang w:val="x-none"/>
        </w:rPr>
        <w:t>.   Przesłanki i tryb zmiany oprocentowania określa regulamin.</w:t>
      </w:r>
    </w:p>
    <w:p w14:paraId="525DCDAA" w14:textId="77777777" w:rsidR="00111750" w:rsidRPr="00E46C86" w:rsidRDefault="00111750" w:rsidP="00111750">
      <w:pPr>
        <w:jc w:val="both"/>
        <w:rPr>
          <w:rFonts w:eastAsia="Calibri"/>
          <w:b/>
          <w:sz w:val="24"/>
          <w:szCs w:val="24"/>
          <w:lang w:val="x-none"/>
        </w:rPr>
      </w:pPr>
    </w:p>
    <w:p w14:paraId="73A7CC98" w14:textId="77777777" w:rsidR="00111750" w:rsidRPr="00E46C86" w:rsidRDefault="00111750" w:rsidP="00111750">
      <w:pPr>
        <w:jc w:val="center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b/>
          <w:sz w:val="24"/>
          <w:szCs w:val="24"/>
          <w:lang w:val="x-none"/>
        </w:rPr>
        <w:t>§ 4</w:t>
      </w:r>
    </w:p>
    <w:p w14:paraId="0760DB42" w14:textId="2CB9D548" w:rsidR="00111750" w:rsidRDefault="00111750" w:rsidP="00111750">
      <w:pPr>
        <w:numPr>
          <w:ilvl w:val="3"/>
          <w:numId w:val="13"/>
        </w:numPr>
        <w:ind w:left="284" w:hanging="284"/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lastRenderedPageBreak/>
        <w:t>Dyspozycje przekazane do realizacji w systemie elektronicznych zleceń do godz. 1</w:t>
      </w:r>
      <w:r>
        <w:rPr>
          <w:rFonts w:eastAsia="Calibri"/>
          <w:sz w:val="24"/>
          <w:szCs w:val="24"/>
        </w:rPr>
        <w:t>8</w:t>
      </w:r>
      <w:r w:rsidRPr="00E46C86">
        <w:rPr>
          <w:rFonts w:eastAsia="Calibri"/>
          <w:sz w:val="24"/>
          <w:szCs w:val="24"/>
          <w:vertAlign w:val="superscript"/>
        </w:rPr>
        <w:t>00</w:t>
      </w:r>
      <w:r w:rsidRPr="00E46C86">
        <w:rPr>
          <w:rFonts w:eastAsia="Calibri"/>
          <w:sz w:val="24"/>
          <w:szCs w:val="24"/>
        </w:rPr>
        <w:t xml:space="preserve"> będą </w:t>
      </w:r>
      <w:r>
        <w:rPr>
          <w:rFonts w:eastAsia="Calibri"/>
          <w:sz w:val="24"/>
          <w:szCs w:val="24"/>
        </w:rPr>
        <w:t xml:space="preserve">  </w:t>
      </w:r>
      <w:r w:rsidRPr="00E46C86">
        <w:rPr>
          <w:rFonts w:eastAsia="Calibri"/>
          <w:sz w:val="24"/>
          <w:szCs w:val="24"/>
        </w:rPr>
        <w:t>realizowane w dniu ich złożenia, natomiast zlecenia przesłane po godz.1</w:t>
      </w:r>
      <w:r>
        <w:rPr>
          <w:rFonts w:eastAsia="Calibri"/>
          <w:sz w:val="24"/>
          <w:szCs w:val="24"/>
        </w:rPr>
        <w:t>8</w:t>
      </w:r>
      <w:r w:rsidRPr="00E46C86">
        <w:rPr>
          <w:rFonts w:eastAsia="Calibri"/>
          <w:sz w:val="24"/>
          <w:szCs w:val="24"/>
          <w:vertAlign w:val="superscript"/>
        </w:rPr>
        <w:t xml:space="preserve"> 00</w:t>
      </w:r>
      <w:r w:rsidR="00270D67">
        <w:rPr>
          <w:rFonts w:eastAsia="Calibri"/>
          <w:sz w:val="24"/>
          <w:szCs w:val="24"/>
          <w:vertAlign w:val="superscript"/>
        </w:rPr>
        <w:t xml:space="preserve"> </w:t>
      </w:r>
      <w:r w:rsidRPr="00E46C86">
        <w:rPr>
          <w:rFonts w:eastAsia="Calibri"/>
          <w:sz w:val="24"/>
          <w:szCs w:val="24"/>
        </w:rPr>
        <w:t xml:space="preserve">będą zrealizowane w  następnym  dniu roboczym. </w:t>
      </w:r>
      <w:r w:rsidR="00270D67">
        <w:rPr>
          <w:rFonts w:eastAsia="Calibri"/>
          <w:sz w:val="24"/>
          <w:szCs w:val="24"/>
        </w:rPr>
        <w:t xml:space="preserve">Zlecenia płatnicze w krajowym obrocie płatniczym zostaną przekazane do rozrachunku w tym samym dniu roboczym o ile zostaną złożone w placówce Banku do godz. </w:t>
      </w:r>
      <w:r w:rsidR="00270D67" w:rsidRPr="00E46C86">
        <w:rPr>
          <w:rFonts w:eastAsia="Calibri"/>
          <w:sz w:val="24"/>
          <w:szCs w:val="24"/>
        </w:rPr>
        <w:t>1</w:t>
      </w:r>
      <w:r w:rsidR="00270D67">
        <w:rPr>
          <w:rFonts w:eastAsia="Calibri"/>
          <w:sz w:val="24"/>
          <w:szCs w:val="24"/>
        </w:rPr>
        <w:t>3</w:t>
      </w:r>
      <w:r w:rsidR="00270D67">
        <w:rPr>
          <w:rFonts w:eastAsia="Calibri"/>
          <w:sz w:val="24"/>
          <w:szCs w:val="24"/>
          <w:vertAlign w:val="superscript"/>
        </w:rPr>
        <w:t>3</w:t>
      </w:r>
      <w:r w:rsidR="00270D67" w:rsidRPr="00E46C86">
        <w:rPr>
          <w:rFonts w:eastAsia="Calibri"/>
          <w:sz w:val="24"/>
          <w:szCs w:val="24"/>
          <w:vertAlign w:val="superscript"/>
        </w:rPr>
        <w:t>0</w:t>
      </w:r>
      <w:r w:rsidR="00C413C6">
        <w:rPr>
          <w:rFonts w:eastAsia="Calibri"/>
          <w:sz w:val="24"/>
          <w:szCs w:val="24"/>
          <w:vertAlign w:val="superscript"/>
        </w:rPr>
        <w:t xml:space="preserve"> </w:t>
      </w:r>
      <w:r w:rsidR="00270D67">
        <w:rPr>
          <w:rFonts w:eastAsia="Calibri"/>
          <w:sz w:val="24"/>
          <w:szCs w:val="24"/>
          <w:vertAlign w:val="superscript"/>
        </w:rPr>
        <w:t xml:space="preserve"> </w:t>
      </w:r>
      <w:r w:rsidR="00C413C6">
        <w:rPr>
          <w:rFonts w:eastAsia="Calibri"/>
          <w:sz w:val="24"/>
          <w:szCs w:val="24"/>
        </w:rPr>
        <w:t>lub za pośrednictwem elektronicznych kanałów dostępu do godz.</w:t>
      </w:r>
      <w:r w:rsidR="00C413C6" w:rsidRPr="00C413C6">
        <w:rPr>
          <w:rFonts w:eastAsia="Calibri"/>
          <w:sz w:val="24"/>
          <w:szCs w:val="24"/>
        </w:rPr>
        <w:t xml:space="preserve"> </w:t>
      </w:r>
      <w:r w:rsidR="00C413C6" w:rsidRPr="00E46C86">
        <w:rPr>
          <w:rFonts w:eastAsia="Calibri"/>
          <w:sz w:val="24"/>
          <w:szCs w:val="24"/>
        </w:rPr>
        <w:t>1</w:t>
      </w:r>
      <w:r w:rsidR="00C413C6">
        <w:rPr>
          <w:rFonts w:eastAsia="Calibri"/>
          <w:sz w:val="24"/>
          <w:szCs w:val="24"/>
        </w:rPr>
        <w:t>3</w:t>
      </w:r>
      <w:r w:rsidR="00C413C6">
        <w:rPr>
          <w:rFonts w:eastAsia="Calibri"/>
          <w:sz w:val="24"/>
          <w:szCs w:val="24"/>
          <w:vertAlign w:val="superscript"/>
        </w:rPr>
        <w:t>3</w:t>
      </w:r>
      <w:r w:rsidR="00C413C6" w:rsidRPr="00E46C86">
        <w:rPr>
          <w:rFonts w:eastAsia="Calibri"/>
          <w:sz w:val="24"/>
          <w:szCs w:val="24"/>
          <w:vertAlign w:val="superscript"/>
        </w:rPr>
        <w:t>0</w:t>
      </w:r>
      <w:r w:rsidR="00C413C6">
        <w:rPr>
          <w:rFonts w:eastAsia="Calibri"/>
          <w:sz w:val="24"/>
          <w:szCs w:val="24"/>
        </w:rPr>
        <w:t>.</w:t>
      </w:r>
      <w:r w:rsidR="00270D67">
        <w:rPr>
          <w:rFonts w:eastAsia="Calibri"/>
          <w:sz w:val="24"/>
          <w:szCs w:val="24"/>
          <w:vertAlign w:val="superscript"/>
        </w:rPr>
        <w:t xml:space="preserve">   </w:t>
      </w:r>
    </w:p>
    <w:p w14:paraId="29C82627" w14:textId="77777777" w:rsidR="00111750" w:rsidRPr="00720A4C" w:rsidRDefault="00111750" w:rsidP="00111750">
      <w:pPr>
        <w:numPr>
          <w:ilvl w:val="3"/>
          <w:numId w:val="13"/>
        </w:numPr>
        <w:ind w:left="284" w:hanging="284"/>
        <w:jc w:val="both"/>
        <w:rPr>
          <w:rFonts w:eastAsia="Calibri"/>
          <w:sz w:val="24"/>
          <w:szCs w:val="24"/>
        </w:rPr>
      </w:pPr>
      <w:r w:rsidRPr="00720A4C">
        <w:rPr>
          <w:rFonts w:eastAsia="Calibri"/>
          <w:sz w:val="24"/>
          <w:szCs w:val="24"/>
        </w:rPr>
        <w:t xml:space="preserve">Bank wykonuje dyspozycje płatnicze w granicach środków dostępnych na rachunku z </w:t>
      </w:r>
      <w:r>
        <w:rPr>
          <w:rFonts w:eastAsia="Calibri"/>
          <w:sz w:val="24"/>
          <w:szCs w:val="24"/>
        </w:rPr>
        <w:t xml:space="preserve"> </w:t>
      </w:r>
      <w:r w:rsidRPr="00720A4C">
        <w:rPr>
          <w:rFonts w:eastAsia="Calibri"/>
          <w:sz w:val="24"/>
          <w:szCs w:val="24"/>
        </w:rPr>
        <w:t>uwzględnieniem ewentualnych linii kredytowych.</w:t>
      </w:r>
    </w:p>
    <w:p w14:paraId="7E6C8254" w14:textId="77777777" w:rsidR="00111750" w:rsidRPr="00E46C86" w:rsidRDefault="00111750" w:rsidP="00111750">
      <w:pPr>
        <w:rPr>
          <w:rFonts w:eastAsia="Calibri"/>
          <w:b/>
          <w:sz w:val="24"/>
          <w:szCs w:val="24"/>
        </w:rPr>
      </w:pPr>
    </w:p>
    <w:p w14:paraId="23D0BA64" w14:textId="77777777" w:rsidR="00111750" w:rsidRPr="00E46C86" w:rsidRDefault="00111750" w:rsidP="00111750">
      <w:pPr>
        <w:jc w:val="center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b/>
          <w:sz w:val="24"/>
          <w:szCs w:val="24"/>
          <w:lang w:val="x-none"/>
        </w:rPr>
        <w:t>§ 5</w:t>
      </w:r>
    </w:p>
    <w:p w14:paraId="198B5B22" w14:textId="77777777" w:rsidR="00111750" w:rsidRPr="00E46C86" w:rsidRDefault="00111750" w:rsidP="00111750">
      <w:pPr>
        <w:numPr>
          <w:ilvl w:val="0"/>
          <w:numId w:val="14"/>
        </w:numPr>
        <w:jc w:val="both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sz w:val="24"/>
          <w:szCs w:val="24"/>
          <w:lang w:val="x-none"/>
        </w:rPr>
        <w:t xml:space="preserve">Posiadacz rachunku otrzymuje potwierdzenie otwarcia rachunku, które jest dokumentem potwierdzającym zawarcie  umowy o prowadzenie danego  </w:t>
      </w:r>
      <w:r w:rsidRPr="00E46C86">
        <w:rPr>
          <w:rFonts w:eastAsia="Calibri"/>
          <w:sz w:val="24"/>
          <w:szCs w:val="24"/>
        </w:rPr>
        <w:t xml:space="preserve">rodzaju </w:t>
      </w:r>
      <w:r w:rsidRPr="00E46C86">
        <w:rPr>
          <w:rFonts w:eastAsia="Calibri"/>
          <w:sz w:val="24"/>
          <w:szCs w:val="24"/>
          <w:lang w:val="x-none"/>
        </w:rPr>
        <w:t>rachunku.</w:t>
      </w:r>
    </w:p>
    <w:p w14:paraId="1233E1CC" w14:textId="77777777" w:rsidR="00111750" w:rsidRPr="00E46C86" w:rsidRDefault="00111750" w:rsidP="00111750">
      <w:pPr>
        <w:numPr>
          <w:ilvl w:val="0"/>
          <w:numId w:val="15"/>
        </w:numPr>
        <w:jc w:val="both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sz w:val="24"/>
          <w:szCs w:val="24"/>
          <w:lang w:val="x-none"/>
        </w:rPr>
        <w:t>Potwierdzenie, o którym mowa w ust. 1, stanowi integralną część niniejszej umowy.</w:t>
      </w:r>
    </w:p>
    <w:p w14:paraId="6B6A1CA8" w14:textId="77777777" w:rsidR="00111750" w:rsidRPr="00E46C86" w:rsidRDefault="00111750" w:rsidP="00111750">
      <w:pPr>
        <w:rPr>
          <w:rFonts w:eastAsia="Calibri"/>
          <w:sz w:val="24"/>
          <w:szCs w:val="24"/>
          <w:lang w:val="x-none"/>
        </w:rPr>
      </w:pPr>
    </w:p>
    <w:p w14:paraId="60DA5928" w14:textId="77777777" w:rsidR="00111750" w:rsidRPr="00E46C86" w:rsidRDefault="00111750" w:rsidP="00111750">
      <w:pPr>
        <w:jc w:val="center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b/>
          <w:sz w:val="24"/>
          <w:szCs w:val="24"/>
          <w:lang w:val="x-none"/>
        </w:rPr>
        <w:t>§ 6</w:t>
      </w:r>
    </w:p>
    <w:p w14:paraId="339B44C0" w14:textId="77777777" w:rsidR="00111750" w:rsidRPr="00E46C86" w:rsidRDefault="00111750" w:rsidP="00111750">
      <w:pPr>
        <w:rPr>
          <w:rFonts w:eastAsia="Calibri"/>
          <w:sz w:val="24"/>
          <w:szCs w:val="24"/>
          <w:lang w:val="x-none"/>
        </w:rPr>
      </w:pPr>
    </w:p>
    <w:p w14:paraId="66A93ED5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       Bank nie będzie pobierał żadnych opłat i prowizji z tytułu:</w:t>
      </w:r>
    </w:p>
    <w:p w14:paraId="05DC5D5B" w14:textId="77777777" w:rsidR="00111750" w:rsidRPr="00E46C86" w:rsidRDefault="00111750" w:rsidP="00111750">
      <w:pPr>
        <w:ind w:left="567"/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     a)  jednorazowej opłaty za otwarcie rachunku bankowego                                                  </w:t>
      </w:r>
    </w:p>
    <w:p w14:paraId="71F615B7" w14:textId="77777777" w:rsidR="00111750" w:rsidRPr="00E46C86" w:rsidRDefault="00111750" w:rsidP="00111750">
      <w:pPr>
        <w:ind w:left="567"/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     b)  miesięcznej opłaty za prowadzenie rachunku podstawowego                                        </w:t>
      </w:r>
    </w:p>
    <w:p w14:paraId="08AC0D63" w14:textId="77777777" w:rsidR="00111750" w:rsidRPr="00E46C86" w:rsidRDefault="00111750" w:rsidP="00111750">
      <w:pPr>
        <w:ind w:left="567"/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     c)  miesięcznej opłaty za prowadzenie rachunku pomocniczego                                         </w:t>
      </w:r>
    </w:p>
    <w:p w14:paraId="4B8A44D7" w14:textId="77777777" w:rsidR="00111750" w:rsidRPr="00E46C86" w:rsidRDefault="00111750" w:rsidP="00111750">
      <w:pPr>
        <w:ind w:left="567"/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     d)  opłaty za wykonanie 1 szt. przelewu elektronicznego                                                   </w:t>
      </w:r>
    </w:p>
    <w:p w14:paraId="127FB696" w14:textId="77777777" w:rsidR="00111750" w:rsidRPr="00E46C86" w:rsidRDefault="00111750" w:rsidP="00111750">
      <w:pPr>
        <w:ind w:left="567"/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     e)  opłaty za korzystanie z bankowości elektronicznej stanowisko za 1 m-c                      </w:t>
      </w:r>
    </w:p>
    <w:p w14:paraId="488C6119" w14:textId="77777777" w:rsidR="00111750" w:rsidRDefault="00111750" w:rsidP="00111750">
      <w:pPr>
        <w:ind w:left="567"/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     f)  opłaty za realizacje wypłat gotówkowych realizowanych z jego rachunków     </w:t>
      </w:r>
    </w:p>
    <w:p w14:paraId="4C75D64C" w14:textId="77777777" w:rsidR="00111750" w:rsidRPr="00E46C86" w:rsidRDefault="00111750" w:rsidP="00111750">
      <w:pPr>
        <w:ind w:left="567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     </w:t>
      </w:r>
      <w:r>
        <w:rPr>
          <w:rFonts w:eastAsia="Calibri"/>
          <w:sz w:val="24"/>
          <w:szCs w:val="24"/>
        </w:rPr>
        <w:t>g)  …………………</w:t>
      </w:r>
      <w:r w:rsidRPr="00E46C86">
        <w:rPr>
          <w:rFonts w:eastAsia="Calibri"/>
          <w:sz w:val="24"/>
          <w:szCs w:val="24"/>
        </w:rPr>
        <w:t xml:space="preserve">      </w:t>
      </w:r>
    </w:p>
    <w:p w14:paraId="5FAAEFC2" w14:textId="77777777" w:rsidR="00111750" w:rsidRPr="00E46C86" w:rsidRDefault="00111750" w:rsidP="00111750">
      <w:pPr>
        <w:rPr>
          <w:rFonts w:eastAsia="Calibri"/>
          <w:sz w:val="24"/>
          <w:szCs w:val="24"/>
        </w:rPr>
      </w:pPr>
    </w:p>
    <w:p w14:paraId="3BBCD0A0" w14:textId="77777777" w:rsidR="00111750" w:rsidRPr="00E46C86" w:rsidRDefault="00111750" w:rsidP="00111750">
      <w:pPr>
        <w:jc w:val="center"/>
        <w:rPr>
          <w:rFonts w:eastAsia="Calibri"/>
          <w:sz w:val="24"/>
          <w:szCs w:val="24"/>
        </w:rPr>
      </w:pPr>
      <w:r w:rsidRPr="00E46C86">
        <w:rPr>
          <w:rFonts w:eastAsia="Calibri"/>
          <w:b/>
          <w:sz w:val="24"/>
          <w:szCs w:val="24"/>
        </w:rPr>
        <w:t>§ 7</w:t>
      </w:r>
    </w:p>
    <w:p w14:paraId="559C5A39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     Bank nie będzie pobierał ża</w:t>
      </w:r>
      <w:r>
        <w:rPr>
          <w:rFonts w:eastAsia="Calibri"/>
          <w:sz w:val="24"/>
          <w:szCs w:val="24"/>
        </w:rPr>
        <w:t>dnych opłat i prowizji z tytułu:</w:t>
      </w:r>
    </w:p>
    <w:p w14:paraId="3C34F087" w14:textId="3AF4ECE8" w:rsidR="00564B17" w:rsidRDefault="00111750" w:rsidP="00564B17">
      <w:pPr>
        <w:pStyle w:val="Akapitzlist"/>
        <w:numPr>
          <w:ilvl w:val="1"/>
          <w:numId w:val="11"/>
        </w:numPr>
        <w:ind w:left="1134" w:hanging="283"/>
        <w:rPr>
          <w:rFonts w:eastAsia="Calibri"/>
          <w:sz w:val="24"/>
          <w:szCs w:val="24"/>
        </w:rPr>
      </w:pPr>
      <w:r w:rsidRPr="00564B17">
        <w:rPr>
          <w:rFonts w:eastAsia="Calibri"/>
          <w:sz w:val="24"/>
          <w:szCs w:val="24"/>
        </w:rPr>
        <w:t xml:space="preserve">wpłat gotówkowych zobowiązań podatkowych, i opłat  na rzecz </w:t>
      </w:r>
      <w:r w:rsidR="004517B4">
        <w:rPr>
          <w:rFonts w:eastAsia="Calibri"/>
          <w:sz w:val="24"/>
          <w:szCs w:val="24"/>
        </w:rPr>
        <w:t>Powiatu</w:t>
      </w:r>
      <w:r w:rsidRPr="00564B17">
        <w:rPr>
          <w:rFonts w:eastAsia="Calibri"/>
          <w:sz w:val="24"/>
          <w:szCs w:val="24"/>
        </w:rPr>
        <w:t xml:space="preserve"> przez osoby fizyczne,</w:t>
      </w:r>
    </w:p>
    <w:p w14:paraId="06A8C9BC" w14:textId="1841A742" w:rsidR="00564B17" w:rsidRDefault="00111750" w:rsidP="00564B17">
      <w:pPr>
        <w:pStyle w:val="Akapitzlist"/>
        <w:numPr>
          <w:ilvl w:val="1"/>
          <w:numId w:val="11"/>
        </w:numPr>
        <w:ind w:left="1134" w:hanging="283"/>
        <w:rPr>
          <w:rFonts w:eastAsia="Calibri"/>
          <w:sz w:val="24"/>
          <w:szCs w:val="24"/>
        </w:rPr>
      </w:pPr>
      <w:r w:rsidRPr="00564B17">
        <w:rPr>
          <w:rFonts w:eastAsia="Calibri"/>
          <w:sz w:val="24"/>
          <w:szCs w:val="24"/>
        </w:rPr>
        <w:t xml:space="preserve">wpłat gotówkowych przez jednostki organizacyjne </w:t>
      </w:r>
      <w:r w:rsidR="004517B4">
        <w:rPr>
          <w:rFonts w:eastAsia="Calibri"/>
          <w:sz w:val="24"/>
          <w:szCs w:val="24"/>
        </w:rPr>
        <w:t>Powiatu</w:t>
      </w:r>
      <w:r w:rsidRPr="00564B17">
        <w:rPr>
          <w:rFonts w:eastAsia="Calibri"/>
          <w:sz w:val="24"/>
          <w:szCs w:val="24"/>
        </w:rPr>
        <w:t xml:space="preserve"> …………., na własne rachunki,</w:t>
      </w:r>
    </w:p>
    <w:p w14:paraId="030A5CA0" w14:textId="77777777" w:rsidR="00564B17" w:rsidRDefault="00111750" w:rsidP="00564B17">
      <w:pPr>
        <w:pStyle w:val="Akapitzlist"/>
        <w:numPr>
          <w:ilvl w:val="1"/>
          <w:numId w:val="11"/>
        </w:numPr>
        <w:ind w:left="1134" w:hanging="283"/>
        <w:rPr>
          <w:rFonts w:eastAsia="Calibri"/>
          <w:sz w:val="24"/>
          <w:szCs w:val="24"/>
        </w:rPr>
      </w:pPr>
      <w:r w:rsidRPr="00564B17">
        <w:rPr>
          <w:rFonts w:eastAsia="Calibri"/>
          <w:sz w:val="24"/>
          <w:szCs w:val="24"/>
        </w:rPr>
        <w:t>za wydanie czeków,</w:t>
      </w:r>
    </w:p>
    <w:p w14:paraId="7EF61EAC" w14:textId="4E78A9F1" w:rsidR="00564B17" w:rsidRDefault="00111750" w:rsidP="00564B17">
      <w:pPr>
        <w:pStyle w:val="Akapitzlist"/>
        <w:numPr>
          <w:ilvl w:val="1"/>
          <w:numId w:val="11"/>
        </w:numPr>
        <w:ind w:left="1134" w:hanging="283"/>
        <w:rPr>
          <w:rFonts w:eastAsia="Calibri"/>
          <w:sz w:val="24"/>
          <w:szCs w:val="24"/>
        </w:rPr>
      </w:pPr>
      <w:r w:rsidRPr="00564B17">
        <w:rPr>
          <w:rFonts w:eastAsia="Calibri"/>
          <w:sz w:val="24"/>
          <w:szCs w:val="24"/>
        </w:rPr>
        <w:t xml:space="preserve">dokonywania przelewów pomiędzy </w:t>
      </w:r>
      <w:r w:rsidR="004517B4">
        <w:rPr>
          <w:rFonts w:eastAsia="Calibri"/>
          <w:sz w:val="24"/>
          <w:szCs w:val="24"/>
        </w:rPr>
        <w:t>Powiatem</w:t>
      </w:r>
      <w:r w:rsidRPr="00564B17">
        <w:rPr>
          <w:rFonts w:eastAsia="Calibri"/>
          <w:sz w:val="24"/>
          <w:szCs w:val="24"/>
        </w:rPr>
        <w:t xml:space="preserve"> i je</w:t>
      </w:r>
      <w:r w:rsidR="004517B4">
        <w:rPr>
          <w:rFonts w:eastAsia="Calibri"/>
          <w:sz w:val="24"/>
          <w:szCs w:val="24"/>
        </w:rPr>
        <w:t>go</w:t>
      </w:r>
      <w:r w:rsidRPr="00564B17">
        <w:rPr>
          <w:rFonts w:eastAsia="Calibri"/>
          <w:sz w:val="24"/>
          <w:szCs w:val="24"/>
        </w:rPr>
        <w:t xml:space="preserve"> jednostkami organizacyjnymi,</w:t>
      </w:r>
    </w:p>
    <w:p w14:paraId="73CC17DD" w14:textId="77777777" w:rsidR="00564B17" w:rsidRDefault="00111750" w:rsidP="00564B17">
      <w:pPr>
        <w:pStyle w:val="Akapitzlist"/>
        <w:numPr>
          <w:ilvl w:val="1"/>
          <w:numId w:val="11"/>
        </w:numPr>
        <w:ind w:left="1134" w:hanging="283"/>
        <w:rPr>
          <w:rFonts w:eastAsia="Calibri"/>
          <w:sz w:val="24"/>
          <w:szCs w:val="24"/>
        </w:rPr>
      </w:pPr>
      <w:r w:rsidRPr="00564B17">
        <w:rPr>
          <w:rFonts w:eastAsia="Calibri"/>
          <w:sz w:val="24"/>
          <w:szCs w:val="24"/>
        </w:rPr>
        <w:t xml:space="preserve">za zainstalowanie systemu elektronicznego, wszelkie aktualizacje oraz  przeszkolenie </w:t>
      </w:r>
      <w:r w:rsidRPr="00564B17">
        <w:rPr>
          <w:rFonts w:eastAsia="Calibri"/>
        </w:rPr>
        <w:t> </w:t>
      </w:r>
      <w:r w:rsidRPr="00564B17">
        <w:rPr>
          <w:rFonts w:eastAsia="Calibri"/>
          <w:sz w:val="24"/>
          <w:szCs w:val="24"/>
        </w:rPr>
        <w:t xml:space="preserve">pracowników, </w:t>
      </w:r>
    </w:p>
    <w:p w14:paraId="5ABBFD95" w14:textId="37A9A0AF" w:rsidR="00564B17" w:rsidRDefault="00111750" w:rsidP="00564B17">
      <w:pPr>
        <w:pStyle w:val="Akapitzlist"/>
        <w:numPr>
          <w:ilvl w:val="1"/>
          <w:numId w:val="11"/>
        </w:numPr>
        <w:ind w:left="1134" w:hanging="283"/>
        <w:rPr>
          <w:rFonts w:eastAsia="Calibri"/>
          <w:sz w:val="24"/>
          <w:szCs w:val="24"/>
        </w:rPr>
      </w:pPr>
      <w:r w:rsidRPr="00564B17">
        <w:rPr>
          <w:rFonts w:eastAsia="Calibri"/>
          <w:sz w:val="24"/>
          <w:szCs w:val="24"/>
        </w:rPr>
        <w:t>niewykorzystanej części kredytu oraz z tytułu  przygotowania, udzielenia i obsługi  kredytu w rachunku bieżącym</w:t>
      </w:r>
      <w:r w:rsidR="00564B17">
        <w:rPr>
          <w:rFonts w:eastAsia="Calibri"/>
          <w:sz w:val="24"/>
          <w:szCs w:val="24"/>
        </w:rPr>
        <w:t>,</w:t>
      </w:r>
      <w:r w:rsidRPr="00564B17">
        <w:rPr>
          <w:rFonts w:eastAsia="Calibri"/>
          <w:sz w:val="24"/>
          <w:szCs w:val="24"/>
        </w:rPr>
        <w:t xml:space="preserve">   </w:t>
      </w:r>
    </w:p>
    <w:p w14:paraId="0406D3F7" w14:textId="18D266BC" w:rsidR="00111750" w:rsidRPr="00564B17" w:rsidRDefault="00111750" w:rsidP="00564B17">
      <w:pPr>
        <w:pStyle w:val="Akapitzlist"/>
        <w:numPr>
          <w:ilvl w:val="1"/>
          <w:numId w:val="11"/>
        </w:numPr>
        <w:ind w:left="1134" w:hanging="283"/>
        <w:rPr>
          <w:rFonts w:eastAsia="Calibri"/>
          <w:sz w:val="24"/>
          <w:szCs w:val="24"/>
        </w:rPr>
      </w:pPr>
      <w:r w:rsidRPr="00564B17">
        <w:rPr>
          <w:rFonts w:eastAsia="Calibri"/>
          <w:sz w:val="24"/>
          <w:szCs w:val="24"/>
        </w:rPr>
        <w:t xml:space="preserve"> ………. </w:t>
      </w:r>
    </w:p>
    <w:p w14:paraId="14FE57FD" w14:textId="77777777" w:rsidR="00111750" w:rsidRPr="00E46C86" w:rsidRDefault="00111750" w:rsidP="00111750">
      <w:pPr>
        <w:jc w:val="center"/>
        <w:rPr>
          <w:rFonts w:eastAsia="Calibri"/>
          <w:b/>
          <w:sz w:val="24"/>
          <w:szCs w:val="24"/>
          <w:vertAlign w:val="subscript"/>
        </w:rPr>
      </w:pPr>
      <w:r w:rsidRPr="00E46C86">
        <w:rPr>
          <w:rFonts w:eastAsia="Calibri"/>
          <w:b/>
          <w:sz w:val="24"/>
          <w:szCs w:val="24"/>
        </w:rPr>
        <w:t>§ 8</w:t>
      </w:r>
    </w:p>
    <w:p w14:paraId="7C8253A8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  <w:lang w:val="x-none"/>
        </w:rPr>
        <w:t>Strony postanawiają dodatkowo, że Bank zobowiązuje się do :</w:t>
      </w:r>
    </w:p>
    <w:p w14:paraId="2ED05090" w14:textId="77777777" w:rsidR="00111750" w:rsidRPr="00E46C86" w:rsidRDefault="00111750" w:rsidP="00111750">
      <w:pPr>
        <w:numPr>
          <w:ilvl w:val="0"/>
          <w:numId w:val="16"/>
        </w:numPr>
        <w:tabs>
          <w:tab w:val="clear" w:pos="720"/>
          <w:tab w:val="num" w:pos="300"/>
        </w:tabs>
        <w:ind w:left="300" w:hanging="300"/>
        <w:jc w:val="both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sz w:val="24"/>
          <w:szCs w:val="24"/>
        </w:rPr>
        <w:t>o</w:t>
      </w:r>
      <w:r w:rsidRPr="00E46C86">
        <w:rPr>
          <w:rFonts w:eastAsia="Calibri"/>
          <w:sz w:val="24"/>
          <w:szCs w:val="24"/>
          <w:lang w:val="x-none"/>
        </w:rPr>
        <w:t>bjęcia systemem bankowości elektronicznej wszystkich rachunk</w:t>
      </w:r>
      <w:r w:rsidRPr="00E46C86">
        <w:rPr>
          <w:rFonts w:eastAsia="Calibri"/>
          <w:sz w:val="24"/>
          <w:szCs w:val="24"/>
        </w:rPr>
        <w:t>ów,</w:t>
      </w:r>
      <w:r w:rsidRPr="00E46C86">
        <w:rPr>
          <w:rFonts w:eastAsia="Calibri"/>
          <w:sz w:val="24"/>
          <w:szCs w:val="24"/>
          <w:lang w:val="x-none"/>
        </w:rPr>
        <w:t xml:space="preserve"> </w:t>
      </w:r>
    </w:p>
    <w:p w14:paraId="08AF79F6" w14:textId="77777777" w:rsidR="00111750" w:rsidRPr="00E46C86" w:rsidRDefault="00111750" w:rsidP="00111750">
      <w:pPr>
        <w:numPr>
          <w:ilvl w:val="0"/>
          <w:numId w:val="16"/>
        </w:numPr>
        <w:tabs>
          <w:tab w:val="clear" w:pos="720"/>
          <w:tab w:val="num" w:pos="300"/>
        </w:tabs>
        <w:ind w:left="300" w:hanging="300"/>
        <w:jc w:val="both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sz w:val="24"/>
          <w:szCs w:val="24"/>
          <w:lang w:val="x-none"/>
        </w:rPr>
        <w:t>realizacji wypłat zasiłków w kasie banku</w:t>
      </w:r>
      <w:r>
        <w:rPr>
          <w:rFonts w:eastAsia="Calibri"/>
          <w:sz w:val="24"/>
          <w:szCs w:val="24"/>
        </w:rPr>
        <w:t xml:space="preserve"> (razie zaistnienia takiej konieczności)</w:t>
      </w:r>
      <w:r w:rsidRPr="00E46C86">
        <w:rPr>
          <w:rFonts w:eastAsia="Calibri"/>
          <w:sz w:val="24"/>
          <w:szCs w:val="24"/>
          <w:lang w:val="x-none"/>
        </w:rPr>
        <w:t>,</w:t>
      </w:r>
    </w:p>
    <w:p w14:paraId="4EE67715" w14:textId="77777777" w:rsidR="00111750" w:rsidRPr="00E46C86" w:rsidRDefault="00111750" w:rsidP="00111750">
      <w:pPr>
        <w:numPr>
          <w:ilvl w:val="0"/>
          <w:numId w:val="16"/>
        </w:numPr>
        <w:tabs>
          <w:tab w:val="clear" w:pos="720"/>
          <w:tab w:val="num" w:pos="300"/>
        </w:tabs>
        <w:ind w:left="300" w:hanging="300"/>
        <w:jc w:val="both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sz w:val="24"/>
          <w:szCs w:val="24"/>
          <w:lang w:val="x-none"/>
        </w:rPr>
        <w:t>realizacji poleceń przelewów w formie elektronicznej,</w:t>
      </w:r>
    </w:p>
    <w:p w14:paraId="7A733A9D" w14:textId="77777777" w:rsidR="00111750" w:rsidRPr="00E46C86" w:rsidRDefault="00111750" w:rsidP="00111750">
      <w:pPr>
        <w:numPr>
          <w:ilvl w:val="0"/>
          <w:numId w:val="16"/>
        </w:numPr>
        <w:tabs>
          <w:tab w:val="clear" w:pos="720"/>
          <w:tab w:val="num" w:pos="300"/>
        </w:tabs>
        <w:ind w:left="300" w:hanging="300"/>
        <w:jc w:val="both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sz w:val="24"/>
          <w:szCs w:val="24"/>
          <w:lang w:val="x-none"/>
        </w:rPr>
        <w:t>dokonywania wpłat i wypłat gotówkowych,</w:t>
      </w:r>
    </w:p>
    <w:p w14:paraId="319C9F02" w14:textId="685E9289" w:rsidR="00111750" w:rsidRPr="00E46C86" w:rsidRDefault="00111750" w:rsidP="00111750">
      <w:pPr>
        <w:numPr>
          <w:ilvl w:val="0"/>
          <w:numId w:val="16"/>
        </w:numPr>
        <w:tabs>
          <w:tab w:val="clear" w:pos="720"/>
          <w:tab w:val="num" w:pos="300"/>
        </w:tabs>
        <w:ind w:left="300" w:hanging="300"/>
        <w:jc w:val="both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sz w:val="24"/>
          <w:szCs w:val="24"/>
          <w:lang w:val="x-none"/>
        </w:rPr>
        <w:t>u</w:t>
      </w:r>
      <w:r w:rsidRPr="00E46C86">
        <w:rPr>
          <w:rFonts w:eastAsia="Calibri"/>
          <w:sz w:val="24"/>
          <w:szCs w:val="24"/>
        </w:rPr>
        <w:t xml:space="preserve">dzielenia kredytu w rachunku bieżącym, którego wysokość zostanie corocznie określona przez Radę </w:t>
      </w:r>
      <w:r w:rsidR="004517B4">
        <w:rPr>
          <w:rFonts w:eastAsia="Calibri"/>
          <w:sz w:val="24"/>
          <w:szCs w:val="24"/>
        </w:rPr>
        <w:t>Powiatu</w:t>
      </w:r>
      <w:r w:rsidRPr="00E46C86">
        <w:rPr>
          <w:rFonts w:eastAsia="Calibri"/>
          <w:sz w:val="24"/>
          <w:szCs w:val="24"/>
        </w:rPr>
        <w:t xml:space="preserve"> w drodze uchwały budżetowej. </w:t>
      </w:r>
      <w:r w:rsidRPr="0085181E">
        <w:rPr>
          <w:rFonts w:eastAsia="Calibri"/>
          <w:sz w:val="24"/>
          <w:szCs w:val="24"/>
        </w:rPr>
        <w:t xml:space="preserve">Oprocentowanie kredytu w rachunku bieżącym jest zmienne w okresie kredytowania i ustalone jest na podstawie stawki bazowej WIBOR dla depozytów 1M notowanej na dwa dni robocze przed podpisaniem umowy kredytu w pierwszym okresie kredytowania oraz na podstawie stawki WIBOR dla </w:t>
      </w:r>
      <w:r w:rsidRPr="0085181E">
        <w:rPr>
          <w:rFonts w:eastAsia="Calibri"/>
          <w:sz w:val="24"/>
          <w:szCs w:val="24"/>
        </w:rPr>
        <w:lastRenderedPageBreak/>
        <w:t>depozytów  1M notowanej na dwa dni robocze przed rozpoczęciem kolejnych okresów kredytowania, powiększoną o marżę Banku „mz” w wysokości……% stałą w okresie kredytowania. Oprocentowanie jest stałe w okresach kredytowania odpowiadających ok</w:t>
      </w:r>
      <w:r>
        <w:rPr>
          <w:rFonts w:eastAsia="Calibri"/>
          <w:sz w:val="24"/>
          <w:szCs w:val="24"/>
        </w:rPr>
        <w:t>resowi przyjętej stawki bazowej</w:t>
      </w:r>
      <w:r w:rsidRPr="00E46C86">
        <w:rPr>
          <w:rFonts w:eastAsia="Calibri"/>
          <w:sz w:val="24"/>
          <w:szCs w:val="24"/>
        </w:rPr>
        <w:t xml:space="preserve"> powiększone o marżę.</w:t>
      </w:r>
    </w:p>
    <w:p w14:paraId="608CE0DF" w14:textId="77777777" w:rsidR="00111750" w:rsidRPr="00E46C86" w:rsidRDefault="00111750" w:rsidP="00111750">
      <w:pPr>
        <w:numPr>
          <w:ilvl w:val="0"/>
          <w:numId w:val="16"/>
        </w:numPr>
        <w:tabs>
          <w:tab w:val="clear" w:pos="720"/>
          <w:tab w:val="num" w:pos="300"/>
        </w:tabs>
        <w:ind w:left="300" w:hanging="300"/>
        <w:jc w:val="both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sz w:val="24"/>
          <w:szCs w:val="24"/>
          <w:lang w:val="x-none"/>
        </w:rPr>
        <w:t>wydania na wniosek Posiadacza rachunku czeków,</w:t>
      </w:r>
    </w:p>
    <w:p w14:paraId="179BC05A" w14:textId="77777777" w:rsidR="00111750" w:rsidRPr="00E46C86" w:rsidRDefault="00111750" w:rsidP="00111750">
      <w:pPr>
        <w:numPr>
          <w:ilvl w:val="0"/>
          <w:numId w:val="16"/>
        </w:numPr>
        <w:tabs>
          <w:tab w:val="clear" w:pos="720"/>
          <w:tab w:val="num" w:pos="300"/>
        </w:tabs>
        <w:ind w:left="300" w:hanging="300"/>
        <w:jc w:val="both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sz w:val="24"/>
          <w:szCs w:val="24"/>
          <w:lang w:val="x-none"/>
        </w:rPr>
        <w:t xml:space="preserve">obsługi bankowej w </w:t>
      </w:r>
      <w:r>
        <w:rPr>
          <w:rFonts w:eastAsia="Calibri"/>
          <w:sz w:val="24"/>
          <w:szCs w:val="24"/>
        </w:rPr>
        <w:t xml:space="preserve">Oddziale </w:t>
      </w:r>
      <w:r w:rsidRPr="00E46C86">
        <w:rPr>
          <w:rFonts w:eastAsia="Calibri"/>
          <w:sz w:val="24"/>
          <w:szCs w:val="24"/>
          <w:lang w:val="x-none"/>
        </w:rPr>
        <w:t xml:space="preserve">Banku w </w:t>
      </w:r>
      <w:r w:rsidRPr="00E46C86">
        <w:rPr>
          <w:rFonts w:eastAsia="Calibri"/>
          <w:sz w:val="24"/>
          <w:szCs w:val="24"/>
        </w:rPr>
        <w:t>…………</w:t>
      </w:r>
      <w:r>
        <w:rPr>
          <w:rFonts w:eastAsia="Calibri"/>
          <w:sz w:val="24"/>
          <w:szCs w:val="24"/>
        </w:rPr>
        <w:t>(jeżeli posiada)</w:t>
      </w:r>
      <w:r w:rsidRPr="00E46C86">
        <w:rPr>
          <w:rFonts w:eastAsia="Calibri"/>
          <w:sz w:val="24"/>
          <w:szCs w:val="24"/>
        </w:rPr>
        <w:t xml:space="preserve">  </w:t>
      </w:r>
      <w:r>
        <w:rPr>
          <w:rFonts w:eastAsia="Calibri"/>
          <w:sz w:val="24"/>
          <w:szCs w:val="24"/>
        </w:rPr>
        <w:t>lub</w:t>
      </w:r>
      <w:r>
        <w:rPr>
          <w:rFonts w:eastAsia="Calibri"/>
          <w:sz w:val="24"/>
          <w:szCs w:val="24"/>
          <w:lang w:val="x-none"/>
        </w:rPr>
        <w:t xml:space="preserve"> Punkcie Kasowym  przy ul. </w:t>
      </w:r>
      <w:r>
        <w:rPr>
          <w:rFonts w:eastAsia="Calibri"/>
          <w:sz w:val="24"/>
          <w:szCs w:val="24"/>
        </w:rPr>
        <w:t>….(jeżeli posiada).</w:t>
      </w:r>
    </w:p>
    <w:p w14:paraId="4D2F0167" w14:textId="77777777" w:rsidR="00111750" w:rsidRPr="00E46C86" w:rsidRDefault="00111750" w:rsidP="00111750">
      <w:pPr>
        <w:numPr>
          <w:ilvl w:val="0"/>
          <w:numId w:val="16"/>
        </w:numPr>
        <w:tabs>
          <w:tab w:val="clear" w:pos="720"/>
          <w:tab w:val="num" w:pos="300"/>
        </w:tabs>
        <w:ind w:left="300" w:hanging="300"/>
        <w:jc w:val="both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sz w:val="24"/>
          <w:szCs w:val="24"/>
          <w:lang w:val="x-none"/>
        </w:rPr>
        <w:t>otwarcia dodatkowych rachunków pomocniczych z zastosowaniem stawek z przetargu,</w:t>
      </w:r>
      <w:r w:rsidRPr="00E46C86">
        <w:rPr>
          <w:rFonts w:eastAsia="Calibri"/>
          <w:bCs/>
          <w:sz w:val="24"/>
          <w:szCs w:val="24"/>
          <w:lang w:val="x-none"/>
        </w:rPr>
        <w:t xml:space="preserve"> </w:t>
      </w:r>
      <w:r w:rsidRPr="00E46C86">
        <w:rPr>
          <w:rFonts w:eastAsia="Calibri"/>
          <w:bCs/>
          <w:sz w:val="24"/>
          <w:szCs w:val="24"/>
        </w:rPr>
        <w:t xml:space="preserve">oraz </w:t>
      </w:r>
      <w:r w:rsidRPr="00E46C86">
        <w:rPr>
          <w:rFonts w:eastAsia="Calibri"/>
          <w:bCs/>
          <w:sz w:val="24"/>
          <w:szCs w:val="24"/>
          <w:lang w:val="x-none"/>
        </w:rPr>
        <w:t>możliwoś</w:t>
      </w:r>
      <w:r w:rsidRPr="00E46C86">
        <w:rPr>
          <w:rFonts w:eastAsia="Calibri"/>
          <w:bCs/>
          <w:sz w:val="24"/>
          <w:szCs w:val="24"/>
        </w:rPr>
        <w:t>ci</w:t>
      </w:r>
      <w:r w:rsidRPr="00E46C86">
        <w:rPr>
          <w:rFonts w:eastAsia="Calibri"/>
          <w:bCs/>
          <w:sz w:val="24"/>
          <w:szCs w:val="24"/>
          <w:lang w:val="x-none"/>
        </w:rPr>
        <w:t xml:space="preserve"> założenia rachunków funkcjonujących  na zasadach bezkosztowych  (dot. rachunków wymaganych przy pozyskiwaniu środków zewnętrznych - UE)</w:t>
      </w:r>
    </w:p>
    <w:p w14:paraId="1F55BBEA" w14:textId="77777777" w:rsidR="00111750" w:rsidRPr="0069670C" w:rsidRDefault="00111750" w:rsidP="00111750">
      <w:pPr>
        <w:numPr>
          <w:ilvl w:val="0"/>
          <w:numId w:val="16"/>
        </w:numPr>
        <w:tabs>
          <w:tab w:val="clear" w:pos="720"/>
          <w:tab w:val="num" w:pos="300"/>
        </w:tabs>
        <w:ind w:left="300" w:hanging="300"/>
        <w:jc w:val="both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sz w:val="24"/>
          <w:szCs w:val="24"/>
          <w:lang w:val="x-none"/>
        </w:rPr>
        <w:t>lokowania środków na innych lokatach krótkoterminowych i długoterminowych dostępnych w ofercie banku z możliwością ich automatycznej prolongaty,</w:t>
      </w:r>
      <w:r w:rsidRPr="00AD5D3E">
        <w:rPr>
          <w:rFonts w:eastAsia="Calibri"/>
          <w:sz w:val="24"/>
          <w:szCs w:val="24"/>
          <w:lang w:val="x-none"/>
        </w:rPr>
        <w:t> negocjowania lokat,</w:t>
      </w:r>
    </w:p>
    <w:p w14:paraId="3716BE46" w14:textId="5ABEC538" w:rsidR="00111750" w:rsidRPr="004517B4" w:rsidRDefault="00111750" w:rsidP="00111750">
      <w:pPr>
        <w:numPr>
          <w:ilvl w:val="0"/>
          <w:numId w:val="16"/>
        </w:numPr>
        <w:tabs>
          <w:tab w:val="clear" w:pos="720"/>
          <w:tab w:val="num" w:pos="300"/>
        </w:tabs>
        <w:ind w:left="300" w:hanging="300"/>
        <w:jc w:val="both"/>
        <w:rPr>
          <w:rFonts w:eastAsia="Calibri"/>
          <w:sz w:val="24"/>
          <w:szCs w:val="24"/>
          <w:lang w:val="x-none"/>
        </w:rPr>
      </w:pPr>
      <w:r w:rsidRPr="0069670C">
        <w:rPr>
          <w:rFonts w:eastAsia="Calibri"/>
          <w:sz w:val="24"/>
          <w:szCs w:val="24"/>
          <w:lang w:val="x-none"/>
        </w:rPr>
        <w:t xml:space="preserve">Bank </w:t>
      </w:r>
      <w:r w:rsidRPr="0069670C">
        <w:rPr>
          <w:bCs/>
          <w:color w:val="000000"/>
          <w:sz w:val="24"/>
          <w:szCs w:val="24"/>
        </w:rPr>
        <w:t xml:space="preserve">do godziny </w:t>
      </w:r>
      <w:r w:rsidR="00C8767E">
        <w:rPr>
          <w:bCs/>
          <w:color w:val="000000"/>
          <w:sz w:val="24"/>
          <w:szCs w:val="24"/>
        </w:rPr>
        <w:t>10</w:t>
      </w:r>
      <w:r w:rsidRPr="0069670C">
        <w:rPr>
          <w:bCs/>
          <w:color w:val="000000"/>
          <w:sz w:val="24"/>
          <w:szCs w:val="24"/>
        </w:rPr>
        <w:t>.00 dnia następnego (dnia roboczego) przygotuje i dostarczy do siedziby zamawiającego, w formie papierowej wyciągi z rachunków z dnia poprzedniego.</w:t>
      </w:r>
    </w:p>
    <w:p w14:paraId="754C3C7D" w14:textId="77777777" w:rsidR="004517B4" w:rsidRPr="00E46C86" w:rsidRDefault="004517B4" w:rsidP="004517B4">
      <w:pPr>
        <w:numPr>
          <w:ilvl w:val="0"/>
          <w:numId w:val="16"/>
        </w:numPr>
        <w:tabs>
          <w:tab w:val="clear" w:pos="720"/>
          <w:tab w:val="num" w:pos="300"/>
        </w:tabs>
        <w:ind w:left="300" w:hanging="300"/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umożliwienia korzystania z innych narzędzi inwestycyjnych będących w danym momencie w ofercie banku,</w:t>
      </w:r>
    </w:p>
    <w:p w14:paraId="08B98A3D" w14:textId="77777777" w:rsidR="004517B4" w:rsidRPr="00E46C86" w:rsidRDefault="004517B4" w:rsidP="004517B4">
      <w:pPr>
        <w:numPr>
          <w:ilvl w:val="0"/>
          <w:numId w:val="16"/>
        </w:numPr>
        <w:tabs>
          <w:tab w:val="clear" w:pos="720"/>
          <w:tab w:val="num" w:pos="300"/>
        </w:tabs>
        <w:ind w:left="300" w:hanging="300"/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obsługi kasowej w następujących godzinach:</w:t>
      </w:r>
    </w:p>
    <w:p w14:paraId="50F8FF54" w14:textId="17C5CAE8" w:rsidR="004517B4" w:rsidRPr="00E46C86" w:rsidRDefault="004517B4" w:rsidP="004517B4">
      <w:pPr>
        <w:tabs>
          <w:tab w:val="num" w:pos="300"/>
        </w:tabs>
        <w:ind w:left="300" w:hanging="30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     </w:t>
      </w:r>
      <w:r w:rsidRPr="00E46C86">
        <w:rPr>
          <w:rFonts w:eastAsia="Calibri"/>
          <w:sz w:val="24"/>
          <w:szCs w:val="24"/>
        </w:rPr>
        <w:t xml:space="preserve">poniedziałek    -  piątek  od godz. </w:t>
      </w:r>
      <w:bookmarkStart w:id="0" w:name="_Hlk183000080"/>
      <w:r w:rsidRPr="00E46C86">
        <w:rPr>
          <w:rFonts w:eastAsia="Calibri"/>
          <w:sz w:val="24"/>
          <w:szCs w:val="24"/>
        </w:rPr>
        <w:t>8</w:t>
      </w:r>
      <w:r w:rsidRPr="00E46C86">
        <w:rPr>
          <w:rFonts w:eastAsia="Calibri"/>
          <w:sz w:val="24"/>
          <w:szCs w:val="24"/>
          <w:vertAlign w:val="superscript"/>
        </w:rPr>
        <w:t xml:space="preserve">00  </w:t>
      </w:r>
      <w:r w:rsidRPr="00E46C86">
        <w:rPr>
          <w:rFonts w:eastAsia="Calibri"/>
          <w:sz w:val="24"/>
          <w:szCs w:val="24"/>
        </w:rPr>
        <w:t>do  godz</w:t>
      </w:r>
      <w:r w:rsidRPr="00AA0328">
        <w:rPr>
          <w:rFonts w:eastAsia="Calibri"/>
          <w:sz w:val="24"/>
          <w:szCs w:val="24"/>
        </w:rPr>
        <w:t>.1</w:t>
      </w:r>
      <w:r>
        <w:rPr>
          <w:rFonts w:eastAsia="Calibri"/>
          <w:sz w:val="24"/>
          <w:szCs w:val="24"/>
        </w:rPr>
        <w:t>5</w:t>
      </w:r>
      <w:r>
        <w:rPr>
          <w:rFonts w:eastAsia="Calibri"/>
          <w:sz w:val="24"/>
          <w:szCs w:val="24"/>
          <w:vertAlign w:val="superscript"/>
        </w:rPr>
        <w:t>3</w:t>
      </w:r>
      <w:r w:rsidRPr="00AA0328">
        <w:rPr>
          <w:rFonts w:eastAsia="Calibri"/>
          <w:sz w:val="24"/>
          <w:szCs w:val="24"/>
          <w:vertAlign w:val="superscript"/>
        </w:rPr>
        <w:t>0</w:t>
      </w:r>
      <w:r w:rsidRPr="00AA0328">
        <w:rPr>
          <w:rFonts w:eastAsia="Calibri"/>
          <w:color w:val="FFC000"/>
          <w:sz w:val="24"/>
          <w:szCs w:val="24"/>
        </w:rPr>
        <w:t xml:space="preserve"> </w:t>
      </w:r>
      <w:r w:rsidRPr="00AA0328">
        <w:rPr>
          <w:rFonts w:eastAsia="Calibri"/>
          <w:sz w:val="24"/>
          <w:szCs w:val="24"/>
        </w:rPr>
        <w:t xml:space="preserve"> </w:t>
      </w:r>
      <w:bookmarkEnd w:id="0"/>
      <w:r w:rsidRPr="00AA0328">
        <w:rPr>
          <w:rFonts w:eastAsia="Calibri"/>
          <w:sz w:val="24"/>
          <w:szCs w:val="24"/>
        </w:rPr>
        <w:t>(w punk</w:t>
      </w:r>
      <w:r>
        <w:rPr>
          <w:rFonts w:eastAsia="Calibri"/>
          <w:sz w:val="24"/>
          <w:szCs w:val="24"/>
        </w:rPr>
        <w:t>cie</w:t>
      </w:r>
      <w:r w:rsidRPr="00AA0328">
        <w:rPr>
          <w:rFonts w:eastAsia="Calibri"/>
          <w:sz w:val="24"/>
          <w:szCs w:val="24"/>
        </w:rPr>
        <w:t xml:space="preserve">  otwarty</w:t>
      </w:r>
      <w:r>
        <w:rPr>
          <w:rFonts w:eastAsia="Calibri"/>
          <w:sz w:val="24"/>
          <w:szCs w:val="24"/>
        </w:rPr>
        <w:t xml:space="preserve">m </w:t>
      </w:r>
      <w:r w:rsidRPr="00AA0328">
        <w:rPr>
          <w:rFonts w:eastAsia="Calibri"/>
          <w:sz w:val="24"/>
          <w:szCs w:val="24"/>
        </w:rPr>
        <w:t xml:space="preserve"> w siedzibie kasowy</w:t>
      </w:r>
      <w:r>
        <w:rPr>
          <w:rFonts w:eastAsia="Calibri"/>
          <w:sz w:val="24"/>
          <w:szCs w:val="24"/>
        </w:rPr>
        <w:t xml:space="preserve">m </w:t>
      </w:r>
      <w:r w:rsidRPr="00AA0328">
        <w:rPr>
          <w:rFonts w:eastAsia="Calibri"/>
          <w:sz w:val="24"/>
          <w:szCs w:val="24"/>
        </w:rPr>
        <w:t xml:space="preserve"> Zamawiającego </w:t>
      </w:r>
      <w:r w:rsidR="00D24011">
        <w:rPr>
          <w:rFonts w:eastAsia="Calibri"/>
          <w:sz w:val="24"/>
          <w:szCs w:val="24"/>
        </w:rPr>
        <w:t>od</w:t>
      </w:r>
      <w:r w:rsidRPr="00AA0328">
        <w:rPr>
          <w:rFonts w:eastAsia="Calibri"/>
          <w:sz w:val="24"/>
          <w:szCs w:val="24"/>
        </w:rPr>
        <w:t xml:space="preserve"> godz. </w:t>
      </w:r>
      <w:r w:rsidRPr="00E46C86">
        <w:rPr>
          <w:rFonts w:eastAsia="Calibri"/>
          <w:sz w:val="24"/>
          <w:szCs w:val="24"/>
        </w:rPr>
        <w:t>8</w:t>
      </w:r>
      <w:r w:rsidRPr="00E46C86">
        <w:rPr>
          <w:rFonts w:eastAsia="Calibri"/>
          <w:sz w:val="24"/>
          <w:szCs w:val="24"/>
          <w:vertAlign w:val="superscript"/>
        </w:rPr>
        <w:t xml:space="preserve">00  </w:t>
      </w:r>
      <w:r w:rsidRPr="00E46C86">
        <w:rPr>
          <w:rFonts w:eastAsia="Calibri"/>
          <w:sz w:val="24"/>
          <w:szCs w:val="24"/>
        </w:rPr>
        <w:t>do  godz</w:t>
      </w:r>
      <w:r w:rsidRPr="00AA0328">
        <w:rPr>
          <w:rFonts w:eastAsia="Calibri"/>
          <w:sz w:val="24"/>
          <w:szCs w:val="24"/>
        </w:rPr>
        <w:t>.1</w:t>
      </w:r>
      <w:r>
        <w:rPr>
          <w:rFonts w:eastAsia="Calibri"/>
          <w:sz w:val="24"/>
          <w:szCs w:val="24"/>
        </w:rPr>
        <w:t>2</w:t>
      </w:r>
      <w:r>
        <w:rPr>
          <w:rFonts w:eastAsia="Calibri"/>
          <w:sz w:val="24"/>
          <w:szCs w:val="24"/>
          <w:vertAlign w:val="superscript"/>
        </w:rPr>
        <w:t>0</w:t>
      </w:r>
      <w:r w:rsidRPr="00AA0328">
        <w:rPr>
          <w:rFonts w:eastAsia="Calibri"/>
          <w:sz w:val="24"/>
          <w:szCs w:val="24"/>
          <w:vertAlign w:val="superscript"/>
        </w:rPr>
        <w:t xml:space="preserve">0 </w:t>
      </w:r>
      <w:r w:rsidRPr="00AA0328">
        <w:rPr>
          <w:rFonts w:eastAsia="Calibri"/>
          <w:sz w:val="24"/>
          <w:szCs w:val="24"/>
        </w:rPr>
        <w:t>)</w:t>
      </w:r>
    </w:p>
    <w:p w14:paraId="440FBFF0" w14:textId="4C58E5F7" w:rsidR="00111750" w:rsidRPr="00E46C86" w:rsidRDefault="00111750" w:rsidP="00111750">
      <w:pPr>
        <w:numPr>
          <w:ilvl w:val="0"/>
          <w:numId w:val="16"/>
        </w:numPr>
        <w:tabs>
          <w:tab w:val="clear" w:pos="720"/>
          <w:tab w:val="num" w:pos="300"/>
        </w:tabs>
        <w:ind w:left="300" w:hanging="300"/>
        <w:jc w:val="both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sz w:val="24"/>
          <w:szCs w:val="24"/>
          <w:lang w:val="x-none"/>
        </w:rPr>
        <w:t xml:space="preserve">zawarcia indywidualnych umów na prowadzenie obsługi bankowej na warunkach zaoferowanych w przetargu ze wszystkimi jednostkami organizacyjnymi </w:t>
      </w:r>
      <w:r w:rsidRPr="00E46C86">
        <w:rPr>
          <w:rFonts w:eastAsia="Calibri"/>
          <w:sz w:val="24"/>
          <w:szCs w:val="24"/>
        </w:rPr>
        <w:t>G</w:t>
      </w:r>
      <w:r w:rsidRPr="00E46C86">
        <w:rPr>
          <w:rFonts w:eastAsia="Calibri"/>
          <w:sz w:val="24"/>
          <w:szCs w:val="24"/>
          <w:lang w:val="x-none"/>
        </w:rPr>
        <w:t>miny</w:t>
      </w:r>
      <w:r w:rsidR="00666F54">
        <w:rPr>
          <w:rFonts w:eastAsia="Calibri"/>
          <w:sz w:val="24"/>
          <w:szCs w:val="24"/>
          <w:lang w:val="x-none"/>
        </w:rPr>
        <w:t xml:space="preserve"> (jeżeli dotyczy)</w:t>
      </w:r>
      <w:r w:rsidRPr="00E46C86">
        <w:rPr>
          <w:rFonts w:eastAsia="Calibri"/>
          <w:sz w:val="24"/>
          <w:szCs w:val="24"/>
          <w:lang w:val="x-none"/>
        </w:rPr>
        <w:t>.</w:t>
      </w:r>
    </w:p>
    <w:p w14:paraId="2B433B39" w14:textId="77777777" w:rsidR="00111750" w:rsidRPr="00E46C86" w:rsidRDefault="00111750" w:rsidP="00111750">
      <w:pPr>
        <w:rPr>
          <w:rFonts w:eastAsia="Calibri"/>
          <w:sz w:val="24"/>
          <w:szCs w:val="24"/>
          <w:lang w:val="x-none"/>
        </w:rPr>
      </w:pPr>
    </w:p>
    <w:p w14:paraId="4D43B5CD" w14:textId="77777777" w:rsidR="00111750" w:rsidRPr="00E46C86" w:rsidRDefault="00111750" w:rsidP="00111750">
      <w:pPr>
        <w:jc w:val="center"/>
        <w:rPr>
          <w:rFonts w:eastAsia="Calibri"/>
          <w:b/>
          <w:sz w:val="24"/>
          <w:szCs w:val="24"/>
        </w:rPr>
      </w:pPr>
      <w:r w:rsidRPr="00E46C86">
        <w:rPr>
          <w:rFonts w:eastAsia="Calibri"/>
          <w:b/>
          <w:sz w:val="24"/>
          <w:szCs w:val="24"/>
          <w:u w:val="single"/>
        </w:rPr>
        <w:t>Postanowienia w zakresie usług bankowości elektronicznej</w:t>
      </w:r>
    </w:p>
    <w:p w14:paraId="39A246E0" w14:textId="77777777" w:rsidR="00111750" w:rsidRPr="00E46C86" w:rsidRDefault="00111750" w:rsidP="00111750">
      <w:pPr>
        <w:jc w:val="center"/>
        <w:rPr>
          <w:rFonts w:eastAsia="Calibri"/>
          <w:b/>
          <w:sz w:val="24"/>
          <w:szCs w:val="24"/>
        </w:rPr>
      </w:pPr>
      <w:r w:rsidRPr="00E46C86">
        <w:rPr>
          <w:rFonts w:eastAsia="Calibri"/>
          <w:b/>
          <w:sz w:val="24"/>
          <w:szCs w:val="24"/>
        </w:rPr>
        <w:t>§ 9</w:t>
      </w:r>
    </w:p>
    <w:p w14:paraId="2185CB34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1. Usługa bankowości elektronicznej udostępniona jest w ramach niniejszej umowy do </w:t>
      </w:r>
      <w:r>
        <w:rPr>
          <w:rFonts w:eastAsia="Calibri"/>
          <w:sz w:val="24"/>
          <w:szCs w:val="24"/>
        </w:rPr>
        <w:t xml:space="preserve"> prowadzonych </w:t>
      </w:r>
      <w:r w:rsidRPr="00E46C86">
        <w:rPr>
          <w:rFonts w:eastAsia="Calibri"/>
          <w:sz w:val="24"/>
          <w:szCs w:val="24"/>
        </w:rPr>
        <w:t>w Banku, rachunków wskazanych we wniosku o usługi bankowości elektronicznej.</w:t>
      </w:r>
    </w:p>
    <w:p w14:paraId="24D15CD7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2. Bank może  zapewnić użytkownikowi systemu dostęp do innych rachunków, produktów i usłu</w:t>
      </w:r>
      <w:r>
        <w:rPr>
          <w:rFonts w:eastAsia="Calibri"/>
          <w:sz w:val="24"/>
          <w:szCs w:val="24"/>
        </w:rPr>
        <w:t>g</w:t>
      </w:r>
      <w:r w:rsidRPr="00E46C86">
        <w:rPr>
          <w:rFonts w:eastAsia="Calibri"/>
          <w:sz w:val="24"/>
          <w:szCs w:val="24"/>
        </w:rPr>
        <w:t xml:space="preserve">  bankowych , niż określone we wniosku o usługi bankowości elektronicznej.</w:t>
      </w:r>
    </w:p>
    <w:p w14:paraId="0EE35A82" w14:textId="77777777" w:rsidR="00111750" w:rsidRPr="006A2480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3. Posiadacz oświadcza, iż został poinformowany przez bank o ryzykach związanych z</w:t>
      </w:r>
      <w:r>
        <w:rPr>
          <w:rFonts w:eastAsia="Calibri"/>
          <w:sz w:val="24"/>
          <w:szCs w:val="24"/>
        </w:rPr>
        <w:t xml:space="preserve"> korzystaniem </w:t>
      </w:r>
      <w:r w:rsidRPr="00E46C86">
        <w:rPr>
          <w:rFonts w:eastAsia="Calibri"/>
          <w:sz w:val="24"/>
          <w:szCs w:val="24"/>
        </w:rPr>
        <w:t xml:space="preserve"> z usług bankowości elektronicznej i zapoznał się z w/w ryzykami – informacje o ryz</w:t>
      </w:r>
      <w:r>
        <w:rPr>
          <w:rFonts w:eastAsia="Calibri"/>
          <w:sz w:val="24"/>
          <w:szCs w:val="24"/>
        </w:rPr>
        <w:t>ykach zawarte</w:t>
      </w:r>
      <w:r w:rsidRPr="00E46C86">
        <w:rPr>
          <w:rFonts w:eastAsia="Calibri"/>
          <w:sz w:val="24"/>
          <w:szCs w:val="24"/>
        </w:rPr>
        <w:t xml:space="preserve"> są  we wniosku o którym mowa w ust. 1. </w:t>
      </w:r>
    </w:p>
    <w:p w14:paraId="4313DBC2" w14:textId="77777777" w:rsidR="00111750" w:rsidRPr="00E46C86" w:rsidRDefault="00111750" w:rsidP="00111750">
      <w:pPr>
        <w:jc w:val="center"/>
        <w:rPr>
          <w:rFonts w:eastAsia="Calibri"/>
          <w:b/>
          <w:sz w:val="24"/>
          <w:szCs w:val="24"/>
        </w:rPr>
      </w:pPr>
      <w:r w:rsidRPr="00E46C86">
        <w:rPr>
          <w:rFonts w:eastAsia="Calibri"/>
          <w:b/>
          <w:sz w:val="24"/>
          <w:szCs w:val="24"/>
        </w:rPr>
        <w:t>§ 10</w:t>
      </w:r>
    </w:p>
    <w:p w14:paraId="6BE27398" w14:textId="77777777" w:rsidR="00111750" w:rsidRPr="00E46C86" w:rsidRDefault="00111750" w:rsidP="00111750">
      <w:pPr>
        <w:rPr>
          <w:rFonts w:eastAsia="Calibri"/>
          <w:b/>
          <w:sz w:val="24"/>
          <w:szCs w:val="24"/>
        </w:rPr>
      </w:pPr>
    </w:p>
    <w:p w14:paraId="6979916A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1. Informacje o funkcjonowaniu usług świadczonych w ramach elektronicznych kanałów dostępu zawiera obowiązująca </w:t>
      </w:r>
      <w:r w:rsidRPr="00AE23DA">
        <w:rPr>
          <w:rFonts w:eastAsia="Calibri"/>
          <w:sz w:val="24"/>
          <w:szCs w:val="24"/>
        </w:rPr>
        <w:t xml:space="preserve">Instrukcja </w:t>
      </w:r>
      <w:r>
        <w:rPr>
          <w:rFonts w:eastAsia="Calibri"/>
          <w:i/>
          <w:sz w:val="24"/>
          <w:szCs w:val="24"/>
        </w:rPr>
        <w:t>……………………</w:t>
      </w:r>
      <w:r w:rsidRPr="00E46C86">
        <w:rPr>
          <w:rFonts w:eastAsia="Calibri"/>
          <w:sz w:val="24"/>
          <w:szCs w:val="24"/>
        </w:rPr>
        <w:t>.</w:t>
      </w:r>
    </w:p>
    <w:p w14:paraId="77CC91CE" w14:textId="77777777" w:rsidR="00111750" w:rsidRPr="006A2480" w:rsidRDefault="00111750" w:rsidP="00111750">
      <w:pPr>
        <w:jc w:val="both"/>
        <w:rPr>
          <w:rFonts w:eastAsia="Calibri"/>
          <w:i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2. </w:t>
      </w:r>
      <w:r w:rsidRPr="00AE23DA">
        <w:rPr>
          <w:rFonts w:eastAsia="Calibri"/>
          <w:sz w:val="24"/>
          <w:szCs w:val="24"/>
        </w:rPr>
        <w:t xml:space="preserve">Instrukcja </w:t>
      </w:r>
      <w:r>
        <w:rPr>
          <w:rFonts w:eastAsia="Calibri"/>
          <w:i/>
          <w:sz w:val="24"/>
          <w:szCs w:val="24"/>
        </w:rPr>
        <w:t>……………</w:t>
      </w:r>
      <w:r w:rsidRPr="00E46C86">
        <w:rPr>
          <w:rFonts w:eastAsia="Calibri"/>
          <w:sz w:val="24"/>
          <w:szCs w:val="24"/>
        </w:rPr>
        <w:t>, o którym mowa w ust. 1 udostępniony jest  użytkownikowi systemu w formie pisemnej na jego życzenie w placówkach Banku oraz w postaci elektronicznej na stronie internetowej Banku.</w:t>
      </w:r>
    </w:p>
    <w:p w14:paraId="7E02872A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3. Wszelkie zmiany dotyczące zakresu dostępu dokonywane są na wniosek Posiadacza rachunku. </w:t>
      </w:r>
    </w:p>
    <w:p w14:paraId="420855DC" w14:textId="77777777" w:rsidR="00111750" w:rsidRPr="00E46C86" w:rsidRDefault="00111750" w:rsidP="00111750">
      <w:pPr>
        <w:rPr>
          <w:rFonts w:eastAsia="Calibri"/>
          <w:sz w:val="24"/>
          <w:szCs w:val="24"/>
        </w:rPr>
      </w:pPr>
    </w:p>
    <w:p w14:paraId="54D2BFA6" w14:textId="77777777" w:rsidR="00111750" w:rsidRPr="00E46C86" w:rsidRDefault="00111750" w:rsidP="00111750">
      <w:pPr>
        <w:jc w:val="center"/>
        <w:rPr>
          <w:rFonts w:eastAsia="Calibri"/>
          <w:b/>
          <w:sz w:val="24"/>
          <w:szCs w:val="24"/>
        </w:rPr>
      </w:pPr>
      <w:r w:rsidRPr="00E46C86">
        <w:rPr>
          <w:rFonts w:eastAsia="Calibri"/>
          <w:b/>
          <w:sz w:val="24"/>
          <w:szCs w:val="24"/>
        </w:rPr>
        <w:t>§ 11</w:t>
      </w:r>
    </w:p>
    <w:p w14:paraId="340F1E45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1. Bank zobowiązuje się do uruchomienia usługi w terminie 2 dni roboczych od </w:t>
      </w:r>
      <w:r>
        <w:rPr>
          <w:rFonts w:eastAsia="Calibri"/>
          <w:sz w:val="24"/>
          <w:szCs w:val="24"/>
        </w:rPr>
        <w:t xml:space="preserve">dnia złożenia       wniosku </w:t>
      </w:r>
      <w:r w:rsidRPr="00E46C86">
        <w:rPr>
          <w:rFonts w:eastAsia="Calibri"/>
          <w:sz w:val="24"/>
          <w:szCs w:val="24"/>
        </w:rPr>
        <w:t>do usługi bankowości elektronicznej.</w:t>
      </w:r>
    </w:p>
    <w:p w14:paraId="4309042C" w14:textId="62867D43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2. Przed aktywacją usługi, Bank przekazuje użytkownikowi systemu zgodnie z regulaminami, </w:t>
      </w:r>
      <w:r>
        <w:rPr>
          <w:rFonts w:eastAsia="Calibri"/>
          <w:sz w:val="24"/>
          <w:szCs w:val="24"/>
        </w:rPr>
        <w:t>    przy</w:t>
      </w:r>
      <w:r w:rsidRPr="00E46C86">
        <w:rPr>
          <w:rFonts w:eastAsia="Calibri"/>
          <w:sz w:val="24"/>
          <w:szCs w:val="24"/>
        </w:rPr>
        <w:t xml:space="preserve"> zachowaniu należytej staranności i bezpieczeństwa, środki identyfikacji elektronicznej, </w:t>
      </w:r>
      <w:r>
        <w:rPr>
          <w:rFonts w:eastAsia="Calibri"/>
          <w:sz w:val="24"/>
          <w:szCs w:val="24"/>
        </w:rPr>
        <w:t> </w:t>
      </w:r>
      <w:r w:rsidRPr="00E46C86">
        <w:rPr>
          <w:rFonts w:eastAsia="Calibri"/>
          <w:sz w:val="24"/>
          <w:szCs w:val="24"/>
        </w:rPr>
        <w:t>o które wnioskował Posiadacz rachunku.</w:t>
      </w:r>
    </w:p>
    <w:p w14:paraId="4BF1F449" w14:textId="77777777" w:rsidR="00111750" w:rsidRPr="006A2480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lastRenderedPageBreak/>
        <w:t xml:space="preserve">3. Kolejne środki identyfikacji elektronicznej użytkownik systemu otrzymuje zgodnie z </w:t>
      </w:r>
      <w:r>
        <w:rPr>
          <w:rFonts w:eastAsia="Calibri"/>
          <w:sz w:val="24"/>
          <w:szCs w:val="24"/>
        </w:rPr>
        <w:t>    zasadami</w:t>
      </w:r>
      <w:r w:rsidRPr="00E46C86">
        <w:rPr>
          <w:rFonts w:eastAsia="Calibri"/>
          <w:sz w:val="24"/>
          <w:szCs w:val="24"/>
        </w:rPr>
        <w:t xml:space="preserve"> zawartymi w regulaminie.</w:t>
      </w:r>
    </w:p>
    <w:p w14:paraId="1C35685E" w14:textId="77777777" w:rsidR="00111750" w:rsidRPr="00E46C86" w:rsidRDefault="00111750" w:rsidP="00111750">
      <w:pPr>
        <w:rPr>
          <w:rFonts w:eastAsia="Calibri"/>
          <w:b/>
          <w:sz w:val="24"/>
          <w:szCs w:val="24"/>
        </w:rPr>
      </w:pPr>
    </w:p>
    <w:p w14:paraId="47F19B71" w14:textId="77777777" w:rsidR="00111750" w:rsidRPr="00E46C86" w:rsidRDefault="00111750" w:rsidP="00111750">
      <w:pPr>
        <w:jc w:val="center"/>
        <w:rPr>
          <w:rFonts w:eastAsia="Calibri"/>
          <w:b/>
          <w:sz w:val="24"/>
          <w:szCs w:val="24"/>
        </w:rPr>
      </w:pPr>
      <w:r w:rsidRPr="00E46C86">
        <w:rPr>
          <w:rFonts w:eastAsia="Calibri"/>
          <w:b/>
          <w:sz w:val="24"/>
          <w:szCs w:val="24"/>
        </w:rPr>
        <w:t>§ 12</w:t>
      </w:r>
    </w:p>
    <w:p w14:paraId="1AE507DC" w14:textId="77777777" w:rsidR="00111750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Bank zobowiązuje się zapewnić użytkownikowi systemu dostęp do systemu i możl</w:t>
      </w:r>
      <w:r>
        <w:rPr>
          <w:rFonts w:eastAsia="Calibri"/>
          <w:sz w:val="24"/>
          <w:szCs w:val="24"/>
        </w:rPr>
        <w:t xml:space="preserve">iwość korzystania </w:t>
      </w:r>
      <w:r w:rsidRPr="00E46C86">
        <w:rPr>
          <w:rFonts w:eastAsia="Calibri"/>
          <w:sz w:val="24"/>
          <w:szCs w:val="24"/>
        </w:rPr>
        <w:t xml:space="preserve"> z usługi 7 dni w tygodniu, 24 godziny na dobę z zastrzeżeniem § 14 ust. 2-3.</w:t>
      </w:r>
    </w:p>
    <w:p w14:paraId="444C2F38" w14:textId="77777777" w:rsidR="00DB5601" w:rsidRDefault="00DB5601" w:rsidP="00DB5601">
      <w:pPr>
        <w:rPr>
          <w:rFonts w:eastAsia="Calibri"/>
          <w:b/>
          <w:sz w:val="24"/>
          <w:szCs w:val="24"/>
        </w:rPr>
      </w:pPr>
    </w:p>
    <w:p w14:paraId="1A8C0C52" w14:textId="77777777" w:rsidR="00DB5601" w:rsidRDefault="00DB5601" w:rsidP="00DB5601">
      <w:pPr>
        <w:jc w:val="center"/>
        <w:rPr>
          <w:rFonts w:eastAsia="Calibri"/>
          <w:b/>
          <w:sz w:val="24"/>
          <w:szCs w:val="24"/>
        </w:rPr>
      </w:pPr>
    </w:p>
    <w:p w14:paraId="5E0823A5" w14:textId="77777777" w:rsidR="00DB5601" w:rsidRDefault="00DB5601" w:rsidP="00DB5601">
      <w:pPr>
        <w:jc w:val="center"/>
        <w:rPr>
          <w:rFonts w:eastAsia="Calibri"/>
          <w:b/>
          <w:sz w:val="24"/>
          <w:szCs w:val="24"/>
        </w:rPr>
      </w:pPr>
    </w:p>
    <w:p w14:paraId="7EFA6B08" w14:textId="77777777" w:rsidR="00DB5601" w:rsidRDefault="00DB5601" w:rsidP="00DB5601">
      <w:pPr>
        <w:jc w:val="center"/>
        <w:rPr>
          <w:rFonts w:eastAsia="Calibri"/>
          <w:b/>
          <w:sz w:val="24"/>
          <w:szCs w:val="24"/>
        </w:rPr>
      </w:pPr>
    </w:p>
    <w:p w14:paraId="3DDB05F9" w14:textId="67E90ECF" w:rsidR="00DB5601" w:rsidRDefault="00111750" w:rsidP="00DB5601">
      <w:pPr>
        <w:jc w:val="center"/>
        <w:rPr>
          <w:rFonts w:eastAsia="Calibri"/>
          <w:b/>
          <w:sz w:val="24"/>
          <w:szCs w:val="24"/>
        </w:rPr>
      </w:pPr>
      <w:r w:rsidRPr="00E46C86">
        <w:rPr>
          <w:rFonts w:eastAsia="Calibri"/>
          <w:b/>
          <w:sz w:val="24"/>
          <w:szCs w:val="24"/>
        </w:rPr>
        <w:t>§ 13</w:t>
      </w:r>
    </w:p>
    <w:p w14:paraId="7671C7A9" w14:textId="063BC401" w:rsidR="00111750" w:rsidRPr="00DB5601" w:rsidRDefault="00111750" w:rsidP="00DB5601">
      <w:pPr>
        <w:jc w:val="both"/>
        <w:rPr>
          <w:rFonts w:eastAsia="Calibri"/>
          <w:b/>
          <w:sz w:val="24"/>
          <w:szCs w:val="24"/>
        </w:rPr>
      </w:pPr>
      <w:r w:rsidRPr="00E46C86">
        <w:rPr>
          <w:rFonts w:eastAsia="Calibri"/>
          <w:sz w:val="24"/>
          <w:szCs w:val="24"/>
        </w:rPr>
        <w:t>Użytkownik systemu zobowiązuję się do zachowania w tajemnicy i nieujawniania osobom trzecim jakichkolwiek informacji związanych z bezpieczeństwem i poufnością usługi, w szczególności środków identyfikacji elektronicznej.</w:t>
      </w:r>
    </w:p>
    <w:p w14:paraId="060582E1" w14:textId="77777777" w:rsidR="00111750" w:rsidRPr="00E46C86" w:rsidRDefault="00111750" w:rsidP="00111750">
      <w:pPr>
        <w:rPr>
          <w:rFonts w:eastAsia="Calibri"/>
          <w:b/>
          <w:sz w:val="24"/>
          <w:szCs w:val="24"/>
        </w:rPr>
      </w:pPr>
    </w:p>
    <w:p w14:paraId="1C7A952F" w14:textId="77777777" w:rsidR="00111750" w:rsidRPr="00E46C86" w:rsidRDefault="00111750" w:rsidP="00111750">
      <w:pPr>
        <w:jc w:val="center"/>
        <w:rPr>
          <w:rFonts w:eastAsia="Calibri"/>
          <w:b/>
          <w:sz w:val="24"/>
          <w:szCs w:val="24"/>
        </w:rPr>
      </w:pPr>
      <w:r w:rsidRPr="00E46C86">
        <w:rPr>
          <w:rFonts w:eastAsia="Calibri"/>
          <w:b/>
          <w:sz w:val="24"/>
          <w:szCs w:val="24"/>
        </w:rPr>
        <w:t>§ 14</w:t>
      </w:r>
    </w:p>
    <w:p w14:paraId="25B9DC54" w14:textId="3FDAFE0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1. Bank może dokonać zmiany sposobu i zakresu świadczenia usługi oraz zmiany regulaminów, </w:t>
      </w:r>
      <w:r>
        <w:rPr>
          <w:rFonts w:eastAsia="Calibri"/>
          <w:sz w:val="24"/>
          <w:szCs w:val="24"/>
        </w:rPr>
        <w:t> w trybie</w:t>
      </w:r>
      <w:r w:rsidRPr="00E46C86">
        <w:rPr>
          <w:rFonts w:eastAsia="Calibri"/>
          <w:sz w:val="24"/>
          <w:szCs w:val="24"/>
        </w:rPr>
        <w:t xml:space="preserve">  i przypadkach w nich określonych.</w:t>
      </w:r>
    </w:p>
    <w:p w14:paraId="342F6249" w14:textId="18A0CC61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2. Użytkownik systemu oświadcza, iż jest świadom i akceptuje fakt, że wskazane w</w:t>
      </w:r>
      <w:r w:rsidR="008736A3">
        <w:rPr>
          <w:rFonts w:eastAsia="Calibri"/>
          <w:sz w:val="24"/>
          <w:szCs w:val="24"/>
        </w:rPr>
        <w:t xml:space="preserve"> </w:t>
      </w:r>
      <w:r w:rsidRPr="00E46C86">
        <w:rPr>
          <w:rFonts w:eastAsia="Calibri"/>
          <w:sz w:val="24"/>
          <w:szCs w:val="24"/>
        </w:rPr>
        <w:t>regulaminac</w:t>
      </w:r>
      <w:r>
        <w:rPr>
          <w:rFonts w:eastAsia="Calibri"/>
          <w:sz w:val="24"/>
          <w:szCs w:val="24"/>
        </w:rPr>
        <w:t xml:space="preserve">h </w:t>
      </w:r>
      <w:r w:rsidRPr="00E46C86">
        <w:rPr>
          <w:rFonts w:eastAsia="Calibri"/>
          <w:sz w:val="24"/>
          <w:szCs w:val="24"/>
        </w:rPr>
        <w:t xml:space="preserve">ograniczenia w korzystaniu z usług bankowości elektronicznej, mogą </w:t>
      </w:r>
      <w:r>
        <w:rPr>
          <w:rFonts w:eastAsia="Calibri"/>
          <w:sz w:val="24"/>
          <w:szCs w:val="24"/>
        </w:rPr>
        <w:t>    </w:t>
      </w:r>
      <w:r w:rsidRPr="00E46C86">
        <w:rPr>
          <w:rFonts w:eastAsia="Calibri"/>
          <w:sz w:val="24"/>
          <w:szCs w:val="24"/>
        </w:rPr>
        <w:t>powodować przerwy lub ograniczenia w dostępie do systemu i możliwości korzystania z</w:t>
      </w:r>
      <w:r w:rsidR="008736A3">
        <w:rPr>
          <w:rFonts w:eastAsia="Calibri"/>
          <w:sz w:val="24"/>
          <w:szCs w:val="24"/>
        </w:rPr>
        <w:t> </w:t>
      </w:r>
      <w:r w:rsidRPr="00E46C86">
        <w:rPr>
          <w:rFonts w:eastAsia="Calibri"/>
          <w:sz w:val="24"/>
          <w:szCs w:val="24"/>
        </w:rPr>
        <w:t>usługi.</w:t>
      </w:r>
      <w:r w:rsidRPr="00E46C86">
        <w:rPr>
          <w:rFonts w:eastAsia="Calibri"/>
          <w:sz w:val="24"/>
          <w:szCs w:val="24"/>
        </w:rPr>
        <w:br/>
        <w:t xml:space="preserve">3. W przypadku zaistnienia ograniczenia Bank informuje Posiadacza rachunku na zasadach </w:t>
      </w:r>
      <w:r>
        <w:rPr>
          <w:rFonts w:eastAsia="Calibri"/>
          <w:sz w:val="24"/>
          <w:szCs w:val="24"/>
        </w:rPr>
        <w:t>    </w:t>
      </w:r>
      <w:r w:rsidRPr="00E46C86">
        <w:rPr>
          <w:rFonts w:eastAsia="Calibri"/>
          <w:sz w:val="24"/>
          <w:szCs w:val="24"/>
        </w:rPr>
        <w:t>określonych w regulaminie.</w:t>
      </w:r>
    </w:p>
    <w:p w14:paraId="18DA48A3" w14:textId="77777777" w:rsidR="00111750" w:rsidRPr="00E46C86" w:rsidRDefault="00111750" w:rsidP="00111750">
      <w:pPr>
        <w:rPr>
          <w:rFonts w:eastAsia="Calibri"/>
          <w:sz w:val="24"/>
          <w:szCs w:val="24"/>
          <w:lang w:val="x-none"/>
        </w:rPr>
      </w:pPr>
    </w:p>
    <w:p w14:paraId="09215EF3" w14:textId="77777777" w:rsidR="00111750" w:rsidRPr="00E46C86" w:rsidRDefault="00111750" w:rsidP="00111750">
      <w:pPr>
        <w:jc w:val="center"/>
        <w:rPr>
          <w:rFonts w:eastAsia="Calibri"/>
          <w:b/>
          <w:sz w:val="24"/>
          <w:szCs w:val="24"/>
          <w:u w:val="single"/>
        </w:rPr>
      </w:pPr>
      <w:r w:rsidRPr="00E46C86">
        <w:rPr>
          <w:rFonts w:eastAsia="Calibri"/>
          <w:b/>
          <w:sz w:val="24"/>
          <w:szCs w:val="24"/>
          <w:u w:val="single"/>
        </w:rPr>
        <w:t>Postanowienia końcowe</w:t>
      </w:r>
    </w:p>
    <w:p w14:paraId="60443990" w14:textId="77777777" w:rsidR="00111750" w:rsidRPr="00E46C86" w:rsidRDefault="00111750" w:rsidP="00111750">
      <w:pPr>
        <w:rPr>
          <w:rFonts w:eastAsia="Calibri"/>
          <w:b/>
          <w:sz w:val="24"/>
          <w:szCs w:val="24"/>
          <w:u w:val="single"/>
        </w:rPr>
      </w:pPr>
    </w:p>
    <w:p w14:paraId="34612660" w14:textId="77777777" w:rsidR="00111750" w:rsidRPr="00E46C86" w:rsidRDefault="00111750" w:rsidP="00111750">
      <w:pPr>
        <w:jc w:val="center"/>
        <w:rPr>
          <w:rFonts w:eastAsia="Calibri"/>
          <w:sz w:val="24"/>
          <w:szCs w:val="24"/>
        </w:rPr>
      </w:pPr>
      <w:r w:rsidRPr="00E46C86">
        <w:rPr>
          <w:rFonts w:eastAsia="Calibri"/>
          <w:b/>
          <w:sz w:val="24"/>
          <w:szCs w:val="24"/>
        </w:rPr>
        <w:t>§ 15</w:t>
      </w:r>
    </w:p>
    <w:p w14:paraId="0E09FB48" w14:textId="77777777" w:rsidR="00111750" w:rsidRPr="00E46C86" w:rsidRDefault="00111750" w:rsidP="00111750">
      <w:pPr>
        <w:rPr>
          <w:rFonts w:eastAsia="Calibri"/>
          <w:sz w:val="24"/>
          <w:szCs w:val="24"/>
        </w:rPr>
      </w:pPr>
    </w:p>
    <w:p w14:paraId="2FF9BACB" w14:textId="77777777" w:rsidR="00111750" w:rsidRPr="00E46C86" w:rsidRDefault="00111750" w:rsidP="00111750">
      <w:pPr>
        <w:numPr>
          <w:ilvl w:val="0"/>
          <w:numId w:val="8"/>
        </w:numPr>
        <w:ind w:left="400"/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Strony postanawiają, że wyciąg bankowy z informacją o zmianach stanu środków na rachunku, ustaleniu jego salda oraz dokonanych operacjach będzie przez Bank generowany i sporządzany:</w:t>
      </w:r>
    </w:p>
    <w:p w14:paraId="1A7FDC15" w14:textId="555CC6F9" w:rsidR="00111750" w:rsidRPr="00E46C86" w:rsidRDefault="00111750" w:rsidP="00111750">
      <w:pPr>
        <w:numPr>
          <w:ilvl w:val="0"/>
          <w:numId w:val="9"/>
        </w:numPr>
        <w:jc w:val="both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sz w:val="24"/>
          <w:szCs w:val="24"/>
          <w:lang w:val="x-none"/>
        </w:rPr>
        <w:t xml:space="preserve">na koniec miesiąca (bezpłatnie) – </w:t>
      </w:r>
      <w:r w:rsidR="00F10CBA">
        <w:rPr>
          <w:rFonts w:eastAsia="Calibri"/>
          <w:sz w:val="24"/>
          <w:szCs w:val="24"/>
          <w:lang w:val="x-none"/>
        </w:rPr>
        <w:fldChar w:fldCharType="begin">
          <w:ffData>
            <w:name w:val="Wybór12"/>
            <w:enabled w:val="0"/>
            <w:calcOnExit w:val="0"/>
            <w:checkBox>
              <w:sizeAuto/>
              <w:default w:val="0"/>
            </w:checkBox>
          </w:ffData>
        </w:fldChar>
      </w:r>
      <w:bookmarkStart w:id="1" w:name="Wybór12"/>
      <w:r w:rsidR="00F10CBA">
        <w:rPr>
          <w:rFonts w:eastAsia="Calibri"/>
          <w:sz w:val="24"/>
          <w:szCs w:val="24"/>
          <w:lang w:val="x-none"/>
        </w:rPr>
        <w:instrText xml:space="preserve"> FORMCHECKBOX </w:instrText>
      </w:r>
      <w:r w:rsidR="00F10CBA">
        <w:rPr>
          <w:rFonts w:eastAsia="Calibri"/>
          <w:sz w:val="24"/>
          <w:szCs w:val="24"/>
          <w:lang w:val="x-none"/>
        </w:rPr>
      </w:r>
      <w:r w:rsidR="00F10CBA">
        <w:rPr>
          <w:rFonts w:eastAsia="Calibri"/>
          <w:sz w:val="24"/>
          <w:szCs w:val="24"/>
          <w:lang w:val="x-none"/>
        </w:rPr>
        <w:fldChar w:fldCharType="separate"/>
      </w:r>
      <w:r w:rsidR="00F10CBA">
        <w:rPr>
          <w:rFonts w:eastAsia="Calibri"/>
          <w:sz w:val="24"/>
          <w:szCs w:val="24"/>
          <w:lang w:val="x-none"/>
        </w:rPr>
        <w:fldChar w:fldCharType="end"/>
      </w:r>
      <w:bookmarkEnd w:id="1"/>
      <w:r w:rsidRPr="00E46C86">
        <w:rPr>
          <w:rFonts w:eastAsia="Calibri"/>
          <w:sz w:val="24"/>
          <w:szCs w:val="24"/>
          <w:lang w:val="x-none"/>
        </w:rPr>
        <w:t xml:space="preserve"> TAK/ </w:t>
      </w:r>
      <w:r w:rsidRPr="00E46C86">
        <w:rPr>
          <w:rFonts w:eastAsia="Calibri"/>
          <w:sz w:val="24"/>
          <w:szCs w:val="24"/>
          <w:lang w:val="x-none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6C86">
        <w:rPr>
          <w:rFonts w:eastAsia="Calibri"/>
          <w:sz w:val="24"/>
          <w:szCs w:val="24"/>
          <w:lang w:val="x-none"/>
        </w:rPr>
        <w:instrText xml:space="preserve"> FORMCHECKBOX </w:instrText>
      </w:r>
      <w:r w:rsidRPr="00E46C86">
        <w:rPr>
          <w:rFonts w:eastAsia="Calibri"/>
          <w:sz w:val="24"/>
          <w:szCs w:val="24"/>
        </w:rPr>
      </w:r>
      <w:r w:rsidRPr="00E46C86">
        <w:rPr>
          <w:rFonts w:eastAsia="Calibri"/>
          <w:sz w:val="24"/>
          <w:szCs w:val="24"/>
        </w:rPr>
        <w:fldChar w:fldCharType="separate"/>
      </w:r>
      <w:r w:rsidRPr="00E46C86">
        <w:rPr>
          <w:rFonts w:eastAsia="Calibri"/>
          <w:sz w:val="24"/>
          <w:szCs w:val="24"/>
        </w:rPr>
        <w:fldChar w:fldCharType="end"/>
      </w:r>
      <w:r w:rsidRPr="00E46C86">
        <w:rPr>
          <w:rFonts w:eastAsia="Calibri"/>
          <w:sz w:val="24"/>
          <w:szCs w:val="24"/>
          <w:lang w:val="x-none"/>
        </w:rPr>
        <w:t xml:space="preserve"> NIE,</w:t>
      </w:r>
    </w:p>
    <w:p w14:paraId="362ADF68" w14:textId="14ACB3DA" w:rsidR="00111750" w:rsidRPr="00E46C86" w:rsidRDefault="00111750" w:rsidP="00111750">
      <w:pPr>
        <w:numPr>
          <w:ilvl w:val="0"/>
          <w:numId w:val="9"/>
        </w:numPr>
        <w:jc w:val="both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sz w:val="24"/>
          <w:szCs w:val="24"/>
          <w:lang w:val="x-none"/>
        </w:rPr>
        <w:t>po każdej zmianie salda (</w:t>
      </w:r>
      <w:r>
        <w:rPr>
          <w:rFonts w:eastAsia="Calibri"/>
          <w:sz w:val="24"/>
          <w:szCs w:val="24"/>
          <w:lang w:val="x-none"/>
        </w:rPr>
        <w:t>bezpłatnie</w:t>
      </w:r>
      <w:r w:rsidRPr="00E46C86">
        <w:rPr>
          <w:rFonts w:eastAsia="Calibri"/>
          <w:sz w:val="24"/>
          <w:szCs w:val="24"/>
          <w:lang w:val="x-none"/>
        </w:rPr>
        <w:t xml:space="preserve">) – </w:t>
      </w:r>
      <w:r w:rsidRPr="00E46C86">
        <w:rPr>
          <w:rFonts w:eastAsia="Calibri"/>
          <w:sz w:val="24"/>
          <w:szCs w:val="24"/>
          <w:lang w:val="x-none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6C86">
        <w:rPr>
          <w:rFonts w:eastAsia="Calibri"/>
          <w:sz w:val="24"/>
          <w:szCs w:val="24"/>
          <w:lang w:val="x-none"/>
        </w:rPr>
        <w:instrText xml:space="preserve"> FORMCHECKBOX </w:instrText>
      </w:r>
      <w:r w:rsidRPr="00E46C86">
        <w:rPr>
          <w:rFonts w:eastAsia="Calibri"/>
          <w:sz w:val="24"/>
          <w:szCs w:val="24"/>
        </w:rPr>
      </w:r>
      <w:r w:rsidRPr="00E46C86">
        <w:rPr>
          <w:rFonts w:eastAsia="Calibri"/>
          <w:sz w:val="24"/>
          <w:szCs w:val="24"/>
        </w:rPr>
        <w:fldChar w:fldCharType="separate"/>
      </w:r>
      <w:r w:rsidRPr="00E46C86">
        <w:rPr>
          <w:rFonts w:eastAsia="Calibri"/>
          <w:sz w:val="24"/>
          <w:szCs w:val="24"/>
        </w:rPr>
        <w:fldChar w:fldCharType="end"/>
      </w:r>
      <w:r w:rsidRPr="00E46C86">
        <w:rPr>
          <w:rFonts w:eastAsia="Calibri"/>
          <w:sz w:val="24"/>
          <w:szCs w:val="24"/>
          <w:lang w:val="x-none"/>
        </w:rPr>
        <w:t xml:space="preserve"> TAK/ </w:t>
      </w:r>
      <w:r w:rsidRPr="00E46C86">
        <w:rPr>
          <w:rFonts w:eastAsia="Calibri"/>
          <w:sz w:val="24"/>
          <w:szCs w:val="24"/>
          <w:lang w:val="x-none"/>
        </w:rPr>
        <w:fldChar w:fldCharType="begin">
          <w:ffData>
            <w:name w:val="Wybór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6C86">
        <w:rPr>
          <w:rFonts w:eastAsia="Calibri"/>
          <w:sz w:val="24"/>
          <w:szCs w:val="24"/>
          <w:lang w:val="x-none"/>
        </w:rPr>
        <w:instrText xml:space="preserve"> FORMCHECKBOX </w:instrText>
      </w:r>
      <w:r w:rsidRPr="00E46C86">
        <w:rPr>
          <w:rFonts w:eastAsia="Calibri"/>
          <w:sz w:val="24"/>
          <w:szCs w:val="24"/>
        </w:rPr>
      </w:r>
      <w:r w:rsidRPr="00E46C86">
        <w:rPr>
          <w:rFonts w:eastAsia="Calibri"/>
          <w:sz w:val="24"/>
          <w:szCs w:val="24"/>
        </w:rPr>
        <w:fldChar w:fldCharType="separate"/>
      </w:r>
      <w:r w:rsidRPr="00E46C86">
        <w:rPr>
          <w:rFonts w:eastAsia="Calibri"/>
          <w:sz w:val="24"/>
          <w:szCs w:val="24"/>
        </w:rPr>
        <w:fldChar w:fldCharType="end"/>
      </w:r>
      <w:r w:rsidRPr="00E46C86">
        <w:rPr>
          <w:rFonts w:eastAsia="Calibri"/>
          <w:sz w:val="24"/>
          <w:szCs w:val="24"/>
          <w:lang w:val="x-none"/>
        </w:rPr>
        <w:t xml:space="preserve"> NIE.</w:t>
      </w:r>
    </w:p>
    <w:p w14:paraId="25C96117" w14:textId="77777777" w:rsidR="00111750" w:rsidRPr="00E46C86" w:rsidRDefault="00111750" w:rsidP="00111750">
      <w:pPr>
        <w:numPr>
          <w:ilvl w:val="0"/>
          <w:numId w:val="8"/>
        </w:numPr>
        <w:ind w:left="400"/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Bank będzie przekazywać Posiadaczowi rachunku wyciąg bankowy:</w:t>
      </w:r>
    </w:p>
    <w:p w14:paraId="399E6DB2" w14:textId="77777777" w:rsidR="00111750" w:rsidRPr="00E46C86" w:rsidRDefault="00111750" w:rsidP="00111750">
      <w:pPr>
        <w:numPr>
          <w:ilvl w:val="0"/>
          <w:numId w:val="6"/>
        </w:num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w formie pisemnej – pocztą na adres korespondencyjny Posiadacza rachunku wskazany w umowie  –</w:t>
      </w:r>
      <w:r w:rsidRPr="00E46C86">
        <w:rPr>
          <w:rFonts w:eastAsia="Calibri"/>
          <w:sz w:val="24"/>
          <w:szCs w:val="24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6C86">
        <w:rPr>
          <w:rFonts w:eastAsia="Calibri"/>
          <w:sz w:val="24"/>
          <w:szCs w:val="24"/>
        </w:rPr>
        <w:instrText xml:space="preserve"> FORMCHECKBOX </w:instrText>
      </w:r>
      <w:r w:rsidRPr="00E46C86">
        <w:rPr>
          <w:rFonts w:eastAsia="Calibri"/>
          <w:sz w:val="24"/>
          <w:szCs w:val="24"/>
        </w:rPr>
      </w:r>
      <w:r w:rsidRPr="00E46C86">
        <w:rPr>
          <w:rFonts w:eastAsia="Calibri"/>
          <w:sz w:val="24"/>
          <w:szCs w:val="24"/>
        </w:rPr>
        <w:fldChar w:fldCharType="separate"/>
      </w:r>
      <w:r w:rsidRPr="00E46C86">
        <w:rPr>
          <w:rFonts w:eastAsia="Calibri"/>
          <w:sz w:val="24"/>
          <w:szCs w:val="24"/>
        </w:rPr>
        <w:fldChar w:fldCharType="end"/>
      </w:r>
      <w:r w:rsidRPr="00E46C86">
        <w:rPr>
          <w:rFonts w:eastAsia="Calibri"/>
          <w:sz w:val="24"/>
          <w:szCs w:val="24"/>
        </w:rPr>
        <w:t xml:space="preserve"> TAK / </w:t>
      </w:r>
      <w:r w:rsidRPr="00E46C86">
        <w:rPr>
          <w:rFonts w:eastAsia="Calibri"/>
          <w:sz w:val="24"/>
          <w:szCs w:val="24"/>
        </w:rPr>
        <w:fldChar w:fldCharType="begin">
          <w:ffData>
            <w:name w:val="Wybór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6C86">
        <w:rPr>
          <w:rFonts w:eastAsia="Calibri"/>
          <w:sz w:val="24"/>
          <w:szCs w:val="24"/>
        </w:rPr>
        <w:instrText xml:space="preserve"> FORMCHECKBOX </w:instrText>
      </w:r>
      <w:r w:rsidRPr="00E46C86">
        <w:rPr>
          <w:rFonts w:eastAsia="Calibri"/>
          <w:sz w:val="24"/>
          <w:szCs w:val="24"/>
        </w:rPr>
      </w:r>
      <w:r w:rsidRPr="00E46C86">
        <w:rPr>
          <w:rFonts w:eastAsia="Calibri"/>
          <w:sz w:val="24"/>
          <w:szCs w:val="24"/>
        </w:rPr>
        <w:fldChar w:fldCharType="separate"/>
      </w:r>
      <w:r w:rsidRPr="00E46C86">
        <w:rPr>
          <w:rFonts w:eastAsia="Calibri"/>
          <w:sz w:val="24"/>
          <w:szCs w:val="24"/>
        </w:rPr>
        <w:fldChar w:fldCharType="end"/>
      </w:r>
      <w:r w:rsidRPr="00E46C86">
        <w:rPr>
          <w:rFonts w:eastAsia="Calibri"/>
          <w:sz w:val="24"/>
          <w:szCs w:val="24"/>
        </w:rPr>
        <w:t>NIE;</w:t>
      </w:r>
    </w:p>
    <w:p w14:paraId="0DE3244D" w14:textId="77777777" w:rsidR="00111750" w:rsidRPr="00E46C86" w:rsidRDefault="00111750" w:rsidP="00111750">
      <w:pPr>
        <w:numPr>
          <w:ilvl w:val="0"/>
          <w:numId w:val="6"/>
        </w:num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w postaci elektronicznej – za pośrednictwem elektronicznych kanałów dostępu </w:t>
      </w:r>
      <w:r>
        <w:rPr>
          <w:rFonts w:eastAsia="Calibri"/>
          <w:sz w:val="24"/>
          <w:szCs w:val="24"/>
        </w:rPr>
        <w:t xml:space="preserve">           </w:t>
      </w:r>
      <w:r w:rsidRPr="00E46C86">
        <w:rPr>
          <w:rFonts w:eastAsia="Calibri"/>
          <w:sz w:val="24"/>
          <w:szCs w:val="24"/>
        </w:rPr>
        <w:t xml:space="preserve">– </w:t>
      </w:r>
      <w:r w:rsidRPr="00E46C86">
        <w:rPr>
          <w:rFonts w:eastAsia="Calibri"/>
          <w:sz w:val="24"/>
          <w:szCs w:val="24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6C86">
        <w:rPr>
          <w:rFonts w:eastAsia="Calibri"/>
          <w:sz w:val="24"/>
          <w:szCs w:val="24"/>
        </w:rPr>
        <w:instrText xml:space="preserve"> FORMCHECKBOX </w:instrText>
      </w:r>
      <w:r w:rsidRPr="00E46C86">
        <w:rPr>
          <w:rFonts w:eastAsia="Calibri"/>
          <w:sz w:val="24"/>
          <w:szCs w:val="24"/>
        </w:rPr>
      </w:r>
      <w:r w:rsidRPr="00E46C86">
        <w:rPr>
          <w:rFonts w:eastAsia="Calibri"/>
          <w:sz w:val="24"/>
          <w:szCs w:val="24"/>
        </w:rPr>
        <w:fldChar w:fldCharType="separate"/>
      </w:r>
      <w:r w:rsidRPr="00E46C86">
        <w:rPr>
          <w:rFonts w:eastAsia="Calibri"/>
          <w:sz w:val="24"/>
          <w:szCs w:val="24"/>
        </w:rPr>
        <w:fldChar w:fldCharType="end"/>
      </w:r>
      <w:r w:rsidRPr="00E46C86">
        <w:rPr>
          <w:rFonts w:eastAsia="Calibri"/>
          <w:sz w:val="24"/>
          <w:szCs w:val="24"/>
        </w:rPr>
        <w:t xml:space="preserve"> TAK /</w:t>
      </w:r>
      <w:r w:rsidRPr="00E46C86">
        <w:rPr>
          <w:rFonts w:eastAsia="Calibri"/>
          <w:sz w:val="24"/>
          <w:szCs w:val="24"/>
        </w:rPr>
        <w:fldChar w:fldCharType="begin">
          <w:ffData>
            <w:name w:val="Wybór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6C86">
        <w:rPr>
          <w:rFonts w:eastAsia="Calibri"/>
          <w:sz w:val="24"/>
          <w:szCs w:val="24"/>
        </w:rPr>
        <w:instrText xml:space="preserve"> FORMCHECKBOX </w:instrText>
      </w:r>
      <w:r w:rsidRPr="00E46C86">
        <w:rPr>
          <w:rFonts w:eastAsia="Calibri"/>
          <w:sz w:val="24"/>
          <w:szCs w:val="24"/>
        </w:rPr>
      </w:r>
      <w:r w:rsidRPr="00E46C86">
        <w:rPr>
          <w:rFonts w:eastAsia="Calibri"/>
          <w:sz w:val="24"/>
          <w:szCs w:val="24"/>
        </w:rPr>
        <w:fldChar w:fldCharType="separate"/>
      </w:r>
      <w:r w:rsidRPr="00E46C86">
        <w:rPr>
          <w:rFonts w:eastAsia="Calibri"/>
          <w:sz w:val="24"/>
          <w:szCs w:val="24"/>
        </w:rPr>
        <w:fldChar w:fldCharType="end"/>
      </w:r>
      <w:r w:rsidRPr="00E46C86">
        <w:rPr>
          <w:rFonts w:eastAsia="Calibri"/>
          <w:sz w:val="24"/>
          <w:szCs w:val="24"/>
        </w:rPr>
        <w:t>NIE,</w:t>
      </w:r>
    </w:p>
    <w:p w14:paraId="5DF46142" w14:textId="77777777" w:rsidR="00111750" w:rsidRPr="00E46C86" w:rsidRDefault="00111750" w:rsidP="00111750">
      <w:pPr>
        <w:numPr>
          <w:ilvl w:val="0"/>
          <w:numId w:val="6"/>
        </w:num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w postaci elektronicznej – na adres poczty elektronicznej (e-mail) Posiadacza rachunku wskazany w wniosku o otwarcie rachunku/zmianę danych – </w:t>
      </w:r>
      <w:r w:rsidRPr="00E46C86">
        <w:rPr>
          <w:rFonts w:eastAsia="Calibri"/>
          <w:sz w:val="24"/>
          <w:szCs w:val="24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6C86">
        <w:rPr>
          <w:rFonts w:eastAsia="Calibri"/>
          <w:sz w:val="24"/>
          <w:szCs w:val="24"/>
        </w:rPr>
        <w:instrText xml:space="preserve"> FORMCHECKBOX </w:instrText>
      </w:r>
      <w:r w:rsidRPr="00E46C86">
        <w:rPr>
          <w:rFonts w:eastAsia="Calibri"/>
          <w:sz w:val="24"/>
          <w:szCs w:val="24"/>
        </w:rPr>
      </w:r>
      <w:r w:rsidRPr="00E46C86">
        <w:rPr>
          <w:rFonts w:eastAsia="Calibri"/>
          <w:sz w:val="24"/>
          <w:szCs w:val="24"/>
        </w:rPr>
        <w:fldChar w:fldCharType="separate"/>
      </w:r>
      <w:r w:rsidRPr="00E46C86">
        <w:rPr>
          <w:rFonts w:eastAsia="Calibri"/>
          <w:sz w:val="24"/>
          <w:szCs w:val="24"/>
        </w:rPr>
        <w:fldChar w:fldCharType="end"/>
      </w:r>
      <w:r w:rsidRPr="00E46C86">
        <w:rPr>
          <w:rFonts w:eastAsia="Calibri"/>
          <w:sz w:val="24"/>
          <w:szCs w:val="24"/>
        </w:rPr>
        <w:t xml:space="preserve"> TAK  / </w:t>
      </w:r>
      <w:r w:rsidRPr="00E46C86">
        <w:rPr>
          <w:rFonts w:eastAsia="Calibri"/>
          <w:sz w:val="24"/>
          <w:szCs w:val="24"/>
        </w:rPr>
        <w:fldChar w:fldCharType="begin">
          <w:ffData>
            <w:name w:val="Wybór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6C86">
        <w:rPr>
          <w:rFonts w:eastAsia="Calibri"/>
          <w:sz w:val="24"/>
          <w:szCs w:val="24"/>
        </w:rPr>
        <w:instrText xml:space="preserve"> FORMCHECKBOX </w:instrText>
      </w:r>
      <w:r w:rsidRPr="00E46C86">
        <w:rPr>
          <w:rFonts w:eastAsia="Calibri"/>
          <w:sz w:val="24"/>
          <w:szCs w:val="24"/>
        </w:rPr>
      </w:r>
      <w:r w:rsidRPr="00E46C86">
        <w:rPr>
          <w:rFonts w:eastAsia="Calibri"/>
          <w:sz w:val="24"/>
          <w:szCs w:val="24"/>
        </w:rPr>
        <w:fldChar w:fldCharType="separate"/>
      </w:r>
      <w:r w:rsidRPr="00E46C86">
        <w:rPr>
          <w:rFonts w:eastAsia="Calibri"/>
          <w:sz w:val="24"/>
          <w:szCs w:val="24"/>
        </w:rPr>
        <w:fldChar w:fldCharType="end"/>
      </w:r>
      <w:r w:rsidRPr="00E46C86">
        <w:rPr>
          <w:rFonts w:eastAsia="Calibri"/>
          <w:sz w:val="24"/>
          <w:szCs w:val="24"/>
        </w:rPr>
        <w:t>NIE  – na co posiadacz wyraża zgodę;</w:t>
      </w:r>
    </w:p>
    <w:p w14:paraId="0343FF2A" w14:textId="77777777" w:rsidR="00111750" w:rsidRPr="00E46C86" w:rsidRDefault="00111750" w:rsidP="00111750">
      <w:pPr>
        <w:numPr>
          <w:ilvl w:val="0"/>
          <w:numId w:val="6"/>
        </w:num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w inny sposób </w:t>
      </w:r>
      <w:bookmarkStart w:id="2" w:name="Tekst41"/>
      <w:r w:rsidRPr="00E46C86">
        <w:rPr>
          <w:rFonts w:eastAsia="Calibri"/>
          <w:sz w:val="24"/>
          <w:szCs w:val="24"/>
        </w:rPr>
        <w:fldChar w:fldCharType="begin">
          <w:ffData>
            <w:name w:val="Tekst41"/>
            <w:enabled/>
            <w:calcOnExit w:val="0"/>
            <w:textInput/>
          </w:ffData>
        </w:fldChar>
      </w:r>
      <w:r w:rsidRPr="00E46C86">
        <w:rPr>
          <w:rFonts w:eastAsia="Calibri"/>
          <w:sz w:val="24"/>
          <w:szCs w:val="24"/>
        </w:rPr>
        <w:instrText xml:space="preserve"> FORMTEXT </w:instrText>
      </w:r>
      <w:r w:rsidRPr="00E46C86">
        <w:rPr>
          <w:rFonts w:eastAsia="Calibri"/>
          <w:sz w:val="24"/>
          <w:szCs w:val="24"/>
        </w:rPr>
      </w:r>
      <w:r w:rsidRPr="00E46C86">
        <w:rPr>
          <w:rFonts w:eastAsia="Calibri"/>
          <w:sz w:val="24"/>
          <w:szCs w:val="24"/>
        </w:rPr>
        <w:fldChar w:fldCharType="separate"/>
      </w:r>
      <w:r w:rsidRPr="00E46C86">
        <w:rPr>
          <w:rFonts w:eastAsia="Calibri"/>
          <w:sz w:val="24"/>
          <w:szCs w:val="24"/>
        </w:rPr>
        <w:t>………………………………….</w:t>
      </w:r>
      <w:r w:rsidRPr="00E46C86">
        <w:rPr>
          <w:rFonts w:eastAsia="Calibri"/>
          <w:sz w:val="24"/>
          <w:szCs w:val="24"/>
        </w:rPr>
        <w:fldChar w:fldCharType="end"/>
      </w:r>
      <w:bookmarkEnd w:id="2"/>
      <w:r w:rsidRPr="00E46C86">
        <w:rPr>
          <w:rFonts w:eastAsia="Calibri"/>
          <w:sz w:val="24"/>
          <w:szCs w:val="24"/>
        </w:rPr>
        <w:t>.</w:t>
      </w:r>
    </w:p>
    <w:p w14:paraId="62A0AE18" w14:textId="77777777" w:rsidR="00111750" w:rsidRPr="00E46C86" w:rsidRDefault="00111750" w:rsidP="00111750">
      <w:pPr>
        <w:numPr>
          <w:ilvl w:val="0"/>
          <w:numId w:val="8"/>
        </w:numPr>
        <w:ind w:left="400"/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Posiadacz rachunku oświadcza, iż rezygnuje z otrzymywania wyciągów bankowych</w:t>
      </w:r>
      <w:r w:rsidRPr="00E46C86">
        <w:rPr>
          <w:rFonts w:eastAsia="Calibri"/>
          <w:sz w:val="24"/>
          <w:szCs w:val="24"/>
        </w:rPr>
        <w:br/>
        <w:t>za pośrednictwem poczty lub drogą elektroniczną i zobowiązuje się do:</w:t>
      </w:r>
    </w:p>
    <w:p w14:paraId="4943C5A2" w14:textId="0EF2BC3F" w:rsidR="00111750" w:rsidRPr="00E46C86" w:rsidRDefault="00111750" w:rsidP="00111750">
      <w:pPr>
        <w:numPr>
          <w:ilvl w:val="0"/>
          <w:numId w:val="2"/>
        </w:num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odbierania wyciągów w formie pisemnej w placówce Banku prowadzącej rachunek </w:t>
      </w:r>
      <w:r w:rsidRPr="00E46C86">
        <w:rPr>
          <w:rFonts w:eastAsia="Calibri"/>
          <w:sz w:val="24"/>
          <w:szCs w:val="24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6C86">
        <w:rPr>
          <w:rFonts w:eastAsia="Calibri"/>
          <w:sz w:val="24"/>
          <w:szCs w:val="24"/>
        </w:rPr>
        <w:instrText xml:space="preserve"> FORMCHECKBOX </w:instrText>
      </w:r>
      <w:r w:rsidRPr="00E46C86">
        <w:rPr>
          <w:rFonts w:eastAsia="Calibri"/>
          <w:sz w:val="24"/>
          <w:szCs w:val="24"/>
        </w:rPr>
      </w:r>
      <w:r w:rsidRPr="00E46C86">
        <w:rPr>
          <w:rFonts w:eastAsia="Calibri"/>
          <w:sz w:val="24"/>
          <w:szCs w:val="24"/>
        </w:rPr>
        <w:fldChar w:fldCharType="separate"/>
      </w:r>
      <w:r w:rsidRPr="00E46C86">
        <w:rPr>
          <w:rFonts w:eastAsia="Calibri"/>
          <w:sz w:val="24"/>
          <w:szCs w:val="24"/>
        </w:rPr>
        <w:fldChar w:fldCharType="end"/>
      </w:r>
    </w:p>
    <w:p w14:paraId="4801AC72" w14:textId="477942A6" w:rsidR="00111750" w:rsidRPr="00E46C86" w:rsidRDefault="00111750" w:rsidP="00111750">
      <w:pPr>
        <w:numPr>
          <w:ilvl w:val="0"/>
          <w:numId w:val="2"/>
        </w:num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pobierania wyciągów w postaci elektronicznej za pośrednictwem elektronicznych kanałów dostępu </w:t>
      </w:r>
      <w:r w:rsidRPr="00E46C86">
        <w:rPr>
          <w:rFonts w:eastAsia="Calibri"/>
          <w:sz w:val="24"/>
          <w:szCs w:val="24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6C86">
        <w:rPr>
          <w:rFonts w:eastAsia="Calibri"/>
          <w:sz w:val="24"/>
          <w:szCs w:val="24"/>
        </w:rPr>
        <w:instrText xml:space="preserve"> FORMCHECKBOX </w:instrText>
      </w:r>
      <w:r w:rsidRPr="00E46C86">
        <w:rPr>
          <w:rFonts w:eastAsia="Calibri"/>
          <w:sz w:val="24"/>
          <w:szCs w:val="24"/>
        </w:rPr>
      </w:r>
      <w:r w:rsidRPr="00E46C86">
        <w:rPr>
          <w:rFonts w:eastAsia="Calibri"/>
          <w:sz w:val="24"/>
          <w:szCs w:val="24"/>
        </w:rPr>
        <w:fldChar w:fldCharType="separate"/>
      </w:r>
      <w:r w:rsidRPr="00E46C86">
        <w:rPr>
          <w:rFonts w:eastAsia="Calibri"/>
          <w:sz w:val="24"/>
          <w:szCs w:val="24"/>
        </w:rPr>
        <w:fldChar w:fldCharType="end"/>
      </w:r>
      <w:r w:rsidRPr="00E46C86">
        <w:rPr>
          <w:rFonts w:eastAsia="Calibri"/>
          <w:sz w:val="24"/>
          <w:szCs w:val="24"/>
        </w:rPr>
        <w:t>.</w:t>
      </w:r>
    </w:p>
    <w:p w14:paraId="03416E08" w14:textId="77777777" w:rsidR="00111750" w:rsidRPr="00E46C86" w:rsidRDefault="00111750" w:rsidP="00111750">
      <w:pPr>
        <w:numPr>
          <w:ilvl w:val="0"/>
          <w:numId w:val="7"/>
        </w:numPr>
        <w:ind w:left="400"/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Zapisy ust. 1-3 nie mają zastosowania do rachunków lokat.</w:t>
      </w:r>
    </w:p>
    <w:p w14:paraId="0026C981" w14:textId="77777777" w:rsidR="00111750" w:rsidRPr="00E46C86" w:rsidRDefault="00111750" w:rsidP="00111750">
      <w:pPr>
        <w:rPr>
          <w:rFonts w:eastAsia="Calibri"/>
          <w:sz w:val="24"/>
          <w:szCs w:val="24"/>
        </w:rPr>
      </w:pPr>
    </w:p>
    <w:p w14:paraId="6B0D0DDD" w14:textId="77777777" w:rsidR="00111750" w:rsidRPr="00E46C86" w:rsidRDefault="00111750" w:rsidP="00111750">
      <w:pPr>
        <w:jc w:val="center"/>
        <w:rPr>
          <w:rFonts w:eastAsia="Calibri"/>
          <w:b/>
          <w:sz w:val="24"/>
          <w:szCs w:val="24"/>
        </w:rPr>
      </w:pPr>
      <w:r w:rsidRPr="00E46C86">
        <w:rPr>
          <w:rFonts w:eastAsia="Calibri"/>
          <w:b/>
          <w:sz w:val="24"/>
          <w:szCs w:val="24"/>
        </w:rPr>
        <w:lastRenderedPageBreak/>
        <w:t>§ 16</w:t>
      </w:r>
    </w:p>
    <w:p w14:paraId="6ED9CA5E" w14:textId="77777777" w:rsidR="00111750" w:rsidRPr="00897F6D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Posiadacz rachunku oświadcza, iż </w:t>
      </w:r>
      <w:r w:rsidRPr="00E46C86">
        <w:rPr>
          <w:rFonts w:eastAsia="Calibri"/>
          <w:sz w:val="24"/>
          <w:szCs w:val="24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6C86">
        <w:rPr>
          <w:rFonts w:eastAsia="Calibri"/>
          <w:sz w:val="24"/>
          <w:szCs w:val="24"/>
        </w:rPr>
        <w:instrText xml:space="preserve"> FORMCHECKBOX </w:instrText>
      </w:r>
      <w:r w:rsidRPr="00E46C86">
        <w:rPr>
          <w:rFonts w:eastAsia="Calibri"/>
          <w:sz w:val="24"/>
          <w:szCs w:val="24"/>
        </w:rPr>
      </w:r>
      <w:r w:rsidRPr="00E46C86">
        <w:rPr>
          <w:rFonts w:eastAsia="Calibri"/>
          <w:sz w:val="24"/>
          <w:szCs w:val="24"/>
        </w:rPr>
        <w:fldChar w:fldCharType="separate"/>
      </w:r>
      <w:r w:rsidRPr="00E46C86">
        <w:rPr>
          <w:rFonts w:eastAsia="Calibri"/>
          <w:sz w:val="24"/>
          <w:szCs w:val="24"/>
        </w:rPr>
        <w:fldChar w:fldCharType="end"/>
      </w:r>
      <w:r w:rsidRPr="00E46C86">
        <w:rPr>
          <w:rFonts w:eastAsia="Calibri"/>
          <w:sz w:val="24"/>
          <w:szCs w:val="24"/>
        </w:rPr>
        <w:t xml:space="preserve"> otrzymał / </w:t>
      </w:r>
      <w:r w:rsidRPr="00E46C86">
        <w:rPr>
          <w:rFonts w:eastAsia="Calibri"/>
          <w:sz w:val="24"/>
          <w:szCs w:val="24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6C86">
        <w:rPr>
          <w:rFonts w:eastAsia="Calibri"/>
          <w:sz w:val="24"/>
          <w:szCs w:val="24"/>
        </w:rPr>
        <w:instrText xml:space="preserve"> FORMCHECKBOX </w:instrText>
      </w:r>
      <w:r w:rsidRPr="00E46C86">
        <w:rPr>
          <w:rFonts w:eastAsia="Calibri"/>
          <w:sz w:val="24"/>
          <w:szCs w:val="24"/>
        </w:rPr>
      </w:r>
      <w:r w:rsidRPr="00E46C86">
        <w:rPr>
          <w:rFonts w:eastAsia="Calibri"/>
          <w:sz w:val="24"/>
          <w:szCs w:val="24"/>
        </w:rPr>
        <w:fldChar w:fldCharType="separate"/>
      </w:r>
      <w:r w:rsidRPr="00E46C86">
        <w:rPr>
          <w:rFonts w:eastAsia="Calibri"/>
          <w:sz w:val="24"/>
          <w:szCs w:val="24"/>
        </w:rPr>
        <w:fldChar w:fldCharType="end"/>
      </w:r>
      <w:r>
        <w:rPr>
          <w:rFonts w:eastAsia="Calibri"/>
          <w:sz w:val="24"/>
          <w:szCs w:val="24"/>
        </w:rPr>
        <w:t xml:space="preserve"> nie otrzymał</w:t>
      </w:r>
      <w:r w:rsidRPr="00E46C86">
        <w:rPr>
          <w:rFonts w:eastAsia="Calibri"/>
          <w:sz w:val="24"/>
          <w:szCs w:val="24"/>
        </w:rPr>
        <w:t xml:space="preserve"> obowiązującą w Banku taryfę</w:t>
      </w:r>
      <w:r>
        <w:rPr>
          <w:rFonts w:eastAsia="Calibri"/>
          <w:sz w:val="24"/>
          <w:szCs w:val="24"/>
        </w:rPr>
        <w:t xml:space="preserve"> </w:t>
      </w:r>
      <w:r w:rsidRPr="00E46C86">
        <w:rPr>
          <w:rFonts w:eastAsia="Calibri"/>
          <w:sz w:val="24"/>
          <w:szCs w:val="24"/>
        </w:rPr>
        <w:t>i akceptuje ją, jako integralną część niniejszej umowy i upoważnia Bank do pobrania z rachunków należnych Bankowi opłat i prowizji za czynności związane z wykonaniem niniejszej umowy oraz umowy</w:t>
      </w:r>
      <w:r>
        <w:rPr>
          <w:rFonts w:eastAsia="Calibri"/>
          <w:sz w:val="24"/>
          <w:szCs w:val="24"/>
        </w:rPr>
        <w:t xml:space="preserve"> </w:t>
      </w:r>
      <w:r w:rsidRPr="00E46C86">
        <w:rPr>
          <w:rFonts w:eastAsia="Calibri"/>
          <w:sz w:val="24"/>
          <w:szCs w:val="24"/>
        </w:rPr>
        <w:t>rachunku (potwierdzenia) otwartej na jej podstawie.</w:t>
      </w:r>
    </w:p>
    <w:p w14:paraId="3435682B" w14:textId="77777777" w:rsidR="00111750" w:rsidRPr="00E46C86" w:rsidRDefault="00111750" w:rsidP="00111750">
      <w:pPr>
        <w:rPr>
          <w:rFonts w:eastAsia="Calibri"/>
          <w:b/>
          <w:sz w:val="24"/>
          <w:szCs w:val="24"/>
        </w:rPr>
      </w:pPr>
    </w:p>
    <w:p w14:paraId="7FEA025F" w14:textId="77777777" w:rsidR="00111750" w:rsidRPr="00E46C86" w:rsidRDefault="00111750" w:rsidP="00111750">
      <w:pPr>
        <w:jc w:val="center"/>
        <w:rPr>
          <w:rFonts w:eastAsia="Calibri"/>
          <w:b/>
          <w:sz w:val="24"/>
          <w:szCs w:val="24"/>
        </w:rPr>
      </w:pPr>
      <w:r w:rsidRPr="00E46C86">
        <w:rPr>
          <w:rFonts w:eastAsia="Calibri"/>
          <w:b/>
          <w:sz w:val="24"/>
          <w:szCs w:val="24"/>
        </w:rPr>
        <w:t>§ 17</w:t>
      </w:r>
    </w:p>
    <w:p w14:paraId="4F6A0506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Posiadacz rachunku oświadcza, iż w trakcie trwania umowy </w:t>
      </w:r>
      <w:r w:rsidRPr="00E46C86">
        <w:rPr>
          <w:rFonts w:eastAsia="Calibri"/>
          <w:sz w:val="24"/>
          <w:szCs w:val="24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6C86">
        <w:rPr>
          <w:rFonts w:eastAsia="Calibri"/>
          <w:sz w:val="24"/>
          <w:szCs w:val="24"/>
        </w:rPr>
        <w:instrText xml:space="preserve"> FORMCHECKBOX </w:instrText>
      </w:r>
      <w:r w:rsidRPr="00E46C86">
        <w:rPr>
          <w:rFonts w:eastAsia="Calibri"/>
          <w:sz w:val="24"/>
          <w:szCs w:val="24"/>
        </w:rPr>
      </w:r>
      <w:r w:rsidRPr="00E46C86">
        <w:rPr>
          <w:rFonts w:eastAsia="Calibri"/>
          <w:sz w:val="24"/>
          <w:szCs w:val="24"/>
        </w:rPr>
        <w:fldChar w:fldCharType="separate"/>
      </w:r>
      <w:r w:rsidRPr="00E46C86">
        <w:rPr>
          <w:rFonts w:eastAsia="Calibri"/>
          <w:sz w:val="24"/>
          <w:szCs w:val="24"/>
        </w:rPr>
        <w:fldChar w:fldCharType="end"/>
      </w:r>
      <w:r w:rsidRPr="00E46C86">
        <w:rPr>
          <w:rFonts w:eastAsia="Calibri"/>
          <w:sz w:val="24"/>
          <w:szCs w:val="24"/>
        </w:rPr>
        <w:t xml:space="preserve"> wyraża zgodę / </w:t>
      </w:r>
      <w:r w:rsidRPr="00E46C86">
        <w:rPr>
          <w:rFonts w:eastAsia="Calibri"/>
          <w:sz w:val="24"/>
          <w:szCs w:val="24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6C86">
        <w:rPr>
          <w:rFonts w:eastAsia="Calibri"/>
          <w:sz w:val="24"/>
          <w:szCs w:val="24"/>
        </w:rPr>
        <w:instrText xml:space="preserve"> FORMCHECKBOX </w:instrText>
      </w:r>
      <w:r w:rsidRPr="00E46C86">
        <w:rPr>
          <w:rFonts w:eastAsia="Calibri"/>
          <w:sz w:val="24"/>
          <w:szCs w:val="24"/>
        </w:rPr>
      </w:r>
      <w:r w:rsidRPr="00E46C86">
        <w:rPr>
          <w:rFonts w:eastAsia="Calibri"/>
          <w:sz w:val="24"/>
          <w:szCs w:val="24"/>
        </w:rPr>
        <w:fldChar w:fldCharType="separate"/>
      </w:r>
      <w:r w:rsidRPr="00E46C86">
        <w:rPr>
          <w:rFonts w:eastAsia="Calibri"/>
          <w:sz w:val="24"/>
          <w:szCs w:val="24"/>
        </w:rPr>
        <w:fldChar w:fldCharType="end"/>
      </w:r>
      <w:r>
        <w:rPr>
          <w:rFonts w:eastAsia="Calibri"/>
          <w:sz w:val="24"/>
          <w:szCs w:val="24"/>
        </w:rPr>
        <w:t xml:space="preserve"> nie wyraża zgody </w:t>
      </w:r>
      <w:r w:rsidRPr="00E46C86">
        <w:rPr>
          <w:rFonts w:eastAsia="Calibri"/>
          <w:sz w:val="24"/>
          <w:szCs w:val="24"/>
        </w:rPr>
        <w:t xml:space="preserve"> na zawiadamianie go przez Bank o zmianie: </w:t>
      </w:r>
    </w:p>
    <w:p w14:paraId="314FA39A" w14:textId="77777777" w:rsidR="00111750" w:rsidRPr="00E46C86" w:rsidRDefault="00111750" w:rsidP="00111750">
      <w:pPr>
        <w:numPr>
          <w:ilvl w:val="0"/>
          <w:numId w:val="1"/>
        </w:numPr>
        <w:tabs>
          <w:tab w:val="clear" w:pos="720"/>
          <w:tab w:val="num" w:pos="0"/>
        </w:tabs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wysokości oprocentowania, w wyniku której następuje obniżenie oprocentowania środków pieniężnych zgromadzonych na rachunku;</w:t>
      </w:r>
    </w:p>
    <w:p w14:paraId="57441E6A" w14:textId="77777777" w:rsidR="00111750" w:rsidRPr="00E46C86" w:rsidRDefault="00111750" w:rsidP="00111750">
      <w:pPr>
        <w:numPr>
          <w:ilvl w:val="0"/>
          <w:numId w:val="1"/>
        </w:numPr>
        <w:tabs>
          <w:tab w:val="clear" w:pos="720"/>
          <w:tab w:val="num" w:pos="0"/>
        </w:tabs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rodzaju stawki bazowej;</w:t>
      </w:r>
    </w:p>
    <w:p w14:paraId="6B4FAFAF" w14:textId="77777777" w:rsidR="00111750" w:rsidRPr="00E46C86" w:rsidRDefault="00111750" w:rsidP="00111750">
      <w:pPr>
        <w:numPr>
          <w:ilvl w:val="0"/>
          <w:numId w:val="1"/>
        </w:numPr>
        <w:tabs>
          <w:tab w:val="clear" w:pos="720"/>
          <w:tab w:val="num" w:pos="0"/>
        </w:tabs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taryfy;</w:t>
      </w:r>
    </w:p>
    <w:p w14:paraId="6B13AAFB" w14:textId="77777777" w:rsidR="00111750" w:rsidRPr="008F3622" w:rsidRDefault="00111750" w:rsidP="00111750">
      <w:pPr>
        <w:numPr>
          <w:ilvl w:val="0"/>
          <w:numId w:val="1"/>
        </w:numPr>
        <w:tabs>
          <w:tab w:val="clear" w:pos="720"/>
          <w:tab w:val="num" w:pos="0"/>
        </w:tabs>
        <w:jc w:val="both"/>
        <w:rPr>
          <w:rFonts w:eastAsia="Calibri"/>
          <w:b/>
          <w:sz w:val="24"/>
          <w:szCs w:val="24"/>
        </w:rPr>
      </w:pPr>
      <w:r w:rsidRPr="00E46C86">
        <w:rPr>
          <w:rFonts w:eastAsia="Calibri"/>
          <w:sz w:val="24"/>
          <w:szCs w:val="24"/>
        </w:rPr>
        <w:t>regulaminu;</w:t>
      </w:r>
    </w:p>
    <w:p w14:paraId="6C935A4A" w14:textId="77777777" w:rsidR="00111750" w:rsidRPr="00421AC5" w:rsidRDefault="00111750" w:rsidP="00111750">
      <w:pPr>
        <w:numPr>
          <w:ilvl w:val="0"/>
          <w:numId w:val="1"/>
        </w:numPr>
        <w:tabs>
          <w:tab w:val="clear" w:pos="720"/>
          <w:tab w:val="num" w:pos="0"/>
        </w:tabs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>…………………..</w:t>
      </w:r>
    </w:p>
    <w:p w14:paraId="6BFBB381" w14:textId="77777777" w:rsidR="00111750" w:rsidRDefault="00111750" w:rsidP="00111750">
      <w:pPr>
        <w:rPr>
          <w:rFonts w:eastAsia="Calibri"/>
          <w:sz w:val="24"/>
          <w:szCs w:val="24"/>
        </w:rPr>
      </w:pPr>
    </w:p>
    <w:p w14:paraId="322247FC" w14:textId="77777777" w:rsidR="00111750" w:rsidRPr="00E46C86" w:rsidRDefault="00111750" w:rsidP="00111750">
      <w:pPr>
        <w:rPr>
          <w:rFonts w:eastAsia="Calibri"/>
          <w:b/>
          <w:sz w:val="24"/>
          <w:szCs w:val="24"/>
        </w:rPr>
      </w:pPr>
    </w:p>
    <w:p w14:paraId="68306C94" w14:textId="77777777" w:rsidR="00111750" w:rsidRPr="00E46C86" w:rsidRDefault="00111750" w:rsidP="00111750">
      <w:pPr>
        <w:jc w:val="center"/>
        <w:rPr>
          <w:rFonts w:eastAsia="Calibri"/>
          <w:b/>
          <w:sz w:val="24"/>
          <w:szCs w:val="24"/>
        </w:rPr>
      </w:pPr>
      <w:r w:rsidRPr="00E46C86">
        <w:rPr>
          <w:rFonts w:eastAsia="Calibri"/>
          <w:b/>
          <w:sz w:val="24"/>
          <w:szCs w:val="24"/>
        </w:rPr>
        <w:t>§ 18</w:t>
      </w:r>
    </w:p>
    <w:p w14:paraId="24C26865" w14:textId="77777777" w:rsidR="00111750" w:rsidRPr="00E46C86" w:rsidRDefault="00111750" w:rsidP="00111750">
      <w:pPr>
        <w:jc w:val="both"/>
        <w:rPr>
          <w:rFonts w:eastAsia="Calibri"/>
          <w:b/>
          <w:sz w:val="24"/>
          <w:szCs w:val="24"/>
        </w:rPr>
      </w:pPr>
      <w:r w:rsidRPr="00E46C86">
        <w:rPr>
          <w:rFonts w:eastAsia="Calibri"/>
          <w:sz w:val="24"/>
          <w:szCs w:val="24"/>
        </w:rPr>
        <w:t>Szczegółowe zasady składania przez Posiadacza dyspozycji, zasady, sposób i termin ich realizacji przez Bank, obowiązki i zakres odpowiedzialności stron umowy, tryb rozwiązania lub wygaśnięcia umowy oraz inne sprawy w niej nieokreślone regulują postanowienia regulaminów.</w:t>
      </w:r>
    </w:p>
    <w:p w14:paraId="512BC37B" w14:textId="77777777" w:rsidR="00111750" w:rsidRDefault="00111750" w:rsidP="00111750">
      <w:pPr>
        <w:jc w:val="center"/>
        <w:rPr>
          <w:rFonts w:eastAsia="Calibri"/>
          <w:b/>
          <w:sz w:val="24"/>
          <w:szCs w:val="24"/>
        </w:rPr>
      </w:pPr>
    </w:p>
    <w:p w14:paraId="16F728E4" w14:textId="77777777" w:rsidR="00111750" w:rsidRPr="00E46C86" w:rsidRDefault="00111750" w:rsidP="00111750">
      <w:pPr>
        <w:jc w:val="center"/>
        <w:rPr>
          <w:rFonts w:eastAsia="Calibri"/>
          <w:b/>
          <w:sz w:val="24"/>
          <w:szCs w:val="24"/>
        </w:rPr>
      </w:pPr>
      <w:r w:rsidRPr="00E46C86">
        <w:rPr>
          <w:rFonts w:eastAsia="Calibri"/>
          <w:b/>
          <w:sz w:val="24"/>
          <w:szCs w:val="24"/>
        </w:rPr>
        <w:t>§ 19</w:t>
      </w:r>
    </w:p>
    <w:p w14:paraId="22E87930" w14:textId="77777777" w:rsidR="00111750" w:rsidRPr="00E46C86" w:rsidRDefault="00111750" w:rsidP="00111750">
      <w:pPr>
        <w:numPr>
          <w:ilvl w:val="0"/>
          <w:numId w:val="5"/>
        </w:numPr>
        <w:ind w:left="300"/>
        <w:jc w:val="both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sz w:val="24"/>
          <w:szCs w:val="24"/>
          <w:lang w:val="x-none"/>
        </w:rPr>
        <w:t>W sprawach nieuregulowanych w umowie mają zastosowanie postanowienia regulaminu.</w:t>
      </w:r>
    </w:p>
    <w:p w14:paraId="4B7DEF6B" w14:textId="77777777" w:rsidR="00111750" w:rsidRPr="00E46C86" w:rsidRDefault="00111750" w:rsidP="00111750">
      <w:pPr>
        <w:numPr>
          <w:ilvl w:val="0"/>
          <w:numId w:val="5"/>
        </w:numPr>
        <w:ind w:left="300"/>
        <w:jc w:val="both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sz w:val="24"/>
          <w:szCs w:val="24"/>
          <w:lang w:val="x-none"/>
        </w:rPr>
        <w:t>Pojęcia i skróty użyte w umowie mają znaczenie przypisane im w treści regulaminu, jeżeli inne znaczenie danego pojęcia nie wynika wprost z postanowień niniejszej umowy.</w:t>
      </w:r>
    </w:p>
    <w:p w14:paraId="3956B290" w14:textId="77777777" w:rsidR="00111750" w:rsidRPr="00E46C86" w:rsidRDefault="00111750" w:rsidP="00111750">
      <w:pPr>
        <w:rPr>
          <w:rFonts w:eastAsia="Calibri"/>
          <w:sz w:val="24"/>
          <w:szCs w:val="24"/>
          <w:lang w:val="x-none"/>
        </w:rPr>
      </w:pPr>
    </w:p>
    <w:p w14:paraId="4E0D1E38" w14:textId="77777777" w:rsidR="00111750" w:rsidRPr="00E46C86" w:rsidRDefault="00111750" w:rsidP="00111750">
      <w:pPr>
        <w:jc w:val="center"/>
        <w:rPr>
          <w:rFonts w:eastAsia="Calibri"/>
          <w:sz w:val="24"/>
          <w:szCs w:val="24"/>
        </w:rPr>
      </w:pPr>
      <w:r w:rsidRPr="00E46C86">
        <w:rPr>
          <w:rFonts w:eastAsia="Calibri"/>
          <w:b/>
          <w:sz w:val="24"/>
          <w:szCs w:val="24"/>
          <w:lang w:val="x-none"/>
        </w:rPr>
        <w:t>§ 20</w:t>
      </w:r>
    </w:p>
    <w:p w14:paraId="684D375D" w14:textId="7B065C2E" w:rsidR="00111750" w:rsidRPr="00E46C86" w:rsidRDefault="00111750" w:rsidP="00111750">
      <w:pPr>
        <w:jc w:val="both"/>
        <w:rPr>
          <w:rFonts w:eastAsia="Calibri"/>
          <w:b/>
          <w:sz w:val="24"/>
          <w:szCs w:val="24"/>
          <w:lang w:val="x-none"/>
        </w:rPr>
      </w:pPr>
      <w:r w:rsidRPr="00E46C86">
        <w:rPr>
          <w:rFonts w:eastAsia="Calibri"/>
          <w:sz w:val="24"/>
          <w:szCs w:val="24"/>
          <w:lang w:val="x-none"/>
        </w:rPr>
        <w:t>Posiadacz rachunku oświadcza, iż</w:t>
      </w:r>
      <w:r w:rsidR="00F10CBA">
        <w:rPr>
          <w:rFonts w:eastAsia="Calibri"/>
          <w:sz w:val="24"/>
          <w:szCs w:val="24"/>
          <w:lang w:val="x-none"/>
        </w:rPr>
        <w:t xml:space="preserve"> </w:t>
      </w:r>
      <w:r w:rsidRPr="00E46C86">
        <w:rPr>
          <w:rFonts w:eastAsia="Calibri"/>
          <w:sz w:val="24"/>
          <w:szCs w:val="24"/>
          <w:lang w:val="x-none"/>
        </w:rPr>
        <w:t xml:space="preserve">otrzymał regulaminy </w:t>
      </w:r>
      <w:r w:rsidRPr="00E46C86">
        <w:rPr>
          <w:rFonts w:eastAsia="Calibri"/>
          <w:sz w:val="24"/>
          <w:szCs w:val="24"/>
        </w:rPr>
        <w:t xml:space="preserve">o których mowa w </w:t>
      </w:r>
      <w:r w:rsidRPr="00E46C86">
        <w:rPr>
          <w:rFonts w:eastAsia="Calibri"/>
          <w:sz w:val="24"/>
          <w:szCs w:val="24"/>
          <w:lang w:val="x-none"/>
        </w:rPr>
        <w:t xml:space="preserve">§ 1 ust. </w:t>
      </w:r>
      <w:r w:rsidRPr="00E46C86">
        <w:rPr>
          <w:rFonts w:eastAsia="Calibri"/>
          <w:sz w:val="24"/>
          <w:szCs w:val="24"/>
        </w:rPr>
        <w:t>1, obowiązujące w dniu podpisania nin</w:t>
      </w:r>
      <w:r w:rsidRPr="00E46C86">
        <w:rPr>
          <w:rFonts w:eastAsia="Calibri"/>
          <w:sz w:val="24"/>
          <w:szCs w:val="24"/>
          <w:lang w:val="x-none"/>
        </w:rPr>
        <w:t>i</w:t>
      </w:r>
      <w:r w:rsidRPr="00E46C86">
        <w:rPr>
          <w:rFonts w:eastAsia="Calibri"/>
          <w:sz w:val="24"/>
          <w:szCs w:val="24"/>
        </w:rPr>
        <w:t>ejszej umowy, przed zawarciem umowy i</w:t>
      </w:r>
      <w:r w:rsidRPr="00E46C86">
        <w:rPr>
          <w:rFonts w:eastAsia="Calibri"/>
          <w:sz w:val="24"/>
          <w:szCs w:val="24"/>
          <w:lang w:val="x-none"/>
        </w:rPr>
        <w:t xml:space="preserve"> zobowiązuje się do </w:t>
      </w:r>
      <w:r w:rsidRPr="00E46C86">
        <w:rPr>
          <w:rFonts w:eastAsia="Calibri"/>
          <w:sz w:val="24"/>
          <w:szCs w:val="24"/>
        </w:rPr>
        <w:t>ich</w:t>
      </w:r>
      <w:r w:rsidRPr="00E46C86">
        <w:rPr>
          <w:rFonts w:eastAsia="Calibri"/>
          <w:sz w:val="24"/>
          <w:szCs w:val="24"/>
          <w:lang w:val="x-none"/>
        </w:rPr>
        <w:t xml:space="preserve"> przestrzegania. </w:t>
      </w:r>
    </w:p>
    <w:p w14:paraId="7551CFA3" w14:textId="77777777" w:rsidR="00111750" w:rsidRPr="00E46C86" w:rsidRDefault="00111750" w:rsidP="00111750">
      <w:pPr>
        <w:jc w:val="center"/>
        <w:rPr>
          <w:rFonts w:eastAsia="Calibri"/>
          <w:b/>
          <w:sz w:val="24"/>
          <w:szCs w:val="24"/>
        </w:rPr>
      </w:pPr>
      <w:r w:rsidRPr="00E46C86">
        <w:rPr>
          <w:rFonts w:eastAsia="Calibri"/>
          <w:b/>
          <w:sz w:val="24"/>
          <w:szCs w:val="24"/>
          <w:lang w:val="x-none"/>
        </w:rPr>
        <w:t xml:space="preserve">§ </w:t>
      </w:r>
      <w:r w:rsidRPr="00E46C86">
        <w:rPr>
          <w:rFonts w:eastAsia="Calibri"/>
          <w:b/>
          <w:sz w:val="24"/>
          <w:szCs w:val="24"/>
        </w:rPr>
        <w:t>21</w:t>
      </w:r>
    </w:p>
    <w:p w14:paraId="5E978CC9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>Umowę zawarto na czas określony do dnia  …………………………   do dnia……………</w:t>
      </w:r>
    </w:p>
    <w:p w14:paraId="7700DC80" w14:textId="77777777" w:rsidR="00111750" w:rsidRPr="00E46C86" w:rsidRDefault="00111750" w:rsidP="00111750">
      <w:pPr>
        <w:rPr>
          <w:rFonts w:eastAsia="Calibri"/>
          <w:b/>
          <w:sz w:val="24"/>
          <w:szCs w:val="24"/>
        </w:rPr>
      </w:pPr>
    </w:p>
    <w:p w14:paraId="77180066" w14:textId="77777777" w:rsidR="00111750" w:rsidRPr="00897F6D" w:rsidRDefault="00111750" w:rsidP="00111750">
      <w:pPr>
        <w:jc w:val="center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b/>
          <w:sz w:val="24"/>
          <w:szCs w:val="24"/>
          <w:lang w:val="x-none"/>
        </w:rPr>
        <w:t xml:space="preserve">§ </w:t>
      </w:r>
      <w:r w:rsidRPr="00E46C86">
        <w:rPr>
          <w:rFonts w:eastAsia="Calibri"/>
          <w:b/>
          <w:sz w:val="24"/>
          <w:szCs w:val="24"/>
        </w:rPr>
        <w:t>22</w:t>
      </w:r>
    </w:p>
    <w:p w14:paraId="6ED44A74" w14:textId="77777777" w:rsidR="00111750" w:rsidRPr="00E46C86" w:rsidRDefault="00111750" w:rsidP="00111750">
      <w:pPr>
        <w:numPr>
          <w:ilvl w:val="0"/>
          <w:numId w:val="3"/>
        </w:numPr>
        <w:jc w:val="both"/>
        <w:rPr>
          <w:rFonts w:eastAsia="Calibri"/>
          <w:sz w:val="24"/>
          <w:szCs w:val="24"/>
        </w:rPr>
      </w:pPr>
      <w:r w:rsidRPr="00E46C86">
        <w:rPr>
          <w:rFonts w:eastAsia="Calibri"/>
          <w:sz w:val="24"/>
          <w:szCs w:val="24"/>
        </w:rPr>
        <w:t xml:space="preserve">Umowa wygasa lub ulega rozwiązaniu w przypadku zaistnienia zdarzeń wskazanych w regulaminie. </w:t>
      </w:r>
    </w:p>
    <w:p w14:paraId="613938A7" w14:textId="77777777" w:rsidR="00111750" w:rsidRPr="00E46C86" w:rsidRDefault="00111750" w:rsidP="00111750">
      <w:pPr>
        <w:numPr>
          <w:ilvl w:val="0"/>
          <w:numId w:val="3"/>
        </w:numPr>
        <w:jc w:val="both"/>
        <w:rPr>
          <w:rFonts w:eastAsia="Calibri"/>
          <w:b/>
          <w:sz w:val="24"/>
          <w:szCs w:val="24"/>
        </w:rPr>
      </w:pPr>
      <w:r w:rsidRPr="00E46C86">
        <w:rPr>
          <w:rFonts w:eastAsia="Calibri"/>
          <w:sz w:val="24"/>
          <w:szCs w:val="24"/>
        </w:rPr>
        <w:t>Tryb i terminy wygaśnięcia lub rozwiązania umowy określa regulamin.</w:t>
      </w:r>
    </w:p>
    <w:p w14:paraId="6B3F49E3" w14:textId="77777777" w:rsidR="00111750" w:rsidRPr="00E46C86" w:rsidRDefault="00111750" w:rsidP="00111750">
      <w:pPr>
        <w:rPr>
          <w:rFonts w:eastAsia="Calibri"/>
          <w:b/>
          <w:sz w:val="24"/>
          <w:szCs w:val="24"/>
          <w:lang w:val="x-none"/>
        </w:rPr>
      </w:pPr>
    </w:p>
    <w:p w14:paraId="760286E4" w14:textId="77777777" w:rsidR="00111750" w:rsidRPr="00E46C86" w:rsidRDefault="00111750" w:rsidP="00111750">
      <w:pPr>
        <w:jc w:val="center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b/>
          <w:sz w:val="24"/>
          <w:szCs w:val="24"/>
          <w:lang w:val="x-none"/>
        </w:rPr>
        <w:t xml:space="preserve">§ </w:t>
      </w:r>
      <w:r w:rsidRPr="00E46C86">
        <w:rPr>
          <w:rFonts w:eastAsia="Calibri"/>
          <w:b/>
          <w:sz w:val="24"/>
          <w:szCs w:val="24"/>
        </w:rPr>
        <w:t>2</w:t>
      </w:r>
      <w:r w:rsidRPr="00E46C86">
        <w:rPr>
          <w:rFonts w:eastAsia="Calibri"/>
          <w:b/>
          <w:sz w:val="24"/>
          <w:szCs w:val="24"/>
          <w:lang w:val="x-none"/>
        </w:rPr>
        <w:t>3</w:t>
      </w:r>
    </w:p>
    <w:p w14:paraId="59FDDBBA" w14:textId="77777777" w:rsidR="00111750" w:rsidRPr="00421AC5" w:rsidRDefault="00111750" w:rsidP="00111750">
      <w:pPr>
        <w:jc w:val="both"/>
        <w:rPr>
          <w:rFonts w:eastAsia="Calibri"/>
          <w:b/>
          <w:sz w:val="24"/>
          <w:szCs w:val="24"/>
          <w:lang w:val="x-none"/>
        </w:rPr>
      </w:pPr>
      <w:r w:rsidRPr="00E46C86">
        <w:rPr>
          <w:rFonts w:eastAsia="Calibri"/>
          <w:sz w:val="24"/>
          <w:szCs w:val="24"/>
          <w:lang w:val="x-none"/>
        </w:rPr>
        <w:t>Integralną część umowy stanowią: wniosek o otwarcie rachunku</w:t>
      </w:r>
      <w:r w:rsidRPr="00E46C86">
        <w:rPr>
          <w:rFonts w:eastAsia="Calibri"/>
          <w:sz w:val="24"/>
          <w:szCs w:val="24"/>
        </w:rPr>
        <w:t>/zmianę danych wraz z załącznikami</w:t>
      </w:r>
      <w:r w:rsidRPr="00E46C86">
        <w:rPr>
          <w:rFonts w:eastAsia="Calibri"/>
          <w:sz w:val="24"/>
          <w:szCs w:val="24"/>
          <w:lang w:val="x-none"/>
        </w:rPr>
        <w:t xml:space="preserve">, potwierdzenie, o którym mowa w § </w:t>
      </w:r>
      <w:r w:rsidRPr="00E46C86">
        <w:rPr>
          <w:rFonts w:eastAsia="Calibri"/>
          <w:sz w:val="24"/>
          <w:szCs w:val="24"/>
        </w:rPr>
        <w:t>5</w:t>
      </w:r>
      <w:r w:rsidRPr="00E46C86">
        <w:rPr>
          <w:rFonts w:eastAsia="Calibri"/>
          <w:sz w:val="24"/>
          <w:szCs w:val="24"/>
          <w:lang w:val="x-none"/>
        </w:rPr>
        <w:t xml:space="preserve"> umowy, oświadczenie </w:t>
      </w:r>
      <w:r w:rsidRPr="00E46C86">
        <w:rPr>
          <w:rFonts w:eastAsia="Calibri"/>
          <w:sz w:val="24"/>
          <w:szCs w:val="24"/>
        </w:rPr>
        <w:t>dotyczące przetwarzania danych osobowych P</w:t>
      </w:r>
      <w:r w:rsidRPr="00E46C86">
        <w:rPr>
          <w:rFonts w:eastAsia="Calibri"/>
          <w:sz w:val="24"/>
          <w:szCs w:val="24"/>
          <w:lang w:val="x-none"/>
        </w:rPr>
        <w:t>osiadacza rachunku</w:t>
      </w:r>
      <w:r w:rsidRPr="00E46C86">
        <w:rPr>
          <w:rFonts w:eastAsia="Calibri"/>
          <w:sz w:val="24"/>
          <w:szCs w:val="24"/>
        </w:rPr>
        <w:t>, lub osób reprezentujących Posiadacza/Pełnomocników.</w:t>
      </w:r>
      <w:r w:rsidRPr="00E46C86">
        <w:rPr>
          <w:rFonts w:eastAsia="Calibri"/>
          <w:sz w:val="24"/>
          <w:szCs w:val="24"/>
          <w:lang w:val="x-none"/>
        </w:rPr>
        <w:t xml:space="preserve"> </w:t>
      </w:r>
    </w:p>
    <w:p w14:paraId="7AE354FE" w14:textId="77777777" w:rsidR="00111750" w:rsidRPr="00E46C86" w:rsidRDefault="00111750" w:rsidP="00111750">
      <w:pPr>
        <w:jc w:val="center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b/>
          <w:sz w:val="24"/>
          <w:szCs w:val="24"/>
          <w:lang w:val="x-none"/>
        </w:rPr>
        <w:t xml:space="preserve">§ </w:t>
      </w:r>
      <w:r w:rsidRPr="00E46C86">
        <w:rPr>
          <w:rFonts w:eastAsia="Calibri"/>
          <w:b/>
          <w:sz w:val="24"/>
          <w:szCs w:val="24"/>
        </w:rPr>
        <w:t>2</w:t>
      </w:r>
      <w:r w:rsidRPr="00E46C86">
        <w:rPr>
          <w:rFonts w:eastAsia="Calibri"/>
          <w:b/>
          <w:sz w:val="24"/>
          <w:szCs w:val="24"/>
          <w:lang w:val="x-none"/>
        </w:rPr>
        <w:t>4</w:t>
      </w:r>
    </w:p>
    <w:p w14:paraId="7E40A016" w14:textId="77777777" w:rsidR="00111750" w:rsidRPr="00E46C86" w:rsidRDefault="00111750" w:rsidP="00111750">
      <w:pPr>
        <w:jc w:val="both"/>
        <w:rPr>
          <w:rFonts w:eastAsia="Calibri"/>
          <w:b/>
          <w:sz w:val="24"/>
          <w:szCs w:val="24"/>
          <w:lang w:val="x-none"/>
        </w:rPr>
      </w:pPr>
      <w:r w:rsidRPr="00E46C86">
        <w:rPr>
          <w:rFonts w:eastAsia="Calibri"/>
          <w:sz w:val="24"/>
          <w:szCs w:val="24"/>
          <w:lang w:val="x-none"/>
        </w:rPr>
        <w:t>Wszelkie spory wynikłe z niniejszej umowy rozstrzyga sąd powszechn</w:t>
      </w:r>
      <w:r w:rsidRPr="00E46C86">
        <w:rPr>
          <w:rFonts w:eastAsia="Calibri"/>
          <w:sz w:val="24"/>
          <w:szCs w:val="24"/>
        </w:rPr>
        <w:t>y właściwy miejscowo dla siedziby Banku.</w:t>
      </w:r>
    </w:p>
    <w:p w14:paraId="104A6A1A" w14:textId="77777777" w:rsidR="00111750" w:rsidRPr="00E46C86" w:rsidRDefault="00111750" w:rsidP="00111750">
      <w:pPr>
        <w:jc w:val="center"/>
        <w:rPr>
          <w:rFonts w:eastAsia="Calibri"/>
          <w:sz w:val="24"/>
          <w:szCs w:val="24"/>
        </w:rPr>
      </w:pPr>
      <w:r w:rsidRPr="00E46C86">
        <w:rPr>
          <w:rFonts w:eastAsia="Calibri"/>
          <w:b/>
          <w:sz w:val="24"/>
          <w:szCs w:val="24"/>
          <w:lang w:val="x-none"/>
        </w:rPr>
        <w:t xml:space="preserve">§ </w:t>
      </w:r>
      <w:r w:rsidRPr="00E46C86">
        <w:rPr>
          <w:rFonts w:eastAsia="Calibri"/>
          <w:b/>
          <w:sz w:val="24"/>
          <w:szCs w:val="24"/>
        </w:rPr>
        <w:t>25</w:t>
      </w:r>
    </w:p>
    <w:p w14:paraId="11D50F89" w14:textId="77777777" w:rsidR="00111750" w:rsidRPr="00E46C86" w:rsidRDefault="00111750" w:rsidP="00111750">
      <w:pPr>
        <w:rPr>
          <w:rFonts w:eastAsia="Calibri"/>
          <w:sz w:val="24"/>
          <w:szCs w:val="24"/>
        </w:rPr>
      </w:pPr>
    </w:p>
    <w:p w14:paraId="35C1B511" w14:textId="04EB991E" w:rsidR="00111750" w:rsidRPr="00E46C86" w:rsidRDefault="00111750" w:rsidP="00111750">
      <w:pPr>
        <w:numPr>
          <w:ilvl w:val="0"/>
          <w:numId w:val="4"/>
        </w:numPr>
        <w:jc w:val="both"/>
        <w:rPr>
          <w:rFonts w:eastAsia="Calibri"/>
          <w:b/>
          <w:sz w:val="24"/>
          <w:szCs w:val="24"/>
        </w:rPr>
      </w:pPr>
      <w:r w:rsidRPr="00E46C86">
        <w:rPr>
          <w:rFonts w:eastAsia="Calibri"/>
          <w:sz w:val="24"/>
          <w:szCs w:val="24"/>
        </w:rPr>
        <w:lastRenderedPageBreak/>
        <w:t xml:space="preserve">Umowa wchodzi w życie z dniem  </w:t>
      </w:r>
      <w:r w:rsidRPr="00421AC5">
        <w:rPr>
          <w:rFonts w:eastAsia="Calibri"/>
          <w:sz w:val="24"/>
          <w:szCs w:val="24"/>
        </w:rPr>
        <w:t>……………….       r.</w:t>
      </w:r>
      <w:r w:rsidRPr="00E46C86">
        <w:rPr>
          <w:rFonts w:eastAsia="Calibri"/>
          <w:b/>
          <w:sz w:val="24"/>
          <w:szCs w:val="24"/>
        </w:rPr>
        <w:t xml:space="preserve"> </w:t>
      </w:r>
    </w:p>
    <w:p w14:paraId="634C0CCA" w14:textId="77777777" w:rsidR="00111750" w:rsidRPr="00E46C86" w:rsidRDefault="00111750" w:rsidP="00111750">
      <w:pPr>
        <w:rPr>
          <w:rFonts w:eastAsia="Calibri"/>
          <w:b/>
          <w:sz w:val="24"/>
          <w:szCs w:val="24"/>
        </w:rPr>
      </w:pPr>
    </w:p>
    <w:p w14:paraId="77938363" w14:textId="77777777" w:rsidR="00111750" w:rsidRPr="00E46C86" w:rsidRDefault="00111750" w:rsidP="00111750">
      <w:pPr>
        <w:jc w:val="center"/>
        <w:rPr>
          <w:rFonts w:eastAsia="Calibri"/>
          <w:b/>
          <w:sz w:val="24"/>
          <w:szCs w:val="24"/>
        </w:rPr>
      </w:pPr>
      <w:r w:rsidRPr="00E46C86">
        <w:rPr>
          <w:rFonts w:eastAsia="Calibri"/>
          <w:b/>
          <w:sz w:val="24"/>
          <w:szCs w:val="24"/>
        </w:rPr>
        <w:t>§ 26</w:t>
      </w:r>
    </w:p>
    <w:p w14:paraId="71245D48" w14:textId="77777777" w:rsidR="00111750" w:rsidRPr="00E46C86" w:rsidRDefault="00111750" w:rsidP="00111750">
      <w:pPr>
        <w:rPr>
          <w:rFonts w:eastAsia="Calibri"/>
          <w:b/>
          <w:sz w:val="24"/>
          <w:szCs w:val="24"/>
        </w:rPr>
      </w:pPr>
    </w:p>
    <w:p w14:paraId="1B1B77CA" w14:textId="77777777" w:rsidR="00111750" w:rsidRPr="00E46C86" w:rsidRDefault="00111750" w:rsidP="00111750">
      <w:pPr>
        <w:jc w:val="both"/>
        <w:rPr>
          <w:rFonts w:eastAsia="Calibri"/>
          <w:sz w:val="24"/>
          <w:szCs w:val="24"/>
          <w:lang w:val="x-none"/>
        </w:rPr>
      </w:pPr>
      <w:r w:rsidRPr="00E46C86">
        <w:rPr>
          <w:rFonts w:eastAsia="Calibri"/>
          <w:sz w:val="24"/>
          <w:szCs w:val="24"/>
          <w:lang w:val="x-none"/>
        </w:rPr>
        <w:t>Umowę sporządzono w dwóch jednobrzmiących egzemplarzach, po jednym dla każdej ze stron.</w:t>
      </w:r>
    </w:p>
    <w:p w14:paraId="07CF31C4" w14:textId="77777777" w:rsidR="00111750" w:rsidRPr="00E46C86" w:rsidRDefault="00111750" w:rsidP="00111750">
      <w:pPr>
        <w:rPr>
          <w:rFonts w:eastAsia="Calibri"/>
          <w:sz w:val="24"/>
          <w:szCs w:val="24"/>
          <w:lang w:val="x-none"/>
        </w:rPr>
      </w:pPr>
    </w:p>
    <w:p w14:paraId="67A00270" w14:textId="77777777" w:rsidR="00254712" w:rsidRDefault="00254712"/>
    <w:sectPr w:rsidR="00254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5"/>
    <w:multiLevelType w:val="singleLevel"/>
    <w:tmpl w:val="4C1C58FA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sz w:val="24"/>
        <w:szCs w:val="24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b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b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b/>
        <w:sz w:val="24"/>
        <w:szCs w:val="24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5" w15:restartNumberingAfterBreak="0">
    <w:nsid w:val="00000009"/>
    <w:multiLevelType w:val="singleLevel"/>
    <w:tmpl w:val="EA0A03E4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b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B"/>
    <w:multiLevelType w:val="singleLevel"/>
    <w:tmpl w:val="968E4B4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hint="default"/>
        <w:sz w:val="24"/>
        <w:szCs w:val="24"/>
      </w:rPr>
    </w:lvl>
  </w:abstractNum>
  <w:abstractNum w:abstractNumId="9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F"/>
    <w:multiLevelType w:val="multilevel"/>
    <w:tmpl w:val="C352B7B8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2" w15:restartNumberingAfterBreak="0">
    <w:nsid w:val="00000010"/>
    <w:multiLevelType w:val="multilevel"/>
    <w:tmpl w:val="D76AB010"/>
    <w:name w:val="WW8Num16"/>
    <w:lvl w:ilvl="0">
      <w:start w:val="2"/>
      <w:numFmt w:val="decimal"/>
      <w:lvlText w:val="%1)"/>
      <w:lvlJc w:val="left"/>
      <w:pPr>
        <w:tabs>
          <w:tab w:val="num" w:pos="0"/>
        </w:tabs>
        <w:ind w:left="114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3" w15:restartNumberingAfterBreak="0">
    <w:nsid w:val="00000012"/>
    <w:multiLevelType w:val="multilevel"/>
    <w:tmpl w:val="AE125760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3"/>
    <w:multiLevelType w:val="multilevel"/>
    <w:tmpl w:val="5D7E1A7C"/>
    <w:name w:val="WW8Num1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  <w:lang w:val="pl-PL"/>
      </w:rPr>
    </w:lvl>
  </w:abstractNum>
  <w:abstractNum w:abstractNumId="16" w15:restartNumberingAfterBreak="0">
    <w:nsid w:val="3FD34D10"/>
    <w:multiLevelType w:val="hybridMultilevel"/>
    <w:tmpl w:val="A22AA74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54AD373A"/>
    <w:multiLevelType w:val="hybridMultilevel"/>
    <w:tmpl w:val="CCA2ECE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116023207">
    <w:abstractNumId w:val="0"/>
  </w:num>
  <w:num w:numId="2" w16cid:durableId="648559196">
    <w:abstractNumId w:val="1"/>
  </w:num>
  <w:num w:numId="3" w16cid:durableId="559630620">
    <w:abstractNumId w:val="2"/>
  </w:num>
  <w:num w:numId="4" w16cid:durableId="1785731031">
    <w:abstractNumId w:val="3"/>
  </w:num>
  <w:num w:numId="5" w16cid:durableId="960187850">
    <w:abstractNumId w:val="4"/>
  </w:num>
  <w:num w:numId="6" w16cid:durableId="2026666143">
    <w:abstractNumId w:val="5"/>
  </w:num>
  <w:num w:numId="7" w16cid:durableId="858281109">
    <w:abstractNumId w:val="6"/>
  </w:num>
  <w:num w:numId="8" w16cid:durableId="605236455">
    <w:abstractNumId w:val="7"/>
  </w:num>
  <w:num w:numId="9" w16cid:durableId="1720125512">
    <w:abstractNumId w:val="8"/>
  </w:num>
  <w:num w:numId="10" w16cid:durableId="1718163788">
    <w:abstractNumId w:val="9"/>
  </w:num>
  <w:num w:numId="11" w16cid:durableId="504831072">
    <w:abstractNumId w:val="10"/>
  </w:num>
  <w:num w:numId="12" w16cid:durableId="855967456">
    <w:abstractNumId w:val="11"/>
  </w:num>
  <w:num w:numId="13" w16cid:durableId="1810321762">
    <w:abstractNumId w:val="12"/>
  </w:num>
  <w:num w:numId="14" w16cid:durableId="1771314016">
    <w:abstractNumId w:val="13"/>
  </w:num>
  <w:num w:numId="15" w16cid:durableId="1687630345">
    <w:abstractNumId w:val="14"/>
  </w:num>
  <w:num w:numId="16" w16cid:durableId="989864959">
    <w:abstractNumId w:val="15"/>
  </w:num>
  <w:num w:numId="17" w16cid:durableId="48768604">
    <w:abstractNumId w:val="17"/>
  </w:num>
  <w:num w:numId="18" w16cid:durableId="16135891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750"/>
    <w:rsid w:val="000460FA"/>
    <w:rsid w:val="00111750"/>
    <w:rsid w:val="001A00BD"/>
    <w:rsid w:val="001B7C18"/>
    <w:rsid w:val="00235922"/>
    <w:rsid w:val="00254712"/>
    <w:rsid w:val="00270D67"/>
    <w:rsid w:val="003313A5"/>
    <w:rsid w:val="0040790C"/>
    <w:rsid w:val="00443444"/>
    <w:rsid w:val="004517B4"/>
    <w:rsid w:val="00487CDF"/>
    <w:rsid w:val="0051780E"/>
    <w:rsid w:val="00564B17"/>
    <w:rsid w:val="006443FC"/>
    <w:rsid w:val="00666F54"/>
    <w:rsid w:val="00692A57"/>
    <w:rsid w:val="008434E8"/>
    <w:rsid w:val="008736A3"/>
    <w:rsid w:val="0090677D"/>
    <w:rsid w:val="00B0252D"/>
    <w:rsid w:val="00BD134B"/>
    <w:rsid w:val="00C413C6"/>
    <w:rsid w:val="00C8767E"/>
    <w:rsid w:val="00D24011"/>
    <w:rsid w:val="00D82C44"/>
    <w:rsid w:val="00D90B0A"/>
    <w:rsid w:val="00DB5601"/>
    <w:rsid w:val="00F1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84A00"/>
  <w15:chartTrackingRefBased/>
  <w15:docId w15:val="{7DFC9A59-1A8F-459E-8E58-90378D53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75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4B17"/>
    <w:pPr>
      <w:ind w:left="720"/>
      <w:contextualSpacing/>
    </w:pPr>
  </w:style>
  <w:style w:type="character" w:customStyle="1" w:styleId="pktZnak">
    <w:name w:val="pkt Znak"/>
    <w:link w:val="pkt"/>
    <w:uiPriority w:val="99"/>
    <w:locked/>
    <w:rsid w:val="0040790C"/>
    <w:rPr>
      <w:sz w:val="24"/>
    </w:rPr>
  </w:style>
  <w:style w:type="paragraph" w:customStyle="1" w:styleId="pkt">
    <w:name w:val="pkt"/>
    <w:basedOn w:val="Normalny"/>
    <w:link w:val="pktZnak"/>
    <w:uiPriority w:val="99"/>
    <w:rsid w:val="0040790C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kern w:val="2"/>
      <w:sz w:val="24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41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1736</Words>
  <Characters>10418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OR-STWAROWSKI</dc:creator>
  <cp:keywords/>
  <dc:description/>
  <cp:lastModifiedBy>Powiat Czarnkowsko-Trzcianecki</cp:lastModifiedBy>
  <cp:revision>18</cp:revision>
  <dcterms:created xsi:type="dcterms:W3CDTF">2024-10-01T10:57:00Z</dcterms:created>
  <dcterms:modified xsi:type="dcterms:W3CDTF">2024-11-20T12:04:00Z</dcterms:modified>
</cp:coreProperties>
</file>