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09C50646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>
        <w:rPr>
          <w:b/>
        </w:rPr>
        <w:t>SZPiZ.261.8.2024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2F282586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CF1182" w:rsidRPr="00353CB2">
        <w:rPr>
          <w:rFonts w:ascii="Times New Roman" w:hAnsi="Times New Roman"/>
          <w:b/>
          <w:sz w:val="22"/>
          <w:szCs w:val="22"/>
        </w:rPr>
        <w:t xml:space="preserve">Dostawa </w:t>
      </w:r>
      <w:r w:rsidR="00A9439E">
        <w:rPr>
          <w:rFonts w:ascii="Times New Roman" w:hAnsi="Times New Roman"/>
          <w:b/>
          <w:sz w:val="22"/>
          <w:szCs w:val="22"/>
        </w:rPr>
        <w:t xml:space="preserve">urządzenia </w:t>
      </w:r>
      <w:r w:rsidR="00DB55A2" w:rsidRPr="00DB55A2">
        <w:rPr>
          <w:rFonts w:ascii="Times New Roman" w:hAnsi="Times New Roman"/>
          <w:b/>
          <w:bCs/>
          <w:sz w:val="22"/>
          <w:szCs w:val="22"/>
        </w:rPr>
        <w:t>do monitorowania i analizy gazów i mieszanin gazowych w trybie online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5F3E" w14:textId="77777777" w:rsidR="008F2FA1" w:rsidRDefault="008F2FA1" w:rsidP="00AF0EDA">
      <w:r>
        <w:separator/>
      </w:r>
    </w:p>
  </w:endnote>
  <w:endnote w:type="continuationSeparator" w:id="0">
    <w:p w14:paraId="6C136631" w14:textId="77777777" w:rsidR="008F2FA1" w:rsidRDefault="008F2F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1D73" w14:textId="77777777" w:rsidR="008F2FA1" w:rsidRDefault="008F2FA1" w:rsidP="00AF0EDA">
      <w:r>
        <w:separator/>
      </w:r>
    </w:p>
  </w:footnote>
  <w:footnote w:type="continuationSeparator" w:id="0">
    <w:p w14:paraId="6538C61B" w14:textId="77777777" w:rsidR="008F2FA1" w:rsidRDefault="008F2FA1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6E43CFA6" w14:textId="28DB3E1F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 w:rsidR="0030234C">
      <w:rPr>
        <w:rFonts w:ascii="Times New Roman" w:hAnsi="Times New Roman"/>
        <w:i/>
        <w:sz w:val="18"/>
      </w:rPr>
      <w:t>SZPiZ.261.8.2024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17</cp:revision>
  <dcterms:created xsi:type="dcterms:W3CDTF">2022-04-26T10:12:00Z</dcterms:created>
  <dcterms:modified xsi:type="dcterms:W3CDTF">2024-12-02T10:16:00Z</dcterms:modified>
</cp:coreProperties>
</file>