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E004" w14:textId="2A7BB6BA" w:rsidR="00832C9B" w:rsidRDefault="00835D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</w:p>
    <w:p w14:paraId="37B88299" w14:textId="77777777" w:rsidR="00835D79" w:rsidRDefault="0083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FF815" w14:textId="0AD5660C" w:rsidR="00832C9B" w:rsidRDefault="00835D79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SPECYFIKACJA TECHNICZNA </w:t>
      </w:r>
    </w:p>
    <w:p w14:paraId="312D1692" w14:textId="77777777" w:rsidR="00832C9B" w:rsidRDefault="00835D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wykonania i odbioru</w:t>
      </w:r>
      <w:r>
        <w:rPr>
          <w:rFonts w:ascii="Arial" w:hAnsi="Arial" w:cs="Arial"/>
          <w:b/>
          <w:bCs/>
          <w:sz w:val="24"/>
          <w:szCs w:val="24"/>
        </w:rPr>
        <w:t xml:space="preserve"> usługi  konserwacyjnej  oczyszczalni i przepompowni ścieków zainstalowanych w kompleksach wojskowych</w:t>
      </w:r>
    </w:p>
    <w:p w14:paraId="29C7A9D2" w14:textId="77777777" w:rsidR="00832C9B" w:rsidRDefault="00832C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CA9B67" w14:textId="77777777" w:rsidR="00832C9B" w:rsidRDefault="00835D7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50700000- 2  usługi w zakresie konserwacji  instalacji budynkowych</w:t>
      </w:r>
    </w:p>
    <w:p w14:paraId="56B8AE82" w14:textId="77777777" w:rsidR="00832C9B" w:rsidRDefault="00832C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0BA73E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i zakres stosowania </w:t>
      </w:r>
      <w:r>
        <w:rPr>
          <w:rFonts w:ascii="Arial" w:hAnsi="Arial" w:cs="Arial"/>
          <w:sz w:val="24"/>
          <w:szCs w:val="24"/>
        </w:rPr>
        <w:t>specyfikacji</w:t>
      </w:r>
    </w:p>
    <w:p w14:paraId="081BAC3A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specyfikacji:</w:t>
      </w:r>
    </w:p>
    <w:p w14:paraId="28AAD11D" w14:textId="77777777" w:rsidR="00832C9B" w:rsidRDefault="00835D7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szczegółowej specyfikacji technicznej są wymagania dotyczące realizacji   konserwacyjnej: </w:t>
      </w:r>
    </w:p>
    <w:p w14:paraId="3C25072C" w14:textId="77777777" w:rsidR="00832C9B" w:rsidRDefault="00835D79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oczyszczalni ścieków,</w:t>
      </w:r>
    </w:p>
    <w:p w14:paraId="73910151" w14:textId="77777777" w:rsidR="00832C9B" w:rsidRDefault="00835D79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przepompowni ścieków,</w:t>
      </w:r>
    </w:p>
    <w:p w14:paraId="1CEC7491" w14:textId="77777777" w:rsidR="00832C9B" w:rsidRDefault="00835D79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separatorów ścieków,</w:t>
      </w:r>
    </w:p>
    <w:p w14:paraId="3640A722" w14:textId="77777777" w:rsidR="00832C9B" w:rsidRDefault="00835D79">
      <w:pPr>
        <w:pStyle w:val="Akapitzlist"/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neutralizatory.</w:t>
      </w:r>
    </w:p>
    <w:p w14:paraId="69588FA0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specyf</w:t>
      </w:r>
      <w:r>
        <w:rPr>
          <w:rFonts w:ascii="Arial" w:hAnsi="Arial" w:cs="Arial"/>
          <w:sz w:val="24"/>
          <w:szCs w:val="24"/>
        </w:rPr>
        <w:t>ikacji.</w:t>
      </w:r>
    </w:p>
    <w:p w14:paraId="058AE9E2" w14:textId="77777777" w:rsidR="00832C9B" w:rsidRDefault="00835D7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specyfikacja będzie stosowana jako dokument przetargowy przy zleceniu i realizacji usług  wymienionych w pkt.1.1.</w:t>
      </w:r>
    </w:p>
    <w:p w14:paraId="3D3B4723" w14:textId="77777777" w:rsidR="00832C9B" w:rsidRDefault="00835D7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specyfikacji obejmują wszystkie czynności umożliwiające i mające na celu wykonanie wszystkich</w:t>
      </w:r>
      <w:r>
        <w:rPr>
          <w:rFonts w:ascii="Arial" w:hAnsi="Arial" w:cs="Arial"/>
          <w:sz w:val="24"/>
          <w:szCs w:val="24"/>
        </w:rPr>
        <w:t xml:space="preserve"> usług wymienionych w pkt.1.1. </w:t>
      </w:r>
    </w:p>
    <w:p w14:paraId="2624E0DC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Zakres usług objętych specyfikacją został określony w załącznikach:</w:t>
      </w:r>
    </w:p>
    <w:p w14:paraId="6FD314E9" w14:textId="77777777" w:rsidR="00832C9B" w:rsidRDefault="00835D79">
      <w:pPr>
        <w:pStyle w:val="Akapitzlist"/>
        <w:numPr>
          <w:ilvl w:val="0"/>
          <w:numId w:val="7"/>
        </w:numPr>
        <w:spacing w:after="0" w:line="240" w:lineRule="auto"/>
        <w:ind w:left="851" w:hanging="283"/>
      </w:pPr>
      <w:r>
        <w:rPr>
          <w:rFonts w:ascii="Arial" w:hAnsi="Arial" w:cs="Arial"/>
          <w:sz w:val="24"/>
          <w:szCs w:val="24"/>
        </w:rPr>
        <w:t xml:space="preserve">Wykaz urządzeń i lokalizacja </w:t>
      </w:r>
    </w:p>
    <w:p w14:paraId="0FD6294E" w14:textId="77777777" w:rsidR="00832C9B" w:rsidRDefault="00835D79">
      <w:pPr>
        <w:pStyle w:val="Akapitzlist"/>
        <w:numPr>
          <w:ilvl w:val="0"/>
          <w:numId w:val="7"/>
        </w:numPr>
        <w:spacing w:after="0" w:line="240" w:lineRule="auto"/>
        <w:ind w:left="851" w:hanging="283"/>
      </w:pPr>
      <w:r>
        <w:rPr>
          <w:rFonts w:ascii="Arial" w:hAnsi="Arial" w:cs="Arial"/>
          <w:sz w:val="24"/>
          <w:szCs w:val="24"/>
        </w:rPr>
        <w:t>Zakres prac do wykonania</w:t>
      </w:r>
    </w:p>
    <w:p w14:paraId="25FB5627" w14:textId="77777777" w:rsidR="00832C9B" w:rsidRDefault="00835D79">
      <w:pPr>
        <w:pStyle w:val="Akapitzlist"/>
        <w:numPr>
          <w:ilvl w:val="0"/>
          <w:numId w:val="7"/>
        </w:numPr>
        <w:spacing w:after="0" w:line="240" w:lineRule="auto"/>
        <w:ind w:left="851" w:hanging="283"/>
      </w:pPr>
      <w:r>
        <w:rPr>
          <w:rFonts w:ascii="Arial" w:hAnsi="Arial" w:cs="Arial"/>
          <w:sz w:val="24"/>
          <w:szCs w:val="24"/>
        </w:rPr>
        <w:t xml:space="preserve">Protokół wykonania usługi </w:t>
      </w:r>
    </w:p>
    <w:p w14:paraId="3624CE37" w14:textId="77777777" w:rsidR="00832C9B" w:rsidRDefault="00835D79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Harmonogramu wykonania usługi</w:t>
      </w:r>
    </w:p>
    <w:p w14:paraId="3D07E8BA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Określenia podstawowe;</w:t>
      </w:r>
    </w:p>
    <w:p w14:paraId="7377EBC1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Określenia podstawowe użyte w niniejszej specyfikacji technicznej są zgodne z obowiązującymi Polskimi Normami i Specyfikacją Techniczną </w:t>
      </w:r>
    </w:p>
    <w:p w14:paraId="5A9C3031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usługi.</w:t>
      </w:r>
    </w:p>
    <w:p w14:paraId="34F1A2FD" w14:textId="77777777" w:rsidR="00832C9B" w:rsidRDefault="00835D79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odpowiedzialny jest za:</w:t>
      </w:r>
    </w:p>
    <w:p w14:paraId="35069FEC" w14:textId="77777777" w:rsidR="00832C9B" w:rsidRDefault="00835D7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usługi konserwacyjnej zgodnie z umową </w:t>
      </w:r>
      <w:r>
        <w:rPr>
          <w:rFonts w:ascii="Arial" w:hAnsi="Arial" w:cs="Arial"/>
          <w:sz w:val="24"/>
          <w:szCs w:val="24"/>
        </w:rPr>
        <w:t>i ścisłe przestrzeganie harmonogramu jej wykonania,</w:t>
      </w:r>
    </w:p>
    <w:p w14:paraId="5A31FCAC" w14:textId="77777777" w:rsidR="00832C9B" w:rsidRDefault="00835D7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jakości zastosowanych materiałów</w:t>
      </w:r>
    </w:p>
    <w:p w14:paraId="4AB72774" w14:textId="77777777" w:rsidR="00832C9B" w:rsidRDefault="00835D7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zgodności z wymaganiami ST i poleceniami zarządzającego realizację umowy</w:t>
      </w:r>
    </w:p>
    <w:p w14:paraId="6F71663A" w14:textId="77777777" w:rsidR="00832C9B" w:rsidRDefault="00835D7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powinien zapewnić całość robocizny ,sprzętu, narzędzi ,transportu i dostaw niezbędnych d</w:t>
      </w:r>
      <w:r>
        <w:rPr>
          <w:rFonts w:ascii="Arial" w:hAnsi="Arial" w:cs="Arial"/>
          <w:sz w:val="24"/>
          <w:szCs w:val="24"/>
        </w:rPr>
        <w:t>o wykonania usługi objętych umową zgodnie z warunkami zamówienia</w:t>
      </w:r>
    </w:p>
    <w:p w14:paraId="6C6BBE25" w14:textId="77777777" w:rsidR="00832C9B" w:rsidRDefault="00835D79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jakichkolwiek odstępstw od tych dokumentów wymaga akceptacji zamawiającego realizację umowy.</w:t>
      </w:r>
    </w:p>
    <w:p w14:paraId="7C6A940A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terenie.</w:t>
      </w:r>
    </w:p>
    <w:p w14:paraId="1FBE348D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konserwacyjna urządzeń  odbywa się w </w:t>
      </w:r>
      <w:r>
        <w:rPr>
          <w:rFonts w:ascii="Arial" w:hAnsi="Arial" w:cs="Arial"/>
          <w:sz w:val="24"/>
          <w:szCs w:val="24"/>
        </w:rPr>
        <w:t>kompleksach wojskowych na terenie;</w:t>
      </w:r>
    </w:p>
    <w:p w14:paraId="5EF2D4DF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Szczecina</w:t>
      </w:r>
    </w:p>
    <w:p w14:paraId="24DD4C13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Szczecin-Podjuchy</w:t>
      </w:r>
    </w:p>
    <w:p w14:paraId="58BC3F4E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Stargardu </w:t>
      </w:r>
    </w:p>
    <w:p w14:paraId="48D57B56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Bielkowa gm. Kobylanka</w:t>
      </w:r>
    </w:p>
    <w:p w14:paraId="40E97094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Mosty</w:t>
      </w:r>
    </w:p>
    <w:p w14:paraId="5690AB8A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Glewice</w:t>
      </w:r>
    </w:p>
    <w:p w14:paraId="0711BBCE" w14:textId="77777777" w:rsidR="00832C9B" w:rsidRDefault="00835D7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Choszczna</w:t>
      </w:r>
    </w:p>
    <w:p w14:paraId="4E5E8C2D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Dojazd  bez przeszkód.</w:t>
      </w:r>
    </w:p>
    <w:p w14:paraId="1C3478FC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Zaplecze konserwacji : wykonawca z uwagi na zakres usługi nie będzie     korzystał z zaplecza- </w:t>
      </w:r>
      <w:r>
        <w:rPr>
          <w:rFonts w:ascii="Arial" w:hAnsi="Arial" w:cs="Arial"/>
          <w:sz w:val="24"/>
          <w:szCs w:val="24"/>
        </w:rPr>
        <w:t>pomieszczeń w ramach wykonywanej umowy, zakłada się również możliwość korzystania z zaplecza- pomieszczenia, korzystania z mediów po uzgodnieniu z zamawiającym.</w:t>
      </w:r>
    </w:p>
    <w:p w14:paraId="24121ED6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wykonania usługi wykonawca jest odpowiedzialny za:</w:t>
      </w:r>
    </w:p>
    <w:p w14:paraId="6635AF90" w14:textId="77777777" w:rsidR="00832C9B" w:rsidRDefault="00835D7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a)ochronę mienia </w:t>
      </w:r>
    </w:p>
    <w:p w14:paraId="349D0D84" w14:textId="77777777" w:rsidR="00832C9B" w:rsidRDefault="00835D7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b)przestrzeganie</w:t>
      </w:r>
      <w:r>
        <w:rPr>
          <w:rFonts w:ascii="Arial" w:hAnsi="Arial" w:cs="Arial"/>
          <w:sz w:val="24"/>
          <w:szCs w:val="24"/>
        </w:rPr>
        <w:t xml:space="preserve"> przepisów bhp i p.poż w okresie wykonywania konserwacji</w:t>
      </w:r>
    </w:p>
    <w:p w14:paraId="081C5181" w14:textId="77777777" w:rsidR="00832C9B" w:rsidRDefault="00835D7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zatrudnieniu przy konserwacji muszą posiadać aktualne przeszkolenie bhp i p.poż.</w:t>
      </w:r>
    </w:p>
    <w:p w14:paraId="416F7F74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 dostarczy zamawiającemu wraz z dokumentacją przetargową następujące dokumenty:</w:t>
      </w:r>
    </w:p>
    <w:p w14:paraId="6D796AD1" w14:textId="77777777" w:rsidR="00832C9B" w:rsidRDefault="00835D79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 listę o</w:t>
      </w:r>
      <w:r>
        <w:rPr>
          <w:rFonts w:ascii="Arial" w:hAnsi="Arial" w:cs="Arial"/>
          <w:sz w:val="24"/>
          <w:szCs w:val="24"/>
        </w:rPr>
        <w:t>sób dokonujących konserwacji zgodnie z  obowiązującymi przepisami w szczególności:</w:t>
      </w:r>
    </w:p>
    <w:p w14:paraId="6603C06C" w14:textId="77777777" w:rsidR="00832C9B" w:rsidRDefault="00835D79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jedną osobę nadzorującą, posiadającą uprawnienia budowlane w zakresie instalacji i urządzeń  sanitarnych wpisaną na listę członków właściwej  izby samorządu zawo</w:t>
      </w:r>
      <w:r>
        <w:rPr>
          <w:rFonts w:ascii="Arial" w:hAnsi="Arial" w:cs="Arial"/>
          <w:sz w:val="24"/>
          <w:szCs w:val="24"/>
        </w:rPr>
        <w:t>dowego</w:t>
      </w:r>
    </w:p>
    <w:p w14:paraId="38F9C9AC" w14:textId="77777777" w:rsidR="00832C9B" w:rsidRDefault="00835D79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-osobę posiadającą świadectwo posiadającą świadectwo kwalifikacyjne „E” uprawniające  do eksploatacji urządzeń elektrycznych o napięciu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</w:p>
    <w:p w14:paraId="61BAAE8A" w14:textId="77777777" w:rsidR="00832C9B" w:rsidRDefault="00835D79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-osobę posiadającą świadectwo kwalifikacyjne „D” uprawniające do dozoru nad eksploatacją urządzeń i insta</w:t>
      </w:r>
      <w:r>
        <w:rPr>
          <w:rFonts w:ascii="Arial" w:hAnsi="Arial" w:cs="Arial"/>
          <w:sz w:val="24"/>
          <w:szCs w:val="24"/>
        </w:rPr>
        <w:t xml:space="preserve">lacji elektrycznych o napięciu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</w:p>
    <w:p w14:paraId="51C6C2EB" w14:textId="77777777" w:rsidR="00832C9B" w:rsidRDefault="00835D79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-osobę posiadającą świadectwo kwalifikacyjne „E” uprawniające do eksploatacji urządzeń elektrycznych o napięciu do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 xml:space="preserve"> z wyszczególnieniem zespołów prądotwórczych o mocy 50 kW</w:t>
      </w:r>
    </w:p>
    <w:p w14:paraId="51308298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przekaże do </w:t>
      </w:r>
      <w:r>
        <w:rPr>
          <w:rFonts w:ascii="Arial" w:hAnsi="Arial" w:cs="Arial"/>
          <w:sz w:val="24"/>
          <w:szCs w:val="24"/>
        </w:rPr>
        <w:t>konserwacji urządzenia zgodnie z umową.</w:t>
      </w:r>
    </w:p>
    <w:p w14:paraId="4D0ED729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Materiały.</w:t>
      </w:r>
    </w:p>
    <w:p w14:paraId="4D6126D8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materiałów.</w:t>
      </w:r>
    </w:p>
    <w:p w14:paraId="231C1C57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materiały i urządzenia instalowane w trakcie wykonania usługi  konserwacji urządzeń oczyszczalni, przepompowni i separatorów ścieków powinny być dopuszczone</w:t>
      </w:r>
      <w:r>
        <w:rPr>
          <w:rFonts w:ascii="Arial" w:hAnsi="Arial" w:cs="Arial"/>
          <w:sz w:val="24"/>
          <w:szCs w:val="24"/>
        </w:rPr>
        <w:t xml:space="preserve"> do obrotu na rynku polskim.</w:t>
      </w:r>
    </w:p>
    <w:p w14:paraId="0877F05A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materiałów, dla których w ST wymagane są atesty, każda partia dostarczona  do konserwacji musi posiadać atest określający w sposób jednoznaczny jej cechy .</w:t>
      </w:r>
    </w:p>
    <w:p w14:paraId="7C4C6FC1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zapewnić, żeby materiały i urząd</w:t>
      </w:r>
      <w:r>
        <w:rPr>
          <w:rFonts w:ascii="Arial" w:hAnsi="Arial" w:cs="Arial"/>
          <w:sz w:val="24"/>
          <w:szCs w:val="24"/>
        </w:rPr>
        <w:t>zenia tymczasowo składowane w miejscu wykonania usługi  były zabezpieczone przed uszkodzeniami.</w:t>
      </w:r>
    </w:p>
    <w:p w14:paraId="1B682EC2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Sprzęt.</w:t>
      </w:r>
    </w:p>
    <w:p w14:paraId="06D694D5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używania sprzętu bezpiecznego, który nie spowoduje niekorzystnego wpływu na jakość robót i środowisko.</w:t>
      </w:r>
    </w:p>
    <w:p w14:paraId="71186660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Transport.</w:t>
      </w:r>
    </w:p>
    <w:p w14:paraId="501C5727" w14:textId="77777777" w:rsidR="00832C9B" w:rsidRDefault="00835D79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t</w:t>
      </w:r>
      <w:r>
        <w:rPr>
          <w:rFonts w:ascii="Arial" w:hAnsi="Arial" w:cs="Arial"/>
          <w:sz w:val="24"/>
          <w:szCs w:val="24"/>
        </w:rPr>
        <w:t>ransportu powszednie stosowane przy wykonywaniu konserwacji będących przedmiotem zamówienia.</w:t>
      </w:r>
    </w:p>
    <w:p w14:paraId="6A484AC2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usługi.</w:t>
      </w:r>
    </w:p>
    <w:p w14:paraId="7268DB47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zasady wykonania usługi,</w:t>
      </w:r>
    </w:p>
    <w:p w14:paraId="3BB114BA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Całość usługi wykonać zgodnie z dokumentacją techniczną, specyfikacją i zakresem konserwacji</w:t>
      </w:r>
    </w:p>
    <w:p w14:paraId="1374E6A2" w14:textId="77777777" w:rsidR="00832C9B" w:rsidRDefault="00835D79">
      <w:pPr>
        <w:pStyle w:val="Akapitzlist"/>
        <w:numPr>
          <w:ilvl w:val="2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Całość usługi wykona</w:t>
      </w:r>
      <w:r>
        <w:rPr>
          <w:rFonts w:ascii="Arial" w:hAnsi="Arial" w:cs="Arial"/>
          <w:sz w:val="24"/>
          <w:szCs w:val="24"/>
        </w:rPr>
        <w:t>ć zgodnie:</w:t>
      </w:r>
    </w:p>
    <w:p w14:paraId="06C09E23" w14:textId="77777777" w:rsidR="00832C9B" w:rsidRDefault="00835D79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dokumentacją ruchową –DTR</w:t>
      </w:r>
    </w:p>
    <w:p w14:paraId="267F4A8E" w14:textId="77777777" w:rsidR="00832C9B" w:rsidRDefault="00835D79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ustawą – Prawo budowlane z 7 lipca 1994r.</w:t>
      </w:r>
    </w:p>
    <w:p w14:paraId="7C5BF902" w14:textId="77777777" w:rsidR="00832C9B" w:rsidRDefault="00835D79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Rozporządzeniem Ministra Gospodarki, Pracy i Polityki Społecznej z dnia 28 kwietnia 2003 r. w sprawie szczegółowych zasad stwierdzania posiadania kwalifikacji przez osoby </w:t>
      </w:r>
      <w:r>
        <w:rPr>
          <w:rFonts w:ascii="Arial" w:hAnsi="Arial" w:cs="Arial"/>
          <w:sz w:val="24"/>
          <w:szCs w:val="24"/>
        </w:rPr>
        <w:t>zajmujące się eksploatacją urządzeń, instalacji i sieci</w:t>
      </w:r>
    </w:p>
    <w:p w14:paraId="6F6CB03E" w14:textId="77777777" w:rsidR="00832C9B" w:rsidRDefault="00835D79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przepisów branżowych</w:t>
      </w:r>
    </w:p>
    <w:p w14:paraId="37B237BB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jakości usługi .</w:t>
      </w:r>
    </w:p>
    <w:p w14:paraId="4B10C87D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odpowiedzialny jest za pełną kontrolę jakości wykonania usługi konserwacyjnej i materiałów.</w:t>
      </w:r>
    </w:p>
    <w:p w14:paraId="5DE84F28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usługi.</w:t>
      </w:r>
    </w:p>
    <w:p w14:paraId="34319304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Załącznikiem do </w:t>
      </w:r>
      <w:r>
        <w:rPr>
          <w:rFonts w:ascii="Arial" w:hAnsi="Arial" w:cs="Arial"/>
          <w:sz w:val="24"/>
          <w:szCs w:val="24"/>
        </w:rPr>
        <w:t>protokołu odbioru wykonanego  w 2 egz.( 1egz. dla Kierownika SOI ,1 egz. do faktury) są aprobaty i deklaracje zgodności na  zużyte do konserwacji materiały oraz wyniki badań ścieków</w:t>
      </w:r>
    </w:p>
    <w:p w14:paraId="6CE1BFFD" w14:textId="77777777" w:rsidR="00832C9B" w:rsidRDefault="00835D79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związane z wykonaniem  usługi</w:t>
      </w:r>
    </w:p>
    <w:p w14:paraId="2B8F4E50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ustawą – Prawo budowlane z 7 lipca </w:t>
      </w:r>
      <w:r>
        <w:rPr>
          <w:rFonts w:ascii="Arial" w:hAnsi="Arial" w:cs="Arial"/>
          <w:sz w:val="24"/>
          <w:szCs w:val="24"/>
        </w:rPr>
        <w:t>1994r.</w:t>
      </w:r>
    </w:p>
    <w:p w14:paraId="33BC2137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Rozporządzeniem Ministra Gospodarki, Pracy i Polityki Społecznej z dnia 28 kwietnia 2003 r. w sprawie szczegółowych zasad stwierdzania posiadania kwalifikacji przez osoby zajmujące się eksploatacją urządzeń, instalacji i sieci</w:t>
      </w:r>
      <w:r>
        <w:rPr>
          <w:rFonts w:ascii="Arial" w:hAnsi="Arial" w:cs="Arial"/>
          <w:sz w:val="24"/>
          <w:szCs w:val="24"/>
        </w:rPr>
        <w:tab/>
      </w:r>
    </w:p>
    <w:p w14:paraId="5352FFC4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ustawą – Prawo energe</w:t>
      </w:r>
      <w:r>
        <w:rPr>
          <w:rFonts w:ascii="Arial" w:hAnsi="Arial" w:cs="Arial"/>
          <w:sz w:val="24"/>
          <w:szCs w:val="24"/>
        </w:rPr>
        <w:t>tyczne z 10.04.1997r.</w:t>
      </w:r>
    </w:p>
    <w:p w14:paraId="322AD24D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Ustawą z dnia 21 grudnia 2000 r. o dozorze technicznym z późniejszymi zmianami</w:t>
      </w:r>
    </w:p>
    <w:p w14:paraId="2FD2B47B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ochrony środowiska z 27.04.2001r.</w:t>
      </w:r>
    </w:p>
    <w:p w14:paraId="4162AAB9" w14:textId="77777777" w:rsidR="00832C9B" w:rsidRDefault="00835D79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 przepisy branżowe</w:t>
      </w:r>
    </w:p>
    <w:p w14:paraId="013C6576" w14:textId="77777777" w:rsidR="00832C9B" w:rsidRDefault="00835D79">
      <w:pPr>
        <w:pStyle w:val="Akapitzlist"/>
        <w:numPr>
          <w:ilvl w:val="1"/>
          <w:numId w:val="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znać wszystkie przepisy wydane przez władze państwowe i lokalne </w:t>
      </w:r>
      <w:r>
        <w:rPr>
          <w:rFonts w:ascii="Arial" w:hAnsi="Arial" w:cs="Arial"/>
          <w:sz w:val="24"/>
          <w:szCs w:val="24"/>
        </w:rPr>
        <w:t xml:space="preserve">oraz inne regulacje prawne i wytyczne związane z prowadzonymi usługami .      </w:t>
      </w:r>
    </w:p>
    <w:p w14:paraId="050D02B6" w14:textId="77777777" w:rsidR="00832C9B" w:rsidRDefault="00832C9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5F2DC55A" w14:textId="77777777" w:rsidR="00832C9B" w:rsidRDefault="00835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14:paraId="79F8ECBC" w14:textId="77777777" w:rsidR="00832C9B" w:rsidRDefault="00835D7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Waldemar Kawiński</w:t>
      </w:r>
    </w:p>
    <w:sectPr w:rsidR="00832C9B">
      <w:pgSz w:w="11906" w:h="16838"/>
      <w:pgMar w:top="1418" w:right="1418" w:bottom="1418" w:left="1985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95"/>
    <w:multiLevelType w:val="multilevel"/>
    <w:tmpl w:val="558EB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B6309"/>
    <w:multiLevelType w:val="multilevel"/>
    <w:tmpl w:val="3000D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B3A0D54"/>
    <w:multiLevelType w:val="multilevel"/>
    <w:tmpl w:val="1228CDE6"/>
    <w:lvl w:ilvl="0">
      <w:start w:val="1"/>
      <w:numFmt w:val="bullet"/>
      <w:lvlText w:val=""/>
      <w:lvlJc w:val="left"/>
      <w:pPr>
        <w:ind w:left="155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4B7635"/>
    <w:multiLevelType w:val="multilevel"/>
    <w:tmpl w:val="5F42DC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8623A"/>
    <w:multiLevelType w:val="multilevel"/>
    <w:tmpl w:val="098C9E2A"/>
    <w:lvl w:ilvl="0">
      <w:start w:val="1"/>
      <w:numFmt w:val="bullet"/>
      <w:lvlText w:val=""/>
      <w:lvlJc w:val="left"/>
      <w:pPr>
        <w:ind w:left="191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6C4B1C"/>
    <w:multiLevelType w:val="multilevel"/>
    <w:tmpl w:val="51966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CD09ED"/>
    <w:multiLevelType w:val="multilevel"/>
    <w:tmpl w:val="D8AA89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447724"/>
    <w:multiLevelType w:val="multilevel"/>
    <w:tmpl w:val="DAA8F6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602DE"/>
    <w:multiLevelType w:val="multilevel"/>
    <w:tmpl w:val="7EF4ED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9B"/>
    <w:rsid w:val="00832C9B"/>
    <w:rsid w:val="008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BB2F"/>
  <w15:docId w15:val="{A8E2FF23-4D9B-4F35-9C99-25B2783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3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665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9268A"/>
  </w:style>
  <w:style w:type="character" w:customStyle="1" w:styleId="ListLabel25">
    <w:name w:val="ListLabel 25"/>
    <w:qFormat/>
    <w:rPr>
      <w:rFonts w:ascii="Arial" w:hAnsi="Arial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Arial" w:hAnsi="Arial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Arial" w:hAnsi="Arial"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Arial" w:hAnsi="Arial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17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66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26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9792-9D3B-4065-876E-3ECE0AB69D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65E747-F498-4DE7-A7A9-36E0EB9A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808</Words>
  <Characters>4849</Characters>
  <Application>Microsoft Office Word</Application>
  <DocSecurity>0</DocSecurity>
  <Lines>40</Lines>
  <Paragraphs>11</Paragraphs>
  <ScaleCrop>false</ScaleCrop>
  <Company>MON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57</cp:revision>
  <cp:lastPrinted>2022-01-26T09:01:00Z</cp:lastPrinted>
  <dcterms:created xsi:type="dcterms:W3CDTF">2012-11-13T12:15:00Z</dcterms:created>
  <dcterms:modified xsi:type="dcterms:W3CDTF">2022-01-26T09:01:00Z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b4f9e178-09ac-401d-9fea-65f3e5ba7cc1</vt:lpwstr>
  </property>
</Properties>
</file>