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BA27A4" w:rsidP="00152E80">
            <w:pPr>
              <w:spacing w:line="276" w:lineRule="auto"/>
              <w:jc w:val="both"/>
              <w:rPr>
                <w:u w:val="single"/>
              </w:rPr>
            </w:pPr>
            <w:r w:rsidRPr="002228AC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>testów, barwników, odczynników, materiałów do kontroli wraz z najmem urządzeń wg 3 pakietów</w:t>
            </w:r>
            <w:r w:rsidRPr="002228AC">
              <w:rPr>
                <w:u w:val="single"/>
              </w:rPr>
              <w:t xml:space="preserve">, </w:t>
            </w:r>
            <w:r>
              <w:rPr>
                <w:u w:val="single"/>
              </w:rPr>
              <w:t>znak sprawy: 4 WSzKzP.SZP.2612.15</w:t>
            </w:r>
            <w:r w:rsidRPr="002228AC">
              <w:rPr>
                <w:u w:val="single"/>
              </w:rPr>
              <w:t>.2021</w:t>
            </w:r>
            <w:bookmarkStart w:id="0" w:name="_GoBack"/>
            <w:bookmarkEnd w:id="0"/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9F" w:rsidRDefault="00E72A9F" w:rsidP="00F71C4D">
      <w:r>
        <w:separator/>
      </w:r>
    </w:p>
  </w:endnote>
  <w:endnote w:type="continuationSeparator" w:id="0">
    <w:p w:rsidR="00E72A9F" w:rsidRDefault="00E72A9F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9F" w:rsidRDefault="00E72A9F" w:rsidP="00F71C4D">
      <w:r>
        <w:separator/>
      </w:r>
    </w:p>
  </w:footnote>
  <w:footnote w:type="continuationSeparator" w:id="0">
    <w:p w:rsidR="00E72A9F" w:rsidRDefault="00E72A9F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152E80"/>
    <w:rsid w:val="001B2D56"/>
    <w:rsid w:val="003F0FCE"/>
    <w:rsid w:val="00903EF8"/>
    <w:rsid w:val="009F56FF"/>
    <w:rsid w:val="00BA27A4"/>
    <w:rsid w:val="00C0729D"/>
    <w:rsid w:val="00E72A9F"/>
    <w:rsid w:val="00EE6A9E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1766-33C4-4507-9411-2EDCCBC2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3</cp:revision>
  <dcterms:created xsi:type="dcterms:W3CDTF">2021-03-22T08:12:00Z</dcterms:created>
  <dcterms:modified xsi:type="dcterms:W3CDTF">2021-05-06T07:05:00Z</dcterms:modified>
</cp:coreProperties>
</file>