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D22" w:rsidRPr="00AF7D22" w:rsidRDefault="00AF7D22" w:rsidP="00AF7D22">
      <w:pPr>
        <w:rPr>
          <w:rFonts w:cstheme="minorHAnsi"/>
          <w:b/>
          <w:bCs/>
        </w:rPr>
      </w:pPr>
      <w:r w:rsidRPr="00AF7D22">
        <w:rPr>
          <w:rFonts w:cstheme="minorHAnsi"/>
          <w:b/>
          <w:bCs/>
        </w:rPr>
        <w:t>Załącznik nr 1</w:t>
      </w:r>
    </w:p>
    <w:p w:rsidR="00AF7D22" w:rsidRPr="00AF7D22" w:rsidRDefault="00AF7D22" w:rsidP="00AF7D22">
      <w:pPr>
        <w:jc w:val="center"/>
        <w:rPr>
          <w:rFonts w:cstheme="minorHAnsi"/>
          <w:b/>
          <w:bCs/>
        </w:rPr>
      </w:pPr>
    </w:p>
    <w:p w:rsidR="00AF7D22" w:rsidRPr="00AF7D22" w:rsidRDefault="00AF7D22" w:rsidP="00AF7D22">
      <w:pPr>
        <w:jc w:val="center"/>
        <w:rPr>
          <w:rFonts w:cstheme="minorHAnsi"/>
          <w:b/>
          <w:bCs/>
        </w:rPr>
      </w:pPr>
      <w:r w:rsidRPr="00AF7D22">
        <w:rPr>
          <w:rFonts w:cstheme="minorHAnsi"/>
          <w:b/>
          <w:bCs/>
        </w:rPr>
        <w:t>OPIS PRZEDMIOTU ZAMÓWIENIA</w:t>
      </w:r>
    </w:p>
    <w:p w:rsidR="00AF7D22" w:rsidRPr="00AF7D22" w:rsidRDefault="00AF7D22" w:rsidP="00AF7D22">
      <w:pPr>
        <w:jc w:val="center"/>
        <w:rPr>
          <w:rFonts w:cstheme="minorHAnsi"/>
          <w:b/>
          <w:bCs/>
        </w:rPr>
      </w:pPr>
      <w:r w:rsidRPr="00AF7D22">
        <w:rPr>
          <w:rFonts w:cstheme="minorHAnsi"/>
          <w:b/>
          <w:bCs/>
        </w:rPr>
        <w:t>- Obowiązki Inspektora Nadzoru</w:t>
      </w:r>
    </w:p>
    <w:p w:rsidR="00AF7D22" w:rsidRPr="00AF7D22" w:rsidRDefault="00AF7D22" w:rsidP="00AF7D22">
      <w:pPr>
        <w:rPr>
          <w:rFonts w:cstheme="minorHAnsi"/>
          <w:b/>
          <w:bCs/>
        </w:rPr>
      </w:pPr>
      <w:r w:rsidRPr="00AF7D22">
        <w:rPr>
          <w:rFonts w:cstheme="minorHAnsi"/>
          <w:b/>
          <w:bCs/>
        </w:rPr>
        <w:t>1. Ogólne obowiązki Inspektora Nadzoru</w:t>
      </w:r>
      <w:r>
        <w:rPr>
          <w:rFonts w:cstheme="minorHAnsi"/>
          <w:b/>
          <w:bCs/>
        </w:rPr>
        <w:t>: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 xml:space="preserve">Do zadań Inspektora Nadzoru należy pełny zakres czynności określonych w art. 25 i 26 ustawy z dnia 7 lipca 1994 r. Prawo budowlane (Dz. U. z 2018 r. poz. 1202 </w:t>
      </w:r>
      <w:proofErr w:type="spellStart"/>
      <w:r w:rsidRPr="00AF7D22">
        <w:rPr>
          <w:rFonts w:cstheme="minorHAnsi"/>
        </w:rPr>
        <w:t>t.j</w:t>
      </w:r>
      <w:proofErr w:type="spellEnd"/>
      <w:r w:rsidRPr="00AF7D22">
        <w:rPr>
          <w:rFonts w:cstheme="minorHAnsi"/>
        </w:rPr>
        <w:t xml:space="preserve">. z </w:t>
      </w:r>
      <w:proofErr w:type="spellStart"/>
      <w:r w:rsidRPr="00AF7D22">
        <w:rPr>
          <w:rFonts w:cstheme="minorHAnsi"/>
        </w:rPr>
        <w:t>późn</w:t>
      </w:r>
      <w:proofErr w:type="spellEnd"/>
      <w:r w:rsidRPr="00AF7D22">
        <w:rPr>
          <w:rFonts w:cstheme="minorHAnsi"/>
        </w:rPr>
        <w:t>. zm.). tj. w szczególności: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 xml:space="preserve">1) reprezentowanie inwestora na budowie przez sprawowanie kontroli zgodności jej realizacji </w:t>
      </w:r>
      <w:r w:rsidRPr="00AF7D22">
        <w:rPr>
          <w:rFonts w:cstheme="minorHAnsi"/>
        </w:rPr>
        <w:br/>
      </w:r>
      <w:r w:rsidRPr="00AF7D22">
        <w:rPr>
          <w:rFonts w:cstheme="minorHAnsi"/>
        </w:rPr>
        <w:t>z projektem i zgłoszeniem na budowę, przepisami prawa oraz zasadami wiedzy technicznej,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2) bieżące informowanie Zamawiającego o postępie prowadzonych robót i ewentualnych trudnościach w ich realizacji,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3) kontrola wykonywanych robót co najmniej 2 razy w tygodniu oraz na każde uzasadnione wezwanie Zamawiającego, potwierdzone wpisami do dziennika budowy i sporządzanie dokumentacji fotograficznej z prowadzonych robót,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 xml:space="preserve">4) sprawdzanie jakości wykonywanych robót i wbudowanych materiałów, a w szczególności zapobieganie zastosowaniu wyrobów budowlanych wadliwych i niedopuszczalnych do stosowania </w:t>
      </w:r>
      <w:r w:rsidRPr="00AF7D22">
        <w:rPr>
          <w:rFonts w:cstheme="minorHAnsi"/>
        </w:rPr>
        <w:br/>
      </w:r>
      <w:r w:rsidRPr="00AF7D22">
        <w:rPr>
          <w:rFonts w:cstheme="minorHAnsi"/>
        </w:rPr>
        <w:t>w budownictwie,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5)</w:t>
      </w:r>
      <w:r w:rsidRPr="00AF7D22">
        <w:rPr>
          <w:rFonts w:cstheme="minorHAnsi"/>
        </w:rPr>
        <w:t xml:space="preserve"> </w:t>
      </w:r>
      <w:r w:rsidRPr="00AF7D22">
        <w:rPr>
          <w:rFonts w:cstheme="minorHAnsi"/>
        </w:rPr>
        <w:t>sprawdzanie i odbiór robót budowlanych ulegających zakryciu lub zanikających,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6) uczestniczenie w próbach i odbiorach technicznych,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7) rozstrzyganie sporów o charakterze technicznym powstałych w toku prowadzenia robót,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8) opiniowanie i wskazywanie sposobu załatwienia wszelkiego rodzaju skarg i roszczeń osób trzecich wywołanych realizacją zadania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9) przygotowanie i udział w czynnościach odbioru gotowej inwestycji,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10) potwierdzanie faktycznie wykonanych robót oraz usunięcia wad,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11) kontrolowanie rozliczeń budowy, w tym potwierdzanie dokumentów Zamawiającego związanych z rozliczeniem środków na realizację zadania,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12) rozliczenie umowy o roboty budowlane w przypadku jej zakończenia lub w przypadku wypowiedzenia jej przez którąkolwiek ze stron.</w:t>
      </w:r>
    </w:p>
    <w:p w:rsidR="00AF7D22" w:rsidRPr="00AF7D22" w:rsidRDefault="00AF7D22" w:rsidP="00AF7D22">
      <w:pPr>
        <w:rPr>
          <w:rFonts w:cstheme="minorHAnsi"/>
          <w:b/>
          <w:bCs/>
        </w:rPr>
      </w:pPr>
      <w:r w:rsidRPr="00AF7D22">
        <w:rPr>
          <w:rFonts w:cstheme="minorHAnsi"/>
          <w:b/>
          <w:bCs/>
        </w:rPr>
        <w:t>2. Na etapie wykonawstwa: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1) protokolarne przekazanie w uzgodnieniu z Zamawiającym placu budowy Wykonawcy robót budowlanych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2) wyjaśnianie z projektantem wszelkich niejasności i wątpliwości związanych z dokumentacją projektową dotyczącą nadzorowanych robót budowlanych niezwłoczne informowanie oraz uzgadnianie z Zamawiającym o konieczności wprowadzania zmian w dokumentacji projektowej;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3) kontrola prawidłowości prowadzenia dziennika budowy i dokonywanie w nich wpisów stwierdzających wszystkie okoliczności mające znaczenie dla właściwego procesu budowlanego;</w:t>
      </w:r>
    </w:p>
    <w:p w:rsidR="00CE168C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lastRenderedPageBreak/>
        <w:t>4) wydawanie kierownikowi budowy lub kierownikom robót poleceń potwierdzonych wpisem do dziennika budowy dotyczących usunięcia nieprawidłowości lub zagrożeń</w:t>
      </w:r>
      <w:r w:rsidRPr="00AF7D22">
        <w:rPr>
          <w:rFonts w:cstheme="minorHAnsi"/>
        </w:rPr>
        <w:t xml:space="preserve">; 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5) organizacja nadzoru w sposób zapewniający terminowość dokonywanych odbiorów robót i prób technicznych, eliminując możliwość powstawania opóźnień w realizacji;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6) kontrolowanie przestrzegania na budowie zasad bezpieczeństwa pracy i utrzymania porządku;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 xml:space="preserve">7) wstrzymywanie robót prowadzonych w sposób zagrażający bezpieczeństwu lub niezgodnie </w:t>
      </w:r>
      <w:r w:rsidRPr="00AF7D22">
        <w:rPr>
          <w:rFonts w:cstheme="minorHAnsi"/>
        </w:rPr>
        <w:br/>
      </w:r>
      <w:r w:rsidRPr="00AF7D22">
        <w:rPr>
          <w:rFonts w:cstheme="minorHAnsi"/>
        </w:rPr>
        <w:t>z wymaganiami umowy zawartej przez Zamawiającego z wykonawcą robót i niezwłocznego pisemnego zawiadomienia Zamawiającego o tym fakcie;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8) reprezentowanie Zamawiającego na jego wniosek w kontaktach z osobami trzecimi w sprawach związanych z realizacją inwestycji;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9) zatwierdzanie wszelkich materiałów i urządzeń przewidzianych przez wykonawcę robót do zastosowania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10) wykonanie inwentaryzacji robót pozostałych do dokończenia zadania inwestycyjnego w przypadku rozwiązania, bądź odstąpienia od umowy o wykonanie robót budowlanych;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11) dopilnowanie, aby umowa z Wykonawcą robót została wykonana w terminie, ewentualnie zawiadomienie Zamawiającego o zagrożeniach wpływających na przesunięcie terminu realizacji robót; opiniowanie przyczyny nie dotrzymania terminu wykonania zadania przez Wykonawcę robót, stanowiącej podstawę dla Zamawiającego do wystąpienia w sprawie kar umownych, o odszkodowanie za zwłokę i do dochodzenia (na zasadach ogólnych ustawy KC) odszkodowania uzupełniającego przenoszącego wysokość kar umownych - do wysokości rzeczywiście poniesionej szkody. Opinia będzie wykonana najpóźniej w terminie 7 dni od daty zaistnienia w/w okoliczności;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 xml:space="preserve">12) stosowanie się do innych poleceń i zarządzeń Zamawiającego nie wymienionych powyżej, które będą niezbędne do prawidłowej realizacji nadzorowanych robót budowlanych oraz wynikają </w:t>
      </w:r>
      <w:r w:rsidRPr="00AF7D22">
        <w:rPr>
          <w:rFonts w:cstheme="minorHAnsi"/>
        </w:rPr>
        <w:br/>
      </w:r>
      <w:r w:rsidRPr="00AF7D22">
        <w:rPr>
          <w:rFonts w:cstheme="minorHAnsi"/>
        </w:rPr>
        <w:t>z przepisów prawa</w:t>
      </w:r>
      <w:r w:rsidRPr="00AF7D22">
        <w:rPr>
          <w:rFonts w:cstheme="minorHAnsi"/>
        </w:rPr>
        <w:t>.</w:t>
      </w:r>
    </w:p>
    <w:p w:rsidR="00AF7D22" w:rsidRPr="00AF7D22" w:rsidRDefault="00AF7D22" w:rsidP="00AF7D22">
      <w:pPr>
        <w:rPr>
          <w:rFonts w:cstheme="minorHAnsi"/>
          <w:b/>
          <w:bCs/>
        </w:rPr>
      </w:pPr>
      <w:r w:rsidRPr="00AF7D22">
        <w:rPr>
          <w:rFonts w:cstheme="minorHAnsi"/>
          <w:b/>
          <w:bCs/>
        </w:rPr>
        <w:t>3. Po zakończeniu robót budowlanych do obowiązku Inspektora nadzoru będzie należało:</w:t>
      </w:r>
    </w:p>
    <w:p w:rsidR="00AF7D22" w:rsidRPr="00AF7D22" w:rsidRDefault="00AF7D22" w:rsidP="00AF7D22">
      <w:pPr>
        <w:rPr>
          <w:rFonts w:cstheme="minorHAnsi"/>
        </w:rPr>
      </w:pPr>
      <w:r w:rsidRPr="00AF7D22">
        <w:rPr>
          <w:rFonts w:cstheme="minorHAnsi"/>
        </w:rPr>
        <w:t>1) finalizacja zadań wynikających z zakończenia budowy,</w:t>
      </w:r>
    </w:p>
    <w:p w:rsidR="00AF7D22" w:rsidRPr="00AF7D22" w:rsidRDefault="00AF7D22" w:rsidP="00AF7D22">
      <w:pPr>
        <w:rPr>
          <w:rFonts w:cstheme="minorHAnsi"/>
        </w:rPr>
      </w:pPr>
      <w:r w:rsidRPr="00AF7D22">
        <w:rPr>
          <w:rFonts w:cstheme="minorHAnsi"/>
        </w:rPr>
        <w:t>2) po zakończeniu robót Inspektor potwierdza w dzienniku budowy wpis wykonawcy robót budowlanych o gotowości obiektu lub robót do odbioru oraz należyte urządzenie i uporządkowanie terenu budowy;</w:t>
      </w:r>
    </w:p>
    <w:p w:rsidR="00AF7D22" w:rsidRPr="00AF7D22" w:rsidRDefault="00AF7D22" w:rsidP="00AF7D22">
      <w:pPr>
        <w:rPr>
          <w:rFonts w:cstheme="minorHAnsi"/>
        </w:rPr>
      </w:pPr>
      <w:r w:rsidRPr="00AF7D22">
        <w:rPr>
          <w:rFonts w:cstheme="minorHAnsi"/>
        </w:rPr>
        <w:t>3) zweryfikowanie i zatwierdzenie kompletnej dokumentacji powykonawczej, a następnie dostarczenia jej do Zamawiającego wraz z dokumentacją związaną z nadzorowaną budową (łącznie z inwentaryzacją geodezyjną) w formie ustalonej z Zamawiającym</w:t>
      </w:r>
    </w:p>
    <w:p w:rsidR="00AF7D22" w:rsidRPr="00AF7D22" w:rsidRDefault="00AF7D22" w:rsidP="00AF7D22">
      <w:pPr>
        <w:rPr>
          <w:rFonts w:cstheme="minorHAnsi"/>
        </w:rPr>
      </w:pPr>
      <w:r w:rsidRPr="00AF7D22">
        <w:rPr>
          <w:rFonts w:cstheme="minorHAnsi"/>
        </w:rPr>
        <w:t>4) sprawowanie nadzoru nad robotami związanymi z usuwaniem wad i usterek,</w:t>
      </w:r>
    </w:p>
    <w:p w:rsidR="00AF7D22" w:rsidRPr="00AF7D22" w:rsidRDefault="00AF7D22" w:rsidP="00AF7D22">
      <w:pPr>
        <w:rPr>
          <w:rFonts w:cstheme="minorHAnsi"/>
        </w:rPr>
      </w:pPr>
      <w:r w:rsidRPr="00AF7D22">
        <w:rPr>
          <w:rFonts w:cstheme="minorHAnsi"/>
        </w:rPr>
        <w:t>5) odbiór wykonanych robót związanych z usunięciem wad i usterek,</w:t>
      </w:r>
    </w:p>
    <w:p w:rsidR="00AF7D22" w:rsidRPr="00AF7D22" w:rsidRDefault="00AF7D22" w:rsidP="00AF7D22">
      <w:pPr>
        <w:rPr>
          <w:rFonts w:cstheme="minorHAnsi"/>
        </w:rPr>
      </w:pPr>
      <w:r w:rsidRPr="00AF7D22">
        <w:rPr>
          <w:rFonts w:cstheme="minorHAnsi"/>
        </w:rPr>
        <w:t>6) współpraca z Zamawiającym dotycząca negocjacji w sprawie roszczeń i sporów,</w:t>
      </w:r>
    </w:p>
    <w:p w:rsidR="00AF7D22" w:rsidRPr="00AF7D22" w:rsidRDefault="00AF7D22" w:rsidP="00AF7D22">
      <w:pPr>
        <w:rPr>
          <w:rFonts w:cstheme="minorHAnsi"/>
        </w:rPr>
      </w:pPr>
      <w:r w:rsidRPr="00AF7D22">
        <w:rPr>
          <w:rFonts w:cstheme="minorHAnsi"/>
        </w:rPr>
        <w:t>7) udział w przeglądach i odbiorach gwarancyjnych.</w:t>
      </w:r>
    </w:p>
    <w:p w:rsidR="00AF7D22" w:rsidRPr="00AF7D22" w:rsidRDefault="00AF7D22" w:rsidP="00AF7D22">
      <w:pPr>
        <w:jc w:val="both"/>
        <w:rPr>
          <w:rFonts w:cstheme="minorHAnsi"/>
        </w:rPr>
      </w:pPr>
      <w:r w:rsidRPr="00AF7D22">
        <w:rPr>
          <w:rFonts w:cstheme="minorHAnsi"/>
        </w:rPr>
        <w:t>Inspektor nadzoru nie może podejmować decyzji, które wymagałyby zwiększenia nakładów</w:t>
      </w:r>
      <w:r>
        <w:rPr>
          <w:rFonts w:cstheme="minorHAnsi"/>
        </w:rPr>
        <w:t xml:space="preserve"> </w:t>
      </w:r>
      <w:r w:rsidRPr="00AF7D22">
        <w:rPr>
          <w:rFonts w:cstheme="minorHAnsi"/>
        </w:rPr>
        <w:t>finansowych przewidzianych w umowie z Wykonawcą robót.</w:t>
      </w:r>
      <w:bookmarkStart w:id="0" w:name="_GoBack"/>
      <w:bookmarkEnd w:id="0"/>
    </w:p>
    <w:sectPr w:rsidR="00AF7D22" w:rsidRPr="00AF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22"/>
    <w:rsid w:val="001D3D7F"/>
    <w:rsid w:val="00427197"/>
    <w:rsid w:val="006A5D15"/>
    <w:rsid w:val="00AF7D22"/>
    <w:rsid w:val="00C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7C7E"/>
  <w15:chartTrackingRefBased/>
  <w15:docId w15:val="{A7E13958-2DBB-48D1-BC74-131C3D07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</dc:creator>
  <cp:keywords/>
  <dc:description/>
  <cp:lastModifiedBy>Agnieszka W</cp:lastModifiedBy>
  <cp:revision>1</cp:revision>
  <cp:lastPrinted>2019-08-01T10:54:00Z</cp:lastPrinted>
  <dcterms:created xsi:type="dcterms:W3CDTF">2019-08-01T10:42:00Z</dcterms:created>
  <dcterms:modified xsi:type="dcterms:W3CDTF">2019-08-01T11:08:00Z</dcterms:modified>
</cp:coreProperties>
</file>