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99452D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5304764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12622E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622E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MODERNIZACJĘ BUDYNKU ADMINISTRACYJNEGO PRZY UL. WARSZAWSKIEJ 65 NA POTRZEBY ZARZĄDU W BIAŁYMSTOKU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87B63" w:rsidRPr="008726D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</w:t>
      </w:r>
      <w:r w:rsidRPr="008726DB">
        <w:rPr>
          <w:rFonts w:ascii="Times New Roman" w:eastAsia="Times New Roman" w:hAnsi="Times New Roman" w:cs="Times New Roman"/>
          <w:lang w:eastAsia="pl-PL"/>
        </w:rPr>
        <w:t>następujących wyjaśnień 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00393" w:rsidRPr="00800393" w:rsidRDefault="00800393" w:rsidP="00800393">
      <w:pPr>
        <w:pStyle w:val="Default"/>
        <w:numPr>
          <w:ilvl w:val="0"/>
          <w:numId w:val="12"/>
        </w:numPr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W związku z znacznym zawilgoceniem ścian piwnicznych od strony dziedzińca zgodnie z dokumentacją projektową należy ich powierzchnię uzupełnić projektowanym tynkiem cementowym klasy C II, wykonać dwukrotną izolację powłokową </w:t>
      </w:r>
      <w:proofErr w:type="spellStart"/>
      <w:r w:rsidRPr="00800393">
        <w:rPr>
          <w:rFonts w:ascii="Times New Roman" w:hAnsi="Times New Roman" w:cs="Times New Roman"/>
          <w:sz w:val="22"/>
          <w:szCs w:val="22"/>
        </w:rPr>
        <w:t>przeciwilgociową</w:t>
      </w:r>
      <w:proofErr w:type="spellEnd"/>
      <w:r w:rsidRPr="00800393">
        <w:rPr>
          <w:rFonts w:ascii="Times New Roman" w:hAnsi="Times New Roman" w:cs="Times New Roman"/>
          <w:sz w:val="22"/>
          <w:szCs w:val="22"/>
        </w:rPr>
        <w:t xml:space="preserve">, ułożyć 10 cm </w:t>
      </w:r>
      <w:proofErr w:type="spellStart"/>
      <w:r w:rsidRPr="00800393">
        <w:rPr>
          <w:rFonts w:ascii="Times New Roman" w:hAnsi="Times New Roman" w:cs="Times New Roman"/>
          <w:sz w:val="22"/>
          <w:szCs w:val="22"/>
        </w:rPr>
        <w:t>styroduru</w:t>
      </w:r>
      <w:proofErr w:type="spellEnd"/>
      <w:r w:rsidRPr="00800393">
        <w:rPr>
          <w:rFonts w:ascii="Times New Roman" w:hAnsi="Times New Roman" w:cs="Times New Roman"/>
          <w:sz w:val="22"/>
          <w:szCs w:val="22"/>
        </w:rPr>
        <w:t xml:space="preserve"> zabezpieczonego folią kubełkową poniżej poziomu terenu i tynkiem zewnętrznym powyżej poziomu terenu. W nawiązaniu do powyższego prosimy o wyjaśnienie:</w:t>
      </w:r>
    </w:p>
    <w:p w:rsidR="00800393" w:rsidRPr="00800393" w:rsidRDefault="00800393" w:rsidP="00800393">
      <w:pPr>
        <w:pStyle w:val="Default"/>
        <w:ind w:left="720" w:hanging="295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a) </w:t>
      </w:r>
      <w:r>
        <w:rPr>
          <w:rFonts w:ascii="Times New Roman" w:hAnsi="Times New Roman" w:cs="Times New Roman"/>
          <w:sz w:val="22"/>
          <w:szCs w:val="22"/>
        </w:rPr>
        <w:tab/>
      </w:r>
      <w:r w:rsidRPr="00800393">
        <w:rPr>
          <w:rFonts w:ascii="Times New Roman" w:hAnsi="Times New Roman" w:cs="Times New Roman"/>
          <w:sz w:val="22"/>
          <w:szCs w:val="22"/>
        </w:rPr>
        <w:t>na jaką głębokość ściany należy wykonać powyższe prace biorąc pod uwagę brak odkrywki głębokości posadowienia budynku</w:t>
      </w:r>
    </w:p>
    <w:p w:rsidR="00800393" w:rsidRPr="00800393" w:rsidRDefault="00800393" w:rsidP="00800393">
      <w:pPr>
        <w:pStyle w:val="Default"/>
        <w:ind w:left="720" w:hanging="295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</w:rPr>
        <w:tab/>
      </w:r>
      <w:r w:rsidRPr="00800393">
        <w:rPr>
          <w:rFonts w:ascii="Times New Roman" w:hAnsi="Times New Roman" w:cs="Times New Roman"/>
          <w:sz w:val="22"/>
          <w:szCs w:val="22"/>
        </w:rPr>
        <w:t>prosimy o potwierdzenie, że przedmiotowe prace należy wykonać również na ścianie pod projektowana rozbiórką i konstrukcją nowych schodów zewnętrznych,</w:t>
      </w:r>
    </w:p>
    <w:p w:rsidR="00800393" w:rsidRPr="00800393" w:rsidRDefault="00800393" w:rsidP="00800393">
      <w:pPr>
        <w:pStyle w:val="Default"/>
        <w:ind w:left="720" w:hanging="295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c) </w:t>
      </w:r>
      <w:r>
        <w:rPr>
          <w:rFonts w:ascii="Times New Roman" w:hAnsi="Times New Roman" w:cs="Times New Roman"/>
          <w:sz w:val="22"/>
          <w:szCs w:val="22"/>
        </w:rPr>
        <w:tab/>
      </w:r>
      <w:r w:rsidRPr="00800393">
        <w:rPr>
          <w:rFonts w:ascii="Times New Roman" w:hAnsi="Times New Roman" w:cs="Times New Roman"/>
          <w:sz w:val="22"/>
          <w:szCs w:val="22"/>
        </w:rPr>
        <w:t xml:space="preserve">prosimy o potwierdzenie konieczności zastosowania izolacji </w:t>
      </w:r>
      <w:proofErr w:type="spellStart"/>
      <w:r w:rsidRPr="00800393">
        <w:rPr>
          <w:rFonts w:ascii="Times New Roman" w:hAnsi="Times New Roman" w:cs="Times New Roman"/>
          <w:sz w:val="22"/>
          <w:szCs w:val="22"/>
        </w:rPr>
        <w:t>hydroizolacyjnej</w:t>
      </w:r>
      <w:proofErr w:type="spellEnd"/>
      <w:r w:rsidRPr="00800393">
        <w:rPr>
          <w:rFonts w:ascii="Times New Roman" w:hAnsi="Times New Roman" w:cs="Times New Roman"/>
          <w:sz w:val="22"/>
          <w:szCs w:val="22"/>
        </w:rPr>
        <w:t xml:space="preserve"> w miejsce przeciwwilgociowej, biorąc pod uwagę konstrukcję ściany fundamentowej jako mieszankę głazów granitowych z cegłą</w:t>
      </w:r>
    </w:p>
    <w:p w:rsidR="00800393" w:rsidRPr="00800393" w:rsidRDefault="00800393" w:rsidP="00800393">
      <w:pPr>
        <w:pStyle w:val="Default"/>
        <w:spacing w:after="80"/>
        <w:ind w:left="720" w:hanging="295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d) </w:t>
      </w:r>
      <w:r>
        <w:rPr>
          <w:rFonts w:ascii="Times New Roman" w:hAnsi="Times New Roman" w:cs="Times New Roman"/>
          <w:sz w:val="22"/>
          <w:szCs w:val="22"/>
        </w:rPr>
        <w:tab/>
      </w:r>
      <w:r w:rsidRPr="00800393">
        <w:rPr>
          <w:rFonts w:ascii="Times New Roman" w:hAnsi="Times New Roman" w:cs="Times New Roman"/>
          <w:sz w:val="22"/>
          <w:szCs w:val="22"/>
        </w:rPr>
        <w:t>czy wykończenie ściany powyżej terenu ma być wykonane przy użyciu tynku żywicznego czy elewacyjnego tynku akrylowego.</w:t>
      </w:r>
    </w:p>
    <w:p w:rsidR="00800393" w:rsidRDefault="00800393" w:rsidP="00800393">
      <w:pPr>
        <w:pStyle w:val="Default"/>
        <w:numPr>
          <w:ilvl w:val="0"/>
          <w:numId w:val="12"/>
        </w:numPr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>Zgodnie z założeniami pom. 1.59 w klatce Faradaya należy zamontować system gaszenia SUG. Projektowane kanały instalacji wentylacji wywiewu i nawiewu wchodzące do pomieszczenia nie mają zaprojektowanych przeciwpożarowych klap odcinających. Prosimy o podanie parametrów klap jakie należy uwzględnić w wycenie.</w:t>
      </w:r>
    </w:p>
    <w:p w:rsidR="00800393" w:rsidRDefault="00800393" w:rsidP="00800393">
      <w:pPr>
        <w:pStyle w:val="Default"/>
        <w:numPr>
          <w:ilvl w:val="0"/>
          <w:numId w:val="12"/>
        </w:numPr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>Zgodnie z wytycznymi producenta klatek Faradaya kształt klatki zazwyczaj wykonuje się w formie prostopadłościanu o ścianach równoległych. Kształt pomieszczenia nr. 1.59 jest trapezem a dostosowania ścian klatki do rzutu pomieszczenia znacznie podroży jej realizację. Prosimy o wyjaśnienie czy klatkę należy wykonać jako prostopadłościan czy ściany klatki należy wpisać w obrys pomieszczenia.</w:t>
      </w:r>
    </w:p>
    <w:p w:rsidR="00800393" w:rsidRDefault="00800393" w:rsidP="00800393">
      <w:pPr>
        <w:pStyle w:val="Default"/>
        <w:numPr>
          <w:ilvl w:val="0"/>
          <w:numId w:val="12"/>
        </w:numPr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>Zestawienie stolarki drzwiowej zewnętrznej drewnianej określa drzwi wejściowe o „zwiększonej odporności na włamanie, drzwi z certyfikatem”. Producenci stolarki drewnianej z uwagi na specyfikację zaprojektowanej stolarki drzwiowej nie spełnią wymagań co do posiadania certyfikatu antywłamaniowości dla drzwi dwuskrzydłowych. Czy zamawiający dopuszcza oświadczenie producenta o zastosowaniu elementów wyposażenia drzwi podwyższającego odporność na włamanie.</w:t>
      </w:r>
    </w:p>
    <w:p w:rsidR="00800393" w:rsidRPr="00800393" w:rsidRDefault="00800393" w:rsidP="00800393">
      <w:pPr>
        <w:pStyle w:val="Default"/>
        <w:numPr>
          <w:ilvl w:val="0"/>
          <w:numId w:val="12"/>
        </w:numPr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Zestawienie stolarki okiennej drewnianej określa wszystkie okna w odporności na włamanie klasy RC3. Z informacji przekazanej przez producentów okien o ile na ma problemu z produkcją okien piwnicznych w wymaganej klasie o tyle okna posiadające w dolnej części pakiety </w:t>
      </w:r>
      <w:proofErr w:type="spellStart"/>
      <w:r w:rsidRPr="00800393">
        <w:rPr>
          <w:rFonts w:ascii="Times New Roman" w:hAnsi="Times New Roman" w:cs="Times New Roman"/>
          <w:sz w:val="22"/>
          <w:szCs w:val="22"/>
        </w:rPr>
        <w:t>fix</w:t>
      </w:r>
      <w:proofErr w:type="spellEnd"/>
      <w:r w:rsidRPr="008003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0393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800393">
        <w:rPr>
          <w:rFonts w:ascii="Times New Roman" w:hAnsi="Times New Roman" w:cs="Times New Roman"/>
          <w:sz w:val="22"/>
          <w:szCs w:val="22"/>
        </w:rPr>
        <w:t xml:space="preserve"> okno O8 czy O9 nie będą mogły posiadać certyfikatu bez ich uprzedniego poddania badaniu w laboratorium co znacznie podwyższy koszt realizacji inwestycji, dlatego prosimy o wyjaśnienie:</w:t>
      </w:r>
    </w:p>
    <w:p w:rsidR="00800393" w:rsidRPr="00800393" w:rsidRDefault="00800393" w:rsidP="00800393">
      <w:pPr>
        <w:pStyle w:val="Default"/>
        <w:ind w:left="720" w:hanging="295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a) </w:t>
      </w:r>
      <w:r>
        <w:rPr>
          <w:rFonts w:ascii="Times New Roman" w:hAnsi="Times New Roman" w:cs="Times New Roman"/>
          <w:sz w:val="22"/>
          <w:szCs w:val="22"/>
        </w:rPr>
        <w:tab/>
      </w:r>
      <w:r w:rsidRPr="00800393">
        <w:rPr>
          <w:rFonts w:ascii="Times New Roman" w:hAnsi="Times New Roman" w:cs="Times New Roman"/>
          <w:sz w:val="22"/>
          <w:szCs w:val="22"/>
        </w:rPr>
        <w:t xml:space="preserve">czy Zamawiający dopuszcza zamianę stolarki okiennej drewnianej na </w:t>
      </w:r>
      <w:proofErr w:type="spellStart"/>
      <w:r w:rsidRPr="00800393">
        <w:rPr>
          <w:rFonts w:ascii="Times New Roman" w:hAnsi="Times New Roman" w:cs="Times New Roman"/>
          <w:sz w:val="22"/>
          <w:szCs w:val="22"/>
        </w:rPr>
        <w:t>pcv</w:t>
      </w:r>
      <w:proofErr w:type="spellEnd"/>
      <w:r w:rsidRPr="00800393">
        <w:rPr>
          <w:rFonts w:ascii="Times New Roman" w:hAnsi="Times New Roman" w:cs="Times New Roman"/>
          <w:sz w:val="22"/>
          <w:szCs w:val="22"/>
        </w:rPr>
        <w:t xml:space="preserve"> lub aluminium okleinowane okleiną drewnopodobną dla utrzymania wymogu klasy RC3</w:t>
      </w:r>
    </w:p>
    <w:p w:rsidR="00800393" w:rsidRPr="00800393" w:rsidRDefault="00800393" w:rsidP="00800393">
      <w:pPr>
        <w:pStyle w:val="Default"/>
        <w:ind w:left="720" w:hanging="295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</w:rPr>
        <w:tab/>
      </w:r>
      <w:r w:rsidRPr="00800393">
        <w:rPr>
          <w:rFonts w:ascii="Times New Roman" w:hAnsi="Times New Roman" w:cs="Times New Roman"/>
          <w:sz w:val="22"/>
          <w:szCs w:val="22"/>
        </w:rPr>
        <w:t>czy Zamawiający dopuszcza obniżenie klasy okien z RC3 na RC2</w:t>
      </w:r>
    </w:p>
    <w:p w:rsidR="00800393" w:rsidRPr="00800393" w:rsidRDefault="00800393" w:rsidP="00800393">
      <w:pPr>
        <w:pStyle w:val="Default"/>
        <w:ind w:left="720" w:hanging="295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lastRenderedPageBreak/>
        <w:t xml:space="preserve">c) </w:t>
      </w:r>
      <w:r>
        <w:rPr>
          <w:rFonts w:ascii="Times New Roman" w:hAnsi="Times New Roman" w:cs="Times New Roman"/>
          <w:sz w:val="22"/>
          <w:szCs w:val="22"/>
        </w:rPr>
        <w:tab/>
      </w:r>
      <w:r w:rsidRPr="00800393">
        <w:rPr>
          <w:rFonts w:ascii="Times New Roman" w:hAnsi="Times New Roman" w:cs="Times New Roman"/>
          <w:sz w:val="22"/>
          <w:szCs w:val="22"/>
        </w:rPr>
        <w:t>czy Zamawiający dopuści oświadczenie producenta o zastosowaniu elementów wyposażenia okien podwyższającego odporność na włamanie.</w:t>
      </w:r>
    </w:p>
    <w:p w:rsidR="0012622E" w:rsidRDefault="00800393" w:rsidP="008726DB">
      <w:pPr>
        <w:pStyle w:val="Default"/>
        <w:ind w:left="720" w:hanging="295"/>
        <w:jc w:val="both"/>
        <w:rPr>
          <w:rFonts w:ascii="Times New Roman" w:hAnsi="Times New Roman" w:cs="Times New Roman"/>
          <w:sz w:val="22"/>
          <w:szCs w:val="22"/>
        </w:rPr>
      </w:pPr>
      <w:r w:rsidRPr="00800393">
        <w:rPr>
          <w:rFonts w:ascii="Times New Roman" w:hAnsi="Times New Roman" w:cs="Times New Roman"/>
          <w:sz w:val="22"/>
          <w:szCs w:val="22"/>
        </w:rPr>
        <w:t xml:space="preserve">d) </w:t>
      </w:r>
      <w:r>
        <w:rPr>
          <w:rFonts w:ascii="Times New Roman" w:hAnsi="Times New Roman" w:cs="Times New Roman"/>
          <w:sz w:val="22"/>
          <w:szCs w:val="22"/>
        </w:rPr>
        <w:tab/>
      </w:r>
      <w:r w:rsidRPr="00800393">
        <w:rPr>
          <w:rFonts w:ascii="Times New Roman" w:hAnsi="Times New Roman" w:cs="Times New Roman"/>
          <w:sz w:val="22"/>
          <w:szCs w:val="22"/>
        </w:rPr>
        <w:t>w związku z koniecznością wykonania okna w pomieszczeniu klatki Faradaya otwieranego z zewnątrz, klamką z kluczykiem prosimy o potwierdzenie rezygnacji z klasy RC3.</w:t>
      </w:r>
    </w:p>
    <w:p w:rsidR="008726DB" w:rsidRPr="008726DB" w:rsidRDefault="008726DB" w:rsidP="008726DB">
      <w:pPr>
        <w:pStyle w:val="Default"/>
        <w:ind w:left="720" w:hanging="295"/>
        <w:jc w:val="both"/>
        <w:rPr>
          <w:rFonts w:ascii="Times New Roman" w:hAnsi="Times New Roman" w:cs="Times New Roman"/>
          <w:sz w:val="16"/>
          <w:szCs w:val="16"/>
        </w:rPr>
      </w:pP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726DB" w:rsidRPr="008726DB" w:rsidRDefault="00FE7284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8726DB">
        <w:rPr>
          <w:rFonts w:ascii="Times New Roman" w:hAnsi="Times New Roman" w:cs="Times New Roman"/>
        </w:rPr>
        <w:t xml:space="preserve">a) </w:t>
      </w:r>
      <w:r w:rsidR="008726DB" w:rsidRPr="008726DB">
        <w:rPr>
          <w:rFonts w:ascii="Times New Roman" w:hAnsi="Times New Roman" w:cs="Times New Roman"/>
        </w:rPr>
        <w:t>Z uwagi na zróżnicowany teren oraz brak wykonania odkrywek wartości te będą różnić się od siebie i będą wahać się do 3,50</w:t>
      </w:r>
      <w:r w:rsidR="008726DB">
        <w:rPr>
          <w:rFonts w:ascii="Times New Roman" w:hAnsi="Times New Roman" w:cs="Times New Roman"/>
        </w:rPr>
        <w:t xml:space="preserve"> </w:t>
      </w:r>
      <w:r w:rsidR="008726DB" w:rsidRPr="008726DB">
        <w:rPr>
          <w:rFonts w:ascii="Times New Roman" w:hAnsi="Times New Roman" w:cs="Times New Roman"/>
        </w:rPr>
        <w:t>m w najgłębszym miejscu.</w:t>
      </w:r>
    </w:p>
    <w:p w:rsidR="008726DB" w:rsidRPr="008726DB" w:rsidRDefault="008726DB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 w:rsidRPr="008726DB">
        <w:rPr>
          <w:rFonts w:ascii="Times New Roman" w:hAnsi="Times New Roman" w:cs="Times New Roman"/>
        </w:rPr>
        <w:t>Potwierdzam</w:t>
      </w:r>
      <w:r>
        <w:rPr>
          <w:rFonts w:ascii="Times New Roman" w:hAnsi="Times New Roman" w:cs="Times New Roman"/>
        </w:rPr>
        <w:t>,</w:t>
      </w:r>
      <w:r w:rsidRPr="008726DB">
        <w:rPr>
          <w:rFonts w:ascii="Times New Roman" w:hAnsi="Times New Roman" w:cs="Times New Roman"/>
        </w:rPr>
        <w:t xml:space="preserve"> że przedmiotowe prace należy wykonać również na ścianie pod projektowana rozbiórką i konstrukcją nowych schodów zewnętrznych</w:t>
      </w:r>
    </w:p>
    <w:p w:rsidR="008726DB" w:rsidRPr="008726DB" w:rsidRDefault="008726DB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c) </w:t>
      </w:r>
      <w:r w:rsidRPr="008726DB">
        <w:rPr>
          <w:rFonts w:ascii="Times New Roman" w:hAnsi="Times New Roman" w:cs="Times New Roman"/>
        </w:rPr>
        <w:t xml:space="preserve">Potwierdzam konieczność zastosowania izolacji </w:t>
      </w:r>
      <w:proofErr w:type="spellStart"/>
      <w:r w:rsidRPr="008726DB">
        <w:rPr>
          <w:rFonts w:ascii="Times New Roman" w:hAnsi="Times New Roman" w:cs="Times New Roman"/>
        </w:rPr>
        <w:t>hydroizolacyjnej</w:t>
      </w:r>
      <w:proofErr w:type="spellEnd"/>
      <w:r w:rsidRPr="008726DB">
        <w:rPr>
          <w:rFonts w:ascii="Times New Roman" w:hAnsi="Times New Roman" w:cs="Times New Roman"/>
        </w:rPr>
        <w:t xml:space="preserve"> w miejsce przeciwwilgociowej</w:t>
      </w:r>
      <w:r>
        <w:rPr>
          <w:rFonts w:ascii="Times New Roman" w:hAnsi="Times New Roman" w:cs="Times New Roman"/>
        </w:rPr>
        <w:t>.</w:t>
      </w:r>
    </w:p>
    <w:p w:rsidR="00A2682D" w:rsidRDefault="008726DB" w:rsidP="008726DB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Pr="008726DB">
        <w:rPr>
          <w:rFonts w:ascii="Times New Roman" w:hAnsi="Times New Roman" w:cs="Times New Roman"/>
        </w:rPr>
        <w:t>Wykończenie ściany powyżej terenu ma być wykonane przy użyciu tynku żywicznego</w:t>
      </w:r>
      <w:r>
        <w:rPr>
          <w:rFonts w:ascii="Times New Roman" w:hAnsi="Times New Roman" w:cs="Times New Roman"/>
        </w:rPr>
        <w:t>.</w:t>
      </w:r>
    </w:p>
    <w:p w:rsidR="00F91D32" w:rsidRDefault="00F91D32" w:rsidP="0080039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</w:rPr>
        <w:tab/>
      </w:r>
      <w:r w:rsidR="008726DB" w:rsidRPr="008726DB">
        <w:rPr>
          <w:rFonts w:ascii="Times New Roman" w:hAnsi="Times New Roman" w:cs="Times New Roman"/>
        </w:rPr>
        <w:t>Nie należy montować systemu gaszenia SUG w klatce Faradaya.</w:t>
      </w:r>
    </w:p>
    <w:p w:rsidR="008726DB" w:rsidRPr="008726DB" w:rsidRDefault="00F91D32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  <w:r w:rsidR="00A2682D" w:rsidRPr="00A2682D">
        <w:t xml:space="preserve"> </w:t>
      </w:r>
      <w:r w:rsidR="00273D7A">
        <w:tab/>
      </w:r>
      <w:r w:rsidR="008726DB" w:rsidRPr="008726DB">
        <w:rPr>
          <w:rFonts w:ascii="Times New Roman" w:hAnsi="Times New Roman" w:cs="Times New Roman"/>
        </w:rPr>
        <w:t>Klatkę Faradaya należy wycenić jako maksymalny prostopadłościan jaki jest możliwy do wstawienia we wskazanym pomieszczeniu.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>Wymiary zostały podane w Specyfikacji techniczn</w:t>
      </w:r>
      <w:r>
        <w:rPr>
          <w:rFonts w:ascii="Times New Roman" w:hAnsi="Times New Roman" w:cs="Times New Roman"/>
        </w:rPr>
        <w:t>ej</w:t>
      </w:r>
      <w:r w:rsidRPr="008726DB">
        <w:rPr>
          <w:rFonts w:ascii="Times New Roman" w:hAnsi="Times New Roman" w:cs="Times New Roman"/>
        </w:rPr>
        <w:t xml:space="preserve"> wykonania i odbioru robót budowlanych, dział ST-11 Wyposażenie: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>1.2 Wymiary zewnętrzne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>Wymiary zewnętrzne ekranu około:</w:t>
      </w:r>
      <w:r>
        <w:rPr>
          <w:rFonts w:ascii="Times New Roman" w:hAnsi="Times New Roman" w:cs="Times New Roman"/>
        </w:rPr>
        <w:t xml:space="preserve"> </w:t>
      </w:r>
      <w:r w:rsidRPr="008726DB">
        <w:rPr>
          <w:rFonts w:ascii="Times New Roman" w:hAnsi="Times New Roman" w:cs="Times New Roman"/>
        </w:rPr>
        <w:t>2,20 m x 4,00 m x 2,85 m (wys.) -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>1.3 Wymiary wewnętrzne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>Wymiary wewnętrzne ekranu z wykończeniem wnętrza około:</w:t>
      </w:r>
      <w:r>
        <w:rPr>
          <w:rFonts w:ascii="Times New Roman" w:hAnsi="Times New Roman" w:cs="Times New Roman"/>
        </w:rPr>
        <w:t xml:space="preserve"> </w:t>
      </w:r>
      <w:r w:rsidRPr="008726DB">
        <w:rPr>
          <w:rFonts w:ascii="Times New Roman" w:hAnsi="Times New Roman" w:cs="Times New Roman"/>
        </w:rPr>
        <w:t>2,05 m x 3,85 m x 2,60 m (wys.).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 xml:space="preserve">Uwzględniają zagięcia konstrukcji paneli stalowych, oraz podłogę posadowioną na stalowych zagięciach paneli. 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>Ponadto klatka Faradaya (komora ekranująca), pomieszczenie nie przeznaczone do pracy stałej, skuteczność ekranowania: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 xml:space="preserve">- pole magnetyczne 10 kHz 80 </w:t>
      </w:r>
      <w:proofErr w:type="spellStart"/>
      <w:r w:rsidRPr="008726DB">
        <w:rPr>
          <w:rFonts w:ascii="Times New Roman" w:hAnsi="Times New Roman" w:cs="Times New Roman"/>
        </w:rPr>
        <w:t>db</w:t>
      </w:r>
      <w:proofErr w:type="spellEnd"/>
      <w:r w:rsidRPr="008726DB">
        <w:rPr>
          <w:rFonts w:ascii="Times New Roman" w:hAnsi="Times New Roman" w:cs="Times New Roman"/>
        </w:rPr>
        <w:t xml:space="preserve"> min.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>- pole</w:t>
      </w:r>
      <w:r>
        <w:rPr>
          <w:rFonts w:ascii="Times New Roman" w:hAnsi="Times New Roman" w:cs="Times New Roman"/>
        </w:rPr>
        <w:t xml:space="preserve"> magnetyczne </w:t>
      </w:r>
      <w:r w:rsidRPr="008726DB">
        <w:rPr>
          <w:rFonts w:ascii="Times New Roman" w:hAnsi="Times New Roman" w:cs="Times New Roman"/>
        </w:rPr>
        <w:t xml:space="preserve">100 kHz – 10 MHz 100 </w:t>
      </w:r>
      <w:proofErr w:type="spellStart"/>
      <w:r w:rsidRPr="008726DB">
        <w:rPr>
          <w:rFonts w:ascii="Times New Roman" w:hAnsi="Times New Roman" w:cs="Times New Roman"/>
        </w:rPr>
        <w:t>db</w:t>
      </w:r>
      <w:proofErr w:type="spellEnd"/>
      <w:r w:rsidRPr="008726DB">
        <w:rPr>
          <w:rFonts w:ascii="Times New Roman" w:hAnsi="Times New Roman" w:cs="Times New Roman"/>
        </w:rPr>
        <w:t xml:space="preserve"> min.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 xml:space="preserve">- pole elektryczne 10 kHz – 30 MHz 100 </w:t>
      </w:r>
      <w:proofErr w:type="spellStart"/>
      <w:r w:rsidRPr="008726DB">
        <w:rPr>
          <w:rFonts w:ascii="Times New Roman" w:hAnsi="Times New Roman" w:cs="Times New Roman"/>
        </w:rPr>
        <w:t>db</w:t>
      </w:r>
      <w:proofErr w:type="spellEnd"/>
      <w:r w:rsidRPr="008726DB">
        <w:rPr>
          <w:rFonts w:ascii="Times New Roman" w:hAnsi="Times New Roman" w:cs="Times New Roman"/>
        </w:rPr>
        <w:t xml:space="preserve"> min.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 xml:space="preserve">- Fala płaska 30 MHz – 10 GHz 100 </w:t>
      </w:r>
      <w:proofErr w:type="spellStart"/>
      <w:r w:rsidRPr="008726DB">
        <w:rPr>
          <w:rFonts w:ascii="Times New Roman" w:hAnsi="Times New Roman" w:cs="Times New Roman"/>
        </w:rPr>
        <w:t>db</w:t>
      </w:r>
      <w:proofErr w:type="spellEnd"/>
      <w:r w:rsidRPr="008726DB">
        <w:rPr>
          <w:rFonts w:ascii="Times New Roman" w:hAnsi="Times New Roman" w:cs="Times New Roman"/>
        </w:rPr>
        <w:t xml:space="preserve"> min.</w:t>
      </w:r>
    </w:p>
    <w:p w:rsidR="00F91D32" w:rsidRPr="008726DB" w:rsidRDefault="008726DB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726DB">
        <w:rPr>
          <w:rFonts w:ascii="Times New Roman" w:hAnsi="Times New Roman" w:cs="Times New Roman"/>
        </w:rPr>
        <w:t xml:space="preserve">- Mikrofale 10 GHz – 18 GHz  100 </w:t>
      </w:r>
      <w:proofErr w:type="spellStart"/>
      <w:r w:rsidRPr="008726DB">
        <w:rPr>
          <w:rFonts w:ascii="Times New Roman" w:hAnsi="Times New Roman" w:cs="Times New Roman"/>
        </w:rPr>
        <w:t>db</w:t>
      </w:r>
      <w:proofErr w:type="spellEnd"/>
      <w:r w:rsidRPr="008726DB">
        <w:rPr>
          <w:rFonts w:ascii="Times New Roman" w:hAnsi="Times New Roman" w:cs="Times New Roman"/>
        </w:rPr>
        <w:t xml:space="preserve"> min.</w:t>
      </w:r>
    </w:p>
    <w:p w:rsidR="00B87B63" w:rsidRPr="00B87B63" w:rsidRDefault="00B87B63" w:rsidP="00B8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8726DB" w:rsidRPr="008726DB" w:rsidRDefault="00F91D32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4.</w:t>
      </w:r>
      <w:r w:rsidR="00A2682D">
        <w:rPr>
          <w:rFonts w:ascii="Times New Roman" w:hAnsi="Times New Roman" w:cs="Times New Roman"/>
        </w:rPr>
        <w:tab/>
      </w:r>
      <w:r w:rsidR="008726DB" w:rsidRPr="008726DB">
        <w:rPr>
          <w:rFonts w:ascii="Times New Roman" w:hAnsi="Times New Roman" w:cs="Times New Roman"/>
        </w:rPr>
        <w:t>Zamawiający dopuszcza oświadczenie producenta o zastosowaniu elementów wyposażenia drzwi o podwyższonej odporności na włamanie dla drzwi zewnętrznych drewnianych oznaczonych Dz1, Dz1N, Dz2, Dz3, Dz4 (zgodnie z Projektem Wykonawczym Architektonicznym) pod warunkiem, iż kolejne drzwi prowadzące do budynku będą certyfikowane w klasie min. RC3</w:t>
      </w:r>
      <w:r w:rsidR="008726DB">
        <w:rPr>
          <w:rFonts w:ascii="Times New Roman" w:hAnsi="Times New Roman" w:cs="Times New Roman"/>
        </w:rPr>
        <w:t>,</w:t>
      </w:r>
      <w:r w:rsidR="008726DB" w:rsidRPr="008726DB">
        <w:rPr>
          <w:rFonts w:ascii="Times New Roman" w:hAnsi="Times New Roman" w:cs="Times New Roman"/>
        </w:rPr>
        <w:t xml:space="preserve"> tj. drzwi nr:  Db, Db’, Db5N’, Db5’, Db6, DW2, Dbr1, Db1 (zgodnie z Projektem Wykonawczym Architektonicznym).  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>Ponadto Zamawiający informuje o konieczności ujęcia w ofercie drzwi o numerach podanych w Projekcie Wykonawczym Architektonicznym:</w:t>
      </w:r>
    </w:p>
    <w:p w:rsidR="008726DB" w:rsidRPr="008726DB" w:rsidRDefault="008726DB" w:rsidP="008726D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 xml:space="preserve">- Db’ jako aluminiowe, przeszklenie, szkło w drzwiach P4, klasa min. RC3, EI30, </w:t>
      </w:r>
      <w:proofErr w:type="spellStart"/>
      <w:r w:rsidRPr="008726DB">
        <w:rPr>
          <w:rFonts w:ascii="Times New Roman" w:hAnsi="Times New Roman" w:cs="Times New Roman"/>
        </w:rPr>
        <w:t>Ral</w:t>
      </w:r>
      <w:proofErr w:type="spellEnd"/>
      <w:r w:rsidRPr="008726DB">
        <w:rPr>
          <w:rFonts w:ascii="Times New Roman" w:hAnsi="Times New Roman" w:cs="Times New Roman"/>
        </w:rPr>
        <w:t xml:space="preserve"> 9003, samozamykacz</w:t>
      </w:r>
      <w:r w:rsidR="0099452D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800393" w:rsidRDefault="008726DB" w:rsidP="008726DB">
      <w:pPr>
        <w:spacing w:after="80" w:line="240" w:lineRule="auto"/>
        <w:ind w:left="709"/>
        <w:jc w:val="both"/>
        <w:rPr>
          <w:rFonts w:ascii="Times New Roman" w:hAnsi="Times New Roman" w:cs="Times New Roman"/>
        </w:rPr>
      </w:pPr>
      <w:r w:rsidRPr="008726DB">
        <w:rPr>
          <w:rFonts w:ascii="Times New Roman" w:hAnsi="Times New Roman" w:cs="Times New Roman"/>
        </w:rPr>
        <w:t xml:space="preserve">- Db jako aluminiowe, pełne, klasa min. RC3, </w:t>
      </w:r>
      <w:proofErr w:type="spellStart"/>
      <w:r w:rsidRPr="008726DB">
        <w:rPr>
          <w:rFonts w:ascii="Times New Roman" w:hAnsi="Times New Roman" w:cs="Times New Roman"/>
        </w:rPr>
        <w:t>Ral</w:t>
      </w:r>
      <w:proofErr w:type="spellEnd"/>
      <w:r w:rsidRPr="008726DB">
        <w:rPr>
          <w:rFonts w:ascii="Times New Roman" w:hAnsi="Times New Roman" w:cs="Times New Roman"/>
        </w:rPr>
        <w:t xml:space="preserve"> 9003, samozamykacz.</w:t>
      </w:r>
    </w:p>
    <w:p w:rsidR="008726DB" w:rsidRPr="008726DB" w:rsidRDefault="00F91D32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5.</w:t>
      </w:r>
      <w:r w:rsidR="00A2682D">
        <w:rPr>
          <w:rFonts w:ascii="Times New Roman" w:hAnsi="Times New Roman" w:cs="Times New Roman"/>
        </w:rPr>
        <w:tab/>
      </w:r>
      <w:r w:rsidR="008726DB">
        <w:rPr>
          <w:rFonts w:ascii="Times New Roman" w:hAnsi="Times New Roman" w:cs="Times New Roman"/>
        </w:rPr>
        <w:t xml:space="preserve">a) </w:t>
      </w:r>
      <w:r w:rsidR="008726DB" w:rsidRPr="008726DB">
        <w:rPr>
          <w:rFonts w:ascii="Times New Roman" w:hAnsi="Times New Roman" w:cs="Times New Roman"/>
        </w:rPr>
        <w:t>Zamawiający nie dopuszcza zmiany stolarki drewnianej na aluminiową czy PCV ze względu na wytyczne Wojewódzkiego Konserwatora Zabytków.</w:t>
      </w:r>
    </w:p>
    <w:p w:rsidR="008726DB" w:rsidRPr="008726DB" w:rsidRDefault="008726DB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 w:rsidRPr="008726DB">
        <w:rPr>
          <w:rFonts w:ascii="Times New Roman" w:hAnsi="Times New Roman" w:cs="Times New Roman"/>
        </w:rPr>
        <w:t xml:space="preserve">Zamawiający dopuszcza zamianę części </w:t>
      </w:r>
      <w:proofErr w:type="spellStart"/>
      <w:r w:rsidRPr="008726DB">
        <w:rPr>
          <w:rFonts w:ascii="Times New Roman" w:hAnsi="Times New Roman" w:cs="Times New Roman"/>
        </w:rPr>
        <w:t>fix</w:t>
      </w:r>
      <w:proofErr w:type="spellEnd"/>
      <w:r w:rsidRPr="008726DB">
        <w:rPr>
          <w:rFonts w:ascii="Times New Roman" w:hAnsi="Times New Roman" w:cs="Times New Roman"/>
        </w:rPr>
        <w:t xml:space="preserve"> w oknach nr O8 i O9 na uchylne </w:t>
      </w:r>
      <w:r w:rsidR="0099452D">
        <w:rPr>
          <w:rFonts w:ascii="Times New Roman" w:hAnsi="Times New Roman" w:cs="Times New Roman"/>
        </w:rPr>
        <w:br/>
      </w:r>
      <w:r w:rsidRPr="008726DB">
        <w:rPr>
          <w:rFonts w:ascii="Times New Roman" w:hAnsi="Times New Roman" w:cs="Times New Roman"/>
        </w:rPr>
        <w:t>z zachowaniem klasy  RC3.</w:t>
      </w:r>
    </w:p>
    <w:p w:rsidR="008726DB" w:rsidRPr="008726DB" w:rsidRDefault="008726DB" w:rsidP="008726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</w:t>
      </w:r>
      <w:r w:rsidRPr="008726DB">
        <w:rPr>
          <w:rFonts w:ascii="Times New Roman" w:hAnsi="Times New Roman" w:cs="Times New Roman"/>
        </w:rPr>
        <w:t>Zamawiający zgodnie z dokumentacją projektową wymaga certyfikatów potwierdzających klasę stolarki okiennej.</w:t>
      </w:r>
    </w:p>
    <w:p w:rsidR="00A84BF7" w:rsidRPr="008726DB" w:rsidRDefault="008726DB" w:rsidP="008726DB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Pr="008726DB">
        <w:rPr>
          <w:rFonts w:ascii="Times New Roman" w:hAnsi="Times New Roman" w:cs="Times New Roman"/>
        </w:rPr>
        <w:t>Zamawiający dopuszcza rezygnację z klasy RC3 w oknie w pomieszczeniu</w:t>
      </w:r>
      <w:r>
        <w:rPr>
          <w:rFonts w:ascii="Times New Roman" w:hAnsi="Times New Roman" w:cs="Times New Roman"/>
        </w:rPr>
        <w:t xml:space="preserve"> klatki Faradaya. Okno należy </w:t>
      </w:r>
      <w:proofErr w:type="spellStart"/>
      <w:r>
        <w:rPr>
          <w:rFonts w:ascii="Times New Roman" w:hAnsi="Times New Roman" w:cs="Times New Roman"/>
        </w:rPr>
        <w:t>o</w:t>
      </w:r>
      <w:r w:rsidRPr="008726DB">
        <w:rPr>
          <w:rFonts w:ascii="Times New Roman" w:hAnsi="Times New Roman" w:cs="Times New Roman"/>
        </w:rPr>
        <w:t>foliować</w:t>
      </w:r>
      <w:proofErr w:type="spellEnd"/>
      <w:r w:rsidRPr="008726DB">
        <w:rPr>
          <w:rFonts w:ascii="Times New Roman" w:hAnsi="Times New Roman" w:cs="Times New Roman"/>
        </w:rPr>
        <w:t xml:space="preserve"> folią nieprzezierną. Okno od  środka należy zamurować tak by uzyskać przegrodę klasy antywłamaniowej RC3.</w:t>
      </w:r>
    </w:p>
    <w:p w:rsidR="0012622E" w:rsidRDefault="0012622E" w:rsidP="00872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26DB" w:rsidRDefault="005F3AED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F91D32" w:rsidRPr="008726DB" w:rsidRDefault="00644D7A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F91D32" w:rsidRPr="008726DB" w:rsidSect="008726DB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5AF"/>
    <w:multiLevelType w:val="hybridMultilevel"/>
    <w:tmpl w:val="FF9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3ECC494F"/>
    <w:multiLevelType w:val="hybridMultilevel"/>
    <w:tmpl w:val="5110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E517F"/>
    <w:rsid w:val="000F4846"/>
    <w:rsid w:val="000F60B6"/>
    <w:rsid w:val="00121B9A"/>
    <w:rsid w:val="0012622E"/>
    <w:rsid w:val="001E0CDF"/>
    <w:rsid w:val="00204420"/>
    <w:rsid w:val="002216C1"/>
    <w:rsid w:val="0024452E"/>
    <w:rsid w:val="00273D7A"/>
    <w:rsid w:val="00293550"/>
    <w:rsid w:val="002C423C"/>
    <w:rsid w:val="002E3160"/>
    <w:rsid w:val="002F3FBE"/>
    <w:rsid w:val="00320494"/>
    <w:rsid w:val="003264B8"/>
    <w:rsid w:val="0032661A"/>
    <w:rsid w:val="00336FC1"/>
    <w:rsid w:val="00350739"/>
    <w:rsid w:val="00350764"/>
    <w:rsid w:val="004831D1"/>
    <w:rsid w:val="00553376"/>
    <w:rsid w:val="005B3A6D"/>
    <w:rsid w:val="005B7D96"/>
    <w:rsid w:val="005F3AED"/>
    <w:rsid w:val="005F47AE"/>
    <w:rsid w:val="00633FE3"/>
    <w:rsid w:val="00644D7A"/>
    <w:rsid w:val="00730E2D"/>
    <w:rsid w:val="007949A9"/>
    <w:rsid w:val="007B1282"/>
    <w:rsid w:val="007C2DD8"/>
    <w:rsid w:val="007D41B2"/>
    <w:rsid w:val="00800393"/>
    <w:rsid w:val="00831C3D"/>
    <w:rsid w:val="00853B9C"/>
    <w:rsid w:val="008726DB"/>
    <w:rsid w:val="008A758E"/>
    <w:rsid w:val="008E3352"/>
    <w:rsid w:val="009278F3"/>
    <w:rsid w:val="009776B5"/>
    <w:rsid w:val="00983954"/>
    <w:rsid w:val="0099452D"/>
    <w:rsid w:val="009C133B"/>
    <w:rsid w:val="009D46B1"/>
    <w:rsid w:val="00A2682D"/>
    <w:rsid w:val="00A64633"/>
    <w:rsid w:val="00A84BF7"/>
    <w:rsid w:val="00AB68F9"/>
    <w:rsid w:val="00AF643E"/>
    <w:rsid w:val="00B0109A"/>
    <w:rsid w:val="00B67B24"/>
    <w:rsid w:val="00B80313"/>
    <w:rsid w:val="00B87B63"/>
    <w:rsid w:val="00B96809"/>
    <w:rsid w:val="00BB34A5"/>
    <w:rsid w:val="00BF6639"/>
    <w:rsid w:val="00C43647"/>
    <w:rsid w:val="00C4772B"/>
    <w:rsid w:val="00C973D7"/>
    <w:rsid w:val="00D063C0"/>
    <w:rsid w:val="00D10EA6"/>
    <w:rsid w:val="00DB7DC6"/>
    <w:rsid w:val="00E5594F"/>
    <w:rsid w:val="00E8186C"/>
    <w:rsid w:val="00ED3E0C"/>
    <w:rsid w:val="00F0079A"/>
    <w:rsid w:val="00F67343"/>
    <w:rsid w:val="00F77EC5"/>
    <w:rsid w:val="00F91D32"/>
    <w:rsid w:val="00F95FB3"/>
    <w:rsid w:val="00FB7331"/>
    <w:rsid w:val="00FD14B8"/>
    <w:rsid w:val="00FE5444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16</cp:revision>
  <cp:lastPrinted>2024-04-22T13:26:00Z</cp:lastPrinted>
  <dcterms:created xsi:type="dcterms:W3CDTF">2024-04-05T12:59:00Z</dcterms:created>
  <dcterms:modified xsi:type="dcterms:W3CDTF">2024-04-22T13:26:00Z</dcterms:modified>
</cp:coreProperties>
</file>