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833AF" w14:textId="77777777" w:rsidR="008009C3" w:rsidRPr="008009C3" w:rsidRDefault="008009C3" w:rsidP="008009C3">
      <w:pPr>
        <w:suppressAutoHyphens w:val="0"/>
        <w:spacing w:after="160" w:line="259" w:lineRule="auto"/>
        <w:ind w:left="0" w:right="0" w:firstLine="0"/>
        <w:jc w:val="center"/>
        <w:rPr>
          <w:rFonts w:asciiTheme="minorHAnsi" w:eastAsiaTheme="minorHAnsi" w:hAnsiTheme="minorHAnsi" w:cstheme="minorBidi"/>
          <w:color w:val="auto"/>
          <w:kern w:val="2"/>
          <w:lang w:eastAsia="en-US"/>
        </w:rPr>
      </w:pPr>
      <w:r w:rsidRPr="008009C3">
        <w:rPr>
          <w:rFonts w:asciiTheme="minorHAnsi" w:eastAsiaTheme="minorHAnsi" w:hAnsiTheme="minorHAnsi" w:cstheme="minorBidi"/>
          <w:color w:val="auto"/>
          <w:kern w:val="2"/>
          <w:lang w:eastAsia="en-US"/>
        </w:rPr>
        <w:t>Umowa nr……………..</w:t>
      </w:r>
    </w:p>
    <w:p w14:paraId="222396AB" w14:textId="77777777" w:rsidR="008009C3" w:rsidRPr="008009C3" w:rsidRDefault="008009C3" w:rsidP="008009C3">
      <w:pPr>
        <w:suppressAutoHyphens w:val="0"/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lang w:eastAsia="en-US"/>
        </w:rPr>
      </w:pPr>
      <w:r w:rsidRPr="008009C3">
        <w:rPr>
          <w:rFonts w:asciiTheme="minorHAnsi" w:eastAsiaTheme="minorHAnsi" w:hAnsiTheme="minorHAnsi" w:cstheme="minorBidi"/>
          <w:color w:val="auto"/>
          <w:kern w:val="2"/>
          <w:lang w:eastAsia="en-US"/>
        </w:rPr>
        <w:t>zawarta w dniu ……………………………. pomiędzy:</w:t>
      </w:r>
    </w:p>
    <w:p w14:paraId="4A57ECA5" w14:textId="77777777" w:rsidR="008009C3" w:rsidRPr="008009C3" w:rsidRDefault="008009C3" w:rsidP="008009C3">
      <w:pPr>
        <w:suppressAutoHyphens w:val="0"/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lang w:eastAsia="en-US"/>
        </w:rPr>
      </w:pPr>
      <w:r w:rsidRPr="008009C3">
        <w:rPr>
          <w:rFonts w:asciiTheme="minorHAnsi" w:eastAsiaTheme="minorHAnsi" w:hAnsiTheme="minorHAnsi" w:cstheme="minorBidi"/>
          <w:color w:val="auto"/>
          <w:kern w:val="2"/>
          <w:lang w:eastAsia="en-US"/>
        </w:rPr>
        <w:t xml:space="preserve">Celowym Związkiem Gmin R-XXI, Plac Wolności 5, 72-200 Nowogard,  reprezentowanym przez: </w:t>
      </w:r>
    </w:p>
    <w:p w14:paraId="2A1E5D92" w14:textId="77777777" w:rsidR="008009C3" w:rsidRPr="008009C3" w:rsidRDefault="008009C3" w:rsidP="008009C3">
      <w:pPr>
        <w:suppressAutoHyphens w:val="0"/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lang w:eastAsia="en-US"/>
        </w:rPr>
      </w:pPr>
      <w:r w:rsidRPr="008009C3">
        <w:rPr>
          <w:rFonts w:asciiTheme="minorHAnsi" w:eastAsiaTheme="minorHAnsi" w:hAnsiTheme="minorHAnsi" w:cstheme="minorBidi"/>
          <w:color w:val="auto"/>
          <w:kern w:val="2"/>
          <w:lang w:eastAsia="en-US"/>
        </w:rPr>
        <w:t>1. ………………………– Przewodniczącego Zarządu Związku</w:t>
      </w:r>
    </w:p>
    <w:p w14:paraId="69F86588" w14:textId="77777777" w:rsidR="008009C3" w:rsidRPr="008009C3" w:rsidRDefault="008009C3" w:rsidP="008009C3">
      <w:pPr>
        <w:suppressAutoHyphens w:val="0"/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lang w:eastAsia="en-US"/>
        </w:rPr>
      </w:pPr>
      <w:r w:rsidRPr="008009C3">
        <w:rPr>
          <w:rFonts w:asciiTheme="minorHAnsi" w:eastAsiaTheme="minorHAnsi" w:hAnsiTheme="minorHAnsi" w:cstheme="minorBidi"/>
          <w:color w:val="auto"/>
          <w:kern w:val="2"/>
          <w:lang w:eastAsia="en-US"/>
        </w:rPr>
        <w:t>2. ……………………..  – Członka Zarządu Związku</w:t>
      </w:r>
    </w:p>
    <w:p w14:paraId="795BF4C9" w14:textId="77777777" w:rsidR="008009C3" w:rsidRPr="008009C3" w:rsidRDefault="008009C3" w:rsidP="008009C3">
      <w:pPr>
        <w:suppressAutoHyphens w:val="0"/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lang w:eastAsia="en-US"/>
        </w:rPr>
      </w:pPr>
      <w:r w:rsidRPr="008009C3">
        <w:rPr>
          <w:rFonts w:asciiTheme="minorHAnsi" w:eastAsiaTheme="minorHAnsi" w:hAnsiTheme="minorHAnsi" w:cstheme="minorBidi"/>
          <w:color w:val="auto"/>
          <w:kern w:val="2"/>
          <w:lang w:eastAsia="en-US"/>
        </w:rPr>
        <w:t>przy kontrasygnacie Skarbnika Związku  - .……………………………</w:t>
      </w:r>
    </w:p>
    <w:p w14:paraId="57CAAFD0" w14:textId="77777777" w:rsidR="008009C3" w:rsidRPr="008009C3" w:rsidRDefault="008009C3" w:rsidP="008009C3">
      <w:pPr>
        <w:suppressAutoHyphens w:val="0"/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lang w:eastAsia="en-US"/>
        </w:rPr>
      </w:pPr>
      <w:r w:rsidRPr="008009C3">
        <w:rPr>
          <w:rFonts w:asciiTheme="minorHAnsi" w:eastAsiaTheme="minorHAnsi" w:hAnsiTheme="minorHAnsi" w:cstheme="minorBidi"/>
          <w:color w:val="auto"/>
          <w:kern w:val="2"/>
          <w:lang w:eastAsia="en-US"/>
        </w:rPr>
        <w:t xml:space="preserve">zwanym w dalszej części </w:t>
      </w:r>
      <w:r w:rsidRPr="008009C3">
        <w:rPr>
          <w:rFonts w:asciiTheme="minorHAnsi" w:eastAsiaTheme="minorHAnsi" w:hAnsiTheme="minorHAnsi" w:cstheme="minorBidi"/>
          <w:b/>
          <w:bCs/>
          <w:color w:val="auto"/>
          <w:kern w:val="2"/>
          <w:lang w:eastAsia="en-US"/>
        </w:rPr>
        <w:t>Zamawiającym</w:t>
      </w:r>
      <w:r w:rsidRPr="008009C3">
        <w:rPr>
          <w:rFonts w:asciiTheme="minorHAnsi" w:eastAsiaTheme="minorHAnsi" w:hAnsiTheme="minorHAnsi" w:cstheme="minorBidi"/>
          <w:color w:val="auto"/>
          <w:kern w:val="2"/>
          <w:lang w:eastAsia="en-US"/>
        </w:rPr>
        <w:t>,</w:t>
      </w:r>
    </w:p>
    <w:p w14:paraId="15C7B4E1" w14:textId="77777777" w:rsidR="008009C3" w:rsidRPr="008009C3" w:rsidRDefault="008009C3" w:rsidP="008009C3">
      <w:pPr>
        <w:suppressAutoHyphens w:val="0"/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lang w:eastAsia="en-US"/>
        </w:rPr>
      </w:pPr>
      <w:r w:rsidRPr="008009C3">
        <w:rPr>
          <w:rFonts w:asciiTheme="minorHAnsi" w:eastAsiaTheme="minorHAnsi" w:hAnsiTheme="minorHAnsi" w:cstheme="minorBidi"/>
          <w:color w:val="auto"/>
          <w:kern w:val="2"/>
          <w:lang w:eastAsia="en-US"/>
        </w:rPr>
        <w:t xml:space="preserve">a </w:t>
      </w:r>
    </w:p>
    <w:p w14:paraId="2972C7F3" w14:textId="77777777" w:rsidR="008009C3" w:rsidRPr="008009C3" w:rsidRDefault="008009C3" w:rsidP="008009C3">
      <w:pPr>
        <w:suppressAutoHyphens w:val="0"/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lang w:eastAsia="en-US"/>
        </w:rPr>
      </w:pPr>
      <w:r w:rsidRPr="008009C3">
        <w:rPr>
          <w:rFonts w:asciiTheme="minorHAnsi" w:eastAsiaTheme="minorHAnsi" w:hAnsiTheme="minorHAnsi" w:cstheme="minorBidi"/>
          <w:color w:val="auto"/>
          <w:kern w:val="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 reprezentowany przez:</w:t>
      </w:r>
    </w:p>
    <w:p w14:paraId="336D6F33" w14:textId="77777777" w:rsidR="008009C3" w:rsidRPr="008009C3" w:rsidRDefault="008009C3" w:rsidP="008009C3">
      <w:pPr>
        <w:suppressAutoHyphens w:val="0"/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lang w:eastAsia="en-US"/>
        </w:rPr>
      </w:pPr>
      <w:r w:rsidRPr="008009C3">
        <w:rPr>
          <w:rFonts w:asciiTheme="minorHAnsi" w:eastAsiaTheme="minorHAnsi" w:hAnsiTheme="minorHAnsi" w:cstheme="minorBidi"/>
          <w:color w:val="auto"/>
          <w:kern w:val="2"/>
          <w:lang w:eastAsia="en-US"/>
        </w:rPr>
        <w:t>……………………………………………………………</w:t>
      </w:r>
    </w:p>
    <w:p w14:paraId="084FBAAB" w14:textId="77777777" w:rsidR="008009C3" w:rsidRPr="008009C3" w:rsidRDefault="008009C3" w:rsidP="008009C3">
      <w:pPr>
        <w:suppressAutoHyphens w:val="0"/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lang w:eastAsia="en-US"/>
        </w:rPr>
      </w:pPr>
      <w:r w:rsidRPr="008009C3">
        <w:rPr>
          <w:rFonts w:asciiTheme="minorHAnsi" w:eastAsiaTheme="minorHAnsi" w:hAnsiTheme="minorHAnsi" w:cstheme="minorBidi"/>
          <w:color w:val="auto"/>
          <w:kern w:val="2"/>
          <w:lang w:eastAsia="en-US"/>
        </w:rPr>
        <w:t xml:space="preserve">zwany w dalszej części </w:t>
      </w:r>
      <w:r w:rsidRPr="008009C3">
        <w:rPr>
          <w:rFonts w:asciiTheme="minorHAnsi" w:eastAsiaTheme="minorHAnsi" w:hAnsiTheme="minorHAnsi" w:cstheme="minorBidi"/>
          <w:b/>
          <w:bCs/>
          <w:color w:val="auto"/>
          <w:kern w:val="2"/>
          <w:lang w:eastAsia="en-US"/>
        </w:rPr>
        <w:t>Wykonawcą</w:t>
      </w:r>
      <w:r w:rsidRPr="008009C3">
        <w:rPr>
          <w:rFonts w:asciiTheme="minorHAnsi" w:eastAsiaTheme="minorHAnsi" w:hAnsiTheme="minorHAnsi" w:cstheme="minorBidi"/>
          <w:color w:val="auto"/>
          <w:kern w:val="2"/>
          <w:lang w:eastAsia="en-US"/>
        </w:rPr>
        <w:t>.</w:t>
      </w:r>
    </w:p>
    <w:p w14:paraId="6F288C18" w14:textId="77777777" w:rsidR="003F6B89" w:rsidRDefault="003F6B89">
      <w:pPr>
        <w:spacing w:after="0" w:line="343" w:lineRule="auto"/>
        <w:ind w:left="-5" w:right="6294" w:hanging="10"/>
        <w:jc w:val="left"/>
        <w:rPr>
          <w:i/>
        </w:rPr>
      </w:pPr>
    </w:p>
    <w:p w14:paraId="01935A5D" w14:textId="77777777" w:rsidR="003F6B89" w:rsidRDefault="00000000">
      <w:pPr>
        <w:pStyle w:val="Nagwek1"/>
        <w:spacing w:after="12"/>
        <w:ind w:left="726" w:right="720" w:hanging="291"/>
      </w:pPr>
      <w:r>
        <w:t xml:space="preserve">§ 1 </w:t>
      </w:r>
    </w:p>
    <w:p w14:paraId="0CFE515E" w14:textId="77777777" w:rsidR="003F6B89" w:rsidRDefault="00000000">
      <w:pPr>
        <w:numPr>
          <w:ilvl w:val="0"/>
          <w:numId w:val="1"/>
        </w:numPr>
        <w:ind w:right="0" w:hanging="360"/>
        <w:rPr>
          <w:rFonts w:asciiTheme="minorHAnsi" w:hAnsiTheme="minorHAnsi" w:cstheme="minorHAnsi"/>
        </w:rPr>
      </w:pPr>
      <w:r>
        <w:rPr>
          <w:rFonts w:cstheme="minorHAnsi"/>
        </w:rPr>
        <w:t>Przedmiotem niniejszej umowy jest:</w:t>
      </w:r>
    </w:p>
    <w:p w14:paraId="138443BE" w14:textId="5AA82D39" w:rsidR="003F6B89" w:rsidRDefault="00000000">
      <w:pPr>
        <w:pStyle w:val="Akapitzlist"/>
        <w:numPr>
          <w:ilvl w:val="0"/>
          <w:numId w:val="6"/>
        </w:numPr>
        <w:ind w:right="0"/>
      </w:pPr>
      <w:r>
        <w:rPr>
          <w:rFonts w:cstheme="minorHAnsi"/>
        </w:rPr>
        <w:t xml:space="preserve">dostawa </w:t>
      </w:r>
      <w:r w:rsidR="008009C3">
        <w:rPr>
          <w:rFonts w:cstheme="minorHAnsi"/>
        </w:rPr>
        <w:t xml:space="preserve">niewyłącznej, nieograniczonej czasowo licencji na oprogramowanie  </w:t>
      </w:r>
      <w:r w:rsidR="008009C3">
        <w:t>do obsługi wagi</w:t>
      </w:r>
      <w:r w:rsidR="00E0527A">
        <w:t>,</w:t>
      </w:r>
      <w:r w:rsidR="008009C3">
        <w:t xml:space="preserve"> zintegrowanej z Bazą Danych o Odpadach dla RZGO Słajsino , SPO Mielenko Drawskie, SPO Mokrawica i SPO Świnoujście</w:t>
      </w:r>
      <w:r w:rsidR="008009C3">
        <w:rPr>
          <w:rFonts w:cstheme="minorHAnsi"/>
        </w:rPr>
        <w:t>.</w:t>
      </w:r>
    </w:p>
    <w:p w14:paraId="54277EAA" w14:textId="77777777" w:rsidR="003F6B89" w:rsidRDefault="00000000">
      <w:pPr>
        <w:pStyle w:val="Akapitzlist"/>
        <w:numPr>
          <w:ilvl w:val="0"/>
          <w:numId w:val="6"/>
        </w:numPr>
        <w:ind w:right="0"/>
        <w:rPr>
          <w:rFonts w:asciiTheme="minorHAnsi" w:hAnsiTheme="minorHAnsi" w:cstheme="minorHAnsi"/>
        </w:rPr>
      </w:pPr>
      <w:r>
        <w:rPr>
          <w:rFonts w:cstheme="minorHAnsi"/>
        </w:rPr>
        <w:t>wdrożenie oprogramowania polegające na instalacji w infrastrukturze informatycznej Zamawiającego,</w:t>
      </w:r>
    </w:p>
    <w:p w14:paraId="0A332F84" w14:textId="3FAE400A" w:rsidR="003F6B89" w:rsidRDefault="00000000">
      <w:pPr>
        <w:pStyle w:val="Akapitzlist"/>
        <w:numPr>
          <w:ilvl w:val="0"/>
          <w:numId w:val="6"/>
        </w:numPr>
        <w:ind w:right="0"/>
      </w:pPr>
      <w:r>
        <w:rPr>
          <w:rFonts w:cstheme="minorHAnsi"/>
        </w:rPr>
        <w:t>przeprowadzenie szkoleń dla Zmawiającego w zakresie korzystania z oprogramowania</w:t>
      </w:r>
      <w:r w:rsidR="000E5318">
        <w:rPr>
          <w:rFonts w:cstheme="minorHAnsi"/>
        </w:rPr>
        <w:t xml:space="preserve">. </w:t>
      </w:r>
      <w:r>
        <w:rPr>
          <w:rFonts w:cstheme="minorHAnsi"/>
        </w:rPr>
        <w:t>Szkolenia odbędą się w siedzibie Zamawiającego,</w:t>
      </w:r>
    </w:p>
    <w:p w14:paraId="68B29E63" w14:textId="77777777" w:rsidR="003F6B89" w:rsidRDefault="00000000">
      <w:pPr>
        <w:pStyle w:val="Akapitzlist"/>
        <w:numPr>
          <w:ilvl w:val="0"/>
          <w:numId w:val="6"/>
        </w:numPr>
        <w:ind w:right="0"/>
        <w:rPr>
          <w:rFonts w:asciiTheme="minorHAnsi" w:hAnsiTheme="minorHAnsi" w:cstheme="minorHAnsi"/>
        </w:rPr>
      </w:pPr>
      <w:r>
        <w:rPr>
          <w:rFonts w:cstheme="minorHAnsi"/>
        </w:rPr>
        <w:t>świadczenie usługi opieki autorskiej polegającej:</w:t>
      </w:r>
    </w:p>
    <w:p w14:paraId="27732817" w14:textId="77777777" w:rsidR="003F6B89" w:rsidRDefault="00000000">
      <w:pPr>
        <w:pStyle w:val="Akapitzlist"/>
        <w:numPr>
          <w:ilvl w:val="0"/>
          <w:numId w:val="7"/>
        </w:numPr>
        <w:ind w:right="0"/>
        <w:rPr>
          <w:rFonts w:asciiTheme="minorHAnsi" w:hAnsiTheme="minorHAnsi" w:cstheme="minorHAnsi"/>
        </w:rPr>
      </w:pPr>
      <w:r>
        <w:rPr>
          <w:rFonts w:cstheme="minorHAnsi"/>
        </w:rPr>
        <w:t>na wykonywaniu aktualizacji w związku ze zmianą przepisów prawa,</w:t>
      </w:r>
    </w:p>
    <w:p w14:paraId="07D5B1F5" w14:textId="77777777" w:rsidR="003F6B89" w:rsidRDefault="00000000">
      <w:pPr>
        <w:pStyle w:val="Akapitzlist"/>
        <w:numPr>
          <w:ilvl w:val="0"/>
          <w:numId w:val="7"/>
        </w:numPr>
        <w:ind w:right="0"/>
        <w:rPr>
          <w:rFonts w:asciiTheme="minorHAnsi" w:hAnsiTheme="minorHAnsi" w:cstheme="minorHAnsi"/>
        </w:rPr>
      </w:pPr>
      <w:r>
        <w:rPr>
          <w:rFonts w:cstheme="minorHAnsi"/>
        </w:rPr>
        <w:t>na wykonywaniu aktualizacji usuwających błędy oprogramowania,</w:t>
      </w:r>
    </w:p>
    <w:p w14:paraId="2C18AEF0" w14:textId="77777777" w:rsidR="003F6B89" w:rsidRDefault="00000000">
      <w:pPr>
        <w:pStyle w:val="Akapitzlist"/>
        <w:numPr>
          <w:ilvl w:val="0"/>
          <w:numId w:val="7"/>
        </w:numPr>
        <w:ind w:right="0"/>
        <w:rPr>
          <w:rFonts w:asciiTheme="minorHAnsi" w:hAnsiTheme="minorHAnsi" w:cstheme="minorHAnsi"/>
        </w:rPr>
      </w:pPr>
      <w:r>
        <w:rPr>
          <w:rFonts w:cstheme="minorHAnsi"/>
        </w:rPr>
        <w:t>na świadczeniu telefonicznego wsparcia dla użytkowników oprogramowania,</w:t>
      </w:r>
    </w:p>
    <w:p w14:paraId="49FC0A19" w14:textId="77777777" w:rsidR="003F6B89" w:rsidRDefault="00000000">
      <w:pPr>
        <w:pStyle w:val="Akapitzlist"/>
        <w:numPr>
          <w:ilvl w:val="0"/>
          <w:numId w:val="7"/>
        </w:numPr>
        <w:ind w:right="0"/>
        <w:rPr>
          <w:rFonts w:asciiTheme="minorHAnsi" w:hAnsiTheme="minorHAnsi" w:cstheme="minorHAnsi"/>
        </w:rPr>
      </w:pPr>
      <w:r>
        <w:rPr>
          <w:rFonts w:cstheme="minorHAnsi"/>
        </w:rPr>
        <w:t>na świadczeniu wsparcia świadczonego za pomocą narzędzi dostępu zdalnego.</w:t>
      </w:r>
    </w:p>
    <w:p w14:paraId="651C43E9" w14:textId="77777777" w:rsidR="003F6B89" w:rsidRDefault="00000000">
      <w:pPr>
        <w:pStyle w:val="Akapitzlist"/>
        <w:numPr>
          <w:ilvl w:val="0"/>
          <w:numId w:val="1"/>
        </w:numPr>
        <w:spacing w:after="200" w:line="276" w:lineRule="auto"/>
        <w:ind w:right="0" w:hanging="291"/>
        <w:rPr>
          <w:rFonts w:asciiTheme="minorHAnsi" w:hAnsiTheme="minorHAnsi" w:cstheme="minorHAnsi"/>
        </w:rPr>
      </w:pPr>
      <w:r>
        <w:rPr>
          <w:rFonts w:cstheme="minorHAnsi"/>
        </w:rPr>
        <w:t>Oprogramowanie dostarczane na podstawie niniejszej umowy jest oprogramowaniem standardowym, z którego funkcjonalnościami Zamawiający zapoznał się podczas prezentacji.</w:t>
      </w:r>
    </w:p>
    <w:p w14:paraId="086631E4" w14:textId="77777777" w:rsidR="003F6B89" w:rsidRDefault="00000000">
      <w:pPr>
        <w:pStyle w:val="Akapitzlist"/>
        <w:numPr>
          <w:ilvl w:val="0"/>
          <w:numId w:val="1"/>
        </w:numPr>
        <w:spacing w:after="200" w:line="276" w:lineRule="auto"/>
        <w:ind w:right="0" w:hanging="291"/>
        <w:rPr>
          <w:rFonts w:asciiTheme="minorHAnsi" w:hAnsiTheme="minorHAnsi" w:cstheme="minorHAnsi"/>
        </w:rPr>
      </w:pPr>
      <w:r>
        <w:rPr>
          <w:rFonts w:cstheme="minorHAnsi"/>
        </w:rPr>
        <w:t>Jeżeli zakres usług uwzględniony w przedmiocie Umowy nie zaspokoi bieżących potrzeb Zamawiającego, może on zwrócić się do Wykonawcy z doraźnym zamówieniem wykonania usług dodatkowych. Realizacja tych usług, będzie odbywała się na podstawie odrębnych umów oraz będzie się odbywała w terminach uzgodnionych przez Strony.</w:t>
      </w:r>
    </w:p>
    <w:p w14:paraId="5394AF0D" w14:textId="77777777" w:rsidR="003F6B89" w:rsidRDefault="003F6B89">
      <w:pPr>
        <w:pStyle w:val="Akapitzlist"/>
        <w:ind w:left="291" w:right="0" w:firstLine="0"/>
      </w:pPr>
    </w:p>
    <w:p w14:paraId="640F12F5" w14:textId="77777777" w:rsidR="003F6B89" w:rsidRDefault="003F6B89" w:rsidP="00085E03">
      <w:pPr>
        <w:pStyle w:val="Nagwek1"/>
        <w:ind w:left="0" w:right="0" w:firstLine="0"/>
        <w:jc w:val="both"/>
      </w:pPr>
    </w:p>
    <w:p w14:paraId="3157325F" w14:textId="433E610B" w:rsidR="003F6B89" w:rsidRDefault="00000000">
      <w:pPr>
        <w:pStyle w:val="Nagwek1"/>
        <w:ind w:left="726" w:right="0" w:hanging="291"/>
        <w:rPr>
          <w:b w:val="0"/>
        </w:rPr>
      </w:pPr>
      <w:r>
        <w:t xml:space="preserve">§ </w:t>
      </w:r>
      <w:r w:rsidR="000E5318">
        <w:t>2</w:t>
      </w:r>
    </w:p>
    <w:p w14:paraId="79343987" w14:textId="77777777" w:rsidR="003F6B89" w:rsidRDefault="00000000">
      <w:pPr>
        <w:pStyle w:val="Akapitzlist"/>
        <w:numPr>
          <w:ilvl w:val="0"/>
          <w:numId w:val="2"/>
        </w:numPr>
      </w:pPr>
      <w:r>
        <w:t>Zamawiający zapłaci Wykonawcy wynagrodzenie, odpowiednio:</w:t>
      </w:r>
    </w:p>
    <w:p w14:paraId="638FFA22" w14:textId="77777777" w:rsidR="003F6B89" w:rsidRDefault="00000000">
      <w:pPr>
        <w:pStyle w:val="Akapitzlist"/>
        <w:numPr>
          <w:ilvl w:val="0"/>
          <w:numId w:val="8"/>
        </w:numPr>
      </w:pPr>
      <w:r>
        <w:t xml:space="preserve">Za przedmiot umowy określony w § 1 ust. 1 pkt 1) cenę </w:t>
      </w:r>
      <w:r>
        <w:rPr>
          <w:b/>
          <w:bCs/>
        </w:rPr>
        <w:t>………....,... zł brutto</w:t>
      </w:r>
      <w:r>
        <w:t xml:space="preserve"> (słownie: ……………………….. złotych brutto). Płatność nastąpi w terminie 30 dni od udzielenia licencji. Strony uznają, iż momentem udzielenia licencji jest przekazanie Zamawiającemu przez </w:t>
      </w:r>
      <w:r>
        <w:lastRenderedPageBreak/>
        <w:t>Wykonawcę certyfikatu licencyjnego potwierdzającego prawa do korzystania z oprogramowania. Przekazanie certyfikatu zostanie potwierdzone stosownym protokołem.</w:t>
      </w:r>
    </w:p>
    <w:p w14:paraId="257BE190" w14:textId="77777777" w:rsidR="003F6B89" w:rsidRDefault="00000000">
      <w:pPr>
        <w:pStyle w:val="Akapitzlist"/>
        <w:numPr>
          <w:ilvl w:val="0"/>
          <w:numId w:val="8"/>
        </w:numPr>
      </w:pPr>
      <w:r>
        <w:t xml:space="preserve">Za przedmiot umowy określony w § 1 ust. 1 pkt 2) cenę </w:t>
      </w:r>
      <w:r>
        <w:rPr>
          <w:b/>
          <w:bCs/>
        </w:rPr>
        <w:t>……...,….. zł brutto</w:t>
      </w:r>
      <w:r>
        <w:t xml:space="preserve"> (słownie: ………………... złotych brutto). Płatność nastąpi w terminie 30 dni po wykonaniu czynności wdrożeniowych, polegających na instalacji oprogramowania w infrastrukturze informatycznej Zamawiającego, tak aby oprogramowanie było gotowe do pracy w wersji docelowej (roboczej), zgodnie z załącznikiem nr 3 do umowy. Wdrożenie zostanie potwierdzone stosownym protokołem.</w:t>
      </w:r>
    </w:p>
    <w:p w14:paraId="1C892AC8" w14:textId="77777777" w:rsidR="003F6B89" w:rsidRDefault="00000000">
      <w:pPr>
        <w:pStyle w:val="Akapitzlist"/>
        <w:numPr>
          <w:ilvl w:val="0"/>
          <w:numId w:val="8"/>
        </w:numPr>
      </w:pPr>
      <w:r>
        <w:t xml:space="preserve">Za przedmiot umowy określony w §1 ust. 1 pkt 3) cenę </w:t>
      </w:r>
      <w:r>
        <w:rPr>
          <w:b/>
          <w:bCs/>
        </w:rPr>
        <w:t xml:space="preserve"> ………..,... zł brutto</w:t>
      </w:r>
      <w:r>
        <w:t xml:space="preserve"> (słownie: ……………... złotych brutto). Płatność nastąpi w terminie 14 dni od zakończenia szkoleń. Zakończenie szkoleń zostanie potwierdzone stosownym protokołem.</w:t>
      </w:r>
    </w:p>
    <w:p w14:paraId="553AE97C" w14:textId="31C3F44D" w:rsidR="003F6B89" w:rsidRDefault="00000000" w:rsidP="00940A25">
      <w:pPr>
        <w:pStyle w:val="Akapitzlist"/>
        <w:numPr>
          <w:ilvl w:val="0"/>
          <w:numId w:val="8"/>
        </w:numPr>
      </w:pPr>
      <w:r>
        <w:t xml:space="preserve">Za przedmiot umowy określony w §1 ust. 1 pkt 4) cenę </w:t>
      </w:r>
      <w:r>
        <w:rPr>
          <w:b/>
          <w:bCs/>
        </w:rPr>
        <w:t xml:space="preserve">…………....,00 zł netto </w:t>
      </w:r>
      <w:r w:rsidR="004D5609">
        <w:rPr>
          <w:b/>
          <w:bCs/>
        </w:rPr>
        <w:t>miesięcznie</w:t>
      </w:r>
      <w:r>
        <w:rPr>
          <w:b/>
          <w:bCs/>
        </w:rPr>
        <w:t>.</w:t>
      </w:r>
      <w:r>
        <w:t xml:space="preserve"> </w:t>
      </w:r>
      <w:r>
        <w:br/>
      </w:r>
      <w:r>
        <w:rPr>
          <w:rFonts w:cs="Cambria"/>
        </w:rPr>
        <w:t xml:space="preserve">Do kwoty należności doliczany będzie podatek od towarów i usług (VAT) w stawce obowiązującej na dzień powstania obowiązku podatkowego. Pierwsza  płatność za </w:t>
      </w:r>
      <w:r>
        <w:rPr>
          <w:rFonts w:cstheme="minorHAnsi"/>
        </w:rPr>
        <w:t xml:space="preserve">świadczenie usługi opieki autorskiej </w:t>
      </w:r>
      <w:r>
        <w:rPr>
          <w:rFonts w:cs="Cambria"/>
        </w:rPr>
        <w:t xml:space="preserve">nastąpi po zrealizowaniu punktów 1-3   w §1 ust. 1. </w:t>
      </w:r>
      <w:r w:rsidR="004D5609">
        <w:rPr>
          <w:rFonts w:cs="Cambria"/>
        </w:rPr>
        <w:t>W</w:t>
      </w:r>
      <w:r w:rsidR="004D5609" w:rsidRPr="004D5609">
        <w:rPr>
          <w:rFonts w:cs="Cambria"/>
        </w:rPr>
        <w:t xml:space="preserve"> drugim i kolejnym roku realizacji umowy</w:t>
      </w:r>
      <w:r w:rsidR="004D5609">
        <w:rPr>
          <w:rFonts w:cs="Cambria"/>
        </w:rPr>
        <w:t xml:space="preserve"> kwota wynagrodzenia </w:t>
      </w:r>
      <w:r w:rsidR="00F55FC1">
        <w:rPr>
          <w:rFonts w:cs="Cambria"/>
        </w:rPr>
        <w:t>miesięcznego</w:t>
      </w:r>
      <w:r w:rsidR="004D5609" w:rsidRPr="004D5609">
        <w:rPr>
          <w:rFonts w:cs="Cambria"/>
        </w:rPr>
        <w:t xml:space="preserve"> będzie powiększana o wskaźnik cen towarów i usług konsumpcyjnych ogłaszany przez Prezesa GUS za rok poprzedni (coroczna waloryzacja)</w:t>
      </w:r>
      <w:r w:rsidR="00940A25" w:rsidRPr="00940A25">
        <w:rPr>
          <w:rFonts w:cs="Cambria"/>
        </w:rPr>
        <w:t xml:space="preserve"> </w:t>
      </w:r>
    </w:p>
    <w:p w14:paraId="501C280A" w14:textId="77777777" w:rsidR="003F6B89" w:rsidRDefault="00000000">
      <w:pPr>
        <w:numPr>
          <w:ilvl w:val="0"/>
          <w:numId w:val="2"/>
        </w:numPr>
        <w:spacing w:after="8"/>
        <w:ind w:right="0" w:hanging="360"/>
      </w:pPr>
      <w:r>
        <w:t xml:space="preserve">Strony ustalają, że zapłata wynagrodzenia za wskazane w §1 ust. 1 – 4 składowe przedmiotu umowy odbywać się będzie na podstawie faktury, która zostanie dostarczona Zamawiającemu w formie elektronicznej. </w:t>
      </w:r>
    </w:p>
    <w:p w14:paraId="6338FA59" w14:textId="77777777" w:rsidR="003F6B89" w:rsidRDefault="003F6B89">
      <w:pPr>
        <w:spacing w:after="0" w:line="259" w:lineRule="auto"/>
        <w:ind w:left="283" w:right="0" w:firstLine="0"/>
        <w:jc w:val="left"/>
      </w:pPr>
    </w:p>
    <w:p w14:paraId="1BE905B2" w14:textId="4DBA1CBC" w:rsidR="003F6B89" w:rsidRDefault="00000000">
      <w:pPr>
        <w:pStyle w:val="Nagwek1"/>
        <w:spacing w:after="0"/>
        <w:ind w:left="726" w:right="720" w:hanging="291"/>
      </w:pPr>
      <w:r>
        <w:t xml:space="preserve">§ </w:t>
      </w:r>
      <w:r w:rsidR="000E5318">
        <w:t>3</w:t>
      </w:r>
      <w:r>
        <w:t xml:space="preserve"> </w:t>
      </w:r>
    </w:p>
    <w:p w14:paraId="558C3D94" w14:textId="4DAE4BC2" w:rsidR="003F6B89" w:rsidRDefault="00000000">
      <w:pPr>
        <w:spacing w:after="7"/>
        <w:ind w:left="0" w:right="0" w:firstLine="0"/>
      </w:pPr>
      <w:r>
        <w:t xml:space="preserve">Przedmiot umowy zostanie zrealizowany na rzecz Zamawiającego w terminie </w:t>
      </w:r>
      <w:r>
        <w:rPr>
          <w:b/>
          <w:bCs/>
        </w:rPr>
        <w:t>do</w:t>
      </w:r>
      <w:r w:rsidR="00272A44">
        <w:rPr>
          <w:b/>
          <w:bCs/>
        </w:rPr>
        <w:t xml:space="preserve"> dnia </w:t>
      </w:r>
      <w:r w:rsidR="00272A44" w:rsidRPr="00272A44">
        <w:rPr>
          <w:b/>
          <w:bCs/>
        </w:rPr>
        <w:t>31.03.202</w:t>
      </w:r>
      <w:r w:rsidR="009633C6">
        <w:rPr>
          <w:b/>
          <w:bCs/>
        </w:rPr>
        <w:t>5</w:t>
      </w:r>
      <w:r w:rsidR="00272A44" w:rsidRPr="00272A44">
        <w:rPr>
          <w:b/>
          <w:bCs/>
        </w:rPr>
        <w:t xml:space="preserve"> r.</w:t>
      </w:r>
      <w:r>
        <w:t xml:space="preserve">, zgodnie z ofertą z dnia ……………………..roku. </w:t>
      </w:r>
    </w:p>
    <w:p w14:paraId="00232E49" w14:textId="61F6D6E5" w:rsidR="003F6B89" w:rsidRDefault="00000000">
      <w:pPr>
        <w:pStyle w:val="Nagwek1"/>
        <w:ind w:left="726" w:right="720" w:hanging="291"/>
      </w:pPr>
      <w:r>
        <w:t xml:space="preserve">§ </w:t>
      </w:r>
      <w:r w:rsidR="000E5318">
        <w:t>4</w:t>
      </w:r>
      <w:r>
        <w:t xml:space="preserve"> </w:t>
      </w:r>
    </w:p>
    <w:p w14:paraId="60B35FFD" w14:textId="4CE2E3A1" w:rsidR="003F6B89" w:rsidRDefault="00000000">
      <w:pPr>
        <w:numPr>
          <w:ilvl w:val="0"/>
          <w:numId w:val="10"/>
        </w:numPr>
        <w:ind w:right="0" w:hanging="283"/>
      </w:pPr>
      <w:r>
        <w:t xml:space="preserve">Wykonawca, w terminie wskazanym w § </w:t>
      </w:r>
      <w:r w:rsidR="000E5318">
        <w:t>3</w:t>
      </w:r>
      <w:r>
        <w:t>, zobowiązuje się zgłosić Zamawiającemu gotowość odbioru poszczególnych składowych przedmiotu umowy.</w:t>
      </w:r>
    </w:p>
    <w:p w14:paraId="5C7652F6" w14:textId="77777777" w:rsidR="003F6B89" w:rsidRDefault="00000000">
      <w:pPr>
        <w:numPr>
          <w:ilvl w:val="0"/>
          <w:numId w:val="10"/>
        </w:numPr>
        <w:ind w:right="0" w:hanging="283"/>
      </w:pPr>
      <w:r>
        <w:t xml:space="preserve">Zamawiający przyjmie techniczną instalację oprogramowania na podstawie wstępnych testów Zamawiającego potwierdzających gotowość oprogramowania do pracy.  </w:t>
      </w:r>
    </w:p>
    <w:p w14:paraId="42599EBA" w14:textId="77777777" w:rsidR="003F6B89" w:rsidRDefault="00000000">
      <w:pPr>
        <w:numPr>
          <w:ilvl w:val="0"/>
          <w:numId w:val="10"/>
        </w:numPr>
        <w:ind w:right="0" w:hanging="283"/>
      </w:pPr>
      <w:r>
        <w:t xml:space="preserve">Testy techniczne zostaną przeprowadzone przez przedstawicieli Wykonawcy w obecności przedstawicieli Zamawiającego w terminie do 7 dni od daty instalacji. </w:t>
      </w:r>
    </w:p>
    <w:p w14:paraId="032B2CFA" w14:textId="77777777" w:rsidR="003F6B89" w:rsidRDefault="00000000">
      <w:pPr>
        <w:numPr>
          <w:ilvl w:val="0"/>
          <w:numId w:val="10"/>
        </w:numPr>
        <w:ind w:right="0" w:hanging="283"/>
      </w:pPr>
      <w:r>
        <w:t xml:space="preserve">W przypadku pomyślnego wyniku testów wstępnych Strony podpiszą protokół techniczny odbioru instalacji oprogramowania.  </w:t>
      </w:r>
    </w:p>
    <w:p w14:paraId="2A691969" w14:textId="77777777" w:rsidR="003F6B89" w:rsidRDefault="00000000">
      <w:pPr>
        <w:numPr>
          <w:ilvl w:val="0"/>
          <w:numId w:val="10"/>
        </w:numPr>
        <w:ind w:right="0" w:hanging="283"/>
      </w:pPr>
      <w:r>
        <w:t xml:space="preserve">W przypadku niepomyślnego wyniku testów Wykonawca w terminie do 7 dni od daty wykrycia nieprawidłowości dokona stosownych poprawek instalacji oprogramowania i przedstawi Zamawiającemu poprawioną instalację do przyjęcia.  </w:t>
      </w:r>
    </w:p>
    <w:p w14:paraId="1D009988" w14:textId="77777777" w:rsidR="003F6B89" w:rsidRDefault="00000000">
      <w:pPr>
        <w:numPr>
          <w:ilvl w:val="0"/>
          <w:numId w:val="10"/>
        </w:numPr>
        <w:ind w:right="0" w:hanging="283"/>
      </w:pPr>
      <w:r>
        <w:t xml:space="preserve">Tematyka szkoleń obejmować będzie zagadnienia funkcjonowania, obsługi, użytkowania, administrowania i utrzymania zamawianego oprogramowania.  </w:t>
      </w:r>
    </w:p>
    <w:p w14:paraId="3B0EAC5B" w14:textId="77777777" w:rsidR="003F6B89" w:rsidRDefault="00000000">
      <w:pPr>
        <w:numPr>
          <w:ilvl w:val="0"/>
          <w:numId w:val="10"/>
        </w:numPr>
        <w:ind w:right="0" w:hanging="283"/>
      </w:pPr>
      <w:r>
        <w:t xml:space="preserve">Szkolenia pracowników Zamawiającego będą prowadzone przez wykwalifikowanych specjalistów Wykonawcy, posiadających niezbędną wiedzę fachową w zakresie tematyki szkoleń.  </w:t>
      </w:r>
    </w:p>
    <w:p w14:paraId="3CF6F082" w14:textId="77777777" w:rsidR="003F6B89" w:rsidRDefault="00000000">
      <w:pPr>
        <w:numPr>
          <w:ilvl w:val="0"/>
          <w:numId w:val="10"/>
        </w:numPr>
        <w:ind w:right="0" w:hanging="283"/>
      </w:pPr>
      <w:r>
        <w:t xml:space="preserve">Po przeprowadzeniu szkolenia strony podpiszą protokół potwierdzający przeprowadzenie szkolenia.  </w:t>
      </w:r>
    </w:p>
    <w:p w14:paraId="68756FB5" w14:textId="77777777" w:rsidR="003F6B89" w:rsidRDefault="003F6B89">
      <w:pPr>
        <w:spacing w:after="38" w:line="259" w:lineRule="auto"/>
        <w:ind w:left="1080" w:right="0" w:firstLine="0"/>
        <w:jc w:val="left"/>
      </w:pPr>
    </w:p>
    <w:p w14:paraId="7C4B73B4" w14:textId="426B971B" w:rsidR="003F6B89" w:rsidRDefault="00000000">
      <w:pPr>
        <w:pStyle w:val="Nagwek1"/>
        <w:spacing w:after="221"/>
        <w:ind w:left="291" w:right="4" w:hanging="291"/>
      </w:pPr>
      <w:r>
        <w:rPr>
          <w:sz w:val="24"/>
        </w:rPr>
        <w:lastRenderedPageBreak/>
        <w:t xml:space="preserve">§ </w:t>
      </w:r>
      <w:r w:rsidR="000E5318">
        <w:rPr>
          <w:sz w:val="24"/>
        </w:rPr>
        <w:t>5</w:t>
      </w:r>
      <w:r>
        <w:rPr>
          <w:sz w:val="24"/>
        </w:rPr>
        <w:t xml:space="preserve"> </w:t>
      </w:r>
    </w:p>
    <w:p w14:paraId="75A2B161" w14:textId="77777777" w:rsidR="003F6B89" w:rsidRDefault="00000000">
      <w:pPr>
        <w:ind w:left="0" w:firstLine="0"/>
      </w:pPr>
      <w:r>
        <w:t xml:space="preserve">1.Wykonawca zapłaci karę umowną: </w:t>
      </w:r>
    </w:p>
    <w:p w14:paraId="7D7BD324" w14:textId="77777777" w:rsidR="003F6B89" w:rsidRDefault="00000000">
      <w:pPr>
        <w:pStyle w:val="Akapitzlist"/>
        <w:numPr>
          <w:ilvl w:val="0"/>
          <w:numId w:val="9"/>
        </w:numPr>
      </w:pPr>
      <w:r>
        <w:t xml:space="preserve">za niewykonanie lub nienależyte wykonanie przedmiotu umowy w wysokości 5% wynagrodzenia umownego brutto, </w:t>
      </w:r>
    </w:p>
    <w:p w14:paraId="1260047E" w14:textId="77777777" w:rsidR="003F6B89" w:rsidRDefault="00000000">
      <w:pPr>
        <w:pStyle w:val="Akapitzlist"/>
        <w:numPr>
          <w:ilvl w:val="0"/>
          <w:numId w:val="9"/>
        </w:numPr>
      </w:pPr>
      <w:r>
        <w:t xml:space="preserve">za każdy dzień zwłoki od końcowego terminu Wykonawca zobowiązany jest zapłacić Zamawiającemu 0,2% wartości umownej brutto. </w:t>
      </w:r>
    </w:p>
    <w:p w14:paraId="0899055B" w14:textId="77777777" w:rsidR="003F6B89" w:rsidRDefault="00000000">
      <w:pPr>
        <w:pStyle w:val="Akapitzlist"/>
        <w:numPr>
          <w:ilvl w:val="0"/>
          <w:numId w:val="2"/>
        </w:numPr>
      </w:pPr>
      <w:r>
        <w:t xml:space="preserve">Zamawiający zastrzega sobie potrącenie kary umownej z wynagrodzenia Wykonawcy. </w:t>
      </w:r>
    </w:p>
    <w:p w14:paraId="716F34A5" w14:textId="77777777" w:rsidR="003F6B89" w:rsidRDefault="00000000">
      <w:pPr>
        <w:pStyle w:val="Akapitzlist"/>
        <w:numPr>
          <w:ilvl w:val="0"/>
          <w:numId w:val="2"/>
        </w:numPr>
      </w:pPr>
      <w:r>
        <w:t>Strony ustalają, iż każde nałożenie kary wymaga wcześniejszego uzyskania stanowiska drugiej strony, odnośnie zarzutów mających być podstawą do nałożenia kary.</w:t>
      </w:r>
    </w:p>
    <w:p w14:paraId="52438DCF" w14:textId="77777777" w:rsidR="003F6B89" w:rsidRDefault="003F6B89">
      <w:pPr>
        <w:spacing w:after="26" w:line="247" w:lineRule="auto"/>
        <w:ind w:left="0" w:right="0" w:firstLine="0"/>
      </w:pPr>
    </w:p>
    <w:p w14:paraId="04A41F63" w14:textId="32B3D587" w:rsidR="003F6B89" w:rsidRDefault="00000000">
      <w:pPr>
        <w:pStyle w:val="Nagwek1"/>
        <w:spacing w:after="2"/>
        <w:ind w:left="291" w:right="4" w:hanging="291"/>
      </w:pPr>
      <w:r>
        <w:rPr>
          <w:sz w:val="24"/>
        </w:rPr>
        <w:t xml:space="preserve">§ </w:t>
      </w:r>
      <w:r w:rsidR="000E5318">
        <w:rPr>
          <w:sz w:val="24"/>
        </w:rPr>
        <w:t>6</w:t>
      </w:r>
      <w:r>
        <w:rPr>
          <w:sz w:val="24"/>
        </w:rPr>
        <w:t xml:space="preserve"> </w:t>
      </w:r>
    </w:p>
    <w:p w14:paraId="2754BCA2" w14:textId="31A47216" w:rsidR="003F6B89" w:rsidRDefault="00000000">
      <w:pPr>
        <w:spacing w:after="8"/>
        <w:ind w:left="0" w:right="0" w:firstLine="0"/>
      </w:pPr>
      <w:r>
        <w:t xml:space="preserve">Strony wyznaczają do podpisania protokołów odbioru, o których mowa w § </w:t>
      </w:r>
      <w:r w:rsidR="000E5318">
        <w:t>4</w:t>
      </w:r>
      <w:r>
        <w:t xml:space="preserve"> są: </w:t>
      </w:r>
    </w:p>
    <w:p w14:paraId="78D55802" w14:textId="705EE680" w:rsidR="003F6B89" w:rsidRDefault="00000000" w:rsidP="00D15C38">
      <w:pPr>
        <w:numPr>
          <w:ilvl w:val="0"/>
          <w:numId w:val="3"/>
        </w:numPr>
        <w:spacing w:after="11"/>
        <w:ind w:right="0" w:hanging="118"/>
        <w:jc w:val="left"/>
      </w:pPr>
      <w:r>
        <w:t xml:space="preserve">ze strony Zamawiającego: </w:t>
      </w:r>
      <w:r w:rsidR="000E5318">
        <w:t>Rafał Paśko  tel.</w:t>
      </w:r>
      <w:r w:rsidR="00D15C38">
        <w:t xml:space="preserve"> </w:t>
      </w:r>
      <w:r w:rsidR="00D15C38" w:rsidRPr="00D15C38">
        <w:t>91 506 74 4</w:t>
      </w:r>
      <w:r w:rsidR="00D15C38">
        <w:t xml:space="preserve">1 e-mail: </w:t>
      </w:r>
      <w:r w:rsidR="00D15C38" w:rsidRPr="00D15C38">
        <w:t>rafalpasko@czg.nowogard.pl</w:t>
      </w:r>
    </w:p>
    <w:p w14:paraId="2B9E37AB" w14:textId="78D785D4" w:rsidR="003F6B89" w:rsidRDefault="00000000" w:rsidP="00D15C38">
      <w:pPr>
        <w:numPr>
          <w:ilvl w:val="0"/>
          <w:numId w:val="3"/>
        </w:numPr>
        <w:spacing w:after="11"/>
        <w:ind w:right="0" w:hanging="118"/>
        <w:jc w:val="left"/>
      </w:pPr>
      <w:r>
        <w:t xml:space="preserve">ze strony Wykonawcy:    </w:t>
      </w:r>
      <w:r w:rsidR="00D15C38">
        <w:t>………………………  ……………..tel. ………………….. e-mail: ……………………………….</w:t>
      </w:r>
    </w:p>
    <w:p w14:paraId="6FCA672C" w14:textId="77777777" w:rsidR="003F6B89" w:rsidRDefault="00000000">
      <w:pPr>
        <w:spacing w:after="38" w:line="259" w:lineRule="auto"/>
        <w:ind w:left="720" w:right="0" w:firstLine="0"/>
        <w:jc w:val="left"/>
      </w:pPr>
      <w:r>
        <w:t xml:space="preserve"> </w:t>
      </w:r>
    </w:p>
    <w:p w14:paraId="42E4EAD6" w14:textId="59E99B73" w:rsidR="003F6B89" w:rsidRDefault="00000000">
      <w:pPr>
        <w:pStyle w:val="Nagwek1"/>
        <w:spacing w:after="34"/>
        <w:ind w:left="291" w:right="4" w:hanging="291"/>
      </w:pPr>
      <w:r>
        <w:rPr>
          <w:sz w:val="24"/>
        </w:rPr>
        <w:t xml:space="preserve">§ </w:t>
      </w:r>
      <w:r w:rsidR="000E5318">
        <w:rPr>
          <w:sz w:val="24"/>
        </w:rPr>
        <w:t>7</w:t>
      </w:r>
      <w:r>
        <w:rPr>
          <w:sz w:val="24"/>
        </w:rPr>
        <w:t xml:space="preserve"> </w:t>
      </w:r>
    </w:p>
    <w:p w14:paraId="6311E44A" w14:textId="77777777" w:rsidR="003F6B89" w:rsidRDefault="00000000">
      <w:pPr>
        <w:numPr>
          <w:ilvl w:val="0"/>
          <w:numId w:val="4"/>
        </w:numPr>
        <w:ind w:right="0" w:hanging="427"/>
      </w:pPr>
      <w:r>
        <w:t xml:space="preserve">Aktualizacje przeprowadzane są w ramach usługi opieki autorskiej wskazanej w § 1. ust.4 . </w:t>
      </w:r>
    </w:p>
    <w:p w14:paraId="406FCED6" w14:textId="77777777" w:rsidR="003F6B89" w:rsidRDefault="00000000">
      <w:pPr>
        <w:numPr>
          <w:ilvl w:val="0"/>
          <w:numId w:val="4"/>
        </w:numPr>
        <w:ind w:right="0" w:hanging="427"/>
      </w:pPr>
      <w:r>
        <w:t xml:space="preserve">Ponadto w ramach usługi opieki autorskiej Wykonawca zobowiązany jest do:  </w:t>
      </w:r>
    </w:p>
    <w:p w14:paraId="1C5ECD6C" w14:textId="77777777" w:rsidR="003F6B89" w:rsidRDefault="00000000">
      <w:pPr>
        <w:numPr>
          <w:ilvl w:val="0"/>
          <w:numId w:val="11"/>
        </w:numPr>
        <w:ind w:right="0"/>
      </w:pPr>
      <w:r>
        <w:t xml:space="preserve">dostarczania Zamawiającemu nowych, uaktualnionych wersji oprogramowania (np. on-line), uwzględniającego wszystkie zmiany w obowiązujących przepisach prawa w terminach umożliwiających Zamawiającemu wywiązywanie się z obowiązków nałożonych przez przepisy prawa. </w:t>
      </w:r>
    </w:p>
    <w:p w14:paraId="7BFB6E5D" w14:textId="77777777" w:rsidR="003F6B89" w:rsidRDefault="00000000">
      <w:pPr>
        <w:numPr>
          <w:ilvl w:val="0"/>
          <w:numId w:val="11"/>
        </w:numPr>
        <w:spacing w:after="53" w:line="259" w:lineRule="auto"/>
        <w:ind w:right="0"/>
      </w:pPr>
      <w:r>
        <w:t xml:space="preserve">świadczenia pomocy on-line  w godzinach ……………….. w dniach od ………………………...  </w:t>
      </w:r>
    </w:p>
    <w:p w14:paraId="77C5E695" w14:textId="77777777" w:rsidR="003F6B89" w:rsidRDefault="00000000">
      <w:pPr>
        <w:numPr>
          <w:ilvl w:val="0"/>
          <w:numId w:val="11"/>
        </w:numPr>
        <w:ind w:right="0"/>
      </w:pPr>
      <w:r>
        <w:t xml:space="preserve">usunięcia błędów w oprogramowaniu. Za błąd uważa się funkcjonowanie oprogramowania niezgodne z dokumentacją. Zamawiający i Wykonawca będą ustalać termin usunięcia zgłoszonych błędów.  </w:t>
      </w:r>
    </w:p>
    <w:p w14:paraId="7E2BEB9E" w14:textId="77777777" w:rsidR="003F6B89" w:rsidRDefault="00000000">
      <w:pPr>
        <w:numPr>
          <w:ilvl w:val="0"/>
          <w:numId w:val="11"/>
        </w:numPr>
        <w:spacing w:after="8"/>
        <w:ind w:right="0"/>
      </w:pPr>
      <w:r>
        <w:t xml:space="preserve">Maksymalny czas naprawy od momentu prawidłowego zgłoszenia awarii i usterki liczony w godzinach pracy serwisu Wykonawcy: </w:t>
      </w:r>
    </w:p>
    <w:p w14:paraId="75FB1896" w14:textId="77777777" w:rsidR="003F6B89" w:rsidRDefault="00000000">
      <w:pPr>
        <w:pStyle w:val="Akapitzlist"/>
        <w:numPr>
          <w:ilvl w:val="1"/>
          <w:numId w:val="11"/>
        </w:numPr>
        <w:spacing w:after="8"/>
        <w:ind w:right="0"/>
      </w:pPr>
      <w:r>
        <w:t xml:space="preserve">Awaria  - ……….., </w:t>
      </w:r>
    </w:p>
    <w:p w14:paraId="3CEB2D00" w14:textId="77777777" w:rsidR="003F6B89" w:rsidRDefault="00000000">
      <w:pPr>
        <w:numPr>
          <w:ilvl w:val="1"/>
          <w:numId w:val="11"/>
        </w:numPr>
        <w:spacing w:after="16" w:line="259" w:lineRule="auto"/>
        <w:ind w:right="0"/>
        <w:jc w:val="left"/>
      </w:pPr>
      <w:r>
        <w:t xml:space="preserve">Błąd  ……………., </w:t>
      </w:r>
    </w:p>
    <w:p w14:paraId="252A323E" w14:textId="77777777" w:rsidR="003F6B89" w:rsidRDefault="00000000">
      <w:pPr>
        <w:numPr>
          <w:ilvl w:val="1"/>
          <w:numId w:val="11"/>
        </w:numPr>
        <w:spacing w:after="53" w:line="259" w:lineRule="auto"/>
        <w:ind w:right="0"/>
        <w:jc w:val="left"/>
      </w:pPr>
      <w:r>
        <w:t xml:space="preserve">Usterka ………………….... </w:t>
      </w:r>
    </w:p>
    <w:p w14:paraId="5ED634CF" w14:textId="77777777" w:rsidR="003F6B89" w:rsidRDefault="00000000">
      <w:pPr>
        <w:numPr>
          <w:ilvl w:val="0"/>
          <w:numId w:val="11"/>
        </w:numPr>
        <w:ind w:right="0"/>
      </w:pPr>
      <w:r>
        <w:t>Jeżeli w okresie obowiązywania umowy zostanie stwierdzona wadliwość nośników, Wykonawca zobowiązuje się wymienić wadliwy nośnik na nośnik wolny od wad.</w:t>
      </w:r>
    </w:p>
    <w:p w14:paraId="5AB4E38E" w14:textId="77777777" w:rsidR="003F6B89" w:rsidRDefault="00000000">
      <w:pPr>
        <w:pStyle w:val="Akapitzlist"/>
        <w:numPr>
          <w:ilvl w:val="0"/>
          <w:numId w:val="4"/>
        </w:numPr>
        <w:ind w:right="0" w:hanging="291"/>
        <w:jc w:val="left"/>
      </w:pPr>
      <w:r>
        <w:t xml:space="preserve">Warunkiem realizacji zgłoszenia w ramach usługi opieki autorskiej jest pisemne zgłoszenie awarii/błędu/usterki na adres e-mail </w:t>
      </w:r>
      <w:r>
        <w:rPr>
          <w:b/>
          <w:bCs/>
        </w:rPr>
        <w:t>.……………………………..</w:t>
      </w:r>
      <w:r>
        <w:t xml:space="preserve"> lub telefonicznie </w:t>
      </w:r>
      <w:r>
        <w:rPr>
          <w:b/>
          <w:bCs/>
        </w:rPr>
        <w:t>…………………………………...</w:t>
      </w:r>
      <w:r>
        <w:t xml:space="preserve">. </w:t>
      </w:r>
      <w:r>
        <w:br/>
        <w:t xml:space="preserve">Zamawiający zobowiązany jest do przekazania Wykonawcy możliwej do sprawdzenia dokumentacji o rodzaju i okolicznościach wystąpienia błędu. Wykonawca potwierdzi przyjęcie zgłoszenia. </w:t>
      </w:r>
    </w:p>
    <w:p w14:paraId="688AB02D" w14:textId="77777777" w:rsidR="003F6B89" w:rsidRDefault="003F6B89">
      <w:pPr>
        <w:ind w:left="1440" w:right="0" w:firstLine="0"/>
      </w:pPr>
    </w:p>
    <w:p w14:paraId="2B959646" w14:textId="77777777" w:rsidR="003F6B89" w:rsidRDefault="003F6B89">
      <w:pPr>
        <w:spacing w:after="20" w:line="259" w:lineRule="auto"/>
        <w:ind w:left="494" w:right="0" w:firstLine="60"/>
        <w:jc w:val="left"/>
      </w:pPr>
    </w:p>
    <w:p w14:paraId="24B2D2CC" w14:textId="3A593983" w:rsidR="003F6B89" w:rsidRPr="00E0527A" w:rsidRDefault="00000000">
      <w:pPr>
        <w:pStyle w:val="Nagwek1"/>
        <w:spacing w:after="2"/>
        <w:ind w:left="291" w:right="4" w:hanging="291"/>
        <w:rPr>
          <w:sz w:val="20"/>
          <w:szCs w:val="20"/>
        </w:rPr>
      </w:pPr>
      <w:r w:rsidRPr="00E0527A">
        <w:rPr>
          <w:szCs w:val="20"/>
        </w:rPr>
        <w:lastRenderedPageBreak/>
        <w:t xml:space="preserve">§ </w:t>
      </w:r>
      <w:r w:rsidR="000E5318" w:rsidRPr="00E0527A">
        <w:rPr>
          <w:szCs w:val="20"/>
        </w:rPr>
        <w:t>8</w:t>
      </w:r>
      <w:r w:rsidRPr="00E0527A">
        <w:rPr>
          <w:szCs w:val="20"/>
        </w:rPr>
        <w:t xml:space="preserve"> </w:t>
      </w:r>
    </w:p>
    <w:p w14:paraId="7B4DAE01" w14:textId="77777777" w:rsidR="003F6B89" w:rsidRPr="00E0527A" w:rsidRDefault="00000000">
      <w:pPr>
        <w:spacing w:after="226"/>
        <w:ind w:left="0" w:right="0" w:firstLine="0"/>
      </w:pPr>
      <w:r w:rsidRPr="00E0527A">
        <w:t xml:space="preserve">Wykonawca zobowiązany jest do zachowania w tajemnicy wszelkich danych, do których będzie miał dostęp w związku z wykonywaniem niniejszej umowy.  </w:t>
      </w:r>
    </w:p>
    <w:p w14:paraId="6E194AA8" w14:textId="651FA9D8" w:rsidR="003F6B89" w:rsidRPr="00E0527A" w:rsidRDefault="00000000">
      <w:pPr>
        <w:spacing w:after="13" w:line="259" w:lineRule="auto"/>
        <w:ind w:left="0" w:firstLine="0"/>
        <w:jc w:val="center"/>
        <w:rPr>
          <w:sz w:val="20"/>
          <w:szCs w:val="20"/>
        </w:rPr>
      </w:pPr>
      <w:r w:rsidRPr="00E0527A">
        <w:rPr>
          <w:b/>
          <w:szCs w:val="20"/>
        </w:rPr>
        <w:t xml:space="preserve">§ </w:t>
      </w:r>
      <w:r w:rsidR="000E5318" w:rsidRPr="00E0527A">
        <w:rPr>
          <w:b/>
          <w:szCs w:val="20"/>
        </w:rPr>
        <w:t>9</w:t>
      </w:r>
      <w:r w:rsidRPr="00E0527A">
        <w:rPr>
          <w:szCs w:val="20"/>
        </w:rPr>
        <w:t xml:space="preserve"> </w:t>
      </w:r>
    </w:p>
    <w:p w14:paraId="5B51F741" w14:textId="77777777" w:rsidR="003F6B89" w:rsidRPr="00E0527A" w:rsidRDefault="00000000">
      <w:pPr>
        <w:numPr>
          <w:ilvl w:val="0"/>
          <w:numId w:val="5"/>
        </w:numPr>
        <w:spacing w:after="26" w:line="247" w:lineRule="auto"/>
        <w:ind w:right="0" w:hanging="283"/>
        <w:rPr>
          <w:sz w:val="20"/>
          <w:szCs w:val="20"/>
        </w:rPr>
      </w:pPr>
      <w:r w:rsidRPr="00E0527A">
        <w:rPr>
          <w:szCs w:val="20"/>
        </w:rPr>
        <w:t xml:space="preserve">Wszelkie zmiany umowy wymagają formy pisemnej pod rygorem nieważności. </w:t>
      </w:r>
    </w:p>
    <w:p w14:paraId="72876BED" w14:textId="77777777" w:rsidR="003F6B89" w:rsidRPr="00E0527A" w:rsidRDefault="00000000">
      <w:pPr>
        <w:numPr>
          <w:ilvl w:val="0"/>
          <w:numId w:val="5"/>
        </w:numPr>
        <w:spacing w:after="26" w:line="247" w:lineRule="auto"/>
        <w:ind w:right="0" w:hanging="283"/>
        <w:rPr>
          <w:sz w:val="20"/>
          <w:szCs w:val="20"/>
        </w:rPr>
      </w:pPr>
      <w:r w:rsidRPr="00E0527A">
        <w:rPr>
          <w:szCs w:val="20"/>
        </w:rPr>
        <w:t xml:space="preserve">Ewentualne spory wynikłe na tle wykonywania umowy rozstrzygać będzie sąd powszechny właściwy dla siedziby Zamawiającego. </w:t>
      </w:r>
    </w:p>
    <w:p w14:paraId="504451D7" w14:textId="77777777" w:rsidR="003F6B89" w:rsidRPr="00E0527A" w:rsidRDefault="00000000">
      <w:pPr>
        <w:numPr>
          <w:ilvl w:val="0"/>
          <w:numId w:val="5"/>
        </w:numPr>
        <w:spacing w:after="26" w:line="247" w:lineRule="auto"/>
        <w:ind w:right="0" w:hanging="283"/>
        <w:rPr>
          <w:sz w:val="20"/>
          <w:szCs w:val="20"/>
        </w:rPr>
      </w:pPr>
      <w:r w:rsidRPr="00E0527A">
        <w:rPr>
          <w:szCs w:val="20"/>
        </w:rPr>
        <w:t xml:space="preserve">W sprawach nieuregulowanych niniejszą umową zastosowanie mają przepisy Kodeksu cywilnego. </w:t>
      </w:r>
    </w:p>
    <w:p w14:paraId="680490ED" w14:textId="77777777" w:rsidR="003F6B89" w:rsidRPr="00E0527A" w:rsidRDefault="00000000">
      <w:pPr>
        <w:numPr>
          <w:ilvl w:val="0"/>
          <w:numId w:val="5"/>
        </w:numPr>
        <w:spacing w:after="26" w:line="247" w:lineRule="auto"/>
        <w:ind w:right="0" w:hanging="283"/>
        <w:rPr>
          <w:sz w:val="20"/>
          <w:szCs w:val="20"/>
        </w:rPr>
      </w:pPr>
      <w:r w:rsidRPr="00E0527A">
        <w:rPr>
          <w:szCs w:val="20"/>
        </w:rPr>
        <w:t xml:space="preserve">Załącznikiem do umowy jest Formularz ofertowy Wykonawcy. </w:t>
      </w:r>
    </w:p>
    <w:p w14:paraId="1238BC8D" w14:textId="77777777" w:rsidR="003F6B89" w:rsidRPr="00E0527A" w:rsidRDefault="00000000">
      <w:pPr>
        <w:numPr>
          <w:ilvl w:val="0"/>
          <w:numId w:val="5"/>
        </w:numPr>
        <w:spacing w:after="26" w:line="247" w:lineRule="auto"/>
        <w:ind w:right="0" w:hanging="283"/>
        <w:rPr>
          <w:sz w:val="20"/>
          <w:szCs w:val="20"/>
        </w:rPr>
      </w:pPr>
      <w:r w:rsidRPr="00E0527A">
        <w:rPr>
          <w:szCs w:val="20"/>
        </w:rPr>
        <w:t xml:space="preserve">W ramach realizacji niniejszej umowy Wykonawca zobowiązuje się do zapewnienia ochrony danych osobowych  oraz zgodności ze wszelkimi przepisami dotyczącymi ochrony danych osobowych. </w:t>
      </w:r>
    </w:p>
    <w:p w14:paraId="25A628A5" w14:textId="77777777" w:rsidR="003F6B89" w:rsidRPr="00E0527A" w:rsidRDefault="00000000">
      <w:pPr>
        <w:numPr>
          <w:ilvl w:val="0"/>
          <w:numId w:val="5"/>
        </w:numPr>
        <w:spacing w:after="26" w:line="247" w:lineRule="auto"/>
        <w:ind w:right="0" w:hanging="283"/>
        <w:rPr>
          <w:sz w:val="20"/>
          <w:szCs w:val="20"/>
        </w:rPr>
      </w:pPr>
      <w:r w:rsidRPr="00E0527A">
        <w:rPr>
          <w:szCs w:val="20"/>
        </w:rPr>
        <w:t xml:space="preserve">Umowę sporządzono w trzech jednobrzmiących egzemplarzach, jednym dla Wykonawcy, dwóch dla Zamawiającego  i dwóch dla Zamawiającego. </w:t>
      </w:r>
    </w:p>
    <w:p w14:paraId="7271F6FD" w14:textId="77777777" w:rsidR="003F6B89" w:rsidRPr="00E0527A" w:rsidRDefault="00000000">
      <w:pPr>
        <w:numPr>
          <w:ilvl w:val="0"/>
          <w:numId w:val="5"/>
        </w:numPr>
        <w:spacing w:after="0" w:line="247" w:lineRule="auto"/>
        <w:ind w:right="0" w:hanging="283"/>
        <w:rPr>
          <w:sz w:val="20"/>
          <w:szCs w:val="20"/>
        </w:rPr>
      </w:pPr>
      <w:r w:rsidRPr="00E0527A">
        <w:rPr>
          <w:szCs w:val="20"/>
        </w:rPr>
        <w:t xml:space="preserve">Integralną częścią niniejszej umowy jest Opis Przedmiotu Zamówienia oraz oferta Wykonawcy. </w:t>
      </w:r>
    </w:p>
    <w:p w14:paraId="191D38D4" w14:textId="77777777" w:rsidR="003F6B89" w:rsidRDefault="00000000">
      <w:pPr>
        <w:spacing w:after="0" w:line="259" w:lineRule="auto"/>
        <w:ind w:left="0" w:right="0" w:firstLine="0"/>
        <w:jc w:val="left"/>
        <w:rPr>
          <w:sz w:val="24"/>
        </w:rPr>
      </w:pPr>
      <w:r>
        <w:rPr>
          <w:sz w:val="24"/>
        </w:rPr>
        <w:t xml:space="preserve"> </w:t>
      </w:r>
    </w:p>
    <w:p w14:paraId="1119ECAB" w14:textId="77777777" w:rsidR="003F6B89" w:rsidRDefault="00000000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2A9912D2" w14:textId="77777777" w:rsidR="003F6B89" w:rsidRDefault="00000000">
      <w:pPr>
        <w:spacing w:after="33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D73CCB1" w14:textId="77777777" w:rsidR="003F6B89" w:rsidRDefault="00000000">
      <w:pPr>
        <w:tabs>
          <w:tab w:val="center" w:pos="1018"/>
          <w:tab w:val="center" w:pos="2124"/>
          <w:tab w:val="center" w:pos="2833"/>
          <w:tab w:val="center" w:pos="3541"/>
          <w:tab w:val="center" w:pos="4249"/>
          <w:tab w:val="center" w:pos="4957"/>
          <w:tab w:val="center" w:pos="6675"/>
        </w:tabs>
        <w:spacing w:after="0" w:line="259" w:lineRule="auto"/>
        <w:ind w:left="0" w:right="0" w:firstLine="0"/>
        <w:jc w:val="left"/>
      </w:pPr>
      <w:r>
        <w:tab/>
      </w:r>
      <w:r>
        <w:rPr>
          <w:sz w:val="28"/>
        </w:rPr>
        <w:t xml:space="preserve">Zamawiający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</w:t>
      </w:r>
      <w:r>
        <w:rPr>
          <w:sz w:val="28"/>
        </w:rPr>
        <w:tab/>
        <w:t xml:space="preserve">          Wykonawca </w:t>
      </w:r>
    </w:p>
    <w:p w14:paraId="6E808A4C" w14:textId="77777777" w:rsidR="003F6B89" w:rsidRDefault="00000000">
      <w:pPr>
        <w:spacing w:after="0" w:line="259" w:lineRule="auto"/>
        <w:ind w:left="-5" w:right="0" w:hanging="10"/>
        <w:jc w:val="left"/>
      </w:pPr>
      <w:r>
        <w:rPr>
          <w:sz w:val="28"/>
        </w:rPr>
        <w:t xml:space="preserve">………………………….                                                                ………………………… </w:t>
      </w:r>
    </w:p>
    <w:p w14:paraId="54468A4E" w14:textId="77777777" w:rsidR="003F6B89" w:rsidRDefault="00000000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3F6B89">
      <w:pgSz w:w="11906" w:h="16838"/>
      <w:pgMar w:top="1459" w:right="1413" w:bottom="1359" w:left="1416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74BB3"/>
    <w:multiLevelType w:val="multilevel"/>
    <w:tmpl w:val="8F761FA2"/>
    <w:lvl w:ilvl="0">
      <w:start w:val="1"/>
      <w:numFmt w:val="decimal"/>
      <w:lvlText w:val="%1."/>
      <w:lvlJc w:val="left"/>
      <w:pPr>
        <w:tabs>
          <w:tab w:val="num" w:pos="0"/>
        </w:tabs>
        <w:ind w:left="283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195F7693"/>
    <w:multiLevelType w:val="multilevel"/>
    <w:tmpl w:val="697059E4"/>
    <w:lvl w:ilvl="0">
      <w:start w:val="1"/>
      <w:numFmt w:val="bullet"/>
      <w:lvlText w:val="-"/>
      <w:lvlJc w:val="left"/>
      <w:pPr>
        <w:tabs>
          <w:tab w:val="num" w:pos="0"/>
        </w:tabs>
        <w:ind w:left="838" w:firstLine="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firstLine="0"/>
      </w:pPr>
      <w:rPr>
        <w:rFonts w:ascii="Calibri" w:hAnsi="Calibri" w:cs="Calibri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20" w:firstLine="0"/>
      </w:pPr>
      <w:rPr>
        <w:rFonts w:ascii="Calibri" w:hAnsi="Calibri" w:cs="Calibri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40" w:firstLine="0"/>
      </w:pPr>
      <w:rPr>
        <w:rFonts w:ascii="Calibri" w:hAnsi="Calibri" w:cs="Calibri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firstLine="0"/>
      </w:pPr>
      <w:rPr>
        <w:rFonts w:ascii="Calibri" w:hAnsi="Calibri" w:cs="Calibri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80" w:firstLine="0"/>
      </w:pPr>
      <w:rPr>
        <w:rFonts w:ascii="Calibri" w:hAnsi="Calibri" w:cs="Calibri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400" w:firstLine="0"/>
      </w:pPr>
      <w:rPr>
        <w:rFonts w:ascii="Calibri" w:hAnsi="Calibri" w:cs="Calibri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firstLine="0"/>
      </w:pPr>
      <w:rPr>
        <w:rFonts w:ascii="Calibri" w:hAnsi="Calibri" w:cs="Calibri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40" w:firstLine="0"/>
      </w:pPr>
      <w:rPr>
        <w:rFonts w:ascii="Calibri" w:hAnsi="Calibri" w:cs="Calibri" w:hint="default"/>
      </w:rPr>
    </w:lvl>
  </w:abstractNum>
  <w:abstractNum w:abstractNumId="2" w15:restartNumberingAfterBreak="0">
    <w:nsid w:val="1BA53357"/>
    <w:multiLevelType w:val="multilevel"/>
    <w:tmpl w:val="AB9025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80F221A"/>
    <w:multiLevelType w:val="multilevel"/>
    <w:tmpl w:val="0C3A8DD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4" w15:restartNumberingAfterBreak="0">
    <w:nsid w:val="4A695E52"/>
    <w:multiLevelType w:val="multilevel"/>
    <w:tmpl w:val="88F6F13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3134E6E"/>
    <w:multiLevelType w:val="multilevel"/>
    <w:tmpl w:val="2ECCCDF4"/>
    <w:lvl w:ilvl="0">
      <w:start w:val="1"/>
      <w:numFmt w:val="decimal"/>
      <w:lvlText w:val="%1."/>
      <w:lvlJc w:val="left"/>
      <w:pPr>
        <w:tabs>
          <w:tab w:val="num" w:pos="0"/>
        </w:tabs>
        <w:ind w:left="42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823" w:firstLine="0"/>
      </w:pPr>
      <w:rPr>
        <w:rFonts w:ascii="Calibri" w:hAnsi="Calibri" w:cs="Calibri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788" w:firstLine="0"/>
      </w:pPr>
      <w:rPr>
        <w:rFonts w:ascii="Calibri" w:hAnsi="Calibri" w:cs="Calibri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508" w:firstLine="0"/>
      </w:pPr>
      <w:rPr>
        <w:rFonts w:ascii="Calibri" w:hAnsi="Calibri" w:cs="Calibri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228" w:firstLine="0"/>
      </w:pPr>
      <w:rPr>
        <w:rFonts w:ascii="Calibri" w:hAnsi="Calibri" w:cs="Calibri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948" w:firstLine="0"/>
      </w:pPr>
      <w:rPr>
        <w:rFonts w:ascii="Calibri" w:hAnsi="Calibri" w:cs="Calibri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4668" w:firstLine="0"/>
      </w:pPr>
      <w:rPr>
        <w:rFonts w:ascii="Calibri" w:hAnsi="Calibri" w:cs="Calibri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5388" w:firstLine="0"/>
      </w:pPr>
      <w:rPr>
        <w:rFonts w:ascii="Calibri" w:hAnsi="Calibri" w:cs="Calibri" w:hint="default"/>
      </w:rPr>
    </w:lvl>
  </w:abstractNum>
  <w:abstractNum w:abstractNumId="6" w15:restartNumberingAfterBreak="0">
    <w:nsid w:val="580C1E95"/>
    <w:multiLevelType w:val="multilevel"/>
    <w:tmpl w:val="CFD48266"/>
    <w:lvl w:ilvl="0">
      <w:start w:val="1"/>
      <w:numFmt w:val="decimal"/>
      <w:lvlText w:val="%1."/>
      <w:lvlJc w:val="left"/>
      <w:pPr>
        <w:tabs>
          <w:tab w:val="num" w:pos="0"/>
        </w:tabs>
        <w:ind w:left="551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363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083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03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23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243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963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683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03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7" w15:restartNumberingAfterBreak="0">
    <w:nsid w:val="692C09F8"/>
    <w:multiLevelType w:val="multilevel"/>
    <w:tmpl w:val="3008E98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0F5490A"/>
    <w:multiLevelType w:val="multilevel"/>
    <w:tmpl w:val="6B66C49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6782A9F"/>
    <w:multiLevelType w:val="multilevel"/>
    <w:tmpl w:val="BA864146"/>
    <w:lvl w:ilvl="0">
      <w:start w:val="1"/>
      <w:numFmt w:val="decimal"/>
      <w:lvlText w:val="%1."/>
      <w:lvlJc w:val="left"/>
      <w:pPr>
        <w:tabs>
          <w:tab w:val="num" w:pos="0"/>
        </w:tabs>
        <w:ind w:left="3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10" w15:restartNumberingAfterBreak="0">
    <w:nsid w:val="79E81C35"/>
    <w:multiLevelType w:val="multilevel"/>
    <w:tmpl w:val="A63CD5BE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11" w15:restartNumberingAfterBreak="0">
    <w:nsid w:val="7C9B1A9D"/>
    <w:multiLevelType w:val="multilevel"/>
    <w:tmpl w:val="52887E0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536386587">
    <w:abstractNumId w:val="10"/>
  </w:num>
  <w:num w:numId="2" w16cid:durableId="1811630741">
    <w:abstractNumId w:val="9"/>
  </w:num>
  <w:num w:numId="3" w16cid:durableId="707527555">
    <w:abstractNumId w:val="1"/>
  </w:num>
  <w:num w:numId="4" w16cid:durableId="538661354">
    <w:abstractNumId w:val="5"/>
  </w:num>
  <w:num w:numId="5" w16cid:durableId="1490630900">
    <w:abstractNumId w:val="0"/>
  </w:num>
  <w:num w:numId="6" w16cid:durableId="442530611">
    <w:abstractNumId w:val="11"/>
  </w:num>
  <w:num w:numId="7" w16cid:durableId="44525929">
    <w:abstractNumId w:val="3"/>
  </w:num>
  <w:num w:numId="8" w16cid:durableId="2030905512">
    <w:abstractNumId w:val="7"/>
  </w:num>
  <w:num w:numId="9" w16cid:durableId="1851024501">
    <w:abstractNumId w:val="8"/>
  </w:num>
  <w:num w:numId="10" w16cid:durableId="1946689405">
    <w:abstractNumId w:val="6"/>
  </w:num>
  <w:num w:numId="11" w16cid:durableId="73599686">
    <w:abstractNumId w:val="4"/>
  </w:num>
  <w:num w:numId="12" w16cid:durableId="169064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6B89"/>
    <w:rsid w:val="00085E03"/>
    <w:rsid w:val="000E5318"/>
    <w:rsid w:val="00272A44"/>
    <w:rsid w:val="003F6B89"/>
    <w:rsid w:val="004B5914"/>
    <w:rsid w:val="004D5609"/>
    <w:rsid w:val="00547DC0"/>
    <w:rsid w:val="0074276D"/>
    <w:rsid w:val="008009C3"/>
    <w:rsid w:val="008776AA"/>
    <w:rsid w:val="00940A25"/>
    <w:rsid w:val="009633C6"/>
    <w:rsid w:val="00AF0E72"/>
    <w:rsid w:val="00B87995"/>
    <w:rsid w:val="00D15C38"/>
    <w:rsid w:val="00D53F69"/>
    <w:rsid w:val="00E0527A"/>
    <w:rsid w:val="00F5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18EB8"/>
  <w15:docId w15:val="{D6CE2720-C8C0-4149-9F62-0414F333A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2" w:line="264" w:lineRule="auto"/>
      <w:ind w:left="291" w:right="2" w:hanging="291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after="51"/>
      <w:ind w:left="10" w:right="2082" w:hanging="10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after="0"/>
      <w:ind w:right="4"/>
      <w:jc w:val="center"/>
      <w:outlineLvl w:val="1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18"/>
    </w:rPr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E3353"/>
    <w:rPr>
      <w:rFonts w:ascii="Segoe UI" w:eastAsia="Calibri" w:hAnsi="Segoe UI" w:cs="Segoe UI"/>
      <w:color w:val="000000"/>
      <w:sz w:val="18"/>
      <w:szCs w:val="18"/>
    </w:rPr>
  </w:style>
  <w:style w:type="character" w:customStyle="1" w:styleId="Domylnaczcionkaakapitu1">
    <w:name w:val="Domyślna czcionka akapitu1"/>
    <w:qFormat/>
  </w:style>
  <w:style w:type="character" w:customStyle="1" w:styleId="Mocnowyrniony">
    <w:name w:val="Mocno wyróżniony"/>
    <w:qFormat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362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E33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D15C3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15C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dc:description/>
  <cp:lastModifiedBy>Marlena Smolarek</cp:lastModifiedBy>
  <cp:revision>74</cp:revision>
  <dcterms:created xsi:type="dcterms:W3CDTF">2020-03-22T15:08:00Z</dcterms:created>
  <dcterms:modified xsi:type="dcterms:W3CDTF">2024-12-03T12:54:00Z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