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27CE" w14:textId="19ED62FE" w:rsidR="00EC4F35" w:rsidRDefault="00EC4F35" w:rsidP="00EC4F35">
      <w:pPr>
        <w:spacing w:before="100" w:beforeAutospacing="1" w:after="0" w:line="276" w:lineRule="auto"/>
        <w:jc w:val="right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Zał. Nr </w:t>
      </w:r>
      <w:r w:rsidR="00564A49">
        <w:rPr>
          <w:rFonts w:ascii="Tahoma" w:eastAsia="Tahoma" w:hAnsi="Tahoma" w:cs="Tahoma"/>
          <w:b/>
          <w:color w:val="000000"/>
          <w:sz w:val="20"/>
          <w:szCs w:val="20"/>
        </w:rPr>
        <w:t xml:space="preserve">1.3.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do SWZ</w:t>
      </w:r>
    </w:p>
    <w:p w14:paraId="71CD38D4" w14:textId="77777777" w:rsidR="00EC4F35" w:rsidRDefault="00EC4F35" w:rsidP="0014715B">
      <w:pPr>
        <w:spacing w:before="100" w:beforeAutospacing="1" w:after="0" w:line="276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39C2D73E" w14:textId="7695F462" w:rsidR="00A06873" w:rsidRDefault="00D87A48" w:rsidP="0014715B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OPIS PRZEDMIOTU ZAMÓWIENIA </w:t>
      </w:r>
      <w:r w:rsidR="00EC4F35">
        <w:rPr>
          <w:rFonts w:ascii="Tahoma" w:eastAsia="Tahoma" w:hAnsi="Tahoma" w:cs="Tahoma"/>
          <w:b/>
          <w:color w:val="000000"/>
          <w:sz w:val="20"/>
          <w:szCs w:val="20"/>
        </w:rPr>
        <w:t>Część Nr 3</w:t>
      </w:r>
    </w:p>
    <w:p w14:paraId="672A6659" w14:textId="77777777" w:rsidR="00A06873" w:rsidRDefault="00A06873" w:rsidP="0014715B">
      <w:pPr>
        <w:spacing w:before="100" w:beforeAutospacing="1" w:line="276" w:lineRule="auto"/>
      </w:pPr>
    </w:p>
    <w:p w14:paraId="2DBDA113" w14:textId="77777777" w:rsidR="00A06873" w:rsidRDefault="00D87A48" w:rsidP="001471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color w:val="000000"/>
          <w:sz w:val="20"/>
          <w:szCs w:val="20"/>
        </w:rPr>
        <w:t>Przedmiot zamówienia</w:t>
      </w:r>
    </w:p>
    <w:p w14:paraId="57B14442" w14:textId="08497413" w:rsidR="00A06873" w:rsidRDefault="00D87A48" w:rsidP="001471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Przedmiotem zamówienia jest usługa przygotowania i przeprowadzenia warsztatów </w:t>
      </w:r>
      <w:r w:rsidR="00296FB1">
        <w:rPr>
          <w:rFonts w:ascii="Tahoma" w:eastAsia="Tahoma" w:hAnsi="Tahoma" w:cs="Tahoma"/>
          <w:color w:val="000000"/>
          <w:sz w:val="20"/>
          <w:szCs w:val="20"/>
        </w:rPr>
        <w:t>z</w:t>
      </w:r>
      <w:r w:rsidR="0034792A">
        <w:rPr>
          <w:rFonts w:ascii="Tahoma" w:eastAsia="Tahoma" w:hAnsi="Tahoma" w:cs="Tahoma"/>
          <w:color w:val="000000"/>
          <w:sz w:val="20"/>
          <w:szCs w:val="20"/>
        </w:rPr>
        <w:t xml:space="preserve"> technik</w:t>
      </w:r>
      <w:r w:rsidR="00296FB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F3283E">
        <w:rPr>
          <w:rFonts w:ascii="Tahoma" w:eastAsia="Tahoma" w:hAnsi="Tahoma" w:cs="Tahoma"/>
          <w:color w:val="000000"/>
          <w:sz w:val="20"/>
          <w:szCs w:val="20"/>
        </w:rPr>
        <w:t>druku 3D</w:t>
      </w:r>
      <w:r w:rsidR="009A0930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dla studentów Politechniki Warszawskiej zarejestrowanych na czterech ostatnich semestrach studiów I i/lub II stopnia.</w:t>
      </w:r>
    </w:p>
    <w:p w14:paraId="2FD9A86B" w14:textId="77777777" w:rsidR="00A4376E" w:rsidRDefault="00D87A48" w:rsidP="00A437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Przedmiot zamówienia jest realizowany w ramach Zadania 11. </w:t>
      </w:r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>PW Makers – podniesienie kompetencji realizacji projektów o potencjale wdrożeniowym wśród studentów.</w:t>
      </w:r>
    </w:p>
    <w:p w14:paraId="0A15305F" w14:textId="77777777" w:rsidR="00A4376E" w:rsidRDefault="00D87A48" w:rsidP="00A437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A4376E">
        <w:rPr>
          <w:rFonts w:ascii="Tahoma" w:eastAsia="Tahoma" w:hAnsi="Tahoma" w:cs="Tahoma"/>
          <w:color w:val="000000"/>
          <w:sz w:val="20"/>
          <w:szCs w:val="20"/>
        </w:rPr>
        <w:t>Łączna liczba godzin szkoleniowych (45 min, dalej „godz.”) wyniesie</w:t>
      </w:r>
      <w:r w:rsidR="0014715B" w:rsidRPr="00A4376E">
        <w:rPr>
          <w:rFonts w:ascii="Tahoma" w:eastAsia="Tahoma" w:hAnsi="Tahoma" w:cs="Tahoma"/>
          <w:color w:val="000000"/>
          <w:sz w:val="20"/>
          <w:szCs w:val="20"/>
        </w:rPr>
        <w:t xml:space="preserve"> maksymalnie</w:t>
      </w:r>
      <w:r w:rsidR="00F4565C" w:rsidRPr="00A4376E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F3283E" w:rsidRPr="00A4376E">
        <w:rPr>
          <w:rFonts w:ascii="Tahoma" w:eastAsia="Tahoma" w:hAnsi="Tahoma" w:cs="Tahoma"/>
          <w:color w:val="000000"/>
          <w:sz w:val="20"/>
          <w:szCs w:val="20"/>
        </w:rPr>
        <w:t>192</w:t>
      </w:r>
      <w:r w:rsidRPr="00A4376E">
        <w:rPr>
          <w:rFonts w:ascii="Tahoma" w:eastAsia="Tahoma" w:hAnsi="Tahoma" w:cs="Tahoma"/>
          <w:color w:val="000000"/>
          <w:sz w:val="20"/>
          <w:szCs w:val="20"/>
        </w:rPr>
        <w:t xml:space="preserve"> godzin.</w:t>
      </w:r>
    </w:p>
    <w:p w14:paraId="581A3A54" w14:textId="27D09C6B" w:rsidR="00A4376E" w:rsidRPr="00A4376E" w:rsidRDefault="00A4376E" w:rsidP="00A437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538135" w:themeColor="accent6" w:themeShade="BF"/>
          <w:sz w:val="20"/>
          <w:szCs w:val="20"/>
        </w:rPr>
      </w:pPr>
      <w:r w:rsidRPr="00A4376E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 xml:space="preserve">Zamawiający zastrzega możliwość przeprowadzenia tylko </w:t>
      </w:r>
      <w:r w:rsidR="0051339D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>72</w:t>
      </w:r>
      <w:r w:rsidR="0051339D" w:rsidRPr="00A4376E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 xml:space="preserve"> </w:t>
      </w:r>
      <w:r w:rsidRPr="00A4376E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>godzin</w:t>
      </w:r>
      <w:r w:rsidR="0051339D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>y</w:t>
      </w:r>
      <w:r w:rsidRPr="00A4376E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 xml:space="preserve"> warsztatów. W takim wypadku, Wykonawca nie będzie zgłaszał żadnych roszczeń w związku z ograniczeniem przedmiotu umowy do </w:t>
      </w:r>
      <w:r w:rsidR="0051339D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>72</w:t>
      </w:r>
      <w:r w:rsidR="0051339D" w:rsidRPr="00A4376E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 xml:space="preserve"> </w:t>
      </w:r>
      <w:r w:rsidRPr="00A4376E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>godzin warsztatów.</w:t>
      </w:r>
    </w:p>
    <w:p w14:paraId="327A29CE" w14:textId="103FB60D" w:rsidR="0030227D" w:rsidRPr="00A4376E" w:rsidRDefault="00D87A48" w:rsidP="00A437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A4376E">
        <w:rPr>
          <w:rFonts w:ascii="Tahoma" w:eastAsia="Tahoma" w:hAnsi="Tahoma" w:cs="Tahoma"/>
          <w:color w:val="000000" w:themeColor="text1"/>
          <w:sz w:val="20"/>
          <w:szCs w:val="20"/>
        </w:rPr>
        <w:t xml:space="preserve">Przedmiot zamówienia zostanie zrealizowany w okresie od dnia podpisania umowy do </w:t>
      </w:r>
      <w:r w:rsidR="00F4565C" w:rsidRPr="00A4376E">
        <w:rPr>
          <w:rFonts w:ascii="Tahoma" w:eastAsia="Tahoma" w:hAnsi="Tahoma" w:cs="Tahoma"/>
          <w:color w:val="000000" w:themeColor="text1"/>
          <w:sz w:val="20"/>
          <w:szCs w:val="20"/>
        </w:rPr>
        <w:t xml:space="preserve">30 </w:t>
      </w:r>
      <w:r w:rsidR="00EC4F35">
        <w:rPr>
          <w:rFonts w:ascii="Tahoma" w:eastAsia="Tahoma" w:hAnsi="Tahoma" w:cs="Tahoma"/>
          <w:color w:val="000000" w:themeColor="text1"/>
          <w:sz w:val="20"/>
          <w:szCs w:val="20"/>
        </w:rPr>
        <w:t>listopada 2023 r.</w:t>
      </w:r>
      <w:r w:rsidR="00FB7C85" w:rsidRPr="00A4376E">
        <w:rPr>
          <w:rFonts w:ascii="Tahoma" w:eastAsia="Tahoma" w:hAnsi="Tahoma" w:cs="Tahoma"/>
          <w:color w:val="000000" w:themeColor="text1"/>
          <w:sz w:val="20"/>
          <w:szCs w:val="20"/>
        </w:rPr>
        <w:t>, w</w:t>
      </w:r>
      <w:r w:rsidRPr="00A4376E">
        <w:rPr>
          <w:rFonts w:ascii="Tahoma" w:eastAsia="Tahoma" w:hAnsi="Tahoma" w:cs="Tahoma"/>
          <w:color w:val="000000" w:themeColor="text1"/>
          <w:sz w:val="20"/>
          <w:szCs w:val="20"/>
        </w:rPr>
        <w:t xml:space="preserve"> dni powszednie lub w weekendy.</w:t>
      </w:r>
    </w:p>
    <w:p w14:paraId="1D18942A" w14:textId="77777777" w:rsidR="00A06873" w:rsidRDefault="00D87A48" w:rsidP="001471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7510D264">
        <w:rPr>
          <w:rFonts w:ascii="Tahoma" w:eastAsia="Tahoma" w:hAnsi="Tahoma" w:cs="Tahoma"/>
          <w:color w:val="000000" w:themeColor="text1"/>
          <w:sz w:val="20"/>
          <w:szCs w:val="20"/>
        </w:rPr>
        <w:t>Przedmiot zamówienia jest współfinansowany przez Unię Europejską ze środków Europejskiego Funduszu Społecznego w ramach Programu Wiedza Edukacja Rozwój w związku z realizacją przez Zamawiającego projektu pn. „NERW 2 PW. Nauka – Edukacja – Rozwój – Współpraca”.</w:t>
      </w:r>
    </w:p>
    <w:p w14:paraId="0A37501D" w14:textId="3799B943" w:rsidR="00A06873" w:rsidRPr="0014715B" w:rsidRDefault="00D87A48" w:rsidP="001471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7510D264">
        <w:rPr>
          <w:rFonts w:ascii="Tahoma" w:eastAsia="Tahoma" w:hAnsi="Tahoma" w:cs="Tahoma"/>
          <w:color w:val="000000" w:themeColor="text1"/>
          <w:sz w:val="20"/>
          <w:szCs w:val="20"/>
        </w:rPr>
        <w:t>Przedmiot zamówienia wg Wspólnego Słownika Zamówień (CPV): 80430000-7 Usługi edukacji osób dorosłych na poziomie akademickim.</w:t>
      </w:r>
      <w:bookmarkStart w:id="1" w:name="_heading=h.30j0zll" w:colFirst="0" w:colLast="0"/>
      <w:bookmarkEnd w:id="1"/>
    </w:p>
    <w:p w14:paraId="1C9F4071" w14:textId="77777777" w:rsidR="009454CD" w:rsidRDefault="009454CD" w:rsidP="0014715B">
      <w:pPr>
        <w:pStyle w:val="Default"/>
        <w:numPr>
          <w:ilvl w:val="0"/>
          <w:numId w:val="3"/>
        </w:numPr>
        <w:spacing w:before="100" w:beforeAutospacing="1" w:line="276" w:lineRule="auto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>Zakres tematyczny i wymiar czasowy przedmiotu zamówienia</w:t>
      </w:r>
    </w:p>
    <w:p w14:paraId="787C1AA6" w14:textId="6D799C44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Przedmiotem zamówienia jest usługa przygotowania i przeprowadzenia </w:t>
      </w:r>
      <w:r w:rsidR="003B3F8E">
        <w:rPr>
          <w:rFonts w:ascii="Tahoma" w:eastAsia="Tahoma" w:hAnsi="Tahoma" w:cs="Tahoma"/>
          <w:color w:val="000000"/>
          <w:sz w:val="20"/>
          <w:szCs w:val="20"/>
        </w:rPr>
        <w:t>warsztatów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z</w:t>
      </w:r>
      <w:r w:rsidR="00F3283E">
        <w:rPr>
          <w:rFonts w:ascii="Tahoma" w:eastAsia="Tahoma" w:hAnsi="Tahoma" w:cs="Tahoma"/>
          <w:color w:val="000000"/>
          <w:sz w:val="20"/>
          <w:szCs w:val="20"/>
        </w:rPr>
        <w:t xml:space="preserve"> technik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F3283E">
        <w:rPr>
          <w:rFonts w:ascii="Tahoma" w:eastAsia="Tahoma" w:hAnsi="Tahoma" w:cs="Tahoma"/>
          <w:color w:val="000000"/>
          <w:sz w:val="20"/>
          <w:szCs w:val="20"/>
        </w:rPr>
        <w:t>druku 3D</w:t>
      </w:r>
      <w:r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0A4F7BDD" w14:textId="7F05EE5B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Łączny czas trwania warsztatów wynosił będzie</w:t>
      </w:r>
      <w:r w:rsidR="0014715B">
        <w:rPr>
          <w:rFonts w:ascii="Tahoma" w:eastAsia="Tahoma" w:hAnsi="Tahoma" w:cs="Tahoma"/>
          <w:color w:val="000000"/>
          <w:sz w:val="20"/>
          <w:szCs w:val="20"/>
        </w:rPr>
        <w:t xml:space="preserve"> maksymalnie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F3283E">
        <w:rPr>
          <w:rFonts w:ascii="Tahoma" w:eastAsia="Tahoma" w:hAnsi="Tahoma" w:cs="Tahoma"/>
          <w:color w:val="000000"/>
          <w:sz w:val="20"/>
          <w:szCs w:val="20"/>
        </w:rPr>
        <w:t>192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godzin lekcyjnych (dalej „godziny”).</w:t>
      </w:r>
    </w:p>
    <w:p w14:paraId="4105ECB6" w14:textId="0220CF68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Warsztaty będą realizowane </w:t>
      </w:r>
      <w:r w:rsidRPr="00FB7C85">
        <w:rPr>
          <w:rFonts w:ascii="Tahoma" w:eastAsia="Tahoma" w:hAnsi="Tahoma" w:cs="Tahoma"/>
          <w:sz w:val="20"/>
          <w:szCs w:val="20"/>
        </w:rPr>
        <w:t>w blokach po 4 lub więcej godzin (45 minut), program warsztatów dla jednej grupy uczestników obejmuje 2</w:t>
      </w:r>
      <w:r w:rsidR="00F3283E">
        <w:rPr>
          <w:rFonts w:ascii="Tahoma" w:eastAsia="Tahoma" w:hAnsi="Tahoma" w:cs="Tahoma"/>
          <w:sz w:val="20"/>
          <w:szCs w:val="20"/>
        </w:rPr>
        <w:t>4</w:t>
      </w:r>
      <w:r w:rsidRPr="00FB7C85">
        <w:rPr>
          <w:rFonts w:ascii="Tahoma" w:eastAsia="Tahoma" w:hAnsi="Tahoma" w:cs="Tahoma"/>
          <w:sz w:val="20"/>
          <w:szCs w:val="20"/>
        </w:rPr>
        <w:t xml:space="preserve"> godzin. </w:t>
      </w:r>
    </w:p>
    <w:p w14:paraId="52A07E72" w14:textId="3FF42913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jednym bloku warsztatów weźmie udział co najwyżej 1</w:t>
      </w:r>
      <w:r w:rsidR="00F3283E">
        <w:rPr>
          <w:rFonts w:ascii="Tahoma" w:eastAsia="Tahoma" w:hAnsi="Tahoma" w:cs="Tahoma"/>
          <w:color w:val="000000"/>
          <w:sz w:val="20"/>
          <w:szCs w:val="20"/>
        </w:rPr>
        <w:t>0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osób, a minimalna liczba uczestników szkolenia to 7 osób.</w:t>
      </w:r>
    </w:p>
    <w:p w14:paraId="22B4B759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Program szkolenia będzie obejmował następujące obszary tematyczne:</w:t>
      </w:r>
    </w:p>
    <w:p w14:paraId="132F7D6A" w14:textId="77777777" w:rsidR="00F3283E" w:rsidRPr="002D4131" w:rsidRDefault="00F3283E" w:rsidP="0014715B">
      <w:pPr>
        <w:numPr>
          <w:ilvl w:val="2"/>
          <w:numId w:val="3"/>
        </w:numPr>
        <w:spacing w:before="100" w:beforeAutospacing="1" w:after="0" w:line="276" w:lineRule="auto"/>
        <w:ind w:left="714" w:hanging="357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zapoznanie z bieżącym stanem zastosowania i perspektywami rozwoju druku 3D,</w:t>
      </w:r>
    </w:p>
    <w:p w14:paraId="1FEB080D" w14:textId="77777777" w:rsidR="00F3283E" w:rsidRPr="002D4131" w:rsidRDefault="00F3283E" w:rsidP="0014715B">
      <w:pPr>
        <w:numPr>
          <w:ilvl w:val="2"/>
          <w:numId w:val="3"/>
        </w:numPr>
        <w:spacing w:before="100" w:beforeAutospacing="1" w:after="0" w:line="276" w:lineRule="auto"/>
        <w:ind w:left="714" w:hanging="357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zasady bezpiecznego użytkowania i obsługi oraz regulacji drukarek 3D,</w:t>
      </w:r>
    </w:p>
    <w:p w14:paraId="16A0AB93" w14:textId="77777777" w:rsidR="00F3283E" w:rsidRPr="002D4131" w:rsidRDefault="00F3283E" w:rsidP="0014715B">
      <w:pPr>
        <w:numPr>
          <w:ilvl w:val="2"/>
          <w:numId w:val="3"/>
        </w:numPr>
        <w:spacing w:before="100" w:beforeAutospacing="1" w:after="0" w:line="276" w:lineRule="auto"/>
        <w:ind w:left="714" w:hanging="357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praktyczne utrwalenie zdobytej wiedzy w toku pierwszych samodzielnych wydruków,</w:t>
      </w:r>
    </w:p>
    <w:p w14:paraId="2CE2D981" w14:textId="77777777" w:rsidR="00F3283E" w:rsidRPr="002D4131" w:rsidRDefault="00F3283E" w:rsidP="0014715B">
      <w:pPr>
        <w:numPr>
          <w:ilvl w:val="2"/>
          <w:numId w:val="3"/>
        </w:numPr>
        <w:spacing w:before="100" w:beforeAutospacing="1" w:after="0" w:line="276" w:lineRule="auto"/>
        <w:ind w:left="714" w:hanging="357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techniki przygotowania modelu przestrzennego i kodu maszynowego do drukarek,</w:t>
      </w:r>
    </w:p>
    <w:p w14:paraId="15BEFF0F" w14:textId="77777777" w:rsidR="00F3283E" w:rsidRPr="002D4131" w:rsidRDefault="00F3283E" w:rsidP="0014715B">
      <w:pPr>
        <w:numPr>
          <w:ilvl w:val="2"/>
          <w:numId w:val="3"/>
        </w:numPr>
        <w:spacing w:before="100" w:beforeAutospacing="1" w:after="0" w:line="276" w:lineRule="auto"/>
        <w:ind w:left="714" w:hanging="357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techniki optymalizacji wydruków i ich wykańczania,</w:t>
      </w:r>
    </w:p>
    <w:p w14:paraId="74791BA5" w14:textId="3E657B9B" w:rsidR="0014715B" w:rsidRPr="0014715B" w:rsidRDefault="00F3283E" w:rsidP="0014715B">
      <w:pPr>
        <w:numPr>
          <w:ilvl w:val="2"/>
          <w:numId w:val="3"/>
        </w:numPr>
        <w:spacing w:before="100" w:beforeAutospacing="1" w:after="0" w:line="276" w:lineRule="auto"/>
        <w:ind w:left="714" w:hanging="357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praktyczne utrwalenie zdobytej wiedzy przy realizacji własnego projektu.</w:t>
      </w:r>
    </w:p>
    <w:p w14:paraId="3C3FC62D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Minimalny zakres warsztatów obejmuje następujące zagadnienia:</w:t>
      </w:r>
    </w:p>
    <w:p w14:paraId="6A716D41" w14:textId="5CF34F42" w:rsidR="00F3283E" w:rsidRPr="00F3283E" w:rsidRDefault="00F3283E" w:rsidP="0014715B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ahoma" w:eastAsia="Tahoma" w:hAnsi="Tahoma" w:cs="Tahoma"/>
          <w:sz w:val="20"/>
          <w:szCs w:val="20"/>
        </w:rPr>
      </w:pPr>
      <w:r w:rsidRPr="00F3283E">
        <w:rPr>
          <w:rFonts w:ascii="Tahoma" w:eastAsia="Tahoma" w:hAnsi="Tahoma" w:cs="Tahoma"/>
          <w:sz w:val="20"/>
          <w:szCs w:val="20"/>
        </w:rPr>
        <w:t>szkolenie BHP pracowni druku 3D, BHP stanowiskowy oraz BHP użytkowania sprzętów stanowiących wyposażenie pracowni, drukarek i narzędzi pomocniczych,</w:t>
      </w:r>
    </w:p>
    <w:p w14:paraId="1C7937F3" w14:textId="77777777" w:rsidR="00F3283E" w:rsidRPr="002D4131" w:rsidRDefault="00F3283E" w:rsidP="0014715B">
      <w:pPr>
        <w:numPr>
          <w:ilvl w:val="0"/>
          <w:numId w:val="9"/>
        </w:numPr>
        <w:shd w:val="clear" w:color="auto" w:fill="FFFFFF" w:themeFill="background1"/>
        <w:spacing w:before="100" w:beforeAutospacing="1" w:after="0" w:line="276" w:lineRule="auto"/>
        <w:ind w:left="714" w:hanging="35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omówienie zastosowania i sposobu użycia drukarek 3D i materiałów do druku,</w:t>
      </w:r>
    </w:p>
    <w:p w14:paraId="716416E1" w14:textId="77777777" w:rsidR="00F3283E" w:rsidRPr="002D4131" w:rsidRDefault="00F3283E" w:rsidP="0014715B">
      <w:pPr>
        <w:numPr>
          <w:ilvl w:val="0"/>
          <w:numId w:val="9"/>
        </w:numPr>
        <w:shd w:val="clear" w:color="auto" w:fill="FFFFFF" w:themeFill="background1"/>
        <w:spacing w:before="100" w:beforeAutospacing="1" w:after="0" w:line="276" w:lineRule="auto"/>
        <w:ind w:left="714" w:hanging="35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omówienie budowy i sposobu obsługi drukarek 3D na przykładzie technologii FDM wraz z praktyczną nauką ich obsługi i regulacji,</w:t>
      </w:r>
    </w:p>
    <w:p w14:paraId="27CE9905" w14:textId="77777777" w:rsidR="00F3283E" w:rsidRPr="002D4131" w:rsidRDefault="00F3283E" w:rsidP="0014715B">
      <w:pPr>
        <w:numPr>
          <w:ilvl w:val="0"/>
          <w:numId w:val="9"/>
        </w:numPr>
        <w:shd w:val="clear" w:color="auto" w:fill="FFFFFF" w:themeFill="background1"/>
        <w:spacing w:before="100" w:beforeAutospacing="1" w:after="0" w:line="276" w:lineRule="auto"/>
        <w:ind w:left="714" w:hanging="35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omówienie dostępnych i rozwijanych technologii druku 3D,</w:t>
      </w:r>
    </w:p>
    <w:p w14:paraId="3BD12238" w14:textId="77777777" w:rsidR="00F3283E" w:rsidRPr="002D4131" w:rsidRDefault="00F3283E" w:rsidP="0014715B">
      <w:pPr>
        <w:numPr>
          <w:ilvl w:val="0"/>
          <w:numId w:val="9"/>
        </w:numPr>
        <w:shd w:val="clear" w:color="auto" w:fill="FFFFFF" w:themeFill="background1"/>
        <w:spacing w:before="100" w:beforeAutospacing="1" w:after="0" w:line="276" w:lineRule="auto"/>
        <w:ind w:left="714" w:hanging="35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lastRenderedPageBreak/>
        <w:t>praktyczna nauka uruchamiania i optymalizacji wydruku 3D,</w:t>
      </w:r>
    </w:p>
    <w:p w14:paraId="611A8A2B" w14:textId="77777777" w:rsidR="00F3283E" w:rsidRPr="002D4131" w:rsidRDefault="00F3283E" w:rsidP="0014715B">
      <w:pPr>
        <w:numPr>
          <w:ilvl w:val="0"/>
          <w:numId w:val="9"/>
        </w:numPr>
        <w:shd w:val="clear" w:color="auto" w:fill="FFFFFF" w:themeFill="background1"/>
        <w:spacing w:before="100" w:beforeAutospacing="1" w:after="0" w:line="276" w:lineRule="auto"/>
        <w:ind w:left="714" w:hanging="35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zapoznanie z technikami tworzenia modeli przestrzennych i przetwarzania ich na kod maszynowy drukarek,</w:t>
      </w:r>
    </w:p>
    <w:p w14:paraId="52338CEE" w14:textId="77777777" w:rsidR="00F3283E" w:rsidRPr="002D4131" w:rsidRDefault="00F3283E" w:rsidP="0014715B">
      <w:pPr>
        <w:numPr>
          <w:ilvl w:val="0"/>
          <w:numId w:val="9"/>
        </w:numPr>
        <w:shd w:val="clear" w:color="auto" w:fill="FFFFFF"/>
        <w:spacing w:before="100" w:beforeAutospacing="1" w:after="0" w:line="276" w:lineRule="auto"/>
        <w:ind w:left="714" w:hanging="35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praktyczne opanowanie wszystkich etapów wykorzystania technologii druku 3D w realizacji własnego projektu od pomysłu do prototypu. </w:t>
      </w:r>
    </w:p>
    <w:p w14:paraId="2B1CB92C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zależności od stopnia zaawansowania uczestników danego szkolenia, jak i projektów wykonywanych podczas szkolenia, program warsztatów może zostać rozszerzony o następujące tematy:</w:t>
      </w:r>
    </w:p>
    <w:p w14:paraId="43D7DE97" w14:textId="77777777" w:rsidR="00F3283E" w:rsidRPr="002D4131" w:rsidRDefault="00F3283E" w:rsidP="0014715B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714" w:hanging="357"/>
        <w:jc w:val="both"/>
        <w:rPr>
          <w:rFonts w:ascii="Tahoma" w:eastAsia="Tahoma" w:hAnsi="Tahoma" w:cs="Tahoma"/>
          <w:bCs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cechy i ograniczenia różnych technologii druku 3D,</w:t>
      </w:r>
    </w:p>
    <w:p w14:paraId="4B833107" w14:textId="77777777" w:rsidR="00F3283E" w:rsidRPr="002D4131" w:rsidRDefault="00F3283E" w:rsidP="0014715B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714" w:hanging="357"/>
        <w:jc w:val="both"/>
        <w:rPr>
          <w:rFonts w:ascii="Tahoma" w:eastAsia="Tahoma" w:hAnsi="Tahoma" w:cs="Tahoma"/>
          <w:bCs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optymalizacja w przygotowaniu kodu maszynowego do wydruku 3D,</w:t>
      </w:r>
    </w:p>
    <w:p w14:paraId="04D38974" w14:textId="172A5BD1" w:rsidR="0014715B" w:rsidRDefault="00F3283E" w:rsidP="0014715B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40" w:lineRule="auto"/>
        <w:ind w:left="714" w:hanging="357"/>
        <w:jc w:val="both"/>
        <w:rPr>
          <w:rFonts w:ascii="Tahoma" w:eastAsia="Tahoma" w:hAnsi="Tahoma" w:cs="Tahoma"/>
          <w:sz w:val="20"/>
          <w:szCs w:val="20"/>
        </w:rPr>
      </w:pPr>
      <w:r w:rsidRPr="002D4131">
        <w:rPr>
          <w:rFonts w:ascii="Tahoma" w:eastAsia="Tahoma" w:hAnsi="Tahoma" w:cs="Tahoma"/>
          <w:sz w:val="20"/>
          <w:szCs w:val="20"/>
        </w:rPr>
        <w:t>optymalizacja wyboru technologii druku 3D w zależności od zamierzonego celu.</w:t>
      </w:r>
    </w:p>
    <w:p w14:paraId="4F112A6E" w14:textId="77777777" w:rsidR="0014715B" w:rsidRPr="0014715B" w:rsidRDefault="0014715B" w:rsidP="0014715B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40" w:lineRule="auto"/>
        <w:ind w:left="714"/>
        <w:jc w:val="both"/>
        <w:rPr>
          <w:rFonts w:ascii="Tahoma" w:eastAsia="Tahoma" w:hAnsi="Tahoma" w:cs="Tahoma"/>
          <w:sz w:val="20"/>
          <w:szCs w:val="20"/>
        </w:rPr>
      </w:pPr>
    </w:p>
    <w:p w14:paraId="4F5B8313" w14:textId="77777777" w:rsidR="00A06873" w:rsidRDefault="00D87A48" w:rsidP="001471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40" w:lineRule="auto"/>
        <w:ind w:left="567" w:hanging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Uczestnicy szkolenia</w:t>
      </w:r>
    </w:p>
    <w:p w14:paraId="7BD52E25" w14:textId="0E2BAD36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Uczestnikami szkolenia będą studenci Politechniki Warszawskiej zarejestrowani na czterech ostatnich semestrach studiów I i/lub II stopnia, wyrażających chęć nabycia i/lub podniesienia kompetencji z zakresu</w:t>
      </w:r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 xml:space="preserve"> </w:t>
      </w:r>
      <w:r w:rsidR="00F3283E">
        <w:rPr>
          <w:rFonts w:ascii="Tahoma" w:eastAsia="Tahoma" w:hAnsi="Tahoma" w:cs="Tahoma"/>
          <w:color w:val="000000"/>
          <w:sz w:val="20"/>
          <w:szCs w:val="20"/>
        </w:rPr>
        <w:t>technik druku 3D</w:t>
      </w:r>
    </w:p>
    <w:p w14:paraId="02EB378F" w14:textId="3CBCE979" w:rsidR="00A06873" w:rsidRPr="0014715B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Rekrutacja uczestników szkoleń zostanie przeprowadzona przez Zamawiającego. </w:t>
      </w:r>
    </w:p>
    <w:p w14:paraId="580692EF" w14:textId="77777777" w:rsidR="00A06873" w:rsidRDefault="00D87A48" w:rsidP="001471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Cel szkolenia</w:t>
      </w:r>
    </w:p>
    <w:p w14:paraId="6CADF536" w14:textId="0298B042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Celem szkoleń jest nabycie i/lub podniesienie kompetencji zawodowych studentów Politechniki Warszawskiej z zakresu </w:t>
      </w:r>
      <w:r w:rsidR="00F3283E">
        <w:rPr>
          <w:rFonts w:ascii="Tahoma" w:eastAsia="Tahoma" w:hAnsi="Tahoma" w:cs="Tahoma"/>
          <w:color w:val="000000"/>
          <w:sz w:val="20"/>
          <w:szCs w:val="20"/>
        </w:rPr>
        <w:t>technik druku 3D</w:t>
      </w:r>
    </w:p>
    <w:p w14:paraId="6A05A809" w14:textId="26317EC3" w:rsidR="00A06873" w:rsidRPr="0014715B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Kompetencje, które zostaną nabyte przez studentów wykorzystywane będą podczas realizacji studenckich projektów badawczych i rozwojowych w toku studiów przy tworzeniu prototypów i 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pre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-prototypów. </w:t>
      </w:r>
    </w:p>
    <w:p w14:paraId="4861777E" w14:textId="77777777" w:rsidR="00A06873" w:rsidRDefault="00D87A48" w:rsidP="001471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Terminy realizacji przedmiotu zamówienia</w:t>
      </w:r>
    </w:p>
    <w:p w14:paraId="1FC8AB61" w14:textId="0969D1B8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Szkolenia zostaną zrealizowane w okresie od dnia podpisania umowy do dnia </w:t>
      </w:r>
      <w:r w:rsidR="00AA6C30">
        <w:rPr>
          <w:rFonts w:ascii="Tahoma" w:eastAsia="Tahoma" w:hAnsi="Tahoma" w:cs="Tahoma"/>
          <w:color w:val="000000"/>
          <w:sz w:val="20"/>
          <w:szCs w:val="20"/>
        </w:rPr>
        <w:t xml:space="preserve">30 </w:t>
      </w:r>
      <w:r w:rsidR="00A33264">
        <w:rPr>
          <w:rFonts w:ascii="Tahoma" w:eastAsia="Tahoma" w:hAnsi="Tahoma" w:cs="Tahoma"/>
          <w:color w:val="000000"/>
          <w:sz w:val="20"/>
          <w:szCs w:val="20"/>
        </w:rPr>
        <w:t>listopada 2023 r.</w:t>
      </w:r>
    </w:p>
    <w:p w14:paraId="34BB9735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 zakłada organizację szkoleń w dni robocze i/lub w weekendy.</w:t>
      </w:r>
    </w:p>
    <w:p w14:paraId="67398748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Szczegółowy harmonogram realizacji zamówienia zostanie ustalony przez Zamawiającego i Wykonawcę w drodze negocjacji, przy czym wstępny harmonogram zostanie ustalony w ciągu 10 dni od daty podpisania umowy.</w:t>
      </w:r>
    </w:p>
    <w:p w14:paraId="195BD1AE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Szkolenia odbędą się pod warunkiem, że Zamawiający zrekrutuje minimalną liczbę osób odpowiednią dla każdego z modułów. Jeżeli Zamawiający nie zrekrutuje minimalnej liczby uczestników, Zamawiający ustali z Wykonawcą inny termin szkolenia.</w:t>
      </w:r>
    </w:p>
    <w:p w14:paraId="5A39BBE3" w14:textId="2D1CAB7D" w:rsidR="00A06873" w:rsidRPr="0014715B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Informację o niezrekrutowaniu uczestników, Zamawiający przekaże Wykonawcy najpóźniej 7 dni roboczych przed terminem danego szkolenia.</w:t>
      </w:r>
    </w:p>
    <w:p w14:paraId="2E3DD666" w14:textId="77777777" w:rsidR="00A06873" w:rsidRDefault="00D87A48" w:rsidP="001471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Miejsce wykonywania usługi </w:t>
      </w:r>
    </w:p>
    <w:p w14:paraId="3187C53A" w14:textId="40B47D98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Wykonawca przeprowadzi warsztaty stacjonarnie w siedzibie Zamawiającego, tj. w Centrum </w:t>
      </w:r>
      <w:r w:rsidR="00A33264">
        <w:rPr>
          <w:rFonts w:ascii="Tahoma" w:eastAsia="Tahoma" w:hAnsi="Tahoma" w:cs="Tahoma"/>
          <w:color w:val="000000"/>
          <w:sz w:val="20"/>
          <w:szCs w:val="20"/>
        </w:rPr>
        <w:t>Projektów Rozwojowych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Warszawskiej w Warszawie (00-614) przy ul. Rektorskiej 4.</w:t>
      </w:r>
    </w:p>
    <w:p w14:paraId="1DE556D6" w14:textId="58F9A819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Dla warsztatów stacjonarnych Zamawiający zapewni odpowiednio przygotowane sale, wyposażone w </w:t>
      </w:r>
      <w:r w:rsidR="0014715B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co najmniej 5 sprawnych drukarek 3D, </w:t>
      </w:r>
      <w:proofErr w:type="spellStart"/>
      <w:r w:rsidR="0014715B">
        <w:rPr>
          <w:rStyle w:val="spellingerror"/>
          <w:rFonts w:ascii="Tahoma" w:hAnsi="Tahoma" w:cs="Tahoma"/>
          <w:color w:val="000000"/>
          <w:sz w:val="20"/>
          <w:szCs w:val="20"/>
          <w:shd w:val="clear" w:color="auto" w:fill="FFFFFF"/>
        </w:rPr>
        <w:t>filament</w:t>
      </w:r>
      <w:proofErr w:type="spellEnd"/>
      <w:r w:rsidR="0014715B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 </w:t>
      </w:r>
      <w:r w:rsidR="0014715B">
        <w:rPr>
          <w:rStyle w:val="normaltextrun"/>
          <w:rFonts w:ascii="Tahoma" w:hAnsi="Tahoma" w:cs="Tahoma"/>
          <w:color w:val="000000"/>
          <w:sz w:val="19"/>
          <w:szCs w:val="19"/>
          <w:shd w:val="clear" w:color="auto" w:fill="FFFFFF"/>
        </w:rPr>
        <w:t>odpowiednich</w:t>
      </w:r>
      <w:r w:rsidR="0014715B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właściwościach i niezbędne narzędzia pomocnicze</w:t>
      </w:r>
    </w:p>
    <w:p w14:paraId="41C8F396" w14:textId="4C6963B7" w:rsidR="00A06873" w:rsidRPr="0014715B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 zastrzega możliwość zmiany budynku, w którym będzie realizowana usługa.</w:t>
      </w:r>
    </w:p>
    <w:p w14:paraId="12669CF0" w14:textId="77777777" w:rsidR="00A06873" w:rsidRDefault="00D87A48" w:rsidP="001471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Program szkolenia i materiały szkoleniowe</w:t>
      </w:r>
    </w:p>
    <w:p w14:paraId="2118DF31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 przeprowadzi szkolenia w formie warsztatów, ze szczególną dbałością o realizację zajęć zarówno teoretycznych, jak i praktycznych.</w:t>
      </w:r>
    </w:p>
    <w:p w14:paraId="1F81626E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ramach oferty Wykonawca przedstawi propozycję wstępnego programu oferowanych zajęć obejmujący minimalny zakres szkolenia wraz ze sposobem zaliczenia warsztatów przez studentów.</w:t>
      </w:r>
    </w:p>
    <w:p w14:paraId="71F2EEBC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Zamawiający, w ciągu 3 dni roboczych od dnia podpisania umowy, przekaże Wykonawcy logotypy, którymi Wykonawca oznaczy program warsztatów i wszystkie materiały szkoleniowe.</w:t>
      </w:r>
    </w:p>
    <w:p w14:paraId="5623B631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Wykonawca, na 7 dni roboczych przed uruchomieniem rekrutacji na warsztaty, przekaże Zamawiającemu drogą elektroniczną „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Szczegółowy program zajęć</w:t>
      </w:r>
      <w:r>
        <w:rPr>
          <w:rFonts w:ascii="Tahoma" w:eastAsia="Tahoma" w:hAnsi="Tahoma" w:cs="Tahoma"/>
          <w:color w:val="000000"/>
          <w:sz w:val="20"/>
          <w:szCs w:val="20"/>
        </w:rPr>
        <w:t>” wraz z informacją o wykorzystywanych podczas zajęć materiałach szkoleniowych.</w:t>
      </w:r>
    </w:p>
    <w:p w14:paraId="6FC9A724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 zaakceptuje lub zgłosi uwagi do programu warsztatów w ciągu 5 dni roboczych.</w:t>
      </w:r>
    </w:p>
    <w:p w14:paraId="2A9204A0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 przekaże Zamawiającemu poprawiony program warsztatów w ciągu 3 dni roboczych.</w:t>
      </w:r>
    </w:p>
    <w:p w14:paraId="4CC6D29C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Po zakończeniu przez Zamawiającego rekrutacji i ustaleniu poziomu kwalifikacji uczestników, Wykonawca dostosuje „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Szczegółowy program warsztatów”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wraz z informacjami o planowanych do zastosowania materiałach szkoleniowych do poziomu zaawansowania uczestników danej grupy szkoleniowej.</w:t>
      </w:r>
    </w:p>
    <w:p w14:paraId="34EC5B0C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 zaakceptuje lub zgłosi uwagi do zmian w programie warsztatów w ciągu 5 dni roboczych.</w:t>
      </w:r>
    </w:p>
    <w:p w14:paraId="014BA4E9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 przekaże Zamawiającemu poprawiony program warsztatów w ciągu 3 dni roboczych.</w:t>
      </w:r>
    </w:p>
    <w:p w14:paraId="6FF4E77C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 opracuje i przekaże Zamawiającemu, w formie elektronicznej lub papierowej, komplet   materiałów warsztatowych, co najmniej 10 dni roboczych przed terminem rozpoczęcia warsztatów.</w:t>
      </w:r>
    </w:p>
    <w:p w14:paraId="462F5D93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Przesłany do akceptacji komplet materiałów szkoleniowych musi zawierać pakiet materiałów dydaktycznych, tj. np. prezentacja multimedialna, szablony do pracy w trakcie zajęć itp.</w:t>
      </w:r>
    </w:p>
    <w:p w14:paraId="4D820F61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 zaakceptuje lub zgłosi uwagi do materiałów szkoleniowych w ciągu 3 dni roboczych.</w:t>
      </w:r>
    </w:p>
    <w:p w14:paraId="1196DBFC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 przekaże Zamawiającemu poprawione materiały szkoleniowe w ciągu 3 dni roboczych.</w:t>
      </w:r>
    </w:p>
    <w:p w14:paraId="698D6181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Zapewnienie uczestnikom warsztatów materiałów szkoleniowych w formie papierowej jest po stronie Zamawiającego.</w:t>
      </w:r>
    </w:p>
    <w:p w14:paraId="665A7002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Ze względu na ochronę środowiska sugeruje się, aby dłuższe opracowania przekazywane były uczestnikom w formie elektronicznej, natomiast w formie papierowej tylko te materiały, które są niezbędne do realizacji zadań warsztatowych.</w:t>
      </w:r>
    </w:p>
    <w:p w14:paraId="305FED68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 zastrzega możliwość uczestnictwa swojego przedstawiciela w charakterze obserwatora, w dowolnym momencie realizacji warsztatów.</w:t>
      </w:r>
    </w:p>
    <w:p w14:paraId="0B13AC54" w14:textId="588C8BB5" w:rsidR="001369E6" w:rsidRPr="001369E6" w:rsidRDefault="00D87A48" w:rsidP="001369E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40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AA6C30">
        <w:rPr>
          <w:rFonts w:ascii="Tahoma" w:eastAsia="Tahoma" w:hAnsi="Tahoma" w:cs="Tahoma"/>
          <w:color w:val="000000"/>
          <w:sz w:val="20"/>
          <w:szCs w:val="20"/>
        </w:rPr>
        <w:t>Wykonawca będzie sprawował nadzór nad frekwencją uczestników i dokumentował obecność uczestników na zajęciach poprzez sporządzenie listy</w:t>
      </w:r>
      <w:r w:rsidR="00AA6C30">
        <w:rPr>
          <w:rFonts w:ascii="Tahoma" w:eastAsia="Tahoma" w:hAnsi="Tahoma" w:cs="Tahoma"/>
          <w:color w:val="000000"/>
          <w:sz w:val="20"/>
          <w:szCs w:val="20"/>
        </w:rPr>
        <w:t xml:space="preserve"> obecności. </w:t>
      </w:r>
    </w:p>
    <w:p w14:paraId="632DEF05" w14:textId="77777777" w:rsidR="00A06873" w:rsidRDefault="00D87A48" w:rsidP="001369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40" w:lineRule="auto"/>
        <w:ind w:left="567" w:hanging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Ankieta ewaluacyjna</w:t>
      </w:r>
    </w:p>
    <w:p w14:paraId="7B4C939B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Po zakończeniu szkolenia, Wykonawca przekaże uczestnikom ankiety ewaluacyjne, przygotowane i dostarczone przez Zamawiającego, oraz zapewni, aby ankiety zostały wypełnione, a następnie zwróci oryginały ankiet Zamawiającemu.</w:t>
      </w:r>
    </w:p>
    <w:p w14:paraId="72A3D3EC" w14:textId="5ED03730" w:rsidR="00A06873" w:rsidRPr="0014715B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przypadku, gdyby 70% uczestników oceniło negatywnie szkolenie w części merytorycznej, tj. średnia ocena w skali od 1-5 będzie wynosiła mniej</w:t>
      </w:r>
      <w:r w:rsidR="001332D5">
        <w:rPr>
          <w:rFonts w:ascii="Tahoma" w:eastAsia="Tahoma" w:hAnsi="Tahoma" w:cs="Tahoma"/>
          <w:color w:val="000000"/>
          <w:sz w:val="20"/>
          <w:szCs w:val="20"/>
        </w:rPr>
        <w:t xml:space="preserve"> niż 3</w:t>
      </w:r>
      <w:r>
        <w:rPr>
          <w:rFonts w:ascii="Tahoma" w:eastAsia="Tahoma" w:hAnsi="Tahoma" w:cs="Tahoma"/>
          <w:color w:val="000000"/>
          <w:sz w:val="20"/>
          <w:szCs w:val="20"/>
        </w:rPr>
        <w:t>, Wykonawca zapewni powtórzenie szkolenia przez innego trenera, w terminie uzgodnionym z Zamawiającym, w sposób określony w niniejszym dokumencie.</w:t>
      </w:r>
    </w:p>
    <w:p w14:paraId="2F239EDB" w14:textId="77777777" w:rsidR="00A06873" w:rsidRDefault="00D87A48" w:rsidP="001471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Dokumenty potwierdzające ukończenie szkolenia</w:t>
      </w:r>
    </w:p>
    <w:p w14:paraId="78100BCC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ciągu 14 dni roboczych od zakończenia szkolenia, Wykonawca przekaże Zamawiającemu:</w:t>
      </w:r>
    </w:p>
    <w:p w14:paraId="094DC464" w14:textId="77777777" w:rsidR="00A06873" w:rsidRDefault="00D87A48" w:rsidP="0014715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1134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listy obecności,</w:t>
      </w:r>
    </w:p>
    <w:p w14:paraId="107961B5" w14:textId="77777777" w:rsidR="00A06873" w:rsidRDefault="00D87A48" w:rsidP="0014715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1134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prezentację graficzną efektów szkolenia (zdjęcia prac).</w:t>
      </w:r>
    </w:p>
    <w:p w14:paraId="3EECDF8E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Na podstawie dokumentów, o których mowa w pkt </w:t>
      </w:r>
      <w:r w:rsidR="00AA6C30">
        <w:rPr>
          <w:rFonts w:ascii="Tahoma" w:eastAsia="Tahoma" w:hAnsi="Tahoma" w:cs="Tahoma"/>
          <w:color w:val="000000"/>
          <w:sz w:val="20"/>
          <w:szCs w:val="20"/>
        </w:rPr>
        <w:t>9</w:t>
      </w:r>
      <w:r>
        <w:rPr>
          <w:rFonts w:ascii="Tahoma" w:eastAsia="Tahoma" w:hAnsi="Tahoma" w:cs="Tahoma"/>
          <w:color w:val="000000"/>
          <w:sz w:val="20"/>
          <w:szCs w:val="20"/>
        </w:rPr>
        <w:t>.1, Zamawiający sporządzi i przekaże uczestnikom szkolenia imienne dokumenty potwierdzające jego ukończenie.</w:t>
      </w:r>
    </w:p>
    <w:p w14:paraId="42C2575F" w14:textId="77777777" w:rsidR="00A06873" w:rsidRDefault="00D87A48" w:rsidP="001471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Dokumenty, o których mowa w pkt </w:t>
      </w:r>
      <w:r w:rsidR="00AA6C30">
        <w:rPr>
          <w:rFonts w:ascii="Tahoma" w:eastAsia="Tahoma" w:hAnsi="Tahoma" w:cs="Tahoma"/>
          <w:color w:val="000000"/>
          <w:sz w:val="20"/>
          <w:szCs w:val="20"/>
        </w:rPr>
        <w:t>9</w:t>
      </w:r>
      <w:r>
        <w:rPr>
          <w:rFonts w:ascii="Tahoma" w:eastAsia="Tahoma" w:hAnsi="Tahoma" w:cs="Tahoma"/>
          <w:color w:val="000000"/>
          <w:sz w:val="20"/>
          <w:szCs w:val="20"/>
        </w:rPr>
        <w:t>.2 zostaną podpisane własnoręcznie przez osobę, która przeprowadzi warsztaty.</w:t>
      </w:r>
    </w:p>
    <w:p w14:paraId="0D0B940D" w14:textId="77777777" w:rsidR="00A06873" w:rsidRDefault="00A06873" w:rsidP="0014715B">
      <w:pPr>
        <w:spacing w:before="100" w:beforeAutospacing="1"/>
      </w:pPr>
    </w:p>
    <w:sectPr w:rsidR="00A06873">
      <w:headerReference w:type="default" r:id="rId8"/>
      <w:headerReference w:type="first" r:id="rId9"/>
      <w:pgSz w:w="11906" w:h="16838"/>
      <w:pgMar w:top="1417" w:right="1417" w:bottom="1417" w:left="1417" w:header="283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CE54" w14:textId="77777777" w:rsidR="001E61B6" w:rsidRDefault="001E61B6">
      <w:pPr>
        <w:spacing w:after="0" w:line="240" w:lineRule="auto"/>
      </w:pPr>
      <w:r>
        <w:separator/>
      </w:r>
    </w:p>
  </w:endnote>
  <w:endnote w:type="continuationSeparator" w:id="0">
    <w:p w14:paraId="74811990" w14:textId="77777777" w:rsidR="001E61B6" w:rsidRDefault="001E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526A" w14:textId="77777777" w:rsidR="001E61B6" w:rsidRDefault="001E61B6">
      <w:pPr>
        <w:spacing w:after="0" w:line="240" w:lineRule="auto"/>
      </w:pPr>
      <w:r>
        <w:separator/>
      </w:r>
    </w:p>
  </w:footnote>
  <w:footnote w:type="continuationSeparator" w:id="0">
    <w:p w14:paraId="10C23A97" w14:textId="77777777" w:rsidR="001E61B6" w:rsidRDefault="001E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A06873" w:rsidRDefault="00A068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A06873" w:rsidRDefault="00D87A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285D58C" wp14:editId="07777777">
          <wp:extent cx="5760720" cy="600075"/>
          <wp:effectExtent l="0" t="0" r="0" b="0"/>
          <wp:docPr id="10" name="image1.jpg" descr="logo zestaw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zestaw 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3B5"/>
    <w:multiLevelType w:val="hybridMultilevel"/>
    <w:tmpl w:val="63869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2D2"/>
    <w:multiLevelType w:val="multilevel"/>
    <w:tmpl w:val="E7DA2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5954D6"/>
    <w:multiLevelType w:val="multilevel"/>
    <w:tmpl w:val="2B828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202A43"/>
    <w:multiLevelType w:val="multilevel"/>
    <w:tmpl w:val="0B4A4F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BC4222"/>
    <w:multiLevelType w:val="multilevel"/>
    <w:tmpl w:val="C9B4BC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1FA3651"/>
    <w:multiLevelType w:val="multilevel"/>
    <w:tmpl w:val="2E1EC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677892"/>
    <w:multiLevelType w:val="multilevel"/>
    <w:tmpl w:val="87E035E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EC4BB5"/>
    <w:multiLevelType w:val="multilevel"/>
    <w:tmpl w:val="31A05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634271">
    <w:abstractNumId w:val="4"/>
  </w:num>
  <w:num w:numId="2" w16cid:durableId="909659206">
    <w:abstractNumId w:val="1"/>
  </w:num>
  <w:num w:numId="3" w16cid:durableId="1227882924">
    <w:abstractNumId w:val="7"/>
  </w:num>
  <w:num w:numId="4" w16cid:durableId="1769422214">
    <w:abstractNumId w:val="5"/>
  </w:num>
  <w:num w:numId="5" w16cid:durableId="12957131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5071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7562429">
    <w:abstractNumId w:val="3"/>
  </w:num>
  <w:num w:numId="8" w16cid:durableId="367685120">
    <w:abstractNumId w:val="6"/>
  </w:num>
  <w:num w:numId="9" w16cid:durableId="1787196353">
    <w:abstractNumId w:val="0"/>
  </w:num>
  <w:num w:numId="10" w16cid:durableId="178128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73"/>
    <w:rsid w:val="001332D5"/>
    <w:rsid w:val="001369E6"/>
    <w:rsid w:val="0014715B"/>
    <w:rsid w:val="001E61B6"/>
    <w:rsid w:val="00296FB1"/>
    <w:rsid w:val="0030227D"/>
    <w:rsid w:val="0034792A"/>
    <w:rsid w:val="003B3F8E"/>
    <w:rsid w:val="004B4969"/>
    <w:rsid w:val="004D21CF"/>
    <w:rsid w:val="0051339D"/>
    <w:rsid w:val="00564A49"/>
    <w:rsid w:val="00573A25"/>
    <w:rsid w:val="00791FBD"/>
    <w:rsid w:val="008179BA"/>
    <w:rsid w:val="008F4ABC"/>
    <w:rsid w:val="009454CD"/>
    <w:rsid w:val="0097305D"/>
    <w:rsid w:val="009730C5"/>
    <w:rsid w:val="00974A42"/>
    <w:rsid w:val="009A0930"/>
    <w:rsid w:val="00A06873"/>
    <w:rsid w:val="00A13A88"/>
    <w:rsid w:val="00A33264"/>
    <w:rsid w:val="00A4376E"/>
    <w:rsid w:val="00AA6C30"/>
    <w:rsid w:val="00CB0E25"/>
    <w:rsid w:val="00D87A48"/>
    <w:rsid w:val="00E13E98"/>
    <w:rsid w:val="00EC4F35"/>
    <w:rsid w:val="00F3283E"/>
    <w:rsid w:val="00F4565C"/>
    <w:rsid w:val="00FB7C85"/>
    <w:rsid w:val="316E92C2"/>
    <w:rsid w:val="36E8AD2F"/>
    <w:rsid w:val="7510D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5D1"/>
  <w15:docId w15:val="{EBB959DA-6593-450E-94EE-9842286E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60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6D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603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1"/>
    <w:qFormat/>
    <w:rsid w:val="006D6603"/>
    <w:pPr>
      <w:ind w:left="720"/>
      <w:contextualSpacing/>
    </w:pPr>
  </w:style>
  <w:style w:type="character" w:customStyle="1" w:styleId="normaltextrun">
    <w:name w:val="normaltextrun"/>
    <w:basedOn w:val="Domylnaczcionkaakapitu"/>
    <w:rsid w:val="009B394B"/>
  </w:style>
  <w:style w:type="character" w:customStyle="1" w:styleId="eop">
    <w:name w:val="eop"/>
    <w:basedOn w:val="Domylnaczcionkaakapitu"/>
    <w:rsid w:val="00AE6884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1D1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1D1"/>
    <w:rPr>
      <w:rFonts w:ascii="Segoe UI" w:eastAsia="Calibr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B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0B46"/>
    <w:rPr>
      <w:rFonts w:ascii="Calibri" w:eastAsia="Calibri" w:hAnsi="Calibri" w:cs="Calibri"/>
      <w:lang w:eastAsia="pl-PL"/>
    </w:rPr>
  </w:style>
  <w:style w:type="character" w:customStyle="1" w:styleId="spellingerror">
    <w:name w:val="spellingerror"/>
    <w:basedOn w:val="Domylnaczcionkaakapitu"/>
    <w:rsid w:val="00B6196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9454C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ui-provider">
    <w:name w:val="ui-provider"/>
    <w:basedOn w:val="Domylnaczcionkaakapitu"/>
    <w:rsid w:val="00A4376E"/>
  </w:style>
  <w:style w:type="paragraph" w:styleId="Poprawka">
    <w:name w:val="Revision"/>
    <w:hidden/>
    <w:uiPriority w:val="99"/>
    <w:semiHidden/>
    <w:rsid w:val="008F4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UKTitnVoHNuaAIC6OLX5hJL4lQ==">AMUW2mUD6EAlAs3PdHo9Mr6UMlDSrdIqszQlcScKlk6MIFJo9D2QFHnbgaxcXdh7WYm56Z83WBwJZpHLD7awYi7OwCy9OmylPKXyzRJPtmXcJuob/vobwIs03TlNkNEURFHkpK2BW0z2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Żebrowska Joanna</dc:creator>
  <cp:lastModifiedBy>Anna Spryszyńska | Mastermind</cp:lastModifiedBy>
  <cp:revision>20</cp:revision>
  <dcterms:created xsi:type="dcterms:W3CDTF">2021-10-05T07:29:00Z</dcterms:created>
  <dcterms:modified xsi:type="dcterms:W3CDTF">2023-05-23T18:06:00Z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0x0101004A777EFC0C98ED4FB9F3B71E9853F477</vt:lpwstr>
  </property>
</Properties>
</file>