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35B3E379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7051CB" w:rsidRPr="007051CB">
        <w:rPr>
          <w:rFonts w:cs="Calibri"/>
          <w:sz w:val="24"/>
          <w:szCs w:val="24"/>
        </w:rPr>
        <w:t>Dz.U. 2023 poz. 1605</w:t>
      </w:r>
      <w:r w:rsidRPr="003D7FDC">
        <w:rPr>
          <w:rFonts w:cs="Calibri"/>
          <w:sz w:val="24"/>
          <w:szCs w:val="24"/>
        </w:rPr>
        <w:t>) 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59CF1B33" w:rsidR="00C46187" w:rsidRPr="003D7FDC" w:rsidRDefault="002F73A1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świadczenie usługi 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odśnieżania dachów w Akceleratorze biznesowym KSSENON w Żorach przy ul. Rozwojowej 2</w:t>
      </w:r>
      <w:r w:rsidR="00A56DE2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, w sezonie zimowym 2023/2024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43A168C2" w:rsidR="00AF320A" w:rsidRPr="003D7FDC" w:rsidRDefault="00F017F9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8c</w:t>
      </w:r>
      <w:bookmarkStart w:id="1" w:name="_GoBack"/>
      <w:r w:rsidR="00D46CE1">
        <w:rPr>
          <w:rFonts w:cs="Calibri"/>
          <w:b/>
          <w:sz w:val="24"/>
          <w:szCs w:val="24"/>
        </w:rPr>
        <w:t>/</w:t>
      </w:r>
      <w:r w:rsidR="00A56DE2">
        <w:rPr>
          <w:rFonts w:cs="Calibri"/>
          <w:b/>
          <w:sz w:val="24"/>
          <w:szCs w:val="24"/>
        </w:rPr>
        <w:t>11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</w:t>
      </w:r>
      <w:r w:rsidR="00B85B98">
        <w:rPr>
          <w:rFonts w:cs="Calibri"/>
          <w:b/>
          <w:sz w:val="24"/>
          <w:szCs w:val="24"/>
        </w:rPr>
        <w:t>JZ</w:t>
      </w:r>
      <w:bookmarkEnd w:id="1"/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95BAB6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3649F2">
        <w:rPr>
          <w:rFonts w:cs="Calibri"/>
          <w:sz w:val="24"/>
          <w:szCs w:val="24"/>
        </w:rPr>
        <w:t>listopad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4069EE31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 xml:space="preserve">: </w:t>
      </w:r>
      <w:r w:rsidR="00D46CE1">
        <w:rPr>
          <w:rFonts w:cs="Calibri"/>
          <w:sz w:val="24"/>
          <w:szCs w:val="24"/>
          <w:lang w:val="de-DE"/>
        </w:rPr>
        <w:t>zory</w:t>
      </w:r>
      <w:r w:rsidRPr="003D7FDC">
        <w:rPr>
          <w:rFonts w:cs="Calibri"/>
          <w:sz w:val="24"/>
          <w:szCs w:val="24"/>
          <w:lang w:val="de-DE"/>
        </w:rPr>
        <w:t>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3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7700B259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4" w:history="1">
        <w:r w:rsidR="00B24D35" w:rsidRPr="00422B61">
          <w:rPr>
            <w:rStyle w:val="Hipercze"/>
            <w:rFonts w:cs="Calibri"/>
            <w:sz w:val="24"/>
            <w:szCs w:val="24"/>
            <w:shd w:val="clear" w:color="auto" w:fill="FFFFFF"/>
          </w:rPr>
          <w:t>zory@ksse.com.pl</w:t>
        </w:r>
      </w:hyperlink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0350E4A" w14:textId="616EC9E7" w:rsidR="00A56DE2" w:rsidRPr="00672104" w:rsidRDefault="00862FA2" w:rsidP="000626FC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 xml:space="preserve">Przedmiotem </w:t>
      </w:r>
      <w:r w:rsidRPr="00672104">
        <w:rPr>
          <w:rFonts w:cs="Calibri"/>
          <w:sz w:val="24"/>
          <w:szCs w:val="24"/>
          <w:shd w:val="clear" w:color="auto" w:fill="FFFFFF"/>
        </w:rPr>
        <w:t xml:space="preserve">zamówienia jest </w:t>
      </w:r>
      <w:r w:rsidR="00A56DE2" w:rsidRPr="00672104">
        <w:rPr>
          <w:rFonts w:cs="Calibri"/>
          <w:sz w:val="24"/>
          <w:szCs w:val="24"/>
          <w:shd w:val="clear" w:color="auto" w:fill="FFFFFF"/>
        </w:rPr>
        <w:t xml:space="preserve">świadczenie usługi </w:t>
      </w:r>
      <w:r w:rsidR="003564AF" w:rsidRPr="00672104">
        <w:rPr>
          <w:rFonts w:cs="Calibri"/>
          <w:sz w:val="24"/>
          <w:szCs w:val="24"/>
          <w:shd w:val="clear" w:color="auto" w:fill="FFFFFF"/>
        </w:rPr>
        <w:t xml:space="preserve">odśnieżania dachów w Akceleratorze biznesowym KSSENON </w:t>
      </w:r>
      <w:r w:rsidR="00A56DE2" w:rsidRPr="00672104">
        <w:rPr>
          <w:rFonts w:cs="Calibri"/>
          <w:sz w:val="24"/>
          <w:szCs w:val="24"/>
        </w:rPr>
        <w:t>w Żorach przy ul. Rozwojowej 2, w sezonie zimowym 2023/2024.</w:t>
      </w:r>
    </w:p>
    <w:p w14:paraId="518A613D" w14:textId="5ECD2C12" w:rsidR="00A97D84" w:rsidRPr="00A97D84" w:rsidRDefault="000626FC" w:rsidP="00A97D84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672104">
        <w:rPr>
          <w:rFonts w:cs="Calibri"/>
          <w:sz w:val="24"/>
          <w:szCs w:val="24"/>
        </w:rPr>
        <w:t xml:space="preserve">Powierzchnia </w:t>
      </w:r>
      <w:r w:rsidR="003564AF" w:rsidRPr="00672104">
        <w:rPr>
          <w:rFonts w:cs="Calibri"/>
          <w:sz w:val="24"/>
          <w:szCs w:val="24"/>
        </w:rPr>
        <w:t xml:space="preserve">dachów </w:t>
      </w:r>
      <w:r w:rsidRPr="00672104">
        <w:rPr>
          <w:rFonts w:cs="Calibri"/>
          <w:sz w:val="24"/>
          <w:szCs w:val="24"/>
        </w:rPr>
        <w:t xml:space="preserve">wynosi </w:t>
      </w:r>
      <w:r w:rsidR="003564AF" w:rsidRPr="00672104">
        <w:rPr>
          <w:rFonts w:cs="Calibri"/>
          <w:sz w:val="24"/>
          <w:szCs w:val="24"/>
        </w:rPr>
        <w:t xml:space="preserve">łącznie </w:t>
      </w:r>
      <w:r w:rsidRPr="00672104">
        <w:rPr>
          <w:rFonts w:cs="Calibri"/>
          <w:sz w:val="24"/>
          <w:szCs w:val="24"/>
        </w:rPr>
        <w:t>ok. 1</w:t>
      </w:r>
      <w:r w:rsidR="003564AF" w:rsidRPr="00672104">
        <w:rPr>
          <w:rFonts w:cs="Calibri"/>
          <w:sz w:val="24"/>
          <w:szCs w:val="24"/>
        </w:rPr>
        <w:t>2</w:t>
      </w:r>
      <w:r w:rsidRPr="00672104">
        <w:rPr>
          <w:rFonts w:cs="Calibri"/>
          <w:sz w:val="24"/>
          <w:szCs w:val="24"/>
        </w:rPr>
        <w:t xml:space="preserve">.000 </w:t>
      </w:r>
      <w:r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  <w:r w:rsidR="008E1D64">
        <w:rPr>
          <w:rFonts w:cs="Calibri"/>
          <w:sz w:val="24"/>
          <w:szCs w:val="24"/>
        </w:rPr>
        <w:t xml:space="preserve"> </w:t>
      </w:r>
    </w:p>
    <w:p w14:paraId="699D36FF" w14:textId="77777777" w:rsidR="00A97D84" w:rsidRPr="00A97D84" w:rsidRDefault="00A97D84" w:rsidP="00A97D84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3375BB5D" w14:textId="63355CC8" w:rsidR="00723EF9" w:rsidRPr="00BB664B" w:rsidRDefault="00723EF9" w:rsidP="00BB664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>Zakres usług odśnieżania</w:t>
      </w:r>
      <w:r w:rsidR="003564AF">
        <w:rPr>
          <w:rFonts w:cs="Calibri"/>
          <w:b/>
          <w:sz w:val="24"/>
          <w:szCs w:val="24"/>
        </w:rPr>
        <w:t xml:space="preserve"> dachów</w:t>
      </w:r>
      <w:r w:rsidR="00BF26E0">
        <w:rPr>
          <w:rFonts w:cs="Calibri"/>
          <w:b/>
          <w:sz w:val="24"/>
          <w:szCs w:val="24"/>
        </w:rPr>
        <w:t xml:space="preserve"> </w:t>
      </w:r>
      <w:r w:rsidR="00BF26E0" w:rsidRPr="008E1D64">
        <w:rPr>
          <w:rFonts w:cs="Calibri"/>
          <w:b/>
          <w:sz w:val="24"/>
          <w:szCs w:val="24"/>
        </w:rPr>
        <w:t>obejmuje</w:t>
      </w:r>
      <w:r w:rsidR="00BB664B" w:rsidRPr="00BB664B">
        <w:rPr>
          <w:rFonts w:cs="Calibri"/>
          <w:sz w:val="24"/>
          <w:szCs w:val="24"/>
        </w:rPr>
        <w:t>:</w:t>
      </w:r>
    </w:p>
    <w:p w14:paraId="2D0FA3B8" w14:textId="3B5CEA10" w:rsidR="003564AF" w:rsidRPr="003564AF" w:rsidRDefault="003564AF" w:rsidP="002E0314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  <w:shd w:val="clear" w:color="auto" w:fill="FFFFFF"/>
        </w:rPr>
      </w:pPr>
      <w:r w:rsidRPr="003564AF">
        <w:rPr>
          <w:rFonts w:cs="Calibri"/>
          <w:sz w:val="24"/>
          <w:szCs w:val="24"/>
          <w:shd w:val="clear" w:color="auto" w:fill="FFFFFF"/>
        </w:rPr>
        <w:t xml:space="preserve">Systematyczny monitoring stanu i grubości pokrywy śnieżnej na dachach, </w:t>
      </w:r>
      <w:r w:rsidR="00B61361">
        <w:rPr>
          <w:rFonts w:cs="Calibri"/>
          <w:sz w:val="24"/>
          <w:szCs w:val="24"/>
          <w:shd w:val="clear" w:color="auto" w:fill="FFFFFF"/>
        </w:rPr>
        <w:t xml:space="preserve">każdorazowo </w:t>
      </w:r>
      <w:r w:rsidRPr="003564AF">
        <w:rPr>
          <w:rFonts w:cs="Calibri"/>
          <w:sz w:val="24"/>
          <w:szCs w:val="24"/>
          <w:shd w:val="clear" w:color="auto" w:fill="FFFFFF"/>
        </w:rPr>
        <w:t>w przypadku prognoz o potencjalnych opadach śniegu oraz każdorazowo po opadach śniegu, a także w trakcie opadów w przypadku wystąpienia tzw. intensywnych opadów trwających dłużej niż dwie godziny.</w:t>
      </w:r>
    </w:p>
    <w:p w14:paraId="45D90932" w14:textId="351D41BF" w:rsidR="009C5E5F" w:rsidRDefault="009C5E5F" w:rsidP="002E0314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Uporządkowanie terenu po wykonaniu czynności odśnieżania dachów - przetransportowanie w miejsce wskazane przez Zamawiającego.</w:t>
      </w:r>
    </w:p>
    <w:p w14:paraId="3DC1F6FB" w14:textId="368322FD" w:rsidR="002E0314" w:rsidRPr="002E0314" w:rsidRDefault="002E0314" w:rsidP="002E0314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  <w:shd w:val="clear" w:color="auto" w:fill="FFFFFF"/>
        </w:rPr>
      </w:pPr>
      <w:r w:rsidRPr="002E0314">
        <w:rPr>
          <w:rFonts w:cs="Calibri"/>
          <w:sz w:val="24"/>
          <w:szCs w:val="24"/>
          <w:shd w:val="clear" w:color="auto" w:fill="FFFFFF"/>
        </w:rPr>
        <w:t>Przekazywanie Zamawiającemu, w formie elektronicznej, raportów zawierających dane z kontroli. W raportach będą zawarte informacje o aktualnej grubości pokrywy śnieżnej i obciążenia stropów dachowych oraz informacja o podjętych działaniach.</w:t>
      </w:r>
    </w:p>
    <w:p w14:paraId="029E48FB" w14:textId="7CC6E07E" w:rsidR="00BB664B" w:rsidRDefault="003564AF" w:rsidP="002E03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Zapewnienie </w:t>
      </w:r>
      <w:r w:rsidR="002E0314">
        <w:rPr>
          <w:rFonts w:cs="Calibri"/>
          <w:sz w:val="24"/>
          <w:szCs w:val="24"/>
          <w:shd w:val="clear" w:color="auto" w:fill="FFFFFF"/>
        </w:rPr>
        <w:t>pełnej drożności odpływów dachowych w celu swobodnego odpływu wody oraz topniejącego śniegu.</w:t>
      </w:r>
    </w:p>
    <w:p w14:paraId="2CBC0A24" w14:textId="6AAE0DC4" w:rsidR="002E0314" w:rsidRPr="002E0314" w:rsidRDefault="002E0314" w:rsidP="002E0314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  <w:shd w:val="clear" w:color="auto" w:fill="FFFFFF"/>
        </w:rPr>
      </w:pPr>
      <w:r w:rsidRPr="002E0314">
        <w:rPr>
          <w:rFonts w:cs="Calibri"/>
          <w:sz w:val="24"/>
          <w:szCs w:val="24"/>
          <w:shd w:val="clear" w:color="auto" w:fill="FFFFFF"/>
        </w:rPr>
        <w:t xml:space="preserve">Usuwanie sopli i nawisów śnieżnych z daszków, attyk i lamp na elewacjach, realizowane </w:t>
      </w:r>
      <w:r w:rsidR="00CD098E">
        <w:rPr>
          <w:rFonts w:cs="Calibri"/>
          <w:sz w:val="24"/>
          <w:szCs w:val="24"/>
          <w:shd w:val="clear" w:color="auto" w:fill="FFFFFF"/>
        </w:rPr>
        <w:t>każdorazowo podczas odśnieżania dachu lub na odrębne wezwanie Zamawiającego</w:t>
      </w:r>
      <w:r w:rsidRPr="002E0314">
        <w:rPr>
          <w:rFonts w:cs="Calibri"/>
          <w:sz w:val="24"/>
          <w:szCs w:val="24"/>
          <w:shd w:val="clear" w:color="auto" w:fill="FFFFFF"/>
        </w:rPr>
        <w:t>.</w:t>
      </w:r>
    </w:p>
    <w:p w14:paraId="77DDF866" w14:textId="1973DB6F" w:rsidR="002E0314" w:rsidRPr="002E0314" w:rsidRDefault="002E0314" w:rsidP="002E0314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  <w:shd w:val="clear" w:color="auto" w:fill="FFFFFF"/>
        </w:rPr>
      </w:pPr>
      <w:r w:rsidRPr="002E0314">
        <w:rPr>
          <w:rFonts w:cs="Calibri"/>
          <w:sz w:val="24"/>
          <w:szCs w:val="24"/>
          <w:shd w:val="clear" w:color="auto" w:fill="FFFFFF"/>
        </w:rPr>
        <w:t>Transport zrzuconego śniegu do wyznaczonych przez Zamawiającego miejsc składowania na terenie Akceleratora biznesowego KSSENON.</w:t>
      </w:r>
    </w:p>
    <w:p w14:paraId="65A9A837" w14:textId="25AD42F8" w:rsidR="00D0332C" w:rsidRDefault="000A6706" w:rsidP="002E03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Realizacja prac objętych umową </w:t>
      </w:r>
      <w:r w:rsidR="00D0332C">
        <w:rPr>
          <w:rFonts w:cs="Calibri"/>
          <w:sz w:val="24"/>
          <w:szCs w:val="24"/>
          <w:shd w:val="clear" w:color="auto" w:fill="FFFFFF"/>
        </w:rPr>
        <w:t>na bieżąco przez 24 godziny na dobę w sposób, który zabezpiecza przed szkodą na zdrowiu, życiu lub mieniu użytkowników Akceleratora biznesowego KSSENON.</w:t>
      </w:r>
    </w:p>
    <w:p w14:paraId="7FFDC15A" w14:textId="5BA6AF24" w:rsidR="00060DA6" w:rsidRDefault="00060DA6" w:rsidP="00E159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9AD94" w14:textId="736CA10B" w:rsidR="00A97D84" w:rsidRDefault="00A97D84" w:rsidP="00A97D84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05C50C11" w14:textId="0327FE1A" w:rsidR="00A97D84" w:rsidRDefault="003564AF" w:rsidP="00A97D8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Powierzchnia dachów jest pokryta membraną PCV. Wszelkie prace wykonywane w związku z realizacją Umowy muszą być realizowane za pomocą sprzętu przeznaczonego do tego typu powierzchni.</w:t>
      </w:r>
    </w:p>
    <w:p w14:paraId="191F65C0" w14:textId="77777777" w:rsidR="00A97D84" w:rsidRDefault="00A97D84" w:rsidP="00A97D8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Wszelkie narzędzia i maszyny konieczne do prawidłowego wykonania usługi Wykonawca zapewni w własnym zakresie. </w:t>
      </w:r>
    </w:p>
    <w:p w14:paraId="652B2F88" w14:textId="386676B7" w:rsidR="00A97D84" w:rsidRDefault="00A97D84" w:rsidP="00A97D8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Usługa będzie wykonywana zgodnie z instrukcją </w:t>
      </w:r>
      <w:r w:rsidR="003564AF">
        <w:rPr>
          <w:rFonts w:cs="Calibri"/>
          <w:sz w:val="24"/>
          <w:szCs w:val="24"/>
          <w:shd w:val="clear" w:color="auto" w:fill="FFFFFF"/>
        </w:rPr>
        <w:t xml:space="preserve">obsługi i </w:t>
      </w:r>
      <w:r w:rsidR="00C11D67">
        <w:rPr>
          <w:rFonts w:cs="Calibri"/>
          <w:sz w:val="24"/>
          <w:szCs w:val="24"/>
          <w:shd w:val="clear" w:color="auto" w:fill="FFFFFF"/>
        </w:rPr>
        <w:t>użytkowania obiektu, która stanowi załącznik nr 6 do treści Zapytania.</w:t>
      </w:r>
    </w:p>
    <w:p w14:paraId="12015BBD" w14:textId="430592FD" w:rsidR="00A97D84" w:rsidRDefault="00A97D84" w:rsidP="00A97D8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Wykonawca zapewni stałą go</w:t>
      </w:r>
      <w:r w:rsidR="003447E1">
        <w:rPr>
          <w:rFonts w:cs="Calibri"/>
          <w:sz w:val="24"/>
          <w:szCs w:val="24"/>
          <w:shd w:val="clear" w:color="auto" w:fill="FFFFFF"/>
        </w:rPr>
        <w:t>t</w:t>
      </w:r>
      <w:r>
        <w:rPr>
          <w:rFonts w:cs="Calibri"/>
          <w:sz w:val="24"/>
          <w:szCs w:val="24"/>
          <w:shd w:val="clear" w:color="auto" w:fill="FFFFFF"/>
        </w:rPr>
        <w:t>owość w okresie obowiązywania umowy do świadczenia usługi.</w:t>
      </w: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61EE7B69" w14:textId="183F6B7D" w:rsidR="00A70CED" w:rsidRDefault="00175113" w:rsidP="00726708">
      <w:pPr>
        <w:pStyle w:val="NormalnyWeb"/>
        <w:shd w:val="clear" w:color="auto" w:fill="FFFFFF"/>
        <w:spacing w:before="240" w:after="240"/>
        <w:textAlignment w:val="baseline"/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</w:pP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90620000-9</w:t>
      </w:r>
      <w:r w:rsidR="002A1C4B"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– Usługi </w:t>
      </w: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odśnieżania</w:t>
      </w:r>
    </w:p>
    <w:p w14:paraId="43FF8791" w14:textId="73E25827" w:rsidR="008E345D" w:rsidRPr="00726708" w:rsidRDefault="008E345D" w:rsidP="00726708">
      <w:pPr>
        <w:pStyle w:val="NormalnyWeb"/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90630000-2 – Usługi usuwania </w:t>
      </w:r>
      <w:r w:rsidR="002B0501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oblodzenia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6966841D" w14:textId="345EEAF5" w:rsidR="00A70CED" w:rsidRPr="00B509BD" w:rsidRDefault="00723EF9" w:rsidP="008625D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E330D6" w:rsidRPr="00CB7630">
        <w:rPr>
          <w:rFonts w:cs="Calibri"/>
          <w:bCs/>
          <w:sz w:val="24"/>
          <w:szCs w:val="24"/>
        </w:rPr>
        <w:t xml:space="preserve">od dnia podpisania umowy do dnia </w:t>
      </w:r>
      <w:r w:rsidRPr="00CB7630">
        <w:rPr>
          <w:rFonts w:cs="Calibri"/>
          <w:bCs/>
          <w:sz w:val="24"/>
          <w:szCs w:val="24"/>
        </w:rPr>
        <w:t>31.03.2023r.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57ADBE14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się Wykonawca,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11354FBB" w:rsidR="007C40CC" w:rsidRPr="00AB0F77" w:rsidRDefault="009662D7" w:rsidP="002E208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2B2559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B718E5">
        <w:rPr>
          <w:color w:val="000000"/>
          <w:sz w:val="24"/>
          <w:szCs w:val="24"/>
          <w:shd w:val="clear" w:color="auto" w:fill="FFFFFF"/>
        </w:rPr>
        <w:t>jeden milion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lastRenderedPageBreak/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115D" w14:textId="4212297E" w:rsidR="008625D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FBDDE9E" w14:textId="77777777" w:rsidR="005F2AA8" w:rsidRPr="006710C7" w:rsidRDefault="005F2AA8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0FDF5715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 xml:space="preserve">, przy czym zgodnie z pkt. 7 </w:t>
      </w:r>
      <w:proofErr w:type="spellStart"/>
      <w:r w:rsidR="002B2559">
        <w:rPr>
          <w:rFonts w:cs="Calibri"/>
          <w:b/>
          <w:bCs/>
          <w:color w:val="000000" w:themeColor="text1"/>
          <w:sz w:val="24"/>
          <w:szCs w:val="24"/>
        </w:rPr>
        <w:t>ppkt</w:t>
      </w:r>
      <w:proofErr w:type="spellEnd"/>
      <w:r w:rsidR="002B2559">
        <w:rPr>
          <w:rFonts w:cs="Calibri"/>
          <w:b/>
          <w:bCs/>
          <w:color w:val="000000" w:themeColor="text1"/>
          <w:sz w:val="24"/>
          <w:szCs w:val="24"/>
        </w:rPr>
        <w:t>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5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598127B6" w:rsidR="00672104" w:rsidRPr="0034611B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wyłącznie adres e-mail: zory@ksse.com.pl]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Podstrefy Jastrzębsko – </w:t>
      </w:r>
      <w:r w:rsidRPr="0034611B">
        <w:rPr>
          <w:rFonts w:cs="Calibri"/>
          <w:sz w:val="24"/>
          <w:szCs w:val="24"/>
          <w:shd w:val="clear" w:color="auto" w:fill="FFFFFF"/>
        </w:rPr>
        <w:t xml:space="preserve">Żorskiej </w:t>
      </w:r>
      <w:r w:rsidRPr="0034611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34611B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4611B">
        <w:rPr>
          <w:rFonts w:cs="Calibri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</w:t>
      </w:r>
      <w:r w:rsidRPr="00164464">
        <w:rPr>
          <w:rFonts w:cs="Calibri"/>
          <w:color w:val="000000" w:themeColor="text1"/>
          <w:sz w:val="24"/>
          <w:szCs w:val="24"/>
        </w:rPr>
        <w:t xml:space="preserve">znajdują się w zakładce „Instrukcje dla Wykonawców" na Platformie pod adresem: </w:t>
      </w:r>
      <w:hyperlink r:id="rId16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lastRenderedPageBreak/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1E7C639E" w14:textId="48503D6B" w:rsidR="00A70CED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10D848AA" w14:textId="0EFBC304" w:rsidR="004408EE" w:rsidRPr="00B01963" w:rsidRDefault="004408EE" w:rsidP="004408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Ernest Nawrocki</w:t>
      </w:r>
      <w:r w:rsidR="0064082F">
        <w:rPr>
          <w:rFonts w:cs="Calibri"/>
          <w:color w:val="000000" w:themeColor="text1"/>
          <w:sz w:val="24"/>
          <w:szCs w:val="24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5296CBC5" w14:textId="71DC010B" w:rsidR="008E1D64" w:rsidRP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</w:t>
      </w:r>
      <w:hyperlink r:id="rId17" w:history="1">
        <w:r w:rsidR="004408EE" w:rsidRPr="00443323">
          <w:rPr>
            <w:rStyle w:val="Hipercze"/>
            <w:rFonts w:cs="Calibri"/>
            <w:sz w:val="24"/>
            <w:szCs w:val="24"/>
            <w:lang w:val="en-US"/>
          </w:rPr>
          <w:t>zory@ksse.com.pl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>,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="008E1D64" w:rsidRPr="00443323">
          <w:rPr>
            <w:rStyle w:val="Hipercze"/>
            <w:rFonts w:cs="Calibri"/>
            <w:sz w:val="24"/>
            <w:szCs w:val="24"/>
            <w:lang w:val="en-US"/>
          </w:rPr>
          <w:t>enawrocki@ksse.com.pl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0EB29557" w14:textId="2D436084" w:rsidR="00A70CED" w:rsidRPr="00A1273C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4408EE">
        <w:rPr>
          <w:rFonts w:cs="Calibri"/>
          <w:bCs/>
          <w:sz w:val="24"/>
          <w:szCs w:val="24"/>
        </w:rPr>
        <w:t xml:space="preserve"> 453 673 784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14768751" w14:textId="77777777" w:rsidR="008674BA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77A8FDB" w14:textId="77777777" w:rsidR="00DA3FA7" w:rsidRPr="008674BA" w:rsidRDefault="00DA3FA7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lastRenderedPageBreak/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 xml:space="preserve">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8674BA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8674BA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9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</w:t>
      </w:r>
      <w:r w:rsidRPr="008674BA">
        <w:rPr>
          <w:rFonts w:cs="Calibri"/>
          <w:color w:val="000000"/>
          <w:sz w:val="24"/>
          <w:szCs w:val="24"/>
        </w:rPr>
        <w:lastRenderedPageBreak/>
        <w:t>miejscach zamieszkania wykonawców, których oferty zostały otwarte; 2) cenach lub kosztach zawartych w ofertach.</w:t>
      </w:r>
    </w:p>
    <w:p w14:paraId="7BF9E445" w14:textId="0C0CA1E0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>Składanie oferty w biurze Podstrefy Jastrzębsko – Żorskiej</w:t>
      </w:r>
    </w:p>
    <w:p w14:paraId="553D1CF0" w14:textId="623054D9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Podstrefy Jastrzębsko – Żorskiej </w:t>
      </w:r>
      <w:r w:rsidRPr="009342A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BFBC26E" w14:textId="60F59393" w:rsidR="00B627A0" w:rsidRPr="00B627A0" w:rsidRDefault="00B627A0" w:rsidP="00B627A0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B627A0">
        <w:rPr>
          <w:rFonts w:cs="Calibri"/>
          <w:b/>
          <w:sz w:val="24"/>
          <w:szCs w:val="24"/>
        </w:rPr>
        <w:t>Świadczenie usługi odśnieżania dachów w Akceleratorze biznesowym KSSENON w Żorach przy ul. Rozwojowej 2, w sezonie zimowym 2023/2024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0B1411AB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60B1E622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ubezpieczony od odpowiedzialności cywilnej w zakresie prowadzonej działalności związanej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  <w:t xml:space="preserve"> z przedmiotem zamówienia ze wskazaniem sumy gwarancyjnej tego ubezpieczenia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45408210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</w:t>
      </w:r>
      <w:r w:rsidR="00B718E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spełnieniu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3247BAB8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</w:t>
      </w:r>
      <w:r w:rsidR="00B718E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B718E5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5C0526A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podpisem elektronicznym kwalifikowanym) lub osobiście w biurze Podstrefy Jastrzębsko – Żorskiej ul. Muzealna 1/1 (I piętro) 44-240 Żory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04D2EC41" w:rsidR="008674BA" w:rsidRPr="00270067" w:rsidRDefault="008674BA" w:rsidP="00B718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B718E5" w:rsidRPr="00B718E5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5D43901F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lastRenderedPageBreak/>
        <w:t>Dokumenty, oświadczenia sporządzone w języku obcym są składane wraz z tłumaczeniem na język polski.</w:t>
      </w:r>
    </w:p>
    <w:p w14:paraId="045962C9" w14:textId="77777777" w:rsidR="00270067" w:rsidRPr="00270067" w:rsidRDefault="00270067" w:rsidP="00270067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51472C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308EBB3A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należy złożyć w nieprzekraczalnym </w:t>
      </w:r>
      <w:r w:rsidRPr="00DA3FA7">
        <w:rPr>
          <w:rFonts w:cs="Calibri"/>
          <w:color w:val="000000" w:themeColor="text1"/>
          <w:sz w:val="24"/>
          <w:szCs w:val="24"/>
        </w:rPr>
        <w:t xml:space="preserve">terminie do dnia </w:t>
      </w:r>
      <w:r w:rsidR="00DA3FA7" w:rsidRPr="00DA3FA7">
        <w:rPr>
          <w:rFonts w:cs="Calibri"/>
          <w:b/>
          <w:color w:val="000000" w:themeColor="text1"/>
          <w:sz w:val="24"/>
          <w:szCs w:val="24"/>
        </w:rPr>
        <w:t>15.</w:t>
      </w:r>
      <w:r w:rsidRPr="00DA3FA7">
        <w:rPr>
          <w:rFonts w:cs="Calibri"/>
          <w:b/>
          <w:color w:val="000000" w:themeColor="text1"/>
          <w:sz w:val="24"/>
          <w:szCs w:val="24"/>
        </w:rPr>
        <w:t>11.2023 r.</w:t>
      </w:r>
      <w:r w:rsidRPr="00DA3FA7">
        <w:rPr>
          <w:rFonts w:cs="Calibri"/>
          <w:color w:val="000000" w:themeColor="text1"/>
          <w:sz w:val="24"/>
          <w:szCs w:val="24"/>
        </w:rPr>
        <w:t xml:space="preserve"> do godziny </w:t>
      </w:r>
      <w:r w:rsidRPr="00DA3FA7">
        <w:rPr>
          <w:rFonts w:cs="Calibri"/>
          <w:b/>
          <w:color w:val="000000" w:themeColor="text1"/>
          <w:sz w:val="24"/>
          <w:szCs w:val="24"/>
        </w:rPr>
        <w:t>12:00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7777777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w biurze Podstrefy Jastrzębsko - Żorskiej</w:t>
      </w:r>
    </w:p>
    <w:p w14:paraId="60DBB508" w14:textId="7DCD9DD3" w:rsidR="008674BA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3FA7">
        <w:rPr>
          <w:rFonts w:cs="Calibri"/>
          <w:sz w:val="24"/>
          <w:szCs w:val="24"/>
        </w:rPr>
        <w:t xml:space="preserve">Ofertę należy złożyć w nieprzekraczalnym terminie do </w:t>
      </w:r>
      <w:r w:rsidR="00B718E5" w:rsidRPr="00DA3FA7">
        <w:rPr>
          <w:rFonts w:cs="Calibri"/>
          <w:sz w:val="24"/>
          <w:szCs w:val="24"/>
        </w:rPr>
        <w:t>dnia</w:t>
      </w:r>
      <w:r w:rsidR="00DA3FA7" w:rsidRPr="00DA3FA7">
        <w:rPr>
          <w:rFonts w:cs="Calibri"/>
          <w:sz w:val="24"/>
          <w:szCs w:val="24"/>
        </w:rPr>
        <w:t xml:space="preserve"> 15</w:t>
      </w:r>
      <w:r w:rsidR="00B718E5" w:rsidRPr="00DA3FA7">
        <w:rPr>
          <w:rFonts w:cs="Calibri"/>
          <w:sz w:val="24"/>
          <w:szCs w:val="24"/>
        </w:rPr>
        <w:t>.</w:t>
      </w:r>
      <w:r w:rsidRPr="00DA3FA7">
        <w:rPr>
          <w:rFonts w:cs="Calibri"/>
          <w:sz w:val="24"/>
          <w:szCs w:val="24"/>
        </w:rPr>
        <w:t>11.2023 r. do godziny 12.00 w siedzibie Zamawiającego: Katowicka Specjalnej Strefy Ekonomicznej – biuro Podstrefy</w:t>
      </w:r>
      <w:r w:rsidRPr="00CB7630">
        <w:rPr>
          <w:rFonts w:cs="Calibri"/>
          <w:sz w:val="24"/>
          <w:szCs w:val="24"/>
        </w:rPr>
        <w:t xml:space="preserve"> Jastrzębsko-Żorskiej </w:t>
      </w:r>
      <w:r w:rsidR="00CB7630" w:rsidRPr="00CB7630">
        <w:rPr>
          <w:rFonts w:cs="Calibri"/>
          <w:sz w:val="24"/>
          <w:szCs w:val="24"/>
        </w:rPr>
        <w:t>(ul. Muzealna 1/1, 44-240 Żory).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0A6D5D0" w14:textId="77777777" w:rsidR="00CB7630" w:rsidRPr="00CB7630" w:rsidRDefault="00CB7630" w:rsidP="00CB763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B7630">
        <w:rPr>
          <w:rFonts w:cs="Calibri"/>
          <w:b/>
          <w:sz w:val="24"/>
          <w:szCs w:val="24"/>
        </w:rPr>
        <w:t>Świadczenie usługi odśnieżania dachów w Akceleratorze biznesowym KSSENON w Żorach przy ul. Rozwojowej 2, w sezonie zimowym 2023/2024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7627948B" w:rsidR="005F2AA8" w:rsidRPr="00DA3FA7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A3FA7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DA3FA7">
        <w:rPr>
          <w:rFonts w:cs="Calibri"/>
          <w:color w:val="000000" w:themeColor="text1"/>
          <w:sz w:val="24"/>
          <w:szCs w:val="24"/>
        </w:rPr>
        <w:t xml:space="preserve">tj. </w:t>
      </w:r>
      <w:r w:rsidR="00DA3FA7" w:rsidRPr="00DA3FA7">
        <w:rPr>
          <w:rFonts w:cs="Calibri"/>
          <w:b/>
          <w:color w:val="000000" w:themeColor="text1"/>
          <w:sz w:val="24"/>
          <w:szCs w:val="24"/>
        </w:rPr>
        <w:t>15</w:t>
      </w:r>
      <w:r w:rsidR="00336737" w:rsidRPr="00DA3FA7">
        <w:rPr>
          <w:rFonts w:cs="Calibri"/>
          <w:b/>
          <w:sz w:val="24"/>
          <w:szCs w:val="24"/>
        </w:rPr>
        <w:t>.</w:t>
      </w:r>
      <w:r w:rsidR="004408EE" w:rsidRPr="00DA3FA7">
        <w:rPr>
          <w:rFonts w:cs="Calibri"/>
          <w:b/>
          <w:sz w:val="24"/>
          <w:szCs w:val="24"/>
        </w:rPr>
        <w:t>11</w:t>
      </w:r>
      <w:r w:rsidR="00336737" w:rsidRPr="00DA3FA7">
        <w:rPr>
          <w:rFonts w:cs="Calibri"/>
          <w:b/>
          <w:sz w:val="24"/>
          <w:szCs w:val="24"/>
        </w:rPr>
        <w:t xml:space="preserve">.2023 r. </w:t>
      </w:r>
      <w:r w:rsidRPr="00DA3FA7">
        <w:rPr>
          <w:rFonts w:cs="Calibri"/>
          <w:b/>
          <w:sz w:val="24"/>
          <w:szCs w:val="24"/>
        </w:rPr>
        <w:t>o</w:t>
      </w:r>
      <w:r w:rsidR="00E11BA6" w:rsidRPr="00DA3FA7">
        <w:rPr>
          <w:rFonts w:cs="Calibri"/>
          <w:b/>
          <w:sz w:val="24"/>
          <w:szCs w:val="24"/>
        </w:rPr>
        <w:t> </w:t>
      </w:r>
      <w:r w:rsidRPr="00DA3FA7">
        <w:rPr>
          <w:rFonts w:cs="Calibri"/>
          <w:b/>
          <w:sz w:val="24"/>
          <w:szCs w:val="24"/>
        </w:rPr>
        <w:t>godzinie 1</w:t>
      </w:r>
      <w:r w:rsidR="00740E3F" w:rsidRPr="00DA3FA7">
        <w:rPr>
          <w:rFonts w:cs="Calibri"/>
          <w:b/>
          <w:sz w:val="24"/>
          <w:szCs w:val="24"/>
        </w:rPr>
        <w:t>2</w:t>
      </w:r>
      <w:r w:rsidRPr="00DA3FA7">
        <w:rPr>
          <w:rFonts w:cs="Calibri"/>
          <w:b/>
          <w:sz w:val="24"/>
          <w:szCs w:val="24"/>
        </w:rPr>
        <w:t>:</w:t>
      </w:r>
      <w:r w:rsidR="00212C52" w:rsidRPr="00DA3FA7">
        <w:rPr>
          <w:rFonts w:cs="Calibri"/>
          <w:b/>
          <w:sz w:val="24"/>
          <w:szCs w:val="24"/>
        </w:rPr>
        <w:t>1</w:t>
      </w:r>
      <w:r w:rsidRPr="00DA3FA7">
        <w:rPr>
          <w:rFonts w:cs="Calibri"/>
          <w:b/>
          <w:sz w:val="24"/>
          <w:szCs w:val="24"/>
        </w:rPr>
        <w:t xml:space="preserve">0. </w:t>
      </w:r>
    </w:p>
    <w:p w14:paraId="6BE845A7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lastRenderedPageBreak/>
        <w:t xml:space="preserve">W pierwszej kolejności odszyfrowane zostaną oferty złożone za pośrednictwem Platformy Zakupowej, a następnie otwarte zostaną oferty złożone w biurze Podstrefy Jastrzębsko – Żorskiej.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1373DF06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 xml:space="preserve">powania. Ceny jednostkowe mają charakter </w:t>
      </w:r>
      <w:r w:rsidR="004408EE" w:rsidRPr="00B01963">
        <w:rPr>
          <w:rFonts w:asciiTheme="minorHAnsi" w:hAnsiTheme="minorHAnsi" w:cstheme="minorHAnsi"/>
          <w:sz w:val="24"/>
          <w:szCs w:val="24"/>
        </w:rPr>
        <w:t>godzinowy</w:t>
      </w:r>
      <w:r w:rsidR="00B01963" w:rsidRPr="00B01963">
        <w:rPr>
          <w:rFonts w:asciiTheme="minorHAnsi" w:hAnsiTheme="minorHAnsi" w:cstheme="minorHAnsi"/>
          <w:sz w:val="24"/>
          <w:szCs w:val="24"/>
        </w:rPr>
        <w:t xml:space="preserve"> </w:t>
      </w:r>
      <w:r w:rsidRPr="00897099">
        <w:rPr>
          <w:rFonts w:asciiTheme="minorHAnsi" w:hAnsiTheme="minorHAnsi" w:cstheme="minorHAnsi"/>
          <w:sz w:val="24"/>
          <w:szCs w:val="24"/>
        </w:rPr>
        <w:t>i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687B2130" w:rsidR="00BB5B75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59A2B579" w14:textId="1AB3886A" w:rsidR="00F64B63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t>Ocena oferty będzie dokonywana według poniższej zasady:</w:t>
      </w:r>
    </w:p>
    <w:p w14:paraId="60767BD4" w14:textId="3DA32161" w:rsidR="00F41D32" w:rsidRPr="005D46F1" w:rsidRDefault="00F41D32" w:rsidP="00F41D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>Cena za usługę liczona wg wzoru C = (0,</w:t>
      </w:r>
      <w:r w:rsidR="003564AF">
        <w:rPr>
          <w:rFonts w:asciiTheme="minorHAnsi" w:hAnsiTheme="minorHAnsi" w:cstheme="minorHAnsi"/>
          <w:sz w:val="24"/>
          <w:szCs w:val="24"/>
        </w:rPr>
        <w:t>3</w:t>
      </w:r>
      <w:r w:rsidRPr="005D46F1">
        <w:rPr>
          <w:rFonts w:asciiTheme="minorHAnsi" w:hAnsiTheme="minorHAnsi" w:cstheme="minorHAnsi"/>
          <w:sz w:val="24"/>
          <w:szCs w:val="24"/>
        </w:rPr>
        <w:t>C1 + 0,</w:t>
      </w:r>
      <w:r w:rsidR="003B659B">
        <w:rPr>
          <w:rFonts w:asciiTheme="minorHAnsi" w:hAnsiTheme="minorHAnsi" w:cstheme="minorHAnsi"/>
          <w:sz w:val="24"/>
          <w:szCs w:val="24"/>
        </w:rPr>
        <w:t>6</w:t>
      </w:r>
      <w:r w:rsidRPr="005D46F1">
        <w:rPr>
          <w:rFonts w:asciiTheme="minorHAnsi" w:hAnsiTheme="minorHAnsi" w:cstheme="minorHAnsi"/>
          <w:sz w:val="24"/>
          <w:szCs w:val="24"/>
        </w:rPr>
        <w:t>C2</w:t>
      </w:r>
      <w:r w:rsidR="003B659B">
        <w:rPr>
          <w:rFonts w:asciiTheme="minorHAnsi" w:hAnsiTheme="minorHAnsi" w:cstheme="minorHAnsi"/>
          <w:sz w:val="24"/>
          <w:szCs w:val="24"/>
        </w:rPr>
        <w:t xml:space="preserve"> + 0,1C3</w:t>
      </w:r>
      <w:r w:rsidRPr="005D46F1">
        <w:rPr>
          <w:rFonts w:asciiTheme="minorHAnsi" w:hAnsiTheme="minorHAnsi" w:cstheme="minorHAnsi"/>
          <w:sz w:val="24"/>
          <w:szCs w:val="24"/>
        </w:rPr>
        <w:t>), gdzie:</w:t>
      </w:r>
    </w:p>
    <w:p w14:paraId="3C796682" w14:textId="243502C2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C1 – </w:t>
      </w:r>
      <w:r w:rsidR="005D46F1" w:rsidRPr="005D46F1">
        <w:rPr>
          <w:rFonts w:asciiTheme="minorHAnsi" w:hAnsiTheme="minorHAnsi" w:cstheme="minorHAnsi"/>
          <w:sz w:val="24"/>
          <w:szCs w:val="24"/>
        </w:rPr>
        <w:t>cena miesięcznej gotowości świadczenia usługi,</w:t>
      </w:r>
    </w:p>
    <w:p w14:paraId="185E51AF" w14:textId="358F057A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C2 – </w:t>
      </w:r>
      <w:r w:rsidR="005D46F1" w:rsidRPr="005D46F1">
        <w:rPr>
          <w:rFonts w:asciiTheme="minorHAnsi" w:hAnsiTheme="minorHAnsi" w:cstheme="minorHAnsi"/>
          <w:sz w:val="24"/>
          <w:szCs w:val="24"/>
        </w:rPr>
        <w:t xml:space="preserve">cena </w:t>
      </w:r>
      <w:r w:rsidR="003564AF">
        <w:rPr>
          <w:rFonts w:asciiTheme="minorHAnsi" w:hAnsiTheme="minorHAnsi" w:cstheme="minorHAnsi"/>
          <w:sz w:val="24"/>
          <w:szCs w:val="24"/>
        </w:rPr>
        <w:t>odśnieżania powierzchni dachów, odladzania</w:t>
      </w:r>
      <w:r w:rsidR="005D6CE3">
        <w:rPr>
          <w:rFonts w:asciiTheme="minorHAnsi" w:hAnsiTheme="minorHAnsi" w:cstheme="minorHAnsi"/>
          <w:sz w:val="24"/>
          <w:szCs w:val="24"/>
        </w:rPr>
        <w:t>, wraz z usuwaniem sopli i nawisów śnieżnych z daszków, attyk i lamp na elewacjach,</w:t>
      </w:r>
      <w:r w:rsidR="003564AF">
        <w:rPr>
          <w:rFonts w:asciiTheme="minorHAnsi" w:hAnsiTheme="minorHAnsi" w:cstheme="minorHAnsi"/>
          <w:sz w:val="24"/>
          <w:szCs w:val="24"/>
        </w:rPr>
        <w:t xml:space="preserve"> zł/ m</w:t>
      </w:r>
      <w:r w:rsidR="003564A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D46F1" w:rsidRPr="005D46F1">
        <w:rPr>
          <w:rFonts w:asciiTheme="minorHAnsi" w:hAnsiTheme="minorHAnsi" w:cstheme="minorHAnsi"/>
          <w:sz w:val="24"/>
          <w:szCs w:val="24"/>
        </w:rPr>
        <w:t>,</w:t>
      </w:r>
    </w:p>
    <w:p w14:paraId="61A0408C" w14:textId="4AD1E2AD" w:rsidR="003B659B" w:rsidRPr="003B659B" w:rsidRDefault="00F41D32" w:rsidP="003B65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C3 </w:t>
      </w:r>
      <w:r w:rsidR="003B659B">
        <w:rPr>
          <w:rFonts w:asciiTheme="minorHAnsi" w:hAnsiTheme="minorHAnsi" w:cstheme="minorHAnsi"/>
          <w:sz w:val="24"/>
          <w:szCs w:val="24"/>
        </w:rPr>
        <w:t xml:space="preserve">– cena </w:t>
      </w:r>
      <w:r w:rsidR="005D6CE3">
        <w:rPr>
          <w:rFonts w:asciiTheme="minorHAnsi" w:hAnsiTheme="minorHAnsi" w:cstheme="minorHAnsi"/>
          <w:sz w:val="24"/>
          <w:szCs w:val="24"/>
        </w:rPr>
        <w:t xml:space="preserve">za jednorazowe </w:t>
      </w:r>
      <w:r w:rsidR="003B659B">
        <w:rPr>
          <w:rFonts w:asciiTheme="minorHAnsi" w:hAnsiTheme="minorHAnsi" w:cstheme="minorHAnsi"/>
          <w:sz w:val="24"/>
          <w:szCs w:val="24"/>
        </w:rPr>
        <w:t>usuwani</w:t>
      </w:r>
      <w:r w:rsidR="005D6CE3">
        <w:rPr>
          <w:rFonts w:asciiTheme="minorHAnsi" w:hAnsiTheme="minorHAnsi" w:cstheme="minorHAnsi"/>
          <w:sz w:val="24"/>
          <w:szCs w:val="24"/>
        </w:rPr>
        <w:t>e</w:t>
      </w:r>
      <w:r w:rsidR="003B659B">
        <w:rPr>
          <w:rFonts w:asciiTheme="minorHAnsi" w:hAnsiTheme="minorHAnsi" w:cstheme="minorHAnsi"/>
          <w:sz w:val="24"/>
          <w:szCs w:val="24"/>
        </w:rPr>
        <w:t xml:space="preserve"> sopli i nawisów śnieżnych z daszków, attyk i lamp na</w:t>
      </w:r>
      <w:r w:rsidR="006231DA">
        <w:rPr>
          <w:rFonts w:asciiTheme="minorHAnsi" w:hAnsiTheme="minorHAnsi" w:cstheme="minorHAnsi"/>
          <w:sz w:val="24"/>
          <w:szCs w:val="24"/>
        </w:rPr>
        <w:t xml:space="preserve"> elewacjach</w:t>
      </w:r>
      <w:r w:rsidR="005D6CE3">
        <w:rPr>
          <w:rFonts w:asciiTheme="minorHAnsi" w:hAnsiTheme="minorHAnsi" w:cstheme="minorHAnsi"/>
          <w:sz w:val="24"/>
          <w:szCs w:val="24"/>
        </w:rPr>
        <w:t xml:space="preserve"> realizowane na odrębne wezwanie Zamawiającego</w:t>
      </w:r>
      <w:r w:rsidR="006231DA">
        <w:rPr>
          <w:rFonts w:asciiTheme="minorHAnsi" w:hAnsiTheme="minorHAnsi" w:cstheme="minorHAnsi"/>
          <w:sz w:val="24"/>
          <w:szCs w:val="24"/>
        </w:rPr>
        <w:t xml:space="preserve">, wyrażona </w:t>
      </w:r>
      <w:r w:rsidR="00C11D67">
        <w:rPr>
          <w:rFonts w:asciiTheme="minorHAnsi" w:hAnsiTheme="minorHAnsi" w:cstheme="minorHAnsi"/>
          <w:sz w:val="24"/>
          <w:szCs w:val="24"/>
        </w:rPr>
        <w:t>zł.</w:t>
      </w:r>
    </w:p>
    <w:p w14:paraId="536111AB" w14:textId="77777777" w:rsidR="003B659B" w:rsidRDefault="003B659B" w:rsidP="003B659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1CC6F53" w14:textId="06BCD7D0" w:rsid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3F524F88" w14:textId="77777777" w:rsidR="00161D93" w:rsidRPr="00C82628" w:rsidRDefault="00161D93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5DBF4373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B6ECA49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3BE95533" w:rsidR="005F2AA8" w:rsidRPr="00762C97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zamówienia zostały wskazane we Wzorze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2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2618B563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>
        <w:rPr>
          <w:rFonts w:cs="Calibri"/>
          <w:sz w:val="24"/>
          <w:szCs w:val="24"/>
        </w:rPr>
        <w:t xml:space="preserve">z przeprowadzeniem niniejszego </w:t>
      </w:r>
      <w:r w:rsidRPr="003D7FDC">
        <w:rPr>
          <w:rFonts w:cs="Calibri"/>
          <w:sz w:val="24"/>
          <w:szCs w:val="24"/>
        </w:rPr>
        <w:t>postępowani</w:t>
      </w:r>
      <w:r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>, numer zamówienia:</w:t>
      </w:r>
      <w:r w:rsidR="00F017F9">
        <w:rPr>
          <w:rFonts w:cs="Calibri"/>
          <w:color w:val="000000" w:themeColor="text1"/>
          <w:sz w:val="24"/>
          <w:szCs w:val="24"/>
        </w:rPr>
        <w:t xml:space="preserve"> 8c</w:t>
      </w:r>
      <w:r w:rsidR="00916C2F">
        <w:rPr>
          <w:rFonts w:cs="Calibri"/>
          <w:color w:val="000000" w:themeColor="text1"/>
          <w:sz w:val="24"/>
          <w:szCs w:val="24"/>
        </w:rPr>
        <w:t>/11</w:t>
      </w:r>
      <w:r>
        <w:rPr>
          <w:rFonts w:cs="Calibri"/>
          <w:color w:val="000000" w:themeColor="text1"/>
          <w:sz w:val="24"/>
          <w:szCs w:val="24"/>
        </w:rPr>
        <w:t>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7F5D25C8" w14:textId="77777777" w:rsidR="00897099" w:rsidRDefault="00897099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3144CE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27D7A7E6" w14:textId="6C7FEE38" w:rsidR="00762C97" w:rsidRPr="00762C97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F96771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3A9816F1" w14:textId="5D6CF62C" w:rsidR="00B01963" w:rsidRDefault="00282F52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</w:t>
      </w:r>
      <w:r w:rsidRPr="00F76C97">
        <w:rPr>
          <w:rFonts w:cs="Calibri"/>
          <w:b/>
          <w:sz w:val="24"/>
          <w:szCs w:val="24"/>
        </w:rPr>
        <w:t xml:space="preserve"> </w:t>
      </w:r>
      <w:r w:rsidR="00421C75" w:rsidRPr="00F76C97">
        <w:rPr>
          <w:rFonts w:cs="Calibri"/>
          <w:b/>
          <w:sz w:val="24"/>
          <w:szCs w:val="24"/>
        </w:rPr>
        <w:t>umowy</w:t>
      </w:r>
      <w:r w:rsidR="00361815">
        <w:rPr>
          <w:rFonts w:cs="Calibri"/>
          <w:b/>
          <w:sz w:val="24"/>
          <w:szCs w:val="24"/>
        </w:rPr>
        <w:t>.</w:t>
      </w:r>
    </w:p>
    <w:p w14:paraId="2BF60891" w14:textId="38E203F2" w:rsidR="00C11D67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Poglądowy rzut dachu.</w:t>
      </w:r>
    </w:p>
    <w:p w14:paraId="18B37D7E" w14:textId="51BE2518" w:rsidR="00C11D67" w:rsidRPr="006E5B3E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Wyciąg z instrukcji obsługi i użytkowania dot. dachów.</w:t>
      </w:r>
    </w:p>
    <w:sectPr w:rsidR="00C11D67" w:rsidRPr="006E5B3E" w:rsidSect="004676A3">
      <w:footerReference w:type="default" r:id="rId23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7CB7" w14:textId="77777777" w:rsidR="00E01C10" w:rsidRDefault="00E01C10" w:rsidP="00873E87">
      <w:pPr>
        <w:spacing w:after="0" w:line="240" w:lineRule="auto"/>
      </w:pPr>
      <w:r>
        <w:separator/>
      </w:r>
    </w:p>
  </w:endnote>
  <w:endnote w:type="continuationSeparator" w:id="0">
    <w:p w14:paraId="0604680D" w14:textId="77777777" w:rsidR="00E01C10" w:rsidRDefault="00E01C10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1592" w14:textId="776C6482" w:rsidR="00226E58" w:rsidRPr="00226E58" w:rsidRDefault="00226E58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F017F9">
              <w:rPr>
                <w:b/>
                <w:bCs/>
                <w:noProof/>
                <w:sz w:val="18"/>
              </w:rPr>
              <w:t>14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F017F9">
              <w:rPr>
                <w:b/>
                <w:bCs/>
                <w:noProof/>
                <w:sz w:val="18"/>
              </w:rPr>
              <w:t>15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226E58" w:rsidRDefault="0022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16F8" w14:textId="77777777" w:rsidR="00E01C10" w:rsidRDefault="00E01C10" w:rsidP="00873E87">
      <w:pPr>
        <w:spacing w:after="0" w:line="240" w:lineRule="auto"/>
      </w:pPr>
      <w:r>
        <w:separator/>
      </w:r>
    </w:p>
  </w:footnote>
  <w:footnote w:type="continuationSeparator" w:id="0">
    <w:p w14:paraId="67C629F8" w14:textId="77777777" w:rsidR="00E01C10" w:rsidRDefault="00E01C10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901E4C"/>
    <w:multiLevelType w:val="multilevel"/>
    <w:tmpl w:val="F7D66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5"/>
  </w:num>
  <w:num w:numId="19">
    <w:abstractNumId w:val="24"/>
  </w:num>
  <w:num w:numId="20">
    <w:abstractNumId w:val="33"/>
  </w:num>
  <w:num w:numId="21">
    <w:abstractNumId w:val="16"/>
  </w:num>
  <w:num w:numId="22">
    <w:abstractNumId w:val="19"/>
  </w:num>
  <w:num w:numId="23">
    <w:abstractNumId w:val="26"/>
  </w:num>
  <w:num w:numId="24">
    <w:abstractNumId w:val="32"/>
  </w:num>
  <w:num w:numId="25">
    <w:abstractNumId w:val="8"/>
  </w:num>
  <w:num w:numId="26">
    <w:abstractNumId w:val="3"/>
  </w:num>
  <w:num w:numId="27">
    <w:abstractNumId w:val="30"/>
  </w:num>
  <w:num w:numId="28">
    <w:abstractNumId w:val="12"/>
  </w:num>
  <w:num w:numId="29">
    <w:abstractNumId w:val="36"/>
  </w:num>
  <w:num w:numId="30">
    <w:abstractNumId w:val="17"/>
  </w:num>
  <w:num w:numId="31">
    <w:abstractNumId w:val="4"/>
  </w:num>
  <w:num w:numId="32">
    <w:abstractNumId w:val="2"/>
  </w:num>
  <w:num w:numId="33">
    <w:abstractNumId w:val="6"/>
  </w:num>
  <w:num w:numId="34">
    <w:abstractNumId w:val="20"/>
  </w:num>
  <w:num w:numId="35">
    <w:abstractNumId w:val="35"/>
  </w:num>
  <w:num w:numId="36">
    <w:abstractNumId w:val="29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1FD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B6847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1D93"/>
    <w:rsid w:val="00163612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68B1"/>
    <w:rsid w:val="0026771B"/>
    <w:rsid w:val="002678D6"/>
    <w:rsid w:val="00270067"/>
    <w:rsid w:val="00270524"/>
    <w:rsid w:val="00270D1A"/>
    <w:rsid w:val="00273AAD"/>
    <w:rsid w:val="002764B6"/>
    <w:rsid w:val="0028160E"/>
    <w:rsid w:val="002822AF"/>
    <w:rsid w:val="00282F52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CAA"/>
    <w:rsid w:val="002E4D98"/>
    <w:rsid w:val="002E5539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1BA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11B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33C9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032"/>
    <w:rsid w:val="00465396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238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A0322"/>
    <w:rsid w:val="005A090C"/>
    <w:rsid w:val="005A4F43"/>
    <w:rsid w:val="005A5541"/>
    <w:rsid w:val="005A5550"/>
    <w:rsid w:val="005A6D4B"/>
    <w:rsid w:val="005A7908"/>
    <w:rsid w:val="005B214A"/>
    <w:rsid w:val="005B2570"/>
    <w:rsid w:val="005B3661"/>
    <w:rsid w:val="005B49F6"/>
    <w:rsid w:val="005B554B"/>
    <w:rsid w:val="005B67DC"/>
    <w:rsid w:val="005C10E3"/>
    <w:rsid w:val="005C2A20"/>
    <w:rsid w:val="005C395A"/>
    <w:rsid w:val="005C4B67"/>
    <w:rsid w:val="005C4BCB"/>
    <w:rsid w:val="005C5A84"/>
    <w:rsid w:val="005D3B0A"/>
    <w:rsid w:val="005D46F1"/>
    <w:rsid w:val="005D6739"/>
    <w:rsid w:val="005D6CE3"/>
    <w:rsid w:val="005D7320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8B6"/>
    <w:rsid w:val="00660D12"/>
    <w:rsid w:val="00662838"/>
    <w:rsid w:val="00665300"/>
    <w:rsid w:val="006710C7"/>
    <w:rsid w:val="00672104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3984"/>
    <w:rsid w:val="006C499A"/>
    <w:rsid w:val="006C7328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51CB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6EC2"/>
    <w:rsid w:val="00747095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2E0E"/>
    <w:rsid w:val="007B020B"/>
    <w:rsid w:val="007B02CB"/>
    <w:rsid w:val="007C01D6"/>
    <w:rsid w:val="007C0C53"/>
    <w:rsid w:val="007C1969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3772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A7E8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490"/>
    <w:rsid w:val="00A43F63"/>
    <w:rsid w:val="00A45535"/>
    <w:rsid w:val="00A45CC5"/>
    <w:rsid w:val="00A465C9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5272"/>
    <w:rsid w:val="00B07364"/>
    <w:rsid w:val="00B147E6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18E5"/>
    <w:rsid w:val="00B72536"/>
    <w:rsid w:val="00B7331F"/>
    <w:rsid w:val="00B75FA1"/>
    <w:rsid w:val="00B81C6A"/>
    <w:rsid w:val="00B85B98"/>
    <w:rsid w:val="00B924E7"/>
    <w:rsid w:val="00B92FB6"/>
    <w:rsid w:val="00B93DBA"/>
    <w:rsid w:val="00B95A3A"/>
    <w:rsid w:val="00B97C38"/>
    <w:rsid w:val="00BA09D1"/>
    <w:rsid w:val="00BA1ED8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64B"/>
    <w:rsid w:val="00BB69FE"/>
    <w:rsid w:val="00BB7C06"/>
    <w:rsid w:val="00BB7C4A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2831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6034"/>
    <w:rsid w:val="00CA0510"/>
    <w:rsid w:val="00CA12B8"/>
    <w:rsid w:val="00CA3726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098E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59DC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A31"/>
    <w:rsid w:val="00D7487B"/>
    <w:rsid w:val="00D749E2"/>
    <w:rsid w:val="00D74D2F"/>
    <w:rsid w:val="00D74EEC"/>
    <w:rsid w:val="00D81532"/>
    <w:rsid w:val="00D839EA"/>
    <w:rsid w:val="00D9370A"/>
    <w:rsid w:val="00D94067"/>
    <w:rsid w:val="00D95176"/>
    <w:rsid w:val="00D96AA0"/>
    <w:rsid w:val="00DA2DB7"/>
    <w:rsid w:val="00DA3BEF"/>
    <w:rsid w:val="00DA3FA7"/>
    <w:rsid w:val="00DA688F"/>
    <w:rsid w:val="00DB09D7"/>
    <w:rsid w:val="00DB3576"/>
    <w:rsid w:val="00DB3FBC"/>
    <w:rsid w:val="00DB69E1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352"/>
    <w:rsid w:val="00DF7B19"/>
    <w:rsid w:val="00E000E5"/>
    <w:rsid w:val="00E01C10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0C59"/>
    <w:rsid w:val="00EA28A2"/>
    <w:rsid w:val="00EA709A"/>
    <w:rsid w:val="00EB6D7D"/>
    <w:rsid w:val="00EB7697"/>
    <w:rsid w:val="00EC5D95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17F9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mailto:enawrocki@ksse.com.pl" TargetMode="External"/><Relationship Id="rId3" Type="http://schemas.openxmlformats.org/officeDocument/2006/relationships/numbering" Target="numbering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mailto:zory@ksse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ss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ory@ksse.com.pl" TargetMode="External"/><Relationship Id="rId22" Type="http://schemas.openxmlformats.org/officeDocument/2006/relationships/hyperlink" Target="mailto:iodo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ECB67-6927-4136-8AC3-857491FE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4276</Words>
  <Characters>25658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15</cp:revision>
  <cp:lastPrinted>2023-06-29T06:04:00Z</cp:lastPrinted>
  <dcterms:created xsi:type="dcterms:W3CDTF">2023-11-03T09:49:00Z</dcterms:created>
  <dcterms:modified xsi:type="dcterms:W3CDTF">2023-11-08T07:55:00Z</dcterms:modified>
</cp:coreProperties>
</file>