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77777777" w:rsidR="0028002A" w:rsidRDefault="0028002A" w:rsidP="0028002A">
      <w:pPr>
        <w:rPr>
          <w:b/>
          <w:sz w:val="28"/>
          <w:szCs w:val="28"/>
        </w:rPr>
      </w:pPr>
    </w:p>
    <w:p w14:paraId="580515CA" w14:textId="77777777" w:rsidR="0028002A" w:rsidRDefault="0028002A" w:rsidP="00BB022B">
      <w:pPr>
        <w:jc w:val="center"/>
        <w:rPr>
          <w:b/>
          <w:sz w:val="28"/>
          <w:szCs w:val="28"/>
        </w:rPr>
      </w:pPr>
    </w:p>
    <w:p w14:paraId="5621BD73" w14:textId="7693E96B"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77777777" w:rsidR="000542AE" w:rsidRPr="0076705A" w:rsidRDefault="000542AE"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73E8E4BA"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74DDD847" w:rsidR="00BB022B" w:rsidRPr="0076705A" w:rsidRDefault="004F6C75"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Pr>
          <w:rFonts w:asciiTheme="majorHAnsi" w:eastAsia="Times New Roman" w:hAnsiTheme="majorHAnsi" w:cstheme="majorHAnsi"/>
          <w:b/>
          <w:bCs/>
          <w:sz w:val="24"/>
          <w:szCs w:val="20"/>
          <w:lang w:eastAsia="en-US"/>
        </w:rPr>
        <w:t>(</w:t>
      </w:r>
      <w:proofErr w:type="spellStart"/>
      <w:r w:rsidRPr="004F6C75">
        <w:rPr>
          <w:rFonts w:asciiTheme="majorHAnsi" w:eastAsia="Times New Roman" w:hAnsiTheme="majorHAnsi" w:cstheme="majorHAnsi"/>
          <w:b/>
          <w:bCs/>
          <w:sz w:val="24"/>
          <w:szCs w:val="20"/>
          <w:lang w:eastAsia="en-US"/>
        </w:rPr>
        <w:t>t.j</w:t>
      </w:r>
      <w:proofErr w:type="spellEnd"/>
      <w:r w:rsidRPr="004F6C75">
        <w:rPr>
          <w:rFonts w:asciiTheme="majorHAnsi" w:eastAsia="Times New Roman" w:hAnsiTheme="majorHAnsi" w:cstheme="majorHAnsi"/>
          <w:b/>
          <w:bCs/>
          <w:sz w:val="24"/>
          <w:szCs w:val="20"/>
          <w:lang w:eastAsia="en-US"/>
        </w:rPr>
        <w:t>. Dz.U. z 202</w:t>
      </w:r>
      <w:r w:rsidR="006E68A7">
        <w:rPr>
          <w:rFonts w:asciiTheme="majorHAnsi" w:eastAsia="Times New Roman" w:hAnsiTheme="majorHAnsi" w:cstheme="majorHAnsi"/>
          <w:b/>
          <w:bCs/>
          <w:sz w:val="24"/>
          <w:szCs w:val="20"/>
          <w:lang w:eastAsia="en-US"/>
        </w:rPr>
        <w:t xml:space="preserve">2 </w:t>
      </w:r>
      <w:r w:rsidRPr="004F6C75">
        <w:rPr>
          <w:rFonts w:asciiTheme="majorHAnsi" w:eastAsia="Times New Roman" w:hAnsiTheme="majorHAnsi" w:cstheme="majorHAnsi"/>
          <w:b/>
          <w:bCs/>
          <w:sz w:val="24"/>
          <w:szCs w:val="20"/>
          <w:lang w:eastAsia="en-US"/>
        </w:rPr>
        <w:t>r. poz. 1</w:t>
      </w:r>
      <w:r w:rsidR="006E68A7">
        <w:rPr>
          <w:rFonts w:asciiTheme="majorHAnsi" w:eastAsia="Times New Roman" w:hAnsiTheme="majorHAnsi" w:cstheme="majorHAnsi"/>
          <w:b/>
          <w:bCs/>
          <w:sz w:val="24"/>
          <w:szCs w:val="20"/>
          <w:lang w:eastAsia="en-US"/>
        </w:rPr>
        <w:t>710</w:t>
      </w:r>
      <w:r w:rsidR="00AB1AC9">
        <w:rPr>
          <w:rFonts w:asciiTheme="majorHAnsi" w:eastAsia="Times New Roman" w:hAnsiTheme="majorHAnsi" w:cstheme="majorHAnsi"/>
          <w:b/>
          <w:bCs/>
          <w:sz w:val="24"/>
          <w:szCs w:val="20"/>
          <w:lang w:eastAsia="en-US"/>
        </w:rPr>
        <w:t xml:space="preserve"> z </w:t>
      </w:r>
      <w:proofErr w:type="spellStart"/>
      <w:r w:rsidR="00AB1AC9">
        <w:rPr>
          <w:rFonts w:asciiTheme="majorHAnsi" w:eastAsia="Times New Roman" w:hAnsiTheme="majorHAnsi" w:cstheme="majorHAnsi"/>
          <w:b/>
          <w:bCs/>
          <w:sz w:val="24"/>
          <w:szCs w:val="20"/>
          <w:lang w:eastAsia="en-US"/>
        </w:rPr>
        <w:t>późn</w:t>
      </w:r>
      <w:proofErr w:type="spellEnd"/>
      <w:r w:rsidR="00AB1AC9">
        <w:rPr>
          <w:rFonts w:asciiTheme="majorHAnsi" w:eastAsia="Times New Roman" w:hAnsiTheme="majorHAnsi" w:cstheme="majorHAnsi"/>
          <w:b/>
          <w:bCs/>
          <w:sz w:val="24"/>
          <w:szCs w:val="20"/>
          <w:lang w:eastAsia="en-US"/>
        </w:rPr>
        <w:t>. zm.</w:t>
      </w:r>
      <w:r w:rsidR="00444DB0" w:rsidRPr="004F6C75">
        <w:rPr>
          <w:rFonts w:asciiTheme="majorHAnsi" w:eastAsia="Times New Roman" w:hAnsiTheme="majorHAnsi" w:cstheme="majorHAnsi"/>
          <w:b/>
          <w:bCs/>
          <w:sz w:val="24"/>
          <w:szCs w:val="20"/>
          <w:lang w:eastAsia="en-US"/>
        </w:rPr>
        <w:t>, zwanej dalej ustawą lub PZP</w:t>
      </w:r>
      <w:r w:rsidR="00BB022B" w:rsidRPr="004F6C75">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rPr>
        <w:t xml:space="preserve"> </w:t>
      </w:r>
      <w:r w:rsidR="00071C8D" w:rsidRPr="004F6C75">
        <w:rPr>
          <w:rFonts w:asciiTheme="majorHAnsi" w:eastAsia="Times New Roman" w:hAnsiTheme="majorHAnsi" w:cstheme="majorHAnsi"/>
          <w:b/>
          <w:bCs/>
          <w:sz w:val="24"/>
          <w:szCs w:val="20"/>
        </w:rPr>
        <w:t>pn.</w:t>
      </w:r>
      <w:r w:rsidR="0065354F" w:rsidRPr="004F6C75">
        <w:rPr>
          <w:rFonts w:asciiTheme="majorHAnsi" w:eastAsia="Times New Roman" w:hAnsiTheme="majorHAnsi" w:cstheme="majorHAnsi"/>
          <w:b/>
          <w:bCs/>
          <w:sz w:val="24"/>
          <w:szCs w:val="20"/>
        </w:rPr>
        <w:t>:</w:t>
      </w:r>
    </w:p>
    <w:p w14:paraId="654DC2C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bookmarkEnd w:id="0"/>
    <w:p w14:paraId="7D7BEDE0" w14:textId="77ACCE01" w:rsidR="00341FD2" w:rsidRDefault="00341FD2" w:rsidP="008A57E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 w:val="36"/>
          <w:szCs w:val="36"/>
        </w:rPr>
      </w:pPr>
    </w:p>
    <w:p w14:paraId="6590CB45" w14:textId="2FD65956" w:rsidR="00D72F23" w:rsidRPr="00D17F11" w:rsidRDefault="00D72F23" w:rsidP="00D72F23">
      <w:pPr>
        <w:pStyle w:val="Teksttreci0"/>
        <w:shd w:val="clear" w:color="auto" w:fill="auto"/>
        <w:tabs>
          <w:tab w:val="left" w:pos="851"/>
        </w:tabs>
        <w:spacing w:before="0" w:after="100" w:line="240" w:lineRule="auto"/>
        <w:ind w:firstLine="0"/>
        <w:jc w:val="center"/>
        <w:rPr>
          <w:rFonts w:asciiTheme="majorHAnsi" w:hAnsiTheme="majorHAnsi" w:cstheme="majorHAnsi"/>
          <w:b/>
          <w:bCs/>
          <w:sz w:val="36"/>
          <w:szCs w:val="36"/>
        </w:rPr>
      </w:pPr>
      <w:r w:rsidRPr="00D17F11">
        <w:rPr>
          <w:rFonts w:asciiTheme="majorHAnsi" w:eastAsia="Times New Roman" w:hAnsiTheme="majorHAnsi" w:cstheme="majorHAnsi"/>
          <w:b/>
          <w:bCs/>
          <w:color w:val="000000"/>
          <w:sz w:val="36"/>
          <w:szCs w:val="36"/>
          <w:lang w:bidi="pl-PL"/>
        </w:rPr>
        <w:t>„Wykonywanie czynności porządkowych i pomocniczych, będących w związku z usługami medycznymi</w:t>
      </w:r>
      <w:r w:rsidR="00B132DE">
        <w:rPr>
          <w:rFonts w:asciiTheme="majorHAnsi" w:eastAsia="Times New Roman" w:hAnsiTheme="majorHAnsi" w:cstheme="majorHAnsi"/>
          <w:b/>
          <w:bCs/>
          <w:color w:val="000000"/>
          <w:sz w:val="36"/>
          <w:szCs w:val="36"/>
          <w:lang w:bidi="pl-PL"/>
        </w:rPr>
        <w:t xml:space="preserve"> </w:t>
      </w:r>
      <w:r w:rsidRPr="00D17F11">
        <w:rPr>
          <w:rFonts w:asciiTheme="majorHAnsi" w:eastAsia="Times New Roman" w:hAnsiTheme="majorHAnsi" w:cstheme="majorHAnsi"/>
          <w:b/>
          <w:bCs/>
          <w:color w:val="000000"/>
          <w:sz w:val="36"/>
          <w:szCs w:val="36"/>
          <w:lang w:bidi="pl-PL"/>
        </w:rPr>
        <w:t xml:space="preserve">w </w:t>
      </w:r>
      <w:r w:rsidR="00381873">
        <w:rPr>
          <w:rFonts w:asciiTheme="majorHAnsi" w:eastAsia="Times New Roman" w:hAnsiTheme="majorHAnsi" w:cstheme="majorHAnsi"/>
          <w:b/>
          <w:bCs/>
          <w:color w:val="000000"/>
          <w:sz w:val="36"/>
          <w:szCs w:val="36"/>
          <w:lang w:bidi="pl-PL"/>
        </w:rPr>
        <w:t>O</w:t>
      </w:r>
      <w:r w:rsidRPr="00D17F11">
        <w:rPr>
          <w:rFonts w:asciiTheme="majorHAnsi" w:eastAsia="Times New Roman" w:hAnsiTheme="majorHAnsi" w:cstheme="majorHAnsi"/>
          <w:b/>
          <w:bCs/>
          <w:color w:val="000000"/>
          <w:sz w:val="36"/>
          <w:szCs w:val="36"/>
          <w:lang w:bidi="pl-PL"/>
        </w:rPr>
        <w:t xml:space="preserve">ddziałach </w:t>
      </w:r>
      <w:r w:rsidRPr="00D17F11">
        <w:rPr>
          <w:rFonts w:asciiTheme="majorHAnsi" w:hAnsiTheme="majorHAnsi" w:cstheme="majorHAnsi"/>
          <w:b/>
          <w:bCs/>
          <w:sz w:val="36"/>
          <w:szCs w:val="36"/>
        </w:rPr>
        <w:t>Szpitala Nowowiejskiego</w:t>
      </w:r>
      <w:r>
        <w:rPr>
          <w:rFonts w:asciiTheme="majorHAnsi" w:hAnsiTheme="majorHAnsi" w:cstheme="majorHAnsi"/>
          <w:b/>
          <w:bCs/>
          <w:sz w:val="36"/>
          <w:szCs w:val="36"/>
        </w:rPr>
        <w:t>”</w:t>
      </w:r>
    </w:p>
    <w:p w14:paraId="1B6AA6E1" w14:textId="77777777" w:rsidR="00D72F23" w:rsidRPr="00854675" w:rsidRDefault="00D72F23" w:rsidP="008A57E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36"/>
          <w:szCs w:val="36"/>
        </w:rPr>
      </w:pPr>
    </w:p>
    <w:p w14:paraId="1661B020"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77777777" w:rsidR="00F6350E" w:rsidRPr="00BC523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1" w:name="_Hlk67296823"/>
      <w:r w:rsidRPr="00BC5235">
        <w:rPr>
          <w:rFonts w:asciiTheme="majorHAnsi" w:eastAsia="Times New Roman" w:hAnsiTheme="majorHAnsi" w:cstheme="majorHAnsi"/>
          <w:b/>
          <w:sz w:val="24"/>
          <w:szCs w:val="20"/>
          <w:lang w:eastAsia="en-US"/>
        </w:rPr>
        <w:t>bez przeprowadzenia negocjacji</w:t>
      </w:r>
      <w:bookmarkEnd w:id="1"/>
      <w:r w:rsidRPr="00BC5235">
        <w:rPr>
          <w:rFonts w:asciiTheme="majorHAnsi" w:eastAsia="Times New Roman" w:hAnsiTheme="majorHAnsi" w:cstheme="majorHAnsi"/>
          <w:bCs/>
          <w:sz w:val="24"/>
          <w:szCs w:val="20"/>
          <w:lang w:eastAsia="en-US"/>
        </w:rPr>
        <w:t xml:space="preserve"> na podstawie art. 275 pkt 1 ustawy </w:t>
      </w:r>
    </w:p>
    <w:p w14:paraId="1BFCAF09" w14:textId="77777777" w:rsidR="002C356E" w:rsidRDefault="002C356E" w:rsidP="009A76C3">
      <w:pPr>
        <w:rPr>
          <w:rFonts w:asciiTheme="majorHAnsi" w:hAnsiTheme="majorHAnsi" w:cstheme="majorHAnsi"/>
        </w:rPr>
      </w:pPr>
    </w:p>
    <w:p w14:paraId="47D3BE9E" w14:textId="77777777" w:rsidR="009A76C3" w:rsidRPr="0076705A" w:rsidRDefault="009A76C3" w:rsidP="009A76C3">
      <w:pPr>
        <w:rPr>
          <w:rFonts w:asciiTheme="majorHAnsi" w:hAnsiTheme="majorHAnsi" w:cstheme="majorHAnsi"/>
        </w:rPr>
      </w:pPr>
    </w:p>
    <w:p w14:paraId="21447EC7" w14:textId="77777777" w:rsidR="002C356E" w:rsidRPr="0076705A" w:rsidRDefault="002C356E" w:rsidP="00AB100F">
      <w:pPr>
        <w:rPr>
          <w:rFonts w:asciiTheme="majorHAnsi" w:hAnsiTheme="majorHAnsi" w:cstheme="majorHAnsi"/>
          <w:sz w:val="16"/>
          <w:szCs w:val="16"/>
        </w:rPr>
      </w:pPr>
    </w:p>
    <w:p w14:paraId="5BC067CA" w14:textId="514C5B2B" w:rsidR="00AB100F" w:rsidRPr="00727986" w:rsidRDefault="00FA77C1" w:rsidP="0028002A">
      <w:pPr>
        <w:jc w:val="center"/>
        <w:rPr>
          <w:rFonts w:asciiTheme="majorHAnsi" w:hAnsiTheme="majorHAnsi" w:cstheme="majorHAnsi"/>
          <w:b/>
          <w:sz w:val="24"/>
          <w:szCs w:val="24"/>
        </w:rPr>
      </w:pPr>
      <w:r w:rsidRPr="0076705A">
        <w:rPr>
          <w:rFonts w:asciiTheme="majorHAnsi" w:hAnsiTheme="majorHAnsi" w:cstheme="majorHAnsi"/>
          <w:sz w:val="24"/>
          <w:szCs w:val="24"/>
        </w:rPr>
        <w:t xml:space="preserve">Nr </w:t>
      </w:r>
      <w:r w:rsidRPr="00727986">
        <w:rPr>
          <w:rFonts w:asciiTheme="majorHAnsi" w:hAnsiTheme="majorHAnsi" w:cstheme="majorHAnsi"/>
          <w:sz w:val="24"/>
          <w:szCs w:val="24"/>
        </w:rPr>
        <w:t xml:space="preserve">postępowania: </w:t>
      </w:r>
      <w:r w:rsidR="00D72F23" w:rsidRPr="00727986">
        <w:rPr>
          <w:rFonts w:asciiTheme="majorHAnsi" w:hAnsiTheme="majorHAnsi" w:cstheme="majorHAnsi"/>
          <w:b/>
          <w:bCs/>
          <w:sz w:val="24"/>
          <w:szCs w:val="24"/>
        </w:rPr>
        <w:t>1</w:t>
      </w:r>
      <w:r w:rsidR="004C36FF">
        <w:rPr>
          <w:rFonts w:asciiTheme="majorHAnsi" w:hAnsiTheme="majorHAnsi" w:cstheme="majorHAnsi"/>
          <w:b/>
          <w:bCs/>
          <w:sz w:val="24"/>
          <w:szCs w:val="24"/>
        </w:rPr>
        <w:t>8</w:t>
      </w:r>
      <w:r w:rsidR="000542AE" w:rsidRPr="00727986">
        <w:rPr>
          <w:rFonts w:asciiTheme="majorHAnsi" w:hAnsiTheme="majorHAnsi" w:cstheme="majorHAnsi"/>
          <w:b/>
          <w:bCs/>
          <w:sz w:val="24"/>
          <w:szCs w:val="24"/>
        </w:rPr>
        <w:t>/DZP/202</w:t>
      </w:r>
      <w:r w:rsidR="006E68A7" w:rsidRPr="00727986">
        <w:rPr>
          <w:rFonts w:asciiTheme="majorHAnsi" w:hAnsiTheme="majorHAnsi" w:cstheme="majorHAnsi"/>
          <w:b/>
          <w:bCs/>
          <w:sz w:val="24"/>
          <w:szCs w:val="24"/>
        </w:rPr>
        <w:t>2</w:t>
      </w:r>
    </w:p>
    <w:p w14:paraId="5544FF6C" w14:textId="74F5E2D4" w:rsidR="00F11874" w:rsidRDefault="00F11874" w:rsidP="002A7B84">
      <w:pPr>
        <w:rPr>
          <w:b/>
          <w:sz w:val="30"/>
          <w:szCs w:val="30"/>
        </w:rPr>
      </w:pPr>
    </w:p>
    <w:p w14:paraId="180BCAEA" w14:textId="17743C11" w:rsidR="00EB41F6" w:rsidRDefault="00EB41F6" w:rsidP="002A7B84">
      <w:pPr>
        <w:rPr>
          <w:b/>
          <w:sz w:val="30"/>
          <w:szCs w:val="30"/>
        </w:rPr>
      </w:pPr>
    </w:p>
    <w:p w14:paraId="61310F79" w14:textId="322B70BF" w:rsidR="00EB41F6" w:rsidRDefault="00EB41F6" w:rsidP="002A7B84">
      <w:pPr>
        <w:rPr>
          <w:b/>
          <w:sz w:val="30"/>
          <w:szCs w:val="30"/>
        </w:rPr>
      </w:pPr>
    </w:p>
    <w:p w14:paraId="2CE85ADD" w14:textId="544AB33B" w:rsidR="008A57EA" w:rsidRDefault="008A57EA" w:rsidP="002D4C8C">
      <w:pPr>
        <w:rPr>
          <w:b/>
          <w:sz w:val="30"/>
          <w:szCs w:val="30"/>
        </w:rPr>
      </w:pPr>
    </w:p>
    <w:p w14:paraId="50CAB9D8" w14:textId="77777777" w:rsidR="00381873" w:rsidRDefault="00381873" w:rsidP="002D4C8C">
      <w:pPr>
        <w:rPr>
          <w:b/>
          <w:sz w:val="30"/>
          <w:szCs w:val="30"/>
        </w:rPr>
      </w:pPr>
    </w:p>
    <w:p w14:paraId="6EC2A88C" w14:textId="77777777" w:rsidR="002D4C8C" w:rsidRDefault="002D4C8C" w:rsidP="002D4C8C">
      <w:pPr>
        <w:rPr>
          <w:rFonts w:asciiTheme="majorHAnsi" w:hAnsiTheme="majorHAnsi" w:cstheme="majorHAnsi"/>
          <w:b/>
          <w:sz w:val="30"/>
          <w:szCs w:val="30"/>
        </w:rPr>
      </w:pPr>
    </w:p>
    <w:p w14:paraId="68EBF167" w14:textId="5E7440D7" w:rsidR="002C356E" w:rsidRPr="002A7B84" w:rsidRDefault="00FA77C1">
      <w:pPr>
        <w:jc w:val="center"/>
        <w:rPr>
          <w:rFonts w:asciiTheme="majorHAnsi" w:hAnsiTheme="majorHAnsi" w:cstheme="majorHAnsi"/>
          <w:b/>
          <w:sz w:val="28"/>
          <w:szCs w:val="28"/>
        </w:rPr>
      </w:pPr>
      <w:r w:rsidRPr="002A7B84">
        <w:rPr>
          <w:rFonts w:asciiTheme="majorHAnsi" w:hAnsiTheme="majorHAnsi" w:cstheme="majorHAnsi"/>
          <w:b/>
          <w:sz w:val="30"/>
          <w:szCs w:val="30"/>
        </w:rPr>
        <w:lastRenderedPageBreak/>
        <w:t>SPIS TREŚCI</w:t>
      </w:r>
    </w:p>
    <w:sdt>
      <w:sdtPr>
        <w:rPr>
          <w:rFonts w:asciiTheme="majorHAnsi" w:hAnsiTheme="majorHAnsi" w:cstheme="majorHAnsi"/>
        </w:rPr>
        <w:id w:val="1308741663"/>
        <w:docPartObj>
          <w:docPartGallery w:val="Table of Contents"/>
          <w:docPartUnique/>
        </w:docPartObj>
      </w:sdtPr>
      <w:sdtContent>
        <w:p w14:paraId="5CBFA43F" w14:textId="76588D90" w:rsidR="00DA3B06" w:rsidRDefault="00596CFF">
          <w:pPr>
            <w:pStyle w:val="Spistreci2"/>
            <w:tabs>
              <w:tab w:val="left" w:pos="660"/>
              <w:tab w:val="right" w:pos="9062"/>
            </w:tabs>
            <w:rPr>
              <w:noProof/>
            </w:rPr>
          </w:pPr>
          <w:r w:rsidRPr="002A7B84">
            <w:rPr>
              <w:rFonts w:asciiTheme="majorHAnsi" w:hAnsiTheme="majorHAnsi" w:cstheme="majorHAnsi"/>
            </w:rPr>
            <w:fldChar w:fldCharType="begin"/>
          </w:r>
          <w:r w:rsidR="00FA77C1" w:rsidRPr="002A7B84">
            <w:rPr>
              <w:rFonts w:asciiTheme="majorHAnsi" w:hAnsiTheme="majorHAnsi" w:cstheme="majorHAnsi"/>
            </w:rPr>
            <w:instrText xml:space="preserve"> TOC \h \u \z </w:instrText>
          </w:r>
          <w:r w:rsidRPr="002A7B84">
            <w:rPr>
              <w:rFonts w:asciiTheme="majorHAnsi" w:hAnsiTheme="majorHAnsi" w:cstheme="majorHAnsi"/>
            </w:rPr>
            <w:fldChar w:fldCharType="separate"/>
          </w:r>
          <w:hyperlink w:anchor="_Toc85023465" w:history="1">
            <w:r w:rsidR="00DA3B06" w:rsidRPr="008744A3">
              <w:rPr>
                <w:rStyle w:val="Hipercze"/>
                <w:rFonts w:asciiTheme="majorHAnsi" w:hAnsiTheme="majorHAnsi" w:cstheme="majorHAnsi"/>
                <w:noProof/>
              </w:rPr>
              <w:t>I.</w:t>
            </w:r>
            <w:r w:rsidR="00DA3B06">
              <w:rPr>
                <w:noProof/>
              </w:rPr>
              <w:tab/>
            </w:r>
            <w:r w:rsidR="00DA3B06" w:rsidRPr="008744A3">
              <w:rPr>
                <w:rStyle w:val="Hipercze"/>
                <w:rFonts w:asciiTheme="majorHAnsi" w:hAnsiTheme="majorHAnsi" w:cstheme="majorHAnsi"/>
                <w:noProof/>
              </w:rPr>
              <w:t>Nazwa, adres Zamawiającego oraz strona internetowa</w:t>
            </w:r>
            <w:r w:rsidR="00DA3B06">
              <w:rPr>
                <w:noProof/>
                <w:webHidden/>
              </w:rPr>
              <w:tab/>
            </w:r>
            <w:r w:rsidR="00DA3B06">
              <w:rPr>
                <w:noProof/>
                <w:webHidden/>
              </w:rPr>
              <w:fldChar w:fldCharType="begin"/>
            </w:r>
            <w:r w:rsidR="00DA3B06">
              <w:rPr>
                <w:noProof/>
                <w:webHidden/>
              </w:rPr>
              <w:instrText xml:space="preserve"> PAGEREF _Toc85023465 \h </w:instrText>
            </w:r>
            <w:r w:rsidR="00DA3B06">
              <w:rPr>
                <w:noProof/>
                <w:webHidden/>
              </w:rPr>
            </w:r>
            <w:r w:rsidR="00DA3B06">
              <w:rPr>
                <w:noProof/>
                <w:webHidden/>
              </w:rPr>
              <w:fldChar w:fldCharType="separate"/>
            </w:r>
            <w:r w:rsidR="004D5E10">
              <w:rPr>
                <w:noProof/>
                <w:webHidden/>
              </w:rPr>
              <w:t>3</w:t>
            </w:r>
            <w:r w:rsidR="00DA3B06">
              <w:rPr>
                <w:noProof/>
                <w:webHidden/>
              </w:rPr>
              <w:fldChar w:fldCharType="end"/>
            </w:r>
          </w:hyperlink>
        </w:p>
        <w:p w14:paraId="3F0CF07C" w14:textId="07DAF148" w:rsidR="00DA3B06" w:rsidRDefault="00000000">
          <w:pPr>
            <w:pStyle w:val="Spistreci2"/>
            <w:tabs>
              <w:tab w:val="right" w:pos="9062"/>
            </w:tabs>
            <w:rPr>
              <w:noProof/>
            </w:rPr>
          </w:pPr>
          <w:hyperlink w:anchor="_Toc85023466" w:history="1">
            <w:r w:rsidR="00DA3B06" w:rsidRPr="008744A3">
              <w:rPr>
                <w:rStyle w:val="Hipercze"/>
                <w:rFonts w:asciiTheme="majorHAnsi" w:hAnsiTheme="majorHAnsi" w:cstheme="majorHAnsi"/>
                <w:noProof/>
              </w:rPr>
              <w:t>II. Ochrona danych osobowych</w:t>
            </w:r>
            <w:r w:rsidR="00DA3B06">
              <w:rPr>
                <w:noProof/>
                <w:webHidden/>
              </w:rPr>
              <w:tab/>
            </w:r>
            <w:r w:rsidR="00DA3B06">
              <w:rPr>
                <w:noProof/>
                <w:webHidden/>
              </w:rPr>
              <w:fldChar w:fldCharType="begin"/>
            </w:r>
            <w:r w:rsidR="00DA3B06">
              <w:rPr>
                <w:noProof/>
                <w:webHidden/>
              </w:rPr>
              <w:instrText xml:space="preserve"> PAGEREF _Toc85023466 \h </w:instrText>
            </w:r>
            <w:r w:rsidR="00DA3B06">
              <w:rPr>
                <w:noProof/>
                <w:webHidden/>
              </w:rPr>
            </w:r>
            <w:r w:rsidR="00DA3B06">
              <w:rPr>
                <w:noProof/>
                <w:webHidden/>
              </w:rPr>
              <w:fldChar w:fldCharType="separate"/>
            </w:r>
            <w:r w:rsidR="004D5E10">
              <w:rPr>
                <w:noProof/>
                <w:webHidden/>
              </w:rPr>
              <w:t>3</w:t>
            </w:r>
            <w:r w:rsidR="00DA3B06">
              <w:rPr>
                <w:noProof/>
                <w:webHidden/>
              </w:rPr>
              <w:fldChar w:fldCharType="end"/>
            </w:r>
          </w:hyperlink>
        </w:p>
        <w:p w14:paraId="6E729897" w14:textId="0EEFC4EE" w:rsidR="00DA3B06" w:rsidRDefault="00000000">
          <w:pPr>
            <w:pStyle w:val="Spistreci2"/>
            <w:tabs>
              <w:tab w:val="right" w:pos="9062"/>
            </w:tabs>
            <w:rPr>
              <w:noProof/>
            </w:rPr>
          </w:pPr>
          <w:hyperlink w:anchor="_Toc85023467" w:history="1">
            <w:r w:rsidR="00DA3B06" w:rsidRPr="008744A3">
              <w:rPr>
                <w:rStyle w:val="Hipercze"/>
                <w:rFonts w:asciiTheme="majorHAnsi" w:hAnsiTheme="majorHAnsi" w:cstheme="majorHAnsi"/>
                <w:noProof/>
              </w:rPr>
              <w:t>III. Tryb udzielania zamówienia</w:t>
            </w:r>
            <w:r w:rsidR="00DA3B06">
              <w:rPr>
                <w:noProof/>
                <w:webHidden/>
              </w:rPr>
              <w:tab/>
            </w:r>
            <w:r w:rsidR="00DA3B06">
              <w:rPr>
                <w:noProof/>
                <w:webHidden/>
              </w:rPr>
              <w:fldChar w:fldCharType="begin"/>
            </w:r>
            <w:r w:rsidR="00DA3B06">
              <w:rPr>
                <w:noProof/>
                <w:webHidden/>
              </w:rPr>
              <w:instrText xml:space="preserve"> PAGEREF _Toc85023467 \h </w:instrText>
            </w:r>
            <w:r w:rsidR="00DA3B06">
              <w:rPr>
                <w:noProof/>
                <w:webHidden/>
              </w:rPr>
            </w:r>
            <w:r w:rsidR="00DA3B06">
              <w:rPr>
                <w:noProof/>
                <w:webHidden/>
              </w:rPr>
              <w:fldChar w:fldCharType="separate"/>
            </w:r>
            <w:r w:rsidR="004D5E10">
              <w:rPr>
                <w:noProof/>
                <w:webHidden/>
              </w:rPr>
              <w:t>4</w:t>
            </w:r>
            <w:r w:rsidR="00DA3B06">
              <w:rPr>
                <w:noProof/>
                <w:webHidden/>
              </w:rPr>
              <w:fldChar w:fldCharType="end"/>
            </w:r>
          </w:hyperlink>
        </w:p>
        <w:p w14:paraId="3D54C700" w14:textId="23D03280" w:rsidR="00DA3B06" w:rsidRDefault="00000000">
          <w:pPr>
            <w:pStyle w:val="Spistreci2"/>
            <w:tabs>
              <w:tab w:val="right" w:pos="9062"/>
            </w:tabs>
            <w:rPr>
              <w:noProof/>
            </w:rPr>
          </w:pPr>
          <w:hyperlink w:anchor="_Toc85023468" w:history="1">
            <w:r w:rsidR="00DA3B06" w:rsidRPr="008744A3">
              <w:rPr>
                <w:rStyle w:val="Hipercze"/>
                <w:rFonts w:asciiTheme="majorHAnsi" w:hAnsiTheme="majorHAnsi" w:cstheme="majorHAnsi"/>
                <w:noProof/>
              </w:rPr>
              <w:t>IV. Opis przedmiotu zamówienia oraz przedmiotowe środki dowodowe</w:t>
            </w:r>
            <w:r w:rsidR="00DA3B06">
              <w:rPr>
                <w:noProof/>
                <w:webHidden/>
              </w:rPr>
              <w:tab/>
            </w:r>
            <w:r w:rsidR="00DA3B06">
              <w:rPr>
                <w:noProof/>
                <w:webHidden/>
              </w:rPr>
              <w:fldChar w:fldCharType="begin"/>
            </w:r>
            <w:r w:rsidR="00DA3B06">
              <w:rPr>
                <w:noProof/>
                <w:webHidden/>
              </w:rPr>
              <w:instrText xml:space="preserve"> PAGEREF _Toc85023468 \h </w:instrText>
            </w:r>
            <w:r w:rsidR="00DA3B06">
              <w:rPr>
                <w:noProof/>
                <w:webHidden/>
              </w:rPr>
            </w:r>
            <w:r w:rsidR="00DA3B06">
              <w:rPr>
                <w:noProof/>
                <w:webHidden/>
              </w:rPr>
              <w:fldChar w:fldCharType="separate"/>
            </w:r>
            <w:r w:rsidR="004D5E10">
              <w:rPr>
                <w:noProof/>
                <w:webHidden/>
              </w:rPr>
              <w:t>7</w:t>
            </w:r>
            <w:r w:rsidR="00DA3B06">
              <w:rPr>
                <w:noProof/>
                <w:webHidden/>
              </w:rPr>
              <w:fldChar w:fldCharType="end"/>
            </w:r>
          </w:hyperlink>
        </w:p>
        <w:p w14:paraId="7863256F" w14:textId="53ADBA8F" w:rsidR="00DA3B06" w:rsidRDefault="00000000">
          <w:pPr>
            <w:pStyle w:val="Spistreci2"/>
            <w:tabs>
              <w:tab w:val="right" w:pos="9062"/>
            </w:tabs>
            <w:rPr>
              <w:noProof/>
            </w:rPr>
          </w:pPr>
          <w:hyperlink w:anchor="_Toc85023469" w:history="1">
            <w:r w:rsidR="00DA3B06" w:rsidRPr="008744A3">
              <w:rPr>
                <w:rStyle w:val="Hipercze"/>
                <w:rFonts w:asciiTheme="majorHAnsi" w:hAnsiTheme="majorHAnsi" w:cstheme="majorHAnsi"/>
                <w:noProof/>
              </w:rPr>
              <w:t>V. Wizja lokalna</w:t>
            </w:r>
            <w:r w:rsidR="00DA3B06">
              <w:rPr>
                <w:noProof/>
                <w:webHidden/>
              </w:rPr>
              <w:tab/>
            </w:r>
            <w:r w:rsidR="00DA3B06">
              <w:rPr>
                <w:noProof/>
                <w:webHidden/>
              </w:rPr>
              <w:fldChar w:fldCharType="begin"/>
            </w:r>
            <w:r w:rsidR="00DA3B06">
              <w:rPr>
                <w:noProof/>
                <w:webHidden/>
              </w:rPr>
              <w:instrText xml:space="preserve"> PAGEREF _Toc85023469 \h </w:instrText>
            </w:r>
            <w:r w:rsidR="00DA3B06">
              <w:rPr>
                <w:noProof/>
                <w:webHidden/>
              </w:rPr>
            </w:r>
            <w:r w:rsidR="00DA3B06">
              <w:rPr>
                <w:noProof/>
                <w:webHidden/>
              </w:rPr>
              <w:fldChar w:fldCharType="separate"/>
            </w:r>
            <w:r w:rsidR="004D5E10">
              <w:rPr>
                <w:noProof/>
                <w:webHidden/>
              </w:rPr>
              <w:t>9</w:t>
            </w:r>
            <w:r w:rsidR="00DA3B06">
              <w:rPr>
                <w:noProof/>
                <w:webHidden/>
              </w:rPr>
              <w:fldChar w:fldCharType="end"/>
            </w:r>
          </w:hyperlink>
        </w:p>
        <w:p w14:paraId="0EA01CBF" w14:textId="4A4C1BC2" w:rsidR="00DA3B06" w:rsidRDefault="00000000">
          <w:pPr>
            <w:pStyle w:val="Spistreci2"/>
            <w:tabs>
              <w:tab w:val="right" w:pos="9062"/>
            </w:tabs>
            <w:rPr>
              <w:noProof/>
            </w:rPr>
          </w:pPr>
          <w:hyperlink w:anchor="_Toc85023470" w:history="1">
            <w:r w:rsidR="00DA3B06" w:rsidRPr="008744A3">
              <w:rPr>
                <w:rStyle w:val="Hipercze"/>
                <w:rFonts w:asciiTheme="majorHAnsi" w:hAnsiTheme="majorHAnsi" w:cstheme="majorHAnsi"/>
                <w:noProof/>
              </w:rPr>
              <w:t>VI. Podwykonawstwo</w:t>
            </w:r>
            <w:r w:rsidR="00DA3B06">
              <w:rPr>
                <w:noProof/>
                <w:webHidden/>
              </w:rPr>
              <w:tab/>
            </w:r>
            <w:r w:rsidR="00DA3B06">
              <w:rPr>
                <w:noProof/>
                <w:webHidden/>
              </w:rPr>
              <w:fldChar w:fldCharType="begin"/>
            </w:r>
            <w:r w:rsidR="00DA3B06">
              <w:rPr>
                <w:noProof/>
                <w:webHidden/>
              </w:rPr>
              <w:instrText xml:space="preserve"> PAGEREF _Toc85023470 \h </w:instrText>
            </w:r>
            <w:r w:rsidR="00DA3B06">
              <w:rPr>
                <w:noProof/>
                <w:webHidden/>
              </w:rPr>
            </w:r>
            <w:r w:rsidR="00DA3B06">
              <w:rPr>
                <w:noProof/>
                <w:webHidden/>
              </w:rPr>
              <w:fldChar w:fldCharType="separate"/>
            </w:r>
            <w:r w:rsidR="004D5E10">
              <w:rPr>
                <w:noProof/>
                <w:webHidden/>
              </w:rPr>
              <w:t>9</w:t>
            </w:r>
            <w:r w:rsidR="00DA3B06">
              <w:rPr>
                <w:noProof/>
                <w:webHidden/>
              </w:rPr>
              <w:fldChar w:fldCharType="end"/>
            </w:r>
          </w:hyperlink>
        </w:p>
        <w:p w14:paraId="2F7B83F5" w14:textId="5FA6C618" w:rsidR="00DA3B06" w:rsidRDefault="00000000">
          <w:pPr>
            <w:pStyle w:val="Spistreci2"/>
            <w:tabs>
              <w:tab w:val="right" w:pos="9062"/>
            </w:tabs>
            <w:rPr>
              <w:noProof/>
            </w:rPr>
          </w:pPr>
          <w:hyperlink w:anchor="_Toc85023471" w:history="1">
            <w:r w:rsidR="00DA3B06" w:rsidRPr="008744A3">
              <w:rPr>
                <w:rStyle w:val="Hipercze"/>
                <w:rFonts w:asciiTheme="majorHAnsi" w:hAnsiTheme="majorHAnsi" w:cstheme="majorHAnsi"/>
                <w:noProof/>
              </w:rPr>
              <w:t>VII. Termin wykonania zamówienia</w:t>
            </w:r>
            <w:r w:rsidR="00DA3B06">
              <w:rPr>
                <w:noProof/>
                <w:webHidden/>
              </w:rPr>
              <w:tab/>
            </w:r>
            <w:r w:rsidR="00DA3B06">
              <w:rPr>
                <w:noProof/>
                <w:webHidden/>
              </w:rPr>
              <w:fldChar w:fldCharType="begin"/>
            </w:r>
            <w:r w:rsidR="00DA3B06">
              <w:rPr>
                <w:noProof/>
                <w:webHidden/>
              </w:rPr>
              <w:instrText xml:space="preserve"> PAGEREF _Toc85023471 \h </w:instrText>
            </w:r>
            <w:r w:rsidR="00DA3B06">
              <w:rPr>
                <w:noProof/>
                <w:webHidden/>
              </w:rPr>
            </w:r>
            <w:r w:rsidR="00DA3B06">
              <w:rPr>
                <w:noProof/>
                <w:webHidden/>
              </w:rPr>
              <w:fldChar w:fldCharType="separate"/>
            </w:r>
            <w:r w:rsidR="004D5E10">
              <w:rPr>
                <w:noProof/>
                <w:webHidden/>
              </w:rPr>
              <w:t>9</w:t>
            </w:r>
            <w:r w:rsidR="00DA3B06">
              <w:rPr>
                <w:noProof/>
                <w:webHidden/>
              </w:rPr>
              <w:fldChar w:fldCharType="end"/>
            </w:r>
          </w:hyperlink>
        </w:p>
        <w:p w14:paraId="30822D2A" w14:textId="5588DB39" w:rsidR="00DA3B06" w:rsidRDefault="00000000">
          <w:pPr>
            <w:pStyle w:val="Spistreci2"/>
            <w:tabs>
              <w:tab w:val="right" w:pos="9062"/>
            </w:tabs>
            <w:rPr>
              <w:noProof/>
            </w:rPr>
          </w:pPr>
          <w:hyperlink w:anchor="_Toc85023472" w:history="1">
            <w:r w:rsidR="00DA3B06" w:rsidRPr="008744A3">
              <w:rPr>
                <w:rStyle w:val="Hipercze"/>
                <w:rFonts w:asciiTheme="majorHAnsi" w:hAnsiTheme="majorHAnsi" w:cstheme="majorHAnsi"/>
                <w:noProof/>
              </w:rPr>
              <w:t>VIII. Warunki udziału w postępowaniu</w:t>
            </w:r>
            <w:r w:rsidR="00DA3B06">
              <w:rPr>
                <w:noProof/>
                <w:webHidden/>
              </w:rPr>
              <w:tab/>
            </w:r>
            <w:r w:rsidR="00DA3B06">
              <w:rPr>
                <w:noProof/>
                <w:webHidden/>
              </w:rPr>
              <w:fldChar w:fldCharType="begin"/>
            </w:r>
            <w:r w:rsidR="00DA3B06">
              <w:rPr>
                <w:noProof/>
                <w:webHidden/>
              </w:rPr>
              <w:instrText xml:space="preserve"> PAGEREF _Toc85023472 \h </w:instrText>
            </w:r>
            <w:r w:rsidR="00DA3B06">
              <w:rPr>
                <w:noProof/>
                <w:webHidden/>
              </w:rPr>
            </w:r>
            <w:r w:rsidR="00DA3B06">
              <w:rPr>
                <w:noProof/>
                <w:webHidden/>
              </w:rPr>
              <w:fldChar w:fldCharType="separate"/>
            </w:r>
            <w:r w:rsidR="004D5E10">
              <w:rPr>
                <w:noProof/>
                <w:webHidden/>
              </w:rPr>
              <w:t>9</w:t>
            </w:r>
            <w:r w:rsidR="00DA3B06">
              <w:rPr>
                <w:noProof/>
                <w:webHidden/>
              </w:rPr>
              <w:fldChar w:fldCharType="end"/>
            </w:r>
          </w:hyperlink>
        </w:p>
        <w:p w14:paraId="0D0B71F6" w14:textId="37D07D4A" w:rsidR="00DA3B06" w:rsidRDefault="00000000">
          <w:pPr>
            <w:pStyle w:val="Spistreci2"/>
            <w:tabs>
              <w:tab w:val="right" w:pos="9062"/>
            </w:tabs>
            <w:rPr>
              <w:noProof/>
            </w:rPr>
          </w:pPr>
          <w:hyperlink w:anchor="_Toc85023473" w:history="1">
            <w:r w:rsidR="00DA3B06" w:rsidRPr="008744A3">
              <w:rPr>
                <w:rStyle w:val="Hipercze"/>
                <w:rFonts w:asciiTheme="majorHAnsi" w:hAnsiTheme="majorHAnsi" w:cstheme="majorHAnsi"/>
                <w:noProof/>
              </w:rPr>
              <w:t>IX. Podstawy wykluczenia z postępowania</w:t>
            </w:r>
            <w:r w:rsidR="00DA3B06">
              <w:rPr>
                <w:noProof/>
                <w:webHidden/>
              </w:rPr>
              <w:tab/>
            </w:r>
            <w:r w:rsidR="00DA3B06">
              <w:rPr>
                <w:noProof/>
                <w:webHidden/>
              </w:rPr>
              <w:fldChar w:fldCharType="begin"/>
            </w:r>
            <w:r w:rsidR="00DA3B06">
              <w:rPr>
                <w:noProof/>
                <w:webHidden/>
              </w:rPr>
              <w:instrText xml:space="preserve"> PAGEREF _Toc85023473 \h </w:instrText>
            </w:r>
            <w:r w:rsidR="00DA3B06">
              <w:rPr>
                <w:noProof/>
                <w:webHidden/>
              </w:rPr>
            </w:r>
            <w:r w:rsidR="00DA3B06">
              <w:rPr>
                <w:noProof/>
                <w:webHidden/>
              </w:rPr>
              <w:fldChar w:fldCharType="separate"/>
            </w:r>
            <w:r w:rsidR="004D5E10">
              <w:rPr>
                <w:noProof/>
                <w:webHidden/>
              </w:rPr>
              <w:t>10</w:t>
            </w:r>
            <w:r w:rsidR="00DA3B06">
              <w:rPr>
                <w:noProof/>
                <w:webHidden/>
              </w:rPr>
              <w:fldChar w:fldCharType="end"/>
            </w:r>
          </w:hyperlink>
        </w:p>
        <w:p w14:paraId="0B1FABB5" w14:textId="7FACFFF3" w:rsidR="00DA3B06" w:rsidRDefault="00000000">
          <w:pPr>
            <w:pStyle w:val="Spistreci2"/>
            <w:tabs>
              <w:tab w:val="right" w:pos="9062"/>
            </w:tabs>
            <w:rPr>
              <w:noProof/>
            </w:rPr>
          </w:pPr>
          <w:hyperlink w:anchor="_Toc85023474" w:history="1">
            <w:r w:rsidR="00DA3B06" w:rsidRPr="008744A3">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DA3B06">
              <w:rPr>
                <w:noProof/>
                <w:webHidden/>
              </w:rPr>
              <w:tab/>
            </w:r>
            <w:r w:rsidR="00DA3B06">
              <w:rPr>
                <w:noProof/>
                <w:webHidden/>
              </w:rPr>
              <w:fldChar w:fldCharType="begin"/>
            </w:r>
            <w:r w:rsidR="00DA3B06">
              <w:rPr>
                <w:noProof/>
                <w:webHidden/>
              </w:rPr>
              <w:instrText xml:space="preserve"> PAGEREF _Toc85023474 \h </w:instrText>
            </w:r>
            <w:r w:rsidR="00DA3B06">
              <w:rPr>
                <w:noProof/>
                <w:webHidden/>
              </w:rPr>
            </w:r>
            <w:r w:rsidR="00DA3B06">
              <w:rPr>
                <w:noProof/>
                <w:webHidden/>
              </w:rPr>
              <w:fldChar w:fldCharType="separate"/>
            </w:r>
            <w:r w:rsidR="004D5E10">
              <w:rPr>
                <w:noProof/>
                <w:webHidden/>
              </w:rPr>
              <w:t>13</w:t>
            </w:r>
            <w:r w:rsidR="00DA3B06">
              <w:rPr>
                <w:noProof/>
                <w:webHidden/>
              </w:rPr>
              <w:fldChar w:fldCharType="end"/>
            </w:r>
          </w:hyperlink>
        </w:p>
        <w:p w14:paraId="590B0137" w14:textId="07C3D202" w:rsidR="00DA3B06" w:rsidRDefault="00000000">
          <w:pPr>
            <w:pStyle w:val="Spistreci2"/>
            <w:tabs>
              <w:tab w:val="right" w:pos="9062"/>
            </w:tabs>
            <w:rPr>
              <w:noProof/>
            </w:rPr>
          </w:pPr>
          <w:hyperlink w:anchor="_Toc85023475" w:history="1">
            <w:r w:rsidR="00DA3B06" w:rsidRPr="008744A3">
              <w:rPr>
                <w:rStyle w:val="Hipercze"/>
                <w:rFonts w:asciiTheme="majorHAnsi" w:hAnsiTheme="majorHAnsi" w:cstheme="majorHAnsi"/>
                <w:noProof/>
              </w:rPr>
              <w:t xml:space="preserve">XII. Informacja dla Wykonawców wspólnie ubiegających się  o udzielenie zamówienia </w:t>
            </w:r>
            <w:r w:rsidR="00DA3B06" w:rsidRPr="008744A3">
              <w:rPr>
                <w:rStyle w:val="Hipercze"/>
                <w:rFonts w:asciiTheme="majorHAnsi" w:hAnsiTheme="majorHAnsi" w:cstheme="majorHAnsi"/>
                <w:bCs/>
                <w:noProof/>
              </w:rPr>
              <w:t>o zasadach wspólnego ubiegania się  o udzielenie zamówienia</w:t>
            </w:r>
            <w:r w:rsidR="00DA3B06">
              <w:rPr>
                <w:noProof/>
                <w:webHidden/>
              </w:rPr>
              <w:tab/>
            </w:r>
            <w:r w:rsidR="00DA3B06">
              <w:rPr>
                <w:noProof/>
                <w:webHidden/>
              </w:rPr>
              <w:fldChar w:fldCharType="begin"/>
            </w:r>
            <w:r w:rsidR="00DA3B06">
              <w:rPr>
                <w:noProof/>
                <w:webHidden/>
              </w:rPr>
              <w:instrText xml:space="preserve"> PAGEREF _Toc85023475 \h </w:instrText>
            </w:r>
            <w:r w:rsidR="00DA3B06">
              <w:rPr>
                <w:noProof/>
                <w:webHidden/>
              </w:rPr>
            </w:r>
            <w:r w:rsidR="00DA3B06">
              <w:rPr>
                <w:noProof/>
                <w:webHidden/>
              </w:rPr>
              <w:fldChar w:fldCharType="separate"/>
            </w:r>
            <w:r w:rsidR="004D5E10">
              <w:rPr>
                <w:noProof/>
                <w:webHidden/>
              </w:rPr>
              <w:t>15</w:t>
            </w:r>
            <w:r w:rsidR="00DA3B06">
              <w:rPr>
                <w:noProof/>
                <w:webHidden/>
              </w:rPr>
              <w:fldChar w:fldCharType="end"/>
            </w:r>
          </w:hyperlink>
        </w:p>
        <w:p w14:paraId="163A793E" w14:textId="332D7A5E" w:rsidR="00DA3B06" w:rsidRDefault="00000000">
          <w:pPr>
            <w:pStyle w:val="Spistreci2"/>
            <w:tabs>
              <w:tab w:val="right" w:pos="9062"/>
            </w:tabs>
            <w:rPr>
              <w:noProof/>
            </w:rPr>
          </w:pPr>
          <w:hyperlink w:anchor="_Toc85023476" w:history="1">
            <w:r w:rsidR="00DA3B06" w:rsidRPr="008744A3">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Pr>
                <w:noProof/>
                <w:webHidden/>
              </w:rPr>
              <w:tab/>
            </w:r>
            <w:r w:rsidR="00DA3B06">
              <w:rPr>
                <w:noProof/>
                <w:webHidden/>
              </w:rPr>
              <w:fldChar w:fldCharType="begin"/>
            </w:r>
            <w:r w:rsidR="00DA3B06">
              <w:rPr>
                <w:noProof/>
                <w:webHidden/>
              </w:rPr>
              <w:instrText xml:space="preserve"> PAGEREF _Toc85023476 \h </w:instrText>
            </w:r>
            <w:r w:rsidR="00DA3B06">
              <w:rPr>
                <w:noProof/>
                <w:webHidden/>
              </w:rPr>
            </w:r>
            <w:r w:rsidR="00DA3B06">
              <w:rPr>
                <w:noProof/>
                <w:webHidden/>
              </w:rPr>
              <w:fldChar w:fldCharType="separate"/>
            </w:r>
            <w:r w:rsidR="004D5E10">
              <w:rPr>
                <w:noProof/>
                <w:webHidden/>
              </w:rPr>
              <w:t>15</w:t>
            </w:r>
            <w:r w:rsidR="00DA3B06">
              <w:rPr>
                <w:noProof/>
                <w:webHidden/>
              </w:rPr>
              <w:fldChar w:fldCharType="end"/>
            </w:r>
          </w:hyperlink>
        </w:p>
        <w:p w14:paraId="5C4A0654" w14:textId="3BBAD2E4" w:rsidR="00DA3B06" w:rsidRDefault="00000000">
          <w:pPr>
            <w:pStyle w:val="Spistreci2"/>
            <w:tabs>
              <w:tab w:val="right" w:pos="9062"/>
            </w:tabs>
            <w:rPr>
              <w:noProof/>
            </w:rPr>
          </w:pPr>
          <w:hyperlink w:anchor="_Toc85023477" w:history="1">
            <w:r w:rsidR="00DA3B06" w:rsidRPr="008744A3">
              <w:rPr>
                <w:rStyle w:val="Hipercze"/>
                <w:rFonts w:asciiTheme="majorHAnsi" w:hAnsiTheme="majorHAnsi" w:cstheme="majorHAnsi"/>
                <w:noProof/>
              </w:rPr>
              <w:t>XIV. Opis sposobu przygotowania ofert oraz dokumentów wymaganych przez Zamawiającego w SWZ</w:t>
            </w:r>
            <w:r w:rsidR="00DA3B06">
              <w:rPr>
                <w:noProof/>
                <w:webHidden/>
              </w:rPr>
              <w:tab/>
            </w:r>
            <w:r w:rsidR="00DA3B06">
              <w:rPr>
                <w:noProof/>
                <w:webHidden/>
              </w:rPr>
              <w:fldChar w:fldCharType="begin"/>
            </w:r>
            <w:r w:rsidR="00DA3B06">
              <w:rPr>
                <w:noProof/>
                <w:webHidden/>
              </w:rPr>
              <w:instrText xml:space="preserve"> PAGEREF _Toc85023477 \h </w:instrText>
            </w:r>
            <w:r w:rsidR="00DA3B06">
              <w:rPr>
                <w:noProof/>
                <w:webHidden/>
              </w:rPr>
            </w:r>
            <w:r w:rsidR="00DA3B06">
              <w:rPr>
                <w:noProof/>
                <w:webHidden/>
              </w:rPr>
              <w:fldChar w:fldCharType="separate"/>
            </w:r>
            <w:r w:rsidR="004D5E10">
              <w:rPr>
                <w:noProof/>
                <w:webHidden/>
              </w:rPr>
              <w:t>17</w:t>
            </w:r>
            <w:r w:rsidR="00DA3B06">
              <w:rPr>
                <w:noProof/>
                <w:webHidden/>
              </w:rPr>
              <w:fldChar w:fldCharType="end"/>
            </w:r>
          </w:hyperlink>
        </w:p>
        <w:p w14:paraId="54420FAA" w14:textId="7812B634" w:rsidR="00DA3B06" w:rsidRDefault="00000000">
          <w:pPr>
            <w:pStyle w:val="Spistreci2"/>
            <w:tabs>
              <w:tab w:val="right" w:pos="9062"/>
            </w:tabs>
            <w:rPr>
              <w:noProof/>
            </w:rPr>
          </w:pPr>
          <w:hyperlink w:anchor="_Toc85023479" w:history="1">
            <w:r w:rsidR="00DA3B06" w:rsidRPr="008744A3">
              <w:rPr>
                <w:rStyle w:val="Hipercze"/>
                <w:rFonts w:asciiTheme="majorHAnsi" w:hAnsiTheme="majorHAnsi" w:cstheme="majorHAnsi"/>
                <w:noProof/>
              </w:rPr>
              <w:t>XV. Sposób obliczania ceny oferty</w:t>
            </w:r>
            <w:r w:rsidR="00DA3B06">
              <w:rPr>
                <w:noProof/>
                <w:webHidden/>
              </w:rPr>
              <w:tab/>
            </w:r>
            <w:r w:rsidR="00DA3B06">
              <w:rPr>
                <w:noProof/>
                <w:webHidden/>
              </w:rPr>
              <w:fldChar w:fldCharType="begin"/>
            </w:r>
            <w:r w:rsidR="00DA3B06">
              <w:rPr>
                <w:noProof/>
                <w:webHidden/>
              </w:rPr>
              <w:instrText xml:space="preserve"> PAGEREF _Toc85023479 \h </w:instrText>
            </w:r>
            <w:r w:rsidR="00DA3B06">
              <w:rPr>
                <w:noProof/>
                <w:webHidden/>
              </w:rPr>
            </w:r>
            <w:r w:rsidR="00DA3B06">
              <w:rPr>
                <w:noProof/>
                <w:webHidden/>
              </w:rPr>
              <w:fldChar w:fldCharType="separate"/>
            </w:r>
            <w:r w:rsidR="004D5E10">
              <w:rPr>
                <w:noProof/>
                <w:webHidden/>
              </w:rPr>
              <w:t>20</w:t>
            </w:r>
            <w:r w:rsidR="00DA3B06">
              <w:rPr>
                <w:noProof/>
                <w:webHidden/>
              </w:rPr>
              <w:fldChar w:fldCharType="end"/>
            </w:r>
          </w:hyperlink>
        </w:p>
        <w:p w14:paraId="055FCEEB" w14:textId="653CF897" w:rsidR="00DA3B06" w:rsidRDefault="00000000">
          <w:pPr>
            <w:pStyle w:val="Spistreci2"/>
            <w:tabs>
              <w:tab w:val="right" w:pos="9062"/>
            </w:tabs>
            <w:rPr>
              <w:noProof/>
            </w:rPr>
          </w:pPr>
          <w:hyperlink w:anchor="_Toc85023480" w:history="1">
            <w:r w:rsidR="00DA3B06" w:rsidRPr="008744A3">
              <w:rPr>
                <w:rStyle w:val="Hipercze"/>
                <w:rFonts w:asciiTheme="majorHAnsi" w:hAnsiTheme="majorHAnsi" w:cstheme="majorHAnsi"/>
                <w:noProof/>
              </w:rPr>
              <w:t>XVI. Wymagania dotyczące wadium</w:t>
            </w:r>
            <w:r w:rsidR="00DA3B06">
              <w:rPr>
                <w:noProof/>
                <w:webHidden/>
              </w:rPr>
              <w:tab/>
            </w:r>
            <w:r w:rsidR="00DA3B06">
              <w:rPr>
                <w:noProof/>
                <w:webHidden/>
              </w:rPr>
              <w:fldChar w:fldCharType="begin"/>
            </w:r>
            <w:r w:rsidR="00DA3B06">
              <w:rPr>
                <w:noProof/>
                <w:webHidden/>
              </w:rPr>
              <w:instrText xml:space="preserve"> PAGEREF _Toc85023480 \h </w:instrText>
            </w:r>
            <w:r w:rsidR="00DA3B06">
              <w:rPr>
                <w:noProof/>
                <w:webHidden/>
              </w:rPr>
            </w:r>
            <w:r w:rsidR="00DA3B06">
              <w:rPr>
                <w:noProof/>
                <w:webHidden/>
              </w:rPr>
              <w:fldChar w:fldCharType="separate"/>
            </w:r>
            <w:r w:rsidR="004D5E10">
              <w:rPr>
                <w:noProof/>
                <w:webHidden/>
              </w:rPr>
              <w:t>22</w:t>
            </w:r>
            <w:r w:rsidR="00DA3B06">
              <w:rPr>
                <w:noProof/>
                <w:webHidden/>
              </w:rPr>
              <w:fldChar w:fldCharType="end"/>
            </w:r>
          </w:hyperlink>
        </w:p>
        <w:p w14:paraId="4791BEE6" w14:textId="45035DF2" w:rsidR="00DA3B06" w:rsidRDefault="00000000">
          <w:pPr>
            <w:pStyle w:val="Spistreci2"/>
            <w:tabs>
              <w:tab w:val="right" w:pos="9062"/>
            </w:tabs>
            <w:rPr>
              <w:noProof/>
            </w:rPr>
          </w:pPr>
          <w:hyperlink w:anchor="_Toc85023481" w:history="1">
            <w:r w:rsidR="00DA3B06" w:rsidRPr="008744A3">
              <w:rPr>
                <w:rStyle w:val="Hipercze"/>
                <w:rFonts w:asciiTheme="majorHAnsi" w:hAnsiTheme="majorHAnsi" w:cstheme="majorHAnsi"/>
                <w:noProof/>
              </w:rPr>
              <w:t>XVII. Termin związania ofertą</w:t>
            </w:r>
            <w:r w:rsidR="00DA3B06">
              <w:rPr>
                <w:noProof/>
                <w:webHidden/>
              </w:rPr>
              <w:tab/>
            </w:r>
            <w:r w:rsidR="00DA3B06">
              <w:rPr>
                <w:noProof/>
                <w:webHidden/>
              </w:rPr>
              <w:fldChar w:fldCharType="begin"/>
            </w:r>
            <w:r w:rsidR="00DA3B06">
              <w:rPr>
                <w:noProof/>
                <w:webHidden/>
              </w:rPr>
              <w:instrText xml:space="preserve"> PAGEREF _Toc85023481 \h </w:instrText>
            </w:r>
            <w:r w:rsidR="00DA3B06">
              <w:rPr>
                <w:noProof/>
                <w:webHidden/>
              </w:rPr>
            </w:r>
            <w:r w:rsidR="00DA3B06">
              <w:rPr>
                <w:noProof/>
                <w:webHidden/>
              </w:rPr>
              <w:fldChar w:fldCharType="separate"/>
            </w:r>
            <w:r w:rsidR="004D5E10">
              <w:rPr>
                <w:noProof/>
                <w:webHidden/>
              </w:rPr>
              <w:t>22</w:t>
            </w:r>
            <w:r w:rsidR="00DA3B06">
              <w:rPr>
                <w:noProof/>
                <w:webHidden/>
              </w:rPr>
              <w:fldChar w:fldCharType="end"/>
            </w:r>
          </w:hyperlink>
        </w:p>
        <w:p w14:paraId="3D5559DE" w14:textId="5274649D" w:rsidR="00DA3B06" w:rsidRDefault="00000000">
          <w:pPr>
            <w:pStyle w:val="Spistreci2"/>
            <w:tabs>
              <w:tab w:val="right" w:pos="9062"/>
            </w:tabs>
            <w:rPr>
              <w:noProof/>
            </w:rPr>
          </w:pPr>
          <w:hyperlink w:anchor="_Toc85023482" w:history="1">
            <w:r w:rsidR="00DA3B06" w:rsidRPr="008744A3">
              <w:rPr>
                <w:rStyle w:val="Hipercze"/>
                <w:rFonts w:asciiTheme="majorHAnsi" w:hAnsiTheme="majorHAnsi" w:cstheme="majorHAnsi"/>
                <w:noProof/>
              </w:rPr>
              <w:t>XVIII. Sposób oraz termin składania ofert</w:t>
            </w:r>
            <w:r w:rsidR="00DA3B06">
              <w:rPr>
                <w:noProof/>
                <w:webHidden/>
              </w:rPr>
              <w:tab/>
            </w:r>
            <w:r w:rsidR="00DA3B06">
              <w:rPr>
                <w:noProof/>
                <w:webHidden/>
              </w:rPr>
              <w:fldChar w:fldCharType="begin"/>
            </w:r>
            <w:r w:rsidR="00DA3B06">
              <w:rPr>
                <w:noProof/>
                <w:webHidden/>
              </w:rPr>
              <w:instrText xml:space="preserve"> PAGEREF _Toc85023482 \h </w:instrText>
            </w:r>
            <w:r w:rsidR="00DA3B06">
              <w:rPr>
                <w:noProof/>
                <w:webHidden/>
              </w:rPr>
            </w:r>
            <w:r w:rsidR="00DA3B06">
              <w:rPr>
                <w:noProof/>
                <w:webHidden/>
              </w:rPr>
              <w:fldChar w:fldCharType="separate"/>
            </w:r>
            <w:r w:rsidR="004D5E10">
              <w:rPr>
                <w:noProof/>
                <w:webHidden/>
              </w:rPr>
              <w:t>22</w:t>
            </w:r>
            <w:r w:rsidR="00DA3B06">
              <w:rPr>
                <w:noProof/>
                <w:webHidden/>
              </w:rPr>
              <w:fldChar w:fldCharType="end"/>
            </w:r>
          </w:hyperlink>
        </w:p>
        <w:p w14:paraId="0E656B19" w14:textId="28625E71" w:rsidR="00DA3B06" w:rsidRDefault="00000000">
          <w:pPr>
            <w:pStyle w:val="Spistreci2"/>
            <w:tabs>
              <w:tab w:val="right" w:pos="9062"/>
            </w:tabs>
            <w:rPr>
              <w:noProof/>
            </w:rPr>
          </w:pPr>
          <w:hyperlink w:anchor="_Toc85023483" w:history="1">
            <w:r w:rsidR="00DA3B06" w:rsidRPr="008744A3">
              <w:rPr>
                <w:rStyle w:val="Hipercze"/>
                <w:rFonts w:asciiTheme="majorHAnsi" w:hAnsiTheme="majorHAnsi" w:cstheme="majorHAnsi"/>
                <w:noProof/>
              </w:rPr>
              <w:t>XIX. Otwarcie ofert</w:t>
            </w:r>
            <w:r w:rsidR="00DA3B06">
              <w:rPr>
                <w:noProof/>
                <w:webHidden/>
              </w:rPr>
              <w:tab/>
            </w:r>
            <w:r w:rsidR="00DA3B06">
              <w:rPr>
                <w:noProof/>
                <w:webHidden/>
              </w:rPr>
              <w:fldChar w:fldCharType="begin"/>
            </w:r>
            <w:r w:rsidR="00DA3B06">
              <w:rPr>
                <w:noProof/>
                <w:webHidden/>
              </w:rPr>
              <w:instrText xml:space="preserve"> PAGEREF _Toc85023483 \h </w:instrText>
            </w:r>
            <w:r w:rsidR="00DA3B06">
              <w:rPr>
                <w:noProof/>
                <w:webHidden/>
              </w:rPr>
            </w:r>
            <w:r w:rsidR="00DA3B06">
              <w:rPr>
                <w:noProof/>
                <w:webHidden/>
              </w:rPr>
              <w:fldChar w:fldCharType="separate"/>
            </w:r>
            <w:r w:rsidR="004D5E10">
              <w:rPr>
                <w:noProof/>
                <w:webHidden/>
              </w:rPr>
              <w:t>23</w:t>
            </w:r>
            <w:r w:rsidR="00DA3B06">
              <w:rPr>
                <w:noProof/>
                <w:webHidden/>
              </w:rPr>
              <w:fldChar w:fldCharType="end"/>
            </w:r>
          </w:hyperlink>
        </w:p>
        <w:p w14:paraId="63CA6291" w14:textId="530E23A5" w:rsidR="00DA3B06" w:rsidRDefault="00000000">
          <w:pPr>
            <w:pStyle w:val="Spistreci2"/>
            <w:tabs>
              <w:tab w:val="right" w:pos="9062"/>
            </w:tabs>
            <w:rPr>
              <w:noProof/>
            </w:rPr>
          </w:pPr>
          <w:hyperlink w:anchor="_Toc85023484" w:history="1">
            <w:r w:rsidR="00DA3B06" w:rsidRPr="008744A3">
              <w:rPr>
                <w:rStyle w:val="Hipercze"/>
                <w:rFonts w:asciiTheme="majorHAnsi" w:hAnsiTheme="majorHAnsi" w:cstheme="majorHAnsi"/>
                <w:noProof/>
              </w:rPr>
              <w:t>XX. Opis kryteriów oceny ofert wraz z podaniem wag tych kryteriów  i sposobu oceny ofert</w:t>
            </w:r>
            <w:r w:rsidR="00DA3B06">
              <w:rPr>
                <w:noProof/>
                <w:webHidden/>
              </w:rPr>
              <w:tab/>
            </w:r>
            <w:r w:rsidR="00DA3B06">
              <w:rPr>
                <w:noProof/>
                <w:webHidden/>
              </w:rPr>
              <w:fldChar w:fldCharType="begin"/>
            </w:r>
            <w:r w:rsidR="00DA3B06">
              <w:rPr>
                <w:noProof/>
                <w:webHidden/>
              </w:rPr>
              <w:instrText xml:space="preserve"> PAGEREF _Toc85023484 \h </w:instrText>
            </w:r>
            <w:r w:rsidR="00DA3B06">
              <w:rPr>
                <w:noProof/>
                <w:webHidden/>
              </w:rPr>
            </w:r>
            <w:r w:rsidR="00DA3B06">
              <w:rPr>
                <w:noProof/>
                <w:webHidden/>
              </w:rPr>
              <w:fldChar w:fldCharType="separate"/>
            </w:r>
            <w:r w:rsidR="004D5E10">
              <w:rPr>
                <w:noProof/>
                <w:webHidden/>
              </w:rPr>
              <w:t>24</w:t>
            </w:r>
            <w:r w:rsidR="00DA3B06">
              <w:rPr>
                <w:noProof/>
                <w:webHidden/>
              </w:rPr>
              <w:fldChar w:fldCharType="end"/>
            </w:r>
          </w:hyperlink>
        </w:p>
        <w:p w14:paraId="66342F43" w14:textId="4D79F900" w:rsidR="00DA3B06" w:rsidRDefault="00000000">
          <w:pPr>
            <w:pStyle w:val="Spistreci2"/>
            <w:tabs>
              <w:tab w:val="right" w:pos="9062"/>
            </w:tabs>
            <w:rPr>
              <w:noProof/>
            </w:rPr>
          </w:pPr>
          <w:hyperlink w:anchor="_Toc85023485" w:history="1">
            <w:r w:rsidR="00DA3B06" w:rsidRPr="008744A3">
              <w:rPr>
                <w:rStyle w:val="Hipercze"/>
                <w:rFonts w:asciiTheme="majorHAnsi" w:hAnsiTheme="majorHAnsi" w:cstheme="majorHAnsi"/>
                <w:noProof/>
              </w:rPr>
              <w:t>XXI. Informacje o formalnościach, jakie powinny być dopełnione po wyborze oferty w celu zawarcia umowy</w:t>
            </w:r>
            <w:r w:rsidR="00DA3B06">
              <w:rPr>
                <w:noProof/>
                <w:webHidden/>
              </w:rPr>
              <w:tab/>
            </w:r>
            <w:r w:rsidR="00DA3B06">
              <w:rPr>
                <w:noProof/>
                <w:webHidden/>
              </w:rPr>
              <w:fldChar w:fldCharType="begin"/>
            </w:r>
            <w:r w:rsidR="00DA3B06">
              <w:rPr>
                <w:noProof/>
                <w:webHidden/>
              </w:rPr>
              <w:instrText xml:space="preserve"> PAGEREF _Toc85023485 \h </w:instrText>
            </w:r>
            <w:r w:rsidR="00DA3B06">
              <w:rPr>
                <w:noProof/>
                <w:webHidden/>
              </w:rPr>
            </w:r>
            <w:r w:rsidR="00DA3B06">
              <w:rPr>
                <w:noProof/>
                <w:webHidden/>
              </w:rPr>
              <w:fldChar w:fldCharType="separate"/>
            </w:r>
            <w:r w:rsidR="004D5E10">
              <w:rPr>
                <w:noProof/>
                <w:webHidden/>
              </w:rPr>
              <w:t>25</w:t>
            </w:r>
            <w:r w:rsidR="00DA3B06">
              <w:rPr>
                <w:noProof/>
                <w:webHidden/>
              </w:rPr>
              <w:fldChar w:fldCharType="end"/>
            </w:r>
          </w:hyperlink>
        </w:p>
        <w:p w14:paraId="7B060E54" w14:textId="029E3DA4" w:rsidR="00DA3B06" w:rsidRDefault="00000000">
          <w:pPr>
            <w:pStyle w:val="Spistreci2"/>
            <w:tabs>
              <w:tab w:val="right" w:pos="9062"/>
            </w:tabs>
            <w:rPr>
              <w:noProof/>
            </w:rPr>
          </w:pPr>
          <w:hyperlink w:anchor="_Toc85023486" w:history="1">
            <w:r w:rsidR="00DA3B06" w:rsidRPr="008744A3">
              <w:rPr>
                <w:rStyle w:val="Hipercze"/>
                <w:rFonts w:asciiTheme="majorHAnsi" w:hAnsiTheme="majorHAnsi" w:cstheme="majorHAnsi"/>
                <w:noProof/>
              </w:rPr>
              <w:t>XXII. Wymagania dotyczące zabezpieczenia należytego wykonania umowy</w:t>
            </w:r>
            <w:r w:rsidR="00DA3B06">
              <w:rPr>
                <w:noProof/>
                <w:webHidden/>
              </w:rPr>
              <w:tab/>
            </w:r>
            <w:r w:rsidR="00DA3B06">
              <w:rPr>
                <w:noProof/>
                <w:webHidden/>
              </w:rPr>
              <w:fldChar w:fldCharType="begin"/>
            </w:r>
            <w:r w:rsidR="00DA3B06">
              <w:rPr>
                <w:noProof/>
                <w:webHidden/>
              </w:rPr>
              <w:instrText xml:space="preserve"> PAGEREF _Toc85023486 \h </w:instrText>
            </w:r>
            <w:r w:rsidR="00DA3B06">
              <w:rPr>
                <w:noProof/>
                <w:webHidden/>
              </w:rPr>
            </w:r>
            <w:r w:rsidR="00DA3B06">
              <w:rPr>
                <w:noProof/>
                <w:webHidden/>
              </w:rPr>
              <w:fldChar w:fldCharType="separate"/>
            </w:r>
            <w:r w:rsidR="004D5E10">
              <w:rPr>
                <w:noProof/>
                <w:webHidden/>
              </w:rPr>
              <w:t>26</w:t>
            </w:r>
            <w:r w:rsidR="00DA3B06">
              <w:rPr>
                <w:noProof/>
                <w:webHidden/>
              </w:rPr>
              <w:fldChar w:fldCharType="end"/>
            </w:r>
          </w:hyperlink>
        </w:p>
        <w:p w14:paraId="3260A96C" w14:textId="62487355" w:rsidR="00DA3B06" w:rsidRDefault="00000000">
          <w:pPr>
            <w:pStyle w:val="Spistreci2"/>
            <w:tabs>
              <w:tab w:val="right" w:pos="9062"/>
            </w:tabs>
            <w:rPr>
              <w:noProof/>
            </w:rPr>
          </w:pPr>
          <w:hyperlink w:anchor="_Toc85023487" w:history="1">
            <w:r w:rsidR="00DA3B06" w:rsidRPr="008744A3">
              <w:rPr>
                <w:rStyle w:val="Hipercze"/>
                <w:rFonts w:asciiTheme="majorHAnsi" w:hAnsiTheme="majorHAnsi" w:cstheme="majorHAnsi"/>
                <w:noProof/>
              </w:rPr>
              <w:t>XXIII. Projektowane postanowienia umowy w sprawie zamówienia publicznego, które zostaną wprowadzone do umowy w sprawie zamówienia publicznego</w:t>
            </w:r>
            <w:r w:rsidR="00DA3B06">
              <w:rPr>
                <w:noProof/>
                <w:webHidden/>
              </w:rPr>
              <w:tab/>
            </w:r>
            <w:r w:rsidR="00DA3B06">
              <w:rPr>
                <w:noProof/>
                <w:webHidden/>
              </w:rPr>
              <w:fldChar w:fldCharType="begin"/>
            </w:r>
            <w:r w:rsidR="00DA3B06">
              <w:rPr>
                <w:noProof/>
                <w:webHidden/>
              </w:rPr>
              <w:instrText xml:space="preserve"> PAGEREF _Toc85023487 \h </w:instrText>
            </w:r>
            <w:r w:rsidR="00DA3B06">
              <w:rPr>
                <w:noProof/>
                <w:webHidden/>
              </w:rPr>
            </w:r>
            <w:r w:rsidR="00DA3B06">
              <w:rPr>
                <w:noProof/>
                <w:webHidden/>
              </w:rPr>
              <w:fldChar w:fldCharType="separate"/>
            </w:r>
            <w:r w:rsidR="004D5E10">
              <w:rPr>
                <w:noProof/>
                <w:webHidden/>
              </w:rPr>
              <w:t>26</w:t>
            </w:r>
            <w:r w:rsidR="00DA3B06">
              <w:rPr>
                <w:noProof/>
                <w:webHidden/>
              </w:rPr>
              <w:fldChar w:fldCharType="end"/>
            </w:r>
          </w:hyperlink>
        </w:p>
        <w:p w14:paraId="41506648" w14:textId="347DF1A2" w:rsidR="00DA3B06" w:rsidRDefault="00000000">
          <w:pPr>
            <w:pStyle w:val="Spistreci2"/>
            <w:tabs>
              <w:tab w:val="right" w:pos="9062"/>
            </w:tabs>
            <w:rPr>
              <w:noProof/>
            </w:rPr>
          </w:pPr>
          <w:hyperlink w:anchor="_Toc85023488" w:history="1">
            <w:r w:rsidR="00DA3B06" w:rsidRPr="008744A3">
              <w:rPr>
                <w:rStyle w:val="Hipercze"/>
                <w:rFonts w:asciiTheme="majorHAnsi" w:hAnsiTheme="majorHAnsi" w:cstheme="majorHAnsi"/>
                <w:noProof/>
              </w:rPr>
              <w:t>XIV. Pouczenie o środkach ochrony prawnej przysługujących Wykonawcy</w:t>
            </w:r>
            <w:r w:rsidR="00DA3B06">
              <w:rPr>
                <w:noProof/>
                <w:webHidden/>
              </w:rPr>
              <w:tab/>
            </w:r>
            <w:r w:rsidR="00DA3B06">
              <w:rPr>
                <w:noProof/>
                <w:webHidden/>
              </w:rPr>
              <w:fldChar w:fldCharType="begin"/>
            </w:r>
            <w:r w:rsidR="00DA3B06">
              <w:rPr>
                <w:noProof/>
                <w:webHidden/>
              </w:rPr>
              <w:instrText xml:space="preserve"> PAGEREF _Toc85023488 \h </w:instrText>
            </w:r>
            <w:r w:rsidR="00DA3B06">
              <w:rPr>
                <w:noProof/>
                <w:webHidden/>
              </w:rPr>
            </w:r>
            <w:r w:rsidR="00DA3B06">
              <w:rPr>
                <w:noProof/>
                <w:webHidden/>
              </w:rPr>
              <w:fldChar w:fldCharType="separate"/>
            </w:r>
            <w:r w:rsidR="004D5E10">
              <w:rPr>
                <w:noProof/>
                <w:webHidden/>
              </w:rPr>
              <w:t>26</w:t>
            </w:r>
            <w:r w:rsidR="00DA3B06">
              <w:rPr>
                <w:noProof/>
                <w:webHidden/>
              </w:rPr>
              <w:fldChar w:fldCharType="end"/>
            </w:r>
          </w:hyperlink>
        </w:p>
        <w:p w14:paraId="4470AE06" w14:textId="7B6F8E41" w:rsidR="00DA3B06" w:rsidRDefault="00000000">
          <w:pPr>
            <w:pStyle w:val="Spistreci2"/>
            <w:tabs>
              <w:tab w:val="right" w:pos="9062"/>
            </w:tabs>
            <w:rPr>
              <w:noProof/>
            </w:rPr>
          </w:pPr>
          <w:hyperlink w:anchor="_Toc85023489" w:history="1">
            <w:r w:rsidR="00DA3B06" w:rsidRPr="008744A3">
              <w:rPr>
                <w:rStyle w:val="Hipercze"/>
                <w:rFonts w:asciiTheme="majorHAnsi" w:hAnsiTheme="majorHAnsi" w:cstheme="majorHAnsi"/>
                <w:noProof/>
              </w:rPr>
              <w:t>XXV. Spis załączników</w:t>
            </w:r>
            <w:r w:rsidR="00DA3B06">
              <w:rPr>
                <w:noProof/>
                <w:webHidden/>
              </w:rPr>
              <w:tab/>
            </w:r>
            <w:r w:rsidR="00DA3B06">
              <w:rPr>
                <w:noProof/>
                <w:webHidden/>
              </w:rPr>
              <w:fldChar w:fldCharType="begin"/>
            </w:r>
            <w:r w:rsidR="00DA3B06">
              <w:rPr>
                <w:noProof/>
                <w:webHidden/>
              </w:rPr>
              <w:instrText xml:space="preserve"> PAGEREF _Toc85023489 \h </w:instrText>
            </w:r>
            <w:r w:rsidR="00DA3B06">
              <w:rPr>
                <w:noProof/>
                <w:webHidden/>
              </w:rPr>
            </w:r>
            <w:r w:rsidR="00DA3B06">
              <w:rPr>
                <w:noProof/>
                <w:webHidden/>
              </w:rPr>
              <w:fldChar w:fldCharType="separate"/>
            </w:r>
            <w:r w:rsidR="004D5E10">
              <w:rPr>
                <w:noProof/>
                <w:webHidden/>
              </w:rPr>
              <w:t>27</w:t>
            </w:r>
            <w:r w:rsidR="00DA3B06">
              <w:rPr>
                <w:noProof/>
                <w:webHidden/>
              </w:rPr>
              <w:fldChar w:fldCharType="end"/>
            </w:r>
          </w:hyperlink>
        </w:p>
        <w:p w14:paraId="64484D70" w14:textId="3966A4E2" w:rsidR="00BA4B80" w:rsidRPr="00DA15D2" w:rsidRDefault="00596CFF" w:rsidP="00DA15D2">
          <w:pPr>
            <w:tabs>
              <w:tab w:val="right" w:pos="9025"/>
            </w:tabs>
            <w:spacing w:before="120" w:line="271" w:lineRule="auto"/>
            <w:rPr>
              <w:rFonts w:asciiTheme="majorHAnsi" w:hAnsiTheme="majorHAnsi" w:cstheme="majorHAnsi"/>
              <w:b/>
              <w:color w:val="000000"/>
            </w:rPr>
          </w:pPr>
          <w:r w:rsidRPr="002A7B84">
            <w:rPr>
              <w:rFonts w:asciiTheme="majorHAnsi" w:hAnsiTheme="majorHAnsi" w:cstheme="majorHAnsi"/>
            </w:rPr>
            <w:fldChar w:fldCharType="end"/>
          </w:r>
        </w:p>
      </w:sdtContent>
    </w:sdt>
    <w:p w14:paraId="44CFA797" w14:textId="77777777" w:rsidR="002C356E" w:rsidRPr="00DA15D2" w:rsidRDefault="00FA77C1">
      <w:pPr>
        <w:pStyle w:val="Nagwek2"/>
        <w:numPr>
          <w:ilvl w:val="0"/>
          <w:numId w:val="31"/>
        </w:numPr>
        <w:ind w:left="284" w:hanging="284"/>
        <w:rPr>
          <w:rFonts w:asciiTheme="majorHAnsi" w:hAnsiTheme="majorHAnsi" w:cstheme="majorHAnsi"/>
        </w:rPr>
      </w:pPr>
      <w:bookmarkStart w:id="2" w:name="_Toc85023465"/>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bookmarkEnd w:id="2"/>
    </w:p>
    <w:p w14:paraId="6D5D26E4" w14:textId="77777777" w:rsidR="00315429" w:rsidRPr="00E5010F" w:rsidRDefault="00C64A4F" w:rsidP="00E5010F">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 xml:space="preserve">Samodzielny Wojewódzki Zespół Publicznych Zakładów Psychiatrycznej Opieki Zdrowotnej              </w:t>
      </w:r>
      <w:r w:rsidR="00C45698" w:rsidRPr="00E5010F">
        <w:rPr>
          <w:rFonts w:asciiTheme="majorHAnsi" w:eastAsia="Times New Roman" w:hAnsiTheme="majorHAnsi" w:cstheme="majorHAnsi"/>
          <w:sz w:val="24"/>
          <w:szCs w:val="24"/>
        </w:rPr>
        <w:t xml:space="preserve">                         </w:t>
      </w:r>
      <w:r w:rsidRPr="00E5010F">
        <w:rPr>
          <w:rFonts w:asciiTheme="majorHAnsi" w:eastAsia="Times New Roman" w:hAnsiTheme="majorHAnsi" w:cstheme="majorHAnsi"/>
          <w:sz w:val="24"/>
          <w:szCs w:val="24"/>
        </w:rPr>
        <w:t>w Warszawie</w:t>
      </w:r>
      <w:r w:rsidR="00B964E7" w:rsidRPr="00E5010F">
        <w:rPr>
          <w:rFonts w:asciiTheme="majorHAnsi" w:eastAsia="Times New Roman" w:hAnsiTheme="majorHAnsi" w:cstheme="majorHAnsi"/>
          <w:sz w:val="24"/>
          <w:szCs w:val="24"/>
        </w:rPr>
        <w:t>,</w:t>
      </w:r>
      <w:r w:rsidRPr="00E5010F">
        <w:rPr>
          <w:rFonts w:asciiTheme="majorHAnsi" w:eastAsia="Times New Roman" w:hAnsiTheme="majorHAnsi" w:cstheme="majorHAnsi"/>
          <w:sz w:val="24"/>
          <w:szCs w:val="24"/>
        </w:rPr>
        <w:t xml:space="preserve"> ul. Nowowiejska 27, 00-665 Warszawa, zwany dalej </w:t>
      </w:r>
      <w:r w:rsidRPr="00E5010F">
        <w:rPr>
          <w:rFonts w:asciiTheme="majorHAnsi" w:eastAsia="Times New Roman" w:hAnsiTheme="majorHAnsi" w:cstheme="majorHAnsi"/>
          <w:i/>
          <w:sz w:val="24"/>
          <w:szCs w:val="24"/>
        </w:rPr>
        <w:t>„Szpitalem Nowowiejskim”</w:t>
      </w:r>
      <w:r w:rsidRPr="00E5010F">
        <w:rPr>
          <w:rFonts w:asciiTheme="majorHAnsi" w:eastAsia="Times New Roman" w:hAnsiTheme="majorHAnsi" w:cstheme="majorHAnsi"/>
          <w:sz w:val="24"/>
          <w:szCs w:val="24"/>
        </w:rPr>
        <w:t xml:space="preserve">. </w:t>
      </w:r>
      <w:r w:rsidR="00C45698" w:rsidRPr="00E5010F">
        <w:rPr>
          <w:rFonts w:asciiTheme="majorHAnsi" w:eastAsia="Times New Roman" w:hAnsiTheme="majorHAnsi" w:cstheme="majorHAnsi"/>
          <w:sz w:val="24"/>
          <w:szCs w:val="24"/>
        </w:rPr>
        <w:t xml:space="preserve">                  </w:t>
      </w:r>
    </w:p>
    <w:p w14:paraId="29A9ED45" w14:textId="77777777" w:rsidR="00C64A4F" w:rsidRPr="00E5010F" w:rsidRDefault="00C64A4F" w:rsidP="00E5010F">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Tel.: / 0-22/ 11-65-359, fax: / 0-22/ 11-65-355.</w:t>
      </w:r>
    </w:p>
    <w:p w14:paraId="77002E07" w14:textId="77777777" w:rsidR="00C64A4F" w:rsidRPr="00E5010F" w:rsidRDefault="00C64A4F" w:rsidP="00E5010F">
      <w:pPr>
        <w:widowControl w:val="0"/>
        <w:spacing w:line="271" w:lineRule="auto"/>
        <w:ind w:right="62"/>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 xml:space="preserve">Strona internetowa Zamawiającego: </w:t>
      </w:r>
      <w:hyperlink r:id="rId8" w:history="1">
        <w:r w:rsidRPr="00E5010F">
          <w:rPr>
            <w:rFonts w:asciiTheme="majorHAnsi" w:eastAsia="Times New Roman" w:hAnsiTheme="majorHAnsi" w:cstheme="majorHAnsi"/>
            <w:color w:val="0000CC"/>
            <w:sz w:val="24"/>
            <w:szCs w:val="24"/>
            <w:u w:val="single"/>
          </w:rPr>
          <w:t>www.szpitalnowowiejski.pl</w:t>
        </w:r>
      </w:hyperlink>
      <w:r w:rsidRPr="00E5010F">
        <w:rPr>
          <w:rFonts w:asciiTheme="majorHAnsi" w:eastAsia="Times New Roman" w:hAnsiTheme="majorHAnsi" w:cstheme="majorHAnsi"/>
          <w:color w:val="0000CC"/>
          <w:sz w:val="24"/>
          <w:szCs w:val="24"/>
        </w:rPr>
        <w:t>,</w:t>
      </w:r>
    </w:p>
    <w:p w14:paraId="5CF2CB10" w14:textId="77777777" w:rsidR="00C64A4F" w:rsidRPr="00E5010F" w:rsidRDefault="00C64A4F" w:rsidP="00E5010F">
      <w:pPr>
        <w:widowControl w:val="0"/>
        <w:spacing w:line="271" w:lineRule="auto"/>
        <w:ind w:right="62"/>
        <w:jc w:val="both"/>
        <w:rPr>
          <w:rFonts w:asciiTheme="majorHAnsi" w:eastAsia="Times New Roman" w:hAnsiTheme="majorHAnsi" w:cstheme="majorHAnsi"/>
          <w:bCs/>
          <w:color w:val="000000"/>
          <w:sz w:val="24"/>
          <w:szCs w:val="24"/>
          <w:lang w:val="en-US" w:eastAsia="en-US"/>
        </w:rPr>
      </w:pPr>
      <w:r w:rsidRPr="00E5010F">
        <w:rPr>
          <w:rFonts w:asciiTheme="majorHAnsi" w:eastAsia="Times New Roman" w:hAnsiTheme="majorHAnsi" w:cstheme="majorHAnsi"/>
          <w:bCs/>
          <w:color w:val="000000"/>
          <w:sz w:val="24"/>
          <w:szCs w:val="24"/>
          <w:lang w:val="en-US" w:eastAsia="en-US"/>
        </w:rPr>
        <w:t xml:space="preserve">e-mail: </w:t>
      </w:r>
      <w:hyperlink r:id="rId9" w:history="1">
        <w:r w:rsidRPr="00E5010F">
          <w:rPr>
            <w:rFonts w:asciiTheme="majorHAnsi" w:eastAsia="Times New Roman" w:hAnsiTheme="majorHAnsi" w:cstheme="majorHAnsi"/>
            <w:bCs/>
            <w:color w:val="0000CC"/>
            <w:sz w:val="24"/>
            <w:szCs w:val="24"/>
            <w:lang w:val="en-US" w:eastAsia="en-US"/>
          </w:rPr>
          <w:t>dzp@szpitalnowowiejski.pl</w:t>
        </w:r>
      </w:hyperlink>
      <w:r w:rsidRPr="00E5010F">
        <w:rPr>
          <w:rFonts w:asciiTheme="majorHAnsi" w:eastAsia="Times New Roman" w:hAnsiTheme="majorHAnsi" w:cstheme="majorHAnsi"/>
          <w:bCs/>
          <w:color w:val="0000CC"/>
          <w:sz w:val="24"/>
          <w:szCs w:val="24"/>
          <w:lang w:val="en-US" w:eastAsia="en-US"/>
        </w:rPr>
        <w:t>.</w:t>
      </w:r>
    </w:p>
    <w:p w14:paraId="6964FCDA" w14:textId="77777777" w:rsidR="00C64A4F" w:rsidRPr="00532D9C" w:rsidRDefault="00C64A4F" w:rsidP="00DA15D2">
      <w:pPr>
        <w:spacing w:line="271" w:lineRule="auto"/>
        <w:jc w:val="both"/>
        <w:rPr>
          <w:rFonts w:asciiTheme="majorHAnsi" w:eastAsia="Times New Roman" w:hAnsiTheme="majorHAnsi" w:cstheme="majorHAnsi"/>
          <w:sz w:val="24"/>
          <w:szCs w:val="24"/>
          <w:lang w:val="en-US"/>
        </w:rPr>
      </w:pPr>
    </w:p>
    <w:p w14:paraId="62452171" w14:textId="33E2D4E8" w:rsidR="00C64A4F" w:rsidRPr="00532D9C" w:rsidRDefault="00C64A4F" w:rsidP="00DA15D2">
      <w:pPr>
        <w:spacing w:line="271" w:lineRule="auto"/>
        <w:rPr>
          <w:rFonts w:asciiTheme="majorHAnsi" w:eastAsia="Times New Roman" w:hAnsiTheme="majorHAnsi" w:cstheme="majorHAnsi"/>
          <w:sz w:val="24"/>
          <w:szCs w:val="24"/>
        </w:rPr>
      </w:pPr>
      <w:r w:rsidRPr="00532D9C">
        <w:rPr>
          <w:rFonts w:asciiTheme="majorHAnsi" w:eastAsia="Times New Roman" w:hAnsiTheme="majorHAnsi" w:cstheme="majorHAnsi"/>
          <w:b/>
          <w:sz w:val="24"/>
          <w:szCs w:val="24"/>
        </w:rPr>
        <w:t xml:space="preserve">Platforma Open </w:t>
      </w:r>
      <w:proofErr w:type="spellStart"/>
      <w:r w:rsidRPr="00532D9C">
        <w:rPr>
          <w:rFonts w:asciiTheme="majorHAnsi" w:eastAsia="Times New Roman" w:hAnsiTheme="majorHAnsi" w:cstheme="majorHAnsi"/>
          <w:b/>
          <w:sz w:val="24"/>
          <w:szCs w:val="24"/>
        </w:rPr>
        <w:t>Nexus</w:t>
      </w:r>
      <w:proofErr w:type="spellEnd"/>
      <w:r w:rsidRPr="00532D9C">
        <w:rPr>
          <w:rFonts w:asciiTheme="majorHAnsi" w:eastAsia="Times New Roman" w:hAnsiTheme="majorHAnsi" w:cstheme="majorHAnsi"/>
          <w:b/>
          <w:sz w:val="24"/>
          <w:szCs w:val="24"/>
        </w:rPr>
        <w:t xml:space="preserve"> (dalej jako „Platforma zakupowa"</w:t>
      </w:r>
      <w:r w:rsidRPr="00532D9C">
        <w:rPr>
          <w:rFonts w:asciiTheme="majorHAnsi" w:eastAsia="Times New Roman" w:hAnsiTheme="majorHAnsi" w:cstheme="majorHAnsi"/>
          <w:b/>
          <w:color w:val="000000"/>
          <w:sz w:val="24"/>
          <w:szCs w:val="24"/>
        </w:rPr>
        <w:t xml:space="preserve">)  </w:t>
      </w:r>
      <w:r w:rsidRPr="00532D9C">
        <w:rPr>
          <w:rFonts w:asciiTheme="majorHAnsi" w:eastAsia="Times New Roman" w:hAnsiTheme="majorHAnsi" w:cstheme="majorHAnsi"/>
          <w:sz w:val="24"/>
          <w:szCs w:val="24"/>
        </w:rPr>
        <w:t>pod adresem</w:t>
      </w:r>
      <w:bookmarkStart w:id="3" w:name="_Hlk31012734"/>
      <w:bookmarkStart w:id="4" w:name="_Hlk31014669"/>
      <w:r w:rsidRPr="00532D9C">
        <w:rPr>
          <w:rFonts w:asciiTheme="majorHAnsi" w:eastAsia="Times New Roman" w:hAnsiTheme="majorHAnsi" w:cstheme="majorHAnsi"/>
          <w:sz w:val="24"/>
          <w:szCs w:val="24"/>
        </w:rPr>
        <w:t xml:space="preserve">: </w:t>
      </w:r>
      <w:hyperlink r:id="rId10" w:history="1">
        <w:r w:rsidRPr="00532D9C">
          <w:rPr>
            <w:rFonts w:asciiTheme="majorHAnsi" w:eastAsia="Times New Roman" w:hAnsiTheme="majorHAnsi" w:cstheme="majorHAnsi"/>
            <w:color w:val="0000FF"/>
            <w:sz w:val="24"/>
            <w:szCs w:val="24"/>
            <w:u w:val="single"/>
          </w:rPr>
          <w:t>https://platformazakupowa.pl/pn/szpitalnowowiejski</w:t>
        </w:r>
      </w:hyperlink>
      <w:bookmarkEnd w:id="3"/>
      <w:r w:rsidRPr="00532D9C">
        <w:rPr>
          <w:rFonts w:asciiTheme="majorHAnsi" w:eastAsia="Times New Roman" w:hAnsiTheme="majorHAnsi" w:cstheme="majorHAnsi"/>
          <w:sz w:val="24"/>
          <w:szCs w:val="24"/>
        </w:rPr>
        <w:t xml:space="preserve">  </w:t>
      </w:r>
      <w:bookmarkEnd w:id="4"/>
      <w:r w:rsidR="00F06BAB">
        <w:rPr>
          <w:rFonts w:asciiTheme="majorHAnsi" w:eastAsia="Times New Roman" w:hAnsiTheme="majorHAnsi" w:cstheme="majorHAnsi"/>
          <w:sz w:val="24"/>
          <w:szCs w:val="24"/>
        </w:rPr>
        <w:t xml:space="preserve">, </w:t>
      </w:r>
      <w:hyperlink r:id="rId11" w:history="1">
        <w:r w:rsidR="002D722D" w:rsidRPr="002D722D">
          <w:rPr>
            <w:color w:val="0000FF"/>
            <w:u w:val="single"/>
          </w:rPr>
          <w:t xml:space="preserve">https://platformazakupowa.pl/transakcja/700257 </w:t>
        </w:r>
      </w:hyperlink>
      <w:hyperlink r:id="rId12" w:history="1">
        <w:r w:rsidR="00F06BAB" w:rsidRPr="004C36FF">
          <w:rPr>
            <w:strike/>
            <w:color w:val="FF0000"/>
            <w:u w:val="single"/>
          </w:rPr>
          <w:t xml:space="preserve"> </w:t>
        </w:r>
      </w:hyperlink>
    </w:p>
    <w:p w14:paraId="1120DB9F" w14:textId="77777777" w:rsidR="002C356E" w:rsidRPr="00532D9C" w:rsidRDefault="00FA77C1" w:rsidP="00DA15D2">
      <w:pPr>
        <w:spacing w:before="240" w:after="240" w:line="271" w:lineRule="auto"/>
        <w:jc w:val="both"/>
        <w:rPr>
          <w:rFonts w:asciiTheme="majorHAnsi" w:hAnsiTheme="majorHAnsi" w:cstheme="majorHAnsi"/>
          <w:sz w:val="24"/>
          <w:szCs w:val="24"/>
        </w:rPr>
      </w:pPr>
      <w:r w:rsidRPr="00532D9C">
        <w:rPr>
          <w:rFonts w:asciiTheme="majorHAnsi" w:hAnsiTheme="majorHAnsi" w:cstheme="majorHAnsi"/>
          <w:sz w:val="24"/>
          <w:szCs w:val="24"/>
        </w:rPr>
        <w:t>Godziny pracy Zamawiającego:</w:t>
      </w:r>
      <w:r w:rsidR="00C64A4F" w:rsidRPr="00532D9C">
        <w:rPr>
          <w:rFonts w:asciiTheme="majorHAnsi" w:hAnsiTheme="majorHAnsi" w:cstheme="majorHAnsi"/>
          <w:sz w:val="24"/>
          <w:szCs w:val="24"/>
        </w:rPr>
        <w:t xml:space="preserve"> 8:00 – 15:00.</w:t>
      </w:r>
    </w:p>
    <w:p w14:paraId="349627FF" w14:textId="77777777" w:rsidR="002C356E" w:rsidRPr="00E5010F" w:rsidRDefault="00FA77C1">
      <w:pPr>
        <w:pStyle w:val="Nagwek2"/>
        <w:spacing w:before="240" w:after="240"/>
        <w:rPr>
          <w:rFonts w:asciiTheme="majorHAnsi" w:hAnsiTheme="majorHAnsi" w:cstheme="majorHAnsi"/>
        </w:rPr>
      </w:pPr>
      <w:bookmarkStart w:id="5" w:name="_Toc85023466"/>
      <w:r w:rsidRPr="00E5010F">
        <w:rPr>
          <w:rFonts w:asciiTheme="majorHAnsi" w:hAnsiTheme="majorHAnsi" w:cstheme="majorHAnsi"/>
        </w:rPr>
        <w:t>II. Ochrona danych osobowych</w:t>
      </w:r>
      <w:bookmarkEnd w:id="5"/>
    </w:p>
    <w:p w14:paraId="7F89352E" w14:textId="77777777" w:rsidR="002C356E" w:rsidRPr="00532D9C" w:rsidRDefault="00FA77C1" w:rsidP="00A23E54">
      <w:pPr>
        <w:numPr>
          <w:ilvl w:val="0"/>
          <w:numId w:val="16"/>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b/>
          <w:bCs/>
          <w:sz w:val="24"/>
          <w:szCs w:val="24"/>
        </w:rPr>
      </w:pPr>
      <w:r w:rsidRPr="00532D9C">
        <w:rPr>
          <w:rFonts w:asciiTheme="majorHAnsi" w:hAnsiTheme="majorHAnsi" w:cstheme="majorHAnsi"/>
          <w:sz w:val="24"/>
          <w:szCs w:val="24"/>
        </w:rPr>
        <w:t>administratorem Pani/Pana danych osobowych jest</w:t>
      </w:r>
      <w:r w:rsidR="00C64A4F" w:rsidRPr="00532D9C">
        <w:rPr>
          <w:rFonts w:asciiTheme="majorHAnsi" w:hAnsiTheme="majorHAnsi" w:cstheme="majorHAnsi"/>
          <w:b/>
          <w:color w:val="FF9900"/>
          <w:sz w:val="24"/>
          <w:szCs w:val="24"/>
        </w:rPr>
        <w:t xml:space="preserve"> </w:t>
      </w:r>
      <w:r w:rsidR="00C64A4F" w:rsidRPr="00532D9C">
        <w:rPr>
          <w:rFonts w:asciiTheme="majorHAnsi" w:eastAsia="Times New Roman" w:hAnsiTheme="majorHAnsi" w:cstheme="majorHAnsi"/>
          <w:b/>
          <w:bCs/>
          <w:sz w:val="24"/>
          <w:szCs w:val="24"/>
        </w:rPr>
        <w:t xml:space="preserve">Samodzielny Wojewódzki Zespół Publicznych Zakładów Psychiatrycznej Opieki Zdrowotnej w Warszawie, zwany dalej </w:t>
      </w:r>
      <w:r w:rsidR="00C64A4F" w:rsidRPr="00532D9C">
        <w:rPr>
          <w:rFonts w:asciiTheme="majorHAnsi" w:eastAsia="Times New Roman" w:hAnsiTheme="majorHAnsi" w:cstheme="majorHAnsi"/>
          <w:b/>
          <w:bCs/>
          <w:i/>
          <w:sz w:val="24"/>
          <w:szCs w:val="24"/>
        </w:rPr>
        <w:t>„Szpitalem Nowowiejskim”</w:t>
      </w:r>
      <w:r w:rsidR="00C64A4F" w:rsidRPr="00532D9C">
        <w:rPr>
          <w:rFonts w:asciiTheme="majorHAnsi" w:eastAsia="Times New Roman" w:hAnsiTheme="majorHAnsi" w:cstheme="majorHAnsi"/>
          <w:b/>
          <w:bCs/>
          <w:sz w:val="24"/>
          <w:szCs w:val="24"/>
        </w:rPr>
        <w:t>.</w:t>
      </w:r>
    </w:p>
    <w:p w14:paraId="5C6892FF"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 xml:space="preserve">administrator wyznaczył Inspektora Danych Osobowych, z którym można się kontaktować pod adresem e-mail: </w:t>
      </w:r>
      <w:hyperlink r:id="rId13" w:history="1">
        <w:r w:rsidR="00C64A4F" w:rsidRPr="00532D9C">
          <w:rPr>
            <w:rStyle w:val="Hipercze"/>
            <w:rFonts w:asciiTheme="majorHAnsi" w:hAnsiTheme="majorHAnsi" w:cstheme="majorHAnsi"/>
            <w:sz w:val="24"/>
            <w:szCs w:val="24"/>
          </w:rPr>
          <w:t>iod@szpitalnowowiejski.pl</w:t>
        </w:r>
      </w:hyperlink>
      <w:r w:rsidR="00C64A4F" w:rsidRPr="00532D9C">
        <w:rPr>
          <w:rFonts w:asciiTheme="majorHAnsi" w:hAnsiTheme="majorHAnsi" w:cstheme="majorHAnsi"/>
          <w:sz w:val="24"/>
          <w:szCs w:val="24"/>
        </w:rPr>
        <w:t xml:space="preserve"> </w:t>
      </w:r>
    </w:p>
    <w:p w14:paraId="32DC23B1"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Pani/Pana dane osobowe przetwarzane będą na podstawie art. 6 ust. 1 lit. c RODO w celu związanym z przedmiotowym postępowaniem o udzielenie zamówienia publicznego, prowadzonym w trybie</w:t>
      </w:r>
      <w:r w:rsidR="004A5413" w:rsidRPr="00532D9C">
        <w:rPr>
          <w:rFonts w:asciiTheme="majorHAnsi" w:hAnsiTheme="majorHAnsi" w:cstheme="majorHAnsi"/>
          <w:sz w:val="24"/>
          <w:szCs w:val="24"/>
        </w:rPr>
        <w:t xml:space="preserve"> podstawowym</w:t>
      </w:r>
      <w:r w:rsidRPr="00532D9C">
        <w:rPr>
          <w:rFonts w:asciiTheme="majorHAnsi" w:hAnsiTheme="majorHAnsi" w:cstheme="majorHAnsi"/>
          <w:sz w:val="24"/>
          <w:szCs w:val="24"/>
        </w:rPr>
        <w:t>.</w:t>
      </w:r>
    </w:p>
    <w:p w14:paraId="42521C16"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odbiorcami Pani/Pana danych osobowych będą osoby lub podmioty, którym udostępniona zostanie dokumentacja postępowania w oparciu o art. 74 ustawy PZP</w:t>
      </w:r>
    </w:p>
    <w:p w14:paraId="630C4936"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5A7BE0F2"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60347CAF"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 xml:space="preserve">w odniesieniu do Pani/Pana danych osobowych decyzje nie będą podejmowane </w:t>
      </w:r>
      <w:r w:rsidR="008C133D" w:rsidRPr="00532D9C">
        <w:rPr>
          <w:rFonts w:asciiTheme="majorHAnsi" w:hAnsiTheme="majorHAnsi" w:cstheme="majorHAnsi"/>
          <w:sz w:val="24"/>
          <w:szCs w:val="24"/>
        </w:rPr>
        <w:br/>
      </w:r>
      <w:r w:rsidRPr="00532D9C">
        <w:rPr>
          <w:rFonts w:asciiTheme="majorHAnsi" w:hAnsiTheme="majorHAnsi" w:cstheme="majorHAnsi"/>
          <w:sz w:val="24"/>
          <w:szCs w:val="24"/>
        </w:rPr>
        <w:t>w sposób zautomatyzowany, stosownie do art. 22 RODO.</w:t>
      </w:r>
    </w:p>
    <w:p w14:paraId="58A03571"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posiada Pani/Pan:</w:t>
      </w:r>
    </w:p>
    <w:p w14:paraId="152F1129" w14:textId="77777777" w:rsidR="002C356E" w:rsidRPr="00532D9C" w:rsidRDefault="00FA77C1" w:rsidP="00DA15D2">
      <w:pPr>
        <w:numPr>
          <w:ilvl w:val="0"/>
          <w:numId w:val="9"/>
        </w:numPr>
        <w:spacing w:line="271" w:lineRule="auto"/>
        <w:ind w:left="1064" w:hanging="462"/>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15 RODO prawo dostępu do danych osobowych Pani/Pana dotyczących (w przypadku, gdy skorzystanie z tego prawa wymagałoby po stronie </w:t>
      </w:r>
      <w:r w:rsidRPr="00532D9C">
        <w:rPr>
          <w:rFonts w:asciiTheme="majorHAnsi" w:hAnsiTheme="majorHAnsi" w:cstheme="majorHAnsi"/>
          <w:sz w:val="24"/>
          <w:szCs w:val="24"/>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B214F5" w14:textId="77777777" w:rsidR="002C356E" w:rsidRPr="00532D9C" w:rsidRDefault="00FA77C1" w:rsidP="00DA15D2">
      <w:pPr>
        <w:numPr>
          <w:ilvl w:val="0"/>
          <w:numId w:val="9"/>
        </w:numPr>
        <w:spacing w:line="271" w:lineRule="auto"/>
        <w:ind w:left="1064" w:hanging="462"/>
        <w:jc w:val="both"/>
        <w:rPr>
          <w:rFonts w:asciiTheme="majorHAnsi" w:hAnsiTheme="majorHAnsi" w:cstheme="majorHAnsi"/>
          <w:sz w:val="24"/>
          <w:szCs w:val="24"/>
        </w:rPr>
      </w:pPr>
      <w:r w:rsidRPr="00532D9C">
        <w:rPr>
          <w:rFonts w:asciiTheme="majorHAnsi" w:hAnsiTheme="majorHAnsi" w:cstheme="majorHAnsi"/>
          <w:sz w:val="24"/>
          <w:szCs w:val="24"/>
        </w:rPr>
        <w:t>na podstawie art. 16 RODO prawo do sprostowania Pani/Pana danych osobowych (</w:t>
      </w:r>
      <w:r w:rsidRPr="00532D9C">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32D9C">
        <w:rPr>
          <w:rFonts w:asciiTheme="majorHAnsi" w:hAnsiTheme="majorHAnsi" w:cstheme="majorHAnsi"/>
          <w:sz w:val="24"/>
          <w:szCs w:val="24"/>
        </w:rPr>
        <w:t>);</w:t>
      </w:r>
    </w:p>
    <w:p w14:paraId="4FDAC448" w14:textId="77777777" w:rsidR="002C356E" w:rsidRPr="00532D9C" w:rsidRDefault="00FA77C1" w:rsidP="00DA15D2">
      <w:pPr>
        <w:numPr>
          <w:ilvl w:val="0"/>
          <w:numId w:val="9"/>
        </w:numPr>
        <w:spacing w:line="271" w:lineRule="auto"/>
        <w:ind w:left="1064" w:hanging="462"/>
        <w:jc w:val="both"/>
        <w:rPr>
          <w:rFonts w:asciiTheme="majorHAnsi" w:hAnsiTheme="majorHAnsi" w:cstheme="majorHAnsi"/>
          <w:sz w:val="24"/>
          <w:szCs w:val="24"/>
        </w:rPr>
      </w:pPr>
      <w:r w:rsidRPr="00532D9C">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2D9C">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2D9C">
        <w:rPr>
          <w:rFonts w:asciiTheme="majorHAnsi" w:hAnsiTheme="majorHAnsi" w:cstheme="majorHAnsi"/>
          <w:sz w:val="24"/>
          <w:szCs w:val="24"/>
        </w:rPr>
        <w:t>);</w:t>
      </w:r>
    </w:p>
    <w:p w14:paraId="16A8F0B9" w14:textId="77777777" w:rsidR="002C356E" w:rsidRPr="00532D9C" w:rsidRDefault="00FA77C1" w:rsidP="00DA15D2">
      <w:pPr>
        <w:numPr>
          <w:ilvl w:val="0"/>
          <w:numId w:val="9"/>
        </w:numPr>
        <w:spacing w:line="271" w:lineRule="auto"/>
        <w:ind w:left="1064" w:hanging="462"/>
        <w:jc w:val="both"/>
        <w:rPr>
          <w:rFonts w:asciiTheme="majorHAnsi" w:hAnsiTheme="majorHAnsi" w:cstheme="majorHAnsi"/>
          <w:sz w:val="24"/>
          <w:szCs w:val="24"/>
        </w:rPr>
      </w:pPr>
      <w:r w:rsidRPr="00532D9C">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32D9C">
        <w:rPr>
          <w:rFonts w:asciiTheme="majorHAnsi" w:hAnsiTheme="majorHAnsi" w:cstheme="majorHAnsi"/>
          <w:i/>
          <w:sz w:val="24"/>
          <w:szCs w:val="24"/>
        </w:rPr>
        <w:t xml:space="preserve"> </w:t>
      </w:r>
    </w:p>
    <w:p w14:paraId="6A27B8A1"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nie przysługuje Pani/Panu:</w:t>
      </w:r>
    </w:p>
    <w:p w14:paraId="10E2E703" w14:textId="77777777" w:rsidR="002C356E" w:rsidRPr="00532D9C" w:rsidRDefault="00FA77C1" w:rsidP="00A23E54">
      <w:pPr>
        <w:numPr>
          <w:ilvl w:val="0"/>
          <w:numId w:val="18"/>
        </w:numPr>
        <w:spacing w:line="271" w:lineRule="auto"/>
        <w:ind w:left="1008" w:hanging="392"/>
        <w:jc w:val="both"/>
        <w:rPr>
          <w:rFonts w:asciiTheme="majorHAnsi" w:hAnsiTheme="majorHAnsi" w:cstheme="majorHAnsi"/>
          <w:sz w:val="24"/>
          <w:szCs w:val="24"/>
        </w:rPr>
      </w:pPr>
      <w:r w:rsidRPr="00532D9C">
        <w:rPr>
          <w:rFonts w:asciiTheme="majorHAnsi" w:hAnsiTheme="majorHAnsi" w:cstheme="majorHAnsi"/>
          <w:sz w:val="24"/>
          <w:szCs w:val="24"/>
        </w:rPr>
        <w:t>w związku z art. 17 ust. 3 lit. b, d lub e RODO prawo do usunięcia danych osobowych;</w:t>
      </w:r>
    </w:p>
    <w:p w14:paraId="6BC50E7E" w14:textId="77777777" w:rsidR="002C356E" w:rsidRPr="00532D9C" w:rsidRDefault="00FA77C1" w:rsidP="00A23E54">
      <w:pPr>
        <w:numPr>
          <w:ilvl w:val="0"/>
          <w:numId w:val="18"/>
        </w:numPr>
        <w:spacing w:line="271" w:lineRule="auto"/>
        <w:ind w:left="1008" w:hanging="392"/>
        <w:jc w:val="both"/>
        <w:rPr>
          <w:rFonts w:asciiTheme="majorHAnsi" w:hAnsiTheme="majorHAnsi" w:cstheme="majorHAnsi"/>
          <w:sz w:val="24"/>
          <w:szCs w:val="24"/>
        </w:rPr>
      </w:pPr>
      <w:r w:rsidRPr="00532D9C">
        <w:rPr>
          <w:rFonts w:asciiTheme="majorHAnsi" w:hAnsiTheme="majorHAnsi" w:cstheme="majorHAnsi"/>
          <w:sz w:val="24"/>
          <w:szCs w:val="24"/>
        </w:rPr>
        <w:t>prawo do przenoszenia danych osobowych, o którym mowa w art. 20 RODO;</w:t>
      </w:r>
    </w:p>
    <w:p w14:paraId="01C9DEA7" w14:textId="77777777" w:rsidR="002C356E" w:rsidRPr="00532D9C" w:rsidRDefault="00FA77C1" w:rsidP="00A23E54">
      <w:pPr>
        <w:numPr>
          <w:ilvl w:val="0"/>
          <w:numId w:val="18"/>
        </w:numPr>
        <w:spacing w:line="271" w:lineRule="auto"/>
        <w:ind w:left="1008" w:hanging="392"/>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386F6F48" w14:textId="3F63D51F" w:rsidR="002C356E"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przysługuje Pani/Panu prawo wniesienia skargi do organu nadzorczego na niezgodne</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 xml:space="preserve"> z RODO przetwarzanie Pani/Pana danych osobowych przez administratora. Organem właściwym dla przedmiotowej skargi jest Urząd Ochrony Danych Osobowych, </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ul. Stawki 2, 00-193 Warszawa.</w:t>
      </w:r>
    </w:p>
    <w:p w14:paraId="73F3D36F" w14:textId="77777777" w:rsidR="00E5010F" w:rsidRPr="00532D9C" w:rsidRDefault="00E5010F" w:rsidP="00E5010F">
      <w:pPr>
        <w:spacing w:line="271" w:lineRule="auto"/>
        <w:ind w:left="709"/>
        <w:jc w:val="both"/>
        <w:rPr>
          <w:rFonts w:asciiTheme="majorHAnsi" w:hAnsiTheme="majorHAnsi" w:cstheme="majorHAnsi"/>
          <w:sz w:val="24"/>
          <w:szCs w:val="24"/>
        </w:rPr>
      </w:pPr>
    </w:p>
    <w:p w14:paraId="260CE2FE" w14:textId="77777777" w:rsidR="002C356E" w:rsidRPr="00DA15D2" w:rsidRDefault="00FA77C1" w:rsidP="00E5010F">
      <w:pPr>
        <w:pStyle w:val="Nagwek2"/>
        <w:spacing w:before="0" w:after="0"/>
        <w:rPr>
          <w:rFonts w:asciiTheme="majorHAnsi" w:hAnsiTheme="majorHAnsi" w:cstheme="majorHAnsi"/>
        </w:rPr>
      </w:pPr>
      <w:bookmarkStart w:id="6" w:name="_Toc85023467"/>
      <w:r w:rsidRPr="00DA15D2">
        <w:rPr>
          <w:rFonts w:asciiTheme="majorHAnsi" w:hAnsiTheme="majorHAnsi" w:cstheme="majorHAnsi"/>
        </w:rPr>
        <w:t>III. Tryb udzielania zamówienia</w:t>
      </w:r>
      <w:bookmarkEnd w:id="6"/>
    </w:p>
    <w:p w14:paraId="576CFFD7" w14:textId="5D7190B5" w:rsidR="00F6350E" w:rsidRPr="00532D9C" w:rsidRDefault="00F6350E" w:rsidP="00E5010F">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 xml:space="preserve">Postępowanie o udzielenie zamówienia publicznego prowadzone jest </w:t>
      </w:r>
      <w:r w:rsidRPr="00532D9C">
        <w:rPr>
          <w:rFonts w:asciiTheme="majorHAnsi" w:hAnsiTheme="majorHAnsi" w:cstheme="majorHAnsi"/>
          <w:b/>
          <w:bCs/>
          <w:sz w:val="24"/>
          <w:szCs w:val="24"/>
        </w:rPr>
        <w:t>w trybie podstawowym</w:t>
      </w:r>
      <w:r w:rsidRPr="00532D9C">
        <w:rPr>
          <w:rFonts w:asciiTheme="majorHAnsi" w:hAnsiTheme="majorHAnsi" w:cstheme="majorHAnsi"/>
          <w:sz w:val="24"/>
          <w:szCs w:val="24"/>
        </w:rPr>
        <w:t xml:space="preserve">  </w:t>
      </w:r>
      <w:r w:rsidRPr="00532D9C">
        <w:rPr>
          <w:rFonts w:asciiTheme="majorHAnsi" w:hAnsiTheme="majorHAnsi" w:cstheme="majorHAnsi"/>
          <w:b/>
          <w:bCs/>
          <w:sz w:val="24"/>
          <w:szCs w:val="24"/>
        </w:rPr>
        <w:t>bez przeprowadzenia negocjacji, na podstawie art. 275 pkt 1</w:t>
      </w:r>
      <w:r w:rsidRPr="00532D9C">
        <w:rPr>
          <w:rFonts w:asciiTheme="majorHAnsi" w:hAnsiTheme="majorHAnsi" w:cstheme="majorHAnsi"/>
          <w:sz w:val="24"/>
          <w:szCs w:val="24"/>
        </w:rPr>
        <w:t xml:space="preserve"> ustawy i aktów wykonawczych wydanych na jej podstawie oraz niniejszej Specyfikacji Warunków Zamówienia, przy udziale komisji przetargowej. </w:t>
      </w:r>
    </w:p>
    <w:p w14:paraId="0B9FC595"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Zamawiający nie przewiduje prowadzenia negocjacji.</w:t>
      </w:r>
    </w:p>
    <w:p w14:paraId="0B6B9CE1"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Wykonawca otrzymuje Specyfikację Warunków Zamówienia wraz z załącznikami, stanowiącymi jej integralną część, zwaną dalej „Specyfikacją” lub skrótem „SWZ”.</w:t>
      </w:r>
    </w:p>
    <w:p w14:paraId="3A6E1C9C"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Zamawiający nie przewiduje aukcji elektronicznej.</w:t>
      </w:r>
    </w:p>
    <w:p w14:paraId="2D4C6158"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 xml:space="preserve">Zamawiający nie przewiduje złożenia oferty w postaci katalogów elektronicznych. </w:t>
      </w:r>
    </w:p>
    <w:p w14:paraId="663F2A2F"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lastRenderedPageBreak/>
        <w:t>Zamawiający nie prowadzi postępowania w celu zawarcia umowy ramowej.</w:t>
      </w:r>
    </w:p>
    <w:p w14:paraId="20423647"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Zamawiający nie zastrzega możliwości ubiegania się o udzielenie zamówienia wyłącznie przez Wykonawców, o których mowa w art. 94 PZP</w:t>
      </w:r>
      <w:r w:rsidR="00BC3D71" w:rsidRPr="00532D9C">
        <w:rPr>
          <w:rFonts w:asciiTheme="majorHAnsi" w:hAnsiTheme="majorHAnsi" w:cstheme="majorHAnsi"/>
          <w:sz w:val="24"/>
          <w:szCs w:val="24"/>
        </w:rPr>
        <w:t>,</w:t>
      </w:r>
      <w:r w:rsidRPr="00532D9C">
        <w:rPr>
          <w:rFonts w:asciiTheme="majorHAnsi" w:hAnsiTheme="majorHAnsi" w:cstheme="majorHAnsi"/>
          <w:sz w:val="24"/>
          <w:szCs w:val="24"/>
        </w:rPr>
        <w:t xml:space="preserve"> </w:t>
      </w:r>
      <w:r w:rsidRPr="00532D9C">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532D9C" w:rsidRDefault="00F6350E" w:rsidP="00F6350E">
      <w:pPr>
        <w:pStyle w:val="Akapitzlist"/>
        <w:numPr>
          <w:ilvl w:val="0"/>
          <w:numId w:val="19"/>
        </w:numPr>
        <w:ind w:left="284" w:hanging="284"/>
        <w:rPr>
          <w:rFonts w:asciiTheme="majorHAnsi" w:hAnsiTheme="majorHAnsi" w:cstheme="majorHAnsi"/>
          <w:sz w:val="24"/>
          <w:szCs w:val="24"/>
        </w:rPr>
      </w:pPr>
      <w:r w:rsidRPr="00532D9C">
        <w:rPr>
          <w:rFonts w:asciiTheme="majorHAnsi" w:hAnsiTheme="majorHAnsi" w:cstheme="majorHAnsi"/>
          <w:sz w:val="24"/>
          <w:szCs w:val="24"/>
        </w:rPr>
        <w:t>Zamawiający nie stawia wymogu w zakresie zatrudnienia przez wykonawcę osób, o których mowa w art. 96 ust. 2 pkt 2 ustawy.</w:t>
      </w:r>
    </w:p>
    <w:p w14:paraId="2DDEA513" w14:textId="77777777" w:rsidR="006C4CE1" w:rsidRPr="00532D9C" w:rsidRDefault="006C4CE1" w:rsidP="006C4CE1">
      <w:pPr>
        <w:spacing w:line="271" w:lineRule="auto"/>
        <w:ind w:left="284" w:hanging="284"/>
        <w:jc w:val="both"/>
        <w:rPr>
          <w:rFonts w:asciiTheme="majorHAnsi" w:hAnsiTheme="majorHAnsi" w:cstheme="majorHAnsi"/>
          <w:bCs/>
          <w:sz w:val="24"/>
          <w:szCs w:val="24"/>
        </w:rPr>
      </w:pPr>
      <w:r w:rsidRPr="00532D9C">
        <w:rPr>
          <w:rFonts w:asciiTheme="majorHAnsi" w:hAnsiTheme="majorHAnsi" w:cstheme="majorHAnsi"/>
          <w:b/>
          <w:sz w:val="24"/>
          <w:szCs w:val="24"/>
        </w:rPr>
        <w:t>9.</w:t>
      </w:r>
      <w:r w:rsidRPr="00532D9C">
        <w:rPr>
          <w:rFonts w:asciiTheme="majorHAnsi" w:hAnsiTheme="majorHAnsi" w:cstheme="majorHAnsi"/>
          <w:bCs/>
          <w:sz w:val="24"/>
          <w:szCs w:val="24"/>
        </w:rPr>
        <w:t xml:space="preserve"> Zamawiający </w:t>
      </w:r>
      <w:r w:rsidRPr="00532D9C">
        <w:rPr>
          <w:rFonts w:asciiTheme="majorHAnsi" w:hAnsiTheme="majorHAnsi" w:cstheme="majorHAnsi"/>
          <w:b/>
          <w:sz w:val="24"/>
          <w:szCs w:val="24"/>
        </w:rPr>
        <w:t xml:space="preserve">stawia </w:t>
      </w:r>
      <w:r w:rsidRPr="00532D9C">
        <w:rPr>
          <w:rFonts w:asciiTheme="majorHAnsi" w:hAnsiTheme="majorHAnsi" w:cstheme="majorHAnsi"/>
          <w:bCs/>
          <w:sz w:val="24"/>
          <w:szCs w:val="24"/>
        </w:rPr>
        <w:t xml:space="preserve">wymóg w zakresie zatrudnienia przez wykonawcę lub podwykonawcę </w:t>
      </w:r>
      <w:r w:rsidRPr="00532D9C">
        <w:rPr>
          <w:rFonts w:asciiTheme="majorHAnsi" w:hAnsiTheme="majorHAnsi" w:cstheme="majorHAnsi"/>
          <w:bCs/>
          <w:sz w:val="24"/>
          <w:szCs w:val="24"/>
        </w:rPr>
        <w:br/>
        <w:t>na podstawie stosunku pracy osób wykonujących czynności w zakresie realizacji zamówienia.</w:t>
      </w:r>
    </w:p>
    <w:p w14:paraId="51BA53E7" w14:textId="16DD9830" w:rsidR="000E54DD" w:rsidRPr="00F06BAB" w:rsidRDefault="006C4CE1" w:rsidP="00F06BAB">
      <w:pPr>
        <w:spacing w:line="240" w:lineRule="auto"/>
        <w:ind w:left="568" w:hanging="284"/>
        <w:jc w:val="both"/>
        <w:rPr>
          <w:rFonts w:asciiTheme="majorHAnsi" w:hAnsiTheme="majorHAnsi" w:cstheme="majorHAnsi"/>
          <w:color w:val="000000"/>
          <w:sz w:val="24"/>
          <w:szCs w:val="24"/>
        </w:rPr>
      </w:pPr>
      <w:r w:rsidRPr="00532D9C">
        <w:rPr>
          <w:rFonts w:asciiTheme="majorHAnsi" w:hAnsiTheme="majorHAnsi" w:cstheme="majorHAnsi"/>
          <w:color w:val="000000"/>
          <w:sz w:val="24"/>
          <w:szCs w:val="24"/>
        </w:rPr>
        <w:t>1)</w:t>
      </w:r>
      <w:r w:rsidR="006B2F95" w:rsidRPr="00532D9C">
        <w:rPr>
          <w:rFonts w:asciiTheme="majorHAnsi" w:hAnsiTheme="majorHAnsi" w:cstheme="majorHAnsi"/>
          <w:color w:val="000000"/>
          <w:sz w:val="24"/>
          <w:szCs w:val="24"/>
        </w:rPr>
        <w:t xml:space="preserve"> </w:t>
      </w:r>
      <w:r w:rsidRPr="00532D9C">
        <w:rPr>
          <w:rFonts w:asciiTheme="majorHAnsi" w:hAnsiTheme="majorHAnsi" w:cstheme="majorHAnsi"/>
          <w:color w:val="000000"/>
          <w:sz w:val="24"/>
          <w:szCs w:val="24"/>
        </w:rPr>
        <w:t xml:space="preserve"> Zamawiający na podstawie art. 95 ust. 1 ustawy </w:t>
      </w:r>
      <w:proofErr w:type="spellStart"/>
      <w:r w:rsidRPr="00532D9C">
        <w:rPr>
          <w:rFonts w:asciiTheme="majorHAnsi" w:hAnsiTheme="majorHAnsi" w:cstheme="majorHAnsi"/>
          <w:color w:val="000000"/>
          <w:sz w:val="24"/>
          <w:szCs w:val="24"/>
        </w:rPr>
        <w:t>Pzp</w:t>
      </w:r>
      <w:proofErr w:type="spellEnd"/>
      <w:r w:rsidRPr="00532D9C">
        <w:rPr>
          <w:rFonts w:asciiTheme="majorHAnsi" w:hAnsiTheme="majorHAnsi" w:cstheme="majorHAnsi"/>
          <w:color w:val="000000"/>
          <w:sz w:val="24"/>
          <w:szCs w:val="24"/>
        </w:rPr>
        <w:t xml:space="preserve"> wymaga zatrudnienia przez Wykonawcę</w:t>
      </w:r>
      <w:r w:rsidRPr="00532D9C">
        <w:rPr>
          <w:rFonts w:asciiTheme="majorHAnsi" w:hAnsiTheme="majorHAnsi" w:cstheme="majorHAnsi"/>
          <w:bCs/>
          <w:sz w:val="24"/>
          <w:szCs w:val="24"/>
        </w:rPr>
        <w:t xml:space="preserve"> lub podwykonawcę</w:t>
      </w:r>
      <w:r w:rsidRPr="00532D9C">
        <w:rPr>
          <w:rFonts w:asciiTheme="majorHAnsi" w:hAnsiTheme="majorHAnsi" w:cstheme="majorHAnsi"/>
          <w:color w:val="000000"/>
          <w:sz w:val="24"/>
          <w:szCs w:val="24"/>
        </w:rPr>
        <w:t xml:space="preserve"> na podstawie </w:t>
      </w:r>
      <w:r w:rsidRPr="00532D9C">
        <w:rPr>
          <w:rFonts w:asciiTheme="majorHAnsi" w:hAnsiTheme="majorHAnsi" w:cstheme="majorHAnsi"/>
          <w:b/>
          <w:bCs/>
          <w:color w:val="000000"/>
          <w:sz w:val="24"/>
          <w:szCs w:val="24"/>
        </w:rPr>
        <w:t xml:space="preserve">umowy o </w:t>
      </w:r>
      <w:r w:rsidRPr="00532D9C">
        <w:rPr>
          <w:rFonts w:asciiTheme="majorHAnsi" w:hAnsiTheme="majorHAnsi" w:cstheme="majorHAnsi"/>
          <w:b/>
          <w:bCs/>
          <w:sz w:val="24"/>
          <w:szCs w:val="24"/>
        </w:rPr>
        <w:t>pracę</w:t>
      </w:r>
      <w:r w:rsidRPr="00532D9C">
        <w:rPr>
          <w:rFonts w:asciiTheme="majorHAnsi" w:hAnsiTheme="majorHAnsi" w:cstheme="majorHAnsi"/>
          <w:sz w:val="24"/>
          <w:szCs w:val="24"/>
        </w:rPr>
        <w:t xml:space="preserve"> </w:t>
      </w:r>
      <w:r w:rsidRPr="00532D9C">
        <w:rPr>
          <w:rFonts w:asciiTheme="majorHAnsi" w:hAnsiTheme="majorHAnsi" w:cstheme="majorHAnsi"/>
          <w:b/>
          <w:bCs/>
          <w:sz w:val="24"/>
          <w:szCs w:val="24"/>
        </w:rPr>
        <w:t>osób</w:t>
      </w:r>
      <w:r w:rsidRPr="00532D9C">
        <w:rPr>
          <w:rFonts w:asciiTheme="majorHAnsi" w:hAnsiTheme="majorHAnsi" w:cstheme="majorHAnsi"/>
          <w:sz w:val="24"/>
          <w:szCs w:val="24"/>
        </w:rPr>
        <w:t xml:space="preserve"> wykonujących czynności w zakresie realizacji zamówienia w rozumieniu przepisów ustawy z dnia 26 czerwca 1974 r. - Kodeks pracy (</w:t>
      </w:r>
      <w:proofErr w:type="spellStart"/>
      <w:r w:rsidRPr="00532D9C">
        <w:rPr>
          <w:rFonts w:asciiTheme="majorHAnsi" w:hAnsiTheme="majorHAnsi" w:cstheme="majorHAnsi"/>
          <w:sz w:val="24"/>
          <w:szCs w:val="24"/>
        </w:rPr>
        <w:t>t.j</w:t>
      </w:r>
      <w:proofErr w:type="spellEnd"/>
      <w:r w:rsidRPr="00532D9C">
        <w:rPr>
          <w:rFonts w:asciiTheme="majorHAnsi" w:hAnsiTheme="majorHAnsi" w:cstheme="majorHAnsi"/>
          <w:sz w:val="24"/>
          <w:szCs w:val="24"/>
        </w:rPr>
        <w:t>. Dz. U. z 202</w:t>
      </w:r>
      <w:r w:rsidR="000E54DD">
        <w:rPr>
          <w:rFonts w:asciiTheme="majorHAnsi" w:hAnsiTheme="majorHAnsi" w:cstheme="majorHAnsi"/>
          <w:sz w:val="24"/>
          <w:szCs w:val="24"/>
        </w:rPr>
        <w:t>2</w:t>
      </w:r>
      <w:r w:rsidRPr="00532D9C">
        <w:rPr>
          <w:rFonts w:asciiTheme="majorHAnsi" w:hAnsiTheme="majorHAnsi" w:cstheme="majorHAnsi"/>
          <w:sz w:val="24"/>
          <w:szCs w:val="24"/>
        </w:rPr>
        <w:t xml:space="preserve"> r. poz. 1</w:t>
      </w:r>
      <w:r w:rsidR="000E54DD">
        <w:rPr>
          <w:rFonts w:asciiTheme="majorHAnsi" w:hAnsiTheme="majorHAnsi" w:cstheme="majorHAnsi"/>
          <w:sz w:val="24"/>
          <w:szCs w:val="24"/>
        </w:rPr>
        <w:t>510</w:t>
      </w:r>
      <w:r w:rsidRPr="00532D9C">
        <w:rPr>
          <w:rFonts w:asciiTheme="majorHAnsi" w:hAnsiTheme="majorHAnsi" w:cstheme="majorHAnsi"/>
          <w:sz w:val="24"/>
          <w:szCs w:val="24"/>
        </w:rPr>
        <w:t xml:space="preserve"> z </w:t>
      </w:r>
      <w:proofErr w:type="spellStart"/>
      <w:r w:rsidRPr="00532D9C">
        <w:rPr>
          <w:rFonts w:asciiTheme="majorHAnsi" w:hAnsiTheme="majorHAnsi" w:cstheme="majorHAnsi"/>
          <w:sz w:val="24"/>
          <w:szCs w:val="24"/>
        </w:rPr>
        <w:t>późn</w:t>
      </w:r>
      <w:proofErr w:type="spellEnd"/>
      <w:r w:rsidRPr="00532D9C">
        <w:rPr>
          <w:rFonts w:asciiTheme="majorHAnsi" w:hAnsiTheme="majorHAnsi" w:cstheme="majorHAnsi"/>
          <w:sz w:val="24"/>
          <w:szCs w:val="24"/>
        </w:rPr>
        <w:t xml:space="preserve">. zm.), dotyczące </w:t>
      </w:r>
      <w:r w:rsidR="006B2F95" w:rsidRPr="00532D9C">
        <w:rPr>
          <w:rFonts w:asciiTheme="majorHAnsi" w:hAnsiTheme="majorHAnsi" w:cstheme="majorHAnsi"/>
          <w:b/>
          <w:bCs/>
          <w:sz w:val="24"/>
          <w:szCs w:val="24"/>
        </w:rPr>
        <w:t>osób wykonujących</w:t>
      </w:r>
      <w:r w:rsidR="006B2F95" w:rsidRPr="00532D9C">
        <w:rPr>
          <w:rFonts w:asciiTheme="majorHAnsi" w:hAnsiTheme="majorHAnsi" w:cstheme="majorHAnsi"/>
          <w:b/>
          <w:sz w:val="24"/>
          <w:szCs w:val="24"/>
        </w:rPr>
        <w:t xml:space="preserve"> czynności w zakresie prac związanych  z utrzymaniem czystości </w:t>
      </w:r>
      <w:r w:rsidR="0007508D" w:rsidRPr="00532D9C">
        <w:rPr>
          <w:rFonts w:asciiTheme="majorHAnsi" w:hAnsiTheme="majorHAnsi" w:cstheme="majorHAnsi"/>
          <w:b/>
          <w:sz w:val="24"/>
          <w:szCs w:val="24"/>
        </w:rPr>
        <w:t xml:space="preserve">(czynności porządkowe i pomocnicze) </w:t>
      </w:r>
      <w:r w:rsidR="006B2F95" w:rsidRPr="00532D9C">
        <w:rPr>
          <w:rFonts w:asciiTheme="majorHAnsi" w:hAnsiTheme="majorHAnsi" w:cstheme="majorHAnsi"/>
          <w:b/>
          <w:sz w:val="24"/>
          <w:szCs w:val="24"/>
        </w:rPr>
        <w:t xml:space="preserve">w oddziałach szpitala. </w:t>
      </w:r>
      <w:r w:rsidRPr="00532D9C">
        <w:rPr>
          <w:rFonts w:asciiTheme="majorHAnsi" w:hAnsiTheme="majorHAnsi" w:cstheme="majorHAnsi"/>
          <w:sz w:val="24"/>
          <w:szCs w:val="24"/>
        </w:rPr>
        <w:t xml:space="preserve">Zobowiązanie to dotyczy również podwykonawców i dalszych podwykonawców, którym Wykonawca </w:t>
      </w:r>
      <w:r w:rsidRPr="00532D9C">
        <w:rPr>
          <w:rFonts w:asciiTheme="majorHAnsi" w:hAnsiTheme="majorHAnsi" w:cstheme="majorHAnsi"/>
          <w:color w:val="000000"/>
          <w:sz w:val="24"/>
          <w:szCs w:val="24"/>
        </w:rPr>
        <w:t xml:space="preserve">lub jego podwykonawca zleci opisane czynności związane z realizacją </w:t>
      </w:r>
      <w:r w:rsidR="006B2F95" w:rsidRPr="00532D9C">
        <w:rPr>
          <w:rFonts w:asciiTheme="majorHAnsi" w:hAnsiTheme="majorHAnsi" w:cstheme="majorHAnsi"/>
          <w:color w:val="000000"/>
          <w:sz w:val="24"/>
          <w:szCs w:val="24"/>
        </w:rPr>
        <w:t xml:space="preserve">usługi </w:t>
      </w:r>
      <w:r w:rsidRPr="00532D9C">
        <w:rPr>
          <w:rFonts w:asciiTheme="majorHAnsi" w:hAnsiTheme="majorHAnsi" w:cstheme="majorHAnsi"/>
          <w:color w:val="000000"/>
          <w:sz w:val="24"/>
          <w:szCs w:val="24"/>
        </w:rPr>
        <w:t xml:space="preserve">objętej zakresem </w:t>
      </w:r>
      <w:r w:rsidRPr="00F06BAB">
        <w:rPr>
          <w:rFonts w:asciiTheme="majorHAnsi" w:hAnsiTheme="majorHAnsi" w:cstheme="majorHAnsi"/>
          <w:color w:val="000000"/>
          <w:sz w:val="24"/>
          <w:szCs w:val="24"/>
        </w:rPr>
        <w:t xml:space="preserve">niniejszego zamówienia. Funkcje wskazane powyżej mają jedynie charakter przykładowy i zostały wskazane celem doprecyzowania typu czynności, które powinny być wykonywane na podstawie umowy o pracę. </w:t>
      </w:r>
    </w:p>
    <w:p w14:paraId="0880486E" w14:textId="0E20A9F1" w:rsidR="000E54DD" w:rsidRPr="00F7316E" w:rsidRDefault="000E54DD" w:rsidP="00F06BAB">
      <w:pPr>
        <w:spacing w:line="240" w:lineRule="auto"/>
        <w:ind w:left="568" w:hanging="284"/>
        <w:jc w:val="both"/>
        <w:rPr>
          <w:rFonts w:asciiTheme="majorHAnsi" w:hAnsiTheme="majorHAnsi" w:cstheme="majorHAnsi"/>
          <w:b/>
          <w:bCs/>
          <w:sz w:val="24"/>
          <w:szCs w:val="24"/>
        </w:rPr>
      </w:pPr>
      <w:r w:rsidRPr="00F06BAB">
        <w:rPr>
          <w:rFonts w:asciiTheme="majorHAnsi" w:hAnsiTheme="majorHAnsi" w:cstheme="majorHAnsi"/>
          <w:color w:val="000000"/>
          <w:sz w:val="24"/>
          <w:szCs w:val="24"/>
        </w:rPr>
        <w:t xml:space="preserve">2) </w:t>
      </w:r>
      <w:r w:rsidRPr="00F06BAB">
        <w:rPr>
          <w:rStyle w:val="Pogrubienie"/>
          <w:rFonts w:asciiTheme="majorHAnsi" w:hAnsiTheme="majorHAnsi" w:cstheme="majorHAnsi"/>
          <w:b w:val="0"/>
          <w:sz w:val="24"/>
          <w:szCs w:val="24"/>
        </w:rPr>
        <w:t xml:space="preserve">W przypadku absencji osób o których mowa w pkt 1 spowodowanej zwolnieniami lekarskimi lub urlopami Zamawiający </w:t>
      </w:r>
      <w:r w:rsidRPr="00F06BAB">
        <w:rPr>
          <w:rFonts w:asciiTheme="majorHAnsi" w:hAnsiTheme="majorHAnsi" w:cstheme="majorHAnsi"/>
          <w:sz w:val="24"/>
          <w:szCs w:val="24"/>
        </w:rPr>
        <w:t xml:space="preserve">nie określa w stosunku do tych osób wymagań zatrudnienia przez Wykonawcę na podstawie umowy o pracę i dopuszcza realizację w/w czynności na podstawie innego rodzaju stosunków </w:t>
      </w:r>
      <w:r w:rsidRPr="00F7316E">
        <w:rPr>
          <w:rFonts w:asciiTheme="majorHAnsi" w:hAnsiTheme="majorHAnsi" w:cstheme="majorHAnsi"/>
          <w:b/>
          <w:bCs/>
          <w:sz w:val="24"/>
          <w:szCs w:val="24"/>
        </w:rPr>
        <w:t>(np. umowa zlecenie).</w:t>
      </w:r>
    </w:p>
    <w:p w14:paraId="406B5E68" w14:textId="5708CD91" w:rsidR="006C4CE1" w:rsidRPr="00532D9C" w:rsidRDefault="000E54DD" w:rsidP="00F06BAB">
      <w:pPr>
        <w:autoSpaceDE w:val="0"/>
        <w:autoSpaceDN w:val="0"/>
        <w:adjustRightInd w:val="0"/>
        <w:spacing w:line="240" w:lineRule="auto"/>
        <w:ind w:left="568" w:hanging="284"/>
        <w:jc w:val="both"/>
        <w:rPr>
          <w:rFonts w:asciiTheme="majorHAnsi" w:hAnsiTheme="majorHAnsi" w:cstheme="majorHAnsi"/>
          <w:color w:val="000000"/>
          <w:sz w:val="24"/>
          <w:szCs w:val="24"/>
        </w:rPr>
      </w:pPr>
      <w:r w:rsidRPr="00F06BAB">
        <w:rPr>
          <w:rFonts w:asciiTheme="majorHAnsi" w:hAnsiTheme="majorHAnsi" w:cstheme="majorHAnsi"/>
          <w:color w:val="000000"/>
          <w:sz w:val="24"/>
          <w:szCs w:val="24"/>
        </w:rPr>
        <w:t>3</w:t>
      </w:r>
      <w:r w:rsidR="006C4CE1" w:rsidRPr="00F06BAB">
        <w:rPr>
          <w:rFonts w:asciiTheme="majorHAnsi" w:hAnsiTheme="majorHAnsi" w:cstheme="majorHAnsi"/>
          <w:color w:val="000000"/>
          <w:sz w:val="24"/>
          <w:szCs w:val="24"/>
        </w:rPr>
        <w:t xml:space="preserve">) Dla udokumentowania tego faktu, Wykonawca przed podpisaniem Umowy złoży Zamawiającemu </w:t>
      </w:r>
      <w:r w:rsidR="0007508D" w:rsidRPr="00F06BAB">
        <w:rPr>
          <w:rFonts w:asciiTheme="majorHAnsi" w:hAnsiTheme="majorHAnsi" w:cstheme="majorHAnsi"/>
          <w:color w:val="000000"/>
          <w:sz w:val="24"/>
          <w:szCs w:val="24"/>
        </w:rPr>
        <w:t xml:space="preserve">na jego żądanie </w:t>
      </w:r>
      <w:r w:rsidR="006C4CE1" w:rsidRPr="00F06BAB">
        <w:rPr>
          <w:rFonts w:asciiTheme="majorHAnsi" w:hAnsiTheme="majorHAnsi" w:cstheme="majorHAnsi"/>
          <w:color w:val="000000"/>
          <w:sz w:val="24"/>
          <w:szCs w:val="24"/>
        </w:rPr>
        <w:t>w formie pisemnej oświadczenie, że osoby wykonujące bezpośrednio czynności przy realizacji zamówienia są zatrudnione u Wykonawcy</w:t>
      </w:r>
      <w:r w:rsidR="006C4CE1" w:rsidRPr="00532D9C">
        <w:rPr>
          <w:rFonts w:asciiTheme="majorHAnsi" w:hAnsiTheme="majorHAnsi" w:cstheme="majorHAnsi"/>
          <w:color w:val="000000"/>
          <w:sz w:val="24"/>
          <w:szCs w:val="24"/>
        </w:rPr>
        <w:t xml:space="preserve">,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72118F53" w14:textId="246D9152" w:rsidR="006C4CE1" w:rsidRPr="00532D9C" w:rsidRDefault="000E54DD" w:rsidP="006B2F95">
      <w:pPr>
        <w:autoSpaceDE w:val="0"/>
        <w:autoSpaceDN w:val="0"/>
        <w:adjustRightInd w:val="0"/>
        <w:spacing w:line="271" w:lineRule="auto"/>
        <w:ind w:left="567" w:hanging="283"/>
        <w:jc w:val="both"/>
        <w:rPr>
          <w:rFonts w:asciiTheme="majorHAnsi" w:hAnsiTheme="majorHAnsi" w:cstheme="majorHAnsi"/>
          <w:color w:val="000000"/>
          <w:sz w:val="24"/>
          <w:szCs w:val="24"/>
        </w:rPr>
      </w:pPr>
      <w:r>
        <w:rPr>
          <w:rFonts w:asciiTheme="majorHAnsi" w:hAnsiTheme="majorHAnsi" w:cstheme="majorHAnsi"/>
          <w:color w:val="000000"/>
          <w:sz w:val="24"/>
          <w:szCs w:val="24"/>
        </w:rPr>
        <w:t>4</w:t>
      </w:r>
      <w:r w:rsidR="006C4CE1" w:rsidRPr="00532D9C">
        <w:rPr>
          <w:rFonts w:asciiTheme="majorHAnsi" w:hAnsiTheme="majorHAnsi" w:cstheme="majorHAnsi"/>
          <w:color w:val="000000"/>
          <w:sz w:val="24"/>
          <w:szCs w:val="24"/>
        </w:rPr>
        <w:t>)</w:t>
      </w:r>
      <w:r w:rsidR="006C4CE1" w:rsidRPr="00532D9C">
        <w:rPr>
          <w:rFonts w:asciiTheme="majorHAnsi" w:hAnsiTheme="majorHAnsi" w:cstheme="majorHAnsi"/>
          <w:color w:val="000000"/>
          <w:sz w:val="24"/>
          <w:szCs w:val="24"/>
        </w:rPr>
        <w:tab/>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 /dalszego podwykonawcy, że są one zatrudnione na umowę o pracę. Pkt </w:t>
      </w:r>
      <w:r w:rsidR="00F06BAB">
        <w:rPr>
          <w:rFonts w:asciiTheme="majorHAnsi" w:hAnsiTheme="majorHAnsi" w:cstheme="majorHAnsi"/>
          <w:color w:val="000000"/>
          <w:sz w:val="24"/>
          <w:szCs w:val="24"/>
        </w:rPr>
        <w:t>3</w:t>
      </w:r>
      <w:r w:rsidR="006C4CE1" w:rsidRPr="00532D9C">
        <w:rPr>
          <w:rFonts w:asciiTheme="majorHAnsi" w:hAnsiTheme="majorHAnsi" w:cstheme="majorHAnsi"/>
          <w:color w:val="000000"/>
          <w:sz w:val="24"/>
          <w:szCs w:val="24"/>
        </w:rPr>
        <w:t xml:space="preserve"> stosuje się odpowiednio. </w:t>
      </w:r>
    </w:p>
    <w:p w14:paraId="26B4514C" w14:textId="5AE009EB" w:rsidR="006C4CE1" w:rsidRPr="00532D9C" w:rsidRDefault="000E54DD" w:rsidP="006B2F95">
      <w:pPr>
        <w:autoSpaceDE w:val="0"/>
        <w:autoSpaceDN w:val="0"/>
        <w:adjustRightInd w:val="0"/>
        <w:spacing w:line="271" w:lineRule="auto"/>
        <w:ind w:left="567" w:hanging="283"/>
        <w:jc w:val="both"/>
        <w:rPr>
          <w:rFonts w:asciiTheme="majorHAnsi" w:hAnsiTheme="majorHAnsi" w:cstheme="majorHAnsi"/>
          <w:sz w:val="24"/>
          <w:szCs w:val="24"/>
        </w:rPr>
      </w:pPr>
      <w:r>
        <w:rPr>
          <w:rFonts w:asciiTheme="majorHAnsi" w:hAnsiTheme="majorHAnsi" w:cstheme="majorHAnsi"/>
          <w:sz w:val="24"/>
          <w:szCs w:val="24"/>
        </w:rPr>
        <w:t>5</w:t>
      </w:r>
      <w:r w:rsidR="006C4CE1" w:rsidRPr="00532D9C">
        <w:rPr>
          <w:rFonts w:asciiTheme="majorHAnsi" w:hAnsiTheme="majorHAnsi" w:cstheme="majorHAnsi"/>
          <w:sz w:val="24"/>
          <w:szCs w:val="24"/>
        </w:rPr>
        <w:t xml:space="preserve">) Oświadczenie o którym mowa w pkt </w:t>
      </w:r>
      <w:r w:rsidR="00F06BAB">
        <w:rPr>
          <w:rFonts w:asciiTheme="majorHAnsi" w:hAnsiTheme="majorHAnsi" w:cstheme="majorHAnsi"/>
          <w:sz w:val="24"/>
          <w:szCs w:val="24"/>
        </w:rPr>
        <w:t>3 i 4</w:t>
      </w:r>
      <w:r w:rsidR="006C4CE1" w:rsidRPr="00532D9C">
        <w:rPr>
          <w:rFonts w:asciiTheme="majorHAnsi" w:hAnsiTheme="majorHAnsi" w:cstheme="majorHAnsi"/>
          <w:sz w:val="24"/>
          <w:szCs w:val="24"/>
        </w:rPr>
        <w:t xml:space="preserve"> powinno zawierać w szczególności: dokładne określenie podmiotu składającego oświadczenie, datę złożenia oświadczenia, wskazanie, że czynności wykonują osoby zatrudnione na podstawie umowy o pracę wraz </w:t>
      </w:r>
      <w:r w:rsidR="006C4CE1" w:rsidRPr="00532D9C">
        <w:rPr>
          <w:rFonts w:asciiTheme="majorHAnsi" w:hAnsiTheme="majorHAnsi" w:cstheme="majorHAnsi"/>
          <w:sz w:val="24"/>
          <w:szCs w:val="24"/>
        </w:rPr>
        <w:lastRenderedPageBreak/>
        <w:t xml:space="preserve">ze wskazaniem liczby tych osób oraz podpis osoby uprawnionej do złożenia oświadczenia w imieniu Wykonawcy/podwykonawcy/dalszego podwykonawcy. </w:t>
      </w:r>
    </w:p>
    <w:p w14:paraId="6E9FAB0C" w14:textId="5FE966D8" w:rsidR="006C4CE1" w:rsidRPr="00532D9C" w:rsidRDefault="000E54DD" w:rsidP="006B2F95">
      <w:pPr>
        <w:autoSpaceDE w:val="0"/>
        <w:autoSpaceDN w:val="0"/>
        <w:adjustRightInd w:val="0"/>
        <w:spacing w:line="271" w:lineRule="auto"/>
        <w:ind w:left="567" w:hanging="283"/>
        <w:jc w:val="both"/>
        <w:rPr>
          <w:rFonts w:asciiTheme="majorHAnsi" w:hAnsiTheme="majorHAnsi" w:cstheme="majorHAnsi"/>
          <w:sz w:val="24"/>
          <w:szCs w:val="24"/>
        </w:rPr>
      </w:pPr>
      <w:r>
        <w:rPr>
          <w:rFonts w:asciiTheme="majorHAnsi" w:hAnsiTheme="majorHAnsi" w:cstheme="majorHAnsi"/>
          <w:sz w:val="24"/>
          <w:szCs w:val="24"/>
        </w:rPr>
        <w:t>6</w:t>
      </w:r>
      <w:r w:rsidR="006C4CE1" w:rsidRPr="00532D9C">
        <w:rPr>
          <w:rFonts w:asciiTheme="majorHAnsi" w:hAnsiTheme="majorHAnsi" w:cstheme="majorHAnsi"/>
          <w:sz w:val="24"/>
          <w:szCs w:val="24"/>
        </w:rPr>
        <w:t xml:space="preserve">) Wykonawca obowiązany jest udokumentować zatrudnienie osób, o których mowa w pkt 1 w trakcie realizacji zamówienia na każde wezwanie Zamawiającego w terminie 7 dni </w:t>
      </w:r>
      <w:r w:rsidR="006C4CE1" w:rsidRPr="00532D9C">
        <w:rPr>
          <w:rFonts w:asciiTheme="majorHAnsi" w:hAnsiTheme="majorHAnsi" w:cstheme="majorHAnsi"/>
          <w:sz w:val="24"/>
          <w:szCs w:val="24"/>
        </w:rPr>
        <w:br/>
        <w:t xml:space="preserve">od otrzymania wezwania. Wykonawca przedłoży Zamawiającemu: </w:t>
      </w:r>
    </w:p>
    <w:p w14:paraId="7E71CE69" w14:textId="4821BBAB" w:rsidR="006C4CE1" w:rsidRPr="00532D9C" w:rsidRDefault="006C4CE1" w:rsidP="00647BDE">
      <w:pPr>
        <w:autoSpaceDE w:val="0"/>
        <w:autoSpaceDN w:val="0"/>
        <w:adjustRightInd w:val="0"/>
        <w:spacing w:line="271" w:lineRule="auto"/>
        <w:ind w:left="993" w:hanging="426"/>
        <w:jc w:val="both"/>
        <w:rPr>
          <w:rFonts w:asciiTheme="majorHAnsi" w:hAnsiTheme="majorHAnsi" w:cstheme="majorHAnsi"/>
          <w:sz w:val="24"/>
          <w:szCs w:val="24"/>
        </w:rPr>
      </w:pPr>
      <w:r w:rsidRPr="00532D9C">
        <w:rPr>
          <w:rFonts w:asciiTheme="majorHAnsi" w:hAnsiTheme="majorHAnsi" w:cstheme="majorHAnsi"/>
          <w:sz w:val="24"/>
          <w:szCs w:val="24"/>
        </w:rPr>
        <w:t>a)</w:t>
      </w:r>
      <w:r w:rsidRPr="00532D9C">
        <w:rPr>
          <w:rFonts w:asciiTheme="majorHAnsi" w:hAnsiTheme="majorHAnsi" w:cstheme="majorHAnsi"/>
          <w:sz w:val="24"/>
          <w:szCs w:val="24"/>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6F089770" w14:textId="77777777" w:rsidR="006C4CE1" w:rsidRPr="00532D9C" w:rsidRDefault="006C4CE1" w:rsidP="006C4CE1">
      <w:pPr>
        <w:autoSpaceDE w:val="0"/>
        <w:autoSpaceDN w:val="0"/>
        <w:adjustRightInd w:val="0"/>
        <w:spacing w:line="271" w:lineRule="auto"/>
        <w:ind w:left="993" w:hanging="284"/>
        <w:jc w:val="both"/>
        <w:rPr>
          <w:rFonts w:asciiTheme="majorHAnsi" w:hAnsiTheme="majorHAnsi" w:cstheme="majorHAnsi"/>
          <w:sz w:val="24"/>
          <w:szCs w:val="24"/>
        </w:rPr>
      </w:pPr>
      <w:r w:rsidRPr="00532D9C">
        <w:rPr>
          <w:rFonts w:asciiTheme="majorHAnsi" w:hAnsiTheme="majorHAnsi" w:cstheme="majorHAnsi"/>
          <w:sz w:val="24"/>
          <w:szCs w:val="24"/>
        </w:rPr>
        <w:t>b)</w:t>
      </w:r>
      <w:r w:rsidRPr="00532D9C">
        <w:rPr>
          <w:rFonts w:asciiTheme="majorHAnsi" w:hAnsiTheme="majorHAnsi" w:cstheme="majorHAnsi"/>
          <w:sz w:val="24"/>
          <w:szCs w:val="24"/>
        </w:rPr>
        <w:tab/>
        <w:t xml:space="preserve">do okazania zanonimizowane dokumenty potwierdzające bieżące opłacanie składek </w:t>
      </w:r>
      <w:r w:rsidRPr="00532D9C">
        <w:rPr>
          <w:rFonts w:asciiTheme="majorHAnsi" w:hAnsiTheme="majorHAnsi" w:cstheme="majorHAnsi"/>
          <w:sz w:val="24"/>
          <w:szCs w:val="24"/>
        </w:rPr>
        <w:br/>
        <w:t xml:space="preserve">i należnych podatków z tytułu zatrudnienia w/w osób; </w:t>
      </w:r>
    </w:p>
    <w:p w14:paraId="37A6A949" w14:textId="23FC1700" w:rsidR="006C4CE1" w:rsidRPr="00532D9C" w:rsidRDefault="006C4CE1" w:rsidP="006C4CE1">
      <w:pPr>
        <w:autoSpaceDE w:val="0"/>
        <w:autoSpaceDN w:val="0"/>
        <w:adjustRightInd w:val="0"/>
        <w:spacing w:line="271" w:lineRule="auto"/>
        <w:ind w:left="993" w:hanging="284"/>
        <w:jc w:val="both"/>
        <w:rPr>
          <w:rFonts w:asciiTheme="majorHAnsi" w:hAnsiTheme="majorHAnsi" w:cstheme="majorHAnsi"/>
          <w:sz w:val="24"/>
          <w:szCs w:val="24"/>
        </w:rPr>
      </w:pPr>
      <w:r w:rsidRPr="00532D9C">
        <w:rPr>
          <w:rFonts w:asciiTheme="majorHAnsi" w:hAnsiTheme="majorHAnsi" w:cstheme="majorHAnsi"/>
          <w:sz w:val="24"/>
          <w:szCs w:val="24"/>
        </w:rPr>
        <w:t>c)</w:t>
      </w:r>
      <w:r w:rsidRPr="00532D9C">
        <w:rPr>
          <w:rFonts w:asciiTheme="majorHAnsi" w:hAnsiTheme="majorHAnsi" w:cstheme="majorHAnsi"/>
          <w:sz w:val="24"/>
          <w:szCs w:val="24"/>
        </w:rPr>
        <w:tab/>
        <w:t xml:space="preserve">poświadczoną za zgodność z oryginałem odpowiednio przez Wykonawcę/ podwykonawcę /dalszego podwykonawcę kopię dowodu potwierdzającego zgłoszenie pracownika przez pracodawcę do ubezpieczeń, zanonimizowaną </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 xml:space="preserve">w sposób zapewniający ochronę danych osobowych pracowników; </w:t>
      </w:r>
    </w:p>
    <w:p w14:paraId="0FB92A44" w14:textId="181B4A95" w:rsidR="006C4CE1" w:rsidRPr="00532D9C" w:rsidRDefault="00AC3A19" w:rsidP="006C4CE1">
      <w:pPr>
        <w:autoSpaceDE w:val="0"/>
        <w:autoSpaceDN w:val="0"/>
        <w:adjustRightInd w:val="0"/>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7</w:t>
      </w:r>
      <w:r w:rsidR="006C4CE1" w:rsidRPr="00532D9C">
        <w:rPr>
          <w:rFonts w:asciiTheme="majorHAnsi" w:hAnsiTheme="majorHAnsi" w:cstheme="majorHAnsi"/>
          <w:sz w:val="24"/>
          <w:szCs w:val="24"/>
        </w:rPr>
        <w:t xml:space="preserve">) </w:t>
      </w:r>
      <w:r w:rsidR="006C4CE1" w:rsidRPr="00532D9C">
        <w:rPr>
          <w:rFonts w:asciiTheme="majorHAnsi" w:hAnsiTheme="majorHAnsi" w:cstheme="majorHAnsi"/>
          <w:sz w:val="24"/>
          <w:szCs w:val="24"/>
        </w:rPr>
        <w:tab/>
        <w:t xml:space="preserve">Z tytułu niespełnienia przez Wykonawcę/ podwykonawcę/ dalszego podwykonawcę wymogu zatrudnienia na podstawie umowy o pracę osób wykonujących wskazane w pkt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projektowanych postanowieniach umowy (kary umowne, niezależnie od obowiązku zapłaty kar umownych - możliwość odstąpienia od Umowy przez Zamawiającego z przyczyn leżących po stronie Wykonawcy). </w:t>
      </w:r>
    </w:p>
    <w:p w14:paraId="0F454416" w14:textId="57E32661" w:rsidR="006C4CE1" w:rsidRPr="00E5010F" w:rsidRDefault="00AC3A19" w:rsidP="00E5010F">
      <w:pPr>
        <w:autoSpaceDE w:val="0"/>
        <w:autoSpaceDN w:val="0"/>
        <w:adjustRightInd w:val="0"/>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8</w:t>
      </w:r>
      <w:r w:rsidR="006C4CE1" w:rsidRPr="00532D9C">
        <w:rPr>
          <w:rFonts w:asciiTheme="majorHAnsi" w:hAnsiTheme="majorHAnsi" w:cstheme="majorHAnsi"/>
          <w:sz w:val="24"/>
          <w:szCs w:val="24"/>
        </w:rPr>
        <w:t>)</w:t>
      </w:r>
      <w:r w:rsidR="006C4CE1" w:rsidRPr="00532D9C">
        <w:rPr>
          <w:rFonts w:asciiTheme="majorHAnsi" w:hAnsiTheme="majorHAnsi" w:cstheme="majorHAnsi"/>
          <w:sz w:val="24"/>
          <w:szCs w:val="24"/>
        </w:rPr>
        <w:tab/>
        <w:t xml:space="preserve">Zamawiający zastrzega sobie prawo przeprowadzenia kontroli na miejscu wykonywania zamówienia w celu weryfikacji wykonywania przez Wykonawcę/ podwykonawcę/ dalszego podwykonawcę obowiązku wskazanego w pkt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553D0D03" w14:textId="77777777" w:rsidR="00701945" w:rsidRPr="00B57C72" w:rsidRDefault="00AD1A4E" w:rsidP="00E5010F">
      <w:pPr>
        <w:spacing w:line="271" w:lineRule="auto"/>
        <w:ind w:left="425" w:hanging="425"/>
        <w:jc w:val="both"/>
        <w:rPr>
          <w:rFonts w:asciiTheme="majorHAnsi" w:hAnsiTheme="majorHAnsi" w:cstheme="majorHAnsi"/>
          <w:sz w:val="24"/>
          <w:szCs w:val="24"/>
        </w:rPr>
      </w:pPr>
      <w:r w:rsidRPr="00B57C72">
        <w:rPr>
          <w:rFonts w:asciiTheme="majorHAnsi" w:hAnsiTheme="majorHAnsi" w:cstheme="majorHAnsi"/>
          <w:b/>
          <w:bCs/>
          <w:sz w:val="24"/>
          <w:szCs w:val="24"/>
        </w:rPr>
        <w:t>10.</w:t>
      </w:r>
      <w:r w:rsidRPr="00B57C72">
        <w:rPr>
          <w:rFonts w:asciiTheme="majorHAnsi" w:hAnsiTheme="majorHAnsi" w:cstheme="majorHAnsi"/>
          <w:sz w:val="24"/>
          <w:szCs w:val="24"/>
        </w:rPr>
        <w:tab/>
      </w:r>
      <w:r w:rsidR="00444630" w:rsidRPr="00B57C72">
        <w:rPr>
          <w:rFonts w:asciiTheme="majorHAnsi" w:hAnsiTheme="majorHAnsi" w:cstheme="majorHAnsi"/>
          <w:sz w:val="24"/>
          <w:szCs w:val="24"/>
        </w:rPr>
        <w:t>Zamawiający nie stawia wymogu w zakresie zatrudnienia przez wykonawcę osób, o których mowa w art. 96 ust. 2 pkt 2 ustawy.</w:t>
      </w:r>
    </w:p>
    <w:p w14:paraId="222906C1" w14:textId="77777777" w:rsidR="00701945" w:rsidRPr="00B57C72" w:rsidRDefault="00AD1A4E" w:rsidP="00E5010F">
      <w:pPr>
        <w:spacing w:line="271" w:lineRule="auto"/>
        <w:ind w:left="426" w:hanging="426"/>
        <w:jc w:val="both"/>
        <w:rPr>
          <w:rFonts w:asciiTheme="majorHAnsi" w:hAnsiTheme="majorHAnsi" w:cstheme="majorHAnsi"/>
          <w:sz w:val="24"/>
          <w:szCs w:val="24"/>
        </w:rPr>
      </w:pPr>
      <w:r w:rsidRPr="00B57C72">
        <w:rPr>
          <w:rFonts w:asciiTheme="majorHAnsi" w:hAnsiTheme="majorHAnsi" w:cstheme="majorHAnsi"/>
          <w:b/>
          <w:bCs/>
          <w:sz w:val="24"/>
          <w:szCs w:val="24"/>
        </w:rPr>
        <w:t>11.</w:t>
      </w:r>
      <w:r w:rsidRPr="00B57C72">
        <w:rPr>
          <w:rFonts w:asciiTheme="majorHAnsi" w:hAnsiTheme="majorHAnsi" w:cstheme="majorHAnsi"/>
          <w:sz w:val="24"/>
          <w:szCs w:val="24"/>
        </w:rPr>
        <w:tab/>
      </w:r>
      <w:r w:rsidR="00701945" w:rsidRPr="00B57C72">
        <w:rPr>
          <w:rFonts w:asciiTheme="majorHAnsi" w:hAnsiTheme="majorHAnsi" w:cstheme="majorHAnsi"/>
          <w:bCs/>
          <w:sz w:val="24"/>
          <w:szCs w:val="24"/>
          <w:lang w:eastAsia="en-US"/>
        </w:rPr>
        <w:t>Zaliczki na poczet udzielenia zamówienia</w:t>
      </w:r>
      <w:r w:rsidR="001024BD" w:rsidRPr="00B57C72">
        <w:rPr>
          <w:rFonts w:asciiTheme="majorHAnsi" w:hAnsiTheme="majorHAnsi" w:cstheme="majorHAnsi"/>
          <w:bCs/>
          <w:sz w:val="24"/>
          <w:szCs w:val="24"/>
          <w:lang w:eastAsia="en-US"/>
        </w:rPr>
        <w:t>:</w:t>
      </w:r>
    </w:p>
    <w:p w14:paraId="1AF4EBB6" w14:textId="698DA0C3" w:rsidR="00701945" w:rsidRPr="00B57C72" w:rsidRDefault="00701945" w:rsidP="00CD6333">
      <w:pPr>
        <w:spacing w:line="271" w:lineRule="auto"/>
        <w:ind w:left="425"/>
        <w:contextualSpacing/>
        <w:jc w:val="both"/>
        <w:rPr>
          <w:rFonts w:asciiTheme="majorHAnsi" w:hAnsiTheme="majorHAnsi" w:cstheme="majorHAnsi"/>
          <w:sz w:val="24"/>
          <w:szCs w:val="24"/>
          <w:lang w:eastAsia="en-US"/>
        </w:rPr>
      </w:pPr>
      <w:r w:rsidRPr="00B57C72">
        <w:rPr>
          <w:rFonts w:asciiTheme="majorHAnsi" w:hAnsiTheme="majorHAnsi" w:cstheme="majorHAnsi"/>
          <w:sz w:val="24"/>
          <w:szCs w:val="24"/>
          <w:lang w:eastAsia="en-US"/>
        </w:rPr>
        <w:t xml:space="preserve">Zamawiający </w:t>
      </w:r>
      <w:r w:rsidR="001452F6" w:rsidRPr="00B57C72">
        <w:rPr>
          <w:rFonts w:asciiTheme="majorHAnsi" w:hAnsiTheme="majorHAnsi" w:cstheme="majorHAnsi"/>
          <w:sz w:val="24"/>
          <w:szCs w:val="24"/>
          <w:lang w:eastAsia="en-US"/>
        </w:rPr>
        <w:t xml:space="preserve">nie </w:t>
      </w:r>
      <w:r w:rsidRPr="00B57C72">
        <w:rPr>
          <w:rFonts w:asciiTheme="majorHAnsi" w:hAnsiTheme="majorHAnsi" w:cstheme="majorHAnsi"/>
          <w:sz w:val="24"/>
          <w:szCs w:val="24"/>
          <w:lang w:eastAsia="en-US"/>
        </w:rPr>
        <w:t>przewiduje udzieleni</w:t>
      </w:r>
      <w:r w:rsidR="001452F6" w:rsidRPr="00B57C72">
        <w:rPr>
          <w:rFonts w:asciiTheme="majorHAnsi" w:hAnsiTheme="majorHAnsi" w:cstheme="majorHAnsi"/>
          <w:sz w:val="24"/>
          <w:szCs w:val="24"/>
          <w:lang w:eastAsia="en-US"/>
        </w:rPr>
        <w:t>a</w:t>
      </w:r>
      <w:r w:rsidRPr="00B57C72">
        <w:rPr>
          <w:rFonts w:asciiTheme="majorHAnsi" w:hAnsiTheme="majorHAnsi" w:cstheme="majorHAnsi"/>
          <w:sz w:val="24"/>
          <w:szCs w:val="24"/>
          <w:lang w:eastAsia="en-US"/>
        </w:rPr>
        <w:t xml:space="preserve"> zaliczek na poczet wykonania zamówienia</w:t>
      </w:r>
      <w:r w:rsidR="00365891" w:rsidRPr="00B57C72">
        <w:rPr>
          <w:rFonts w:asciiTheme="majorHAnsi" w:hAnsiTheme="majorHAnsi" w:cstheme="majorHAnsi"/>
          <w:sz w:val="24"/>
          <w:szCs w:val="24"/>
          <w:lang w:eastAsia="en-US"/>
        </w:rPr>
        <w:t>.</w:t>
      </w:r>
    </w:p>
    <w:p w14:paraId="556E9925" w14:textId="1BB16718" w:rsidR="00FC6037" w:rsidRPr="00C67432" w:rsidRDefault="00FA77C1" w:rsidP="00E5010F">
      <w:pPr>
        <w:pStyle w:val="Nagwek2"/>
        <w:spacing w:before="240" w:after="240" w:line="26" w:lineRule="atLeast"/>
        <w:jc w:val="both"/>
        <w:rPr>
          <w:rFonts w:asciiTheme="majorHAnsi" w:hAnsiTheme="majorHAnsi" w:cstheme="majorHAnsi"/>
        </w:rPr>
      </w:pPr>
      <w:bookmarkStart w:id="7" w:name="_Toc85023468"/>
      <w:r w:rsidRPr="00B51A96">
        <w:rPr>
          <w:rFonts w:asciiTheme="majorHAnsi" w:hAnsiTheme="majorHAnsi" w:cstheme="majorHAnsi"/>
        </w:rPr>
        <w:lastRenderedPageBreak/>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bookmarkEnd w:id="7"/>
    </w:p>
    <w:p w14:paraId="3D0DBB7B" w14:textId="5509E5F2" w:rsidR="00E0774F" w:rsidRPr="00532D9C" w:rsidRDefault="00E0774F" w:rsidP="003B2580">
      <w:pPr>
        <w:pStyle w:val="Akapitzlist"/>
        <w:numPr>
          <w:ilvl w:val="0"/>
          <w:numId w:val="23"/>
        </w:numPr>
        <w:spacing w:line="271" w:lineRule="auto"/>
        <w:ind w:left="357" w:hanging="357"/>
        <w:jc w:val="both"/>
        <w:rPr>
          <w:rFonts w:asciiTheme="majorHAnsi" w:eastAsia="Times New Roman" w:hAnsiTheme="majorHAnsi" w:cstheme="majorHAnsi"/>
          <w:b/>
          <w:bCs/>
          <w:sz w:val="24"/>
          <w:szCs w:val="24"/>
          <w:lang w:eastAsia="en-US"/>
        </w:rPr>
      </w:pPr>
      <w:r w:rsidRPr="00532D9C">
        <w:rPr>
          <w:rFonts w:asciiTheme="majorHAnsi" w:eastAsia="Times New Roman" w:hAnsiTheme="majorHAnsi" w:cstheme="majorHAnsi"/>
          <w:b/>
          <w:bCs/>
          <w:sz w:val="24"/>
          <w:szCs w:val="24"/>
          <w:lang w:eastAsia="en-US"/>
        </w:rPr>
        <w:t>Przedmiot zamówienia</w:t>
      </w:r>
      <w:r w:rsidR="00651312" w:rsidRPr="00532D9C">
        <w:rPr>
          <w:rFonts w:asciiTheme="majorHAnsi" w:eastAsia="Times New Roman" w:hAnsiTheme="majorHAnsi" w:cstheme="majorHAnsi"/>
          <w:b/>
          <w:bCs/>
          <w:sz w:val="24"/>
          <w:szCs w:val="24"/>
          <w:lang w:eastAsia="en-US"/>
        </w:rPr>
        <w:t>:</w:t>
      </w:r>
    </w:p>
    <w:p w14:paraId="57A259D0" w14:textId="28E59FAF" w:rsidR="00A52CF4" w:rsidRPr="00532D9C" w:rsidRDefault="00A52CF4">
      <w:pPr>
        <w:pStyle w:val="Akapitzlist"/>
        <w:numPr>
          <w:ilvl w:val="1"/>
          <w:numId w:val="44"/>
        </w:numPr>
        <w:tabs>
          <w:tab w:val="left" w:pos="426"/>
        </w:tabs>
        <w:spacing w:line="288" w:lineRule="auto"/>
        <w:ind w:left="357" w:hanging="357"/>
        <w:jc w:val="both"/>
        <w:rPr>
          <w:rFonts w:asciiTheme="majorHAnsi" w:eastAsia="Times New Roman" w:hAnsiTheme="majorHAnsi" w:cstheme="majorHAnsi"/>
          <w:color w:val="000000"/>
          <w:sz w:val="24"/>
          <w:szCs w:val="24"/>
          <w:lang w:bidi="pl-PL"/>
        </w:rPr>
      </w:pPr>
      <w:bookmarkStart w:id="8" w:name="_Hlk85827817"/>
      <w:r w:rsidRPr="00532D9C">
        <w:rPr>
          <w:rFonts w:asciiTheme="majorHAnsi" w:eastAsia="Times New Roman" w:hAnsiTheme="majorHAnsi" w:cstheme="majorHAnsi"/>
          <w:color w:val="000000"/>
          <w:sz w:val="24"/>
          <w:szCs w:val="24"/>
          <w:lang w:bidi="pl-PL"/>
        </w:rPr>
        <w:t xml:space="preserve">Przedmiotem niniejszego zamówienia jest </w:t>
      </w:r>
      <w:r w:rsidR="00107A48">
        <w:rPr>
          <w:rFonts w:asciiTheme="majorHAnsi" w:eastAsia="Times New Roman" w:hAnsiTheme="majorHAnsi" w:cstheme="majorHAnsi"/>
          <w:color w:val="000000"/>
          <w:sz w:val="24"/>
          <w:szCs w:val="24"/>
          <w:lang w:bidi="pl-PL"/>
        </w:rPr>
        <w:t xml:space="preserve">z </w:t>
      </w:r>
      <w:r w:rsidRPr="00532D9C">
        <w:rPr>
          <w:rFonts w:asciiTheme="majorHAnsi" w:eastAsia="Times New Roman" w:hAnsiTheme="majorHAnsi" w:cstheme="majorHAnsi"/>
          <w:color w:val="000000"/>
          <w:sz w:val="24"/>
          <w:szCs w:val="24"/>
          <w:lang w:bidi="pl-PL"/>
        </w:rPr>
        <w:t>wykonywanie</w:t>
      </w:r>
      <w:r w:rsidR="00107A48">
        <w:rPr>
          <w:rFonts w:asciiTheme="majorHAnsi" w:eastAsia="Times New Roman" w:hAnsiTheme="majorHAnsi" w:cstheme="majorHAnsi"/>
          <w:color w:val="000000"/>
          <w:sz w:val="24"/>
          <w:szCs w:val="24"/>
          <w:lang w:bidi="pl-PL"/>
        </w:rPr>
        <w:t>m</w:t>
      </w:r>
      <w:r w:rsidRPr="00532D9C">
        <w:rPr>
          <w:rFonts w:asciiTheme="majorHAnsi" w:eastAsia="Times New Roman" w:hAnsiTheme="majorHAnsi" w:cstheme="majorHAnsi"/>
          <w:color w:val="000000"/>
          <w:sz w:val="24"/>
          <w:szCs w:val="24"/>
          <w:lang w:bidi="pl-PL"/>
        </w:rPr>
        <w:t xml:space="preserve"> czynności porządkowych </w:t>
      </w:r>
      <w:r w:rsidR="00915081">
        <w:rPr>
          <w:rFonts w:asciiTheme="majorHAnsi" w:eastAsia="Times New Roman" w:hAnsiTheme="majorHAnsi" w:cstheme="majorHAnsi"/>
          <w:color w:val="000000"/>
          <w:sz w:val="24"/>
          <w:szCs w:val="24"/>
          <w:lang w:bidi="pl-PL"/>
        </w:rPr>
        <w:t xml:space="preserve"> </w:t>
      </w:r>
      <w:r w:rsidR="006A309D">
        <w:rPr>
          <w:rFonts w:asciiTheme="majorHAnsi" w:eastAsia="Times New Roman" w:hAnsiTheme="majorHAnsi" w:cstheme="majorHAnsi"/>
          <w:color w:val="000000"/>
          <w:sz w:val="24"/>
          <w:szCs w:val="24"/>
          <w:lang w:bidi="pl-PL"/>
        </w:rPr>
        <w:t xml:space="preserve">               </w:t>
      </w:r>
      <w:r w:rsidR="00915081">
        <w:rPr>
          <w:rFonts w:asciiTheme="majorHAnsi" w:eastAsia="Times New Roman" w:hAnsiTheme="majorHAnsi" w:cstheme="majorHAnsi"/>
          <w:color w:val="000000"/>
          <w:sz w:val="24"/>
          <w:szCs w:val="24"/>
          <w:lang w:bidi="pl-PL"/>
        </w:rPr>
        <w:t xml:space="preserve"> </w:t>
      </w:r>
      <w:r w:rsidRPr="00532D9C">
        <w:rPr>
          <w:rFonts w:asciiTheme="majorHAnsi" w:eastAsia="Times New Roman" w:hAnsiTheme="majorHAnsi" w:cstheme="majorHAnsi"/>
          <w:color w:val="000000"/>
          <w:sz w:val="24"/>
          <w:szCs w:val="24"/>
          <w:lang w:bidi="pl-PL"/>
        </w:rPr>
        <w:t xml:space="preserve">i pomocniczych, będących w związku z usługami medycznymi w </w:t>
      </w:r>
      <w:r w:rsidR="00381873" w:rsidRPr="00532D9C">
        <w:rPr>
          <w:rFonts w:asciiTheme="majorHAnsi" w:eastAsia="Times New Roman" w:hAnsiTheme="majorHAnsi" w:cstheme="majorHAnsi"/>
          <w:color w:val="000000"/>
          <w:sz w:val="24"/>
          <w:szCs w:val="24"/>
          <w:lang w:bidi="pl-PL"/>
        </w:rPr>
        <w:t>O</w:t>
      </w:r>
      <w:r w:rsidRPr="00532D9C">
        <w:rPr>
          <w:rFonts w:asciiTheme="majorHAnsi" w:eastAsia="Times New Roman" w:hAnsiTheme="majorHAnsi" w:cstheme="majorHAnsi"/>
          <w:color w:val="000000"/>
          <w:sz w:val="24"/>
          <w:szCs w:val="24"/>
          <w:lang w:bidi="pl-PL"/>
        </w:rPr>
        <w:t>ddziałach</w:t>
      </w:r>
      <w:r w:rsidR="00E54209" w:rsidRPr="00532D9C">
        <w:rPr>
          <w:rFonts w:asciiTheme="majorHAnsi" w:eastAsia="Times New Roman" w:hAnsiTheme="majorHAnsi" w:cstheme="majorHAnsi"/>
          <w:color w:val="000000"/>
          <w:sz w:val="24"/>
          <w:szCs w:val="24"/>
          <w:lang w:bidi="pl-PL"/>
        </w:rPr>
        <w:t xml:space="preserve"> </w:t>
      </w:r>
      <w:r w:rsidR="00915081">
        <w:rPr>
          <w:rFonts w:asciiTheme="majorHAnsi" w:eastAsia="Times New Roman" w:hAnsiTheme="majorHAnsi" w:cstheme="majorHAnsi"/>
          <w:color w:val="000000"/>
          <w:sz w:val="24"/>
          <w:szCs w:val="24"/>
          <w:lang w:bidi="pl-PL"/>
        </w:rPr>
        <w:t xml:space="preserve">Szpitala </w:t>
      </w:r>
      <w:r w:rsidRPr="00532D9C">
        <w:rPr>
          <w:rFonts w:asciiTheme="majorHAnsi" w:eastAsia="Times New Roman" w:hAnsiTheme="majorHAnsi" w:cstheme="majorHAnsi"/>
          <w:color w:val="000000"/>
          <w:sz w:val="24"/>
          <w:szCs w:val="24"/>
          <w:lang w:bidi="pl-PL"/>
        </w:rPr>
        <w:t xml:space="preserve"> Nowowiejskiego.</w:t>
      </w:r>
    </w:p>
    <w:p w14:paraId="0A5C5323" w14:textId="13FF3DE1" w:rsidR="00A52CF4" w:rsidRPr="007E7B2F" w:rsidRDefault="00A52CF4">
      <w:pPr>
        <w:pStyle w:val="Akapitzlist"/>
        <w:numPr>
          <w:ilvl w:val="1"/>
          <w:numId w:val="44"/>
        </w:numPr>
        <w:tabs>
          <w:tab w:val="left" w:pos="426"/>
        </w:tabs>
        <w:spacing w:line="288" w:lineRule="auto"/>
        <w:ind w:left="357" w:hanging="357"/>
        <w:jc w:val="both"/>
        <w:rPr>
          <w:rFonts w:asciiTheme="majorHAnsi" w:eastAsia="Times New Roman" w:hAnsiTheme="majorHAnsi" w:cstheme="majorHAnsi"/>
          <w:strike/>
          <w:sz w:val="24"/>
          <w:szCs w:val="24"/>
          <w:lang w:bidi="pl-PL"/>
        </w:rPr>
      </w:pPr>
      <w:r w:rsidRPr="00532D9C">
        <w:rPr>
          <w:rFonts w:asciiTheme="majorHAnsi" w:eastAsia="Times New Roman" w:hAnsiTheme="majorHAnsi" w:cstheme="majorHAnsi"/>
          <w:color w:val="000000"/>
          <w:sz w:val="24"/>
          <w:szCs w:val="24"/>
          <w:lang w:bidi="pl-PL"/>
        </w:rPr>
        <w:t>Przedmiot zamówienia wykonywany będzie w Oddziale XVIII Terapii Leczenia Uzależnienia od Alkoholu przy ul. Kolskiej 2/</w:t>
      </w:r>
      <w:r w:rsidR="00FE1CC7" w:rsidRPr="00532D9C">
        <w:rPr>
          <w:rFonts w:asciiTheme="majorHAnsi" w:eastAsia="Times New Roman" w:hAnsiTheme="majorHAnsi" w:cstheme="majorHAnsi"/>
          <w:color w:val="000000"/>
          <w:sz w:val="24"/>
          <w:szCs w:val="24"/>
          <w:lang w:bidi="pl-PL"/>
        </w:rPr>
        <w:t>4</w:t>
      </w:r>
      <w:r w:rsidRPr="00532D9C">
        <w:rPr>
          <w:rFonts w:asciiTheme="majorHAnsi" w:eastAsia="Times New Roman" w:hAnsiTheme="majorHAnsi" w:cstheme="majorHAnsi"/>
          <w:color w:val="000000"/>
          <w:sz w:val="24"/>
          <w:szCs w:val="24"/>
          <w:lang w:bidi="pl-PL"/>
        </w:rPr>
        <w:t xml:space="preserve">, </w:t>
      </w:r>
      <w:r w:rsidR="00FE1CC7" w:rsidRPr="00532D9C">
        <w:rPr>
          <w:rFonts w:asciiTheme="majorHAnsi" w:eastAsia="Times New Roman" w:hAnsiTheme="majorHAnsi" w:cstheme="majorHAnsi"/>
          <w:sz w:val="24"/>
          <w:szCs w:val="24"/>
        </w:rPr>
        <w:t xml:space="preserve">01-045 Warszawa; </w:t>
      </w:r>
      <w:r w:rsidRPr="00532D9C">
        <w:rPr>
          <w:rFonts w:asciiTheme="majorHAnsi" w:eastAsia="Times New Roman" w:hAnsiTheme="majorHAnsi" w:cstheme="majorHAnsi"/>
          <w:color w:val="000000"/>
          <w:sz w:val="24"/>
          <w:szCs w:val="24"/>
          <w:lang w:bidi="pl-PL"/>
        </w:rPr>
        <w:t>Poradni Seksuologicznej i Patologii Współżycia przy ul. Dolnej 42,</w:t>
      </w:r>
      <w:r w:rsidR="00FE1CC7" w:rsidRPr="00532D9C">
        <w:rPr>
          <w:rFonts w:asciiTheme="majorHAnsi" w:eastAsia="Times New Roman" w:hAnsiTheme="majorHAnsi" w:cstheme="majorHAnsi"/>
          <w:sz w:val="24"/>
          <w:szCs w:val="24"/>
        </w:rPr>
        <w:t xml:space="preserve"> </w:t>
      </w:r>
      <w:bookmarkStart w:id="9" w:name="_Hlk119666891"/>
      <w:r w:rsidR="00FE1CC7" w:rsidRPr="00532D9C">
        <w:rPr>
          <w:rFonts w:asciiTheme="majorHAnsi" w:eastAsia="Times New Roman" w:hAnsiTheme="majorHAnsi" w:cstheme="majorHAnsi"/>
          <w:sz w:val="24"/>
          <w:szCs w:val="24"/>
        </w:rPr>
        <w:t>00-774 Warszawa</w:t>
      </w:r>
      <w:bookmarkEnd w:id="9"/>
      <w:r w:rsidR="00FE1CC7" w:rsidRPr="00532D9C">
        <w:rPr>
          <w:rFonts w:asciiTheme="majorHAnsi" w:eastAsia="Times New Roman" w:hAnsiTheme="majorHAnsi" w:cstheme="majorHAnsi"/>
          <w:sz w:val="24"/>
          <w:szCs w:val="24"/>
        </w:rPr>
        <w:t>;</w:t>
      </w:r>
      <w:r w:rsidR="00994C95">
        <w:rPr>
          <w:rFonts w:asciiTheme="majorHAnsi" w:eastAsia="Times New Roman" w:hAnsiTheme="majorHAnsi" w:cstheme="majorHAnsi"/>
          <w:sz w:val="24"/>
          <w:szCs w:val="24"/>
        </w:rPr>
        <w:t xml:space="preserve"> w</w:t>
      </w:r>
      <w:r w:rsidR="003F2B36" w:rsidRPr="00532D9C">
        <w:rPr>
          <w:rFonts w:asciiTheme="majorHAnsi" w:eastAsia="Times New Roman" w:hAnsiTheme="majorHAnsi" w:cstheme="majorHAnsi"/>
          <w:sz w:val="24"/>
          <w:szCs w:val="24"/>
        </w:rPr>
        <w:t xml:space="preserve"> </w:t>
      </w:r>
      <w:r w:rsidR="003F2B36" w:rsidRPr="004C36FF">
        <w:rPr>
          <w:rFonts w:asciiTheme="majorHAnsi" w:eastAsia="Times New Roman" w:hAnsiTheme="majorHAnsi" w:cstheme="majorHAnsi"/>
          <w:sz w:val="24"/>
          <w:szCs w:val="24"/>
        </w:rPr>
        <w:t>Budynku przy ul. Dolnej 42</w:t>
      </w:r>
      <w:r w:rsidR="00F06BAB" w:rsidRPr="004C36FF">
        <w:rPr>
          <w:rFonts w:asciiTheme="majorHAnsi" w:eastAsia="Times New Roman" w:hAnsiTheme="majorHAnsi" w:cstheme="majorHAnsi"/>
          <w:sz w:val="24"/>
          <w:szCs w:val="24"/>
        </w:rPr>
        <w:t xml:space="preserve">,   00-774 </w:t>
      </w:r>
      <w:r w:rsidR="00F06BAB" w:rsidRPr="007E7B2F">
        <w:rPr>
          <w:rFonts w:asciiTheme="majorHAnsi" w:eastAsia="Times New Roman" w:hAnsiTheme="majorHAnsi" w:cstheme="majorHAnsi"/>
          <w:sz w:val="24"/>
          <w:szCs w:val="24"/>
        </w:rPr>
        <w:t>Warszawa</w:t>
      </w:r>
      <w:r w:rsidR="004C36FF" w:rsidRPr="007E7B2F">
        <w:rPr>
          <w:rFonts w:asciiTheme="majorHAnsi" w:eastAsia="Times New Roman" w:hAnsiTheme="majorHAnsi" w:cstheme="majorHAnsi"/>
          <w:sz w:val="24"/>
          <w:szCs w:val="24"/>
        </w:rPr>
        <w:t xml:space="preserve"> oraz</w:t>
      </w:r>
      <w:r w:rsidR="00994C95">
        <w:rPr>
          <w:rFonts w:asciiTheme="majorHAnsi" w:eastAsia="Times New Roman" w:hAnsiTheme="majorHAnsi" w:cstheme="majorHAnsi"/>
          <w:sz w:val="24"/>
          <w:szCs w:val="24"/>
        </w:rPr>
        <w:t xml:space="preserve"> w</w:t>
      </w:r>
      <w:r w:rsidR="004C36FF" w:rsidRPr="007E7B2F">
        <w:rPr>
          <w:rFonts w:asciiTheme="majorHAnsi" w:eastAsia="Times New Roman" w:hAnsiTheme="majorHAnsi" w:cstheme="majorHAnsi"/>
          <w:sz w:val="24"/>
          <w:szCs w:val="24"/>
        </w:rPr>
        <w:t xml:space="preserve"> </w:t>
      </w:r>
      <w:r w:rsidR="007E7B2F" w:rsidRPr="007E7B2F">
        <w:rPr>
          <w:rFonts w:ascii="Calibri" w:hAnsi="Calibri" w:cs="Calibri"/>
          <w:sz w:val="24"/>
          <w:szCs w:val="24"/>
        </w:rPr>
        <w:t>Budyn</w:t>
      </w:r>
      <w:r w:rsidR="00994C95">
        <w:rPr>
          <w:rFonts w:ascii="Calibri" w:hAnsi="Calibri" w:cs="Calibri"/>
          <w:sz w:val="24"/>
          <w:szCs w:val="24"/>
        </w:rPr>
        <w:t>ku</w:t>
      </w:r>
      <w:r w:rsidR="007E7B2F" w:rsidRPr="007E7B2F">
        <w:rPr>
          <w:rFonts w:ascii="Calibri" w:hAnsi="Calibri" w:cs="Calibri"/>
          <w:sz w:val="24"/>
          <w:szCs w:val="24"/>
        </w:rPr>
        <w:t xml:space="preserve"> Szpitala przy ul. Puławskiej </w:t>
      </w:r>
      <w:r w:rsidR="007E7B2F" w:rsidRPr="007E7B2F">
        <w:rPr>
          <w:rFonts w:ascii="Calibri" w:hAnsi="Calibri" w:cs="Calibri"/>
          <w:sz w:val="24"/>
          <w:szCs w:val="24"/>
          <w:lang w:bidi="pl-PL"/>
        </w:rPr>
        <w:t>87/89,</w:t>
      </w:r>
      <w:r w:rsidR="007E7B2F" w:rsidRPr="007E7B2F">
        <w:rPr>
          <w:rFonts w:ascii="Calibri" w:hAnsi="Calibri" w:cs="Calibri"/>
          <w:sz w:val="24"/>
          <w:szCs w:val="24"/>
        </w:rPr>
        <w:t xml:space="preserve"> 00-744 </w:t>
      </w:r>
      <w:r w:rsidR="00B132DE" w:rsidRPr="007E7B2F">
        <w:rPr>
          <w:rFonts w:asciiTheme="majorHAnsi" w:hAnsiTheme="majorHAnsi" w:cstheme="majorHAnsi"/>
          <w:sz w:val="24"/>
          <w:szCs w:val="24"/>
          <w:lang w:bidi="pl-PL"/>
        </w:rPr>
        <w:t>wraz</w:t>
      </w:r>
      <w:r w:rsidR="00994C95">
        <w:rPr>
          <w:rFonts w:asciiTheme="majorHAnsi" w:hAnsiTheme="majorHAnsi" w:cstheme="majorHAnsi"/>
          <w:sz w:val="24"/>
          <w:szCs w:val="24"/>
          <w:lang w:bidi="pl-PL"/>
        </w:rPr>
        <w:t xml:space="preserve">                               </w:t>
      </w:r>
      <w:r w:rsidR="00B132DE" w:rsidRPr="007E7B2F">
        <w:rPr>
          <w:rFonts w:asciiTheme="majorHAnsi" w:hAnsiTheme="majorHAnsi" w:cstheme="majorHAnsi"/>
          <w:sz w:val="24"/>
          <w:szCs w:val="24"/>
          <w:lang w:bidi="pl-PL"/>
        </w:rPr>
        <w:t xml:space="preserve"> z ciągami komunikacyjnymi</w:t>
      </w:r>
      <w:r w:rsidR="00E31063" w:rsidRPr="007E7B2F">
        <w:rPr>
          <w:rFonts w:asciiTheme="majorHAnsi" w:eastAsia="Times New Roman" w:hAnsiTheme="majorHAnsi" w:cstheme="majorHAnsi"/>
          <w:sz w:val="24"/>
          <w:szCs w:val="24"/>
        </w:rPr>
        <w:t>.</w:t>
      </w:r>
      <w:r w:rsidR="00215F54" w:rsidRPr="007E7B2F">
        <w:rPr>
          <w:rFonts w:asciiTheme="majorHAnsi" w:hAnsiTheme="majorHAnsi" w:cstheme="majorHAnsi"/>
          <w:sz w:val="24"/>
          <w:szCs w:val="24"/>
          <w:lang w:bidi="pl-PL"/>
        </w:rPr>
        <w:t xml:space="preserve"> </w:t>
      </w:r>
    </w:p>
    <w:bookmarkEnd w:id="8"/>
    <w:p w14:paraId="12EE1FA3" w14:textId="0B55D9F8" w:rsidR="00A52CF4" w:rsidRPr="00532D9C" w:rsidRDefault="00A52CF4">
      <w:pPr>
        <w:pStyle w:val="Akapitzlist"/>
        <w:numPr>
          <w:ilvl w:val="1"/>
          <w:numId w:val="44"/>
        </w:numPr>
        <w:tabs>
          <w:tab w:val="left" w:pos="426"/>
        </w:tabs>
        <w:spacing w:line="288" w:lineRule="auto"/>
        <w:jc w:val="both"/>
        <w:rPr>
          <w:rFonts w:asciiTheme="majorHAnsi" w:eastAsia="Times New Roman" w:hAnsiTheme="majorHAnsi" w:cstheme="majorHAnsi"/>
          <w:color w:val="000000"/>
          <w:sz w:val="24"/>
          <w:szCs w:val="24"/>
          <w:lang w:bidi="pl-PL"/>
        </w:rPr>
      </w:pPr>
      <w:r w:rsidRPr="00532D9C">
        <w:rPr>
          <w:rFonts w:asciiTheme="majorHAnsi" w:eastAsia="Times New Roman" w:hAnsiTheme="majorHAnsi" w:cstheme="majorHAnsi"/>
          <w:color w:val="000000"/>
          <w:sz w:val="24"/>
          <w:szCs w:val="24"/>
          <w:lang w:bidi="pl-PL"/>
        </w:rPr>
        <w:t>Zakres czynności objętych przedmiotem zamówienia obejmuje sprzątanie, mycie, czyszczenie, odkurzanie, szorowanie, dezynfekcję powierzchni pionowych i poziomych, sprzętów i wyposażenia trwałego oraz pomoc pielęgniarkom w obsłudze pacjentów.</w:t>
      </w:r>
    </w:p>
    <w:p w14:paraId="05B88808" w14:textId="21F96FBE" w:rsidR="00BF0783" w:rsidRPr="00532D9C" w:rsidRDefault="00BF0783">
      <w:pPr>
        <w:pStyle w:val="Akapitzlist"/>
        <w:numPr>
          <w:ilvl w:val="1"/>
          <w:numId w:val="44"/>
        </w:numPr>
        <w:tabs>
          <w:tab w:val="left" w:pos="426"/>
        </w:tabs>
        <w:spacing w:line="288" w:lineRule="auto"/>
        <w:jc w:val="both"/>
        <w:rPr>
          <w:rFonts w:asciiTheme="majorHAnsi" w:eastAsia="Times New Roman" w:hAnsiTheme="majorHAnsi" w:cstheme="majorHAnsi"/>
          <w:color w:val="000000"/>
          <w:sz w:val="24"/>
          <w:szCs w:val="24"/>
          <w:lang w:bidi="pl-PL"/>
        </w:rPr>
      </w:pPr>
      <w:bookmarkStart w:id="10" w:name="_Hlk506206116"/>
      <w:bookmarkStart w:id="11" w:name="_Hlk79058606"/>
      <w:r w:rsidRPr="00532D9C">
        <w:rPr>
          <w:rFonts w:asciiTheme="majorHAnsi" w:eastAsia="Times New Roman" w:hAnsiTheme="majorHAnsi" w:cstheme="majorHAnsi"/>
          <w:color w:val="000000"/>
          <w:sz w:val="24"/>
          <w:szCs w:val="24"/>
          <w:lang w:bidi="pl-PL"/>
        </w:rPr>
        <w:t xml:space="preserve">Szczegółowy opis przedmiotu zamówienia </w:t>
      </w:r>
      <w:r w:rsidRPr="00532D9C">
        <w:rPr>
          <w:rFonts w:asciiTheme="majorHAnsi" w:eastAsia="Times New Roman" w:hAnsiTheme="majorHAnsi" w:cstheme="majorHAnsi"/>
          <w:color w:val="000000"/>
          <w:sz w:val="24"/>
          <w:szCs w:val="24"/>
        </w:rPr>
        <w:t xml:space="preserve">przedstawia </w:t>
      </w:r>
      <w:r w:rsidRPr="00532D9C">
        <w:rPr>
          <w:rFonts w:asciiTheme="majorHAnsi" w:eastAsia="Times New Roman" w:hAnsiTheme="majorHAnsi" w:cstheme="majorHAnsi"/>
          <w:b/>
          <w:bCs/>
          <w:color w:val="000000"/>
          <w:sz w:val="24"/>
          <w:szCs w:val="24"/>
        </w:rPr>
        <w:t>załącznik nr 2 do SWZ</w:t>
      </w:r>
      <w:r w:rsidRPr="00532D9C">
        <w:rPr>
          <w:rFonts w:asciiTheme="majorHAnsi" w:eastAsia="Times New Roman" w:hAnsiTheme="majorHAnsi" w:cstheme="majorHAnsi"/>
          <w:color w:val="000000"/>
          <w:sz w:val="24"/>
          <w:szCs w:val="24"/>
        </w:rPr>
        <w:t xml:space="preserve"> </w:t>
      </w:r>
      <w:r w:rsidRPr="00532D9C">
        <w:rPr>
          <w:rFonts w:asciiTheme="majorHAnsi" w:eastAsia="Times New Roman" w:hAnsiTheme="majorHAnsi" w:cstheme="majorHAnsi"/>
          <w:color w:val="000000"/>
          <w:sz w:val="24"/>
          <w:szCs w:val="24"/>
          <w:lang w:bidi="pl-PL"/>
        </w:rPr>
        <w:t xml:space="preserve">oraz: </w:t>
      </w:r>
    </w:p>
    <w:p w14:paraId="13473D74" w14:textId="763B40B9" w:rsidR="00BF0783" w:rsidRPr="00532D9C" w:rsidRDefault="00BF0783">
      <w:pPr>
        <w:numPr>
          <w:ilvl w:val="0"/>
          <w:numId w:val="43"/>
        </w:numPr>
        <w:tabs>
          <w:tab w:val="left" w:pos="851"/>
        </w:tabs>
        <w:suppressAutoHyphens/>
        <w:spacing w:line="288" w:lineRule="auto"/>
        <w:ind w:left="851" w:hanging="284"/>
        <w:rPr>
          <w:rFonts w:asciiTheme="majorHAnsi" w:eastAsia="Times New Roman" w:hAnsiTheme="majorHAnsi" w:cstheme="majorHAnsi"/>
          <w:color w:val="000000"/>
          <w:sz w:val="24"/>
          <w:szCs w:val="24"/>
          <w:lang w:bidi="pl-PL"/>
        </w:rPr>
      </w:pPr>
      <w:r w:rsidRPr="00532D9C">
        <w:rPr>
          <w:rFonts w:asciiTheme="majorHAnsi" w:eastAsia="Times New Roman" w:hAnsiTheme="majorHAnsi" w:cstheme="majorHAnsi"/>
          <w:i/>
          <w:iCs/>
          <w:color w:val="000000"/>
          <w:sz w:val="24"/>
          <w:szCs w:val="24"/>
          <w:lang w:bidi="pl-PL"/>
        </w:rPr>
        <w:t xml:space="preserve">Załącznik nr 2.1 - Plan organizacji </w:t>
      </w:r>
      <w:r w:rsidR="009F6E2C" w:rsidRPr="00532D9C">
        <w:rPr>
          <w:rFonts w:asciiTheme="majorHAnsi" w:eastAsia="Times New Roman" w:hAnsiTheme="majorHAnsi" w:cstheme="majorHAnsi"/>
          <w:i/>
          <w:iCs/>
          <w:color w:val="000000"/>
          <w:sz w:val="24"/>
          <w:szCs w:val="24"/>
          <w:lang w:bidi="pl-PL"/>
        </w:rPr>
        <w:t xml:space="preserve">pracy </w:t>
      </w:r>
      <w:r w:rsidRPr="00532D9C">
        <w:rPr>
          <w:rFonts w:asciiTheme="majorHAnsi" w:eastAsia="Times New Roman" w:hAnsiTheme="majorHAnsi" w:cstheme="majorHAnsi"/>
          <w:i/>
          <w:iCs/>
          <w:color w:val="000000"/>
          <w:sz w:val="24"/>
          <w:szCs w:val="24"/>
          <w:lang w:bidi="pl-PL"/>
        </w:rPr>
        <w:t>- wykaz roboczogodzin;</w:t>
      </w:r>
    </w:p>
    <w:p w14:paraId="2F0D3481" w14:textId="77777777" w:rsidR="00BF0783" w:rsidRPr="00532D9C" w:rsidRDefault="00BF0783">
      <w:pPr>
        <w:numPr>
          <w:ilvl w:val="0"/>
          <w:numId w:val="43"/>
        </w:numPr>
        <w:tabs>
          <w:tab w:val="left" w:pos="851"/>
        </w:tabs>
        <w:suppressAutoHyphens/>
        <w:spacing w:line="288" w:lineRule="auto"/>
        <w:ind w:left="851" w:hanging="284"/>
        <w:rPr>
          <w:rFonts w:asciiTheme="majorHAnsi" w:eastAsia="Times New Roman" w:hAnsiTheme="majorHAnsi" w:cstheme="majorHAnsi"/>
          <w:color w:val="000000"/>
          <w:sz w:val="24"/>
          <w:szCs w:val="24"/>
          <w:lang w:bidi="pl-PL"/>
        </w:rPr>
      </w:pPr>
      <w:r w:rsidRPr="00532D9C">
        <w:rPr>
          <w:rFonts w:asciiTheme="majorHAnsi" w:eastAsia="Times New Roman" w:hAnsiTheme="majorHAnsi" w:cstheme="majorHAnsi"/>
          <w:i/>
          <w:iCs/>
          <w:color w:val="000000"/>
          <w:sz w:val="24"/>
          <w:szCs w:val="24"/>
          <w:lang w:bidi="pl-PL"/>
        </w:rPr>
        <w:t>Załącznik nr 2.2 - Protokół kontroli;</w:t>
      </w:r>
    </w:p>
    <w:p w14:paraId="28A3F688" w14:textId="0CBCE9C8" w:rsidR="00BF0783" w:rsidRPr="00532D9C" w:rsidRDefault="00BF0783">
      <w:pPr>
        <w:numPr>
          <w:ilvl w:val="0"/>
          <w:numId w:val="43"/>
        </w:numPr>
        <w:tabs>
          <w:tab w:val="left" w:pos="851"/>
        </w:tabs>
        <w:suppressAutoHyphens/>
        <w:spacing w:line="288" w:lineRule="auto"/>
        <w:ind w:left="851" w:hanging="284"/>
        <w:jc w:val="both"/>
        <w:rPr>
          <w:rFonts w:asciiTheme="majorHAnsi" w:eastAsia="Times New Roman" w:hAnsiTheme="majorHAnsi" w:cstheme="majorHAnsi"/>
          <w:color w:val="000000"/>
          <w:sz w:val="24"/>
          <w:szCs w:val="24"/>
          <w:lang w:bidi="pl-PL"/>
        </w:rPr>
      </w:pPr>
      <w:bookmarkStart w:id="12" w:name="_Hlk10025389"/>
      <w:r w:rsidRPr="00532D9C">
        <w:rPr>
          <w:rFonts w:asciiTheme="majorHAnsi" w:eastAsia="Times New Roman" w:hAnsiTheme="majorHAnsi" w:cstheme="majorHAnsi"/>
          <w:i/>
          <w:iCs/>
          <w:color w:val="000000"/>
          <w:sz w:val="24"/>
          <w:szCs w:val="24"/>
          <w:lang w:bidi="pl-PL"/>
        </w:rPr>
        <w:t>Załączniki nr 2.3 - Zasady sprzątania, mycia i dekontaminacji pomieszczeń oraz  sprzętu  użytkowego; zasady postępowania z bielizną szpitalną;</w:t>
      </w:r>
    </w:p>
    <w:p w14:paraId="353585B1" w14:textId="77777777" w:rsidR="00BF0783" w:rsidRPr="00532D9C" w:rsidRDefault="00BF0783">
      <w:pPr>
        <w:numPr>
          <w:ilvl w:val="0"/>
          <w:numId w:val="43"/>
        </w:numPr>
        <w:tabs>
          <w:tab w:val="left" w:pos="851"/>
        </w:tabs>
        <w:suppressAutoHyphens/>
        <w:spacing w:line="288" w:lineRule="auto"/>
        <w:ind w:left="851" w:hanging="284"/>
        <w:jc w:val="both"/>
        <w:rPr>
          <w:rFonts w:asciiTheme="majorHAnsi" w:eastAsia="Times New Roman" w:hAnsiTheme="majorHAnsi" w:cstheme="majorHAnsi"/>
          <w:strike/>
          <w:sz w:val="24"/>
          <w:szCs w:val="24"/>
          <w:lang w:bidi="pl-PL"/>
        </w:rPr>
      </w:pPr>
      <w:r w:rsidRPr="00532D9C">
        <w:rPr>
          <w:rFonts w:asciiTheme="majorHAnsi" w:eastAsia="Times New Roman" w:hAnsiTheme="majorHAnsi" w:cstheme="majorHAnsi"/>
          <w:i/>
          <w:iCs/>
          <w:sz w:val="24"/>
          <w:szCs w:val="24"/>
          <w:lang w:bidi="pl-PL"/>
        </w:rPr>
        <w:t>Załącznik nr 2.4 -</w:t>
      </w:r>
      <w:r w:rsidRPr="00532D9C">
        <w:rPr>
          <w:rFonts w:asciiTheme="majorHAnsi" w:eastAsia="Lucida Sans Unicode" w:hAnsiTheme="majorHAnsi" w:cstheme="majorHAnsi"/>
          <w:i/>
          <w:iCs/>
          <w:kern w:val="1"/>
          <w:sz w:val="24"/>
          <w:szCs w:val="24"/>
          <w:lang w:eastAsia="hi-IN" w:bidi="pl-PL"/>
        </w:rPr>
        <w:t xml:space="preserve"> Zbiorcze zestawienie powierzchni;</w:t>
      </w:r>
    </w:p>
    <w:bookmarkEnd w:id="12"/>
    <w:p w14:paraId="61569950" w14:textId="77777777" w:rsidR="00BF0783" w:rsidRPr="00532D9C" w:rsidRDefault="00BF0783">
      <w:pPr>
        <w:numPr>
          <w:ilvl w:val="0"/>
          <w:numId w:val="43"/>
        </w:numPr>
        <w:tabs>
          <w:tab w:val="left" w:pos="851"/>
        </w:tabs>
        <w:suppressAutoHyphens/>
        <w:spacing w:line="288" w:lineRule="auto"/>
        <w:ind w:left="851" w:hanging="284"/>
        <w:rPr>
          <w:rFonts w:asciiTheme="majorHAnsi" w:eastAsia="Times New Roman" w:hAnsiTheme="majorHAnsi" w:cstheme="majorHAnsi"/>
          <w:color w:val="000000"/>
          <w:sz w:val="24"/>
          <w:szCs w:val="24"/>
          <w:lang w:bidi="pl-PL"/>
        </w:rPr>
      </w:pPr>
      <w:r w:rsidRPr="00532D9C">
        <w:rPr>
          <w:rFonts w:asciiTheme="majorHAnsi" w:eastAsia="Times New Roman" w:hAnsiTheme="majorHAnsi" w:cstheme="majorHAnsi"/>
          <w:i/>
          <w:iCs/>
          <w:sz w:val="24"/>
          <w:szCs w:val="24"/>
          <w:lang w:bidi="pl-PL"/>
        </w:rPr>
        <w:t xml:space="preserve">Załącznik nr 2.5 - </w:t>
      </w:r>
      <w:r w:rsidRPr="00532D9C">
        <w:rPr>
          <w:rFonts w:asciiTheme="majorHAnsi" w:eastAsia="Lucida Sans Unicode" w:hAnsiTheme="majorHAnsi" w:cstheme="majorHAnsi"/>
          <w:i/>
          <w:iCs/>
          <w:kern w:val="1"/>
          <w:sz w:val="24"/>
          <w:szCs w:val="24"/>
          <w:lang w:eastAsia="hi-IN" w:bidi="hi-IN"/>
        </w:rPr>
        <w:t>Zasady Dobrej Praktyki Higienicznej GHP.</w:t>
      </w:r>
    </w:p>
    <w:bookmarkEnd w:id="10"/>
    <w:p w14:paraId="67C210F1" w14:textId="6EDC34BB" w:rsidR="003C5E7C" w:rsidRPr="00532D9C" w:rsidRDefault="003C5E7C" w:rsidP="00C72528">
      <w:pPr>
        <w:spacing w:line="240" w:lineRule="auto"/>
        <w:rPr>
          <w:rFonts w:asciiTheme="majorHAnsi" w:hAnsiTheme="majorHAnsi" w:cstheme="majorHAnsi"/>
          <w:snapToGrid w:val="0"/>
          <w:sz w:val="24"/>
          <w:szCs w:val="24"/>
          <w:u w:val="single"/>
        </w:rPr>
      </w:pPr>
    </w:p>
    <w:bookmarkEnd w:id="11"/>
    <w:p w14:paraId="7E01EB77" w14:textId="7F301357" w:rsidR="00B6582B" w:rsidRPr="00532D9C" w:rsidRDefault="00FA77C1">
      <w:pPr>
        <w:pStyle w:val="Akapitzlist"/>
        <w:numPr>
          <w:ilvl w:val="0"/>
          <w:numId w:val="44"/>
        </w:numPr>
        <w:spacing w:line="271" w:lineRule="auto"/>
        <w:jc w:val="both"/>
        <w:rPr>
          <w:rFonts w:asciiTheme="majorHAnsi" w:hAnsiTheme="majorHAnsi" w:cstheme="majorHAnsi"/>
          <w:sz w:val="24"/>
          <w:szCs w:val="24"/>
        </w:rPr>
      </w:pPr>
      <w:r w:rsidRPr="00532D9C">
        <w:rPr>
          <w:rFonts w:asciiTheme="majorHAnsi" w:hAnsiTheme="majorHAnsi" w:cstheme="majorHAnsi"/>
          <w:b/>
          <w:bCs/>
          <w:sz w:val="24"/>
          <w:szCs w:val="24"/>
        </w:rPr>
        <w:t xml:space="preserve">Wspólny Słownik Zamówień CPV: </w:t>
      </w:r>
    </w:p>
    <w:p w14:paraId="4A9E7C58" w14:textId="16531D72" w:rsidR="00EA2BAA" w:rsidRPr="00532D9C" w:rsidRDefault="00341B11" w:rsidP="00341B11">
      <w:pPr>
        <w:rPr>
          <w:rFonts w:asciiTheme="majorHAnsi" w:hAnsiTheme="majorHAnsi" w:cstheme="majorHAnsi"/>
          <w:sz w:val="24"/>
          <w:szCs w:val="24"/>
        </w:rPr>
      </w:pPr>
      <w:r w:rsidRPr="00532D9C">
        <w:rPr>
          <w:rFonts w:asciiTheme="majorHAnsi" w:hAnsiTheme="majorHAnsi" w:cstheme="majorHAnsi"/>
          <w:sz w:val="24"/>
          <w:szCs w:val="24"/>
        </w:rPr>
        <w:t xml:space="preserve">     </w:t>
      </w:r>
      <w:r w:rsidR="003D4109" w:rsidRPr="00532D9C">
        <w:rPr>
          <w:rFonts w:asciiTheme="majorHAnsi" w:hAnsiTheme="majorHAnsi" w:cstheme="majorHAnsi"/>
          <w:sz w:val="24"/>
          <w:szCs w:val="24"/>
        </w:rPr>
        <w:t xml:space="preserve"> </w:t>
      </w:r>
      <w:r w:rsidRPr="00532D9C">
        <w:rPr>
          <w:rFonts w:asciiTheme="majorHAnsi" w:hAnsiTheme="majorHAnsi" w:cstheme="majorHAnsi"/>
          <w:sz w:val="24"/>
          <w:szCs w:val="24"/>
        </w:rPr>
        <w:t xml:space="preserve"> </w:t>
      </w:r>
      <w:r w:rsidR="00EA2BAA" w:rsidRPr="00532D9C">
        <w:rPr>
          <w:rFonts w:asciiTheme="majorHAnsi" w:hAnsiTheme="majorHAnsi" w:cstheme="majorHAnsi"/>
          <w:sz w:val="24"/>
          <w:szCs w:val="24"/>
        </w:rPr>
        <w:t>90900000-6 - Usługi w zakresie sprzątania i odkażania;</w:t>
      </w:r>
    </w:p>
    <w:p w14:paraId="241565C5" w14:textId="1E842B9F" w:rsidR="00341B11" w:rsidRPr="00532D9C" w:rsidRDefault="00341B11" w:rsidP="00341B11">
      <w:pPr>
        <w:pStyle w:val="Akapitzlist"/>
        <w:ind w:left="360"/>
        <w:rPr>
          <w:rFonts w:asciiTheme="majorHAnsi" w:hAnsiTheme="majorHAnsi" w:cstheme="majorHAnsi"/>
          <w:sz w:val="24"/>
          <w:szCs w:val="24"/>
        </w:rPr>
      </w:pPr>
      <w:r w:rsidRPr="00532D9C">
        <w:rPr>
          <w:rFonts w:asciiTheme="majorHAnsi" w:hAnsiTheme="majorHAnsi" w:cstheme="majorHAnsi"/>
          <w:sz w:val="24"/>
          <w:szCs w:val="24"/>
        </w:rPr>
        <w:t xml:space="preserve">90910000-9 – </w:t>
      </w:r>
      <w:r w:rsidR="006A309D">
        <w:rPr>
          <w:rFonts w:asciiTheme="majorHAnsi" w:hAnsiTheme="majorHAnsi" w:cstheme="majorHAnsi"/>
          <w:sz w:val="24"/>
          <w:szCs w:val="24"/>
        </w:rPr>
        <w:t>U</w:t>
      </w:r>
      <w:r w:rsidRPr="00532D9C">
        <w:rPr>
          <w:rFonts w:asciiTheme="majorHAnsi" w:hAnsiTheme="majorHAnsi" w:cstheme="majorHAnsi"/>
          <w:sz w:val="24"/>
          <w:szCs w:val="24"/>
        </w:rPr>
        <w:t>sługi sprzątania;</w:t>
      </w:r>
    </w:p>
    <w:p w14:paraId="768939A7" w14:textId="60137738" w:rsidR="00EA2BAA" w:rsidRPr="00532D9C" w:rsidRDefault="00EA2BAA" w:rsidP="00B32C24">
      <w:pPr>
        <w:pStyle w:val="Akapitzlist"/>
        <w:spacing w:after="120"/>
        <w:ind w:left="357"/>
        <w:rPr>
          <w:sz w:val="24"/>
          <w:szCs w:val="24"/>
        </w:rPr>
      </w:pPr>
      <w:r w:rsidRPr="00532D9C">
        <w:rPr>
          <w:rFonts w:asciiTheme="majorHAnsi" w:eastAsia="Lucida Sans Unicode" w:hAnsiTheme="majorHAnsi" w:cstheme="majorHAnsi"/>
          <w:kern w:val="1"/>
          <w:sz w:val="24"/>
          <w:szCs w:val="24"/>
          <w:lang w:eastAsia="hi-IN" w:bidi="hi-IN"/>
        </w:rPr>
        <w:t xml:space="preserve">90911200-8 - </w:t>
      </w:r>
      <w:r w:rsidRPr="00532D9C">
        <w:rPr>
          <w:rFonts w:asciiTheme="majorHAnsi" w:hAnsiTheme="majorHAnsi" w:cstheme="majorHAnsi"/>
          <w:sz w:val="24"/>
          <w:szCs w:val="24"/>
        </w:rPr>
        <w:t>Usługi sprzątania budynków.</w:t>
      </w:r>
    </w:p>
    <w:p w14:paraId="237A8EDF" w14:textId="77777777" w:rsidR="004E3F2D" w:rsidRPr="00532D9C" w:rsidRDefault="004827A9" w:rsidP="004E3F2D">
      <w:pPr>
        <w:tabs>
          <w:tab w:val="left" w:pos="426"/>
        </w:tabs>
        <w:spacing w:line="271" w:lineRule="auto"/>
        <w:contextualSpacing/>
        <w:jc w:val="both"/>
        <w:rPr>
          <w:rFonts w:asciiTheme="majorHAnsi" w:hAnsiTheme="majorHAnsi" w:cstheme="majorHAnsi"/>
          <w:b/>
          <w:bCs/>
          <w:sz w:val="24"/>
          <w:szCs w:val="24"/>
          <w:lang w:eastAsia="en-US"/>
        </w:rPr>
      </w:pPr>
      <w:r w:rsidRPr="00532D9C">
        <w:rPr>
          <w:rFonts w:asciiTheme="majorHAnsi" w:hAnsiTheme="majorHAnsi" w:cstheme="majorHAnsi"/>
          <w:b/>
          <w:bCs/>
          <w:sz w:val="24"/>
          <w:szCs w:val="24"/>
          <w:lang w:eastAsia="en-US"/>
        </w:rPr>
        <w:t>3</w:t>
      </w:r>
      <w:r w:rsidR="00601226" w:rsidRPr="00532D9C">
        <w:rPr>
          <w:rFonts w:asciiTheme="majorHAnsi" w:hAnsiTheme="majorHAnsi" w:cstheme="majorHAnsi"/>
          <w:b/>
          <w:bCs/>
          <w:sz w:val="24"/>
          <w:szCs w:val="24"/>
          <w:lang w:eastAsia="en-US"/>
        </w:rPr>
        <w:t>.</w:t>
      </w:r>
      <w:r w:rsidR="00601226" w:rsidRPr="00532D9C">
        <w:rPr>
          <w:rFonts w:asciiTheme="majorHAnsi" w:hAnsiTheme="majorHAnsi" w:cstheme="majorHAnsi"/>
          <w:b/>
          <w:bCs/>
          <w:sz w:val="24"/>
          <w:szCs w:val="24"/>
          <w:lang w:eastAsia="en-US"/>
        </w:rPr>
        <w:tab/>
      </w:r>
      <w:r w:rsidR="004E3F2D" w:rsidRPr="00532D9C">
        <w:rPr>
          <w:rFonts w:asciiTheme="majorHAnsi" w:hAnsiTheme="majorHAnsi" w:cstheme="majorHAnsi"/>
          <w:b/>
          <w:bCs/>
          <w:sz w:val="24"/>
          <w:szCs w:val="24"/>
          <w:lang w:eastAsia="en-US"/>
        </w:rPr>
        <w:t>Rozwiązania równoważne:</w:t>
      </w:r>
    </w:p>
    <w:p w14:paraId="2FC7CCEA" w14:textId="0ADC6D36" w:rsidR="004E3F2D" w:rsidRPr="00532D9C" w:rsidRDefault="004E3F2D" w:rsidP="00A3797C">
      <w:pPr>
        <w:tabs>
          <w:tab w:val="left" w:pos="426"/>
        </w:tabs>
        <w:spacing w:line="271" w:lineRule="auto"/>
        <w:ind w:left="426" w:hanging="426"/>
        <w:contextualSpacing/>
        <w:jc w:val="both"/>
        <w:rPr>
          <w:rFonts w:asciiTheme="majorHAnsi" w:hAnsiTheme="majorHAnsi" w:cstheme="majorHAnsi"/>
          <w:sz w:val="24"/>
          <w:szCs w:val="24"/>
          <w:lang w:eastAsia="en-US"/>
        </w:rPr>
      </w:pPr>
      <w:r w:rsidRPr="00532D9C">
        <w:rPr>
          <w:rFonts w:asciiTheme="majorHAnsi" w:hAnsiTheme="majorHAnsi" w:cstheme="majorHAnsi"/>
          <w:sz w:val="24"/>
          <w:szCs w:val="24"/>
          <w:lang w:eastAsia="en-US"/>
        </w:rPr>
        <w:t xml:space="preserve">1) </w:t>
      </w:r>
      <w:r w:rsidR="00A3797C" w:rsidRPr="00532D9C">
        <w:rPr>
          <w:rFonts w:asciiTheme="majorHAnsi" w:hAnsiTheme="majorHAnsi" w:cstheme="majorHAnsi"/>
          <w:sz w:val="24"/>
          <w:szCs w:val="24"/>
          <w:lang w:eastAsia="en-US"/>
        </w:rPr>
        <w:t xml:space="preserve"> </w:t>
      </w:r>
      <w:r w:rsidRPr="00532D9C">
        <w:rPr>
          <w:rFonts w:asciiTheme="majorHAnsi" w:hAnsiTheme="majorHAnsi" w:cstheme="majorHAnsi"/>
          <w:sz w:val="24"/>
          <w:szCs w:val="24"/>
          <w:lang w:eastAsia="en-US"/>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72EF360A" w14:textId="1CF06132" w:rsidR="004E3F2D" w:rsidRPr="00532D9C" w:rsidRDefault="00A3797C" w:rsidP="00E90954">
      <w:pPr>
        <w:tabs>
          <w:tab w:val="left" w:pos="426"/>
        </w:tabs>
        <w:spacing w:line="271" w:lineRule="auto"/>
        <w:ind w:left="426" w:hanging="426"/>
        <w:contextualSpacing/>
        <w:jc w:val="both"/>
        <w:rPr>
          <w:rFonts w:asciiTheme="majorHAnsi" w:hAnsiTheme="majorHAnsi" w:cstheme="majorHAnsi"/>
          <w:sz w:val="24"/>
          <w:szCs w:val="24"/>
          <w:lang w:eastAsia="en-US"/>
        </w:rPr>
      </w:pPr>
      <w:r w:rsidRPr="00532D9C">
        <w:rPr>
          <w:rFonts w:asciiTheme="majorHAnsi" w:hAnsiTheme="majorHAnsi" w:cstheme="majorHAnsi"/>
          <w:sz w:val="24"/>
          <w:szCs w:val="24"/>
          <w:lang w:eastAsia="en-US"/>
        </w:rPr>
        <w:t xml:space="preserve">2)  </w:t>
      </w:r>
      <w:r w:rsidR="004E3F2D" w:rsidRPr="00532D9C">
        <w:rPr>
          <w:rFonts w:asciiTheme="majorHAnsi" w:hAnsiTheme="majorHAnsi" w:cstheme="majorHAnsi"/>
          <w:sz w:val="24"/>
          <w:szCs w:val="24"/>
          <w:lang w:eastAsia="en-US"/>
        </w:rPr>
        <w:t>Wykonawca, który powołuje się na rozwiązania równoważne, jest zobowiązany wykazać, że</w:t>
      </w:r>
      <w:r w:rsidR="0083530D" w:rsidRPr="00532D9C">
        <w:rPr>
          <w:rFonts w:asciiTheme="majorHAnsi" w:hAnsiTheme="majorHAnsi" w:cstheme="majorHAnsi"/>
          <w:sz w:val="24"/>
          <w:szCs w:val="24"/>
          <w:lang w:eastAsia="en-US"/>
        </w:rPr>
        <w:t xml:space="preserve"> </w:t>
      </w:r>
      <w:r w:rsidR="004E3F2D" w:rsidRPr="00532D9C">
        <w:rPr>
          <w:rFonts w:asciiTheme="majorHAnsi" w:hAnsiTheme="majorHAnsi" w:cstheme="majorHAnsi"/>
          <w:sz w:val="24"/>
          <w:szCs w:val="24"/>
          <w:lang w:eastAsia="en-US"/>
        </w:rPr>
        <w:t>oferowane przez niego rozwiązanie spełnia wymagania określone przez zamawiającego. W takim przypadku, wykonawca załącza do oferty wykaz rozwiązań równoważnych wraz z jego opisem lub normami.</w:t>
      </w:r>
    </w:p>
    <w:p w14:paraId="1723E9FD" w14:textId="36A71623" w:rsidR="004E3F2D" w:rsidRDefault="004E3F2D" w:rsidP="00E5010F">
      <w:pPr>
        <w:tabs>
          <w:tab w:val="left" w:pos="426"/>
        </w:tabs>
        <w:spacing w:line="271" w:lineRule="auto"/>
        <w:ind w:left="426" w:hanging="426"/>
        <w:contextualSpacing/>
        <w:jc w:val="both"/>
        <w:rPr>
          <w:rFonts w:asciiTheme="majorHAnsi" w:hAnsiTheme="majorHAnsi" w:cstheme="majorHAnsi"/>
          <w:sz w:val="24"/>
          <w:szCs w:val="24"/>
          <w:lang w:eastAsia="en-US"/>
        </w:rPr>
      </w:pPr>
      <w:r w:rsidRPr="00532D9C">
        <w:rPr>
          <w:rFonts w:asciiTheme="majorHAnsi" w:hAnsiTheme="majorHAnsi" w:cstheme="majorHAnsi"/>
          <w:sz w:val="24"/>
          <w:szCs w:val="24"/>
          <w:lang w:eastAsia="en-US"/>
        </w:rPr>
        <w:t>3) W przypadku, gdy w opisie przedmiotu zamówienia znajdą się odniesienia do norm, ocen</w:t>
      </w:r>
      <w:r w:rsidR="00DA3B06" w:rsidRPr="00532D9C">
        <w:rPr>
          <w:rFonts w:asciiTheme="majorHAnsi" w:hAnsiTheme="majorHAnsi" w:cstheme="majorHAnsi"/>
          <w:sz w:val="24"/>
          <w:szCs w:val="24"/>
          <w:lang w:eastAsia="en-US"/>
        </w:rPr>
        <w:t xml:space="preserve"> </w:t>
      </w:r>
      <w:r w:rsidRPr="00532D9C">
        <w:rPr>
          <w:rFonts w:asciiTheme="majorHAnsi" w:hAnsiTheme="majorHAnsi" w:cstheme="majorHAnsi"/>
          <w:sz w:val="24"/>
          <w:szCs w:val="24"/>
          <w:lang w:eastAsia="en-US"/>
        </w:rPr>
        <w:t xml:space="preserve">technicznych, specyfikacji technicznych i systemów referencji technicznych, o których </w:t>
      </w:r>
      <w:r w:rsidRPr="00532D9C">
        <w:rPr>
          <w:rFonts w:asciiTheme="majorHAnsi" w:hAnsiTheme="majorHAnsi" w:cstheme="majorHAnsi"/>
          <w:sz w:val="24"/>
          <w:szCs w:val="24"/>
          <w:lang w:eastAsia="en-US"/>
        </w:rPr>
        <w:lastRenderedPageBreak/>
        <w:t xml:space="preserve">mowa w art. 101 ust. 1 pkt 2 oraz ust. 3 ustawy </w:t>
      </w:r>
      <w:proofErr w:type="spellStart"/>
      <w:r w:rsidRPr="00532D9C">
        <w:rPr>
          <w:rFonts w:asciiTheme="majorHAnsi" w:hAnsiTheme="majorHAnsi" w:cstheme="majorHAnsi"/>
          <w:sz w:val="24"/>
          <w:szCs w:val="24"/>
          <w:lang w:eastAsia="en-US"/>
        </w:rPr>
        <w:t>Pzp</w:t>
      </w:r>
      <w:proofErr w:type="spellEnd"/>
      <w:r w:rsidRPr="00532D9C">
        <w:rPr>
          <w:rFonts w:asciiTheme="majorHAnsi" w:hAnsiTheme="majorHAnsi" w:cstheme="majorHAnsi"/>
          <w:sz w:val="24"/>
          <w:szCs w:val="24"/>
          <w:lang w:eastAsia="en-US"/>
        </w:rPr>
        <w:t>, Zamawiający dopuszcza rozwiązania równoważne opisywanym.</w:t>
      </w:r>
    </w:p>
    <w:p w14:paraId="430916DB" w14:textId="77777777" w:rsidR="007E7B2F" w:rsidRPr="00E5010F" w:rsidRDefault="007E7B2F" w:rsidP="00E5010F">
      <w:pPr>
        <w:tabs>
          <w:tab w:val="left" w:pos="426"/>
        </w:tabs>
        <w:spacing w:line="271" w:lineRule="auto"/>
        <w:ind w:left="426" w:hanging="426"/>
        <w:contextualSpacing/>
        <w:jc w:val="both"/>
        <w:rPr>
          <w:rFonts w:asciiTheme="majorHAnsi" w:hAnsiTheme="majorHAnsi" w:cstheme="majorHAnsi"/>
          <w:sz w:val="24"/>
          <w:szCs w:val="24"/>
          <w:lang w:eastAsia="en-US"/>
        </w:rPr>
      </w:pPr>
    </w:p>
    <w:p w14:paraId="0022F769" w14:textId="24CC6375" w:rsidR="00215F54" w:rsidRPr="00532D9C" w:rsidRDefault="004E3F2D">
      <w:pPr>
        <w:pStyle w:val="Akapitzlist"/>
        <w:numPr>
          <w:ilvl w:val="0"/>
          <w:numId w:val="40"/>
        </w:numPr>
        <w:tabs>
          <w:tab w:val="left" w:pos="426"/>
        </w:tabs>
        <w:spacing w:after="120" w:line="271" w:lineRule="auto"/>
        <w:ind w:hanging="720"/>
        <w:jc w:val="both"/>
        <w:rPr>
          <w:rFonts w:asciiTheme="majorHAnsi" w:hAnsiTheme="majorHAnsi" w:cstheme="majorHAnsi"/>
          <w:b/>
          <w:bCs/>
          <w:color w:val="000000" w:themeColor="text1"/>
          <w:sz w:val="24"/>
          <w:szCs w:val="24"/>
        </w:rPr>
      </w:pPr>
      <w:r w:rsidRPr="00532D9C">
        <w:rPr>
          <w:rFonts w:asciiTheme="majorHAnsi" w:hAnsiTheme="majorHAnsi" w:cstheme="majorHAnsi"/>
          <w:b/>
          <w:bCs/>
          <w:color w:val="000000" w:themeColor="text1"/>
          <w:sz w:val="24"/>
          <w:szCs w:val="24"/>
        </w:rPr>
        <w:t xml:space="preserve">Zamawiający </w:t>
      </w:r>
      <w:r w:rsidR="00215F54" w:rsidRPr="00532D9C">
        <w:rPr>
          <w:rFonts w:asciiTheme="majorHAnsi" w:hAnsiTheme="majorHAnsi" w:cstheme="majorHAnsi"/>
          <w:b/>
          <w:bCs/>
          <w:color w:val="000000" w:themeColor="text1"/>
          <w:sz w:val="24"/>
          <w:szCs w:val="24"/>
        </w:rPr>
        <w:t>nie</w:t>
      </w:r>
      <w:r w:rsidRPr="00532D9C">
        <w:rPr>
          <w:rFonts w:asciiTheme="majorHAnsi" w:hAnsiTheme="majorHAnsi" w:cstheme="majorHAnsi"/>
          <w:b/>
          <w:bCs/>
          <w:color w:val="000000" w:themeColor="text1"/>
          <w:sz w:val="24"/>
          <w:szCs w:val="24"/>
        </w:rPr>
        <w:t xml:space="preserve"> dopuszcza składanie ofert częściowych</w:t>
      </w:r>
      <w:r w:rsidR="00215F54" w:rsidRPr="00532D9C">
        <w:rPr>
          <w:rFonts w:asciiTheme="majorHAnsi" w:hAnsiTheme="majorHAnsi" w:cstheme="majorHAnsi"/>
          <w:b/>
          <w:bCs/>
          <w:color w:val="000000" w:themeColor="text1"/>
          <w:sz w:val="24"/>
          <w:szCs w:val="24"/>
        </w:rPr>
        <w:t>.</w:t>
      </w:r>
    </w:p>
    <w:p w14:paraId="50103CB8" w14:textId="77777777" w:rsidR="00215F54" w:rsidRPr="00532D9C" w:rsidRDefault="00215F54" w:rsidP="00215F54">
      <w:pPr>
        <w:pStyle w:val="Akapitzlist"/>
        <w:tabs>
          <w:tab w:val="left" w:pos="426"/>
        </w:tabs>
        <w:spacing w:after="120" w:line="271" w:lineRule="auto"/>
        <w:jc w:val="both"/>
        <w:rPr>
          <w:rFonts w:asciiTheme="majorHAnsi" w:hAnsiTheme="majorHAnsi" w:cstheme="majorHAnsi"/>
          <w:b/>
          <w:bCs/>
          <w:color w:val="000000" w:themeColor="text1"/>
          <w:sz w:val="24"/>
          <w:szCs w:val="24"/>
        </w:rPr>
      </w:pPr>
    </w:p>
    <w:p w14:paraId="5B3BE6C7" w14:textId="28F89CE6" w:rsidR="004E3F2D" w:rsidRPr="00532D9C" w:rsidRDefault="004E3F2D">
      <w:pPr>
        <w:pStyle w:val="Akapitzlist"/>
        <w:numPr>
          <w:ilvl w:val="0"/>
          <w:numId w:val="40"/>
        </w:numPr>
        <w:tabs>
          <w:tab w:val="left" w:pos="426"/>
        </w:tabs>
        <w:spacing w:line="271" w:lineRule="auto"/>
        <w:ind w:left="426" w:hanging="426"/>
        <w:jc w:val="both"/>
        <w:rPr>
          <w:rFonts w:asciiTheme="majorHAnsi" w:hAnsiTheme="majorHAnsi" w:cstheme="majorHAnsi"/>
          <w:b/>
          <w:bCs/>
          <w:color w:val="000000" w:themeColor="text1"/>
          <w:sz w:val="24"/>
          <w:szCs w:val="24"/>
        </w:rPr>
      </w:pPr>
      <w:r w:rsidRPr="00532D9C">
        <w:rPr>
          <w:rFonts w:asciiTheme="majorHAnsi" w:hAnsiTheme="majorHAnsi" w:cstheme="majorHAnsi"/>
          <w:b/>
          <w:bCs/>
          <w:color w:val="000000" w:themeColor="text1"/>
          <w:sz w:val="24"/>
          <w:szCs w:val="24"/>
        </w:rPr>
        <w:t>Zamawiający nie dopuszcza składania ofert wariantowych oraz w postaci katalogów elektronicznych.</w:t>
      </w:r>
    </w:p>
    <w:p w14:paraId="64A7EA36" w14:textId="77777777" w:rsidR="0054794C" w:rsidRPr="00532D9C" w:rsidRDefault="0054794C" w:rsidP="0054794C">
      <w:pPr>
        <w:pStyle w:val="Akapitzlist"/>
        <w:tabs>
          <w:tab w:val="left" w:pos="426"/>
        </w:tabs>
        <w:spacing w:line="271" w:lineRule="auto"/>
        <w:ind w:left="426"/>
        <w:jc w:val="both"/>
        <w:rPr>
          <w:rFonts w:asciiTheme="majorHAnsi" w:hAnsiTheme="majorHAnsi" w:cstheme="majorHAnsi"/>
          <w:b/>
          <w:bCs/>
          <w:color w:val="000000" w:themeColor="text1"/>
          <w:sz w:val="24"/>
          <w:szCs w:val="24"/>
        </w:rPr>
      </w:pPr>
    </w:p>
    <w:p w14:paraId="5EF8D9EA" w14:textId="639544E0" w:rsidR="005C38C6" w:rsidRPr="00E90954" w:rsidRDefault="005C38C6" w:rsidP="00E90954">
      <w:pPr>
        <w:pStyle w:val="Akapitzlist"/>
        <w:numPr>
          <w:ilvl w:val="0"/>
          <w:numId w:val="40"/>
        </w:numPr>
        <w:tabs>
          <w:tab w:val="left" w:pos="426"/>
        </w:tabs>
        <w:spacing w:line="271" w:lineRule="auto"/>
        <w:ind w:left="426" w:hanging="426"/>
        <w:jc w:val="both"/>
        <w:rPr>
          <w:rFonts w:asciiTheme="majorHAnsi" w:hAnsiTheme="majorHAnsi" w:cstheme="majorHAnsi"/>
          <w:b/>
          <w:bCs/>
          <w:color w:val="000000" w:themeColor="text1"/>
          <w:sz w:val="24"/>
          <w:szCs w:val="24"/>
        </w:rPr>
      </w:pPr>
      <w:r w:rsidRPr="005C38C6">
        <w:rPr>
          <w:rFonts w:asciiTheme="majorHAnsi" w:hAnsiTheme="majorHAnsi" w:cstheme="majorHAnsi"/>
          <w:sz w:val="24"/>
          <w:szCs w:val="24"/>
        </w:rPr>
        <w:t xml:space="preserve">Zamawiający </w:t>
      </w:r>
      <w:r w:rsidRPr="00075E49">
        <w:rPr>
          <w:rFonts w:asciiTheme="majorHAnsi" w:hAnsiTheme="majorHAnsi" w:cstheme="majorHAnsi"/>
          <w:b/>
          <w:bCs/>
          <w:sz w:val="24"/>
          <w:szCs w:val="24"/>
        </w:rPr>
        <w:t>przewiduje</w:t>
      </w:r>
      <w:r w:rsidRPr="00075E49">
        <w:rPr>
          <w:rFonts w:asciiTheme="majorHAnsi" w:hAnsiTheme="majorHAnsi" w:cstheme="majorHAnsi"/>
          <w:sz w:val="24"/>
          <w:szCs w:val="24"/>
        </w:rPr>
        <w:t xml:space="preserve"> </w:t>
      </w:r>
      <w:r w:rsidRPr="005C38C6">
        <w:rPr>
          <w:rFonts w:asciiTheme="majorHAnsi" w:hAnsiTheme="majorHAnsi" w:cstheme="majorHAnsi"/>
          <w:sz w:val="24"/>
          <w:szCs w:val="24"/>
        </w:rPr>
        <w:t>udzielanie zamówień, o których mowa w art. 214 ust. 1 pkt  7 PZP.</w:t>
      </w:r>
      <w:r w:rsidR="00E90954">
        <w:rPr>
          <w:rFonts w:asciiTheme="majorHAnsi" w:hAnsiTheme="majorHAnsi" w:cstheme="majorHAnsi"/>
          <w:sz w:val="24"/>
          <w:szCs w:val="24"/>
        </w:rPr>
        <w:t xml:space="preserve"> </w:t>
      </w:r>
      <w:r w:rsidRPr="00E90954">
        <w:rPr>
          <w:rFonts w:asciiTheme="majorHAnsi" w:hAnsiTheme="majorHAnsi" w:cstheme="majorHAnsi"/>
          <w:sz w:val="24"/>
          <w:szCs w:val="24"/>
        </w:rPr>
        <w:t xml:space="preserve">Zamawiający zastrzega możliwość udzielenia w okresie 3 lat od dnia udzielenia zamówienia podstawowego, dotychczasowemu wykonawcy </w:t>
      </w:r>
      <w:r w:rsidR="00081BE5" w:rsidRPr="00E90954">
        <w:rPr>
          <w:rFonts w:asciiTheme="majorHAnsi" w:hAnsiTheme="majorHAnsi" w:cstheme="majorHAnsi"/>
          <w:sz w:val="24"/>
          <w:szCs w:val="24"/>
        </w:rPr>
        <w:t xml:space="preserve">usług </w:t>
      </w:r>
      <w:r w:rsidRPr="00E90954">
        <w:rPr>
          <w:rFonts w:asciiTheme="majorHAnsi" w:hAnsiTheme="majorHAnsi" w:cstheme="majorHAnsi"/>
          <w:sz w:val="24"/>
          <w:szCs w:val="24"/>
        </w:rPr>
        <w:t>zamówienia polegającego na powtórzeniu podobnych</w:t>
      </w:r>
      <w:r w:rsidR="00081BE5" w:rsidRPr="00E90954">
        <w:rPr>
          <w:rFonts w:asciiTheme="majorHAnsi" w:hAnsiTheme="majorHAnsi" w:cstheme="majorHAnsi"/>
          <w:sz w:val="24"/>
          <w:szCs w:val="24"/>
        </w:rPr>
        <w:t xml:space="preserve"> usług</w:t>
      </w:r>
      <w:r w:rsidRPr="00E90954">
        <w:rPr>
          <w:rFonts w:asciiTheme="majorHAnsi" w:hAnsiTheme="majorHAnsi" w:cstheme="majorHAnsi"/>
          <w:sz w:val="24"/>
          <w:szCs w:val="24"/>
        </w:rPr>
        <w:t xml:space="preserve">, zgodnie z </w:t>
      </w:r>
      <w:r w:rsidRPr="00E90954">
        <w:rPr>
          <w:rFonts w:asciiTheme="majorHAnsi" w:hAnsiTheme="majorHAnsi" w:cstheme="majorHAnsi"/>
          <w:b/>
          <w:bCs/>
          <w:sz w:val="24"/>
          <w:szCs w:val="24"/>
        </w:rPr>
        <w:t xml:space="preserve">art. 214 ust. 1 pkt  </w:t>
      </w:r>
      <w:r w:rsidRPr="006A309D">
        <w:rPr>
          <w:rFonts w:asciiTheme="majorHAnsi" w:hAnsiTheme="majorHAnsi" w:cstheme="majorHAnsi"/>
          <w:b/>
          <w:bCs/>
          <w:sz w:val="24"/>
          <w:szCs w:val="24"/>
        </w:rPr>
        <w:t>7 PZP.</w:t>
      </w:r>
    </w:p>
    <w:p w14:paraId="0BCCDDD2" w14:textId="77777777" w:rsidR="005C38C6" w:rsidRPr="005C38C6" w:rsidRDefault="005C38C6" w:rsidP="005C38C6">
      <w:pPr>
        <w:spacing w:line="271" w:lineRule="auto"/>
        <w:ind w:right="-18" w:firstLine="426"/>
        <w:jc w:val="both"/>
        <w:rPr>
          <w:rFonts w:asciiTheme="majorHAnsi" w:hAnsiTheme="majorHAnsi" w:cstheme="majorHAnsi"/>
          <w:sz w:val="24"/>
          <w:szCs w:val="24"/>
        </w:rPr>
      </w:pPr>
      <w:r w:rsidRPr="005C38C6">
        <w:rPr>
          <w:rFonts w:asciiTheme="majorHAnsi" w:hAnsiTheme="majorHAnsi" w:cstheme="majorHAnsi"/>
          <w:sz w:val="24"/>
          <w:szCs w:val="24"/>
        </w:rPr>
        <w:t>Warunki, na jakich zostaną udzielone w/w zamówienia:</w:t>
      </w:r>
    </w:p>
    <w:p w14:paraId="4D6685C6" w14:textId="77777777" w:rsidR="005C38C6" w:rsidRPr="005C38C6" w:rsidRDefault="005C38C6" w:rsidP="005C38C6">
      <w:pPr>
        <w:pStyle w:val="Akapitzlist"/>
        <w:spacing w:line="271" w:lineRule="auto"/>
        <w:ind w:left="709" w:right="-18" w:hanging="283"/>
        <w:jc w:val="both"/>
        <w:rPr>
          <w:rFonts w:asciiTheme="majorHAnsi" w:hAnsiTheme="majorHAnsi" w:cstheme="majorHAnsi"/>
          <w:sz w:val="24"/>
          <w:szCs w:val="24"/>
        </w:rPr>
      </w:pPr>
      <w:r w:rsidRPr="005C38C6">
        <w:rPr>
          <w:rFonts w:asciiTheme="majorHAnsi" w:hAnsiTheme="majorHAnsi" w:cstheme="majorHAnsi"/>
          <w:sz w:val="24"/>
          <w:szCs w:val="24"/>
        </w:rPr>
        <w:t xml:space="preserve">1) </w:t>
      </w:r>
      <w:r w:rsidRPr="005C38C6">
        <w:rPr>
          <w:rFonts w:asciiTheme="majorHAnsi" w:hAnsiTheme="majorHAnsi" w:cstheme="majorHAnsi"/>
          <w:sz w:val="24"/>
          <w:szCs w:val="24"/>
        </w:rPr>
        <w:tab/>
        <w:t>zamówienie będzie mogło być udzielone w przypadku gdy Zamawiający będzie dysponował środkami finansowymi na jego realizację,</w:t>
      </w:r>
    </w:p>
    <w:p w14:paraId="65347C56" w14:textId="0616381C" w:rsidR="005C38C6" w:rsidRPr="00081BE5" w:rsidRDefault="00F53710" w:rsidP="005C38C6">
      <w:pPr>
        <w:pStyle w:val="Akapitzlist"/>
        <w:spacing w:line="271" w:lineRule="auto"/>
        <w:ind w:left="709" w:right="-18" w:hanging="283"/>
        <w:jc w:val="both"/>
        <w:rPr>
          <w:rFonts w:asciiTheme="majorHAnsi" w:hAnsiTheme="majorHAnsi" w:cstheme="majorHAnsi"/>
          <w:b/>
          <w:bCs/>
          <w:sz w:val="24"/>
          <w:szCs w:val="24"/>
        </w:rPr>
      </w:pPr>
      <w:r>
        <w:rPr>
          <w:rFonts w:asciiTheme="majorHAnsi" w:hAnsiTheme="majorHAnsi" w:cstheme="majorHAnsi"/>
          <w:sz w:val="24"/>
          <w:szCs w:val="24"/>
        </w:rPr>
        <w:t>2</w:t>
      </w:r>
      <w:r w:rsidR="005C38C6" w:rsidRPr="005C38C6">
        <w:rPr>
          <w:rFonts w:asciiTheme="majorHAnsi" w:hAnsiTheme="majorHAnsi" w:cstheme="majorHAnsi"/>
          <w:sz w:val="24"/>
          <w:szCs w:val="24"/>
        </w:rPr>
        <w:t>)</w:t>
      </w:r>
      <w:r w:rsidR="005C38C6" w:rsidRPr="005C38C6">
        <w:rPr>
          <w:rFonts w:asciiTheme="majorHAnsi" w:hAnsiTheme="majorHAnsi" w:cstheme="majorHAnsi"/>
          <w:sz w:val="24"/>
          <w:szCs w:val="24"/>
        </w:rPr>
        <w:tab/>
        <w:t xml:space="preserve">Zamawiający przewiduje możliwość udzielenia zamówień, o których mowa w </w:t>
      </w:r>
      <w:r w:rsidR="005C38C6" w:rsidRPr="005C38C6">
        <w:rPr>
          <w:rFonts w:asciiTheme="majorHAnsi" w:hAnsiTheme="majorHAnsi" w:cstheme="majorHAnsi"/>
          <w:b/>
          <w:bCs/>
          <w:sz w:val="24"/>
          <w:szCs w:val="24"/>
        </w:rPr>
        <w:t xml:space="preserve">art. 214 ust. 1 pkt  </w:t>
      </w:r>
      <w:r w:rsidR="005C38C6" w:rsidRPr="00081BE5">
        <w:rPr>
          <w:rFonts w:asciiTheme="majorHAnsi" w:hAnsiTheme="majorHAnsi" w:cstheme="majorHAnsi"/>
          <w:b/>
          <w:bCs/>
          <w:sz w:val="24"/>
          <w:szCs w:val="24"/>
        </w:rPr>
        <w:t xml:space="preserve">7 PZP w wysokości do </w:t>
      </w:r>
      <w:r w:rsidR="007E7B2F">
        <w:rPr>
          <w:rFonts w:asciiTheme="majorHAnsi" w:hAnsiTheme="majorHAnsi" w:cstheme="majorHAnsi"/>
          <w:b/>
          <w:bCs/>
          <w:sz w:val="24"/>
          <w:szCs w:val="24"/>
        </w:rPr>
        <w:t>4</w:t>
      </w:r>
      <w:r w:rsidR="006A309D">
        <w:rPr>
          <w:rFonts w:asciiTheme="majorHAnsi" w:hAnsiTheme="majorHAnsi" w:cstheme="majorHAnsi"/>
          <w:b/>
          <w:bCs/>
          <w:sz w:val="24"/>
          <w:szCs w:val="24"/>
        </w:rPr>
        <w:t>5</w:t>
      </w:r>
      <w:r w:rsidR="005C38C6" w:rsidRPr="00081BE5">
        <w:rPr>
          <w:rFonts w:asciiTheme="majorHAnsi" w:hAnsiTheme="majorHAnsi" w:cstheme="majorHAnsi"/>
          <w:b/>
          <w:bCs/>
          <w:sz w:val="24"/>
          <w:szCs w:val="24"/>
        </w:rPr>
        <w:t xml:space="preserve"> % wartości zamówienia podstawowego.</w:t>
      </w:r>
    </w:p>
    <w:p w14:paraId="5141B54E" w14:textId="2992E33C" w:rsidR="00124251" w:rsidRPr="00532D9C" w:rsidRDefault="00BB7663" w:rsidP="00AF7B8E">
      <w:pPr>
        <w:spacing w:line="271" w:lineRule="auto"/>
        <w:jc w:val="both"/>
        <w:rPr>
          <w:rFonts w:asciiTheme="majorHAnsi" w:hAnsiTheme="majorHAnsi" w:cstheme="majorHAnsi"/>
          <w:color w:val="000000" w:themeColor="text1"/>
          <w:sz w:val="24"/>
          <w:szCs w:val="24"/>
        </w:rPr>
      </w:pPr>
      <w:r w:rsidRPr="00532D9C">
        <w:rPr>
          <w:rFonts w:asciiTheme="majorHAnsi" w:hAnsiTheme="majorHAnsi" w:cstheme="majorHAnsi"/>
          <w:color w:val="000000" w:themeColor="text1"/>
          <w:sz w:val="24"/>
          <w:szCs w:val="24"/>
        </w:rPr>
        <w:t xml:space="preserve">          </w:t>
      </w:r>
    </w:p>
    <w:p w14:paraId="7CABA416" w14:textId="140C7800" w:rsidR="006B3BA7" w:rsidRPr="00532D9C" w:rsidRDefault="00DA3B06" w:rsidP="00C82CB9">
      <w:pPr>
        <w:spacing w:line="360" w:lineRule="auto"/>
        <w:ind w:left="426" w:hanging="426"/>
        <w:jc w:val="both"/>
        <w:rPr>
          <w:rFonts w:asciiTheme="majorHAnsi" w:hAnsiTheme="majorHAnsi" w:cstheme="majorHAnsi"/>
          <w:b/>
          <w:bCs/>
          <w:sz w:val="24"/>
          <w:szCs w:val="24"/>
        </w:rPr>
      </w:pPr>
      <w:r w:rsidRPr="00532D9C">
        <w:rPr>
          <w:rFonts w:asciiTheme="majorHAnsi" w:hAnsiTheme="majorHAnsi" w:cstheme="majorHAnsi"/>
          <w:b/>
          <w:bCs/>
          <w:sz w:val="24"/>
          <w:szCs w:val="24"/>
        </w:rPr>
        <w:t>7.</w:t>
      </w:r>
      <w:r w:rsidR="00C82CB9" w:rsidRPr="00532D9C">
        <w:rPr>
          <w:rFonts w:asciiTheme="majorHAnsi" w:hAnsiTheme="majorHAnsi" w:cstheme="majorHAnsi"/>
          <w:b/>
          <w:bCs/>
          <w:sz w:val="24"/>
          <w:szCs w:val="24"/>
        </w:rPr>
        <w:tab/>
      </w:r>
      <w:r w:rsidR="006B3BA7" w:rsidRPr="00532D9C">
        <w:rPr>
          <w:rFonts w:asciiTheme="majorHAnsi" w:hAnsiTheme="majorHAnsi" w:cstheme="majorHAnsi"/>
          <w:b/>
          <w:bCs/>
          <w:sz w:val="24"/>
          <w:szCs w:val="24"/>
        </w:rPr>
        <w:t>P</w:t>
      </w:r>
      <w:r w:rsidR="008944D5" w:rsidRPr="00532D9C">
        <w:rPr>
          <w:rFonts w:asciiTheme="majorHAnsi" w:hAnsiTheme="majorHAnsi" w:cstheme="majorHAnsi"/>
          <w:b/>
          <w:bCs/>
          <w:sz w:val="24"/>
          <w:szCs w:val="24"/>
        </w:rPr>
        <w:t>RZE</w:t>
      </w:r>
      <w:r w:rsidR="006B3BA7" w:rsidRPr="00532D9C">
        <w:rPr>
          <w:rFonts w:asciiTheme="majorHAnsi" w:hAnsiTheme="majorHAnsi" w:cstheme="majorHAnsi"/>
          <w:b/>
          <w:bCs/>
          <w:sz w:val="24"/>
          <w:szCs w:val="24"/>
        </w:rPr>
        <w:t>DMIOTOWE ŚRODKI DOWOWDOWE:</w:t>
      </w:r>
    </w:p>
    <w:p w14:paraId="16E88299" w14:textId="6A38546E" w:rsidR="004E3F2D" w:rsidRPr="00E5010F" w:rsidRDefault="004E3F2D" w:rsidP="004E3F2D">
      <w:pPr>
        <w:ind w:left="425" w:hanging="425"/>
        <w:jc w:val="both"/>
        <w:rPr>
          <w:rFonts w:asciiTheme="majorHAnsi" w:hAnsiTheme="majorHAnsi" w:cstheme="majorHAnsi"/>
          <w:b/>
          <w:bCs/>
          <w:sz w:val="24"/>
          <w:szCs w:val="24"/>
        </w:rPr>
      </w:pPr>
      <w:r w:rsidRPr="00532D9C">
        <w:rPr>
          <w:rFonts w:asciiTheme="majorHAnsi" w:hAnsiTheme="majorHAnsi" w:cstheme="majorHAnsi"/>
          <w:b/>
          <w:bCs/>
          <w:sz w:val="24"/>
          <w:szCs w:val="24"/>
        </w:rPr>
        <w:t xml:space="preserve">1) Zamawiający żąda, by wykonawca złożył wraz z ofertą następujące, przedmiotowe środki </w:t>
      </w:r>
      <w:r w:rsidRPr="00E5010F">
        <w:rPr>
          <w:rFonts w:asciiTheme="majorHAnsi" w:hAnsiTheme="majorHAnsi" w:cstheme="majorHAnsi"/>
          <w:b/>
          <w:bCs/>
          <w:sz w:val="24"/>
          <w:szCs w:val="24"/>
        </w:rPr>
        <w:t>dowodowe</w:t>
      </w:r>
      <w:r w:rsidR="00E741F4" w:rsidRPr="00E5010F">
        <w:rPr>
          <w:rFonts w:asciiTheme="majorHAnsi" w:hAnsiTheme="majorHAnsi" w:cstheme="majorHAnsi"/>
          <w:b/>
          <w:bCs/>
          <w:sz w:val="24"/>
          <w:szCs w:val="24"/>
        </w:rPr>
        <w:t xml:space="preserve"> dla potrzeb oceny w ramach kryteriów oceny ofert</w:t>
      </w:r>
      <w:r w:rsidRPr="00E5010F">
        <w:rPr>
          <w:rFonts w:asciiTheme="majorHAnsi" w:hAnsiTheme="majorHAnsi" w:cstheme="majorHAnsi"/>
          <w:b/>
          <w:bCs/>
          <w:sz w:val="24"/>
          <w:szCs w:val="24"/>
        </w:rPr>
        <w:t>:</w:t>
      </w:r>
    </w:p>
    <w:p w14:paraId="3AC123C1" w14:textId="585365CB" w:rsidR="00F53710" w:rsidRPr="00E5010F" w:rsidRDefault="00E5010F" w:rsidP="00F53710">
      <w:pPr>
        <w:pStyle w:val="BodyTextIndentZnakZnak"/>
        <w:numPr>
          <w:ilvl w:val="0"/>
          <w:numId w:val="45"/>
        </w:numPr>
        <w:tabs>
          <w:tab w:val="left" w:pos="-142"/>
        </w:tabs>
        <w:overflowPunct/>
        <w:autoSpaceDE/>
        <w:autoSpaceDN/>
        <w:adjustRightInd/>
        <w:spacing w:after="0"/>
        <w:jc w:val="both"/>
        <w:textAlignment w:val="auto"/>
        <w:rPr>
          <w:rFonts w:asciiTheme="majorHAnsi" w:eastAsiaTheme="minorHAnsi" w:hAnsiTheme="majorHAnsi" w:cstheme="majorHAnsi"/>
          <w:lang w:eastAsia="en-US"/>
        </w:rPr>
      </w:pPr>
      <w:r>
        <w:rPr>
          <w:rFonts w:asciiTheme="majorHAnsi" w:eastAsiaTheme="minorHAnsi" w:hAnsiTheme="majorHAnsi" w:cstheme="majorHAnsi"/>
          <w:lang w:eastAsia="en-US"/>
        </w:rPr>
        <w:t>a</w:t>
      </w:r>
      <w:r w:rsidR="00F53710" w:rsidRPr="00E5010F">
        <w:rPr>
          <w:rFonts w:asciiTheme="majorHAnsi" w:eastAsiaTheme="minorHAnsi" w:hAnsiTheme="majorHAnsi" w:cstheme="majorHAnsi"/>
          <w:lang w:eastAsia="en-US"/>
        </w:rPr>
        <w:t xml:space="preserve">ktualny </w:t>
      </w:r>
      <w:r w:rsidR="00AC3A19" w:rsidRPr="00E5010F">
        <w:rPr>
          <w:rFonts w:asciiTheme="majorHAnsi" w:eastAsiaTheme="minorHAnsi" w:hAnsiTheme="majorHAnsi" w:cstheme="majorHAnsi"/>
          <w:b/>
          <w:bCs/>
          <w:lang w:eastAsia="en-US"/>
        </w:rPr>
        <w:t>C</w:t>
      </w:r>
      <w:r w:rsidR="00F53710" w:rsidRPr="00E5010F">
        <w:rPr>
          <w:rFonts w:asciiTheme="majorHAnsi" w:eastAsiaTheme="minorHAnsi" w:hAnsiTheme="majorHAnsi" w:cstheme="majorHAnsi"/>
          <w:b/>
          <w:bCs/>
          <w:lang w:eastAsia="en-US"/>
        </w:rPr>
        <w:t>ertyfikat ISO 9001</w:t>
      </w:r>
      <w:r w:rsidR="00F53710" w:rsidRPr="00E5010F">
        <w:rPr>
          <w:rFonts w:asciiTheme="majorHAnsi" w:eastAsiaTheme="minorHAnsi" w:hAnsiTheme="majorHAnsi" w:cstheme="majorHAnsi"/>
          <w:lang w:eastAsia="en-US"/>
        </w:rPr>
        <w:t xml:space="preserve">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 – w przypadku wskazania przez Wykonawcę </w:t>
      </w:r>
      <w:r>
        <w:rPr>
          <w:rFonts w:asciiTheme="majorHAnsi" w:eastAsiaTheme="minorHAnsi" w:hAnsiTheme="majorHAnsi" w:cstheme="majorHAnsi"/>
          <w:lang w:eastAsia="en-US"/>
        </w:rPr>
        <w:t xml:space="preserve">                      </w:t>
      </w:r>
      <w:r w:rsidR="00F53710" w:rsidRPr="00E5010F">
        <w:rPr>
          <w:rFonts w:asciiTheme="majorHAnsi" w:eastAsiaTheme="minorHAnsi" w:hAnsiTheme="majorHAnsi" w:cstheme="majorHAnsi"/>
          <w:lang w:eastAsia="en-US"/>
        </w:rPr>
        <w:t>w formularzu oferta, że Wykonawca posiada taki certyfikat dla potrzeb oceny oferty Wykonawcy w ramach kryteriów oceny ofert,</w:t>
      </w:r>
    </w:p>
    <w:p w14:paraId="4327E3EB" w14:textId="57F9F734" w:rsidR="00F53710" w:rsidRPr="00E5010F" w:rsidRDefault="00E5010F" w:rsidP="00F7316E">
      <w:pPr>
        <w:numPr>
          <w:ilvl w:val="0"/>
          <w:numId w:val="45"/>
        </w:numPr>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w:t>
      </w:r>
      <w:r w:rsidR="005327C4" w:rsidRPr="00E5010F">
        <w:rPr>
          <w:rFonts w:asciiTheme="majorHAnsi" w:eastAsia="Times New Roman" w:hAnsiTheme="majorHAnsi" w:cstheme="majorHAnsi"/>
          <w:sz w:val="24"/>
          <w:szCs w:val="24"/>
        </w:rPr>
        <w:t xml:space="preserve">ktualny  </w:t>
      </w:r>
      <w:r w:rsidR="005327C4" w:rsidRPr="00E5010F">
        <w:rPr>
          <w:rFonts w:asciiTheme="majorHAnsi" w:eastAsia="Times New Roman" w:hAnsiTheme="majorHAnsi" w:cstheme="majorHAnsi"/>
          <w:b/>
          <w:sz w:val="24"/>
          <w:szCs w:val="24"/>
        </w:rPr>
        <w:t>Certyfikat programu Gwarant Czystości i Higieny o specjalności ogólnej</w:t>
      </w:r>
      <w:r>
        <w:rPr>
          <w:rFonts w:asciiTheme="majorHAnsi" w:eastAsia="Times New Roman" w:hAnsiTheme="majorHAnsi" w:cstheme="majorHAnsi"/>
          <w:b/>
          <w:sz w:val="24"/>
          <w:szCs w:val="24"/>
        </w:rPr>
        <w:t xml:space="preserve">                        </w:t>
      </w:r>
      <w:r w:rsidR="005327C4" w:rsidRPr="00E5010F">
        <w:rPr>
          <w:rFonts w:asciiTheme="majorHAnsi" w:eastAsia="Times New Roman" w:hAnsiTheme="majorHAnsi" w:cstheme="majorHAnsi"/>
          <w:b/>
          <w:sz w:val="24"/>
          <w:szCs w:val="24"/>
        </w:rPr>
        <w:t xml:space="preserve"> i medycznej</w:t>
      </w:r>
      <w:r w:rsidR="003D1C6B" w:rsidRPr="00E5010F">
        <w:rPr>
          <w:rFonts w:asciiTheme="majorHAnsi" w:eastAsia="Times New Roman" w:hAnsiTheme="majorHAnsi" w:cstheme="majorHAnsi"/>
          <w:b/>
          <w:sz w:val="24"/>
          <w:szCs w:val="24"/>
        </w:rPr>
        <w:t xml:space="preserve"> potwierdzający </w:t>
      </w:r>
      <w:r w:rsidR="003D1C6B" w:rsidRPr="00E5010F">
        <w:rPr>
          <w:rFonts w:asciiTheme="majorHAnsi" w:eastAsia="Times New Roman" w:hAnsiTheme="majorHAnsi" w:cstheme="majorHAnsi"/>
          <w:sz w:val="24"/>
          <w:szCs w:val="24"/>
        </w:rPr>
        <w:t>że spełnia określone wymogi jakościowe w zakresie świadczenia usług  utrzymania czystości</w:t>
      </w:r>
      <w:r w:rsidR="00F53710" w:rsidRPr="00E5010F">
        <w:rPr>
          <w:rFonts w:asciiTheme="majorHAnsi" w:eastAsia="Times New Roman" w:hAnsiTheme="majorHAnsi" w:cstheme="majorHAnsi"/>
          <w:sz w:val="24"/>
          <w:szCs w:val="24"/>
        </w:rPr>
        <w:t xml:space="preserve"> </w:t>
      </w:r>
      <w:r w:rsidR="00F53710" w:rsidRPr="00E5010F">
        <w:rPr>
          <w:rFonts w:asciiTheme="majorHAnsi" w:hAnsiTheme="majorHAnsi" w:cstheme="majorHAnsi"/>
          <w:sz w:val="24"/>
          <w:szCs w:val="24"/>
        </w:rPr>
        <w:t>w przypadku wskazania w formularzu OFERTA, iż wykonawca posiada taki certyfikat dla potrzeb oceny oferty Wykonawcy w ramach kryteriów oceny ofert.</w:t>
      </w:r>
    </w:p>
    <w:p w14:paraId="0BD31826" w14:textId="77777777" w:rsidR="00F53710" w:rsidRPr="00E5010F" w:rsidRDefault="00F53710" w:rsidP="00F7316E">
      <w:pPr>
        <w:spacing w:line="240" w:lineRule="auto"/>
        <w:ind w:left="720"/>
        <w:jc w:val="both"/>
        <w:rPr>
          <w:rFonts w:asciiTheme="majorHAnsi" w:eastAsia="Times New Roman" w:hAnsiTheme="majorHAnsi" w:cstheme="majorHAnsi"/>
          <w:sz w:val="24"/>
          <w:szCs w:val="24"/>
        </w:rPr>
      </w:pPr>
    </w:p>
    <w:p w14:paraId="730E4F6D" w14:textId="705C1F67" w:rsidR="004E3F2D" w:rsidRPr="00532D9C" w:rsidRDefault="004E3F2D" w:rsidP="00A3797C">
      <w:pPr>
        <w:spacing w:line="271" w:lineRule="auto"/>
        <w:ind w:left="426" w:hanging="426"/>
        <w:jc w:val="both"/>
        <w:rPr>
          <w:rFonts w:asciiTheme="majorHAnsi" w:hAnsiTheme="majorHAnsi" w:cstheme="majorHAnsi"/>
          <w:sz w:val="24"/>
          <w:szCs w:val="24"/>
        </w:rPr>
      </w:pPr>
      <w:r w:rsidRPr="00E5010F">
        <w:rPr>
          <w:rFonts w:asciiTheme="majorHAnsi" w:hAnsiTheme="majorHAnsi" w:cstheme="majorHAnsi"/>
          <w:sz w:val="24"/>
          <w:szCs w:val="24"/>
        </w:rPr>
        <w:t>2)  Zamawiający akceptuje równoważne przedmiotowe środki dowodowe</w:t>
      </w:r>
      <w:r w:rsidRPr="00532D9C">
        <w:rPr>
          <w:rFonts w:asciiTheme="majorHAnsi" w:hAnsiTheme="majorHAnsi" w:cstheme="majorHAnsi"/>
          <w:sz w:val="24"/>
          <w:szCs w:val="24"/>
        </w:rPr>
        <w:t>, jeśli potwierdzają, że oferowane świadczenia spełniają określone przez zamawiającego wymagania, cechy lub kryteria opisane powyżej oraz zawarte w opisie przedmiotu zamówienia</w:t>
      </w:r>
      <w:r w:rsidR="00B341C2" w:rsidRPr="00532D9C">
        <w:rPr>
          <w:rFonts w:asciiTheme="majorHAnsi" w:hAnsiTheme="majorHAnsi" w:cstheme="majorHAnsi"/>
          <w:sz w:val="24"/>
          <w:szCs w:val="24"/>
        </w:rPr>
        <w:t xml:space="preserve"> dla potrzeb oceny w ramach kryteriów oceny ofert</w:t>
      </w:r>
      <w:r w:rsidRPr="00532D9C">
        <w:rPr>
          <w:rFonts w:asciiTheme="majorHAnsi" w:hAnsiTheme="majorHAnsi" w:cstheme="majorHAnsi"/>
          <w:sz w:val="24"/>
          <w:szCs w:val="24"/>
        </w:rPr>
        <w:t>.</w:t>
      </w:r>
    </w:p>
    <w:p w14:paraId="712384C5" w14:textId="2B464B01" w:rsidR="00DA3B06" w:rsidRPr="00532D9C" w:rsidRDefault="00B341C2" w:rsidP="00B10B8B">
      <w:pPr>
        <w:autoSpaceDE w:val="0"/>
        <w:autoSpaceDN w:val="0"/>
        <w:adjustRightInd w:val="0"/>
        <w:spacing w:line="271" w:lineRule="auto"/>
        <w:ind w:left="426"/>
        <w:jc w:val="both"/>
        <w:rPr>
          <w:rFonts w:asciiTheme="majorHAnsi" w:hAnsiTheme="majorHAnsi" w:cstheme="majorHAnsi"/>
          <w:color w:val="000000"/>
          <w:sz w:val="24"/>
          <w:szCs w:val="24"/>
        </w:rPr>
      </w:pPr>
      <w:r w:rsidRPr="00532D9C">
        <w:rPr>
          <w:rFonts w:asciiTheme="majorHAnsi" w:hAnsiTheme="majorHAnsi" w:cstheme="majorHAnsi"/>
          <w:color w:val="000000"/>
          <w:sz w:val="24"/>
          <w:szCs w:val="24"/>
        </w:rPr>
        <w:t>Zamawiający nie przewiduje wezwania Wykonawców do uzupełnienia p</w:t>
      </w:r>
      <w:r w:rsidR="00DA3B06" w:rsidRPr="00532D9C">
        <w:rPr>
          <w:rFonts w:asciiTheme="majorHAnsi" w:hAnsiTheme="majorHAnsi" w:cstheme="majorHAnsi"/>
          <w:color w:val="000000"/>
          <w:sz w:val="24"/>
          <w:szCs w:val="24"/>
        </w:rPr>
        <w:t>rzedmiotow</w:t>
      </w:r>
      <w:r w:rsidRPr="00532D9C">
        <w:rPr>
          <w:rFonts w:asciiTheme="majorHAnsi" w:hAnsiTheme="majorHAnsi" w:cstheme="majorHAnsi"/>
          <w:color w:val="000000"/>
          <w:sz w:val="24"/>
          <w:szCs w:val="24"/>
        </w:rPr>
        <w:t>ych</w:t>
      </w:r>
      <w:r w:rsidR="00DA3B06" w:rsidRPr="00532D9C">
        <w:rPr>
          <w:rFonts w:asciiTheme="majorHAnsi" w:hAnsiTheme="majorHAnsi" w:cstheme="majorHAnsi"/>
          <w:color w:val="000000"/>
          <w:sz w:val="24"/>
          <w:szCs w:val="24"/>
        </w:rPr>
        <w:t xml:space="preserve"> środk</w:t>
      </w:r>
      <w:r w:rsidRPr="00532D9C">
        <w:rPr>
          <w:rFonts w:asciiTheme="majorHAnsi" w:hAnsiTheme="majorHAnsi" w:cstheme="majorHAnsi"/>
          <w:color w:val="000000"/>
          <w:sz w:val="24"/>
          <w:szCs w:val="24"/>
        </w:rPr>
        <w:t>ów</w:t>
      </w:r>
      <w:r w:rsidR="00DA3B06" w:rsidRPr="00532D9C">
        <w:rPr>
          <w:rFonts w:asciiTheme="majorHAnsi" w:hAnsiTheme="majorHAnsi" w:cstheme="majorHAnsi"/>
          <w:color w:val="000000"/>
          <w:sz w:val="24"/>
          <w:szCs w:val="24"/>
        </w:rPr>
        <w:t xml:space="preserve"> dowodow</w:t>
      </w:r>
      <w:r w:rsidRPr="00532D9C">
        <w:rPr>
          <w:rFonts w:asciiTheme="majorHAnsi" w:hAnsiTheme="majorHAnsi" w:cstheme="majorHAnsi"/>
          <w:color w:val="000000"/>
          <w:sz w:val="24"/>
          <w:szCs w:val="24"/>
        </w:rPr>
        <w:t>ych</w:t>
      </w:r>
      <w:r w:rsidR="00DA3B06" w:rsidRPr="00532D9C">
        <w:rPr>
          <w:rFonts w:asciiTheme="majorHAnsi" w:hAnsiTheme="majorHAnsi" w:cstheme="majorHAnsi"/>
          <w:color w:val="000000"/>
          <w:sz w:val="24"/>
          <w:szCs w:val="24"/>
        </w:rPr>
        <w:t xml:space="preserve"> </w:t>
      </w:r>
      <w:r w:rsidRPr="00532D9C">
        <w:rPr>
          <w:rFonts w:asciiTheme="majorHAnsi" w:hAnsiTheme="majorHAnsi" w:cstheme="majorHAnsi"/>
          <w:color w:val="000000"/>
          <w:sz w:val="24"/>
          <w:szCs w:val="24"/>
        </w:rPr>
        <w:t xml:space="preserve">z uwagi na fakt, </w:t>
      </w:r>
      <w:r w:rsidRPr="00E90954">
        <w:rPr>
          <w:rFonts w:asciiTheme="majorHAnsi" w:hAnsiTheme="majorHAnsi" w:cstheme="majorHAnsi"/>
          <w:b/>
          <w:bCs/>
          <w:color w:val="000000"/>
          <w:sz w:val="24"/>
          <w:szCs w:val="24"/>
        </w:rPr>
        <w:t>iż są składane dla potrzeb oceny w ramach kryteriów oceny ofert.</w:t>
      </w:r>
      <w:r w:rsidRPr="00532D9C">
        <w:rPr>
          <w:rFonts w:asciiTheme="majorHAnsi" w:hAnsiTheme="majorHAnsi" w:cstheme="majorHAnsi"/>
          <w:color w:val="000000"/>
          <w:sz w:val="24"/>
          <w:szCs w:val="24"/>
        </w:rPr>
        <w:t xml:space="preserve"> W przypadku niezłożenia lub złożenia przedmiotowych środków dowodowych zawierających błędy Zamawiający przyzna Wykonawcom 0 punktów </w:t>
      </w:r>
      <w:r w:rsidR="006322EC">
        <w:rPr>
          <w:rFonts w:asciiTheme="majorHAnsi" w:hAnsiTheme="majorHAnsi" w:cstheme="majorHAnsi"/>
          <w:color w:val="000000"/>
          <w:sz w:val="24"/>
          <w:szCs w:val="24"/>
        </w:rPr>
        <w:t xml:space="preserve">                                    </w:t>
      </w:r>
      <w:r w:rsidRPr="00532D9C">
        <w:rPr>
          <w:rFonts w:asciiTheme="majorHAnsi" w:hAnsiTheme="majorHAnsi" w:cstheme="majorHAnsi"/>
          <w:color w:val="000000"/>
          <w:sz w:val="24"/>
          <w:szCs w:val="24"/>
        </w:rPr>
        <w:t xml:space="preserve">w ramach danego kryterium. </w:t>
      </w:r>
      <w:r w:rsidR="00DA3B06" w:rsidRPr="00532D9C">
        <w:rPr>
          <w:rFonts w:asciiTheme="majorHAnsi" w:hAnsiTheme="majorHAnsi" w:cstheme="majorHAnsi"/>
          <w:color w:val="000000"/>
          <w:sz w:val="24"/>
          <w:szCs w:val="24"/>
        </w:rPr>
        <w:t xml:space="preserve">  </w:t>
      </w:r>
    </w:p>
    <w:p w14:paraId="4FA74C5D" w14:textId="2B995153" w:rsidR="002C356E" w:rsidRPr="00220693" w:rsidRDefault="00FA77C1">
      <w:pPr>
        <w:pStyle w:val="Nagwek2"/>
        <w:rPr>
          <w:rFonts w:asciiTheme="majorHAnsi" w:hAnsiTheme="majorHAnsi" w:cstheme="majorHAnsi"/>
        </w:rPr>
      </w:pPr>
      <w:bookmarkStart w:id="13" w:name="_Toc85023469"/>
      <w:r w:rsidRPr="00220693">
        <w:rPr>
          <w:rFonts w:asciiTheme="majorHAnsi" w:hAnsiTheme="majorHAnsi" w:cstheme="majorHAnsi"/>
        </w:rPr>
        <w:lastRenderedPageBreak/>
        <w:t>V. Wizja lokalna</w:t>
      </w:r>
      <w:bookmarkEnd w:id="13"/>
    </w:p>
    <w:p w14:paraId="0C847703" w14:textId="2685C017" w:rsidR="00C72528" w:rsidRPr="00727986" w:rsidRDefault="00C72528" w:rsidP="00C72528">
      <w:pPr>
        <w:spacing w:line="271" w:lineRule="auto"/>
        <w:ind w:left="426" w:hanging="426"/>
        <w:contextualSpacing/>
        <w:jc w:val="both"/>
        <w:rPr>
          <w:rFonts w:asciiTheme="majorHAnsi" w:hAnsiTheme="majorHAnsi" w:cstheme="majorHAnsi"/>
          <w:strike/>
          <w:sz w:val="24"/>
          <w:szCs w:val="24"/>
          <w:lang w:eastAsia="en-US"/>
        </w:rPr>
      </w:pPr>
      <w:r w:rsidRPr="00B10B8B">
        <w:rPr>
          <w:rFonts w:asciiTheme="majorHAnsi" w:hAnsiTheme="majorHAnsi" w:cstheme="majorHAnsi"/>
          <w:sz w:val="24"/>
          <w:szCs w:val="24"/>
          <w:lang w:eastAsia="en-US"/>
        </w:rPr>
        <w:t>1.</w:t>
      </w:r>
      <w:r w:rsidRPr="00B10B8B">
        <w:rPr>
          <w:rFonts w:asciiTheme="majorHAnsi" w:hAnsiTheme="majorHAnsi" w:cstheme="majorHAnsi"/>
          <w:sz w:val="24"/>
          <w:szCs w:val="24"/>
          <w:lang w:eastAsia="en-US"/>
        </w:rPr>
        <w:tab/>
      </w:r>
      <w:r w:rsidRPr="00727986">
        <w:rPr>
          <w:rFonts w:asciiTheme="majorHAnsi" w:hAnsiTheme="majorHAnsi" w:cstheme="majorHAnsi"/>
          <w:sz w:val="24"/>
          <w:szCs w:val="24"/>
          <w:lang w:eastAsia="en-US"/>
        </w:rPr>
        <w:t xml:space="preserve">Zamawiający </w:t>
      </w:r>
      <w:r w:rsidRPr="00727986">
        <w:rPr>
          <w:rFonts w:asciiTheme="majorHAnsi" w:hAnsiTheme="majorHAnsi" w:cstheme="majorHAnsi"/>
          <w:b/>
          <w:sz w:val="24"/>
          <w:szCs w:val="24"/>
          <w:lang w:eastAsia="en-US"/>
        </w:rPr>
        <w:t>dopuszcza możliwość</w:t>
      </w:r>
      <w:r w:rsidRPr="00727986">
        <w:rPr>
          <w:rFonts w:asciiTheme="majorHAnsi" w:hAnsiTheme="majorHAnsi" w:cstheme="majorHAnsi"/>
          <w:sz w:val="24"/>
          <w:szCs w:val="24"/>
          <w:lang w:eastAsia="en-US"/>
        </w:rPr>
        <w:t xml:space="preserve"> odbycia przez wykonawcę wizji lokalnej, lecz nie jest ona obowiązkowa. </w:t>
      </w:r>
    </w:p>
    <w:p w14:paraId="50D66C5B" w14:textId="77777777" w:rsidR="00C72528" w:rsidRPr="00727986" w:rsidRDefault="00C72528" w:rsidP="00C72528">
      <w:pPr>
        <w:spacing w:line="271" w:lineRule="auto"/>
        <w:ind w:left="426" w:hanging="426"/>
        <w:contextualSpacing/>
        <w:jc w:val="both"/>
        <w:rPr>
          <w:rFonts w:asciiTheme="majorHAnsi" w:hAnsiTheme="majorHAnsi" w:cstheme="majorHAnsi"/>
          <w:sz w:val="24"/>
          <w:szCs w:val="24"/>
          <w:lang w:eastAsia="en-US"/>
        </w:rPr>
      </w:pPr>
      <w:r w:rsidRPr="00727986">
        <w:rPr>
          <w:rFonts w:asciiTheme="majorHAnsi" w:hAnsiTheme="majorHAnsi" w:cstheme="majorHAnsi"/>
          <w:sz w:val="24"/>
          <w:szCs w:val="24"/>
          <w:lang w:eastAsia="en-US"/>
        </w:rPr>
        <w:t>2.</w:t>
      </w:r>
      <w:r w:rsidRPr="00727986">
        <w:rPr>
          <w:rFonts w:asciiTheme="majorHAnsi" w:hAnsiTheme="majorHAnsi" w:cstheme="majorHAnsi"/>
          <w:sz w:val="24"/>
          <w:szCs w:val="24"/>
          <w:lang w:eastAsia="en-US"/>
        </w:rPr>
        <w:tab/>
        <w:t>Termin i zasady udziału w wizji lokalnej:</w:t>
      </w:r>
    </w:p>
    <w:p w14:paraId="4D07B6B9" w14:textId="2BFE0825" w:rsidR="00C72528" w:rsidRPr="00727986" w:rsidRDefault="00C72528" w:rsidP="00C72528">
      <w:pPr>
        <w:spacing w:line="271" w:lineRule="auto"/>
        <w:ind w:left="709" w:hanging="283"/>
        <w:jc w:val="both"/>
        <w:rPr>
          <w:rFonts w:asciiTheme="majorHAnsi" w:hAnsiTheme="majorHAnsi" w:cstheme="majorHAnsi"/>
          <w:bCs/>
          <w:sz w:val="24"/>
          <w:szCs w:val="24"/>
        </w:rPr>
      </w:pPr>
      <w:r w:rsidRPr="00727986">
        <w:rPr>
          <w:rFonts w:asciiTheme="majorHAnsi" w:hAnsiTheme="majorHAnsi" w:cstheme="majorHAnsi"/>
          <w:bCs/>
          <w:sz w:val="24"/>
          <w:szCs w:val="24"/>
          <w:lang w:eastAsia="en-US"/>
        </w:rPr>
        <w:t xml:space="preserve">1) </w:t>
      </w:r>
      <w:r w:rsidRPr="00727986">
        <w:rPr>
          <w:rFonts w:asciiTheme="majorHAnsi" w:hAnsiTheme="majorHAnsi" w:cstheme="majorHAnsi"/>
          <w:bCs/>
          <w:sz w:val="24"/>
          <w:szCs w:val="24"/>
        </w:rPr>
        <w:t xml:space="preserve">Zamawiający ustala termin wizji lokalnej na dzień </w:t>
      </w:r>
      <w:r w:rsidR="004C36FF">
        <w:rPr>
          <w:rFonts w:asciiTheme="majorHAnsi" w:hAnsiTheme="majorHAnsi" w:cstheme="majorHAnsi"/>
          <w:bCs/>
          <w:sz w:val="24"/>
          <w:szCs w:val="24"/>
          <w:highlight w:val="yellow"/>
        </w:rPr>
        <w:t>07.12</w:t>
      </w:r>
      <w:r w:rsidRPr="00727986">
        <w:rPr>
          <w:rFonts w:asciiTheme="majorHAnsi" w:hAnsiTheme="majorHAnsi" w:cstheme="majorHAnsi"/>
          <w:bCs/>
          <w:sz w:val="24"/>
          <w:szCs w:val="24"/>
          <w:highlight w:val="yellow"/>
        </w:rPr>
        <w:t>.202</w:t>
      </w:r>
      <w:r w:rsidR="003F2B36" w:rsidRPr="00727986">
        <w:rPr>
          <w:rFonts w:asciiTheme="majorHAnsi" w:hAnsiTheme="majorHAnsi" w:cstheme="majorHAnsi"/>
          <w:bCs/>
          <w:sz w:val="24"/>
          <w:szCs w:val="24"/>
          <w:highlight w:val="yellow"/>
        </w:rPr>
        <w:t>2</w:t>
      </w:r>
      <w:r w:rsidRPr="00727986">
        <w:rPr>
          <w:rFonts w:asciiTheme="majorHAnsi" w:hAnsiTheme="majorHAnsi" w:cstheme="majorHAnsi"/>
          <w:bCs/>
          <w:sz w:val="24"/>
          <w:szCs w:val="24"/>
          <w:highlight w:val="yellow"/>
        </w:rPr>
        <w:t xml:space="preserve"> r. na godz. 1</w:t>
      </w:r>
      <w:r w:rsidR="00254B56" w:rsidRPr="00727986">
        <w:rPr>
          <w:rFonts w:asciiTheme="majorHAnsi" w:hAnsiTheme="majorHAnsi" w:cstheme="majorHAnsi"/>
          <w:bCs/>
          <w:sz w:val="24"/>
          <w:szCs w:val="24"/>
          <w:highlight w:val="yellow"/>
        </w:rPr>
        <w:t>0</w:t>
      </w:r>
      <w:r w:rsidRPr="00727986">
        <w:rPr>
          <w:rFonts w:asciiTheme="majorHAnsi" w:hAnsiTheme="majorHAnsi" w:cstheme="majorHAnsi"/>
          <w:bCs/>
          <w:sz w:val="24"/>
          <w:szCs w:val="24"/>
          <w:highlight w:val="yellow"/>
        </w:rPr>
        <w:t>:00.</w:t>
      </w:r>
    </w:p>
    <w:p w14:paraId="780688A1" w14:textId="57B61E79" w:rsidR="00C72528" w:rsidRPr="00F7316E" w:rsidRDefault="007C7D51" w:rsidP="00C72528">
      <w:pPr>
        <w:spacing w:line="271" w:lineRule="auto"/>
        <w:ind w:left="709" w:hanging="283"/>
        <w:jc w:val="both"/>
        <w:rPr>
          <w:rFonts w:asciiTheme="majorHAnsi" w:hAnsiTheme="majorHAnsi" w:cstheme="majorHAnsi"/>
          <w:sz w:val="24"/>
          <w:szCs w:val="24"/>
        </w:rPr>
      </w:pPr>
      <w:r w:rsidRPr="00727986">
        <w:rPr>
          <w:rFonts w:asciiTheme="majorHAnsi" w:hAnsiTheme="majorHAnsi" w:cstheme="majorHAnsi"/>
          <w:bCs/>
          <w:sz w:val="24"/>
          <w:szCs w:val="24"/>
          <w:lang w:eastAsia="en-US"/>
        </w:rPr>
        <w:t>2</w:t>
      </w:r>
      <w:r w:rsidR="00C72528" w:rsidRPr="00727986">
        <w:rPr>
          <w:rFonts w:asciiTheme="majorHAnsi" w:hAnsiTheme="majorHAnsi" w:cstheme="majorHAnsi"/>
          <w:bCs/>
          <w:sz w:val="24"/>
          <w:szCs w:val="24"/>
          <w:lang w:eastAsia="en-US"/>
        </w:rPr>
        <w:t xml:space="preserve">) </w:t>
      </w:r>
      <w:r w:rsidR="00C72528" w:rsidRPr="00727986">
        <w:rPr>
          <w:rFonts w:asciiTheme="majorHAnsi" w:hAnsiTheme="majorHAnsi" w:cstheme="majorHAnsi"/>
          <w:bCs/>
          <w:sz w:val="24"/>
          <w:szCs w:val="24"/>
        </w:rPr>
        <w:t>Osob</w:t>
      </w:r>
      <w:r w:rsidRPr="00727986">
        <w:rPr>
          <w:rFonts w:asciiTheme="majorHAnsi" w:hAnsiTheme="majorHAnsi" w:cstheme="majorHAnsi"/>
          <w:bCs/>
          <w:sz w:val="24"/>
          <w:szCs w:val="24"/>
        </w:rPr>
        <w:t>a</w:t>
      </w:r>
      <w:r w:rsidR="00C72528" w:rsidRPr="00727986">
        <w:rPr>
          <w:rFonts w:asciiTheme="majorHAnsi" w:hAnsiTheme="majorHAnsi" w:cstheme="majorHAnsi"/>
          <w:bCs/>
          <w:sz w:val="24"/>
          <w:szCs w:val="24"/>
        </w:rPr>
        <w:t xml:space="preserve"> do kontaktu: </w:t>
      </w:r>
      <w:r w:rsidRPr="00F7316E">
        <w:rPr>
          <w:rFonts w:asciiTheme="majorHAnsi" w:hAnsiTheme="majorHAnsi" w:cstheme="majorHAnsi"/>
          <w:bCs/>
          <w:sz w:val="24"/>
          <w:szCs w:val="24"/>
        </w:rPr>
        <w:t xml:space="preserve">Agnieszka Błaszczak, tel. 22 11 65 260, e-mail: </w:t>
      </w:r>
      <w:hyperlink r:id="rId14" w:history="1">
        <w:r w:rsidRPr="00727986">
          <w:rPr>
            <w:rStyle w:val="Hipercze"/>
            <w:rFonts w:asciiTheme="majorHAnsi" w:hAnsiTheme="majorHAnsi" w:cstheme="majorHAnsi"/>
            <w:bCs/>
            <w:color w:val="auto"/>
            <w:sz w:val="24"/>
            <w:szCs w:val="24"/>
          </w:rPr>
          <w:t>agnieszka.blaszczak@szpitalnowowiejski.pl</w:t>
        </w:r>
      </w:hyperlink>
      <w:r w:rsidRPr="00727986">
        <w:rPr>
          <w:rFonts w:asciiTheme="majorHAnsi" w:hAnsiTheme="majorHAnsi" w:cstheme="majorHAnsi"/>
          <w:bCs/>
          <w:sz w:val="24"/>
          <w:szCs w:val="24"/>
        </w:rPr>
        <w:t xml:space="preserve"> ; </w:t>
      </w:r>
      <w:r w:rsidR="00C72528" w:rsidRPr="00727986">
        <w:rPr>
          <w:rFonts w:asciiTheme="majorHAnsi" w:hAnsiTheme="majorHAnsi" w:cstheme="majorHAnsi"/>
          <w:bCs/>
          <w:sz w:val="24"/>
          <w:szCs w:val="24"/>
        </w:rPr>
        <w:t xml:space="preserve">Bożena Woźniak – Naczelna Pielęgniarka, </w:t>
      </w:r>
      <w:r w:rsidRPr="00727986">
        <w:rPr>
          <w:rFonts w:asciiTheme="majorHAnsi" w:hAnsiTheme="majorHAnsi" w:cstheme="majorHAnsi"/>
          <w:bCs/>
          <w:sz w:val="24"/>
          <w:szCs w:val="24"/>
        </w:rPr>
        <w:t xml:space="preserve">                </w:t>
      </w:r>
      <w:r w:rsidR="00C72528" w:rsidRPr="00727986">
        <w:rPr>
          <w:rFonts w:asciiTheme="majorHAnsi" w:hAnsiTheme="majorHAnsi" w:cstheme="majorHAnsi"/>
          <w:bCs/>
          <w:sz w:val="24"/>
          <w:szCs w:val="24"/>
        </w:rPr>
        <w:t>tel</w:t>
      </w:r>
      <w:r w:rsidR="00C12977" w:rsidRPr="00727986">
        <w:rPr>
          <w:rFonts w:asciiTheme="majorHAnsi" w:hAnsiTheme="majorHAnsi" w:cstheme="majorHAnsi"/>
          <w:bCs/>
          <w:sz w:val="24"/>
          <w:szCs w:val="24"/>
        </w:rPr>
        <w:t>. 22 11</w:t>
      </w:r>
      <w:r w:rsidR="00D16194" w:rsidRPr="00727986">
        <w:rPr>
          <w:rFonts w:asciiTheme="majorHAnsi" w:hAnsiTheme="majorHAnsi" w:cstheme="majorHAnsi"/>
          <w:bCs/>
          <w:sz w:val="24"/>
          <w:szCs w:val="24"/>
        </w:rPr>
        <w:t xml:space="preserve"> </w:t>
      </w:r>
      <w:r w:rsidR="00C12977" w:rsidRPr="00727986">
        <w:rPr>
          <w:rFonts w:asciiTheme="majorHAnsi" w:hAnsiTheme="majorHAnsi" w:cstheme="majorHAnsi"/>
          <w:bCs/>
          <w:sz w:val="24"/>
          <w:szCs w:val="24"/>
        </w:rPr>
        <w:t>65</w:t>
      </w:r>
      <w:r w:rsidR="00D16194" w:rsidRPr="00727986">
        <w:rPr>
          <w:rFonts w:asciiTheme="majorHAnsi" w:hAnsiTheme="majorHAnsi" w:cstheme="majorHAnsi"/>
          <w:bCs/>
          <w:sz w:val="24"/>
          <w:szCs w:val="24"/>
        </w:rPr>
        <w:t xml:space="preserve"> </w:t>
      </w:r>
      <w:r w:rsidR="00C12977" w:rsidRPr="00727986">
        <w:rPr>
          <w:rFonts w:asciiTheme="majorHAnsi" w:hAnsiTheme="majorHAnsi" w:cstheme="majorHAnsi"/>
          <w:bCs/>
          <w:sz w:val="24"/>
          <w:szCs w:val="24"/>
        </w:rPr>
        <w:t>249</w:t>
      </w:r>
      <w:r w:rsidR="00C72528" w:rsidRPr="00727986">
        <w:rPr>
          <w:rFonts w:asciiTheme="majorHAnsi" w:hAnsiTheme="majorHAnsi" w:cstheme="majorHAnsi"/>
          <w:bCs/>
          <w:sz w:val="24"/>
          <w:szCs w:val="24"/>
        </w:rPr>
        <w:t xml:space="preserve">, e-mail: </w:t>
      </w:r>
      <w:hyperlink r:id="rId15" w:history="1">
        <w:r w:rsidR="00C12977" w:rsidRPr="00F7316E">
          <w:rPr>
            <w:rStyle w:val="Hipercze"/>
            <w:rFonts w:asciiTheme="majorHAnsi" w:hAnsiTheme="majorHAnsi" w:cstheme="majorHAnsi"/>
            <w:bCs/>
            <w:color w:val="auto"/>
            <w:sz w:val="24"/>
            <w:szCs w:val="24"/>
          </w:rPr>
          <w:t>bozena.wozniak@szpitalnowowiejski.pl</w:t>
        </w:r>
      </w:hyperlink>
      <w:r w:rsidR="00D16194" w:rsidRPr="00F7316E">
        <w:rPr>
          <w:rFonts w:asciiTheme="majorHAnsi" w:hAnsiTheme="majorHAnsi" w:cstheme="majorHAnsi"/>
          <w:bCs/>
          <w:sz w:val="24"/>
          <w:szCs w:val="24"/>
          <w:u w:val="single"/>
        </w:rPr>
        <w:t xml:space="preserve"> </w:t>
      </w:r>
      <w:r w:rsidRPr="00F7316E">
        <w:rPr>
          <w:rFonts w:asciiTheme="majorHAnsi" w:hAnsiTheme="majorHAnsi" w:cstheme="majorHAnsi"/>
          <w:bCs/>
          <w:sz w:val="24"/>
          <w:szCs w:val="24"/>
          <w:u w:val="single"/>
        </w:rPr>
        <w:t xml:space="preserve">.                 </w:t>
      </w:r>
    </w:p>
    <w:p w14:paraId="308EAE0E" w14:textId="06902B38" w:rsidR="002C356E" w:rsidRPr="00727986" w:rsidRDefault="00FA77C1">
      <w:pPr>
        <w:pStyle w:val="Nagwek2"/>
        <w:rPr>
          <w:rFonts w:asciiTheme="majorHAnsi" w:hAnsiTheme="majorHAnsi" w:cstheme="majorHAnsi"/>
        </w:rPr>
      </w:pPr>
      <w:bookmarkStart w:id="14" w:name="_Toc85023470"/>
      <w:r w:rsidRPr="00727986">
        <w:rPr>
          <w:rFonts w:asciiTheme="majorHAnsi" w:hAnsiTheme="majorHAnsi" w:cstheme="majorHAnsi"/>
        </w:rPr>
        <w:t>VI. Podwykonawstwo</w:t>
      </w:r>
      <w:bookmarkEnd w:id="14"/>
    </w:p>
    <w:p w14:paraId="6CB82494" w14:textId="77777777" w:rsidR="002C356E" w:rsidRPr="00B10B8B" w:rsidRDefault="00FA77C1" w:rsidP="00E639AB">
      <w:pPr>
        <w:numPr>
          <w:ilvl w:val="0"/>
          <w:numId w:val="7"/>
        </w:numPr>
        <w:spacing w:line="271" w:lineRule="auto"/>
        <w:ind w:left="454" w:hanging="454"/>
        <w:jc w:val="both"/>
        <w:rPr>
          <w:rFonts w:asciiTheme="majorHAnsi" w:hAnsiTheme="majorHAnsi" w:cstheme="majorHAnsi"/>
          <w:sz w:val="24"/>
          <w:szCs w:val="24"/>
        </w:rPr>
      </w:pPr>
      <w:r w:rsidRPr="00B10B8B">
        <w:rPr>
          <w:rFonts w:asciiTheme="majorHAnsi" w:hAnsiTheme="majorHAnsi" w:cstheme="majorHAnsi"/>
          <w:sz w:val="24"/>
          <w:szCs w:val="24"/>
        </w:rPr>
        <w:t>Wykonawca może powierzyć wykonanie części zamówienia podwykonawcy (podwykonawcom</w:t>
      </w:r>
      <w:r w:rsidR="005C5550"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F602545" w14:textId="77777777" w:rsidR="002C356E" w:rsidRPr="00B10B8B" w:rsidRDefault="00FA77C1" w:rsidP="00E639AB">
      <w:pPr>
        <w:numPr>
          <w:ilvl w:val="0"/>
          <w:numId w:val="7"/>
        </w:numPr>
        <w:spacing w:line="271" w:lineRule="auto"/>
        <w:ind w:left="454" w:hanging="454"/>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sz w:val="24"/>
          <w:szCs w:val="24"/>
        </w:rPr>
        <w:t>nie zastrzega</w:t>
      </w:r>
      <w:r w:rsidRPr="00B10B8B">
        <w:rPr>
          <w:rFonts w:asciiTheme="majorHAnsi" w:hAnsiTheme="majorHAnsi" w:cstheme="majorHAnsi"/>
          <w:sz w:val="24"/>
          <w:szCs w:val="24"/>
        </w:rPr>
        <w:t xml:space="preserve"> obowiązku osobistego wykonania przez Wykonawcę kluczowych części zamówienia</w:t>
      </w:r>
      <w:r w:rsidR="00D340DF" w:rsidRPr="00B10B8B">
        <w:rPr>
          <w:rFonts w:asciiTheme="majorHAnsi" w:hAnsiTheme="majorHAnsi" w:cstheme="majorHAnsi"/>
          <w:sz w:val="24"/>
          <w:szCs w:val="24"/>
        </w:rPr>
        <w:t>.</w:t>
      </w:r>
    </w:p>
    <w:p w14:paraId="5682AA4C" w14:textId="101FA882" w:rsidR="002C356E" w:rsidRPr="00B10B8B" w:rsidRDefault="00FA77C1" w:rsidP="00E639AB">
      <w:pPr>
        <w:numPr>
          <w:ilvl w:val="0"/>
          <w:numId w:val="7"/>
        </w:numPr>
        <w:spacing w:line="271" w:lineRule="auto"/>
        <w:ind w:left="454" w:hanging="454"/>
        <w:jc w:val="both"/>
        <w:rPr>
          <w:rFonts w:asciiTheme="majorHAnsi" w:hAnsiTheme="majorHAnsi" w:cstheme="majorHAnsi"/>
          <w:sz w:val="24"/>
          <w:szCs w:val="24"/>
        </w:rPr>
      </w:pPr>
      <w:r w:rsidRPr="00B10B8B">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B10B8B">
        <w:rPr>
          <w:rFonts w:asciiTheme="majorHAnsi" w:hAnsiTheme="majorHAnsi" w:cstheme="majorHAnsi"/>
          <w:sz w:val="24"/>
          <w:szCs w:val="24"/>
        </w:rPr>
        <w:t>w</w:t>
      </w:r>
      <w:r w:rsidRPr="00B10B8B">
        <w:rPr>
          <w:rFonts w:asciiTheme="majorHAnsi" w:hAnsiTheme="majorHAnsi" w:cstheme="majorHAnsi"/>
          <w:sz w:val="24"/>
          <w:szCs w:val="24"/>
        </w:rPr>
        <w:t>ykonawców</w:t>
      </w:r>
      <w:r w:rsidR="0088732A" w:rsidRPr="00B10B8B">
        <w:rPr>
          <w:rFonts w:asciiTheme="majorHAnsi" w:hAnsiTheme="majorHAnsi" w:cstheme="majorHAnsi"/>
          <w:sz w:val="24"/>
          <w:szCs w:val="24"/>
        </w:rPr>
        <w:t>.</w:t>
      </w:r>
    </w:p>
    <w:p w14:paraId="41C927EC" w14:textId="65D18FA9" w:rsidR="004E3F2D" w:rsidRDefault="00FA77C1" w:rsidP="008135C0">
      <w:pPr>
        <w:pStyle w:val="Nagwek2"/>
      </w:pPr>
      <w:bookmarkStart w:id="15" w:name="_Toc85023471"/>
      <w:r w:rsidRPr="00E639AB">
        <w:rPr>
          <w:rFonts w:asciiTheme="majorHAnsi" w:hAnsiTheme="majorHAnsi" w:cstheme="majorHAnsi"/>
        </w:rPr>
        <w:t>VII. Termin wykonania zamówienia</w:t>
      </w:r>
      <w:bookmarkStart w:id="16" w:name="_Hlk81469113"/>
      <w:bookmarkEnd w:id="15"/>
    </w:p>
    <w:p w14:paraId="05BCD2D0" w14:textId="2F0F7167" w:rsidR="00C12977" w:rsidRPr="00B10B8B" w:rsidRDefault="00C12977" w:rsidP="00C12977">
      <w:pPr>
        <w:pStyle w:val="Tekstpodstawowy22"/>
        <w:spacing w:after="0"/>
        <w:rPr>
          <w:rFonts w:asciiTheme="majorHAnsi" w:hAnsiTheme="majorHAnsi" w:cstheme="majorHAnsi"/>
          <w:bCs/>
          <w:sz w:val="24"/>
          <w:szCs w:val="24"/>
        </w:rPr>
      </w:pPr>
      <w:r w:rsidRPr="00B10B8B">
        <w:rPr>
          <w:rFonts w:asciiTheme="majorHAnsi" w:hAnsiTheme="majorHAnsi" w:cstheme="majorHAnsi"/>
          <w:bCs/>
          <w:sz w:val="24"/>
          <w:szCs w:val="24"/>
        </w:rPr>
        <w:t xml:space="preserve">Zamówienie będzie realizowane w okresie od daty zawarcia umowy, lecz nie wcześniej niż </w:t>
      </w:r>
      <w:r w:rsidR="006322EC">
        <w:rPr>
          <w:rFonts w:asciiTheme="majorHAnsi" w:hAnsiTheme="majorHAnsi" w:cstheme="majorHAnsi"/>
          <w:bCs/>
          <w:sz w:val="24"/>
          <w:szCs w:val="24"/>
        </w:rPr>
        <w:t xml:space="preserve">                    </w:t>
      </w:r>
      <w:r w:rsidRPr="00B10B8B">
        <w:rPr>
          <w:rFonts w:asciiTheme="majorHAnsi" w:hAnsiTheme="majorHAnsi" w:cstheme="majorHAnsi"/>
          <w:b/>
          <w:sz w:val="24"/>
          <w:szCs w:val="24"/>
        </w:rPr>
        <w:t>od dnia 01.01.202</w:t>
      </w:r>
      <w:r w:rsidR="003F2B36" w:rsidRPr="00B10B8B">
        <w:rPr>
          <w:rFonts w:asciiTheme="majorHAnsi" w:hAnsiTheme="majorHAnsi" w:cstheme="majorHAnsi"/>
          <w:b/>
          <w:sz w:val="24"/>
          <w:szCs w:val="24"/>
        </w:rPr>
        <w:t>3</w:t>
      </w:r>
      <w:r w:rsidRPr="00B10B8B">
        <w:rPr>
          <w:rFonts w:asciiTheme="majorHAnsi" w:hAnsiTheme="majorHAnsi" w:cstheme="majorHAnsi"/>
          <w:b/>
          <w:sz w:val="24"/>
          <w:szCs w:val="24"/>
        </w:rPr>
        <w:t xml:space="preserve"> r. do dnia 31.12.202</w:t>
      </w:r>
      <w:r w:rsidR="003F2B36" w:rsidRPr="00B10B8B">
        <w:rPr>
          <w:rFonts w:asciiTheme="majorHAnsi" w:hAnsiTheme="majorHAnsi" w:cstheme="majorHAnsi"/>
          <w:b/>
          <w:sz w:val="24"/>
          <w:szCs w:val="24"/>
        </w:rPr>
        <w:t>3</w:t>
      </w:r>
      <w:r w:rsidRPr="00B10B8B">
        <w:rPr>
          <w:rFonts w:asciiTheme="majorHAnsi" w:hAnsiTheme="majorHAnsi" w:cstheme="majorHAnsi"/>
          <w:b/>
          <w:sz w:val="24"/>
          <w:szCs w:val="24"/>
        </w:rPr>
        <w:t xml:space="preserve"> r.</w:t>
      </w:r>
    </w:p>
    <w:p w14:paraId="471925E2" w14:textId="77777777" w:rsidR="002C356E" w:rsidRPr="00D35E52" w:rsidRDefault="00FA77C1">
      <w:pPr>
        <w:pStyle w:val="Nagwek2"/>
        <w:tabs>
          <w:tab w:val="left" w:pos="0"/>
        </w:tabs>
        <w:rPr>
          <w:rFonts w:asciiTheme="majorHAnsi" w:hAnsiTheme="majorHAnsi" w:cstheme="majorHAnsi"/>
        </w:rPr>
      </w:pPr>
      <w:bookmarkStart w:id="17" w:name="_Toc85023472"/>
      <w:bookmarkEnd w:id="16"/>
      <w:r w:rsidRPr="00D35E52">
        <w:rPr>
          <w:rFonts w:asciiTheme="majorHAnsi" w:hAnsiTheme="majorHAnsi" w:cstheme="majorHAnsi"/>
        </w:rPr>
        <w:t>VIII. Warunki udziału w postępowaniu</w:t>
      </w:r>
      <w:bookmarkEnd w:id="17"/>
    </w:p>
    <w:p w14:paraId="2ACF1E61" w14:textId="77777777" w:rsidR="002C356E" w:rsidRPr="00B10B8B" w:rsidRDefault="00FA77C1" w:rsidP="00A23E54">
      <w:pPr>
        <w:numPr>
          <w:ilvl w:val="0"/>
          <w:numId w:val="14"/>
        </w:numPr>
        <w:spacing w:line="271" w:lineRule="auto"/>
        <w:ind w:left="426" w:right="23"/>
        <w:jc w:val="both"/>
        <w:rPr>
          <w:rFonts w:asciiTheme="majorHAnsi" w:hAnsiTheme="majorHAnsi" w:cstheme="majorHAnsi"/>
          <w:sz w:val="24"/>
          <w:szCs w:val="24"/>
        </w:rPr>
      </w:pPr>
      <w:r w:rsidRPr="00B10B8B">
        <w:rPr>
          <w:rFonts w:asciiTheme="majorHAnsi" w:hAnsiTheme="majorHAnsi" w:cstheme="majorHAnsi"/>
          <w:sz w:val="24"/>
          <w:szCs w:val="24"/>
        </w:rPr>
        <w:t xml:space="preserve">O udzielenie zamówienia mogą ubiegać się Wykonawcy, którzy nie podlegają wykluczeniu </w:t>
      </w:r>
      <w:r w:rsidR="00E54A2C" w:rsidRPr="00B10B8B">
        <w:rPr>
          <w:rFonts w:asciiTheme="majorHAnsi" w:hAnsiTheme="majorHAnsi" w:cstheme="majorHAnsi"/>
          <w:sz w:val="24"/>
          <w:szCs w:val="24"/>
        </w:rPr>
        <w:br/>
      </w:r>
      <w:r w:rsidRPr="00B10B8B">
        <w:rPr>
          <w:rFonts w:asciiTheme="majorHAnsi" w:hAnsiTheme="majorHAnsi" w:cstheme="majorHAnsi"/>
          <w:sz w:val="24"/>
          <w:szCs w:val="24"/>
        </w:rPr>
        <w:t>na zasadach określonych w Rozdziale IX SWZ, oraz spełniają określone przez Zamawiającego warunki</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udziału w postępowaniu.</w:t>
      </w:r>
    </w:p>
    <w:p w14:paraId="66CD2975" w14:textId="77777777" w:rsidR="002C356E" w:rsidRPr="00B10B8B" w:rsidRDefault="00FA77C1" w:rsidP="00A23E54">
      <w:pPr>
        <w:numPr>
          <w:ilvl w:val="0"/>
          <w:numId w:val="14"/>
        </w:numPr>
        <w:spacing w:line="271" w:lineRule="auto"/>
        <w:ind w:left="426" w:right="23"/>
        <w:jc w:val="both"/>
        <w:rPr>
          <w:rFonts w:asciiTheme="majorHAnsi" w:hAnsiTheme="majorHAnsi" w:cstheme="majorHAnsi"/>
          <w:sz w:val="24"/>
          <w:szCs w:val="24"/>
        </w:rPr>
      </w:pPr>
      <w:r w:rsidRPr="00B10B8B">
        <w:rPr>
          <w:rFonts w:asciiTheme="majorHAnsi" w:hAnsiTheme="majorHAnsi" w:cstheme="majorHAnsi"/>
          <w:sz w:val="24"/>
          <w:szCs w:val="24"/>
        </w:rPr>
        <w:t>O udzielenie zamówienia mogą ubiegać się Wykonawcy, którzy spełniają warunki dotyczące:</w:t>
      </w:r>
    </w:p>
    <w:p w14:paraId="67BC4C83" w14:textId="77777777" w:rsidR="002C356E" w:rsidRPr="00B10B8B" w:rsidRDefault="0078397A" w:rsidP="0078397A">
      <w:pPr>
        <w:numPr>
          <w:ilvl w:val="0"/>
          <w:numId w:val="3"/>
        </w:numPr>
        <w:spacing w:line="271" w:lineRule="auto"/>
        <w:ind w:left="852" w:right="23" w:hanging="426"/>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do występowania w obrocie gospodarczym:</w:t>
      </w:r>
    </w:p>
    <w:p w14:paraId="3DD023B8" w14:textId="77777777" w:rsidR="002970C1" w:rsidRPr="00B10B8B" w:rsidRDefault="002970C1" w:rsidP="0078397A">
      <w:pPr>
        <w:spacing w:line="271" w:lineRule="auto"/>
        <w:ind w:left="852" w:right="23"/>
        <w:jc w:val="both"/>
        <w:rPr>
          <w:rFonts w:asciiTheme="majorHAnsi" w:hAnsiTheme="majorHAnsi" w:cstheme="majorHAnsi"/>
          <w:sz w:val="24"/>
          <w:szCs w:val="24"/>
        </w:rPr>
      </w:pPr>
      <w:bookmarkStart w:id="18" w:name="_Hlk78978863"/>
      <w:r w:rsidRPr="00B10B8B">
        <w:rPr>
          <w:rFonts w:asciiTheme="majorHAnsi" w:hAnsiTheme="majorHAnsi" w:cstheme="majorHAnsi"/>
          <w:sz w:val="24"/>
          <w:szCs w:val="24"/>
        </w:rPr>
        <w:t>Zamawiający nie stawia warunku w powyższym zakresie</w:t>
      </w:r>
      <w:r w:rsidR="0078397A" w:rsidRPr="00B10B8B">
        <w:rPr>
          <w:rFonts w:asciiTheme="majorHAnsi" w:hAnsiTheme="majorHAnsi" w:cstheme="majorHAnsi"/>
          <w:sz w:val="24"/>
          <w:szCs w:val="24"/>
        </w:rPr>
        <w:t>.</w:t>
      </w:r>
    </w:p>
    <w:bookmarkEnd w:id="18"/>
    <w:p w14:paraId="74F7136C" w14:textId="7655DD43" w:rsidR="002C356E" w:rsidRPr="00B10B8B" w:rsidRDefault="0078397A" w:rsidP="0078397A">
      <w:pPr>
        <w:numPr>
          <w:ilvl w:val="0"/>
          <w:numId w:val="3"/>
        </w:numPr>
        <w:spacing w:line="271" w:lineRule="auto"/>
        <w:ind w:left="852" w:right="23" w:hanging="426"/>
        <w:jc w:val="both"/>
        <w:rPr>
          <w:rFonts w:asciiTheme="majorHAnsi" w:hAnsiTheme="majorHAnsi" w:cstheme="majorHAnsi"/>
          <w:sz w:val="24"/>
          <w:szCs w:val="24"/>
        </w:rPr>
      </w:pPr>
      <w:r w:rsidRPr="00B10B8B">
        <w:rPr>
          <w:rFonts w:asciiTheme="majorHAnsi" w:hAnsiTheme="majorHAnsi" w:cstheme="majorHAnsi"/>
          <w:b/>
          <w:sz w:val="24"/>
          <w:szCs w:val="24"/>
        </w:rPr>
        <w:t>U</w:t>
      </w:r>
      <w:r w:rsidR="00FA77C1" w:rsidRPr="00B10B8B">
        <w:rPr>
          <w:rFonts w:asciiTheme="majorHAnsi" w:hAnsiTheme="majorHAnsi" w:cstheme="majorHAnsi"/>
          <w:b/>
          <w:sz w:val="24"/>
          <w:szCs w:val="24"/>
        </w:rPr>
        <w:t>prawnień do prowadzenia określonej działalności gospodarczej lub zawodowej, o ile wynika to z odrębnych przepisów:</w:t>
      </w:r>
    </w:p>
    <w:p w14:paraId="2AA88A5F" w14:textId="68D64F46" w:rsidR="0088732A" w:rsidRPr="00B10B8B" w:rsidRDefault="004E3F2D" w:rsidP="004E3F2D">
      <w:pPr>
        <w:spacing w:line="271" w:lineRule="auto"/>
        <w:ind w:left="852" w:right="23"/>
        <w:jc w:val="both"/>
        <w:rPr>
          <w:rFonts w:asciiTheme="majorHAnsi" w:hAnsiTheme="majorHAnsi" w:cstheme="majorHAnsi"/>
          <w:sz w:val="24"/>
          <w:szCs w:val="24"/>
        </w:rPr>
      </w:pPr>
      <w:r w:rsidRPr="00B10B8B">
        <w:rPr>
          <w:rFonts w:asciiTheme="majorHAnsi" w:hAnsiTheme="majorHAnsi" w:cstheme="majorHAnsi"/>
          <w:sz w:val="24"/>
          <w:szCs w:val="24"/>
        </w:rPr>
        <w:t>Zamawiający nie stawia warunku w powyższym zakresie.</w:t>
      </w:r>
    </w:p>
    <w:p w14:paraId="32190214" w14:textId="6141EBC1" w:rsidR="002C356E" w:rsidRPr="00B10B8B" w:rsidRDefault="004072B6" w:rsidP="00E54209">
      <w:pPr>
        <w:pStyle w:val="Akapitzlist"/>
        <w:numPr>
          <w:ilvl w:val="0"/>
          <w:numId w:val="3"/>
        </w:numPr>
        <w:spacing w:line="271" w:lineRule="auto"/>
        <w:ind w:left="851" w:right="23" w:hanging="425"/>
        <w:jc w:val="both"/>
        <w:rPr>
          <w:rFonts w:asciiTheme="majorHAnsi" w:hAnsiTheme="majorHAnsi" w:cstheme="majorHAnsi"/>
          <w:sz w:val="24"/>
          <w:szCs w:val="24"/>
        </w:rPr>
      </w:pPr>
      <w:r w:rsidRPr="00B10B8B">
        <w:rPr>
          <w:rFonts w:asciiTheme="majorHAnsi" w:hAnsiTheme="majorHAnsi" w:cstheme="majorHAnsi"/>
          <w:b/>
          <w:sz w:val="24"/>
          <w:szCs w:val="24"/>
        </w:rPr>
        <w:t>S</w:t>
      </w:r>
      <w:r w:rsidR="00FA77C1" w:rsidRPr="00B10B8B">
        <w:rPr>
          <w:rFonts w:asciiTheme="majorHAnsi" w:hAnsiTheme="majorHAnsi" w:cstheme="majorHAnsi"/>
          <w:b/>
          <w:sz w:val="24"/>
          <w:szCs w:val="24"/>
        </w:rPr>
        <w:t>ytuacji ekonomicznej lub finansowej:</w:t>
      </w:r>
    </w:p>
    <w:p w14:paraId="3442FD4B" w14:textId="77777777" w:rsidR="0088732A" w:rsidRPr="00B10B8B" w:rsidRDefault="0088732A" w:rsidP="00E54209">
      <w:pPr>
        <w:pStyle w:val="Akapitzlist"/>
        <w:spacing w:line="271" w:lineRule="auto"/>
        <w:ind w:left="851" w:right="23"/>
        <w:jc w:val="both"/>
        <w:rPr>
          <w:rFonts w:asciiTheme="majorHAnsi" w:hAnsiTheme="majorHAnsi" w:cstheme="majorHAnsi"/>
          <w:sz w:val="24"/>
          <w:szCs w:val="24"/>
        </w:rPr>
      </w:pPr>
      <w:r w:rsidRPr="00B10B8B">
        <w:rPr>
          <w:rFonts w:asciiTheme="majorHAnsi" w:hAnsiTheme="majorHAnsi" w:cstheme="majorHAnsi"/>
          <w:sz w:val="24"/>
          <w:szCs w:val="24"/>
        </w:rPr>
        <w:t>Zamawiający nie stawia warunku w powyższym zakresie.</w:t>
      </w:r>
    </w:p>
    <w:p w14:paraId="1EC56CC7" w14:textId="77777777" w:rsidR="002C356E" w:rsidRPr="00B10B8B" w:rsidRDefault="004072B6" w:rsidP="00E54209">
      <w:pPr>
        <w:numPr>
          <w:ilvl w:val="0"/>
          <w:numId w:val="3"/>
        </w:numPr>
        <w:tabs>
          <w:tab w:val="left" w:pos="993"/>
        </w:tabs>
        <w:spacing w:line="271" w:lineRule="auto"/>
        <w:ind w:left="852" w:right="20" w:hanging="426"/>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technicznej lub zawodowej:</w:t>
      </w:r>
    </w:p>
    <w:p w14:paraId="64816D8B" w14:textId="7D4810A0" w:rsidR="004C65FF" w:rsidRPr="00B10B8B" w:rsidRDefault="0088732A" w:rsidP="008775E7">
      <w:pPr>
        <w:autoSpaceDE w:val="0"/>
        <w:autoSpaceDN w:val="0"/>
        <w:adjustRightInd w:val="0"/>
        <w:spacing w:line="271" w:lineRule="auto"/>
        <w:ind w:left="132" w:firstLine="720"/>
        <w:jc w:val="both"/>
        <w:rPr>
          <w:sz w:val="24"/>
          <w:szCs w:val="24"/>
        </w:rPr>
      </w:pPr>
      <w:r w:rsidRPr="00B10B8B">
        <w:rPr>
          <w:rFonts w:asciiTheme="majorHAnsi" w:hAnsiTheme="majorHAnsi" w:cstheme="majorHAnsi"/>
          <w:color w:val="000000"/>
          <w:sz w:val="24"/>
          <w:szCs w:val="24"/>
        </w:rPr>
        <w:t>Zamawiający nie stawia warunku w powyższym zakresie.</w:t>
      </w:r>
      <w:bookmarkStart w:id="19" w:name="_Toc85023473"/>
    </w:p>
    <w:p w14:paraId="1DEC32EA" w14:textId="77777777" w:rsidR="00E54209" w:rsidRPr="00B10B8B" w:rsidRDefault="00E54209" w:rsidP="00227882">
      <w:pPr>
        <w:pStyle w:val="Nagwek2"/>
        <w:spacing w:before="0" w:after="0" w:line="360" w:lineRule="auto"/>
        <w:rPr>
          <w:rFonts w:asciiTheme="majorHAnsi" w:hAnsiTheme="majorHAnsi" w:cstheme="majorHAnsi"/>
          <w:sz w:val="24"/>
          <w:szCs w:val="24"/>
        </w:rPr>
      </w:pPr>
    </w:p>
    <w:p w14:paraId="6FB4E31B" w14:textId="3C4AD578" w:rsidR="002C356E" w:rsidRPr="004072B6" w:rsidRDefault="00FA77C1" w:rsidP="00227882">
      <w:pPr>
        <w:pStyle w:val="Nagwek2"/>
        <w:spacing w:before="0" w:after="0" w:line="360" w:lineRule="auto"/>
        <w:rPr>
          <w:rFonts w:asciiTheme="majorHAnsi" w:hAnsiTheme="majorHAnsi" w:cstheme="majorHAnsi"/>
        </w:rPr>
      </w:pPr>
      <w:r w:rsidRPr="004072B6">
        <w:rPr>
          <w:rFonts w:asciiTheme="majorHAnsi" w:hAnsiTheme="majorHAnsi" w:cstheme="majorHAnsi"/>
        </w:rPr>
        <w:t>IX. Podstawy wykluczenia z postępowania</w:t>
      </w:r>
      <w:bookmarkEnd w:id="19"/>
    </w:p>
    <w:p w14:paraId="09798377" w14:textId="77777777" w:rsidR="00057C9E" w:rsidRPr="00B10B8B" w:rsidRDefault="00FA77C1" w:rsidP="004072B6">
      <w:pPr>
        <w:numPr>
          <w:ilvl w:val="0"/>
          <w:numId w:val="1"/>
        </w:numPr>
        <w:spacing w:line="271" w:lineRule="auto"/>
        <w:ind w:left="426"/>
        <w:jc w:val="both"/>
        <w:rPr>
          <w:rFonts w:asciiTheme="majorHAnsi" w:hAnsiTheme="majorHAnsi" w:cstheme="majorHAnsi"/>
          <w:b/>
          <w:bCs/>
          <w:sz w:val="24"/>
          <w:szCs w:val="24"/>
        </w:rPr>
      </w:pPr>
      <w:r w:rsidRPr="00B10B8B">
        <w:rPr>
          <w:rFonts w:asciiTheme="majorHAnsi" w:hAnsiTheme="majorHAnsi" w:cstheme="majorHAnsi"/>
          <w:sz w:val="24"/>
          <w:szCs w:val="24"/>
        </w:rPr>
        <w:t>Z postępowania o udzielenie zamówienia wyklucza się Wykonawców, w stosunku do których zachodzi którakolwiek z okoliczności wskazanych</w:t>
      </w:r>
      <w:r w:rsidR="00083152" w:rsidRPr="00B10B8B">
        <w:rPr>
          <w:rFonts w:asciiTheme="majorHAnsi" w:hAnsiTheme="majorHAnsi" w:cstheme="majorHAnsi"/>
          <w:b/>
          <w:bCs/>
          <w:sz w:val="24"/>
          <w:szCs w:val="24"/>
        </w:rPr>
        <w:t xml:space="preserve"> </w:t>
      </w:r>
      <w:r w:rsidRPr="00B10B8B">
        <w:rPr>
          <w:rFonts w:asciiTheme="majorHAnsi" w:hAnsiTheme="majorHAnsi" w:cstheme="majorHAnsi"/>
          <w:b/>
          <w:bCs/>
          <w:sz w:val="24"/>
          <w:szCs w:val="24"/>
        </w:rPr>
        <w:t>w art. 108 ust. 1 PZP</w:t>
      </w:r>
      <w:r w:rsidR="00057C9E" w:rsidRPr="00B10B8B">
        <w:rPr>
          <w:rFonts w:asciiTheme="majorHAnsi" w:hAnsiTheme="majorHAnsi" w:cstheme="majorHAnsi"/>
          <w:b/>
          <w:bCs/>
          <w:sz w:val="24"/>
          <w:szCs w:val="24"/>
        </w:rPr>
        <w:t xml:space="preserve"> przewidującego wykluczenie Wykonawcy:</w:t>
      </w:r>
    </w:p>
    <w:p w14:paraId="15B51B10" w14:textId="77777777" w:rsidR="00057C9E" w:rsidRPr="00B10B8B" w:rsidRDefault="00057C9E">
      <w:pPr>
        <w:numPr>
          <w:ilvl w:val="0"/>
          <w:numId w:val="27"/>
        </w:numPr>
        <w:tabs>
          <w:tab w:val="left" w:pos="567"/>
        </w:tabs>
        <w:autoSpaceDE w:val="0"/>
        <w:autoSpaceDN w:val="0"/>
        <w:adjustRightInd w:val="0"/>
        <w:spacing w:line="271" w:lineRule="auto"/>
        <w:ind w:left="426" w:hanging="142"/>
        <w:jc w:val="both"/>
        <w:rPr>
          <w:rFonts w:asciiTheme="majorHAnsi" w:hAnsiTheme="majorHAnsi" w:cstheme="majorHAnsi"/>
          <w:sz w:val="24"/>
          <w:szCs w:val="24"/>
        </w:rPr>
      </w:pPr>
      <w:r w:rsidRPr="00B10B8B">
        <w:rPr>
          <w:rFonts w:asciiTheme="majorHAnsi" w:hAnsiTheme="majorHAnsi" w:cstheme="majorHAnsi"/>
          <w:sz w:val="24"/>
          <w:szCs w:val="24"/>
        </w:rPr>
        <w:t>będącego osobą fizyczną, którego prawomocnie skazano za przestępstwo:</w:t>
      </w:r>
    </w:p>
    <w:p w14:paraId="5FDBFC71" w14:textId="77777777"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handlu ludźmi, o którym mowa w art. 189a Kodeksu karnego;</w:t>
      </w:r>
    </w:p>
    <w:p w14:paraId="1FAEF849" w14:textId="55136764" w:rsidR="00A154F1" w:rsidRPr="00B10B8B" w:rsidRDefault="00A154F1" w:rsidP="006322EC">
      <w:pPr>
        <w:pStyle w:val="Akapitzlist"/>
        <w:numPr>
          <w:ilvl w:val="0"/>
          <w:numId w:val="28"/>
        </w:numPr>
        <w:tabs>
          <w:tab w:val="left" w:pos="851"/>
        </w:tabs>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o którym mowa w art. 228-230a, art. 250a Kodeksu karnego, w art. 46-48 ustawy </w:t>
      </w:r>
      <w:r w:rsidR="00A5224B">
        <w:rPr>
          <w:rFonts w:asciiTheme="majorHAnsi" w:hAnsiTheme="majorHAnsi" w:cstheme="majorHAnsi"/>
          <w:sz w:val="24"/>
          <w:szCs w:val="24"/>
        </w:rPr>
        <w:t xml:space="preserve">                    </w:t>
      </w:r>
      <w:r w:rsidRPr="00B10B8B">
        <w:rPr>
          <w:rFonts w:asciiTheme="majorHAnsi" w:hAnsiTheme="majorHAnsi" w:cstheme="majorHAnsi"/>
          <w:sz w:val="24"/>
          <w:szCs w:val="24"/>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20DB96" w14:textId="77777777"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E54A2C" w:rsidRPr="00B10B8B">
        <w:rPr>
          <w:rFonts w:asciiTheme="majorHAnsi" w:hAnsiTheme="majorHAnsi" w:cstheme="majorHAnsi"/>
          <w:sz w:val="24"/>
          <w:szCs w:val="24"/>
        </w:rPr>
        <w:br/>
      </w:r>
      <w:r w:rsidRPr="00B10B8B">
        <w:rPr>
          <w:rFonts w:asciiTheme="majorHAnsi" w:hAnsiTheme="majorHAnsi" w:cstheme="majorHAnsi"/>
          <w:sz w:val="24"/>
          <w:szCs w:val="24"/>
        </w:rPr>
        <w:t>w art. 299 Kodeksu karnego;</w:t>
      </w:r>
    </w:p>
    <w:p w14:paraId="7295075E" w14:textId="77777777"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o charakterze terrorystycznym, o którym mowa w art. 115 § 20 Kodeksu karnego, lub mające na celu popełnienie tego przestępstwa;</w:t>
      </w:r>
    </w:p>
    <w:p w14:paraId="5A48A758" w14:textId="7742CEF4"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pracy małoletnich cudzoziemców powierzenia wykonywania pracy małoletniemu cudzoziemcowi, o którym mowa w art. 9 ust. 2 ustawy z dnia 15 czerwca 2012 r. </w:t>
      </w:r>
      <w:r w:rsidR="00A5224B">
        <w:rPr>
          <w:rFonts w:asciiTheme="majorHAnsi" w:hAnsiTheme="majorHAnsi" w:cstheme="majorHAnsi"/>
          <w:sz w:val="24"/>
          <w:szCs w:val="24"/>
        </w:rPr>
        <w:t xml:space="preserve">                        </w:t>
      </w:r>
      <w:r w:rsidRPr="00B10B8B">
        <w:rPr>
          <w:rFonts w:asciiTheme="majorHAnsi" w:hAnsiTheme="majorHAnsi" w:cstheme="majorHAnsi"/>
          <w:sz w:val="24"/>
          <w:szCs w:val="24"/>
        </w:rPr>
        <w:t>o skutkach powierzania wykonywania pracy cudzoziemcom przebywającym wbrew przepisom na terytorium Rzeczypospolitej Polskiej (Dz. U. poz. 769);</w:t>
      </w:r>
    </w:p>
    <w:p w14:paraId="3048C119" w14:textId="2FD43C3F"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przeciwko obrotowi gospodarczemu, o których mowa w art. 296–307 Kodeksu karnego, przestępstwo oszustwa, o którym mowa w art. 286 Kodeksu karnego, przestępstwo przeciwko wiarygodności dokumentów, o których mowa w art. </w:t>
      </w:r>
      <w:r w:rsidR="00A5224B">
        <w:rPr>
          <w:rFonts w:asciiTheme="majorHAnsi" w:hAnsiTheme="majorHAnsi" w:cstheme="majorHAnsi"/>
          <w:sz w:val="24"/>
          <w:szCs w:val="24"/>
        </w:rPr>
        <w:t xml:space="preserve">                    </w:t>
      </w:r>
      <w:r w:rsidRPr="00B10B8B">
        <w:rPr>
          <w:rFonts w:asciiTheme="majorHAnsi" w:hAnsiTheme="majorHAnsi" w:cstheme="majorHAnsi"/>
          <w:sz w:val="24"/>
          <w:szCs w:val="24"/>
        </w:rPr>
        <w:t>270–277d Kodeksu karnego, lub przestępstwo skarbowe;</w:t>
      </w:r>
    </w:p>
    <w:p w14:paraId="02F42C79" w14:textId="19CA311E" w:rsidR="00057C9E" w:rsidRPr="006322EC" w:rsidRDefault="00057C9E" w:rsidP="006322EC">
      <w:pPr>
        <w:numPr>
          <w:ilvl w:val="0"/>
          <w:numId w:val="28"/>
        </w:numPr>
        <w:tabs>
          <w:tab w:val="left" w:pos="567"/>
        </w:tabs>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o którym mowa w art. 9 ust. 1 i 3 lub art. 10 ustawy z dnia 15 czerwca 2012 r. </w:t>
      </w:r>
      <w:r w:rsidR="00733DC6" w:rsidRPr="00B10B8B">
        <w:rPr>
          <w:rFonts w:asciiTheme="majorHAnsi" w:hAnsiTheme="majorHAnsi" w:cstheme="majorHAnsi"/>
          <w:sz w:val="24"/>
          <w:szCs w:val="24"/>
        </w:rPr>
        <w:br/>
      </w:r>
      <w:r w:rsidRPr="00B10B8B">
        <w:rPr>
          <w:rFonts w:asciiTheme="majorHAnsi" w:hAnsiTheme="majorHAnsi" w:cstheme="majorHAnsi"/>
          <w:sz w:val="24"/>
          <w:szCs w:val="24"/>
        </w:rPr>
        <w:t>o skutkach powierzania wykonywania pracy cudzoziemcom przebywającym wbrew przepisom na terytorium Rzeczypospolitej Polskiej</w:t>
      </w:r>
      <w:r w:rsidR="006322EC">
        <w:rPr>
          <w:rFonts w:asciiTheme="majorHAnsi" w:hAnsiTheme="majorHAnsi" w:cstheme="majorHAnsi"/>
          <w:sz w:val="24"/>
          <w:szCs w:val="24"/>
        </w:rPr>
        <w:t xml:space="preserve"> </w:t>
      </w:r>
      <w:r w:rsidRPr="006322EC">
        <w:rPr>
          <w:rFonts w:asciiTheme="majorHAnsi" w:hAnsiTheme="majorHAnsi" w:cstheme="majorHAnsi"/>
          <w:sz w:val="24"/>
          <w:szCs w:val="24"/>
        </w:rPr>
        <w:t>– lub za odpowiedni czyn zabroniony określony w przepisach prawa obcego;</w:t>
      </w:r>
    </w:p>
    <w:p w14:paraId="6C5ADCF8" w14:textId="7CCAFB53" w:rsidR="00057C9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12189E89" w:rsidR="00057C9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w:t>
      </w:r>
      <w:r w:rsidRPr="00B10B8B">
        <w:rPr>
          <w:rFonts w:asciiTheme="majorHAnsi" w:hAnsiTheme="majorHAnsi" w:cstheme="majorHAnsi"/>
          <w:sz w:val="24"/>
          <w:szCs w:val="24"/>
        </w:rPr>
        <w:lastRenderedPageBreak/>
        <w:t>składek na ubezpieczenie społeczne lub zdrowotne wraz z odsetkami lub grzywnami lub zawarł wiążące porozumienie w sprawie spłaty tych należności;</w:t>
      </w:r>
    </w:p>
    <w:p w14:paraId="38EEBA44" w14:textId="77777777" w:rsidR="00057C9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wobec którego prawomocnie orzeczono zakaz ubiegania się o zamówienia publiczne;</w:t>
      </w:r>
    </w:p>
    <w:p w14:paraId="396CA23D" w14:textId="27AE4D87" w:rsidR="00057C9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1798C858" w14:textId="01A37049" w:rsidR="002C356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4A84B3" w14:textId="7617466E" w:rsidR="002C356E" w:rsidRPr="00B10B8B" w:rsidRDefault="00057C9E" w:rsidP="004072B6">
      <w:pPr>
        <w:pStyle w:val="Akapitzlist"/>
        <w:numPr>
          <w:ilvl w:val="0"/>
          <w:numId w:val="1"/>
        </w:numPr>
        <w:spacing w:line="271" w:lineRule="auto"/>
        <w:ind w:left="426" w:hanging="426"/>
        <w:jc w:val="both"/>
        <w:rPr>
          <w:rFonts w:asciiTheme="majorHAnsi" w:hAnsiTheme="majorHAnsi" w:cstheme="majorHAnsi"/>
          <w:b/>
          <w:bCs/>
          <w:sz w:val="24"/>
          <w:szCs w:val="24"/>
        </w:rPr>
      </w:pPr>
      <w:r w:rsidRPr="00B10B8B">
        <w:rPr>
          <w:rFonts w:asciiTheme="majorHAnsi" w:hAnsiTheme="majorHAnsi" w:cstheme="majorHAnsi"/>
          <w:b/>
          <w:bCs/>
          <w:sz w:val="24"/>
          <w:szCs w:val="24"/>
        </w:rPr>
        <w:t>Zamawiający przewiduje fakultatywne przesłanki wykluczenia o których mowa</w:t>
      </w:r>
      <w:r w:rsidR="00C166F0" w:rsidRPr="00B10B8B">
        <w:rPr>
          <w:rFonts w:asciiTheme="majorHAnsi" w:hAnsiTheme="majorHAnsi" w:cstheme="majorHAnsi"/>
          <w:b/>
          <w:bCs/>
          <w:sz w:val="24"/>
          <w:szCs w:val="24"/>
        </w:rPr>
        <w:t xml:space="preserve"> </w:t>
      </w:r>
      <w:r w:rsidR="00FA77C1" w:rsidRPr="00B10B8B">
        <w:rPr>
          <w:rFonts w:asciiTheme="majorHAnsi" w:hAnsiTheme="majorHAnsi" w:cstheme="majorHAnsi"/>
          <w:b/>
          <w:bCs/>
          <w:sz w:val="24"/>
          <w:szCs w:val="24"/>
        </w:rPr>
        <w:t>w art. 109 ust. 1 pkt. 4</w:t>
      </w:r>
      <w:r w:rsidR="001F6C30" w:rsidRPr="00B10B8B">
        <w:rPr>
          <w:rFonts w:asciiTheme="majorHAnsi" w:hAnsiTheme="majorHAnsi" w:cstheme="majorHAnsi"/>
          <w:b/>
          <w:bCs/>
          <w:sz w:val="24"/>
          <w:szCs w:val="24"/>
        </w:rPr>
        <w:t xml:space="preserve"> </w:t>
      </w:r>
      <w:r w:rsidR="00FA77C1" w:rsidRPr="00B10B8B">
        <w:rPr>
          <w:rFonts w:asciiTheme="majorHAnsi" w:hAnsiTheme="majorHAnsi" w:cstheme="majorHAnsi"/>
          <w:b/>
          <w:bCs/>
          <w:sz w:val="24"/>
          <w:szCs w:val="24"/>
        </w:rPr>
        <w:t>PZP, tj.:</w:t>
      </w:r>
    </w:p>
    <w:p w14:paraId="54D1B1B9" w14:textId="77777777" w:rsidR="00057C9E" w:rsidRPr="00B10B8B" w:rsidRDefault="005C0A03" w:rsidP="006322EC">
      <w:p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1) </w:t>
      </w:r>
      <w:r w:rsidR="00FA77C1" w:rsidRPr="00B10B8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75F5E6B7" w:rsidR="00057C9E" w:rsidRPr="00B10B8B" w:rsidRDefault="00057C9E" w:rsidP="006322EC">
      <w:pPr>
        <w:pStyle w:val="Akapitzlist"/>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Wykonawca może zostać wykluczony przez zamawiającego na każdym etapie postępowania o udzielenie zamówienia.</w:t>
      </w:r>
    </w:p>
    <w:p w14:paraId="79B4D293" w14:textId="77777777" w:rsidR="00057C9E" w:rsidRPr="00B10B8B" w:rsidRDefault="00057C9E" w:rsidP="006322EC">
      <w:pPr>
        <w:pStyle w:val="Akapitzlist"/>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Wykonawca nie podlega wykluczeniu w okolicznościach określonych w ust. 1 pkt 1, 2 </w:t>
      </w:r>
      <w:r w:rsidR="00B4131B" w:rsidRPr="00B10B8B">
        <w:rPr>
          <w:rFonts w:asciiTheme="majorHAnsi" w:hAnsiTheme="majorHAnsi" w:cstheme="majorHAnsi"/>
          <w:sz w:val="24"/>
          <w:szCs w:val="24"/>
        </w:rPr>
        <w:br/>
      </w:r>
      <w:r w:rsidRPr="00B10B8B">
        <w:rPr>
          <w:rFonts w:asciiTheme="majorHAnsi" w:hAnsiTheme="majorHAnsi" w:cstheme="majorHAnsi"/>
          <w:sz w:val="24"/>
          <w:szCs w:val="24"/>
        </w:rPr>
        <w:t>i 5 lub ust. 2 pkt 2, jeżeli udowodni zamawiającemu, że spełnił łącznie następujące przesłanki:</w:t>
      </w:r>
    </w:p>
    <w:p w14:paraId="28FF4D8F" w14:textId="77777777" w:rsidR="00057C9E" w:rsidRPr="00B10B8B" w:rsidRDefault="00057C9E" w:rsidP="006322EC">
      <w:pPr>
        <w:numPr>
          <w:ilvl w:val="0"/>
          <w:numId w:val="29"/>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686D6D0E" w:rsidR="00057C9E" w:rsidRPr="00B10B8B" w:rsidRDefault="00057C9E">
      <w:pPr>
        <w:numPr>
          <w:ilvl w:val="0"/>
          <w:numId w:val="29"/>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podjął konkretne środki techniczne, organizacyjne i kadrowe, odpowiednie dla zapobiegania dalszym przestępstwom, wykroczeniom lub nieprawidłowemu postępowaniu,</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w</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szczególności:</w:t>
      </w:r>
    </w:p>
    <w:p w14:paraId="2C589859"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zerwał wszelkie powiązania z osobami lub podmiotami odpowiedzialnymi </w:t>
      </w:r>
      <w:r w:rsidR="002A642B" w:rsidRPr="00B10B8B">
        <w:rPr>
          <w:rFonts w:asciiTheme="majorHAnsi" w:hAnsiTheme="majorHAnsi" w:cstheme="majorHAnsi"/>
          <w:sz w:val="24"/>
          <w:szCs w:val="24"/>
        </w:rPr>
        <w:br/>
      </w:r>
      <w:r w:rsidRPr="00B10B8B">
        <w:rPr>
          <w:rFonts w:asciiTheme="majorHAnsi" w:hAnsiTheme="majorHAnsi" w:cstheme="majorHAnsi"/>
          <w:sz w:val="24"/>
          <w:szCs w:val="24"/>
        </w:rPr>
        <w:t>za nieprawidłowe postępowanie wykonawcy;</w:t>
      </w:r>
    </w:p>
    <w:p w14:paraId="5DD96A91"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t>zreorganizował personel;</w:t>
      </w:r>
    </w:p>
    <w:p w14:paraId="78DA2D84"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t>wdrożył system sprawozdawczości i kontroli;</w:t>
      </w:r>
    </w:p>
    <w:p w14:paraId="65110FEC"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t>utworzył struktury audytu wewnętrznego do monitorowania przestrzegania przepisów, wewnętrznych regulacji lub standardów;</w:t>
      </w:r>
    </w:p>
    <w:p w14:paraId="5A9CAB06"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lastRenderedPageBreak/>
        <w:t xml:space="preserve">wprowadził wewnętrzne regulacje dotyczące odpowiedzialności i odszkodowań </w:t>
      </w:r>
      <w:r w:rsidR="002A642B" w:rsidRPr="00B10B8B">
        <w:rPr>
          <w:rFonts w:asciiTheme="majorHAnsi" w:hAnsiTheme="majorHAnsi" w:cstheme="majorHAnsi"/>
          <w:sz w:val="24"/>
          <w:szCs w:val="24"/>
        </w:rPr>
        <w:br/>
      </w:r>
      <w:r w:rsidRPr="00B10B8B">
        <w:rPr>
          <w:rFonts w:asciiTheme="majorHAnsi" w:hAnsiTheme="majorHAnsi" w:cstheme="majorHAnsi"/>
          <w:sz w:val="24"/>
          <w:szCs w:val="24"/>
        </w:rPr>
        <w:t>za nieprzestrzeganie przepisów, wewnętrznych regulacji lub standardów.</w:t>
      </w:r>
    </w:p>
    <w:p w14:paraId="4759DA4C" w14:textId="77777777" w:rsidR="00057C9E" w:rsidRPr="00B10B8B" w:rsidRDefault="00057C9E" w:rsidP="004072B6">
      <w:pPr>
        <w:pStyle w:val="Akapitzlist"/>
        <w:numPr>
          <w:ilvl w:val="0"/>
          <w:numId w:val="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B10B8B"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Okresy w których muszą nastąpić okoliczności określone w ust. 1 SWZ sankcjonowane wykluczeniem zostały określone w art. 111 ustawy </w:t>
      </w:r>
      <w:proofErr w:type="spellStart"/>
      <w:r w:rsidRPr="00B10B8B">
        <w:rPr>
          <w:rFonts w:asciiTheme="majorHAnsi" w:hAnsiTheme="majorHAnsi" w:cstheme="majorHAnsi"/>
          <w:sz w:val="24"/>
          <w:szCs w:val="24"/>
        </w:rPr>
        <w:t>Pzp</w:t>
      </w:r>
      <w:proofErr w:type="spellEnd"/>
      <w:r w:rsidRPr="00B10B8B">
        <w:rPr>
          <w:rFonts w:asciiTheme="majorHAnsi" w:hAnsiTheme="majorHAnsi" w:cstheme="majorHAnsi"/>
          <w:sz w:val="24"/>
          <w:szCs w:val="24"/>
        </w:rPr>
        <w:t>.</w:t>
      </w:r>
    </w:p>
    <w:p w14:paraId="0F7249B1" w14:textId="48FD9644" w:rsidR="00057C9E" w:rsidRPr="00B10B8B"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oceni brak podstaw do wykluczenia z postępowania na podstawie złożonego wraz z ofertą oświadczenia wykonawcy z art. 125 ust. 1 </w:t>
      </w:r>
      <w:proofErr w:type="spellStart"/>
      <w:r w:rsidRPr="00B10B8B">
        <w:rPr>
          <w:rFonts w:asciiTheme="majorHAnsi" w:hAnsiTheme="majorHAnsi" w:cstheme="majorHAnsi"/>
          <w:sz w:val="24"/>
          <w:szCs w:val="24"/>
        </w:rPr>
        <w:t>Pzp</w:t>
      </w:r>
      <w:proofErr w:type="spellEnd"/>
      <w:r w:rsidRPr="00B10B8B">
        <w:rPr>
          <w:rFonts w:asciiTheme="majorHAnsi" w:hAnsiTheme="majorHAnsi" w:cstheme="majorHAnsi"/>
          <w:sz w:val="24"/>
          <w:szCs w:val="24"/>
        </w:rPr>
        <w:t xml:space="preserve"> oraz wymaganych podmiotowych środków dowodowych.</w:t>
      </w:r>
    </w:p>
    <w:p w14:paraId="73D2DDF1" w14:textId="77777777" w:rsidR="009C0BB2" w:rsidRPr="00B10B8B" w:rsidRDefault="009C0BB2" w:rsidP="009C0BB2">
      <w:pPr>
        <w:numPr>
          <w:ilvl w:val="0"/>
          <w:numId w:val="1"/>
        </w:numPr>
        <w:autoSpaceDE w:val="0"/>
        <w:autoSpaceDN w:val="0"/>
        <w:adjustRightInd w:val="0"/>
        <w:spacing w:line="271" w:lineRule="auto"/>
        <w:ind w:left="426" w:hanging="426"/>
        <w:jc w:val="both"/>
        <w:rPr>
          <w:rFonts w:asciiTheme="majorHAnsi" w:hAnsiTheme="majorHAnsi" w:cstheme="majorHAnsi"/>
          <w:b/>
          <w:bCs/>
          <w:sz w:val="24"/>
          <w:szCs w:val="24"/>
        </w:rPr>
      </w:pPr>
      <w:r w:rsidRPr="00B10B8B">
        <w:rPr>
          <w:rFonts w:asciiTheme="majorHAnsi" w:hAnsiTheme="majorHAnsi" w:cstheme="majorHAnsi"/>
          <w:b/>
          <w:bCs/>
          <w:sz w:val="24"/>
          <w:szCs w:val="24"/>
        </w:rPr>
        <w:t>Zamawiający przewiduje ponadto przesłanki wykluczenia zawarte w art. 7 ustawy z dnia 13.04.2022 r. o szczególnych rozwiązaniach w zakresie przeciwdziałania wspieraniu agresji na Ukrainę oraz służących ochronie bezpieczeństwa narodowego (Dz. U. z 2022 r. poz. 835) – dalej zwana ustawą sankcyjną, zgodnie z którym z postępowania wyklucza Wykonawcę:</w:t>
      </w:r>
    </w:p>
    <w:p w14:paraId="7B995FA2" w14:textId="77777777" w:rsidR="009C0BB2" w:rsidRPr="00ED0EF9" w:rsidRDefault="009C0BB2" w:rsidP="004C5D8E">
      <w:pPr>
        <w:autoSpaceDE w:val="0"/>
        <w:autoSpaceDN w:val="0"/>
        <w:adjustRightInd w:val="0"/>
        <w:spacing w:line="271" w:lineRule="auto"/>
        <w:ind w:left="426" w:hanging="284"/>
        <w:jc w:val="both"/>
        <w:rPr>
          <w:rFonts w:asciiTheme="majorHAnsi" w:hAnsiTheme="majorHAnsi" w:cstheme="majorHAnsi"/>
          <w:sz w:val="24"/>
          <w:szCs w:val="24"/>
        </w:rPr>
      </w:pPr>
      <w:r w:rsidRPr="00ED0EF9">
        <w:rPr>
          <w:rFonts w:asciiTheme="majorHAnsi" w:hAnsiTheme="majorHAnsi" w:cstheme="majorHAnsi"/>
          <w:sz w:val="24"/>
          <w:szCs w:val="24"/>
        </w:rPr>
        <w:t xml:space="preserve"> 1) wymienionego w wykazach określonych w rozporządzeniu 765/2006 i rozporządzeniu 269/2014 albo wpisanego na listę na podstawie decyzji w sprawie wpisu na listę rozstrzygającej  o zastosowaniu środka, o którym mowa w art. 1 pkt 3;</w:t>
      </w:r>
    </w:p>
    <w:p w14:paraId="45F6B812" w14:textId="77777777" w:rsidR="009C0BB2" w:rsidRPr="00A37838" w:rsidRDefault="009C0BB2" w:rsidP="004C5D8E">
      <w:pPr>
        <w:autoSpaceDE w:val="0"/>
        <w:autoSpaceDN w:val="0"/>
        <w:adjustRightInd w:val="0"/>
        <w:spacing w:line="271" w:lineRule="auto"/>
        <w:ind w:left="426" w:hanging="284"/>
        <w:jc w:val="both"/>
        <w:rPr>
          <w:rFonts w:asciiTheme="majorHAnsi" w:hAnsiTheme="majorHAnsi" w:cstheme="majorHAnsi"/>
          <w:sz w:val="24"/>
          <w:szCs w:val="24"/>
        </w:rPr>
      </w:pPr>
      <w:r w:rsidRPr="00ED0EF9">
        <w:rPr>
          <w:rFonts w:asciiTheme="majorHAnsi" w:hAnsiTheme="majorHAnsi" w:cstheme="majorHAnsi"/>
          <w:sz w:val="24"/>
          <w:szCs w:val="24"/>
        </w:rPr>
        <w:t xml:space="preserve">2) którego beneficjentem rzeczywistym w rozumieniu ustawy z dnia 1 marca 2018 r. </w:t>
      </w:r>
      <w:r>
        <w:rPr>
          <w:rFonts w:asciiTheme="majorHAnsi" w:hAnsiTheme="majorHAnsi" w:cstheme="majorHAnsi"/>
          <w:sz w:val="24"/>
          <w:szCs w:val="24"/>
        </w:rPr>
        <w:t xml:space="preserve">                      </w:t>
      </w:r>
      <w:r w:rsidRPr="00A37838">
        <w:rPr>
          <w:rFonts w:asciiTheme="majorHAnsi" w:hAnsiTheme="majorHAnsi" w:cstheme="majorHAnsi"/>
          <w:sz w:val="24"/>
          <w:szCs w:val="24"/>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006BDF" w14:textId="77777777" w:rsidR="009C0BB2" w:rsidRPr="00A37838" w:rsidRDefault="009C0BB2" w:rsidP="004C5D8E">
      <w:pPr>
        <w:autoSpaceDE w:val="0"/>
        <w:autoSpaceDN w:val="0"/>
        <w:adjustRightInd w:val="0"/>
        <w:spacing w:line="271" w:lineRule="auto"/>
        <w:ind w:left="426" w:hanging="284"/>
        <w:jc w:val="both"/>
        <w:rPr>
          <w:rFonts w:asciiTheme="majorHAnsi" w:hAnsiTheme="majorHAnsi" w:cstheme="majorHAnsi"/>
          <w:sz w:val="24"/>
          <w:szCs w:val="24"/>
        </w:rPr>
      </w:pPr>
      <w:r w:rsidRPr="00A37838">
        <w:rPr>
          <w:rFonts w:asciiTheme="majorHAnsi" w:hAnsiTheme="majorHAnsi" w:cstheme="maj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C3721FB" w14:textId="77777777" w:rsidR="009C0BB2" w:rsidRPr="00ED0EF9" w:rsidRDefault="009C0BB2" w:rsidP="009C0BB2">
      <w:pPr>
        <w:autoSpaceDE w:val="0"/>
        <w:autoSpaceDN w:val="0"/>
        <w:adjustRightInd w:val="0"/>
        <w:spacing w:line="271" w:lineRule="auto"/>
        <w:ind w:left="426" w:hanging="426"/>
        <w:jc w:val="both"/>
        <w:rPr>
          <w:rFonts w:asciiTheme="majorHAnsi" w:hAnsiTheme="majorHAnsi" w:cstheme="majorHAnsi"/>
          <w:sz w:val="24"/>
          <w:szCs w:val="24"/>
        </w:rPr>
      </w:pPr>
      <w:r w:rsidRPr="00A37838">
        <w:rPr>
          <w:rFonts w:asciiTheme="majorHAnsi" w:hAnsiTheme="majorHAnsi" w:cstheme="majorHAnsi"/>
          <w:sz w:val="24"/>
          <w:szCs w:val="24"/>
        </w:rPr>
        <w:t>9. Wykluczenie, o którym mowa w ust. 8 następować będzie na okres trwania ww. okoliczności.</w:t>
      </w:r>
      <w:r>
        <w:rPr>
          <w:rFonts w:asciiTheme="majorHAnsi" w:hAnsiTheme="majorHAnsi" w:cstheme="majorHAnsi"/>
          <w:sz w:val="24"/>
          <w:szCs w:val="24"/>
        </w:rPr>
        <w:t xml:space="preserve"> </w:t>
      </w:r>
      <w:r w:rsidRPr="00ED0EF9">
        <w:rPr>
          <w:rFonts w:asciiTheme="majorHAnsi" w:hAnsiTheme="majorHAnsi" w:cstheme="majorHAnsi"/>
          <w:sz w:val="24"/>
          <w:szCs w:val="24"/>
        </w:rPr>
        <w:t>W przypadku wykonawcy lub uczestnika konkursu wykluczonego na podstawie art. 7 ust. 1</w:t>
      </w:r>
      <w:r>
        <w:rPr>
          <w:rFonts w:asciiTheme="majorHAnsi" w:hAnsiTheme="majorHAnsi" w:cstheme="majorHAnsi"/>
          <w:sz w:val="24"/>
          <w:szCs w:val="24"/>
        </w:rPr>
        <w:t xml:space="preserve"> ustawy sankcyjnej</w:t>
      </w:r>
      <w:r w:rsidRPr="00ED0EF9">
        <w:rPr>
          <w:rFonts w:asciiTheme="majorHAnsi" w:hAnsiTheme="majorHAnsi" w:cstheme="majorHAnsi"/>
          <w:sz w:val="24"/>
          <w:szCs w:val="24"/>
        </w:rPr>
        <w:t>, Zamawiający odrzuca ofertę takiego Wykonawcy.</w:t>
      </w:r>
    </w:p>
    <w:p w14:paraId="51A76C53" w14:textId="0B0EDD2E" w:rsidR="009C0BB2" w:rsidRPr="00CB4374" w:rsidRDefault="009C0BB2" w:rsidP="00CB4374">
      <w:pPr>
        <w:autoSpaceDE w:val="0"/>
        <w:autoSpaceDN w:val="0"/>
        <w:adjustRightInd w:val="0"/>
        <w:spacing w:line="271" w:lineRule="auto"/>
        <w:ind w:left="284" w:hanging="284"/>
        <w:jc w:val="both"/>
        <w:rPr>
          <w:rFonts w:asciiTheme="majorHAnsi" w:hAnsiTheme="majorHAnsi" w:cstheme="majorHAnsi"/>
          <w:sz w:val="24"/>
          <w:szCs w:val="24"/>
        </w:rPr>
      </w:pPr>
      <w:r w:rsidRPr="00ED0EF9">
        <w:rPr>
          <w:rFonts w:asciiTheme="majorHAnsi" w:hAnsiTheme="majorHAnsi" w:cstheme="majorHAnsi"/>
          <w:sz w:val="24"/>
          <w:szCs w:val="24"/>
        </w:rPr>
        <w:t xml:space="preserve">10. Zamawiający oceni brak podstaw do wykluczenia z postępowania, o których mowa w ust. 8 niniejszego rozdziału,  na podstawie złożonego oświadczenia wykonawcy z art. 7 ust. 1 </w:t>
      </w:r>
      <w:r>
        <w:rPr>
          <w:rFonts w:asciiTheme="majorHAnsi" w:hAnsiTheme="majorHAnsi" w:cstheme="majorHAnsi"/>
          <w:sz w:val="24"/>
          <w:szCs w:val="24"/>
        </w:rPr>
        <w:t>ustawy sankcyjnej</w:t>
      </w:r>
      <w:r w:rsidRPr="00ED0EF9">
        <w:rPr>
          <w:rFonts w:asciiTheme="majorHAnsi" w:hAnsiTheme="majorHAnsi" w:cstheme="majorHAnsi"/>
          <w:sz w:val="24"/>
          <w:szCs w:val="24"/>
        </w:rPr>
        <w:t xml:space="preserve">, </w:t>
      </w:r>
      <w:r w:rsidRPr="00A37838">
        <w:rPr>
          <w:rFonts w:asciiTheme="majorHAnsi" w:hAnsiTheme="majorHAnsi" w:cstheme="majorHAnsi"/>
          <w:sz w:val="24"/>
          <w:szCs w:val="24"/>
        </w:rPr>
        <w:t xml:space="preserve">zgodnie z wzorem stanowiącym </w:t>
      </w:r>
      <w:r w:rsidRPr="009C0BB2">
        <w:rPr>
          <w:rFonts w:asciiTheme="majorHAnsi" w:hAnsiTheme="majorHAnsi" w:cstheme="majorHAnsi"/>
          <w:b/>
          <w:bCs/>
          <w:sz w:val="24"/>
          <w:szCs w:val="24"/>
        </w:rPr>
        <w:t xml:space="preserve">załącznik nr </w:t>
      </w:r>
      <w:r>
        <w:rPr>
          <w:rFonts w:asciiTheme="majorHAnsi" w:hAnsiTheme="majorHAnsi" w:cstheme="majorHAnsi"/>
          <w:b/>
          <w:bCs/>
          <w:sz w:val="24"/>
          <w:szCs w:val="24"/>
        </w:rPr>
        <w:t>3</w:t>
      </w:r>
      <w:r w:rsidRPr="009C0BB2">
        <w:rPr>
          <w:rFonts w:asciiTheme="majorHAnsi" w:hAnsiTheme="majorHAnsi" w:cstheme="majorHAnsi"/>
          <w:b/>
          <w:bCs/>
          <w:sz w:val="24"/>
          <w:szCs w:val="24"/>
        </w:rPr>
        <w:t xml:space="preserve"> do SWZ.</w:t>
      </w:r>
    </w:p>
    <w:p w14:paraId="2E81C1ED" w14:textId="77777777" w:rsidR="002C356E" w:rsidRPr="002A642B" w:rsidRDefault="00FA77C1" w:rsidP="001F6C30">
      <w:pPr>
        <w:pStyle w:val="Nagwek2"/>
        <w:jc w:val="both"/>
        <w:rPr>
          <w:rFonts w:asciiTheme="majorHAnsi" w:hAnsiTheme="majorHAnsi" w:cstheme="majorHAnsi"/>
        </w:rPr>
      </w:pPr>
      <w:bookmarkStart w:id="20" w:name="_Toc85023474"/>
      <w:r w:rsidRPr="002A642B">
        <w:rPr>
          <w:rFonts w:asciiTheme="majorHAnsi" w:hAnsiTheme="majorHAnsi" w:cstheme="majorHAnsi"/>
        </w:rPr>
        <w:lastRenderedPageBreak/>
        <w:t>X. Podmiotowe środki dowodowe. Oświadczenia i dokumenty, jakie zobowiązani są dostarczyć Wykonawcy w celu potwierdzenia spełniania warunków udziału w postępowaniu oraz wykazania braku podstaw wykluczenia</w:t>
      </w:r>
      <w:bookmarkEnd w:id="20"/>
    </w:p>
    <w:p w14:paraId="42F96489" w14:textId="437A82EC" w:rsidR="002C356E" w:rsidRPr="00B10B8B" w:rsidRDefault="00FA77C1" w:rsidP="002A642B">
      <w:pPr>
        <w:numPr>
          <w:ilvl w:val="0"/>
          <w:numId w:val="6"/>
        </w:numP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Do oferty Wykonawca zobowiązany jest dołączyć aktualne na dzień składania ofert oświadczenie </w:t>
      </w:r>
      <w:r w:rsidR="004E2022"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o braku podstaw do wykluczenia z postępowania – zgodnie z </w:t>
      </w:r>
      <w:r w:rsidRPr="00B10B8B">
        <w:rPr>
          <w:rFonts w:asciiTheme="majorHAnsi" w:hAnsiTheme="majorHAnsi" w:cstheme="majorHAnsi"/>
          <w:b/>
          <w:sz w:val="24"/>
          <w:szCs w:val="24"/>
        </w:rPr>
        <w:t xml:space="preserve">Załącznikiem nr </w:t>
      </w:r>
      <w:r w:rsidR="002D4C8C" w:rsidRPr="00B10B8B">
        <w:rPr>
          <w:rFonts w:asciiTheme="majorHAnsi" w:hAnsiTheme="majorHAnsi" w:cstheme="majorHAnsi"/>
          <w:b/>
          <w:sz w:val="24"/>
          <w:szCs w:val="24"/>
        </w:rPr>
        <w:t xml:space="preserve">3 </w:t>
      </w:r>
      <w:r w:rsidRPr="00B10B8B">
        <w:rPr>
          <w:rFonts w:asciiTheme="majorHAnsi" w:hAnsiTheme="majorHAnsi" w:cstheme="majorHAnsi"/>
          <w:b/>
          <w:sz w:val="24"/>
          <w:szCs w:val="24"/>
        </w:rPr>
        <w:t>do SWZ</w:t>
      </w:r>
      <w:r w:rsidR="00202965" w:rsidRPr="00B10B8B">
        <w:rPr>
          <w:rFonts w:asciiTheme="majorHAnsi" w:hAnsiTheme="majorHAnsi" w:cstheme="majorHAnsi"/>
          <w:b/>
          <w:sz w:val="24"/>
          <w:szCs w:val="24"/>
        </w:rPr>
        <w:t>.</w:t>
      </w:r>
    </w:p>
    <w:p w14:paraId="7492A186" w14:textId="4DFD77DE" w:rsidR="002C356E" w:rsidRPr="00B10B8B" w:rsidRDefault="00FA77C1" w:rsidP="002A642B">
      <w:pPr>
        <w:numPr>
          <w:ilvl w:val="0"/>
          <w:numId w:val="6"/>
        </w:numPr>
        <w:spacing w:line="271" w:lineRule="auto"/>
        <w:ind w:left="283"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Informacje zawarte w oświadczeniu, o którym mowa w </w:t>
      </w:r>
      <w:r w:rsidR="003A1E90" w:rsidRPr="00B10B8B">
        <w:rPr>
          <w:rFonts w:asciiTheme="majorHAnsi" w:hAnsiTheme="majorHAnsi" w:cstheme="majorHAnsi"/>
          <w:sz w:val="24"/>
          <w:szCs w:val="24"/>
        </w:rPr>
        <w:t>ust.</w:t>
      </w:r>
      <w:r w:rsidRPr="00B10B8B">
        <w:rPr>
          <w:rFonts w:asciiTheme="majorHAnsi" w:hAnsiTheme="majorHAnsi" w:cstheme="majorHAnsi"/>
          <w:sz w:val="24"/>
          <w:szCs w:val="24"/>
        </w:rPr>
        <w:t xml:space="preserve"> 1 stanowią wstępne potwierdzenie, że Wykonawca nie podlega wykluczeniu oraz spełnia warunki udziału w postępowaniu.</w:t>
      </w:r>
    </w:p>
    <w:p w14:paraId="384B9601" w14:textId="77777777" w:rsidR="009F0E73" w:rsidRPr="00B10B8B" w:rsidRDefault="009F0E73" w:rsidP="002A642B">
      <w:pPr>
        <w:pStyle w:val="Akapitzlist"/>
        <w:numPr>
          <w:ilvl w:val="0"/>
          <w:numId w:val="6"/>
        </w:numPr>
        <w:spacing w:line="271" w:lineRule="auto"/>
        <w:ind w:left="283" w:hanging="283"/>
        <w:jc w:val="both"/>
        <w:rPr>
          <w:rFonts w:asciiTheme="majorHAnsi" w:hAnsiTheme="majorHAnsi" w:cstheme="majorHAnsi"/>
          <w:sz w:val="24"/>
          <w:szCs w:val="24"/>
        </w:rPr>
      </w:pPr>
      <w:r w:rsidRPr="00B10B8B">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B10B8B" w:rsidRDefault="00FA77C1" w:rsidP="002A642B">
      <w:pPr>
        <w:numPr>
          <w:ilvl w:val="0"/>
          <w:numId w:val="6"/>
        </w:numP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b/>
          <w:bCs/>
          <w:sz w:val="24"/>
          <w:szCs w:val="24"/>
        </w:rPr>
        <w:t>Zamawiający wzywa wykonawcę, którego oferta została najwyżej oceniona, do złożenia</w:t>
      </w:r>
      <w:r w:rsidR="00733DC6" w:rsidRPr="00B10B8B">
        <w:rPr>
          <w:rFonts w:asciiTheme="majorHAnsi" w:hAnsiTheme="majorHAnsi" w:cstheme="majorHAnsi"/>
          <w:b/>
          <w:bCs/>
          <w:sz w:val="24"/>
          <w:szCs w:val="24"/>
        </w:rPr>
        <w:t xml:space="preserve"> </w:t>
      </w:r>
      <w:r w:rsidR="002A642B" w:rsidRPr="00B10B8B">
        <w:rPr>
          <w:rFonts w:asciiTheme="majorHAnsi" w:hAnsiTheme="majorHAnsi" w:cstheme="majorHAnsi"/>
          <w:b/>
          <w:bCs/>
          <w:sz w:val="24"/>
          <w:szCs w:val="24"/>
        </w:rPr>
        <w:br/>
      </w:r>
      <w:r w:rsidRPr="00B10B8B">
        <w:rPr>
          <w:rFonts w:asciiTheme="majorHAnsi" w:hAnsiTheme="majorHAnsi" w:cstheme="majorHAnsi"/>
          <w:b/>
          <w:bCs/>
          <w:sz w:val="24"/>
          <w:szCs w:val="24"/>
        </w:rPr>
        <w:t>w wyznaczonym terminie, nie krótszym niż 5 dni od dnia wezwania, podmiotowych środków dowodowych</w:t>
      </w:r>
      <w:r w:rsidR="003427EC" w:rsidRPr="00B10B8B">
        <w:rPr>
          <w:rFonts w:asciiTheme="majorHAnsi" w:hAnsiTheme="majorHAnsi" w:cstheme="majorHAnsi"/>
          <w:sz w:val="24"/>
          <w:szCs w:val="24"/>
          <w:vertAlign w:val="superscript"/>
        </w:rPr>
        <w:t>,</w:t>
      </w:r>
      <w:r w:rsidRPr="00B10B8B">
        <w:rPr>
          <w:rFonts w:asciiTheme="majorHAnsi" w:hAnsiTheme="majorHAnsi" w:cstheme="majorHAnsi"/>
          <w:sz w:val="24"/>
          <w:szCs w:val="24"/>
        </w:rPr>
        <w:t xml:space="preserve"> jeżeli wymagał ich złożenia w ogłoszeniu o zamówieniu lub dokumentach zamówienia</w:t>
      </w:r>
      <w:r w:rsidR="003427EC" w:rsidRPr="00B10B8B">
        <w:rPr>
          <w:rFonts w:asciiTheme="majorHAnsi" w:hAnsiTheme="majorHAnsi" w:cstheme="majorHAnsi"/>
          <w:sz w:val="24"/>
          <w:szCs w:val="24"/>
        </w:rPr>
        <w:t>.</w:t>
      </w:r>
    </w:p>
    <w:p w14:paraId="46A2710C" w14:textId="77777777" w:rsidR="00B63CD4" w:rsidRPr="00B10B8B" w:rsidRDefault="00B63CD4" w:rsidP="002A642B">
      <w:pPr>
        <w:numPr>
          <w:ilvl w:val="0"/>
          <w:numId w:val="6"/>
        </w:numPr>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b/>
          <w:bCs/>
          <w:color w:val="000000"/>
          <w:sz w:val="24"/>
          <w:szCs w:val="24"/>
        </w:rPr>
        <w:t xml:space="preserve">W postępowaniu o udzielenie zamówienia Zamawiający żąda złożenia podmiotowych środków dowodowych na potwierdzenie: </w:t>
      </w:r>
    </w:p>
    <w:p w14:paraId="60D7B3F2" w14:textId="77777777" w:rsidR="00B63CD4" w:rsidRPr="00B10B8B" w:rsidRDefault="00B63CD4" w:rsidP="002A642B">
      <w:pPr>
        <w:autoSpaceDE w:val="0"/>
        <w:autoSpaceDN w:val="0"/>
        <w:adjustRightInd w:val="0"/>
        <w:spacing w:line="271" w:lineRule="auto"/>
        <w:ind w:left="567" w:hanging="283"/>
        <w:rPr>
          <w:rFonts w:asciiTheme="majorHAnsi" w:hAnsiTheme="majorHAnsi" w:cstheme="majorHAnsi"/>
          <w:b/>
          <w:bCs/>
          <w:color w:val="000000"/>
          <w:sz w:val="24"/>
          <w:szCs w:val="24"/>
        </w:rPr>
      </w:pPr>
      <w:r w:rsidRPr="00B10B8B">
        <w:rPr>
          <w:rFonts w:asciiTheme="majorHAnsi" w:hAnsiTheme="majorHAnsi" w:cstheme="majorHAnsi"/>
          <w:b/>
          <w:bCs/>
          <w:color w:val="000000"/>
          <w:sz w:val="24"/>
          <w:szCs w:val="24"/>
        </w:rPr>
        <w:t xml:space="preserve">1) braku podstaw wykluczenia; </w:t>
      </w:r>
    </w:p>
    <w:p w14:paraId="1F4A09D3" w14:textId="77777777" w:rsidR="00B63CD4" w:rsidRPr="00B10B8B" w:rsidRDefault="00B63CD4" w:rsidP="002A642B">
      <w:pPr>
        <w:spacing w:line="271" w:lineRule="auto"/>
        <w:ind w:left="284"/>
        <w:jc w:val="both"/>
        <w:rPr>
          <w:rFonts w:asciiTheme="majorHAnsi" w:hAnsiTheme="majorHAnsi" w:cstheme="majorHAnsi"/>
          <w:color w:val="000000"/>
          <w:sz w:val="24"/>
          <w:szCs w:val="24"/>
        </w:rPr>
      </w:pPr>
      <w:r w:rsidRPr="00B10B8B">
        <w:rPr>
          <w:rFonts w:asciiTheme="majorHAnsi" w:hAnsiTheme="majorHAnsi" w:cstheme="majorHAnsi"/>
          <w:color w:val="000000"/>
          <w:sz w:val="24"/>
          <w:szCs w:val="24"/>
        </w:rPr>
        <w:t>w formie określonej w Rozporządzeniu Ministra Rozwoju, Pracy i Technologii z dnia 23 grudnia 2020r. w sprawie podmiotowych środków dowodowych oraz innych dokumentów lub oświadczeń, jakich może żądać zamawiający od wykonawcy (Dz. U. z 2020r. poz. 2415).</w:t>
      </w:r>
    </w:p>
    <w:p w14:paraId="7667B59F" w14:textId="77777777" w:rsidR="002C356E" w:rsidRPr="00B10B8B" w:rsidRDefault="00FA77C1" w:rsidP="002A642B">
      <w:pPr>
        <w:numPr>
          <w:ilvl w:val="0"/>
          <w:numId w:val="6"/>
        </w:numPr>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b/>
          <w:bCs/>
          <w:sz w:val="24"/>
          <w:szCs w:val="24"/>
        </w:rPr>
        <w:t xml:space="preserve">Podmiotowe środki dowodowe wymagane od </w:t>
      </w:r>
      <w:r w:rsidR="00840A00" w:rsidRPr="00B10B8B">
        <w:rPr>
          <w:rFonts w:asciiTheme="majorHAnsi" w:hAnsiTheme="majorHAnsi" w:cstheme="majorHAnsi"/>
          <w:b/>
          <w:bCs/>
          <w:sz w:val="24"/>
          <w:szCs w:val="24"/>
        </w:rPr>
        <w:t>W</w:t>
      </w:r>
      <w:r w:rsidRPr="00B10B8B">
        <w:rPr>
          <w:rFonts w:asciiTheme="majorHAnsi" w:hAnsiTheme="majorHAnsi" w:cstheme="majorHAnsi"/>
          <w:b/>
          <w:bCs/>
          <w:sz w:val="24"/>
          <w:szCs w:val="24"/>
        </w:rPr>
        <w:t>ykonawcy obejmują:</w:t>
      </w:r>
    </w:p>
    <w:p w14:paraId="03AF8A07" w14:textId="77777777" w:rsidR="00241BFB" w:rsidRPr="00B10B8B" w:rsidRDefault="00241BFB" w:rsidP="00A23E54">
      <w:pPr>
        <w:numPr>
          <w:ilvl w:val="2"/>
          <w:numId w:val="14"/>
        </w:numPr>
        <w:spacing w:line="271" w:lineRule="auto"/>
        <w:ind w:left="567" w:hanging="292"/>
        <w:jc w:val="both"/>
        <w:rPr>
          <w:rFonts w:asciiTheme="majorHAnsi" w:hAnsiTheme="majorHAnsi" w:cstheme="majorHAnsi"/>
          <w:b/>
          <w:bCs/>
          <w:sz w:val="24"/>
          <w:szCs w:val="24"/>
        </w:rPr>
      </w:pPr>
      <w:r w:rsidRPr="00B10B8B">
        <w:rPr>
          <w:rFonts w:asciiTheme="majorHAnsi" w:hAnsiTheme="majorHAnsi" w:cstheme="majorHAnsi"/>
          <w:b/>
          <w:bCs/>
          <w:sz w:val="24"/>
          <w:szCs w:val="24"/>
          <w:u w:val="single"/>
        </w:rPr>
        <w:t>Podmiotowe środki dowodowe na potwierdzenie braku podstaw wykluczenia</w:t>
      </w:r>
      <w:r w:rsidRPr="00B10B8B">
        <w:rPr>
          <w:rFonts w:asciiTheme="majorHAnsi" w:hAnsiTheme="majorHAnsi" w:cstheme="majorHAnsi"/>
          <w:b/>
          <w:bCs/>
          <w:sz w:val="24"/>
          <w:szCs w:val="24"/>
        </w:rPr>
        <w:t>:</w:t>
      </w:r>
    </w:p>
    <w:p w14:paraId="7D51C8B6" w14:textId="5D98269B" w:rsidR="00384190" w:rsidRPr="00B10B8B" w:rsidRDefault="00241BFB" w:rsidP="000E7868">
      <w:pPr>
        <w:spacing w:line="271" w:lineRule="auto"/>
        <w:ind w:left="851" w:hanging="284"/>
        <w:jc w:val="both"/>
        <w:rPr>
          <w:rFonts w:asciiTheme="majorHAnsi" w:hAnsiTheme="majorHAnsi" w:cstheme="majorHAnsi"/>
          <w:sz w:val="24"/>
          <w:szCs w:val="24"/>
        </w:rPr>
      </w:pPr>
      <w:r w:rsidRPr="00B10B8B">
        <w:rPr>
          <w:rFonts w:asciiTheme="majorHAnsi" w:hAnsiTheme="majorHAnsi" w:cstheme="majorHAnsi"/>
          <w:b/>
          <w:bCs/>
          <w:sz w:val="24"/>
          <w:szCs w:val="24"/>
        </w:rPr>
        <w:t>a)</w:t>
      </w:r>
      <w:r w:rsidR="00384190" w:rsidRPr="00B10B8B">
        <w:rPr>
          <w:rFonts w:asciiTheme="majorHAnsi" w:hAnsiTheme="majorHAnsi" w:cstheme="majorHAnsi"/>
          <w:b/>
          <w:bCs/>
          <w:color w:val="548DD4" w:themeColor="text2" w:themeTint="99"/>
          <w:sz w:val="24"/>
          <w:szCs w:val="24"/>
        </w:rPr>
        <w:tab/>
      </w:r>
      <w:r w:rsidRPr="00B10B8B">
        <w:rPr>
          <w:rFonts w:asciiTheme="majorHAnsi" w:hAnsiTheme="majorHAnsi" w:cstheme="majorHAnsi"/>
          <w:sz w:val="24"/>
          <w:szCs w:val="24"/>
        </w:rPr>
        <w:t>o</w:t>
      </w:r>
      <w:r w:rsidR="00FA77C1" w:rsidRPr="00B10B8B">
        <w:rPr>
          <w:rFonts w:asciiTheme="majorHAnsi" w:hAnsiTheme="majorHAnsi" w:cstheme="majorHAnsi"/>
          <w:sz w:val="24"/>
          <w:szCs w:val="24"/>
        </w:rPr>
        <w:t xml:space="preserve">dpis lub informacja z Krajowego Rejestru Sądowego lub z Centralnej Ewidencji </w:t>
      </w:r>
      <w:r w:rsidR="00384190" w:rsidRPr="00B10B8B">
        <w:rPr>
          <w:rFonts w:asciiTheme="majorHAnsi" w:hAnsiTheme="majorHAnsi" w:cstheme="majorHAnsi"/>
          <w:sz w:val="24"/>
          <w:szCs w:val="24"/>
        </w:rPr>
        <w:br/>
      </w:r>
      <w:r w:rsidR="00FA77C1" w:rsidRPr="00B10B8B">
        <w:rPr>
          <w:rFonts w:asciiTheme="majorHAnsi" w:hAnsiTheme="majorHAnsi"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B10B8B">
        <w:rPr>
          <w:rFonts w:asciiTheme="majorHAnsi" w:hAnsiTheme="majorHAnsi" w:cstheme="majorHAnsi"/>
          <w:sz w:val="24"/>
          <w:szCs w:val="24"/>
        </w:rPr>
        <w:t>.</w:t>
      </w:r>
    </w:p>
    <w:p w14:paraId="22FDA57E" w14:textId="2750CB2F" w:rsidR="002C356E" w:rsidRPr="00B10B8B" w:rsidRDefault="00651312" w:rsidP="00651312">
      <w:pPr>
        <w:autoSpaceDE w:val="0"/>
        <w:autoSpaceDN w:val="0"/>
        <w:adjustRightInd w:val="0"/>
        <w:spacing w:line="271" w:lineRule="auto"/>
        <w:ind w:left="284" w:hanging="284"/>
        <w:jc w:val="both"/>
        <w:rPr>
          <w:rFonts w:asciiTheme="majorHAnsi" w:hAnsiTheme="majorHAnsi" w:cstheme="majorHAnsi"/>
          <w:sz w:val="24"/>
          <w:szCs w:val="24"/>
        </w:rPr>
      </w:pPr>
      <w:r w:rsidRPr="00B10B8B">
        <w:rPr>
          <w:rFonts w:asciiTheme="majorHAnsi" w:hAnsiTheme="majorHAnsi" w:cstheme="majorHAnsi"/>
          <w:b/>
          <w:bCs/>
          <w:sz w:val="24"/>
          <w:szCs w:val="24"/>
        </w:rPr>
        <w:t xml:space="preserve">7. </w:t>
      </w:r>
      <w:r w:rsidR="00E22E1D" w:rsidRPr="00B10B8B">
        <w:rPr>
          <w:rFonts w:asciiTheme="majorHAnsi" w:hAnsiTheme="majorHAnsi" w:cstheme="majorHAnsi"/>
          <w:b/>
          <w:bCs/>
          <w:sz w:val="24"/>
          <w:szCs w:val="24"/>
        </w:rPr>
        <w:tab/>
      </w:r>
      <w:r w:rsidR="00FA77C1" w:rsidRPr="00B10B8B">
        <w:rPr>
          <w:rFonts w:asciiTheme="majorHAnsi" w:hAnsiTheme="majorHAnsi" w:cstheme="majorHAnsi"/>
          <w:sz w:val="24"/>
          <w:szCs w:val="24"/>
        </w:rPr>
        <w:t xml:space="preserve">Jeżeli Wykonawca ma siedzibę lub miejsce zamieszkania poza terytorium Rzeczypospolitej Polskiej, zamiast dokumentu, o których mowa w ust. </w:t>
      </w:r>
      <w:r w:rsidR="00466FD9" w:rsidRPr="00B10B8B">
        <w:rPr>
          <w:rFonts w:asciiTheme="majorHAnsi" w:hAnsiTheme="majorHAnsi" w:cstheme="majorHAnsi"/>
          <w:sz w:val="24"/>
          <w:szCs w:val="24"/>
        </w:rPr>
        <w:t>6</w:t>
      </w:r>
      <w:r w:rsidR="00FA77C1" w:rsidRPr="00B10B8B">
        <w:rPr>
          <w:rFonts w:asciiTheme="majorHAnsi" w:hAnsiTheme="majorHAnsi" w:cstheme="majorHAnsi"/>
          <w:sz w:val="24"/>
          <w:szCs w:val="24"/>
        </w:rPr>
        <w:t xml:space="preserve"> pkt </w:t>
      </w:r>
      <w:r w:rsidR="00466FD9" w:rsidRPr="00B10B8B">
        <w:rPr>
          <w:rFonts w:asciiTheme="majorHAnsi" w:hAnsiTheme="majorHAnsi" w:cstheme="majorHAnsi"/>
          <w:sz w:val="24"/>
          <w:szCs w:val="24"/>
        </w:rPr>
        <w:t>1 lit. a)</w:t>
      </w:r>
      <w:r w:rsidR="00FA77C1" w:rsidRPr="00B10B8B">
        <w:rPr>
          <w:rFonts w:asciiTheme="majorHAnsi" w:hAnsiTheme="majorHAnsi" w:cstheme="majorHAnsi"/>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B10B8B">
        <w:rPr>
          <w:rFonts w:asciiTheme="majorHAnsi" w:hAnsiTheme="majorHAnsi" w:cstheme="majorHAnsi"/>
          <w:sz w:val="24"/>
          <w:szCs w:val="24"/>
          <w:vertAlign w:val="superscript"/>
        </w:rPr>
        <w:t>.</w:t>
      </w:r>
    </w:p>
    <w:p w14:paraId="77C2A138" w14:textId="79E0F4D9" w:rsidR="009F0E73" w:rsidRPr="00B10B8B" w:rsidRDefault="00FA77C1">
      <w:pPr>
        <w:numPr>
          <w:ilvl w:val="0"/>
          <w:numId w:val="38"/>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Jeżeli w kraju, w którym Wykonawca ma siedzibę lub miejsce zamieszkania, nie wydaje się dokumentów, o których mowa w ust. </w:t>
      </w:r>
      <w:r w:rsidR="009B4B3D" w:rsidRPr="00B10B8B">
        <w:rPr>
          <w:rFonts w:asciiTheme="majorHAnsi" w:hAnsiTheme="majorHAnsi" w:cstheme="majorHAnsi"/>
          <w:sz w:val="24"/>
          <w:szCs w:val="24"/>
        </w:rPr>
        <w:t xml:space="preserve">7 </w:t>
      </w:r>
      <w:r w:rsidRPr="00B10B8B">
        <w:rPr>
          <w:rFonts w:asciiTheme="majorHAnsi" w:hAnsiTheme="majorHAnsi" w:cstheme="majorHAnsi"/>
          <w:sz w:val="24"/>
          <w:szCs w:val="24"/>
        </w:rPr>
        <w:t xml:space="preserve">zastępuje się je w całości lub części dokumentem zawierającym odpowiednio oświadczenie Wykonawcy, ze wskazaniem osoby albo osób uprawnionych do jego reprezentacji, złożone przed notariuszem lub </w:t>
      </w:r>
      <w:r w:rsidRPr="00B10B8B">
        <w:rPr>
          <w:rFonts w:asciiTheme="majorHAnsi" w:hAnsiTheme="majorHAnsi" w:cstheme="majorHAnsi"/>
          <w:sz w:val="24"/>
          <w:szCs w:val="24"/>
        </w:rPr>
        <w:lastRenderedPageBreak/>
        <w:t>przed organem sądowym, administracyjnym albo organem samorządu zawodowego lub gospodarczego właściwym ze względu na siedzibę lub miejsce zamieszkania Wykonawcy</w:t>
      </w:r>
      <w:r w:rsidR="001F6C30" w:rsidRPr="00B10B8B">
        <w:rPr>
          <w:rFonts w:asciiTheme="majorHAnsi" w:hAnsiTheme="majorHAnsi" w:cstheme="majorHAnsi"/>
          <w:sz w:val="24"/>
          <w:szCs w:val="24"/>
        </w:rPr>
        <w:t>.</w:t>
      </w:r>
    </w:p>
    <w:p w14:paraId="00AFE85E" w14:textId="77777777" w:rsidR="003A1E90" w:rsidRPr="00B10B8B" w:rsidRDefault="003A1E90">
      <w:pPr>
        <w:numPr>
          <w:ilvl w:val="0"/>
          <w:numId w:val="38"/>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Jeżeli jest to niezbędne do zapewnienia odpowiedniego przebiegu postępowania </w:t>
      </w:r>
      <w:r w:rsidR="00466FD9" w:rsidRPr="00B10B8B">
        <w:rPr>
          <w:rFonts w:asciiTheme="majorHAnsi" w:hAnsiTheme="majorHAnsi" w:cstheme="majorHAnsi"/>
          <w:sz w:val="24"/>
          <w:szCs w:val="24"/>
        </w:rPr>
        <w:br/>
      </w:r>
      <w:r w:rsidRPr="00B10B8B">
        <w:rPr>
          <w:rFonts w:asciiTheme="majorHAnsi" w:hAnsiTheme="majorHAnsi"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B10B8B" w:rsidRDefault="003A1E90">
      <w:pPr>
        <w:numPr>
          <w:ilvl w:val="0"/>
          <w:numId w:val="38"/>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B10B8B" w:rsidRDefault="003A1E90">
      <w:pPr>
        <w:numPr>
          <w:ilvl w:val="0"/>
          <w:numId w:val="38"/>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B10B8B" w:rsidRDefault="003A1E90">
      <w:pPr>
        <w:pStyle w:val="Akapitzlist"/>
        <w:numPr>
          <w:ilvl w:val="2"/>
          <w:numId w:val="38"/>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 oferta wykonawcy podlega odrzuceniu bez względu na ich złożenie, uzupełnienie lub poprawienie lub </w:t>
      </w:r>
    </w:p>
    <w:p w14:paraId="6EAAA123" w14:textId="77777777" w:rsidR="003A1E90" w:rsidRPr="00B10B8B" w:rsidRDefault="003A1E90">
      <w:pPr>
        <w:pStyle w:val="Akapitzlist"/>
        <w:numPr>
          <w:ilvl w:val="2"/>
          <w:numId w:val="38"/>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 zachodzą przesłanki unieważnienia postępowania.</w:t>
      </w:r>
    </w:p>
    <w:p w14:paraId="22F49DDF" w14:textId="77777777" w:rsidR="009F0E73" w:rsidRPr="00B10B8B" w:rsidRDefault="009F0E73" w:rsidP="00CB4374">
      <w:pPr>
        <w:numPr>
          <w:ilvl w:val="0"/>
          <w:numId w:val="38"/>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bCs/>
          <w:sz w:val="24"/>
          <w:szCs w:val="24"/>
        </w:rPr>
        <w:t>nie wzywa</w:t>
      </w:r>
      <w:r w:rsidRPr="00B10B8B">
        <w:rPr>
          <w:rFonts w:asciiTheme="majorHAnsi" w:hAnsiTheme="majorHAnsi" w:cstheme="majorHAnsi"/>
          <w:sz w:val="24"/>
          <w:szCs w:val="24"/>
        </w:rPr>
        <w:t xml:space="preserve"> do złożenia podmiotowych środków dowodowych, jeżeli:</w:t>
      </w:r>
    </w:p>
    <w:p w14:paraId="1D594C0E" w14:textId="409C0F72" w:rsidR="009F0E73" w:rsidRPr="00B10B8B" w:rsidRDefault="009F0E73">
      <w:pPr>
        <w:pStyle w:val="Akapitzlist"/>
        <w:numPr>
          <w:ilvl w:val="2"/>
          <w:numId w:val="38"/>
        </w:numPr>
        <w:pBdr>
          <w:top w:val="nil"/>
          <w:left w:val="nil"/>
          <w:bottom w:val="nil"/>
          <w:right w:val="nil"/>
          <w:between w:val="nil"/>
        </w:pBdr>
        <w:shd w:val="clear" w:color="auto" w:fill="FFFFFF" w:themeFill="background1"/>
        <w:spacing w:line="271" w:lineRule="auto"/>
        <w:ind w:left="567" w:hanging="283"/>
        <w:jc w:val="both"/>
        <w:rPr>
          <w:rFonts w:asciiTheme="majorHAnsi" w:hAnsiTheme="majorHAnsi" w:cstheme="majorHAnsi"/>
          <w:sz w:val="24"/>
          <w:szCs w:val="24"/>
          <w:highlight w:val="yellow"/>
        </w:rPr>
      </w:pPr>
      <w:r w:rsidRPr="00B10B8B">
        <w:rPr>
          <w:rFonts w:asciiTheme="majorHAnsi" w:hAnsiTheme="majorHAnsi" w:cstheme="majorHAnsi"/>
          <w:sz w:val="24"/>
          <w:szCs w:val="24"/>
        </w:rPr>
        <w:t xml:space="preserve">może je uzyskać za pomocą bezpłatnych i ogólnodostępnych baz danych, </w:t>
      </w:r>
      <w:r w:rsidR="00CB4374">
        <w:rPr>
          <w:rFonts w:asciiTheme="majorHAnsi" w:hAnsiTheme="majorHAnsi" w:cstheme="majorHAnsi"/>
          <w:sz w:val="24"/>
          <w:szCs w:val="24"/>
        </w:rPr>
        <w:t xml:space="preserve">                                               </w:t>
      </w:r>
      <w:r w:rsidRPr="00B10B8B">
        <w:rPr>
          <w:rFonts w:asciiTheme="majorHAnsi" w:hAnsiTheme="majorHAnsi" w:cstheme="majorHAnsi"/>
          <w:sz w:val="24"/>
          <w:szCs w:val="24"/>
        </w:rPr>
        <w:t>w szczególności rejestrów publicznych w rozumieniu ustawy z dnia 17 lutego 2005</w:t>
      </w:r>
      <w:r w:rsidR="00E20BD8"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r. </w:t>
      </w:r>
      <w:r w:rsidR="00CB4374">
        <w:rPr>
          <w:rFonts w:asciiTheme="majorHAnsi" w:hAnsiTheme="majorHAnsi" w:cstheme="majorHAnsi"/>
          <w:sz w:val="24"/>
          <w:szCs w:val="24"/>
        </w:rPr>
        <w:t xml:space="preserve">                      </w:t>
      </w:r>
      <w:r w:rsidRPr="00B10B8B">
        <w:rPr>
          <w:rFonts w:asciiTheme="majorHAnsi" w:hAnsiTheme="majorHAnsi" w:cstheme="majorHAnsi"/>
          <w:sz w:val="24"/>
          <w:szCs w:val="24"/>
        </w:rPr>
        <w:t xml:space="preserve">o informatyzacji działalności podmiotów realizujących zadania publiczne, o ile wykonawca wskazał dane umożliwiające dostęp do tych środków </w:t>
      </w:r>
      <w:r w:rsidRPr="00B10B8B">
        <w:rPr>
          <w:rFonts w:asciiTheme="majorHAnsi" w:hAnsiTheme="majorHAnsi" w:cstheme="majorHAnsi"/>
          <w:b/>
          <w:bCs/>
          <w:sz w:val="24"/>
          <w:szCs w:val="24"/>
        </w:rPr>
        <w:t>w</w:t>
      </w:r>
      <w:r w:rsidR="00C5649F" w:rsidRPr="00B10B8B">
        <w:rPr>
          <w:rFonts w:asciiTheme="majorHAnsi" w:hAnsiTheme="majorHAnsi" w:cstheme="majorHAnsi"/>
          <w:b/>
          <w:bCs/>
          <w:sz w:val="24"/>
          <w:szCs w:val="24"/>
        </w:rPr>
        <w:t xml:space="preserve"> Formularzu oferty</w:t>
      </w:r>
      <w:r w:rsidRPr="00B10B8B">
        <w:rPr>
          <w:rFonts w:asciiTheme="majorHAnsi" w:hAnsiTheme="majorHAnsi" w:cstheme="majorHAnsi"/>
          <w:b/>
          <w:bCs/>
          <w:sz w:val="24"/>
          <w:szCs w:val="24"/>
        </w:rPr>
        <w:t xml:space="preserve">, </w:t>
      </w:r>
      <w:r w:rsidR="00C5649F" w:rsidRPr="00B10B8B">
        <w:rPr>
          <w:rFonts w:asciiTheme="majorHAnsi" w:hAnsiTheme="majorHAnsi" w:cstheme="majorHAnsi"/>
          <w:sz w:val="24"/>
          <w:szCs w:val="24"/>
        </w:rPr>
        <w:t>stanowiącym załącznik nr 1 do SWZ.</w:t>
      </w:r>
      <w:r w:rsidRPr="00B10B8B">
        <w:rPr>
          <w:rFonts w:asciiTheme="majorHAnsi" w:hAnsiTheme="majorHAnsi" w:cstheme="majorHAnsi"/>
          <w:sz w:val="24"/>
          <w:szCs w:val="24"/>
        </w:rPr>
        <w:t xml:space="preserve"> </w:t>
      </w:r>
    </w:p>
    <w:p w14:paraId="05C778FA" w14:textId="77777777" w:rsidR="009F0E73" w:rsidRPr="00B10B8B" w:rsidRDefault="009F0E73">
      <w:pPr>
        <w:pStyle w:val="Akapitzlist"/>
        <w:numPr>
          <w:ilvl w:val="2"/>
          <w:numId w:val="38"/>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B10B8B">
        <w:rPr>
          <w:rFonts w:asciiTheme="majorHAnsi" w:hAnsiTheme="majorHAnsi" w:cstheme="majorHAnsi"/>
          <w:sz w:val="24"/>
          <w:szCs w:val="24"/>
        </w:rPr>
        <w:t>podmiotowym środkiem dowodowym jest oświadczenie, którego treść odpowiada zakresowi oświadczenia, o który mowa w art. 125 ust. 1</w:t>
      </w:r>
      <w:r w:rsidR="00AA05EA" w:rsidRPr="00B10B8B">
        <w:rPr>
          <w:rFonts w:asciiTheme="majorHAnsi" w:hAnsiTheme="majorHAnsi" w:cstheme="majorHAnsi"/>
          <w:sz w:val="24"/>
          <w:szCs w:val="24"/>
        </w:rPr>
        <w:t>.</w:t>
      </w:r>
    </w:p>
    <w:p w14:paraId="5078B1A9" w14:textId="3B94C33E" w:rsidR="002C356E" w:rsidRPr="00B10B8B" w:rsidRDefault="00FA77C1">
      <w:pPr>
        <w:numPr>
          <w:ilvl w:val="0"/>
          <w:numId w:val="38"/>
        </w:numPr>
        <w:pBdr>
          <w:top w:val="nil"/>
          <w:left w:val="nil"/>
          <w:bottom w:val="nil"/>
          <w:right w:val="nil"/>
          <w:between w:val="nil"/>
        </w:pBdr>
        <w:spacing w:line="271" w:lineRule="auto"/>
        <w:ind w:left="434" w:hanging="434"/>
        <w:jc w:val="both"/>
        <w:rPr>
          <w:rFonts w:asciiTheme="majorHAnsi" w:hAnsiTheme="majorHAnsi" w:cstheme="majorHAnsi"/>
          <w:sz w:val="24"/>
          <w:szCs w:val="24"/>
        </w:rPr>
      </w:pPr>
      <w:r w:rsidRPr="00B10B8B">
        <w:rPr>
          <w:rFonts w:asciiTheme="majorHAnsi" w:hAnsiTheme="majorHAnsi" w:cstheme="maj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B10B8B">
        <w:rPr>
          <w:rFonts w:asciiTheme="majorHAnsi" w:hAnsiTheme="majorHAnsi" w:cstheme="majorHAnsi"/>
          <w:smallCaps/>
          <w:sz w:val="24"/>
          <w:szCs w:val="24"/>
        </w:rPr>
        <w:t xml:space="preserve"> </w:t>
      </w:r>
      <w:r w:rsidRPr="00B10B8B">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41448BFE" w14:textId="77777777" w:rsidR="00082942" w:rsidRPr="00B10B8B" w:rsidRDefault="00082942" w:rsidP="006E5EDB">
      <w:pPr>
        <w:pBdr>
          <w:top w:val="nil"/>
          <w:left w:val="nil"/>
          <w:bottom w:val="nil"/>
          <w:right w:val="nil"/>
          <w:between w:val="nil"/>
        </w:pBdr>
        <w:spacing w:line="360" w:lineRule="auto"/>
        <w:ind w:left="434"/>
        <w:jc w:val="both"/>
        <w:rPr>
          <w:sz w:val="24"/>
          <w:szCs w:val="24"/>
        </w:rPr>
      </w:pPr>
    </w:p>
    <w:p w14:paraId="7DBB62D1" w14:textId="77777777" w:rsidR="00507204" w:rsidRPr="00B22F43" w:rsidRDefault="00FA77C1" w:rsidP="00507204">
      <w:pPr>
        <w:spacing w:after="240"/>
        <w:rPr>
          <w:rFonts w:asciiTheme="majorHAnsi" w:hAnsiTheme="majorHAnsi" w:cstheme="majorHAnsi"/>
        </w:rPr>
      </w:pPr>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0CF980BF" w14:textId="77777777" w:rsidR="00EB6DAC" w:rsidRPr="00B10B8B" w:rsidRDefault="00EB6DAC" w:rsidP="00EB6DAC">
      <w:pPr>
        <w:spacing w:line="271" w:lineRule="auto"/>
        <w:ind w:right="23"/>
        <w:jc w:val="both"/>
        <w:rPr>
          <w:rFonts w:asciiTheme="majorHAnsi" w:hAnsiTheme="majorHAnsi" w:cstheme="majorHAnsi"/>
          <w:color w:val="000000"/>
          <w:sz w:val="24"/>
          <w:szCs w:val="24"/>
        </w:rPr>
      </w:pPr>
      <w:r w:rsidRPr="00B10B8B">
        <w:rPr>
          <w:rFonts w:asciiTheme="majorHAnsi" w:hAnsiTheme="majorHAnsi" w:cstheme="majorHAnsi"/>
          <w:color w:val="000000"/>
          <w:sz w:val="24"/>
          <w:szCs w:val="24"/>
        </w:rPr>
        <w:t xml:space="preserve">W niniejszym postępowaniu Zamawiający </w:t>
      </w:r>
      <w:r w:rsidRPr="00B10B8B">
        <w:rPr>
          <w:rFonts w:asciiTheme="majorHAnsi" w:hAnsiTheme="majorHAnsi" w:cstheme="majorHAnsi"/>
          <w:sz w:val="24"/>
          <w:szCs w:val="24"/>
        </w:rPr>
        <w:t xml:space="preserve">nie stawia warunków udziału w postępowaniu, zatem </w:t>
      </w:r>
      <w:r w:rsidRPr="00B10B8B">
        <w:rPr>
          <w:rFonts w:asciiTheme="majorHAnsi" w:hAnsiTheme="majorHAnsi" w:cstheme="majorHAnsi"/>
          <w:color w:val="000000"/>
          <w:sz w:val="24"/>
          <w:szCs w:val="24"/>
        </w:rPr>
        <w:t>Wykonawcy  nie mogą polegać na zdolnościach podmiotów udostępniających zasoby.</w:t>
      </w:r>
    </w:p>
    <w:p w14:paraId="74BC7E93" w14:textId="77777777" w:rsidR="006E4DAB" w:rsidRPr="000E5D40" w:rsidRDefault="00FA77C1" w:rsidP="006E4DAB">
      <w:pPr>
        <w:pStyle w:val="Nagwek2"/>
        <w:jc w:val="both"/>
        <w:rPr>
          <w:rFonts w:asciiTheme="majorHAnsi" w:hAnsiTheme="majorHAnsi" w:cstheme="majorHAnsi"/>
          <w:bCs/>
        </w:rPr>
      </w:pPr>
      <w:bookmarkStart w:id="21" w:name="_Toc85023475"/>
      <w:r w:rsidRPr="000E5D40">
        <w:rPr>
          <w:rFonts w:asciiTheme="majorHAnsi" w:hAnsiTheme="majorHAnsi" w:cstheme="majorHAnsi"/>
        </w:rPr>
        <w:lastRenderedPageBreak/>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bookmarkEnd w:id="21"/>
    </w:p>
    <w:p w14:paraId="7E50C50F" w14:textId="7973FF1B" w:rsidR="00C66804" w:rsidRPr="00B10B8B"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C82CB9" w:rsidRPr="00B10B8B">
        <w:rPr>
          <w:rFonts w:asciiTheme="majorHAnsi" w:hAnsiTheme="majorHAnsi" w:cstheme="majorHAnsi"/>
          <w:sz w:val="24"/>
          <w:szCs w:val="24"/>
        </w:rPr>
        <w:t xml:space="preserve"> </w:t>
      </w:r>
      <w:r w:rsidRPr="00B10B8B">
        <w:rPr>
          <w:rFonts w:asciiTheme="majorHAnsi" w:hAnsiTheme="majorHAnsi" w:cstheme="majorHAnsi"/>
          <w:sz w:val="24"/>
          <w:szCs w:val="24"/>
        </w:rPr>
        <w:t>i zawarcia umowy w sprawie zamówienia publicznego</w:t>
      </w:r>
      <w:r w:rsidRPr="00B10B8B">
        <w:rPr>
          <w:rFonts w:asciiTheme="majorHAnsi" w:hAnsiTheme="majorHAnsi" w:cstheme="majorHAnsi"/>
          <w:b/>
          <w:bCs/>
          <w:sz w:val="24"/>
          <w:szCs w:val="24"/>
        </w:rPr>
        <w:t xml:space="preserve">. Pełnomocnictwo </w:t>
      </w:r>
      <w:r w:rsidR="00E54A2C" w:rsidRPr="00B10B8B">
        <w:rPr>
          <w:rFonts w:asciiTheme="majorHAnsi" w:hAnsiTheme="majorHAnsi" w:cstheme="majorHAnsi"/>
          <w:b/>
          <w:bCs/>
          <w:sz w:val="24"/>
          <w:szCs w:val="24"/>
        </w:rPr>
        <w:t>po</w:t>
      </w:r>
      <w:r w:rsidRPr="00B10B8B">
        <w:rPr>
          <w:rFonts w:asciiTheme="majorHAnsi" w:hAnsiTheme="majorHAnsi" w:cstheme="majorHAnsi"/>
          <w:b/>
          <w:bCs/>
          <w:sz w:val="24"/>
          <w:szCs w:val="24"/>
        </w:rPr>
        <w:t>winno być załączone do oferty</w:t>
      </w:r>
      <w:r w:rsidR="00C66804" w:rsidRPr="00B10B8B">
        <w:rPr>
          <w:rFonts w:asciiTheme="majorHAnsi" w:hAnsiTheme="majorHAnsi" w:cstheme="majorHAnsi"/>
          <w:b/>
          <w:bCs/>
          <w:sz w:val="24"/>
          <w:szCs w:val="24"/>
        </w:rPr>
        <w:t xml:space="preserve"> i zawierać w szczególności wskazanie: </w:t>
      </w:r>
    </w:p>
    <w:p w14:paraId="7BA4D3CC" w14:textId="77777777" w:rsidR="00C66804" w:rsidRPr="00B10B8B"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wykonawców ubiegających się wspólnie o udzielenie zamówienia, </w:t>
      </w:r>
    </w:p>
    <w:p w14:paraId="7D5E22FB" w14:textId="77777777" w:rsidR="00C66804" w:rsidRPr="00B10B8B"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ustanowionego Pełnomocnika oraz zakres jego umocowania, obejmujący przede wszystkim: </w:t>
      </w:r>
    </w:p>
    <w:p w14:paraId="1F70EA5A" w14:textId="77777777" w:rsidR="00C66804" w:rsidRPr="00B10B8B" w:rsidRDefault="00C66804" w:rsidP="007F701C">
      <w:pPr>
        <w:suppressAutoHyphens/>
        <w:overflowPunct w:val="0"/>
        <w:autoSpaceDE w:val="0"/>
        <w:spacing w:line="271" w:lineRule="auto"/>
        <w:ind w:left="709" w:right="42" w:hanging="142"/>
        <w:textAlignment w:val="baseline"/>
        <w:rPr>
          <w:rFonts w:asciiTheme="majorHAnsi" w:hAnsiTheme="majorHAnsi" w:cstheme="majorHAnsi"/>
          <w:sz w:val="24"/>
          <w:szCs w:val="24"/>
        </w:rPr>
      </w:pPr>
      <w:r w:rsidRPr="00B10B8B">
        <w:rPr>
          <w:rFonts w:asciiTheme="majorHAnsi" w:hAnsiTheme="majorHAnsi" w:cstheme="majorHAnsi"/>
          <w:sz w:val="24"/>
          <w:szCs w:val="24"/>
        </w:rPr>
        <w:t>-  reprezentowanie konsorcjum w postępowaniu o udzielenie zamówienia publicznego,</w:t>
      </w:r>
    </w:p>
    <w:p w14:paraId="49DB3937" w14:textId="77777777" w:rsidR="00C66804" w:rsidRPr="00B10B8B" w:rsidRDefault="00C66804" w:rsidP="007F701C">
      <w:pPr>
        <w:suppressAutoHyphens/>
        <w:overflowPunct w:val="0"/>
        <w:autoSpaceDE w:val="0"/>
        <w:spacing w:line="271" w:lineRule="auto"/>
        <w:ind w:left="567" w:right="510"/>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 zaciąganie w imieniu konsorcjum zobowiązań, </w:t>
      </w:r>
    </w:p>
    <w:p w14:paraId="7A2EC77F" w14:textId="77777777" w:rsidR="00C66804" w:rsidRPr="00B10B8B" w:rsidRDefault="00C66804" w:rsidP="007F701C">
      <w:pPr>
        <w:suppressAutoHyphens/>
        <w:overflowPunct w:val="0"/>
        <w:autoSpaceDE w:val="0"/>
        <w:spacing w:line="271" w:lineRule="auto"/>
        <w:ind w:left="567" w:right="510"/>
        <w:textAlignment w:val="baseline"/>
        <w:rPr>
          <w:rFonts w:asciiTheme="majorHAnsi" w:hAnsiTheme="majorHAnsi" w:cstheme="majorHAnsi"/>
          <w:sz w:val="24"/>
          <w:szCs w:val="24"/>
        </w:rPr>
      </w:pPr>
      <w:r w:rsidRPr="00B10B8B">
        <w:rPr>
          <w:rFonts w:asciiTheme="majorHAnsi" w:hAnsiTheme="majorHAnsi" w:cstheme="majorHAnsi"/>
          <w:sz w:val="24"/>
          <w:szCs w:val="24"/>
        </w:rPr>
        <w:t>- złożenie oferty wspólnie,</w:t>
      </w:r>
    </w:p>
    <w:p w14:paraId="6FA84F24" w14:textId="77777777" w:rsidR="002C356E" w:rsidRPr="00B10B8B" w:rsidRDefault="00C66804" w:rsidP="007F701C">
      <w:pPr>
        <w:suppressAutoHyphens/>
        <w:overflowPunct w:val="0"/>
        <w:autoSpaceDE w:val="0"/>
        <w:spacing w:line="271" w:lineRule="auto"/>
        <w:ind w:left="567"/>
        <w:jc w:val="both"/>
        <w:textAlignment w:val="baseline"/>
        <w:rPr>
          <w:rFonts w:asciiTheme="majorHAnsi" w:hAnsiTheme="majorHAnsi" w:cstheme="majorHAnsi"/>
          <w:sz w:val="24"/>
          <w:szCs w:val="24"/>
        </w:rPr>
      </w:pPr>
      <w:r w:rsidRPr="00B10B8B">
        <w:rPr>
          <w:rFonts w:asciiTheme="majorHAnsi" w:hAnsiTheme="majorHAnsi" w:cstheme="majorHAnsi"/>
          <w:sz w:val="24"/>
          <w:szCs w:val="24"/>
        </w:rPr>
        <w:t>-</w:t>
      </w:r>
      <w:r w:rsidR="00944759" w:rsidRPr="00B10B8B">
        <w:rPr>
          <w:rFonts w:asciiTheme="majorHAnsi" w:hAnsiTheme="majorHAnsi" w:cstheme="majorHAnsi"/>
          <w:sz w:val="24"/>
          <w:szCs w:val="24"/>
        </w:rPr>
        <w:tab/>
      </w:r>
      <w:r w:rsidRPr="00B10B8B">
        <w:rPr>
          <w:rFonts w:asciiTheme="majorHAnsi" w:hAnsiTheme="majorHAnsi" w:cstheme="majorHAnsi"/>
          <w:sz w:val="24"/>
          <w:szCs w:val="24"/>
        </w:rPr>
        <w:t>prowadzenie korespondencji i podejmowanie zobowiązań związanych postępowaniem zamówienie publiczne.</w:t>
      </w:r>
    </w:p>
    <w:p w14:paraId="26F10999" w14:textId="3596D7B5" w:rsidR="002C356E" w:rsidRPr="00B10B8B" w:rsidRDefault="00C66804" w:rsidP="007F701C">
      <w:pPr>
        <w:spacing w:line="271" w:lineRule="auto"/>
        <w:ind w:left="426" w:hanging="426"/>
        <w:jc w:val="both"/>
        <w:rPr>
          <w:rFonts w:asciiTheme="majorHAnsi" w:hAnsiTheme="majorHAnsi" w:cstheme="majorHAnsi"/>
          <w:color w:val="FF0000"/>
          <w:sz w:val="24"/>
          <w:szCs w:val="24"/>
        </w:rPr>
      </w:pPr>
      <w:r w:rsidRPr="00B10B8B">
        <w:rPr>
          <w:rFonts w:asciiTheme="majorHAnsi" w:hAnsiTheme="majorHAnsi" w:cstheme="majorHAnsi"/>
          <w:b/>
          <w:bCs/>
          <w:sz w:val="24"/>
          <w:szCs w:val="24"/>
        </w:rPr>
        <w:t>2.</w:t>
      </w:r>
      <w:r w:rsidR="00944759" w:rsidRPr="00B10B8B">
        <w:rPr>
          <w:rFonts w:asciiTheme="majorHAnsi" w:hAnsiTheme="majorHAnsi" w:cstheme="majorHAnsi"/>
          <w:sz w:val="24"/>
          <w:szCs w:val="24"/>
        </w:rPr>
        <w:tab/>
      </w:r>
      <w:r w:rsidR="00FA77C1" w:rsidRPr="00B10B8B">
        <w:rPr>
          <w:rFonts w:asciiTheme="majorHAnsi" w:hAnsiTheme="majorHAnsi" w:cstheme="majorHAnsi"/>
          <w:sz w:val="24"/>
          <w:szCs w:val="24"/>
        </w:rPr>
        <w:t>W przypadku Wykonawców wspólnie ubiegających się o udzielenie zamówienia, oświadczeni</w:t>
      </w:r>
      <w:r w:rsidR="009F190E" w:rsidRPr="00B10B8B">
        <w:rPr>
          <w:rFonts w:asciiTheme="majorHAnsi" w:hAnsiTheme="majorHAnsi" w:cstheme="majorHAnsi"/>
          <w:sz w:val="24"/>
          <w:szCs w:val="24"/>
        </w:rPr>
        <w:t>e</w:t>
      </w:r>
      <w:r w:rsidR="00FA77C1" w:rsidRPr="00B10B8B">
        <w:rPr>
          <w:rFonts w:asciiTheme="majorHAnsi" w:hAnsiTheme="majorHAnsi" w:cstheme="majorHAnsi"/>
          <w:sz w:val="24"/>
          <w:szCs w:val="24"/>
        </w:rPr>
        <w:t>, o których mowa w Rozdziale X ust. 1 SWZ, składa każdy z Wykonawców. Oświadczeni</w:t>
      </w:r>
      <w:r w:rsidR="009F190E" w:rsidRPr="00B10B8B">
        <w:rPr>
          <w:rFonts w:asciiTheme="majorHAnsi" w:hAnsiTheme="majorHAnsi" w:cstheme="majorHAnsi"/>
          <w:sz w:val="24"/>
          <w:szCs w:val="24"/>
        </w:rPr>
        <w:t>e</w:t>
      </w:r>
      <w:r w:rsidR="00FA77C1" w:rsidRPr="00B10B8B">
        <w:rPr>
          <w:rFonts w:asciiTheme="majorHAnsi" w:hAnsiTheme="majorHAnsi" w:cstheme="majorHAnsi"/>
          <w:sz w:val="24"/>
          <w:szCs w:val="24"/>
        </w:rPr>
        <w:t xml:space="preserve"> t</w:t>
      </w:r>
      <w:r w:rsidR="009F190E" w:rsidRPr="00B10B8B">
        <w:rPr>
          <w:rFonts w:asciiTheme="majorHAnsi" w:hAnsiTheme="majorHAnsi" w:cstheme="majorHAnsi"/>
          <w:sz w:val="24"/>
          <w:szCs w:val="24"/>
        </w:rPr>
        <w:t>o</w:t>
      </w:r>
      <w:r w:rsidR="00FA77C1" w:rsidRPr="00B10B8B">
        <w:rPr>
          <w:rFonts w:asciiTheme="majorHAnsi" w:hAnsiTheme="majorHAnsi" w:cstheme="majorHAnsi"/>
          <w:sz w:val="24"/>
          <w:szCs w:val="24"/>
        </w:rPr>
        <w:t xml:space="preserve"> potwierdza brak podstaw wykluczenia</w:t>
      </w:r>
      <w:r w:rsidR="00B341C2" w:rsidRPr="00B10B8B">
        <w:rPr>
          <w:rFonts w:asciiTheme="majorHAnsi" w:hAnsiTheme="majorHAnsi" w:cstheme="majorHAnsi"/>
          <w:sz w:val="24"/>
          <w:szCs w:val="24"/>
        </w:rPr>
        <w:t>.</w:t>
      </w:r>
    </w:p>
    <w:p w14:paraId="0809ED41" w14:textId="77777777" w:rsidR="002C356E" w:rsidRPr="00B10B8B" w:rsidRDefault="00944759" w:rsidP="007F701C">
      <w:p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b/>
          <w:bCs/>
          <w:sz w:val="24"/>
          <w:szCs w:val="24"/>
        </w:rPr>
        <w:t>3.</w:t>
      </w:r>
      <w:r w:rsidRPr="00B10B8B">
        <w:rPr>
          <w:rFonts w:asciiTheme="majorHAnsi" w:hAnsiTheme="majorHAnsi" w:cstheme="majorHAnsi"/>
          <w:sz w:val="24"/>
          <w:szCs w:val="24"/>
        </w:rPr>
        <w:tab/>
      </w:r>
      <w:r w:rsidR="00FA77C1" w:rsidRPr="00B10B8B">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59ACCD3D" w14:textId="458613C4" w:rsidR="00944759" w:rsidRPr="007F701C" w:rsidRDefault="00944759" w:rsidP="00DB6191">
      <w:pPr>
        <w:spacing w:line="271" w:lineRule="auto"/>
        <w:ind w:left="425" w:hanging="425"/>
        <w:jc w:val="both"/>
        <w:rPr>
          <w:rFonts w:asciiTheme="majorHAnsi" w:hAnsiTheme="majorHAnsi" w:cstheme="majorHAnsi"/>
        </w:rPr>
      </w:pPr>
      <w:r w:rsidRPr="003C2624">
        <w:rPr>
          <w:rFonts w:asciiTheme="majorHAnsi" w:hAnsiTheme="majorHAnsi" w:cstheme="majorHAnsi"/>
        </w:rPr>
        <w:t xml:space="preserve"> </w:t>
      </w:r>
    </w:p>
    <w:p w14:paraId="554A75CD" w14:textId="77777777" w:rsidR="006E4DAB" w:rsidRPr="007F701C" w:rsidRDefault="00FA77C1" w:rsidP="006E4DAB">
      <w:pPr>
        <w:pStyle w:val="Nagwek2"/>
        <w:spacing w:before="240" w:after="240"/>
        <w:jc w:val="both"/>
        <w:rPr>
          <w:rFonts w:asciiTheme="majorHAnsi" w:hAnsiTheme="majorHAnsi" w:cstheme="majorHAnsi"/>
        </w:rPr>
      </w:pPr>
      <w:bookmarkStart w:id="22" w:name="_Toc85023476"/>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bookmarkEnd w:id="22"/>
    </w:p>
    <w:p w14:paraId="24960EBE" w14:textId="272AD4B6" w:rsidR="002C356E" w:rsidRPr="00F06BAB" w:rsidRDefault="00FA77C1" w:rsidP="00A23E54">
      <w:pPr>
        <w:numPr>
          <w:ilvl w:val="0"/>
          <w:numId w:val="12"/>
        </w:numPr>
        <w:spacing w:line="271" w:lineRule="auto"/>
        <w:ind w:left="426" w:hanging="426"/>
        <w:jc w:val="both"/>
        <w:rPr>
          <w:rFonts w:asciiTheme="majorHAnsi" w:hAnsiTheme="majorHAnsi" w:cstheme="majorHAnsi"/>
          <w:b/>
          <w:bCs/>
          <w:sz w:val="24"/>
          <w:szCs w:val="24"/>
        </w:rPr>
      </w:pPr>
      <w:r w:rsidRPr="00F06BAB">
        <w:rPr>
          <w:rFonts w:asciiTheme="majorHAnsi" w:hAnsiTheme="majorHAnsi" w:cstheme="majorHAnsi"/>
          <w:sz w:val="24"/>
          <w:szCs w:val="24"/>
        </w:rPr>
        <w:t>Osobą uprawnioną do kontaktu z Wykonawcami jest:</w:t>
      </w:r>
      <w:r w:rsidR="00D619CF" w:rsidRPr="00F06BAB">
        <w:rPr>
          <w:rFonts w:asciiTheme="majorHAnsi" w:hAnsiTheme="majorHAnsi" w:cstheme="majorHAnsi"/>
          <w:b/>
          <w:bCs/>
          <w:sz w:val="24"/>
          <w:szCs w:val="24"/>
        </w:rPr>
        <w:t xml:space="preserve"> </w:t>
      </w:r>
      <w:r w:rsidR="00731559" w:rsidRPr="00F06BAB">
        <w:rPr>
          <w:rFonts w:asciiTheme="majorHAnsi" w:hAnsiTheme="majorHAnsi" w:cstheme="majorHAnsi"/>
          <w:b/>
          <w:bCs/>
          <w:sz w:val="24"/>
          <w:szCs w:val="24"/>
        </w:rPr>
        <w:t>Marta Bachańska</w:t>
      </w:r>
    </w:p>
    <w:p w14:paraId="2BC05DA0" w14:textId="34ACD934" w:rsidR="002C356E" w:rsidRPr="00F06BA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F06BAB">
        <w:rPr>
          <w:rFonts w:asciiTheme="majorHAnsi" w:hAnsiTheme="majorHAnsi" w:cstheme="majorHAnsi"/>
          <w:sz w:val="24"/>
          <w:szCs w:val="24"/>
        </w:rPr>
        <w:t xml:space="preserve">Postępowanie prowadzone jest w języku polskim w formie elektronicznej za pośrednictwem </w:t>
      </w:r>
      <w:hyperlink r:id="rId16">
        <w:r w:rsidRPr="00F06BAB">
          <w:rPr>
            <w:rFonts w:asciiTheme="majorHAnsi" w:hAnsiTheme="majorHAnsi" w:cstheme="majorHAnsi"/>
            <w:color w:val="1155CC"/>
            <w:sz w:val="24"/>
            <w:szCs w:val="24"/>
            <w:u w:val="single"/>
          </w:rPr>
          <w:t>platformazakupowa.pl</w:t>
        </w:r>
      </w:hyperlink>
      <w:r w:rsidRPr="00F06BAB">
        <w:rPr>
          <w:rFonts w:asciiTheme="majorHAnsi" w:hAnsiTheme="majorHAnsi" w:cstheme="majorHAnsi"/>
          <w:sz w:val="24"/>
          <w:szCs w:val="24"/>
        </w:rPr>
        <w:t xml:space="preserve"> pod adresem</w:t>
      </w:r>
      <w:r w:rsidR="00037031" w:rsidRPr="00F06BAB">
        <w:rPr>
          <w:rFonts w:asciiTheme="majorHAnsi" w:hAnsiTheme="majorHAnsi" w:cstheme="majorHAnsi"/>
          <w:sz w:val="24"/>
          <w:szCs w:val="24"/>
        </w:rPr>
        <w:t>:</w:t>
      </w:r>
      <w:r w:rsidR="007F701C" w:rsidRPr="00F06BAB">
        <w:rPr>
          <w:rFonts w:asciiTheme="majorHAnsi" w:hAnsiTheme="majorHAnsi" w:cstheme="majorHAnsi"/>
          <w:sz w:val="24"/>
          <w:szCs w:val="24"/>
        </w:rPr>
        <w:t xml:space="preserve"> </w:t>
      </w:r>
      <w:r w:rsidR="00DD6387" w:rsidRPr="00F06BAB">
        <w:rPr>
          <w:rFonts w:asciiTheme="majorHAnsi" w:hAnsiTheme="majorHAnsi" w:cstheme="majorHAnsi"/>
          <w:sz w:val="24"/>
          <w:szCs w:val="24"/>
          <w:vertAlign w:val="superscript"/>
        </w:rPr>
        <w:t xml:space="preserve"> </w:t>
      </w:r>
      <w:r w:rsidR="00F06BAB" w:rsidRPr="00F7316E">
        <w:rPr>
          <w:rFonts w:asciiTheme="majorHAnsi" w:hAnsiTheme="majorHAnsi" w:cstheme="majorHAnsi"/>
          <w:sz w:val="24"/>
          <w:szCs w:val="24"/>
        </w:rPr>
        <w:t xml:space="preserve"> </w:t>
      </w:r>
      <w:hyperlink r:id="rId17" w:history="1">
        <w:r w:rsidR="002D722D" w:rsidRPr="002D722D">
          <w:rPr>
            <w:color w:val="0000FF"/>
            <w:u w:val="single"/>
          </w:rPr>
          <w:t xml:space="preserve">https://platformazakupowa.pl/transakcja/700257 </w:t>
        </w:r>
      </w:hyperlink>
      <w:hyperlink r:id="rId18" w:history="1">
        <w:r w:rsidR="00F06BAB" w:rsidRPr="004C36FF">
          <w:rPr>
            <w:rStyle w:val="Hipercze"/>
            <w:rFonts w:asciiTheme="majorHAnsi" w:hAnsiTheme="majorHAnsi" w:cstheme="majorHAnsi"/>
            <w:strike/>
            <w:color w:val="C00000"/>
            <w:sz w:val="24"/>
            <w:szCs w:val="24"/>
          </w:rPr>
          <w:t xml:space="preserve">  </w:t>
        </w:r>
      </w:hyperlink>
    </w:p>
    <w:p w14:paraId="0DD48B5C" w14:textId="7777777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F06BAB">
        <w:rPr>
          <w:rFonts w:asciiTheme="majorHAnsi" w:hAnsiTheme="majorHAnsi" w:cstheme="majorHAnsi"/>
          <w:sz w:val="24"/>
          <w:szCs w:val="24"/>
        </w:rPr>
        <w:t>W celu skrócenia czasu udzielenia odpowiedzi na pytania preferuje się, aby komunikacja między zamawiającym a Wykonawcami, w tym wszelkie oświadczenia, wnioski</w:t>
      </w:r>
      <w:r w:rsidRPr="00B10B8B">
        <w:rPr>
          <w:rFonts w:asciiTheme="majorHAnsi" w:hAnsiTheme="majorHAnsi" w:cstheme="majorHAnsi"/>
          <w:sz w:val="24"/>
          <w:szCs w:val="24"/>
        </w:rPr>
        <w:t xml:space="preserve">, </w:t>
      </w:r>
      <w:r w:rsidRPr="00B10B8B">
        <w:rPr>
          <w:rFonts w:asciiTheme="majorHAnsi" w:hAnsiTheme="majorHAnsi" w:cstheme="majorHAnsi"/>
          <w:sz w:val="24"/>
          <w:szCs w:val="24"/>
        </w:rPr>
        <w:lastRenderedPageBreak/>
        <w:t xml:space="preserve">zawiadomienia oraz informacje, przekazywane były za pośrednictwem </w:t>
      </w:r>
      <w:hyperlink r:id="rId19">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 formularza „</w:t>
      </w:r>
      <w:r w:rsidRPr="00B10B8B">
        <w:rPr>
          <w:rFonts w:asciiTheme="majorHAnsi" w:hAnsiTheme="majorHAnsi" w:cstheme="majorHAnsi"/>
          <w:b/>
          <w:sz w:val="24"/>
          <w:szCs w:val="24"/>
        </w:rPr>
        <w:t>Wyślij wiadomość do zamawiającego</w:t>
      </w:r>
      <w:r w:rsidRPr="00B10B8B">
        <w:rPr>
          <w:rFonts w:asciiTheme="majorHAnsi" w:hAnsiTheme="majorHAnsi" w:cstheme="majorHAnsi"/>
          <w:sz w:val="24"/>
          <w:szCs w:val="24"/>
        </w:rPr>
        <w:t xml:space="preserve">”. </w:t>
      </w:r>
    </w:p>
    <w:p w14:paraId="2DF2FFCC" w14:textId="77777777" w:rsidR="002C356E" w:rsidRPr="00B10B8B" w:rsidRDefault="00FA77C1" w:rsidP="007F701C">
      <w:p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20">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243A4D" w:rsidRPr="00B10B8B">
          <w:rPr>
            <w:rStyle w:val="Hipercze"/>
            <w:rFonts w:asciiTheme="majorHAnsi" w:hAnsiTheme="majorHAnsi" w:cstheme="majorHAnsi"/>
            <w:sz w:val="24"/>
            <w:szCs w:val="24"/>
          </w:rPr>
          <w:t>dzp@szpitalnowowiejski.pl</w:t>
        </w:r>
      </w:hyperlink>
      <w:r w:rsidR="007F701C" w:rsidRPr="00B10B8B">
        <w:rPr>
          <w:rFonts w:asciiTheme="majorHAnsi" w:hAnsiTheme="majorHAnsi" w:cstheme="majorHAnsi"/>
          <w:sz w:val="24"/>
          <w:szCs w:val="24"/>
        </w:rPr>
        <w:t xml:space="preserve"> .</w:t>
      </w:r>
    </w:p>
    <w:p w14:paraId="5E4BF180" w14:textId="1F31AA4F"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będzie przekazywał wykonawcom informacje za pośrednictwem </w:t>
      </w:r>
      <w:hyperlink r:id="rId22">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007F701C" w:rsidRPr="00B10B8B">
        <w:rPr>
          <w:rFonts w:asciiTheme="majorHAnsi" w:hAnsiTheme="majorHAnsi" w:cstheme="majorHAnsi"/>
          <w:sz w:val="24"/>
          <w:szCs w:val="24"/>
        </w:rPr>
        <w:br/>
      </w:r>
      <w:r w:rsidRPr="00B10B8B">
        <w:rPr>
          <w:rFonts w:asciiTheme="majorHAnsi" w:hAnsiTheme="majorHAnsi" w:cstheme="majorHAnsi"/>
          <w:sz w:val="24"/>
          <w:szCs w:val="24"/>
        </w:rPr>
        <w:t xml:space="preserve">w sekcji “Komunikaty”. Korespondencja, której zgodnie z obowiązującymi przepisami adresatem jest konkretny Wykonawca, będzie przekazywana za pośrednictwem </w:t>
      </w:r>
      <w:hyperlink r:id="rId23">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 konkretnego wykonawcy.</w:t>
      </w:r>
    </w:p>
    <w:p w14:paraId="227CA4C7" w14:textId="7777777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Wykonawca jako podmiot profesjonalny ma obowiązek sprawdzania komunikatów </w:t>
      </w:r>
      <w:r w:rsidR="00536481" w:rsidRPr="00B10B8B">
        <w:rPr>
          <w:rFonts w:asciiTheme="majorHAnsi" w:hAnsiTheme="majorHAnsi" w:cstheme="majorHAnsi"/>
          <w:sz w:val="24"/>
          <w:szCs w:val="24"/>
        </w:rPr>
        <w:br/>
      </w:r>
      <w:r w:rsidRPr="00B10B8B">
        <w:rPr>
          <w:rFonts w:asciiTheme="majorHAnsi" w:hAnsiTheme="majorHAnsi" w:cstheme="majorHAnsi"/>
          <w:sz w:val="24"/>
          <w:szCs w:val="24"/>
        </w:rPr>
        <w:t>i</w:t>
      </w:r>
      <w:r w:rsidR="00536481" w:rsidRPr="00B10B8B">
        <w:rPr>
          <w:rFonts w:asciiTheme="majorHAnsi" w:hAnsiTheme="majorHAnsi" w:cstheme="majorHAnsi"/>
          <w:sz w:val="24"/>
          <w:szCs w:val="24"/>
        </w:rPr>
        <w:t xml:space="preserve"> </w:t>
      </w:r>
      <w:r w:rsidRPr="00B10B8B">
        <w:rPr>
          <w:rFonts w:asciiTheme="majorHAnsi" w:hAnsiTheme="majorHAnsi" w:cstheme="majorHAnsi"/>
          <w:sz w:val="24"/>
          <w:szCs w:val="24"/>
        </w:rPr>
        <w:t>wiadomości bezpośrednio na platformazakupowa.pl przesłanych przez zamawiającego, gdyż system powiadomień może ulec awarii lub powiadomienie może trafić do folderu SPAM.</w:t>
      </w:r>
    </w:p>
    <w:p w14:paraId="22CA21A3" w14:textId="3E0956B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zgodnie z § 11 ust. 2 </w:t>
      </w:r>
      <w:r w:rsidR="0057732B" w:rsidRPr="00B10B8B">
        <w:rPr>
          <w:rFonts w:asciiTheme="majorHAnsi" w:hAnsiTheme="majorHAnsi" w:cstheme="majorHAnsi"/>
          <w:sz w:val="24"/>
          <w:szCs w:val="24"/>
        </w:rPr>
        <w:t xml:space="preserve">Rozporządzenia Prezesa Rady Ministrów </w:t>
      </w:r>
      <w:r w:rsidRPr="00B10B8B">
        <w:rPr>
          <w:rFonts w:asciiTheme="majorHAnsi" w:hAnsiTheme="majorHAnsi" w:cstheme="majorHAnsi"/>
          <w:sz w:val="24"/>
          <w:szCs w:val="24"/>
        </w:rPr>
        <w:t xml:space="preserve">z dnia </w:t>
      </w:r>
      <w:r w:rsidR="00E54A2C" w:rsidRPr="00B10B8B">
        <w:rPr>
          <w:rFonts w:asciiTheme="majorHAnsi" w:hAnsiTheme="majorHAnsi" w:cstheme="majorHAnsi"/>
          <w:sz w:val="24"/>
          <w:szCs w:val="24"/>
        </w:rPr>
        <w:br/>
      </w:r>
      <w:r w:rsidRPr="00B10B8B">
        <w:rPr>
          <w:rFonts w:asciiTheme="majorHAnsi" w:hAnsiTheme="majorHAnsi"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tj.:</w:t>
      </w:r>
    </w:p>
    <w:p w14:paraId="3F793EA9"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stały dostęp do sieci Internet o gwarantowanej przepustowości nie mniejszej niż 512 </w:t>
      </w:r>
      <w:proofErr w:type="spellStart"/>
      <w:r w:rsidRPr="00B10B8B">
        <w:rPr>
          <w:rFonts w:asciiTheme="majorHAnsi" w:hAnsiTheme="majorHAnsi" w:cstheme="majorHAnsi"/>
          <w:sz w:val="24"/>
          <w:szCs w:val="24"/>
        </w:rPr>
        <w:t>kb</w:t>
      </w:r>
      <w:proofErr w:type="spellEnd"/>
      <w:r w:rsidRPr="00B10B8B">
        <w:rPr>
          <w:rFonts w:asciiTheme="majorHAnsi" w:hAnsiTheme="majorHAnsi" w:cstheme="majorHAnsi"/>
          <w:sz w:val="24"/>
          <w:szCs w:val="24"/>
        </w:rPr>
        <w:t>/s,</w:t>
      </w:r>
    </w:p>
    <w:p w14:paraId="2965A812"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zainstalowana dowolna przeglądarka internetowa, w przypadku Internet Explorer minimalnie wersja 10 0.,</w:t>
      </w:r>
    </w:p>
    <w:p w14:paraId="22C9F147"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włączona obsługa JavaScript,</w:t>
      </w:r>
    </w:p>
    <w:p w14:paraId="3839ED90"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zainstalowany program Adobe </w:t>
      </w:r>
      <w:proofErr w:type="spellStart"/>
      <w:r w:rsidRPr="00B10B8B">
        <w:rPr>
          <w:rFonts w:asciiTheme="majorHAnsi" w:hAnsiTheme="majorHAnsi" w:cstheme="majorHAnsi"/>
          <w:sz w:val="24"/>
          <w:szCs w:val="24"/>
        </w:rPr>
        <w:t>Acrobat</w:t>
      </w:r>
      <w:proofErr w:type="spellEnd"/>
      <w:r w:rsidRPr="00B10B8B">
        <w:rPr>
          <w:rFonts w:asciiTheme="majorHAnsi" w:hAnsiTheme="majorHAnsi" w:cstheme="majorHAnsi"/>
          <w:sz w:val="24"/>
          <w:szCs w:val="24"/>
        </w:rPr>
        <w:t xml:space="preserve"> Reader lub inny obsługujący format plików .pdf,</w:t>
      </w:r>
    </w:p>
    <w:p w14:paraId="215B6CB4"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Platformazakupowa.pl działa według standardu przyjętego w komunikacji sieciowej - kodowanie UTF8,</w:t>
      </w:r>
    </w:p>
    <w:p w14:paraId="4B66027E"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Oznaczenie czasu odbioru danych przez platformę zakupową stanowi datę oraz dokładny czas (</w:t>
      </w:r>
      <w:proofErr w:type="spellStart"/>
      <w:r w:rsidRPr="00B10B8B">
        <w:rPr>
          <w:rFonts w:asciiTheme="majorHAnsi" w:hAnsiTheme="majorHAnsi" w:cstheme="majorHAnsi"/>
          <w:sz w:val="24"/>
          <w:szCs w:val="24"/>
        </w:rPr>
        <w:t>hh:mm:ss</w:t>
      </w:r>
      <w:proofErr w:type="spellEnd"/>
      <w:r w:rsidRPr="00B10B8B">
        <w:rPr>
          <w:rFonts w:asciiTheme="majorHAnsi" w:hAnsiTheme="majorHAnsi" w:cstheme="majorHAnsi"/>
          <w:sz w:val="24"/>
          <w:szCs w:val="24"/>
        </w:rPr>
        <w:t>) generowany wg. czasu lokalnego serwera synchronizowanego z zegarem Głównego Urzędu Miar.</w:t>
      </w:r>
    </w:p>
    <w:p w14:paraId="237A7218" w14:textId="7777777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lastRenderedPageBreak/>
        <w:t>Wykonawca, przystępując do niniejszego postępowania o udzielenie zamówienia publicznego:</w:t>
      </w:r>
    </w:p>
    <w:p w14:paraId="2B77BFC9" w14:textId="77777777" w:rsidR="002C356E" w:rsidRPr="00B10B8B" w:rsidRDefault="00FA77C1">
      <w:pPr>
        <w:numPr>
          <w:ilvl w:val="1"/>
          <w:numId w:val="32"/>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akceptuje warunki korzystania z </w:t>
      </w:r>
      <w:hyperlink r:id="rId25">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określone w Regulaminie zamieszczonym na stronie internetowej </w:t>
      </w:r>
      <w:hyperlink r:id="rId26">
        <w:r w:rsidRPr="00B10B8B">
          <w:rPr>
            <w:rFonts w:asciiTheme="majorHAnsi" w:hAnsiTheme="majorHAnsi" w:cstheme="majorHAnsi"/>
            <w:sz w:val="24"/>
            <w:szCs w:val="24"/>
          </w:rPr>
          <w:t>pod linkiem</w:t>
        </w:r>
      </w:hyperlink>
      <w:r w:rsidRPr="00B10B8B">
        <w:rPr>
          <w:rFonts w:asciiTheme="majorHAnsi" w:hAnsiTheme="majorHAnsi" w:cstheme="majorHAnsi"/>
          <w:sz w:val="24"/>
          <w:szCs w:val="24"/>
        </w:rPr>
        <w:t xml:space="preserve">  w zakładce „Regulamin" oraz uznaje go za wiążący,</w:t>
      </w:r>
    </w:p>
    <w:p w14:paraId="2C055D49" w14:textId="77777777" w:rsidR="002C356E" w:rsidRPr="00B10B8B" w:rsidRDefault="00FA77C1">
      <w:pPr>
        <w:numPr>
          <w:ilvl w:val="1"/>
          <w:numId w:val="32"/>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zapoznał i stosuje się do Instrukcji składania ofert/wniosków dostępnej </w:t>
      </w:r>
      <w:hyperlink r:id="rId27">
        <w:r w:rsidRPr="00B10B8B">
          <w:rPr>
            <w:rFonts w:asciiTheme="majorHAnsi" w:hAnsiTheme="majorHAnsi" w:cstheme="majorHAnsi"/>
            <w:color w:val="1155CC"/>
            <w:sz w:val="24"/>
            <w:szCs w:val="24"/>
            <w:u w:val="single"/>
          </w:rPr>
          <w:t>pod linkiem</w:t>
        </w:r>
      </w:hyperlink>
      <w:r w:rsidRPr="00B10B8B">
        <w:rPr>
          <w:rFonts w:asciiTheme="majorHAnsi" w:hAnsiTheme="majorHAnsi" w:cstheme="majorHAnsi"/>
          <w:sz w:val="24"/>
          <w:szCs w:val="24"/>
        </w:rPr>
        <w:t xml:space="preserve">. </w:t>
      </w:r>
    </w:p>
    <w:p w14:paraId="64D87622" w14:textId="1A2293F8"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Zamawiający nie ponosi odpowiedzialności za złożenie oferty w sposób niezgodny z Instrukcją korzystania z </w:t>
      </w:r>
      <w:hyperlink r:id="rId28">
        <w:r w:rsidRPr="00B10B8B">
          <w:rPr>
            <w:rFonts w:asciiTheme="majorHAnsi" w:hAnsiTheme="majorHAnsi" w:cstheme="majorHAnsi"/>
            <w:b/>
            <w:color w:val="1155CC"/>
            <w:sz w:val="24"/>
            <w:szCs w:val="24"/>
            <w:u w:val="single"/>
          </w:rPr>
          <w:t>platformazakupowa.pl</w:t>
        </w:r>
      </w:hyperlink>
      <w:r w:rsidRPr="00B10B8B">
        <w:rPr>
          <w:rFonts w:asciiTheme="majorHAnsi" w:hAnsiTheme="majorHAnsi" w:cstheme="maj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informuje, że instrukcje korzystania z </w:t>
      </w:r>
      <w:hyperlink r:id="rId29">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dotyczące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30">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znajdują się w zakładce „Instrukcje dla Wykonawców" na stronie internetowej pod adresem: </w:t>
      </w:r>
      <w:hyperlink r:id="rId31">
        <w:r w:rsidRPr="00B10B8B">
          <w:rPr>
            <w:rFonts w:asciiTheme="majorHAnsi" w:hAnsiTheme="majorHAnsi" w:cstheme="majorHAnsi"/>
            <w:color w:val="1155CC"/>
            <w:sz w:val="24"/>
            <w:szCs w:val="24"/>
            <w:u w:val="single"/>
          </w:rPr>
          <w:t>https://platformazakupowa.pl/strona/45-instrukcje</w:t>
        </w:r>
      </w:hyperlink>
      <w:r w:rsidR="00686D44" w:rsidRPr="00B10B8B">
        <w:rPr>
          <w:rFonts w:asciiTheme="majorHAnsi" w:hAnsiTheme="majorHAnsi" w:cstheme="majorHAnsi"/>
          <w:color w:val="1155CC"/>
          <w:sz w:val="24"/>
          <w:szCs w:val="24"/>
          <w:u w:val="single"/>
        </w:rPr>
        <w:t xml:space="preserve"> .</w:t>
      </w:r>
    </w:p>
    <w:p w14:paraId="2709DAC0" w14:textId="77777777" w:rsidR="00686D44" w:rsidRPr="00B10B8B" w:rsidRDefault="00686D44"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sz w:val="24"/>
          <w:szCs w:val="24"/>
        </w:rPr>
      </w:pPr>
      <w:r w:rsidRPr="00B10B8B">
        <w:rPr>
          <w:rFonts w:asciiTheme="majorHAnsi" w:hAnsiTheme="majorHAnsi" w:cstheme="majorHAnsi"/>
          <w:b/>
          <w:bCs/>
          <w:sz w:val="24"/>
          <w:szCs w:val="24"/>
        </w:rPr>
        <w:t>Wyjaśnienia treści SWZ:</w:t>
      </w:r>
    </w:p>
    <w:p w14:paraId="4019CD52" w14:textId="77777777" w:rsidR="00686D44" w:rsidRPr="00B10B8B" w:rsidRDefault="00686D44" w:rsidP="007F701C">
      <w:pPr>
        <w:pBdr>
          <w:top w:val="nil"/>
          <w:left w:val="nil"/>
          <w:bottom w:val="nil"/>
          <w:right w:val="nil"/>
          <w:between w:val="nil"/>
        </w:pBd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 1)  </w:t>
      </w:r>
      <w:r w:rsidR="000B25F8" w:rsidRPr="00B10B8B">
        <w:rPr>
          <w:rFonts w:asciiTheme="majorHAnsi" w:hAnsiTheme="majorHAnsi" w:cstheme="majorHAnsi"/>
          <w:sz w:val="24"/>
          <w:szCs w:val="24"/>
        </w:rPr>
        <w:tab/>
      </w:r>
      <w:r w:rsidR="0007200F" w:rsidRPr="00B10B8B">
        <w:rPr>
          <w:rFonts w:asciiTheme="majorHAnsi" w:hAnsiTheme="majorHAnsi" w:cstheme="majorHAnsi"/>
          <w:sz w:val="24"/>
          <w:szCs w:val="24"/>
        </w:rPr>
        <w:t>W</w:t>
      </w:r>
      <w:r w:rsidRPr="00B10B8B">
        <w:rPr>
          <w:rFonts w:asciiTheme="majorHAnsi" w:hAnsiTheme="majorHAnsi" w:cstheme="majorHAnsi"/>
          <w:sz w:val="24"/>
          <w:szCs w:val="24"/>
        </w:rPr>
        <w:t>ykonawca może zwrócić się do zamawiającego z wnioskiem o wyjaśnienie treści SWZ.</w:t>
      </w:r>
    </w:p>
    <w:p w14:paraId="38E686E6" w14:textId="07507D35" w:rsidR="00686D44" w:rsidRPr="00B10B8B" w:rsidRDefault="0007200F">
      <w:pPr>
        <w:pStyle w:val="Akapitzlist"/>
        <w:numPr>
          <w:ilvl w:val="0"/>
          <w:numId w:val="32"/>
        </w:numPr>
        <w:pBdr>
          <w:top w:val="nil"/>
          <w:left w:val="nil"/>
          <w:bottom w:val="nil"/>
          <w:right w:val="nil"/>
          <w:between w:val="nil"/>
        </w:pBdr>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Z</w:t>
      </w:r>
      <w:r w:rsidR="00686D44" w:rsidRPr="00B10B8B">
        <w:rPr>
          <w:rFonts w:asciiTheme="majorHAnsi" w:hAnsiTheme="majorHAnsi" w:cstheme="majorHAnsi"/>
          <w:sz w:val="24"/>
          <w:szCs w:val="24"/>
        </w:rPr>
        <w:t xml:space="preserve">amawiający jest obowiązany udzielić wyjaśnień niezwłocznie, jednak nie później niż na </w:t>
      </w:r>
      <w:r w:rsidR="00686D44" w:rsidRPr="00B10B8B">
        <w:rPr>
          <w:rFonts w:asciiTheme="majorHAnsi" w:hAnsiTheme="majorHAnsi" w:cstheme="majorHAnsi"/>
          <w:b/>
          <w:bCs/>
          <w:sz w:val="24"/>
          <w:szCs w:val="24"/>
        </w:rPr>
        <w:t>2 dni</w:t>
      </w:r>
      <w:r w:rsidR="00686D44" w:rsidRPr="00B10B8B">
        <w:rPr>
          <w:rFonts w:asciiTheme="majorHAnsi" w:hAnsiTheme="majorHAnsi" w:cstheme="majorHAnsi"/>
          <w:sz w:val="24"/>
          <w:szCs w:val="24"/>
        </w:rPr>
        <w:t xml:space="preserve"> przed upływem terminu składania odpowiednio ofert, pod warunkiem że wniosek o wyjaśnienie treści SWZ wpłynął do zamawiającego nie później niż na </w:t>
      </w:r>
      <w:r w:rsidR="00686D44" w:rsidRPr="00B10B8B">
        <w:rPr>
          <w:rFonts w:asciiTheme="majorHAnsi" w:hAnsiTheme="majorHAnsi" w:cstheme="majorHAnsi"/>
          <w:b/>
          <w:bCs/>
          <w:sz w:val="24"/>
          <w:szCs w:val="24"/>
        </w:rPr>
        <w:t>4 dni</w:t>
      </w:r>
      <w:r w:rsidR="00686D44" w:rsidRPr="00B10B8B">
        <w:rPr>
          <w:rFonts w:asciiTheme="majorHAnsi" w:hAnsiTheme="majorHAnsi" w:cstheme="majorHAnsi"/>
          <w:sz w:val="24"/>
          <w:szCs w:val="24"/>
        </w:rPr>
        <w:t xml:space="preserve"> przed upływem terminu składania ofert.</w:t>
      </w:r>
    </w:p>
    <w:p w14:paraId="7ED203A9" w14:textId="77777777" w:rsidR="00686D44" w:rsidRPr="00B10B8B" w:rsidRDefault="00686D44">
      <w:pPr>
        <w:numPr>
          <w:ilvl w:val="0"/>
          <w:numId w:val="32"/>
        </w:numPr>
        <w:pBdr>
          <w:top w:val="nil"/>
          <w:left w:val="nil"/>
          <w:bottom w:val="nil"/>
          <w:right w:val="nil"/>
          <w:between w:val="nil"/>
        </w:pBdr>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B10B8B" w:rsidRDefault="00686D44">
      <w:pPr>
        <w:numPr>
          <w:ilvl w:val="0"/>
          <w:numId w:val="32"/>
        </w:numPr>
        <w:pBdr>
          <w:top w:val="nil"/>
          <w:left w:val="nil"/>
          <w:bottom w:val="nil"/>
          <w:right w:val="nil"/>
          <w:between w:val="nil"/>
        </w:pBdr>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przedłużenie terminu składania ofert, o których mowa w pkt. 3, nie wpływa na bieg terminu składania wniosku o wyjaśnienie treści SWZ.</w:t>
      </w:r>
    </w:p>
    <w:p w14:paraId="054C3805" w14:textId="77777777" w:rsidR="00686D44" w:rsidRPr="00D63114" w:rsidRDefault="00686D44" w:rsidP="00227882">
      <w:pPr>
        <w:pBdr>
          <w:top w:val="nil"/>
          <w:left w:val="nil"/>
          <w:bottom w:val="nil"/>
          <w:right w:val="nil"/>
          <w:between w:val="nil"/>
        </w:pBdr>
        <w:spacing w:line="320" w:lineRule="auto"/>
        <w:ind w:left="426"/>
        <w:jc w:val="both"/>
        <w:rPr>
          <w:sz w:val="20"/>
          <w:szCs w:val="20"/>
        </w:rPr>
      </w:pPr>
    </w:p>
    <w:p w14:paraId="580DDC00" w14:textId="77777777" w:rsidR="002C356E" w:rsidRPr="00943C24" w:rsidRDefault="00FA77C1" w:rsidP="00227882">
      <w:pPr>
        <w:pStyle w:val="Nagwek2"/>
        <w:spacing w:before="0" w:after="240" w:line="240" w:lineRule="auto"/>
        <w:jc w:val="both"/>
        <w:rPr>
          <w:rFonts w:asciiTheme="majorHAnsi" w:hAnsiTheme="majorHAnsi" w:cstheme="majorHAnsi"/>
        </w:rPr>
      </w:pPr>
      <w:bookmarkStart w:id="23" w:name="_Toc85023477"/>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bookmarkEnd w:id="23"/>
    </w:p>
    <w:p w14:paraId="26BDD115" w14:textId="35DFFBBF" w:rsidR="002C356E" w:rsidRPr="00B10B8B" w:rsidRDefault="00FA77C1" w:rsidP="00A23E54">
      <w:pPr>
        <w:numPr>
          <w:ilvl w:val="0"/>
          <w:numId w:val="21"/>
        </w:numPr>
        <w:spacing w:line="271" w:lineRule="auto"/>
        <w:ind w:left="284" w:hanging="284"/>
        <w:jc w:val="both"/>
        <w:rPr>
          <w:rFonts w:asciiTheme="majorHAnsi" w:eastAsia="Calibri" w:hAnsiTheme="majorHAnsi" w:cstheme="majorHAnsi"/>
          <w:sz w:val="24"/>
          <w:szCs w:val="24"/>
        </w:rPr>
      </w:pPr>
      <w:r w:rsidRPr="00B10B8B">
        <w:rPr>
          <w:rFonts w:asciiTheme="majorHAnsi" w:hAnsiTheme="majorHAnsi" w:cstheme="majorHAnsi"/>
          <w:b/>
          <w:bCs/>
          <w:sz w:val="24"/>
          <w:szCs w:val="24"/>
        </w:rPr>
        <w:t>Oferta</w:t>
      </w:r>
      <w:r w:rsidR="008944D5" w:rsidRPr="00B10B8B">
        <w:rPr>
          <w:rFonts w:asciiTheme="majorHAnsi" w:hAnsiTheme="majorHAnsi" w:cstheme="majorHAnsi"/>
          <w:b/>
          <w:bCs/>
          <w:sz w:val="24"/>
          <w:szCs w:val="24"/>
        </w:rPr>
        <w:t xml:space="preserve"> </w:t>
      </w:r>
      <w:r w:rsidR="004D43AB" w:rsidRPr="00B10B8B">
        <w:rPr>
          <w:rFonts w:asciiTheme="majorHAnsi" w:hAnsiTheme="majorHAnsi" w:cstheme="majorHAnsi"/>
          <w:b/>
          <w:bCs/>
          <w:sz w:val="24"/>
          <w:szCs w:val="24"/>
        </w:rPr>
        <w:t>wraz z załącznikami</w:t>
      </w:r>
      <w:r w:rsidR="008944D5" w:rsidRPr="00B10B8B">
        <w:rPr>
          <w:rFonts w:asciiTheme="majorHAnsi" w:hAnsiTheme="majorHAnsi" w:cstheme="majorHAnsi"/>
          <w:color w:val="FF0000"/>
          <w:sz w:val="24"/>
          <w:szCs w:val="24"/>
        </w:rPr>
        <w:t xml:space="preserve"> </w:t>
      </w:r>
      <w:r w:rsidRPr="00B10B8B">
        <w:rPr>
          <w:rFonts w:asciiTheme="majorHAnsi" w:hAnsiTheme="majorHAnsi" w:cstheme="majorHAnsi"/>
          <w:sz w:val="24"/>
          <w:szCs w:val="24"/>
        </w:rPr>
        <w:t xml:space="preserve">składane elektronicznie muszą zostać podpisane </w:t>
      </w:r>
      <w:r w:rsidRPr="00B10B8B">
        <w:rPr>
          <w:rFonts w:asciiTheme="majorHAnsi" w:hAnsiTheme="majorHAnsi" w:cstheme="majorHAnsi"/>
          <w:b/>
          <w:sz w:val="24"/>
          <w:szCs w:val="24"/>
        </w:rPr>
        <w:t>elektronicznym kwalifikowanym podpisem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zaufanym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osobistym</w:t>
      </w:r>
      <w:r w:rsidRPr="00B10B8B">
        <w:rPr>
          <w:rFonts w:asciiTheme="majorHAnsi" w:hAnsiTheme="majorHAnsi" w:cstheme="majorHAnsi"/>
          <w:sz w:val="24"/>
          <w:szCs w:val="24"/>
        </w:rPr>
        <w:t xml:space="preserve">. W procesie składania oferty, w tym przedmiotowych środków dowodowych na platformie, </w:t>
      </w:r>
      <w:r w:rsidRPr="00B10B8B">
        <w:rPr>
          <w:rFonts w:asciiTheme="majorHAnsi" w:hAnsiTheme="majorHAnsi" w:cstheme="majorHAnsi"/>
          <w:b/>
          <w:sz w:val="24"/>
          <w:szCs w:val="24"/>
        </w:rPr>
        <w:t>kwalifikowany podpis elektroniczny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zaufany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osobisty</w:t>
      </w:r>
      <w:r w:rsidRPr="00B10B8B">
        <w:rPr>
          <w:rFonts w:asciiTheme="majorHAnsi" w:hAnsiTheme="majorHAnsi" w:cstheme="majorHAnsi"/>
          <w:sz w:val="24"/>
          <w:szCs w:val="24"/>
        </w:rPr>
        <w:t xml:space="preserve"> Wykonawca składa bezpośrednio na dokumencie, który następnie przesyła do systemu.</w:t>
      </w:r>
    </w:p>
    <w:p w14:paraId="5B0AC761" w14:textId="77777777" w:rsidR="002C356E" w:rsidRPr="00B10B8B" w:rsidRDefault="00FA77C1" w:rsidP="00A23E54">
      <w:pPr>
        <w:pStyle w:val="Nagwek5"/>
        <w:numPr>
          <w:ilvl w:val="0"/>
          <w:numId w:val="21"/>
        </w:numPr>
        <w:spacing w:before="0" w:after="0" w:line="271" w:lineRule="auto"/>
        <w:ind w:left="284" w:hanging="284"/>
        <w:jc w:val="both"/>
        <w:rPr>
          <w:rFonts w:asciiTheme="majorHAnsi" w:hAnsiTheme="majorHAnsi" w:cstheme="majorHAnsi"/>
          <w:color w:val="000000"/>
          <w:sz w:val="24"/>
          <w:szCs w:val="24"/>
        </w:rPr>
      </w:pPr>
      <w:bookmarkStart w:id="24" w:name="_21eeoojwb3nb" w:colFirst="0" w:colLast="0"/>
      <w:bookmarkStart w:id="25" w:name="_Toc85023478"/>
      <w:bookmarkEnd w:id="24"/>
      <w:r w:rsidRPr="00B10B8B">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w:t>
      </w:r>
      <w:r w:rsidR="00943C24" w:rsidRPr="00B10B8B">
        <w:rPr>
          <w:rFonts w:asciiTheme="majorHAnsi" w:hAnsiTheme="majorHAnsi" w:cstheme="majorHAnsi"/>
          <w:color w:val="000000"/>
          <w:sz w:val="24"/>
          <w:szCs w:val="24"/>
        </w:rPr>
        <w:br/>
      </w:r>
      <w:r w:rsidRPr="00B10B8B">
        <w:rPr>
          <w:rFonts w:asciiTheme="majorHAnsi" w:hAnsiTheme="majorHAnsi" w:cstheme="majorHAnsi"/>
          <w:color w:val="000000"/>
          <w:sz w:val="24"/>
          <w:szCs w:val="24"/>
        </w:rPr>
        <w:t xml:space="preserve">o udzielenie zamówienia publicznego albo podwykonawca, w zakresie dokumentów, które każdego z nich dotyczą. Poprzez oryginał należy rozumieć dokument podpisany </w:t>
      </w:r>
      <w:r w:rsidRPr="00B10B8B">
        <w:rPr>
          <w:rFonts w:asciiTheme="majorHAnsi" w:hAnsiTheme="majorHAnsi" w:cstheme="majorHAnsi"/>
          <w:b/>
          <w:color w:val="000000"/>
          <w:sz w:val="24"/>
          <w:szCs w:val="24"/>
        </w:rPr>
        <w:t>kwalifikowanym podpisem elektronicznym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zaufanym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osobistym</w:t>
      </w:r>
      <w:r w:rsidRPr="00B10B8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5"/>
      <w:r w:rsidRPr="00B10B8B">
        <w:rPr>
          <w:rFonts w:asciiTheme="majorHAnsi" w:hAnsiTheme="majorHAnsi" w:cstheme="majorHAnsi"/>
          <w:color w:val="000000"/>
          <w:sz w:val="24"/>
          <w:szCs w:val="24"/>
        </w:rPr>
        <w:t xml:space="preserve"> </w:t>
      </w:r>
    </w:p>
    <w:p w14:paraId="478FA948"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b/>
          <w:bCs/>
          <w:sz w:val="24"/>
          <w:szCs w:val="24"/>
        </w:rPr>
        <w:t>Oferta powinna być:</w:t>
      </w:r>
    </w:p>
    <w:p w14:paraId="6D5E0F36" w14:textId="77777777" w:rsidR="002C356E" w:rsidRPr="00B10B8B" w:rsidRDefault="00FA77C1" w:rsidP="00A23E54">
      <w:pPr>
        <w:numPr>
          <w:ilvl w:val="1"/>
          <w:numId w:val="20"/>
        </w:numPr>
        <w:spacing w:line="271" w:lineRule="auto"/>
        <w:ind w:left="567" w:hanging="283"/>
        <w:jc w:val="both"/>
        <w:rPr>
          <w:rFonts w:asciiTheme="majorHAnsi" w:hAnsiTheme="majorHAnsi" w:cstheme="majorHAnsi"/>
          <w:sz w:val="24"/>
          <w:szCs w:val="24"/>
        </w:rPr>
      </w:pPr>
      <w:r w:rsidRPr="00B10B8B">
        <w:rPr>
          <w:rFonts w:asciiTheme="majorHAnsi" w:hAnsiTheme="majorHAnsi" w:cstheme="majorHAnsi"/>
          <w:sz w:val="24"/>
          <w:szCs w:val="24"/>
        </w:rPr>
        <w:t>sporządzona</w:t>
      </w:r>
      <w:r w:rsidR="00426E53" w:rsidRPr="00B10B8B">
        <w:rPr>
          <w:rFonts w:asciiTheme="majorHAnsi" w:hAnsiTheme="majorHAnsi" w:cstheme="majorHAnsi"/>
          <w:sz w:val="24"/>
          <w:szCs w:val="24"/>
        </w:rPr>
        <w:t xml:space="preserve"> w języku polskim,</w:t>
      </w:r>
      <w:r w:rsidRPr="00B10B8B">
        <w:rPr>
          <w:rFonts w:asciiTheme="majorHAnsi" w:hAnsiTheme="majorHAnsi" w:cstheme="majorHAnsi"/>
          <w:sz w:val="24"/>
          <w:szCs w:val="24"/>
        </w:rPr>
        <w:t xml:space="preserve"> na podstawie załączników niniejszej SWZ</w:t>
      </w:r>
      <w:r w:rsidR="00426E53" w:rsidRPr="00B10B8B">
        <w:rPr>
          <w:rFonts w:asciiTheme="majorHAnsi" w:hAnsiTheme="majorHAnsi" w:cstheme="majorHAnsi"/>
          <w:sz w:val="24"/>
          <w:szCs w:val="24"/>
        </w:rPr>
        <w:t>, tj.:</w:t>
      </w:r>
    </w:p>
    <w:p w14:paraId="20469616" w14:textId="6799BCD0" w:rsidR="006F785F" w:rsidRPr="00B10B8B" w:rsidRDefault="00E944CC">
      <w:pPr>
        <w:pStyle w:val="Akapitzlist"/>
        <w:numPr>
          <w:ilvl w:val="1"/>
          <w:numId w:val="33"/>
        </w:numPr>
        <w:spacing w:line="271" w:lineRule="auto"/>
        <w:ind w:left="993" w:hanging="426"/>
        <w:jc w:val="both"/>
        <w:rPr>
          <w:rFonts w:asciiTheme="majorHAnsi" w:hAnsiTheme="majorHAnsi" w:cstheme="majorHAnsi"/>
          <w:sz w:val="24"/>
          <w:szCs w:val="24"/>
        </w:rPr>
      </w:pPr>
      <w:r w:rsidRPr="00B10B8B">
        <w:rPr>
          <w:rFonts w:asciiTheme="majorHAnsi" w:hAnsiTheme="majorHAnsi" w:cstheme="majorHAnsi"/>
          <w:b/>
          <w:bCs/>
          <w:color w:val="000000"/>
          <w:sz w:val="24"/>
          <w:szCs w:val="24"/>
        </w:rPr>
        <w:t>formularza oferty – załącznik nr 1 do SWZ</w:t>
      </w:r>
      <w:r w:rsidR="006F785F" w:rsidRPr="00B10B8B">
        <w:rPr>
          <w:rFonts w:asciiTheme="majorHAnsi" w:hAnsiTheme="majorHAnsi" w:cstheme="majorHAnsi"/>
          <w:color w:val="000000"/>
          <w:sz w:val="24"/>
          <w:szCs w:val="24"/>
        </w:rPr>
        <w:t>,</w:t>
      </w:r>
      <w:r w:rsidR="00694E41" w:rsidRPr="00B10B8B">
        <w:rPr>
          <w:rFonts w:asciiTheme="majorHAnsi" w:hAnsiTheme="majorHAnsi" w:cstheme="majorHAnsi"/>
          <w:b/>
          <w:bCs/>
          <w:color w:val="000000"/>
          <w:sz w:val="24"/>
          <w:szCs w:val="24"/>
        </w:rPr>
        <w:t xml:space="preserve">  </w:t>
      </w:r>
    </w:p>
    <w:p w14:paraId="6E7370B5" w14:textId="75138EDD" w:rsidR="00E944CC" w:rsidRPr="00B10B8B" w:rsidRDefault="00E944CC">
      <w:pPr>
        <w:pStyle w:val="Akapitzlist"/>
        <w:numPr>
          <w:ilvl w:val="1"/>
          <w:numId w:val="33"/>
        </w:numPr>
        <w:spacing w:line="271" w:lineRule="auto"/>
        <w:ind w:left="993" w:hanging="426"/>
        <w:jc w:val="both"/>
        <w:rPr>
          <w:rFonts w:asciiTheme="majorHAnsi" w:hAnsiTheme="majorHAnsi" w:cstheme="majorHAnsi"/>
          <w:b/>
          <w:bCs/>
          <w:sz w:val="24"/>
          <w:szCs w:val="24"/>
        </w:rPr>
      </w:pPr>
      <w:r w:rsidRPr="00B10B8B">
        <w:rPr>
          <w:rFonts w:asciiTheme="majorHAnsi" w:hAnsiTheme="majorHAnsi" w:cstheme="majorHAnsi"/>
          <w:b/>
          <w:bCs/>
          <w:sz w:val="24"/>
          <w:szCs w:val="24"/>
        </w:rPr>
        <w:t>oświadczeni</w:t>
      </w:r>
      <w:r w:rsidR="00E51F2C" w:rsidRPr="00B10B8B">
        <w:rPr>
          <w:rFonts w:asciiTheme="majorHAnsi" w:hAnsiTheme="majorHAnsi" w:cstheme="majorHAnsi"/>
          <w:b/>
          <w:bCs/>
          <w:sz w:val="24"/>
          <w:szCs w:val="24"/>
        </w:rPr>
        <w:t>a</w:t>
      </w:r>
      <w:r w:rsidRPr="00B10B8B">
        <w:rPr>
          <w:rFonts w:asciiTheme="majorHAnsi" w:hAnsiTheme="majorHAnsi" w:cstheme="majorHAnsi"/>
          <w:b/>
          <w:bCs/>
          <w:sz w:val="24"/>
          <w:szCs w:val="24"/>
        </w:rPr>
        <w:t>, o który</w:t>
      </w:r>
      <w:r w:rsidR="00E51F2C" w:rsidRPr="00B10B8B">
        <w:rPr>
          <w:rFonts w:asciiTheme="majorHAnsi" w:hAnsiTheme="majorHAnsi" w:cstheme="majorHAnsi"/>
          <w:b/>
          <w:bCs/>
          <w:sz w:val="24"/>
          <w:szCs w:val="24"/>
        </w:rPr>
        <w:t>m</w:t>
      </w:r>
      <w:r w:rsidRPr="00B10B8B">
        <w:rPr>
          <w:rFonts w:asciiTheme="majorHAnsi" w:hAnsiTheme="majorHAnsi" w:cstheme="majorHAnsi"/>
          <w:b/>
          <w:bCs/>
          <w:sz w:val="24"/>
          <w:szCs w:val="24"/>
        </w:rPr>
        <w:t xml:space="preserve"> mowa w art 125 ust. 1 ustawy PZP (Rozdziale X SWZ) </w:t>
      </w:r>
      <w:r w:rsidR="00B03859" w:rsidRPr="00B10B8B">
        <w:rPr>
          <w:rFonts w:asciiTheme="majorHAnsi" w:hAnsiTheme="majorHAnsi" w:cstheme="majorHAnsi"/>
          <w:b/>
          <w:bCs/>
          <w:sz w:val="24"/>
          <w:szCs w:val="24"/>
        </w:rPr>
        <w:t xml:space="preserve">oraz                 o braku podstaw do wykluczenia zgodnie z art. 7 ustawy sankcyjnej </w:t>
      </w:r>
      <w:r w:rsidRPr="00B10B8B">
        <w:rPr>
          <w:rFonts w:asciiTheme="majorHAnsi" w:hAnsiTheme="majorHAnsi" w:cstheme="majorHAnsi"/>
          <w:sz w:val="24"/>
          <w:szCs w:val="24"/>
        </w:rPr>
        <w:t xml:space="preserve">załącznik nr </w:t>
      </w:r>
      <w:r w:rsidR="008E2201" w:rsidRPr="00B10B8B">
        <w:rPr>
          <w:rFonts w:asciiTheme="majorHAnsi" w:hAnsiTheme="majorHAnsi" w:cstheme="majorHAnsi"/>
          <w:sz w:val="24"/>
          <w:szCs w:val="24"/>
        </w:rPr>
        <w:t xml:space="preserve">3 </w:t>
      </w:r>
      <w:r w:rsidRPr="00B10B8B">
        <w:rPr>
          <w:rFonts w:asciiTheme="majorHAnsi" w:hAnsiTheme="majorHAnsi" w:cstheme="majorHAnsi"/>
          <w:sz w:val="24"/>
          <w:szCs w:val="24"/>
        </w:rPr>
        <w:t>do SWZ</w:t>
      </w:r>
      <w:r w:rsidR="008E2201" w:rsidRPr="00B10B8B">
        <w:rPr>
          <w:rFonts w:asciiTheme="majorHAnsi" w:hAnsiTheme="majorHAnsi" w:cstheme="majorHAnsi"/>
          <w:sz w:val="24"/>
          <w:szCs w:val="24"/>
        </w:rPr>
        <w:t>,</w:t>
      </w:r>
    </w:p>
    <w:p w14:paraId="3D686340" w14:textId="0981C6EC" w:rsidR="00B56BAE" w:rsidRPr="00B10B8B" w:rsidRDefault="00B56BAE">
      <w:pPr>
        <w:pStyle w:val="Akapitzlist"/>
        <w:numPr>
          <w:ilvl w:val="1"/>
          <w:numId w:val="33"/>
        </w:numPr>
        <w:ind w:left="993" w:hanging="426"/>
        <w:rPr>
          <w:rFonts w:asciiTheme="majorHAnsi" w:hAnsiTheme="majorHAnsi" w:cstheme="majorHAnsi"/>
          <w:b/>
          <w:bCs/>
          <w:sz w:val="24"/>
          <w:szCs w:val="24"/>
        </w:rPr>
      </w:pPr>
      <w:bookmarkStart w:id="26" w:name="_Hlk85700146"/>
      <w:r w:rsidRPr="00B10B8B">
        <w:rPr>
          <w:rFonts w:asciiTheme="majorHAnsi" w:hAnsiTheme="majorHAnsi" w:cstheme="majorHAnsi"/>
          <w:b/>
          <w:bCs/>
          <w:sz w:val="24"/>
          <w:szCs w:val="24"/>
        </w:rPr>
        <w:t>przedmiotowych środków dowodowych, o których mowa w Rozdziale IV ust. 7 SWZ,</w:t>
      </w:r>
    </w:p>
    <w:bookmarkEnd w:id="26"/>
    <w:p w14:paraId="7085FADC" w14:textId="77777777" w:rsidR="00DC40F9" w:rsidRPr="00F7316E" w:rsidRDefault="00DC40F9" w:rsidP="00F7316E">
      <w:pPr>
        <w:pStyle w:val="Akapitzlist"/>
        <w:numPr>
          <w:ilvl w:val="1"/>
          <w:numId w:val="33"/>
        </w:numPr>
        <w:ind w:left="993" w:hanging="426"/>
        <w:jc w:val="both"/>
        <w:rPr>
          <w:rFonts w:asciiTheme="majorHAnsi" w:hAnsiTheme="majorHAnsi" w:cstheme="majorHAnsi"/>
          <w:sz w:val="24"/>
          <w:szCs w:val="24"/>
        </w:rPr>
      </w:pPr>
      <w:r w:rsidRPr="00DC40F9">
        <w:rPr>
          <w:rFonts w:asciiTheme="majorHAnsi" w:hAnsiTheme="majorHAnsi" w:cstheme="majorHAnsi"/>
          <w:b/>
          <w:bCs/>
          <w:sz w:val="24"/>
          <w:szCs w:val="24"/>
        </w:rPr>
        <w:t xml:space="preserve">pełnomocnictwo / pełnomocnictwa dla osoby / osób podpisujących ofertę, </w:t>
      </w:r>
      <w:r w:rsidRPr="00F7316E">
        <w:rPr>
          <w:rFonts w:asciiTheme="majorHAnsi" w:hAnsiTheme="majorHAnsi" w:cstheme="majorHAnsi"/>
          <w:sz w:val="24"/>
          <w:szCs w:val="24"/>
        </w:rPr>
        <w:t xml:space="preserve">jeżeli oferta jest podpisana przez pełnomocnika (o ile upoważnienie to nie wynika                             z innych dokumentów dołączonych do oferty). </w:t>
      </w:r>
    </w:p>
    <w:p w14:paraId="5EF5C3C1" w14:textId="66E57FE9" w:rsidR="00DC40F9" w:rsidRPr="00F7316E" w:rsidRDefault="00DC40F9" w:rsidP="00F7316E">
      <w:pPr>
        <w:ind w:left="993"/>
        <w:jc w:val="both"/>
        <w:rPr>
          <w:rFonts w:asciiTheme="majorHAnsi" w:hAnsiTheme="majorHAnsi" w:cstheme="majorHAnsi"/>
          <w:sz w:val="24"/>
          <w:szCs w:val="24"/>
        </w:rPr>
      </w:pPr>
      <w:r w:rsidRPr="00F7316E">
        <w:rPr>
          <w:rFonts w:asciiTheme="majorHAnsi" w:hAnsiTheme="majorHAnsi" w:cstheme="majorHAnsi"/>
          <w:sz w:val="24"/>
          <w:szCs w:val="24"/>
        </w:rPr>
        <w:t>Pełnomocnictwo do złożenia oferty musi być złożone w oryginale (w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Elektroniczna kopia pełnomocnictwa nie może być uwierzytelniona przez upełnomocnionego.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ED6CCA7" w14:textId="77777777" w:rsidR="00DC40F9" w:rsidRPr="00F7316E" w:rsidRDefault="00DC40F9" w:rsidP="00F7316E">
      <w:pPr>
        <w:pStyle w:val="Akapitzlist"/>
        <w:ind w:left="993"/>
        <w:rPr>
          <w:rFonts w:asciiTheme="majorHAnsi" w:hAnsiTheme="majorHAnsi" w:cstheme="majorHAnsi"/>
          <w:b/>
          <w:bCs/>
          <w:sz w:val="24"/>
          <w:szCs w:val="24"/>
        </w:rPr>
      </w:pPr>
    </w:p>
    <w:p w14:paraId="0332C6C3" w14:textId="77777777" w:rsidR="002C356E" w:rsidRPr="00B10B8B" w:rsidRDefault="00FA77C1" w:rsidP="00A23E54">
      <w:pPr>
        <w:numPr>
          <w:ilvl w:val="1"/>
          <w:numId w:val="20"/>
        </w:numP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złożona przy użyciu środków komunikacji elektronicznej tzn. za pośrednictwem </w:t>
      </w:r>
      <w:hyperlink r:id="rId32">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w:t>
      </w:r>
    </w:p>
    <w:p w14:paraId="4DFFCA48" w14:textId="77777777" w:rsidR="002C356E" w:rsidRPr="00B10B8B" w:rsidRDefault="00FA77C1" w:rsidP="00A23E54">
      <w:pPr>
        <w:numPr>
          <w:ilvl w:val="1"/>
          <w:numId w:val="20"/>
        </w:numP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podpisana </w:t>
      </w:r>
      <w:hyperlink r:id="rId33">
        <w:r w:rsidRPr="00B10B8B">
          <w:rPr>
            <w:rFonts w:asciiTheme="majorHAnsi" w:hAnsiTheme="majorHAnsi" w:cstheme="majorHAnsi"/>
            <w:b/>
            <w:color w:val="1155CC"/>
            <w:sz w:val="24"/>
            <w:szCs w:val="24"/>
            <w:u w:val="single"/>
          </w:rPr>
          <w:t>kwalifikowanym podpisem elektronicznym</w:t>
        </w:r>
      </w:hyperlink>
      <w:r w:rsidRPr="00B10B8B">
        <w:rPr>
          <w:rFonts w:asciiTheme="majorHAnsi" w:hAnsiTheme="majorHAnsi" w:cstheme="majorHAnsi"/>
          <w:sz w:val="24"/>
          <w:szCs w:val="24"/>
        </w:rPr>
        <w:t xml:space="preserve"> lub </w:t>
      </w:r>
      <w:hyperlink r:id="rId34">
        <w:r w:rsidRPr="00B10B8B">
          <w:rPr>
            <w:rFonts w:asciiTheme="majorHAnsi" w:hAnsiTheme="majorHAnsi" w:cstheme="majorHAnsi"/>
            <w:b/>
            <w:color w:val="1155CC"/>
            <w:sz w:val="24"/>
            <w:szCs w:val="24"/>
            <w:u w:val="single"/>
          </w:rPr>
          <w:t>podpisem zaufanym</w:t>
        </w:r>
      </w:hyperlink>
      <w:r w:rsidRPr="00B10B8B">
        <w:rPr>
          <w:rFonts w:asciiTheme="majorHAnsi" w:hAnsiTheme="majorHAnsi" w:cstheme="majorHAnsi"/>
          <w:sz w:val="24"/>
          <w:szCs w:val="24"/>
        </w:rPr>
        <w:t xml:space="preserve"> lub </w:t>
      </w:r>
      <w:hyperlink r:id="rId35">
        <w:r w:rsidRPr="00B10B8B">
          <w:rPr>
            <w:rFonts w:asciiTheme="majorHAnsi" w:hAnsiTheme="majorHAnsi" w:cstheme="majorHAnsi"/>
            <w:b/>
            <w:color w:val="1155CC"/>
            <w:sz w:val="24"/>
            <w:szCs w:val="24"/>
            <w:u w:val="single"/>
          </w:rPr>
          <w:t>podpisem osobistym</w:t>
        </w:r>
      </w:hyperlink>
      <w:r w:rsidRPr="00B10B8B">
        <w:rPr>
          <w:rFonts w:asciiTheme="majorHAnsi" w:hAnsiTheme="majorHAnsi" w:cstheme="majorHAnsi"/>
          <w:sz w:val="24"/>
          <w:szCs w:val="24"/>
        </w:rPr>
        <w:t xml:space="preserve"> przez osobę/osoby upoważnioną/upoważnione.</w:t>
      </w:r>
    </w:p>
    <w:p w14:paraId="690002C6"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sprawie </w:t>
      </w:r>
      <w:r w:rsidRPr="00B10B8B">
        <w:rPr>
          <w:rFonts w:asciiTheme="majorHAnsi" w:hAnsiTheme="majorHAnsi" w:cstheme="majorHAnsi"/>
          <w:sz w:val="24"/>
          <w:szCs w:val="24"/>
        </w:rPr>
        <w:lastRenderedPageBreak/>
        <w:t>identyfikacji elektronicznej i usług zaufania w odniesieniu do transakcji elektronicznych na rynku wewnętrznym (</w:t>
      </w:r>
      <w:proofErr w:type="spellStart"/>
      <w:r w:rsidRPr="00B10B8B">
        <w:rPr>
          <w:rFonts w:asciiTheme="majorHAnsi" w:hAnsiTheme="majorHAnsi" w:cstheme="majorHAnsi"/>
          <w:sz w:val="24"/>
          <w:szCs w:val="24"/>
        </w:rPr>
        <w:t>eIDAS</w:t>
      </w:r>
      <w:proofErr w:type="spellEnd"/>
      <w:r w:rsidRPr="00B10B8B">
        <w:rPr>
          <w:rFonts w:asciiTheme="majorHAnsi" w:hAnsiTheme="majorHAnsi" w:cstheme="majorHAnsi"/>
          <w:sz w:val="24"/>
          <w:szCs w:val="24"/>
        </w:rPr>
        <w:t>) (UE) nr 910/2014 - od 1 lipca 2016 roku”.</w:t>
      </w:r>
    </w:p>
    <w:p w14:paraId="407755DF"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W przypadku wykorzystania formatu podpisu </w:t>
      </w:r>
      <w:proofErr w:type="spellStart"/>
      <w:r w:rsidRPr="00B10B8B">
        <w:rPr>
          <w:rFonts w:asciiTheme="majorHAnsi" w:hAnsiTheme="majorHAnsi" w:cstheme="majorHAnsi"/>
          <w:sz w:val="24"/>
          <w:szCs w:val="24"/>
        </w:rPr>
        <w:t>XAdES</w:t>
      </w:r>
      <w:proofErr w:type="spellEnd"/>
      <w:r w:rsidRPr="00B10B8B">
        <w:rPr>
          <w:rFonts w:asciiTheme="majorHAnsi" w:hAnsiTheme="majorHAnsi" w:cstheme="majorHAnsi"/>
          <w:sz w:val="24"/>
          <w:szCs w:val="24"/>
        </w:rPr>
        <w:t xml:space="preserve"> zewnętrzny. Zamawiający wymaga dołączenia odpowiedniej ilości plików</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tj. podpisywanych plików z danymi oraz plików </w:t>
      </w:r>
      <w:proofErr w:type="spellStart"/>
      <w:r w:rsidRPr="00B10B8B">
        <w:rPr>
          <w:rFonts w:asciiTheme="majorHAnsi" w:hAnsiTheme="majorHAnsi" w:cstheme="majorHAnsi"/>
          <w:sz w:val="24"/>
          <w:szCs w:val="24"/>
        </w:rPr>
        <w:t>XAdES</w:t>
      </w:r>
      <w:proofErr w:type="spellEnd"/>
      <w:r w:rsidRPr="00B10B8B">
        <w:rPr>
          <w:rFonts w:asciiTheme="majorHAnsi" w:hAnsiTheme="majorHAnsi" w:cstheme="majorHAnsi"/>
          <w:sz w:val="24"/>
          <w:szCs w:val="24"/>
        </w:rPr>
        <w:t>.</w:t>
      </w:r>
    </w:p>
    <w:p w14:paraId="3D263416" w14:textId="711CCF41"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sz w:val="24"/>
          <w:szCs w:val="24"/>
        </w:rPr>
        <w:t xml:space="preserve">Zgodnie z art. 18 ust. 3 ustawy </w:t>
      </w:r>
      <w:proofErr w:type="spellStart"/>
      <w:r w:rsidRPr="00B10B8B">
        <w:rPr>
          <w:rFonts w:asciiTheme="majorHAnsi" w:hAnsiTheme="majorHAnsi" w:cstheme="majorHAnsi"/>
          <w:sz w:val="24"/>
          <w:szCs w:val="24"/>
        </w:rPr>
        <w:t>Pzp</w:t>
      </w:r>
      <w:proofErr w:type="spellEnd"/>
      <w:r w:rsidRPr="00B10B8B">
        <w:rPr>
          <w:rFonts w:asciiTheme="majorHAnsi" w:hAnsiTheme="majorHAnsi" w:cstheme="majorHAnsi"/>
          <w:sz w:val="24"/>
          <w:szCs w:val="24"/>
        </w:rPr>
        <w:t xml:space="preserve">, nie ujawnia się </w:t>
      </w:r>
      <w:r w:rsidRPr="00B10B8B">
        <w:rPr>
          <w:rFonts w:asciiTheme="majorHAnsi" w:hAnsiTheme="majorHAnsi" w:cstheme="majorHAnsi"/>
          <w:b/>
          <w:bCs/>
          <w:sz w:val="24"/>
          <w:szCs w:val="24"/>
        </w:rPr>
        <w:t>informacji stanowiących tajemnicę przedsiębiorstwa</w:t>
      </w:r>
      <w:r w:rsidRPr="00B10B8B">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B10B8B">
        <w:rPr>
          <w:rFonts w:asciiTheme="majorHAnsi" w:hAnsiTheme="majorHAnsi" w:cstheme="majorHAnsi"/>
          <w:b/>
          <w:bCs/>
          <w:sz w:val="24"/>
          <w:szCs w:val="24"/>
        </w:rPr>
        <w:t>wyznaczone do dołączenia części oferty stanowiącej tajemnicę przedsiębiorstwa.</w:t>
      </w:r>
    </w:p>
    <w:p w14:paraId="7DA9154B"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Wykonawca, za pośrednictwem </w:t>
      </w:r>
      <w:hyperlink r:id="rId36">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B10B8B" w:rsidRDefault="00000000" w:rsidP="00943C24">
      <w:pPr>
        <w:spacing w:line="271" w:lineRule="auto"/>
        <w:ind w:left="284"/>
        <w:jc w:val="both"/>
        <w:rPr>
          <w:rFonts w:asciiTheme="majorHAnsi" w:hAnsiTheme="majorHAnsi" w:cstheme="majorHAnsi"/>
          <w:sz w:val="24"/>
          <w:szCs w:val="24"/>
        </w:rPr>
      </w:pPr>
      <w:hyperlink r:id="rId37">
        <w:r w:rsidR="00FA77C1" w:rsidRPr="00B10B8B">
          <w:rPr>
            <w:rFonts w:asciiTheme="majorHAnsi" w:hAnsiTheme="majorHAnsi" w:cstheme="majorHAnsi"/>
            <w:color w:val="1155CC"/>
            <w:sz w:val="24"/>
            <w:szCs w:val="24"/>
            <w:u w:val="single"/>
          </w:rPr>
          <w:t>https://platformazakupowa.pl/strona/45-instrukcje</w:t>
        </w:r>
      </w:hyperlink>
    </w:p>
    <w:p w14:paraId="32CFCF76"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3BD129F1" w14:textId="76DE024F" w:rsidR="002C356E" w:rsidRPr="00B10B8B"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B10B8B"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Zgodnie z definicją dokumentu elektronicznego z art.</w:t>
      </w:r>
      <w:r w:rsidR="00434935" w:rsidRPr="00B10B8B">
        <w:rPr>
          <w:rFonts w:asciiTheme="majorHAnsi" w:hAnsiTheme="majorHAnsi" w:cstheme="majorHAnsi"/>
          <w:sz w:val="24"/>
          <w:szCs w:val="24"/>
        </w:rPr>
        <w:t xml:space="preserve"> </w:t>
      </w:r>
      <w:r w:rsidRPr="00B10B8B">
        <w:rPr>
          <w:rFonts w:asciiTheme="majorHAnsi" w:hAnsiTheme="majorHAnsi"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B10B8B"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0F6A03B4" w:rsidR="002C356E" w:rsidRPr="00B10B8B" w:rsidRDefault="00FA77C1" w:rsidP="00A23E54">
      <w:pPr>
        <w:numPr>
          <w:ilvl w:val="0"/>
          <w:numId w:val="21"/>
        </w:numPr>
        <w:spacing w:line="271" w:lineRule="auto"/>
        <w:ind w:left="426" w:hanging="426"/>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Rozszerzenia plików wykorzystywanych przez Wykonawców powinny być zgodne </w:t>
      </w:r>
      <w:r w:rsidR="00943C24" w:rsidRPr="00B10B8B">
        <w:rPr>
          <w:rFonts w:asciiTheme="majorHAnsi" w:hAnsiTheme="majorHAnsi" w:cstheme="majorHAnsi"/>
          <w:b/>
          <w:sz w:val="24"/>
          <w:szCs w:val="24"/>
        </w:rPr>
        <w:br/>
      </w:r>
      <w:r w:rsidRPr="00B10B8B">
        <w:rPr>
          <w:rFonts w:asciiTheme="majorHAnsi" w:hAnsiTheme="majorHAnsi" w:cstheme="majorHAnsi"/>
          <w:b/>
          <w:sz w:val="24"/>
          <w:szCs w:val="24"/>
        </w:rPr>
        <w:t>z</w:t>
      </w:r>
      <w:r w:rsidRPr="00B10B8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4CC29A" w14:textId="77777777" w:rsidR="002C356E" w:rsidRPr="00B10B8B" w:rsidRDefault="00FA77C1" w:rsidP="00A23E54">
      <w:pPr>
        <w:numPr>
          <w:ilvl w:val="0"/>
          <w:numId w:val="21"/>
        </w:numPr>
        <w:spacing w:line="271" w:lineRule="auto"/>
        <w:ind w:left="426" w:hanging="426"/>
        <w:jc w:val="both"/>
        <w:rPr>
          <w:rFonts w:asciiTheme="majorHAnsi" w:eastAsia="Calibri" w:hAnsiTheme="majorHAnsi" w:cstheme="majorHAnsi"/>
          <w:sz w:val="24"/>
          <w:szCs w:val="24"/>
        </w:rPr>
      </w:pPr>
      <w:r w:rsidRPr="00B10B8B">
        <w:rPr>
          <w:rFonts w:asciiTheme="majorHAnsi" w:hAnsiTheme="majorHAnsi" w:cstheme="majorHAnsi"/>
          <w:sz w:val="24"/>
          <w:szCs w:val="24"/>
        </w:rPr>
        <w:t>Zamawiający rekomenduje wykorzystanie formatów: .pdf .</w:t>
      </w:r>
      <w:proofErr w:type="spellStart"/>
      <w:r w:rsidRPr="00B10B8B">
        <w:rPr>
          <w:rFonts w:asciiTheme="majorHAnsi" w:hAnsiTheme="majorHAnsi" w:cstheme="majorHAnsi"/>
          <w:sz w:val="24"/>
          <w:szCs w:val="24"/>
        </w:rPr>
        <w:t>doc</w:t>
      </w:r>
      <w:proofErr w:type="spellEnd"/>
      <w:r w:rsidRPr="00B10B8B">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docx</w:t>
      </w:r>
      <w:proofErr w:type="spellEnd"/>
      <w:r w:rsidRPr="00B10B8B">
        <w:rPr>
          <w:rFonts w:asciiTheme="majorHAnsi" w:hAnsiTheme="majorHAnsi" w:cstheme="majorHAnsi"/>
          <w:sz w:val="24"/>
          <w:szCs w:val="24"/>
        </w:rPr>
        <w:t xml:space="preserve"> .xls .</w:t>
      </w:r>
      <w:proofErr w:type="spellStart"/>
      <w:r w:rsidRPr="00B10B8B">
        <w:rPr>
          <w:rFonts w:asciiTheme="majorHAnsi" w:hAnsiTheme="majorHAnsi" w:cstheme="majorHAnsi"/>
          <w:sz w:val="24"/>
          <w:szCs w:val="24"/>
        </w:rPr>
        <w:t>xlsx</w:t>
      </w:r>
      <w:proofErr w:type="spellEnd"/>
      <w:r w:rsidRPr="00B10B8B">
        <w:rPr>
          <w:rFonts w:asciiTheme="majorHAnsi" w:hAnsiTheme="majorHAnsi" w:cstheme="majorHAnsi"/>
          <w:sz w:val="24"/>
          <w:szCs w:val="24"/>
        </w:rPr>
        <w:t xml:space="preserve"> .jpg (.</w:t>
      </w:r>
      <w:proofErr w:type="spellStart"/>
      <w:r w:rsidRPr="00B10B8B">
        <w:rPr>
          <w:rFonts w:asciiTheme="majorHAnsi" w:hAnsiTheme="majorHAnsi" w:cstheme="majorHAnsi"/>
          <w:sz w:val="24"/>
          <w:szCs w:val="24"/>
        </w:rPr>
        <w:t>jpeg</w:t>
      </w:r>
      <w:proofErr w:type="spellEnd"/>
      <w:r w:rsidRPr="00B10B8B">
        <w:rPr>
          <w:rFonts w:asciiTheme="majorHAnsi" w:hAnsiTheme="majorHAnsi" w:cstheme="majorHAnsi"/>
          <w:sz w:val="24"/>
          <w:szCs w:val="24"/>
        </w:rPr>
        <w:t xml:space="preserve">) </w:t>
      </w:r>
      <w:r w:rsidR="00943C24" w:rsidRPr="00B10B8B">
        <w:rPr>
          <w:rFonts w:asciiTheme="majorHAnsi" w:hAnsiTheme="majorHAnsi" w:cstheme="majorHAnsi"/>
          <w:sz w:val="24"/>
          <w:szCs w:val="24"/>
        </w:rPr>
        <w:br/>
      </w:r>
      <w:r w:rsidRPr="00B10B8B">
        <w:rPr>
          <w:rFonts w:asciiTheme="majorHAnsi" w:hAnsiTheme="majorHAnsi" w:cstheme="majorHAnsi"/>
          <w:b/>
          <w:sz w:val="24"/>
          <w:szCs w:val="24"/>
          <w:u w:val="single"/>
        </w:rPr>
        <w:t>ze szczególnym wskazaniem na .pdf</w:t>
      </w:r>
    </w:p>
    <w:p w14:paraId="59D27B6A"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W celu ewentualnej kompresji danych Zamawiający rekomenduje wykorzystanie jednego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z rozszerzeń:</w:t>
      </w:r>
    </w:p>
    <w:p w14:paraId="7AD579CE" w14:textId="77777777" w:rsidR="002C356E" w:rsidRPr="00B10B8B" w:rsidRDefault="00FA77C1" w:rsidP="00A23E54">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lastRenderedPageBreak/>
        <w:t>.zip</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AAECE0B" w14:textId="77777777" w:rsidR="002C356E" w:rsidRPr="00B10B8B" w:rsidRDefault="00FA77C1" w:rsidP="00A23E54">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t>.7Z</w:t>
      </w:r>
      <w:r w:rsidR="0057732B" w:rsidRPr="00B10B8B">
        <w:rPr>
          <w:rFonts w:asciiTheme="majorHAnsi" w:hAnsiTheme="majorHAnsi" w:cstheme="majorHAnsi"/>
          <w:sz w:val="24"/>
          <w:szCs w:val="24"/>
        </w:rPr>
        <w:t>.</w:t>
      </w:r>
    </w:p>
    <w:p w14:paraId="4F235FBA" w14:textId="77777777" w:rsidR="002C356E" w:rsidRPr="00B10B8B" w:rsidRDefault="00FA77C1" w:rsidP="00A23E54">
      <w:pPr>
        <w:numPr>
          <w:ilvl w:val="0"/>
          <w:numId w:val="21"/>
        </w:numPr>
        <w:spacing w:line="271" w:lineRule="auto"/>
        <w:ind w:left="426" w:hanging="426"/>
        <w:jc w:val="both"/>
        <w:rPr>
          <w:rFonts w:asciiTheme="majorHAnsi" w:eastAsia="Calibri" w:hAnsiTheme="majorHAnsi" w:cstheme="majorHAnsi"/>
          <w:b/>
          <w:bCs/>
          <w:sz w:val="24"/>
          <w:szCs w:val="24"/>
        </w:rPr>
      </w:pPr>
      <w:r w:rsidRPr="00B10B8B">
        <w:rPr>
          <w:rFonts w:asciiTheme="majorHAnsi" w:hAnsiTheme="majorHAnsi" w:cstheme="majorHAnsi"/>
          <w:sz w:val="24"/>
          <w:szCs w:val="24"/>
        </w:rPr>
        <w:t xml:space="preserve">Wśród rozszerzeń powszechnych a </w:t>
      </w:r>
      <w:r w:rsidRPr="00B10B8B">
        <w:rPr>
          <w:rFonts w:asciiTheme="majorHAnsi" w:hAnsiTheme="majorHAnsi" w:cstheme="majorHAnsi"/>
          <w:b/>
          <w:sz w:val="24"/>
          <w:szCs w:val="24"/>
        </w:rPr>
        <w:t>niewystępujących</w:t>
      </w:r>
      <w:r w:rsidRPr="00B10B8B">
        <w:rPr>
          <w:rFonts w:asciiTheme="majorHAnsi" w:hAnsiTheme="majorHAnsi" w:cstheme="majorHAnsi"/>
          <w:sz w:val="24"/>
          <w:szCs w:val="24"/>
        </w:rPr>
        <w:t xml:space="preserve"> w Rozporządzeniu KRI występują: .</w:t>
      </w:r>
      <w:proofErr w:type="spellStart"/>
      <w:r w:rsidRPr="00B10B8B">
        <w:rPr>
          <w:rFonts w:asciiTheme="majorHAnsi" w:hAnsiTheme="majorHAnsi" w:cstheme="majorHAnsi"/>
          <w:sz w:val="24"/>
          <w:szCs w:val="24"/>
        </w:rPr>
        <w:t>rar</w:t>
      </w:r>
      <w:proofErr w:type="spellEnd"/>
      <w:r w:rsidRPr="00B10B8B">
        <w:rPr>
          <w:rFonts w:asciiTheme="majorHAnsi" w:hAnsiTheme="majorHAnsi" w:cstheme="majorHAnsi"/>
          <w:sz w:val="24"/>
          <w:szCs w:val="24"/>
        </w:rPr>
        <w:t xml:space="preserve"> .gif .</w:t>
      </w:r>
      <w:proofErr w:type="spellStart"/>
      <w:r w:rsidRPr="00B10B8B">
        <w:rPr>
          <w:rFonts w:asciiTheme="majorHAnsi" w:hAnsiTheme="majorHAnsi" w:cstheme="majorHAnsi"/>
          <w:sz w:val="24"/>
          <w:szCs w:val="24"/>
        </w:rPr>
        <w:t>bmp</w:t>
      </w:r>
      <w:proofErr w:type="spellEnd"/>
      <w:r w:rsidRPr="00B10B8B">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numbers</w:t>
      </w:r>
      <w:proofErr w:type="spellEnd"/>
      <w:r w:rsidRPr="00B10B8B">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pages</w:t>
      </w:r>
      <w:proofErr w:type="spellEnd"/>
      <w:r w:rsidRPr="00B10B8B">
        <w:rPr>
          <w:rFonts w:asciiTheme="majorHAnsi" w:hAnsiTheme="majorHAnsi" w:cstheme="majorHAnsi"/>
          <w:b/>
          <w:bCs/>
          <w:sz w:val="24"/>
          <w:szCs w:val="24"/>
        </w:rPr>
        <w:t>. Dokumenty złożone w takich plikach zostaną uznane za złożone nieskutecznie.</w:t>
      </w:r>
    </w:p>
    <w:p w14:paraId="1B1C3358" w14:textId="426A9F31" w:rsidR="002C356E" w:rsidRPr="00B10B8B" w:rsidRDefault="00FA77C1" w:rsidP="00A23E54">
      <w:pPr>
        <w:numPr>
          <w:ilvl w:val="0"/>
          <w:numId w:val="21"/>
        </w:numPr>
        <w:spacing w:line="271" w:lineRule="auto"/>
        <w:ind w:left="426" w:hanging="426"/>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Zamawiający zwraca uwagę na ograniczenia wielkości plików podpisywanych profilem zaufanym, który wynosi </w:t>
      </w:r>
      <w:r w:rsidRPr="00B10B8B">
        <w:rPr>
          <w:rFonts w:asciiTheme="majorHAnsi" w:hAnsiTheme="majorHAnsi" w:cstheme="majorHAnsi"/>
          <w:b/>
          <w:sz w:val="24"/>
          <w:szCs w:val="24"/>
        </w:rPr>
        <w:t>maksymalnie 10MB</w:t>
      </w:r>
      <w:r w:rsidRPr="00B10B8B">
        <w:rPr>
          <w:rFonts w:asciiTheme="majorHAnsi" w:hAnsiTheme="majorHAnsi" w:cstheme="majorHAnsi"/>
          <w:sz w:val="24"/>
          <w:szCs w:val="24"/>
        </w:rPr>
        <w:t xml:space="preserve">, oraz na ograniczenie wielkości plików podpisywanych w aplikacji </w:t>
      </w:r>
      <w:proofErr w:type="spellStart"/>
      <w:r w:rsidRPr="00B10B8B">
        <w:rPr>
          <w:rFonts w:asciiTheme="majorHAnsi" w:hAnsiTheme="majorHAnsi" w:cstheme="majorHAnsi"/>
          <w:sz w:val="24"/>
          <w:szCs w:val="24"/>
        </w:rPr>
        <w:t>eDoApp</w:t>
      </w:r>
      <w:proofErr w:type="spellEnd"/>
      <w:r w:rsidRPr="00B10B8B">
        <w:rPr>
          <w:rFonts w:asciiTheme="majorHAnsi" w:hAnsiTheme="majorHAnsi" w:cstheme="majorHAnsi"/>
          <w:sz w:val="24"/>
          <w:szCs w:val="24"/>
        </w:rPr>
        <w:t xml:space="preserve"> służącej do składania podpisu osobistego, który wynosi </w:t>
      </w:r>
      <w:r w:rsidRPr="00B10B8B">
        <w:rPr>
          <w:rFonts w:asciiTheme="majorHAnsi" w:hAnsiTheme="majorHAnsi" w:cstheme="majorHAnsi"/>
          <w:b/>
          <w:sz w:val="24"/>
          <w:szCs w:val="24"/>
        </w:rPr>
        <w:t>maksymalnie 5MB</w:t>
      </w:r>
      <w:r w:rsidRPr="00B10B8B">
        <w:rPr>
          <w:rFonts w:asciiTheme="majorHAnsi" w:hAnsiTheme="majorHAnsi" w:cstheme="majorHAnsi"/>
          <w:sz w:val="24"/>
          <w:szCs w:val="24"/>
        </w:rPr>
        <w:t>.</w:t>
      </w:r>
    </w:p>
    <w:p w14:paraId="23EA8978"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W przypadku stosowania przez wykonawcę kwalifikowanego podpisu elektronicznego:</w:t>
      </w:r>
    </w:p>
    <w:p w14:paraId="77A8738B" w14:textId="77777777" w:rsidR="002C356E" w:rsidRPr="00B10B8B" w:rsidRDefault="00FA77C1" w:rsidP="00A23E54">
      <w:pPr>
        <w:numPr>
          <w:ilvl w:val="0"/>
          <w:numId w:val="13"/>
        </w:numPr>
        <w:spacing w:line="271" w:lineRule="auto"/>
        <w:ind w:left="709" w:hanging="283"/>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10B8B">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B10B8B">
        <w:rPr>
          <w:rFonts w:asciiTheme="majorHAnsi" w:hAnsiTheme="majorHAnsi" w:cstheme="majorHAnsi"/>
          <w:b/>
          <w:sz w:val="24"/>
          <w:szCs w:val="24"/>
        </w:rPr>
        <w:t>PAdES</w:t>
      </w:r>
      <w:proofErr w:type="spellEnd"/>
      <w:r w:rsidRPr="00B10B8B">
        <w:rPr>
          <w:rFonts w:asciiTheme="majorHAnsi" w:hAnsiTheme="majorHAnsi" w:cstheme="majorHAnsi"/>
          <w:b/>
          <w:sz w:val="24"/>
          <w:szCs w:val="24"/>
        </w:rPr>
        <w:t xml:space="preserve">. </w:t>
      </w:r>
    </w:p>
    <w:p w14:paraId="1465891F" w14:textId="7947D9A9" w:rsidR="002C356E" w:rsidRPr="00B10B8B" w:rsidRDefault="00FA77C1" w:rsidP="00A23E54">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Pliki w innych formatach niż PDF </w:t>
      </w:r>
      <w:r w:rsidRPr="00B10B8B">
        <w:rPr>
          <w:rFonts w:asciiTheme="majorHAnsi" w:hAnsiTheme="majorHAnsi" w:cstheme="majorHAnsi"/>
          <w:b/>
          <w:sz w:val="24"/>
          <w:szCs w:val="24"/>
        </w:rPr>
        <w:t xml:space="preserve">zaleca się opatrzyć podpisem w formacie </w:t>
      </w:r>
      <w:proofErr w:type="spellStart"/>
      <w:r w:rsidRPr="00B10B8B">
        <w:rPr>
          <w:rFonts w:asciiTheme="majorHAnsi" w:hAnsiTheme="majorHAnsi" w:cstheme="majorHAnsi"/>
          <w:b/>
          <w:sz w:val="24"/>
          <w:szCs w:val="24"/>
        </w:rPr>
        <w:t>XAdES</w:t>
      </w:r>
      <w:proofErr w:type="spellEnd"/>
      <w:r w:rsidRPr="00B10B8B">
        <w:rPr>
          <w:rFonts w:asciiTheme="majorHAnsi" w:hAnsiTheme="majorHAnsi" w:cstheme="majorHAnsi"/>
          <w:b/>
          <w:sz w:val="24"/>
          <w:szCs w:val="24"/>
        </w:rPr>
        <w:t xml:space="preserve"> o typie zewnętrznym</w:t>
      </w:r>
      <w:r w:rsidRPr="00B10B8B">
        <w:rPr>
          <w:rFonts w:asciiTheme="majorHAnsi" w:hAnsiTheme="majorHAnsi" w:cstheme="majorHAnsi"/>
          <w:sz w:val="24"/>
          <w:szCs w:val="24"/>
        </w:rPr>
        <w:t>. Wykonawca powinien pamiętać, aby plik z podpisem przekazywać łącznie z dokumentem podpisywanym.</w:t>
      </w:r>
    </w:p>
    <w:p w14:paraId="164A13DA" w14:textId="77777777" w:rsidR="002C356E" w:rsidRPr="00B10B8B" w:rsidRDefault="00FA77C1" w:rsidP="00A23E54">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Zamawiający rekomenduje wykorzystanie podpisu z kwalifikowanym znacznikiem czasu.</w:t>
      </w:r>
    </w:p>
    <w:p w14:paraId="32E83E67"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zaleca aby</w:t>
      </w:r>
      <w:r w:rsidRPr="00B10B8B">
        <w:rPr>
          <w:rFonts w:asciiTheme="majorHAnsi" w:hAnsiTheme="majorHAnsi" w:cstheme="majorHAnsi"/>
          <w:b/>
          <w:sz w:val="24"/>
          <w:szCs w:val="24"/>
        </w:rPr>
        <w:t xml:space="preserve"> w przypadku podpisywania pliku przez kilka osób, stosować podpisy tego samego rodzaju.</w:t>
      </w:r>
      <w:r w:rsidRPr="00B10B8B">
        <w:rPr>
          <w:rFonts w:asciiTheme="majorHAnsi" w:hAnsiTheme="majorHAnsi" w:cstheme="majorHAnsi"/>
          <w:sz w:val="24"/>
          <w:szCs w:val="24"/>
        </w:rPr>
        <w:t xml:space="preserve"> Podpisywanie różnymi rodzajami podpisów np. osobistym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i kwalifikowanym może doprowadzić do problemów w weryfikacji plików. </w:t>
      </w:r>
    </w:p>
    <w:p w14:paraId="12AED5B4"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Osobą składającą ofertę powinna być osoba kontaktowa podawana w dokumentacji.</w:t>
      </w:r>
    </w:p>
    <w:p w14:paraId="07FE944B"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29B76B51"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zaleca aby </w:t>
      </w:r>
      <w:r w:rsidRPr="00B10B8B">
        <w:rPr>
          <w:rFonts w:asciiTheme="majorHAnsi" w:hAnsiTheme="majorHAnsi" w:cstheme="majorHAnsi"/>
          <w:b/>
          <w:sz w:val="24"/>
          <w:szCs w:val="24"/>
          <w:u w:val="single"/>
        </w:rPr>
        <w:t>nie</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 xml:space="preserve">wprowadzać jakichkolwiek zmian w plikach po podpisaniu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ich podpisem kwalifikowanym. Może to skutkować naruszeniem integralności plików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co równoważne będzie z koniecznością odrzucenia oferty.</w:t>
      </w:r>
    </w:p>
    <w:p w14:paraId="7C9CC70F" w14:textId="77777777" w:rsidR="003C55BD" w:rsidRPr="008E2201" w:rsidRDefault="00FA77C1" w:rsidP="003C55BD">
      <w:pPr>
        <w:pStyle w:val="Nagwek2"/>
        <w:spacing w:before="240" w:after="240"/>
        <w:rPr>
          <w:rFonts w:asciiTheme="majorHAnsi" w:hAnsiTheme="majorHAnsi" w:cstheme="majorHAnsi"/>
          <w:b/>
          <w:bCs/>
          <w:sz w:val="28"/>
          <w:szCs w:val="28"/>
        </w:rPr>
      </w:pPr>
      <w:bookmarkStart w:id="27" w:name="_Toc85023479"/>
      <w:r w:rsidRPr="008E2201">
        <w:rPr>
          <w:rFonts w:asciiTheme="majorHAnsi" w:hAnsiTheme="majorHAnsi" w:cstheme="majorHAnsi"/>
          <w:b/>
          <w:bCs/>
          <w:sz w:val="28"/>
          <w:szCs w:val="28"/>
        </w:rPr>
        <w:t>XV. Sposób obliczania ceny oferty</w:t>
      </w:r>
      <w:bookmarkEnd w:id="27"/>
    </w:p>
    <w:p w14:paraId="47CB2506" w14:textId="77777777" w:rsidR="00E944CC" w:rsidRPr="00B10B8B" w:rsidRDefault="00E944CC">
      <w:pPr>
        <w:numPr>
          <w:ilvl w:val="0"/>
          <w:numId w:val="41"/>
        </w:numPr>
        <w:spacing w:line="264" w:lineRule="auto"/>
        <w:ind w:left="426" w:hanging="426"/>
        <w:jc w:val="both"/>
        <w:rPr>
          <w:rFonts w:asciiTheme="majorHAnsi" w:hAnsiTheme="majorHAnsi" w:cstheme="majorHAnsi"/>
          <w:sz w:val="24"/>
          <w:szCs w:val="24"/>
          <w:lang w:val="pl"/>
        </w:rPr>
      </w:pPr>
      <w:bookmarkStart w:id="28" w:name="_Hlk79059052"/>
      <w:r w:rsidRPr="00B10B8B">
        <w:rPr>
          <w:rFonts w:asciiTheme="majorHAnsi" w:hAnsiTheme="majorHAnsi" w:cstheme="majorHAnsi"/>
          <w:sz w:val="24"/>
          <w:szCs w:val="24"/>
          <w:lang w:val="pl"/>
        </w:rPr>
        <w:t xml:space="preserve">Wykonawca podaje cenę za realizację przedmiotu zamówienia zgodnie ze wzorem Formularza ofertowego, stanowiącego </w:t>
      </w:r>
      <w:r w:rsidRPr="00B10B8B">
        <w:rPr>
          <w:rFonts w:asciiTheme="majorHAnsi" w:hAnsiTheme="majorHAnsi" w:cstheme="majorHAnsi"/>
          <w:b/>
          <w:sz w:val="24"/>
          <w:szCs w:val="24"/>
          <w:lang w:val="pl"/>
        </w:rPr>
        <w:t xml:space="preserve">Załącznik nr 1 do SWZ. </w:t>
      </w:r>
    </w:p>
    <w:p w14:paraId="575824F4" w14:textId="77777777" w:rsidR="00E944CC" w:rsidRPr="00B10B8B" w:rsidRDefault="00E944CC">
      <w:pPr>
        <w:numPr>
          <w:ilvl w:val="0"/>
          <w:numId w:val="41"/>
        </w:numPr>
        <w:spacing w:line="264" w:lineRule="auto"/>
        <w:ind w:left="426" w:hanging="426"/>
        <w:jc w:val="both"/>
        <w:rPr>
          <w:rFonts w:asciiTheme="majorHAnsi" w:hAnsiTheme="majorHAnsi" w:cstheme="majorHAnsi"/>
          <w:color w:val="FF0000"/>
          <w:sz w:val="24"/>
          <w:szCs w:val="24"/>
          <w:lang w:val="pl"/>
        </w:rPr>
      </w:pPr>
      <w:r w:rsidRPr="00B10B8B">
        <w:rPr>
          <w:rFonts w:asciiTheme="majorHAnsi" w:hAnsiTheme="majorHAnsi" w:cstheme="majorHAnsi"/>
          <w:sz w:val="24"/>
          <w:szCs w:val="24"/>
          <w:lang w:val="pl"/>
        </w:rPr>
        <w:t xml:space="preserve">Cena ofertowa brutto musi uwzględniać wszystkie koszty związane z realizacją przedmiotu zamówienia, zgodnie z opisem przedmiotu zamówienia oraz </w:t>
      </w:r>
      <w:r w:rsidRPr="00B10B8B">
        <w:rPr>
          <w:rFonts w:asciiTheme="majorHAnsi" w:hAnsiTheme="majorHAnsi" w:cstheme="majorHAnsi"/>
          <w:b/>
          <w:sz w:val="24"/>
          <w:szCs w:val="24"/>
          <w:lang w:val="pl"/>
        </w:rPr>
        <w:t xml:space="preserve">projektowanymi postanowieniami </w:t>
      </w:r>
      <w:r w:rsidRPr="00B10B8B">
        <w:rPr>
          <w:rFonts w:asciiTheme="majorHAnsi" w:hAnsiTheme="majorHAnsi" w:cstheme="majorHAnsi"/>
          <w:b/>
          <w:bCs/>
          <w:sz w:val="24"/>
          <w:szCs w:val="24"/>
          <w:lang w:val="pl"/>
        </w:rPr>
        <w:t>umowy</w:t>
      </w:r>
      <w:r w:rsidRPr="00B10B8B">
        <w:rPr>
          <w:rFonts w:asciiTheme="majorHAnsi" w:hAnsiTheme="majorHAnsi" w:cstheme="majorHAnsi"/>
          <w:sz w:val="24"/>
          <w:szCs w:val="24"/>
          <w:lang w:val="pl"/>
        </w:rPr>
        <w:t xml:space="preserve"> określonymi w niniejszej SWZ. </w:t>
      </w:r>
    </w:p>
    <w:p w14:paraId="6B8E934F" w14:textId="7B570C05" w:rsidR="00E944CC" w:rsidRPr="00B10B8B" w:rsidRDefault="00E944CC">
      <w:pPr>
        <w:numPr>
          <w:ilvl w:val="0"/>
          <w:numId w:val="41"/>
        </w:numPr>
        <w:spacing w:line="264" w:lineRule="auto"/>
        <w:ind w:left="426" w:hanging="426"/>
        <w:jc w:val="both"/>
        <w:rPr>
          <w:rFonts w:asciiTheme="majorHAnsi" w:hAnsiTheme="majorHAnsi" w:cstheme="majorHAnsi"/>
          <w:sz w:val="24"/>
          <w:szCs w:val="24"/>
          <w:lang w:val="pl"/>
        </w:rPr>
      </w:pPr>
      <w:r w:rsidRPr="00B10B8B">
        <w:rPr>
          <w:rFonts w:asciiTheme="majorHAnsi" w:hAnsiTheme="majorHAnsi" w:cstheme="majorHAnsi"/>
          <w:sz w:val="24"/>
          <w:szCs w:val="24"/>
          <w:lang w:val="pl"/>
        </w:rPr>
        <w:lastRenderedPageBreak/>
        <w:t>Cena podana na Formularzu ofertowym jest ceną ostateczną i wyczerpującą wszelkie należności Wykonawcy wobec Zamawiającego związane z realizacją przedmiotu zamówienia.</w:t>
      </w:r>
    </w:p>
    <w:p w14:paraId="57B62267" w14:textId="1C08126B" w:rsidR="00E944CC" w:rsidRPr="00B10B8B" w:rsidRDefault="00E944CC">
      <w:pPr>
        <w:numPr>
          <w:ilvl w:val="0"/>
          <w:numId w:val="41"/>
        </w:numPr>
        <w:tabs>
          <w:tab w:val="num" w:pos="374"/>
        </w:tabs>
        <w:spacing w:line="264" w:lineRule="auto"/>
        <w:ind w:left="374" w:hanging="374"/>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Cena oferty brutto – całkowity koszt realizacji przedmiotu zamówienia – będzie stanowić podstawę do porównania i oceny złożonych ofert niepodlegających odrzuceniu.</w:t>
      </w:r>
    </w:p>
    <w:p w14:paraId="0152A80E" w14:textId="77777777" w:rsidR="00E944CC" w:rsidRPr="00B10B8B" w:rsidRDefault="00E944CC">
      <w:pPr>
        <w:numPr>
          <w:ilvl w:val="0"/>
          <w:numId w:val="41"/>
        </w:numPr>
        <w:spacing w:line="264" w:lineRule="auto"/>
        <w:ind w:left="426" w:hanging="426"/>
        <w:jc w:val="both"/>
        <w:rPr>
          <w:rFonts w:asciiTheme="majorHAnsi" w:hAnsiTheme="majorHAnsi" w:cstheme="majorHAnsi"/>
          <w:sz w:val="24"/>
          <w:szCs w:val="24"/>
          <w:lang w:val="pl"/>
        </w:rPr>
      </w:pPr>
      <w:r w:rsidRPr="00B10B8B">
        <w:rPr>
          <w:rFonts w:asciiTheme="majorHAnsi" w:hAnsiTheme="majorHAnsi" w:cstheme="majorHAnsi"/>
          <w:sz w:val="24"/>
          <w:szCs w:val="24"/>
          <w:lang w:val="pl"/>
        </w:rPr>
        <w:t>Zamawiający nie przewiduje rozliczeń w walucie obcej.</w:t>
      </w:r>
    </w:p>
    <w:p w14:paraId="5B05E45F" w14:textId="4BAC37C8" w:rsidR="00E944CC" w:rsidRPr="00B10B8B" w:rsidRDefault="00E944CC">
      <w:pPr>
        <w:numPr>
          <w:ilvl w:val="0"/>
          <w:numId w:val="41"/>
        </w:numPr>
        <w:spacing w:line="264" w:lineRule="auto"/>
        <w:ind w:left="426" w:hanging="426"/>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 xml:space="preserve">Zgodnie z art. 225 ustawy, </w:t>
      </w:r>
      <w:r w:rsidRPr="00B10B8B">
        <w:rPr>
          <w:rFonts w:asciiTheme="majorHAnsi" w:hAnsiTheme="majorHAnsi" w:cstheme="majorHAnsi"/>
          <w:sz w:val="24"/>
          <w:szCs w:val="24"/>
          <w:lang w:val="pl"/>
        </w:rPr>
        <w:t>jeżeli została złożona oferta, której wybór prowadziłby do powstania u zamawiającego obowiązku podatkowego zgodnie z ustawą z dnia 11 marca 2004 r. o podatku od towarów i usług</w:t>
      </w:r>
      <w:r w:rsidR="0083104B" w:rsidRPr="00B10B8B">
        <w:rPr>
          <w:rFonts w:asciiTheme="majorHAnsi" w:hAnsiTheme="majorHAnsi" w:cstheme="majorHAnsi"/>
          <w:sz w:val="24"/>
          <w:szCs w:val="24"/>
          <w:lang w:val="pl"/>
        </w:rPr>
        <w:t xml:space="preserve"> (</w:t>
      </w:r>
      <w:proofErr w:type="spellStart"/>
      <w:r w:rsidR="0083104B" w:rsidRPr="00B10B8B">
        <w:rPr>
          <w:rFonts w:asciiTheme="majorHAnsi" w:hAnsiTheme="majorHAnsi" w:cstheme="majorHAnsi"/>
          <w:sz w:val="24"/>
          <w:szCs w:val="24"/>
          <w:lang w:val="pl"/>
        </w:rPr>
        <w:t>t.j</w:t>
      </w:r>
      <w:proofErr w:type="spellEnd"/>
      <w:r w:rsidR="0083104B" w:rsidRPr="00B10B8B">
        <w:rPr>
          <w:rFonts w:asciiTheme="majorHAnsi" w:hAnsiTheme="majorHAnsi" w:cstheme="majorHAnsi"/>
          <w:sz w:val="24"/>
          <w:szCs w:val="24"/>
          <w:lang w:val="pl"/>
        </w:rPr>
        <w:t>. Dz. U. z 202</w:t>
      </w:r>
      <w:r w:rsidR="00F53710">
        <w:rPr>
          <w:rFonts w:asciiTheme="majorHAnsi" w:hAnsiTheme="majorHAnsi" w:cstheme="majorHAnsi"/>
          <w:sz w:val="24"/>
          <w:szCs w:val="24"/>
          <w:lang w:val="pl"/>
        </w:rPr>
        <w:t>2</w:t>
      </w:r>
      <w:r w:rsidR="0083104B" w:rsidRPr="00B10B8B">
        <w:rPr>
          <w:rFonts w:asciiTheme="majorHAnsi" w:hAnsiTheme="majorHAnsi" w:cstheme="majorHAnsi"/>
          <w:sz w:val="24"/>
          <w:szCs w:val="24"/>
          <w:lang w:val="pl"/>
        </w:rPr>
        <w:t xml:space="preserve"> r. poz. </w:t>
      </w:r>
      <w:r w:rsidR="00F53710">
        <w:rPr>
          <w:rFonts w:asciiTheme="majorHAnsi" w:hAnsiTheme="majorHAnsi" w:cstheme="majorHAnsi"/>
          <w:sz w:val="24"/>
          <w:szCs w:val="24"/>
          <w:lang w:val="pl"/>
        </w:rPr>
        <w:t>931</w:t>
      </w:r>
      <w:r w:rsidR="0083104B" w:rsidRPr="00B10B8B">
        <w:rPr>
          <w:rFonts w:asciiTheme="majorHAnsi" w:hAnsiTheme="majorHAnsi" w:cstheme="majorHAnsi"/>
          <w:sz w:val="24"/>
          <w:szCs w:val="24"/>
          <w:lang w:val="pl"/>
        </w:rPr>
        <w:t xml:space="preserve">) </w:t>
      </w:r>
      <w:r w:rsidRPr="00B10B8B">
        <w:rPr>
          <w:rFonts w:asciiTheme="majorHAnsi" w:hAnsiTheme="majorHAnsi" w:cstheme="majorHAnsi"/>
          <w:sz w:val="24"/>
          <w:szCs w:val="24"/>
          <w:lang w:val="pl"/>
        </w:rPr>
        <w:t xml:space="preserve"> dla celów zastosowania kryterium ceny lub kosztu zamawiający dolicza do przedstawionej w tej ofercie ceny kwotę podatku od towarów i usług, którą miałby obowiązek rozliczyć.</w:t>
      </w:r>
      <w:r w:rsidRPr="00B10B8B">
        <w:rPr>
          <w:rFonts w:asciiTheme="majorHAnsi" w:hAnsiTheme="majorHAnsi" w:cstheme="majorHAnsi"/>
          <w:b/>
          <w:sz w:val="24"/>
          <w:szCs w:val="24"/>
          <w:lang w:val="pl"/>
        </w:rPr>
        <w:t xml:space="preserve"> </w:t>
      </w:r>
      <w:r w:rsidRPr="00B10B8B">
        <w:rPr>
          <w:rFonts w:asciiTheme="majorHAnsi" w:hAnsiTheme="majorHAnsi" w:cstheme="majorHAnsi"/>
          <w:sz w:val="24"/>
          <w:szCs w:val="24"/>
          <w:lang w:val="pl"/>
        </w:rPr>
        <w:t>W ofercie, o której mowa w ust. 1, Wykonawca ma obowiązek:</w:t>
      </w:r>
    </w:p>
    <w:p w14:paraId="0C16EEB4" w14:textId="77777777" w:rsidR="00E944CC" w:rsidRPr="00B10B8B" w:rsidRDefault="00E944CC" w:rsidP="00B318DB">
      <w:pPr>
        <w:tabs>
          <w:tab w:val="left" w:pos="3855"/>
        </w:tabs>
        <w:spacing w:line="264" w:lineRule="auto"/>
        <w:ind w:left="826" w:hanging="409"/>
        <w:jc w:val="both"/>
        <w:rPr>
          <w:rFonts w:asciiTheme="majorHAnsi" w:hAnsiTheme="majorHAnsi" w:cstheme="majorHAnsi"/>
          <w:sz w:val="24"/>
          <w:szCs w:val="24"/>
          <w:lang w:val="pl"/>
        </w:rPr>
      </w:pPr>
      <w:r w:rsidRPr="00B10B8B">
        <w:rPr>
          <w:rFonts w:asciiTheme="majorHAnsi" w:hAnsiTheme="majorHAnsi" w:cstheme="majorHAnsi"/>
          <w:sz w:val="24"/>
          <w:szCs w:val="24"/>
          <w:lang w:val="pl"/>
        </w:rPr>
        <w:t>1)</w:t>
      </w:r>
      <w:r w:rsidRPr="00B10B8B">
        <w:rPr>
          <w:rFonts w:asciiTheme="majorHAnsi" w:hAnsiTheme="majorHAnsi" w:cstheme="majorHAnsi"/>
          <w:sz w:val="24"/>
          <w:szCs w:val="24"/>
          <w:lang w:val="pl"/>
        </w:rPr>
        <w:tab/>
        <w:t>poinformowania zamawiającego, że wybór jego oferty będzie prowadził do powstania u zamawiającego obowiązku podatkowego;</w:t>
      </w:r>
    </w:p>
    <w:p w14:paraId="66D01454" w14:textId="77777777" w:rsidR="00E944CC" w:rsidRPr="00B10B8B" w:rsidRDefault="00E944CC" w:rsidP="00B318DB">
      <w:pPr>
        <w:tabs>
          <w:tab w:val="left" w:pos="3855"/>
        </w:tabs>
        <w:spacing w:line="264" w:lineRule="auto"/>
        <w:ind w:left="826" w:hanging="409"/>
        <w:jc w:val="both"/>
        <w:rPr>
          <w:rFonts w:asciiTheme="majorHAnsi" w:hAnsiTheme="majorHAnsi" w:cstheme="majorHAnsi"/>
          <w:sz w:val="24"/>
          <w:szCs w:val="24"/>
          <w:lang w:val="pl"/>
        </w:rPr>
      </w:pPr>
      <w:r w:rsidRPr="00B10B8B">
        <w:rPr>
          <w:rFonts w:asciiTheme="majorHAnsi" w:hAnsiTheme="majorHAnsi" w:cstheme="majorHAnsi"/>
          <w:sz w:val="24"/>
          <w:szCs w:val="24"/>
          <w:lang w:val="pl"/>
        </w:rPr>
        <w:t>2)</w:t>
      </w:r>
      <w:r w:rsidRPr="00B10B8B">
        <w:rPr>
          <w:rFonts w:asciiTheme="majorHAnsi" w:hAnsiTheme="majorHAnsi" w:cstheme="majorHAnsi"/>
          <w:sz w:val="24"/>
          <w:szCs w:val="24"/>
          <w:lang w:val="pl"/>
        </w:rPr>
        <w:tab/>
        <w:t>wskazania nazwy (rodzaju) towaru lub usługi, których dostawa lub świadczenie będą prowadziły do powstania obowiązku podatkowego;</w:t>
      </w:r>
    </w:p>
    <w:p w14:paraId="57A8C969" w14:textId="77777777" w:rsidR="00E944CC" w:rsidRPr="00B10B8B" w:rsidRDefault="00E944CC" w:rsidP="00B318DB">
      <w:pPr>
        <w:tabs>
          <w:tab w:val="left" w:pos="3855"/>
        </w:tabs>
        <w:spacing w:line="264" w:lineRule="auto"/>
        <w:ind w:left="826" w:hanging="409"/>
        <w:jc w:val="both"/>
        <w:rPr>
          <w:rFonts w:asciiTheme="majorHAnsi" w:hAnsiTheme="majorHAnsi" w:cstheme="majorHAnsi"/>
          <w:sz w:val="24"/>
          <w:szCs w:val="24"/>
          <w:lang w:val="pl"/>
        </w:rPr>
      </w:pPr>
      <w:r w:rsidRPr="00B10B8B">
        <w:rPr>
          <w:rFonts w:asciiTheme="majorHAnsi" w:hAnsiTheme="majorHAnsi" w:cstheme="majorHAnsi"/>
          <w:sz w:val="24"/>
          <w:szCs w:val="24"/>
          <w:lang w:val="pl"/>
        </w:rPr>
        <w:t>3)</w:t>
      </w:r>
      <w:r w:rsidRPr="00B10B8B">
        <w:rPr>
          <w:rFonts w:asciiTheme="majorHAnsi" w:hAnsiTheme="majorHAnsi" w:cstheme="majorHAnsi"/>
          <w:sz w:val="24"/>
          <w:szCs w:val="24"/>
          <w:lang w:val="pl"/>
        </w:rPr>
        <w:tab/>
        <w:t>wskazania wartości towaru lub usługi objętego obowiązkiem podatkowym zamawiającego, bez kwoty podatku;</w:t>
      </w:r>
    </w:p>
    <w:p w14:paraId="01439465" w14:textId="77777777" w:rsidR="00E944CC" w:rsidRPr="00B10B8B" w:rsidRDefault="00E944CC" w:rsidP="00B318DB">
      <w:pPr>
        <w:tabs>
          <w:tab w:val="left" w:pos="3855"/>
        </w:tabs>
        <w:spacing w:line="264" w:lineRule="auto"/>
        <w:ind w:left="826" w:hanging="409"/>
        <w:jc w:val="both"/>
        <w:rPr>
          <w:rFonts w:asciiTheme="majorHAnsi" w:hAnsiTheme="majorHAnsi" w:cstheme="majorHAnsi"/>
          <w:sz w:val="24"/>
          <w:szCs w:val="24"/>
          <w:lang w:val="pl"/>
        </w:rPr>
      </w:pPr>
      <w:r w:rsidRPr="00B10B8B">
        <w:rPr>
          <w:rFonts w:asciiTheme="majorHAnsi" w:hAnsiTheme="majorHAnsi" w:cstheme="majorHAnsi"/>
          <w:sz w:val="24"/>
          <w:szCs w:val="24"/>
          <w:lang w:val="pl"/>
        </w:rPr>
        <w:t>4)</w:t>
      </w:r>
      <w:r w:rsidRPr="00B10B8B">
        <w:rPr>
          <w:rFonts w:asciiTheme="majorHAnsi" w:hAnsiTheme="majorHAnsi" w:cstheme="majorHAnsi"/>
          <w:sz w:val="24"/>
          <w:szCs w:val="24"/>
          <w:lang w:val="pl"/>
        </w:rPr>
        <w:tab/>
        <w:t>wskazania stawki podatku od towarów i usług, która zgodnie z wiedzą wykonawcy, będzie miała zastosowanie.</w:t>
      </w:r>
    </w:p>
    <w:p w14:paraId="18A0929A" w14:textId="3FDC93EE" w:rsidR="00E944CC" w:rsidRPr="00B10B8B" w:rsidRDefault="00E944CC" w:rsidP="00B318DB">
      <w:pPr>
        <w:spacing w:line="264" w:lineRule="auto"/>
        <w:ind w:left="709"/>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t>Informację w powyższym zakresie wykonawca składa w załączniku nr 1 do SWZ. Brak złożenia ww. informacji będzie postrzegany jako brak powstania obowiązku podatkowego    u zamawiającego.</w:t>
      </w:r>
    </w:p>
    <w:p w14:paraId="568347C6" w14:textId="4352149B" w:rsidR="00BC05EE" w:rsidRPr="00B10B8B" w:rsidRDefault="00BC05EE">
      <w:pPr>
        <w:pStyle w:val="Akapitzlist"/>
        <w:numPr>
          <w:ilvl w:val="0"/>
          <w:numId w:val="41"/>
        </w:numPr>
        <w:spacing w:line="264" w:lineRule="auto"/>
        <w:ind w:left="426" w:hanging="426"/>
        <w:jc w:val="both"/>
        <w:rPr>
          <w:rFonts w:asciiTheme="majorHAnsi" w:eastAsia="Times New Roman" w:hAnsiTheme="majorHAnsi" w:cstheme="majorHAnsi"/>
          <w:sz w:val="24"/>
          <w:szCs w:val="24"/>
          <w:lang w:eastAsia="en-US"/>
        </w:rPr>
      </w:pPr>
      <w:r w:rsidRPr="00B10B8B">
        <w:rPr>
          <w:rFonts w:asciiTheme="majorHAnsi" w:hAnsiTheme="majorHAnsi" w:cstheme="majorHAnsi"/>
          <w:sz w:val="24"/>
          <w:szCs w:val="24"/>
        </w:rPr>
        <w:t>W formularzu oferty należy podać łączną cenę netto i brutto (cyfrowo i słownie),</w:t>
      </w:r>
    </w:p>
    <w:p w14:paraId="1B796000" w14:textId="6CB10F33" w:rsidR="00BC05EE" w:rsidRPr="00B10B8B" w:rsidRDefault="00BC05EE">
      <w:pPr>
        <w:pStyle w:val="Akapitzlist"/>
        <w:numPr>
          <w:ilvl w:val="0"/>
          <w:numId w:val="41"/>
        </w:numPr>
        <w:spacing w:line="264" w:lineRule="auto"/>
        <w:ind w:left="426" w:hanging="426"/>
        <w:jc w:val="both"/>
        <w:rPr>
          <w:rFonts w:asciiTheme="majorHAnsi" w:eastAsia="Times New Roman" w:hAnsiTheme="majorHAnsi" w:cstheme="majorHAnsi"/>
          <w:sz w:val="24"/>
          <w:szCs w:val="24"/>
          <w:lang w:eastAsia="en-US"/>
        </w:rPr>
      </w:pPr>
      <w:r w:rsidRPr="00B10B8B">
        <w:rPr>
          <w:rFonts w:asciiTheme="majorHAnsi" w:hAnsiTheme="majorHAnsi" w:cstheme="majorHAnsi"/>
          <w:sz w:val="24"/>
          <w:szCs w:val="24"/>
        </w:rPr>
        <w:t>Wykonawca w formularzu ofertowym podaje również miesięczne wynagrodzenie Wykonawcy brutto za wykonywanie usługi (cyfrowo) w tym:</w:t>
      </w:r>
      <w:r w:rsidRPr="00B10B8B">
        <w:rPr>
          <w:rFonts w:asciiTheme="majorHAnsi" w:hAnsiTheme="majorHAnsi" w:cstheme="majorHAnsi"/>
          <w:b/>
          <w:sz w:val="24"/>
          <w:szCs w:val="24"/>
        </w:rPr>
        <w:t xml:space="preserve"> </w:t>
      </w:r>
    </w:p>
    <w:p w14:paraId="1A64926E" w14:textId="77777777" w:rsidR="00BC05EE" w:rsidRPr="00B10B8B" w:rsidRDefault="00BC05EE">
      <w:pPr>
        <w:numPr>
          <w:ilvl w:val="0"/>
          <w:numId w:val="46"/>
        </w:numPr>
        <w:spacing w:line="264" w:lineRule="auto"/>
        <w:jc w:val="both"/>
        <w:rPr>
          <w:rFonts w:asciiTheme="majorHAnsi" w:hAnsiTheme="majorHAnsi" w:cstheme="majorHAnsi"/>
          <w:sz w:val="24"/>
          <w:szCs w:val="24"/>
        </w:rPr>
      </w:pPr>
      <w:r w:rsidRPr="00B10B8B">
        <w:rPr>
          <w:rFonts w:asciiTheme="majorHAnsi" w:hAnsiTheme="majorHAnsi" w:cstheme="majorHAnsi"/>
          <w:sz w:val="24"/>
          <w:szCs w:val="24"/>
        </w:rPr>
        <w:t>za utrzymanie czystości  części niemedycznej cenę netto (cyfrowo i słownie),</w:t>
      </w:r>
    </w:p>
    <w:p w14:paraId="1F5242CE" w14:textId="77777777" w:rsidR="00BC05EE" w:rsidRPr="00B10B8B" w:rsidRDefault="00BC05EE" w:rsidP="00B318DB">
      <w:pPr>
        <w:spacing w:line="264" w:lineRule="auto"/>
        <w:ind w:left="720"/>
        <w:jc w:val="both"/>
        <w:rPr>
          <w:rFonts w:asciiTheme="majorHAnsi" w:hAnsiTheme="majorHAnsi" w:cstheme="majorHAnsi"/>
          <w:sz w:val="24"/>
          <w:szCs w:val="24"/>
        </w:rPr>
      </w:pPr>
      <w:r w:rsidRPr="00B10B8B">
        <w:rPr>
          <w:rFonts w:asciiTheme="majorHAnsi" w:hAnsiTheme="majorHAnsi" w:cstheme="majorHAnsi"/>
          <w:sz w:val="24"/>
          <w:szCs w:val="24"/>
        </w:rPr>
        <w:t>oraz należny podatek VAT w % oraz cenę brutto  (cyfrowo i słownie),</w:t>
      </w:r>
    </w:p>
    <w:p w14:paraId="31D99F32" w14:textId="5FA10020" w:rsidR="00BC05EE" w:rsidRPr="004423FB" w:rsidRDefault="00BC05EE">
      <w:pPr>
        <w:numPr>
          <w:ilvl w:val="0"/>
          <w:numId w:val="46"/>
        </w:numPr>
        <w:spacing w:line="264" w:lineRule="auto"/>
        <w:jc w:val="both"/>
        <w:rPr>
          <w:rFonts w:asciiTheme="majorHAnsi" w:hAnsiTheme="majorHAnsi" w:cstheme="majorHAnsi"/>
          <w:sz w:val="24"/>
          <w:szCs w:val="24"/>
        </w:rPr>
      </w:pP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 xml:space="preserve">za utrzymanie czystości  wraz z  czynnościami pomocniczymi części  medycznej cenę </w:t>
      </w:r>
      <w:r w:rsidRPr="004423FB">
        <w:rPr>
          <w:rFonts w:asciiTheme="majorHAnsi" w:hAnsiTheme="majorHAnsi" w:cstheme="majorHAnsi"/>
          <w:sz w:val="24"/>
          <w:szCs w:val="24"/>
        </w:rPr>
        <w:t xml:space="preserve">netto (cyfrowo i słownie) oraz należny podatek VAT w % oraz cenę brutto  (cyfrowo </w:t>
      </w:r>
      <w:r w:rsidRPr="004423FB">
        <w:rPr>
          <w:rFonts w:asciiTheme="majorHAnsi" w:hAnsiTheme="majorHAnsi" w:cstheme="majorHAnsi"/>
          <w:sz w:val="24"/>
          <w:szCs w:val="24"/>
        </w:rPr>
        <w:br/>
        <w:t>i słownie).</w:t>
      </w:r>
    </w:p>
    <w:p w14:paraId="633B0422" w14:textId="7582055C" w:rsidR="00BC05EE" w:rsidRPr="004423FB" w:rsidRDefault="003127FA">
      <w:pPr>
        <w:pStyle w:val="Akapitzlist"/>
        <w:numPr>
          <w:ilvl w:val="0"/>
          <w:numId w:val="41"/>
        </w:numPr>
        <w:spacing w:line="264" w:lineRule="auto"/>
        <w:ind w:left="284" w:hanging="284"/>
        <w:jc w:val="both"/>
        <w:rPr>
          <w:rFonts w:asciiTheme="majorHAnsi" w:hAnsiTheme="majorHAnsi" w:cstheme="majorHAnsi"/>
          <w:sz w:val="24"/>
          <w:szCs w:val="24"/>
        </w:rPr>
      </w:pPr>
      <w:r w:rsidRPr="004423FB">
        <w:rPr>
          <w:rFonts w:asciiTheme="majorHAnsi" w:hAnsiTheme="majorHAnsi" w:cstheme="majorHAnsi"/>
          <w:sz w:val="24"/>
          <w:szCs w:val="24"/>
        </w:rPr>
        <w:t xml:space="preserve"> </w:t>
      </w:r>
      <w:r w:rsidR="00BC05EE" w:rsidRPr="004423FB">
        <w:rPr>
          <w:rFonts w:asciiTheme="majorHAnsi" w:hAnsiTheme="majorHAnsi" w:cstheme="majorHAnsi"/>
          <w:sz w:val="24"/>
          <w:szCs w:val="24"/>
        </w:rPr>
        <w:t xml:space="preserve">Ponadto Wykonawca podaje </w:t>
      </w:r>
      <w:r w:rsidR="00BC05EE" w:rsidRPr="004423FB">
        <w:rPr>
          <w:rFonts w:asciiTheme="majorHAnsi" w:eastAsia="Calibri" w:hAnsiTheme="majorHAnsi" w:cstheme="majorHAnsi"/>
          <w:sz w:val="24"/>
          <w:szCs w:val="24"/>
          <w:lang w:eastAsia="en-US"/>
        </w:rPr>
        <w:t xml:space="preserve">stawkę roboczogodziny netto i brutto </w:t>
      </w:r>
      <w:r w:rsidR="00BC05EE" w:rsidRPr="004423FB">
        <w:rPr>
          <w:rFonts w:asciiTheme="majorHAnsi" w:hAnsiTheme="majorHAnsi" w:cstheme="majorHAnsi"/>
          <w:sz w:val="24"/>
          <w:szCs w:val="24"/>
        </w:rPr>
        <w:t xml:space="preserve"> (cyfrowo i słownie),  oraz podstawę jej </w:t>
      </w:r>
      <w:r w:rsidR="00BC05EE" w:rsidRPr="004423FB">
        <w:rPr>
          <w:rFonts w:asciiTheme="majorHAnsi" w:eastAsia="Calibri" w:hAnsiTheme="majorHAnsi" w:cstheme="majorHAnsi"/>
          <w:sz w:val="24"/>
          <w:szCs w:val="24"/>
          <w:lang w:eastAsia="en-US"/>
        </w:rPr>
        <w:t>wyliczenia w oparciu o procentowy udział kosztów osobowych.</w:t>
      </w:r>
    </w:p>
    <w:p w14:paraId="6E4B2D5B" w14:textId="215A2267" w:rsidR="00E944CC" w:rsidRPr="00B10B8B" w:rsidRDefault="00BC05EE" w:rsidP="00B318DB">
      <w:pPr>
        <w:spacing w:line="264" w:lineRule="auto"/>
        <w:jc w:val="both"/>
        <w:rPr>
          <w:rFonts w:asciiTheme="majorHAnsi" w:eastAsia="Times New Roman" w:hAnsiTheme="majorHAnsi" w:cstheme="majorHAnsi"/>
          <w:sz w:val="24"/>
          <w:szCs w:val="24"/>
        </w:rPr>
      </w:pPr>
      <w:r w:rsidRPr="004423FB">
        <w:rPr>
          <w:rFonts w:asciiTheme="majorHAnsi" w:eastAsia="Calibri" w:hAnsiTheme="majorHAnsi" w:cstheme="majorHAnsi"/>
          <w:sz w:val="24"/>
          <w:szCs w:val="24"/>
          <w:lang w:eastAsia="en-US"/>
        </w:rPr>
        <w:t>10.</w:t>
      </w:r>
      <w:r w:rsidR="00D63314" w:rsidRPr="004423FB">
        <w:rPr>
          <w:rFonts w:asciiTheme="majorHAnsi" w:eastAsia="Calibri" w:hAnsiTheme="majorHAnsi" w:cstheme="majorHAnsi"/>
          <w:sz w:val="24"/>
          <w:szCs w:val="24"/>
          <w:lang w:eastAsia="en-US"/>
        </w:rPr>
        <w:t xml:space="preserve"> </w:t>
      </w:r>
      <w:r w:rsidRPr="004423FB">
        <w:rPr>
          <w:rFonts w:asciiTheme="majorHAnsi" w:hAnsiTheme="majorHAnsi" w:cstheme="majorHAnsi"/>
          <w:sz w:val="24"/>
          <w:szCs w:val="24"/>
        </w:rPr>
        <w:t>Cena realizacji zamówienia ustalona w wyniku przetargu nie może ulec podwyższeniu</w:t>
      </w:r>
      <w:r w:rsidRPr="00B10B8B">
        <w:rPr>
          <w:rFonts w:asciiTheme="majorHAnsi" w:hAnsiTheme="majorHAnsi" w:cstheme="majorHAnsi"/>
          <w:sz w:val="24"/>
          <w:szCs w:val="24"/>
        </w:rPr>
        <w:t xml:space="preserve"> </w:t>
      </w:r>
      <w:r w:rsidRPr="00B10B8B">
        <w:rPr>
          <w:rFonts w:asciiTheme="majorHAnsi" w:hAnsiTheme="majorHAnsi" w:cstheme="majorHAnsi"/>
          <w:sz w:val="24"/>
          <w:szCs w:val="24"/>
        </w:rPr>
        <w:br/>
        <w:t xml:space="preserve">         z wyjątkiem okoliczności przewidzianych w projek</w:t>
      </w:r>
      <w:r w:rsidR="00D63314" w:rsidRPr="00B10B8B">
        <w:rPr>
          <w:rFonts w:asciiTheme="majorHAnsi" w:hAnsiTheme="majorHAnsi" w:cstheme="majorHAnsi"/>
          <w:sz w:val="24"/>
          <w:szCs w:val="24"/>
        </w:rPr>
        <w:t>towanych postanowieniach</w:t>
      </w:r>
      <w:r w:rsidRPr="00B10B8B">
        <w:rPr>
          <w:rFonts w:asciiTheme="majorHAnsi" w:hAnsiTheme="majorHAnsi" w:cstheme="majorHAnsi"/>
          <w:sz w:val="24"/>
          <w:szCs w:val="24"/>
        </w:rPr>
        <w:t xml:space="preserve"> umowy. </w:t>
      </w:r>
    </w:p>
    <w:p w14:paraId="124F9E05" w14:textId="5121B666" w:rsidR="00E944CC" w:rsidRPr="00B10B8B" w:rsidRDefault="004423FB" w:rsidP="00B318DB">
      <w:pPr>
        <w:tabs>
          <w:tab w:val="num" w:pos="1134"/>
        </w:tabs>
        <w:spacing w:line="264" w:lineRule="auto"/>
        <w:ind w:left="426" w:hanging="426"/>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11</w:t>
      </w:r>
      <w:r w:rsidR="00E944CC" w:rsidRPr="00B10B8B">
        <w:rPr>
          <w:rFonts w:asciiTheme="majorHAnsi" w:eastAsia="Times New Roman" w:hAnsiTheme="majorHAnsi" w:cstheme="majorHAnsi"/>
          <w:sz w:val="24"/>
          <w:szCs w:val="24"/>
        </w:rPr>
        <w:t xml:space="preserve">. Zamawiający informuje, iż wszelkie rozliczenia z Wykonawcą będą dokonywane </w:t>
      </w:r>
      <w:r w:rsidR="00E944CC" w:rsidRPr="00B10B8B">
        <w:rPr>
          <w:rFonts w:asciiTheme="majorHAnsi" w:eastAsia="Times New Roman" w:hAnsiTheme="majorHAnsi" w:cstheme="majorHAnsi"/>
          <w:sz w:val="24"/>
          <w:szCs w:val="24"/>
        </w:rPr>
        <w:br/>
        <w:t>w złotych polskich (PLN).</w:t>
      </w:r>
    </w:p>
    <w:p w14:paraId="136DECB4" w14:textId="0FA15785" w:rsidR="00E944CC" w:rsidRPr="00B10B8B" w:rsidRDefault="004423FB" w:rsidP="00B318DB">
      <w:pPr>
        <w:spacing w:line="264" w:lineRule="auto"/>
        <w:ind w:left="426" w:hanging="426"/>
        <w:jc w:val="both"/>
        <w:rPr>
          <w:rFonts w:asciiTheme="majorHAnsi" w:eastAsia="Times New Roman" w:hAnsiTheme="majorHAnsi" w:cstheme="majorHAnsi"/>
          <w:color w:val="FF0000"/>
          <w:sz w:val="24"/>
          <w:szCs w:val="24"/>
        </w:rPr>
      </w:pPr>
      <w:r>
        <w:rPr>
          <w:rFonts w:asciiTheme="majorHAnsi" w:eastAsia="Times New Roman" w:hAnsiTheme="majorHAnsi" w:cstheme="majorHAnsi"/>
          <w:sz w:val="24"/>
          <w:szCs w:val="24"/>
        </w:rPr>
        <w:t>12</w:t>
      </w:r>
      <w:r w:rsidR="00E944CC" w:rsidRPr="00B10B8B">
        <w:rPr>
          <w:rFonts w:asciiTheme="majorHAnsi" w:eastAsia="Times New Roman" w:hAnsiTheme="majorHAnsi" w:cstheme="majorHAnsi"/>
          <w:sz w:val="24"/>
          <w:szCs w:val="24"/>
        </w:rPr>
        <w:t xml:space="preserve">. Wszystkie wartości, w tym ceny jednostkowe powinny być podane i liczone </w:t>
      </w:r>
      <w:r w:rsidR="00E944CC" w:rsidRPr="00B10B8B">
        <w:rPr>
          <w:rFonts w:asciiTheme="majorHAnsi" w:eastAsia="Times New Roman" w:hAnsiTheme="majorHAnsi" w:cstheme="majorHAnsi"/>
          <w:sz w:val="24"/>
          <w:szCs w:val="24"/>
        </w:rPr>
        <w:br/>
        <w:t>z dokładnością do dwóch miejsc po przecinku. W przypadku, gdy Wykonawca poda ceny bez wskazania liczby groszy Zamawiający przyjmie, że liczba groszy jest równa „0”.</w:t>
      </w:r>
    </w:p>
    <w:p w14:paraId="7B1E626B" w14:textId="77777777" w:rsidR="00E944CC" w:rsidRPr="00B10B8B" w:rsidRDefault="00E944CC" w:rsidP="00B318DB">
      <w:pPr>
        <w:spacing w:line="264" w:lineRule="auto"/>
        <w:ind w:left="425"/>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bCs/>
          <w:sz w:val="24"/>
          <w:szCs w:val="24"/>
          <w:lang w:eastAsia="en-US"/>
        </w:rPr>
        <w:t>UWAGA</w:t>
      </w:r>
      <w:r w:rsidRPr="00B10B8B">
        <w:rPr>
          <w:rFonts w:asciiTheme="majorHAnsi" w:eastAsia="Times New Roman" w:hAnsiTheme="majorHAnsi" w:cstheme="majorHAns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7B2A971" w14:textId="77777777" w:rsidR="00E944CC" w:rsidRPr="00B10B8B" w:rsidRDefault="00E944CC" w:rsidP="00B318DB">
      <w:pPr>
        <w:spacing w:line="264" w:lineRule="auto"/>
        <w:ind w:left="425"/>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77777777" w:rsidR="00E944CC" w:rsidRPr="00B10B8B" w:rsidRDefault="00E944CC" w:rsidP="00B318DB">
      <w:pPr>
        <w:spacing w:line="264" w:lineRule="auto"/>
        <w:ind w:left="425"/>
        <w:jc w:val="both"/>
        <w:rPr>
          <w:rFonts w:asciiTheme="majorHAnsi" w:eastAsia="Times New Roman" w:hAnsiTheme="majorHAnsi" w:cstheme="majorHAnsi"/>
          <w:b/>
          <w:sz w:val="24"/>
          <w:szCs w:val="24"/>
          <w:lang w:eastAsia="en-US"/>
        </w:rPr>
      </w:pPr>
      <w:r w:rsidRPr="00B10B8B">
        <w:rPr>
          <w:rFonts w:asciiTheme="majorHAnsi" w:eastAsia="Times New Roman" w:hAnsiTheme="majorHAnsi" w:cstheme="majorHAnsi"/>
          <w:sz w:val="24"/>
          <w:szCs w:val="24"/>
          <w:lang w:eastAsia="en-US"/>
        </w:rPr>
        <w:t>Tym samym, ceny jednostkowe, stanowiące podstawę do obliczenia ceny oferty, muszą być podane z dokładnością do dwóch miejsc po przecinku.</w:t>
      </w:r>
      <w:r w:rsidRPr="00B10B8B">
        <w:rPr>
          <w:rFonts w:asciiTheme="majorHAnsi" w:eastAsia="Times New Roman" w:hAnsiTheme="majorHAnsi" w:cstheme="majorHAnsi"/>
          <w:b/>
          <w:sz w:val="24"/>
          <w:szCs w:val="24"/>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B10B8B">
        <w:rPr>
          <w:rFonts w:asciiTheme="majorHAnsi" w:eastAsia="Times New Roman" w:hAnsiTheme="majorHAnsi" w:cstheme="majorHAnsi"/>
          <w:b/>
          <w:sz w:val="24"/>
          <w:szCs w:val="24"/>
          <w:lang w:eastAsia="en-US"/>
        </w:rPr>
        <w:t>Pzp</w:t>
      </w:r>
      <w:proofErr w:type="spellEnd"/>
      <w:r w:rsidRPr="00B10B8B">
        <w:rPr>
          <w:rFonts w:asciiTheme="majorHAnsi" w:eastAsia="Times New Roman" w:hAnsiTheme="majorHAnsi" w:cstheme="majorHAnsi"/>
          <w:b/>
          <w:sz w:val="24"/>
          <w:szCs w:val="24"/>
          <w:lang w:eastAsia="en-US"/>
        </w:rPr>
        <w:t>.</w:t>
      </w:r>
    </w:p>
    <w:p w14:paraId="3B09C680" w14:textId="18C8C0F3" w:rsidR="00E944CC" w:rsidRPr="00B10B8B" w:rsidRDefault="00E944CC" w:rsidP="00B318DB">
      <w:pPr>
        <w:spacing w:line="264" w:lineRule="auto"/>
        <w:ind w:left="426" w:hanging="426"/>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lang w:eastAsia="en-US"/>
        </w:rPr>
        <w:t>1</w:t>
      </w:r>
      <w:r w:rsidR="004423FB">
        <w:rPr>
          <w:rFonts w:asciiTheme="majorHAnsi" w:eastAsia="Times New Roman" w:hAnsiTheme="majorHAnsi" w:cstheme="majorHAnsi"/>
          <w:sz w:val="24"/>
          <w:szCs w:val="24"/>
          <w:lang w:eastAsia="en-US"/>
        </w:rPr>
        <w:t>3</w:t>
      </w:r>
      <w:r w:rsidRPr="00B10B8B">
        <w:rPr>
          <w:rFonts w:asciiTheme="majorHAnsi" w:eastAsia="Times New Roman" w:hAnsiTheme="majorHAnsi" w:cstheme="majorHAnsi"/>
          <w:sz w:val="24"/>
          <w:szCs w:val="24"/>
          <w:lang w:eastAsia="en-US"/>
        </w:rPr>
        <w:t xml:space="preserve">. </w:t>
      </w:r>
      <w:r w:rsidRPr="00B10B8B">
        <w:rPr>
          <w:rFonts w:asciiTheme="majorHAnsi" w:eastAsia="Times New Roman" w:hAnsiTheme="majorHAnsi" w:cstheme="majorHAnsi"/>
          <w:sz w:val="24"/>
          <w:szCs w:val="24"/>
        </w:rPr>
        <w:t>Celem rzetelnego porównania cen ofertowych, Wykonawcy są zobowiązani podać cenę</w:t>
      </w:r>
      <w:r w:rsidR="00D63314" w:rsidRPr="00B10B8B">
        <w:rPr>
          <w:rFonts w:asciiTheme="majorHAnsi" w:eastAsia="Times New Roman" w:hAnsiTheme="majorHAnsi" w:cstheme="majorHAnsi"/>
          <w:sz w:val="24"/>
          <w:szCs w:val="24"/>
        </w:rPr>
        <w:t xml:space="preserve">                                     </w:t>
      </w:r>
      <w:r w:rsidRPr="00B10B8B">
        <w:rPr>
          <w:rFonts w:asciiTheme="majorHAnsi" w:eastAsia="Times New Roman" w:hAnsiTheme="majorHAnsi" w:cstheme="majorHAnsi"/>
          <w:sz w:val="24"/>
          <w:szCs w:val="24"/>
        </w:rPr>
        <w:t xml:space="preserve"> z zastosowaniem stawki podatku VAT w wysokości obowiązującej w Polsce dla przedmiotu niniejszego zamówienia </w:t>
      </w:r>
      <w:r w:rsidRPr="00B10B8B">
        <w:rPr>
          <w:rFonts w:asciiTheme="majorHAnsi" w:eastAsia="Times New Roman" w:hAnsiTheme="majorHAnsi" w:cstheme="majorHAnsi"/>
          <w:sz w:val="24"/>
          <w:szCs w:val="24"/>
          <w:lang w:eastAsia="en-US"/>
        </w:rPr>
        <w:t xml:space="preserve">zgodnie z obowiązującymi przepisami ustawy z 11 marca 2004 r. </w:t>
      </w:r>
      <w:r w:rsidR="00D63314" w:rsidRPr="00B10B8B">
        <w:rPr>
          <w:rFonts w:asciiTheme="majorHAnsi" w:eastAsia="Times New Roman" w:hAnsiTheme="majorHAnsi" w:cstheme="majorHAnsi"/>
          <w:sz w:val="24"/>
          <w:szCs w:val="24"/>
          <w:lang w:eastAsia="en-US"/>
        </w:rPr>
        <w:t xml:space="preserve"> </w:t>
      </w:r>
      <w:r w:rsidRPr="00B10B8B">
        <w:rPr>
          <w:rFonts w:asciiTheme="majorHAnsi" w:eastAsia="Times New Roman" w:hAnsiTheme="majorHAnsi" w:cstheme="majorHAnsi"/>
          <w:sz w:val="24"/>
          <w:szCs w:val="24"/>
          <w:lang w:eastAsia="en-US"/>
        </w:rPr>
        <w:t>o podatku od towarów i usług</w:t>
      </w:r>
      <w:r w:rsidRPr="00B10B8B">
        <w:rPr>
          <w:rFonts w:asciiTheme="majorHAnsi" w:eastAsia="Times New Roman" w:hAnsiTheme="majorHAnsi" w:cstheme="majorHAnsi"/>
          <w:sz w:val="24"/>
          <w:szCs w:val="24"/>
        </w:rPr>
        <w:t>. Jeśli Wykonawcy są zwolnieni z płacenia podatku VAT, mają obowiązek dołączyć do oferty zaświadczenie wydane przez właściwy organ podatkowy potwierdzające fakt zwolnienia na podstawie ustawy z dnia 11 marca 2004 r. o podatku od towarów i usług</w:t>
      </w:r>
      <w:r w:rsidR="00B53C2D" w:rsidRPr="00B10B8B">
        <w:rPr>
          <w:rFonts w:asciiTheme="majorHAnsi" w:eastAsia="Times New Roman" w:hAnsiTheme="majorHAnsi" w:cstheme="majorHAnsi"/>
          <w:sz w:val="24"/>
          <w:szCs w:val="24"/>
        </w:rPr>
        <w:t xml:space="preserve"> (</w:t>
      </w:r>
      <w:proofErr w:type="spellStart"/>
      <w:r w:rsidR="00B53C2D" w:rsidRPr="00B10B8B">
        <w:rPr>
          <w:rFonts w:asciiTheme="majorHAnsi" w:eastAsia="Times New Roman" w:hAnsiTheme="majorHAnsi" w:cstheme="majorHAnsi"/>
          <w:sz w:val="24"/>
          <w:szCs w:val="24"/>
        </w:rPr>
        <w:t>t.j</w:t>
      </w:r>
      <w:proofErr w:type="spellEnd"/>
      <w:r w:rsidR="00B53C2D" w:rsidRPr="00B10B8B">
        <w:rPr>
          <w:rFonts w:asciiTheme="majorHAnsi" w:eastAsia="Times New Roman" w:hAnsiTheme="majorHAnsi" w:cstheme="majorHAnsi"/>
          <w:sz w:val="24"/>
          <w:szCs w:val="24"/>
        </w:rPr>
        <w:t>. Dz. U. z 2021 r. poz. 685)</w:t>
      </w:r>
      <w:r w:rsidR="00D440DE" w:rsidRPr="00B10B8B">
        <w:rPr>
          <w:rFonts w:asciiTheme="majorHAnsi" w:eastAsia="Times New Roman" w:hAnsiTheme="majorHAnsi" w:cstheme="majorHAnsi"/>
          <w:sz w:val="24"/>
          <w:szCs w:val="24"/>
        </w:rPr>
        <w:t>, pisemną indywidualną interpretację podatkową lub oświadczenie własne Wykonawcy z powołaniem się na podstawę zwolnienia i zastosowaną przez Wykonawcę wykładnię</w:t>
      </w:r>
      <w:r w:rsidR="00B53C2D" w:rsidRPr="00B10B8B">
        <w:rPr>
          <w:rFonts w:asciiTheme="majorHAnsi" w:eastAsia="Times New Roman" w:hAnsiTheme="majorHAnsi" w:cstheme="majorHAnsi"/>
          <w:sz w:val="24"/>
          <w:szCs w:val="24"/>
        </w:rPr>
        <w:t>.</w:t>
      </w:r>
    </w:p>
    <w:p w14:paraId="2E05CFA7" w14:textId="33C1CEDC" w:rsidR="00A06234" w:rsidRPr="00B10B8B" w:rsidRDefault="00E944CC" w:rsidP="00B318DB">
      <w:pPr>
        <w:spacing w:line="264" w:lineRule="auto"/>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1</w:t>
      </w:r>
      <w:r w:rsidR="004423FB">
        <w:rPr>
          <w:rFonts w:asciiTheme="majorHAnsi" w:eastAsia="Times New Roman" w:hAnsiTheme="majorHAnsi" w:cstheme="majorHAnsi"/>
          <w:sz w:val="24"/>
          <w:szCs w:val="24"/>
          <w:lang w:eastAsia="en-US"/>
        </w:rPr>
        <w:t>4</w:t>
      </w:r>
      <w:r w:rsidRPr="00B10B8B">
        <w:rPr>
          <w:rFonts w:asciiTheme="majorHAnsi" w:eastAsia="Times New Roman" w:hAnsiTheme="majorHAnsi" w:cstheme="majorHAnsi"/>
          <w:sz w:val="24"/>
          <w:szCs w:val="24"/>
          <w:lang w:eastAsia="en-US"/>
        </w:rPr>
        <w:t>. Wykonawcy ponoszą wszelkie koszty związane z przygotowaniem i złożeniem oferty.</w:t>
      </w:r>
    </w:p>
    <w:p w14:paraId="2FFC16E1" w14:textId="77777777" w:rsidR="002C356E" w:rsidRPr="00AE2A30" w:rsidRDefault="00FA77C1">
      <w:pPr>
        <w:pStyle w:val="Nagwek2"/>
        <w:spacing w:before="240" w:after="240"/>
        <w:rPr>
          <w:rFonts w:asciiTheme="majorHAnsi" w:hAnsiTheme="majorHAnsi" w:cstheme="majorHAnsi"/>
        </w:rPr>
      </w:pPr>
      <w:bookmarkStart w:id="29" w:name="_Toc85023480"/>
      <w:bookmarkEnd w:id="28"/>
      <w:r w:rsidRPr="00AE2A30">
        <w:rPr>
          <w:rFonts w:asciiTheme="majorHAnsi" w:hAnsiTheme="majorHAnsi" w:cstheme="majorHAnsi"/>
        </w:rPr>
        <w:t>XVI. Wymagania dotyczące wadium</w:t>
      </w:r>
      <w:bookmarkEnd w:id="29"/>
    </w:p>
    <w:p w14:paraId="75068E13" w14:textId="77777777" w:rsidR="00061533" w:rsidRPr="00B10B8B" w:rsidRDefault="00061533" w:rsidP="00061533">
      <w:pPr>
        <w:spacing w:before="240" w:line="360" w:lineRule="auto"/>
        <w:jc w:val="both"/>
        <w:rPr>
          <w:rFonts w:asciiTheme="majorHAnsi" w:hAnsiTheme="majorHAnsi" w:cstheme="majorHAnsi"/>
          <w:sz w:val="24"/>
          <w:szCs w:val="24"/>
        </w:rPr>
      </w:pPr>
      <w:r w:rsidRPr="00B10B8B">
        <w:rPr>
          <w:rFonts w:asciiTheme="majorHAnsi" w:hAnsiTheme="majorHAnsi" w:cstheme="majorHAnsi"/>
          <w:sz w:val="24"/>
          <w:szCs w:val="24"/>
        </w:rPr>
        <w:t>Zamawiający nie wymaga wniesienia wadium.</w:t>
      </w:r>
    </w:p>
    <w:p w14:paraId="17857507" w14:textId="77777777" w:rsidR="002C356E" w:rsidRPr="00AE2A30" w:rsidRDefault="00FA77C1">
      <w:pPr>
        <w:pStyle w:val="Nagwek2"/>
        <w:spacing w:before="240" w:after="240"/>
        <w:rPr>
          <w:rFonts w:asciiTheme="majorHAnsi" w:hAnsiTheme="majorHAnsi" w:cstheme="majorHAnsi"/>
        </w:rPr>
      </w:pPr>
      <w:bookmarkStart w:id="30" w:name="_Toc85023481"/>
      <w:r w:rsidRPr="00AE2A30">
        <w:rPr>
          <w:rFonts w:asciiTheme="majorHAnsi" w:hAnsiTheme="majorHAnsi" w:cstheme="majorHAnsi"/>
        </w:rPr>
        <w:t>XVII. Termin związania ofertą</w:t>
      </w:r>
      <w:bookmarkEnd w:id="30"/>
    </w:p>
    <w:p w14:paraId="75E74669" w14:textId="3B58D44D" w:rsidR="002C356E" w:rsidRPr="00B10B8B" w:rsidRDefault="00FA77C1" w:rsidP="00A23E54">
      <w:pPr>
        <w:numPr>
          <w:ilvl w:val="0"/>
          <w:numId w:val="22"/>
        </w:numPr>
        <w:spacing w:line="271" w:lineRule="auto"/>
        <w:ind w:left="425"/>
        <w:jc w:val="both"/>
        <w:rPr>
          <w:rFonts w:asciiTheme="majorHAnsi" w:hAnsiTheme="majorHAnsi" w:cstheme="majorHAnsi"/>
          <w:sz w:val="24"/>
          <w:szCs w:val="24"/>
        </w:rPr>
      </w:pPr>
      <w:r w:rsidRPr="00B10B8B">
        <w:rPr>
          <w:rFonts w:asciiTheme="majorHAnsi" w:hAnsiTheme="majorHAnsi" w:cstheme="majorHAnsi"/>
          <w:sz w:val="24"/>
          <w:szCs w:val="24"/>
        </w:rPr>
        <w:t xml:space="preserve">Wykonawca będzie związany ofertą przez okres </w:t>
      </w:r>
      <w:r w:rsidRPr="00B10B8B">
        <w:rPr>
          <w:rFonts w:asciiTheme="majorHAnsi" w:hAnsiTheme="majorHAnsi" w:cstheme="majorHAnsi"/>
          <w:b/>
          <w:sz w:val="24"/>
          <w:szCs w:val="24"/>
        </w:rPr>
        <w:t>30 dni</w:t>
      </w:r>
      <w:r w:rsidRPr="00B10B8B">
        <w:rPr>
          <w:rFonts w:asciiTheme="majorHAnsi" w:hAnsiTheme="majorHAnsi" w:cstheme="majorHAnsi"/>
          <w:sz w:val="24"/>
          <w:szCs w:val="24"/>
        </w:rPr>
        <w:t xml:space="preserve">, tj. </w:t>
      </w:r>
      <w:r w:rsidRPr="00B10B8B">
        <w:rPr>
          <w:rFonts w:asciiTheme="majorHAnsi" w:hAnsiTheme="majorHAnsi" w:cstheme="majorHAnsi"/>
          <w:b/>
          <w:bCs/>
          <w:sz w:val="24"/>
          <w:szCs w:val="24"/>
        </w:rPr>
        <w:t xml:space="preserve">do dnia </w:t>
      </w:r>
      <w:r w:rsidR="00C61E3D">
        <w:rPr>
          <w:rFonts w:asciiTheme="majorHAnsi" w:hAnsiTheme="majorHAnsi" w:cstheme="majorHAnsi"/>
          <w:b/>
          <w:bCs/>
          <w:sz w:val="24"/>
          <w:szCs w:val="24"/>
          <w:shd w:val="clear" w:color="auto" w:fill="FFFF00"/>
        </w:rPr>
        <w:t>11.01</w:t>
      </w:r>
      <w:r w:rsidR="008B144A" w:rsidRPr="00B10B8B">
        <w:rPr>
          <w:rFonts w:asciiTheme="majorHAnsi" w:hAnsiTheme="majorHAnsi" w:cstheme="majorHAnsi"/>
          <w:b/>
          <w:bCs/>
          <w:sz w:val="24"/>
          <w:szCs w:val="24"/>
          <w:shd w:val="clear" w:color="auto" w:fill="FFFF00"/>
        </w:rPr>
        <w:t>.</w:t>
      </w:r>
      <w:r w:rsidR="00AB6059" w:rsidRPr="00B10B8B">
        <w:rPr>
          <w:rFonts w:asciiTheme="majorHAnsi" w:hAnsiTheme="majorHAnsi" w:cstheme="majorHAnsi"/>
          <w:b/>
          <w:bCs/>
          <w:sz w:val="24"/>
          <w:szCs w:val="24"/>
          <w:shd w:val="clear" w:color="auto" w:fill="FFFF00"/>
        </w:rPr>
        <w:t>202</w:t>
      </w:r>
      <w:r w:rsidR="00C61E3D">
        <w:rPr>
          <w:rFonts w:asciiTheme="majorHAnsi" w:hAnsiTheme="majorHAnsi" w:cstheme="majorHAnsi"/>
          <w:b/>
          <w:bCs/>
          <w:sz w:val="24"/>
          <w:szCs w:val="24"/>
          <w:shd w:val="clear" w:color="auto" w:fill="FFFF00"/>
        </w:rPr>
        <w:t>3</w:t>
      </w:r>
      <w:r w:rsidRPr="00B10B8B">
        <w:rPr>
          <w:rFonts w:asciiTheme="majorHAnsi" w:hAnsiTheme="majorHAnsi" w:cstheme="majorHAnsi"/>
          <w:b/>
          <w:bCs/>
          <w:smallCaps/>
          <w:sz w:val="24"/>
          <w:szCs w:val="24"/>
          <w:shd w:val="clear" w:color="auto" w:fill="FFFF00"/>
        </w:rPr>
        <w:t xml:space="preserve"> </w:t>
      </w:r>
      <w:r w:rsidRPr="00B10B8B">
        <w:rPr>
          <w:rFonts w:asciiTheme="majorHAnsi" w:hAnsiTheme="majorHAnsi" w:cstheme="majorHAnsi"/>
          <w:b/>
          <w:bCs/>
          <w:sz w:val="24"/>
          <w:szCs w:val="24"/>
          <w:shd w:val="clear" w:color="auto" w:fill="FFFF00"/>
        </w:rPr>
        <w:t>r.</w:t>
      </w:r>
      <w:r w:rsidRPr="00B10B8B">
        <w:rPr>
          <w:rFonts w:asciiTheme="majorHAnsi" w:hAnsiTheme="majorHAnsi" w:cstheme="majorHAnsi"/>
          <w:sz w:val="24"/>
          <w:szCs w:val="24"/>
        </w:rPr>
        <w:t xml:space="preserve"> Bieg terminu związania ofertą rozpoczyna się wraz z upływem terminu składania ofert.</w:t>
      </w:r>
    </w:p>
    <w:p w14:paraId="4485252D" w14:textId="77777777" w:rsidR="002C356E" w:rsidRPr="00B10B8B" w:rsidRDefault="00FA77C1" w:rsidP="00A23E54">
      <w:pPr>
        <w:numPr>
          <w:ilvl w:val="0"/>
          <w:numId w:val="22"/>
        </w:numPr>
        <w:spacing w:line="271" w:lineRule="auto"/>
        <w:ind w:left="425"/>
        <w:jc w:val="both"/>
        <w:rPr>
          <w:rFonts w:asciiTheme="majorHAnsi" w:hAnsiTheme="majorHAnsi" w:cstheme="majorHAnsi"/>
          <w:sz w:val="24"/>
          <w:szCs w:val="24"/>
        </w:rPr>
      </w:pPr>
      <w:r w:rsidRPr="00B10B8B">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B10B8B">
        <w:rPr>
          <w:rFonts w:asciiTheme="majorHAnsi" w:hAnsiTheme="majorHAnsi" w:cstheme="majorHAnsi"/>
          <w:sz w:val="24"/>
          <w:szCs w:val="24"/>
        </w:rPr>
        <w:t xml:space="preserve"> </w:t>
      </w:r>
      <w:r w:rsidRPr="00B10B8B">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42F01314" w14:textId="77777777" w:rsidR="002C356E" w:rsidRPr="00AE2A30" w:rsidRDefault="00FA77C1">
      <w:pPr>
        <w:pStyle w:val="Nagwek2"/>
        <w:spacing w:before="240" w:after="240"/>
        <w:rPr>
          <w:rFonts w:asciiTheme="majorHAnsi" w:hAnsiTheme="majorHAnsi" w:cstheme="majorHAnsi"/>
        </w:rPr>
      </w:pPr>
      <w:bookmarkStart w:id="31" w:name="_Toc85023482"/>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bookmarkEnd w:id="31"/>
    </w:p>
    <w:p w14:paraId="0F18B70B" w14:textId="2F6C3C44" w:rsidR="002C356E" w:rsidRPr="00B10B8B"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sz w:val="24"/>
          <w:szCs w:val="24"/>
        </w:rPr>
      </w:pPr>
      <w:r w:rsidRPr="00B10B8B">
        <w:rPr>
          <w:rFonts w:asciiTheme="majorHAnsi" w:hAnsiTheme="majorHAnsi" w:cstheme="majorHAnsi"/>
          <w:sz w:val="24"/>
          <w:szCs w:val="24"/>
        </w:rPr>
        <w:t xml:space="preserve">Ofertę wraz z wymaganymi dokumentami należy umieścić na </w:t>
      </w:r>
      <w:bookmarkStart w:id="32" w:name="_Hlk65511781"/>
      <w:r w:rsidR="00596CFF" w:rsidRPr="00B10B8B">
        <w:rPr>
          <w:rFonts w:asciiTheme="majorHAnsi" w:hAnsiTheme="majorHAnsi" w:cstheme="majorHAnsi"/>
          <w:sz w:val="24"/>
          <w:szCs w:val="24"/>
        </w:rPr>
        <w:fldChar w:fldCharType="begin"/>
      </w:r>
      <w:r w:rsidRPr="00B10B8B">
        <w:rPr>
          <w:rFonts w:asciiTheme="majorHAnsi" w:hAnsiTheme="majorHAnsi" w:cstheme="majorHAnsi"/>
          <w:sz w:val="24"/>
          <w:szCs w:val="24"/>
        </w:rPr>
        <w:instrText xml:space="preserve"> HYPERLINK "http://platformazakupowa.pl" \h </w:instrText>
      </w:r>
      <w:r w:rsidR="00596CFF" w:rsidRPr="00B10B8B">
        <w:rPr>
          <w:rFonts w:asciiTheme="majorHAnsi" w:hAnsiTheme="majorHAnsi" w:cstheme="majorHAnsi"/>
          <w:sz w:val="24"/>
          <w:szCs w:val="24"/>
        </w:rPr>
      </w:r>
      <w:r w:rsidR="00596CFF" w:rsidRPr="00B10B8B">
        <w:rPr>
          <w:rFonts w:asciiTheme="majorHAnsi" w:hAnsiTheme="majorHAnsi" w:cstheme="majorHAnsi"/>
          <w:sz w:val="24"/>
          <w:szCs w:val="24"/>
        </w:rPr>
        <w:fldChar w:fldCharType="separate"/>
      </w:r>
      <w:r w:rsidRPr="00B10B8B">
        <w:rPr>
          <w:rFonts w:asciiTheme="majorHAnsi" w:hAnsiTheme="majorHAnsi" w:cstheme="majorHAnsi"/>
          <w:color w:val="1155CC"/>
          <w:sz w:val="24"/>
          <w:szCs w:val="24"/>
          <w:u w:val="single"/>
        </w:rPr>
        <w:t>platformazakupowa.pl</w:t>
      </w:r>
      <w:r w:rsidR="00596CFF" w:rsidRPr="00B10B8B">
        <w:rPr>
          <w:rFonts w:asciiTheme="majorHAnsi" w:hAnsiTheme="majorHAnsi" w:cstheme="majorHAnsi"/>
          <w:color w:val="1155CC"/>
          <w:sz w:val="24"/>
          <w:szCs w:val="24"/>
          <w:u w:val="single"/>
        </w:rPr>
        <w:fldChar w:fldCharType="end"/>
      </w:r>
      <w:r w:rsidRPr="00B10B8B">
        <w:rPr>
          <w:rFonts w:asciiTheme="majorHAnsi" w:hAnsiTheme="majorHAnsi" w:cstheme="majorHAnsi"/>
          <w:sz w:val="24"/>
          <w:szCs w:val="24"/>
        </w:rPr>
        <w:t xml:space="preserve"> pod adresem:</w:t>
      </w:r>
      <w:r w:rsidR="002D722D" w:rsidRPr="002D722D">
        <w:t xml:space="preserve"> </w:t>
      </w:r>
      <w:hyperlink r:id="rId38" w:history="1">
        <w:r w:rsidR="002D722D" w:rsidRPr="002D722D">
          <w:rPr>
            <w:color w:val="0000FF"/>
            <w:u w:val="single"/>
          </w:rPr>
          <w:t xml:space="preserve">https://platformazakupowa.pl/transakcja/700257 </w:t>
        </w:r>
      </w:hyperlink>
      <w:r w:rsidRPr="00B10B8B">
        <w:rPr>
          <w:rFonts w:asciiTheme="majorHAnsi" w:hAnsiTheme="majorHAnsi" w:cstheme="majorHAnsi"/>
          <w:sz w:val="24"/>
          <w:szCs w:val="24"/>
        </w:rPr>
        <w:t xml:space="preserve"> </w:t>
      </w:r>
      <w:bookmarkEnd w:id="32"/>
      <w:r w:rsidRPr="00B10B8B">
        <w:rPr>
          <w:rFonts w:asciiTheme="majorHAnsi" w:hAnsiTheme="majorHAnsi" w:cstheme="majorHAnsi"/>
          <w:sz w:val="24"/>
          <w:szCs w:val="24"/>
        </w:rPr>
        <w:t xml:space="preserve">w myśl Ustawy PZP na stronie internetowej prowadzonego postępowania  </w:t>
      </w:r>
      <w:r w:rsidRPr="00B10B8B">
        <w:rPr>
          <w:rFonts w:asciiTheme="majorHAnsi" w:hAnsiTheme="majorHAnsi" w:cstheme="majorHAnsi"/>
          <w:b/>
          <w:bCs/>
          <w:sz w:val="24"/>
          <w:szCs w:val="24"/>
          <w:shd w:val="clear" w:color="auto" w:fill="FFFF00"/>
        </w:rPr>
        <w:t xml:space="preserve">do dnia </w:t>
      </w:r>
      <w:bookmarkStart w:id="33" w:name="_Hlk69938409"/>
      <w:r w:rsidR="004C36FF">
        <w:rPr>
          <w:rFonts w:asciiTheme="majorHAnsi" w:hAnsiTheme="majorHAnsi" w:cstheme="majorHAnsi"/>
          <w:b/>
          <w:bCs/>
          <w:sz w:val="24"/>
          <w:szCs w:val="24"/>
          <w:shd w:val="clear" w:color="auto" w:fill="FFFF00"/>
        </w:rPr>
        <w:t>13.12</w:t>
      </w:r>
      <w:r w:rsidR="00446E2A" w:rsidRPr="00B10B8B">
        <w:rPr>
          <w:rFonts w:asciiTheme="majorHAnsi" w:hAnsiTheme="majorHAnsi" w:cstheme="majorHAnsi"/>
          <w:b/>
          <w:bCs/>
          <w:sz w:val="24"/>
          <w:szCs w:val="24"/>
          <w:shd w:val="clear" w:color="auto" w:fill="FFFF00"/>
        </w:rPr>
        <w:t>.</w:t>
      </w:r>
      <w:r w:rsidR="004770EC" w:rsidRPr="00B10B8B">
        <w:rPr>
          <w:rFonts w:asciiTheme="majorHAnsi" w:hAnsiTheme="majorHAnsi" w:cstheme="majorHAnsi"/>
          <w:b/>
          <w:bCs/>
          <w:sz w:val="24"/>
          <w:szCs w:val="24"/>
          <w:shd w:val="clear" w:color="auto" w:fill="FFFF00"/>
        </w:rPr>
        <w:t>202</w:t>
      </w:r>
      <w:r w:rsidR="00B03859" w:rsidRPr="00B10B8B">
        <w:rPr>
          <w:rFonts w:asciiTheme="majorHAnsi" w:hAnsiTheme="majorHAnsi" w:cstheme="majorHAnsi"/>
          <w:b/>
          <w:bCs/>
          <w:sz w:val="24"/>
          <w:szCs w:val="24"/>
          <w:shd w:val="clear" w:color="auto" w:fill="FFFF00"/>
        </w:rPr>
        <w:t>2</w:t>
      </w:r>
      <w:r w:rsidR="004770EC" w:rsidRPr="00B10B8B">
        <w:rPr>
          <w:rFonts w:asciiTheme="majorHAnsi" w:hAnsiTheme="majorHAnsi" w:cstheme="majorHAnsi"/>
          <w:b/>
          <w:bCs/>
          <w:sz w:val="24"/>
          <w:szCs w:val="24"/>
          <w:shd w:val="clear" w:color="auto" w:fill="FFFF00"/>
        </w:rPr>
        <w:t xml:space="preserve"> r.</w:t>
      </w:r>
      <w:r w:rsidRPr="00B10B8B">
        <w:rPr>
          <w:rFonts w:asciiTheme="majorHAnsi" w:hAnsiTheme="majorHAnsi" w:cstheme="majorHAnsi"/>
          <w:b/>
          <w:bCs/>
          <w:sz w:val="24"/>
          <w:szCs w:val="24"/>
          <w:shd w:val="clear" w:color="auto" w:fill="FFFF00"/>
        </w:rPr>
        <w:t xml:space="preserve"> do godziny </w:t>
      </w:r>
      <w:r w:rsidR="004770EC" w:rsidRPr="00B10B8B">
        <w:rPr>
          <w:rFonts w:asciiTheme="majorHAnsi" w:hAnsiTheme="majorHAnsi" w:cstheme="majorHAnsi"/>
          <w:b/>
          <w:bCs/>
          <w:sz w:val="24"/>
          <w:szCs w:val="24"/>
          <w:shd w:val="clear" w:color="auto" w:fill="FFFF00"/>
        </w:rPr>
        <w:t>09:30</w:t>
      </w:r>
      <w:r w:rsidR="004770EC" w:rsidRPr="00B10B8B">
        <w:rPr>
          <w:rFonts w:asciiTheme="majorHAnsi" w:hAnsiTheme="majorHAnsi" w:cstheme="majorHAnsi"/>
          <w:sz w:val="24"/>
          <w:szCs w:val="24"/>
        </w:rPr>
        <w:t xml:space="preserve"> </w:t>
      </w:r>
      <w:bookmarkEnd w:id="33"/>
      <w:r w:rsidR="004770EC" w:rsidRPr="00B10B8B">
        <w:rPr>
          <w:rFonts w:asciiTheme="majorHAnsi" w:hAnsiTheme="majorHAnsi" w:cstheme="majorHAnsi"/>
          <w:sz w:val="24"/>
          <w:szCs w:val="24"/>
        </w:rPr>
        <w:t>.</w:t>
      </w:r>
    </w:p>
    <w:p w14:paraId="4232CD21" w14:textId="77777777" w:rsidR="002C356E"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t>Do oferty należy dołączyć wszystkie wymagane w SWZ dokumenty.</w:t>
      </w:r>
    </w:p>
    <w:p w14:paraId="31F4444E" w14:textId="77777777" w:rsidR="002C356E"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lastRenderedPageBreak/>
        <w:t>Po wypełnieniu Formularza składania oferty i dołączenia wszystkich wymaganych załączników należy kliknąć przycisk „Przejdź do podsumowania”.</w:t>
      </w:r>
    </w:p>
    <w:p w14:paraId="02ED2B99" w14:textId="77777777" w:rsidR="002C356E"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9">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Wykonawca powinien złożyć podpis bezpośrednio na dokumentach przesłanych za pośrednictwem </w:t>
      </w:r>
      <w:hyperlink r:id="rId40">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Zalecamy stosowanie podpisu na każdym załączonym pliku osobno, w szczególności wskazanych w art. 63 ust</w:t>
      </w:r>
      <w:r w:rsidR="009A7E7D" w:rsidRPr="00B10B8B">
        <w:rPr>
          <w:rFonts w:asciiTheme="majorHAnsi" w:hAnsiTheme="majorHAnsi" w:cstheme="majorHAnsi"/>
          <w:sz w:val="24"/>
          <w:szCs w:val="24"/>
        </w:rPr>
        <w:t>.</w:t>
      </w:r>
      <w:r w:rsidRPr="00B10B8B">
        <w:rPr>
          <w:rFonts w:asciiTheme="majorHAnsi" w:hAnsiTheme="majorHAnsi" w:cstheme="majorHAnsi"/>
          <w:sz w:val="24"/>
          <w:szCs w:val="24"/>
        </w:rPr>
        <w:t xml:space="preserve"> 1 oraz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2  </w:t>
      </w:r>
      <w:proofErr w:type="spellStart"/>
      <w:r w:rsidRPr="00B10B8B">
        <w:rPr>
          <w:rFonts w:asciiTheme="majorHAnsi" w:hAnsiTheme="majorHAnsi" w:cstheme="majorHAnsi"/>
          <w:sz w:val="24"/>
          <w:szCs w:val="24"/>
        </w:rPr>
        <w:t>Pzp</w:t>
      </w:r>
      <w:proofErr w:type="spellEnd"/>
      <w:r w:rsidRPr="00B10B8B">
        <w:rPr>
          <w:rFonts w:asciiTheme="majorHAnsi" w:hAnsiTheme="majorHAnsi" w:cstheme="majorHAnsi"/>
          <w:sz w:val="24"/>
          <w:szCs w:val="24"/>
        </w:rPr>
        <w:t xml:space="preserve">, gdzie zaznaczono, iż oferty, wnioski o dopuszczenie do udziału w postępowaniu oraz oświadczenie, </w:t>
      </w:r>
      <w:r w:rsidR="00B964E7" w:rsidRPr="00B10B8B">
        <w:rPr>
          <w:rFonts w:asciiTheme="majorHAnsi" w:hAnsiTheme="majorHAnsi" w:cstheme="majorHAnsi"/>
          <w:sz w:val="24"/>
          <w:szCs w:val="24"/>
        </w:rPr>
        <w:br/>
      </w:r>
      <w:r w:rsidRPr="00B10B8B">
        <w:rPr>
          <w:rFonts w:asciiTheme="majorHAnsi" w:hAnsiTheme="majorHAnsi" w:cstheme="majorHAnsi"/>
          <w:sz w:val="24"/>
          <w:szCs w:val="24"/>
        </w:rPr>
        <w:t>o którym mowa w art. 125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B10B8B" w:rsidRDefault="00000000" w:rsidP="00AE2A30">
      <w:pPr>
        <w:pBdr>
          <w:top w:val="nil"/>
          <w:left w:val="nil"/>
          <w:bottom w:val="nil"/>
          <w:right w:val="nil"/>
          <w:between w:val="nil"/>
        </w:pBdr>
        <w:spacing w:line="271" w:lineRule="auto"/>
        <w:ind w:left="425"/>
        <w:jc w:val="both"/>
        <w:rPr>
          <w:rFonts w:asciiTheme="majorHAnsi" w:hAnsiTheme="majorHAnsi" w:cstheme="majorHAnsi"/>
          <w:sz w:val="24"/>
          <w:szCs w:val="24"/>
        </w:rPr>
      </w:pPr>
      <w:hyperlink r:id="rId41" w:history="1">
        <w:r w:rsidR="00464500" w:rsidRPr="00B10B8B">
          <w:rPr>
            <w:rStyle w:val="Hipercze"/>
            <w:rFonts w:asciiTheme="majorHAnsi" w:hAnsiTheme="majorHAnsi" w:cstheme="majorHAnsi"/>
            <w:sz w:val="24"/>
            <w:szCs w:val="24"/>
          </w:rPr>
          <w:t>https://platformazakupowa.pl/ strona/45-instrukcje</w:t>
        </w:r>
      </w:hyperlink>
    </w:p>
    <w:p w14:paraId="23CA0139" w14:textId="77777777" w:rsidR="002C356E" w:rsidRPr="003C2624" w:rsidRDefault="00FA77C1">
      <w:pPr>
        <w:pStyle w:val="Nagwek2"/>
        <w:spacing w:line="320" w:lineRule="auto"/>
        <w:jc w:val="both"/>
        <w:rPr>
          <w:rFonts w:asciiTheme="majorHAnsi" w:hAnsiTheme="majorHAnsi" w:cstheme="majorHAnsi"/>
        </w:rPr>
      </w:pPr>
      <w:bookmarkStart w:id="34" w:name="_Toc85023483"/>
      <w:r w:rsidRPr="00AE2A30">
        <w:rPr>
          <w:rFonts w:asciiTheme="majorHAnsi" w:hAnsiTheme="majorHAnsi" w:cstheme="majorHAnsi"/>
        </w:rPr>
        <w:t>XIX. Otwarcie ofert</w:t>
      </w:r>
      <w:bookmarkEnd w:id="34"/>
    </w:p>
    <w:p w14:paraId="179DBC4E" w14:textId="473E106F" w:rsidR="002C356E" w:rsidRPr="00B10B8B" w:rsidRDefault="00FA77C1" w:rsidP="00AE2A30">
      <w:pPr>
        <w:numPr>
          <w:ilvl w:val="0"/>
          <w:numId w:val="2"/>
        </w:numPr>
        <w:spacing w:line="271" w:lineRule="auto"/>
        <w:ind w:left="426" w:hanging="426"/>
        <w:jc w:val="both"/>
        <w:rPr>
          <w:rFonts w:asciiTheme="majorHAnsi" w:hAnsiTheme="majorHAnsi" w:cstheme="majorHAnsi"/>
          <w:b/>
          <w:bCs/>
          <w:color w:val="FF0000"/>
          <w:sz w:val="24"/>
          <w:szCs w:val="24"/>
        </w:rPr>
      </w:pPr>
      <w:r w:rsidRPr="00B10B8B">
        <w:rPr>
          <w:rFonts w:asciiTheme="majorHAnsi" w:hAnsiTheme="majorHAnsi" w:cstheme="majorHAnsi"/>
          <w:sz w:val="24"/>
          <w:szCs w:val="24"/>
        </w:rPr>
        <w:t>Otwarcie ofert następuje niezwłocznie po upływie terminu składania ofert, nie później niż następnego dnia po dniu, w którym upłynął termin składania ofert</w:t>
      </w:r>
      <w:r w:rsidR="009A7E7D"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r w:rsidRPr="00B10B8B">
        <w:rPr>
          <w:rFonts w:asciiTheme="majorHAnsi" w:hAnsiTheme="majorHAnsi" w:cstheme="majorHAnsi"/>
          <w:sz w:val="24"/>
          <w:szCs w:val="24"/>
          <w:shd w:val="clear" w:color="auto" w:fill="FFFFFF" w:themeFill="background1"/>
        </w:rPr>
        <w:t>tj</w:t>
      </w:r>
      <w:r w:rsidR="00446E2A" w:rsidRPr="00C61E3D">
        <w:rPr>
          <w:rFonts w:asciiTheme="majorHAnsi" w:hAnsiTheme="majorHAnsi" w:cstheme="majorHAnsi"/>
          <w:sz w:val="24"/>
          <w:szCs w:val="24"/>
          <w:highlight w:val="yellow"/>
          <w:shd w:val="clear" w:color="auto" w:fill="FFFF00"/>
        </w:rPr>
        <w:t xml:space="preserve">. </w:t>
      </w:r>
      <w:r w:rsidR="00C61E3D" w:rsidRPr="00C61E3D">
        <w:rPr>
          <w:rFonts w:asciiTheme="majorHAnsi" w:hAnsiTheme="majorHAnsi" w:cstheme="majorHAnsi"/>
          <w:b/>
          <w:bCs/>
          <w:sz w:val="24"/>
          <w:szCs w:val="24"/>
          <w:highlight w:val="yellow"/>
          <w:shd w:val="clear" w:color="auto" w:fill="FFFFFF" w:themeFill="background1"/>
        </w:rPr>
        <w:t>13.12</w:t>
      </w:r>
      <w:r w:rsidR="00C61E3D">
        <w:rPr>
          <w:rFonts w:asciiTheme="majorHAnsi" w:hAnsiTheme="majorHAnsi" w:cstheme="majorHAnsi"/>
          <w:b/>
          <w:bCs/>
          <w:sz w:val="24"/>
          <w:szCs w:val="24"/>
          <w:highlight w:val="yellow"/>
          <w:shd w:val="clear" w:color="auto" w:fill="FFFFFF" w:themeFill="background1"/>
        </w:rPr>
        <w:t>.</w:t>
      </w:r>
      <w:r w:rsidR="00227D64" w:rsidRPr="00C61E3D">
        <w:rPr>
          <w:rFonts w:asciiTheme="majorHAnsi" w:hAnsiTheme="majorHAnsi" w:cstheme="majorHAnsi"/>
          <w:b/>
          <w:bCs/>
          <w:sz w:val="24"/>
          <w:szCs w:val="24"/>
          <w:highlight w:val="yellow"/>
          <w:shd w:val="clear" w:color="auto" w:fill="FFFF00"/>
        </w:rPr>
        <w:t>202</w:t>
      </w:r>
      <w:r w:rsidR="00B03859" w:rsidRPr="00C61E3D">
        <w:rPr>
          <w:rFonts w:asciiTheme="majorHAnsi" w:hAnsiTheme="majorHAnsi" w:cstheme="majorHAnsi"/>
          <w:b/>
          <w:bCs/>
          <w:sz w:val="24"/>
          <w:szCs w:val="24"/>
          <w:highlight w:val="yellow"/>
          <w:shd w:val="clear" w:color="auto" w:fill="FFFF00"/>
        </w:rPr>
        <w:t>2</w:t>
      </w:r>
      <w:r w:rsidR="00227D64" w:rsidRPr="00B10B8B">
        <w:rPr>
          <w:rFonts w:asciiTheme="majorHAnsi" w:hAnsiTheme="majorHAnsi" w:cstheme="majorHAnsi"/>
          <w:b/>
          <w:bCs/>
          <w:sz w:val="24"/>
          <w:szCs w:val="24"/>
          <w:shd w:val="clear" w:color="auto" w:fill="FFFF00"/>
        </w:rPr>
        <w:t xml:space="preserve"> r. </w:t>
      </w:r>
      <w:r w:rsidR="00D619CF" w:rsidRPr="00B10B8B">
        <w:rPr>
          <w:rFonts w:asciiTheme="majorHAnsi" w:hAnsiTheme="majorHAnsi" w:cstheme="majorHAnsi"/>
          <w:b/>
          <w:bCs/>
          <w:sz w:val="24"/>
          <w:szCs w:val="24"/>
          <w:shd w:val="clear" w:color="auto" w:fill="FFFF00"/>
        </w:rPr>
        <w:t>p</w:t>
      </w:r>
      <w:r w:rsidR="00227D64" w:rsidRPr="00B10B8B">
        <w:rPr>
          <w:rFonts w:asciiTheme="majorHAnsi" w:hAnsiTheme="majorHAnsi" w:cstheme="majorHAnsi"/>
          <w:b/>
          <w:bCs/>
          <w:sz w:val="24"/>
          <w:szCs w:val="24"/>
          <w:shd w:val="clear" w:color="auto" w:fill="FFFF00"/>
        </w:rPr>
        <w:t>o godzinie 09:45.</w:t>
      </w:r>
    </w:p>
    <w:p w14:paraId="194DB296" w14:textId="77777777" w:rsidR="002C356E" w:rsidRPr="00B10B8B"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B10B8B"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poinformuje o zmianie terminu otwarcia ofert na stronie internetowej prowadzonego postępowania.</w:t>
      </w:r>
    </w:p>
    <w:p w14:paraId="3AFD7524" w14:textId="77777777" w:rsidR="002C356E" w:rsidRPr="00B10B8B"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B10B8B"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niezwłocznie po otwarciu ofert, udostępnia na stronie internetowej prowadzonego postępowania informacje o:</w:t>
      </w:r>
    </w:p>
    <w:p w14:paraId="61BCA829" w14:textId="77777777" w:rsidR="002C356E" w:rsidRPr="00B10B8B" w:rsidRDefault="00FA77C1" w:rsidP="00AE2A30">
      <w:pPr>
        <w:shd w:val="clear" w:color="auto" w:fill="FFFFFF"/>
        <w:spacing w:line="271" w:lineRule="auto"/>
        <w:ind w:left="720" w:hanging="294"/>
        <w:jc w:val="both"/>
        <w:rPr>
          <w:rFonts w:asciiTheme="majorHAnsi" w:hAnsiTheme="majorHAnsi" w:cstheme="majorHAnsi"/>
          <w:sz w:val="24"/>
          <w:szCs w:val="24"/>
        </w:rPr>
      </w:pPr>
      <w:r w:rsidRPr="00B10B8B">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B10B8B" w:rsidRDefault="00FA77C1" w:rsidP="00AE2A30">
      <w:pPr>
        <w:shd w:val="clear" w:color="auto" w:fill="FFFFFF"/>
        <w:spacing w:line="271" w:lineRule="auto"/>
        <w:ind w:firstLine="426"/>
        <w:jc w:val="both"/>
        <w:rPr>
          <w:rFonts w:asciiTheme="majorHAnsi" w:hAnsiTheme="majorHAnsi" w:cstheme="majorHAnsi"/>
          <w:sz w:val="24"/>
          <w:szCs w:val="24"/>
        </w:rPr>
      </w:pPr>
      <w:r w:rsidRPr="00B10B8B">
        <w:rPr>
          <w:rFonts w:asciiTheme="majorHAnsi" w:hAnsiTheme="majorHAnsi" w:cstheme="majorHAnsi"/>
          <w:sz w:val="24"/>
          <w:szCs w:val="24"/>
        </w:rPr>
        <w:t>2) cenach lub kosztach zawartych w ofertach.</w:t>
      </w:r>
    </w:p>
    <w:p w14:paraId="2451F946" w14:textId="31EDC5CA" w:rsidR="002C356E" w:rsidRPr="00B10B8B" w:rsidRDefault="00FA77C1" w:rsidP="00AE2A30">
      <w:pPr>
        <w:shd w:val="clear" w:color="auto" w:fill="FFFFFF"/>
        <w:spacing w:line="271" w:lineRule="auto"/>
        <w:ind w:left="720"/>
        <w:jc w:val="both"/>
        <w:rPr>
          <w:rFonts w:asciiTheme="majorHAnsi" w:hAnsiTheme="majorHAnsi" w:cstheme="majorHAnsi"/>
          <w:sz w:val="24"/>
          <w:szCs w:val="24"/>
        </w:rPr>
      </w:pPr>
      <w:r w:rsidRPr="00B10B8B">
        <w:rPr>
          <w:rFonts w:asciiTheme="majorHAnsi" w:hAnsiTheme="majorHAnsi" w:cstheme="majorHAnsi"/>
          <w:sz w:val="24"/>
          <w:szCs w:val="24"/>
        </w:rPr>
        <w:t>Informacja zostanie opublikowana na stronie postępowania</w:t>
      </w:r>
      <w:r w:rsidR="00F37A51" w:rsidRPr="00B10B8B">
        <w:rPr>
          <w:rFonts w:asciiTheme="majorHAnsi" w:hAnsiTheme="majorHAnsi" w:cstheme="majorHAnsi"/>
          <w:sz w:val="24"/>
          <w:szCs w:val="24"/>
        </w:rPr>
        <w:t xml:space="preserve"> pod adresem: </w:t>
      </w:r>
      <w:hyperlink r:id="rId42" w:history="1">
        <w:r w:rsidR="002D722D" w:rsidRPr="002D722D">
          <w:rPr>
            <w:color w:val="0000FF"/>
            <w:u w:val="single"/>
          </w:rPr>
          <w:t xml:space="preserve">https://platformazakupowa.pl/transakcja/700257 </w:t>
        </w:r>
      </w:hyperlink>
      <w:r w:rsidRPr="00B10B8B">
        <w:rPr>
          <w:rFonts w:asciiTheme="majorHAnsi" w:hAnsiTheme="majorHAnsi" w:cstheme="majorHAnsi"/>
          <w:sz w:val="24"/>
          <w:szCs w:val="24"/>
        </w:rPr>
        <w:t xml:space="preserve"> w sekcji ,,Komunikaty” .</w:t>
      </w:r>
    </w:p>
    <w:p w14:paraId="77D4C79F" w14:textId="77777777" w:rsidR="002C356E" w:rsidRPr="00B10B8B" w:rsidRDefault="00FA77C1" w:rsidP="00AE2A30">
      <w:pPr>
        <w:shd w:val="clear" w:color="auto" w:fill="FFFFFF"/>
        <w:spacing w:line="271" w:lineRule="auto"/>
        <w:jc w:val="both"/>
        <w:rPr>
          <w:rFonts w:asciiTheme="majorHAnsi" w:hAnsiTheme="majorHAnsi" w:cstheme="majorHAnsi"/>
          <w:sz w:val="24"/>
          <w:szCs w:val="24"/>
        </w:rPr>
      </w:pPr>
      <w:r w:rsidRPr="00B10B8B">
        <w:rPr>
          <w:rFonts w:asciiTheme="majorHAnsi" w:hAnsiTheme="majorHAnsi" w:cstheme="majorHAnsi"/>
          <w:b/>
          <w:sz w:val="24"/>
          <w:szCs w:val="24"/>
        </w:rPr>
        <w:lastRenderedPageBreak/>
        <w:t xml:space="preserve">Uwaga! </w:t>
      </w:r>
      <w:r w:rsidRPr="00B10B8B">
        <w:rPr>
          <w:rFonts w:asciiTheme="majorHAnsi" w:hAnsiTheme="majorHAnsi" w:cstheme="majorHAnsi"/>
          <w:sz w:val="24"/>
          <w:szCs w:val="24"/>
        </w:rPr>
        <w:t>Zgodnie z Ustawą PZP</w:t>
      </w:r>
      <w:r w:rsidRPr="00B10B8B">
        <w:rPr>
          <w:rFonts w:asciiTheme="majorHAnsi" w:hAnsiTheme="majorHAnsi" w:cstheme="majorHAnsi"/>
          <w:b/>
          <w:sz w:val="24"/>
          <w:szCs w:val="24"/>
        </w:rPr>
        <w:t xml:space="preserve"> Zamawiający nie ma obowiązku przeprowadzania jawnej sesji otwarcia ofert</w:t>
      </w:r>
      <w:r w:rsidRPr="00B10B8B">
        <w:rPr>
          <w:rFonts w:asciiTheme="majorHAnsi" w:hAnsiTheme="majorHAnsi" w:cstheme="majorHAnsi"/>
          <w:sz w:val="24"/>
          <w:szCs w:val="24"/>
        </w:rPr>
        <w:t xml:space="preserve"> w sposób jawny z udziałem Wykonawców lub transmitowania sesji otwarcia </w:t>
      </w:r>
      <w:r w:rsidR="00B13EBA" w:rsidRPr="00B10B8B">
        <w:rPr>
          <w:rFonts w:asciiTheme="majorHAnsi" w:hAnsiTheme="majorHAnsi" w:cstheme="majorHAnsi"/>
          <w:sz w:val="24"/>
          <w:szCs w:val="24"/>
        </w:rPr>
        <w:br/>
      </w:r>
      <w:r w:rsidRPr="00B10B8B">
        <w:rPr>
          <w:rFonts w:asciiTheme="majorHAnsi" w:hAnsiTheme="majorHAnsi" w:cstheme="majorHAnsi"/>
          <w:sz w:val="24"/>
          <w:szCs w:val="24"/>
        </w:rPr>
        <w:t>za pośrednictwem elektronicznych narzędzi do przekazu wideo on-line a ma jedynie takie uprawnienie.</w:t>
      </w:r>
    </w:p>
    <w:p w14:paraId="38FB0CC2" w14:textId="68B31D79" w:rsidR="002C356E" w:rsidRDefault="00FA77C1" w:rsidP="00FE24F0">
      <w:pPr>
        <w:pStyle w:val="Nagwek2"/>
        <w:spacing w:line="240" w:lineRule="auto"/>
        <w:jc w:val="both"/>
        <w:rPr>
          <w:rFonts w:asciiTheme="majorHAnsi" w:hAnsiTheme="majorHAnsi" w:cstheme="majorHAnsi"/>
        </w:rPr>
      </w:pPr>
      <w:bookmarkStart w:id="35" w:name="_Toc85023484"/>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i sposobu oceny ofert</w:t>
      </w:r>
      <w:bookmarkEnd w:id="35"/>
      <w:r w:rsidRPr="00B13EBA">
        <w:rPr>
          <w:rFonts w:asciiTheme="majorHAnsi" w:hAnsiTheme="majorHAnsi" w:cstheme="majorHAnsi"/>
        </w:rPr>
        <w:t xml:space="preserve"> </w:t>
      </w:r>
    </w:p>
    <w:p w14:paraId="4B674BF9" w14:textId="26D9669A" w:rsidR="00EF2E0D" w:rsidRPr="00B10B8B" w:rsidRDefault="00EF2E0D" w:rsidP="00EF2E0D">
      <w:pPr>
        <w:spacing w:line="240" w:lineRule="auto"/>
        <w:jc w:val="both"/>
        <w:rPr>
          <w:rFonts w:asciiTheme="majorHAnsi" w:eastAsia="Times New Roman" w:hAnsiTheme="majorHAnsi" w:cstheme="majorHAnsi"/>
          <w:b/>
          <w:sz w:val="24"/>
          <w:szCs w:val="24"/>
        </w:rPr>
      </w:pPr>
      <w:r w:rsidRPr="00B10B8B">
        <w:rPr>
          <w:rFonts w:asciiTheme="majorHAnsi" w:eastAsia="Times New Roman" w:hAnsiTheme="majorHAnsi" w:cstheme="majorHAnsi"/>
          <w:b/>
          <w:bCs/>
          <w:sz w:val="24"/>
          <w:szCs w:val="24"/>
        </w:rPr>
        <w:t>1.</w:t>
      </w:r>
      <w:r w:rsidRPr="00B10B8B">
        <w:rPr>
          <w:rFonts w:asciiTheme="majorHAnsi" w:eastAsia="Times New Roman" w:hAnsiTheme="majorHAnsi" w:cstheme="majorHAnsi"/>
          <w:b/>
          <w:sz w:val="24"/>
          <w:szCs w:val="24"/>
        </w:rPr>
        <w:t xml:space="preserve"> CENA: 60 %</w:t>
      </w:r>
    </w:p>
    <w:p w14:paraId="54DA5C8F" w14:textId="77777777" w:rsidR="00EF2E0D" w:rsidRPr="00B10B8B" w:rsidRDefault="00EF2E0D" w:rsidP="00EF2E0D">
      <w:pPr>
        <w:spacing w:line="240" w:lineRule="auto"/>
        <w:jc w:val="both"/>
        <w:rPr>
          <w:rFonts w:asciiTheme="majorHAnsi" w:eastAsia="Times New Roman" w:hAnsiTheme="majorHAnsi" w:cstheme="majorHAnsi"/>
          <w:b/>
          <w:sz w:val="24"/>
          <w:szCs w:val="24"/>
        </w:rPr>
      </w:pPr>
      <w:r w:rsidRPr="00B10B8B">
        <w:rPr>
          <w:rFonts w:asciiTheme="majorHAnsi" w:eastAsia="Times New Roman" w:hAnsiTheme="majorHAnsi" w:cstheme="majorHAnsi"/>
          <w:sz w:val="24"/>
          <w:szCs w:val="24"/>
        </w:rPr>
        <w:t xml:space="preserve">Wartość punktowa kryterium wg wzoru W = </w:t>
      </w:r>
      <w:proofErr w:type="spellStart"/>
      <w:r w:rsidRPr="00B10B8B">
        <w:rPr>
          <w:rFonts w:asciiTheme="majorHAnsi" w:eastAsia="Times New Roman" w:hAnsiTheme="majorHAnsi" w:cstheme="majorHAnsi"/>
          <w:sz w:val="24"/>
          <w:szCs w:val="24"/>
        </w:rPr>
        <w:t>Cn</w:t>
      </w:r>
      <w:proofErr w:type="spellEnd"/>
      <w:r w:rsidRPr="00B10B8B">
        <w:rPr>
          <w:rFonts w:asciiTheme="majorHAnsi" w:eastAsia="Times New Roman" w:hAnsiTheme="majorHAnsi" w:cstheme="majorHAnsi"/>
          <w:sz w:val="24"/>
          <w:szCs w:val="24"/>
        </w:rPr>
        <w:t xml:space="preserve"> : Co x 100 pkt x 60% </w:t>
      </w:r>
    </w:p>
    <w:p w14:paraId="581DB044" w14:textId="77777777" w:rsidR="00EF2E0D" w:rsidRPr="00B10B8B" w:rsidRDefault="00EF2E0D" w:rsidP="00EF2E0D">
      <w:p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W – wartość punktowa</w:t>
      </w:r>
    </w:p>
    <w:p w14:paraId="06000423" w14:textId="77777777" w:rsidR="00EF2E0D" w:rsidRPr="00B10B8B" w:rsidRDefault="00EF2E0D" w:rsidP="00EF2E0D">
      <w:pPr>
        <w:spacing w:line="240" w:lineRule="auto"/>
        <w:jc w:val="both"/>
        <w:rPr>
          <w:rFonts w:asciiTheme="majorHAnsi" w:eastAsia="Times New Roman" w:hAnsiTheme="majorHAnsi" w:cstheme="majorHAnsi"/>
          <w:sz w:val="24"/>
          <w:szCs w:val="24"/>
        </w:rPr>
      </w:pPr>
      <w:proofErr w:type="spellStart"/>
      <w:r w:rsidRPr="00B10B8B">
        <w:rPr>
          <w:rFonts w:asciiTheme="majorHAnsi" w:eastAsia="Times New Roman" w:hAnsiTheme="majorHAnsi" w:cstheme="majorHAnsi"/>
          <w:sz w:val="24"/>
          <w:szCs w:val="24"/>
        </w:rPr>
        <w:t>Cn</w:t>
      </w:r>
      <w:proofErr w:type="spellEnd"/>
      <w:r w:rsidRPr="00B10B8B">
        <w:rPr>
          <w:rFonts w:asciiTheme="majorHAnsi" w:eastAsia="Times New Roman" w:hAnsiTheme="majorHAnsi" w:cstheme="majorHAnsi"/>
          <w:sz w:val="24"/>
          <w:szCs w:val="24"/>
        </w:rPr>
        <w:t xml:space="preserve"> – cena najniższa spośród ważnych ofert </w:t>
      </w:r>
    </w:p>
    <w:p w14:paraId="49AB679D" w14:textId="77777777" w:rsidR="00EF2E0D" w:rsidRPr="00B10B8B" w:rsidRDefault="00EF2E0D" w:rsidP="00EF2E0D">
      <w:p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Co – cena oferty rozpatrywanej</w:t>
      </w:r>
    </w:p>
    <w:p w14:paraId="4FB2D504" w14:textId="77777777" w:rsidR="00EF2E0D" w:rsidRPr="00B10B8B" w:rsidRDefault="00EF2E0D" w:rsidP="00EF2E0D">
      <w:pPr>
        <w:spacing w:line="240" w:lineRule="auto"/>
        <w:jc w:val="both"/>
        <w:rPr>
          <w:rFonts w:asciiTheme="majorHAnsi" w:eastAsia="Times New Roman" w:hAnsiTheme="majorHAnsi" w:cstheme="majorHAnsi"/>
          <w:sz w:val="24"/>
          <w:szCs w:val="24"/>
        </w:rPr>
      </w:pPr>
    </w:p>
    <w:p w14:paraId="1AA2D246" w14:textId="22FD9AE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b/>
          <w:sz w:val="24"/>
          <w:szCs w:val="24"/>
        </w:rPr>
      </w:pPr>
      <w:r w:rsidRPr="00B10B8B">
        <w:rPr>
          <w:rFonts w:asciiTheme="majorHAnsi" w:eastAsia="Times New Roman" w:hAnsiTheme="majorHAnsi" w:cstheme="majorHAnsi"/>
          <w:b/>
          <w:bCs/>
          <w:sz w:val="24"/>
          <w:szCs w:val="24"/>
        </w:rPr>
        <w:t>2.</w:t>
      </w:r>
      <w:r w:rsidRPr="00B10B8B">
        <w:rPr>
          <w:rFonts w:asciiTheme="majorHAnsi" w:eastAsia="Times New Roman" w:hAnsiTheme="majorHAnsi" w:cstheme="majorHAnsi"/>
          <w:b/>
          <w:sz w:val="24"/>
          <w:szCs w:val="24"/>
        </w:rPr>
        <w:t xml:space="preserve"> POSIADANIE PRZEZ WYKONAWCĘ CERTYFIKATU  ISO 9001:   20%</w:t>
      </w:r>
    </w:p>
    <w:p w14:paraId="7B269CDA" w14:textId="298A3B82" w:rsidR="0036674B" w:rsidRPr="00F7316E" w:rsidRDefault="0036674B" w:rsidP="00AC3A19">
      <w:pPr>
        <w:pStyle w:val="HTML-wstpniesformatowany"/>
        <w:jc w:val="both"/>
        <w:rPr>
          <w:rFonts w:asciiTheme="majorHAnsi" w:eastAsiaTheme="minorHAnsi" w:hAnsiTheme="majorHAnsi" w:cstheme="majorHAnsi"/>
          <w:color w:val="000000" w:themeColor="text1"/>
          <w:sz w:val="24"/>
          <w:szCs w:val="24"/>
          <w:lang w:eastAsia="en-US"/>
        </w:rPr>
      </w:pPr>
      <w:r w:rsidRPr="00F7316E">
        <w:rPr>
          <w:rFonts w:asciiTheme="majorHAnsi" w:hAnsiTheme="majorHAnsi" w:cstheme="majorHAnsi"/>
          <w:sz w:val="24"/>
          <w:szCs w:val="24"/>
        </w:rPr>
        <w:t xml:space="preserve">Ocenie będzie podlegać fakt posiadania przez Wykonawcę </w:t>
      </w:r>
      <w:r w:rsidRPr="00F7316E">
        <w:rPr>
          <w:rFonts w:asciiTheme="majorHAnsi" w:eastAsiaTheme="minorHAnsi" w:hAnsiTheme="majorHAnsi" w:cstheme="majorHAnsi"/>
          <w:color w:val="000000" w:themeColor="text1"/>
          <w:sz w:val="24"/>
          <w:szCs w:val="24"/>
          <w:lang w:eastAsia="en-US"/>
        </w:rPr>
        <w:t xml:space="preserve">aktualnego </w:t>
      </w:r>
      <w:r w:rsidR="00AC3A19">
        <w:rPr>
          <w:rFonts w:asciiTheme="majorHAnsi" w:eastAsiaTheme="minorHAnsi" w:hAnsiTheme="majorHAnsi" w:cstheme="majorHAnsi"/>
          <w:color w:val="000000" w:themeColor="text1"/>
          <w:sz w:val="24"/>
          <w:szCs w:val="24"/>
          <w:lang w:eastAsia="en-US"/>
        </w:rPr>
        <w:t>C</w:t>
      </w:r>
      <w:r w:rsidRPr="00F7316E">
        <w:rPr>
          <w:rFonts w:asciiTheme="majorHAnsi" w:eastAsiaTheme="minorHAnsi" w:hAnsiTheme="majorHAnsi" w:cstheme="majorHAnsi"/>
          <w:color w:val="000000" w:themeColor="text1"/>
          <w:sz w:val="24"/>
          <w:szCs w:val="24"/>
          <w:lang w:eastAsia="en-US"/>
        </w:rPr>
        <w:t xml:space="preserve">ertyfikatu ISO 9001 lub inny równoważnego dokumentu  np. zaświadczenie podmiotu uprawnionego do kontroli (jednostka akredytowana) poświadczającego, że Wykonawca, który będzie realizował zamówienie, posiada wdrożony i certyfikowany System Zarządzania Jakością (np. ISO 9001:2015) w zakresie usług utrzymania czystości w jednostkach ochrony zdrowia. </w:t>
      </w:r>
    </w:p>
    <w:p w14:paraId="135C5B99" w14:textId="77777777" w:rsidR="0036674B" w:rsidRPr="00F7316E" w:rsidRDefault="0036674B" w:rsidP="00AC3A19">
      <w:pPr>
        <w:pStyle w:val="HTML-wstpniesformatowany"/>
        <w:jc w:val="both"/>
        <w:rPr>
          <w:rFonts w:asciiTheme="majorHAnsi" w:hAnsiTheme="majorHAnsi" w:cstheme="majorHAnsi"/>
          <w:sz w:val="24"/>
          <w:szCs w:val="24"/>
        </w:rPr>
      </w:pPr>
      <w:r w:rsidRPr="00F7316E">
        <w:rPr>
          <w:rFonts w:asciiTheme="majorHAnsi" w:hAnsiTheme="majorHAnsi" w:cstheme="majorHAnsi"/>
          <w:sz w:val="24"/>
          <w:szCs w:val="24"/>
        </w:rPr>
        <w:t>Punkty w ramach ww. kryterium oceny ofert zostaną przyznane w następujący sposób:</w:t>
      </w:r>
    </w:p>
    <w:p w14:paraId="5932AE8F" w14:textId="77777777" w:rsidR="0036674B" w:rsidRPr="00F7316E" w:rsidRDefault="0036674B" w:rsidP="00F7316E">
      <w:pPr>
        <w:pStyle w:val="HTML-wstpniesformatowany"/>
        <w:ind w:left="284" w:hanging="284"/>
        <w:jc w:val="both"/>
        <w:rPr>
          <w:rFonts w:asciiTheme="majorHAnsi" w:hAnsiTheme="majorHAnsi" w:cstheme="majorHAnsi"/>
          <w:sz w:val="24"/>
          <w:szCs w:val="24"/>
        </w:rPr>
      </w:pPr>
      <w:r w:rsidRPr="00F7316E">
        <w:rPr>
          <w:rFonts w:asciiTheme="majorHAnsi" w:hAnsiTheme="majorHAnsi" w:cstheme="majorHAnsi"/>
          <w:sz w:val="24"/>
          <w:szCs w:val="24"/>
        </w:rPr>
        <w:t>1) 0 pkt otrzyma oferta, która została złożona przez Wykonawcę niepodsiadającego w/w opisanego dokumentu,</w:t>
      </w:r>
    </w:p>
    <w:p w14:paraId="085F83B6" w14:textId="45936D3D" w:rsidR="0036674B" w:rsidRDefault="0036674B" w:rsidP="00F7316E">
      <w:pPr>
        <w:pStyle w:val="HTML-wstpniesformatowany"/>
        <w:ind w:left="284" w:hanging="284"/>
        <w:jc w:val="both"/>
        <w:rPr>
          <w:rFonts w:asciiTheme="majorHAnsi" w:hAnsiTheme="majorHAnsi" w:cstheme="majorHAnsi"/>
          <w:sz w:val="24"/>
          <w:szCs w:val="24"/>
        </w:rPr>
      </w:pPr>
      <w:r w:rsidRPr="00F7316E">
        <w:rPr>
          <w:rFonts w:asciiTheme="majorHAnsi" w:hAnsiTheme="majorHAnsi" w:cstheme="majorHAnsi"/>
          <w:sz w:val="24"/>
          <w:szCs w:val="24"/>
        </w:rPr>
        <w:t>2) 20 pkt otrzyma oferta, która została złożona przez Wykonawcę posiadającego w/w opisany dokument.</w:t>
      </w:r>
    </w:p>
    <w:p w14:paraId="43D291E7" w14:textId="77777777" w:rsidR="00C67D3C" w:rsidRPr="00F7316E" w:rsidRDefault="00C67D3C" w:rsidP="00F7316E">
      <w:pPr>
        <w:pStyle w:val="HTML-wstpniesformatowany"/>
        <w:ind w:left="284" w:hanging="284"/>
        <w:jc w:val="both"/>
        <w:rPr>
          <w:rFonts w:asciiTheme="majorHAnsi" w:hAnsiTheme="majorHAnsi" w:cstheme="majorHAnsi"/>
          <w:sz w:val="24"/>
          <w:szCs w:val="24"/>
        </w:rPr>
      </w:pPr>
    </w:p>
    <w:p w14:paraId="534C95D6" w14:textId="77777777" w:rsidR="0036674B" w:rsidRPr="00F7316E" w:rsidRDefault="0036674B" w:rsidP="00F7316E">
      <w:pPr>
        <w:spacing w:line="240" w:lineRule="auto"/>
        <w:jc w:val="both"/>
        <w:rPr>
          <w:rFonts w:asciiTheme="majorHAnsi" w:hAnsiTheme="majorHAnsi" w:cstheme="majorHAnsi"/>
          <w:sz w:val="24"/>
          <w:szCs w:val="24"/>
        </w:rPr>
      </w:pPr>
      <w:r w:rsidRPr="00F7316E">
        <w:rPr>
          <w:rFonts w:asciiTheme="majorHAnsi" w:hAnsiTheme="majorHAnsi" w:cstheme="majorHAnsi"/>
          <w:sz w:val="24"/>
          <w:szCs w:val="24"/>
        </w:rPr>
        <w:t>W przypadku wykonawców wspólnie ubiegających się o zmówienie do przyznania punktów i oceny oferty w tym kryterium wystarczające będzie posiadanie certyfikatu przez któregokolwiek z wykonawców wspólnie ubiegających się o udzielenie zamówienia.</w:t>
      </w:r>
    </w:p>
    <w:p w14:paraId="3C1D1FD7" w14:textId="77777777" w:rsidR="0036674B" w:rsidRPr="00F7316E" w:rsidRDefault="0036674B" w:rsidP="00AC3A19">
      <w:pPr>
        <w:pStyle w:val="HTML-wstpniesformatowany"/>
        <w:jc w:val="both"/>
        <w:rPr>
          <w:rFonts w:asciiTheme="majorHAnsi" w:hAnsiTheme="majorHAnsi" w:cstheme="majorHAnsi"/>
          <w:sz w:val="24"/>
          <w:szCs w:val="24"/>
        </w:rPr>
      </w:pPr>
    </w:p>
    <w:p w14:paraId="445B4090" w14:textId="77777777" w:rsidR="0036674B" w:rsidRPr="00F7316E" w:rsidRDefault="0036674B" w:rsidP="0036674B">
      <w:pPr>
        <w:pStyle w:val="HTML-wstpniesformatowany"/>
        <w:jc w:val="both"/>
        <w:rPr>
          <w:rFonts w:asciiTheme="majorHAnsi" w:hAnsiTheme="majorHAnsi" w:cstheme="majorHAnsi"/>
          <w:b/>
          <w:bCs/>
          <w:sz w:val="24"/>
          <w:szCs w:val="24"/>
          <w:u w:val="single"/>
        </w:rPr>
      </w:pPr>
      <w:r w:rsidRPr="00F7316E">
        <w:rPr>
          <w:rFonts w:asciiTheme="majorHAnsi" w:hAnsiTheme="majorHAnsi" w:cstheme="majorHAnsi"/>
          <w:b/>
          <w:bCs/>
          <w:sz w:val="24"/>
          <w:szCs w:val="24"/>
          <w:u w:val="single"/>
        </w:rPr>
        <w:t>Sposób dokonywania oceny ofert w w/w kryterium:</w:t>
      </w:r>
    </w:p>
    <w:p w14:paraId="7BC8BCC2" w14:textId="77777777" w:rsidR="0036674B" w:rsidRPr="00F7316E" w:rsidRDefault="0036674B" w:rsidP="0036674B">
      <w:pPr>
        <w:pStyle w:val="HTML-wstpniesformatowany"/>
        <w:jc w:val="both"/>
        <w:rPr>
          <w:rFonts w:asciiTheme="majorHAnsi" w:hAnsiTheme="majorHAnsi" w:cstheme="majorHAnsi"/>
          <w:sz w:val="24"/>
          <w:szCs w:val="24"/>
        </w:rPr>
      </w:pPr>
      <w:r w:rsidRPr="00F7316E">
        <w:rPr>
          <w:rFonts w:asciiTheme="majorHAnsi" w:hAnsiTheme="majorHAnsi" w:cstheme="majorHAnsi"/>
          <w:sz w:val="24"/>
          <w:szCs w:val="24"/>
        </w:rPr>
        <w:t xml:space="preserve">Na potrzeby oceny ofert w w/w kryterium, Wykonawca w formularzu ofertowym obowiązany jest wskazać rodzaj posiadanego dokumentu wraz z podaniem nazwy instytucji, która wydała dokument oraz z podaniem daty wydania dokumentu i upływu daty jego ważności oraz załączyć w/w dokument do oferty. W przypadku nie wskazania przez Wykonawcę lub wskazania niepełnych danych w formularzu oferty niezbędnych do oceny oferty Wykonawcy lub nie załączenia dokumentu w ramach niniejszego kryterium Zamawiający przyzna 0 pkt.   </w:t>
      </w:r>
    </w:p>
    <w:p w14:paraId="13E92E60" w14:textId="77777777" w:rsidR="00EF2E0D" w:rsidRPr="003263CF" w:rsidRDefault="00EF2E0D" w:rsidP="00EF2E0D">
      <w:pPr>
        <w:spacing w:line="240" w:lineRule="auto"/>
        <w:jc w:val="both"/>
        <w:rPr>
          <w:rFonts w:asciiTheme="majorHAnsi" w:eastAsia="Times New Roman" w:hAnsiTheme="majorHAnsi" w:cstheme="majorHAnsi"/>
          <w:sz w:val="24"/>
          <w:szCs w:val="24"/>
        </w:rPr>
      </w:pPr>
    </w:p>
    <w:p w14:paraId="162074C6"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sz w:val="24"/>
          <w:szCs w:val="24"/>
        </w:rPr>
      </w:pPr>
    </w:p>
    <w:p w14:paraId="702D31E7" w14:textId="1D683AC3"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b/>
          <w:sz w:val="24"/>
          <w:szCs w:val="24"/>
        </w:rPr>
      </w:pPr>
      <w:r w:rsidRPr="00B10B8B">
        <w:rPr>
          <w:rFonts w:asciiTheme="majorHAnsi" w:eastAsia="Times New Roman" w:hAnsiTheme="majorHAnsi" w:cstheme="majorHAnsi"/>
          <w:b/>
          <w:bCs/>
          <w:sz w:val="24"/>
          <w:szCs w:val="24"/>
        </w:rPr>
        <w:t>3</w:t>
      </w:r>
      <w:r w:rsidR="005B6C55" w:rsidRPr="00B10B8B">
        <w:rPr>
          <w:rFonts w:asciiTheme="majorHAnsi" w:eastAsia="Times New Roman" w:hAnsiTheme="majorHAnsi" w:cstheme="majorHAnsi"/>
          <w:b/>
          <w:bCs/>
          <w:sz w:val="24"/>
          <w:szCs w:val="24"/>
        </w:rPr>
        <w:t>.</w:t>
      </w:r>
      <w:r w:rsidRPr="00B10B8B">
        <w:rPr>
          <w:rFonts w:asciiTheme="majorHAnsi" w:eastAsia="Times New Roman" w:hAnsiTheme="majorHAnsi" w:cstheme="majorHAnsi"/>
          <w:b/>
          <w:sz w:val="24"/>
          <w:szCs w:val="24"/>
        </w:rPr>
        <w:t xml:space="preserve"> POSIADANIE PRZEZ WYKONAWCĘ CERTYFIKATU PROGRAMU GWARANT  CZYSTOŚCI I HIGIENY  O SPECJALNOŚCI OGÓLNEJ I MEDYCZNEJ:  20%                                      </w:t>
      </w:r>
    </w:p>
    <w:p w14:paraId="10E04E33"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sz w:val="24"/>
          <w:szCs w:val="24"/>
        </w:rPr>
      </w:pPr>
    </w:p>
    <w:p w14:paraId="0824C7EF"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Punkty w ramach ww. kryterium oceny ofert zostaną przyznane w następujący sposób:</w:t>
      </w:r>
    </w:p>
    <w:p w14:paraId="0616C14B" w14:textId="77777777" w:rsidR="00EF2E0D" w:rsidRPr="00B10B8B" w:rsidRDefault="00EF2E0D">
      <w:pPr>
        <w:numPr>
          <w:ilvl w:val="0"/>
          <w:numId w:val="48"/>
        </w:numPr>
        <w:spacing w:line="240" w:lineRule="auto"/>
        <w:ind w:left="284" w:hanging="284"/>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t>0 pkt otrzyma oferta, która została złożona przez Wykonawcę, który  nie podsiada Certyfikatu Programu Gwarant  Czystości i Higieny  o specjalności ogólnej i medycznej,</w:t>
      </w:r>
    </w:p>
    <w:p w14:paraId="320206D4" w14:textId="6DF3FB4E" w:rsidR="00EF2E0D" w:rsidRPr="00C67D3C" w:rsidRDefault="00EF2E0D">
      <w:pPr>
        <w:numPr>
          <w:ilvl w:val="0"/>
          <w:numId w:val="48"/>
        </w:numPr>
        <w:spacing w:line="240" w:lineRule="auto"/>
        <w:ind w:left="284" w:hanging="284"/>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lastRenderedPageBreak/>
        <w:t xml:space="preserve">20 pkt otrzyma oferta, która została złożona przez Wykonawcę, który  </w:t>
      </w:r>
      <w:r w:rsidRPr="00B10B8B">
        <w:rPr>
          <w:rFonts w:asciiTheme="majorHAnsi" w:eastAsia="Times New Roman" w:hAnsiTheme="majorHAnsi" w:cstheme="majorHAnsi"/>
          <w:bCs/>
          <w:sz w:val="24"/>
          <w:szCs w:val="24"/>
        </w:rPr>
        <w:t xml:space="preserve">posiada </w:t>
      </w:r>
      <w:r w:rsidRPr="00B10B8B">
        <w:rPr>
          <w:rFonts w:asciiTheme="majorHAnsi" w:eastAsia="Times New Roman" w:hAnsiTheme="majorHAnsi" w:cstheme="majorHAnsi"/>
          <w:sz w:val="24"/>
          <w:szCs w:val="24"/>
        </w:rPr>
        <w:t>Certyfikat Programu Gwarant  Czystości i Higieny  o specjalności ogólnej i medycznej</w:t>
      </w:r>
      <w:r w:rsidR="00C67D3C">
        <w:rPr>
          <w:rFonts w:asciiTheme="majorHAnsi" w:eastAsia="Times New Roman" w:hAnsiTheme="majorHAnsi" w:cstheme="majorHAnsi"/>
          <w:sz w:val="24"/>
          <w:szCs w:val="24"/>
        </w:rPr>
        <w:t>.</w:t>
      </w:r>
    </w:p>
    <w:p w14:paraId="43FCE0D0" w14:textId="77777777" w:rsidR="00C67D3C" w:rsidRPr="00B10B8B" w:rsidRDefault="00C67D3C" w:rsidP="00C67D3C">
      <w:pPr>
        <w:spacing w:line="240" w:lineRule="auto"/>
        <w:ind w:left="284"/>
        <w:jc w:val="both"/>
        <w:rPr>
          <w:rFonts w:asciiTheme="majorHAnsi" w:eastAsia="Times New Roman" w:hAnsiTheme="majorHAnsi" w:cstheme="majorHAnsi"/>
          <w:bCs/>
          <w:sz w:val="24"/>
          <w:szCs w:val="24"/>
        </w:rPr>
      </w:pPr>
    </w:p>
    <w:p w14:paraId="12CCCFC8" w14:textId="0A2F2481" w:rsidR="00EF2E0D" w:rsidRPr="00B10B8B" w:rsidRDefault="00EF2E0D" w:rsidP="00EF2E0D">
      <w:p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W przypadku wykonawców wspólnie ubiegających się o zmówienie do przyznania punktów i oceny oferty w tym kryterium wystarczające będzie posiadanie certyfikatu przez któregokolwiek z wykonawców wspólnie ubiegających się o udzielenie zamówienia.</w:t>
      </w:r>
    </w:p>
    <w:p w14:paraId="564BDA30"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sz w:val="24"/>
          <w:szCs w:val="24"/>
        </w:rPr>
      </w:pPr>
    </w:p>
    <w:p w14:paraId="36FE358F"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b/>
          <w:bCs/>
          <w:sz w:val="24"/>
          <w:szCs w:val="24"/>
          <w:u w:val="single"/>
        </w:rPr>
      </w:pPr>
      <w:r w:rsidRPr="00B10B8B">
        <w:rPr>
          <w:rFonts w:asciiTheme="majorHAnsi" w:eastAsia="Times New Roman" w:hAnsiTheme="majorHAnsi" w:cstheme="majorHAnsi"/>
          <w:b/>
          <w:bCs/>
          <w:sz w:val="24"/>
          <w:szCs w:val="24"/>
          <w:u w:val="single"/>
        </w:rPr>
        <w:t>Sposób dokonywania oceny ofert w w/w kryterium:</w:t>
      </w:r>
    </w:p>
    <w:p w14:paraId="5B7FA91E" w14:textId="77777777" w:rsidR="0036674B" w:rsidRPr="00F7316E" w:rsidRDefault="0036674B" w:rsidP="0036674B">
      <w:pPr>
        <w:pStyle w:val="HTML-wstpniesformatowany"/>
        <w:jc w:val="both"/>
        <w:rPr>
          <w:rFonts w:asciiTheme="majorHAnsi" w:hAnsiTheme="majorHAnsi" w:cstheme="majorHAnsi"/>
          <w:sz w:val="24"/>
          <w:szCs w:val="24"/>
        </w:rPr>
      </w:pPr>
      <w:r w:rsidRPr="00F7316E">
        <w:rPr>
          <w:rFonts w:asciiTheme="majorHAnsi" w:hAnsiTheme="majorHAnsi" w:cstheme="majorHAnsi"/>
          <w:sz w:val="24"/>
          <w:szCs w:val="24"/>
        </w:rPr>
        <w:t xml:space="preserve">Na potrzeby oceny ofert w w/w kryterium, Wykonawca w formularzu ofertowym obowiązany jest wskazać rodzaj posiadanego dokumentu wraz z podaniem nazwy instytucji, która wydała dokument oraz z podaniem daty wydania dokumentu i upływu daty jego ważności oraz załączyć w/w dokument do oferty. W przypadku nie wskazania przez Wykonawcę lub wskazania niepełnych danych w formularzu oferty niezbędnych do oceny oferty Wykonawcy lub nie załączenia dokumentu w ramach niniejszego kryterium Zamawiający przyzna 0 pkt.   </w:t>
      </w:r>
    </w:p>
    <w:p w14:paraId="09BC2AE4" w14:textId="77777777" w:rsidR="0036674B" w:rsidRPr="003263CF" w:rsidRDefault="0036674B" w:rsidP="0036674B">
      <w:pPr>
        <w:spacing w:line="240" w:lineRule="auto"/>
        <w:jc w:val="both"/>
        <w:rPr>
          <w:rFonts w:asciiTheme="majorHAnsi" w:eastAsia="Times New Roman" w:hAnsiTheme="majorHAnsi" w:cstheme="majorHAnsi"/>
          <w:sz w:val="24"/>
          <w:szCs w:val="24"/>
        </w:rPr>
      </w:pPr>
    </w:p>
    <w:p w14:paraId="3DEE2606" w14:textId="6FCC2B22" w:rsidR="00EF2E0D" w:rsidRPr="00B10B8B" w:rsidRDefault="008E6B61" w:rsidP="00EF2E0D">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b/>
          <w:sz w:val="24"/>
          <w:szCs w:val="24"/>
        </w:rPr>
      </w:pPr>
      <w:r w:rsidRPr="00B10B8B">
        <w:rPr>
          <w:rFonts w:asciiTheme="majorHAnsi" w:eastAsia="Times New Roman" w:hAnsiTheme="majorHAnsi" w:cstheme="majorHAnsi"/>
          <w:sz w:val="24"/>
          <w:szCs w:val="24"/>
        </w:rPr>
        <w:t>4.</w:t>
      </w:r>
      <w:r w:rsidR="00EF2E0D" w:rsidRPr="00B10B8B">
        <w:rPr>
          <w:rFonts w:asciiTheme="majorHAnsi" w:eastAsia="Times New Roman" w:hAnsiTheme="majorHAnsi" w:cstheme="majorHAnsi"/>
          <w:b/>
          <w:sz w:val="24"/>
          <w:szCs w:val="24"/>
        </w:rPr>
        <w:t xml:space="preserve">    Ocena końcowa oferty </w:t>
      </w:r>
    </w:p>
    <w:p w14:paraId="74359642" w14:textId="50AA9F31" w:rsidR="00EF2E0D" w:rsidRPr="00B10B8B" w:rsidRDefault="00EF2E0D">
      <w:pPr>
        <w:pStyle w:val="Akapitzlist"/>
        <w:numPr>
          <w:ilvl w:val="1"/>
          <w:numId w:val="49"/>
        </w:num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Suma punktów uzyskanych przez Wykonawcę za w/w kryteriach stanowić będzie ocenę końcową oferty.</w:t>
      </w:r>
    </w:p>
    <w:p w14:paraId="46D25943" w14:textId="7CAB5402" w:rsidR="00EF2E0D" w:rsidRPr="00B10B8B" w:rsidRDefault="00EF2E0D">
      <w:pPr>
        <w:pStyle w:val="Akapitzlist"/>
        <w:numPr>
          <w:ilvl w:val="1"/>
          <w:numId w:val="49"/>
        </w:num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Punktacja przyznawana ofertom w poszczególnych kryteriach będzie liczona </w:t>
      </w:r>
      <w:r w:rsidRPr="00B10B8B">
        <w:rPr>
          <w:rFonts w:asciiTheme="majorHAnsi" w:eastAsia="Times New Roman" w:hAnsiTheme="majorHAnsi" w:cstheme="majorHAnsi"/>
          <w:sz w:val="24"/>
          <w:szCs w:val="24"/>
        </w:rPr>
        <w:br/>
        <w:t>z dokładnością do dwóch miejsc po przecinku.</w:t>
      </w:r>
    </w:p>
    <w:p w14:paraId="0EB73FC7" w14:textId="16D500D5" w:rsidR="00EF2E0D" w:rsidRPr="00B10B8B" w:rsidRDefault="00EF2E0D">
      <w:pPr>
        <w:pStyle w:val="Akapitzlist"/>
        <w:numPr>
          <w:ilvl w:val="1"/>
          <w:numId w:val="49"/>
        </w:num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Za najkorzystniejszą ofertę zostanie uznana oferta, która uzyskała najwyższą ilość punktów w ocenianych kryteriach, spośród ofert niepodlegających odrzuceniu.</w:t>
      </w:r>
    </w:p>
    <w:p w14:paraId="27166001" w14:textId="77777777" w:rsidR="00EF2E0D" w:rsidRPr="00B10B8B" w:rsidRDefault="00EF2E0D">
      <w:pPr>
        <w:pStyle w:val="Akapitzlist"/>
        <w:numPr>
          <w:ilvl w:val="1"/>
          <w:numId w:val="49"/>
        </w:num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B10B8B">
        <w:rPr>
          <w:rFonts w:asciiTheme="majorHAnsi" w:eastAsia="Times New Roman" w:hAnsiTheme="majorHAnsi" w:cstheme="majorHAnsi"/>
          <w:sz w:val="24"/>
          <w:szCs w:val="24"/>
        </w:rPr>
        <w:br/>
        <w:t xml:space="preserve">o takiej samej cenie, Zamawiający wzywa Wykonawców, którzy złożyli te oferty, </w:t>
      </w:r>
      <w:r w:rsidRPr="00B10B8B">
        <w:rPr>
          <w:rFonts w:asciiTheme="majorHAnsi" w:eastAsia="Times New Roman" w:hAnsiTheme="majorHAnsi" w:cstheme="majorHAnsi"/>
          <w:sz w:val="24"/>
          <w:szCs w:val="24"/>
        </w:rPr>
        <w:br/>
        <w:t>do złożenia w terminie określonym przez Zamawiającego ofert dodatkowych.</w:t>
      </w:r>
    </w:p>
    <w:p w14:paraId="3A7EA16B" w14:textId="27036661" w:rsidR="00EF2E0D" w:rsidRPr="00B10B8B" w:rsidRDefault="00EF2E0D" w:rsidP="00EF2E0D">
      <w:pPr>
        <w:rPr>
          <w:rFonts w:asciiTheme="majorHAnsi" w:hAnsiTheme="majorHAnsi" w:cstheme="majorHAnsi"/>
          <w:sz w:val="24"/>
          <w:szCs w:val="24"/>
        </w:rPr>
      </w:pPr>
    </w:p>
    <w:p w14:paraId="06AA4FE5" w14:textId="4EC7C7A0" w:rsidR="00EF2E0D" w:rsidRPr="00EF2E0D" w:rsidRDefault="00EF2E0D" w:rsidP="00EF2E0D">
      <w:pPr>
        <w:rPr>
          <w:rFonts w:asciiTheme="majorHAnsi" w:hAnsiTheme="majorHAnsi" w:cstheme="majorHAnsi"/>
        </w:rPr>
      </w:pPr>
    </w:p>
    <w:p w14:paraId="1CF19017" w14:textId="77777777" w:rsidR="002C356E" w:rsidRPr="00B53C2D" w:rsidRDefault="00FA77C1" w:rsidP="00B53C2D">
      <w:pPr>
        <w:pStyle w:val="Nagwek2"/>
        <w:spacing w:before="0" w:line="240" w:lineRule="auto"/>
        <w:jc w:val="both"/>
        <w:rPr>
          <w:rFonts w:asciiTheme="majorHAnsi" w:hAnsiTheme="majorHAnsi" w:cstheme="majorHAnsi"/>
        </w:rPr>
      </w:pPr>
      <w:bookmarkStart w:id="36" w:name="_Toc85023485"/>
      <w:r w:rsidRPr="00B53C2D">
        <w:rPr>
          <w:rFonts w:asciiTheme="majorHAnsi" w:hAnsiTheme="majorHAnsi" w:cstheme="majorHAnsi"/>
        </w:rPr>
        <w:t>XXI. Informacje o formalnościach, jakie powinny być dopełnione po wyborze oferty w celu zawarcia umowy</w:t>
      </w:r>
      <w:bookmarkEnd w:id="36"/>
    </w:p>
    <w:p w14:paraId="7A317454" w14:textId="77777777" w:rsidR="002C356E" w:rsidRPr="00B10B8B" w:rsidRDefault="00FA77C1"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B10B8B" w:rsidRDefault="00FA77C1"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B10B8B">
        <w:rPr>
          <w:rFonts w:asciiTheme="majorHAnsi" w:hAnsiTheme="majorHAnsi" w:cstheme="majorHAnsi"/>
          <w:sz w:val="24"/>
          <w:szCs w:val="24"/>
        </w:rPr>
        <w:t xml:space="preserve"> </w:t>
      </w:r>
      <w:r w:rsidRPr="00B10B8B">
        <w:rPr>
          <w:rFonts w:asciiTheme="majorHAnsi" w:hAnsiTheme="majorHAnsi" w:cstheme="majorHAnsi"/>
          <w:sz w:val="24"/>
          <w:szCs w:val="24"/>
        </w:rPr>
        <w:t>podstawowym złożono tylko jedną ofertę.</w:t>
      </w:r>
    </w:p>
    <w:p w14:paraId="40130C73" w14:textId="0C23F50B" w:rsidR="002C356E" w:rsidRPr="00B10B8B" w:rsidRDefault="00FA77C1"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W przypadku wyboru oferty złożonej przez Wykonawców wspólnie ubiegających się </w:t>
      </w:r>
      <w:r w:rsidR="00B13EBA" w:rsidRPr="00B10B8B">
        <w:rPr>
          <w:rFonts w:asciiTheme="majorHAnsi" w:hAnsiTheme="majorHAnsi" w:cstheme="majorHAnsi"/>
          <w:sz w:val="24"/>
          <w:szCs w:val="24"/>
        </w:rPr>
        <w:br/>
      </w:r>
      <w:r w:rsidRPr="00B10B8B">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B10B8B" w:rsidRDefault="00FA77C1"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sz w:val="24"/>
          <w:szCs w:val="24"/>
        </w:rPr>
        <w:t>Wykonawca będzie zobowiązany do podpisania umowy w miejscu i terminie wskazanym przez Zamawiającego.</w:t>
      </w:r>
    </w:p>
    <w:p w14:paraId="3E3A34FF" w14:textId="4F3A9312" w:rsidR="006F3F0C" w:rsidRPr="00B10B8B" w:rsidRDefault="006F3F0C"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color w:val="000000"/>
          <w:sz w:val="24"/>
          <w:szCs w:val="24"/>
        </w:rPr>
        <w:t xml:space="preserve">Jeżeli Wykonawca, którego oferta została wybrana jako najkorzystniejsza, uchyla się od zawarcia umowy w sprawie zamówienia publicznego Zamawiający może dokonać </w:t>
      </w:r>
      <w:r w:rsidRPr="00B10B8B">
        <w:rPr>
          <w:rFonts w:asciiTheme="majorHAnsi" w:hAnsiTheme="majorHAnsi" w:cstheme="majorHAnsi"/>
          <w:color w:val="000000"/>
          <w:sz w:val="24"/>
          <w:szCs w:val="24"/>
        </w:rPr>
        <w:lastRenderedPageBreak/>
        <w:t xml:space="preserve">ponownego badania i oceny ofert spośród ofert pozostałych w postępowaniu Wykonawców albo unieważnić postępowanie. </w:t>
      </w:r>
    </w:p>
    <w:p w14:paraId="5A0FDD79" w14:textId="77777777" w:rsidR="00872B5F" w:rsidRPr="00FD3572" w:rsidRDefault="00FA77C1" w:rsidP="00872B5F">
      <w:pPr>
        <w:pStyle w:val="Nagwek2"/>
        <w:spacing w:line="320" w:lineRule="auto"/>
        <w:jc w:val="both"/>
        <w:rPr>
          <w:rFonts w:asciiTheme="majorHAnsi" w:hAnsiTheme="majorHAnsi" w:cstheme="majorHAnsi"/>
        </w:rPr>
      </w:pPr>
      <w:bookmarkStart w:id="37" w:name="_Toc85023486"/>
      <w:r w:rsidRPr="00FD3572">
        <w:rPr>
          <w:rFonts w:asciiTheme="majorHAnsi" w:hAnsiTheme="majorHAnsi" w:cstheme="majorHAnsi"/>
        </w:rPr>
        <w:t>XXII. Wymagania dotyczące zabezpieczenia należytego wykonania umowy</w:t>
      </w:r>
      <w:bookmarkEnd w:id="37"/>
    </w:p>
    <w:p w14:paraId="2DB045B2" w14:textId="78C95726" w:rsidR="00872B5F" w:rsidRPr="00B10B8B" w:rsidRDefault="00872B5F" w:rsidP="00FD3572">
      <w:pPr>
        <w:autoSpaceDE w:val="0"/>
        <w:autoSpaceDN w:val="0"/>
        <w:adjustRightInd w:val="0"/>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005A012C" w:rsidRPr="00B10B8B">
        <w:rPr>
          <w:rFonts w:asciiTheme="majorHAnsi" w:hAnsiTheme="majorHAnsi" w:cstheme="majorHAnsi"/>
          <w:sz w:val="24"/>
          <w:szCs w:val="24"/>
        </w:rPr>
        <w:t xml:space="preserve">nie </w:t>
      </w:r>
      <w:r w:rsidRPr="00B10B8B">
        <w:rPr>
          <w:rFonts w:asciiTheme="majorHAnsi" w:hAnsiTheme="majorHAnsi" w:cstheme="majorHAnsi"/>
          <w:sz w:val="24"/>
          <w:szCs w:val="24"/>
        </w:rPr>
        <w:t xml:space="preserve">wymaga wniesienia zabezpieczenia należytego wykonania umowy. </w:t>
      </w:r>
    </w:p>
    <w:p w14:paraId="2D3C889D" w14:textId="77777777" w:rsidR="002C356E" w:rsidRPr="00FD3572" w:rsidRDefault="00FA77C1" w:rsidP="00B53C2D">
      <w:pPr>
        <w:pStyle w:val="Nagwek2"/>
        <w:spacing w:line="240" w:lineRule="auto"/>
        <w:jc w:val="both"/>
        <w:rPr>
          <w:rFonts w:asciiTheme="majorHAnsi" w:hAnsiTheme="majorHAnsi" w:cstheme="majorHAnsi"/>
        </w:rPr>
      </w:pPr>
      <w:bookmarkStart w:id="38" w:name="_Toc85023487"/>
      <w:r w:rsidRPr="00FD3572">
        <w:rPr>
          <w:rFonts w:asciiTheme="majorHAnsi" w:hAnsiTheme="majorHAnsi" w:cstheme="majorHAnsi"/>
        </w:rPr>
        <w:t xml:space="preserve">XXIII. </w:t>
      </w:r>
      <w:r w:rsidR="00291A18" w:rsidRPr="00FD3572">
        <w:rPr>
          <w:rFonts w:asciiTheme="majorHAnsi" w:hAnsiTheme="majorHAnsi" w:cstheme="majorHAnsi"/>
          <w:noProof/>
          <w:color w:val="000000"/>
        </w:rPr>
        <w:t xml:space="preserve">Projektowane postanowienia umowy w sprawie zamówienia publicznego, które zostaną wprowadzone do umowy w sprawie </w:t>
      </w:r>
      <w:r w:rsidR="00291A18" w:rsidRPr="00BD7D70">
        <w:rPr>
          <w:rFonts w:asciiTheme="majorHAnsi" w:hAnsiTheme="majorHAnsi" w:cstheme="majorHAnsi"/>
          <w:noProof/>
          <w:color w:val="000000"/>
        </w:rPr>
        <w:t>zamówienia publicznego</w:t>
      </w:r>
      <w:bookmarkEnd w:id="38"/>
      <w:r w:rsidRPr="00FD3572">
        <w:rPr>
          <w:rFonts w:asciiTheme="majorHAnsi" w:hAnsiTheme="majorHAnsi" w:cstheme="majorHAnsi"/>
        </w:rPr>
        <w:t xml:space="preserve"> </w:t>
      </w:r>
    </w:p>
    <w:p w14:paraId="5EE1ADBE" w14:textId="00171C6C" w:rsidR="005825FB" w:rsidRPr="00B10B8B" w:rsidRDefault="005825FB" w:rsidP="00CB4374">
      <w:pPr>
        <w:numPr>
          <w:ilvl w:val="3"/>
          <w:numId w:val="11"/>
        </w:numPr>
        <w:spacing w:line="312" w:lineRule="auto"/>
        <w:ind w:left="284"/>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Wybrany Wykonawca jest zobowiązany do zawarcia umowy w sprawie zamówienia publicznego na warunkach określonych w </w:t>
      </w:r>
      <w:r w:rsidRPr="00B10B8B">
        <w:rPr>
          <w:rFonts w:asciiTheme="majorHAnsi" w:hAnsiTheme="majorHAnsi" w:cstheme="majorHAnsi"/>
          <w:b/>
          <w:bCs/>
          <w:sz w:val="24"/>
          <w:szCs w:val="24"/>
          <w:lang w:val="pl"/>
        </w:rPr>
        <w:t>projektowanych postanowieniach umowy</w:t>
      </w:r>
      <w:r w:rsidRPr="00B10B8B">
        <w:rPr>
          <w:rFonts w:asciiTheme="majorHAnsi" w:hAnsiTheme="majorHAnsi" w:cstheme="majorHAnsi"/>
          <w:sz w:val="24"/>
          <w:szCs w:val="24"/>
          <w:lang w:val="pl"/>
        </w:rPr>
        <w:t xml:space="preserve">, stanowiących </w:t>
      </w:r>
      <w:r w:rsidRPr="00B10B8B">
        <w:rPr>
          <w:rFonts w:asciiTheme="majorHAnsi" w:hAnsiTheme="majorHAnsi" w:cstheme="majorHAnsi"/>
          <w:b/>
          <w:sz w:val="24"/>
          <w:szCs w:val="24"/>
          <w:lang w:val="pl"/>
        </w:rPr>
        <w:t>Załącznik nr 4 do SWZ.</w:t>
      </w:r>
    </w:p>
    <w:p w14:paraId="12D32D4A" w14:textId="77777777" w:rsidR="005825FB" w:rsidRPr="00B10B8B" w:rsidRDefault="005825FB" w:rsidP="00CB4374">
      <w:pPr>
        <w:numPr>
          <w:ilvl w:val="3"/>
          <w:numId w:val="11"/>
        </w:numPr>
        <w:spacing w:line="312" w:lineRule="auto"/>
        <w:ind w:left="284"/>
        <w:jc w:val="both"/>
        <w:rPr>
          <w:rFonts w:asciiTheme="majorHAnsi" w:hAnsiTheme="majorHAnsi" w:cstheme="majorHAnsi"/>
          <w:sz w:val="24"/>
          <w:szCs w:val="24"/>
          <w:lang w:val="pl"/>
        </w:rPr>
      </w:pPr>
      <w:r w:rsidRPr="00B10B8B">
        <w:rPr>
          <w:rFonts w:asciiTheme="majorHAnsi" w:hAnsiTheme="majorHAnsi" w:cstheme="majorHAnsi"/>
          <w:sz w:val="24"/>
          <w:szCs w:val="24"/>
          <w:lang w:val="pl"/>
        </w:rPr>
        <w:t>Zakres świadczenia Wykonawcy wynikający z umowy jest tożsamy z jego zobowiązaniem zawartym w ofercie.</w:t>
      </w:r>
    </w:p>
    <w:p w14:paraId="4A7D2C80" w14:textId="77777777" w:rsidR="005825FB" w:rsidRPr="00B10B8B" w:rsidRDefault="005825FB" w:rsidP="00CB4374">
      <w:pPr>
        <w:numPr>
          <w:ilvl w:val="3"/>
          <w:numId w:val="11"/>
        </w:numPr>
        <w:spacing w:line="312" w:lineRule="auto"/>
        <w:ind w:left="284"/>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B10B8B">
        <w:rPr>
          <w:rFonts w:asciiTheme="majorHAnsi" w:hAnsiTheme="majorHAnsi" w:cstheme="majorHAnsi"/>
          <w:b/>
          <w:sz w:val="24"/>
          <w:szCs w:val="24"/>
          <w:lang w:val="pl"/>
        </w:rPr>
        <w:t xml:space="preserve">Załącznik nr </w:t>
      </w:r>
      <w:r w:rsidRPr="00B10B8B">
        <w:rPr>
          <w:rFonts w:asciiTheme="majorHAnsi" w:hAnsiTheme="majorHAnsi" w:cstheme="majorHAnsi"/>
          <w:sz w:val="24"/>
          <w:szCs w:val="24"/>
          <w:lang w:val="pl"/>
        </w:rPr>
        <w:t xml:space="preserve">4 </w:t>
      </w:r>
      <w:r w:rsidRPr="00B10B8B">
        <w:rPr>
          <w:rFonts w:asciiTheme="majorHAnsi" w:hAnsiTheme="majorHAnsi" w:cstheme="majorHAnsi"/>
          <w:b/>
          <w:sz w:val="24"/>
          <w:szCs w:val="24"/>
          <w:lang w:val="pl"/>
        </w:rPr>
        <w:t>do SWZ</w:t>
      </w:r>
      <w:r w:rsidRPr="00B10B8B">
        <w:rPr>
          <w:rFonts w:asciiTheme="majorHAnsi" w:hAnsiTheme="majorHAnsi" w:cstheme="majorHAnsi"/>
          <w:sz w:val="24"/>
          <w:szCs w:val="24"/>
          <w:lang w:val="pl"/>
        </w:rPr>
        <w:t>.</w:t>
      </w:r>
    </w:p>
    <w:p w14:paraId="4E9CFF62" w14:textId="0E310497" w:rsidR="002C356E" w:rsidRPr="006A309D" w:rsidRDefault="005825FB" w:rsidP="00AC3A19">
      <w:pPr>
        <w:numPr>
          <w:ilvl w:val="3"/>
          <w:numId w:val="11"/>
        </w:numPr>
        <w:spacing w:line="312" w:lineRule="auto"/>
        <w:ind w:left="284"/>
        <w:jc w:val="both"/>
        <w:rPr>
          <w:rFonts w:asciiTheme="majorHAnsi" w:hAnsiTheme="majorHAnsi" w:cstheme="majorHAnsi"/>
          <w:sz w:val="24"/>
          <w:szCs w:val="24"/>
        </w:rPr>
      </w:pPr>
      <w:r w:rsidRPr="00B10B8B">
        <w:rPr>
          <w:rFonts w:asciiTheme="majorHAnsi" w:hAnsiTheme="majorHAnsi" w:cstheme="majorHAnsi"/>
          <w:sz w:val="24"/>
          <w:szCs w:val="24"/>
          <w:lang w:val="pl"/>
        </w:rPr>
        <w:t>Zmiana umowy wymaga dla swej ważności, pod rygorem nieważności, zachowania formy pisemnej.</w:t>
      </w:r>
    </w:p>
    <w:p w14:paraId="77FE3F78" w14:textId="77777777" w:rsidR="002C356E" w:rsidRPr="00FD3572" w:rsidRDefault="00FA77C1" w:rsidP="00FD3572">
      <w:pPr>
        <w:pStyle w:val="Nagwek2"/>
        <w:spacing w:line="271" w:lineRule="auto"/>
        <w:jc w:val="both"/>
        <w:rPr>
          <w:rFonts w:asciiTheme="majorHAnsi" w:hAnsiTheme="majorHAnsi" w:cstheme="majorHAnsi"/>
        </w:rPr>
      </w:pPr>
      <w:bookmarkStart w:id="39" w:name="_Toc85023488"/>
      <w:r w:rsidRPr="00FD3572">
        <w:rPr>
          <w:rFonts w:asciiTheme="majorHAnsi" w:hAnsiTheme="majorHAnsi" w:cstheme="majorHAnsi"/>
        </w:rPr>
        <w:t>XIV. Pouczenie o środkach ochrony prawnej przysługujących Wykonawcy</w:t>
      </w:r>
      <w:bookmarkEnd w:id="39"/>
    </w:p>
    <w:p w14:paraId="6FD5DBDF" w14:textId="5F791DC8"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6D7081"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7A60EED2" w14:textId="5A7C69D5"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Odwołanie przysługuje na:</w:t>
      </w:r>
    </w:p>
    <w:p w14:paraId="4CF09D9F" w14:textId="77777777" w:rsidR="002C356E" w:rsidRPr="00B10B8B" w:rsidRDefault="00FA77C1" w:rsidP="00FD3572">
      <w:pPr>
        <w:spacing w:line="271" w:lineRule="auto"/>
        <w:ind w:left="868" w:hanging="425"/>
        <w:jc w:val="both"/>
        <w:rPr>
          <w:rFonts w:asciiTheme="majorHAnsi" w:hAnsiTheme="majorHAnsi" w:cstheme="majorHAnsi"/>
          <w:sz w:val="24"/>
          <w:szCs w:val="24"/>
        </w:rPr>
      </w:pPr>
      <w:r w:rsidRPr="00B10B8B">
        <w:rPr>
          <w:rFonts w:asciiTheme="majorHAnsi" w:hAnsiTheme="majorHAnsi" w:cstheme="majorHAnsi"/>
          <w:sz w:val="24"/>
          <w:szCs w:val="24"/>
        </w:rPr>
        <w:t>1)</w:t>
      </w:r>
      <w:r w:rsidRPr="00B10B8B">
        <w:rPr>
          <w:rFonts w:asciiTheme="majorHAnsi" w:hAnsiTheme="majorHAnsi" w:cstheme="majorHAnsi"/>
          <w:sz w:val="24"/>
          <w:szCs w:val="24"/>
        </w:rPr>
        <w:tab/>
        <w:t xml:space="preserve">niezgodną z przepisami ustawy czynność Zamawiającego, podjętą w postępowaniu </w:t>
      </w:r>
      <w:r w:rsidR="009A7E7D" w:rsidRPr="00B10B8B">
        <w:rPr>
          <w:rFonts w:asciiTheme="majorHAnsi" w:hAnsiTheme="majorHAnsi" w:cstheme="majorHAnsi"/>
          <w:sz w:val="24"/>
          <w:szCs w:val="24"/>
        </w:rPr>
        <w:br/>
      </w:r>
      <w:r w:rsidRPr="00B10B8B">
        <w:rPr>
          <w:rFonts w:asciiTheme="majorHAnsi" w:hAnsiTheme="majorHAnsi" w:cstheme="majorHAnsi"/>
          <w:sz w:val="24"/>
          <w:szCs w:val="24"/>
        </w:rPr>
        <w:t>o udzielenie zamówienia, w tym na projektowane postanowienie umowy;</w:t>
      </w:r>
    </w:p>
    <w:p w14:paraId="45DBC1B1" w14:textId="77777777" w:rsidR="002C356E" w:rsidRPr="00B10B8B" w:rsidRDefault="00FA77C1" w:rsidP="00FD3572">
      <w:pPr>
        <w:spacing w:line="271" w:lineRule="auto"/>
        <w:ind w:left="868" w:hanging="425"/>
        <w:jc w:val="both"/>
        <w:rPr>
          <w:rFonts w:asciiTheme="majorHAnsi" w:hAnsiTheme="majorHAnsi" w:cstheme="majorHAnsi"/>
          <w:sz w:val="24"/>
          <w:szCs w:val="24"/>
        </w:rPr>
      </w:pPr>
      <w:r w:rsidRPr="00B10B8B">
        <w:rPr>
          <w:rFonts w:asciiTheme="majorHAnsi" w:hAnsiTheme="majorHAnsi" w:cstheme="majorHAnsi"/>
          <w:sz w:val="24"/>
          <w:szCs w:val="24"/>
        </w:rPr>
        <w:t>2)</w:t>
      </w:r>
      <w:r w:rsidRPr="00B10B8B">
        <w:rPr>
          <w:rFonts w:asciiTheme="majorHAnsi" w:hAnsiTheme="majorHAnsi" w:cstheme="majorHAnsi"/>
          <w:sz w:val="24"/>
          <w:szCs w:val="24"/>
        </w:rPr>
        <w:tab/>
        <w:t>zaniechanie czynności w postępowaniu o udzielenie zamówienia do której zamawiający był obowiązany na podstawie ustawy;</w:t>
      </w:r>
    </w:p>
    <w:p w14:paraId="1AA2707B"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Odwołanie wnosi się w terminie:</w:t>
      </w:r>
    </w:p>
    <w:p w14:paraId="7468DB08" w14:textId="77777777" w:rsidR="002C356E" w:rsidRPr="00B10B8B" w:rsidRDefault="00FA77C1" w:rsidP="00FD3572">
      <w:pP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1)</w:t>
      </w:r>
      <w:r w:rsidRPr="00B10B8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B10B8B" w:rsidRDefault="00FA77C1" w:rsidP="00FD3572">
      <w:pP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2)</w:t>
      </w:r>
      <w:r w:rsidRPr="00B10B8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40A8F417" w14:textId="71F4EB1D"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22EC">
        <w:rPr>
          <w:rFonts w:asciiTheme="majorHAnsi" w:hAnsiTheme="majorHAnsi" w:cstheme="majorHAnsi"/>
          <w:sz w:val="24"/>
          <w:szCs w:val="24"/>
        </w:rPr>
        <w:t>.</w:t>
      </w:r>
    </w:p>
    <w:p w14:paraId="2CA8F07F"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Skargę wnosi się do Sądu Okręgowego w Warszawie - sądu zamówień publicznych, zwanego dalej "sądem zamówień publicznych".</w:t>
      </w:r>
    </w:p>
    <w:p w14:paraId="0F883D64"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Prezes Izby przekazuje skargę wraz z aktami postępowania odwoławczego do sądu zamówień publicznych w terminie 7 dni od dnia jej otrzymania.</w:t>
      </w:r>
    </w:p>
    <w:p w14:paraId="5BBC16EB" w14:textId="77777777" w:rsidR="002C356E" w:rsidRPr="00016E21" w:rsidRDefault="00FA77C1">
      <w:pPr>
        <w:pStyle w:val="Nagwek2"/>
        <w:spacing w:line="320" w:lineRule="auto"/>
        <w:jc w:val="both"/>
        <w:rPr>
          <w:rFonts w:asciiTheme="majorHAnsi" w:hAnsiTheme="majorHAnsi" w:cstheme="majorHAnsi"/>
        </w:rPr>
      </w:pPr>
      <w:bookmarkStart w:id="40" w:name="_Toc85023489"/>
      <w:r w:rsidRPr="00016E21">
        <w:rPr>
          <w:rFonts w:asciiTheme="majorHAnsi" w:hAnsiTheme="majorHAnsi" w:cstheme="majorHAnsi"/>
        </w:rPr>
        <w:t>XXV. Spis załączników</w:t>
      </w:r>
      <w:bookmarkEnd w:id="40"/>
    </w:p>
    <w:p w14:paraId="61DE477B" w14:textId="77777777" w:rsidR="00ED00C9" w:rsidRPr="00B10B8B" w:rsidRDefault="00D4525C" w:rsidP="00ED00C9">
      <w:pPr>
        <w:rPr>
          <w:rFonts w:asciiTheme="majorHAnsi" w:hAnsiTheme="majorHAnsi" w:cstheme="majorHAnsi"/>
          <w:sz w:val="24"/>
          <w:szCs w:val="24"/>
        </w:rPr>
      </w:pPr>
      <w:r w:rsidRPr="00B10B8B">
        <w:rPr>
          <w:rFonts w:asciiTheme="majorHAnsi" w:hAnsiTheme="majorHAnsi" w:cstheme="majorHAnsi"/>
          <w:sz w:val="24"/>
          <w:szCs w:val="24"/>
        </w:rPr>
        <w:t>Z</w:t>
      </w:r>
      <w:r w:rsidR="00694E41" w:rsidRPr="00B10B8B">
        <w:rPr>
          <w:rFonts w:asciiTheme="majorHAnsi" w:hAnsiTheme="majorHAnsi" w:cstheme="majorHAnsi"/>
          <w:sz w:val="24"/>
          <w:szCs w:val="24"/>
        </w:rPr>
        <w:t>ałącznik nr 1 do SWZ</w:t>
      </w:r>
      <w:r w:rsidRPr="00B10B8B">
        <w:rPr>
          <w:rFonts w:asciiTheme="majorHAnsi" w:hAnsiTheme="majorHAnsi" w:cstheme="majorHAnsi"/>
          <w:sz w:val="24"/>
          <w:szCs w:val="24"/>
        </w:rPr>
        <w:t xml:space="preserve"> - Formularz oferty</w:t>
      </w:r>
      <w:r w:rsidR="00ED00C9" w:rsidRPr="00B10B8B">
        <w:rPr>
          <w:rFonts w:asciiTheme="majorHAnsi" w:hAnsiTheme="majorHAnsi" w:cstheme="majorHAnsi"/>
          <w:sz w:val="24"/>
          <w:szCs w:val="24"/>
        </w:rPr>
        <w:t>.</w:t>
      </w:r>
    </w:p>
    <w:p w14:paraId="30837190" w14:textId="5BECB676" w:rsidR="00ED00C9" w:rsidRPr="00B10B8B" w:rsidRDefault="00D4525C" w:rsidP="00ED00C9">
      <w:pPr>
        <w:rPr>
          <w:rFonts w:asciiTheme="majorHAnsi" w:hAnsiTheme="majorHAnsi" w:cstheme="majorHAnsi"/>
          <w:sz w:val="24"/>
          <w:szCs w:val="24"/>
        </w:rPr>
      </w:pPr>
      <w:r w:rsidRPr="00B10B8B">
        <w:rPr>
          <w:rFonts w:asciiTheme="majorHAnsi" w:hAnsiTheme="majorHAnsi" w:cstheme="majorHAnsi"/>
          <w:sz w:val="24"/>
          <w:szCs w:val="24"/>
        </w:rPr>
        <w:t xml:space="preserve">Załącznik nr 2 do  SWZ - </w:t>
      </w:r>
      <w:r w:rsidR="008E6B61" w:rsidRPr="00B10B8B">
        <w:rPr>
          <w:rFonts w:asciiTheme="majorHAnsi" w:hAnsiTheme="majorHAnsi" w:cstheme="majorHAnsi"/>
          <w:sz w:val="24"/>
          <w:szCs w:val="24"/>
        </w:rPr>
        <w:t>O</w:t>
      </w:r>
      <w:r w:rsidR="005825FB" w:rsidRPr="00B10B8B">
        <w:rPr>
          <w:rFonts w:asciiTheme="majorHAnsi" w:hAnsiTheme="majorHAnsi" w:cstheme="majorHAnsi"/>
          <w:sz w:val="24"/>
          <w:szCs w:val="24"/>
        </w:rPr>
        <w:t>pis przedmiotu zamówienia</w:t>
      </w:r>
      <w:r w:rsidR="006322EC">
        <w:rPr>
          <w:rFonts w:asciiTheme="majorHAnsi" w:hAnsiTheme="majorHAnsi" w:cstheme="majorHAnsi"/>
          <w:sz w:val="24"/>
          <w:szCs w:val="24"/>
        </w:rPr>
        <w:t>.</w:t>
      </w:r>
    </w:p>
    <w:p w14:paraId="11C99A01" w14:textId="0BA6C5CF"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color w:val="000000"/>
          <w:sz w:val="24"/>
          <w:szCs w:val="24"/>
          <w:lang w:bidi="pl-PL"/>
        </w:rPr>
        <w:t>Załącznik nr 2.1 - Plan organizacji</w:t>
      </w:r>
      <w:r w:rsidR="00C15BD7" w:rsidRPr="00B10B8B">
        <w:rPr>
          <w:rFonts w:asciiTheme="majorHAnsi" w:hAnsiTheme="majorHAnsi" w:cstheme="majorHAnsi"/>
          <w:iCs/>
          <w:color w:val="000000"/>
          <w:sz w:val="24"/>
          <w:szCs w:val="24"/>
          <w:lang w:bidi="pl-PL"/>
        </w:rPr>
        <w:t xml:space="preserve"> pracy</w:t>
      </w:r>
      <w:r w:rsidRPr="00B10B8B">
        <w:rPr>
          <w:rFonts w:asciiTheme="majorHAnsi" w:hAnsiTheme="majorHAnsi" w:cstheme="majorHAnsi"/>
          <w:iCs/>
          <w:color w:val="000000"/>
          <w:sz w:val="24"/>
          <w:szCs w:val="24"/>
          <w:lang w:bidi="pl-PL"/>
        </w:rPr>
        <w:t xml:space="preserve"> - wykaz roboczogodzin.</w:t>
      </w:r>
    </w:p>
    <w:p w14:paraId="7E25DC78" w14:textId="17E83CA2"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color w:val="000000"/>
          <w:sz w:val="24"/>
          <w:szCs w:val="24"/>
          <w:lang w:bidi="pl-PL"/>
        </w:rPr>
        <w:t>Załącznik nr 2.2 - Protokół kontroli.</w:t>
      </w:r>
    </w:p>
    <w:p w14:paraId="32782769" w14:textId="036BEF0F"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color w:val="000000"/>
          <w:sz w:val="24"/>
          <w:szCs w:val="24"/>
          <w:lang w:bidi="pl-PL"/>
        </w:rPr>
        <w:t>Załącznik nr 2.3 - Zasady sprzątania, mycia i dekontaminacji pomieszczeń oraz sprzętu       użytkowego; zasady postępowania z bielizną szpitalną.</w:t>
      </w:r>
    </w:p>
    <w:p w14:paraId="468CBBD0" w14:textId="4079C368"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color w:val="000000"/>
          <w:sz w:val="24"/>
          <w:szCs w:val="24"/>
          <w:lang w:bidi="pl-PL"/>
        </w:rPr>
        <w:t>Załącznik nr 2.4 –</w:t>
      </w:r>
      <w:r w:rsidRPr="00B10B8B">
        <w:rPr>
          <w:rFonts w:asciiTheme="majorHAnsi" w:eastAsia="Lucida Sans Unicode" w:hAnsiTheme="majorHAnsi" w:cstheme="majorHAnsi"/>
          <w:i/>
          <w:iCs/>
          <w:color w:val="000000"/>
          <w:kern w:val="1"/>
          <w:sz w:val="24"/>
          <w:szCs w:val="24"/>
          <w:lang w:eastAsia="hi-IN" w:bidi="pl-PL"/>
        </w:rPr>
        <w:t xml:space="preserve"> </w:t>
      </w:r>
      <w:r w:rsidRPr="00B10B8B">
        <w:rPr>
          <w:rFonts w:asciiTheme="majorHAnsi" w:eastAsia="Lucida Sans Unicode" w:hAnsiTheme="majorHAnsi" w:cstheme="majorHAnsi"/>
          <w:iCs/>
          <w:color w:val="000000"/>
          <w:kern w:val="1"/>
          <w:sz w:val="24"/>
          <w:szCs w:val="24"/>
          <w:lang w:eastAsia="hi-IN" w:bidi="pl-PL"/>
        </w:rPr>
        <w:t>Zbiorcze zestawienie powierzchni.</w:t>
      </w:r>
    </w:p>
    <w:p w14:paraId="200DFE25" w14:textId="2320C1AF"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sz w:val="24"/>
          <w:szCs w:val="24"/>
          <w:lang w:bidi="pl-PL"/>
        </w:rPr>
        <w:t xml:space="preserve">Załącznik nr 2.5 – </w:t>
      </w:r>
      <w:r w:rsidRPr="00B10B8B">
        <w:rPr>
          <w:rFonts w:asciiTheme="majorHAnsi" w:eastAsia="Lucida Sans Unicode" w:hAnsiTheme="majorHAnsi" w:cstheme="majorHAnsi"/>
          <w:iCs/>
          <w:kern w:val="1"/>
          <w:sz w:val="24"/>
          <w:szCs w:val="24"/>
          <w:lang w:eastAsia="hi-IN" w:bidi="hi-IN"/>
        </w:rPr>
        <w:t>Zasady Dobrej Praktyki Higienicznej GHP</w:t>
      </w:r>
      <w:r w:rsidR="006322EC">
        <w:rPr>
          <w:rFonts w:asciiTheme="majorHAnsi" w:eastAsia="Lucida Sans Unicode" w:hAnsiTheme="majorHAnsi" w:cstheme="majorHAnsi"/>
          <w:iCs/>
          <w:kern w:val="1"/>
          <w:sz w:val="24"/>
          <w:szCs w:val="24"/>
          <w:lang w:eastAsia="hi-IN" w:bidi="hi-IN"/>
        </w:rPr>
        <w:t>.</w:t>
      </w:r>
    </w:p>
    <w:p w14:paraId="4E3D325A" w14:textId="686BC1B6" w:rsidR="005825FB" w:rsidRPr="00B10B8B" w:rsidRDefault="00ED00C9" w:rsidP="00ED00C9">
      <w:pPr>
        <w:rPr>
          <w:rFonts w:asciiTheme="majorHAnsi" w:hAnsiTheme="majorHAnsi" w:cstheme="majorHAnsi"/>
          <w:sz w:val="24"/>
          <w:szCs w:val="24"/>
        </w:rPr>
      </w:pPr>
      <w:r w:rsidRPr="00B10B8B">
        <w:rPr>
          <w:rFonts w:asciiTheme="majorHAnsi" w:hAnsiTheme="majorHAnsi" w:cstheme="majorHAnsi"/>
          <w:sz w:val="24"/>
          <w:szCs w:val="24"/>
        </w:rPr>
        <w:lastRenderedPageBreak/>
        <w:t xml:space="preserve">Załącznik nr 3 do SWZ - </w:t>
      </w:r>
      <w:r w:rsidR="005825FB" w:rsidRPr="00B10B8B">
        <w:rPr>
          <w:rFonts w:asciiTheme="majorHAnsi" w:hAnsiTheme="majorHAnsi" w:cstheme="majorHAnsi"/>
          <w:sz w:val="24"/>
          <w:szCs w:val="24"/>
        </w:rPr>
        <w:t>Oświadczeni</w:t>
      </w:r>
      <w:r w:rsidRPr="00B10B8B">
        <w:rPr>
          <w:rFonts w:asciiTheme="majorHAnsi" w:hAnsiTheme="majorHAnsi" w:cstheme="majorHAnsi"/>
          <w:sz w:val="24"/>
          <w:szCs w:val="24"/>
        </w:rPr>
        <w:t>e</w:t>
      </w:r>
      <w:r w:rsidR="005825FB" w:rsidRPr="00B10B8B">
        <w:rPr>
          <w:rFonts w:asciiTheme="majorHAnsi" w:hAnsiTheme="majorHAnsi" w:cstheme="majorHAnsi"/>
          <w:sz w:val="24"/>
          <w:szCs w:val="24"/>
        </w:rPr>
        <w:t>, o których mowa w art 125 ust. 1 ustawy PZP</w:t>
      </w:r>
      <w:r w:rsidRPr="00B10B8B">
        <w:rPr>
          <w:rFonts w:asciiTheme="majorHAnsi" w:hAnsiTheme="majorHAnsi" w:cstheme="majorHAnsi"/>
          <w:sz w:val="24"/>
          <w:szCs w:val="24"/>
        </w:rPr>
        <w:t>.</w:t>
      </w:r>
      <w:r w:rsidR="005825FB" w:rsidRPr="00B10B8B">
        <w:rPr>
          <w:rFonts w:asciiTheme="majorHAnsi" w:hAnsiTheme="majorHAnsi" w:cstheme="majorHAnsi"/>
          <w:sz w:val="24"/>
          <w:szCs w:val="24"/>
        </w:rPr>
        <w:t xml:space="preserve">  </w:t>
      </w:r>
    </w:p>
    <w:p w14:paraId="4287BEDD" w14:textId="37C70085" w:rsidR="005825FB" w:rsidRPr="00B10B8B" w:rsidRDefault="00ED00C9" w:rsidP="00ED00C9">
      <w:pPr>
        <w:rPr>
          <w:rFonts w:asciiTheme="majorHAnsi" w:hAnsiTheme="majorHAnsi" w:cstheme="majorHAnsi"/>
          <w:sz w:val="24"/>
          <w:szCs w:val="24"/>
        </w:rPr>
      </w:pPr>
      <w:r w:rsidRPr="00B10B8B">
        <w:rPr>
          <w:rFonts w:asciiTheme="majorHAnsi" w:hAnsiTheme="majorHAnsi" w:cstheme="majorHAnsi"/>
          <w:sz w:val="24"/>
          <w:szCs w:val="24"/>
        </w:rPr>
        <w:t xml:space="preserve">Załącznik nr 4 do SWZ - </w:t>
      </w:r>
      <w:r w:rsidR="005825FB" w:rsidRPr="00B10B8B">
        <w:rPr>
          <w:rFonts w:asciiTheme="majorHAnsi" w:hAnsiTheme="majorHAnsi" w:cstheme="majorHAnsi"/>
          <w:sz w:val="24"/>
          <w:szCs w:val="24"/>
        </w:rPr>
        <w:t>Projektowane postanowienia umowy</w:t>
      </w:r>
      <w:r w:rsidRPr="00B10B8B">
        <w:rPr>
          <w:rFonts w:asciiTheme="majorHAnsi" w:hAnsiTheme="majorHAnsi" w:cstheme="majorHAnsi"/>
          <w:sz w:val="24"/>
          <w:szCs w:val="24"/>
        </w:rPr>
        <w:t>.</w:t>
      </w:r>
    </w:p>
    <w:p w14:paraId="233CCE9D" w14:textId="6EFE5AF2" w:rsidR="00513DAB" w:rsidRDefault="00513DAB" w:rsidP="00513DAB">
      <w:pPr>
        <w:ind w:left="284" w:hanging="284"/>
        <w:rPr>
          <w:rFonts w:asciiTheme="majorHAnsi" w:hAnsiTheme="majorHAnsi" w:cstheme="majorHAnsi"/>
        </w:rPr>
      </w:pPr>
    </w:p>
    <w:p w14:paraId="5FE7BF39" w14:textId="5308A292" w:rsidR="00452038" w:rsidRPr="00B10B8B" w:rsidRDefault="00452038" w:rsidP="00AC4342">
      <w:pPr>
        <w:rPr>
          <w:rFonts w:asciiTheme="majorHAnsi" w:hAnsiTheme="majorHAnsi" w:cstheme="majorHAnsi"/>
          <w:b/>
          <w:sz w:val="24"/>
          <w:szCs w:val="24"/>
        </w:rPr>
      </w:pPr>
      <w:r w:rsidRPr="00B10B8B">
        <w:rPr>
          <w:rFonts w:asciiTheme="majorHAnsi" w:hAnsiTheme="majorHAnsi" w:cstheme="majorHAnsi"/>
          <w:b/>
          <w:sz w:val="24"/>
          <w:szCs w:val="24"/>
        </w:rPr>
        <w:t xml:space="preserve">SWZ opracowała Komisja Przetargowa: </w:t>
      </w:r>
    </w:p>
    <w:p w14:paraId="0D519961" w14:textId="77777777" w:rsidR="00ED00C9" w:rsidRPr="00B10B8B" w:rsidRDefault="00ED00C9" w:rsidP="00AC4342">
      <w:pPr>
        <w:rPr>
          <w:rFonts w:asciiTheme="majorHAnsi" w:hAnsiTheme="majorHAnsi" w:cstheme="majorHAnsi"/>
          <w:b/>
          <w:sz w:val="24"/>
          <w:szCs w:val="24"/>
        </w:rPr>
      </w:pPr>
    </w:p>
    <w:p w14:paraId="444C029E" w14:textId="7725E623"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 xml:space="preserve">1. Przewodniczący komisji:  </w:t>
      </w:r>
      <w:r w:rsidRPr="00B10B8B">
        <w:rPr>
          <w:rFonts w:asciiTheme="majorHAnsi" w:eastAsia="Times New Roman" w:hAnsiTheme="majorHAnsi" w:cstheme="majorHAnsi"/>
          <w:bCs/>
          <w:sz w:val="24"/>
          <w:szCs w:val="24"/>
        </w:rPr>
        <w:tab/>
      </w:r>
      <w:r w:rsidR="00860972" w:rsidRPr="00B10B8B">
        <w:rPr>
          <w:rFonts w:asciiTheme="majorHAnsi" w:eastAsia="Times New Roman" w:hAnsiTheme="majorHAnsi" w:cstheme="majorHAnsi"/>
          <w:bCs/>
          <w:sz w:val="24"/>
          <w:szCs w:val="24"/>
        </w:rPr>
        <w:t xml:space="preserve"> </w:t>
      </w:r>
      <w:r w:rsidRPr="00B10B8B">
        <w:rPr>
          <w:rFonts w:asciiTheme="majorHAnsi" w:eastAsia="Times New Roman" w:hAnsiTheme="majorHAnsi" w:cstheme="majorHAnsi"/>
          <w:sz w:val="24"/>
          <w:szCs w:val="24"/>
        </w:rPr>
        <w:t>Bożena Woźniak</w:t>
      </w:r>
      <w:r w:rsidR="00733F31" w:rsidRPr="00B10B8B">
        <w:rPr>
          <w:rFonts w:asciiTheme="majorHAnsi" w:eastAsia="Times New Roman" w:hAnsiTheme="majorHAnsi" w:cstheme="majorHAnsi"/>
          <w:sz w:val="24"/>
          <w:szCs w:val="24"/>
        </w:rPr>
        <w:tab/>
      </w:r>
    </w:p>
    <w:p w14:paraId="330D3B65" w14:textId="77777777"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ab/>
      </w:r>
    </w:p>
    <w:p w14:paraId="0FAC1580" w14:textId="03FACAE6" w:rsidR="003B4A31" w:rsidRDefault="00ED00C9" w:rsidP="003B4A31">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 xml:space="preserve">2. Sekretarz komisji: </w:t>
      </w:r>
      <w:r w:rsidRPr="00B10B8B">
        <w:rPr>
          <w:rFonts w:asciiTheme="majorHAnsi" w:eastAsia="Times New Roman" w:hAnsiTheme="majorHAnsi" w:cstheme="majorHAnsi"/>
          <w:bCs/>
          <w:sz w:val="24"/>
          <w:szCs w:val="24"/>
        </w:rPr>
        <w:tab/>
        <w:t xml:space="preserve"> Marta Bachańska</w:t>
      </w:r>
      <w:r w:rsidR="00254318">
        <w:rPr>
          <w:rFonts w:asciiTheme="majorHAnsi" w:eastAsia="Times New Roman" w:hAnsiTheme="majorHAnsi" w:cstheme="majorHAnsi"/>
          <w:bCs/>
          <w:sz w:val="24"/>
          <w:szCs w:val="24"/>
        </w:rPr>
        <w:tab/>
      </w:r>
    </w:p>
    <w:p w14:paraId="78758B4B" w14:textId="3FE001A6" w:rsidR="00ED00C9" w:rsidRPr="00B10B8B" w:rsidRDefault="00ED00C9" w:rsidP="003B4A31">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ab/>
      </w:r>
      <w:r w:rsidRPr="00B10B8B">
        <w:rPr>
          <w:rFonts w:asciiTheme="majorHAnsi" w:eastAsia="Times New Roman" w:hAnsiTheme="majorHAnsi" w:cstheme="majorHAnsi"/>
          <w:bCs/>
          <w:sz w:val="24"/>
          <w:szCs w:val="24"/>
        </w:rPr>
        <w:tab/>
      </w:r>
    </w:p>
    <w:p w14:paraId="0AFC100A" w14:textId="77777777" w:rsidR="004A68E1"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t xml:space="preserve">3. </w:t>
      </w:r>
      <w:bookmarkStart w:id="41" w:name="_Hlk534800820"/>
      <w:r w:rsidRPr="00B10B8B">
        <w:rPr>
          <w:rFonts w:asciiTheme="majorHAnsi" w:eastAsia="Times New Roman" w:hAnsiTheme="majorHAnsi" w:cstheme="majorHAnsi"/>
          <w:sz w:val="24"/>
          <w:szCs w:val="24"/>
        </w:rPr>
        <w:t>Członek komisji:</w:t>
      </w:r>
      <w:bookmarkEnd w:id="41"/>
      <w:r w:rsidR="00733F31" w:rsidRPr="00B10B8B">
        <w:rPr>
          <w:rFonts w:asciiTheme="majorHAnsi" w:eastAsia="Times New Roman" w:hAnsiTheme="majorHAnsi" w:cstheme="majorHAnsi"/>
          <w:sz w:val="24"/>
          <w:szCs w:val="24"/>
        </w:rPr>
        <w:tab/>
      </w:r>
      <w:r w:rsidR="00860972" w:rsidRPr="00B10B8B">
        <w:rPr>
          <w:rFonts w:asciiTheme="majorHAnsi" w:eastAsia="Times New Roman" w:hAnsiTheme="majorHAnsi" w:cstheme="majorHAnsi"/>
          <w:sz w:val="24"/>
          <w:szCs w:val="24"/>
        </w:rPr>
        <w:t xml:space="preserve"> </w:t>
      </w:r>
      <w:r w:rsidRPr="00B10B8B">
        <w:rPr>
          <w:rFonts w:asciiTheme="majorHAnsi" w:eastAsia="Times New Roman" w:hAnsiTheme="majorHAnsi" w:cstheme="majorHAnsi"/>
          <w:bCs/>
          <w:sz w:val="24"/>
          <w:szCs w:val="24"/>
        </w:rPr>
        <w:t>Agnieszka Błaszczak</w:t>
      </w:r>
    </w:p>
    <w:p w14:paraId="1C847DDF" w14:textId="307170AB" w:rsidR="00ED00C9" w:rsidRPr="00B10B8B" w:rsidRDefault="00254318" w:rsidP="00ED00C9">
      <w:pPr>
        <w:tabs>
          <w:tab w:val="left" w:pos="2612"/>
        </w:tabs>
        <w:spacing w:line="240" w:lineRule="auto"/>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ab/>
      </w:r>
      <w:r w:rsidR="00ED00C9" w:rsidRPr="00B10B8B">
        <w:rPr>
          <w:rFonts w:asciiTheme="majorHAnsi" w:eastAsia="Times New Roman" w:hAnsiTheme="majorHAnsi" w:cstheme="majorHAnsi"/>
          <w:bCs/>
          <w:sz w:val="24"/>
          <w:szCs w:val="24"/>
        </w:rPr>
        <w:tab/>
      </w:r>
      <w:r w:rsidR="00B10B8B">
        <w:rPr>
          <w:rFonts w:asciiTheme="majorHAnsi" w:eastAsia="Times New Roman" w:hAnsiTheme="majorHAnsi" w:cstheme="majorHAnsi"/>
          <w:bCs/>
          <w:sz w:val="24"/>
          <w:szCs w:val="24"/>
        </w:rPr>
        <w:tab/>
      </w:r>
      <w:r w:rsidR="00ED00C9" w:rsidRPr="00B10B8B">
        <w:rPr>
          <w:rFonts w:asciiTheme="majorHAnsi" w:eastAsia="Times New Roman" w:hAnsiTheme="majorHAnsi" w:cstheme="majorHAnsi"/>
          <w:bCs/>
          <w:sz w:val="24"/>
          <w:szCs w:val="24"/>
        </w:rPr>
        <w:tab/>
      </w:r>
    </w:p>
    <w:p w14:paraId="21DD8385" w14:textId="77F0C556"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t xml:space="preserve">4. </w:t>
      </w:r>
      <w:r w:rsidRPr="00B10B8B">
        <w:rPr>
          <w:rFonts w:asciiTheme="majorHAnsi" w:eastAsia="Times New Roman" w:hAnsiTheme="majorHAnsi" w:cstheme="majorHAnsi"/>
          <w:bCs/>
          <w:sz w:val="24"/>
          <w:szCs w:val="24"/>
        </w:rPr>
        <w:t xml:space="preserve">Członek komisji                </w:t>
      </w:r>
      <w:r w:rsidR="00733F31" w:rsidRPr="00B10B8B">
        <w:rPr>
          <w:rFonts w:asciiTheme="majorHAnsi" w:eastAsia="Times New Roman" w:hAnsiTheme="majorHAnsi" w:cstheme="majorHAnsi"/>
          <w:bCs/>
          <w:sz w:val="24"/>
          <w:szCs w:val="24"/>
        </w:rPr>
        <w:tab/>
      </w:r>
      <w:r w:rsidRPr="00B10B8B">
        <w:rPr>
          <w:rFonts w:asciiTheme="majorHAnsi" w:eastAsia="Times New Roman" w:hAnsiTheme="majorHAnsi" w:cstheme="majorHAnsi"/>
          <w:bCs/>
          <w:sz w:val="24"/>
          <w:szCs w:val="24"/>
        </w:rPr>
        <w:t xml:space="preserve"> </w:t>
      </w:r>
      <w:r w:rsidR="00860972" w:rsidRPr="00B10B8B">
        <w:rPr>
          <w:rFonts w:asciiTheme="majorHAnsi" w:eastAsia="Times New Roman" w:hAnsiTheme="majorHAnsi" w:cstheme="majorHAnsi"/>
          <w:bCs/>
          <w:sz w:val="24"/>
          <w:szCs w:val="24"/>
        </w:rPr>
        <w:t xml:space="preserve">Teresa </w:t>
      </w:r>
      <w:r w:rsidRPr="00B10B8B">
        <w:rPr>
          <w:rFonts w:asciiTheme="majorHAnsi" w:eastAsia="Times New Roman" w:hAnsiTheme="majorHAnsi" w:cstheme="majorHAnsi"/>
          <w:sz w:val="24"/>
          <w:szCs w:val="24"/>
        </w:rPr>
        <w:t>Beata Goś</w:t>
      </w:r>
      <w:r w:rsidR="00254318">
        <w:rPr>
          <w:rFonts w:asciiTheme="majorHAnsi" w:eastAsia="Times New Roman" w:hAnsiTheme="majorHAnsi" w:cstheme="majorHAnsi"/>
          <w:sz w:val="24"/>
          <w:szCs w:val="24"/>
        </w:rPr>
        <w:tab/>
      </w:r>
      <w:r w:rsidRPr="00B10B8B">
        <w:rPr>
          <w:rFonts w:asciiTheme="majorHAnsi" w:eastAsia="Times New Roman" w:hAnsiTheme="majorHAnsi" w:cstheme="majorHAnsi"/>
          <w:sz w:val="24"/>
          <w:szCs w:val="24"/>
        </w:rPr>
        <w:tab/>
      </w:r>
    </w:p>
    <w:p w14:paraId="4A0B3EF0" w14:textId="77777777"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tab/>
      </w:r>
    </w:p>
    <w:p w14:paraId="2C7A4AD1" w14:textId="6ACF5EB7"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 xml:space="preserve">5. Członek komisji </w:t>
      </w:r>
      <w:r w:rsidRPr="00B10B8B">
        <w:rPr>
          <w:rFonts w:asciiTheme="majorHAnsi" w:eastAsia="Times New Roman" w:hAnsiTheme="majorHAnsi" w:cstheme="majorHAnsi"/>
          <w:bCs/>
          <w:sz w:val="24"/>
          <w:szCs w:val="24"/>
        </w:rPr>
        <w:tab/>
      </w:r>
      <w:r w:rsidR="00B03859" w:rsidRPr="00B10B8B">
        <w:rPr>
          <w:rFonts w:asciiTheme="majorHAnsi" w:eastAsia="Times New Roman" w:hAnsiTheme="majorHAnsi" w:cstheme="majorHAnsi"/>
          <w:bCs/>
          <w:sz w:val="24"/>
          <w:szCs w:val="24"/>
        </w:rPr>
        <w:t>Mariusz Rakowski</w:t>
      </w:r>
      <w:r w:rsidR="00254318">
        <w:rPr>
          <w:rFonts w:asciiTheme="majorHAnsi" w:eastAsia="Times New Roman" w:hAnsiTheme="majorHAnsi" w:cstheme="majorHAnsi"/>
          <w:bCs/>
          <w:sz w:val="24"/>
          <w:szCs w:val="24"/>
        </w:rPr>
        <w:tab/>
      </w:r>
      <w:r w:rsidR="00B03859" w:rsidRPr="00B10B8B">
        <w:rPr>
          <w:rFonts w:asciiTheme="majorHAnsi" w:eastAsia="Times New Roman" w:hAnsiTheme="majorHAnsi" w:cstheme="majorHAnsi"/>
          <w:bCs/>
          <w:sz w:val="24"/>
          <w:szCs w:val="24"/>
        </w:rPr>
        <w:tab/>
      </w:r>
      <w:r w:rsidRPr="00B10B8B">
        <w:rPr>
          <w:rFonts w:asciiTheme="majorHAnsi" w:eastAsia="Times New Roman" w:hAnsiTheme="majorHAnsi" w:cstheme="majorHAnsi"/>
          <w:bCs/>
          <w:sz w:val="24"/>
          <w:szCs w:val="24"/>
        </w:rPr>
        <w:tab/>
      </w:r>
    </w:p>
    <w:p w14:paraId="556C6E99" w14:textId="77777777" w:rsidR="00ED00C9" w:rsidRPr="00B10B8B" w:rsidRDefault="00ED00C9" w:rsidP="00ED00C9">
      <w:pPr>
        <w:spacing w:line="240" w:lineRule="auto"/>
        <w:rPr>
          <w:rFonts w:asciiTheme="majorHAnsi" w:hAnsiTheme="majorHAnsi" w:cstheme="majorHAnsi"/>
          <w:b/>
          <w:sz w:val="24"/>
          <w:szCs w:val="24"/>
        </w:rPr>
      </w:pPr>
    </w:p>
    <w:p w14:paraId="589FE451" w14:textId="77777777" w:rsidR="00452038" w:rsidRPr="00B10B8B" w:rsidRDefault="00452038" w:rsidP="00452038">
      <w:pPr>
        <w:jc w:val="both"/>
        <w:rPr>
          <w:rFonts w:asciiTheme="majorHAnsi" w:hAnsiTheme="majorHAnsi" w:cstheme="majorHAnsi"/>
          <w:b/>
          <w:sz w:val="24"/>
          <w:szCs w:val="24"/>
        </w:rPr>
      </w:pPr>
    </w:p>
    <w:p w14:paraId="3723225D" w14:textId="5A77B61A" w:rsidR="001879A2" w:rsidRPr="00B10B8B" w:rsidRDefault="00452038" w:rsidP="00AB5DDA">
      <w:pPr>
        <w:jc w:val="both"/>
        <w:rPr>
          <w:rFonts w:asciiTheme="majorHAnsi" w:hAnsiTheme="majorHAnsi" w:cstheme="majorHAnsi"/>
          <w:sz w:val="24"/>
          <w:szCs w:val="24"/>
        </w:rPr>
      </w:pPr>
      <w:r w:rsidRPr="00B10B8B">
        <w:rPr>
          <w:rFonts w:asciiTheme="majorHAnsi" w:hAnsiTheme="majorHAnsi" w:cstheme="majorHAnsi"/>
          <w:sz w:val="24"/>
          <w:szCs w:val="24"/>
        </w:rPr>
        <w:t xml:space="preserve">Warszawa, dnia </w:t>
      </w:r>
      <w:r w:rsidR="00C61E3D">
        <w:rPr>
          <w:rFonts w:asciiTheme="majorHAnsi" w:hAnsiTheme="majorHAnsi" w:cstheme="majorHAnsi"/>
          <w:sz w:val="24"/>
          <w:szCs w:val="24"/>
        </w:rPr>
        <w:t>05.12</w:t>
      </w:r>
      <w:r w:rsidR="005825FB" w:rsidRPr="00B10B8B">
        <w:rPr>
          <w:rFonts w:asciiTheme="majorHAnsi" w:hAnsiTheme="majorHAnsi" w:cstheme="majorHAnsi"/>
          <w:sz w:val="24"/>
          <w:szCs w:val="24"/>
        </w:rPr>
        <w:t>.</w:t>
      </w:r>
      <w:r w:rsidRPr="00B10B8B">
        <w:rPr>
          <w:rFonts w:asciiTheme="majorHAnsi" w:hAnsiTheme="majorHAnsi" w:cstheme="majorHAnsi"/>
          <w:sz w:val="24"/>
          <w:szCs w:val="24"/>
        </w:rPr>
        <w:t>202</w:t>
      </w:r>
      <w:r w:rsidR="00B03859" w:rsidRPr="00B10B8B">
        <w:rPr>
          <w:rFonts w:asciiTheme="majorHAnsi" w:hAnsiTheme="majorHAnsi" w:cstheme="majorHAnsi"/>
          <w:sz w:val="24"/>
          <w:szCs w:val="24"/>
        </w:rPr>
        <w:t>2</w:t>
      </w:r>
      <w:r w:rsidRPr="00B10B8B">
        <w:rPr>
          <w:rFonts w:asciiTheme="majorHAnsi" w:hAnsiTheme="majorHAnsi" w:cstheme="majorHAnsi"/>
          <w:sz w:val="24"/>
          <w:szCs w:val="24"/>
        </w:rPr>
        <w:t xml:space="preserve"> r.                 </w:t>
      </w:r>
      <w:r w:rsidR="00AB5DDA"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                 </w:t>
      </w:r>
      <w:r w:rsidR="00835933" w:rsidRPr="00B10B8B">
        <w:rPr>
          <w:rFonts w:asciiTheme="majorHAnsi" w:hAnsiTheme="majorHAnsi" w:cstheme="majorHAnsi"/>
          <w:sz w:val="24"/>
          <w:szCs w:val="24"/>
        </w:rPr>
        <w:t xml:space="preserve">    </w:t>
      </w:r>
    </w:p>
    <w:p w14:paraId="77B3CCBC" w14:textId="47C230AC" w:rsidR="00EE4973" w:rsidRDefault="00EE4973" w:rsidP="00452038">
      <w:pPr>
        <w:rPr>
          <w:rFonts w:asciiTheme="majorHAnsi" w:hAnsiTheme="majorHAnsi" w:cstheme="majorHAnsi"/>
          <w:b/>
          <w:bCs/>
        </w:rPr>
      </w:pPr>
    </w:p>
    <w:p w14:paraId="5CDA9C98" w14:textId="77777777" w:rsidR="00733F31" w:rsidRDefault="00733F31" w:rsidP="00AB5DDA">
      <w:pPr>
        <w:widowControl w:val="0"/>
        <w:rPr>
          <w:rFonts w:asciiTheme="majorHAnsi" w:hAnsiTheme="majorHAnsi" w:cstheme="majorHAnsi"/>
          <w:snapToGrid w:val="0"/>
        </w:rPr>
      </w:pPr>
    </w:p>
    <w:p w14:paraId="72C25E17" w14:textId="4754C08F" w:rsidR="00733F31" w:rsidRPr="00B10B8B" w:rsidRDefault="00F21D71" w:rsidP="00577641">
      <w:pPr>
        <w:widowControl w:val="0"/>
        <w:ind w:left="5040" w:firstLine="720"/>
        <w:rPr>
          <w:rFonts w:asciiTheme="majorHAnsi" w:hAnsiTheme="majorHAnsi" w:cstheme="majorHAnsi"/>
          <w:b/>
          <w:bCs/>
          <w:snapToGrid w:val="0"/>
          <w:sz w:val="24"/>
          <w:szCs w:val="24"/>
        </w:rPr>
      </w:pPr>
      <w:r>
        <w:rPr>
          <w:rFonts w:asciiTheme="majorHAnsi" w:hAnsiTheme="majorHAnsi" w:cstheme="majorHAnsi"/>
          <w:b/>
          <w:bCs/>
          <w:snapToGrid w:val="0"/>
        </w:rPr>
        <w:t xml:space="preserve">   </w:t>
      </w:r>
      <w:r w:rsidR="00577641" w:rsidRPr="00B10B8B">
        <w:rPr>
          <w:rFonts w:asciiTheme="majorHAnsi" w:hAnsiTheme="majorHAnsi" w:cstheme="majorHAnsi"/>
          <w:b/>
          <w:bCs/>
          <w:snapToGrid w:val="0"/>
          <w:sz w:val="24"/>
          <w:szCs w:val="24"/>
        </w:rPr>
        <w:t>Zatwierdzam:</w:t>
      </w:r>
    </w:p>
    <w:p w14:paraId="1D0697E7" w14:textId="6E980958" w:rsidR="00733F31" w:rsidRDefault="00F21D71" w:rsidP="00AB5DDA">
      <w:pPr>
        <w:widowControl w:val="0"/>
        <w:rPr>
          <w:rFonts w:asciiTheme="majorHAnsi" w:hAnsiTheme="majorHAnsi" w:cstheme="majorHAnsi"/>
          <w:b/>
          <w:bCs/>
          <w:snapToGrid w:val="0"/>
          <w:sz w:val="24"/>
          <w:szCs w:val="24"/>
        </w:rPr>
      </w:pP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00B03859" w:rsidRPr="00B10B8B">
        <w:rPr>
          <w:rFonts w:asciiTheme="majorHAnsi" w:hAnsiTheme="majorHAnsi" w:cstheme="majorHAnsi"/>
          <w:b/>
          <w:bCs/>
          <w:snapToGrid w:val="0"/>
          <w:sz w:val="24"/>
          <w:szCs w:val="24"/>
        </w:rPr>
        <w:t xml:space="preserve">         </w:t>
      </w:r>
      <w:r w:rsidRPr="00B10B8B">
        <w:rPr>
          <w:rFonts w:asciiTheme="majorHAnsi" w:hAnsiTheme="majorHAnsi" w:cstheme="majorHAnsi"/>
          <w:b/>
          <w:bCs/>
          <w:snapToGrid w:val="0"/>
          <w:sz w:val="24"/>
          <w:szCs w:val="24"/>
        </w:rPr>
        <w:t>Dyrektor</w:t>
      </w:r>
    </w:p>
    <w:p w14:paraId="59AB54CD" w14:textId="77777777" w:rsidR="003263CF" w:rsidRPr="00B10B8B" w:rsidRDefault="003263CF" w:rsidP="00AB5DDA">
      <w:pPr>
        <w:widowControl w:val="0"/>
        <w:rPr>
          <w:rFonts w:asciiTheme="majorHAnsi" w:hAnsiTheme="majorHAnsi" w:cstheme="majorHAnsi"/>
          <w:b/>
          <w:bCs/>
          <w:snapToGrid w:val="0"/>
          <w:sz w:val="24"/>
          <w:szCs w:val="24"/>
        </w:rPr>
      </w:pPr>
    </w:p>
    <w:p w14:paraId="5AB6BA1C" w14:textId="0ADE6407" w:rsidR="00F21D71" w:rsidRPr="00B10B8B" w:rsidRDefault="00F21D71" w:rsidP="00F21D71">
      <w:pPr>
        <w:widowControl w:val="0"/>
        <w:ind w:left="5040" w:firstLine="720"/>
        <w:rPr>
          <w:rFonts w:asciiTheme="majorHAnsi" w:hAnsiTheme="majorHAnsi" w:cstheme="majorHAnsi"/>
          <w:b/>
          <w:bCs/>
          <w:snapToGrid w:val="0"/>
          <w:sz w:val="24"/>
          <w:szCs w:val="24"/>
        </w:rPr>
      </w:pPr>
      <w:r w:rsidRPr="00B10B8B">
        <w:rPr>
          <w:rFonts w:asciiTheme="majorHAnsi" w:hAnsiTheme="majorHAnsi" w:cstheme="majorHAnsi"/>
          <w:b/>
          <w:bCs/>
          <w:snapToGrid w:val="0"/>
          <w:sz w:val="24"/>
          <w:szCs w:val="24"/>
        </w:rPr>
        <w:t>Cezary Kostrzewa</w:t>
      </w:r>
    </w:p>
    <w:p w14:paraId="549D71F9" w14:textId="77777777" w:rsidR="00733F31" w:rsidRPr="00B10B8B" w:rsidRDefault="00733F31" w:rsidP="00AB5DDA">
      <w:pPr>
        <w:widowControl w:val="0"/>
        <w:rPr>
          <w:rFonts w:asciiTheme="majorHAnsi" w:hAnsiTheme="majorHAnsi" w:cstheme="majorHAnsi"/>
          <w:b/>
          <w:bCs/>
          <w:snapToGrid w:val="0"/>
          <w:sz w:val="24"/>
          <w:szCs w:val="24"/>
        </w:rPr>
      </w:pPr>
    </w:p>
    <w:p w14:paraId="681FA139" w14:textId="2502530B" w:rsidR="00733F31" w:rsidRPr="00B10B8B" w:rsidRDefault="00733F31" w:rsidP="00F21D71">
      <w:pPr>
        <w:widowControl w:val="0"/>
        <w:rPr>
          <w:rFonts w:asciiTheme="majorHAnsi" w:hAnsiTheme="majorHAnsi" w:cstheme="majorHAnsi"/>
          <w:snapToGrid w:val="0"/>
          <w:sz w:val="24"/>
          <w:szCs w:val="24"/>
        </w:rPr>
      </w:pPr>
    </w:p>
    <w:p w14:paraId="4E449024" w14:textId="77777777" w:rsidR="00CB4374" w:rsidRDefault="00CB4374" w:rsidP="00AB5DDA">
      <w:pPr>
        <w:widowControl w:val="0"/>
        <w:rPr>
          <w:rFonts w:asciiTheme="majorHAnsi" w:hAnsiTheme="majorHAnsi" w:cstheme="majorHAnsi"/>
          <w:snapToGrid w:val="0"/>
        </w:rPr>
      </w:pPr>
    </w:p>
    <w:p w14:paraId="7942BC2E" w14:textId="77777777" w:rsidR="006A309D" w:rsidRDefault="006A309D" w:rsidP="00AB5DDA">
      <w:pPr>
        <w:widowControl w:val="0"/>
        <w:rPr>
          <w:rFonts w:asciiTheme="majorHAnsi" w:hAnsiTheme="majorHAnsi" w:cstheme="majorHAnsi"/>
          <w:snapToGrid w:val="0"/>
        </w:rPr>
      </w:pPr>
    </w:p>
    <w:p w14:paraId="515ED852" w14:textId="77777777" w:rsidR="006A309D" w:rsidRDefault="006A309D" w:rsidP="00AB5DDA">
      <w:pPr>
        <w:widowControl w:val="0"/>
        <w:rPr>
          <w:rFonts w:asciiTheme="majorHAnsi" w:hAnsiTheme="majorHAnsi" w:cstheme="majorHAnsi"/>
          <w:snapToGrid w:val="0"/>
        </w:rPr>
      </w:pPr>
    </w:p>
    <w:p w14:paraId="31A475EE" w14:textId="77777777" w:rsidR="003263CF" w:rsidRDefault="003263CF" w:rsidP="00AB5DDA">
      <w:pPr>
        <w:widowControl w:val="0"/>
        <w:rPr>
          <w:rFonts w:asciiTheme="majorHAnsi" w:hAnsiTheme="majorHAnsi" w:cstheme="majorHAnsi"/>
          <w:snapToGrid w:val="0"/>
          <w:sz w:val="24"/>
          <w:szCs w:val="24"/>
        </w:rPr>
      </w:pPr>
    </w:p>
    <w:p w14:paraId="54C51A64" w14:textId="77777777" w:rsidR="003263CF" w:rsidRDefault="003263CF" w:rsidP="00AB5DDA">
      <w:pPr>
        <w:widowControl w:val="0"/>
        <w:rPr>
          <w:rFonts w:asciiTheme="majorHAnsi" w:hAnsiTheme="majorHAnsi" w:cstheme="majorHAnsi"/>
          <w:snapToGrid w:val="0"/>
          <w:sz w:val="24"/>
          <w:szCs w:val="24"/>
        </w:rPr>
      </w:pPr>
    </w:p>
    <w:p w14:paraId="0E4C3248" w14:textId="77777777" w:rsidR="003263CF" w:rsidRDefault="003263CF" w:rsidP="00AB5DDA">
      <w:pPr>
        <w:widowControl w:val="0"/>
        <w:rPr>
          <w:rFonts w:asciiTheme="majorHAnsi" w:hAnsiTheme="majorHAnsi" w:cstheme="majorHAnsi"/>
          <w:snapToGrid w:val="0"/>
          <w:sz w:val="24"/>
          <w:szCs w:val="24"/>
        </w:rPr>
      </w:pPr>
    </w:p>
    <w:p w14:paraId="36C2517E" w14:textId="77777777" w:rsidR="003263CF" w:rsidRDefault="003263CF" w:rsidP="00AB5DDA">
      <w:pPr>
        <w:widowControl w:val="0"/>
        <w:rPr>
          <w:rFonts w:asciiTheme="majorHAnsi" w:hAnsiTheme="majorHAnsi" w:cstheme="majorHAnsi"/>
          <w:snapToGrid w:val="0"/>
          <w:sz w:val="24"/>
          <w:szCs w:val="24"/>
        </w:rPr>
      </w:pPr>
    </w:p>
    <w:p w14:paraId="0C703BDE" w14:textId="77777777" w:rsidR="003263CF" w:rsidRDefault="003263CF" w:rsidP="00AB5DDA">
      <w:pPr>
        <w:widowControl w:val="0"/>
        <w:rPr>
          <w:rFonts w:asciiTheme="majorHAnsi" w:hAnsiTheme="majorHAnsi" w:cstheme="majorHAnsi"/>
          <w:snapToGrid w:val="0"/>
          <w:sz w:val="24"/>
          <w:szCs w:val="24"/>
        </w:rPr>
      </w:pPr>
    </w:p>
    <w:p w14:paraId="7566E415" w14:textId="77777777" w:rsidR="003263CF" w:rsidRDefault="003263CF" w:rsidP="00AB5DDA">
      <w:pPr>
        <w:widowControl w:val="0"/>
        <w:rPr>
          <w:rFonts w:asciiTheme="majorHAnsi" w:hAnsiTheme="majorHAnsi" w:cstheme="majorHAnsi"/>
          <w:snapToGrid w:val="0"/>
          <w:sz w:val="24"/>
          <w:szCs w:val="24"/>
        </w:rPr>
      </w:pPr>
    </w:p>
    <w:p w14:paraId="1520F814" w14:textId="77777777" w:rsidR="003263CF" w:rsidRDefault="003263CF" w:rsidP="00AB5DDA">
      <w:pPr>
        <w:widowControl w:val="0"/>
        <w:rPr>
          <w:rFonts w:asciiTheme="majorHAnsi" w:hAnsiTheme="majorHAnsi" w:cstheme="majorHAnsi"/>
          <w:snapToGrid w:val="0"/>
          <w:sz w:val="24"/>
          <w:szCs w:val="24"/>
        </w:rPr>
      </w:pPr>
    </w:p>
    <w:p w14:paraId="3AE78553" w14:textId="77777777" w:rsidR="003263CF" w:rsidRDefault="003263CF" w:rsidP="00AB5DDA">
      <w:pPr>
        <w:widowControl w:val="0"/>
        <w:rPr>
          <w:rFonts w:asciiTheme="majorHAnsi" w:hAnsiTheme="majorHAnsi" w:cstheme="majorHAnsi"/>
          <w:snapToGrid w:val="0"/>
          <w:sz w:val="24"/>
          <w:szCs w:val="24"/>
        </w:rPr>
      </w:pPr>
    </w:p>
    <w:p w14:paraId="1B6A7CDF" w14:textId="77777777" w:rsidR="003263CF" w:rsidRDefault="003263CF" w:rsidP="00AB5DDA">
      <w:pPr>
        <w:widowControl w:val="0"/>
        <w:rPr>
          <w:rFonts w:asciiTheme="majorHAnsi" w:hAnsiTheme="majorHAnsi" w:cstheme="majorHAnsi"/>
          <w:snapToGrid w:val="0"/>
          <w:sz w:val="24"/>
          <w:szCs w:val="24"/>
        </w:rPr>
      </w:pPr>
    </w:p>
    <w:p w14:paraId="6B574987" w14:textId="77777777" w:rsidR="003263CF" w:rsidRDefault="003263CF" w:rsidP="00AB5DDA">
      <w:pPr>
        <w:widowControl w:val="0"/>
        <w:rPr>
          <w:rFonts w:asciiTheme="majorHAnsi" w:hAnsiTheme="majorHAnsi" w:cstheme="majorHAnsi"/>
          <w:snapToGrid w:val="0"/>
          <w:sz w:val="24"/>
          <w:szCs w:val="24"/>
        </w:rPr>
      </w:pPr>
    </w:p>
    <w:p w14:paraId="1C06CC86" w14:textId="77777777" w:rsidR="003263CF" w:rsidRDefault="003263CF" w:rsidP="00AB5DDA">
      <w:pPr>
        <w:widowControl w:val="0"/>
        <w:rPr>
          <w:rFonts w:asciiTheme="majorHAnsi" w:hAnsiTheme="majorHAnsi" w:cstheme="majorHAnsi"/>
          <w:snapToGrid w:val="0"/>
          <w:sz w:val="24"/>
          <w:szCs w:val="24"/>
        </w:rPr>
      </w:pPr>
    </w:p>
    <w:p w14:paraId="122B28C3" w14:textId="77777777" w:rsidR="003263CF" w:rsidRDefault="003263CF" w:rsidP="00AB5DDA">
      <w:pPr>
        <w:widowControl w:val="0"/>
        <w:rPr>
          <w:rFonts w:asciiTheme="majorHAnsi" w:hAnsiTheme="majorHAnsi" w:cstheme="majorHAnsi"/>
          <w:snapToGrid w:val="0"/>
          <w:sz w:val="24"/>
          <w:szCs w:val="24"/>
        </w:rPr>
      </w:pPr>
    </w:p>
    <w:p w14:paraId="2BBA6E1B" w14:textId="00402341" w:rsidR="003263CF" w:rsidRDefault="003263CF" w:rsidP="00AB5DDA">
      <w:pPr>
        <w:widowControl w:val="0"/>
        <w:rPr>
          <w:rFonts w:asciiTheme="majorHAnsi" w:hAnsiTheme="majorHAnsi" w:cstheme="majorHAnsi"/>
          <w:snapToGrid w:val="0"/>
          <w:sz w:val="24"/>
          <w:szCs w:val="24"/>
        </w:rPr>
      </w:pPr>
    </w:p>
    <w:p w14:paraId="379522C5" w14:textId="1A4E3B6F" w:rsidR="00AC3A19" w:rsidRDefault="00AC3A19" w:rsidP="00AB5DDA">
      <w:pPr>
        <w:widowControl w:val="0"/>
        <w:rPr>
          <w:rFonts w:asciiTheme="majorHAnsi" w:hAnsiTheme="majorHAnsi" w:cstheme="majorHAnsi"/>
          <w:snapToGrid w:val="0"/>
          <w:sz w:val="24"/>
          <w:szCs w:val="24"/>
        </w:rPr>
      </w:pPr>
    </w:p>
    <w:p w14:paraId="322AFEDB" w14:textId="77777777" w:rsidR="004A68E1" w:rsidRDefault="004A68E1" w:rsidP="00AB5DDA">
      <w:pPr>
        <w:widowControl w:val="0"/>
        <w:rPr>
          <w:rFonts w:asciiTheme="majorHAnsi" w:hAnsiTheme="majorHAnsi" w:cstheme="majorHAnsi"/>
          <w:snapToGrid w:val="0"/>
          <w:sz w:val="24"/>
          <w:szCs w:val="24"/>
        </w:rPr>
      </w:pPr>
    </w:p>
    <w:p w14:paraId="7D6AEE8C" w14:textId="030000CA" w:rsidR="003C6BF7" w:rsidRPr="00F7316E" w:rsidRDefault="00C11339" w:rsidP="00AB5DDA">
      <w:pPr>
        <w:widowControl w:val="0"/>
        <w:rPr>
          <w:rFonts w:asciiTheme="majorHAnsi" w:hAnsiTheme="majorHAnsi" w:cstheme="majorHAnsi"/>
          <w:b/>
          <w:snapToGrid w:val="0"/>
          <w:sz w:val="24"/>
          <w:szCs w:val="24"/>
        </w:rPr>
      </w:pPr>
      <w:r w:rsidRPr="00F7316E">
        <w:rPr>
          <w:rFonts w:asciiTheme="majorHAnsi" w:hAnsiTheme="majorHAnsi" w:cstheme="majorHAnsi"/>
          <w:snapToGrid w:val="0"/>
          <w:sz w:val="24"/>
          <w:szCs w:val="24"/>
        </w:rPr>
        <w:lastRenderedPageBreak/>
        <w:t xml:space="preserve">Nr sprawy: </w:t>
      </w:r>
      <w:r w:rsidR="00C64A71" w:rsidRPr="00F7316E">
        <w:rPr>
          <w:rFonts w:asciiTheme="majorHAnsi" w:hAnsiTheme="majorHAnsi" w:cstheme="majorHAnsi"/>
          <w:b/>
          <w:snapToGrid w:val="0"/>
          <w:sz w:val="24"/>
          <w:szCs w:val="24"/>
        </w:rPr>
        <w:t>1</w:t>
      </w:r>
      <w:r w:rsidR="00C61E3D">
        <w:rPr>
          <w:rFonts w:asciiTheme="majorHAnsi" w:hAnsiTheme="majorHAnsi" w:cstheme="majorHAnsi"/>
          <w:b/>
          <w:snapToGrid w:val="0"/>
          <w:sz w:val="24"/>
          <w:szCs w:val="24"/>
        </w:rPr>
        <w:t>8</w:t>
      </w:r>
      <w:r w:rsidRPr="00F7316E">
        <w:rPr>
          <w:rFonts w:asciiTheme="majorHAnsi" w:hAnsiTheme="majorHAnsi" w:cstheme="majorHAnsi"/>
          <w:b/>
          <w:snapToGrid w:val="0"/>
          <w:sz w:val="24"/>
          <w:szCs w:val="24"/>
        </w:rPr>
        <w:t>/DZP/202</w:t>
      </w:r>
      <w:r w:rsidR="00916A6F" w:rsidRPr="00F7316E">
        <w:rPr>
          <w:rFonts w:asciiTheme="majorHAnsi" w:hAnsiTheme="majorHAnsi" w:cstheme="majorHAnsi"/>
          <w:b/>
          <w:snapToGrid w:val="0"/>
          <w:sz w:val="24"/>
          <w:szCs w:val="24"/>
        </w:rPr>
        <w:t>2</w:t>
      </w:r>
      <w:r w:rsidRPr="00F7316E">
        <w:rPr>
          <w:rFonts w:asciiTheme="majorHAnsi" w:hAnsiTheme="majorHAnsi" w:cstheme="majorHAnsi"/>
          <w:snapToGrid w:val="0"/>
          <w:sz w:val="24"/>
          <w:szCs w:val="24"/>
        </w:rPr>
        <w:tab/>
      </w:r>
      <w:r w:rsidRPr="00F7316E">
        <w:rPr>
          <w:rFonts w:asciiTheme="majorHAnsi" w:hAnsiTheme="majorHAnsi" w:cstheme="majorHAnsi"/>
          <w:snapToGrid w:val="0"/>
          <w:sz w:val="24"/>
          <w:szCs w:val="24"/>
        </w:rPr>
        <w:tab/>
        <w:t xml:space="preserve">        </w:t>
      </w:r>
      <w:r w:rsidRPr="00F7316E">
        <w:rPr>
          <w:rFonts w:asciiTheme="majorHAnsi" w:hAnsiTheme="majorHAnsi" w:cstheme="majorHAnsi"/>
          <w:snapToGrid w:val="0"/>
          <w:sz w:val="24"/>
          <w:szCs w:val="24"/>
        </w:rPr>
        <w:tab/>
        <w:t xml:space="preserve">                 </w:t>
      </w:r>
      <w:r w:rsidRPr="00F7316E">
        <w:rPr>
          <w:rFonts w:asciiTheme="majorHAnsi" w:hAnsiTheme="majorHAnsi" w:cstheme="majorHAnsi"/>
          <w:snapToGrid w:val="0"/>
          <w:sz w:val="24"/>
          <w:szCs w:val="24"/>
        </w:rPr>
        <w:tab/>
      </w:r>
      <w:r w:rsidRPr="00F7316E">
        <w:rPr>
          <w:rFonts w:asciiTheme="majorHAnsi" w:hAnsiTheme="majorHAnsi" w:cstheme="majorHAnsi"/>
          <w:snapToGrid w:val="0"/>
          <w:sz w:val="24"/>
          <w:szCs w:val="24"/>
        </w:rPr>
        <w:tab/>
      </w:r>
      <w:r w:rsidR="005C21CB" w:rsidRPr="00F7316E">
        <w:rPr>
          <w:rFonts w:asciiTheme="majorHAnsi" w:hAnsiTheme="majorHAnsi" w:cstheme="majorHAnsi"/>
          <w:snapToGrid w:val="0"/>
          <w:sz w:val="24"/>
          <w:szCs w:val="24"/>
        </w:rPr>
        <w:t xml:space="preserve">     </w:t>
      </w:r>
      <w:r w:rsidRPr="00F7316E">
        <w:rPr>
          <w:rFonts w:asciiTheme="majorHAnsi" w:hAnsiTheme="majorHAnsi" w:cstheme="majorHAnsi"/>
          <w:b/>
          <w:snapToGrid w:val="0"/>
          <w:sz w:val="24"/>
          <w:szCs w:val="24"/>
        </w:rPr>
        <w:t xml:space="preserve">Załącznik nr 1 do SWZ  </w:t>
      </w:r>
    </w:p>
    <w:p w14:paraId="0A4E6AFF" w14:textId="77777777" w:rsidR="003C6BF7" w:rsidRPr="00F7316E" w:rsidRDefault="003C6BF7" w:rsidP="001707EC">
      <w:pPr>
        <w:widowControl w:val="0"/>
        <w:rPr>
          <w:rFonts w:asciiTheme="majorHAnsi" w:hAnsiTheme="majorHAnsi" w:cstheme="majorHAnsi"/>
          <w:b/>
          <w:snapToGrid w:val="0"/>
          <w:color w:val="0000FF"/>
          <w:sz w:val="24"/>
          <w:szCs w:val="24"/>
        </w:rPr>
      </w:pPr>
    </w:p>
    <w:p w14:paraId="7D6B6F1B" w14:textId="77777777" w:rsidR="00C11339" w:rsidRPr="00F7316E" w:rsidRDefault="00C11339" w:rsidP="001B12F0">
      <w:pPr>
        <w:widowControl w:val="0"/>
        <w:shd w:val="clear" w:color="auto" w:fill="B6DDE8" w:themeFill="accent5" w:themeFillTint="66"/>
        <w:jc w:val="center"/>
        <w:rPr>
          <w:rFonts w:asciiTheme="majorHAnsi" w:hAnsiTheme="majorHAnsi" w:cstheme="majorHAnsi"/>
          <w:b/>
          <w:bCs/>
          <w:sz w:val="24"/>
          <w:szCs w:val="24"/>
        </w:rPr>
      </w:pPr>
      <w:r w:rsidRPr="00F7316E">
        <w:rPr>
          <w:rFonts w:asciiTheme="majorHAnsi" w:hAnsiTheme="majorHAnsi" w:cstheme="majorHAnsi"/>
          <w:b/>
          <w:bCs/>
          <w:sz w:val="24"/>
          <w:szCs w:val="24"/>
        </w:rPr>
        <w:t>Formularz Oferty</w:t>
      </w:r>
    </w:p>
    <w:p w14:paraId="1D926109" w14:textId="77777777" w:rsidR="00C11339" w:rsidRPr="00F7316E" w:rsidRDefault="00C11339" w:rsidP="00C11339">
      <w:pPr>
        <w:rPr>
          <w:rFonts w:asciiTheme="majorHAnsi" w:hAnsiTheme="majorHAnsi" w:cstheme="majorHAnsi"/>
          <w:b/>
          <w:sz w:val="24"/>
          <w:szCs w:val="24"/>
        </w:rPr>
      </w:pPr>
    </w:p>
    <w:p w14:paraId="13A1646C" w14:textId="422985A6" w:rsidR="00E8426D" w:rsidRPr="003263CF" w:rsidRDefault="00E8426D" w:rsidP="00C11339">
      <w:pPr>
        <w:rPr>
          <w:rFonts w:asciiTheme="majorHAnsi" w:hAnsiTheme="majorHAnsi" w:cstheme="majorHAnsi"/>
          <w:sz w:val="24"/>
          <w:szCs w:val="24"/>
        </w:rPr>
      </w:pPr>
      <w:r w:rsidRPr="003263CF">
        <w:rPr>
          <w:rFonts w:asciiTheme="majorHAnsi" w:hAnsiTheme="majorHAnsi" w:cstheme="majorHAnsi"/>
          <w:sz w:val="24"/>
          <w:szCs w:val="24"/>
        </w:rPr>
        <w:t>Ja/my*niżej podpisani:................................................................................................................</w:t>
      </w:r>
      <w:r w:rsidR="001707EC" w:rsidRPr="003263CF">
        <w:rPr>
          <w:rFonts w:asciiTheme="majorHAnsi" w:hAnsiTheme="majorHAnsi" w:cstheme="majorHAnsi"/>
          <w:sz w:val="24"/>
          <w:szCs w:val="24"/>
        </w:rPr>
        <w:t>.</w:t>
      </w:r>
    </w:p>
    <w:p w14:paraId="31964805" w14:textId="77777777" w:rsidR="00E8426D" w:rsidRPr="006322EC" w:rsidRDefault="00E8426D" w:rsidP="00C11339">
      <w:pPr>
        <w:rPr>
          <w:rFonts w:asciiTheme="majorHAnsi" w:hAnsiTheme="majorHAnsi" w:cstheme="majorHAnsi"/>
          <w:sz w:val="24"/>
          <w:szCs w:val="24"/>
        </w:rPr>
      </w:pPr>
    </w:p>
    <w:p w14:paraId="6D55B7EA" w14:textId="48FA5354" w:rsidR="00E8426D" w:rsidRPr="006322EC" w:rsidRDefault="00E8426D" w:rsidP="00C11339">
      <w:pPr>
        <w:rPr>
          <w:rFonts w:asciiTheme="majorHAnsi" w:hAnsiTheme="majorHAnsi" w:cstheme="majorHAnsi"/>
          <w:sz w:val="24"/>
          <w:szCs w:val="24"/>
        </w:rPr>
      </w:pPr>
      <w:r w:rsidRPr="006322EC">
        <w:rPr>
          <w:rFonts w:asciiTheme="majorHAnsi" w:hAnsiTheme="majorHAnsi" w:cstheme="majorHAnsi"/>
          <w:sz w:val="24"/>
          <w:szCs w:val="24"/>
        </w:rPr>
        <w:t>.....................................................................................................................................................</w:t>
      </w:r>
    </w:p>
    <w:p w14:paraId="0C7D6C85" w14:textId="77777777" w:rsidR="00E8426D" w:rsidRPr="006322EC" w:rsidRDefault="00E8426D" w:rsidP="00C11339">
      <w:pPr>
        <w:rPr>
          <w:rFonts w:asciiTheme="majorHAnsi" w:hAnsiTheme="majorHAnsi" w:cstheme="majorHAnsi"/>
          <w:i/>
          <w:iCs/>
          <w:sz w:val="24"/>
          <w:szCs w:val="24"/>
        </w:rPr>
      </w:pPr>
      <w:r w:rsidRPr="006322EC">
        <w:rPr>
          <w:rFonts w:asciiTheme="majorHAnsi" w:hAnsiTheme="majorHAnsi" w:cstheme="majorHAnsi"/>
          <w:i/>
          <w:iCs/>
          <w:sz w:val="24"/>
          <w:szCs w:val="24"/>
        </w:rPr>
        <w:t>(imię, nazwisko, stanowisko/podstawa do reprezentacji)</w:t>
      </w:r>
    </w:p>
    <w:p w14:paraId="42B8DBFE" w14:textId="77777777" w:rsidR="00E8426D" w:rsidRPr="006322EC" w:rsidRDefault="00E8426D" w:rsidP="00C11339">
      <w:pPr>
        <w:rPr>
          <w:rFonts w:asciiTheme="majorHAnsi" w:hAnsiTheme="majorHAnsi" w:cstheme="majorHAnsi"/>
          <w:sz w:val="24"/>
          <w:szCs w:val="24"/>
        </w:rPr>
      </w:pPr>
    </w:p>
    <w:p w14:paraId="48DC8986" w14:textId="7AAD792B" w:rsidR="00E8426D" w:rsidRPr="006322EC" w:rsidRDefault="00E8426D" w:rsidP="00C11339">
      <w:pPr>
        <w:rPr>
          <w:rFonts w:asciiTheme="majorHAnsi" w:hAnsiTheme="majorHAnsi" w:cstheme="majorHAnsi"/>
          <w:sz w:val="24"/>
          <w:szCs w:val="24"/>
        </w:rPr>
      </w:pPr>
      <w:r w:rsidRPr="006322EC">
        <w:rPr>
          <w:rFonts w:asciiTheme="majorHAnsi" w:hAnsiTheme="majorHAnsi" w:cstheme="majorHAnsi"/>
          <w:sz w:val="24"/>
          <w:szCs w:val="24"/>
        </w:rPr>
        <w:t>Działając w imieniu i na rzecz:..............................................................................................</w:t>
      </w:r>
      <w:r w:rsidR="006322EC">
        <w:rPr>
          <w:rFonts w:asciiTheme="majorHAnsi" w:hAnsiTheme="majorHAnsi" w:cstheme="majorHAnsi"/>
          <w:sz w:val="24"/>
          <w:szCs w:val="24"/>
        </w:rPr>
        <w:t>......</w:t>
      </w:r>
    </w:p>
    <w:p w14:paraId="4F94A2E2" w14:textId="77777777" w:rsidR="00E8426D" w:rsidRPr="006322EC" w:rsidRDefault="00E8426D" w:rsidP="00C11339">
      <w:pPr>
        <w:rPr>
          <w:rFonts w:asciiTheme="majorHAnsi" w:hAnsiTheme="majorHAnsi" w:cstheme="majorHAnsi"/>
          <w:sz w:val="24"/>
          <w:szCs w:val="24"/>
        </w:rPr>
      </w:pPr>
    </w:p>
    <w:p w14:paraId="1439A3B4" w14:textId="465B8778" w:rsidR="00E8426D" w:rsidRPr="006322EC" w:rsidRDefault="00E8426D" w:rsidP="00C11339">
      <w:pPr>
        <w:rPr>
          <w:rFonts w:asciiTheme="majorHAnsi" w:hAnsiTheme="majorHAnsi" w:cstheme="majorHAnsi"/>
          <w:sz w:val="24"/>
          <w:szCs w:val="24"/>
        </w:rPr>
      </w:pPr>
      <w:r w:rsidRPr="006322EC">
        <w:rPr>
          <w:rFonts w:asciiTheme="majorHAnsi" w:hAnsiTheme="majorHAnsi" w:cstheme="majorHAnsi"/>
          <w:sz w:val="24"/>
          <w:szCs w:val="24"/>
        </w:rPr>
        <w:t>.....................................................................................................................................................</w:t>
      </w:r>
    </w:p>
    <w:p w14:paraId="0249DD94" w14:textId="77777777" w:rsidR="00E8426D" w:rsidRPr="006322EC" w:rsidRDefault="00E8426D" w:rsidP="00227882">
      <w:pPr>
        <w:jc w:val="both"/>
        <w:rPr>
          <w:rFonts w:asciiTheme="majorHAnsi" w:hAnsiTheme="majorHAnsi" w:cstheme="majorHAnsi"/>
          <w:i/>
          <w:iCs/>
          <w:sz w:val="24"/>
          <w:szCs w:val="24"/>
        </w:rPr>
      </w:pPr>
      <w:r w:rsidRPr="006322EC">
        <w:rPr>
          <w:rFonts w:asciiTheme="majorHAnsi" w:hAnsiTheme="majorHAnsi" w:cstheme="majorHAnsi"/>
          <w:i/>
          <w:iCs/>
          <w:sz w:val="24"/>
          <w:szCs w:val="24"/>
        </w:rPr>
        <w:t>(pełna nazwa Wykonawcy/Wykonawców w przypadku wykonawców wspólnie ubiegających się o</w:t>
      </w:r>
      <w:r w:rsidR="001707EC" w:rsidRPr="006322EC">
        <w:rPr>
          <w:rFonts w:asciiTheme="majorHAnsi" w:hAnsiTheme="majorHAnsi" w:cstheme="majorHAnsi"/>
          <w:i/>
          <w:iCs/>
          <w:sz w:val="24"/>
          <w:szCs w:val="24"/>
        </w:rPr>
        <w:t xml:space="preserve"> </w:t>
      </w:r>
      <w:r w:rsidRPr="006322EC">
        <w:rPr>
          <w:rFonts w:asciiTheme="majorHAnsi" w:hAnsiTheme="majorHAnsi" w:cstheme="majorHAnsi"/>
          <w:i/>
          <w:iCs/>
          <w:sz w:val="24"/>
          <w:szCs w:val="24"/>
        </w:rPr>
        <w:t>udzielenie zamówienia)</w:t>
      </w:r>
    </w:p>
    <w:p w14:paraId="66C6182E" w14:textId="77777777" w:rsidR="00E8426D" w:rsidRPr="006322EC" w:rsidRDefault="00E8426D" w:rsidP="00C11339">
      <w:pPr>
        <w:rPr>
          <w:rFonts w:asciiTheme="majorHAnsi" w:hAnsiTheme="majorHAnsi" w:cstheme="majorHAnsi"/>
          <w:sz w:val="24"/>
          <w:szCs w:val="24"/>
        </w:rPr>
      </w:pPr>
    </w:p>
    <w:p w14:paraId="589A9D5D" w14:textId="00D8EF67"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Adres:...........................................................................................................................................</w:t>
      </w:r>
      <w:r w:rsidR="001707EC" w:rsidRPr="006322EC">
        <w:rPr>
          <w:rFonts w:asciiTheme="majorHAnsi" w:hAnsiTheme="majorHAnsi" w:cstheme="majorHAnsi"/>
          <w:sz w:val="24"/>
          <w:szCs w:val="24"/>
        </w:rPr>
        <w:t xml:space="preserve"> </w:t>
      </w:r>
      <w:r w:rsidRPr="006322EC">
        <w:rPr>
          <w:rFonts w:asciiTheme="majorHAnsi" w:hAnsiTheme="majorHAnsi" w:cstheme="majorHAnsi"/>
          <w:sz w:val="24"/>
          <w:szCs w:val="24"/>
        </w:rPr>
        <w:t>Kraj...............................................................................................................................................</w:t>
      </w:r>
    </w:p>
    <w:p w14:paraId="3E93E4E8" w14:textId="1D64EACF"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Województwo ........................................................................................................................................</w:t>
      </w:r>
      <w:r w:rsidR="001707EC" w:rsidRPr="006322EC">
        <w:rPr>
          <w:rFonts w:asciiTheme="majorHAnsi" w:hAnsiTheme="majorHAnsi" w:cstheme="majorHAnsi"/>
          <w:sz w:val="24"/>
          <w:szCs w:val="24"/>
        </w:rPr>
        <w:t>.............</w:t>
      </w:r>
    </w:p>
    <w:p w14:paraId="4AC1763E" w14:textId="4390B701"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REGON.........................................................................................................................................</w:t>
      </w:r>
    </w:p>
    <w:p w14:paraId="7AE1F9D1" w14:textId="21C9825C"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NIP:...............................................................................................................................................</w:t>
      </w:r>
    </w:p>
    <w:p w14:paraId="4A39CA33" w14:textId="4A9ACF40"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TEL................................................................................................................................................</w:t>
      </w:r>
    </w:p>
    <w:p w14:paraId="260EE95C" w14:textId="15AC0ADE" w:rsidR="00E8426D" w:rsidRPr="006322EC" w:rsidRDefault="00E8426D" w:rsidP="00227882">
      <w:pPr>
        <w:spacing w:line="240" w:lineRule="auto"/>
        <w:rPr>
          <w:rFonts w:asciiTheme="majorHAnsi" w:hAnsiTheme="majorHAnsi" w:cstheme="majorHAnsi"/>
          <w:sz w:val="24"/>
          <w:szCs w:val="24"/>
        </w:rPr>
      </w:pPr>
      <w:r w:rsidRPr="006322EC">
        <w:rPr>
          <w:rFonts w:asciiTheme="majorHAnsi" w:hAnsiTheme="majorHAnsi" w:cstheme="majorHAnsi"/>
          <w:sz w:val="24"/>
          <w:szCs w:val="24"/>
        </w:rPr>
        <w:t>Adres e-mail:..............................................................................................................................</w:t>
      </w:r>
      <w:r w:rsidR="001707EC" w:rsidRPr="006322EC">
        <w:rPr>
          <w:rFonts w:asciiTheme="majorHAnsi" w:hAnsiTheme="majorHAnsi" w:cstheme="majorHAnsi"/>
          <w:sz w:val="24"/>
          <w:szCs w:val="24"/>
        </w:rPr>
        <w:t>..</w:t>
      </w:r>
    </w:p>
    <w:p w14:paraId="251B384E" w14:textId="77777777" w:rsidR="00E8426D" w:rsidRPr="006322EC" w:rsidRDefault="00E8426D" w:rsidP="00227882">
      <w:pPr>
        <w:spacing w:after="120" w:line="240" w:lineRule="auto"/>
        <w:rPr>
          <w:rFonts w:asciiTheme="majorHAnsi" w:hAnsiTheme="majorHAnsi" w:cstheme="majorHAnsi"/>
          <w:b/>
          <w:i/>
          <w:iCs/>
          <w:sz w:val="24"/>
          <w:szCs w:val="24"/>
        </w:rPr>
      </w:pPr>
      <w:r w:rsidRPr="006322EC">
        <w:rPr>
          <w:rFonts w:asciiTheme="majorHAnsi" w:hAnsiTheme="majorHAnsi" w:cstheme="majorHAnsi"/>
          <w:i/>
          <w:iCs/>
          <w:sz w:val="24"/>
          <w:szCs w:val="24"/>
        </w:rPr>
        <w:t>(na które Zamawiający ma przesyłać korespondencję)</w:t>
      </w:r>
    </w:p>
    <w:p w14:paraId="204BBF8F" w14:textId="77777777" w:rsidR="00E8426D" w:rsidRPr="006322EC" w:rsidRDefault="00E8426D" w:rsidP="00E8426D">
      <w:pPr>
        <w:widowControl w:val="0"/>
        <w:rPr>
          <w:rFonts w:asciiTheme="majorHAnsi" w:hAnsiTheme="majorHAnsi" w:cstheme="majorHAnsi"/>
          <w:sz w:val="24"/>
          <w:szCs w:val="24"/>
        </w:rPr>
      </w:pPr>
      <w:r w:rsidRPr="006322EC">
        <w:rPr>
          <w:rFonts w:asciiTheme="majorHAnsi" w:hAnsiTheme="majorHAnsi" w:cstheme="majorHAnsi"/>
          <w:sz w:val="24"/>
          <w:szCs w:val="24"/>
        </w:rPr>
        <w:t>Osoba/y wskazana/e do kontaktów z Zamawiającym: ...........................</w:t>
      </w:r>
      <w:r w:rsidR="00AB5DDA" w:rsidRPr="006322EC">
        <w:rPr>
          <w:rFonts w:asciiTheme="majorHAnsi" w:hAnsiTheme="majorHAnsi" w:cstheme="majorHAnsi"/>
          <w:sz w:val="24"/>
          <w:szCs w:val="24"/>
        </w:rPr>
        <w:t>...............</w:t>
      </w:r>
      <w:r w:rsidRPr="006322EC">
        <w:rPr>
          <w:rFonts w:asciiTheme="majorHAnsi" w:hAnsiTheme="majorHAnsi" w:cstheme="majorHAnsi"/>
          <w:sz w:val="24"/>
          <w:szCs w:val="24"/>
        </w:rPr>
        <w:t>................................</w:t>
      </w:r>
      <w:r w:rsidR="001707EC" w:rsidRPr="006322EC">
        <w:rPr>
          <w:rFonts w:asciiTheme="majorHAnsi" w:hAnsiTheme="majorHAnsi" w:cstheme="majorHAnsi"/>
          <w:sz w:val="24"/>
          <w:szCs w:val="24"/>
        </w:rPr>
        <w:t>...............</w:t>
      </w:r>
    </w:p>
    <w:p w14:paraId="1500A5C5" w14:textId="77777777" w:rsidR="00C11339" w:rsidRPr="006322EC" w:rsidRDefault="00C11339" w:rsidP="00C11339">
      <w:pPr>
        <w:jc w:val="both"/>
        <w:rPr>
          <w:rFonts w:asciiTheme="majorHAnsi" w:hAnsiTheme="majorHAnsi" w:cstheme="majorHAnsi"/>
          <w:sz w:val="24"/>
          <w:szCs w:val="24"/>
        </w:rPr>
      </w:pPr>
    </w:p>
    <w:p w14:paraId="5CE1F60E" w14:textId="006D023E" w:rsidR="000D3839" w:rsidRPr="006322EC" w:rsidRDefault="00C11339" w:rsidP="000D3839">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 w:val="24"/>
          <w:szCs w:val="24"/>
        </w:rPr>
      </w:pPr>
      <w:r w:rsidRPr="006322EC">
        <w:rPr>
          <w:rFonts w:asciiTheme="majorHAnsi" w:hAnsiTheme="majorHAnsi" w:cstheme="majorHAnsi"/>
          <w:b/>
          <w:sz w:val="24"/>
          <w:szCs w:val="24"/>
        </w:rPr>
        <w:t>Odpowiadając na ogłoszenie o zamówieni</w:t>
      </w:r>
      <w:r w:rsidR="00EB121D" w:rsidRPr="006322EC">
        <w:rPr>
          <w:rFonts w:asciiTheme="majorHAnsi" w:hAnsiTheme="majorHAnsi" w:cstheme="majorHAnsi"/>
          <w:b/>
          <w:sz w:val="24"/>
          <w:szCs w:val="24"/>
        </w:rPr>
        <w:t>u</w:t>
      </w:r>
      <w:r w:rsidRPr="006322EC">
        <w:rPr>
          <w:rFonts w:asciiTheme="majorHAnsi" w:hAnsiTheme="majorHAnsi" w:cstheme="majorHAnsi"/>
          <w:b/>
          <w:sz w:val="24"/>
          <w:szCs w:val="24"/>
        </w:rPr>
        <w:t xml:space="preserve">  </w:t>
      </w:r>
      <w:r w:rsidR="0010666C" w:rsidRPr="006322EC">
        <w:rPr>
          <w:rFonts w:asciiTheme="majorHAnsi" w:hAnsiTheme="majorHAnsi" w:cstheme="majorHAnsi"/>
          <w:b/>
          <w:sz w:val="24"/>
          <w:szCs w:val="24"/>
        </w:rPr>
        <w:t>pn</w:t>
      </w:r>
      <w:r w:rsidR="00EB121D" w:rsidRPr="006322EC">
        <w:rPr>
          <w:rFonts w:asciiTheme="majorHAnsi" w:hAnsiTheme="majorHAnsi" w:cstheme="majorHAnsi"/>
          <w:b/>
          <w:sz w:val="24"/>
          <w:szCs w:val="24"/>
        </w:rPr>
        <w:t>.</w:t>
      </w:r>
      <w:r w:rsidRPr="006322EC">
        <w:rPr>
          <w:rFonts w:asciiTheme="majorHAnsi" w:hAnsiTheme="majorHAnsi" w:cstheme="majorHAnsi"/>
          <w:b/>
          <w:sz w:val="24"/>
          <w:szCs w:val="24"/>
        </w:rPr>
        <w:t>:</w:t>
      </w:r>
      <w:r w:rsidR="001707EC" w:rsidRPr="006322EC">
        <w:rPr>
          <w:rFonts w:asciiTheme="majorHAnsi" w:hAnsiTheme="majorHAnsi" w:cstheme="majorHAnsi"/>
          <w:b/>
          <w:sz w:val="24"/>
          <w:szCs w:val="24"/>
        </w:rPr>
        <w:t xml:space="preserve"> </w:t>
      </w:r>
    </w:p>
    <w:p w14:paraId="754F0E5C" w14:textId="093DA976" w:rsidR="0010666C" w:rsidRPr="006322EC" w:rsidRDefault="008E2201" w:rsidP="008E2201">
      <w:pPr>
        <w:pStyle w:val="Teksttreci0"/>
        <w:shd w:val="clear" w:color="auto" w:fill="auto"/>
        <w:tabs>
          <w:tab w:val="left" w:pos="851"/>
        </w:tabs>
        <w:spacing w:before="0" w:after="100" w:line="240" w:lineRule="auto"/>
        <w:ind w:firstLine="0"/>
        <w:jc w:val="center"/>
        <w:rPr>
          <w:rFonts w:asciiTheme="majorHAnsi" w:hAnsiTheme="majorHAnsi" w:cstheme="majorHAnsi"/>
          <w:b/>
          <w:bCs/>
          <w:sz w:val="24"/>
          <w:szCs w:val="24"/>
        </w:rPr>
      </w:pPr>
      <w:r w:rsidRPr="006322EC">
        <w:rPr>
          <w:rFonts w:asciiTheme="majorHAnsi" w:eastAsia="Times New Roman" w:hAnsiTheme="majorHAnsi" w:cstheme="majorHAnsi"/>
          <w:b/>
          <w:bCs/>
          <w:color w:val="000000"/>
          <w:sz w:val="24"/>
          <w:szCs w:val="24"/>
          <w:lang w:bidi="pl-PL"/>
        </w:rPr>
        <w:t xml:space="preserve">„Wykonywanie czynności porządkowych i pomocniczych będących w związku z usługami medycznymi w </w:t>
      </w:r>
      <w:r w:rsidR="00B53C2D" w:rsidRPr="006322EC">
        <w:rPr>
          <w:rFonts w:asciiTheme="majorHAnsi" w:eastAsia="Times New Roman" w:hAnsiTheme="majorHAnsi" w:cstheme="majorHAnsi"/>
          <w:b/>
          <w:bCs/>
          <w:color w:val="000000"/>
          <w:sz w:val="24"/>
          <w:szCs w:val="24"/>
          <w:lang w:bidi="pl-PL"/>
        </w:rPr>
        <w:t>O</w:t>
      </w:r>
      <w:r w:rsidRPr="006322EC">
        <w:rPr>
          <w:rFonts w:asciiTheme="majorHAnsi" w:eastAsia="Times New Roman" w:hAnsiTheme="majorHAnsi" w:cstheme="majorHAnsi"/>
          <w:b/>
          <w:bCs/>
          <w:color w:val="000000"/>
          <w:sz w:val="24"/>
          <w:szCs w:val="24"/>
          <w:lang w:bidi="pl-PL"/>
        </w:rPr>
        <w:t>ddziałach</w:t>
      </w:r>
      <w:r w:rsidRPr="006322EC">
        <w:rPr>
          <w:rFonts w:asciiTheme="majorHAnsi" w:hAnsiTheme="majorHAnsi" w:cstheme="majorHAnsi"/>
          <w:b/>
          <w:bCs/>
          <w:sz w:val="24"/>
          <w:szCs w:val="24"/>
        </w:rPr>
        <w:t xml:space="preserve">  Szpitala Nowowiejskiego”</w:t>
      </w:r>
      <w:r w:rsidR="00C11339" w:rsidRPr="006322EC">
        <w:rPr>
          <w:rFonts w:asciiTheme="majorHAnsi" w:hAnsiTheme="majorHAnsi" w:cstheme="majorHAnsi"/>
          <w:b/>
          <w:sz w:val="24"/>
          <w:szCs w:val="24"/>
        </w:rPr>
        <w:t xml:space="preserve"> </w:t>
      </w:r>
    </w:p>
    <w:p w14:paraId="54E441B8" w14:textId="2051985E" w:rsidR="00C11339" w:rsidRPr="006322EC"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4"/>
          <w:szCs w:val="24"/>
        </w:rPr>
      </w:pPr>
      <w:r w:rsidRPr="006322EC">
        <w:rPr>
          <w:rFonts w:asciiTheme="majorHAnsi" w:hAnsiTheme="majorHAnsi" w:cstheme="majorHAnsi"/>
          <w:b/>
          <w:sz w:val="24"/>
          <w:szCs w:val="24"/>
        </w:rPr>
        <w:t>składamy niniejszą ofertę:</w:t>
      </w:r>
    </w:p>
    <w:p w14:paraId="53BA10CD" w14:textId="77777777" w:rsidR="003061BF" w:rsidRPr="006322EC" w:rsidRDefault="003061BF" w:rsidP="003061BF">
      <w:pPr>
        <w:pStyle w:val="Default"/>
        <w:rPr>
          <w:rFonts w:asciiTheme="majorHAnsi" w:hAnsiTheme="majorHAnsi" w:cstheme="majorHAnsi"/>
        </w:rPr>
      </w:pPr>
    </w:p>
    <w:p w14:paraId="73ADF018" w14:textId="6A162210" w:rsidR="005825FB" w:rsidRPr="006322EC" w:rsidRDefault="005825FB" w:rsidP="005825FB">
      <w:pPr>
        <w:pStyle w:val="Tekstblokowy"/>
        <w:spacing w:line="312" w:lineRule="auto"/>
        <w:ind w:left="0" w:right="0"/>
        <w:jc w:val="both"/>
        <w:rPr>
          <w:rFonts w:asciiTheme="majorHAnsi" w:hAnsiTheme="majorHAnsi" w:cstheme="majorHAnsi"/>
          <w:szCs w:val="24"/>
        </w:rPr>
      </w:pPr>
    </w:p>
    <w:p w14:paraId="3F68EAF9" w14:textId="01D6DF56" w:rsidR="002D726A" w:rsidRPr="006322EC" w:rsidRDefault="002D726A" w:rsidP="002D726A">
      <w:pPr>
        <w:spacing w:line="312" w:lineRule="auto"/>
        <w:jc w:val="both"/>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lang w:val="cs-CZ"/>
        </w:rPr>
        <w:t xml:space="preserve">A. </w:t>
      </w:r>
      <w:r w:rsidRPr="006322EC">
        <w:rPr>
          <w:rFonts w:asciiTheme="majorHAnsi" w:eastAsia="Times New Roman" w:hAnsiTheme="majorHAnsi" w:cstheme="majorHAnsi"/>
          <w:b/>
          <w:sz w:val="24"/>
          <w:szCs w:val="24"/>
        </w:rPr>
        <w:t xml:space="preserve">Oferujemy wykonanie przedmiotu zamówienia określonego w dokumentacji przetargowej, zgodnie z opisem przedmiotu zamówienia oraz na warunkach określonych  w projektowanych postanowieniach umowy, za łączną kwotę: </w:t>
      </w:r>
    </w:p>
    <w:p w14:paraId="370B2A33" w14:textId="77777777" w:rsidR="002D726A" w:rsidRPr="006322EC" w:rsidRDefault="002D726A" w:rsidP="002D726A">
      <w:pPr>
        <w:spacing w:line="360" w:lineRule="auto"/>
        <w:rPr>
          <w:rFonts w:asciiTheme="majorHAnsi" w:eastAsia="Times New Roman" w:hAnsiTheme="majorHAnsi" w:cstheme="majorHAnsi"/>
          <w:b/>
          <w:sz w:val="24"/>
          <w:szCs w:val="24"/>
        </w:rPr>
      </w:pPr>
    </w:p>
    <w:p w14:paraId="425EB4E7" w14:textId="57A51B24" w:rsidR="002D726A" w:rsidRPr="006322EC" w:rsidRDefault="002D726A" w:rsidP="002D726A">
      <w:pPr>
        <w:spacing w:line="360" w:lineRule="auto"/>
        <w:rPr>
          <w:rFonts w:asciiTheme="majorHAnsi" w:eastAsia="Times New Roman" w:hAnsiTheme="majorHAnsi" w:cstheme="majorHAnsi"/>
          <w:bCs/>
          <w:sz w:val="24"/>
          <w:szCs w:val="24"/>
        </w:rPr>
      </w:pPr>
      <w:r w:rsidRPr="006322EC">
        <w:rPr>
          <w:rFonts w:asciiTheme="majorHAnsi" w:eastAsia="Times New Roman" w:hAnsiTheme="majorHAnsi" w:cstheme="majorHAnsi"/>
          <w:b/>
          <w:sz w:val="24"/>
          <w:szCs w:val="24"/>
        </w:rPr>
        <w:lastRenderedPageBreak/>
        <w:t xml:space="preserve">WARTOŚĆ NETTO.............................................PLN </w:t>
      </w:r>
      <w:r w:rsidRPr="006322EC">
        <w:rPr>
          <w:rFonts w:asciiTheme="majorHAnsi" w:eastAsia="Times New Roman" w:hAnsiTheme="majorHAnsi" w:cstheme="majorHAnsi"/>
          <w:bCs/>
          <w:sz w:val="24"/>
          <w:szCs w:val="24"/>
        </w:rPr>
        <w:t>(słownie:.......................................................................................</w:t>
      </w:r>
      <w:r w:rsidR="00C64A71" w:rsidRPr="006322EC">
        <w:rPr>
          <w:rFonts w:asciiTheme="majorHAnsi" w:eastAsia="Times New Roman" w:hAnsiTheme="majorHAnsi" w:cstheme="majorHAnsi"/>
          <w:bCs/>
          <w:sz w:val="24"/>
          <w:szCs w:val="24"/>
        </w:rPr>
        <w:t>..............</w:t>
      </w:r>
      <w:r w:rsidRPr="006322EC">
        <w:rPr>
          <w:rFonts w:asciiTheme="majorHAnsi" w:eastAsia="Times New Roman" w:hAnsiTheme="majorHAnsi" w:cstheme="majorHAnsi"/>
          <w:bCs/>
          <w:sz w:val="24"/>
          <w:szCs w:val="24"/>
        </w:rPr>
        <w:t>................................)</w:t>
      </w:r>
    </w:p>
    <w:p w14:paraId="464EDB9B" w14:textId="77777777" w:rsidR="002D726A" w:rsidRPr="006322EC" w:rsidRDefault="002D726A" w:rsidP="002D726A">
      <w:pPr>
        <w:spacing w:line="36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należny podatek VAT</w:t>
      </w:r>
    </w:p>
    <w:p w14:paraId="5A4BB368" w14:textId="744240CC" w:rsidR="002D726A" w:rsidRPr="006322EC" w:rsidRDefault="002D726A" w:rsidP="002D726A">
      <w:pPr>
        <w:spacing w:line="360" w:lineRule="auto"/>
        <w:rPr>
          <w:rFonts w:asciiTheme="majorHAnsi" w:eastAsia="Times New Roman" w:hAnsiTheme="majorHAnsi" w:cstheme="majorHAnsi"/>
          <w:bCs/>
          <w:sz w:val="24"/>
          <w:szCs w:val="24"/>
        </w:rPr>
      </w:pPr>
      <w:r w:rsidRPr="006322EC">
        <w:rPr>
          <w:rFonts w:asciiTheme="majorHAnsi" w:eastAsia="Times New Roman" w:hAnsiTheme="majorHAnsi" w:cstheme="majorHAnsi"/>
          <w:b/>
          <w:sz w:val="24"/>
          <w:szCs w:val="24"/>
        </w:rPr>
        <w:t xml:space="preserve">WARTOŚĆ BRUTTO...........................................PLN </w:t>
      </w:r>
      <w:r w:rsidRPr="006322EC">
        <w:rPr>
          <w:rFonts w:asciiTheme="majorHAnsi" w:eastAsia="Times New Roman" w:hAnsiTheme="majorHAnsi" w:cstheme="majorHAnsi"/>
          <w:bCs/>
          <w:sz w:val="24"/>
          <w:szCs w:val="24"/>
        </w:rPr>
        <w:t>(słownie:.............................................................................................................</w:t>
      </w:r>
      <w:r w:rsidR="00C64A71" w:rsidRPr="006322EC">
        <w:rPr>
          <w:rFonts w:asciiTheme="majorHAnsi" w:eastAsia="Times New Roman" w:hAnsiTheme="majorHAnsi" w:cstheme="majorHAnsi"/>
          <w:bCs/>
          <w:sz w:val="24"/>
          <w:szCs w:val="24"/>
        </w:rPr>
        <w:t>.............</w:t>
      </w:r>
      <w:r w:rsidRPr="006322EC">
        <w:rPr>
          <w:rFonts w:asciiTheme="majorHAnsi" w:eastAsia="Times New Roman" w:hAnsiTheme="majorHAnsi" w:cstheme="majorHAnsi"/>
          <w:bCs/>
          <w:sz w:val="24"/>
          <w:szCs w:val="24"/>
        </w:rPr>
        <w:t>...........)</w:t>
      </w:r>
    </w:p>
    <w:p w14:paraId="03B475FD" w14:textId="1567D18B" w:rsidR="002D726A" w:rsidRPr="006322EC" w:rsidRDefault="002D726A" w:rsidP="002D726A">
      <w:pPr>
        <w:spacing w:line="240" w:lineRule="auto"/>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rPr>
        <w:t>Miesięczne wynagrodzenie Wykonawcy brutto za wykonywanie usługi wynosi:</w:t>
      </w:r>
    </w:p>
    <w:p w14:paraId="3D1F1758" w14:textId="77777777" w:rsidR="002D726A" w:rsidRPr="006322EC" w:rsidRDefault="002D726A" w:rsidP="002D726A">
      <w:pPr>
        <w:spacing w:line="240" w:lineRule="auto"/>
        <w:rPr>
          <w:rFonts w:asciiTheme="majorHAnsi" w:eastAsia="Times New Roman" w:hAnsiTheme="majorHAnsi" w:cstheme="majorHAnsi"/>
          <w:b/>
          <w:sz w:val="24"/>
          <w:szCs w:val="24"/>
          <w:u w:val="single"/>
        </w:rPr>
      </w:pPr>
    </w:p>
    <w:p w14:paraId="6CCF59CA" w14:textId="765FB49E" w:rsidR="002D726A" w:rsidRPr="006322EC" w:rsidRDefault="002D726A" w:rsidP="002D726A">
      <w:pPr>
        <w:spacing w:line="240" w:lineRule="auto"/>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rPr>
        <w:t>…………................................................. zł,</w:t>
      </w:r>
    </w:p>
    <w:p w14:paraId="6BAA3198" w14:textId="77777777" w:rsidR="002D726A" w:rsidRPr="006322EC" w:rsidRDefault="002D726A" w:rsidP="002D726A">
      <w:pPr>
        <w:spacing w:line="240" w:lineRule="auto"/>
        <w:rPr>
          <w:rFonts w:asciiTheme="majorHAnsi" w:eastAsia="Times New Roman" w:hAnsiTheme="majorHAnsi" w:cstheme="majorHAnsi"/>
          <w:sz w:val="24"/>
          <w:szCs w:val="24"/>
        </w:rPr>
      </w:pPr>
    </w:p>
    <w:p w14:paraId="7B3D911F" w14:textId="77777777"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w tym:</w:t>
      </w:r>
    </w:p>
    <w:p w14:paraId="03F54AAD" w14:textId="77777777" w:rsidR="002D726A" w:rsidRPr="006322EC" w:rsidRDefault="002D726A" w:rsidP="002D726A">
      <w:pPr>
        <w:spacing w:line="240" w:lineRule="auto"/>
        <w:rPr>
          <w:rFonts w:asciiTheme="majorHAnsi" w:eastAsia="Times New Roman" w:hAnsiTheme="majorHAnsi" w:cstheme="majorHAnsi"/>
          <w:b/>
          <w:sz w:val="24"/>
          <w:szCs w:val="24"/>
        </w:rPr>
      </w:pPr>
    </w:p>
    <w:p w14:paraId="743E7E6D" w14:textId="77777777" w:rsidR="002D726A" w:rsidRPr="006322EC" w:rsidRDefault="002D726A" w:rsidP="002D726A">
      <w:pPr>
        <w:spacing w:line="240" w:lineRule="auto"/>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rPr>
        <w:t xml:space="preserve">1) </w:t>
      </w:r>
      <w:r w:rsidRPr="006322EC">
        <w:rPr>
          <w:rFonts w:asciiTheme="majorHAnsi" w:eastAsia="Times New Roman" w:hAnsiTheme="majorHAnsi" w:cstheme="majorHAnsi"/>
          <w:b/>
          <w:sz w:val="24"/>
          <w:szCs w:val="24"/>
          <w:u w:val="single"/>
        </w:rPr>
        <w:t>za utrzymanie czystości  części niemedyczne</w:t>
      </w:r>
      <w:r w:rsidRPr="006322EC">
        <w:rPr>
          <w:rFonts w:asciiTheme="majorHAnsi" w:eastAsia="Times New Roman" w:hAnsiTheme="majorHAnsi" w:cstheme="majorHAnsi"/>
          <w:b/>
          <w:sz w:val="24"/>
          <w:szCs w:val="24"/>
        </w:rPr>
        <w:t>j:</w:t>
      </w:r>
    </w:p>
    <w:p w14:paraId="1C85028D" w14:textId="77777777" w:rsidR="002D726A" w:rsidRPr="006322EC" w:rsidRDefault="002D726A" w:rsidP="002D726A">
      <w:pPr>
        <w:spacing w:line="240" w:lineRule="auto"/>
        <w:rPr>
          <w:rFonts w:asciiTheme="majorHAnsi" w:eastAsia="Times New Roman" w:hAnsiTheme="majorHAnsi" w:cstheme="majorHAnsi"/>
          <w:sz w:val="24"/>
          <w:szCs w:val="24"/>
        </w:rPr>
      </w:pPr>
    </w:p>
    <w:p w14:paraId="35BFA4E1" w14:textId="1C9394A8"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netto ……………………….……….. PLN (słownie:……………..............................................</w:t>
      </w:r>
      <w:r w:rsidR="00C64A71" w:rsidRPr="006322EC">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r w:rsidR="00486C34">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p>
    <w:p w14:paraId="1425146C" w14:textId="77777777" w:rsidR="002D726A" w:rsidRPr="006322EC" w:rsidRDefault="002D726A" w:rsidP="002D726A">
      <w:pPr>
        <w:spacing w:line="240" w:lineRule="auto"/>
        <w:rPr>
          <w:rFonts w:asciiTheme="majorHAnsi" w:eastAsia="Times New Roman" w:hAnsiTheme="majorHAnsi" w:cstheme="majorHAnsi"/>
          <w:sz w:val="24"/>
          <w:szCs w:val="24"/>
        </w:rPr>
      </w:pPr>
    </w:p>
    <w:p w14:paraId="6D8D2E0D" w14:textId="77777777"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należny podatek VAT ………..%</w:t>
      </w:r>
    </w:p>
    <w:p w14:paraId="5C2C991D" w14:textId="77777777" w:rsidR="002D726A" w:rsidRPr="006322EC" w:rsidRDefault="002D726A" w:rsidP="002D726A">
      <w:pPr>
        <w:spacing w:line="240" w:lineRule="auto"/>
        <w:rPr>
          <w:rFonts w:asciiTheme="majorHAnsi" w:eastAsia="Times New Roman" w:hAnsiTheme="majorHAnsi" w:cstheme="majorHAnsi"/>
          <w:sz w:val="24"/>
          <w:szCs w:val="24"/>
        </w:rPr>
      </w:pPr>
    </w:p>
    <w:p w14:paraId="35FAD90F" w14:textId="74AF267E"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xml:space="preserve">brutto ………………………………..………. PLN </w:t>
      </w:r>
    </w:p>
    <w:p w14:paraId="7365E106" w14:textId="49AA9E9F"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(słownie:………………....................................................................................................……</w:t>
      </w:r>
      <w:r w:rsidR="00C64A71" w:rsidRPr="006322EC">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p>
    <w:p w14:paraId="26769572" w14:textId="77777777" w:rsidR="002D726A" w:rsidRPr="006322EC" w:rsidRDefault="002D726A" w:rsidP="002D726A">
      <w:pPr>
        <w:spacing w:line="240" w:lineRule="auto"/>
        <w:jc w:val="both"/>
        <w:rPr>
          <w:rFonts w:asciiTheme="majorHAnsi" w:eastAsia="Times New Roman" w:hAnsiTheme="majorHAnsi" w:cstheme="majorHAnsi"/>
          <w:sz w:val="24"/>
          <w:szCs w:val="24"/>
          <w:u w:val="single"/>
        </w:rPr>
      </w:pPr>
    </w:p>
    <w:p w14:paraId="2E501068" w14:textId="77777777" w:rsidR="002D726A" w:rsidRPr="006322EC" w:rsidRDefault="002D726A" w:rsidP="002D726A">
      <w:pPr>
        <w:spacing w:line="240" w:lineRule="auto"/>
        <w:jc w:val="both"/>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rPr>
        <w:t xml:space="preserve">2) </w:t>
      </w:r>
      <w:r w:rsidRPr="006322EC">
        <w:rPr>
          <w:rFonts w:asciiTheme="majorHAnsi" w:eastAsia="Times New Roman" w:hAnsiTheme="majorHAnsi" w:cstheme="majorHAnsi"/>
          <w:b/>
          <w:sz w:val="24"/>
          <w:szCs w:val="24"/>
          <w:u w:val="single"/>
        </w:rPr>
        <w:t>za utrzymanie czystości  wraz z  czynnościami pomocniczymi części  medycznej:</w:t>
      </w:r>
    </w:p>
    <w:p w14:paraId="50921F07" w14:textId="77777777" w:rsidR="002D726A" w:rsidRPr="006322EC" w:rsidRDefault="002D726A" w:rsidP="002D726A">
      <w:pPr>
        <w:spacing w:line="240" w:lineRule="auto"/>
        <w:jc w:val="both"/>
        <w:rPr>
          <w:rFonts w:asciiTheme="majorHAnsi" w:eastAsia="Times New Roman" w:hAnsiTheme="majorHAnsi" w:cstheme="majorHAnsi"/>
          <w:b/>
          <w:strike/>
          <w:sz w:val="24"/>
          <w:szCs w:val="24"/>
        </w:rPr>
      </w:pPr>
    </w:p>
    <w:p w14:paraId="10BD20B2" w14:textId="77777777"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xml:space="preserve">netto ………………………..…….. PLN </w:t>
      </w:r>
    </w:p>
    <w:p w14:paraId="429BF546" w14:textId="7ABB8E2F"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(słownie: ……………..........................................................................</w:t>
      </w:r>
      <w:r w:rsidR="00486C34">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r w:rsidR="00C64A71" w:rsidRPr="006322EC">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p>
    <w:p w14:paraId="741D6980" w14:textId="3DDF193E" w:rsidR="002D726A" w:rsidRPr="006322EC" w:rsidRDefault="002D726A" w:rsidP="002D726A">
      <w:pPr>
        <w:spacing w:line="240" w:lineRule="auto"/>
        <w:rPr>
          <w:rFonts w:asciiTheme="majorHAnsi" w:eastAsia="Times New Roman" w:hAnsiTheme="majorHAnsi" w:cstheme="majorHAnsi"/>
          <w:sz w:val="24"/>
          <w:szCs w:val="24"/>
        </w:rPr>
      </w:pPr>
    </w:p>
    <w:p w14:paraId="276542FF" w14:textId="77777777"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należny podatek VAT ……..%</w:t>
      </w:r>
    </w:p>
    <w:p w14:paraId="72C7EEE6" w14:textId="77777777" w:rsidR="002D726A" w:rsidRPr="006322EC" w:rsidRDefault="002D726A" w:rsidP="002D726A">
      <w:pPr>
        <w:spacing w:line="240" w:lineRule="auto"/>
        <w:rPr>
          <w:rFonts w:asciiTheme="majorHAnsi" w:eastAsia="Times New Roman" w:hAnsiTheme="majorHAnsi" w:cstheme="majorHAnsi"/>
          <w:sz w:val="24"/>
          <w:szCs w:val="24"/>
        </w:rPr>
      </w:pPr>
    </w:p>
    <w:p w14:paraId="7B24EB95" w14:textId="54F31F7E"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xml:space="preserve">brutto ……………………………….…..……. PLN </w:t>
      </w:r>
    </w:p>
    <w:p w14:paraId="526EA10C" w14:textId="3144837E"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(słownie: ………………………………………………..………………………</w:t>
      </w:r>
      <w:r w:rsidR="00486C34">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r w:rsidR="00C64A71" w:rsidRPr="006322EC">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p>
    <w:p w14:paraId="7925352E" w14:textId="77777777" w:rsidR="002D726A" w:rsidRPr="006322EC" w:rsidRDefault="002D726A" w:rsidP="002D726A">
      <w:pPr>
        <w:spacing w:line="240" w:lineRule="auto"/>
        <w:jc w:val="both"/>
        <w:rPr>
          <w:rFonts w:asciiTheme="majorHAnsi" w:eastAsia="Times New Roman" w:hAnsiTheme="majorHAnsi" w:cstheme="majorHAnsi"/>
          <w:b/>
          <w:sz w:val="24"/>
          <w:szCs w:val="24"/>
        </w:rPr>
      </w:pPr>
    </w:p>
    <w:p w14:paraId="23760E2A" w14:textId="56BF8A8A" w:rsidR="002D726A" w:rsidRPr="006322EC" w:rsidRDefault="002D726A" w:rsidP="002D726A">
      <w:pPr>
        <w:spacing w:after="160" w:line="240" w:lineRule="auto"/>
        <w:jc w:val="both"/>
        <w:rPr>
          <w:rFonts w:asciiTheme="majorHAnsi" w:eastAsia="Calibri" w:hAnsiTheme="majorHAnsi" w:cstheme="majorHAnsi"/>
          <w:sz w:val="24"/>
          <w:szCs w:val="24"/>
          <w:lang w:eastAsia="en-US"/>
        </w:rPr>
      </w:pPr>
      <w:r w:rsidRPr="006322EC">
        <w:rPr>
          <w:rFonts w:asciiTheme="majorHAnsi" w:eastAsia="Calibri" w:hAnsiTheme="majorHAnsi" w:cstheme="majorHAnsi"/>
          <w:b/>
          <w:sz w:val="24"/>
          <w:szCs w:val="24"/>
          <w:lang w:eastAsia="en-US"/>
        </w:rPr>
        <w:t>3) stawka roboczogodziny dla potrzeb o których mowa w par. 4 ust. 15 umowy  wynosi:</w:t>
      </w:r>
      <w:r w:rsidRPr="006322EC">
        <w:rPr>
          <w:rFonts w:asciiTheme="majorHAnsi" w:eastAsia="Calibri" w:hAnsiTheme="majorHAnsi" w:cstheme="majorHAnsi"/>
          <w:sz w:val="24"/>
          <w:szCs w:val="24"/>
          <w:lang w:eastAsia="en-US"/>
        </w:rPr>
        <w:t xml:space="preserve"> ………………..…… zł netto (słownie: ………………………………………………..…….), co daje stawkę ……………… zł brutto (słownie………………………………………..….) i została wyliczona w oparciu o procentowy udział kosztów osobowych wynoszący </w:t>
      </w:r>
      <w:r w:rsidRPr="00F7316E">
        <w:rPr>
          <w:rFonts w:asciiTheme="majorHAnsi" w:eastAsia="Calibri" w:hAnsiTheme="majorHAnsi" w:cstheme="majorHAnsi"/>
          <w:b/>
          <w:bCs/>
          <w:sz w:val="24"/>
          <w:szCs w:val="24"/>
          <w:lang w:eastAsia="en-US"/>
        </w:rPr>
        <w:t>…</w:t>
      </w:r>
      <w:r w:rsidR="00D01694" w:rsidRPr="00F7316E">
        <w:rPr>
          <w:rFonts w:asciiTheme="majorHAnsi" w:eastAsia="Calibri" w:hAnsiTheme="majorHAnsi" w:cstheme="majorHAnsi"/>
          <w:b/>
          <w:bCs/>
          <w:sz w:val="24"/>
          <w:szCs w:val="24"/>
          <w:lang w:eastAsia="en-US"/>
        </w:rPr>
        <w:t>..</w:t>
      </w:r>
      <w:r w:rsidRPr="00F7316E">
        <w:rPr>
          <w:rFonts w:asciiTheme="majorHAnsi" w:eastAsia="Calibri" w:hAnsiTheme="majorHAnsi" w:cstheme="majorHAnsi"/>
          <w:b/>
          <w:bCs/>
          <w:sz w:val="24"/>
          <w:szCs w:val="24"/>
          <w:lang w:eastAsia="en-US"/>
        </w:rPr>
        <w:t xml:space="preserve">….% </w:t>
      </w:r>
      <w:r w:rsidRPr="006322EC">
        <w:rPr>
          <w:rFonts w:asciiTheme="majorHAnsi" w:eastAsia="Calibri" w:hAnsiTheme="majorHAnsi" w:cstheme="majorHAnsi"/>
          <w:sz w:val="24"/>
          <w:szCs w:val="24"/>
          <w:lang w:eastAsia="en-US"/>
        </w:rPr>
        <w:t xml:space="preserve"> w wynagrodzeniu Wykonawcy oraz w oparciu o ilości roboczogodzin przewidzianych do świadczenia usługi w skali danego miesiąca (wskazanego na podstawie średniej ilości godzin  w Załączniku nr 2.1 – Plan organizacji – wykaz roboczogodzin).</w:t>
      </w:r>
    </w:p>
    <w:p w14:paraId="3600B401" w14:textId="4A417E6D" w:rsidR="002D726A" w:rsidRDefault="00B62865" w:rsidP="002D726A">
      <w:pPr>
        <w:spacing w:line="240" w:lineRule="auto"/>
        <w:jc w:val="both"/>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 xml:space="preserve">4) oświadczam/my, </w:t>
      </w:r>
      <w:r w:rsidRPr="00F7316E">
        <w:rPr>
          <w:rFonts w:asciiTheme="majorHAnsi" w:eastAsia="Times New Roman" w:hAnsiTheme="majorHAnsi" w:cstheme="majorHAnsi"/>
          <w:bCs/>
          <w:sz w:val="24"/>
          <w:szCs w:val="24"/>
          <w:u w:val="single"/>
        </w:rPr>
        <w:t>że procentowy udział materiałów i innych kosztów związanych z realizacją zamówienia w wynagrodzeniu wynosi</w:t>
      </w:r>
      <w:r>
        <w:rPr>
          <w:rFonts w:asciiTheme="majorHAnsi" w:eastAsia="Times New Roman" w:hAnsiTheme="majorHAnsi" w:cstheme="majorHAnsi"/>
          <w:b/>
          <w:sz w:val="24"/>
          <w:szCs w:val="24"/>
          <w:u w:val="single"/>
        </w:rPr>
        <w:t xml:space="preserve"> ………..%</w:t>
      </w:r>
      <w:r w:rsidR="008E3AE7">
        <w:rPr>
          <w:rFonts w:asciiTheme="majorHAnsi" w:eastAsia="Times New Roman" w:hAnsiTheme="majorHAnsi" w:cstheme="majorHAnsi"/>
          <w:b/>
          <w:sz w:val="24"/>
          <w:szCs w:val="24"/>
          <w:u w:val="single"/>
        </w:rPr>
        <w:t xml:space="preserve"> .</w:t>
      </w:r>
    </w:p>
    <w:p w14:paraId="275D3758" w14:textId="3E20F9A5" w:rsidR="00486C34" w:rsidRDefault="00486C34" w:rsidP="002D726A">
      <w:pPr>
        <w:spacing w:line="240" w:lineRule="auto"/>
        <w:jc w:val="both"/>
        <w:rPr>
          <w:rFonts w:asciiTheme="majorHAnsi" w:eastAsia="Times New Roman" w:hAnsiTheme="majorHAnsi" w:cstheme="majorHAnsi"/>
          <w:b/>
          <w:sz w:val="24"/>
          <w:szCs w:val="24"/>
          <w:u w:val="single"/>
        </w:rPr>
      </w:pPr>
    </w:p>
    <w:p w14:paraId="1215FE25" w14:textId="70C384B1" w:rsidR="00486C34" w:rsidRDefault="00486C34" w:rsidP="002D726A">
      <w:pPr>
        <w:spacing w:line="240" w:lineRule="auto"/>
        <w:jc w:val="both"/>
        <w:rPr>
          <w:rFonts w:asciiTheme="majorHAnsi" w:eastAsia="Times New Roman" w:hAnsiTheme="majorHAnsi" w:cstheme="majorHAnsi"/>
          <w:b/>
          <w:sz w:val="24"/>
          <w:szCs w:val="24"/>
          <w:u w:val="single"/>
        </w:rPr>
      </w:pPr>
    </w:p>
    <w:p w14:paraId="17C65D6F" w14:textId="2FFB2ACA" w:rsidR="00486C34" w:rsidRDefault="00486C34" w:rsidP="002D726A">
      <w:pPr>
        <w:spacing w:line="240" w:lineRule="auto"/>
        <w:jc w:val="both"/>
        <w:rPr>
          <w:rFonts w:asciiTheme="majorHAnsi" w:eastAsia="Times New Roman" w:hAnsiTheme="majorHAnsi" w:cstheme="majorHAnsi"/>
          <w:b/>
          <w:sz w:val="24"/>
          <w:szCs w:val="24"/>
          <w:u w:val="single"/>
        </w:rPr>
      </w:pPr>
    </w:p>
    <w:p w14:paraId="54064CAD" w14:textId="77777777" w:rsidR="002D726A" w:rsidRPr="006322EC" w:rsidRDefault="002D726A" w:rsidP="00254318">
      <w:pPr>
        <w:suppressAutoHyphens/>
        <w:overflowPunct w:val="0"/>
        <w:autoSpaceDE w:val="0"/>
        <w:spacing w:line="240" w:lineRule="auto"/>
        <w:jc w:val="both"/>
        <w:textAlignment w:val="baseline"/>
        <w:rPr>
          <w:rFonts w:asciiTheme="majorHAnsi" w:eastAsia="Times New Roman" w:hAnsiTheme="majorHAnsi" w:cstheme="majorHAnsi"/>
          <w:sz w:val="24"/>
          <w:szCs w:val="24"/>
        </w:rPr>
      </w:pPr>
    </w:p>
    <w:p w14:paraId="10B8702D" w14:textId="77777777" w:rsidR="002D726A" w:rsidRPr="006322EC" w:rsidRDefault="002D726A" w:rsidP="002D726A">
      <w:pPr>
        <w:suppressAutoHyphens/>
        <w:overflowPunct w:val="0"/>
        <w:autoSpaceDE w:val="0"/>
        <w:spacing w:line="240" w:lineRule="auto"/>
        <w:textAlignment w:val="baseline"/>
        <w:rPr>
          <w:rFonts w:asciiTheme="majorHAnsi" w:eastAsia="Times New Roman" w:hAnsiTheme="majorHAnsi" w:cstheme="majorHAnsi"/>
          <w:b/>
          <w:sz w:val="24"/>
          <w:szCs w:val="24"/>
          <w:u w:val="single"/>
        </w:rPr>
      </w:pPr>
      <w:r w:rsidRPr="006322EC">
        <w:rPr>
          <w:rFonts w:asciiTheme="majorHAnsi" w:eastAsia="Times New Roman" w:hAnsiTheme="majorHAnsi" w:cstheme="majorHAnsi"/>
          <w:b/>
          <w:sz w:val="24"/>
          <w:szCs w:val="24"/>
          <w:u w:val="single"/>
        </w:rPr>
        <w:lastRenderedPageBreak/>
        <w:t>B. DO OCENY W RAMACH KRYTERIÓW OCENY OFERT:</w:t>
      </w:r>
    </w:p>
    <w:p w14:paraId="0EB43456" w14:textId="77777777" w:rsidR="002D726A" w:rsidRPr="002D726A" w:rsidRDefault="002D726A" w:rsidP="002D726A">
      <w:pPr>
        <w:suppressAutoHyphens/>
        <w:overflowPunct w:val="0"/>
        <w:autoSpaceDE w:val="0"/>
        <w:spacing w:line="240" w:lineRule="auto"/>
        <w:ind w:left="284"/>
        <w:jc w:val="both"/>
        <w:textAlignment w:val="baseline"/>
        <w:rPr>
          <w:rFonts w:ascii="Calibri" w:eastAsia="Times New Roman" w:hAnsi="Calibri" w:cs="Times New Roman"/>
          <w:sz w:val="21"/>
          <w:szCs w:val="21"/>
        </w:rPr>
      </w:pPr>
    </w:p>
    <w:tbl>
      <w:tblPr>
        <w:tblW w:w="96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2D726A" w:rsidRPr="002D726A" w14:paraId="4DA91ECE" w14:textId="77777777" w:rsidTr="00F7316E">
        <w:trPr>
          <w:trHeight w:val="455"/>
        </w:trPr>
        <w:tc>
          <w:tcPr>
            <w:tcW w:w="9676" w:type="dxa"/>
            <w:tcBorders>
              <w:top w:val="single" w:sz="4" w:space="0" w:color="auto"/>
              <w:left w:val="single" w:sz="4" w:space="0" w:color="auto"/>
              <w:bottom w:val="single" w:sz="4" w:space="0" w:color="auto"/>
              <w:right w:val="single" w:sz="4" w:space="0" w:color="auto"/>
            </w:tcBorders>
            <w:hideMark/>
          </w:tcPr>
          <w:p w14:paraId="32486D62" w14:textId="77777777" w:rsidR="002D726A" w:rsidRPr="00486C34" w:rsidRDefault="002D726A" w:rsidP="002D726A">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486C34">
              <w:rPr>
                <w:rFonts w:asciiTheme="majorHAnsi" w:eastAsia="Times New Roman" w:hAnsiTheme="majorHAnsi" w:cstheme="majorHAnsi"/>
                <w:b/>
                <w:sz w:val="24"/>
                <w:szCs w:val="24"/>
              </w:rPr>
              <w:t>Kryterium nr 2</w:t>
            </w:r>
          </w:p>
          <w:p w14:paraId="1F990D8A" w14:textId="77777777" w:rsidR="002D726A" w:rsidRPr="002D726A" w:rsidRDefault="002D726A" w:rsidP="002D726A">
            <w:pPr>
              <w:suppressAutoHyphens/>
              <w:overflowPunct w:val="0"/>
              <w:autoSpaceDE w:val="0"/>
              <w:spacing w:line="240" w:lineRule="auto"/>
              <w:jc w:val="center"/>
              <w:textAlignment w:val="baseline"/>
              <w:rPr>
                <w:rFonts w:ascii="Times New Roman" w:eastAsia="Times New Roman" w:hAnsi="Times New Roman" w:cs="Times New Roman"/>
                <w:b/>
                <w:sz w:val="20"/>
                <w:szCs w:val="20"/>
              </w:rPr>
            </w:pPr>
            <w:r w:rsidRPr="00486C34">
              <w:rPr>
                <w:rFonts w:asciiTheme="majorHAnsi" w:eastAsia="Times New Roman" w:hAnsiTheme="majorHAnsi" w:cstheme="majorHAnsi"/>
                <w:b/>
                <w:sz w:val="24"/>
                <w:szCs w:val="24"/>
              </w:rPr>
              <w:t>POSIADANIE PRZEZ WYKONAWCĘ CERTYFIKATU ISO 9001  o wadze 20%</w:t>
            </w:r>
          </w:p>
        </w:tc>
      </w:tr>
      <w:tr w:rsidR="002D726A" w:rsidRPr="002D726A" w14:paraId="2A5A6DA0" w14:textId="77777777" w:rsidTr="00F7316E">
        <w:trPr>
          <w:trHeight w:val="111"/>
        </w:trPr>
        <w:tc>
          <w:tcPr>
            <w:tcW w:w="9676" w:type="dxa"/>
            <w:tcBorders>
              <w:top w:val="single" w:sz="4" w:space="0" w:color="auto"/>
              <w:left w:val="single" w:sz="4" w:space="0" w:color="auto"/>
              <w:bottom w:val="single" w:sz="4" w:space="0" w:color="auto"/>
              <w:right w:val="single" w:sz="4" w:space="0" w:color="auto"/>
            </w:tcBorders>
          </w:tcPr>
          <w:p w14:paraId="6C0F9D19" w14:textId="577E0A7A" w:rsid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rPr>
            </w:pPr>
            <w:r w:rsidRPr="00486C34">
              <w:rPr>
                <w:rFonts w:asciiTheme="majorHAnsi" w:eastAsia="Times New Roman" w:hAnsiTheme="majorHAnsi" w:cstheme="majorHAnsi"/>
              </w:rPr>
              <w:t>Oświadczam/my, iż:</w:t>
            </w:r>
          </w:p>
          <w:p w14:paraId="515956A7" w14:textId="7C4BEF59" w:rsidR="003F70B9" w:rsidRDefault="003F70B9" w:rsidP="003F70B9">
            <w:pPr>
              <w:suppressAutoHyphens/>
              <w:overflowPunct w:val="0"/>
              <w:autoSpaceDE w:val="0"/>
              <w:spacing w:line="240" w:lineRule="auto"/>
              <w:jc w:val="both"/>
              <w:textAlignment w:val="baseline"/>
              <w:rPr>
                <w:rFonts w:asciiTheme="majorHAnsi" w:eastAsia="Times New Roman" w:hAnsiTheme="majorHAnsi" w:cstheme="majorHAnsi"/>
              </w:rPr>
            </w:pPr>
            <w:r>
              <w:rPr>
                <w:rFonts w:asciiTheme="majorHAnsi" w:eastAsia="Times New Roman" w:hAnsiTheme="majorHAnsi" w:cstheme="majorHAnsi"/>
              </w:rPr>
              <w:t>- posiadam/my a</w:t>
            </w:r>
            <w:r w:rsidRPr="003F70B9">
              <w:rPr>
                <w:rFonts w:asciiTheme="majorHAnsi" w:eastAsia="Times New Roman" w:hAnsiTheme="majorHAnsi" w:cstheme="majorHAnsi"/>
              </w:rPr>
              <w:t xml:space="preserve">ktualny </w:t>
            </w:r>
            <w:r w:rsidR="005308DF" w:rsidRPr="00F7316E">
              <w:rPr>
                <w:rFonts w:asciiTheme="majorHAnsi" w:eastAsia="Times New Roman" w:hAnsiTheme="majorHAnsi" w:cstheme="majorHAnsi"/>
                <w:b/>
                <w:bCs/>
              </w:rPr>
              <w:t>C</w:t>
            </w:r>
            <w:r w:rsidRPr="005308DF">
              <w:rPr>
                <w:rFonts w:asciiTheme="majorHAnsi" w:eastAsia="Times New Roman" w:hAnsiTheme="majorHAnsi" w:cstheme="majorHAnsi"/>
                <w:b/>
                <w:bCs/>
              </w:rPr>
              <w:t>e</w:t>
            </w:r>
            <w:r w:rsidRPr="009F002E">
              <w:rPr>
                <w:rFonts w:asciiTheme="majorHAnsi" w:eastAsia="Times New Roman" w:hAnsiTheme="majorHAnsi" w:cstheme="majorHAnsi"/>
                <w:b/>
                <w:bCs/>
              </w:rPr>
              <w:t>rtyfikat ISO 9001</w:t>
            </w:r>
            <w:r w:rsidRPr="003F70B9">
              <w:rPr>
                <w:rFonts w:asciiTheme="majorHAnsi" w:eastAsia="Times New Roman" w:hAnsiTheme="majorHAnsi" w:cstheme="majorHAnsi"/>
              </w:rPr>
              <w:t xml:space="preserve">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w:t>
            </w:r>
            <w:r w:rsidR="005308DF">
              <w:rPr>
                <w:rFonts w:asciiTheme="majorHAnsi" w:eastAsia="Times New Roman" w:hAnsiTheme="majorHAnsi" w:cstheme="majorHAnsi"/>
              </w:rPr>
              <w:t xml:space="preserve"> wydany w dniu…………………………..przez ……………………………………………………………………………………………………..(wpisać nazwę instytucji)</w:t>
            </w:r>
            <w:r>
              <w:rPr>
                <w:rFonts w:asciiTheme="majorHAnsi" w:eastAsia="Times New Roman" w:hAnsiTheme="majorHAnsi" w:cstheme="majorHAnsi"/>
              </w:rPr>
              <w:t>*</w:t>
            </w:r>
            <w:r w:rsidR="005308DF">
              <w:rPr>
                <w:rFonts w:asciiTheme="majorHAnsi" w:eastAsia="Times New Roman" w:hAnsiTheme="majorHAnsi" w:cstheme="majorHAnsi"/>
              </w:rPr>
              <w:t>, który jest ważny do dnia ………………………………….</w:t>
            </w:r>
            <w:r>
              <w:rPr>
                <w:rFonts w:asciiTheme="majorHAnsi" w:eastAsia="Times New Roman" w:hAnsiTheme="majorHAnsi" w:cstheme="majorHAnsi"/>
              </w:rPr>
              <w:t>;</w:t>
            </w:r>
          </w:p>
          <w:p w14:paraId="32A8B410" w14:textId="35F01FFB" w:rsidR="003F70B9" w:rsidRDefault="003F70B9" w:rsidP="003F70B9">
            <w:pPr>
              <w:suppressAutoHyphens/>
              <w:overflowPunct w:val="0"/>
              <w:autoSpaceDE w:val="0"/>
              <w:spacing w:line="240" w:lineRule="auto"/>
              <w:jc w:val="both"/>
              <w:textAlignment w:val="baseline"/>
              <w:rPr>
                <w:rFonts w:asciiTheme="majorHAnsi" w:eastAsia="Times New Roman" w:hAnsiTheme="majorHAnsi" w:cstheme="majorHAnsi"/>
              </w:rPr>
            </w:pPr>
          </w:p>
          <w:p w14:paraId="25C99C31" w14:textId="57F841A4" w:rsidR="003F70B9" w:rsidRPr="003F70B9" w:rsidRDefault="003F70B9" w:rsidP="003F70B9">
            <w:pPr>
              <w:suppressAutoHyphens/>
              <w:overflowPunct w:val="0"/>
              <w:autoSpaceDE w:val="0"/>
              <w:spacing w:line="240" w:lineRule="auto"/>
              <w:jc w:val="both"/>
              <w:textAlignment w:val="baseline"/>
              <w:rPr>
                <w:rFonts w:asciiTheme="majorHAnsi" w:eastAsia="Times New Roman" w:hAnsiTheme="majorHAnsi" w:cstheme="majorHAnsi"/>
              </w:rPr>
            </w:pPr>
            <w:r>
              <w:rPr>
                <w:rFonts w:asciiTheme="majorHAnsi" w:eastAsia="Times New Roman" w:hAnsiTheme="majorHAnsi" w:cstheme="majorHAnsi"/>
              </w:rPr>
              <w:t>- nie posiadam/my a</w:t>
            </w:r>
            <w:r w:rsidRPr="003F70B9">
              <w:rPr>
                <w:rFonts w:asciiTheme="majorHAnsi" w:eastAsia="Times New Roman" w:hAnsiTheme="majorHAnsi" w:cstheme="majorHAnsi"/>
              </w:rPr>
              <w:t>ktualn</w:t>
            </w:r>
            <w:r w:rsidR="005308DF">
              <w:rPr>
                <w:rFonts w:asciiTheme="majorHAnsi" w:eastAsia="Times New Roman" w:hAnsiTheme="majorHAnsi" w:cstheme="majorHAnsi"/>
              </w:rPr>
              <w:t>ego</w:t>
            </w:r>
            <w:r w:rsidRPr="003F70B9">
              <w:rPr>
                <w:rFonts w:asciiTheme="majorHAnsi" w:eastAsia="Times New Roman" w:hAnsiTheme="majorHAnsi" w:cstheme="majorHAnsi"/>
              </w:rPr>
              <w:t xml:space="preserve"> </w:t>
            </w:r>
            <w:r w:rsidR="005308DF" w:rsidRPr="00F7316E">
              <w:rPr>
                <w:rFonts w:asciiTheme="majorHAnsi" w:eastAsia="Times New Roman" w:hAnsiTheme="majorHAnsi" w:cstheme="majorHAnsi"/>
                <w:b/>
                <w:bCs/>
              </w:rPr>
              <w:t>C</w:t>
            </w:r>
            <w:r w:rsidRPr="005308DF">
              <w:rPr>
                <w:rFonts w:asciiTheme="majorHAnsi" w:eastAsia="Times New Roman" w:hAnsiTheme="majorHAnsi" w:cstheme="majorHAnsi"/>
                <w:b/>
                <w:bCs/>
              </w:rPr>
              <w:t>e</w:t>
            </w:r>
            <w:r w:rsidRPr="00004325">
              <w:rPr>
                <w:rFonts w:asciiTheme="majorHAnsi" w:eastAsia="Times New Roman" w:hAnsiTheme="majorHAnsi" w:cstheme="majorHAnsi"/>
                <w:b/>
                <w:bCs/>
              </w:rPr>
              <w:t>rtyfikat</w:t>
            </w:r>
            <w:r w:rsidR="005308DF">
              <w:rPr>
                <w:rFonts w:asciiTheme="majorHAnsi" w:eastAsia="Times New Roman" w:hAnsiTheme="majorHAnsi" w:cstheme="majorHAnsi"/>
                <w:b/>
                <w:bCs/>
              </w:rPr>
              <w:t>u</w:t>
            </w:r>
            <w:r w:rsidRPr="00004325">
              <w:rPr>
                <w:rFonts w:asciiTheme="majorHAnsi" w:eastAsia="Times New Roman" w:hAnsiTheme="majorHAnsi" w:cstheme="majorHAnsi"/>
                <w:b/>
                <w:bCs/>
              </w:rPr>
              <w:t xml:space="preserve"> ISO 9001</w:t>
            </w:r>
            <w:r w:rsidRPr="003F70B9">
              <w:rPr>
                <w:rFonts w:asciiTheme="majorHAnsi" w:eastAsia="Times New Roman" w:hAnsiTheme="majorHAnsi" w:cstheme="majorHAnsi"/>
              </w:rPr>
              <w:t xml:space="preserve">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w:t>
            </w:r>
            <w:r>
              <w:rPr>
                <w:rFonts w:asciiTheme="majorHAnsi" w:eastAsia="Times New Roman" w:hAnsiTheme="majorHAnsi" w:cstheme="majorHAnsi"/>
              </w:rPr>
              <w:t>*</w:t>
            </w:r>
            <w:r w:rsidRPr="003F70B9">
              <w:rPr>
                <w:rFonts w:asciiTheme="majorHAnsi" w:eastAsia="Times New Roman" w:hAnsiTheme="majorHAnsi" w:cstheme="majorHAnsi"/>
              </w:rPr>
              <w:t xml:space="preserve"> </w:t>
            </w:r>
          </w:p>
          <w:p w14:paraId="4058D7D4" w14:textId="77777777" w:rsidR="003F70B9" w:rsidRPr="00486C34" w:rsidRDefault="003F70B9" w:rsidP="002D726A">
            <w:pPr>
              <w:suppressAutoHyphens/>
              <w:overflowPunct w:val="0"/>
              <w:autoSpaceDE w:val="0"/>
              <w:spacing w:line="240" w:lineRule="auto"/>
              <w:jc w:val="both"/>
              <w:textAlignment w:val="baseline"/>
              <w:rPr>
                <w:rFonts w:asciiTheme="majorHAnsi" w:eastAsia="Times New Roman" w:hAnsiTheme="majorHAnsi" w:cstheme="majorHAnsi"/>
              </w:rPr>
            </w:pPr>
          </w:p>
          <w:p w14:paraId="69213413" w14:textId="1518F663" w:rsidR="002D726A" w:rsidRPr="00486C34" w:rsidRDefault="002D726A" w:rsidP="004561DC">
            <w:pPr>
              <w:suppressAutoHyphens/>
              <w:overflowPunct w:val="0"/>
              <w:autoSpaceDE w:val="0"/>
              <w:spacing w:line="240" w:lineRule="auto"/>
              <w:jc w:val="center"/>
              <w:textAlignment w:val="baseline"/>
              <w:rPr>
                <w:rFonts w:asciiTheme="majorHAnsi" w:eastAsia="Times New Roman" w:hAnsiTheme="majorHAnsi" w:cstheme="majorHAnsi"/>
                <w:i/>
                <w:color w:val="1F497D"/>
              </w:rPr>
            </w:pPr>
            <w:r w:rsidRPr="00486C34">
              <w:rPr>
                <w:rFonts w:asciiTheme="majorHAnsi" w:eastAsia="Times New Roman" w:hAnsiTheme="majorHAnsi" w:cstheme="majorHAnsi"/>
                <w:i/>
                <w:color w:val="1F497D"/>
              </w:rPr>
              <w:t>należy  odpowiednio wykreślić jedną z możliwości</w:t>
            </w:r>
          </w:p>
          <w:p w14:paraId="39D7BA55" w14:textId="77777777" w:rsidR="002D726A" w:rsidRP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sz w:val="20"/>
                <w:szCs w:val="20"/>
              </w:rPr>
            </w:pPr>
          </w:p>
          <w:p w14:paraId="34CCA81F" w14:textId="738980B5" w:rsidR="002D726A" w:rsidRPr="002D726A" w:rsidRDefault="002D726A" w:rsidP="002D726A">
            <w:pPr>
              <w:suppressAutoHyphens/>
              <w:overflowPunct w:val="0"/>
              <w:autoSpaceDE w:val="0"/>
              <w:spacing w:line="240" w:lineRule="auto"/>
              <w:jc w:val="both"/>
              <w:textAlignment w:val="baseline"/>
              <w:rPr>
                <w:rFonts w:ascii="Times New Roman" w:eastAsia="Times New Roman" w:hAnsi="Times New Roman" w:cs="Times New Roman"/>
                <w:sz w:val="8"/>
                <w:szCs w:val="8"/>
              </w:rPr>
            </w:pPr>
          </w:p>
        </w:tc>
      </w:tr>
      <w:tr w:rsidR="002D726A" w:rsidRPr="002D726A" w14:paraId="1491AA2C" w14:textId="77777777" w:rsidTr="00F7316E">
        <w:trPr>
          <w:trHeight w:val="531"/>
        </w:trPr>
        <w:tc>
          <w:tcPr>
            <w:tcW w:w="9676" w:type="dxa"/>
            <w:tcBorders>
              <w:top w:val="single" w:sz="4" w:space="0" w:color="auto"/>
              <w:left w:val="single" w:sz="4" w:space="0" w:color="auto"/>
              <w:bottom w:val="single" w:sz="4" w:space="0" w:color="auto"/>
              <w:right w:val="single" w:sz="4" w:space="0" w:color="auto"/>
            </w:tcBorders>
            <w:hideMark/>
          </w:tcPr>
          <w:p w14:paraId="6A2C6E16" w14:textId="5E7A8BF7" w:rsidR="002D726A" w:rsidRPr="00486C34" w:rsidRDefault="002D726A" w:rsidP="00D01694">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486C34">
              <w:rPr>
                <w:rFonts w:asciiTheme="majorHAnsi" w:eastAsia="Times New Roman" w:hAnsiTheme="majorHAnsi" w:cstheme="majorHAnsi"/>
                <w:b/>
                <w:sz w:val="24"/>
                <w:szCs w:val="24"/>
              </w:rPr>
              <w:t>Kryterium nr 3</w:t>
            </w:r>
          </w:p>
          <w:p w14:paraId="45882F76" w14:textId="7796242B" w:rsidR="002D726A" w:rsidRPr="002D726A" w:rsidRDefault="002D726A" w:rsidP="00D01694">
            <w:pPr>
              <w:suppressAutoHyphens/>
              <w:overflowPunct w:val="0"/>
              <w:autoSpaceDE w:val="0"/>
              <w:spacing w:line="240" w:lineRule="auto"/>
              <w:jc w:val="center"/>
              <w:textAlignment w:val="baseline"/>
              <w:rPr>
                <w:rFonts w:ascii="Times New Roman" w:eastAsia="Times New Roman" w:hAnsi="Times New Roman" w:cs="Times New Roman"/>
                <w:b/>
                <w:sz w:val="21"/>
                <w:szCs w:val="21"/>
              </w:rPr>
            </w:pPr>
            <w:r w:rsidRPr="00486C34">
              <w:rPr>
                <w:rFonts w:asciiTheme="majorHAnsi" w:eastAsia="Times New Roman" w:hAnsiTheme="majorHAnsi" w:cstheme="majorHAnsi"/>
                <w:b/>
                <w:sz w:val="24"/>
                <w:szCs w:val="24"/>
              </w:rPr>
              <w:t>POSIADANIE PRZEZ WYKONAWCĘ CERTYFIKATU GWARANT CZYSTOŚCI I HIGIENY</w:t>
            </w:r>
            <w:r w:rsidR="00C40B1B" w:rsidRPr="00486C34">
              <w:rPr>
                <w:rFonts w:asciiTheme="majorHAnsi" w:eastAsia="Times New Roman" w:hAnsiTheme="majorHAnsi" w:cstheme="majorHAnsi"/>
                <w:b/>
                <w:sz w:val="24"/>
                <w:szCs w:val="24"/>
              </w:rPr>
              <w:t xml:space="preserve">  </w:t>
            </w:r>
            <w:r w:rsidRPr="00486C34">
              <w:rPr>
                <w:rFonts w:asciiTheme="majorHAnsi" w:eastAsia="Times New Roman" w:hAnsiTheme="majorHAnsi" w:cstheme="majorHAnsi"/>
                <w:b/>
                <w:sz w:val="24"/>
                <w:szCs w:val="24"/>
              </w:rPr>
              <w:t>O SPECJALNOŚCI OGÓLNEJ I MEDYCZNEJ  o wadze 20%</w:t>
            </w:r>
          </w:p>
        </w:tc>
      </w:tr>
      <w:tr w:rsidR="002D726A" w:rsidRPr="002D726A" w14:paraId="23F4A83D" w14:textId="77777777" w:rsidTr="00F7316E">
        <w:trPr>
          <w:trHeight w:val="1372"/>
        </w:trPr>
        <w:tc>
          <w:tcPr>
            <w:tcW w:w="9676" w:type="dxa"/>
            <w:tcBorders>
              <w:top w:val="single" w:sz="4" w:space="0" w:color="auto"/>
              <w:left w:val="single" w:sz="4" w:space="0" w:color="auto"/>
              <w:bottom w:val="single" w:sz="4" w:space="0" w:color="auto"/>
              <w:right w:val="single" w:sz="4" w:space="0" w:color="auto"/>
            </w:tcBorders>
            <w:hideMark/>
          </w:tcPr>
          <w:p w14:paraId="333A0778" w14:textId="77777777" w:rsidR="002D726A" w:rsidRPr="00486C34" w:rsidRDefault="002D726A" w:rsidP="002D726A">
            <w:pPr>
              <w:suppressAutoHyphens/>
              <w:overflowPunct w:val="0"/>
              <w:autoSpaceDE w:val="0"/>
              <w:spacing w:line="240" w:lineRule="auto"/>
              <w:jc w:val="both"/>
              <w:textAlignment w:val="baseline"/>
              <w:rPr>
                <w:rFonts w:asciiTheme="majorHAnsi" w:eastAsia="Times New Roman" w:hAnsiTheme="majorHAnsi" w:cstheme="majorHAnsi"/>
              </w:rPr>
            </w:pPr>
            <w:r w:rsidRPr="00486C34">
              <w:rPr>
                <w:rFonts w:asciiTheme="majorHAnsi" w:eastAsia="Times New Roman" w:hAnsiTheme="majorHAnsi" w:cstheme="majorHAnsi"/>
              </w:rPr>
              <w:t>Oświadczam/my, iż:</w:t>
            </w:r>
          </w:p>
          <w:p w14:paraId="543D43E2" w14:textId="5902E5D0" w:rsidR="002D726A" w:rsidRPr="00486C34" w:rsidRDefault="002D726A" w:rsidP="004561DC">
            <w:pPr>
              <w:suppressAutoHyphens/>
              <w:overflowPunct w:val="0"/>
              <w:autoSpaceDE w:val="0"/>
              <w:spacing w:line="240" w:lineRule="auto"/>
              <w:textAlignment w:val="baseline"/>
              <w:rPr>
                <w:rFonts w:asciiTheme="majorHAnsi" w:eastAsia="Times New Roman" w:hAnsiTheme="majorHAnsi" w:cstheme="majorHAnsi"/>
              </w:rPr>
            </w:pPr>
            <w:r w:rsidRPr="00486C34">
              <w:rPr>
                <w:rFonts w:asciiTheme="majorHAnsi" w:eastAsia="Times New Roman" w:hAnsiTheme="majorHAnsi" w:cstheme="majorHAnsi"/>
              </w:rPr>
              <w:t>- posiadam</w:t>
            </w:r>
            <w:r w:rsidR="003F70B9">
              <w:rPr>
                <w:rFonts w:asciiTheme="majorHAnsi" w:eastAsia="Times New Roman" w:hAnsiTheme="majorHAnsi" w:cstheme="majorHAnsi"/>
              </w:rPr>
              <w:t>/m</w:t>
            </w:r>
            <w:r w:rsidRPr="00486C34">
              <w:rPr>
                <w:rFonts w:asciiTheme="majorHAnsi" w:eastAsia="Times New Roman" w:hAnsiTheme="majorHAnsi" w:cstheme="majorHAnsi"/>
              </w:rPr>
              <w:t xml:space="preserve">y aktualny  </w:t>
            </w:r>
            <w:r w:rsidRPr="00486C34">
              <w:rPr>
                <w:rFonts w:asciiTheme="majorHAnsi" w:eastAsia="Times New Roman" w:hAnsiTheme="majorHAnsi" w:cstheme="majorHAnsi"/>
                <w:b/>
              </w:rPr>
              <w:t>Certyfikat programu Gwarant Czystości i Higieny</w:t>
            </w:r>
            <w:r w:rsidRPr="00486C34">
              <w:rPr>
                <w:rFonts w:asciiTheme="majorHAnsi" w:eastAsia="Times New Roman" w:hAnsiTheme="majorHAnsi" w:cstheme="majorHAnsi"/>
              </w:rPr>
              <w:t xml:space="preserve"> o specjalności ogólnej i medycznej</w:t>
            </w:r>
            <w:r w:rsidR="003F70B9" w:rsidRPr="003F70B9">
              <w:rPr>
                <w:rFonts w:asciiTheme="majorHAnsi" w:eastAsia="Times New Roman" w:hAnsiTheme="majorHAnsi" w:cstheme="majorHAnsi"/>
              </w:rPr>
              <w:t xml:space="preserve"> </w:t>
            </w:r>
            <w:r w:rsidR="005308DF">
              <w:rPr>
                <w:rFonts w:asciiTheme="majorHAnsi" w:eastAsia="Times New Roman" w:hAnsiTheme="majorHAnsi" w:cstheme="majorHAnsi"/>
              </w:rPr>
              <w:t>wydany w dniu…………………………..przez ………………</w:t>
            </w:r>
            <w:r w:rsidR="004561DC">
              <w:rPr>
                <w:rFonts w:asciiTheme="majorHAnsi" w:eastAsia="Times New Roman" w:hAnsiTheme="majorHAnsi" w:cstheme="majorHAnsi"/>
              </w:rPr>
              <w:t>….</w:t>
            </w:r>
            <w:r w:rsidR="005308DF">
              <w:rPr>
                <w:rFonts w:asciiTheme="majorHAnsi" w:eastAsia="Times New Roman" w:hAnsiTheme="majorHAnsi" w:cstheme="majorHAnsi"/>
              </w:rPr>
              <w:t xml:space="preserve">……………………………………………………..(wpisać nazwę instytucji)*, </w:t>
            </w:r>
            <w:r w:rsidR="004561DC">
              <w:rPr>
                <w:rFonts w:asciiTheme="majorHAnsi" w:eastAsia="Times New Roman" w:hAnsiTheme="majorHAnsi" w:cstheme="majorHAnsi"/>
              </w:rPr>
              <w:t xml:space="preserve"> </w:t>
            </w:r>
            <w:r w:rsidR="005308DF">
              <w:rPr>
                <w:rFonts w:asciiTheme="majorHAnsi" w:eastAsia="Times New Roman" w:hAnsiTheme="majorHAnsi" w:cstheme="majorHAnsi"/>
              </w:rPr>
              <w:t>który jest ważny do dnia ………………………………….;</w:t>
            </w:r>
            <w:r w:rsidRPr="00486C34">
              <w:rPr>
                <w:rFonts w:asciiTheme="majorHAnsi" w:eastAsia="Times New Roman" w:hAnsiTheme="majorHAnsi" w:cstheme="majorHAnsi"/>
                <w:bCs/>
              </w:rPr>
              <w:t>*</w:t>
            </w:r>
          </w:p>
          <w:p w14:paraId="4D622545" w14:textId="77777777" w:rsidR="002D726A" w:rsidRPr="00486C34" w:rsidRDefault="002D726A" w:rsidP="002D726A">
            <w:pPr>
              <w:suppressAutoHyphens/>
              <w:overflowPunct w:val="0"/>
              <w:autoSpaceDE w:val="0"/>
              <w:spacing w:line="240" w:lineRule="auto"/>
              <w:jc w:val="both"/>
              <w:textAlignment w:val="baseline"/>
              <w:rPr>
                <w:rFonts w:asciiTheme="majorHAnsi" w:eastAsia="Times New Roman" w:hAnsiTheme="majorHAnsi" w:cstheme="majorHAnsi"/>
              </w:rPr>
            </w:pPr>
          </w:p>
          <w:p w14:paraId="493C9EAF" w14:textId="58DCD841" w:rsidR="002D726A" w:rsidRPr="00486C34" w:rsidRDefault="002D726A" w:rsidP="002D726A">
            <w:pPr>
              <w:suppressAutoHyphens/>
              <w:overflowPunct w:val="0"/>
              <w:autoSpaceDE w:val="0"/>
              <w:spacing w:line="240" w:lineRule="auto"/>
              <w:jc w:val="both"/>
              <w:textAlignment w:val="baseline"/>
              <w:rPr>
                <w:rFonts w:asciiTheme="majorHAnsi" w:eastAsia="Times New Roman" w:hAnsiTheme="majorHAnsi" w:cstheme="majorHAnsi"/>
                <w:color w:val="1F497D"/>
              </w:rPr>
            </w:pPr>
            <w:r w:rsidRPr="00486C34">
              <w:rPr>
                <w:rFonts w:asciiTheme="majorHAnsi" w:eastAsia="Times New Roman" w:hAnsiTheme="majorHAnsi" w:cstheme="majorHAnsi"/>
              </w:rPr>
              <w:t>- nie posiadam</w:t>
            </w:r>
            <w:r w:rsidR="003F70B9">
              <w:rPr>
                <w:rFonts w:asciiTheme="majorHAnsi" w:eastAsia="Times New Roman" w:hAnsiTheme="majorHAnsi" w:cstheme="majorHAnsi"/>
              </w:rPr>
              <w:t>/m</w:t>
            </w:r>
            <w:r w:rsidRPr="00486C34">
              <w:rPr>
                <w:rFonts w:asciiTheme="majorHAnsi" w:eastAsia="Times New Roman" w:hAnsiTheme="majorHAnsi" w:cstheme="majorHAnsi"/>
              </w:rPr>
              <w:t>y aktualn</w:t>
            </w:r>
            <w:r w:rsidR="005308DF">
              <w:rPr>
                <w:rFonts w:asciiTheme="majorHAnsi" w:eastAsia="Times New Roman" w:hAnsiTheme="majorHAnsi" w:cstheme="majorHAnsi"/>
              </w:rPr>
              <w:t>ego</w:t>
            </w:r>
            <w:r w:rsidRPr="00486C34">
              <w:rPr>
                <w:rFonts w:asciiTheme="majorHAnsi" w:eastAsia="Times New Roman" w:hAnsiTheme="majorHAnsi" w:cstheme="majorHAnsi"/>
              </w:rPr>
              <w:t xml:space="preserve"> </w:t>
            </w:r>
            <w:r w:rsidRPr="00486C34">
              <w:rPr>
                <w:rFonts w:asciiTheme="majorHAnsi" w:eastAsia="Times New Roman" w:hAnsiTheme="majorHAnsi" w:cstheme="majorHAnsi"/>
                <w:b/>
              </w:rPr>
              <w:t>Certyfikat</w:t>
            </w:r>
            <w:r w:rsidR="005308DF">
              <w:rPr>
                <w:rFonts w:asciiTheme="majorHAnsi" w:eastAsia="Times New Roman" w:hAnsiTheme="majorHAnsi" w:cstheme="majorHAnsi"/>
                <w:b/>
              </w:rPr>
              <w:t>u</w:t>
            </w:r>
            <w:r w:rsidRPr="00486C34">
              <w:rPr>
                <w:rFonts w:asciiTheme="majorHAnsi" w:eastAsia="Times New Roman" w:hAnsiTheme="majorHAnsi" w:cstheme="majorHAnsi"/>
                <w:b/>
              </w:rPr>
              <w:t xml:space="preserve"> programu Gwarant Czystości i Higieny</w:t>
            </w:r>
            <w:r w:rsidRPr="00486C34">
              <w:rPr>
                <w:rFonts w:asciiTheme="majorHAnsi" w:eastAsia="Times New Roman" w:hAnsiTheme="majorHAnsi" w:cstheme="majorHAnsi"/>
              </w:rPr>
              <w:t xml:space="preserve"> o specjalności ogólnej i medycznej</w:t>
            </w:r>
            <w:r w:rsidR="003F70B9" w:rsidRPr="003F70B9">
              <w:rPr>
                <w:rFonts w:asciiTheme="majorHAnsi" w:eastAsia="Times New Roman" w:hAnsiTheme="majorHAnsi" w:cstheme="majorHAnsi"/>
              </w:rPr>
              <w:t xml:space="preserve"> </w:t>
            </w:r>
            <w:r w:rsidRPr="00486C34">
              <w:rPr>
                <w:rFonts w:asciiTheme="majorHAnsi" w:eastAsia="Times New Roman" w:hAnsiTheme="majorHAnsi" w:cstheme="majorHAnsi"/>
                <w:bCs/>
              </w:rPr>
              <w:t>*</w:t>
            </w:r>
          </w:p>
          <w:p w14:paraId="79F5EA16" w14:textId="77777777" w:rsidR="009F002E" w:rsidRDefault="009F002E" w:rsidP="002D726A">
            <w:pPr>
              <w:suppressAutoHyphens/>
              <w:overflowPunct w:val="0"/>
              <w:autoSpaceDE w:val="0"/>
              <w:spacing w:line="240" w:lineRule="auto"/>
              <w:jc w:val="center"/>
              <w:textAlignment w:val="baseline"/>
              <w:rPr>
                <w:rFonts w:asciiTheme="majorHAnsi" w:eastAsia="Times New Roman" w:hAnsiTheme="majorHAnsi" w:cstheme="majorHAnsi"/>
                <w:i/>
                <w:color w:val="1F497D"/>
              </w:rPr>
            </w:pPr>
          </w:p>
          <w:p w14:paraId="35A07884" w14:textId="0124C067" w:rsidR="002D726A" w:rsidRPr="00486C34" w:rsidRDefault="002D726A" w:rsidP="002D726A">
            <w:pPr>
              <w:suppressAutoHyphens/>
              <w:overflowPunct w:val="0"/>
              <w:autoSpaceDE w:val="0"/>
              <w:spacing w:line="240" w:lineRule="auto"/>
              <w:jc w:val="center"/>
              <w:textAlignment w:val="baseline"/>
              <w:rPr>
                <w:rFonts w:asciiTheme="majorHAnsi" w:eastAsia="Times New Roman" w:hAnsiTheme="majorHAnsi" w:cstheme="majorHAnsi"/>
                <w:i/>
                <w:color w:val="1F497D"/>
              </w:rPr>
            </w:pPr>
            <w:r w:rsidRPr="00486C34">
              <w:rPr>
                <w:rFonts w:asciiTheme="majorHAnsi" w:eastAsia="Times New Roman" w:hAnsiTheme="majorHAnsi" w:cstheme="majorHAnsi"/>
                <w:i/>
                <w:color w:val="1F497D"/>
              </w:rPr>
              <w:t>należy odpowiednio wykreślić jedną z możliwości</w:t>
            </w:r>
          </w:p>
          <w:p w14:paraId="683C2ABB" w14:textId="77777777" w:rsidR="002D726A" w:rsidRPr="002D726A" w:rsidRDefault="002D726A" w:rsidP="002D726A">
            <w:pPr>
              <w:suppressAutoHyphens/>
              <w:overflowPunct w:val="0"/>
              <w:autoSpaceDE w:val="0"/>
              <w:spacing w:line="240" w:lineRule="auto"/>
              <w:jc w:val="center"/>
              <w:textAlignment w:val="baseline"/>
              <w:rPr>
                <w:rFonts w:asciiTheme="majorHAnsi" w:eastAsia="Times New Roman" w:hAnsiTheme="majorHAnsi" w:cstheme="majorHAnsi"/>
                <w:i/>
                <w:color w:val="1F497D"/>
                <w:sz w:val="20"/>
                <w:szCs w:val="20"/>
              </w:rPr>
            </w:pPr>
          </w:p>
          <w:p w14:paraId="67402C69" w14:textId="7D1B97B6" w:rsidR="002D726A" w:rsidRPr="002D726A" w:rsidRDefault="002D726A" w:rsidP="002D726A">
            <w:pPr>
              <w:suppressAutoHyphens/>
              <w:overflowPunct w:val="0"/>
              <w:autoSpaceDE w:val="0"/>
              <w:spacing w:line="240" w:lineRule="auto"/>
              <w:textAlignment w:val="baseline"/>
              <w:rPr>
                <w:rFonts w:ascii="Times New Roman" w:eastAsia="Times New Roman" w:hAnsi="Times New Roman" w:cs="Times New Roman"/>
                <w:sz w:val="21"/>
                <w:szCs w:val="21"/>
              </w:rPr>
            </w:pPr>
          </w:p>
        </w:tc>
      </w:tr>
    </w:tbl>
    <w:p w14:paraId="53DA2C68" w14:textId="77777777" w:rsidR="00894E2B" w:rsidRPr="00211901" w:rsidRDefault="00894E2B" w:rsidP="007A3A54">
      <w:pPr>
        <w:suppressAutoHyphens/>
        <w:overflowPunct w:val="0"/>
        <w:autoSpaceDE w:val="0"/>
        <w:jc w:val="both"/>
        <w:textAlignment w:val="baseline"/>
        <w:rPr>
          <w:b/>
          <w:sz w:val="20"/>
          <w:szCs w:val="20"/>
        </w:rPr>
      </w:pPr>
    </w:p>
    <w:p w14:paraId="7E71E0B4" w14:textId="504E7B49" w:rsidR="00AB5DDA" w:rsidRPr="00486C34" w:rsidRDefault="00C11339" w:rsidP="0035400F">
      <w:pPr>
        <w:pStyle w:val="Akapitzlist"/>
        <w:widowControl w:val="0"/>
        <w:numPr>
          <w:ilvl w:val="3"/>
          <w:numId w:val="4"/>
        </w:numPr>
        <w:spacing w:after="120" w:line="271" w:lineRule="auto"/>
        <w:ind w:left="284" w:hanging="284"/>
        <w:jc w:val="both"/>
        <w:rPr>
          <w:rFonts w:asciiTheme="majorHAnsi" w:hAnsiTheme="majorHAnsi" w:cstheme="majorHAnsi"/>
          <w:sz w:val="24"/>
          <w:szCs w:val="24"/>
        </w:rPr>
      </w:pPr>
      <w:r w:rsidRPr="00486C34">
        <w:rPr>
          <w:rFonts w:asciiTheme="majorHAnsi" w:hAnsiTheme="majorHAnsi" w:cstheme="majorHAnsi"/>
          <w:sz w:val="24"/>
          <w:szCs w:val="24"/>
        </w:rPr>
        <w:t>Cena podana powyżej jest niezmienna (z wyjątkiem okoliczności przewidzianych</w:t>
      </w:r>
      <w:r w:rsidR="001C4BFD" w:rsidRPr="00486C34">
        <w:rPr>
          <w:rFonts w:asciiTheme="majorHAnsi" w:hAnsiTheme="majorHAnsi" w:cstheme="majorHAnsi"/>
          <w:sz w:val="24"/>
          <w:szCs w:val="24"/>
        </w:rPr>
        <w:t xml:space="preserve"> </w:t>
      </w:r>
      <w:r w:rsidRPr="00486C34">
        <w:rPr>
          <w:rFonts w:asciiTheme="majorHAnsi" w:hAnsiTheme="majorHAnsi" w:cstheme="majorHAnsi"/>
          <w:sz w:val="24"/>
          <w:szCs w:val="24"/>
        </w:rPr>
        <w:t>w</w:t>
      </w:r>
      <w:r w:rsidR="001C4BFD" w:rsidRPr="00486C34">
        <w:rPr>
          <w:rFonts w:asciiTheme="majorHAnsi" w:hAnsiTheme="majorHAnsi" w:cstheme="majorHAnsi"/>
          <w:sz w:val="24"/>
          <w:szCs w:val="24"/>
        </w:rPr>
        <w:t xml:space="preserve"> projektowanych postanowieniach</w:t>
      </w:r>
      <w:r w:rsidR="00AB5DDA" w:rsidRPr="00486C34">
        <w:rPr>
          <w:rFonts w:asciiTheme="majorHAnsi" w:hAnsiTheme="majorHAnsi" w:cstheme="majorHAnsi"/>
          <w:sz w:val="24"/>
          <w:szCs w:val="24"/>
        </w:rPr>
        <w:t xml:space="preserve"> </w:t>
      </w:r>
      <w:r w:rsidRPr="00486C34">
        <w:rPr>
          <w:rFonts w:asciiTheme="majorHAnsi" w:hAnsiTheme="majorHAnsi" w:cstheme="majorHAnsi"/>
          <w:sz w:val="24"/>
          <w:szCs w:val="24"/>
        </w:rPr>
        <w:t>umowy) w okresie realizacji przedmiotu zamówienia i obejmuje wszystkie koszty, jakie ponosi Zamawiający w związku z realizacją przedmiotowego zamówienia. Wynagrodzenie będzie płatne stosownie do p</w:t>
      </w:r>
      <w:r w:rsidR="002B7651" w:rsidRPr="00486C34">
        <w:rPr>
          <w:rFonts w:asciiTheme="majorHAnsi" w:hAnsiTheme="majorHAnsi" w:cstheme="majorHAnsi"/>
          <w:sz w:val="24"/>
          <w:szCs w:val="24"/>
        </w:rPr>
        <w:t>rojektowanych postanowień</w:t>
      </w:r>
      <w:r w:rsidRPr="00486C34">
        <w:rPr>
          <w:rFonts w:asciiTheme="majorHAnsi" w:hAnsiTheme="majorHAnsi" w:cstheme="majorHAnsi"/>
          <w:sz w:val="24"/>
          <w:szCs w:val="24"/>
        </w:rPr>
        <w:t xml:space="preserve"> umowy, w terminach i sposób przewidziany w ty</w:t>
      </w:r>
      <w:r w:rsidR="002B7651" w:rsidRPr="00486C34">
        <w:rPr>
          <w:rFonts w:asciiTheme="majorHAnsi" w:hAnsiTheme="majorHAnsi" w:cstheme="majorHAnsi"/>
          <w:sz w:val="24"/>
          <w:szCs w:val="24"/>
        </w:rPr>
        <w:t>ch postanowieniach</w:t>
      </w:r>
      <w:r w:rsidRPr="00486C34">
        <w:rPr>
          <w:rFonts w:asciiTheme="majorHAnsi" w:hAnsiTheme="majorHAnsi" w:cstheme="majorHAnsi"/>
          <w:sz w:val="24"/>
          <w:szCs w:val="24"/>
        </w:rPr>
        <w:t>.</w:t>
      </w:r>
    </w:p>
    <w:p w14:paraId="6DDC71DD" w14:textId="77777777" w:rsidR="0035400F" w:rsidRPr="00486C34" w:rsidRDefault="0035400F" w:rsidP="0035400F">
      <w:pPr>
        <w:pStyle w:val="Akapitzlist"/>
        <w:widowControl w:val="0"/>
        <w:spacing w:after="120" w:line="271" w:lineRule="auto"/>
        <w:ind w:left="284"/>
        <w:jc w:val="both"/>
        <w:rPr>
          <w:rFonts w:asciiTheme="majorHAnsi" w:hAnsiTheme="majorHAnsi" w:cstheme="majorHAnsi"/>
          <w:color w:val="FF0000"/>
          <w:sz w:val="24"/>
          <w:szCs w:val="24"/>
        </w:rPr>
      </w:pPr>
    </w:p>
    <w:p w14:paraId="0923C86C" w14:textId="21AB6532" w:rsidR="0035400F" w:rsidRPr="00486C34" w:rsidRDefault="0035400F" w:rsidP="0035400F">
      <w:pPr>
        <w:pStyle w:val="Akapitzlist"/>
        <w:widowControl w:val="0"/>
        <w:numPr>
          <w:ilvl w:val="3"/>
          <w:numId w:val="4"/>
        </w:numPr>
        <w:spacing w:after="120" w:line="271" w:lineRule="auto"/>
        <w:ind w:left="284" w:hanging="284"/>
        <w:jc w:val="both"/>
        <w:rPr>
          <w:rFonts w:asciiTheme="majorHAnsi" w:hAnsiTheme="majorHAnsi" w:cstheme="majorHAnsi"/>
          <w:sz w:val="24"/>
          <w:szCs w:val="24"/>
        </w:rPr>
      </w:pPr>
      <w:r w:rsidRPr="00486C34">
        <w:rPr>
          <w:rFonts w:asciiTheme="majorHAnsi" w:hAnsiTheme="majorHAnsi" w:cstheme="majorHAnsi"/>
          <w:sz w:val="24"/>
          <w:szCs w:val="24"/>
        </w:rPr>
        <w:t>O</w:t>
      </w:r>
      <w:r w:rsidRPr="00486C34">
        <w:rPr>
          <w:rFonts w:asciiTheme="majorHAnsi" w:hAnsiTheme="majorHAnsi" w:cstheme="majorHAnsi"/>
          <w:snapToGrid w:val="0"/>
          <w:sz w:val="24"/>
          <w:szCs w:val="24"/>
        </w:rPr>
        <w:t>świadczamy, że</w:t>
      </w:r>
      <w:r w:rsidRPr="00486C34">
        <w:rPr>
          <w:rFonts w:asciiTheme="majorHAnsi" w:hAnsiTheme="majorHAnsi" w:cstheme="majorHAnsi"/>
          <w:sz w:val="24"/>
          <w:szCs w:val="24"/>
        </w:rPr>
        <w:t>:</w:t>
      </w:r>
    </w:p>
    <w:p w14:paraId="3CCC79C7" w14:textId="57CBF529" w:rsidR="0035400F" w:rsidRPr="00486C34" w:rsidRDefault="0035400F" w:rsidP="0035400F">
      <w:pPr>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wybór niniejszej oferty</w:t>
      </w:r>
      <w:r w:rsidRPr="00486C34">
        <w:rPr>
          <w:rFonts w:asciiTheme="majorHAnsi" w:hAnsiTheme="majorHAnsi" w:cstheme="majorHAnsi"/>
          <w:b/>
          <w:sz w:val="24"/>
          <w:szCs w:val="24"/>
        </w:rPr>
        <w:t xml:space="preserve"> nie będzie </w:t>
      </w:r>
      <w:r w:rsidRPr="00486C34">
        <w:rPr>
          <w:rFonts w:asciiTheme="majorHAnsi" w:hAnsiTheme="majorHAnsi" w:cstheme="majorHAnsi"/>
          <w:sz w:val="24"/>
          <w:szCs w:val="24"/>
        </w:rPr>
        <w:t xml:space="preserve">prowadził do powstania u Zamawiającego obowiązku podatkowego zgodnie z przepisami o podatku od towarów i usług </w:t>
      </w:r>
      <w:r w:rsidRPr="00486C34">
        <w:rPr>
          <w:rFonts w:asciiTheme="majorHAnsi" w:hAnsiTheme="majorHAnsi" w:cstheme="majorHAnsi"/>
          <w:b/>
          <w:sz w:val="24"/>
          <w:szCs w:val="24"/>
        </w:rPr>
        <w:t>*</w:t>
      </w:r>
    </w:p>
    <w:p w14:paraId="0B689705" w14:textId="11181D5A" w:rsidR="0035400F" w:rsidRPr="00486C34" w:rsidRDefault="0035400F" w:rsidP="0035400F">
      <w:pPr>
        <w:suppressAutoHyphens/>
        <w:overflowPunct w:val="0"/>
        <w:autoSpaceDE w:val="0"/>
        <w:spacing w:line="271" w:lineRule="auto"/>
        <w:ind w:left="426" w:hanging="142"/>
        <w:jc w:val="both"/>
        <w:textAlignment w:val="baseline"/>
        <w:rPr>
          <w:rFonts w:asciiTheme="majorHAnsi" w:hAnsiTheme="majorHAnsi" w:cstheme="majorHAnsi"/>
          <w:b/>
          <w:sz w:val="24"/>
          <w:szCs w:val="24"/>
        </w:rPr>
      </w:pPr>
      <w:r w:rsidRPr="00486C34">
        <w:rPr>
          <w:rFonts w:asciiTheme="majorHAnsi" w:hAnsiTheme="majorHAnsi" w:cstheme="majorHAnsi"/>
          <w:sz w:val="24"/>
          <w:szCs w:val="24"/>
        </w:rPr>
        <w:t>- wybór niniejszej oferty</w:t>
      </w:r>
      <w:r w:rsidRPr="00486C34">
        <w:rPr>
          <w:rFonts w:asciiTheme="majorHAnsi" w:hAnsiTheme="majorHAnsi" w:cstheme="majorHAnsi"/>
          <w:b/>
          <w:sz w:val="24"/>
          <w:szCs w:val="24"/>
        </w:rPr>
        <w:t xml:space="preserve"> będzie </w:t>
      </w:r>
      <w:r w:rsidRPr="00486C34">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486C34">
        <w:rPr>
          <w:rFonts w:asciiTheme="majorHAnsi" w:hAnsiTheme="majorHAnsi" w:cstheme="majorHAnsi"/>
          <w:b/>
          <w:sz w:val="24"/>
          <w:szCs w:val="24"/>
        </w:rPr>
        <w:t xml:space="preserve"> *</w:t>
      </w:r>
    </w:p>
    <w:p w14:paraId="4396B732" w14:textId="77777777" w:rsidR="0035400F" w:rsidRPr="00486C34" w:rsidRDefault="0035400F" w:rsidP="0035400F">
      <w:pPr>
        <w:suppressAutoHyphens/>
        <w:overflowPunct w:val="0"/>
        <w:autoSpaceDE w:val="0"/>
        <w:spacing w:line="271" w:lineRule="auto"/>
        <w:ind w:left="426" w:hanging="142"/>
        <w:jc w:val="both"/>
        <w:textAlignment w:val="baseline"/>
        <w:rPr>
          <w:rFonts w:asciiTheme="majorHAnsi" w:hAnsiTheme="majorHAnsi" w:cstheme="majorHAnsi"/>
          <w:sz w:val="24"/>
          <w:szCs w:val="24"/>
        </w:rPr>
      </w:pPr>
    </w:p>
    <w:p w14:paraId="71C65BB0" w14:textId="12C65CF1" w:rsidR="007510C5" w:rsidRPr="00486C34" w:rsidRDefault="007510C5" w:rsidP="0035400F">
      <w:pPr>
        <w:pStyle w:val="Akapitzlist"/>
        <w:widowControl w:val="0"/>
        <w:numPr>
          <w:ilvl w:val="3"/>
          <w:numId w:val="4"/>
        </w:numPr>
        <w:spacing w:after="120" w:line="271" w:lineRule="auto"/>
        <w:ind w:left="284" w:hanging="284"/>
        <w:jc w:val="both"/>
        <w:rPr>
          <w:rFonts w:asciiTheme="majorHAnsi" w:hAnsiTheme="majorHAnsi" w:cstheme="majorHAnsi"/>
          <w:sz w:val="24"/>
          <w:szCs w:val="24"/>
        </w:rPr>
      </w:pPr>
      <w:r w:rsidRPr="00486C34">
        <w:rPr>
          <w:rFonts w:asciiTheme="majorHAnsi" w:hAnsiTheme="majorHAnsi" w:cstheme="majorHAnsi"/>
          <w:b/>
          <w:bCs/>
          <w:sz w:val="24"/>
          <w:szCs w:val="24"/>
        </w:rPr>
        <w:t>Oświadczam/y,</w:t>
      </w:r>
      <w:r w:rsidRPr="00486C34">
        <w:rPr>
          <w:rFonts w:asciiTheme="majorHAnsi" w:hAnsiTheme="majorHAnsi" w:cstheme="majorHAnsi"/>
          <w:sz w:val="24"/>
          <w:szCs w:val="24"/>
        </w:rPr>
        <w:t xml:space="preserve"> że w rozumieniu przepisów art. 7 ustawy z dnia 6 marca 2018 r. Prawo przedsiębiorców (</w:t>
      </w:r>
      <w:proofErr w:type="spellStart"/>
      <w:r w:rsidRPr="00486C34">
        <w:rPr>
          <w:rFonts w:asciiTheme="majorHAnsi" w:hAnsiTheme="majorHAnsi" w:cstheme="majorHAnsi"/>
          <w:sz w:val="24"/>
          <w:szCs w:val="24"/>
        </w:rPr>
        <w:t>t.j</w:t>
      </w:r>
      <w:proofErr w:type="spellEnd"/>
      <w:r w:rsidRPr="00486C34">
        <w:rPr>
          <w:rFonts w:asciiTheme="majorHAnsi" w:hAnsiTheme="majorHAnsi" w:cstheme="majorHAnsi"/>
          <w:sz w:val="24"/>
          <w:szCs w:val="24"/>
        </w:rPr>
        <w:t>. Dz. U. z 20</w:t>
      </w:r>
      <w:r w:rsidR="00291A18" w:rsidRPr="00486C34">
        <w:rPr>
          <w:rFonts w:asciiTheme="majorHAnsi" w:hAnsiTheme="majorHAnsi" w:cstheme="majorHAnsi"/>
          <w:sz w:val="24"/>
          <w:szCs w:val="24"/>
        </w:rPr>
        <w:t>21</w:t>
      </w:r>
      <w:r w:rsidRPr="00486C34">
        <w:rPr>
          <w:rFonts w:asciiTheme="majorHAnsi" w:hAnsiTheme="majorHAnsi" w:cstheme="majorHAnsi"/>
          <w:sz w:val="24"/>
          <w:szCs w:val="24"/>
        </w:rPr>
        <w:t xml:space="preserve"> r. poz. 1</w:t>
      </w:r>
      <w:r w:rsidR="00291A18" w:rsidRPr="00486C34">
        <w:rPr>
          <w:rFonts w:asciiTheme="majorHAnsi" w:hAnsiTheme="majorHAnsi" w:cstheme="majorHAnsi"/>
          <w:sz w:val="24"/>
          <w:szCs w:val="24"/>
        </w:rPr>
        <w:t>62</w:t>
      </w:r>
      <w:r w:rsidRPr="00486C34">
        <w:rPr>
          <w:rFonts w:asciiTheme="majorHAnsi" w:hAnsiTheme="majorHAnsi" w:cstheme="majorHAnsi"/>
          <w:sz w:val="24"/>
          <w:szCs w:val="24"/>
        </w:rPr>
        <w:t>) firma, którą reprezentuje jest:</w:t>
      </w:r>
    </w:p>
    <w:p w14:paraId="61B86A58" w14:textId="77777777" w:rsidR="007510C5" w:rsidRPr="00486C34" w:rsidRDefault="007510C5">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sidRPr="00486C34">
        <w:rPr>
          <w:rFonts w:asciiTheme="majorHAnsi" w:hAnsiTheme="majorHAnsi" w:cstheme="majorHAnsi"/>
          <w:sz w:val="24"/>
          <w:szCs w:val="24"/>
        </w:rPr>
        <w:t>mikroprzedsiębiorstwem (przedsiębiorstwo, które zatrudnia mniej niż 10 osób i którego roczny obrót lub roczna suma bilansowa nie przekracza 2 milionów EUR),</w:t>
      </w:r>
    </w:p>
    <w:p w14:paraId="7AD49219" w14:textId="77777777" w:rsidR="007510C5" w:rsidRPr="00486C34" w:rsidRDefault="007510C5">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sidRPr="00486C34">
        <w:rPr>
          <w:rFonts w:asciiTheme="majorHAnsi" w:hAnsiTheme="majorHAnsi" w:cstheme="majorHAnsi"/>
          <w:sz w:val="24"/>
          <w:szCs w:val="24"/>
        </w:rPr>
        <w:t>małym przedsiębiorstwem (przedsiębiorstwo, które zatrudnia mniej niż 50 osób i którego roczny obrót lub roczna suma bilansowa nie przekracza 10 milionów EUR),</w:t>
      </w:r>
    </w:p>
    <w:p w14:paraId="47F5CB02" w14:textId="79A603C9" w:rsidR="007510C5" w:rsidRDefault="007510C5">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sidRPr="00486C34">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70EC2F67" w14:textId="5560D379" w:rsidR="008B0A16" w:rsidRDefault="008B0A16">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7E9D9D2C" w14:textId="7AE025CB" w:rsidR="008B0A16" w:rsidRPr="00486C34" w:rsidRDefault="008B0A16">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3B79E45E" w14:textId="4DF90FCA" w:rsidR="007510C5" w:rsidRPr="00486C34" w:rsidRDefault="008B0A16">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r w:rsidR="007510C5" w:rsidRPr="00486C34">
        <w:rPr>
          <w:rFonts w:asciiTheme="majorHAnsi" w:hAnsiTheme="majorHAnsi" w:cstheme="majorHAnsi"/>
          <w:sz w:val="24"/>
          <w:szCs w:val="24"/>
        </w:rPr>
        <w:t>.</w:t>
      </w:r>
    </w:p>
    <w:p w14:paraId="4FF1F730" w14:textId="1AD8267E" w:rsidR="001A042B" w:rsidRDefault="00255181" w:rsidP="00C64A71">
      <w:pPr>
        <w:tabs>
          <w:tab w:val="left" w:pos="426"/>
        </w:tabs>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w:t>
      </w:r>
      <w:r w:rsidR="007510C5" w:rsidRPr="00486C34">
        <w:rPr>
          <w:rFonts w:asciiTheme="majorHAnsi" w:hAnsiTheme="majorHAnsi" w:cstheme="majorHAnsi"/>
          <w:b/>
          <w:i/>
          <w:sz w:val="24"/>
          <w:szCs w:val="24"/>
          <w:vertAlign w:val="superscript"/>
        </w:rPr>
        <w:t>należy postawić „X” przy właściwym kwadracie</w:t>
      </w:r>
    </w:p>
    <w:p w14:paraId="793F7BB0" w14:textId="503CD6C6" w:rsidR="001F346E" w:rsidRPr="00F7316E" w:rsidRDefault="001F346E" w:rsidP="00F7316E">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bookmarkStart w:id="42" w:name="_Hlk63184890"/>
      <w:r w:rsidRPr="00F7316E">
        <w:rPr>
          <w:rFonts w:asciiTheme="majorHAnsi" w:eastAsia="Times New Roman" w:hAnsiTheme="majorHAnsi" w:cstheme="majorHAnsi"/>
          <w:bCs/>
          <w:spacing w:val="-1"/>
          <w:sz w:val="24"/>
          <w:szCs w:val="24"/>
        </w:rPr>
        <w:t xml:space="preserve">* W przypadku składania oferty wspólnej ww. informacja dotyczy każdego z wykonawców. </w:t>
      </w:r>
      <w:r>
        <w:rPr>
          <w:rFonts w:asciiTheme="majorHAnsi" w:eastAsia="Times New Roman" w:hAnsiTheme="majorHAnsi" w:cstheme="majorHAnsi"/>
          <w:bCs/>
          <w:spacing w:val="-1"/>
          <w:sz w:val="24"/>
          <w:szCs w:val="24"/>
        </w:rPr>
        <w:t xml:space="preserve">                 </w:t>
      </w:r>
      <w:r w:rsidRPr="00F7316E">
        <w:rPr>
          <w:rFonts w:asciiTheme="majorHAnsi" w:eastAsia="Times New Roman" w:hAnsiTheme="majorHAnsi" w:cstheme="majorHAnsi"/>
          <w:bCs/>
          <w:spacing w:val="-1"/>
          <w:sz w:val="24"/>
          <w:szCs w:val="24"/>
        </w:rPr>
        <w:t>W takim przypadku informacje z ust. 9 należy skopiować tyle razy, ile podmiotów składa ofertę wspólną, z oznaczeniem którego podmiotu dotyczy dana informacja, albo wypisać wszystkie podmioty, składające ofertę wspólną, wraz z informacją, jakiego rodzaju podmiotem jest dany wykonawca.</w:t>
      </w:r>
    </w:p>
    <w:bookmarkEnd w:id="42"/>
    <w:p w14:paraId="714968CB" w14:textId="77777777" w:rsidR="001F346E" w:rsidRPr="00486C34" w:rsidRDefault="001F346E" w:rsidP="00C64A71">
      <w:pPr>
        <w:tabs>
          <w:tab w:val="left" w:pos="426"/>
        </w:tabs>
        <w:spacing w:line="271" w:lineRule="auto"/>
        <w:jc w:val="both"/>
        <w:rPr>
          <w:rFonts w:asciiTheme="majorHAnsi" w:hAnsiTheme="majorHAnsi" w:cstheme="majorHAnsi"/>
          <w:b/>
          <w:i/>
          <w:sz w:val="24"/>
          <w:szCs w:val="24"/>
          <w:vertAlign w:val="superscript"/>
        </w:rPr>
      </w:pPr>
    </w:p>
    <w:p w14:paraId="3ECE3A79" w14:textId="53A1A30C" w:rsidR="009340D7" w:rsidRPr="00486C34" w:rsidRDefault="00C11339"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sz w:val="24"/>
          <w:szCs w:val="24"/>
        </w:rPr>
        <w:t>Oświadczam</w:t>
      </w:r>
      <w:r w:rsidR="00C14290" w:rsidRPr="00486C34">
        <w:rPr>
          <w:rFonts w:asciiTheme="majorHAnsi" w:hAnsiTheme="majorHAnsi" w:cstheme="majorHAnsi"/>
          <w:sz w:val="24"/>
          <w:szCs w:val="24"/>
        </w:rPr>
        <w:t>/m</w:t>
      </w:r>
      <w:r w:rsidRPr="00486C34">
        <w:rPr>
          <w:rFonts w:asciiTheme="majorHAnsi" w:hAnsiTheme="majorHAnsi" w:cstheme="majorHAnsi"/>
          <w:sz w:val="24"/>
          <w:szCs w:val="24"/>
        </w:rPr>
        <w:t>y, że zapoznaliśmy się ze Specyfikacją Warunków Zamówienia wraz z załączonymi do niej dokumentami. Przyjmujemy przekazane dokumenty bez zastrzeżeń i zobowiązujemy się do wykonania przedmiotu zamówienia</w:t>
      </w:r>
      <w:r w:rsidR="00322CBB" w:rsidRPr="00486C34">
        <w:rPr>
          <w:rFonts w:asciiTheme="majorHAnsi" w:hAnsiTheme="majorHAnsi" w:cstheme="majorHAnsi"/>
          <w:sz w:val="24"/>
          <w:szCs w:val="24"/>
        </w:rPr>
        <w:t>,</w:t>
      </w:r>
      <w:r w:rsidRPr="00486C34">
        <w:rPr>
          <w:rFonts w:asciiTheme="majorHAnsi" w:hAnsiTheme="majorHAnsi" w:cstheme="majorHAnsi"/>
          <w:sz w:val="24"/>
          <w:szCs w:val="24"/>
        </w:rPr>
        <w:t xml:space="preserve"> zgodnie z warunkami w nich zawartymi.</w:t>
      </w:r>
    </w:p>
    <w:p w14:paraId="08A5FC31" w14:textId="3A161E6C" w:rsidR="009340D7" w:rsidRPr="00486C34" w:rsidRDefault="009340D7"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bCs/>
          <w:sz w:val="24"/>
          <w:szCs w:val="24"/>
        </w:rPr>
        <w:t>Oświadczamy</w:t>
      </w:r>
      <w:r w:rsidRPr="00486C34">
        <w:rPr>
          <w:rFonts w:asciiTheme="majorHAnsi" w:hAnsiTheme="majorHAnsi" w:cstheme="majorHAnsi"/>
          <w:sz w:val="24"/>
          <w:szCs w:val="24"/>
        </w:rPr>
        <w:t>, że złożona oferta została sporządzona samodzielnie, niezależnie od pozostałych uczestników postępowania.</w:t>
      </w:r>
    </w:p>
    <w:p w14:paraId="62C89B2C" w14:textId="46B426CD" w:rsidR="00D0160F" w:rsidRPr="00486C34" w:rsidRDefault="00C11339"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snapToGrid w:val="0"/>
          <w:sz w:val="24"/>
          <w:szCs w:val="24"/>
        </w:rPr>
        <w:t>Oświadczam</w:t>
      </w:r>
      <w:r w:rsidR="00C14290" w:rsidRPr="00486C34">
        <w:rPr>
          <w:rFonts w:asciiTheme="majorHAnsi" w:hAnsiTheme="majorHAnsi" w:cstheme="majorHAnsi"/>
          <w:snapToGrid w:val="0"/>
          <w:sz w:val="24"/>
          <w:szCs w:val="24"/>
        </w:rPr>
        <w:t>/m</w:t>
      </w:r>
      <w:r w:rsidRPr="00486C34">
        <w:rPr>
          <w:rFonts w:asciiTheme="majorHAnsi" w:hAnsiTheme="majorHAnsi" w:cstheme="majorHAnsi"/>
          <w:snapToGrid w:val="0"/>
          <w:sz w:val="24"/>
          <w:szCs w:val="24"/>
        </w:rPr>
        <w:t>y, że zapoznaliśmy się z</w:t>
      </w:r>
      <w:r w:rsidR="00AB5DDA" w:rsidRPr="00486C34">
        <w:rPr>
          <w:rFonts w:asciiTheme="majorHAnsi" w:hAnsiTheme="majorHAnsi" w:cstheme="majorHAnsi"/>
          <w:snapToGrid w:val="0"/>
          <w:sz w:val="24"/>
          <w:szCs w:val="24"/>
        </w:rPr>
        <w:t xml:space="preserve"> </w:t>
      </w:r>
      <w:r w:rsidR="00291A18" w:rsidRPr="00486C34">
        <w:rPr>
          <w:rFonts w:asciiTheme="majorHAnsi" w:hAnsiTheme="majorHAnsi" w:cstheme="majorHAnsi"/>
          <w:snapToGrid w:val="0"/>
          <w:sz w:val="24"/>
          <w:szCs w:val="24"/>
        </w:rPr>
        <w:t xml:space="preserve">projektowanymi postanowieniami </w:t>
      </w:r>
      <w:r w:rsidRPr="00486C34">
        <w:rPr>
          <w:rFonts w:asciiTheme="majorHAnsi" w:hAnsiTheme="majorHAnsi" w:cstheme="majorHAnsi"/>
          <w:snapToGrid w:val="0"/>
          <w:sz w:val="24"/>
          <w:szCs w:val="24"/>
        </w:rPr>
        <w:t>umowy załączonym</w:t>
      </w:r>
      <w:r w:rsidR="00291A18" w:rsidRPr="00486C34">
        <w:rPr>
          <w:rFonts w:asciiTheme="majorHAnsi" w:hAnsiTheme="majorHAnsi" w:cstheme="majorHAnsi"/>
          <w:snapToGrid w:val="0"/>
          <w:sz w:val="24"/>
          <w:szCs w:val="24"/>
        </w:rPr>
        <w:t>i</w:t>
      </w:r>
      <w:r w:rsidRPr="00486C34">
        <w:rPr>
          <w:rFonts w:asciiTheme="majorHAnsi" w:hAnsiTheme="majorHAnsi" w:cstheme="majorHAnsi"/>
          <w:snapToGrid w:val="0"/>
          <w:sz w:val="24"/>
          <w:szCs w:val="24"/>
        </w:rPr>
        <w:t xml:space="preserve"> do dokumentacji przetargowej i akceptujemy </w:t>
      </w:r>
      <w:r w:rsidR="00291A18" w:rsidRPr="00486C34">
        <w:rPr>
          <w:rFonts w:asciiTheme="majorHAnsi" w:hAnsiTheme="majorHAnsi" w:cstheme="majorHAnsi"/>
          <w:snapToGrid w:val="0"/>
          <w:sz w:val="24"/>
          <w:szCs w:val="24"/>
        </w:rPr>
        <w:t>je</w:t>
      </w:r>
      <w:r w:rsidRPr="00486C34">
        <w:rPr>
          <w:rFonts w:asciiTheme="majorHAnsi" w:hAnsiTheme="majorHAnsi" w:cstheme="majorHAnsi"/>
          <w:snapToGrid w:val="0"/>
          <w:sz w:val="24"/>
          <w:szCs w:val="24"/>
        </w:rPr>
        <w:t xml:space="preserve"> bez zastrzeżeń oraz zobowiązujemy się, w przypadku wyboru naszej Oferty, do</w:t>
      </w:r>
      <w:r w:rsidR="00D0160F" w:rsidRPr="00486C34">
        <w:rPr>
          <w:rFonts w:asciiTheme="majorHAnsi" w:hAnsiTheme="majorHAnsi" w:cstheme="majorHAnsi"/>
          <w:snapToGrid w:val="0"/>
          <w:sz w:val="24"/>
          <w:szCs w:val="24"/>
        </w:rPr>
        <w:t xml:space="preserve"> wniesienia</w:t>
      </w:r>
      <w:r w:rsidR="00486C34">
        <w:rPr>
          <w:rFonts w:asciiTheme="majorHAnsi" w:hAnsiTheme="majorHAnsi" w:cstheme="majorHAnsi"/>
          <w:snapToGrid w:val="0"/>
          <w:sz w:val="24"/>
          <w:szCs w:val="24"/>
        </w:rPr>
        <w:t xml:space="preserve"> </w:t>
      </w:r>
      <w:r w:rsidR="00D0160F" w:rsidRPr="00486C34">
        <w:rPr>
          <w:rFonts w:asciiTheme="majorHAnsi" w:hAnsiTheme="majorHAnsi" w:cstheme="majorHAnsi"/>
          <w:snapToGrid w:val="0"/>
          <w:sz w:val="24"/>
          <w:szCs w:val="24"/>
        </w:rPr>
        <w:t xml:space="preserve">zabezpieczenia należytego wykonania umowy i </w:t>
      </w:r>
      <w:r w:rsidRPr="00486C34">
        <w:rPr>
          <w:rFonts w:asciiTheme="majorHAnsi" w:hAnsiTheme="majorHAnsi" w:cstheme="majorHAnsi"/>
          <w:snapToGrid w:val="0"/>
          <w:sz w:val="24"/>
          <w:szCs w:val="24"/>
        </w:rPr>
        <w:t xml:space="preserve"> zawarcia umowy wg wyżej </w:t>
      </w:r>
      <w:r w:rsidR="00291A18" w:rsidRPr="00486C34">
        <w:rPr>
          <w:rFonts w:asciiTheme="majorHAnsi" w:hAnsiTheme="majorHAnsi" w:cstheme="majorHAnsi"/>
          <w:snapToGrid w:val="0"/>
          <w:sz w:val="24"/>
          <w:szCs w:val="24"/>
        </w:rPr>
        <w:t>wymienionych postanowień</w:t>
      </w:r>
      <w:r w:rsidR="00AB5DDA" w:rsidRPr="00486C34">
        <w:rPr>
          <w:rFonts w:asciiTheme="majorHAnsi" w:hAnsiTheme="majorHAnsi" w:cstheme="majorHAnsi"/>
          <w:snapToGrid w:val="0"/>
          <w:sz w:val="24"/>
          <w:szCs w:val="24"/>
        </w:rPr>
        <w:t xml:space="preserve"> </w:t>
      </w:r>
      <w:r w:rsidRPr="00486C34">
        <w:rPr>
          <w:rFonts w:asciiTheme="majorHAnsi" w:hAnsiTheme="majorHAnsi" w:cstheme="majorHAnsi"/>
          <w:snapToGrid w:val="0"/>
          <w:sz w:val="24"/>
          <w:szCs w:val="24"/>
        </w:rPr>
        <w:t>umowy, w miejscu i terminie wyznaczonym przez Zamawiającego</w:t>
      </w:r>
      <w:r w:rsidR="00BC0E3B" w:rsidRPr="00486C34">
        <w:rPr>
          <w:rFonts w:asciiTheme="majorHAnsi" w:hAnsiTheme="majorHAnsi" w:cstheme="majorHAnsi"/>
          <w:snapToGrid w:val="0"/>
          <w:sz w:val="24"/>
          <w:szCs w:val="24"/>
        </w:rPr>
        <w:t>.</w:t>
      </w:r>
    </w:p>
    <w:p w14:paraId="44F5C9BD" w14:textId="6F050EE6" w:rsidR="00D0160F" w:rsidRPr="00486C34" w:rsidRDefault="00B94644"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sz w:val="24"/>
          <w:szCs w:val="24"/>
        </w:rPr>
        <w:t>Uważam/my</w:t>
      </w:r>
      <w:r w:rsidRPr="00486C34">
        <w:rPr>
          <w:rFonts w:asciiTheme="majorHAnsi" w:hAnsiTheme="majorHAnsi" w:cstheme="majorHAnsi"/>
          <w:b/>
          <w:bCs/>
          <w:sz w:val="24"/>
          <w:szCs w:val="24"/>
        </w:rPr>
        <w:t xml:space="preserve"> </w:t>
      </w:r>
      <w:r w:rsidRPr="00486C34">
        <w:rPr>
          <w:rFonts w:asciiTheme="majorHAnsi" w:hAnsiTheme="majorHAnsi" w:cstheme="majorHAnsi"/>
          <w:sz w:val="24"/>
          <w:szCs w:val="24"/>
        </w:rPr>
        <w:t xml:space="preserve">za związanych niniejszą ofertą przez czas wskazany w </w:t>
      </w:r>
      <w:r w:rsidRPr="00486C34">
        <w:rPr>
          <w:rFonts w:asciiTheme="majorHAnsi" w:hAnsiTheme="majorHAnsi" w:cstheme="majorHAnsi"/>
          <w:b/>
          <w:bCs/>
          <w:sz w:val="24"/>
          <w:szCs w:val="24"/>
        </w:rPr>
        <w:t xml:space="preserve">Rozdziale XVII SWZ. </w:t>
      </w:r>
    </w:p>
    <w:p w14:paraId="244940F0" w14:textId="55C484A8" w:rsidR="00D0160F" w:rsidRPr="00486C34" w:rsidRDefault="00C11339"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bCs/>
          <w:sz w:val="24"/>
          <w:szCs w:val="24"/>
        </w:rPr>
        <w:t>Oświadczam</w:t>
      </w:r>
      <w:r w:rsidR="00C14290" w:rsidRPr="00486C34">
        <w:rPr>
          <w:rFonts w:asciiTheme="majorHAnsi" w:hAnsiTheme="majorHAnsi" w:cstheme="majorHAnsi"/>
          <w:bCs/>
          <w:sz w:val="24"/>
          <w:szCs w:val="24"/>
        </w:rPr>
        <w:t>/my</w:t>
      </w:r>
      <w:r w:rsidRPr="00486C34">
        <w:rPr>
          <w:rFonts w:asciiTheme="majorHAnsi" w:hAnsiTheme="majorHAnsi" w:cstheme="majorHAnsi"/>
          <w:bCs/>
          <w:sz w:val="24"/>
          <w:szCs w:val="24"/>
        </w:rPr>
        <w:t>, że wypełniłem obowiązki informacyjne przewidziane w art. 13 lub art. 14 RODO</w:t>
      </w:r>
      <w:r w:rsidRPr="00486C34">
        <w:rPr>
          <w:rFonts w:asciiTheme="majorHAnsi" w:hAnsiTheme="majorHAnsi" w:cstheme="majorHAnsi"/>
          <w:bCs/>
          <w:sz w:val="24"/>
          <w:szCs w:val="24"/>
          <w:vertAlign w:val="superscript"/>
        </w:rPr>
        <w:t>1</w:t>
      </w:r>
      <w:r w:rsidRPr="00486C34">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Pr="00486C34">
        <w:rPr>
          <w:rFonts w:asciiTheme="majorHAnsi" w:hAnsiTheme="majorHAnsi" w:cstheme="majorHAnsi"/>
          <w:bCs/>
          <w:sz w:val="24"/>
          <w:szCs w:val="24"/>
          <w:vertAlign w:val="superscript"/>
        </w:rPr>
        <w:t>2</w:t>
      </w:r>
    </w:p>
    <w:p w14:paraId="294CF288" w14:textId="4F291E7B" w:rsidR="00C11339" w:rsidRPr="00486C34" w:rsidRDefault="00C11339"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snapToGrid w:val="0"/>
          <w:sz w:val="24"/>
          <w:szCs w:val="24"/>
        </w:rPr>
        <w:t>Oświadczamy, że</w:t>
      </w:r>
      <w:r w:rsidRPr="00486C34">
        <w:rPr>
          <w:rFonts w:asciiTheme="majorHAnsi" w:hAnsiTheme="majorHAnsi" w:cstheme="majorHAnsi"/>
          <w:sz w:val="24"/>
          <w:szCs w:val="24"/>
        </w:rPr>
        <w:t xml:space="preserve"> niniejsze zamówienie powierzymy</w:t>
      </w:r>
      <w:r w:rsidRPr="00486C34">
        <w:rPr>
          <w:rFonts w:asciiTheme="majorHAnsi" w:hAnsiTheme="majorHAnsi" w:cstheme="majorHAnsi"/>
          <w:b/>
          <w:sz w:val="24"/>
          <w:szCs w:val="24"/>
        </w:rPr>
        <w:t xml:space="preserve"> podwykonawcom / nie powierzymy podwykonawcom*</w:t>
      </w:r>
    </w:p>
    <w:p w14:paraId="08011FDB" w14:textId="77777777" w:rsidR="00C11339" w:rsidRPr="00486C34" w:rsidRDefault="00C11339" w:rsidP="001707EC">
      <w:pPr>
        <w:spacing w:line="271" w:lineRule="auto"/>
        <w:ind w:left="284"/>
        <w:jc w:val="both"/>
        <w:rPr>
          <w:rFonts w:asciiTheme="majorHAnsi" w:hAnsiTheme="majorHAnsi" w:cstheme="majorHAnsi"/>
          <w:sz w:val="24"/>
          <w:szCs w:val="24"/>
        </w:rPr>
      </w:pPr>
      <w:r w:rsidRPr="00486C34">
        <w:rPr>
          <w:rFonts w:asciiTheme="majorHAnsi" w:hAnsiTheme="majorHAnsi" w:cstheme="majorHAnsi"/>
          <w:sz w:val="24"/>
          <w:szCs w:val="24"/>
        </w:rPr>
        <w:t xml:space="preserve">Powierzymy następujący zakres prac podwykonawcom (podać pełną nazwę/firmę, adres, </w:t>
      </w:r>
      <w:r w:rsidRPr="00486C34">
        <w:rPr>
          <w:rFonts w:asciiTheme="majorHAnsi" w:hAnsiTheme="majorHAnsi" w:cstheme="majorHAnsi"/>
          <w:sz w:val="24"/>
          <w:szCs w:val="24"/>
        </w:rPr>
        <w:br/>
        <w:t>a także w zależności od podmiotu: NIP/PESEL, KRS/</w:t>
      </w:r>
      <w:proofErr w:type="spellStart"/>
      <w:r w:rsidRPr="00486C34">
        <w:rPr>
          <w:rFonts w:asciiTheme="majorHAnsi" w:hAnsiTheme="majorHAnsi" w:cstheme="majorHAnsi"/>
          <w:sz w:val="24"/>
          <w:szCs w:val="24"/>
        </w:rPr>
        <w:t>CEiDG</w:t>
      </w:r>
      <w:proofErr w:type="spellEnd"/>
      <w:r w:rsidRPr="00486C34">
        <w:rPr>
          <w:rFonts w:asciiTheme="majorHAnsi" w:hAnsiTheme="majorHAnsi" w:cstheme="majorHAnsi"/>
          <w:sz w:val="24"/>
          <w:szCs w:val="24"/>
        </w:rPr>
        <w:t xml:space="preserve"> i zakres):</w:t>
      </w:r>
    </w:p>
    <w:p w14:paraId="2E2FBCDF" w14:textId="77777777" w:rsidR="00C11339" w:rsidRPr="00486C34" w:rsidRDefault="00C11339">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p>
    <w:p w14:paraId="786D8635" w14:textId="77777777" w:rsidR="00C11339" w:rsidRPr="00486C34" w:rsidRDefault="00C11339">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lastRenderedPageBreak/>
        <w:t>…………………………………</w:t>
      </w:r>
    </w:p>
    <w:p w14:paraId="0E3DFB94" w14:textId="77777777" w:rsidR="0074733E" w:rsidRPr="00486C34" w:rsidRDefault="0074733E" w:rsidP="00F95E3E">
      <w:pPr>
        <w:widowControl w:val="0"/>
        <w:spacing w:line="271" w:lineRule="auto"/>
        <w:ind w:left="284" w:hanging="284"/>
        <w:jc w:val="both"/>
        <w:rPr>
          <w:rFonts w:asciiTheme="majorHAnsi" w:hAnsiTheme="majorHAnsi" w:cstheme="majorHAnsi"/>
          <w:bCs/>
          <w:sz w:val="24"/>
          <w:szCs w:val="24"/>
        </w:rPr>
      </w:pPr>
    </w:p>
    <w:p w14:paraId="5B41F6C9" w14:textId="7204A675" w:rsidR="00C64A71" w:rsidRPr="00486C34" w:rsidRDefault="00C64A71" w:rsidP="00486C34">
      <w:pPr>
        <w:pStyle w:val="Akapitzlist"/>
        <w:numPr>
          <w:ilvl w:val="3"/>
          <w:numId w:val="4"/>
        </w:numPr>
        <w:tabs>
          <w:tab w:val="left" w:pos="426"/>
        </w:tabs>
        <w:suppressAutoHyphens/>
        <w:overflowPunct w:val="0"/>
        <w:autoSpaceDE w:val="0"/>
        <w:spacing w:line="271" w:lineRule="auto"/>
        <w:ind w:left="426" w:hanging="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Oferta zawiera na stronach od …….. do ……. informacje stanowiące tajemnicę przedsiębiorstwa w rozumieniu art. 11 ust. 4 ustawy z dnia 16 kwietnia 1993 r. o zwalczaniu nieuczciwej konkurencji (</w:t>
      </w:r>
      <w:proofErr w:type="spellStart"/>
      <w:r w:rsidRPr="00486C34">
        <w:rPr>
          <w:rFonts w:asciiTheme="majorHAnsi" w:hAnsiTheme="majorHAnsi" w:cstheme="majorHAnsi"/>
          <w:sz w:val="24"/>
          <w:szCs w:val="24"/>
        </w:rPr>
        <w:t>t.j</w:t>
      </w:r>
      <w:proofErr w:type="spellEnd"/>
      <w:r w:rsidRPr="00486C34">
        <w:rPr>
          <w:rFonts w:asciiTheme="majorHAnsi" w:hAnsiTheme="majorHAnsi" w:cstheme="majorHAnsi"/>
          <w:sz w:val="24"/>
          <w:szCs w:val="24"/>
        </w:rPr>
        <w:t>. Dz. U. z 202</w:t>
      </w:r>
      <w:r w:rsidR="00CF218F">
        <w:rPr>
          <w:rFonts w:asciiTheme="majorHAnsi" w:hAnsiTheme="majorHAnsi" w:cstheme="majorHAnsi"/>
          <w:sz w:val="24"/>
          <w:szCs w:val="24"/>
        </w:rPr>
        <w:t>2</w:t>
      </w:r>
      <w:r w:rsidRPr="00486C34">
        <w:rPr>
          <w:rFonts w:asciiTheme="majorHAnsi" w:hAnsiTheme="majorHAnsi" w:cstheme="majorHAnsi"/>
          <w:sz w:val="24"/>
          <w:szCs w:val="24"/>
        </w:rPr>
        <w:t xml:space="preserve"> r. poz. </w:t>
      </w:r>
      <w:r w:rsidR="00CF218F">
        <w:rPr>
          <w:rFonts w:asciiTheme="majorHAnsi" w:hAnsiTheme="majorHAnsi" w:cstheme="majorHAnsi"/>
          <w:sz w:val="24"/>
          <w:szCs w:val="24"/>
        </w:rPr>
        <w:t>1233</w:t>
      </w:r>
      <w:r w:rsidRPr="00486C34">
        <w:rPr>
          <w:rFonts w:asciiTheme="majorHAnsi" w:hAnsiTheme="majorHAnsi" w:cstheme="majorHAnsi"/>
          <w:sz w:val="24"/>
          <w:szCs w:val="24"/>
        </w:rPr>
        <w:t>). Informacje te zawarte są i zabezpieczone stosownie do opisu znajdującego się w Rozdziale XIV ust. 6 SWZ, poniżej przedstawiam stosowne uzasadnienie zastrzeżenia informacji stanowiących tajemnicę przedsiębiorstwa:</w:t>
      </w:r>
    </w:p>
    <w:p w14:paraId="0CA56A32" w14:textId="77777777" w:rsidR="00C64A71" w:rsidRPr="00486C34" w:rsidRDefault="00C64A71" w:rsidP="00C64A71">
      <w:pPr>
        <w:suppressAutoHyphens/>
        <w:overflowPunct w:val="0"/>
        <w:autoSpaceDE w:val="0"/>
        <w:spacing w:line="271" w:lineRule="auto"/>
        <w:ind w:left="28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   stanowią one: </w:t>
      </w:r>
    </w:p>
    <w:p w14:paraId="40E7A63A" w14:textId="1B57C63C"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informacje techniczne przedsiębiorstwa i w stosunku do nich podjęto następujące niezbędne działania w celu zachowania ich poufności: ……………………………………………………......…………………….......................…………….………..............</w:t>
      </w:r>
    </w:p>
    <w:p w14:paraId="11E0E367" w14:textId="166A8B3B"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informacje technologiczne przedsiębiorstwa i w stosunku do nich podjęto następujące niezbędne działania w celu zachowania ich poufności: …………………......………………………………………………………………….......................……....................</w:t>
      </w:r>
    </w:p>
    <w:p w14:paraId="7B80A235" w14:textId="3E03D794"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informacje organizacyjne przedsiębiorstwa i w stosunku do nich podjęto następujące niezbędne działania w celu zachowania ich poufności: ………………………………......………………………….......................………………………………....................</w:t>
      </w:r>
    </w:p>
    <w:p w14:paraId="10DBC983" w14:textId="2DC7C0A7"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inne informacje posiadające wartość gospodarczą i w stosunku do nich podjęto następujące niezbędne działania w celu zachowania ich poufności: …………………………………………................................……………………………………………....................</w:t>
      </w:r>
    </w:p>
    <w:p w14:paraId="5ACE5C9D" w14:textId="077229E8"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Jednocześnie o oświadczam(y), iż ww. informacje nie zostały ujawnione do wiadomości publicznej. </w:t>
      </w:r>
    </w:p>
    <w:p w14:paraId="41BE5078" w14:textId="3D21E55C" w:rsidR="00D01694" w:rsidRPr="00486C34" w:rsidRDefault="00D01694"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p>
    <w:p w14:paraId="32897DB4" w14:textId="2DE250EA" w:rsidR="00446562" w:rsidRPr="00486C34" w:rsidRDefault="00446562" w:rsidP="0035400F">
      <w:pPr>
        <w:pStyle w:val="Akapitzlist"/>
        <w:numPr>
          <w:ilvl w:val="3"/>
          <w:numId w:val="4"/>
        </w:numPr>
        <w:suppressAutoHyphens/>
        <w:overflowPunct w:val="0"/>
        <w:autoSpaceDE w:val="0"/>
        <w:spacing w:line="271" w:lineRule="auto"/>
        <w:ind w:left="426" w:hanging="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Aktualny dokument potwierdzający umocowanie do reprezentacji Wykonawcy, Zamawiający może pobrać za pomocą bezpłatnych baz dostępnych pod adresem: </w:t>
      </w:r>
    </w:p>
    <w:p w14:paraId="186A25D0" w14:textId="53232290" w:rsidR="00BC0E3B" w:rsidRPr="00486C34" w:rsidRDefault="00446562"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486C34">
        <w:rPr>
          <w:rFonts w:asciiTheme="majorHAnsi" w:hAnsiTheme="majorHAnsi" w:cstheme="majorHAnsi"/>
          <w:b/>
          <w:bCs/>
          <w:sz w:val="24"/>
          <w:szCs w:val="24"/>
          <w:lang w:val="en-US"/>
        </w:rPr>
        <w:t>□</w:t>
      </w:r>
      <w:r w:rsidRPr="00486C34">
        <w:rPr>
          <w:rFonts w:asciiTheme="majorHAnsi" w:hAnsiTheme="majorHAnsi" w:cstheme="majorHAnsi"/>
          <w:sz w:val="24"/>
          <w:szCs w:val="24"/>
          <w:lang w:val="en-US"/>
        </w:rPr>
        <w:t xml:space="preserve"> </w:t>
      </w:r>
      <w:hyperlink r:id="rId43" w:history="1">
        <w:r w:rsidR="009F1FF6" w:rsidRPr="00486C34">
          <w:rPr>
            <w:rStyle w:val="Hipercze"/>
            <w:rFonts w:asciiTheme="majorHAnsi" w:hAnsiTheme="majorHAnsi" w:cstheme="majorHAnsi"/>
            <w:sz w:val="24"/>
            <w:szCs w:val="24"/>
            <w:lang w:val="en-US"/>
          </w:rPr>
          <w:t>https://prod.ceidg.gov.pl/CEIDG/CEIDG.Public.UI/Search.aspx</w:t>
        </w:r>
      </w:hyperlink>
      <w:r w:rsidR="009F1FF6" w:rsidRPr="00486C34">
        <w:rPr>
          <w:rFonts w:asciiTheme="majorHAnsi" w:hAnsiTheme="majorHAnsi" w:cstheme="majorHAnsi"/>
          <w:sz w:val="24"/>
          <w:szCs w:val="24"/>
          <w:lang w:val="en-US"/>
        </w:rPr>
        <w:t xml:space="preserve"> </w:t>
      </w:r>
      <w:r w:rsidR="00BC0E3B" w:rsidRPr="00486C34">
        <w:rPr>
          <w:rFonts w:asciiTheme="majorHAnsi" w:hAnsiTheme="majorHAnsi" w:cstheme="majorHAnsi"/>
          <w:sz w:val="24"/>
          <w:szCs w:val="24"/>
          <w:lang w:val="en-US"/>
        </w:rPr>
        <w:t xml:space="preserve"> (CEIDG)     </w:t>
      </w:r>
    </w:p>
    <w:p w14:paraId="2789A196" w14:textId="16C3D120" w:rsidR="00BC0E3B" w:rsidRPr="00486C34" w:rsidRDefault="00BC0E3B"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486C34">
        <w:rPr>
          <w:rFonts w:asciiTheme="majorHAnsi" w:hAnsiTheme="majorHAnsi" w:cstheme="majorHAnsi"/>
          <w:sz w:val="24"/>
          <w:szCs w:val="24"/>
          <w:lang w:val="en-US"/>
        </w:rPr>
        <w:t xml:space="preserve">□ </w:t>
      </w:r>
      <w:hyperlink r:id="rId44" w:history="1">
        <w:r w:rsidR="009F1FF6" w:rsidRPr="00486C34">
          <w:rPr>
            <w:rStyle w:val="Hipercze"/>
            <w:rFonts w:asciiTheme="majorHAnsi" w:hAnsiTheme="majorHAnsi" w:cstheme="majorHAnsi"/>
            <w:sz w:val="24"/>
            <w:szCs w:val="24"/>
            <w:lang w:val="en-US"/>
          </w:rPr>
          <w:t>https://ekrs.ms.gov.pl/web/wyszukiwarka-krs/strona-glowna/</w:t>
        </w:r>
      </w:hyperlink>
      <w:r w:rsidR="009F1FF6" w:rsidRPr="00486C34">
        <w:rPr>
          <w:rFonts w:asciiTheme="majorHAnsi" w:hAnsiTheme="majorHAnsi" w:cstheme="majorHAnsi"/>
          <w:sz w:val="24"/>
          <w:szCs w:val="24"/>
          <w:lang w:val="en-US"/>
        </w:rPr>
        <w:t xml:space="preserve"> </w:t>
      </w:r>
      <w:r w:rsidR="00446562" w:rsidRPr="00486C34">
        <w:rPr>
          <w:rFonts w:asciiTheme="majorHAnsi" w:hAnsiTheme="majorHAnsi" w:cstheme="majorHAnsi"/>
          <w:sz w:val="24"/>
          <w:szCs w:val="24"/>
          <w:lang w:val="en-US"/>
        </w:rPr>
        <w:t xml:space="preserve"> (KRS)</w:t>
      </w:r>
    </w:p>
    <w:p w14:paraId="47C24065" w14:textId="716A0C58" w:rsidR="00446562" w:rsidRPr="00486C34" w:rsidRDefault="00446562" w:rsidP="00BC0E3B">
      <w:pPr>
        <w:pStyle w:val="Akapitzlist"/>
        <w:widowControl w:val="0"/>
        <w:tabs>
          <w:tab w:val="left" w:pos="142"/>
          <w:tab w:val="left" w:pos="284"/>
        </w:tabs>
        <w:spacing w:line="360" w:lineRule="auto"/>
        <w:ind w:left="284"/>
        <w:rPr>
          <w:rFonts w:asciiTheme="majorHAnsi" w:hAnsiTheme="majorHAnsi" w:cstheme="majorHAnsi"/>
          <w:sz w:val="24"/>
          <w:szCs w:val="24"/>
        </w:rPr>
      </w:pPr>
      <w:r w:rsidRPr="00486C34">
        <w:rPr>
          <w:rFonts w:asciiTheme="majorHAnsi" w:hAnsiTheme="majorHAnsi" w:cstheme="majorHAnsi"/>
          <w:sz w:val="24"/>
          <w:szCs w:val="24"/>
        </w:rPr>
        <w:t>□</w:t>
      </w:r>
      <w:r w:rsidR="00BC0E3B" w:rsidRPr="00486C34">
        <w:rPr>
          <w:rFonts w:asciiTheme="majorHAnsi" w:hAnsiTheme="majorHAnsi" w:cstheme="majorHAnsi"/>
          <w:sz w:val="24"/>
          <w:szCs w:val="24"/>
        </w:rPr>
        <w:t xml:space="preserve"> </w:t>
      </w:r>
      <w:r w:rsidRPr="00486C34">
        <w:rPr>
          <w:rFonts w:asciiTheme="majorHAnsi" w:hAnsiTheme="majorHAnsi" w:cstheme="majorHAnsi"/>
          <w:sz w:val="24"/>
          <w:szCs w:val="24"/>
        </w:rPr>
        <w:t>inny właściwy rejestr…………………………..*…………………………………..*</w:t>
      </w:r>
    </w:p>
    <w:p w14:paraId="05AE4D16" w14:textId="6FC5CBB3" w:rsidR="00446562" w:rsidRPr="00486C34" w:rsidRDefault="00BC0E3B" w:rsidP="00446562">
      <w:pPr>
        <w:widowControl w:val="0"/>
        <w:tabs>
          <w:tab w:val="left" w:pos="142"/>
        </w:tabs>
        <w:spacing w:line="271" w:lineRule="auto"/>
        <w:ind w:left="284"/>
        <w:jc w:val="both"/>
        <w:rPr>
          <w:rFonts w:asciiTheme="majorHAnsi" w:hAnsiTheme="majorHAnsi" w:cstheme="majorHAnsi"/>
          <w:sz w:val="24"/>
          <w:szCs w:val="24"/>
        </w:rPr>
      </w:pP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nazwę bazy) </w:t>
      </w: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adres internetowy bazy) </w:t>
      </w:r>
    </w:p>
    <w:p w14:paraId="022D2FCC" w14:textId="02684E15" w:rsidR="00446562" w:rsidRPr="00486C34" w:rsidRDefault="00BC0E3B" w:rsidP="00446562">
      <w:pPr>
        <w:widowControl w:val="0"/>
        <w:tabs>
          <w:tab w:val="left" w:pos="142"/>
        </w:tabs>
        <w:spacing w:line="271" w:lineRule="auto"/>
        <w:ind w:left="284"/>
        <w:jc w:val="both"/>
        <w:rPr>
          <w:rFonts w:asciiTheme="majorHAnsi" w:hAnsiTheme="majorHAnsi" w:cstheme="majorHAnsi"/>
          <w:sz w:val="24"/>
          <w:szCs w:val="24"/>
        </w:rPr>
      </w:pP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brak możliwości pobrania online</w:t>
      </w:r>
    </w:p>
    <w:p w14:paraId="3D56900E" w14:textId="0D202DFE" w:rsidR="00BC0E3B" w:rsidRPr="00486C34" w:rsidRDefault="00BC0E3B" w:rsidP="00BC0E3B">
      <w:pPr>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należy postawić „X” przy właściwym kwadracie</w:t>
      </w:r>
    </w:p>
    <w:p w14:paraId="4A8DBB3A" w14:textId="3772B870" w:rsidR="00D36D2E" w:rsidRDefault="000B71CE" w:rsidP="00D36D2E">
      <w:pPr>
        <w:pStyle w:val="Default"/>
        <w:ind w:left="284"/>
        <w:jc w:val="both"/>
        <w:rPr>
          <w:rFonts w:asciiTheme="majorHAnsi" w:hAnsiTheme="majorHAnsi" w:cstheme="majorHAnsi"/>
          <w:i/>
          <w:iCs/>
        </w:rPr>
      </w:pPr>
      <w:r w:rsidRPr="00486C34">
        <w:rPr>
          <w:rFonts w:asciiTheme="majorHAnsi" w:hAnsiTheme="majorHAnsi" w:cstheme="majorHAnsi"/>
          <w:i/>
          <w:i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
    <w:p w14:paraId="51A0D0D3" w14:textId="44F5E0CC" w:rsidR="001F346E" w:rsidRDefault="001F346E" w:rsidP="00D36D2E">
      <w:pPr>
        <w:pStyle w:val="Default"/>
        <w:ind w:left="284"/>
        <w:jc w:val="both"/>
        <w:rPr>
          <w:rFonts w:asciiTheme="majorHAnsi" w:hAnsiTheme="majorHAnsi" w:cstheme="majorHAnsi"/>
          <w:i/>
          <w:iCs/>
        </w:rPr>
      </w:pPr>
    </w:p>
    <w:p w14:paraId="449D9A8C" w14:textId="6DF65915" w:rsidR="001F346E" w:rsidRPr="00F7316E" w:rsidRDefault="001F346E" w:rsidP="004561DC">
      <w:pPr>
        <w:pStyle w:val="Akapitzlist"/>
        <w:numPr>
          <w:ilvl w:val="3"/>
          <w:numId w:val="4"/>
        </w:numPr>
        <w:spacing w:line="26" w:lineRule="atLeast"/>
        <w:ind w:left="567" w:hanging="425"/>
        <w:rPr>
          <w:rFonts w:asciiTheme="majorHAnsi" w:eastAsia="Times New Roman" w:hAnsiTheme="majorHAnsi" w:cstheme="majorHAnsi"/>
          <w:iCs/>
          <w:sz w:val="24"/>
          <w:szCs w:val="24"/>
        </w:rPr>
      </w:pPr>
      <w:r w:rsidRPr="00F7316E">
        <w:rPr>
          <w:rFonts w:asciiTheme="majorHAnsi" w:eastAsia="Times New Roman" w:hAnsiTheme="majorHAnsi" w:cstheme="majorHAnsi"/>
          <w:iCs/>
          <w:sz w:val="24"/>
          <w:szCs w:val="24"/>
        </w:rPr>
        <w:t xml:space="preserve">W przypadku wyboru naszej oferty, wskazujemy następujące osoby do umieszczenia </w:t>
      </w:r>
      <w:r>
        <w:rPr>
          <w:rFonts w:asciiTheme="majorHAnsi" w:eastAsia="Times New Roman" w:hAnsiTheme="majorHAnsi" w:cstheme="majorHAnsi"/>
          <w:iCs/>
          <w:sz w:val="24"/>
          <w:szCs w:val="24"/>
        </w:rPr>
        <w:t xml:space="preserve">          </w:t>
      </w:r>
      <w:r w:rsidRPr="00F7316E">
        <w:rPr>
          <w:rFonts w:asciiTheme="majorHAnsi" w:eastAsia="Times New Roman" w:hAnsiTheme="majorHAnsi" w:cstheme="majorHAnsi"/>
          <w:iCs/>
          <w:sz w:val="24"/>
          <w:szCs w:val="24"/>
        </w:rPr>
        <w:t>w Umowie jako reprezentacja Wykonawcy (zgodnie z wpisem w Krajowym Rejestrze Sądowym/ wpisem w ewidencji gospodarczej/ udzielonym pełnomocnictwem)</w:t>
      </w:r>
      <w:r w:rsidRPr="00F7316E">
        <w:rPr>
          <w:rFonts w:asciiTheme="majorHAnsi" w:eastAsia="Times New Roman" w:hAnsiTheme="majorHAnsi" w:cstheme="majorHAnsi"/>
          <w:iCs/>
          <w:sz w:val="24"/>
          <w:szCs w:val="24"/>
        </w:rPr>
        <w:br/>
        <w:t xml:space="preserve">Imię i nazwisko </w:t>
      </w:r>
      <w:r w:rsidRPr="00F7316E">
        <w:rPr>
          <w:rFonts w:asciiTheme="majorHAnsi" w:eastAsia="Times New Roman" w:hAnsiTheme="majorHAnsi" w:cstheme="majorHAnsi"/>
          <w:iCs/>
          <w:sz w:val="24"/>
          <w:szCs w:val="24"/>
          <w:highlight w:val="yellow"/>
        </w:rPr>
        <w:t>(wypełnić)</w:t>
      </w:r>
      <w:r w:rsidRPr="00F7316E">
        <w:rPr>
          <w:rFonts w:asciiTheme="majorHAnsi" w:eastAsia="Times New Roman" w:hAnsiTheme="majorHAnsi" w:cstheme="majorHAnsi"/>
          <w:iCs/>
          <w:sz w:val="24"/>
          <w:szCs w:val="24"/>
        </w:rPr>
        <w:t xml:space="preserve"> – stanowisko/funkcja </w:t>
      </w:r>
      <w:r w:rsidRPr="00F7316E">
        <w:rPr>
          <w:rFonts w:asciiTheme="majorHAnsi" w:eastAsia="Times New Roman" w:hAnsiTheme="majorHAnsi" w:cstheme="majorHAnsi"/>
          <w:iCs/>
          <w:sz w:val="24"/>
          <w:szCs w:val="24"/>
          <w:highlight w:val="yellow"/>
        </w:rPr>
        <w:t>(wypełnić)</w:t>
      </w:r>
    </w:p>
    <w:p w14:paraId="6D3ED681" w14:textId="77777777" w:rsidR="001F346E" w:rsidRPr="00004325" w:rsidRDefault="001F346E" w:rsidP="004561DC">
      <w:pPr>
        <w:spacing w:line="26" w:lineRule="atLeast"/>
        <w:ind w:left="567"/>
        <w:rPr>
          <w:rFonts w:asciiTheme="majorHAnsi" w:eastAsia="Times New Roman" w:hAnsiTheme="majorHAnsi" w:cstheme="majorHAnsi"/>
          <w:iCs/>
          <w:sz w:val="24"/>
          <w:szCs w:val="24"/>
        </w:rPr>
      </w:pPr>
      <w:r w:rsidRPr="00004325">
        <w:rPr>
          <w:rFonts w:asciiTheme="majorHAnsi" w:eastAsia="Times New Roman" w:hAnsiTheme="majorHAnsi" w:cstheme="majorHAnsi"/>
          <w:iCs/>
          <w:sz w:val="24"/>
          <w:szCs w:val="24"/>
        </w:rPr>
        <w:t xml:space="preserve">Imię i nazwisko </w:t>
      </w:r>
      <w:r w:rsidRPr="00004325">
        <w:rPr>
          <w:rFonts w:asciiTheme="majorHAnsi" w:eastAsia="Times New Roman" w:hAnsiTheme="majorHAnsi" w:cstheme="majorHAnsi"/>
          <w:iCs/>
          <w:sz w:val="24"/>
          <w:szCs w:val="24"/>
          <w:highlight w:val="yellow"/>
        </w:rPr>
        <w:t>(wypełnić)</w:t>
      </w:r>
      <w:r w:rsidRPr="00004325">
        <w:rPr>
          <w:rFonts w:asciiTheme="majorHAnsi" w:eastAsia="Times New Roman" w:hAnsiTheme="majorHAnsi" w:cstheme="majorHAnsi"/>
          <w:iCs/>
          <w:sz w:val="24"/>
          <w:szCs w:val="24"/>
        </w:rPr>
        <w:t xml:space="preserve"> – stanowisko/funkcja </w:t>
      </w:r>
      <w:r w:rsidRPr="00004325">
        <w:rPr>
          <w:rFonts w:asciiTheme="majorHAnsi" w:eastAsia="Times New Roman" w:hAnsiTheme="majorHAnsi" w:cstheme="majorHAnsi"/>
          <w:iCs/>
          <w:sz w:val="24"/>
          <w:szCs w:val="24"/>
          <w:highlight w:val="yellow"/>
        </w:rPr>
        <w:t>(wypełnić)</w:t>
      </w:r>
    </w:p>
    <w:p w14:paraId="1EB8176A" w14:textId="77777777" w:rsidR="001F346E" w:rsidRPr="00004325" w:rsidRDefault="001F346E" w:rsidP="001F346E">
      <w:pPr>
        <w:spacing w:line="240" w:lineRule="auto"/>
        <w:jc w:val="both"/>
        <w:rPr>
          <w:rFonts w:asciiTheme="majorHAnsi" w:eastAsia="Times New Roman" w:hAnsiTheme="majorHAnsi" w:cstheme="majorHAnsi"/>
          <w:sz w:val="6"/>
          <w:szCs w:val="6"/>
          <w:u w:val="single"/>
        </w:rPr>
      </w:pPr>
    </w:p>
    <w:p w14:paraId="27BDC2BC" w14:textId="77777777" w:rsidR="001F346E" w:rsidRPr="00486C34" w:rsidRDefault="001F346E" w:rsidP="00D36D2E">
      <w:pPr>
        <w:pStyle w:val="Default"/>
        <w:ind w:left="284"/>
        <w:jc w:val="both"/>
        <w:rPr>
          <w:rFonts w:asciiTheme="majorHAnsi" w:hAnsiTheme="majorHAnsi" w:cstheme="majorHAnsi"/>
          <w:i/>
          <w:iCs/>
        </w:rPr>
      </w:pPr>
    </w:p>
    <w:p w14:paraId="2BD0F720" w14:textId="77777777" w:rsidR="00A824A0" w:rsidRPr="00486C34" w:rsidRDefault="00A824A0" w:rsidP="00D36D2E">
      <w:pPr>
        <w:pStyle w:val="Default"/>
        <w:ind w:left="284"/>
        <w:jc w:val="both"/>
        <w:rPr>
          <w:rFonts w:asciiTheme="majorHAnsi" w:hAnsiTheme="majorHAnsi" w:cstheme="majorHAnsi"/>
          <w:i/>
          <w:iCs/>
        </w:rPr>
      </w:pPr>
    </w:p>
    <w:p w14:paraId="5D70E705" w14:textId="0C57F890" w:rsidR="00C11339" w:rsidRPr="00486C34" w:rsidRDefault="0035400F" w:rsidP="0035400F">
      <w:pPr>
        <w:pStyle w:val="Default"/>
        <w:jc w:val="both"/>
        <w:rPr>
          <w:rFonts w:asciiTheme="majorHAnsi" w:hAnsiTheme="majorHAnsi" w:cstheme="majorHAnsi"/>
          <w:b/>
          <w:bCs/>
        </w:rPr>
      </w:pPr>
      <w:r w:rsidRPr="00486C34">
        <w:rPr>
          <w:rFonts w:asciiTheme="majorHAnsi" w:hAnsiTheme="majorHAnsi" w:cstheme="majorHAnsi"/>
          <w:b/>
          <w:bCs/>
          <w:snapToGrid w:val="0"/>
        </w:rPr>
        <w:t>1</w:t>
      </w:r>
      <w:r w:rsidR="00747CD2">
        <w:rPr>
          <w:rFonts w:asciiTheme="majorHAnsi" w:hAnsiTheme="majorHAnsi" w:cstheme="majorHAnsi"/>
          <w:b/>
          <w:bCs/>
          <w:snapToGrid w:val="0"/>
        </w:rPr>
        <w:t>3</w:t>
      </w:r>
      <w:r w:rsidRPr="00486C34">
        <w:rPr>
          <w:rFonts w:asciiTheme="majorHAnsi" w:hAnsiTheme="majorHAnsi" w:cstheme="majorHAnsi"/>
          <w:b/>
          <w:bCs/>
          <w:snapToGrid w:val="0"/>
        </w:rPr>
        <w:t xml:space="preserve">. </w:t>
      </w:r>
      <w:r w:rsidR="00C11339" w:rsidRPr="00486C34">
        <w:rPr>
          <w:rFonts w:asciiTheme="majorHAnsi" w:hAnsiTheme="majorHAnsi" w:cstheme="majorHAnsi"/>
          <w:b/>
          <w:bCs/>
          <w:snapToGrid w:val="0"/>
        </w:rPr>
        <w:t>Wykaz załączników do oferty:</w:t>
      </w:r>
    </w:p>
    <w:p w14:paraId="64FCBB3D" w14:textId="7EBEC5D6" w:rsidR="00130DD8" w:rsidRPr="00486C34" w:rsidRDefault="007C0DCF">
      <w:pPr>
        <w:pStyle w:val="Akapitzlist"/>
        <w:widowControl w:val="0"/>
        <w:numPr>
          <w:ilvl w:val="2"/>
          <w:numId w:val="39"/>
        </w:numPr>
        <w:spacing w:line="271" w:lineRule="auto"/>
        <w:ind w:left="284" w:hanging="284"/>
        <w:jc w:val="both"/>
        <w:rPr>
          <w:rFonts w:asciiTheme="majorHAnsi" w:hAnsiTheme="majorHAnsi" w:cstheme="majorHAnsi"/>
          <w:snapToGrid w:val="0"/>
          <w:sz w:val="24"/>
          <w:szCs w:val="24"/>
        </w:rPr>
      </w:pPr>
      <w:r w:rsidRPr="00486C34">
        <w:rPr>
          <w:rFonts w:asciiTheme="majorHAnsi" w:hAnsiTheme="majorHAnsi" w:cstheme="majorHAnsi"/>
          <w:sz w:val="24"/>
          <w:szCs w:val="24"/>
        </w:rPr>
        <w:t>Oświadczeni</w:t>
      </w:r>
      <w:r w:rsidR="00C64A71" w:rsidRPr="00486C34">
        <w:rPr>
          <w:rFonts w:asciiTheme="majorHAnsi" w:hAnsiTheme="majorHAnsi" w:cstheme="majorHAnsi"/>
          <w:sz w:val="24"/>
          <w:szCs w:val="24"/>
        </w:rPr>
        <w:t>e</w:t>
      </w:r>
      <w:r w:rsidRPr="00486C34">
        <w:rPr>
          <w:rFonts w:asciiTheme="majorHAnsi" w:hAnsiTheme="majorHAnsi" w:cstheme="majorHAnsi"/>
          <w:sz w:val="24"/>
          <w:szCs w:val="24"/>
        </w:rPr>
        <w:t>, o który</w:t>
      </w:r>
      <w:r w:rsidR="00551ED5" w:rsidRPr="00486C34">
        <w:rPr>
          <w:rFonts w:asciiTheme="majorHAnsi" w:hAnsiTheme="majorHAnsi" w:cstheme="majorHAnsi"/>
          <w:sz w:val="24"/>
          <w:szCs w:val="24"/>
        </w:rPr>
        <w:t>m</w:t>
      </w:r>
      <w:r w:rsidRPr="00486C34">
        <w:rPr>
          <w:rFonts w:asciiTheme="majorHAnsi" w:hAnsiTheme="majorHAnsi" w:cstheme="majorHAnsi"/>
          <w:sz w:val="24"/>
          <w:szCs w:val="24"/>
        </w:rPr>
        <w:t xml:space="preserve"> mowa w </w:t>
      </w:r>
      <w:r w:rsidR="00C64A71" w:rsidRPr="00486C34">
        <w:rPr>
          <w:rFonts w:asciiTheme="majorHAnsi" w:hAnsiTheme="majorHAnsi" w:cstheme="majorHAnsi"/>
          <w:sz w:val="24"/>
          <w:szCs w:val="24"/>
        </w:rPr>
        <w:t>art.</w:t>
      </w:r>
      <w:r w:rsidRPr="00486C34">
        <w:rPr>
          <w:rFonts w:asciiTheme="majorHAnsi" w:hAnsiTheme="majorHAnsi" w:cstheme="majorHAnsi"/>
          <w:sz w:val="24"/>
          <w:szCs w:val="24"/>
        </w:rPr>
        <w:t xml:space="preserve"> 125 ust. 1 ustawy PZP</w:t>
      </w:r>
      <w:r w:rsidRPr="00486C34">
        <w:rPr>
          <w:rFonts w:asciiTheme="majorHAnsi" w:hAnsiTheme="majorHAnsi" w:cstheme="majorHAnsi"/>
          <w:bCs/>
          <w:sz w:val="24"/>
          <w:szCs w:val="24"/>
        </w:rPr>
        <w:t xml:space="preserve"> </w:t>
      </w:r>
      <w:r w:rsidR="00130DD8" w:rsidRPr="00486C34">
        <w:rPr>
          <w:rFonts w:asciiTheme="majorHAnsi" w:hAnsiTheme="majorHAnsi" w:cstheme="majorHAnsi"/>
          <w:bCs/>
          <w:sz w:val="24"/>
          <w:szCs w:val="24"/>
        </w:rPr>
        <w:t>(Załącznik</w:t>
      </w:r>
      <w:r w:rsidR="00D01694" w:rsidRPr="00486C34">
        <w:rPr>
          <w:rFonts w:asciiTheme="majorHAnsi" w:hAnsiTheme="majorHAnsi" w:cstheme="majorHAnsi"/>
          <w:bCs/>
          <w:sz w:val="24"/>
          <w:szCs w:val="24"/>
        </w:rPr>
        <w:t xml:space="preserve"> nr</w:t>
      </w:r>
      <w:r w:rsidR="00130DD8" w:rsidRPr="00486C34">
        <w:rPr>
          <w:rFonts w:asciiTheme="majorHAnsi" w:hAnsiTheme="majorHAnsi" w:cstheme="majorHAnsi"/>
          <w:bCs/>
          <w:sz w:val="24"/>
          <w:szCs w:val="24"/>
        </w:rPr>
        <w:t xml:space="preserve"> </w:t>
      </w:r>
      <w:r w:rsidR="00894E2B" w:rsidRPr="00486C34">
        <w:rPr>
          <w:rFonts w:asciiTheme="majorHAnsi" w:hAnsiTheme="majorHAnsi" w:cstheme="majorHAnsi"/>
          <w:bCs/>
          <w:sz w:val="24"/>
          <w:szCs w:val="24"/>
        </w:rPr>
        <w:t>3</w:t>
      </w:r>
      <w:r w:rsidR="00130DD8" w:rsidRPr="00486C34">
        <w:rPr>
          <w:rFonts w:asciiTheme="majorHAnsi" w:hAnsiTheme="majorHAnsi" w:cstheme="majorHAnsi"/>
          <w:bCs/>
          <w:sz w:val="24"/>
          <w:szCs w:val="24"/>
        </w:rPr>
        <w:t>)</w:t>
      </w:r>
      <w:r w:rsidRPr="00486C34">
        <w:rPr>
          <w:rFonts w:asciiTheme="majorHAnsi" w:hAnsiTheme="majorHAnsi" w:cstheme="majorHAnsi"/>
          <w:bCs/>
          <w:sz w:val="24"/>
          <w:szCs w:val="24"/>
        </w:rPr>
        <w:t>;</w:t>
      </w:r>
    </w:p>
    <w:p w14:paraId="6DC26646" w14:textId="13E60385" w:rsidR="007A3EF5" w:rsidRPr="00486C34" w:rsidRDefault="007A3EF5">
      <w:pPr>
        <w:pStyle w:val="Akapitzlist"/>
        <w:widowControl w:val="0"/>
        <w:numPr>
          <w:ilvl w:val="2"/>
          <w:numId w:val="39"/>
        </w:numPr>
        <w:spacing w:line="271" w:lineRule="auto"/>
        <w:ind w:left="284" w:hanging="28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Przedmiotowe środki dowodowe, o których mowa w Rozdziale IV ust. 7 SWZ,</w:t>
      </w:r>
    </w:p>
    <w:p w14:paraId="1488734D" w14:textId="69EFF240" w:rsidR="007C0DCF" w:rsidRPr="00486C34" w:rsidRDefault="007C0DCF">
      <w:pPr>
        <w:pStyle w:val="Akapitzlist"/>
        <w:widowControl w:val="0"/>
        <w:numPr>
          <w:ilvl w:val="2"/>
          <w:numId w:val="39"/>
        </w:numPr>
        <w:spacing w:line="271" w:lineRule="auto"/>
        <w:ind w:left="284" w:hanging="28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Pełnomocnictwo do reprezentowania Wykonawcy (jeżeli występuje)*;</w:t>
      </w:r>
    </w:p>
    <w:p w14:paraId="4F5B98CF" w14:textId="6CD9888D" w:rsidR="00C11339" w:rsidRPr="00486C34" w:rsidRDefault="00C11339">
      <w:pPr>
        <w:pStyle w:val="Akapitzlist"/>
        <w:widowControl w:val="0"/>
        <w:numPr>
          <w:ilvl w:val="2"/>
          <w:numId w:val="39"/>
        </w:numPr>
        <w:spacing w:line="271" w:lineRule="auto"/>
        <w:ind w:left="284" w:hanging="28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w:t>
      </w:r>
    </w:p>
    <w:p w14:paraId="7058841A" w14:textId="71F22C9D" w:rsidR="007C0DCF" w:rsidRPr="00486C34" w:rsidRDefault="007C0DCF" w:rsidP="007C0DCF">
      <w:pPr>
        <w:pStyle w:val="Akapitzlist"/>
        <w:widowControl w:val="0"/>
        <w:spacing w:line="271" w:lineRule="auto"/>
        <w:ind w:left="28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w:t>
      </w:r>
      <w:r w:rsidR="00C64A71" w:rsidRPr="00486C34">
        <w:rPr>
          <w:rFonts w:asciiTheme="majorHAnsi" w:hAnsiTheme="majorHAnsi" w:cstheme="majorHAnsi"/>
          <w:snapToGrid w:val="0"/>
          <w:sz w:val="24"/>
          <w:szCs w:val="24"/>
        </w:rPr>
        <w:t>..</w:t>
      </w:r>
      <w:r w:rsidRPr="00486C34">
        <w:rPr>
          <w:rFonts w:asciiTheme="majorHAnsi" w:hAnsiTheme="majorHAnsi" w:cstheme="majorHAnsi"/>
          <w:snapToGrid w:val="0"/>
          <w:sz w:val="24"/>
          <w:szCs w:val="24"/>
        </w:rPr>
        <w:t>………………………..</w:t>
      </w:r>
    </w:p>
    <w:p w14:paraId="08022FEB" w14:textId="77777777" w:rsidR="00C11339" w:rsidRPr="00486C34" w:rsidRDefault="00C11339" w:rsidP="001707EC">
      <w:pPr>
        <w:widowControl w:val="0"/>
        <w:spacing w:line="271" w:lineRule="auto"/>
        <w:jc w:val="both"/>
        <w:rPr>
          <w:rFonts w:asciiTheme="majorHAnsi" w:hAnsiTheme="majorHAnsi" w:cstheme="majorHAnsi"/>
          <w:snapToGrid w:val="0"/>
          <w:sz w:val="24"/>
          <w:szCs w:val="24"/>
        </w:rPr>
      </w:pPr>
    </w:p>
    <w:p w14:paraId="56F5015E" w14:textId="77777777" w:rsidR="00C11339" w:rsidRPr="00486C34" w:rsidRDefault="00C11339" w:rsidP="001707EC">
      <w:pPr>
        <w:widowControl w:val="0"/>
        <w:spacing w:line="271" w:lineRule="auto"/>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 dnia ................................</w:t>
      </w:r>
    </w:p>
    <w:p w14:paraId="549E9F3C" w14:textId="77777777" w:rsidR="00AC48D7" w:rsidRPr="00486C34" w:rsidRDefault="00AC48D7" w:rsidP="001707EC">
      <w:pPr>
        <w:pStyle w:val="Standard"/>
        <w:spacing w:line="271" w:lineRule="auto"/>
        <w:jc w:val="both"/>
        <w:rPr>
          <w:rFonts w:asciiTheme="majorHAnsi" w:hAnsiTheme="majorHAnsi" w:cstheme="majorHAnsi"/>
          <w:b/>
          <w:bCs/>
        </w:rPr>
      </w:pPr>
      <w:bookmarkStart w:id="43" w:name="_Hlk67253202"/>
    </w:p>
    <w:p w14:paraId="5C6D821D" w14:textId="06B7CF76" w:rsidR="00F653AA" w:rsidRPr="00486C34" w:rsidRDefault="00F653AA" w:rsidP="001707EC">
      <w:pPr>
        <w:pStyle w:val="Standard"/>
        <w:spacing w:line="271" w:lineRule="auto"/>
        <w:jc w:val="both"/>
        <w:rPr>
          <w:rFonts w:asciiTheme="majorHAnsi" w:hAnsiTheme="majorHAnsi" w:cstheme="majorHAnsi"/>
          <w:b/>
          <w:bCs/>
        </w:rPr>
      </w:pPr>
      <w:r w:rsidRPr="00486C34">
        <w:rPr>
          <w:rFonts w:asciiTheme="majorHAnsi" w:hAnsiTheme="majorHAnsi" w:cstheme="majorHAnsi"/>
          <w:b/>
          <w:bCs/>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486C34">
        <w:rPr>
          <w:rFonts w:asciiTheme="majorHAnsi" w:hAnsiTheme="majorHAnsi" w:cstheme="majorHAnsi"/>
          <w:b/>
          <w:bCs/>
        </w:rPr>
        <w:t xml:space="preserve"> </w:t>
      </w:r>
      <w:r w:rsidRPr="00486C34">
        <w:rPr>
          <w:rFonts w:asciiTheme="majorHAnsi" w:hAnsiTheme="majorHAnsi" w:cstheme="majorHAnsi"/>
          <w:b/>
          <w:bCs/>
        </w:rPr>
        <w:t>z dokumentem</w:t>
      </w:r>
      <w:r w:rsidR="00255181" w:rsidRPr="00486C34">
        <w:rPr>
          <w:rFonts w:asciiTheme="majorHAnsi" w:hAnsiTheme="majorHAnsi" w:cstheme="majorHAnsi"/>
          <w:b/>
          <w:bCs/>
        </w:rPr>
        <w:t>/</w:t>
      </w:r>
      <w:proofErr w:type="spellStart"/>
      <w:r w:rsidRPr="00486C34">
        <w:rPr>
          <w:rFonts w:asciiTheme="majorHAnsi" w:hAnsiTheme="majorHAnsi" w:cstheme="majorHAnsi"/>
          <w:b/>
          <w:bCs/>
        </w:rPr>
        <w:t>ami</w:t>
      </w:r>
      <w:proofErr w:type="spellEnd"/>
      <w:r w:rsidRPr="00486C34">
        <w:rPr>
          <w:rFonts w:asciiTheme="majorHAnsi" w:hAnsiTheme="majorHAnsi" w:cstheme="majorHAnsi"/>
          <w:b/>
          <w:bCs/>
        </w:rPr>
        <w:t>) potwierdzającymi prawo do reprezentacji Wykonawcy przez osobę podpisującą ofertę.</w:t>
      </w:r>
    </w:p>
    <w:p w14:paraId="35DA9BA7" w14:textId="1685E637" w:rsidR="00C11339" w:rsidRPr="00CB4374" w:rsidRDefault="001C3763" w:rsidP="00CB4374">
      <w:pPr>
        <w:spacing w:line="271" w:lineRule="auto"/>
        <w:jc w:val="both"/>
        <w:rPr>
          <w:rFonts w:asciiTheme="majorHAnsi" w:hAnsiTheme="majorHAnsi" w:cstheme="majorHAnsi"/>
          <w:b/>
          <w:bCs/>
          <w:sz w:val="24"/>
          <w:szCs w:val="24"/>
        </w:rPr>
      </w:pPr>
      <w:r w:rsidRPr="00486C34">
        <w:rPr>
          <w:rFonts w:asciiTheme="majorHAnsi" w:hAnsiTheme="majorHAnsi" w:cstheme="majorHAnsi"/>
          <w:b/>
          <w:bCs/>
          <w:sz w:val="24"/>
          <w:szCs w:val="24"/>
        </w:rPr>
        <w:t xml:space="preserve">Zamawiający zaleca, aby podpis złożony był na podpisywanym </w:t>
      </w:r>
      <w:r w:rsidRPr="00486C34">
        <w:rPr>
          <w:rFonts w:asciiTheme="majorHAnsi" w:hAnsiTheme="majorHAnsi" w:cstheme="majorHAnsi"/>
          <w:b/>
          <w:bCs/>
          <w:sz w:val="24"/>
          <w:szCs w:val="24"/>
          <w:u w:val="single"/>
        </w:rPr>
        <w:t>dokumencie PDF</w:t>
      </w:r>
      <w:r w:rsidRPr="00486C34">
        <w:rPr>
          <w:rFonts w:asciiTheme="majorHAnsi" w:hAnsiTheme="majorHAnsi" w:cstheme="majorHAnsi"/>
          <w:b/>
          <w:bCs/>
          <w:sz w:val="24"/>
          <w:szCs w:val="24"/>
        </w:rPr>
        <w:t xml:space="preserve"> (podpis wewnętrzny) – taki sposób podpisu umożliwia szybką i prawidłową weryfikację</w:t>
      </w:r>
      <w:bookmarkEnd w:id="43"/>
      <w:r w:rsidR="00CB4374">
        <w:rPr>
          <w:rFonts w:asciiTheme="majorHAnsi" w:hAnsiTheme="majorHAnsi" w:cstheme="majorHAnsi"/>
          <w:b/>
          <w:bCs/>
          <w:sz w:val="24"/>
          <w:szCs w:val="24"/>
        </w:rPr>
        <w:t>.</w:t>
      </w:r>
    </w:p>
    <w:p w14:paraId="721DD828" w14:textId="77777777" w:rsidR="00894E2B" w:rsidRPr="00486C34" w:rsidRDefault="00894E2B" w:rsidP="00894E2B">
      <w:pPr>
        <w:jc w:val="both"/>
        <w:rPr>
          <w:rFonts w:asciiTheme="majorHAnsi" w:hAnsiTheme="majorHAnsi" w:cstheme="majorHAnsi"/>
          <w:sz w:val="24"/>
          <w:szCs w:val="24"/>
          <w:u w:val="single"/>
          <w:lang w:val="pl"/>
        </w:rPr>
      </w:pPr>
      <w:r w:rsidRPr="00486C34">
        <w:rPr>
          <w:rFonts w:asciiTheme="majorHAnsi" w:hAnsiTheme="majorHAnsi" w:cstheme="majorHAnsi"/>
          <w:sz w:val="24"/>
          <w:szCs w:val="24"/>
          <w:u w:val="single"/>
          <w:lang w:val="pl"/>
        </w:rPr>
        <w:t xml:space="preserve">Instrukcja wypełniania: </w:t>
      </w:r>
    </w:p>
    <w:p w14:paraId="7DFA736F" w14:textId="77777777" w:rsidR="00894E2B" w:rsidRPr="00486C34" w:rsidRDefault="00894E2B" w:rsidP="00894E2B">
      <w:pPr>
        <w:jc w:val="both"/>
        <w:rPr>
          <w:rFonts w:asciiTheme="majorHAnsi" w:hAnsiTheme="majorHAnsi" w:cstheme="majorHAnsi"/>
          <w:sz w:val="24"/>
          <w:szCs w:val="24"/>
          <w:lang w:val="pl"/>
        </w:rPr>
      </w:pPr>
      <w:r w:rsidRPr="00486C34">
        <w:rPr>
          <w:rFonts w:asciiTheme="majorHAnsi" w:hAnsiTheme="majorHAnsi" w:cstheme="majorHAnsi"/>
          <w:sz w:val="24"/>
          <w:szCs w:val="24"/>
          <w:lang w:val="pl"/>
        </w:rPr>
        <w:t xml:space="preserve">● Wykonawca wypełnia we wszystkich wykropkowanych miejscach. </w:t>
      </w:r>
    </w:p>
    <w:p w14:paraId="77513F3D" w14:textId="77777777" w:rsidR="00894E2B" w:rsidRPr="00486C34" w:rsidRDefault="00894E2B" w:rsidP="00894E2B">
      <w:pPr>
        <w:widowControl w:val="0"/>
        <w:suppressAutoHyphens/>
        <w:jc w:val="both"/>
        <w:rPr>
          <w:rFonts w:asciiTheme="majorHAnsi" w:hAnsiTheme="majorHAnsi" w:cstheme="majorHAnsi"/>
          <w:color w:val="000000"/>
          <w:sz w:val="24"/>
          <w:szCs w:val="24"/>
          <w:lang w:val="pl"/>
        </w:rPr>
      </w:pPr>
      <w:r w:rsidRPr="00486C34">
        <w:rPr>
          <w:rFonts w:asciiTheme="majorHAnsi" w:hAnsiTheme="majorHAnsi" w:cstheme="majorHAnsi"/>
          <w:b/>
          <w:color w:val="000000"/>
          <w:sz w:val="24"/>
          <w:szCs w:val="24"/>
          <w:lang w:val="pl"/>
        </w:rPr>
        <w:t xml:space="preserve">* </w:t>
      </w:r>
      <w:r w:rsidRPr="00486C34">
        <w:rPr>
          <w:rFonts w:asciiTheme="majorHAnsi" w:hAnsiTheme="majorHAnsi" w:cstheme="majorHAnsi"/>
          <w:color w:val="000000"/>
          <w:sz w:val="24"/>
          <w:szCs w:val="24"/>
          <w:lang w:val="pl"/>
        </w:rPr>
        <w:t>Niewłaściwe skreślić lub wpisać nie dotyczy.</w:t>
      </w:r>
    </w:p>
    <w:p w14:paraId="63029830" w14:textId="77777777" w:rsidR="00894E2B" w:rsidRPr="00486C34" w:rsidRDefault="00894E2B" w:rsidP="00894E2B">
      <w:pPr>
        <w:autoSpaceDE w:val="0"/>
        <w:autoSpaceDN w:val="0"/>
        <w:adjustRightInd w:val="0"/>
        <w:jc w:val="both"/>
        <w:rPr>
          <w:rFonts w:asciiTheme="majorHAnsi" w:hAnsiTheme="majorHAnsi" w:cstheme="majorHAnsi"/>
          <w:sz w:val="24"/>
          <w:szCs w:val="24"/>
          <w:lang w:val="pl"/>
        </w:rPr>
      </w:pPr>
    </w:p>
    <w:p w14:paraId="7595587B" w14:textId="50B9BE2C" w:rsidR="00894E2B" w:rsidRPr="00486C34" w:rsidRDefault="00894E2B" w:rsidP="00894E2B">
      <w:pPr>
        <w:widowControl w:val="0"/>
        <w:suppressAutoHyphens/>
        <w:jc w:val="both"/>
        <w:rPr>
          <w:rFonts w:asciiTheme="majorHAnsi" w:hAnsiTheme="majorHAnsi" w:cstheme="majorHAnsi"/>
          <w:lang w:val="pl"/>
        </w:rPr>
      </w:pPr>
      <w:r w:rsidRPr="00486C34">
        <w:rPr>
          <w:rFonts w:asciiTheme="majorHAnsi" w:hAnsiTheme="majorHAnsi" w:cstheme="majorHAnsi"/>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486C34">
        <w:rPr>
          <w:rFonts w:asciiTheme="majorHAnsi" w:hAnsiTheme="majorHAnsi" w:cstheme="majorHAnsi"/>
          <w:b/>
          <w:lang w:val="pl"/>
        </w:rPr>
        <w:t>przy czym w treści oferty Wykonawca zobowiązany jest uwzględnić należną kwotę podatku VAT, bez względu na to kto będzie jej płatnikiem</w:t>
      </w:r>
      <w:r w:rsidRPr="00486C34">
        <w:rPr>
          <w:rFonts w:asciiTheme="majorHAnsi" w:hAnsiTheme="majorHAnsi" w:cstheme="majorHAnsi"/>
          <w:lang w:val="pl"/>
        </w:rPr>
        <w:t xml:space="preserve">. </w:t>
      </w:r>
    </w:p>
    <w:p w14:paraId="4BA17A4C" w14:textId="3001ADB1" w:rsidR="00C11339" w:rsidRPr="00486C34" w:rsidRDefault="00C11339" w:rsidP="001C6CA5">
      <w:pPr>
        <w:spacing w:before="100" w:beforeAutospacing="1"/>
        <w:ind w:left="142" w:hanging="142"/>
        <w:jc w:val="both"/>
        <w:rPr>
          <w:rFonts w:asciiTheme="majorHAnsi" w:hAnsiTheme="majorHAnsi" w:cstheme="majorHAnsi"/>
        </w:rPr>
      </w:pPr>
      <w:r w:rsidRPr="00486C34">
        <w:rPr>
          <w:rFonts w:asciiTheme="majorHAnsi" w:hAnsiTheme="majorHAnsi" w:cstheme="majorHAnsi"/>
          <w:vertAlign w:val="superscript"/>
        </w:rPr>
        <w:t xml:space="preserve">1) </w:t>
      </w:r>
      <w:r w:rsidRPr="00486C34">
        <w:rPr>
          <w:rFonts w:asciiTheme="majorHAnsi" w:hAnsiTheme="majorHAnsi" w:cstheme="maj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0CDD9F90" w14:textId="77777777" w:rsidR="00183C6A" w:rsidRPr="00486C34" w:rsidRDefault="00C11339" w:rsidP="00227535">
      <w:pPr>
        <w:spacing w:before="100" w:beforeAutospacing="1"/>
        <w:ind w:left="142" w:hanging="142"/>
        <w:jc w:val="both"/>
        <w:rPr>
          <w:rFonts w:asciiTheme="majorHAnsi" w:hAnsiTheme="majorHAnsi" w:cstheme="majorHAnsi"/>
        </w:rPr>
      </w:pPr>
      <w:r w:rsidRPr="00486C34">
        <w:rPr>
          <w:rFonts w:asciiTheme="majorHAnsi" w:hAnsiTheme="majorHAnsi" w:cstheme="majorHAnsi"/>
          <w:vertAlign w:val="superscript"/>
        </w:rPr>
        <w:t>2)</w:t>
      </w:r>
      <w:r w:rsidRPr="00486C34">
        <w:rPr>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486C34">
        <w:rPr>
          <w:rFonts w:asciiTheme="majorHAnsi" w:hAnsiTheme="majorHAnsi" w:cstheme="majorHAnsi"/>
          <w:iCs/>
        </w:rPr>
        <w:t xml:space="preserve">                </w:t>
      </w:r>
    </w:p>
    <w:p w14:paraId="2D3F04A5" w14:textId="77777777" w:rsidR="00B96C7A" w:rsidRPr="00486C34" w:rsidRDefault="00B96C7A" w:rsidP="00B92500">
      <w:pPr>
        <w:ind w:left="5040" w:firstLine="720"/>
        <w:rPr>
          <w:rFonts w:asciiTheme="majorHAnsi" w:hAnsiTheme="majorHAnsi" w:cstheme="majorHAnsi"/>
          <w:iCs/>
        </w:rPr>
      </w:pPr>
    </w:p>
    <w:p w14:paraId="13FEF147" w14:textId="77777777" w:rsidR="00254318" w:rsidRDefault="00B92500" w:rsidP="00052E05">
      <w:pPr>
        <w:ind w:left="5040" w:firstLine="720"/>
        <w:rPr>
          <w:b/>
          <w:iCs/>
          <w:color w:val="FF0000"/>
        </w:rPr>
      </w:pPr>
      <w:r w:rsidRPr="00486C34">
        <w:rPr>
          <w:b/>
          <w:iCs/>
          <w:color w:val="FF0000"/>
        </w:rPr>
        <w:t xml:space="preserve">      </w:t>
      </w:r>
    </w:p>
    <w:p w14:paraId="2579DDE3" w14:textId="77777777" w:rsidR="00254318" w:rsidRDefault="00254318" w:rsidP="00052E05">
      <w:pPr>
        <w:ind w:left="5040" w:firstLine="720"/>
        <w:rPr>
          <w:b/>
          <w:iCs/>
          <w:color w:val="FF0000"/>
        </w:rPr>
      </w:pPr>
    </w:p>
    <w:p w14:paraId="359A87A6" w14:textId="77777777" w:rsidR="00254318" w:rsidRDefault="00254318" w:rsidP="00052E05">
      <w:pPr>
        <w:ind w:left="5040" w:firstLine="720"/>
        <w:rPr>
          <w:b/>
          <w:iCs/>
          <w:color w:val="FF0000"/>
        </w:rPr>
      </w:pPr>
    </w:p>
    <w:p w14:paraId="3524B299" w14:textId="4F4217DE" w:rsidR="00916A6F" w:rsidRDefault="00B92500" w:rsidP="00052E05">
      <w:pPr>
        <w:ind w:left="5040" w:firstLine="720"/>
      </w:pPr>
      <w:r w:rsidRPr="00486C34">
        <w:rPr>
          <w:b/>
          <w:iCs/>
          <w:color w:val="FF0000"/>
        </w:rPr>
        <w:t xml:space="preserve">   </w:t>
      </w:r>
    </w:p>
    <w:p w14:paraId="1DEBDD7D" w14:textId="77777777" w:rsidR="00B03859" w:rsidRPr="00FB1B74" w:rsidRDefault="00B03859" w:rsidP="00B03859">
      <w:pPr>
        <w:pStyle w:val="Tytu"/>
        <w:ind w:left="5760" w:firstLine="720"/>
        <w:rPr>
          <w:rFonts w:asciiTheme="majorHAnsi" w:hAnsiTheme="majorHAnsi" w:cstheme="majorHAnsi"/>
          <w:sz w:val="24"/>
          <w:szCs w:val="24"/>
        </w:rPr>
      </w:pPr>
      <w:r w:rsidRPr="00FB1B74">
        <w:rPr>
          <w:rFonts w:asciiTheme="majorHAnsi" w:hAnsiTheme="majorHAnsi" w:cstheme="majorHAnsi"/>
          <w:b/>
          <w:iCs/>
          <w:sz w:val="24"/>
          <w:szCs w:val="24"/>
        </w:rPr>
        <w:lastRenderedPageBreak/>
        <w:t>Załącznik nr 3 do SWZ</w:t>
      </w:r>
    </w:p>
    <w:p w14:paraId="7C9CD375" w14:textId="77777777" w:rsidR="00B03859" w:rsidRPr="00FB1B74" w:rsidRDefault="00B03859" w:rsidP="00B03859">
      <w:pPr>
        <w:pStyle w:val="Default"/>
        <w:shd w:val="clear" w:color="auto" w:fill="B6DDE8" w:themeFill="accent5" w:themeFillTint="66"/>
        <w:spacing w:line="271" w:lineRule="auto"/>
        <w:jc w:val="center"/>
        <w:rPr>
          <w:rFonts w:asciiTheme="majorHAnsi" w:hAnsiTheme="majorHAnsi" w:cstheme="majorHAnsi"/>
          <w:b/>
          <w:bCs/>
          <w:color w:val="auto"/>
          <w:u w:val="single"/>
        </w:rPr>
      </w:pPr>
      <w:r w:rsidRPr="00FB1B74">
        <w:rPr>
          <w:rFonts w:asciiTheme="majorHAnsi" w:hAnsiTheme="majorHAnsi" w:cstheme="majorHAnsi"/>
          <w:b/>
          <w:bCs/>
          <w:color w:val="auto"/>
          <w:u w:val="single"/>
        </w:rPr>
        <w:t>OŚWIADCZENIE WYKONAWCY/WYKONACY WSPÓLNIE UBIEGAJĄCEGO SIĘ O UDZIELENIE ZAMÓWIENIA</w:t>
      </w:r>
    </w:p>
    <w:p w14:paraId="2769218C" w14:textId="77777777" w:rsidR="00B03859" w:rsidRPr="00FB1B74" w:rsidRDefault="00B03859" w:rsidP="00B03859">
      <w:pPr>
        <w:shd w:val="clear" w:color="auto" w:fill="B6DDE8" w:themeFill="accent5" w:themeFillTint="66"/>
        <w:spacing w:line="271" w:lineRule="auto"/>
        <w:jc w:val="center"/>
        <w:rPr>
          <w:rFonts w:asciiTheme="majorHAnsi" w:hAnsiTheme="majorHAnsi" w:cstheme="majorHAnsi"/>
          <w:b/>
          <w:caps/>
          <w:sz w:val="24"/>
          <w:szCs w:val="24"/>
          <w:u w:val="single"/>
        </w:rPr>
      </w:pPr>
      <w:r w:rsidRPr="00FB1B74">
        <w:rPr>
          <w:rFonts w:asciiTheme="majorHAnsi" w:hAnsiTheme="majorHAnsi" w:cstheme="majorHAnsi"/>
          <w:b/>
          <w:sz w:val="24"/>
          <w:szCs w:val="24"/>
          <w:u w:val="single"/>
        </w:rPr>
        <w:t xml:space="preserve">UWZGLĘDNIAJĄCE PRZESŁANKI WYKLUCZENIA Z ART. 7 UST. 1 USTAWY </w:t>
      </w:r>
      <w:r w:rsidRPr="00FB1B74">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0738BD06" w14:textId="77777777" w:rsidR="00B03859" w:rsidRPr="00FB1B74" w:rsidRDefault="00B03859" w:rsidP="00B03859">
      <w:pPr>
        <w:pStyle w:val="Default"/>
        <w:shd w:val="clear" w:color="auto" w:fill="B6DDE8" w:themeFill="accent5" w:themeFillTint="66"/>
        <w:jc w:val="center"/>
        <w:rPr>
          <w:rFonts w:asciiTheme="majorHAnsi" w:hAnsiTheme="majorHAnsi" w:cstheme="majorHAnsi"/>
          <w:b/>
          <w:bCs/>
          <w:color w:val="auto"/>
        </w:rPr>
      </w:pPr>
      <w:r w:rsidRPr="00FB1B74">
        <w:rPr>
          <w:rFonts w:asciiTheme="majorHAnsi" w:hAnsiTheme="majorHAnsi" w:cstheme="majorHAnsi"/>
          <w:b/>
          <w:bCs/>
          <w:color w:val="auto"/>
        </w:rPr>
        <w:t xml:space="preserve">składane na podstawie art. 125 ust. 1 ustawy </w:t>
      </w:r>
      <w:proofErr w:type="spellStart"/>
      <w:r w:rsidRPr="00FB1B74">
        <w:rPr>
          <w:rFonts w:asciiTheme="majorHAnsi" w:hAnsiTheme="majorHAnsi" w:cstheme="majorHAnsi"/>
          <w:b/>
          <w:bCs/>
          <w:color w:val="auto"/>
        </w:rPr>
        <w:t>Pzp</w:t>
      </w:r>
      <w:proofErr w:type="spellEnd"/>
      <w:r w:rsidRPr="00FB1B74">
        <w:rPr>
          <w:rFonts w:asciiTheme="majorHAnsi" w:hAnsiTheme="majorHAnsi" w:cstheme="majorHAnsi"/>
          <w:color w:val="auto"/>
        </w:rPr>
        <w:t xml:space="preserve"> </w:t>
      </w:r>
      <w:r w:rsidRPr="00FB1B74">
        <w:rPr>
          <w:rFonts w:asciiTheme="majorHAnsi" w:hAnsiTheme="majorHAnsi" w:cstheme="majorHAnsi"/>
          <w:b/>
          <w:bCs/>
          <w:color w:val="auto"/>
        </w:rPr>
        <w:t xml:space="preserve">o braku podstaw do wykluczenia </w:t>
      </w:r>
    </w:p>
    <w:p w14:paraId="26B83565" w14:textId="77777777" w:rsidR="00B03859" w:rsidRPr="00FB1B74" w:rsidRDefault="00B03859" w:rsidP="00B03859">
      <w:pPr>
        <w:pStyle w:val="Default"/>
        <w:shd w:val="clear" w:color="auto" w:fill="B6DDE8" w:themeFill="accent5" w:themeFillTint="66"/>
        <w:jc w:val="center"/>
        <w:rPr>
          <w:rFonts w:asciiTheme="majorHAnsi" w:hAnsiTheme="majorHAnsi" w:cstheme="majorHAnsi"/>
          <w:color w:val="auto"/>
        </w:rPr>
      </w:pPr>
      <w:r w:rsidRPr="00FB1B74">
        <w:rPr>
          <w:rFonts w:asciiTheme="majorHAnsi" w:hAnsiTheme="majorHAnsi" w:cstheme="majorHAnsi"/>
          <w:b/>
          <w:bCs/>
          <w:color w:val="auto"/>
        </w:rPr>
        <w:t>z udziału w postępowaniu</w:t>
      </w:r>
      <w:r w:rsidRPr="00FB1B74">
        <w:rPr>
          <w:rFonts w:asciiTheme="majorHAnsi" w:hAnsiTheme="majorHAnsi" w:cstheme="majorHAnsi"/>
          <w:color w:val="auto"/>
        </w:rPr>
        <w:t xml:space="preserve"> </w:t>
      </w:r>
    </w:p>
    <w:p w14:paraId="03E52F99" w14:textId="77777777" w:rsidR="00B03859" w:rsidRPr="00FB1B74" w:rsidRDefault="00B03859" w:rsidP="00B03859">
      <w:pPr>
        <w:pStyle w:val="Default"/>
        <w:rPr>
          <w:rFonts w:asciiTheme="majorHAnsi" w:hAnsiTheme="majorHAnsi" w:cstheme="majorHAnsi"/>
          <w:sz w:val="22"/>
          <w:szCs w:val="22"/>
        </w:rPr>
      </w:pPr>
    </w:p>
    <w:p w14:paraId="0A5FB423" w14:textId="77777777" w:rsidR="00B03859" w:rsidRPr="00FB1B74" w:rsidRDefault="00B03859" w:rsidP="00B03859">
      <w:pPr>
        <w:pStyle w:val="Default"/>
        <w:rPr>
          <w:rFonts w:asciiTheme="majorHAnsi" w:hAnsiTheme="majorHAnsi" w:cstheme="majorHAnsi"/>
          <w:sz w:val="22"/>
          <w:szCs w:val="22"/>
        </w:rPr>
      </w:pPr>
    </w:p>
    <w:p w14:paraId="148E54FF" w14:textId="77777777" w:rsidR="00B03859" w:rsidRPr="00FB1B74" w:rsidRDefault="00B03859" w:rsidP="00B03859">
      <w:pPr>
        <w:pStyle w:val="Default"/>
        <w:rPr>
          <w:rFonts w:asciiTheme="majorHAnsi" w:hAnsiTheme="majorHAnsi" w:cstheme="majorHAnsi"/>
          <w:sz w:val="22"/>
          <w:szCs w:val="22"/>
        </w:rPr>
      </w:pPr>
      <w:r w:rsidRPr="00FB1B74">
        <w:rPr>
          <w:rFonts w:asciiTheme="majorHAnsi" w:hAnsiTheme="majorHAnsi" w:cstheme="majorHAnsi"/>
          <w:sz w:val="22"/>
          <w:szCs w:val="22"/>
        </w:rPr>
        <w:t xml:space="preserve">……………………………………………………………………………………………………………………………………………… </w:t>
      </w:r>
    </w:p>
    <w:p w14:paraId="335F698B" w14:textId="77777777" w:rsidR="00B03859" w:rsidRPr="00FB1B74" w:rsidRDefault="00B03859" w:rsidP="00B03859">
      <w:pPr>
        <w:pStyle w:val="Default"/>
        <w:rPr>
          <w:rFonts w:asciiTheme="majorHAnsi" w:hAnsiTheme="majorHAnsi" w:cstheme="majorHAnsi"/>
        </w:rPr>
      </w:pPr>
      <w:r w:rsidRPr="00FB1B74">
        <w:rPr>
          <w:rFonts w:asciiTheme="majorHAnsi" w:hAnsiTheme="majorHAnsi" w:cstheme="majorHAnsi"/>
        </w:rPr>
        <w:t>(pełna nazwa/firma, adres, w zależności od podmiotu: NIP/PESEL, KRS/</w:t>
      </w:r>
      <w:proofErr w:type="spellStart"/>
      <w:r w:rsidRPr="00FB1B74">
        <w:rPr>
          <w:rFonts w:asciiTheme="majorHAnsi" w:hAnsiTheme="majorHAnsi" w:cstheme="majorHAnsi"/>
        </w:rPr>
        <w:t>CEiDG</w:t>
      </w:r>
      <w:proofErr w:type="spellEnd"/>
      <w:r w:rsidRPr="00FB1B74">
        <w:rPr>
          <w:rFonts w:asciiTheme="majorHAnsi" w:hAnsiTheme="majorHAnsi" w:cstheme="majorHAnsi"/>
        </w:rPr>
        <w:t>)</w:t>
      </w:r>
    </w:p>
    <w:p w14:paraId="6E60C818" w14:textId="77777777" w:rsidR="00B03859" w:rsidRPr="00FB1B74" w:rsidRDefault="00B03859" w:rsidP="00B03859">
      <w:pPr>
        <w:pStyle w:val="Default"/>
        <w:rPr>
          <w:rFonts w:asciiTheme="majorHAnsi" w:hAnsiTheme="majorHAnsi" w:cstheme="majorHAnsi"/>
        </w:rPr>
      </w:pPr>
      <w:r w:rsidRPr="00FB1B74">
        <w:rPr>
          <w:rFonts w:asciiTheme="majorHAnsi" w:hAnsiTheme="majorHAnsi" w:cstheme="majorHAnsi"/>
          <w:b/>
          <w:bCs/>
        </w:rPr>
        <w:t xml:space="preserve">reprezentowany przez: </w:t>
      </w:r>
    </w:p>
    <w:p w14:paraId="2DC4E4F6" w14:textId="77777777" w:rsidR="00FB1B74" w:rsidRDefault="00FB1B74" w:rsidP="00B03859">
      <w:pPr>
        <w:pStyle w:val="Default"/>
        <w:rPr>
          <w:rFonts w:asciiTheme="majorHAnsi" w:hAnsiTheme="majorHAnsi" w:cstheme="majorHAnsi"/>
          <w:sz w:val="22"/>
          <w:szCs w:val="22"/>
        </w:rPr>
      </w:pPr>
    </w:p>
    <w:p w14:paraId="11E92F51" w14:textId="5F9D39F2" w:rsidR="00B03859" w:rsidRPr="00FB1B74" w:rsidRDefault="00B03859" w:rsidP="00B03859">
      <w:pPr>
        <w:pStyle w:val="Default"/>
        <w:rPr>
          <w:rFonts w:asciiTheme="majorHAnsi" w:hAnsiTheme="majorHAnsi" w:cstheme="majorHAnsi"/>
          <w:sz w:val="22"/>
          <w:szCs w:val="22"/>
        </w:rPr>
      </w:pPr>
      <w:r w:rsidRPr="00FB1B74">
        <w:rPr>
          <w:rFonts w:asciiTheme="majorHAnsi" w:hAnsiTheme="majorHAnsi" w:cstheme="majorHAnsi"/>
          <w:sz w:val="22"/>
          <w:szCs w:val="22"/>
        </w:rPr>
        <w:t>………………………………………………………………………………………………………………………………………………</w:t>
      </w:r>
    </w:p>
    <w:p w14:paraId="39C8EDCC" w14:textId="77777777" w:rsidR="00B03859" w:rsidRPr="00FB1B74" w:rsidRDefault="00B03859" w:rsidP="00B03859">
      <w:pPr>
        <w:pStyle w:val="Default"/>
        <w:rPr>
          <w:rFonts w:asciiTheme="majorHAnsi" w:hAnsiTheme="majorHAnsi" w:cstheme="majorHAnsi"/>
        </w:rPr>
      </w:pPr>
      <w:r w:rsidRPr="00FB1B74">
        <w:rPr>
          <w:rFonts w:asciiTheme="majorHAnsi" w:hAnsiTheme="majorHAnsi" w:cstheme="majorHAnsi"/>
        </w:rPr>
        <w:t xml:space="preserve">(imię, nazwisko, stanowisko/podstawa do reprezentacji) </w:t>
      </w:r>
    </w:p>
    <w:p w14:paraId="6C578DDD" w14:textId="77777777" w:rsidR="00B03859" w:rsidRPr="00FB1B74" w:rsidRDefault="00B03859" w:rsidP="00B03859">
      <w:pPr>
        <w:pStyle w:val="Default"/>
        <w:jc w:val="both"/>
        <w:rPr>
          <w:rFonts w:asciiTheme="majorHAnsi" w:hAnsiTheme="majorHAnsi" w:cstheme="majorHAnsi"/>
          <w:sz w:val="22"/>
          <w:szCs w:val="22"/>
        </w:rPr>
      </w:pPr>
    </w:p>
    <w:p w14:paraId="75EA408E" w14:textId="3A48B4CF" w:rsidR="00B03859" w:rsidRPr="00FB1B74" w:rsidRDefault="00B03859" w:rsidP="00B03859">
      <w:pPr>
        <w:suppressAutoHyphens/>
        <w:autoSpaceDE w:val="0"/>
        <w:jc w:val="both"/>
        <w:rPr>
          <w:rFonts w:asciiTheme="majorHAnsi" w:hAnsiTheme="majorHAnsi" w:cstheme="majorHAnsi"/>
          <w:b/>
          <w:sz w:val="24"/>
          <w:szCs w:val="24"/>
        </w:rPr>
      </w:pPr>
      <w:r w:rsidRPr="00FB1B74">
        <w:rPr>
          <w:rFonts w:asciiTheme="majorHAnsi" w:hAnsiTheme="majorHAnsi" w:cstheme="majorHAnsi"/>
          <w:sz w:val="24"/>
          <w:szCs w:val="24"/>
        </w:rPr>
        <w:t xml:space="preserve">Składając ofertę w postępowaniu o udzielenie zamówieniu publicznego na realizację zadania pod nazwą: </w:t>
      </w:r>
      <w:r w:rsidRPr="00FB1B74">
        <w:rPr>
          <w:rFonts w:asciiTheme="majorHAnsi" w:eastAsia="Times New Roman" w:hAnsiTheme="majorHAnsi" w:cstheme="majorHAnsi"/>
          <w:b/>
          <w:bCs/>
          <w:color w:val="000000"/>
          <w:sz w:val="24"/>
          <w:szCs w:val="24"/>
          <w:lang w:bidi="pl-PL"/>
        </w:rPr>
        <w:t xml:space="preserve">„Wykonywanie czynności porządkowych i pomocniczych będących   w związku  z usługami medycznymi w Oddziałach </w:t>
      </w:r>
      <w:r w:rsidRPr="00FB1B74">
        <w:rPr>
          <w:rFonts w:asciiTheme="majorHAnsi" w:hAnsiTheme="majorHAnsi" w:cstheme="majorHAnsi"/>
          <w:b/>
          <w:bCs/>
          <w:sz w:val="24"/>
          <w:szCs w:val="24"/>
        </w:rPr>
        <w:t>Szpitala Nowowiejskiego”</w:t>
      </w:r>
      <w:bookmarkStart w:id="44" w:name="_Hlk110844916"/>
      <w:r w:rsidRPr="00FB1B74">
        <w:rPr>
          <w:rFonts w:asciiTheme="majorHAnsi" w:hAnsiTheme="majorHAnsi" w:cstheme="majorHAnsi"/>
          <w:b/>
          <w:sz w:val="24"/>
          <w:szCs w:val="24"/>
        </w:rPr>
        <w:t xml:space="preserve"> </w:t>
      </w:r>
      <w:r w:rsidRPr="00FB1B74">
        <w:rPr>
          <w:rFonts w:asciiTheme="majorHAnsi" w:hAnsiTheme="majorHAnsi" w:cstheme="majorHAnsi"/>
          <w:b/>
          <w:bCs/>
          <w:sz w:val="24"/>
          <w:szCs w:val="24"/>
        </w:rPr>
        <w:t xml:space="preserve">nr postępowania </w:t>
      </w:r>
      <w:r w:rsidRPr="003263CF">
        <w:rPr>
          <w:rFonts w:asciiTheme="majorHAnsi" w:hAnsiTheme="majorHAnsi" w:cstheme="majorHAnsi"/>
          <w:b/>
          <w:bCs/>
          <w:sz w:val="24"/>
          <w:szCs w:val="24"/>
        </w:rPr>
        <w:t>1</w:t>
      </w:r>
      <w:r w:rsidR="00C61E3D">
        <w:rPr>
          <w:rFonts w:asciiTheme="majorHAnsi" w:hAnsiTheme="majorHAnsi" w:cstheme="majorHAnsi"/>
          <w:b/>
          <w:bCs/>
          <w:sz w:val="24"/>
          <w:szCs w:val="24"/>
        </w:rPr>
        <w:t>8</w:t>
      </w:r>
      <w:r w:rsidRPr="003263CF">
        <w:rPr>
          <w:rFonts w:asciiTheme="majorHAnsi" w:hAnsiTheme="majorHAnsi" w:cstheme="majorHAnsi"/>
          <w:b/>
          <w:bCs/>
          <w:sz w:val="24"/>
          <w:szCs w:val="24"/>
        </w:rPr>
        <w:t>/DZP/2022</w:t>
      </w:r>
      <w:bookmarkEnd w:id="44"/>
      <w:r w:rsidRPr="006A309D">
        <w:rPr>
          <w:rFonts w:asciiTheme="majorHAnsi" w:hAnsiTheme="majorHAnsi" w:cstheme="majorHAnsi"/>
          <w:b/>
          <w:bCs/>
          <w:sz w:val="24"/>
          <w:szCs w:val="24"/>
        </w:rPr>
        <w:t xml:space="preserve">, </w:t>
      </w:r>
      <w:r w:rsidRPr="006A309D">
        <w:rPr>
          <w:rFonts w:asciiTheme="majorHAnsi" w:hAnsiTheme="majorHAnsi" w:cstheme="majorHAnsi"/>
          <w:sz w:val="24"/>
          <w:szCs w:val="24"/>
        </w:rPr>
        <w:t xml:space="preserve">prowadzonym </w:t>
      </w:r>
      <w:r w:rsidRPr="00FB1B74">
        <w:rPr>
          <w:rFonts w:asciiTheme="majorHAnsi" w:hAnsiTheme="majorHAnsi" w:cstheme="majorHAnsi"/>
          <w:sz w:val="24"/>
          <w:szCs w:val="24"/>
        </w:rPr>
        <w:t>przez Samodzielny Wojewódzki Zespół Publicznych Zakładów Psychiatrycznej Opieki Zdrowotnej w Warszawie z siedzibą przy  ul. Nowowiejskiej 27, 00-665 Warszawa</w:t>
      </w:r>
      <w:r w:rsidRPr="00FB1B74">
        <w:rPr>
          <w:rFonts w:asciiTheme="majorHAnsi" w:hAnsiTheme="majorHAnsi" w:cstheme="majorHAnsi"/>
          <w:i/>
          <w:sz w:val="24"/>
          <w:szCs w:val="24"/>
        </w:rPr>
        <w:t xml:space="preserve">, </w:t>
      </w:r>
      <w:r w:rsidRPr="00FB1B74">
        <w:rPr>
          <w:rFonts w:asciiTheme="majorHAnsi" w:hAnsiTheme="majorHAnsi" w:cstheme="majorHAnsi"/>
          <w:sz w:val="24"/>
          <w:szCs w:val="24"/>
        </w:rPr>
        <w:t xml:space="preserve">oświadczam, co następuje: </w:t>
      </w:r>
    </w:p>
    <w:p w14:paraId="36BB8FBB" w14:textId="77777777" w:rsidR="00B03859" w:rsidRPr="00FB1B74" w:rsidRDefault="00B03859" w:rsidP="00B03859">
      <w:pPr>
        <w:pStyle w:val="Default"/>
        <w:spacing w:before="120" w:after="120"/>
        <w:rPr>
          <w:rFonts w:asciiTheme="majorHAnsi" w:hAnsiTheme="majorHAnsi" w:cstheme="majorHAnsi"/>
        </w:rPr>
      </w:pPr>
      <w:r w:rsidRPr="00FB1B74">
        <w:rPr>
          <w:rFonts w:asciiTheme="majorHAnsi" w:hAnsiTheme="majorHAnsi" w:cstheme="majorHAnsi"/>
          <w:b/>
          <w:bCs/>
        </w:rPr>
        <w:t xml:space="preserve">OŚWIADCZENIE DOTYCZĄCE WYKONAWCY: </w:t>
      </w:r>
    </w:p>
    <w:p w14:paraId="5485D46C" w14:textId="77777777" w:rsidR="00B03859" w:rsidRPr="00FB1B74" w:rsidRDefault="00B03859" w:rsidP="00B03859">
      <w:pPr>
        <w:pStyle w:val="Default"/>
        <w:spacing w:after="25"/>
        <w:ind w:left="284" w:hanging="284"/>
        <w:jc w:val="both"/>
        <w:rPr>
          <w:rFonts w:asciiTheme="majorHAnsi" w:hAnsiTheme="majorHAnsi" w:cstheme="majorHAnsi"/>
          <w:b/>
          <w:bCs/>
          <w:color w:val="auto"/>
        </w:rPr>
      </w:pPr>
      <w:r w:rsidRPr="00FB1B74">
        <w:rPr>
          <w:rFonts w:asciiTheme="majorHAnsi" w:hAnsiTheme="majorHAnsi" w:cstheme="majorHAnsi"/>
          <w:b/>
          <w:bCs/>
          <w:color w:val="auto"/>
        </w:rPr>
        <w:t>1.</w:t>
      </w:r>
      <w:r w:rsidRPr="00FB1B74">
        <w:rPr>
          <w:rFonts w:asciiTheme="majorHAnsi" w:hAnsiTheme="majorHAnsi" w:cstheme="majorHAnsi"/>
          <w:b/>
          <w:bCs/>
          <w:color w:val="auto"/>
        </w:rPr>
        <w:tab/>
        <w:t xml:space="preserve">Oświadczam, że nie podlegam wykluczeniu z postępowania na podstawie art. 108 ust. 1 ustawy </w:t>
      </w:r>
      <w:proofErr w:type="spellStart"/>
      <w:r w:rsidRPr="00FB1B74">
        <w:rPr>
          <w:rFonts w:asciiTheme="majorHAnsi" w:hAnsiTheme="majorHAnsi" w:cstheme="majorHAnsi"/>
          <w:b/>
          <w:bCs/>
          <w:color w:val="auto"/>
        </w:rPr>
        <w:t>Pzp</w:t>
      </w:r>
      <w:proofErr w:type="spellEnd"/>
      <w:r w:rsidRPr="00FB1B74">
        <w:rPr>
          <w:rFonts w:asciiTheme="majorHAnsi" w:hAnsiTheme="majorHAnsi" w:cstheme="majorHAnsi"/>
          <w:b/>
          <w:bCs/>
          <w:color w:val="auto"/>
        </w:rPr>
        <w:t>.</w:t>
      </w:r>
    </w:p>
    <w:p w14:paraId="2D3304C2" w14:textId="77777777" w:rsidR="00B03859" w:rsidRPr="00FB1B74" w:rsidRDefault="00B03859" w:rsidP="00B03859">
      <w:pPr>
        <w:pStyle w:val="Default"/>
        <w:ind w:left="284" w:hanging="284"/>
        <w:jc w:val="both"/>
        <w:rPr>
          <w:rFonts w:asciiTheme="majorHAnsi" w:hAnsiTheme="majorHAnsi" w:cstheme="majorHAnsi"/>
          <w:b/>
          <w:bCs/>
          <w:color w:val="auto"/>
        </w:rPr>
      </w:pPr>
      <w:r w:rsidRPr="00FB1B74">
        <w:rPr>
          <w:rFonts w:asciiTheme="majorHAnsi" w:hAnsiTheme="majorHAnsi" w:cstheme="majorHAnsi"/>
          <w:b/>
          <w:bCs/>
          <w:color w:val="auto"/>
        </w:rPr>
        <w:t>2.</w:t>
      </w:r>
      <w:r w:rsidRPr="00FB1B74">
        <w:rPr>
          <w:rFonts w:asciiTheme="majorHAnsi" w:hAnsiTheme="majorHAnsi" w:cstheme="majorHAnsi"/>
          <w:b/>
          <w:bCs/>
          <w:color w:val="auto"/>
        </w:rPr>
        <w:tab/>
        <w:t xml:space="preserve">Oświadczam, że nie podlegam wykluczeniu z postępowania na podstawie art. 109  ust. 1 pkt 4 ustawy </w:t>
      </w:r>
      <w:proofErr w:type="spellStart"/>
      <w:r w:rsidRPr="00FB1B74">
        <w:rPr>
          <w:rFonts w:asciiTheme="majorHAnsi" w:hAnsiTheme="majorHAnsi" w:cstheme="majorHAnsi"/>
          <w:b/>
          <w:bCs/>
          <w:color w:val="auto"/>
        </w:rPr>
        <w:t>Pzp</w:t>
      </w:r>
      <w:proofErr w:type="spellEnd"/>
      <w:r w:rsidRPr="00FB1B74">
        <w:rPr>
          <w:rFonts w:asciiTheme="majorHAnsi" w:hAnsiTheme="majorHAnsi" w:cstheme="majorHAnsi"/>
          <w:b/>
          <w:bCs/>
          <w:color w:val="auto"/>
        </w:rPr>
        <w:t>.</w:t>
      </w:r>
    </w:p>
    <w:p w14:paraId="194A51EF" w14:textId="4D0FC0A3" w:rsidR="00B03859" w:rsidRPr="00FB1B74" w:rsidRDefault="00B03859" w:rsidP="00B03859">
      <w:pPr>
        <w:spacing w:line="240" w:lineRule="auto"/>
        <w:ind w:left="284" w:right="193"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b/>
          <w:bCs/>
          <w:sz w:val="24"/>
          <w:szCs w:val="24"/>
        </w:rPr>
        <w:t>3.</w:t>
      </w:r>
      <w:r w:rsidRPr="00FB1B74">
        <w:rPr>
          <w:rFonts w:asciiTheme="majorHAnsi" w:eastAsia="Times New Roman" w:hAnsiTheme="majorHAnsi" w:cstheme="majorHAnsi"/>
          <w:sz w:val="24"/>
          <w:szCs w:val="24"/>
        </w:rPr>
        <w:t xml:space="preserve"> </w:t>
      </w:r>
      <w:r w:rsidRPr="00FB1B74">
        <w:rPr>
          <w:rFonts w:asciiTheme="majorHAnsi" w:hAnsiTheme="majorHAnsi" w:cstheme="majorHAnsi"/>
          <w:sz w:val="24"/>
          <w:szCs w:val="24"/>
        </w:rPr>
        <w:t xml:space="preserve">Oświadczam, że zachodzą w stosunku do mnie podstawy wykluczenia </w:t>
      </w:r>
      <w:r w:rsidR="00486C34" w:rsidRPr="00FB1B74">
        <w:rPr>
          <w:rFonts w:asciiTheme="majorHAnsi" w:hAnsiTheme="majorHAnsi" w:cstheme="majorHAnsi"/>
          <w:sz w:val="24"/>
          <w:szCs w:val="24"/>
        </w:rPr>
        <w:t xml:space="preserve">                                                  </w:t>
      </w:r>
      <w:r w:rsidRPr="00FB1B74">
        <w:rPr>
          <w:rFonts w:asciiTheme="majorHAnsi" w:hAnsiTheme="majorHAnsi" w:cstheme="majorHAnsi"/>
          <w:sz w:val="24"/>
          <w:szCs w:val="24"/>
        </w:rPr>
        <w:t xml:space="preserve">z postępowania na podstawie art. …………. ustawy </w:t>
      </w:r>
      <w:proofErr w:type="spellStart"/>
      <w:r w:rsidRPr="00FB1B74">
        <w:rPr>
          <w:rFonts w:asciiTheme="majorHAnsi" w:hAnsiTheme="majorHAnsi" w:cstheme="majorHAnsi"/>
          <w:sz w:val="24"/>
          <w:szCs w:val="24"/>
        </w:rPr>
        <w:t>Pzp</w:t>
      </w:r>
      <w:proofErr w:type="spellEnd"/>
      <w:r w:rsidRPr="00FB1B74">
        <w:rPr>
          <w:rFonts w:asciiTheme="majorHAnsi" w:hAnsiTheme="majorHAnsi" w:cstheme="majorHAnsi"/>
          <w:sz w:val="24"/>
          <w:szCs w:val="24"/>
        </w:rPr>
        <w:t xml:space="preserve"> </w:t>
      </w:r>
      <w:r w:rsidRPr="00FB1B74">
        <w:rPr>
          <w:rFonts w:asciiTheme="majorHAnsi" w:hAnsiTheme="majorHAnsi" w:cstheme="majorHAnsi"/>
          <w:i/>
          <w:sz w:val="24"/>
          <w:szCs w:val="24"/>
        </w:rPr>
        <w:t xml:space="preserve">(podać mającą zastosowanie podstawę wykluczenia spośród wymienionych w art. 108 ust. 1 pkt 1, 2 i 5 lub art. 109 ust. 1 pkt 2-5 i 7-10 ustawy </w:t>
      </w:r>
      <w:proofErr w:type="spellStart"/>
      <w:r w:rsidRPr="00FB1B74">
        <w:rPr>
          <w:rFonts w:asciiTheme="majorHAnsi" w:hAnsiTheme="majorHAnsi" w:cstheme="majorHAnsi"/>
          <w:i/>
          <w:sz w:val="24"/>
          <w:szCs w:val="24"/>
        </w:rPr>
        <w:t>Pzp</w:t>
      </w:r>
      <w:proofErr w:type="spellEnd"/>
      <w:r w:rsidRPr="00FB1B74">
        <w:rPr>
          <w:rFonts w:asciiTheme="majorHAnsi" w:hAnsiTheme="majorHAnsi" w:cstheme="majorHAnsi"/>
          <w:i/>
          <w:sz w:val="24"/>
          <w:szCs w:val="24"/>
        </w:rPr>
        <w:t>).</w:t>
      </w:r>
      <w:r w:rsidRPr="00FB1B74">
        <w:rPr>
          <w:rFonts w:asciiTheme="majorHAnsi" w:hAnsiTheme="majorHAnsi" w:cstheme="majorHAnsi"/>
          <w:sz w:val="24"/>
          <w:szCs w:val="24"/>
        </w:rPr>
        <w:t xml:space="preserve"> </w:t>
      </w:r>
      <w:r w:rsidRPr="00FB1B74">
        <w:rPr>
          <w:rFonts w:asciiTheme="majorHAnsi" w:eastAsia="Times New Roman" w:hAnsiTheme="majorHAnsi" w:cstheme="majorHAnsi"/>
          <w:sz w:val="24"/>
          <w:szCs w:val="24"/>
        </w:rPr>
        <w:t xml:space="preserve">Jednocześnie oświadczam, że w związku z ww. okolicznością, na podstawie </w:t>
      </w:r>
      <w:r w:rsidRPr="00FB1B74">
        <w:rPr>
          <w:rFonts w:asciiTheme="majorHAnsi" w:eastAsia="Times New Roman" w:hAnsiTheme="majorHAnsi" w:cstheme="majorHAnsi"/>
          <w:b/>
          <w:bCs/>
          <w:sz w:val="24"/>
          <w:szCs w:val="24"/>
        </w:rPr>
        <w:t>art. 110 ust. 2</w:t>
      </w:r>
      <w:r w:rsidRPr="00FB1B74">
        <w:rPr>
          <w:rFonts w:asciiTheme="majorHAnsi" w:eastAsia="Times New Roman" w:hAnsiTheme="majorHAnsi" w:cstheme="majorHAnsi"/>
          <w:sz w:val="24"/>
          <w:szCs w:val="24"/>
        </w:rPr>
        <w:t xml:space="preserve"> ustawy Prawo zamówień publicznych podjąłem następujące środki naprawcze  i zapobiegawcze: …..........................................................................</w:t>
      </w:r>
      <w:r w:rsidR="00FB1B74">
        <w:rPr>
          <w:rFonts w:asciiTheme="majorHAnsi" w:eastAsia="Times New Roman" w:hAnsiTheme="majorHAnsi" w:cstheme="majorHAnsi"/>
          <w:sz w:val="24"/>
          <w:szCs w:val="24"/>
        </w:rPr>
        <w:t>...</w:t>
      </w:r>
      <w:r w:rsidRPr="00FB1B74">
        <w:rPr>
          <w:rFonts w:asciiTheme="majorHAnsi" w:eastAsia="Times New Roman" w:hAnsiTheme="majorHAnsi" w:cstheme="majorHAnsi"/>
          <w:sz w:val="24"/>
          <w:szCs w:val="24"/>
        </w:rPr>
        <w:t>*</w:t>
      </w:r>
    </w:p>
    <w:p w14:paraId="5335EDED" w14:textId="447C209C" w:rsidR="00B03859" w:rsidRPr="00FB1B74" w:rsidRDefault="00B03859" w:rsidP="00B03859">
      <w:pPr>
        <w:spacing w:line="240" w:lineRule="auto"/>
        <w:ind w:left="284" w:right="193"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b/>
          <w:bCs/>
          <w:sz w:val="24"/>
          <w:szCs w:val="24"/>
        </w:rPr>
        <w:t>4.</w:t>
      </w:r>
      <w:r w:rsidRPr="00FB1B74">
        <w:rPr>
          <w:rFonts w:asciiTheme="majorHAnsi" w:eastAsia="Times New Roman" w:hAnsiTheme="majorHAnsi" w:cstheme="majorHAnsi"/>
          <w:sz w:val="24"/>
          <w:szCs w:val="24"/>
        </w:rPr>
        <w:t xml:space="preserve"> Oświadczam, że nie zachodzą w stosunku do mnie przesłanki wykluczenia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z postępowania na podstawie </w:t>
      </w:r>
      <w:r w:rsidRPr="00FB1B74">
        <w:rPr>
          <w:rFonts w:asciiTheme="majorHAnsi" w:eastAsia="Times New Roman" w:hAnsiTheme="majorHAnsi" w:cstheme="majorHAnsi"/>
          <w:b/>
          <w:bCs/>
          <w:sz w:val="24"/>
          <w:szCs w:val="24"/>
        </w:rPr>
        <w:t>art. 7 ust. 1 ustawy z dnia 13 kwietnia 2022 r.</w:t>
      </w:r>
      <w:r w:rsidR="00486C34" w:rsidRPr="00FB1B74">
        <w:rPr>
          <w:rFonts w:asciiTheme="majorHAnsi" w:eastAsia="Times New Roman" w:hAnsiTheme="majorHAnsi" w:cstheme="majorHAnsi"/>
          <w:b/>
          <w:bCs/>
          <w:sz w:val="24"/>
          <w:szCs w:val="24"/>
        </w:rPr>
        <w:t xml:space="preserve">                                    </w:t>
      </w:r>
      <w:r w:rsidRPr="00FB1B74">
        <w:rPr>
          <w:rFonts w:asciiTheme="majorHAnsi" w:eastAsia="Times New Roman" w:hAnsiTheme="majorHAnsi" w:cstheme="majorHAnsi"/>
          <w:sz w:val="24"/>
          <w:szCs w:val="24"/>
        </w:rPr>
        <w:t xml:space="preserve"> o szczególnych rozwiązaniach w zakresie przeciwdziałania wspieraniu agresji na Ukrainę oraz służących ochronie bezpieczeństwa narodowego (Dz. U. poz. 835).*</w:t>
      </w:r>
    </w:p>
    <w:p w14:paraId="56F58E77" w14:textId="77777777" w:rsidR="00B03859" w:rsidRPr="00FB1B74" w:rsidRDefault="00B03859" w:rsidP="00B03859">
      <w:pPr>
        <w:pStyle w:val="Default"/>
        <w:rPr>
          <w:rFonts w:asciiTheme="majorHAnsi" w:hAnsiTheme="majorHAnsi" w:cstheme="majorHAnsi"/>
          <w:sz w:val="22"/>
          <w:szCs w:val="22"/>
        </w:rPr>
      </w:pPr>
    </w:p>
    <w:p w14:paraId="6D47DC2B" w14:textId="77777777" w:rsidR="00FB1B74" w:rsidRDefault="00FB1B74" w:rsidP="00B03859">
      <w:pPr>
        <w:pStyle w:val="Default"/>
        <w:rPr>
          <w:rFonts w:asciiTheme="majorHAnsi" w:hAnsiTheme="majorHAnsi" w:cstheme="majorHAnsi"/>
          <w:sz w:val="22"/>
          <w:szCs w:val="22"/>
        </w:rPr>
      </w:pPr>
    </w:p>
    <w:p w14:paraId="25673E41" w14:textId="190B9B0C" w:rsidR="00B03859" w:rsidRPr="00FB1B74" w:rsidRDefault="00B03859" w:rsidP="00B03859">
      <w:pPr>
        <w:pStyle w:val="Default"/>
        <w:rPr>
          <w:rFonts w:asciiTheme="majorHAnsi" w:hAnsiTheme="majorHAnsi" w:cstheme="majorHAnsi"/>
          <w:sz w:val="22"/>
          <w:szCs w:val="22"/>
        </w:rPr>
      </w:pPr>
      <w:r w:rsidRPr="00FB1B74">
        <w:rPr>
          <w:rFonts w:asciiTheme="majorHAnsi" w:hAnsiTheme="majorHAnsi" w:cstheme="majorHAnsi"/>
          <w:sz w:val="22"/>
          <w:szCs w:val="22"/>
        </w:rPr>
        <w:t xml:space="preserve">…………………….……., dnia …………………. r. </w:t>
      </w:r>
    </w:p>
    <w:p w14:paraId="04CC00FC" w14:textId="77777777" w:rsidR="00B03859" w:rsidRPr="00FB1B74" w:rsidRDefault="00B03859" w:rsidP="00B03859">
      <w:pPr>
        <w:pStyle w:val="Default"/>
        <w:spacing w:after="120"/>
        <w:rPr>
          <w:rFonts w:asciiTheme="majorHAnsi" w:hAnsiTheme="majorHAnsi" w:cstheme="majorHAnsi"/>
          <w:sz w:val="22"/>
          <w:szCs w:val="22"/>
        </w:rPr>
      </w:pPr>
      <w:r w:rsidRPr="00FB1B74">
        <w:rPr>
          <w:rFonts w:asciiTheme="majorHAnsi" w:hAnsiTheme="majorHAnsi" w:cstheme="majorHAnsi"/>
          <w:sz w:val="22"/>
          <w:szCs w:val="22"/>
        </w:rPr>
        <w:t xml:space="preserve">(miejscowość) </w:t>
      </w:r>
    </w:p>
    <w:p w14:paraId="214E6DF5" w14:textId="77777777" w:rsidR="00B03859" w:rsidRPr="00FB1B74" w:rsidRDefault="00B03859" w:rsidP="00B03859">
      <w:pPr>
        <w:pStyle w:val="Default"/>
        <w:spacing w:after="120"/>
        <w:rPr>
          <w:rFonts w:asciiTheme="majorHAnsi" w:hAnsiTheme="majorHAnsi" w:cstheme="majorHAnsi"/>
          <w:b/>
          <w:bCs/>
          <w:sz w:val="22"/>
          <w:szCs w:val="22"/>
        </w:rPr>
      </w:pPr>
    </w:p>
    <w:p w14:paraId="423D4E97" w14:textId="77777777" w:rsidR="00FB1B74" w:rsidRDefault="00FB1B74" w:rsidP="00B03859">
      <w:pPr>
        <w:pStyle w:val="Default"/>
        <w:spacing w:after="120"/>
        <w:rPr>
          <w:rFonts w:asciiTheme="majorHAnsi" w:hAnsiTheme="majorHAnsi" w:cstheme="majorHAnsi"/>
          <w:b/>
          <w:bCs/>
          <w:sz w:val="22"/>
          <w:szCs w:val="22"/>
        </w:rPr>
      </w:pPr>
    </w:p>
    <w:p w14:paraId="1C92562F" w14:textId="78D66264" w:rsidR="00B03859" w:rsidRPr="00FB1B74" w:rsidRDefault="00B03859" w:rsidP="00B03859">
      <w:pPr>
        <w:pStyle w:val="Default"/>
        <w:spacing w:after="120"/>
        <w:rPr>
          <w:rFonts w:asciiTheme="majorHAnsi" w:hAnsiTheme="majorHAnsi" w:cstheme="majorHAnsi"/>
          <w:u w:val="single"/>
        </w:rPr>
      </w:pPr>
      <w:r w:rsidRPr="00FB1B74">
        <w:rPr>
          <w:rFonts w:asciiTheme="majorHAnsi" w:hAnsiTheme="majorHAnsi" w:cstheme="majorHAnsi"/>
          <w:b/>
          <w:bCs/>
        </w:rPr>
        <w:lastRenderedPageBreak/>
        <w:t xml:space="preserve">OŚWIADCZENIE DOTYCZĄCE PODANYCH INFORMACJI: </w:t>
      </w:r>
    </w:p>
    <w:p w14:paraId="350118F3" w14:textId="77777777" w:rsidR="00B03859" w:rsidRPr="00FB1B74" w:rsidRDefault="00B03859" w:rsidP="00B03859">
      <w:pPr>
        <w:pStyle w:val="Default"/>
        <w:jc w:val="both"/>
        <w:rPr>
          <w:rFonts w:asciiTheme="majorHAnsi" w:hAnsiTheme="majorHAnsi" w:cstheme="majorHAnsi"/>
        </w:rPr>
      </w:pPr>
      <w:r w:rsidRPr="00FB1B74">
        <w:rPr>
          <w:rFonts w:asciiTheme="majorHAnsi" w:hAnsiTheme="majorHAnsi" w:cstheme="majorHAnsi"/>
        </w:rPr>
        <w:t xml:space="preserve">Oświadczam, że wszystkie informacje podane w powyższych oświadczeniach są aktualne </w:t>
      </w:r>
      <w:r w:rsidRPr="00FB1B74">
        <w:rPr>
          <w:rFonts w:asciiTheme="majorHAnsi" w:hAnsiTheme="majorHAnsi" w:cstheme="majorHAnsi"/>
        </w:rPr>
        <w:br/>
        <w:t xml:space="preserve">i zgodne z prawdą oraz zostały przedstawione z pełną świadomością konsekwencji wprowadzenia zamawiającego w błąd przy przedstawianiu informacji. </w:t>
      </w:r>
    </w:p>
    <w:p w14:paraId="0626EDE2" w14:textId="77777777" w:rsidR="00B03859" w:rsidRPr="00FB1B74" w:rsidRDefault="00B03859" w:rsidP="00B03859">
      <w:pPr>
        <w:pStyle w:val="Default"/>
        <w:rPr>
          <w:rFonts w:asciiTheme="majorHAnsi" w:hAnsiTheme="majorHAnsi" w:cstheme="majorHAnsi"/>
        </w:rPr>
      </w:pPr>
    </w:p>
    <w:p w14:paraId="1E80B525" w14:textId="77777777" w:rsidR="00B03859" w:rsidRPr="00FB1B74" w:rsidRDefault="00B03859" w:rsidP="00B03859">
      <w:pPr>
        <w:pStyle w:val="Default"/>
        <w:rPr>
          <w:rFonts w:asciiTheme="majorHAnsi" w:hAnsiTheme="majorHAnsi" w:cstheme="majorHAnsi"/>
        </w:rPr>
      </w:pPr>
      <w:r w:rsidRPr="00FB1B74">
        <w:rPr>
          <w:rFonts w:asciiTheme="majorHAnsi" w:hAnsiTheme="majorHAnsi" w:cstheme="majorHAnsi"/>
        </w:rPr>
        <w:t xml:space="preserve">…………………….……., dnia …………………. r. </w:t>
      </w:r>
    </w:p>
    <w:p w14:paraId="4AB20F34" w14:textId="77777777" w:rsidR="00B03859" w:rsidRPr="00FB1B74" w:rsidRDefault="00B03859" w:rsidP="00B03859">
      <w:pPr>
        <w:rPr>
          <w:rFonts w:asciiTheme="majorHAnsi" w:hAnsiTheme="majorHAnsi" w:cstheme="majorHAnsi"/>
          <w:b/>
          <w:i/>
          <w:sz w:val="24"/>
          <w:szCs w:val="24"/>
        </w:rPr>
      </w:pPr>
      <w:r w:rsidRPr="00FB1B74">
        <w:rPr>
          <w:rFonts w:asciiTheme="majorHAnsi" w:hAnsiTheme="majorHAnsi" w:cstheme="majorHAnsi"/>
          <w:sz w:val="24"/>
          <w:szCs w:val="24"/>
        </w:rPr>
        <w:t>(miejscowość)</w:t>
      </w:r>
    </w:p>
    <w:p w14:paraId="2BFE11A9" w14:textId="77777777" w:rsidR="00B03859" w:rsidRPr="00FB1B74" w:rsidRDefault="00B03859" w:rsidP="00B03859">
      <w:pPr>
        <w:autoSpaceDE w:val="0"/>
        <w:autoSpaceDN w:val="0"/>
        <w:adjustRightInd w:val="0"/>
        <w:spacing w:line="240" w:lineRule="auto"/>
        <w:jc w:val="both"/>
        <w:rPr>
          <w:rFonts w:asciiTheme="majorHAnsi" w:eastAsia="Calibri" w:hAnsiTheme="majorHAnsi" w:cstheme="majorHAnsi"/>
          <w:i/>
          <w:sz w:val="24"/>
          <w:szCs w:val="24"/>
        </w:rPr>
      </w:pPr>
    </w:p>
    <w:p w14:paraId="4CF85D15" w14:textId="77777777" w:rsidR="00B03859" w:rsidRPr="00FB1B74" w:rsidRDefault="00B03859" w:rsidP="00B03859">
      <w:pPr>
        <w:autoSpaceDE w:val="0"/>
        <w:autoSpaceDN w:val="0"/>
        <w:adjustRightInd w:val="0"/>
        <w:spacing w:line="240" w:lineRule="auto"/>
        <w:jc w:val="both"/>
        <w:rPr>
          <w:rFonts w:asciiTheme="majorHAnsi" w:eastAsia="Calibri" w:hAnsiTheme="majorHAnsi" w:cstheme="majorHAnsi"/>
          <w:b/>
          <w:i/>
          <w:sz w:val="24"/>
          <w:szCs w:val="24"/>
          <w:lang w:eastAsia="en-US"/>
        </w:rPr>
      </w:pPr>
      <w:r w:rsidRPr="00FB1B74">
        <w:rPr>
          <w:rFonts w:asciiTheme="majorHAnsi" w:eastAsia="Calibri" w:hAnsiTheme="majorHAnsi" w:cstheme="majorHAnsi"/>
          <w:i/>
          <w:sz w:val="24"/>
          <w:szCs w:val="24"/>
        </w:rPr>
        <w:t>*niewłaściwe skreślić lub wpisać „nie dotyczy”.</w:t>
      </w:r>
    </w:p>
    <w:p w14:paraId="2A3D8D3F" w14:textId="77777777" w:rsidR="00B03859" w:rsidRPr="00FB1B74" w:rsidRDefault="00B03859" w:rsidP="00B03859">
      <w:pPr>
        <w:autoSpaceDE w:val="0"/>
        <w:autoSpaceDN w:val="0"/>
        <w:adjustRightInd w:val="0"/>
        <w:spacing w:line="240" w:lineRule="auto"/>
        <w:jc w:val="both"/>
        <w:rPr>
          <w:rFonts w:asciiTheme="majorHAnsi" w:eastAsia="Calibri" w:hAnsiTheme="majorHAnsi" w:cstheme="majorHAnsi"/>
          <w:b/>
          <w:bCs/>
          <w:i/>
          <w:sz w:val="24"/>
          <w:szCs w:val="24"/>
        </w:rPr>
      </w:pPr>
    </w:p>
    <w:p w14:paraId="6F17BC8D" w14:textId="185C5BE1" w:rsidR="00B03859" w:rsidRPr="00FB1B74" w:rsidRDefault="00B03859" w:rsidP="00B03859">
      <w:pPr>
        <w:autoSpaceDE w:val="0"/>
        <w:autoSpaceDN w:val="0"/>
        <w:adjustRightInd w:val="0"/>
        <w:spacing w:line="240" w:lineRule="auto"/>
        <w:jc w:val="both"/>
        <w:rPr>
          <w:rFonts w:asciiTheme="majorHAnsi" w:eastAsia="Calibri" w:hAnsiTheme="majorHAnsi" w:cstheme="majorHAnsi"/>
          <w:b/>
          <w:bCs/>
          <w:i/>
          <w:sz w:val="24"/>
          <w:szCs w:val="24"/>
        </w:rPr>
      </w:pPr>
      <w:r w:rsidRPr="00FB1B74">
        <w:rPr>
          <w:rFonts w:asciiTheme="majorHAnsi" w:eastAsia="Calibri" w:hAnsiTheme="majorHAnsi" w:cstheme="majorHAnsi"/>
          <w:b/>
          <w:bCs/>
          <w:i/>
          <w:sz w:val="24"/>
          <w:szCs w:val="24"/>
        </w:rPr>
        <w:t>W przypadku Wykonawców wspólnie ubiegający się o udzielenie zamówienia niniejsze  oświadczenie składa każdy z Wykonawców wspólnie ubiegających się o zamówienie.</w:t>
      </w:r>
    </w:p>
    <w:p w14:paraId="7CA969D3" w14:textId="77777777" w:rsidR="00B03859" w:rsidRPr="00FB1B74" w:rsidRDefault="00B03859" w:rsidP="00B03859">
      <w:pPr>
        <w:autoSpaceDE w:val="0"/>
        <w:autoSpaceDN w:val="0"/>
        <w:adjustRightInd w:val="0"/>
        <w:spacing w:line="240" w:lineRule="auto"/>
        <w:rPr>
          <w:rFonts w:asciiTheme="majorHAnsi" w:eastAsia="Times New Roman" w:hAnsiTheme="majorHAnsi" w:cstheme="majorHAnsi"/>
          <w:sz w:val="24"/>
          <w:szCs w:val="24"/>
          <w:highlight w:val="yellow"/>
        </w:rPr>
      </w:pPr>
    </w:p>
    <w:p w14:paraId="0A4DC68E" w14:textId="77777777" w:rsidR="00B03859" w:rsidRPr="00FB1B74" w:rsidRDefault="00B03859" w:rsidP="00486C34">
      <w:pPr>
        <w:autoSpaceDE w:val="0"/>
        <w:autoSpaceDN w:val="0"/>
        <w:adjustRightInd w:val="0"/>
        <w:spacing w:line="271" w:lineRule="auto"/>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**Zgodnie z treścią art. 7 ust. 1 ustawy z dnia 13 kwietnia 2022 r. </w:t>
      </w:r>
      <w:r w:rsidRPr="00FB1B74">
        <w:rPr>
          <w:rFonts w:asciiTheme="majorHAnsi" w:hAnsiTheme="majorHAnsi" w:cstheme="majorHAnsi"/>
          <w:sz w:val="24"/>
          <w:szCs w:val="24"/>
        </w:rPr>
        <w:t xml:space="preserve">o szczególnych rozwiązaniach w zakresie przeciwdziałania wspieraniu agresji na Ukrainę oraz służących ochronie bezpieczeństwa narodowego (Dz. U. z 2022 r. poz. 835, zwanej dalej ustawą sankcyjną), zwanej dalej „ustawą”, z postępowania o udzielenie zamówienia publicznego lub konkursu prowadzonego na podstawie ustawy </w:t>
      </w:r>
      <w:proofErr w:type="spellStart"/>
      <w:r w:rsidRPr="00FB1B74">
        <w:rPr>
          <w:rFonts w:asciiTheme="majorHAnsi" w:hAnsiTheme="majorHAnsi" w:cstheme="majorHAnsi"/>
          <w:sz w:val="24"/>
          <w:szCs w:val="24"/>
        </w:rPr>
        <w:t>Pzp</w:t>
      </w:r>
      <w:proofErr w:type="spellEnd"/>
      <w:r w:rsidRPr="00FB1B74">
        <w:rPr>
          <w:rFonts w:asciiTheme="majorHAnsi" w:hAnsiTheme="majorHAnsi" w:cstheme="majorHAnsi"/>
          <w:sz w:val="24"/>
          <w:szCs w:val="24"/>
        </w:rPr>
        <w:t xml:space="preserve"> wyklucza się:      </w:t>
      </w:r>
    </w:p>
    <w:p w14:paraId="64C6F5A6" w14:textId="26E86468" w:rsidR="00B03859" w:rsidRPr="00FB1B74" w:rsidRDefault="00B03859">
      <w:pPr>
        <w:numPr>
          <w:ilvl w:val="0"/>
          <w:numId w:val="92"/>
        </w:numPr>
        <w:tabs>
          <w:tab w:val="clear" w:pos="720"/>
        </w:tabs>
        <w:spacing w:before="100" w:beforeAutospacing="1" w:after="100" w:afterAutospacing="1"/>
        <w:ind w:left="284" w:hanging="284"/>
        <w:contextualSpacing/>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wymienionego w wykazach określonych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w rozporządzeniu 765/2006 i rozporządzeniu 269/2014 albo wpisanego na listę na podstawie decyzji w sprawie wpisu na listę rozstrzygającej o zastosowaniu środka,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o którym mowa w art. 1 pkt 3 ustawy;</w:t>
      </w:r>
    </w:p>
    <w:p w14:paraId="3FCAC6C2" w14:textId="36CB0F48" w:rsidR="00B03859" w:rsidRPr="00FB1B74" w:rsidRDefault="00B03859">
      <w:pPr>
        <w:numPr>
          <w:ilvl w:val="0"/>
          <w:numId w:val="92"/>
        </w:numPr>
        <w:tabs>
          <w:tab w:val="clear" w:pos="720"/>
          <w:tab w:val="num" w:pos="284"/>
        </w:tabs>
        <w:spacing w:before="100" w:beforeAutospacing="1" w:after="100" w:afterAutospacing="1"/>
        <w:ind w:left="284"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którego beneficjentem rzeczywistym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37D811" w14:textId="6E1E9BCD" w:rsidR="00B03859" w:rsidRPr="00FB1B74" w:rsidRDefault="00B03859">
      <w:pPr>
        <w:numPr>
          <w:ilvl w:val="0"/>
          <w:numId w:val="92"/>
        </w:numPr>
        <w:tabs>
          <w:tab w:val="clear" w:pos="720"/>
        </w:tabs>
        <w:spacing w:after="100" w:afterAutospacing="1"/>
        <w:ind w:left="284"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wykonawcę oraz uczestnika konkursu, którego jednostką dominującą w rozumieniu art. 3 ust. 1 pkt 37 ustawy z dnia 29 września 1994 r. o rachunkowości (Dz. U. z 2021 r. poz. 217, 2105 i 2106), jest podmiot wymieniony w wykazach określonych</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668EAFA" w14:textId="77777777" w:rsidR="00B03859" w:rsidRPr="00486C34" w:rsidRDefault="00B03859" w:rsidP="00B03859">
      <w:pPr>
        <w:pStyle w:val="Nagwek5"/>
        <w:jc w:val="right"/>
        <w:rPr>
          <w:rFonts w:ascii="Cambria" w:hAnsi="Cambria" w:cstheme="majorHAnsi"/>
          <w:b/>
          <w:bCs/>
          <w:color w:val="auto"/>
          <w:sz w:val="24"/>
          <w:szCs w:val="24"/>
        </w:rPr>
      </w:pPr>
    </w:p>
    <w:p w14:paraId="720B5AC0" w14:textId="77777777" w:rsidR="00B03859" w:rsidRPr="00486C34" w:rsidRDefault="00B03859" w:rsidP="00B03859">
      <w:pPr>
        <w:rPr>
          <w:rFonts w:ascii="Cambria" w:hAnsi="Cambria"/>
          <w:sz w:val="24"/>
          <w:szCs w:val="24"/>
        </w:rPr>
      </w:pPr>
    </w:p>
    <w:p w14:paraId="1C8FD08B" w14:textId="77777777" w:rsidR="007A3A54" w:rsidRPr="00E54209" w:rsidRDefault="007A3A54" w:rsidP="00E54209"/>
    <w:p w14:paraId="35783376" w14:textId="77777777" w:rsidR="00E44CB1" w:rsidRPr="00E44CB1" w:rsidRDefault="00E44CB1" w:rsidP="00E44CB1"/>
    <w:p w14:paraId="587981BD" w14:textId="30C49894" w:rsidR="008131FE" w:rsidRDefault="00D61108" w:rsidP="00F7316E">
      <w:pPr>
        <w:suppressAutoHyphens/>
        <w:spacing w:line="240" w:lineRule="auto"/>
        <w:rPr>
          <w:rFonts w:asciiTheme="majorHAnsi" w:eastAsia="Lucida Sans Unicode" w:hAnsiTheme="majorHAnsi" w:cstheme="majorHAnsi"/>
          <w:b/>
          <w:kern w:val="1"/>
          <w:sz w:val="24"/>
          <w:szCs w:val="24"/>
          <w:lang w:eastAsia="hi-IN" w:bidi="hi-IN"/>
        </w:rPr>
      </w:pPr>
      <w:r w:rsidRPr="006D74AB">
        <w:rPr>
          <w:rFonts w:asciiTheme="majorHAnsi" w:eastAsia="Lucida Sans Unicode" w:hAnsiTheme="majorHAnsi" w:cstheme="majorHAnsi"/>
          <w:b/>
          <w:kern w:val="1"/>
          <w:sz w:val="24"/>
          <w:szCs w:val="24"/>
          <w:lang w:eastAsia="hi-IN" w:bidi="hi-IN"/>
        </w:rPr>
        <w:t xml:space="preserve">      </w:t>
      </w:r>
    </w:p>
    <w:p w14:paraId="1A49DEF7" w14:textId="77777777" w:rsidR="00AB2F33" w:rsidRDefault="00AB2F33" w:rsidP="0031721A">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4C40EDBA" w14:textId="5F855CE6" w:rsidR="00D61108" w:rsidRPr="00486C34" w:rsidRDefault="00D61108" w:rsidP="0031721A">
      <w:pPr>
        <w:suppressAutoHyphens/>
        <w:spacing w:line="240" w:lineRule="auto"/>
        <w:ind w:left="5760"/>
        <w:jc w:val="right"/>
        <w:rPr>
          <w:rFonts w:asciiTheme="majorHAnsi" w:eastAsia="Lucida Sans Unicode" w:hAnsiTheme="majorHAnsi" w:cstheme="majorHAnsi"/>
          <w:b/>
          <w:kern w:val="1"/>
          <w:sz w:val="24"/>
          <w:szCs w:val="24"/>
          <w:lang w:eastAsia="hi-IN" w:bidi="hi-IN"/>
        </w:rPr>
      </w:pPr>
      <w:r w:rsidRPr="00486C34">
        <w:rPr>
          <w:rFonts w:asciiTheme="majorHAnsi" w:eastAsia="Lucida Sans Unicode" w:hAnsiTheme="majorHAnsi" w:cstheme="majorHAnsi"/>
          <w:b/>
          <w:kern w:val="1"/>
          <w:sz w:val="24"/>
          <w:szCs w:val="24"/>
          <w:lang w:eastAsia="hi-IN" w:bidi="hi-IN"/>
        </w:rPr>
        <w:lastRenderedPageBreak/>
        <w:t xml:space="preserve">  Załącznik nr  2 do SWZ/</w:t>
      </w:r>
    </w:p>
    <w:p w14:paraId="71ECE4EA" w14:textId="77777777" w:rsidR="00D61108" w:rsidRPr="00486C34" w:rsidRDefault="00D61108" w:rsidP="0031721A">
      <w:pPr>
        <w:suppressAutoHyphens/>
        <w:spacing w:line="240" w:lineRule="auto"/>
        <w:ind w:left="142"/>
        <w:jc w:val="right"/>
        <w:rPr>
          <w:rFonts w:asciiTheme="majorHAnsi" w:eastAsia="Lucida Sans Unicode" w:hAnsiTheme="majorHAnsi" w:cstheme="majorHAnsi"/>
          <w:b/>
          <w:kern w:val="1"/>
          <w:sz w:val="24"/>
          <w:szCs w:val="24"/>
          <w:lang w:eastAsia="hi-IN" w:bidi="hi-IN"/>
        </w:rPr>
      </w:pPr>
      <w:r w:rsidRPr="00486C34">
        <w:rPr>
          <w:rFonts w:asciiTheme="majorHAnsi" w:eastAsia="Lucida Sans Unicode" w:hAnsiTheme="majorHAnsi" w:cstheme="majorHAnsi"/>
          <w:b/>
          <w:kern w:val="1"/>
          <w:sz w:val="24"/>
          <w:szCs w:val="24"/>
          <w:lang w:eastAsia="hi-IN" w:bidi="hi-IN"/>
        </w:rPr>
        <w:t xml:space="preserve">    </w:t>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color w:val="FF0000"/>
          <w:kern w:val="1"/>
          <w:sz w:val="24"/>
          <w:szCs w:val="24"/>
          <w:lang w:eastAsia="hi-IN" w:bidi="hi-IN"/>
        </w:rPr>
        <w:t xml:space="preserve">      </w:t>
      </w:r>
      <w:r w:rsidRPr="00486C34">
        <w:rPr>
          <w:rFonts w:asciiTheme="majorHAnsi" w:eastAsia="Lucida Sans Unicode" w:hAnsiTheme="majorHAnsi" w:cstheme="majorHAnsi"/>
          <w:b/>
          <w:color w:val="FF0000"/>
          <w:kern w:val="1"/>
          <w:sz w:val="24"/>
          <w:szCs w:val="24"/>
          <w:lang w:eastAsia="hi-IN" w:bidi="hi-IN"/>
        </w:rPr>
        <w:tab/>
        <w:t xml:space="preserve">        </w:t>
      </w:r>
      <w:r w:rsidRPr="00486C34">
        <w:rPr>
          <w:rFonts w:asciiTheme="majorHAnsi" w:eastAsia="Times New Roman" w:hAnsiTheme="majorHAnsi" w:cstheme="majorHAnsi"/>
          <w:b/>
          <w:snapToGrid w:val="0"/>
          <w:sz w:val="24"/>
          <w:szCs w:val="24"/>
        </w:rPr>
        <w:t xml:space="preserve">Załącznik nr 2 do Umowy*  </w:t>
      </w:r>
    </w:p>
    <w:p w14:paraId="0F647163" w14:textId="77777777" w:rsidR="00D61108" w:rsidRPr="00486C34" w:rsidRDefault="00D61108" w:rsidP="006D74AB">
      <w:pPr>
        <w:suppressAutoHyphens/>
        <w:spacing w:line="240" w:lineRule="auto"/>
        <w:rPr>
          <w:rFonts w:asciiTheme="majorHAnsi" w:eastAsia="Lucida Sans Unicode" w:hAnsiTheme="majorHAnsi" w:cstheme="majorHAnsi"/>
          <w:b/>
          <w:kern w:val="1"/>
          <w:sz w:val="24"/>
          <w:szCs w:val="24"/>
          <w:lang w:eastAsia="hi-IN" w:bidi="hi-IN"/>
        </w:rPr>
      </w:pPr>
    </w:p>
    <w:p w14:paraId="1B5EA19C" w14:textId="4AB02F82" w:rsidR="00D61108" w:rsidRPr="00486C34" w:rsidRDefault="00D61108" w:rsidP="00D61108">
      <w:pPr>
        <w:spacing w:line="360" w:lineRule="auto"/>
        <w:jc w:val="center"/>
        <w:rPr>
          <w:rFonts w:asciiTheme="majorHAnsi" w:eastAsia="Times New Roman" w:hAnsiTheme="majorHAnsi" w:cstheme="majorHAnsi"/>
          <w:b/>
          <w:color w:val="000000"/>
          <w:sz w:val="24"/>
          <w:szCs w:val="24"/>
          <w:u w:val="single"/>
        </w:rPr>
      </w:pPr>
      <w:bookmarkStart w:id="45" w:name="_Hlk118714273"/>
      <w:r w:rsidRPr="00486C34">
        <w:rPr>
          <w:rFonts w:asciiTheme="majorHAnsi" w:eastAsia="Times New Roman" w:hAnsiTheme="majorHAnsi" w:cstheme="majorHAnsi"/>
          <w:b/>
          <w:color w:val="000000"/>
          <w:sz w:val="24"/>
          <w:szCs w:val="24"/>
          <w:u w:val="single"/>
        </w:rPr>
        <w:t>OPIS PRZEDMIOTU ZAMÓWIENIA</w:t>
      </w:r>
    </w:p>
    <w:p w14:paraId="4F6A02BA" w14:textId="319EE7BD" w:rsidR="006D74AB" w:rsidRPr="00486C34" w:rsidRDefault="006D74AB">
      <w:pPr>
        <w:pStyle w:val="Akapitzlist"/>
        <w:numPr>
          <w:ilvl w:val="1"/>
          <w:numId w:val="75"/>
        </w:numPr>
        <w:tabs>
          <w:tab w:val="left" w:pos="851"/>
        </w:tabs>
        <w:spacing w:line="312" w:lineRule="auto"/>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Przedmiotem niniejszego zamówienia jest wykonywanie czynności porządkowych </w:t>
      </w:r>
      <w:r w:rsidR="00094E7E">
        <w:rPr>
          <w:rFonts w:asciiTheme="majorHAnsi" w:eastAsia="Times New Roman" w:hAnsiTheme="majorHAnsi" w:cstheme="majorHAnsi"/>
          <w:color w:val="000000"/>
          <w:sz w:val="24"/>
          <w:szCs w:val="24"/>
          <w:lang w:bidi="pl-PL"/>
        </w:rPr>
        <w:t xml:space="preserve"> </w:t>
      </w:r>
      <w:r w:rsidR="00377C38">
        <w:rPr>
          <w:rFonts w:asciiTheme="majorHAnsi" w:eastAsia="Times New Roman" w:hAnsiTheme="majorHAnsi" w:cstheme="majorHAnsi"/>
          <w:color w:val="000000"/>
          <w:sz w:val="24"/>
          <w:szCs w:val="24"/>
          <w:lang w:bidi="pl-PL"/>
        </w:rPr>
        <w:t xml:space="preserve">                             </w:t>
      </w:r>
      <w:r w:rsidR="00094E7E">
        <w:rPr>
          <w:rFonts w:asciiTheme="majorHAnsi" w:eastAsia="Times New Roman" w:hAnsiTheme="majorHAnsi" w:cstheme="majorHAnsi"/>
          <w:color w:val="000000"/>
          <w:sz w:val="24"/>
          <w:szCs w:val="24"/>
          <w:lang w:bidi="pl-PL"/>
        </w:rPr>
        <w:t xml:space="preserve"> </w:t>
      </w:r>
      <w:r w:rsidRPr="00486C34">
        <w:rPr>
          <w:rFonts w:asciiTheme="majorHAnsi" w:eastAsia="Times New Roman" w:hAnsiTheme="majorHAnsi" w:cstheme="majorHAnsi"/>
          <w:color w:val="000000"/>
          <w:sz w:val="24"/>
          <w:szCs w:val="24"/>
          <w:lang w:bidi="pl-PL"/>
        </w:rPr>
        <w:t>i pomocniczych</w:t>
      </w:r>
      <w:r w:rsidR="00094E7E">
        <w:rPr>
          <w:rFonts w:asciiTheme="majorHAnsi" w:eastAsia="Times New Roman" w:hAnsiTheme="majorHAnsi" w:cstheme="majorHAnsi"/>
          <w:color w:val="000000"/>
          <w:sz w:val="24"/>
          <w:szCs w:val="24"/>
          <w:lang w:bidi="pl-PL"/>
        </w:rPr>
        <w:t>,</w:t>
      </w:r>
      <w:r w:rsidRPr="00486C34">
        <w:rPr>
          <w:rFonts w:asciiTheme="majorHAnsi" w:eastAsia="Times New Roman" w:hAnsiTheme="majorHAnsi" w:cstheme="majorHAnsi"/>
          <w:color w:val="000000"/>
          <w:sz w:val="24"/>
          <w:szCs w:val="24"/>
          <w:lang w:bidi="pl-PL"/>
        </w:rPr>
        <w:t xml:space="preserve"> będących w związku z usługami medycznymi </w:t>
      </w:r>
      <w:r w:rsidR="00143ED7">
        <w:rPr>
          <w:rFonts w:asciiTheme="majorHAnsi" w:eastAsia="Times New Roman" w:hAnsiTheme="majorHAnsi" w:cstheme="majorHAnsi"/>
          <w:color w:val="000000"/>
          <w:sz w:val="24"/>
          <w:szCs w:val="24"/>
          <w:lang w:bidi="pl-PL"/>
        </w:rPr>
        <w:t xml:space="preserve"> </w:t>
      </w:r>
      <w:r w:rsidRPr="00486C34">
        <w:rPr>
          <w:rFonts w:asciiTheme="majorHAnsi" w:eastAsia="Times New Roman" w:hAnsiTheme="majorHAnsi" w:cstheme="majorHAnsi"/>
          <w:color w:val="000000"/>
          <w:sz w:val="24"/>
          <w:szCs w:val="24"/>
          <w:lang w:bidi="pl-PL"/>
        </w:rPr>
        <w:t xml:space="preserve">w </w:t>
      </w:r>
      <w:r w:rsidR="00E44CB1" w:rsidRPr="00486C34">
        <w:rPr>
          <w:rFonts w:asciiTheme="majorHAnsi" w:eastAsia="Times New Roman" w:hAnsiTheme="majorHAnsi" w:cstheme="majorHAnsi"/>
          <w:color w:val="000000"/>
          <w:sz w:val="24"/>
          <w:szCs w:val="24"/>
          <w:lang w:bidi="pl-PL"/>
        </w:rPr>
        <w:t>O</w:t>
      </w:r>
      <w:r w:rsidRPr="00486C34">
        <w:rPr>
          <w:rFonts w:asciiTheme="majorHAnsi" w:eastAsia="Times New Roman" w:hAnsiTheme="majorHAnsi" w:cstheme="majorHAnsi"/>
          <w:color w:val="000000"/>
          <w:sz w:val="24"/>
          <w:szCs w:val="24"/>
          <w:lang w:bidi="pl-PL"/>
        </w:rPr>
        <w:t xml:space="preserve">ddziałach </w:t>
      </w:r>
      <w:r w:rsidR="00AB2F33" w:rsidRPr="00486C34">
        <w:rPr>
          <w:rFonts w:asciiTheme="majorHAnsi" w:eastAsia="Times New Roman" w:hAnsiTheme="majorHAnsi" w:cstheme="majorHAnsi"/>
          <w:color w:val="000000"/>
          <w:sz w:val="24"/>
          <w:szCs w:val="24"/>
          <w:lang w:bidi="pl-PL"/>
        </w:rPr>
        <w:t xml:space="preserve"> </w:t>
      </w:r>
      <w:r w:rsidR="00094E7E">
        <w:rPr>
          <w:rFonts w:asciiTheme="majorHAnsi" w:eastAsia="Times New Roman" w:hAnsiTheme="majorHAnsi" w:cstheme="majorHAnsi"/>
          <w:color w:val="000000"/>
          <w:sz w:val="24"/>
          <w:szCs w:val="24"/>
          <w:lang w:bidi="pl-PL"/>
        </w:rPr>
        <w:t xml:space="preserve">Szpitala </w:t>
      </w:r>
      <w:r w:rsidR="00094E7E" w:rsidRPr="00486C34">
        <w:rPr>
          <w:rFonts w:asciiTheme="majorHAnsi" w:eastAsia="Times New Roman" w:hAnsiTheme="majorHAnsi" w:cstheme="majorHAnsi"/>
          <w:color w:val="000000"/>
          <w:sz w:val="24"/>
          <w:szCs w:val="24"/>
          <w:lang w:bidi="pl-PL"/>
        </w:rPr>
        <w:t>Nowowiejskiego</w:t>
      </w:r>
      <w:r w:rsidR="00094E7E">
        <w:rPr>
          <w:rFonts w:asciiTheme="majorHAnsi" w:eastAsia="Times New Roman" w:hAnsiTheme="majorHAnsi" w:cstheme="majorHAnsi"/>
          <w:color w:val="000000"/>
          <w:sz w:val="24"/>
          <w:szCs w:val="24"/>
          <w:lang w:bidi="pl-PL"/>
        </w:rPr>
        <w:t>.</w:t>
      </w:r>
    </w:p>
    <w:p w14:paraId="30F77D60" w14:textId="4D28A753" w:rsidR="006D74AB" w:rsidRPr="00F7316E" w:rsidRDefault="006D74AB">
      <w:pPr>
        <w:pStyle w:val="Akapitzlist"/>
        <w:numPr>
          <w:ilvl w:val="1"/>
          <w:numId w:val="75"/>
        </w:numPr>
        <w:tabs>
          <w:tab w:val="left" w:pos="851"/>
        </w:tabs>
        <w:spacing w:line="312" w:lineRule="auto"/>
        <w:jc w:val="both"/>
        <w:rPr>
          <w:rFonts w:asciiTheme="majorHAnsi" w:eastAsia="Times New Roman" w:hAnsiTheme="majorHAnsi" w:cstheme="majorHAnsi"/>
          <w:b/>
          <w:bCs/>
          <w:strike/>
          <w:color w:val="000000"/>
          <w:sz w:val="24"/>
          <w:szCs w:val="24"/>
          <w:lang w:bidi="pl-PL"/>
        </w:rPr>
      </w:pPr>
      <w:r w:rsidRPr="00486C34">
        <w:rPr>
          <w:rFonts w:asciiTheme="majorHAnsi" w:eastAsia="Times New Roman" w:hAnsiTheme="majorHAnsi" w:cstheme="majorHAnsi"/>
          <w:color w:val="000000"/>
          <w:sz w:val="24"/>
          <w:szCs w:val="24"/>
          <w:lang w:bidi="pl-PL"/>
        </w:rPr>
        <w:t>Przedmiot zamówienia wykonywany będzie</w:t>
      </w:r>
      <w:r w:rsidR="002A196D" w:rsidRPr="00486C34">
        <w:rPr>
          <w:rFonts w:asciiTheme="majorHAnsi" w:eastAsia="Times New Roman" w:hAnsiTheme="majorHAnsi" w:cstheme="majorHAnsi"/>
          <w:color w:val="000000"/>
          <w:sz w:val="24"/>
          <w:szCs w:val="24"/>
          <w:lang w:bidi="pl-PL"/>
        </w:rPr>
        <w:t xml:space="preserve"> </w:t>
      </w:r>
      <w:r w:rsidRPr="00486C34">
        <w:rPr>
          <w:rFonts w:asciiTheme="majorHAnsi" w:eastAsia="Times New Roman" w:hAnsiTheme="majorHAnsi" w:cstheme="majorHAnsi"/>
          <w:color w:val="000000"/>
          <w:sz w:val="24"/>
          <w:szCs w:val="24"/>
          <w:lang w:bidi="pl-PL"/>
        </w:rPr>
        <w:t>w</w:t>
      </w:r>
      <w:r w:rsidR="002411A1" w:rsidRPr="00486C34">
        <w:rPr>
          <w:rFonts w:asciiTheme="majorHAnsi" w:eastAsia="Times New Roman" w:hAnsiTheme="majorHAnsi" w:cstheme="majorHAnsi"/>
          <w:color w:val="000000"/>
          <w:sz w:val="24"/>
          <w:szCs w:val="24"/>
          <w:lang w:bidi="pl-PL"/>
        </w:rPr>
        <w:t>:</w:t>
      </w:r>
      <w:r w:rsidRPr="00486C34">
        <w:rPr>
          <w:rFonts w:asciiTheme="majorHAnsi" w:eastAsia="Times New Roman" w:hAnsiTheme="majorHAnsi" w:cstheme="majorHAnsi"/>
          <w:color w:val="000000"/>
          <w:sz w:val="24"/>
          <w:szCs w:val="24"/>
          <w:lang w:bidi="pl-PL"/>
        </w:rPr>
        <w:t xml:space="preserve"> </w:t>
      </w:r>
      <w:r w:rsidR="002411A1" w:rsidRPr="00486C34">
        <w:rPr>
          <w:rFonts w:asciiTheme="majorHAnsi" w:eastAsia="Times New Roman" w:hAnsiTheme="majorHAnsi" w:cstheme="majorHAnsi"/>
          <w:color w:val="000000"/>
          <w:sz w:val="24"/>
          <w:szCs w:val="24"/>
          <w:lang w:bidi="pl-PL"/>
        </w:rPr>
        <w:t xml:space="preserve"> </w:t>
      </w:r>
      <w:r w:rsidRPr="00FB1B74">
        <w:rPr>
          <w:rFonts w:asciiTheme="majorHAnsi" w:eastAsia="Times New Roman" w:hAnsiTheme="majorHAnsi" w:cstheme="majorHAnsi"/>
          <w:b/>
          <w:bCs/>
          <w:color w:val="000000"/>
          <w:sz w:val="24"/>
          <w:szCs w:val="24"/>
          <w:lang w:bidi="pl-PL"/>
        </w:rPr>
        <w:t xml:space="preserve">Oddziale XVIII Terapii Leczenia Uzależnienia od </w:t>
      </w:r>
      <w:r w:rsidRPr="004D5E10">
        <w:rPr>
          <w:rFonts w:asciiTheme="majorHAnsi" w:eastAsia="Times New Roman" w:hAnsiTheme="majorHAnsi" w:cstheme="majorHAnsi"/>
          <w:b/>
          <w:bCs/>
          <w:color w:val="000000"/>
          <w:sz w:val="24"/>
          <w:szCs w:val="24"/>
          <w:lang w:bidi="pl-PL"/>
        </w:rPr>
        <w:t xml:space="preserve">Alkoholu przy ul. Kolskiej 2/4, </w:t>
      </w:r>
      <w:r w:rsidRPr="004D5E10">
        <w:rPr>
          <w:rFonts w:asciiTheme="majorHAnsi" w:eastAsia="Times New Roman" w:hAnsiTheme="majorHAnsi" w:cstheme="majorHAnsi"/>
          <w:b/>
          <w:bCs/>
          <w:sz w:val="24"/>
          <w:szCs w:val="24"/>
        </w:rPr>
        <w:t xml:space="preserve">01-045 Warszawa; </w:t>
      </w:r>
      <w:r w:rsidR="002411A1" w:rsidRPr="004D5E10">
        <w:rPr>
          <w:rFonts w:asciiTheme="majorHAnsi" w:eastAsia="Times New Roman" w:hAnsiTheme="majorHAnsi" w:cstheme="majorHAnsi"/>
          <w:b/>
          <w:bCs/>
          <w:sz w:val="24"/>
          <w:szCs w:val="24"/>
        </w:rPr>
        <w:t xml:space="preserve"> </w:t>
      </w:r>
      <w:r w:rsidRPr="004D5E10">
        <w:rPr>
          <w:rFonts w:asciiTheme="majorHAnsi" w:eastAsia="Times New Roman" w:hAnsiTheme="majorHAnsi" w:cstheme="majorHAnsi"/>
          <w:b/>
          <w:bCs/>
          <w:color w:val="000000"/>
          <w:sz w:val="24"/>
          <w:szCs w:val="24"/>
          <w:lang w:bidi="pl-PL"/>
        </w:rPr>
        <w:t xml:space="preserve">Poradni Seksuologicznej i Patologii </w:t>
      </w:r>
      <w:r w:rsidRPr="004D5E10">
        <w:rPr>
          <w:rFonts w:asciiTheme="majorHAnsi" w:eastAsia="Times New Roman" w:hAnsiTheme="majorHAnsi" w:cstheme="majorHAnsi"/>
          <w:b/>
          <w:bCs/>
          <w:sz w:val="24"/>
          <w:szCs w:val="24"/>
          <w:lang w:bidi="pl-PL"/>
        </w:rPr>
        <w:t>Współżycia przy ul. Dolnej 42,</w:t>
      </w:r>
      <w:r w:rsidRPr="004D5E10">
        <w:rPr>
          <w:rFonts w:asciiTheme="majorHAnsi" w:eastAsia="Times New Roman" w:hAnsiTheme="majorHAnsi" w:cstheme="majorHAnsi"/>
          <w:b/>
          <w:bCs/>
          <w:sz w:val="24"/>
          <w:szCs w:val="24"/>
        </w:rPr>
        <w:t xml:space="preserve"> 00-774 Warszawa;</w:t>
      </w:r>
      <w:r w:rsidR="002411A1" w:rsidRPr="004D5E10">
        <w:rPr>
          <w:rFonts w:asciiTheme="majorHAnsi" w:eastAsia="Times New Roman" w:hAnsiTheme="majorHAnsi" w:cstheme="majorHAnsi"/>
          <w:b/>
          <w:bCs/>
          <w:sz w:val="24"/>
          <w:szCs w:val="24"/>
          <w:lang w:bidi="pl-PL"/>
        </w:rPr>
        <w:t xml:space="preserve"> </w:t>
      </w:r>
      <w:r w:rsidR="002D722D">
        <w:rPr>
          <w:rFonts w:asciiTheme="majorHAnsi" w:eastAsia="Times New Roman" w:hAnsiTheme="majorHAnsi" w:cstheme="majorHAnsi"/>
          <w:b/>
          <w:bCs/>
          <w:sz w:val="24"/>
          <w:szCs w:val="24"/>
          <w:lang w:bidi="pl-PL"/>
        </w:rPr>
        <w:t xml:space="preserve">w </w:t>
      </w:r>
      <w:r w:rsidR="00B03859" w:rsidRPr="004D5E10">
        <w:rPr>
          <w:rFonts w:asciiTheme="majorHAnsi" w:eastAsia="Times New Roman" w:hAnsiTheme="majorHAnsi" w:cstheme="majorHAnsi"/>
          <w:b/>
          <w:bCs/>
          <w:sz w:val="24"/>
          <w:szCs w:val="24"/>
          <w:lang w:bidi="pl-PL"/>
        </w:rPr>
        <w:t>Budynku przy ul. Dolnej 42</w:t>
      </w:r>
      <w:r w:rsidR="0017346D" w:rsidRPr="004D5E10">
        <w:rPr>
          <w:rFonts w:asciiTheme="majorHAnsi" w:eastAsia="Times New Roman" w:hAnsiTheme="majorHAnsi" w:cstheme="majorHAnsi"/>
          <w:b/>
          <w:bCs/>
          <w:sz w:val="24"/>
          <w:szCs w:val="24"/>
          <w:lang w:bidi="pl-PL"/>
        </w:rPr>
        <w:t>,</w:t>
      </w:r>
      <w:r w:rsidR="00860972" w:rsidRPr="004D5E10">
        <w:rPr>
          <w:rFonts w:asciiTheme="majorHAnsi" w:hAnsiTheme="majorHAnsi" w:cstheme="majorHAnsi"/>
          <w:sz w:val="24"/>
          <w:szCs w:val="24"/>
          <w:lang w:bidi="pl-PL"/>
        </w:rPr>
        <w:t xml:space="preserve"> </w:t>
      </w:r>
      <w:r w:rsidR="0017346D" w:rsidRPr="004D5E10">
        <w:rPr>
          <w:rFonts w:asciiTheme="majorHAnsi" w:eastAsia="Times New Roman" w:hAnsiTheme="majorHAnsi" w:cstheme="majorHAnsi"/>
          <w:b/>
          <w:bCs/>
          <w:sz w:val="24"/>
          <w:szCs w:val="24"/>
        </w:rPr>
        <w:t>00-774 Warszawa</w:t>
      </w:r>
      <w:r w:rsidR="004D5E10" w:rsidRPr="004D5E10">
        <w:rPr>
          <w:rFonts w:asciiTheme="majorHAnsi" w:eastAsia="Times New Roman" w:hAnsiTheme="majorHAnsi" w:cstheme="majorHAnsi"/>
          <w:b/>
          <w:bCs/>
          <w:sz w:val="24"/>
          <w:szCs w:val="24"/>
        </w:rPr>
        <w:t xml:space="preserve"> oraz</w:t>
      </w:r>
      <w:r w:rsidR="004D5E10" w:rsidRPr="004D5E10">
        <w:rPr>
          <w:rFonts w:asciiTheme="majorHAnsi" w:hAnsiTheme="majorHAnsi" w:cstheme="majorHAnsi"/>
          <w:b/>
          <w:bCs/>
          <w:sz w:val="24"/>
          <w:szCs w:val="24"/>
        </w:rPr>
        <w:t xml:space="preserve"> </w:t>
      </w:r>
      <w:r w:rsidR="002D722D">
        <w:rPr>
          <w:rFonts w:asciiTheme="majorHAnsi" w:hAnsiTheme="majorHAnsi" w:cstheme="majorHAnsi"/>
          <w:b/>
          <w:bCs/>
          <w:sz w:val="24"/>
          <w:szCs w:val="24"/>
        </w:rPr>
        <w:t xml:space="preserve">w </w:t>
      </w:r>
      <w:r w:rsidR="004D5E10" w:rsidRPr="004D5E10">
        <w:rPr>
          <w:rFonts w:asciiTheme="majorHAnsi" w:hAnsiTheme="majorHAnsi" w:cstheme="majorHAnsi"/>
          <w:b/>
          <w:bCs/>
          <w:sz w:val="24"/>
          <w:szCs w:val="24"/>
        </w:rPr>
        <w:t>Budyn</w:t>
      </w:r>
      <w:r w:rsidR="002D722D">
        <w:rPr>
          <w:rFonts w:asciiTheme="majorHAnsi" w:hAnsiTheme="majorHAnsi" w:cstheme="majorHAnsi"/>
          <w:b/>
          <w:bCs/>
          <w:sz w:val="24"/>
          <w:szCs w:val="24"/>
        </w:rPr>
        <w:t>ku</w:t>
      </w:r>
      <w:r w:rsidR="004D5E10" w:rsidRPr="004D5E10">
        <w:rPr>
          <w:rFonts w:asciiTheme="majorHAnsi" w:hAnsiTheme="majorHAnsi" w:cstheme="majorHAnsi"/>
          <w:b/>
          <w:bCs/>
          <w:sz w:val="24"/>
          <w:szCs w:val="24"/>
        </w:rPr>
        <w:t xml:space="preserve"> Szpitala przy ul. Puławskiej </w:t>
      </w:r>
      <w:r w:rsidR="004D5E10" w:rsidRPr="004D5E10">
        <w:rPr>
          <w:rFonts w:asciiTheme="majorHAnsi" w:hAnsiTheme="majorHAnsi" w:cstheme="majorHAnsi"/>
          <w:b/>
          <w:bCs/>
          <w:color w:val="000000"/>
          <w:sz w:val="24"/>
          <w:szCs w:val="24"/>
          <w:lang w:bidi="pl-PL"/>
        </w:rPr>
        <w:t>87/89,</w:t>
      </w:r>
      <w:r w:rsidR="004D5E10">
        <w:rPr>
          <w:rFonts w:asciiTheme="majorHAnsi" w:hAnsiTheme="majorHAnsi" w:cstheme="majorHAnsi"/>
          <w:b/>
          <w:bCs/>
          <w:color w:val="000000"/>
          <w:sz w:val="24"/>
          <w:szCs w:val="24"/>
          <w:lang w:bidi="pl-PL"/>
        </w:rPr>
        <w:t xml:space="preserve">   </w:t>
      </w:r>
      <w:r w:rsidR="004D5E10" w:rsidRPr="004D5E10">
        <w:rPr>
          <w:rFonts w:asciiTheme="majorHAnsi" w:hAnsiTheme="majorHAnsi" w:cstheme="majorHAnsi"/>
          <w:b/>
          <w:bCs/>
          <w:sz w:val="24"/>
          <w:szCs w:val="24"/>
        </w:rPr>
        <w:t xml:space="preserve"> 00-744 Warszawa</w:t>
      </w:r>
      <w:r w:rsidR="0017346D" w:rsidRPr="004D5E10">
        <w:rPr>
          <w:rFonts w:asciiTheme="majorHAnsi" w:hAnsiTheme="majorHAnsi" w:cstheme="majorHAnsi"/>
          <w:sz w:val="24"/>
          <w:szCs w:val="24"/>
          <w:lang w:bidi="pl-PL"/>
        </w:rPr>
        <w:t xml:space="preserve"> </w:t>
      </w:r>
      <w:r w:rsidR="00860972" w:rsidRPr="004D5E10">
        <w:rPr>
          <w:rFonts w:asciiTheme="majorHAnsi" w:hAnsiTheme="majorHAnsi" w:cstheme="majorHAnsi"/>
          <w:b/>
          <w:bCs/>
          <w:sz w:val="24"/>
          <w:szCs w:val="24"/>
          <w:lang w:bidi="pl-PL"/>
        </w:rPr>
        <w:t>wraz z ciągami komunikacyjnymi</w:t>
      </w:r>
      <w:r w:rsidR="004D5E10">
        <w:rPr>
          <w:rFonts w:asciiTheme="majorHAnsi" w:hAnsiTheme="majorHAnsi" w:cstheme="majorHAnsi"/>
          <w:b/>
          <w:bCs/>
          <w:sz w:val="24"/>
          <w:szCs w:val="24"/>
          <w:lang w:bidi="pl-PL"/>
        </w:rPr>
        <w:t>.</w:t>
      </w:r>
    </w:p>
    <w:p w14:paraId="7B1C2204" w14:textId="6E7877B5" w:rsidR="00D61108" w:rsidRPr="00486C34" w:rsidRDefault="00D61108">
      <w:pPr>
        <w:pStyle w:val="Akapitzlist"/>
        <w:numPr>
          <w:ilvl w:val="1"/>
          <w:numId w:val="75"/>
        </w:numPr>
        <w:tabs>
          <w:tab w:val="left" w:pos="851"/>
        </w:tabs>
        <w:spacing w:line="312" w:lineRule="auto"/>
        <w:ind w:left="357" w:hanging="357"/>
        <w:jc w:val="both"/>
        <w:rPr>
          <w:rFonts w:asciiTheme="majorHAnsi" w:eastAsia="Times New Roman" w:hAnsiTheme="majorHAnsi" w:cstheme="majorHAnsi"/>
          <w:strike/>
          <w:color w:val="000000"/>
          <w:sz w:val="24"/>
          <w:szCs w:val="24"/>
          <w:lang w:bidi="pl-PL"/>
        </w:rPr>
      </w:pPr>
      <w:r w:rsidRPr="00486C34">
        <w:rPr>
          <w:rFonts w:asciiTheme="majorHAnsi" w:eastAsia="Times New Roman" w:hAnsiTheme="majorHAnsi" w:cstheme="majorHAnsi"/>
          <w:color w:val="000000"/>
          <w:sz w:val="24"/>
          <w:szCs w:val="24"/>
          <w:lang w:bidi="pl-PL"/>
        </w:rPr>
        <w:t>Zakres czynności objętych przedmiotem zamówienia obejmuje sprzątanie, mycie, czyszczenie, odkurzanie, szorowanie, dezynfekcję powierzchni pionowych i poziomych, sprzętów  i wyposażenia trwałego oraz pomoc pielęgniarkom w obsłudze pacjentów.</w:t>
      </w:r>
    </w:p>
    <w:p w14:paraId="0151F1F0" w14:textId="77777777" w:rsidR="00D61108" w:rsidRPr="00486C34" w:rsidRDefault="00D61108">
      <w:pPr>
        <w:pStyle w:val="Akapitzlist"/>
        <w:numPr>
          <w:ilvl w:val="1"/>
          <w:numId w:val="75"/>
        </w:numPr>
        <w:tabs>
          <w:tab w:val="left" w:pos="851"/>
        </w:tabs>
        <w:spacing w:line="312" w:lineRule="auto"/>
        <w:ind w:left="357" w:hanging="357"/>
        <w:jc w:val="both"/>
        <w:rPr>
          <w:rFonts w:asciiTheme="majorHAnsi" w:eastAsia="Times New Roman" w:hAnsiTheme="majorHAnsi" w:cstheme="majorHAnsi"/>
          <w:strike/>
          <w:color w:val="000000"/>
          <w:sz w:val="24"/>
          <w:szCs w:val="24"/>
          <w:lang w:bidi="pl-PL"/>
        </w:rPr>
      </w:pPr>
      <w:bookmarkStart w:id="46" w:name="_Hlk9858670"/>
      <w:r w:rsidRPr="00486C34">
        <w:rPr>
          <w:rFonts w:asciiTheme="majorHAnsi" w:eastAsia="Times New Roman" w:hAnsiTheme="majorHAnsi" w:cstheme="majorHAnsi"/>
          <w:color w:val="000000"/>
          <w:sz w:val="24"/>
          <w:szCs w:val="24"/>
          <w:lang w:bidi="pl-PL"/>
        </w:rPr>
        <w:t>Szczegółowy opis przedmiotu zamówienia określają następujące załączniki:</w:t>
      </w:r>
    </w:p>
    <w:p w14:paraId="3FBB28AE" w14:textId="0A8D6C17"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i/>
          <w:iCs/>
          <w:color w:val="000000"/>
          <w:sz w:val="24"/>
          <w:szCs w:val="24"/>
          <w:lang w:bidi="pl-PL"/>
        </w:rPr>
        <w:t xml:space="preserve">Załącznik nr 2.1 - Plan organizacji </w:t>
      </w:r>
      <w:r w:rsidR="006D74AB" w:rsidRPr="00486C34">
        <w:rPr>
          <w:rFonts w:asciiTheme="majorHAnsi" w:eastAsia="Times New Roman" w:hAnsiTheme="majorHAnsi" w:cstheme="majorHAnsi"/>
          <w:i/>
          <w:iCs/>
          <w:color w:val="000000"/>
          <w:sz w:val="24"/>
          <w:szCs w:val="24"/>
          <w:lang w:bidi="pl-PL"/>
        </w:rPr>
        <w:t xml:space="preserve">pracy </w:t>
      </w:r>
      <w:r w:rsidRPr="00486C34">
        <w:rPr>
          <w:rFonts w:asciiTheme="majorHAnsi" w:eastAsia="Times New Roman" w:hAnsiTheme="majorHAnsi" w:cstheme="majorHAnsi"/>
          <w:i/>
          <w:iCs/>
          <w:color w:val="000000"/>
          <w:sz w:val="24"/>
          <w:szCs w:val="24"/>
          <w:lang w:bidi="pl-PL"/>
        </w:rPr>
        <w:t>- wykaz roboczogodzin;</w:t>
      </w:r>
    </w:p>
    <w:p w14:paraId="0A14604D" w14:textId="77777777"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i/>
          <w:iCs/>
          <w:color w:val="000000"/>
          <w:sz w:val="24"/>
          <w:szCs w:val="24"/>
          <w:lang w:bidi="pl-PL"/>
        </w:rPr>
        <w:t>Załącznik nr 2.2 - Protokół kontroli;</w:t>
      </w:r>
    </w:p>
    <w:p w14:paraId="4ABF14AE" w14:textId="011C1741"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i/>
          <w:iCs/>
          <w:color w:val="000000"/>
          <w:sz w:val="24"/>
          <w:szCs w:val="24"/>
          <w:lang w:bidi="pl-PL"/>
        </w:rPr>
        <w:t>Załącznik nr 2.3 - Zasady sprzątania, mycia i dekontaminacji pomieszczeń oraz  sprzętu  użytkowego; zasady postępowania z bielizną szpitalną;</w:t>
      </w:r>
    </w:p>
    <w:p w14:paraId="1F894595" w14:textId="77777777"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bookmarkStart w:id="47" w:name="_Hlk10028688"/>
      <w:r w:rsidRPr="00486C34">
        <w:rPr>
          <w:rFonts w:asciiTheme="majorHAnsi" w:eastAsia="Times New Roman" w:hAnsiTheme="majorHAnsi" w:cstheme="majorHAnsi"/>
          <w:i/>
          <w:iCs/>
          <w:sz w:val="24"/>
          <w:szCs w:val="24"/>
          <w:lang w:bidi="pl-PL"/>
        </w:rPr>
        <w:t>Załącznik nr 2.4 – Zbiorcze zestawienie powierzchni;</w:t>
      </w:r>
    </w:p>
    <w:bookmarkEnd w:id="47"/>
    <w:p w14:paraId="703F2DF5" w14:textId="77777777"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i/>
          <w:iCs/>
          <w:sz w:val="24"/>
          <w:szCs w:val="24"/>
          <w:lang w:bidi="pl-PL"/>
        </w:rPr>
        <w:t xml:space="preserve">Załącznik nr 2.5 – </w:t>
      </w:r>
      <w:r w:rsidRPr="00486C34">
        <w:rPr>
          <w:rFonts w:asciiTheme="majorHAnsi" w:eastAsia="Times New Roman" w:hAnsiTheme="majorHAnsi" w:cstheme="majorHAnsi"/>
          <w:i/>
          <w:iCs/>
          <w:sz w:val="24"/>
          <w:szCs w:val="24"/>
        </w:rPr>
        <w:t>Zasady Dobrej Praktyki Higienicznej GHP.</w:t>
      </w:r>
    </w:p>
    <w:bookmarkEnd w:id="46"/>
    <w:p w14:paraId="6878287B" w14:textId="05A678E0" w:rsidR="00113C3C" w:rsidRPr="0017346D" w:rsidRDefault="00D61108">
      <w:pPr>
        <w:pStyle w:val="Akapitzlist"/>
        <w:numPr>
          <w:ilvl w:val="1"/>
          <w:numId w:val="75"/>
        </w:numPr>
        <w:tabs>
          <w:tab w:val="num" w:pos="1800"/>
        </w:tabs>
        <w:suppressAutoHyphens/>
        <w:spacing w:after="100" w:line="240" w:lineRule="auto"/>
        <w:ind w:left="357" w:hanging="357"/>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 xml:space="preserve">Przedmiot zamówienia realizowany  w formie maksymalnie </w:t>
      </w:r>
      <w:r w:rsidRPr="0017346D">
        <w:rPr>
          <w:rFonts w:asciiTheme="majorHAnsi" w:eastAsia="Times New Roman" w:hAnsiTheme="majorHAnsi" w:cstheme="majorHAnsi"/>
          <w:sz w:val="24"/>
          <w:szCs w:val="24"/>
          <w:lang w:bidi="pl-PL"/>
        </w:rPr>
        <w:t>12-godzinnych dyżurów,</w:t>
      </w:r>
      <w:r w:rsidR="004D5E10">
        <w:rPr>
          <w:rFonts w:asciiTheme="majorHAnsi" w:eastAsia="Times New Roman" w:hAnsiTheme="majorHAnsi" w:cstheme="majorHAnsi"/>
          <w:sz w:val="24"/>
          <w:szCs w:val="24"/>
          <w:lang w:bidi="pl-PL"/>
        </w:rPr>
        <w:t xml:space="preserve">                  </w:t>
      </w:r>
      <w:r w:rsidRPr="0017346D">
        <w:rPr>
          <w:rFonts w:asciiTheme="majorHAnsi" w:eastAsia="Times New Roman" w:hAnsiTheme="majorHAnsi" w:cstheme="majorHAnsi"/>
          <w:sz w:val="24"/>
          <w:szCs w:val="24"/>
          <w:lang w:bidi="pl-PL"/>
        </w:rPr>
        <w:t xml:space="preserve"> </w:t>
      </w:r>
      <w:r w:rsidR="00B03859" w:rsidRPr="0017346D">
        <w:rPr>
          <w:rFonts w:asciiTheme="majorHAnsi" w:eastAsia="Times New Roman" w:hAnsiTheme="majorHAnsi" w:cstheme="majorHAnsi"/>
          <w:sz w:val="24"/>
          <w:szCs w:val="24"/>
          <w:lang w:bidi="pl-PL"/>
        </w:rPr>
        <w:t>5</w:t>
      </w:r>
      <w:r w:rsidR="00D00C0C" w:rsidRPr="0017346D">
        <w:rPr>
          <w:rFonts w:asciiTheme="majorHAnsi" w:eastAsia="Times New Roman" w:hAnsiTheme="majorHAnsi" w:cstheme="majorHAnsi"/>
          <w:sz w:val="24"/>
          <w:szCs w:val="24"/>
          <w:lang w:bidi="pl-PL"/>
        </w:rPr>
        <w:t xml:space="preserve"> – godzinnych, </w:t>
      </w:r>
      <w:r w:rsidRPr="0017346D">
        <w:rPr>
          <w:rFonts w:asciiTheme="majorHAnsi" w:eastAsia="Times New Roman" w:hAnsiTheme="majorHAnsi" w:cstheme="majorHAnsi"/>
          <w:sz w:val="24"/>
          <w:szCs w:val="24"/>
          <w:lang w:bidi="pl-PL"/>
        </w:rPr>
        <w:t>6 godzinnych</w:t>
      </w:r>
      <w:r w:rsidR="00B03859" w:rsidRPr="0017346D">
        <w:rPr>
          <w:rFonts w:asciiTheme="majorHAnsi" w:eastAsia="Times New Roman" w:hAnsiTheme="majorHAnsi" w:cstheme="majorHAnsi"/>
          <w:sz w:val="24"/>
          <w:szCs w:val="24"/>
          <w:lang w:bidi="pl-PL"/>
        </w:rPr>
        <w:t>.</w:t>
      </w:r>
    </w:p>
    <w:p w14:paraId="13782CF9" w14:textId="39348864" w:rsidR="00377C38" w:rsidRPr="00377C38" w:rsidRDefault="00D61108" w:rsidP="00377C38">
      <w:pPr>
        <w:pStyle w:val="Akapitzlist"/>
        <w:numPr>
          <w:ilvl w:val="1"/>
          <w:numId w:val="75"/>
        </w:numPr>
        <w:tabs>
          <w:tab w:val="num" w:pos="1800"/>
        </w:tabs>
        <w:suppressAutoHyphens/>
        <w:spacing w:after="240" w:line="240" w:lineRule="auto"/>
        <w:ind w:left="357" w:hanging="357"/>
        <w:jc w:val="both"/>
        <w:rPr>
          <w:rFonts w:asciiTheme="majorHAnsi" w:eastAsia="Times New Roman" w:hAnsiTheme="majorHAnsi" w:cstheme="majorHAnsi"/>
          <w:color w:val="000000"/>
          <w:sz w:val="24"/>
          <w:szCs w:val="24"/>
          <w:lang w:bidi="pl-PL"/>
        </w:rPr>
      </w:pPr>
      <w:r w:rsidRPr="0017346D">
        <w:rPr>
          <w:rFonts w:asciiTheme="majorHAnsi" w:eastAsia="Times New Roman" w:hAnsiTheme="majorHAnsi" w:cstheme="majorHAnsi"/>
          <w:iCs/>
          <w:sz w:val="24"/>
          <w:szCs w:val="24"/>
          <w:lang w:bidi="pl-PL"/>
        </w:rPr>
        <w:t>Organizacja pracy</w:t>
      </w:r>
      <w:r w:rsidRPr="0017346D">
        <w:rPr>
          <w:rFonts w:asciiTheme="majorHAnsi" w:eastAsia="Times New Roman" w:hAnsiTheme="majorHAnsi" w:cstheme="majorHAnsi"/>
          <w:sz w:val="24"/>
          <w:szCs w:val="24"/>
          <w:lang w:bidi="pl-PL"/>
        </w:rPr>
        <w:t xml:space="preserve"> w poszczególnych komórkach organizacyjnych stanowi </w:t>
      </w:r>
      <w:r w:rsidRPr="0017346D">
        <w:rPr>
          <w:rFonts w:asciiTheme="majorHAnsi" w:eastAsia="Times New Roman" w:hAnsiTheme="majorHAnsi" w:cstheme="majorHAnsi"/>
          <w:i/>
          <w:iCs/>
          <w:sz w:val="24"/>
          <w:szCs w:val="24"/>
          <w:lang w:bidi="pl-PL"/>
        </w:rPr>
        <w:t xml:space="preserve">Załącznik nr 2.1 </w:t>
      </w:r>
      <w:r w:rsidRPr="00486C34">
        <w:rPr>
          <w:rFonts w:asciiTheme="majorHAnsi" w:eastAsia="Times New Roman" w:hAnsiTheme="majorHAnsi" w:cstheme="majorHAnsi"/>
          <w:i/>
          <w:iCs/>
          <w:color w:val="000000"/>
          <w:sz w:val="24"/>
          <w:szCs w:val="24"/>
          <w:lang w:bidi="pl-PL"/>
        </w:rPr>
        <w:t>– Plan organizacji</w:t>
      </w:r>
      <w:r w:rsidR="009166AF" w:rsidRPr="00486C34">
        <w:rPr>
          <w:rFonts w:asciiTheme="majorHAnsi" w:eastAsia="Times New Roman" w:hAnsiTheme="majorHAnsi" w:cstheme="majorHAnsi"/>
          <w:i/>
          <w:iCs/>
          <w:color w:val="000000"/>
          <w:sz w:val="24"/>
          <w:szCs w:val="24"/>
          <w:lang w:bidi="pl-PL"/>
        </w:rPr>
        <w:t xml:space="preserve"> pracy</w:t>
      </w:r>
      <w:r w:rsidRPr="00486C34">
        <w:rPr>
          <w:rFonts w:asciiTheme="majorHAnsi" w:eastAsia="Times New Roman" w:hAnsiTheme="majorHAnsi" w:cstheme="majorHAnsi"/>
          <w:i/>
          <w:iCs/>
          <w:color w:val="000000"/>
          <w:sz w:val="24"/>
          <w:szCs w:val="24"/>
          <w:lang w:bidi="pl-PL"/>
        </w:rPr>
        <w:t xml:space="preserve"> – wykaz roboczogodzin.</w:t>
      </w:r>
    </w:p>
    <w:p w14:paraId="0A5AF84A" w14:textId="77777777" w:rsidR="00D61108" w:rsidRPr="00486C34" w:rsidRDefault="00D61108">
      <w:pPr>
        <w:pStyle w:val="Akapitzlist"/>
        <w:numPr>
          <w:ilvl w:val="1"/>
          <w:numId w:val="75"/>
        </w:numPr>
        <w:tabs>
          <w:tab w:val="num" w:pos="1800"/>
        </w:tabs>
        <w:suppressAutoHyphens/>
        <w:spacing w:after="100" w:line="240" w:lineRule="auto"/>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Wykonawca zobowiązany jest do realizacji przedmiotu zamówienia z należytą starannością, dostępnymi metodami i środkami, w pomieszczeniach Zamawiającego, z użyciem jego sprzętu oraz preparatów myjących i dezynfekujących.</w:t>
      </w:r>
    </w:p>
    <w:p w14:paraId="5EF3F04B" w14:textId="77777777" w:rsidR="00D61108" w:rsidRPr="00486C34" w:rsidRDefault="00D61108">
      <w:pPr>
        <w:numPr>
          <w:ilvl w:val="0"/>
          <w:numId w:val="76"/>
        </w:numPr>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Zapewnienie wszelkich środków oraz sprzętu, niezbędnych do prawidłowego wykonania przedmiotu zamówienia, leży po stronie Zamawiającego.</w:t>
      </w:r>
    </w:p>
    <w:p w14:paraId="4F565D0A"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Zamawiający bezpłatnie udostępnia Wykonawcy sprzęt, niezbędny do realizacji przedmiotu zamówienia, tj. wózki, </w:t>
      </w:r>
      <w:proofErr w:type="spellStart"/>
      <w:r w:rsidRPr="00486C34">
        <w:rPr>
          <w:rFonts w:asciiTheme="majorHAnsi" w:eastAsia="Times New Roman" w:hAnsiTheme="majorHAnsi" w:cstheme="majorHAnsi"/>
          <w:color w:val="000000"/>
          <w:sz w:val="24"/>
          <w:szCs w:val="24"/>
          <w:lang w:bidi="pl-PL"/>
        </w:rPr>
        <w:t>mopy</w:t>
      </w:r>
      <w:proofErr w:type="spellEnd"/>
      <w:r w:rsidRPr="00486C34">
        <w:rPr>
          <w:rFonts w:asciiTheme="majorHAnsi" w:eastAsia="Times New Roman" w:hAnsiTheme="majorHAnsi" w:cstheme="majorHAnsi"/>
          <w:color w:val="000000"/>
          <w:sz w:val="24"/>
          <w:szCs w:val="24"/>
          <w:lang w:bidi="pl-PL"/>
        </w:rPr>
        <w:t xml:space="preserve"> płaskie, nakładki na </w:t>
      </w:r>
      <w:proofErr w:type="spellStart"/>
      <w:r w:rsidRPr="00486C34">
        <w:rPr>
          <w:rFonts w:asciiTheme="majorHAnsi" w:eastAsia="Times New Roman" w:hAnsiTheme="majorHAnsi" w:cstheme="majorHAnsi"/>
          <w:color w:val="000000"/>
          <w:sz w:val="24"/>
          <w:szCs w:val="24"/>
          <w:lang w:bidi="pl-PL"/>
        </w:rPr>
        <w:t>mopy</w:t>
      </w:r>
      <w:proofErr w:type="spellEnd"/>
      <w:r w:rsidRPr="00486C34">
        <w:rPr>
          <w:rFonts w:asciiTheme="majorHAnsi" w:eastAsia="Times New Roman" w:hAnsiTheme="majorHAnsi" w:cstheme="majorHAnsi"/>
          <w:color w:val="000000"/>
          <w:sz w:val="24"/>
          <w:szCs w:val="24"/>
          <w:lang w:bidi="pl-PL"/>
        </w:rPr>
        <w:t xml:space="preserve"> oraz ściereczki do sprzątania oraz środki czystości.</w:t>
      </w:r>
    </w:p>
    <w:p w14:paraId="3F3C22C6"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Zamawiający nieodpłatnie udostępnia pracownikom Wykonawcy pomieszczenia, niezbędne do prawidłowego wykonania przedmiotu zamówienia. Utrzymanie stałej, należytej czystości w udostępnionych pomieszczeniach należy do Wykonawcy.</w:t>
      </w:r>
    </w:p>
    <w:p w14:paraId="010ECD1E" w14:textId="77777777" w:rsidR="00D61108" w:rsidRPr="00486C34" w:rsidRDefault="00D61108">
      <w:pPr>
        <w:numPr>
          <w:ilvl w:val="0"/>
          <w:numId w:val="76"/>
        </w:numPr>
        <w:tabs>
          <w:tab w:val="num" w:pos="426"/>
          <w:tab w:val="num" w:pos="1800"/>
        </w:tabs>
        <w:suppressAutoHyphens/>
        <w:spacing w:after="100" w:line="240" w:lineRule="auto"/>
        <w:ind w:hanging="720"/>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Usługa jest wykonywana przez personel Wykonawcy i pod nadzorem Wykonawcy.</w:t>
      </w:r>
    </w:p>
    <w:p w14:paraId="2FDF9A71"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Wykonawca zobowiązany jest do zatrudnienia niezbędnej liczby osób, zapewniających prawidłową organizację pracy, stosownie do potrzeb Zamawiającego.</w:t>
      </w:r>
    </w:p>
    <w:p w14:paraId="3034B0C7"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lastRenderedPageBreak/>
        <w:t>Pracownicy Wykonawcy muszą być sprawni fizycznie, bez ograniczeń w zakresie przygotowywania oraz przenoszenia pojemników z płynami myjącymi i czyszczącymi wraz z towarzyszącymi im urządzeniami.</w:t>
      </w:r>
    </w:p>
    <w:p w14:paraId="706E8B75" w14:textId="57230C1A"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Wykonawca zobowiązany jest do niezwłocznego uzupełniania obsady personelu</w:t>
      </w:r>
      <w:r w:rsidR="00CB4374">
        <w:rPr>
          <w:rFonts w:asciiTheme="majorHAnsi" w:eastAsia="Times New Roman" w:hAnsiTheme="majorHAnsi" w:cstheme="majorHAnsi"/>
          <w:color w:val="000000"/>
          <w:sz w:val="24"/>
          <w:szCs w:val="24"/>
          <w:lang w:bidi="pl-PL"/>
        </w:rPr>
        <w:t xml:space="preserve">                               </w:t>
      </w:r>
      <w:r w:rsidRPr="00486C34">
        <w:rPr>
          <w:rFonts w:asciiTheme="majorHAnsi" w:eastAsia="Times New Roman" w:hAnsiTheme="majorHAnsi" w:cstheme="majorHAnsi"/>
          <w:color w:val="000000"/>
          <w:sz w:val="24"/>
          <w:szCs w:val="24"/>
          <w:lang w:bidi="pl-PL"/>
        </w:rPr>
        <w:t xml:space="preserve"> w przypadku nieobecności danej osoby. Osoba zastępująca ma znać zakres prac do wykonania na zastępstwie i być odpowiednio przeszkolona. O każdym zastępstwie Wykonawca powinien informować pielęgniarkę oddziałową lub osobę przez nich wyznaczoną. Zamawiający zastrzega sobie możliwość żądania zmiany pracownika Wykonawcy.</w:t>
      </w:r>
    </w:p>
    <w:p w14:paraId="5BE902CC"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Pracownicy Wykonawcy zobowiązani są do informowania kierownika danej komórki organizacyjnej o każdorazowym opuszczeniu stanowiska oraz o celu wyjścia i czasie powrotu.</w:t>
      </w:r>
    </w:p>
    <w:p w14:paraId="151D34F0" w14:textId="418C77F8"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Wykonawca zobowiązany jest do zapewnienia osobom wykonującym przedmiot zamówienia zunifikowanej odzieży ochronnej, kryte obuwie robocze (zaleca się, aby odzież ta zawierała logo firmy Wykonawcy); Zamawiający pozostawia Wykonawcy dowolność w wyborze koloru odzieży </w:t>
      </w:r>
      <w:r w:rsidRPr="00486C34">
        <w:rPr>
          <w:rFonts w:asciiTheme="majorHAnsi" w:eastAsia="Times New Roman" w:hAnsiTheme="majorHAnsi" w:cstheme="majorHAnsi"/>
          <w:color w:val="79040F"/>
          <w:sz w:val="24"/>
          <w:szCs w:val="24"/>
          <w:lang w:bidi="pl-PL"/>
        </w:rPr>
        <w:t xml:space="preserve">- </w:t>
      </w:r>
      <w:r w:rsidRPr="00486C34">
        <w:rPr>
          <w:rFonts w:asciiTheme="majorHAnsi" w:eastAsia="Times New Roman" w:hAnsiTheme="majorHAnsi" w:cstheme="majorHAnsi"/>
          <w:color w:val="000000"/>
          <w:sz w:val="24"/>
          <w:szCs w:val="24"/>
          <w:lang w:bidi="pl-PL"/>
        </w:rPr>
        <w:t>za wyjątkiem koloru białego, używanych przez personel Zamawiającego). Pracownicy Wykonawcy zobowiązani są do noszenia imiennych identyfikatorów. Wykonawca zapewnia pranie odzieży ochronnej swoich pracowników w profesjonalnej pralni.</w:t>
      </w:r>
    </w:p>
    <w:p w14:paraId="1C849316"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Pracownicy Wykonawcy zobowiązani są do zachowania tajemnicy zawodowej </w:t>
      </w:r>
      <w:r w:rsidRPr="00486C34">
        <w:rPr>
          <w:rFonts w:asciiTheme="majorHAnsi" w:eastAsia="Times New Roman" w:hAnsiTheme="majorHAnsi" w:cstheme="majorHAnsi"/>
          <w:color w:val="000000"/>
          <w:sz w:val="24"/>
          <w:szCs w:val="24"/>
          <w:lang w:bidi="pl-PL"/>
        </w:rPr>
        <w:br/>
        <w:t xml:space="preserve">i odpowiedniej postawy w stosunku do pacjentów, ich rodzin oraz pracowników. Personel Wykonawcy uczestniczący w świadczeniu usługi zobowiązany będzie do  zmiany obuwia, stosowania odzieży ochronnej, roboczej, oraz przestrzegania higieny rąk. </w:t>
      </w:r>
    </w:p>
    <w:p w14:paraId="250B79CD"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Pracownicy Wykonawcy nie mogą korzystać z telefonów Szpitala Nowowiejskiego.</w:t>
      </w:r>
    </w:p>
    <w:p w14:paraId="444C79E6" w14:textId="77777777" w:rsidR="00D61108" w:rsidRPr="00486C34" w:rsidRDefault="00D61108">
      <w:pPr>
        <w:numPr>
          <w:ilvl w:val="0"/>
          <w:numId w:val="76"/>
        </w:numPr>
        <w:tabs>
          <w:tab w:val="num" w:pos="426"/>
          <w:tab w:val="num" w:pos="1800"/>
        </w:tabs>
        <w:suppressAutoHyphens/>
        <w:spacing w:after="100" w:line="240" w:lineRule="auto"/>
        <w:ind w:hanging="720"/>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u w:val="single"/>
          <w:lang w:bidi="pl-PL"/>
        </w:rPr>
        <w:t>Pracownicy Wykonawcy muszą posługiwać się językiem polskim w stopniu komunikatywnym.</w:t>
      </w:r>
    </w:p>
    <w:p w14:paraId="44ED50E2"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Wykonawca zobowiązany jest do świadczenia przedmiotu zamówienia zgodnie </w:t>
      </w:r>
      <w:r w:rsidRPr="00486C34">
        <w:rPr>
          <w:rFonts w:asciiTheme="majorHAnsi" w:eastAsia="Times New Roman" w:hAnsiTheme="majorHAnsi" w:cstheme="majorHAnsi"/>
          <w:color w:val="000000"/>
          <w:sz w:val="24"/>
          <w:szCs w:val="24"/>
          <w:lang w:bidi="pl-PL"/>
        </w:rPr>
        <w:br/>
        <w:t xml:space="preserve">z </w:t>
      </w:r>
      <w:r w:rsidRPr="00486C34">
        <w:rPr>
          <w:rFonts w:asciiTheme="majorHAnsi" w:eastAsia="Times New Roman" w:hAnsiTheme="majorHAnsi" w:cstheme="majorHAnsi"/>
          <w:i/>
          <w:iCs/>
          <w:color w:val="000000"/>
          <w:sz w:val="24"/>
          <w:szCs w:val="24"/>
          <w:lang w:bidi="pl-PL"/>
        </w:rPr>
        <w:t>Zasadami sprzątania, mycia i dekontaminacji pomieszczeń oraz sprzętu użytkowego</w:t>
      </w:r>
      <w:r w:rsidRPr="00486C34">
        <w:rPr>
          <w:rFonts w:asciiTheme="majorHAnsi" w:eastAsia="Times New Roman" w:hAnsiTheme="majorHAnsi" w:cstheme="majorHAnsi"/>
          <w:color w:val="000000"/>
          <w:sz w:val="24"/>
          <w:szCs w:val="24"/>
          <w:lang w:bidi="pl-PL"/>
        </w:rPr>
        <w:t xml:space="preserve"> obowiązującą w Szpitalu Nowowiejskim</w:t>
      </w:r>
      <w:r w:rsidRPr="00486C34">
        <w:rPr>
          <w:rFonts w:asciiTheme="majorHAnsi" w:eastAsia="Times New Roman" w:hAnsiTheme="majorHAnsi" w:cstheme="majorHAnsi"/>
          <w:i/>
          <w:iCs/>
          <w:color w:val="000000"/>
          <w:sz w:val="24"/>
          <w:szCs w:val="24"/>
          <w:lang w:bidi="pl-PL"/>
        </w:rPr>
        <w:t>.</w:t>
      </w:r>
      <w:r w:rsidRPr="00486C34">
        <w:rPr>
          <w:rFonts w:asciiTheme="majorHAnsi" w:eastAsia="Times New Roman" w:hAnsiTheme="majorHAnsi" w:cstheme="majorHAnsi"/>
          <w:color w:val="000000"/>
          <w:sz w:val="24"/>
          <w:szCs w:val="24"/>
          <w:lang w:bidi="pl-PL"/>
        </w:rPr>
        <w:t xml:space="preserve"> Personel Wykonawcy jest zobowiązany do dokumentowania przeprowadzonych czynności mycia i dezynfekcji pomieszczeń </w:t>
      </w:r>
      <w:r w:rsidRPr="00486C34">
        <w:rPr>
          <w:rFonts w:asciiTheme="majorHAnsi" w:eastAsia="Times New Roman" w:hAnsiTheme="majorHAnsi" w:cstheme="majorHAnsi"/>
          <w:color w:val="000000"/>
          <w:sz w:val="24"/>
          <w:szCs w:val="24"/>
          <w:lang w:bidi="pl-PL"/>
        </w:rPr>
        <w:br/>
        <w:t>i sprzętu w obowiązującej dokumentacji - zgodnie z ww. zasadami.</w:t>
      </w:r>
    </w:p>
    <w:p w14:paraId="5F44D042"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Czynności związane z utrzymaniem czystości muszą odbywać się poza porami przyjmowania pacjentów oraz wykonywania badań, bez utrudniania funkcjonowania danego pomieszczenia.</w:t>
      </w:r>
    </w:p>
    <w:p w14:paraId="6DF64BDD"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przy myciu korytarzy będzie przestrzegał zasady w pierwszej kolejności mycia jednej połowy korytarza a następnie drugiej, tak by umożliwić przejście suchą częścią korytarza oraz umieszczał będzie stosowny znak ostrzegawczy.</w:t>
      </w:r>
    </w:p>
    <w:p w14:paraId="1CC95FF6"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wyznacza osobę sprawującą bezpośredni nadzór 5 dni w tygodniu (godziny do ustalenia) nad osobami świadczącymi przedmiot zamówienia ze strony Wykonawcy oraz udostępnia bezpośredni kontakt telefoniczny oraz e-mailowy do tej osoby.</w:t>
      </w:r>
    </w:p>
    <w:p w14:paraId="747331D0" w14:textId="2A79377D"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Osoba sprawująca bezpośredni nadzór </w:t>
      </w:r>
      <w:r w:rsidR="00CB4374">
        <w:rPr>
          <w:rFonts w:asciiTheme="majorHAnsi" w:eastAsia="Times New Roman" w:hAnsiTheme="majorHAnsi" w:cstheme="majorHAnsi"/>
          <w:sz w:val="24"/>
          <w:szCs w:val="24"/>
          <w:lang w:bidi="pl-PL"/>
        </w:rPr>
        <w:t xml:space="preserve">(godziny do uzgodnienia) </w:t>
      </w:r>
      <w:r w:rsidRPr="00486C34">
        <w:rPr>
          <w:rFonts w:asciiTheme="majorHAnsi" w:eastAsia="Times New Roman" w:hAnsiTheme="majorHAnsi" w:cstheme="majorHAnsi"/>
          <w:sz w:val="24"/>
          <w:szCs w:val="24"/>
          <w:lang w:bidi="pl-PL"/>
        </w:rPr>
        <w:t xml:space="preserve">nad osobami świadczącymi przedmiot zamówienia zobowiązana jest do przeprowadzenia i nadzorowania pełnego procesu adaptacyjnego tych osób, do podejmowania działań kontrolnych, mających na celu udokumentowanie ich pracy oraz współpracy z </w:t>
      </w:r>
      <w:r w:rsidRPr="00486C34">
        <w:rPr>
          <w:rFonts w:asciiTheme="majorHAnsi" w:eastAsia="Times New Roman" w:hAnsiTheme="majorHAnsi" w:cstheme="majorHAnsi"/>
          <w:sz w:val="24"/>
          <w:szCs w:val="24"/>
          <w:lang w:bidi="pl-PL"/>
        </w:rPr>
        <w:lastRenderedPageBreak/>
        <w:t xml:space="preserve">Pielęgniarką Naczelną, Pielęgniarką Epidemiologiczną </w:t>
      </w:r>
      <w:r w:rsidR="001E62A6">
        <w:rPr>
          <w:rFonts w:asciiTheme="majorHAnsi" w:eastAsia="Times New Roman" w:hAnsiTheme="majorHAnsi" w:cstheme="majorHAnsi"/>
          <w:sz w:val="24"/>
          <w:szCs w:val="24"/>
          <w:lang w:bidi="pl-PL"/>
        </w:rPr>
        <w:t xml:space="preserve">Kierownikiem Działu </w:t>
      </w:r>
      <w:proofErr w:type="spellStart"/>
      <w:r w:rsidR="001E62A6">
        <w:rPr>
          <w:rFonts w:asciiTheme="majorHAnsi" w:eastAsia="Times New Roman" w:hAnsiTheme="majorHAnsi" w:cstheme="majorHAnsi"/>
          <w:sz w:val="24"/>
          <w:szCs w:val="24"/>
          <w:lang w:bidi="pl-PL"/>
        </w:rPr>
        <w:t>Administracyjno</w:t>
      </w:r>
      <w:proofErr w:type="spellEnd"/>
      <w:r w:rsidR="001E62A6">
        <w:rPr>
          <w:rFonts w:asciiTheme="majorHAnsi" w:eastAsia="Times New Roman" w:hAnsiTheme="majorHAnsi" w:cstheme="majorHAnsi"/>
          <w:sz w:val="24"/>
          <w:szCs w:val="24"/>
          <w:lang w:bidi="pl-PL"/>
        </w:rPr>
        <w:t xml:space="preserve"> – Gospodarczego </w:t>
      </w:r>
      <w:r w:rsidRPr="00486C34">
        <w:rPr>
          <w:rFonts w:asciiTheme="majorHAnsi" w:eastAsia="Times New Roman" w:hAnsiTheme="majorHAnsi" w:cstheme="majorHAnsi"/>
          <w:sz w:val="24"/>
          <w:szCs w:val="24"/>
          <w:lang w:bidi="pl-PL"/>
        </w:rPr>
        <w:t>oraz Pielęgniarkami Oddziałowymi. Do zadań osoby nadzorującej należy: bezpośredni nadzór nad pracownikami utrzymania czystości, prowadzenie kontroli świadczeń usługi, wprowadzanie na stanowiska pracy nowych pracowników, zapewnienie odpowiedniej obsady stanowisk oraz organizowanie zastępstw, prowadzenie stanowiskowych szkoleń pracowników utrzymania czystości, nadzór nad wykonywaniem usługi w sytuacjach awaryjnych.</w:t>
      </w:r>
    </w:p>
    <w:p w14:paraId="024AE36A"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zapewnia pracownikom wstępne i okresowe szkolenia z zakresu znajomości stosowania środków myjących i preparatów dezynfekujących, zasad higieny szpitalnej oraz profilaktyki zakażeń szpitalnych oraz znajomości treści instrukcji wchodzących w skład planu higieny szpitalnej. Szkolenia muszą być udokumentowane, a potwierdzenie uczestnictwa w szkoleniach należy przedkładać Zespołowi Kontroli Zakażeń Szpitalnych.</w:t>
      </w:r>
    </w:p>
    <w:p w14:paraId="26386FAC"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Obsada etatowa w poszczególnych komórkach organizacyjnych oraz ewentualne zmiany obsady muszą być uzgadniane z upoważnionymi przez Zamawiającego osobami.</w:t>
      </w:r>
    </w:p>
    <w:p w14:paraId="5E20D86C"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Wyznaczeni pracownicy Zamawiającego upoważnieni są do przeprowadzania kontroli w zakresie jakości oraz organizacji świadczonych usług.</w:t>
      </w:r>
    </w:p>
    <w:p w14:paraId="2D1B9741"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Zamawiający wymaga, aby przedstawiciele Stron na bieżąco (a następnie wg uzgodnienia) kontrolowali prawidłowość wykonywania usług. W codziennych kontrolach dopuszcza się sporządzenie notatki służbowej, dotyczącej stwierdzonych uchybień - również w przypadku nieobecności uprawnionego przedstawiciela Wykonawcy.</w:t>
      </w:r>
    </w:p>
    <w:p w14:paraId="1686614C" w14:textId="27CB5B8D"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Z planowanych i doraźnych kontroli będzie sporządzany protokół prawidłowości wykonywania usługi, zgodnie z </w:t>
      </w:r>
      <w:r w:rsidRPr="00486C34">
        <w:rPr>
          <w:rFonts w:asciiTheme="majorHAnsi" w:eastAsia="Times New Roman" w:hAnsiTheme="majorHAnsi" w:cstheme="majorHAnsi"/>
          <w:i/>
          <w:iCs/>
          <w:sz w:val="24"/>
          <w:szCs w:val="24"/>
          <w:lang w:bidi="pl-PL"/>
        </w:rPr>
        <w:t xml:space="preserve">Załącznikiem nr 2.2  - Protokół kontroli. </w:t>
      </w:r>
      <w:r w:rsidRPr="00486C34">
        <w:rPr>
          <w:rFonts w:asciiTheme="majorHAnsi" w:eastAsia="Times New Roman" w:hAnsiTheme="majorHAnsi" w:cstheme="majorHAnsi"/>
          <w:iCs/>
          <w:sz w:val="24"/>
          <w:szCs w:val="24"/>
          <w:lang w:bidi="pl-PL"/>
        </w:rPr>
        <w:t xml:space="preserve">Metoda oceny usług utrzymania czystości: ocena stanu </w:t>
      </w:r>
      <w:proofErr w:type="spellStart"/>
      <w:r w:rsidRPr="00486C34">
        <w:rPr>
          <w:rFonts w:asciiTheme="majorHAnsi" w:eastAsia="Times New Roman" w:hAnsiTheme="majorHAnsi" w:cstheme="majorHAnsi"/>
          <w:iCs/>
          <w:sz w:val="24"/>
          <w:szCs w:val="24"/>
          <w:lang w:bidi="pl-PL"/>
        </w:rPr>
        <w:t>sanitarno</w:t>
      </w:r>
      <w:proofErr w:type="spellEnd"/>
      <w:r w:rsidRPr="00486C34">
        <w:rPr>
          <w:rFonts w:asciiTheme="majorHAnsi" w:eastAsia="Times New Roman" w:hAnsiTheme="majorHAnsi" w:cstheme="majorHAnsi"/>
          <w:iCs/>
          <w:sz w:val="24"/>
          <w:szCs w:val="24"/>
          <w:lang w:bidi="pl-PL"/>
        </w:rPr>
        <w:t xml:space="preserve"> – higienicznego będzie prowadzona w skali punktowej, po zakończeniu kontroli punkty będą sumowane. Każda wymieniona pozycja jest oceniana w systemie 0 lub 1 punkt, w zależności od spełnienia danych wymagań. „Nie” odpowiada 0 pkt., „Tak” odpowiada 1 pkt. Jeżeli któraś z wymienionych pozycji nie dotyczy kontrolowanego pomieszczenia, w miejsce punktacji będzie wpisane określenie ND (nie dotyczy).</w:t>
      </w:r>
    </w:p>
    <w:p w14:paraId="3C4F5B6E"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Zamawiający zastrzega sobie prawo kontroli wykonywanych czynności bez ograniczeń, w każdym czasie.</w:t>
      </w:r>
    </w:p>
    <w:p w14:paraId="4B7354FD"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Przed przystąpieniem do realizacji przedmiotu zamówienia Wykonawca zobowiązany jest do zapoznania się z udostępnionymi przez Zamawiającego, obowiązującymi </w:t>
      </w:r>
      <w:r w:rsidRPr="00486C34">
        <w:rPr>
          <w:rFonts w:asciiTheme="majorHAnsi" w:eastAsia="Times New Roman" w:hAnsiTheme="majorHAnsi" w:cstheme="majorHAnsi"/>
          <w:sz w:val="24"/>
          <w:szCs w:val="24"/>
          <w:lang w:bidi="pl-PL"/>
        </w:rPr>
        <w:br/>
        <w:t xml:space="preserve">w Szpitalu Nowowiejskim  procedurami związanymi z przedmiotem zamówienia, </w:t>
      </w:r>
      <w:r w:rsidRPr="00486C34">
        <w:rPr>
          <w:rFonts w:asciiTheme="majorHAnsi" w:eastAsia="Times New Roman" w:hAnsiTheme="majorHAnsi" w:cstheme="majorHAnsi"/>
          <w:sz w:val="24"/>
          <w:szCs w:val="24"/>
          <w:lang w:bidi="pl-PL"/>
        </w:rPr>
        <w:br/>
        <w:t>a następnie do ich przestrzegania.</w:t>
      </w:r>
    </w:p>
    <w:p w14:paraId="2290596F"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zobowiązany jest do przestrzegania zasad związanych z zapobieganiem zakażeniom - w szczególności szpitalnym, ustalonych procedur, przepisów bhp oraz ppoż.</w:t>
      </w:r>
    </w:p>
    <w:p w14:paraId="16C3C3E7"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zobowiązany jest do realizacji przedmiotu zamówienia przez osoby, posiadające aktualne badania oraz zaświadczenia lekarskie o stanie zdrowia i braku przeciwwskazań zdrowotnych do wykonywania pracy na danym stanowisku. (również praca na wysokości do 2 m).</w:t>
      </w:r>
    </w:p>
    <w:p w14:paraId="6F3F40D1"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zobowiązany jest do przedstawiania na każde żądanie Zamawiającego aktualnych książeczek zdrowia pracowników oraz aktualnych szczepień pracowników przeciwko WZW typu B. Zaświadczenia te należy okazywać także w czasie kontroli przez uprawnione organy np. Sanepid.</w:t>
      </w:r>
    </w:p>
    <w:p w14:paraId="68A69233"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lastRenderedPageBreak/>
        <w:t>Wykonawca zobowiązany jest – przed rozpoczęciem realizacji umowy - do dostarczenia Zespołowi Kontroli Zakażeń Szpitalnych procedury postępowania pracownika Wykonawcy po ekspozycji zawodowej na krew i inny materiał potencjalnie zakaźny oraz imienną listę pracowników do realizacji usług wraz z badaniami lekarskimi o braku przeciwwskazań do pracy na zajmowanym stanowisku, orzeczeniami lekarskimi do celów sanitarno-epidemiologicznych</w:t>
      </w:r>
      <w:r w:rsidRPr="00486C34">
        <w:rPr>
          <w:rFonts w:asciiTheme="majorHAnsi" w:eastAsia="Times New Roman" w:hAnsiTheme="majorHAnsi" w:cstheme="majorHAnsi"/>
          <w:sz w:val="24"/>
          <w:szCs w:val="24"/>
        </w:rPr>
        <w:t>.</w:t>
      </w:r>
    </w:p>
    <w:p w14:paraId="5943AD88"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zobowiązany jest do nie stwarzania zagrożenia dla pracowników, pacjentów i innych osób, przebywających na terenie oddziału oraz ponosi odpowiedzialność za wszelkie szkody, wyrządzone w skutek niewykonania lub nienależytego wykonania przedmiotu zamówienia lub powstałe wskutek czynu niedozwolonego. Każde zaistniałe na terenie oddziału zdarzenie z udziałem osób świadczących przedmiot zamówienia ze strony Wykonawcy, Wykonawca zobowiązany jest zgłosić do Zamawiającego niezwłocznie.</w:t>
      </w:r>
    </w:p>
    <w:p w14:paraId="14650FAD"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Osoby świadczące przedmiot zamówienia zobowiązane są do bezwzględnego przestrzegania zasad związanych z ochroną danych osobowych pacjentów, zachowania tajemnicy i odpowiedniej postawy w stosunku do pacjentów, osób odwiedzających oraz pracowników Szpitala.</w:t>
      </w:r>
    </w:p>
    <w:p w14:paraId="04172E74"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Proces sprzątania musi być zorganizowany kompleksowo, zapewniając utrzymanie czystości na poziomie zapobiegającym szerzeniu się zakażeń szpitalnych, zgodnie </w:t>
      </w:r>
      <w:r w:rsidRPr="00486C34">
        <w:rPr>
          <w:rFonts w:asciiTheme="majorHAnsi" w:eastAsia="Times New Roman" w:hAnsiTheme="majorHAnsi" w:cstheme="majorHAnsi"/>
          <w:sz w:val="24"/>
          <w:szCs w:val="24"/>
          <w:lang w:bidi="pl-PL"/>
        </w:rPr>
        <w:br/>
        <w:t xml:space="preserve">z zasadami zawartymi w załączniku nr 2.3  </w:t>
      </w:r>
      <w:r w:rsidRPr="00486C34">
        <w:rPr>
          <w:rFonts w:asciiTheme="majorHAnsi" w:eastAsia="Times New Roman" w:hAnsiTheme="majorHAnsi" w:cstheme="majorHAnsi"/>
          <w:i/>
          <w:iCs/>
          <w:sz w:val="24"/>
          <w:szCs w:val="24"/>
          <w:lang w:bidi="pl-PL"/>
        </w:rPr>
        <w:t>Zasadach sprzątania, mycia i dekontaminacji pomieszczeń oraz sprzętu użytkowego; zasady postępowania z bielizną szpitalną.</w:t>
      </w:r>
    </w:p>
    <w:p w14:paraId="085DBA03"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Pracownicy Wykonawcy zobowiązani są do przestrzegania obowiązujących w Szpitalu Nowowiejskim procedur i instrukcji.</w:t>
      </w:r>
    </w:p>
    <w:p w14:paraId="0EB5BC77" w14:textId="77777777" w:rsidR="00D61108" w:rsidRPr="00486C34" w:rsidRDefault="00D61108" w:rsidP="008131FE">
      <w:pPr>
        <w:spacing w:after="100" w:line="240" w:lineRule="auto"/>
        <w:jc w:val="both"/>
        <w:rPr>
          <w:rFonts w:asciiTheme="majorHAnsi" w:eastAsia="Times New Roman" w:hAnsiTheme="majorHAnsi" w:cstheme="majorHAnsi"/>
          <w:b/>
          <w:bCs/>
          <w:color w:val="000000"/>
          <w:sz w:val="24"/>
          <w:szCs w:val="24"/>
          <w:lang w:bidi="pl-PL"/>
        </w:rPr>
      </w:pPr>
    </w:p>
    <w:p w14:paraId="6D0BDD9F" w14:textId="77777777" w:rsidR="00D61108" w:rsidRPr="00486C34" w:rsidRDefault="00D61108" w:rsidP="00D61108">
      <w:pPr>
        <w:spacing w:after="100" w:line="240" w:lineRule="auto"/>
        <w:jc w:val="both"/>
        <w:rPr>
          <w:rFonts w:asciiTheme="majorHAnsi" w:eastAsia="Times New Roman" w:hAnsiTheme="majorHAnsi" w:cstheme="majorHAnsi"/>
          <w:color w:val="000000"/>
          <w:sz w:val="24"/>
          <w:szCs w:val="24"/>
          <w:u w:val="single"/>
          <w:lang w:bidi="pl-PL"/>
        </w:rPr>
      </w:pPr>
      <w:r w:rsidRPr="00486C34">
        <w:rPr>
          <w:rFonts w:asciiTheme="majorHAnsi" w:eastAsia="Times New Roman" w:hAnsiTheme="majorHAnsi" w:cstheme="majorHAnsi"/>
          <w:b/>
          <w:bCs/>
          <w:color w:val="000000"/>
          <w:sz w:val="24"/>
          <w:szCs w:val="24"/>
          <w:u w:val="single"/>
          <w:lang w:bidi="pl-PL"/>
        </w:rPr>
        <w:t>Zakres czynności objętych przedmiotem zamówienia:</w:t>
      </w:r>
    </w:p>
    <w:p w14:paraId="7B420608" w14:textId="77777777" w:rsidR="00D61108" w:rsidRPr="00486C34" w:rsidRDefault="00D61108" w:rsidP="00D61108">
      <w:pPr>
        <w:tabs>
          <w:tab w:val="left" w:pos="1101"/>
        </w:tabs>
        <w:spacing w:after="100" w:line="240" w:lineRule="auto"/>
        <w:jc w:val="both"/>
        <w:rPr>
          <w:rFonts w:asciiTheme="majorHAnsi" w:eastAsia="Times New Roman" w:hAnsiTheme="majorHAnsi" w:cstheme="majorHAnsi"/>
          <w:color w:val="000000"/>
          <w:sz w:val="24"/>
          <w:szCs w:val="24"/>
          <w:u w:val="single"/>
          <w:lang w:bidi="pl-PL"/>
        </w:rPr>
      </w:pPr>
      <w:r w:rsidRPr="00486C34">
        <w:rPr>
          <w:rFonts w:asciiTheme="majorHAnsi" w:eastAsia="Times New Roman" w:hAnsiTheme="majorHAnsi" w:cstheme="majorHAnsi"/>
          <w:color w:val="000000"/>
          <w:sz w:val="24"/>
          <w:szCs w:val="24"/>
          <w:lang w:bidi="pl-PL"/>
        </w:rPr>
        <w:t xml:space="preserve">Zakres czynności objętych przedmiotem zamówienia obejmuje sprzątanie, mycie, czyszczenie, szorowanie, dezynfekcję powierzchni pionowych i poziomych, sprzętów </w:t>
      </w:r>
      <w:r w:rsidRPr="00486C34">
        <w:rPr>
          <w:rFonts w:asciiTheme="majorHAnsi" w:eastAsia="Times New Roman" w:hAnsiTheme="majorHAnsi" w:cstheme="majorHAnsi"/>
          <w:color w:val="000000"/>
          <w:sz w:val="24"/>
          <w:szCs w:val="24"/>
          <w:lang w:bidi="pl-PL"/>
        </w:rPr>
        <w:br/>
        <w:t xml:space="preserve">i wyposażenia trwałego oraz pomoc pielęgniarkom w obsłudze pacjentów (szczególnie </w:t>
      </w:r>
      <w:r w:rsidRPr="00486C34">
        <w:rPr>
          <w:rFonts w:asciiTheme="majorHAnsi" w:eastAsia="Times New Roman" w:hAnsiTheme="majorHAnsi" w:cstheme="majorHAnsi"/>
          <w:color w:val="000000"/>
          <w:sz w:val="24"/>
          <w:szCs w:val="24"/>
          <w:lang w:bidi="pl-PL"/>
        </w:rPr>
        <w:br/>
        <w:t>w opiece nad osobami leżącymi i unieruchomionymi), a w szczególności:</w:t>
      </w:r>
    </w:p>
    <w:p w14:paraId="2EEE690D" w14:textId="7B06EA8D"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utrzymanie w czystości podłóg, ścian, łóżek, leżanek, wózków transportowych do przewożenia chorych, szafek przyłóżkowych, mebli, odbiorników </w:t>
      </w:r>
      <w:r w:rsidRPr="00486C34">
        <w:rPr>
          <w:rFonts w:asciiTheme="majorHAnsi" w:eastAsia="Times New Roman" w:hAnsiTheme="majorHAnsi" w:cstheme="majorHAnsi"/>
          <w:color w:val="000000"/>
          <w:sz w:val="24"/>
          <w:szCs w:val="24"/>
          <w:lang w:eastAsia="en-US" w:bidi="en-US"/>
        </w:rPr>
        <w:t xml:space="preserve">TV, </w:t>
      </w:r>
      <w:r w:rsidRPr="00486C34">
        <w:rPr>
          <w:rFonts w:asciiTheme="majorHAnsi" w:eastAsia="Times New Roman" w:hAnsiTheme="majorHAnsi" w:cstheme="majorHAnsi"/>
          <w:color w:val="000000"/>
          <w:sz w:val="24"/>
          <w:szCs w:val="24"/>
          <w:lang w:bidi="pl-PL"/>
        </w:rPr>
        <w:t>parapetów, drzwi (klamek i powierzchni oszklonych), luster, glazury, armatury sanitarnej, misek, osłon elektrycznych, grzejników, stojaków, pojemników na odpady i brudną pościel, itp., z wyjątkiem specjalistycznej aparatury medycznej;</w:t>
      </w:r>
    </w:p>
    <w:p w14:paraId="0B40F337" w14:textId="77777777"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mycie, dezynfekcję i uzupełnianie pojemników na mydło, środki dezynfekcyjne, papier toaletowy i ręczniki papierowe;</w:t>
      </w:r>
    </w:p>
    <w:p w14:paraId="55BF3023" w14:textId="77777777" w:rsidR="00D61108" w:rsidRPr="00486C34" w:rsidRDefault="00D61108">
      <w:pPr>
        <w:numPr>
          <w:ilvl w:val="0"/>
          <w:numId w:val="66"/>
        </w:numPr>
        <w:tabs>
          <w:tab w:val="left" w:pos="284"/>
        </w:tabs>
        <w:spacing w:after="100" w:line="240" w:lineRule="auto"/>
        <w:ind w:left="1120" w:hanging="1120"/>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mycie okien zgodnie z instrukcją bhp;</w:t>
      </w:r>
    </w:p>
    <w:p w14:paraId="22A6A088" w14:textId="77777777"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przygotowywanie bielizny szpitalnej (segregowanie wg asortymentu) do oddania do pralni - postępowanie z bielizną szpitalną zgodnie z </w:t>
      </w:r>
      <w:r w:rsidRPr="00486C34">
        <w:rPr>
          <w:rFonts w:asciiTheme="majorHAnsi" w:eastAsia="Times New Roman" w:hAnsiTheme="majorHAnsi" w:cstheme="majorHAnsi"/>
          <w:i/>
          <w:iCs/>
          <w:color w:val="000000"/>
          <w:sz w:val="24"/>
          <w:szCs w:val="24"/>
          <w:lang w:bidi="pl-PL"/>
        </w:rPr>
        <w:t>Zasadą postępowania z bielizną szpitalną,</w:t>
      </w:r>
      <w:r w:rsidRPr="00486C34">
        <w:rPr>
          <w:rFonts w:asciiTheme="majorHAnsi" w:eastAsia="Times New Roman" w:hAnsiTheme="majorHAnsi" w:cstheme="majorHAnsi"/>
          <w:color w:val="000000"/>
          <w:sz w:val="24"/>
          <w:szCs w:val="24"/>
          <w:lang w:bidi="pl-PL"/>
        </w:rPr>
        <w:t xml:space="preserve"> stanowiącą </w:t>
      </w:r>
      <w:r w:rsidRPr="00486C34">
        <w:rPr>
          <w:rFonts w:asciiTheme="majorHAnsi" w:eastAsia="Times New Roman" w:hAnsiTheme="majorHAnsi" w:cstheme="majorHAnsi"/>
          <w:i/>
          <w:iCs/>
          <w:color w:val="000000"/>
          <w:sz w:val="24"/>
          <w:szCs w:val="24"/>
          <w:lang w:bidi="pl-PL"/>
        </w:rPr>
        <w:t xml:space="preserve">Załącznik nr 2. 3;  </w:t>
      </w:r>
    </w:p>
    <w:p w14:paraId="6D6957DF" w14:textId="77777777" w:rsidR="00D61108" w:rsidRPr="00486C34" w:rsidRDefault="00D61108">
      <w:pPr>
        <w:numPr>
          <w:ilvl w:val="0"/>
          <w:numId w:val="66"/>
        </w:numPr>
        <w:spacing w:after="100" w:line="240" w:lineRule="auto"/>
        <w:ind w:left="284" w:hanging="284"/>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przygotowanie łóżek chorych - mycie i dezynfekcja;</w:t>
      </w:r>
    </w:p>
    <w:p w14:paraId="7D5CF760" w14:textId="77777777" w:rsidR="00D61108" w:rsidRPr="00486C34" w:rsidRDefault="00D61108">
      <w:pPr>
        <w:numPr>
          <w:ilvl w:val="0"/>
          <w:numId w:val="66"/>
        </w:numPr>
        <w:tabs>
          <w:tab w:val="left" w:pos="284"/>
        </w:tabs>
        <w:spacing w:after="100" w:line="240" w:lineRule="auto"/>
        <w:ind w:left="1120" w:hanging="112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pobieranie i transport odpadów medycznych i komunalnych do wyznaczonych miejsc;</w:t>
      </w:r>
    </w:p>
    <w:p w14:paraId="728B1755" w14:textId="77777777" w:rsidR="00D61108" w:rsidRPr="00486C34" w:rsidRDefault="00D61108">
      <w:pPr>
        <w:numPr>
          <w:ilvl w:val="0"/>
          <w:numId w:val="66"/>
        </w:numPr>
        <w:tabs>
          <w:tab w:val="left" w:pos="284"/>
        </w:tabs>
        <w:spacing w:after="100" w:line="240" w:lineRule="auto"/>
        <w:ind w:left="1120" w:hanging="112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wykładanie koszy i stelaży workami na śmieci odpowiedniego koloru;</w:t>
      </w:r>
    </w:p>
    <w:p w14:paraId="5D0B02A6" w14:textId="77777777"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lastRenderedPageBreak/>
        <w:t xml:space="preserve">mycie kloszy, osłon lamp (po uprzednim zdjęciu przez pracownika Działu Technicznego); </w:t>
      </w:r>
    </w:p>
    <w:p w14:paraId="0A71945E" w14:textId="77777777"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 xml:space="preserve">codzienne przygotowywanie roztworów roboczych używanych w procesie sprzątania </w:t>
      </w:r>
      <w:r w:rsidRPr="00486C34">
        <w:rPr>
          <w:rFonts w:asciiTheme="majorHAnsi" w:eastAsia="Times New Roman" w:hAnsiTheme="majorHAnsi" w:cstheme="majorHAnsi"/>
          <w:sz w:val="24"/>
          <w:szCs w:val="24"/>
          <w:lang w:bidi="pl-PL"/>
        </w:rPr>
        <w:br/>
        <w:t>i dezynfekcji pomieszczeń;</w:t>
      </w:r>
    </w:p>
    <w:p w14:paraId="42558981" w14:textId="77777777" w:rsidR="00D61108" w:rsidRPr="00486C34" w:rsidRDefault="00D61108">
      <w:pPr>
        <w:numPr>
          <w:ilvl w:val="0"/>
          <w:numId w:val="66"/>
        </w:numPr>
        <w:tabs>
          <w:tab w:val="left" w:pos="284"/>
        </w:tabs>
        <w:spacing w:after="100" w:line="240" w:lineRule="auto"/>
        <w:ind w:left="426" w:hanging="426"/>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utrzymywanie we właściwej czystości sprzętu do sprzątania;</w:t>
      </w:r>
    </w:p>
    <w:p w14:paraId="6688EBE8" w14:textId="77777777" w:rsidR="00D61108" w:rsidRPr="00486C34" w:rsidRDefault="00D61108">
      <w:pPr>
        <w:numPr>
          <w:ilvl w:val="0"/>
          <w:numId w:val="66"/>
        </w:numPr>
        <w:tabs>
          <w:tab w:val="left" w:pos="426"/>
        </w:tabs>
        <w:spacing w:after="100" w:line="240" w:lineRule="auto"/>
        <w:ind w:left="1120" w:hanging="112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transportowanie do oddziału innych towarów i sprzętu z magazynów;</w:t>
      </w:r>
    </w:p>
    <w:p w14:paraId="2DCF1F84" w14:textId="77777777" w:rsidR="00D61108" w:rsidRPr="00486C34" w:rsidRDefault="00D61108">
      <w:pPr>
        <w:numPr>
          <w:ilvl w:val="0"/>
          <w:numId w:val="66"/>
        </w:numPr>
        <w:tabs>
          <w:tab w:val="left" w:pos="426"/>
        </w:tabs>
        <w:spacing w:after="100" w:line="240" w:lineRule="auto"/>
        <w:ind w:left="1120" w:hanging="112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wykonywanie czynności pomocniczych przy pacjencie pod nadzorem pielęgniarki:</w:t>
      </w:r>
    </w:p>
    <w:p w14:paraId="7DF8C492" w14:textId="0EF01C09" w:rsidR="00D61108" w:rsidRPr="00486C34" w:rsidRDefault="00D61108">
      <w:pPr>
        <w:numPr>
          <w:ilvl w:val="0"/>
          <w:numId w:val="67"/>
        </w:numPr>
        <w:tabs>
          <w:tab w:val="left" w:pos="1303"/>
        </w:tabs>
        <w:spacing w:after="100" w:line="240" w:lineRule="auto"/>
        <w:ind w:left="98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pomoc przy kąpieli, myciu i ubieraniu pacjentów;</w:t>
      </w:r>
    </w:p>
    <w:p w14:paraId="4B9A0907" w14:textId="77777777" w:rsidR="00D61108" w:rsidRPr="00486C34" w:rsidRDefault="00D61108">
      <w:pPr>
        <w:numPr>
          <w:ilvl w:val="0"/>
          <w:numId w:val="67"/>
        </w:numPr>
        <w:tabs>
          <w:tab w:val="left" w:pos="1317"/>
        </w:tabs>
        <w:spacing w:after="100" w:line="240" w:lineRule="auto"/>
        <w:ind w:left="98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pomoc przy zmianie bielizny pościelowej i osobistej pacjentów;</w:t>
      </w:r>
    </w:p>
    <w:p w14:paraId="6F593246" w14:textId="77777777" w:rsidR="00D61108" w:rsidRPr="00486C34" w:rsidRDefault="00D61108">
      <w:pPr>
        <w:numPr>
          <w:ilvl w:val="0"/>
          <w:numId w:val="67"/>
        </w:numPr>
        <w:tabs>
          <w:tab w:val="left" w:pos="1321"/>
        </w:tabs>
        <w:spacing w:after="100" w:line="240" w:lineRule="auto"/>
        <w:ind w:left="98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pomoc przy zaspokajaniu potrzeb fizjologicznych pacjentów;</w:t>
      </w:r>
    </w:p>
    <w:p w14:paraId="4BEA9460" w14:textId="77777777" w:rsidR="00D61108" w:rsidRPr="00486C34" w:rsidRDefault="00D61108">
      <w:pPr>
        <w:numPr>
          <w:ilvl w:val="0"/>
          <w:numId w:val="67"/>
        </w:numPr>
        <w:tabs>
          <w:tab w:val="left" w:pos="1321"/>
        </w:tabs>
        <w:spacing w:after="100" w:line="240" w:lineRule="auto"/>
        <w:ind w:left="98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pomoc przy posiłkach;</w:t>
      </w:r>
    </w:p>
    <w:p w14:paraId="014B04EA" w14:textId="77777777" w:rsidR="00D61108" w:rsidRPr="00486C34" w:rsidRDefault="00D61108">
      <w:pPr>
        <w:numPr>
          <w:ilvl w:val="0"/>
          <w:numId w:val="66"/>
        </w:numPr>
        <w:tabs>
          <w:tab w:val="left" w:pos="426"/>
        </w:tab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 przygotowanie i wydanie pacjentom pod nadzorem pielęgniarki </w:t>
      </w:r>
      <w:r w:rsidRPr="00486C34">
        <w:rPr>
          <w:rFonts w:asciiTheme="majorHAnsi" w:eastAsia="Times New Roman" w:hAnsiTheme="majorHAnsi" w:cstheme="majorHAnsi"/>
          <w:color w:val="000000"/>
          <w:sz w:val="24"/>
          <w:szCs w:val="24"/>
          <w:lang w:bidi="pl-PL"/>
        </w:rPr>
        <w:t>dostarczonego przez firmę zewnętrzną posiłku;</w:t>
      </w:r>
    </w:p>
    <w:p w14:paraId="360836E9" w14:textId="77777777" w:rsidR="00D61108" w:rsidRPr="00486C34" w:rsidRDefault="00D61108">
      <w:pPr>
        <w:numPr>
          <w:ilvl w:val="0"/>
          <w:numId w:val="66"/>
        </w:numPr>
        <w:tabs>
          <w:tab w:val="left" w:pos="426"/>
        </w:tabs>
        <w:spacing w:after="100" w:line="259" w:lineRule="auto"/>
        <w:ind w:left="426" w:hanging="426"/>
        <w:contextualSpacing/>
        <w:jc w:val="both"/>
        <w:rPr>
          <w:rFonts w:asciiTheme="majorHAnsi" w:eastAsia="Times New Roman" w:hAnsiTheme="majorHAnsi" w:cstheme="majorHAnsi"/>
          <w:color w:val="00000A"/>
          <w:sz w:val="24"/>
          <w:szCs w:val="24"/>
          <w:lang w:eastAsia="en-US"/>
        </w:rPr>
      </w:pPr>
      <w:r w:rsidRPr="00486C34">
        <w:rPr>
          <w:rFonts w:asciiTheme="majorHAnsi" w:eastAsia="Times New Roman" w:hAnsiTheme="majorHAnsi" w:cstheme="majorHAnsi"/>
          <w:color w:val="00000A"/>
          <w:sz w:val="24"/>
          <w:szCs w:val="24"/>
          <w:lang w:eastAsia="en-US"/>
        </w:rPr>
        <w:t xml:space="preserve">informowanie pielęgniarki oddziałowej lub dyżurnej o wszystkich ważniejszych </w:t>
      </w:r>
      <w:r w:rsidRPr="00486C34">
        <w:rPr>
          <w:rFonts w:asciiTheme="majorHAnsi" w:eastAsia="Times New Roman" w:hAnsiTheme="majorHAnsi" w:cstheme="majorHAnsi"/>
          <w:color w:val="00000A"/>
          <w:sz w:val="24"/>
          <w:szCs w:val="24"/>
          <w:lang w:eastAsia="en-US"/>
        </w:rPr>
        <w:br/>
        <w:t xml:space="preserve">i nagłych wydarzeniach typu: zasłabnięcie, upadek pacjenta lub innej osoby przebywającej na terenie oddziału, niszczenie lub dewastacja mienia, kradzieży, awarii </w:t>
      </w:r>
      <w:r w:rsidRPr="00486C34">
        <w:rPr>
          <w:rFonts w:asciiTheme="majorHAnsi" w:eastAsia="Times New Roman" w:hAnsiTheme="majorHAnsi" w:cstheme="majorHAnsi"/>
          <w:color w:val="00000A"/>
          <w:sz w:val="24"/>
          <w:szCs w:val="24"/>
          <w:lang w:eastAsia="en-US"/>
        </w:rPr>
        <w:br/>
        <w:t>i usterek;</w:t>
      </w:r>
    </w:p>
    <w:p w14:paraId="58B9CDFE" w14:textId="72E72D67" w:rsidR="00D61108" w:rsidRPr="00486C34" w:rsidRDefault="00D61108">
      <w:pPr>
        <w:numPr>
          <w:ilvl w:val="0"/>
          <w:numId w:val="66"/>
        </w:numPr>
        <w:tabs>
          <w:tab w:val="left" w:pos="426"/>
        </w:tabs>
        <w:spacing w:after="100" w:line="259" w:lineRule="auto"/>
        <w:ind w:left="426" w:hanging="426"/>
        <w:contextualSpacing/>
        <w:jc w:val="both"/>
        <w:rPr>
          <w:rFonts w:asciiTheme="majorHAnsi" w:eastAsia="Times New Roman" w:hAnsiTheme="majorHAnsi" w:cstheme="majorHAnsi"/>
          <w:color w:val="00000A"/>
          <w:sz w:val="24"/>
          <w:szCs w:val="24"/>
          <w:lang w:eastAsia="en-US"/>
        </w:rPr>
      </w:pPr>
      <w:r w:rsidRPr="00486C34">
        <w:rPr>
          <w:rFonts w:asciiTheme="majorHAnsi" w:eastAsia="Times New Roman" w:hAnsiTheme="majorHAnsi" w:cstheme="majorHAnsi"/>
          <w:color w:val="00000A"/>
          <w:sz w:val="24"/>
          <w:szCs w:val="24"/>
          <w:lang w:eastAsia="en-US"/>
        </w:rPr>
        <w:t>informowanie pielęgniarki oddziałowej/dyżurnej o każdorazowym opuszczeniu stanowiska pracy oraz o celu wyjścia i czasie powrotu.</w:t>
      </w:r>
    </w:p>
    <w:p w14:paraId="6B206E0D" w14:textId="77777777" w:rsidR="00D61108" w:rsidRPr="00486C34" w:rsidRDefault="00D61108" w:rsidP="00D61108">
      <w:pPr>
        <w:tabs>
          <w:tab w:val="left" w:pos="1285"/>
        </w:tabs>
        <w:spacing w:after="100" w:line="259" w:lineRule="auto"/>
        <w:contextualSpacing/>
        <w:jc w:val="both"/>
        <w:rPr>
          <w:rFonts w:asciiTheme="majorHAnsi" w:eastAsia="Times New Roman" w:hAnsiTheme="majorHAnsi" w:cstheme="majorHAnsi"/>
          <w:color w:val="00000A"/>
          <w:sz w:val="24"/>
          <w:szCs w:val="24"/>
          <w:lang w:eastAsia="en-US"/>
        </w:rPr>
      </w:pPr>
    </w:p>
    <w:p w14:paraId="562ACE53" w14:textId="77777777" w:rsidR="00D61108" w:rsidRPr="00486C34" w:rsidRDefault="00D61108" w:rsidP="00D61108">
      <w:pPr>
        <w:tabs>
          <w:tab w:val="left" w:pos="1285"/>
        </w:tabs>
        <w:spacing w:after="100" w:line="259" w:lineRule="auto"/>
        <w:contextualSpacing/>
        <w:jc w:val="both"/>
        <w:rPr>
          <w:rFonts w:asciiTheme="majorHAnsi" w:eastAsia="Times New Roman" w:hAnsiTheme="majorHAnsi" w:cstheme="majorHAnsi"/>
          <w:b/>
          <w:bCs/>
          <w:color w:val="000000"/>
          <w:sz w:val="24"/>
          <w:szCs w:val="24"/>
          <w:u w:val="single"/>
          <w:lang w:bidi="pl-PL"/>
        </w:rPr>
      </w:pPr>
      <w:r w:rsidRPr="00486C34">
        <w:rPr>
          <w:rFonts w:asciiTheme="majorHAnsi" w:eastAsia="Times New Roman" w:hAnsiTheme="majorHAnsi" w:cstheme="majorHAnsi"/>
          <w:b/>
          <w:bCs/>
          <w:color w:val="000000"/>
          <w:sz w:val="24"/>
          <w:szCs w:val="24"/>
          <w:u w:val="single"/>
          <w:lang w:bidi="pl-PL"/>
        </w:rPr>
        <w:t>Zasady współpracy Zamawiającego oraz Wykonawcy:</w:t>
      </w:r>
    </w:p>
    <w:p w14:paraId="433A2BAE" w14:textId="77777777" w:rsidR="00D61108" w:rsidRPr="00486C34" w:rsidRDefault="00D61108" w:rsidP="00D61108">
      <w:pPr>
        <w:tabs>
          <w:tab w:val="left" w:pos="1285"/>
        </w:tabs>
        <w:spacing w:after="100" w:line="259" w:lineRule="auto"/>
        <w:contextualSpacing/>
        <w:jc w:val="both"/>
        <w:rPr>
          <w:rFonts w:asciiTheme="majorHAnsi" w:eastAsia="Times New Roman" w:hAnsiTheme="majorHAnsi" w:cstheme="majorHAnsi"/>
          <w:b/>
          <w:bCs/>
          <w:color w:val="000000"/>
          <w:sz w:val="24"/>
          <w:szCs w:val="24"/>
          <w:u w:val="single"/>
          <w:lang w:bidi="pl-PL"/>
        </w:rPr>
      </w:pPr>
    </w:p>
    <w:p w14:paraId="29AA90C6"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A"/>
          <w:sz w:val="24"/>
          <w:szCs w:val="24"/>
          <w:lang w:eastAsia="en-US"/>
        </w:rPr>
        <w:t>Wykonawca wyznaczy osobę sprawującą bezpośredni nadzór nad osobami wykonującymi przedmiot zamówienia oraz udostępni bezpośredni kontakt telefoniczny oraz e-mailowy do tej osoby.</w:t>
      </w:r>
    </w:p>
    <w:p w14:paraId="0F80B840"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 xml:space="preserve">Osoba, o której mowa w ust. 1 zobowiązana jest do ścisłej współpracy </w:t>
      </w:r>
      <w:r w:rsidRPr="00486C34">
        <w:rPr>
          <w:rFonts w:asciiTheme="majorHAnsi" w:eastAsia="Times New Roman" w:hAnsiTheme="majorHAnsi" w:cstheme="majorHAnsi"/>
          <w:color w:val="000000"/>
          <w:sz w:val="24"/>
          <w:szCs w:val="24"/>
          <w:lang w:bidi="pl-PL"/>
        </w:rPr>
        <w:br/>
        <w:t xml:space="preserve">z upoważnionymi pracownikami Zamawiającego w zakresie doboru obsady </w:t>
      </w:r>
      <w:r w:rsidRPr="00486C34">
        <w:rPr>
          <w:rFonts w:asciiTheme="majorHAnsi" w:eastAsia="Times New Roman" w:hAnsiTheme="majorHAnsi" w:cstheme="majorHAnsi"/>
          <w:color w:val="000000"/>
          <w:sz w:val="24"/>
          <w:szCs w:val="24"/>
          <w:lang w:bidi="pl-PL"/>
        </w:rPr>
        <w:br/>
        <w:t>i koordynacji wykonywania zadań. Do zadań osoby nadzorującej należy wprowadzanie na stanowiska pracy nowych pracowników, zapewnienie odpowiedniej obsady stanowisk oraz organizowanie zastępstw, prowadzenie stanowiskowych szkoleń pracowników utrzymania czystości.</w:t>
      </w:r>
    </w:p>
    <w:p w14:paraId="58292B31"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 xml:space="preserve">Wykonawca zapewni, aby pracownicy w okresie trwania umowy byli przeszkoleni z zakresu prawidłowych technik sprzątania zgodnie z planem higieny szpitalnej oraz planem higieny w dziale żywienia, prawidłowego przygotowania i używania płynów dezynfekcyjnych. Należy udokumentować fakt przeprowadzenia szkoleń.  </w:t>
      </w:r>
    </w:p>
    <w:p w14:paraId="3E6ADCA1"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Zamawiający oraz Wykonawca - przed zawarciem umowy - zobowiązani są do ustalenia szczegółowych harmonogramów pracy (grafików sprzątania) poszczególnych pomieszczeń</w:t>
      </w:r>
    </w:p>
    <w:p w14:paraId="249EE08F"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Zamawiający do dnia 25 każdego miesiąca przekazuje Wykonawcy ewentualne zmiany w harmonogramie pracy na miesiąc następny.</w:t>
      </w:r>
    </w:p>
    <w:p w14:paraId="7E19A024"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 xml:space="preserve">Każda ze Stron zobowiązana jest do poinformowania drugiej Strony z co najmniej 24-godzinnym wyprzedzeniem o wystąpieniu okoliczności, skutkujących koniecznością </w:t>
      </w:r>
      <w:r w:rsidRPr="00486C34">
        <w:rPr>
          <w:rFonts w:asciiTheme="majorHAnsi" w:eastAsia="Times New Roman" w:hAnsiTheme="majorHAnsi" w:cstheme="majorHAnsi"/>
          <w:color w:val="000000"/>
          <w:sz w:val="24"/>
          <w:szCs w:val="24"/>
          <w:lang w:bidi="pl-PL"/>
        </w:rPr>
        <w:lastRenderedPageBreak/>
        <w:t>wprowadzenia zmian w harmonogramie pracy, zarówno po stronie Zamawiającego, jak i Wykonawcy.</w:t>
      </w:r>
    </w:p>
    <w:p w14:paraId="38218F3F"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Wykonawca zobowiązany jest do zapewnienia obsady, zapewniającej prawidłową realizację przedmiotu zamówienia i odpowiada za prawidłową realizację przedmiotu zamówienia przez swój personel.</w:t>
      </w:r>
    </w:p>
    <w:p w14:paraId="7A813BA0"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Zamawiający zastrzega sobie prawo do kontroli jakości świadczonych usług. Kontrolę czystości prowadzić będą na bieżąco pielęgniarki oddziałowe zaś kontrolę okresową co najmniej raz na kwartał pielęgniarka epidemiologiczna.</w:t>
      </w:r>
    </w:p>
    <w:p w14:paraId="4AD95DDD"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color w:val="0070C0"/>
          <w:sz w:val="24"/>
          <w:szCs w:val="24"/>
          <w:lang w:bidi="pl-PL"/>
        </w:rPr>
      </w:pPr>
    </w:p>
    <w:p w14:paraId="0FF2C121"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6EE7BA4B"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4AE2CF00"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7A2C014C"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053AB9B3"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505E3493" w14:textId="77777777" w:rsidR="00D61108" w:rsidRPr="00D61108" w:rsidRDefault="00D61108" w:rsidP="00D61108">
      <w:pPr>
        <w:tabs>
          <w:tab w:val="left" w:pos="426"/>
        </w:tabs>
        <w:spacing w:after="100" w:line="240" w:lineRule="auto"/>
        <w:ind w:left="1080"/>
        <w:jc w:val="both"/>
        <w:rPr>
          <w:rFonts w:asciiTheme="majorHAnsi" w:eastAsia="Times New Roman" w:hAnsiTheme="majorHAnsi" w:cstheme="majorHAnsi"/>
          <w:lang w:bidi="pl-PL"/>
        </w:rPr>
      </w:pPr>
    </w:p>
    <w:p w14:paraId="59C66174" w14:textId="77777777" w:rsidR="00D61108" w:rsidRPr="00D61108" w:rsidRDefault="00D61108" w:rsidP="00D61108">
      <w:pPr>
        <w:suppressAutoHyphens/>
        <w:spacing w:line="240" w:lineRule="auto"/>
        <w:rPr>
          <w:rFonts w:ascii="Times New Roman" w:eastAsia="Lucida Sans Unicode" w:hAnsi="Times New Roman" w:cs="Times New Roman"/>
          <w:b/>
          <w:kern w:val="1"/>
          <w:sz w:val="24"/>
          <w:szCs w:val="24"/>
          <w:lang w:eastAsia="hi-IN" w:bidi="hi-IN"/>
        </w:rPr>
        <w:sectPr w:rsidR="00D61108" w:rsidRPr="00D61108" w:rsidSect="00192CFA">
          <w:footerReference w:type="default" r:id="rId45"/>
          <w:pgSz w:w="11906" w:h="16838"/>
          <w:pgMar w:top="1417" w:right="1417" w:bottom="1417" w:left="1417" w:header="0" w:footer="6" w:gutter="0"/>
          <w:cols w:space="708"/>
          <w:formProt w:val="0"/>
          <w:docGrid w:linePitch="326"/>
        </w:sectPr>
      </w:pPr>
    </w:p>
    <w:p w14:paraId="0E74EC46" w14:textId="13DCACB6" w:rsidR="00FD2302" w:rsidRPr="00D61108" w:rsidRDefault="00D61108" w:rsidP="00FD2302">
      <w:pPr>
        <w:keepNext/>
        <w:keepLines/>
        <w:suppressAutoHyphens/>
        <w:spacing w:after="740" w:line="240" w:lineRule="auto"/>
        <w:jc w:val="right"/>
        <w:rPr>
          <w:rFonts w:ascii="Times New Roman" w:eastAsia="Lucida Sans Unicode" w:hAnsi="Times New Roman" w:cs="Times New Roman"/>
          <w:b/>
          <w:i/>
          <w:iCs/>
          <w:kern w:val="1"/>
          <w:sz w:val="24"/>
          <w:szCs w:val="24"/>
          <w:lang w:eastAsia="hi-IN" w:bidi="hi-IN"/>
        </w:rPr>
      </w:pPr>
      <w:r w:rsidRPr="00D61108">
        <w:rPr>
          <w:rFonts w:ascii="Times New Roman" w:eastAsia="Lucida Sans Unicode" w:hAnsi="Times New Roman" w:cs="Times New Roman"/>
          <w:b/>
          <w:i/>
          <w:iCs/>
          <w:kern w:val="1"/>
          <w:sz w:val="24"/>
          <w:szCs w:val="24"/>
          <w:lang w:eastAsia="hi-IN" w:bidi="hi-IN"/>
        </w:rPr>
        <w:lastRenderedPageBreak/>
        <w:t xml:space="preserve">       </w:t>
      </w:r>
      <w:r w:rsidR="00FD2302" w:rsidRPr="00D61108">
        <w:rPr>
          <w:rFonts w:ascii="Calibri" w:eastAsia="Lucida Sans Unicode" w:hAnsi="Calibri" w:cs="Times New Roman"/>
          <w:b/>
          <w:i/>
          <w:iCs/>
          <w:szCs w:val="24"/>
          <w:lang w:eastAsia="hi-IN" w:bidi="hi-IN"/>
        </w:rPr>
        <w:t>Załącznik nr 2.1 – Plan Organizacji pracy - wykaz roboczogodzin</w:t>
      </w:r>
    </w:p>
    <w:tbl>
      <w:tblPr>
        <w:tblW w:w="14496" w:type="dxa"/>
        <w:jc w:val="center"/>
        <w:tblLayout w:type="fixed"/>
        <w:tblCellMar>
          <w:left w:w="10" w:type="dxa"/>
          <w:right w:w="10" w:type="dxa"/>
        </w:tblCellMar>
        <w:tblLook w:val="0000" w:firstRow="0" w:lastRow="0" w:firstColumn="0" w:lastColumn="0" w:noHBand="0" w:noVBand="0"/>
      </w:tblPr>
      <w:tblGrid>
        <w:gridCol w:w="671"/>
        <w:gridCol w:w="2679"/>
        <w:gridCol w:w="1842"/>
        <w:gridCol w:w="1700"/>
        <w:gridCol w:w="1709"/>
        <w:gridCol w:w="3395"/>
        <w:gridCol w:w="2500"/>
      </w:tblGrid>
      <w:tr w:rsidR="00FD2302" w14:paraId="04457469" w14:textId="77777777" w:rsidTr="00FB1931">
        <w:trPr>
          <w:trHeight w:hRule="exact" w:val="1109"/>
          <w:jc w:val="center"/>
        </w:trPr>
        <w:tc>
          <w:tcPr>
            <w:tcW w:w="671"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3698E99C" w14:textId="77777777" w:rsidR="00FD2302" w:rsidRDefault="00FD2302" w:rsidP="00FB1931">
            <w:pPr>
              <w:pStyle w:val="Inne0"/>
              <w:spacing w:after="0"/>
              <w:jc w:val="center"/>
              <w:rPr>
                <w:b/>
                <w:bCs/>
                <w:sz w:val="20"/>
                <w:szCs w:val="20"/>
              </w:rPr>
            </w:pPr>
            <w:r>
              <w:rPr>
                <w:b/>
                <w:bCs/>
                <w:sz w:val="20"/>
                <w:szCs w:val="20"/>
              </w:rPr>
              <w:t>Lp.</w:t>
            </w:r>
          </w:p>
        </w:tc>
        <w:tc>
          <w:tcPr>
            <w:tcW w:w="267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2346D7A5" w14:textId="77777777" w:rsidR="00FD2302" w:rsidRDefault="00FD2302" w:rsidP="00FB1931">
            <w:pPr>
              <w:pStyle w:val="Inne0"/>
              <w:spacing w:after="0"/>
              <w:jc w:val="center"/>
              <w:rPr>
                <w:b/>
                <w:bCs/>
                <w:sz w:val="20"/>
                <w:szCs w:val="20"/>
              </w:rPr>
            </w:pPr>
            <w:r>
              <w:rPr>
                <w:b/>
                <w:bCs/>
                <w:sz w:val="20"/>
                <w:szCs w:val="20"/>
              </w:rPr>
              <w:t>Komórka organizacyjna</w:t>
            </w:r>
          </w:p>
        </w:tc>
        <w:tc>
          <w:tcPr>
            <w:tcW w:w="1842"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6FCBA3D7" w14:textId="77777777" w:rsidR="00FD2302" w:rsidRDefault="00FD2302" w:rsidP="00FB1931">
            <w:pPr>
              <w:pStyle w:val="Inne0"/>
              <w:spacing w:after="0"/>
              <w:ind w:right="260"/>
              <w:jc w:val="right"/>
              <w:rPr>
                <w:b/>
                <w:bCs/>
                <w:sz w:val="20"/>
                <w:szCs w:val="20"/>
              </w:rPr>
            </w:pPr>
            <w:r>
              <w:rPr>
                <w:b/>
                <w:bCs/>
                <w:sz w:val="20"/>
                <w:szCs w:val="20"/>
              </w:rPr>
              <w:t>Godziny pracy Zamawiającego</w:t>
            </w:r>
          </w:p>
        </w:tc>
        <w:tc>
          <w:tcPr>
            <w:tcW w:w="1700"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72595335" w14:textId="77777777" w:rsidR="00FD2302" w:rsidRDefault="00FD2302" w:rsidP="00FB1931">
            <w:pPr>
              <w:pStyle w:val="Inne0"/>
              <w:spacing w:after="0"/>
              <w:jc w:val="center"/>
              <w:rPr>
                <w:b/>
                <w:bCs/>
                <w:sz w:val="20"/>
                <w:szCs w:val="20"/>
              </w:rPr>
            </w:pPr>
            <w:r>
              <w:rPr>
                <w:b/>
                <w:bCs/>
                <w:sz w:val="20"/>
                <w:szCs w:val="20"/>
              </w:rPr>
              <w:t>Częstotliwość</w:t>
            </w:r>
          </w:p>
          <w:p w14:paraId="67DA0BDE" w14:textId="77777777" w:rsidR="00FD2302" w:rsidRDefault="00FD2302" w:rsidP="00FB1931">
            <w:pPr>
              <w:pStyle w:val="Inne0"/>
              <w:spacing w:after="0"/>
              <w:jc w:val="center"/>
              <w:rPr>
                <w:b/>
                <w:bCs/>
                <w:sz w:val="20"/>
                <w:szCs w:val="20"/>
              </w:rPr>
            </w:pPr>
            <w:r>
              <w:rPr>
                <w:b/>
                <w:bCs/>
                <w:sz w:val="20"/>
                <w:szCs w:val="20"/>
              </w:rPr>
              <w:t>wykonania</w:t>
            </w:r>
          </w:p>
          <w:p w14:paraId="330627FB" w14:textId="77777777" w:rsidR="00FD2302" w:rsidRDefault="00FD2302" w:rsidP="00FB1931">
            <w:pPr>
              <w:pStyle w:val="Inne0"/>
              <w:spacing w:after="0"/>
              <w:jc w:val="center"/>
              <w:rPr>
                <w:b/>
                <w:bCs/>
                <w:sz w:val="20"/>
                <w:szCs w:val="20"/>
              </w:rPr>
            </w:pPr>
            <w:r>
              <w:rPr>
                <w:b/>
                <w:bCs/>
                <w:sz w:val="20"/>
                <w:szCs w:val="20"/>
              </w:rPr>
              <w:t>usługi</w:t>
            </w:r>
          </w:p>
        </w:tc>
        <w:tc>
          <w:tcPr>
            <w:tcW w:w="170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0E3883FB" w14:textId="77777777" w:rsidR="00FD2302" w:rsidRDefault="00FD2302" w:rsidP="00FB1931">
            <w:pPr>
              <w:pStyle w:val="Inne0"/>
              <w:spacing w:after="0"/>
              <w:jc w:val="center"/>
              <w:rPr>
                <w:b/>
                <w:bCs/>
                <w:sz w:val="20"/>
                <w:szCs w:val="20"/>
              </w:rPr>
            </w:pPr>
            <w:r>
              <w:rPr>
                <w:b/>
                <w:bCs/>
                <w:sz w:val="20"/>
                <w:szCs w:val="20"/>
              </w:rPr>
              <w:t>Godziny pracy Wykonawcy</w:t>
            </w:r>
          </w:p>
        </w:tc>
        <w:tc>
          <w:tcPr>
            <w:tcW w:w="3395"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3106CE8B" w14:textId="77777777" w:rsidR="00FD2302" w:rsidRDefault="00FD2302" w:rsidP="00FB1931">
            <w:pPr>
              <w:pStyle w:val="Inne0"/>
              <w:spacing w:after="0"/>
              <w:jc w:val="center"/>
              <w:rPr>
                <w:b/>
                <w:bCs/>
                <w:sz w:val="20"/>
                <w:szCs w:val="20"/>
              </w:rPr>
            </w:pPr>
            <w:r>
              <w:rPr>
                <w:b/>
                <w:bCs/>
                <w:sz w:val="20"/>
                <w:szCs w:val="20"/>
              </w:rPr>
              <w:t>Liczba roboczo godzin (</w:t>
            </w:r>
            <w:proofErr w:type="spellStart"/>
            <w:r>
              <w:rPr>
                <w:b/>
                <w:bCs/>
                <w:sz w:val="20"/>
                <w:szCs w:val="20"/>
              </w:rPr>
              <w:t>rbg</w:t>
            </w:r>
            <w:proofErr w:type="spellEnd"/>
            <w:r>
              <w:rPr>
                <w:b/>
                <w:bCs/>
                <w:sz w:val="20"/>
                <w:szCs w:val="20"/>
              </w:rPr>
              <w:t>)</w:t>
            </w:r>
          </w:p>
          <w:p w14:paraId="292BE5B7" w14:textId="597DEE2E" w:rsidR="00FD2302" w:rsidRDefault="00FD2302" w:rsidP="00FB1931">
            <w:pPr>
              <w:pStyle w:val="Inne0"/>
              <w:spacing w:after="0"/>
              <w:jc w:val="center"/>
              <w:rPr>
                <w:b/>
                <w:bCs/>
                <w:sz w:val="20"/>
                <w:szCs w:val="20"/>
              </w:rPr>
            </w:pPr>
            <w:r w:rsidRPr="00D61BEE">
              <w:rPr>
                <w:b/>
                <w:bCs/>
                <w:sz w:val="20"/>
                <w:szCs w:val="20"/>
                <w:lang w:bidi="pl-PL"/>
              </w:rPr>
              <w:t>(01.01.202</w:t>
            </w:r>
            <w:r>
              <w:rPr>
                <w:b/>
                <w:bCs/>
                <w:sz w:val="20"/>
                <w:szCs w:val="20"/>
                <w:lang w:bidi="pl-PL"/>
              </w:rPr>
              <w:t>3</w:t>
            </w:r>
            <w:r w:rsidRPr="00D61BEE">
              <w:rPr>
                <w:b/>
                <w:bCs/>
                <w:sz w:val="20"/>
                <w:szCs w:val="20"/>
                <w:lang w:bidi="pl-PL"/>
              </w:rPr>
              <w:t xml:space="preserve"> r. –</w:t>
            </w:r>
            <w:r w:rsidRPr="00F55252">
              <w:rPr>
                <w:b/>
                <w:bCs/>
                <w:sz w:val="20"/>
                <w:szCs w:val="20"/>
                <w:lang w:bidi="pl-PL"/>
              </w:rPr>
              <w:t xml:space="preserve">  31.12.202</w:t>
            </w:r>
            <w:r>
              <w:rPr>
                <w:b/>
                <w:bCs/>
                <w:sz w:val="20"/>
                <w:szCs w:val="20"/>
                <w:lang w:bidi="pl-PL"/>
              </w:rPr>
              <w:t>3</w:t>
            </w:r>
            <w:r w:rsidRPr="00F55252">
              <w:rPr>
                <w:b/>
                <w:bCs/>
                <w:sz w:val="20"/>
                <w:szCs w:val="20"/>
                <w:lang w:bidi="pl-PL"/>
              </w:rPr>
              <w:t xml:space="preserve"> r.</w:t>
            </w:r>
            <w:r w:rsidRPr="00296A67">
              <w:rPr>
                <w:b/>
                <w:bCs/>
                <w:sz w:val="20"/>
                <w:szCs w:val="20"/>
                <w:lang w:bidi="pl-PL"/>
              </w:rPr>
              <w:t>)</w:t>
            </w:r>
          </w:p>
        </w:tc>
        <w:tc>
          <w:tcPr>
            <w:tcW w:w="2500" w:type="dxa"/>
            <w:tcBorders>
              <w:top w:val="single" w:sz="4" w:space="0" w:color="000080"/>
              <w:left w:val="single" w:sz="4" w:space="0" w:color="000080"/>
              <w:right w:val="single" w:sz="4" w:space="0" w:color="000080"/>
            </w:tcBorders>
            <w:shd w:val="clear" w:color="auto" w:fill="FFFFFF"/>
            <w:tcMar>
              <w:top w:w="0" w:type="dxa"/>
              <w:left w:w="0" w:type="dxa"/>
              <w:bottom w:w="0" w:type="dxa"/>
              <w:right w:w="10" w:type="dxa"/>
            </w:tcMar>
            <w:vAlign w:val="center"/>
          </w:tcPr>
          <w:p w14:paraId="1418536F" w14:textId="77777777" w:rsidR="00FD2302" w:rsidRDefault="00FD2302" w:rsidP="00FB1931">
            <w:pPr>
              <w:pStyle w:val="Inne0"/>
              <w:spacing w:after="0"/>
              <w:jc w:val="center"/>
              <w:rPr>
                <w:b/>
                <w:bCs/>
                <w:sz w:val="20"/>
                <w:szCs w:val="20"/>
              </w:rPr>
            </w:pPr>
            <w:r>
              <w:rPr>
                <w:b/>
                <w:bCs/>
                <w:sz w:val="20"/>
                <w:szCs w:val="20"/>
              </w:rPr>
              <w:t>Minimalna liczba osób do wykonania usługi</w:t>
            </w:r>
          </w:p>
        </w:tc>
      </w:tr>
      <w:tr w:rsidR="00FD2302" w14:paraId="5CAB8F13" w14:textId="77777777" w:rsidTr="00FB1931">
        <w:trPr>
          <w:trHeight w:val="694"/>
          <w:jc w:val="center"/>
        </w:trPr>
        <w:tc>
          <w:tcPr>
            <w:tcW w:w="14496" w:type="dxa"/>
            <w:gridSpan w:val="7"/>
            <w:tcBorders>
              <w:top w:val="single" w:sz="4" w:space="0" w:color="00000A"/>
              <w:left w:val="single" w:sz="4" w:space="0" w:color="00000A"/>
              <w:right w:val="single" w:sz="4" w:space="0" w:color="00000A"/>
            </w:tcBorders>
            <w:shd w:val="clear" w:color="auto" w:fill="FFFFFF"/>
            <w:tcMar>
              <w:top w:w="0" w:type="dxa"/>
              <w:left w:w="0" w:type="dxa"/>
              <w:bottom w:w="0" w:type="dxa"/>
              <w:right w:w="10" w:type="dxa"/>
            </w:tcMar>
            <w:vAlign w:val="center"/>
          </w:tcPr>
          <w:p w14:paraId="778FA4A0" w14:textId="38E163B7" w:rsidR="00FD2302" w:rsidRDefault="00FD2302" w:rsidP="00FB1931">
            <w:pPr>
              <w:pStyle w:val="Inne0"/>
              <w:spacing w:after="0"/>
              <w:jc w:val="center"/>
              <w:rPr>
                <w:b/>
                <w:bCs/>
                <w:sz w:val="20"/>
                <w:szCs w:val="20"/>
              </w:rPr>
            </w:pPr>
            <w:proofErr w:type="spellStart"/>
            <w:r>
              <w:rPr>
                <w:b/>
                <w:bCs/>
                <w:sz w:val="20"/>
                <w:szCs w:val="20"/>
              </w:rPr>
              <w:t>O</w:t>
            </w:r>
            <w:r w:rsidR="001B2775">
              <w:rPr>
                <w:b/>
                <w:bCs/>
                <w:sz w:val="20"/>
                <w:szCs w:val="20"/>
              </w:rPr>
              <w:t>ddził</w:t>
            </w:r>
            <w:proofErr w:type="spellEnd"/>
            <w:r w:rsidR="001B2775" w:rsidRPr="001B2775">
              <w:rPr>
                <w:b/>
                <w:bCs/>
                <w:sz w:val="20"/>
                <w:szCs w:val="20"/>
              </w:rPr>
              <w:t xml:space="preserve"> XVIII Terapii Uzależnienia od Alkoholu, Poradnia Seksuologiczna i Patologii Współżycia, </w:t>
            </w:r>
            <w:r w:rsidRPr="001B2775">
              <w:rPr>
                <w:b/>
                <w:bCs/>
                <w:sz w:val="20"/>
                <w:szCs w:val="20"/>
              </w:rPr>
              <w:t xml:space="preserve"> </w:t>
            </w:r>
            <w:r w:rsidR="001B2775" w:rsidRPr="001B2775">
              <w:rPr>
                <w:b/>
                <w:bCs/>
                <w:sz w:val="20"/>
                <w:szCs w:val="20"/>
              </w:rPr>
              <w:t>Budynek</w:t>
            </w:r>
            <w:r w:rsidR="001B2775">
              <w:rPr>
                <w:b/>
                <w:bCs/>
                <w:sz w:val="20"/>
                <w:szCs w:val="20"/>
              </w:rPr>
              <w:t xml:space="preserve"> Szpitala ul. Dolna 42</w:t>
            </w:r>
          </w:p>
        </w:tc>
      </w:tr>
      <w:tr w:rsidR="00FD2302" w14:paraId="01A433A5" w14:textId="77777777" w:rsidTr="00FB1931">
        <w:trPr>
          <w:trHeight w:hRule="exact" w:val="806"/>
          <w:jc w:val="center"/>
        </w:trPr>
        <w:tc>
          <w:tcPr>
            <w:tcW w:w="671"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3C9CBCF8" w14:textId="77777777" w:rsidR="00FD2302" w:rsidRDefault="00FD2302" w:rsidP="00FB1931">
            <w:pPr>
              <w:pStyle w:val="Inne0"/>
              <w:spacing w:after="0"/>
              <w:jc w:val="center"/>
              <w:rPr>
                <w:b/>
                <w:bCs/>
                <w:sz w:val="20"/>
                <w:szCs w:val="20"/>
              </w:rPr>
            </w:pPr>
            <w:r>
              <w:rPr>
                <w:b/>
                <w:bCs/>
                <w:sz w:val="20"/>
                <w:szCs w:val="20"/>
              </w:rPr>
              <w:t>1.</w:t>
            </w:r>
          </w:p>
        </w:tc>
        <w:tc>
          <w:tcPr>
            <w:tcW w:w="267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640A539A" w14:textId="77777777" w:rsidR="00FD2302" w:rsidRDefault="00FD2302" w:rsidP="00FB1931">
            <w:pPr>
              <w:pStyle w:val="Inne0"/>
              <w:spacing w:after="0"/>
              <w:jc w:val="center"/>
              <w:rPr>
                <w:sz w:val="20"/>
                <w:szCs w:val="20"/>
              </w:rPr>
            </w:pPr>
            <w:r>
              <w:rPr>
                <w:sz w:val="20"/>
                <w:szCs w:val="20"/>
              </w:rPr>
              <w:t>Oddział XVIII Terapii Uzależnienia od Alkoholu</w:t>
            </w:r>
          </w:p>
        </w:tc>
        <w:tc>
          <w:tcPr>
            <w:tcW w:w="1842"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7B362F28" w14:textId="77777777" w:rsidR="00FD2302" w:rsidRDefault="00FD2302" w:rsidP="00FB1931">
            <w:pPr>
              <w:pStyle w:val="Inne0"/>
              <w:spacing w:after="0"/>
              <w:jc w:val="center"/>
              <w:rPr>
                <w:sz w:val="20"/>
                <w:szCs w:val="20"/>
              </w:rPr>
            </w:pPr>
            <w:r>
              <w:rPr>
                <w:sz w:val="20"/>
                <w:szCs w:val="20"/>
              </w:rPr>
              <w:t>12 godz./dobę</w:t>
            </w:r>
          </w:p>
        </w:tc>
        <w:tc>
          <w:tcPr>
            <w:tcW w:w="1700"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68BC072B" w14:textId="77777777" w:rsidR="00FD2302" w:rsidRDefault="00FD2302" w:rsidP="00FB1931">
            <w:pPr>
              <w:pStyle w:val="Inne0"/>
              <w:spacing w:after="0"/>
              <w:jc w:val="center"/>
              <w:rPr>
                <w:sz w:val="20"/>
                <w:szCs w:val="20"/>
              </w:rPr>
            </w:pPr>
            <w:r>
              <w:rPr>
                <w:sz w:val="20"/>
                <w:szCs w:val="20"/>
              </w:rPr>
              <w:t>Codziennie</w:t>
            </w:r>
          </w:p>
          <w:p w14:paraId="106BDD5B" w14:textId="77777777" w:rsidR="00FD2302" w:rsidRDefault="00FD2302" w:rsidP="00FB1931">
            <w:pPr>
              <w:pStyle w:val="Inne0"/>
              <w:spacing w:after="0"/>
              <w:jc w:val="center"/>
              <w:rPr>
                <w:sz w:val="20"/>
                <w:szCs w:val="20"/>
              </w:rPr>
            </w:pPr>
            <w:r>
              <w:rPr>
                <w:sz w:val="20"/>
                <w:szCs w:val="20"/>
              </w:rPr>
              <w:t xml:space="preserve"> w dni robocze</w:t>
            </w:r>
          </w:p>
        </w:tc>
        <w:tc>
          <w:tcPr>
            <w:tcW w:w="170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1517B2A5" w14:textId="77777777" w:rsidR="00FD2302" w:rsidRDefault="00FD2302" w:rsidP="00FB1931">
            <w:pPr>
              <w:pStyle w:val="Inne0"/>
              <w:spacing w:after="0"/>
              <w:jc w:val="center"/>
              <w:rPr>
                <w:sz w:val="20"/>
                <w:szCs w:val="20"/>
              </w:rPr>
            </w:pPr>
            <w:r>
              <w:rPr>
                <w:sz w:val="20"/>
                <w:szCs w:val="20"/>
              </w:rPr>
              <w:t>pon. - pt.</w:t>
            </w:r>
          </w:p>
          <w:p w14:paraId="492D1B77" w14:textId="77777777" w:rsidR="00FD2302" w:rsidRDefault="00FD2302" w:rsidP="00FB1931">
            <w:pPr>
              <w:pStyle w:val="Inne0"/>
              <w:spacing w:after="0"/>
              <w:jc w:val="center"/>
              <w:rPr>
                <w:sz w:val="20"/>
                <w:szCs w:val="20"/>
              </w:rPr>
            </w:pPr>
            <w:r>
              <w:rPr>
                <w:sz w:val="20"/>
                <w:szCs w:val="20"/>
              </w:rPr>
              <w:t>07:00-19:00</w:t>
            </w:r>
          </w:p>
        </w:tc>
        <w:tc>
          <w:tcPr>
            <w:tcW w:w="3395"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62836E8F" w14:textId="77777777" w:rsidR="00FD2302" w:rsidRDefault="00FD2302" w:rsidP="00FB1931">
            <w:pPr>
              <w:pStyle w:val="Inne0"/>
              <w:spacing w:after="0"/>
              <w:jc w:val="center"/>
              <w:rPr>
                <w:sz w:val="20"/>
                <w:szCs w:val="20"/>
              </w:rPr>
            </w:pPr>
            <w:r>
              <w:rPr>
                <w:sz w:val="20"/>
                <w:szCs w:val="20"/>
              </w:rPr>
              <w:t xml:space="preserve">5 976 </w:t>
            </w:r>
            <w:proofErr w:type="spellStart"/>
            <w:r>
              <w:rPr>
                <w:sz w:val="20"/>
                <w:szCs w:val="20"/>
              </w:rPr>
              <w:t>rbg</w:t>
            </w:r>
            <w:proofErr w:type="spellEnd"/>
          </w:p>
        </w:tc>
        <w:tc>
          <w:tcPr>
            <w:tcW w:w="2500" w:type="dxa"/>
            <w:tcBorders>
              <w:top w:val="single" w:sz="4" w:space="0" w:color="000080"/>
              <w:left w:val="single" w:sz="4" w:space="0" w:color="000080"/>
              <w:right w:val="single" w:sz="4" w:space="0" w:color="000080"/>
            </w:tcBorders>
            <w:shd w:val="clear" w:color="auto" w:fill="FFFFFF"/>
            <w:tcMar>
              <w:top w:w="0" w:type="dxa"/>
              <w:left w:w="0" w:type="dxa"/>
              <w:bottom w:w="0" w:type="dxa"/>
              <w:right w:w="10" w:type="dxa"/>
            </w:tcMar>
            <w:vAlign w:val="center"/>
          </w:tcPr>
          <w:p w14:paraId="673544FB" w14:textId="77777777" w:rsidR="00FD2302" w:rsidRDefault="00FD2302" w:rsidP="00FB1931">
            <w:pPr>
              <w:pStyle w:val="Inne0"/>
              <w:spacing w:after="0"/>
              <w:jc w:val="center"/>
              <w:rPr>
                <w:sz w:val="20"/>
                <w:szCs w:val="20"/>
              </w:rPr>
            </w:pPr>
            <w:r>
              <w:rPr>
                <w:sz w:val="20"/>
                <w:szCs w:val="20"/>
              </w:rPr>
              <w:t xml:space="preserve">2 osoby/Dzień   </w:t>
            </w:r>
          </w:p>
        </w:tc>
      </w:tr>
      <w:tr w:rsidR="00FD2302" w14:paraId="1D605469" w14:textId="77777777" w:rsidTr="00FB1931">
        <w:trPr>
          <w:trHeight w:hRule="exact" w:val="799"/>
          <w:jc w:val="center"/>
        </w:trPr>
        <w:tc>
          <w:tcPr>
            <w:tcW w:w="671"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135DE7FB" w14:textId="77777777" w:rsidR="00FD2302" w:rsidRDefault="00FD2302" w:rsidP="00FB1931">
            <w:pPr>
              <w:pStyle w:val="Inne0"/>
              <w:spacing w:after="0"/>
              <w:jc w:val="center"/>
              <w:rPr>
                <w:b/>
                <w:bCs/>
                <w:sz w:val="20"/>
                <w:szCs w:val="20"/>
              </w:rPr>
            </w:pPr>
            <w:r>
              <w:rPr>
                <w:b/>
                <w:bCs/>
                <w:sz w:val="20"/>
                <w:szCs w:val="20"/>
              </w:rPr>
              <w:t>2.</w:t>
            </w:r>
          </w:p>
        </w:tc>
        <w:tc>
          <w:tcPr>
            <w:tcW w:w="267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14995404" w14:textId="77777777" w:rsidR="00FD2302" w:rsidRDefault="00FD2302" w:rsidP="00FB1931">
            <w:pPr>
              <w:pStyle w:val="Inne0"/>
              <w:snapToGrid w:val="0"/>
              <w:spacing w:after="0"/>
              <w:jc w:val="center"/>
              <w:rPr>
                <w:b/>
                <w:bCs/>
                <w:sz w:val="20"/>
                <w:szCs w:val="20"/>
              </w:rPr>
            </w:pPr>
          </w:p>
          <w:p w14:paraId="5938D589" w14:textId="77777777" w:rsidR="00FD2302" w:rsidRDefault="00FD2302" w:rsidP="00FB1931">
            <w:pPr>
              <w:pStyle w:val="Inne0"/>
              <w:spacing w:after="0"/>
              <w:jc w:val="center"/>
              <w:rPr>
                <w:sz w:val="20"/>
                <w:szCs w:val="20"/>
              </w:rPr>
            </w:pPr>
            <w:r>
              <w:rPr>
                <w:sz w:val="20"/>
                <w:szCs w:val="20"/>
              </w:rPr>
              <w:t>Oddział XVIII Terapii Uzależnienia od Alkoholu</w:t>
            </w:r>
          </w:p>
        </w:tc>
        <w:tc>
          <w:tcPr>
            <w:tcW w:w="1842"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7464D42D" w14:textId="77777777" w:rsidR="00FD2302" w:rsidRDefault="00FD2302" w:rsidP="00FB1931">
            <w:pPr>
              <w:pStyle w:val="Inne0"/>
              <w:spacing w:after="0"/>
              <w:jc w:val="center"/>
              <w:rPr>
                <w:sz w:val="20"/>
                <w:szCs w:val="20"/>
              </w:rPr>
            </w:pPr>
            <w:r>
              <w:rPr>
                <w:sz w:val="20"/>
                <w:szCs w:val="20"/>
              </w:rPr>
              <w:t>12 godz./dobę</w:t>
            </w:r>
          </w:p>
        </w:tc>
        <w:tc>
          <w:tcPr>
            <w:tcW w:w="1700"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5B2CBDFA" w14:textId="77777777" w:rsidR="00FD2302" w:rsidRDefault="00FD2302" w:rsidP="00FB1931">
            <w:pPr>
              <w:pStyle w:val="Inne0"/>
              <w:spacing w:after="0"/>
              <w:jc w:val="center"/>
              <w:rPr>
                <w:sz w:val="20"/>
                <w:szCs w:val="20"/>
              </w:rPr>
            </w:pPr>
            <w:r>
              <w:rPr>
                <w:sz w:val="20"/>
                <w:szCs w:val="20"/>
              </w:rPr>
              <w:t>soboty, niedziele, święta</w:t>
            </w:r>
          </w:p>
          <w:p w14:paraId="5E8114EF" w14:textId="77777777" w:rsidR="00FD2302" w:rsidRDefault="00FD2302" w:rsidP="00FB1931">
            <w:pPr>
              <w:pStyle w:val="Inne0"/>
              <w:spacing w:after="0"/>
              <w:jc w:val="center"/>
              <w:rPr>
                <w:sz w:val="20"/>
                <w:szCs w:val="20"/>
              </w:rPr>
            </w:pPr>
            <w:r>
              <w:rPr>
                <w:sz w:val="20"/>
                <w:szCs w:val="20"/>
              </w:rPr>
              <w:t>07:00-19:00</w:t>
            </w:r>
          </w:p>
        </w:tc>
        <w:tc>
          <w:tcPr>
            <w:tcW w:w="170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190CEAFF" w14:textId="77777777" w:rsidR="00FD2302" w:rsidRDefault="00FD2302" w:rsidP="00FB1931">
            <w:pPr>
              <w:pStyle w:val="Inne0"/>
              <w:spacing w:after="0"/>
              <w:jc w:val="center"/>
              <w:rPr>
                <w:sz w:val="20"/>
                <w:szCs w:val="20"/>
              </w:rPr>
            </w:pPr>
            <w:r>
              <w:rPr>
                <w:sz w:val="20"/>
                <w:szCs w:val="20"/>
              </w:rPr>
              <w:t xml:space="preserve">  soboty, niedziele, święta</w:t>
            </w:r>
          </w:p>
          <w:p w14:paraId="1F9FE7C5" w14:textId="77777777" w:rsidR="00FD2302" w:rsidRDefault="00FD2302" w:rsidP="00FB1931">
            <w:pPr>
              <w:pStyle w:val="Inne0"/>
              <w:spacing w:after="0"/>
              <w:jc w:val="center"/>
              <w:rPr>
                <w:sz w:val="20"/>
                <w:szCs w:val="20"/>
              </w:rPr>
            </w:pPr>
            <w:r>
              <w:rPr>
                <w:sz w:val="20"/>
                <w:szCs w:val="20"/>
              </w:rPr>
              <w:t xml:space="preserve">07:00-19:00             </w:t>
            </w:r>
          </w:p>
        </w:tc>
        <w:tc>
          <w:tcPr>
            <w:tcW w:w="3395"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548B2DB5" w14:textId="77777777" w:rsidR="00FD2302" w:rsidRDefault="00FD2302" w:rsidP="00FB1931">
            <w:pPr>
              <w:pStyle w:val="Inne0"/>
              <w:spacing w:after="0"/>
              <w:jc w:val="center"/>
              <w:rPr>
                <w:sz w:val="20"/>
                <w:szCs w:val="20"/>
              </w:rPr>
            </w:pPr>
            <w:r>
              <w:rPr>
                <w:sz w:val="20"/>
                <w:szCs w:val="20"/>
              </w:rPr>
              <w:t xml:space="preserve">1 380 </w:t>
            </w:r>
            <w:proofErr w:type="spellStart"/>
            <w:r>
              <w:rPr>
                <w:sz w:val="20"/>
                <w:szCs w:val="20"/>
              </w:rPr>
              <w:t>rbg</w:t>
            </w:r>
            <w:proofErr w:type="spellEnd"/>
            <w:r>
              <w:rPr>
                <w:sz w:val="20"/>
                <w:szCs w:val="20"/>
              </w:rPr>
              <w:t>.</w:t>
            </w:r>
          </w:p>
        </w:tc>
        <w:tc>
          <w:tcPr>
            <w:tcW w:w="2500" w:type="dxa"/>
            <w:tcBorders>
              <w:top w:val="single" w:sz="4" w:space="0" w:color="000080"/>
              <w:left w:val="single" w:sz="4" w:space="0" w:color="000080"/>
              <w:right w:val="single" w:sz="4" w:space="0" w:color="000080"/>
            </w:tcBorders>
            <w:shd w:val="clear" w:color="auto" w:fill="FFFFFF"/>
            <w:tcMar>
              <w:top w:w="0" w:type="dxa"/>
              <w:left w:w="0" w:type="dxa"/>
              <w:bottom w:w="0" w:type="dxa"/>
              <w:right w:w="10" w:type="dxa"/>
            </w:tcMar>
            <w:vAlign w:val="center"/>
          </w:tcPr>
          <w:p w14:paraId="7A655AFB" w14:textId="77777777" w:rsidR="00FD2302" w:rsidRDefault="00FD2302" w:rsidP="00FB1931">
            <w:pPr>
              <w:pStyle w:val="Inne0"/>
              <w:snapToGrid w:val="0"/>
              <w:spacing w:after="0"/>
              <w:jc w:val="center"/>
              <w:rPr>
                <w:sz w:val="20"/>
                <w:szCs w:val="20"/>
              </w:rPr>
            </w:pPr>
            <w:r>
              <w:rPr>
                <w:sz w:val="20"/>
                <w:szCs w:val="20"/>
              </w:rPr>
              <w:t>1 osoba/Dzień</w:t>
            </w:r>
          </w:p>
        </w:tc>
      </w:tr>
      <w:tr w:rsidR="00FD2302" w14:paraId="09D18BFD" w14:textId="77777777" w:rsidTr="00FB1931">
        <w:trPr>
          <w:trHeight w:hRule="exact" w:val="810"/>
          <w:jc w:val="center"/>
        </w:trPr>
        <w:tc>
          <w:tcPr>
            <w:tcW w:w="671"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1392F220" w14:textId="77777777" w:rsidR="00FD2302" w:rsidRDefault="00FD2302" w:rsidP="00FB1931">
            <w:pPr>
              <w:pStyle w:val="Inne0"/>
              <w:spacing w:after="0"/>
              <w:jc w:val="center"/>
              <w:rPr>
                <w:b/>
                <w:bCs/>
                <w:sz w:val="20"/>
                <w:szCs w:val="20"/>
              </w:rPr>
            </w:pPr>
            <w:r>
              <w:rPr>
                <w:b/>
                <w:bCs/>
                <w:sz w:val="20"/>
                <w:szCs w:val="20"/>
              </w:rPr>
              <w:t>3.</w:t>
            </w:r>
          </w:p>
        </w:tc>
        <w:tc>
          <w:tcPr>
            <w:tcW w:w="2679"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075F6F06" w14:textId="77777777" w:rsidR="00FD2302" w:rsidRDefault="00FD2302" w:rsidP="00FB1931">
            <w:pPr>
              <w:pStyle w:val="Inne0"/>
              <w:spacing w:after="0"/>
              <w:jc w:val="center"/>
              <w:rPr>
                <w:sz w:val="20"/>
                <w:szCs w:val="20"/>
              </w:rPr>
            </w:pPr>
            <w:r>
              <w:rPr>
                <w:sz w:val="20"/>
                <w:szCs w:val="20"/>
              </w:rPr>
              <w:t>Poradnia Seksuologiczna i Patologii Współżycia</w:t>
            </w:r>
          </w:p>
        </w:tc>
        <w:tc>
          <w:tcPr>
            <w:tcW w:w="1842"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7332F1E6" w14:textId="77777777" w:rsidR="00FD2302" w:rsidRDefault="00FD2302" w:rsidP="00FB1931">
            <w:pPr>
              <w:pStyle w:val="Inne0"/>
              <w:spacing w:after="0"/>
              <w:jc w:val="center"/>
              <w:rPr>
                <w:sz w:val="20"/>
                <w:szCs w:val="20"/>
              </w:rPr>
            </w:pPr>
            <w:r>
              <w:rPr>
                <w:sz w:val="20"/>
                <w:szCs w:val="20"/>
              </w:rPr>
              <w:t>6 godz./dobę</w:t>
            </w:r>
          </w:p>
          <w:p w14:paraId="0476F1A7" w14:textId="77777777" w:rsidR="00FD2302" w:rsidRDefault="00FD2302" w:rsidP="00FB1931">
            <w:pPr>
              <w:pStyle w:val="Inne0"/>
              <w:spacing w:after="0"/>
              <w:jc w:val="center"/>
              <w:rPr>
                <w:sz w:val="20"/>
                <w:szCs w:val="20"/>
              </w:rPr>
            </w:pPr>
            <w:r>
              <w:rPr>
                <w:sz w:val="20"/>
                <w:szCs w:val="20"/>
              </w:rPr>
              <w:t>pon. – pt.</w:t>
            </w:r>
          </w:p>
        </w:tc>
        <w:tc>
          <w:tcPr>
            <w:tcW w:w="1700"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62215920" w14:textId="77777777" w:rsidR="00FD2302" w:rsidRDefault="00FD2302" w:rsidP="00FB1931">
            <w:pPr>
              <w:pStyle w:val="Inne0"/>
              <w:spacing w:after="0"/>
              <w:jc w:val="center"/>
              <w:rPr>
                <w:sz w:val="20"/>
                <w:szCs w:val="20"/>
              </w:rPr>
            </w:pPr>
            <w:r>
              <w:rPr>
                <w:sz w:val="20"/>
                <w:szCs w:val="20"/>
              </w:rPr>
              <w:t xml:space="preserve"> Codziennie w dni robocze</w:t>
            </w:r>
          </w:p>
        </w:tc>
        <w:tc>
          <w:tcPr>
            <w:tcW w:w="1709"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34650913" w14:textId="77777777" w:rsidR="00FD2302" w:rsidRDefault="00FD2302" w:rsidP="00FB1931">
            <w:pPr>
              <w:pStyle w:val="Inne0"/>
              <w:spacing w:after="0"/>
              <w:jc w:val="center"/>
              <w:rPr>
                <w:sz w:val="20"/>
                <w:szCs w:val="20"/>
              </w:rPr>
            </w:pPr>
            <w:r>
              <w:rPr>
                <w:sz w:val="20"/>
                <w:szCs w:val="20"/>
              </w:rPr>
              <w:t xml:space="preserve"> pon.-pt.</w:t>
            </w:r>
          </w:p>
          <w:p w14:paraId="2319FFB0" w14:textId="77777777" w:rsidR="00FD2302" w:rsidRDefault="00FD2302" w:rsidP="00FB1931">
            <w:pPr>
              <w:pStyle w:val="Inne0"/>
              <w:spacing w:after="0"/>
              <w:jc w:val="center"/>
              <w:rPr>
                <w:sz w:val="20"/>
                <w:szCs w:val="20"/>
              </w:rPr>
            </w:pPr>
            <w:r>
              <w:rPr>
                <w:sz w:val="20"/>
                <w:szCs w:val="20"/>
              </w:rPr>
              <w:t>od 08:00-14:00</w:t>
            </w:r>
          </w:p>
          <w:p w14:paraId="3772B7FD" w14:textId="77777777" w:rsidR="00FD2302" w:rsidRDefault="00FD2302" w:rsidP="00FB1931">
            <w:pPr>
              <w:pStyle w:val="Inne0"/>
              <w:spacing w:after="0"/>
              <w:jc w:val="center"/>
              <w:rPr>
                <w:sz w:val="20"/>
                <w:szCs w:val="20"/>
              </w:rPr>
            </w:pPr>
            <w:r>
              <w:rPr>
                <w:sz w:val="20"/>
                <w:szCs w:val="20"/>
              </w:rPr>
              <w:t xml:space="preserve"> </w:t>
            </w:r>
          </w:p>
        </w:tc>
        <w:tc>
          <w:tcPr>
            <w:tcW w:w="3395"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47092F77" w14:textId="77777777" w:rsidR="00FD2302" w:rsidRDefault="00FD2302" w:rsidP="00FB1931">
            <w:pPr>
              <w:pStyle w:val="Inne0"/>
              <w:spacing w:after="0"/>
              <w:jc w:val="center"/>
              <w:rPr>
                <w:sz w:val="20"/>
                <w:szCs w:val="20"/>
              </w:rPr>
            </w:pPr>
            <w:r>
              <w:rPr>
                <w:sz w:val="20"/>
                <w:szCs w:val="20"/>
              </w:rPr>
              <w:t xml:space="preserve"> 1 494rbg.</w:t>
            </w:r>
          </w:p>
        </w:tc>
        <w:tc>
          <w:tcPr>
            <w:tcW w:w="2500" w:type="dxa"/>
            <w:tcBorders>
              <w:top w:val="single" w:sz="4" w:space="0" w:color="000080"/>
              <w:left w:val="single" w:sz="4" w:space="0" w:color="000080"/>
              <w:bottom w:val="single" w:sz="4" w:space="0" w:color="000001"/>
              <w:right w:val="single" w:sz="4" w:space="0" w:color="000080"/>
            </w:tcBorders>
            <w:shd w:val="clear" w:color="auto" w:fill="FFFFFF"/>
            <w:tcMar>
              <w:top w:w="0" w:type="dxa"/>
              <w:left w:w="0" w:type="dxa"/>
              <w:bottom w:w="0" w:type="dxa"/>
              <w:right w:w="10" w:type="dxa"/>
            </w:tcMar>
          </w:tcPr>
          <w:p w14:paraId="466EB7CE" w14:textId="77777777" w:rsidR="00FD2302" w:rsidRDefault="00FD2302" w:rsidP="00FB1931">
            <w:pPr>
              <w:pStyle w:val="Inne0"/>
              <w:snapToGrid w:val="0"/>
              <w:spacing w:after="0"/>
              <w:jc w:val="center"/>
            </w:pPr>
          </w:p>
          <w:p w14:paraId="208E2FEE" w14:textId="77777777" w:rsidR="00FD2302" w:rsidRDefault="00FD2302" w:rsidP="00FB1931">
            <w:pPr>
              <w:pStyle w:val="Inne0"/>
              <w:spacing w:after="0"/>
              <w:jc w:val="center"/>
              <w:rPr>
                <w:sz w:val="18"/>
                <w:szCs w:val="18"/>
              </w:rPr>
            </w:pPr>
            <w:r>
              <w:rPr>
                <w:sz w:val="18"/>
                <w:szCs w:val="18"/>
              </w:rPr>
              <w:t xml:space="preserve">1 osoba/6 godz. od godz. 08:00-14:00   </w:t>
            </w:r>
          </w:p>
        </w:tc>
      </w:tr>
      <w:tr w:rsidR="00FD2302" w14:paraId="7B615023" w14:textId="77777777" w:rsidTr="00FB1931">
        <w:trPr>
          <w:trHeight w:hRule="exact" w:val="810"/>
          <w:jc w:val="center"/>
        </w:trPr>
        <w:tc>
          <w:tcPr>
            <w:tcW w:w="671"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46F42A2C" w14:textId="77777777" w:rsidR="00FD2302" w:rsidRDefault="00FD2302" w:rsidP="00FB1931">
            <w:pPr>
              <w:pStyle w:val="Inne0"/>
              <w:spacing w:after="0"/>
              <w:jc w:val="center"/>
              <w:rPr>
                <w:b/>
                <w:bCs/>
                <w:sz w:val="20"/>
                <w:szCs w:val="20"/>
              </w:rPr>
            </w:pPr>
            <w:r>
              <w:rPr>
                <w:b/>
                <w:bCs/>
                <w:sz w:val="20"/>
                <w:szCs w:val="20"/>
              </w:rPr>
              <w:t>4.</w:t>
            </w:r>
          </w:p>
        </w:tc>
        <w:tc>
          <w:tcPr>
            <w:tcW w:w="2679"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2002BBD8" w14:textId="69E559E4" w:rsidR="00FD2302" w:rsidRDefault="00FD2302" w:rsidP="00FB1931">
            <w:pPr>
              <w:pStyle w:val="Inne0"/>
              <w:spacing w:after="0"/>
              <w:jc w:val="center"/>
              <w:rPr>
                <w:sz w:val="20"/>
                <w:szCs w:val="20"/>
              </w:rPr>
            </w:pPr>
            <w:r>
              <w:rPr>
                <w:sz w:val="20"/>
                <w:szCs w:val="20"/>
              </w:rPr>
              <w:t xml:space="preserve">Budynek </w:t>
            </w:r>
            <w:r w:rsidR="001B2775">
              <w:rPr>
                <w:sz w:val="20"/>
                <w:szCs w:val="20"/>
              </w:rPr>
              <w:t>S</w:t>
            </w:r>
            <w:r>
              <w:rPr>
                <w:sz w:val="20"/>
                <w:szCs w:val="20"/>
              </w:rPr>
              <w:t>zpitala</w:t>
            </w:r>
          </w:p>
          <w:p w14:paraId="23ED097D" w14:textId="77777777" w:rsidR="00FD2302" w:rsidRDefault="00FD2302" w:rsidP="00FB1931">
            <w:pPr>
              <w:pStyle w:val="Inne0"/>
              <w:spacing w:after="0"/>
              <w:jc w:val="center"/>
              <w:rPr>
                <w:sz w:val="20"/>
                <w:szCs w:val="20"/>
              </w:rPr>
            </w:pPr>
            <w:r>
              <w:rPr>
                <w:sz w:val="20"/>
                <w:szCs w:val="20"/>
              </w:rPr>
              <w:t>ul. Dolna 42</w:t>
            </w:r>
          </w:p>
          <w:p w14:paraId="5791C6D7" w14:textId="77777777" w:rsidR="00FD2302" w:rsidRDefault="00FD2302" w:rsidP="00FB1931">
            <w:pPr>
              <w:pStyle w:val="Inne0"/>
              <w:spacing w:after="0"/>
              <w:jc w:val="center"/>
              <w:rPr>
                <w:sz w:val="20"/>
                <w:szCs w:val="20"/>
              </w:rPr>
            </w:pPr>
          </w:p>
        </w:tc>
        <w:tc>
          <w:tcPr>
            <w:tcW w:w="1842"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0E861C6C" w14:textId="77777777" w:rsidR="00FD2302" w:rsidRDefault="00FD2302" w:rsidP="00FB1931">
            <w:pPr>
              <w:pStyle w:val="Inne0"/>
              <w:spacing w:after="0"/>
              <w:jc w:val="center"/>
              <w:rPr>
                <w:sz w:val="20"/>
                <w:szCs w:val="20"/>
              </w:rPr>
            </w:pPr>
            <w:r>
              <w:rPr>
                <w:sz w:val="20"/>
                <w:szCs w:val="20"/>
              </w:rPr>
              <w:t>5 godz./dobę</w:t>
            </w:r>
          </w:p>
          <w:p w14:paraId="49FD0771" w14:textId="77777777" w:rsidR="00FD2302" w:rsidRDefault="00FD2302" w:rsidP="00FB1931">
            <w:pPr>
              <w:pStyle w:val="Inne0"/>
              <w:spacing w:after="0"/>
              <w:jc w:val="center"/>
              <w:rPr>
                <w:sz w:val="20"/>
                <w:szCs w:val="20"/>
              </w:rPr>
            </w:pPr>
            <w:r>
              <w:rPr>
                <w:sz w:val="20"/>
                <w:szCs w:val="20"/>
              </w:rPr>
              <w:t>pon.-pt.</w:t>
            </w:r>
          </w:p>
        </w:tc>
        <w:tc>
          <w:tcPr>
            <w:tcW w:w="1700"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0B135A56" w14:textId="77777777" w:rsidR="00FD2302" w:rsidRDefault="00FD2302" w:rsidP="00FB1931">
            <w:pPr>
              <w:pStyle w:val="Inne0"/>
              <w:spacing w:after="0"/>
              <w:jc w:val="center"/>
              <w:rPr>
                <w:sz w:val="20"/>
                <w:szCs w:val="20"/>
              </w:rPr>
            </w:pPr>
            <w:r>
              <w:rPr>
                <w:sz w:val="20"/>
                <w:szCs w:val="20"/>
              </w:rPr>
              <w:t>Codziennie w dni robocze</w:t>
            </w:r>
          </w:p>
        </w:tc>
        <w:tc>
          <w:tcPr>
            <w:tcW w:w="1709"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007D5862" w14:textId="77777777" w:rsidR="00FD2302" w:rsidRDefault="00FD2302" w:rsidP="00FB1931">
            <w:pPr>
              <w:pStyle w:val="Inne0"/>
              <w:spacing w:after="0"/>
              <w:jc w:val="center"/>
              <w:rPr>
                <w:sz w:val="20"/>
                <w:szCs w:val="20"/>
              </w:rPr>
            </w:pPr>
            <w:r>
              <w:rPr>
                <w:sz w:val="20"/>
                <w:szCs w:val="20"/>
              </w:rPr>
              <w:t>pon.- pt.</w:t>
            </w:r>
          </w:p>
          <w:p w14:paraId="63B4517C" w14:textId="77777777" w:rsidR="00FD2302" w:rsidRDefault="00FD2302" w:rsidP="00FB1931">
            <w:pPr>
              <w:pStyle w:val="Inne0"/>
              <w:spacing w:after="0"/>
              <w:jc w:val="center"/>
              <w:rPr>
                <w:sz w:val="20"/>
                <w:szCs w:val="20"/>
              </w:rPr>
            </w:pPr>
            <w:r>
              <w:rPr>
                <w:sz w:val="20"/>
                <w:szCs w:val="20"/>
              </w:rPr>
              <w:t>08:00-13:00</w:t>
            </w:r>
          </w:p>
        </w:tc>
        <w:tc>
          <w:tcPr>
            <w:tcW w:w="3395"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17A6F07F" w14:textId="77777777" w:rsidR="00FD2302" w:rsidRDefault="00FD2302" w:rsidP="00FB1931">
            <w:pPr>
              <w:pStyle w:val="Inne0"/>
              <w:spacing w:after="0"/>
              <w:jc w:val="center"/>
              <w:rPr>
                <w:sz w:val="20"/>
                <w:szCs w:val="20"/>
              </w:rPr>
            </w:pPr>
            <w:r>
              <w:rPr>
                <w:sz w:val="20"/>
                <w:szCs w:val="20"/>
              </w:rPr>
              <w:t xml:space="preserve">1 248 </w:t>
            </w:r>
            <w:proofErr w:type="spellStart"/>
            <w:r>
              <w:rPr>
                <w:sz w:val="20"/>
                <w:szCs w:val="20"/>
              </w:rPr>
              <w:t>rbg</w:t>
            </w:r>
            <w:proofErr w:type="spellEnd"/>
            <w:r>
              <w:rPr>
                <w:sz w:val="20"/>
                <w:szCs w:val="20"/>
              </w:rPr>
              <w:t>.</w:t>
            </w:r>
          </w:p>
        </w:tc>
        <w:tc>
          <w:tcPr>
            <w:tcW w:w="2500" w:type="dxa"/>
            <w:tcBorders>
              <w:top w:val="single" w:sz="4" w:space="0" w:color="000080"/>
              <w:left w:val="single" w:sz="4" w:space="0" w:color="000080"/>
              <w:bottom w:val="single" w:sz="4" w:space="0" w:color="000001"/>
              <w:right w:val="single" w:sz="4" w:space="0" w:color="000080"/>
            </w:tcBorders>
            <w:shd w:val="clear" w:color="auto" w:fill="FFFFFF"/>
            <w:tcMar>
              <w:top w:w="0" w:type="dxa"/>
              <w:left w:w="0" w:type="dxa"/>
              <w:bottom w:w="0" w:type="dxa"/>
              <w:right w:w="10" w:type="dxa"/>
            </w:tcMar>
          </w:tcPr>
          <w:p w14:paraId="7A64ED08" w14:textId="77777777" w:rsidR="00FD2302" w:rsidRDefault="00FD2302" w:rsidP="00FB1931">
            <w:pPr>
              <w:pStyle w:val="Inne0"/>
              <w:spacing w:after="0"/>
              <w:jc w:val="center"/>
              <w:rPr>
                <w:sz w:val="18"/>
                <w:szCs w:val="18"/>
              </w:rPr>
            </w:pPr>
          </w:p>
          <w:p w14:paraId="0CE65541" w14:textId="77777777" w:rsidR="00FD2302" w:rsidRDefault="00FD2302" w:rsidP="00FB1931">
            <w:pPr>
              <w:pStyle w:val="Inne0"/>
              <w:spacing w:after="0"/>
              <w:jc w:val="center"/>
              <w:rPr>
                <w:sz w:val="18"/>
                <w:szCs w:val="18"/>
              </w:rPr>
            </w:pPr>
            <w:r>
              <w:rPr>
                <w:sz w:val="18"/>
                <w:szCs w:val="18"/>
              </w:rPr>
              <w:t xml:space="preserve">1 osoba 5 godz./ Dzień  </w:t>
            </w:r>
          </w:p>
        </w:tc>
      </w:tr>
      <w:tr w:rsidR="004D5E10" w14:paraId="4D6D1FC4" w14:textId="77777777" w:rsidTr="004D5E10">
        <w:trPr>
          <w:trHeight w:hRule="exact" w:val="1190"/>
          <w:jc w:val="center"/>
        </w:trPr>
        <w:tc>
          <w:tcPr>
            <w:tcW w:w="671"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0359E6D3" w14:textId="3CE20A5F" w:rsidR="004D5E10" w:rsidRPr="00254318" w:rsidRDefault="004D5E10" w:rsidP="004D5E10">
            <w:pPr>
              <w:pStyle w:val="Inne0"/>
              <w:spacing w:after="0"/>
              <w:jc w:val="center"/>
              <w:rPr>
                <w:b/>
                <w:bCs/>
                <w:sz w:val="20"/>
                <w:szCs w:val="20"/>
              </w:rPr>
            </w:pPr>
            <w:r w:rsidRPr="00254318">
              <w:rPr>
                <w:b/>
                <w:bCs/>
                <w:sz w:val="20"/>
                <w:szCs w:val="20"/>
              </w:rPr>
              <w:t>5.</w:t>
            </w:r>
          </w:p>
        </w:tc>
        <w:tc>
          <w:tcPr>
            <w:tcW w:w="2679" w:type="dxa"/>
            <w:tcBorders>
              <w:top w:val="single" w:sz="4" w:space="0" w:color="000080"/>
              <w:left w:val="single" w:sz="4" w:space="0" w:color="000080"/>
              <w:bottom w:val="single" w:sz="4" w:space="0" w:color="000080"/>
            </w:tcBorders>
            <w:shd w:val="clear" w:color="auto" w:fill="FFFFFF"/>
            <w:tcMar>
              <w:top w:w="0" w:type="dxa"/>
              <w:left w:w="0" w:type="dxa"/>
              <w:bottom w:w="0" w:type="dxa"/>
              <w:right w:w="10" w:type="dxa"/>
            </w:tcMar>
            <w:vAlign w:val="center"/>
          </w:tcPr>
          <w:p w14:paraId="69CCA1E9" w14:textId="77777777" w:rsidR="004D5E10" w:rsidRPr="00254318" w:rsidRDefault="004D5E10" w:rsidP="004D5E10">
            <w:pPr>
              <w:pStyle w:val="Inne0"/>
              <w:spacing w:after="0"/>
              <w:jc w:val="center"/>
              <w:rPr>
                <w:sz w:val="20"/>
                <w:szCs w:val="20"/>
              </w:rPr>
            </w:pPr>
            <w:r w:rsidRPr="00254318">
              <w:rPr>
                <w:sz w:val="20"/>
                <w:szCs w:val="20"/>
              </w:rPr>
              <w:t xml:space="preserve">Budynek Szpitala przy                  ul. Puławskiej </w:t>
            </w:r>
            <w:r w:rsidRPr="00254318">
              <w:rPr>
                <w:color w:val="000000"/>
                <w:sz w:val="20"/>
                <w:szCs w:val="20"/>
                <w:lang w:bidi="pl-PL"/>
              </w:rPr>
              <w:t xml:space="preserve">87/89,                  </w:t>
            </w:r>
            <w:r w:rsidRPr="00254318">
              <w:rPr>
                <w:sz w:val="20"/>
                <w:szCs w:val="20"/>
              </w:rPr>
              <w:t xml:space="preserve"> 00-744 Warszawa</w:t>
            </w:r>
          </w:p>
          <w:p w14:paraId="2AF8F1BD" w14:textId="77777777" w:rsidR="004D5E10" w:rsidRPr="00254318" w:rsidRDefault="004D5E10" w:rsidP="004D5E10">
            <w:pPr>
              <w:pStyle w:val="Inne0"/>
              <w:spacing w:after="0"/>
              <w:jc w:val="center"/>
              <w:rPr>
                <w:sz w:val="20"/>
                <w:szCs w:val="20"/>
              </w:rPr>
            </w:pPr>
          </w:p>
        </w:tc>
        <w:tc>
          <w:tcPr>
            <w:tcW w:w="1842" w:type="dxa"/>
            <w:tcBorders>
              <w:top w:val="single" w:sz="4" w:space="0" w:color="000080"/>
              <w:left w:val="single" w:sz="4" w:space="0" w:color="000080"/>
              <w:bottom w:val="single" w:sz="4" w:space="0" w:color="000080"/>
            </w:tcBorders>
            <w:shd w:val="clear" w:color="auto" w:fill="FFFFFF"/>
            <w:tcMar>
              <w:top w:w="0" w:type="dxa"/>
              <w:left w:w="0" w:type="dxa"/>
              <w:bottom w:w="0" w:type="dxa"/>
              <w:right w:w="10" w:type="dxa"/>
            </w:tcMar>
            <w:vAlign w:val="center"/>
          </w:tcPr>
          <w:p w14:paraId="6A6C4920" w14:textId="77777777" w:rsidR="004D5E10" w:rsidRPr="00254318" w:rsidRDefault="004D5E10" w:rsidP="004D5E10">
            <w:pPr>
              <w:pStyle w:val="Inne0"/>
              <w:spacing w:after="0"/>
              <w:jc w:val="center"/>
              <w:rPr>
                <w:sz w:val="20"/>
                <w:szCs w:val="20"/>
              </w:rPr>
            </w:pPr>
            <w:r w:rsidRPr="00254318">
              <w:rPr>
                <w:sz w:val="20"/>
                <w:szCs w:val="20"/>
              </w:rPr>
              <w:t>6 godz./dobę</w:t>
            </w:r>
          </w:p>
          <w:p w14:paraId="2B5EA545" w14:textId="573E3687" w:rsidR="004D5E10" w:rsidRPr="00254318" w:rsidRDefault="004D5E10" w:rsidP="004D5E10">
            <w:pPr>
              <w:pStyle w:val="Inne0"/>
              <w:spacing w:after="0"/>
              <w:jc w:val="center"/>
              <w:rPr>
                <w:sz w:val="20"/>
                <w:szCs w:val="20"/>
              </w:rPr>
            </w:pPr>
            <w:r w:rsidRPr="00254318">
              <w:rPr>
                <w:sz w:val="20"/>
                <w:szCs w:val="20"/>
              </w:rPr>
              <w:t>pon. – pt.</w:t>
            </w:r>
          </w:p>
        </w:tc>
        <w:tc>
          <w:tcPr>
            <w:tcW w:w="1700" w:type="dxa"/>
            <w:tcBorders>
              <w:top w:val="single" w:sz="4" w:space="0" w:color="000080"/>
              <w:left w:val="single" w:sz="4" w:space="0" w:color="000080"/>
              <w:bottom w:val="single" w:sz="4" w:space="0" w:color="000080"/>
            </w:tcBorders>
            <w:shd w:val="clear" w:color="auto" w:fill="FFFFFF"/>
            <w:tcMar>
              <w:top w:w="0" w:type="dxa"/>
              <w:left w:w="0" w:type="dxa"/>
              <w:bottom w:w="0" w:type="dxa"/>
              <w:right w:w="10" w:type="dxa"/>
            </w:tcMar>
            <w:vAlign w:val="center"/>
          </w:tcPr>
          <w:p w14:paraId="68F71816" w14:textId="08BEB416" w:rsidR="004D5E10" w:rsidRPr="00254318" w:rsidRDefault="004D5E10" w:rsidP="004D5E10">
            <w:pPr>
              <w:pStyle w:val="Inne0"/>
              <w:spacing w:after="0"/>
              <w:jc w:val="center"/>
              <w:rPr>
                <w:sz w:val="20"/>
                <w:szCs w:val="20"/>
              </w:rPr>
            </w:pPr>
            <w:r w:rsidRPr="00254318">
              <w:rPr>
                <w:rFonts w:eastAsia="Calibri"/>
                <w:sz w:val="20"/>
                <w:szCs w:val="20"/>
              </w:rPr>
              <w:t xml:space="preserve"> </w:t>
            </w:r>
            <w:r w:rsidRPr="00254318">
              <w:rPr>
                <w:sz w:val="20"/>
                <w:szCs w:val="20"/>
              </w:rPr>
              <w:t>Codziennie w dni robocze</w:t>
            </w:r>
          </w:p>
        </w:tc>
        <w:tc>
          <w:tcPr>
            <w:tcW w:w="1709" w:type="dxa"/>
            <w:tcBorders>
              <w:top w:val="single" w:sz="4" w:space="0" w:color="000080"/>
              <w:left w:val="single" w:sz="4" w:space="0" w:color="000080"/>
              <w:bottom w:val="single" w:sz="4" w:space="0" w:color="000080"/>
            </w:tcBorders>
            <w:shd w:val="clear" w:color="auto" w:fill="FFFFFF"/>
            <w:tcMar>
              <w:top w:w="0" w:type="dxa"/>
              <w:left w:w="0" w:type="dxa"/>
              <w:bottom w:w="0" w:type="dxa"/>
              <w:right w:w="10" w:type="dxa"/>
            </w:tcMar>
            <w:vAlign w:val="center"/>
          </w:tcPr>
          <w:p w14:paraId="170F57B5" w14:textId="77777777" w:rsidR="004D5E10" w:rsidRPr="00254318" w:rsidRDefault="004D5E10" w:rsidP="004D5E10">
            <w:pPr>
              <w:pStyle w:val="Inne0"/>
              <w:spacing w:after="0"/>
              <w:jc w:val="center"/>
              <w:rPr>
                <w:sz w:val="20"/>
                <w:szCs w:val="20"/>
              </w:rPr>
            </w:pPr>
            <w:r w:rsidRPr="00254318">
              <w:rPr>
                <w:rFonts w:eastAsia="Calibri"/>
                <w:sz w:val="20"/>
                <w:szCs w:val="20"/>
              </w:rPr>
              <w:t xml:space="preserve"> </w:t>
            </w:r>
            <w:r w:rsidRPr="00254318">
              <w:rPr>
                <w:sz w:val="20"/>
                <w:szCs w:val="20"/>
              </w:rPr>
              <w:t>pon.-pt.</w:t>
            </w:r>
          </w:p>
          <w:p w14:paraId="42A47892" w14:textId="77777777" w:rsidR="004D5E10" w:rsidRPr="00254318" w:rsidRDefault="004D5E10" w:rsidP="004D5E10">
            <w:pPr>
              <w:pStyle w:val="Inne0"/>
              <w:spacing w:after="0"/>
              <w:jc w:val="center"/>
              <w:rPr>
                <w:rFonts w:eastAsia="Calibri"/>
                <w:sz w:val="20"/>
                <w:szCs w:val="20"/>
              </w:rPr>
            </w:pPr>
            <w:r w:rsidRPr="00254318">
              <w:rPr>
                <w:sz w:val="20"/>
                <w:szCs w:val="20"/>
              </w:rPr>
              <w:t>od 08:00-14:00</w:t>
            </w:r>
          </w:p>
          <w:p w14:paraId="6A6403E4" w14:textId="3AB24D42" w:rsidR="004D5E10" w:rsidRPr="00254318" w:rsidRDefault="004D5E10" w:rsidP="004D5E10">
            <w:pPr>
              <w:pStyle w:val="Inne0"/>
              <w:spacing w:after="0"/>
              <w:jc w:val="center"/>
              <w:rPr>
                <w:sz w:val="20"/>
                <w:szCs w:val="20"/>
              </w:rPr>
            </w:pPr>
            <w:r w:rsidRPr="00254318">
              <w:rPr>
                <w:rFonts w:eastAsia="Calibri"/>
                <w:sz w:val="20"/>
                <w:szCs w:val="20"/>
              </w:rPr>
              <w:t xml:space="preserve"> </w:t>
            </w:r>
          </w:p>
        </w:tc>
        <w:tc>
          <w:tcPr>
            <w:tcW w:w="3395" w:type="dxa"/>
            <w:tcBorders>
              <w:top w:val="single" w:sz="4" w:space="0" w:color="000080"/>
              <w:left w:val="single" w:sz="4" w:space="0" w:color="000080"/>
              <w:bottom w:val="single" w:sz="4" w:space="0" w:color="000080"/>
            </w:tcBorders>
            <w:shd w:val="clear" w:color="auto" w:fill="FFFFFF"/>
            <w:tcMar>
              <w:top w:w="0" w:type="dxa"/>
              <w:left w:w="0" w:type="dxa"/>
              <w:bottom w:w="0" w:type="dxa"/>
              <w:right w:w="10" w:type="dxa"/>
            </w:tcMar>
            <w:vAlign w:val="center"/>
          </w:tcPr>
          <w:p w14:paraId="19F6445B" w14:textId="6A70C823" w:rsidR="004D5E10" w:rsidRPr="00254318" w:rsidRDefault="004D5E10" w:rsidP="004D5E10">
            <w:pPr>
              <w:pStyle w:val="Inne0"/>
              <w:spacing w:after="0"/>
              <w:jc w:val="center"/>
              <w:rPr>
                <w:sz w:val="20"/>
                <w:szCs w:val="20"/>
              </w:rPr>
            </w:pPr>
            <w:r w:rsidRPr="00254318">
              <w:rPr>
                <w:rFonts w:eastAsia="Calibri"/>
                <w:sz w:val="20"/>
                <w:szCs w:val="20"/>
              </w:rPr>
              <w:t xml:space="preserve"> </w:t>
            </w:r>
            <w:r w:rsidRPr="00254318">
              <w:rPr>
                <w:sz w:val="20"/>
                <w:szCs w:val="20"/>
              </w:rPr>
              <w:t>1</w:t>
            </w:r>
            <w:r w:rsidR="008D3DF4" w:rsidRPr="00254318">
              <w:rPr>
                <w:sz w:val="20"/>
                <w:szCs w:val="20"/>
              </w:rPr>
              <w:t> </w:t>
            </w:r>
            <w:r w:rsidRPr="00254318">
              <w:rPr>
                <w:sz w:val="20"/>
                <w:szCs w:val="20"/>
              </w:rPr>
              <w:t>494</w:t>
            </w:r>
            <w:r w:rsidR="008D3DF4" w:rsidRPr="00254318">
              <w:rPr>
                <w:sz w:val="20"/>
                <w:szCs w:val="20"/>
              </w:rPr>
              <w:t xml:space="preserve"> </w:t>
            </w:r>
            <w:proofErr w:type="spellStart"/>
            <w:r w:rsidRPr="00254318">
              <w:rPr>
                <w:sz w:val="20"/>
                <w:szCs w:val="20"/>
              </w:rPr>
              <w:t>rbg</w:t>
            </w:r>
            <w:proofErr w:type="spellEnd"/>
            <w:r w:rsidRPr="00254318">
              <w:rPr>
                <w:sz w:val="20"/>
                <w:szCs w:val="20"/>
              </w:rPr>
              <w:t>.</w:t>
            </w:r>
          </w:p>
        </w:tc>
        <w:tc>
          <w:tcPr>
            <w:tcW w:w="2500" w:type="dxa"/>
            <w:tcBorders>
              <w:top w:val="single" w:sz="4" w:space="0" w:color="000080"/>
              <w:left w:val="single" w:sz="4" w:space="0" w:color="000080"/>
              <w:bottom w:val="single" w:sz="4" w:space="0" w:color="000001"/>
              <w:right w:val="single" w:sz="4" w:space="0" w:color="000080"/>
            </w:tcBorders>
            <w:shd w:val="clear" w:color="auto" w:fill="FFFFFF"/>
            <w:tcMar>
              <w:top w:w="0" w:type="dxa"/>
              <w:left w:w="0" w:type="dxa"/>
              <w:bottom w:w="0" w:type="dxa"/>
              <w:right w:w="10" w:type="dxa"/>
            </w:tcMar>
          </w:tcPr>
          <w:p w14:paraId="7F45B6BB" w14:textId="77777777" w:rsidR="004D5E10" w:rsidRPr="00254318" w:rsidRDefault="004D5E10" w:rsidP="004D5E10">
            <w:pPr>
              <w:pStyle w:val="Inne0"/>
              <w:snapToGrid w:val="0"/>
              <w:spacing w:after="0"/>
              <w:jc w:val="center"/>
              <w:rPr>
                <w:sz w:val="20"/>
                <w:szCs w:val="20"/>
              </w:rPr>
            </w:pPr>
          </w:p>
          <w:p w14:paraId="17A91A92" w14:textId="308022CA" w:rsidR="004D5E10" w:rsidRPr="00254318" w:rsidRDefault="004D5E10" w:rsidP="004D5E10">
            <w:pPr>
              <w:pStyle w:val="Inne0"/>
              <w:spacing w:after="0"/>
              <w:jc w:val="center"/>
              <w:rPr>
                <w:sz w:val="20"/>
                <w:szCs w:val="20"/>
              </w:rPr>
            </w:pPr>
            <w:r w:rsidRPr="00254318">
              <w:rPr>
                <w:sz w:val="20"/>
                <w:szCs w:val="20"/>
              </w:rPr>
              <w:t xml:space="preserve">1 osoba/6 godz. od godz. 08:00-14:00   </w:t>
            </w:r>
          </w:p>
        </w:tc>
      </w:tr>
      <w:tr w:rsidR="004D5E10" w14:paraId="0BE3CF03" w14:textId="77777777" w:rsidTr="00FD2302">
        <w:trPr>
          <w:trHeight w:hRule="exact" w:val="1051"/>
          <w:jc w:val="center"/>
        </w:trPr>
        <w:tc>
          <w:tcPr>
            <w:tcW w:w="8601" w:type="dxa"/>
            <w:gridSpan w:val="5"/>
            <w:tcBorders>
              <w:top w:val="single" w:sz="4" w:space="0" w:color="000001"/>
              <w:left w:val="single" w:sz="4" w:space="0" w:color="000001"/>
              <w:bottom w:val="single" w:sz="4" w:space="0" w:color="000001"/>
            </w:tcBorders>
            <w:shd w:val="clear" w:color="auto" w:fill="FFFFFF"/>
            <w:tcMar>
              <w:top w:w="0" w:type="dxa"/>
              <w:left w:w="0" w:type="dxa"/>
              <w:bottom w:w="0" w:type="dxa"/>
              <w:right w:w="10" w:type="dxa"/>
            </w:tcMar>
            <w:vAlign w:val="center"/>
          </w:tcPr>
          <w:p w14:paraId="521BECD8" w14:textId="77777777" w:rsidR="004D5E10" w:rsidRPr="00254318" w:rsidRDefault="004D5E10" w:rsidP="004D5E10">
            <w:pPr>
              <w:pStyle w:val="Inne0"/>
              <w:spacing w:after="0"/>
              <w:jc w:val="center"/>
              <w:rPr>
                <w:b/>
                <w:bCs/>
                <w:sz w:val="20"/>
                <w:szCs w:val="20"/>
              </w:rPr>
            </w:pPr>
            <w:r w:rsidRPr="00254318">
              <w:rPr>
                <w:b/>
                <w:bCs/>
                <w:sz w:val="20"/>
                <w:szCs w:val="20"/>
              </w:rPr>
              <w:t xml:space="preserve">                                                                                                                                RAZEM</w:t>
            </w:r>
          </w:p>
        </w:tc>
        <w:tc>
          <w:tcPr>
            <w:tcW w:w="3395" w:type="dxa"/>
            <w:tcBorders>
              <w:top w:val="single" w:sz="4" w:space="0" w:color="000001"/>
              <w:left w:val="single" w:sz="4" w:space="0" w:color="000001"/>
              <w:bottom w:val="single" w:sz="4" w:space="0" w:color="000001"/>
            </w:tcBorders>
            <w:shd w:val="clear" w:color="auto" w:fill="FFFFFF"/>
            <w:tcMar>
              <w:top w:w="0" w:type="dxa"/>
              <w:left w:w="0" w:type="dxa"/>
              <w:bottom w:w="0" w:type="dxa"/>
              <w:right w:w="10" w:type="dxa"/>
            </w:tcMar>
            <w:vAlign w:val="center"/>
          </w:tcPr>
          <w:p w14:paraId="1459EF71" w14:textId="3693F1B7" w:rsidR="004D5E10" w:rsidRPr="00254318" w:rsidRDefault="007435FA" w:rsidP="004D5E10">
            <w:pPr>
              <w:pStyle w:val="Inne0"/>
              <w:spacing w:after="0"/>
              <w:jc w:val="center"/>
              <w:rPr>
                <w:b/>
                <w:bCs/>
                <w:sz w:val="20"/>
                <w:szCs w:val="20"/>
              </w:rPr>
            </w:pPr>
            <w:r w:rsidRPr="00254318">
              <w:rPr>
                <w:b/>
                <w:bCs/>
                <w:sz w:val="20"/>
                <w:szCs w:val="20"/>
              </w:rPr>
              <w:t xml:space="preserve">11.592  </w:t>
            </w:r>
            <w:proofErr w:type="spellStart"/>
            <w:r w:rsidR="004D5E10" w:rsidRPr="00254318">
              <w:rPr>
                <w:b/>
                <w:bCs/>
                <w:sz w:val="20"/>
                <w:szCs w:val="20"/>
              </w:rPr>
              <w:t>rbg</w:t>
            </w:r>
            <w:proofErr w:type="spellEnd"/>
            <w:r w:rsidR="004D5E10" w:rsidRPr="00254318">
              <w:rPr>
                <w:b/>
                <w:bCs/>
                <w:sz w:val="20"/>
                <w:szCs w:val="20"/>
              </w:rPr>
              <w:t>.</w:t>
            </w:r>
          </w:p>
        </w:tc>
        <w:tc>
          <w:tcPr>
            <w:tcW w:w="2500" w:type="dxa"/>
            <w:tcBorders>
              <w:top w:val="single" w:sz="4" w:space="0" w:color="000001"/>
              <w:left w:val="single" w:sz="4" w:space="0" w:color="000001"/>
              <w:bottom w:val="single" w:sz="4" w:space="0" w:color="000001"/>
              <w:right w:val="single" w:sz="4" w:space="0" w:color="000001"/>
              <w:tl2br w:val="single" w:sz="4" w:space="0" w:color="auto"/>
            </w:tcBorders>
            <w:shd w:val="clear" w:color="auto" w:fill="FFFFFF"/>
            <w:tcMar>
              <w:top w:w="0" w:type="dxa"/>
              <w:left w:w="0" w:type="dxa"/>
              <w:bottom w:w="0" w:type="dxa"/>
              <w:right w:w="10" w:type="dxa"/>
            </w:tcMar>
            <w:vAlign w:val="center"/>
          </w:tcPr>
          <w:p w14:paraId="594374C7" w14:textId="77777777" w:rsidR="004D5E10" w:rsidRDefault="004D5E10" w:rsidP="004D5E10">
            <w:pPr>
              <w:pStyle w:val="Inne0"/>
              <w:snapToGrid w:val="0"/>
              <w:spacing w:after="0"/>
              <w:jc w:val="center"/>
            </w:pPr>
          </w:p>
        </w:tc>
      </w:tr>
    </w:tbl>
    <w:p w14:paraId="2DCA3A63" w14:textId="77777777" w:rsidR="00FD2302" w:rsidRDefault="00D61108" w:rsidP="009166AF">
      <w:pPr>
        <w:keepNext/>
        <w:keepLines/>
        <w:suppressAutoHyphens/>
        <w:spacing w:after="740" w:line="240" w:lineRule="auto"/>
        <w:rPr>
          <w:rFonts w:ascii="Calibri" w:eastAsia="Lucida Sans Unicode" w:hAnsi="Calibri" w:cs="Times New Roman"/>
          <w:b/>
          <w:i/>
          <w:iCs/>
          <w:szCs w:val="24"/>
          <w:lang w:eastAsia="hi-IN" w:bidi="hi-IN"/>
        </w:rPr>
      </w:pPr>
      <w:r w:rsidRPr="00D61108">
        <w:rPr>
          <w:rFonts w:ascii="Times New Roman" w:eastAsia="Lucida Sans Unicode" w:hAnsi="Times New Roman" w:cs="Times New Roman"/>
          <w:b/>
          <w:i/>
          <w:iCs/>
          <w:kern w:val="1"/>
          <w:sz w:val="24"/>
          <w:szCs w:val="24"/>
          <w:lang w:eastAsia="hi-IN" w:bidi="hi-IN"/>
        </w:rPr>
        <w:t xml:space="preserve"> </w:t>
      </w:r>
      <w:r w:rsidRPr="00D61108">
        <w:rPr>
          <w:rFonts w:ascii="Calibri" w:eastAsia="Lucida Sans Unicode" w:hAnsi="Calibri" w:cs="Times New Roman"/>
          <w:b/>
          <w:i/>
          <w:iCs/>
          <w:szCs w:val="24"/>
          <w:lang w:eastAsia="hi-IN" w:bidi="hi-IN"/>
        </w:rPr>
        <w:t xml:space="preserve">                               </w:t>
      </w:r>
    </w:p>
    <w:p w14:paraId="2A4923AA" w14:textId="77777777" w:rsidR="009166AF" w:rsidRPr="00D61108" w:rsidRDefault="009166AF" w:rsidP="009166AF">
      <w:pPr>
        <w:keepNext/>
        <w:keepLines/>
        <w:suppressAutoHyphens/>
        <w:spacing w:after="740" w:line="240" w:lineRule="auto"/>
        <w:rPr>
          <w:rFonts w:ascii="Calibri" w:eastAsia="Lucida Sans Unicode" w:hAnsi="Calibri" w:cs="Times New Roman"/>
          <w:b/>
          <w:i/>
          <w:iCs/>
          <w:szCs w:val="24"/>
          <w:lang w:eastAsia="hi-IN" w:bidi="hi-IN"/>
        </w:rPr>
      </w:pPr>
    </w:p>
    <w:p w14:paraId="2C7B93DC" w14:textId="77777777" w:rsidR="00D61108" w:rsidRPr="00D61108" w:rsidRDefault="00D61108" w:rsidP="00D61108">
      <w:pPr>
        <w:suppressAutoHyphens/>
        <w:spacing w:line="240" w:lineRule="auto"/>
        <w:rPr>
          <w:rFonts w:ascii="Liberation Serif" w:eastAsia="Lucida Sans Unicode" w:hAnsi="Liberation Serif" w:cs="Mangal"/>
          <w:kern w:val="1"/>
          <w:sz w:val="24"/>
          <w:szCs w:val="24"/>
          <w:lang w:eastAsia="hi-IN" w:bidi="hi-IN"/>
        </w:rPr>
        <w:sectPr w:rsidR="00D61108" w:rsidRPr="00D61108" w:rsidSect="003A0B12">
          <w:pgSz w:w="16838" w:h="11906" w:orient="landscape"/>
          <w:pgMar w:top="1298" w:right="1004" w:bottom="556" w:left="544" w:header="0" w:footer="6" w:gutter="0"/>
          <w:cols w:space="708"/>
          <w:formProt w:val="0"/>
        </w:sectPr>
      </w:pPr>
    </w:p>
    <w:p w14:paraId="1BE41E04" w14:textId="77777777" w:rsidR="00D61108" w:rsidRPr="00D61108" w:rsidRDefault="00D61108" w:rsidP="00D61108">
      <w:pPr>
        <w:suppressAutoHyphens/>
        <w:spacing w:after="260" w:line="240" w:lineRule="auto"/>
        <w:ind w:left="5664"/>
        <w:rPr>
          <w:rFonts w:ascii="Times New Roman" w:eastAsia="Lucida Sans Unicode" w:hAnsi="Times New Roman" w:cs="Times New Roman"/>
          <w:b/>
          <w:i/>
          <w:kern w:val="1"/>
          <w:sz w:val="24"/>
          <w:szCs w:val="24"/>
          <w:lang w:eastAsia="hi-IN" w:bidi="hi-IN"/>
        </w:rPr>
      </w:pPr>
      <w:r w:rsidRPr="00D61108">
        <w:rPr>
          <w:rFonts w:ascii="Times New Roman" w:eastAsia="Lucida Sans Unicode" w:hAnsi="Times New Roman" w:cs="Times New Roman"/>
          <w:b/>
          <w:i/>
          <w:kern w:val="1"/>
          <w:sz w:val="24"/>
          <w:szCs w:val="24"/>
          <w:lang w:eastAsia="hi-IN" w:bidi="hi-IN"/>
        </w:rPr>
        <w:lastRenderedPageBreak/>
        <w:t>Załącznik nr 2.2 Protokół kontroli</w:t>
      </w:r>
    </w:p>
    <w:p w14:paraId="196030AF" w14:textId="77777777" w:rsidR="00D61108" w:rsidRPr="00D61108" w:rsidRDefault="00D61108" w:rsidP="00D61108">
      <w:pPr>
        <w:keepNext/>
        <w:keepLines/>
        <w:suppressAutoHyphens/>
        <w:spacing w:after="260" w:line="240" w:lineRule="auto"/>
        <w:ind w:left="1560"/>
        <w:jc w:val="center"/>
        <w:rPr>
          <w:rFonts w:ascii="Liberation Serif" w:eastAsia="Lucida Sans Unicode" w:hAnsi="Liberation Serif" w:cs="Mangal"/>
          <w:b/>
          <w:kern w:val="1"/>
          <w:sz w:val="24"/>
          <w:szCs w:val="24"/>
          <w:lang w:eastAsia="hi-IN" w:bidi="hi-IN"/>
        </w:rPr>
      </w:pPr>
      <w:r w:rsidRPr="00D61108">
        <w:rPr>
          <w:rFonts w:ascii="Liberation Serif" w:eastAsia="Lucida Sans Unicode" w:hAnsi="Liberation Serif" w:cs="Mangal"/>
          <w:b/>
          <w:kern w:val="1"/>
          <w:sz w:val="24"/>
          <w:szCs w:val="24"/>
          <w:lang w:eastAsia="hi-IN" w:bidi="hi-IN"/>
        </w:rPr>
        <w:t>PROTOKÓŁ KONTROLI WYKONANIA USŁUGI UTRZYMANIA CZYSTOŚCI</w:t>
      </w:r>
    </w:p>
    <w:p w14:paraId="1A386A04" w14:textId="77777777" w:rsidR="00D61108" w:rsidRPr="00D61108" w:rsidRDefault="00D61108" w:rsidP="00D61108">
      <w:pPr>
        <w:tabs>
          <w:tab w:val="left" w:leader="dot" w:pos="6622"/>
        </w:tabs>
        <w:spacing w:after="260" w:line="240" w:lineRule="auto"/>
        <w:jc w:val="both"/>
        <w:rPr>
          <w:rFonts w:ascii="Times New Roman" w:eastAsia="Times New Roman" w:hAnsi="Times New Roman" w:cs="Times New Roman"/>
          <w:b/>
        </w:rPr>
      </w:pPr>
      <w:r w:rsidRPr="00D61108">
        <w:rPr>
          <w:rFonts w:ascii="Times New Roman" w:eastAsia="Times New Roman" w:hAnsi="Times New Roman" w:cs="Times New Roman"/>
          <w:b/>
        </w:rPr>
        <w:t>Nazwa komórki organizacyjnej:………………………………...</w:t>
      </w:r>
    </w:p>
    <w:p w14:paraId="0147D706" w14:textId="77777777" w:rsidR="00D61108" w:rsidRPr="00D61108" w:rsidRDefault="00D61108" w:rsidP="00D61108">
      <w:pPr>
        <w:tabs>
          <w:tab w:val="left" w:leader="dot" w:pos="5702"/>
        </w:tabs>
        <w:spacing w:line="240" w:lineRule="auto"/>
        <w:jc w:val="both"/>
        <w:rPr>
          <w:rFonts w:ascii="Times New Roman" w:eastAsia="Times New Roman" w:hAnsi="Times New Roman" w:cs="Times New Roman"/>
          <w:b/>
        </w:rPr>
      </w:pPr>
      <w:r w:rsidRPr="00D61108">
        <w:rPr>
          <w:rFonts w:ascii="Times New Roman" w:eastAsia="Times New Roman" w:hAnsi="Times New Roman" w:cs="Times New Roman"/>
          <w:b/>
        </w:rPr>
        <w:t>Data przeprowadzenia kontroli:………………………………..</w:t>
      </w:r>
    </w:p>
    <w:p w14:paraId="3C10C42B" w14:textId="77777777" w:rsidR="00D61108" w:rsidRPr="00D61108" w:rsidRDefault="00D61108" w:rsidP="00D61108">
      <w:pPr>
        <w:tabs>
          <w:tab w:val="left" w:leader="dot" w:pos="5702"/>
        </w:tabs>
        <w:spacing w:line="240" w:lineRule="auto"/>
        <w:jc w:val="both"/>
        <w:rPr>
          <w:b/>
          <w:bCs/>
        </w:rPr>
      </w:pPr>
    </w:p>
    <w:tbl>
      <w:tblPr>
        <w:tblW w:w="9749"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5068"/>
        <w:gridCol w:w="1116"/>
        <w:gridCol w:w="1109"/>
        <w:gridCol w:w="1404"/>
        <w:gridCol w:w="1052"/>
      </w:tblGrid>
      <w:tr w:rsidR="00D61108" w:rsidRPr="00D61108" w14:paraId="0288A912" w14:textId="77777777" w:rsidTr="00ED61E4">
        <w:trPr>
          <w:trHeight w:hRule="exact" w:val="338"/>
          <w:jc w:val="center"/>
        </w:trPr>
        <w:tc>
          <w:tcPr>
            <w:tcW w:w="5068" w:type="dxa"/>
            <w:vMerge w:val="restart"/>
            <w:tcBorders>
              <w:top w:val="single" w:sz="4" w:space="0" w:color="00000A"/>
              <w:left w:val="single" w:sz="4" w:space="0" w:color="00000A"/>
            </w:tcBorders>
            <w:shd w:val="clear" w:color="auto" w:fill="FFFFFF"/>
            <w:tcMar>
              <w:left w:w="5" w:type="dxa"/>
            </w:tcMar>
            <w:vAlign w:val="center"/>
          </w:tcPr>
          <w:p w14:paraId="6A4267EE" w14:textId="77777777" w:rsidR="00D61108" w:rsidRPr="00D61108" w:rsidRDefault="00D61108" w:rsidP="00D61108">
            <w:pPr>
              <w:spacing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Miejsce kontroli czystości</w:t>
            </w:r>
          </w:p>
        </w:tc>
        <w:tc>
          <w:tcPr>
            <w:tcW w:w="4681" w:type="dxa"/>
            <w:gridSpan w:val="4"/>
            <w:tcBorders>
              <w:top w:val="single" w:sz="4" w:space="0" w:color="00000A"/>
              <w:left w:val="single" w:sz="4" w:space="0" w:color="00000A"/>
              <w:right w:val="single" w:sz="4" w:space="0" w:color="00000A"/>
            </w:tcBorders>
            <w:shd w:val="clear" w:color="auto" w:fill="FFFFFF"/>
            <w:tcMar>
              <w:left w:w="5" w:type="dxa"/>
            </w:tcMar>
            <w:vAlign w:val="bottom"/>
          </w:tcPr>
          <w:p w14:paraId="109A179D" w14:textId="77777777" w:rsidR="00D61108" w:rsidRPr="00D61108" w:rsidRDefault="00D61108" w:rsidP="00D61108">
            <w:pPr>
              <w:spacing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Punktacja</w:t>
            </w:r>
          </w:p>
        </w:tc>
      </w:tr>
      <w:tr w:rsidR="00D61108" w:rsidRPr="00D61108" w14:paraId="09FC8B66" w14:textId="77777777" w:rsidTr="00ED61E4">
        <w:trPr>
          <w:trHeight w:hRule="exact" w:val="1361"/>
          <w:jc w:val="center"/>
        </w:trPr>
        <w:tc>
          <w:tcPr>
            <w:tcW w:w="5068" w:type="dxa"/>
            <w:vMerge/>
            <w:tcBorders>
              <w:left w:val="single" w:sz="4" w:space="0" w:color="00000A"/>
            </w:tcBorders>
            <w:shd w:val="clear" w:color="auto" w:fill="FFFFFF"/>
            <w:tcMar>
              <w:left w:w="5" w:type="dxa"/>
            </w:tcMar>
            <w:vAlign w:val="center"/>
          </w:tcPr>
          <w:p w14:paraId="4FCAD282" w14:textId="77777777" w:rsidR="00D61108" w:rsidRPr="00D61108" w:rsidRDefault="00D61108" w:rsidP="00D61108">
            <w:pPr>
              <w:spacing w:line="240" w:lineRule="auto"/>
              <w:rPr>
                <w:rFonts w:ascii="Times New Roman" w:eastAsia="Times New Roman" w:hAnsi="Times New Roman" w:cs="Times New Roman"/>
                <w:sz w:val="24"/>
                <w:szCs w:val="20"/>
              </w:rPr>
            </w:pPr>
          </w:p>
        </w:tc>
        <w:tc>
          <w:tcPr>
            <w:tcW w:w="1116" w:type="dxa"/>
            <w:tcBorders>
              <w:top w:val="single" w:sz="4" w:space="0" w:color="00000A"/>
              <w:left w:val="single" w:sz="4" w:space="0" w:color="00000A"/>
            </w:tcBorders>
            <w:shd w:val="clear" w:color="auto" w:fill="FFFFFF"/>
            <w:tcMar>
              <w:left w:w="5" w:type="dxa"/>
            </w:tcMar>
            <w:vAlign w:val="bottom"/>
          </w:tcPr>
          <w:p w14:paraId="32FA9D32"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TAK</w:t>
            </w:r>
          </w:p>
          <w:p w14:paraId="536D5B15"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(czyste)</w:t>
            </w:r>
          </w:p>
          <w:p w14:paraId="254C1F41"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1pkt</w:t>
            </w:r>
          </w:p>
        </w:tc>
        <w:tc>
          <w:tcPr>
            <w:tcW w:w="1109" w:type="dxa"/>
            <w:tcBorders>
              <w:top w:val="single" w:sz="4" w:space="0" w:color="00000A"/>
              <w:left w:val="single" w:sz="4" w:space="0" w:color="00000A"/>
            </w:tcBorders>
            <w:shd w:val="clear" w:color="auto" w:fill="FFFFFF"/>
            <w:tcMar>
              <w:left w:w="5" w:type="dxa"/>
            </w:tcMar>
            <w:vAlign w:val="bottom"/>
          </w:tcPr>
          <w:p w14:paraId="7457C64B"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NIE</w:t>
            </w:r>
          </w:p>
          <w:p w14:paraId="665F2899"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(brudne)</w:t>
            </w:r>
          </w:p>
          <w:p w14:paraId="6BA57170"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0 pkt</w:t>
            </w:r>
          </w:p>
        </w:tc>
        <w:tc>
          <w:tcPr>
            <w:tcW w:w="1404" w:type="dxa"/>
            <w:tcBorders>
              <w:top w:val="single" w:sz="4" w:space="0" w:color="00000A"/>
              <w:left w:val="single" w:sz="4" w:space="0" w:color="00000A"/>
            </w:tcBorders>
            <w:shd w:val="clear" w:color="auto" w:fill="FFFFFF"/>
            <w:tcMar>
              <w:left w:w="5" w:type="dxa"/>
            </w:tcMar>
          </w:tcPr>
          <w:p w14:paraId="44FDB931"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ND</w:t>
            </w:r>
          </w:p>
          <w:p w14:paraId="54B66F08"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b/>
                <w:bCs/>
              </w:rPr>
              <w:t>(nie dotyczy)</w:t>
            </w:r>
          </w:p>
        </w:tc>
        <w:tc>
          <w:tcPr>
            <w:tcW w:w="1052" w:type="dxa"/>
            <w:tcBorders>
              <w:top w:val="single" w:sz="4" w:space="0" w:color="00000A"/>
              <w:left w:val="single" w:sz="4" w:space="0" w:color="00000A"/>
              <w:right w:val="single" w:sz="4" w:space="0" w:color="00000A"/>
            </w:tcBorders>
            <w:shd w:val="clear" w:color="auto" w:fill="FFFFFF"/>
            <w:tcMar>
              <w:left w:w="5" w:type="dxa"/>
            </w:tcMar>
            <w:vAlign w:val="center"/>
          </w:tcPr>
          <w:p w14:paraId="75CE64C3" w14:textId="77777777" w:rsidR="00D61108" w:rsidRPr="00D61108" w:rsidRDefault="00D61108" w:rsidP="00D61108">
            <w:pPr>
              <w:spacing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Uwagi</w:t>
            </w:r>
          </w:p>
        </w:tc>
      </w:tr>
      <w:tr w:rsidR="00D61108" w:rsidRPr="00D61108" w14:paraId="176A7DD5" w14:textId="77777777" w:rsidTr="00ED61E4">
        <w:trPr>
          <w:trHeight w:hRule="exact" w:val="565"/>
          <w:jc w:val="center"/>
        </w:trPr>
        <w:tc>
          <w:tcPr>
            <w:tcW w:w="5068" w:type="dxa"/>
            <w:tcBorders>
              <w:top w:val="single" w:sz="4" w:space="0" w:color="00000A"/>
              <w:left w:val="single" w:sz="4" w:space="0" w:color="00000A"/>
            </w:tcBorders>
            <w:shd w:val="clear" w:color="auto" w:fill="FFFFFF"/>
            <w:tcMar>
              <w:left w:w="5" w:type="dxa"/>
            </w:tcMar>
            <w:vAlign w:val="bottom"/>
          </w:tcPr>
          <w:p w14:paraId="387C739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Szaty lekarskie, szatki, stoły, stoliki, stojaki, fotele, łóżka, wózki do przewożenia chorych</w:t>
            </w:r>
          </w:p>
        </w:tc>
        <w:tc>
          <w:tcPr>
            <w:tcW w:w="1116" w:type="dxa"/>
            <w:tcBorders>
              <w:top w:val="single" w:sz="4" w:space="0" w:color="00000A"/>
              <w:left w:val="single" w:sz="4" w:space="0" w:color="00000A"/>
            </w:tcBorders>
            <w:shd w:val="clear" w:color="auto" w:fill="FFFFFF"/>
            <w:tcMar>
              <w:left w:w="5" w:type="dxa"/>
            </w:tcMar>
          </w:tcPr>
          <w:p w14:paraId="196B2FCA"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0151A3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049CAFC4"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0A0FB39F"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4655BAC8"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6B6A082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Zewnętrzne powierzchnie mebli</w:t>
            </w:r>
          </w:p>
        </w:tc>
        <w:tc>
          <w:tcPr>
            <w:tcW w:w="1116" w:type="dxa"/>
            <w:tcBorders>
              <w:top w:val="single" w:sz="4" w:space="0" w:color="00000A"/>
              <w:left w:val="single" w:sz="4" w:space="0" w:color="00000A"/>
            </w:tcBorders>
            <w:shd w:val="clear" w:color="auto" w:fill="FFFFFF"/>
            <w:tcMar>
              <w:left w:w="5" w:type="dxa"/>
            </w:tcMar>
          </w:tcPr>
          <w:p w14:paraId="5DC7ADB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50600E8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01A7B6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62FE06BF"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37596539"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61EB6BFD"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Lodówka, kuchenka mikrofalowa</w:t>
            </w:r>
          </w:p>
        </w:tc>
        <w:tc>
          <w:tcPr>
            <w:tcW w:w="1116" w:type="dxa"/>
            <w:tcBorders>
              <w:top w:val="single" w:sz="4" w:space="0" w:color="00000A"/>
              <w:left w:val="single" w:sz="4" w:space="0" w:color="00000A"/>
            </w:tcBorders>
            <w:shd w:val="clear" w:color="auto" w:fill="FFFFFF"/>
            <w:tcMar>
              <w:left w:w="5" w:type="dxa"/>
            </w:tcMar>
          </w:tcPr>
          <w:p w14:paraId="1F9AA0E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0A1A94A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38C5BE5C"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15249449"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7D1E432"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7B8D181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Grzejniki, parapety, okna</w:t>
            </w:r>
          </w:p>
        </w:tc>
        <w:tc>
          <w:tcPr>
            <w:tcW w:w="1116" w:type="dxa"/>
            <w:tcBorders>
              <w:top w:val="single" w:sz="4" w:space="0" w:color="00000A"/>
              <w:left w:val="single" w:sz="4" w:space="0" w:color="00000A"/>
            </w:tcBorders>
            <w:shd w:val="clear" w:color="auto" w:fill="FFFFFF"/>
            <w:tcMar>
              <w:left w:w="5" w:type="dxa"/>
            </w:tcMar>
          </w:tcPr>
          <w:p w14:paraId="6EE2292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7550E41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3B4AAE4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3B0DB47D"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7E517417"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tcPr>
          <w:p w14:paraId="6A2C2243"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Ściany, podłogi, listwy odbojowe</w:t>
            </w:r>
          </w:p>
        </w:tc>
        <w:tc>
          <w:tcPr>
            <w:tcW w:w="1116" w:type="dxa"/>
            <w:tcBorders>
              <w:top w:val="single" w:sz="4" w:space="0" w:color="00000A"/>
              <w:left w:val="single" w:sz="4" w:space="0" w:color="00000A"/>
            </w:tcBorders>
            <w:shd w:val="clear" w:color="auto" w:fill="FFFFFF"/>
            <w:tcMar>
              <w:left w:w="5" w:type="dxa"/>
            </w:tcMar>
          </w:tcPr>
          <w:p w14:paraId="3A2B44D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28FD10E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0F7D254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F0B448B"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39303E9F"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15DF9044"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Drzwi, klamki, futryny, panele, wyłączniki światła</w:t>
            </w:r>
          </w:p>
        </w:tc>
        <w:tc>
          <w:tcPr>
            <w:tcW w:w="1116" w:type="dxa"/>
            <w:tcBorders>
              <w:top w:val="single" w:sz="4" w:space="0" w:color="00000A"/>
              <w:left w:val="single" w:sz="4" w:space="0" w:color="00000A"/>
            </w:tcBorders>
            <w:shd w:val="clear" w:color="auto" w:fill="FFFFFF"/>
            <w:tcMar>
              <w:left w:w="5" w:type="dxa"/>
            </w:tcMar>
          </w:tcPr>
          <w:p w14:paraId="3CAE488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0522773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643FD4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95767A7"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F7CED60" w14:textId="77777777" w:rsidTr="00ED61E4">
        <w:trPr>
          <w:trHeight w:hRule="exact" w:val="558"/>
          <w:jc w:val="center"/>
        </w:trPr>
        <w:tc>
          <w:tcPr>
            <w:tcW w:w="5068" w:type="dxa"/>
            <w:tcBorders>
              <w:top w:val="single" w:sz="4" w:space="0" w:color="00000A"/>
              <w:left w:val="single" w:sz="4" w:space="0" w:color="00000A"/>
            </w:tcBorders>
            <w:shd w:val="clear" w:color="auto" w:fill="FFFFFF"/>
            <w:tcMar>
              <w:left w:w="5" w:type="dxa"/>
            </w:tcMar>
            <w:vAlign w:val="bottom"/>
          </w:tcPr>
          <w:p w14:paraId="0ADF2225"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Umywalki, baterie, sedesy, pisuary, deski klozetowe, kabina prysznicowa, lustra, glazura</w:t>
            </w:r>
          </w:p>
        </w:tc>
        <w:tc>
          <w:tcPr>
            <w:tcW w:w="1116" w:type="dxa"/>
            <w:tcBorders>
              <w:top w:val="single" w:sz="4" w:space="0" w:color="00000A"/>
              <w:left w:val="single" w:sz="4" w:space="0" w:color="00000A"/>
            </w:tcBorders>
            <w:shd w:val="clear" w:color="auto" w:fill="FFFFFF"/>
            <w:tcMar>
              <w:left w:w="5" w:type="dxa"/>
            </w:tcMar>
          </w:tcPr>
          <w:p w14:paraId="2D2DAAC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BFC624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2C528E5D"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762C6072"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2F2ED656"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16AB4E60"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Pojemniki na mydło, płyn dezynfekcyjny</w:t>
            </w:r>
          </w:p>
        </w:tc>
        <w:tc>
          <w:tcPr>
            <w:tcW w:w="1116" w:type="dxa"/>
            <w:tcBorders>
              <w:top w:val="single" w:sz="4" w:space="0" w:color="00000A"/>
              <w:left w:val="single" w:sz="4" w:space="0" w:color="00000A"/>
            </w:tcBorders>
            <w:shd w:val="clear" w:color="auto" w:fill="FFFFFF"/>
            <w:tcMar>
              <w:left w:w="5" w:type="dxa"/>
            </w:tcMar>
          </w:tcPr>
          <w:p w14:paraId="44EA6BD4"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70376B45"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91B2C4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27F7817"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54D0D44B"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32E15BC3"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Powierzchnie lamp oświetleniowych</w:t>
            </w:r>
          </w:p>
        </w:tc>
        <w:tc>
          <w:tcPr>
            <w:tcW w:w="1116" w:type="dxa"/>
            <w:tcBorders>
              <w:top w:val="single" w:sz="4" w:space="0" w:color="00000A"/>
              <w:left w:val="single" w:sz="4" w:space="0" w:color="00000A"/>
            </w:tcBorders>
            <w:shd w:val="clear" w:color="auto" w:fill="FFFFFF"/>
            <w:tcMar>
              <w:left w:w="5" w:type="dxa"/>
            </w:tcMar>
          </w:tcPr>
          <w:p w14:paraId="0A8A1C5D"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6F6ECB1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0871164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756F95C0"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6487DF51"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6A6D30AA"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Powierzchnie klimatyzatorów, kratek i wywietrzników</w:t>
            </w:r>
          </w:p>
        </w:tc>
        <w:tc>
          <w:tcPr>
            <w:tcW w:w="1116" w:type="dxa"/>
            <w:tcBorders>
              <w:top w:val="single" w:sz="4" w:space="0" w:color="00000A"/>
              <w:left w:val="single" w:sz="4" w:space="0" w:color="00000A"/>
            </w:tcBorders>
            <w:shd w:val="clear" w:color="auto" w:fill="FFFFFF"/>
            <w:tcMar>
              <w:left w:w="5" w:type="dxa"/>
            </w:tcMar>
          </w:tcPr>
          <w:p w14:paraId="79F0C76A"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251F2FA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38742D8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5C026FCC"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537D60B3"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4B8F0A14"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Stelaże, kosze na odpady wyłożone workiem foliowym</w:t>
            </w:r>
          </w:p>
        </w:tc>
        <w:tc>
          <w:tcPr>
            <w:tcW w:w="1116" w:type="dxa"/>
            <w:tcBorders>
              <w:top w:val="single" w:sz="4" w:space="0" w:color="00000A"/>
              <w:left w:val="single" w:sz="4" w:space="0" w:color="00000A"/>
            </w:tcBorders>
            <w:shd w:val="clear" w:color="auto" w:fill="FFFFFF"/>
            <w:tcMar>
              <w:left w:w="5" w:type="dxa"/>
            </w:tcMar>
          </w:tcPr>
          <w:p w14:paraId="4982916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311225F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2046677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7FD178D"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B7917E0" w14:textId="77777777" w:rsidTr="00ED61E4">
        <w:trPr>
          <w:trHeight w:hRule="exact" w:val="1343"/>
          <w:jc w:val="center"/>
        </w:trPr>
        <w:tc>
          <w:tcPr>
            <w:tcW w:w="5068" w:type="dxa"/>
            <w:tcBorders>
              <w:top w:val="single" w:sz="4" w:space="0" w:color="00000A"/>
              <w:left w:val="single" w:sz="4" w:space="0" w:color="00000A"/>
            </w:tcBorders>
            <w:shd w:val="clear" w:color="auto" w:fill="FFFFFF"/>
            <w:tcMar>
              <w:left w:w="5" w:type="dxa"/>
            </w:tcMar>
            <w:vAlign w:val="bottom"/>
          </w:tcPr>
          <w:p w14:paraId="0BF3A320" w14:textId="77777777" w:rsidR="00D61108" w:rsidRPr="00D61108" w:rsidRDefault="00D61108" w:rsidP="00D61108">
            <w:pPr>
              <w:spacing w:after="260" w:line="240" w:lineRule="auto"/>
              <w:rPr>
                <w:rFonts w:ascii="Times New Roman" w:eastAsia="Times New Roman" w:hAnsi="Times New Roman" w:cs="Times New Roman"/>
              </w:rPr>
            </w:pPr>
            <w:r w:rsidRPr="00D61108">
              <w:rPr>
                <w:rFonts w:ascii="Times New Roman" w:eastAsia="Times New Roman" w:hAnsi="Times New Roman" w:cs="Times New Roman"/>
              </w:rPr>
              <w:t>Wózek do sprzątania, wyposażenie, oznakowanie preparatów na wózkach</w:t>
            </w:r>
          </w:p>
          <w:p w14:paraId="1CC5ABEA"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 xml:space="preserve">Ilość </w:t>
            </w:r>
            <w:proofErr w:type="spellStart"/>
            <w:r w:rsidRPr="00D61108">
              <w:rPr>
                <w:rFonts w:ascii="Times New Roman" w:eastAsia="Times New Roman" w:hAnsi="Times New Roman" w:cs="Times New Roman"/>
              </w:rPr>
              <w:t>mopów</w:t>
            </w:r>
            <w:proofErr w:type="spellEnd"/>
            <w:r w:rsidRPr="00D61108">
              <w:rPr>
                <w:rFonts w:ascii="Times New Roman" w:eastAsia="Times New Roman" w:hAnsi="Times New Roman" w:cs="Times New Roman"/>
              </w:rPr>
              <w:t xml:space="preserve">, ściereczek do małych powierzchni, transport brudnych </w:t>
            </w:r>
            <w:proofErr w:type="spellStart"/>
            <w:r w:rsidRPr="00D61108">
              <w:rPr>
                <w:rFonts w:ascii="Times New Roman" w:eastAsia="Times New Roman" w:hAnsi="Times New Roman" w:cs="Times New Roman"/>
              </w:rPr>
              <w:t>mopów</w:t>
            </w:r>
            <w:proofErr w:type="spellEnd"/>
            <w:r w:rsidRPr="00D61108">
              <w:rPr>
                <w:rFonts w:ascii="Times New Roman" w:eastAsia="Times New Roman" w:hAnsi="Times New Roman" w:cs="Times New Roman"/>
              </w:rPr>
              <w:t xml:space="preserve"> do prania</w:t>
            </w:r>
          </w:p>
        </w:tc>
        <w:tc>
          <w:tcPr>
            <w:tcW w:w="1116" w:type="dxa"/>
            <w:tcBorders>
              <w:top w:val="single" w:sz="4" w:space="0" w:color="00000A"/>
              <w:left w:val="single" w:sz="4" w:space="0" w:color="00000A"/>
            </w:tcBorders>
            <w:shd w:val="clear" w:color="auto" w:fill="FFFFFF"/>
            <w:tcMar>
              <w:left w:w="5" w:type="dxa"/>
            </w:tcMar>
          </w:tcPr>
          <w:p w14:paraId="6660E6B4"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2E7F782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6B317E88"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64D005BD"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8A4001E"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0F95BBA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Ubiór pracownika</w:t>
            </w:r>
          </w:p>
        </w:tc>
        <w:tc>
          <w:tcPr>
            <w:tcW w:w="1116" w:type="dxa"/>
            <w:tcBorders>
              <w:top w:val="single" w:sz="4" w:space="0" w:color="00000A"/>
              <w:left w:val="single" w:sz="4" w:space="0" w:color="00000A"/>
            </w:tcBorders>
            <w:shd w:val="clear" w:color="auto" w:fill="FFFFFF"/>
            <w:tcMar>
              <w:left w:w="5" w:type="dxa"/>
            </w:tcMar>
          </w:tcPr>
          <w:p w14:paraId="7E4CAFE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5F04767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4941E61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0024A393"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5DBAE3A9" w14:textId="77777777" w:rsidTr="00ED61E4">
        <w:trPr>
          <w:trHeight w:hRule="exact" w:val="317"/>
          <w:jc w:val="center"/>
        </w:trPr>
        <w:tc>
          <w:tcPr>
            <w:tcW w:w="5068" w:type="dxa"/>
            <w:tcBorders>
              <w:top w:val="single" w:sz="4" w:space="0" w:color="00000A"/>
              <w:left w:val="single" w:sz="4" w:space="0" w:color="00000A"/>
            </w:tcBorders>
            <w:shd w:val="clear" w:color="auto" w:fill="FFFFFF"/>
            <w:tcMar>
              <w:left w:w="5" w:type="dxa"/>
            </w:tcMar>
            <w:vAlign w:val="bottom"/>
          </w:tcPr>
          <w:p w14:paraId="66A53DD6"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Schody, poręcze, barierki, wycieraczki</w:t>
            </w:r>
          </w:p>
        </w:tc>
        <w:tc>
          <w:tcPr>
            <w:tcW w:w="1116" w:type="dxa"/>
            <w:tcBorders>
              <w:top w:val="single" w:sz="4" w:space="0" w:color="00000A"/>
              <w:left w:val="single" w:sz="4" w:space="0" w:color="00000A"/>
            </w:tcBorders>
            <w:shd w:val="clear" w:color="auto" w:fill="FFFFFF"/>
            <w:tcMar>
              <w:left w:w="5" w:type="dxa"/>
            </w:tcMar>
          </w:tcPr>
          <w:p w14:paraId="6C42392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39672B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7DBCAF1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A9553C1"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205158EC"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65BCAE59"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Windy</w:t>
            </w:r>
          </w:p>
        </w:tc>
        <w:tc>
          <w:tcPr>
            <w:tcW w:w="1116" w:type="dxa"/>
            <w:tcBorders>
              <w:top w:val="single" w:sz="4" w:space="0" w:color="00000A"/>
              <w:left w:val="single" w:sz="4" w:space="0" w:color="00000A"/>
            </w:tcBorders>
            <w:shd w:val="clear" w:color="auto" w:fill="FFFFFF"/>
            <w:tcMar>
              <w:left w:w="5" w:type="dxa"/>
            </w:tcMar>
          </w:tcPr>
          <w:p w14:paraId="1279720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5817A33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DDD9C2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59BC1A7F"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7F87360E"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6BCD26F4"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Komputery, monitory, meble biurowe</w:t>
            </w:r>
          </w:p>
        </w:tc>
        <w:tc>
          <w:tcPr>
            <w:tcW w:w="1116" w:type="dxa"/>
            <w:tcBorders>
              <w:top w:val="single" w:sz="4" w:space="0" w:color="00000A"/>
              <w:left w:val="single" w:sz="4" w:space="0" w:color="00000A"/>
            </w:tcBorders>
            <w:shd w:val="clear" w:color="auto" w:fill="FFFFFF"/>
            <w:tcMar>
              <w:left w:w="5" w:type="dxa"/>
            </w:tcMar>
          </w:tcPr>
          <w:p w14:paraId="385C5AF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A19DCF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5D3DDA0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28E1F52B"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2D8C5DA3" w14:textId="77777777" w:rsidTr="00ED61E4">
        <w:trPr>
          <w:trHeight w:hRule="exact" w:val="331"/>
          <w:jc w:val="center"/>
        </w:trPr>
        <w:tc>
          <w:tcPr>
            <w:tcW w:w="5068" w:type="dxa"/>
            <w:tcBorders>
              <w:top w:val="single" w:sz="4" w:space="0" w:color="00000A"/>
              <w:left w:val="single" w:sz="4" w:space="0" w:color="00000A"/>
              <w:bottom w:val="single" w:sz="4" w:space="0" w:color="00000A"/>
            </w:tcBorders>
            <w:shd w:val="clear" w:color="auto" w:fill="FFFFFF"/>
            <w:tcMar>
              <w:left w:w="5" w:type="dxa"/>
            </w:tcMar>
            <w:vAlign w:val="bottom"/>
          </w:tcPr>
          <w:p w14:paraId="0131A336"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b/>
                <w:bCs/>
              </w:rPr>
              <w:t>Liczba uzyskanych punktów</w:t>
            </w:r>
          </w:p>
        </w:tc>
        <w:tc>
          <w:tcPr>
            <w:tcW w:w="1116" w:type="dxa"/>
            <w:tcBorders>
              <w:top w:val="single" w:sz="4" w:space="0" w:color="00000A"/>
              <w:left w:val="single" w:sz="4" w:space="0" w:color="00000A"/>
              <w:bottom w:val="single" w:sz="4" w:space="0" w:color="00000A"/>
            </w:tcBorders>
            <w:shd w:val="clear" w:color="auto" w:fill="FFFFFF"/>
            <w:tcMar>
              <w:left w:w="5" w:type="dxa"/>
            </w:tcMar>
          </w:tcPr>
          <w:p w14:paraId="684F064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bottom w:val="single" w:sz="4" w:space="0" w:color="00000A"/>
            </w:tcBorders>
            <w:shd w:val="clear" w:color="auto" w:fill="FFFFFF"/>
            <w:tcMar>
              <w:left w:w="5" w:type="dxa"/>
            </w:tcMar>
          </w:tcPr>
          <w:p w14:paraId="3AB11D2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7B81F0F" w14:textId="77777777" w:rsidR="00D61108" w:rsidRPr="00D61108" w:rsidRDefault="00D61108" w:rsidP="00D61108">
            <w:pPr>
              <w:spacing w:line="240" w:lineRule="auto"/>
              <w:rPr>
                <w:rFonts w:ascii="Times New Roman" w:eastAsia="Times New Roman" w:hAnsi="Times New Roman" w:cs="Times New Roman"/>
                <w:sz w:val="10"/>
                <w:szCs w:val="10"/>
              </w:rPr>
            </w:pPr>
          </w:p>
        </w:tc>
      </w:tr>
    </w:tbl>
    <w:p w14:paraId="7CF11239" w14:textId="77777777" w:rsidR="00D61108" w:rsidRPr="00D61108" w:rsidRDefault="00D61108" w:rsidP="00D61108">
      <w:pPr>
        <w:spacing w:after="246" w:line="14" w:lineRule="exact"/>
        <w:rPr>
          <w:rFonts w:ascii="Times New Roman" w:eastAsia="Times New Roman" w:hAnsi="Times New Roman" w:cs="Times New Roman"/>
          <w:sz w:val="24"/>
          <w:szCs w:val="20"/>
        </w:rPr>
      </w:pPr>
    </w:p>
    <w:p w14:paraId="47551702" w14:textId="77777777" w:rsidR="00D61108" w:rsidRPr="00D61108" w:rsidRDefault="00D61108" w:rsidP="00D61108">
      <w:pPr>
        <w:spacing w:after="260" w:line="240" w:lineRule="auto"/>
        <w:ind w:left="900" w:firstLine="20"/>
        <w:jc w:val="both"/>
        <w:rPr>
          <w:rFonts w:ascii="Times New Roman" w:eastAsia="Times New Roman" w:hAnsi="Times New Roman" w:cs="Times New Roman"/>
          <w:b/>
        </w:rPr>
      </w:pPr>
      <w:r w:rsidRPr="00D61108">
        <w:rPr>
          <w:rFonts w:ascii="Times New Roman" w:eastAsia="Times New Roman" w:hAnsi="Times New Roman" w:cs="Times New Roman"/>
          <w:b/>
        </w:rPr>
        <w:t>Podpisy osób kontrolujących:</w:t>
      </w:r>
    </w:p>
    <w:p w14:paraId="26607CC6" w14:textId="77777777" w:rsidR="00D61108" w:rsidRPr="00D61108" w:rsidRDefault="00D61108" w:rsidP="00D61108">
      <w:pPr>
        <w:tabs>
          <w:tab w:val="left" w:leader="dot" w:pos="4761"/>
        </w:tabs>
        <w:spacing w:after="260" w:line="240" w:lineRule="auto"/>
        <w:ind w:left="900" w:firstLine="20"/>
        <w:jc w:val="both"/>
        <w:rPr>
          <w:rFonts w:ascii="Times New Roman" w:eastAsia="Times New Roman" w:hAnsi="Times New Roman" w:cs="Times New Roman"/>
          <w:b/>
        </w:rPr>
      </w:pPr>
      <w:r w:rsidRPr="00D61108">
        <w:rPr>
          <w:rFonts w:ascii="Times New Roman" w:eastAsia="Times New Roman" w:hAnsi="Times New Roman" w:cs="Times New Roman"/>
          <w:b/>
        </w:rPr>
        <w:t>Zamawiający:</w:t>
      </w:r>
      <w:r w:rsidRPr="00D61108">
        <w:rPr>
          <w:rFonts w:ascii="Times New Roman" w:eastAsia="Times New Roman" w:hAnsi="Times New Roman" w:cs="Times New Roman"/>
          <w:b/>
        </w:rPr>
        <w:tab/>
      </w:r>
    </w:p>
    <w:p w14:paraId="5E9F719F" w14:textId="77777777" w:rsidR="00D61108" w:rsidRPr="00D61108" w:rsidRDefault="00D61108" w:rsidP="00D61108">
      <w:pPr>
        <w:tabs>
          <w:tab w:val="left" w:leader="dot" w:pos="4761"/>
        </w:tabs>
        <w:spacing w:after="260" w:line="240" w:lineRule="auto"/>
        <w:ind w:left="900" w:firstLine="20"/>
        <w:jc w:val="both"/>
        <w:rPr>
          <w:rFonts w:ascii="Times New Roman" w:eastAsia="Times New Roman" w:hAnsi="Times New Roman" w:cs="Times New Roman"/>
        </w:rPr>
      </w:pPr>
      <w:r w:rsidRPr="00D61108">
        <w:rPr>
          <w:rFonts w:ascii="Times New Roman" w:eastAsia="Times New Roman" w:hAnsi="Times New Roman" w:cs="Times New Roman"/>
          <w:b/>
        </w:rPr>
        <w:t>Wykonawca:</w:t>
      </w:r>
      <w:r w:rsidRPr="00D61108">
        <w:rPr>
          <w:rFonts w:ascii="Times New Roman" w:eastAsia="Times New Roman" w:hAnsi="Times New Roman" w:cs="Times New Roman"/>
          <w:b/>
        </w:rPr>
        <w:tab/>
      </w:r>
    </w:p>
    <w:p w14:paraId="25D6DBB9" w14:textId="77777777" w:rsidR="00D61108" w:rsidRPr="00D61108" w:rsidRDefault="00D61108" w:rsidP="00D61108">
      <w:pPr>
        <w:tabs>
          <w:tab w:val="left" w:leader="dot" w:pos="5702"/>
        </w:tabs>
        <w:spacing w:line="240" w:lineRule="auto"/>
        <w:jc w:val="both"/>
        <w:rPr>
          <w:rFonts w:ascii="Times New Roman" w:eastAsia="Times New Roman" w:hAnsi="Times New Roman" w:cs="Times New Roman"/>
          <w:sz w:val="24"/>
          <w:szCs w:val="20"/>
        </w:rPr>
      </w:pPr>
      <w:r w:rsidRPr="00D61108">
        <w:rPr>
          <w:rFonts w:ascii="Times New Roman" w:eastAsia="Times New Roman" w:hAnsi="Times New Roman" w:cs="Times New Roman"/>
          <w:sz w:val="24"/>
          <w:szCs w:val="20"/>
        </w:rPr>
        <w:t>Data: ………………………………….</w:t>
      </w:r>
    </w:p>
    <w:p w14:paraId="3EB7FE75" w14:textId="77777777" w:rsidR="00D61108" w:rsidRPr="00D61108" w:rsidRDefault="00D61108" w:rsidP="00D61108">
      <w:pPr>
        <w:tabs>
          <w:tab w:val="left" w:leader="dot" w:pos="5702"/>
        </w:tabs>
        <w:spacing w:line="240" w:lineRule="auto"/>
        <w:jc w:val="both"/>
        <w:rPr>
          <w:rFonts w:ascii="Times New Roman" w:eastAsia="Times New Roman" w:hAnsi="Times New Roman" w:cs="Times New Roman"/>
          <w:sz w:val="24"/>
          <w:szCs w:val="20"/>
        </w:rPr>
      </w:pPr>
    </w:p>
    <w:p w14:paraId="33A99576" w14:textId="77777777" w:rsidR="00D61108" w:rsidRPr="00D61108" w:rsidRDefault="00D61108" w:rsidP="00D61108">
      <w:pPr>
        <w:tabs>
          <w:tab w:val="left" w:leader="dot" w:pos="5702"/>
        </w:tabs>
        <w:spacing w:line="240" w:lineRule="auto"/>
        <w:jc w:val="both"/>
        <w:rPr>
          <w:b/>
          <w:bCs/>
          <w:sz w:val="20"/>
          <w:szCs w:val="20"/>
        </w:rPr>
      </w:pPr>
    </w:p>
    <w:p w14:paraId="7F57D76D" w14:textId="5BE4722B" w:rsidR="0010773F" w:rsidRDefault="0010773F" w:rsidP="00D61108">
      <w:pPr>
        <w:tabs>
          <w:tab w:val="left" w:pos="1486"/>
        </w:tabs>
        <w:spacing w:after="100" w:line="240" w:lineRule="auto"/>
        <w:jc w:val="both"/>
        <w:rPr>
          <w:rFonts w:ascii="Times New Roman" w:eastAsia="Lucida Sans Unicode" w:hAnsi="Times New Roman" w:cs="Times New Roman"/>
          <w:b/>
          <w:kern w:val="1"/>
          <w:sz w:val="24"/>
          <w:szCs w:val="24"/>
          <w:lang w:eastAsia="hi-IN" w:bidi="hi-IN"/>
        </w:rPr>
      </w:pPr>
    </w:p>
    <w:p w14:paraId="056B523A" w14:textId="341AB328" w:rsidR="00D61108" w:rsidRPr="00D61108" w:rsidRDefault="00D61108" w:rsidP="0010773F">
      <w:pPr>
        <w:tabs>
          <w:tab w:val="left" w:pos="1486"/>
        </w:tabs>
        <w:spacing w:after="100" w:line="240" w:lineRule="auto"/>
        <w:jc w:val="right"/>
        <w:rPr>
          <w:rFonts w:ascii="Times New Roman" w:eastAsia="Times New Roman" w:hAnsi="Times New Roman" w:cs="Times New Roman"/>
          <w:b/>
          <w:i/>
          <w:iCs/>
          <w:color w:val="000000"/>
          <w:sz w:val="24"/>
          <w:szCs w:val="24"/>
          <w:lang w:bidi="pl-PL"/>
        </w:rPr>
      </w:pPr>
      <w:r w:rsidRPr="00D61108">
        <w:rPr>
          <w:rFonts w:ascii="Times New Roman" w:eastAsia="Times New Roman" w:hAnsi="Times New Roman" w:cs="Times New Roman"/>
          <w:b/>
          <w:i/>
          <w:iCs/>
          <w:color w:val="000000"/>
          <w:sz w:val="24"/>
          <w:szCs w:val="24"/>
          <w:lang w:bidi="pl-PL"/>
        </w:rPr>
        <w:lastRenderedPageBreak/>
        <w:t xml:space="preserve">Załączniki nr 2.3 - Zasady sprzątania, mycia i dekontaminacji pomieszczeń          </w:t>
      </w:r>
    </w:p>
    <w:p w14:paraId="013E258F" w14:textId="77777777" w:rsidR="00D61108" w:rsidRPr="00D61108" w:rsidRDefault="00D61108" w:rsidP="0010773F">
      <w:pPr>
        <w:tabs>
          <w:tab w:val="left" w:pos="1486"/>
        </w:tabs>
        <w:spacing w:after="100" w:line="240" w:lineRule="auto"/>
        <w:ind w:left="1486"/>
        <w:jc w:val="right"/>
        <w:rPr>
          <w:rFonts w:ascii="Times New Roman" w:eastAsia="Times New Roman" w:hAnsi="Times New Roman" w:cs="Times New Roman"/>
          <w:b/>
          <w:color w:val="000000"/>
          <w:sz w:val="24"/>
          <w:szCs w:val="24"/>
          <w:lang w:bidi="pl-PL"/>
        </w:rPr>
      </w:pPr>
      <w:r w:rsidRPr="00D61108">
        <w:rPr>
          <w:rFonts w:ascii="Times New Roman" w:eastAsia="Times New Roman" w:hAnsi="Times New Roman" w:cs="Times New Roman"/>
          <w:b/>
          <w:i/>
          <w:iCs/>
          <w:color w:val="000000"/>
          <w:sz w:val="24"/>
          <w:szCs w:val="24"/>
          <w:lang w:bidi="pl-PL"/>
        </w:rPr>
        <w:t xml:space="preserve">               oraz sprzętu  użytkowego; zasady postępowania z bielizną szpitalną</w:t>
      </w:r>
    </w:p>
    <w:p w14:paraId="4833920D" w14:textId="77777777" w:rsidR="00D61108" w:rsidRPr="00D61108" w:rsidRDefault="00D61108" w:rsidP="00D61108">
      <w:pPr>
        <w:widowControl w:val="0"/>
        <w:suppressAutoHyphens/>
        <w:autoSpaceDN w:val="0"/>
        <w:spacing w:line="480" w:lineRule="auto"/>
        <w:textAlignment w:val="baseline"/>
        <w:rPr>
          <w:rFonts w:eastAsia="SimSun"/>
          <w:b/>
          <w:bCs/>
          <w:kern w:val="3"/>
          <w:sz w:val="20"/>
          <w:szCs w:val="20"/>
          <w:lang w:eastAsia="zh-CN" w:bidi="hi-IN"/>
        </w:rPr>
      </w:pPr>
    </w:p>
    <w:p w14:paraId="086C10D6" w14:textId="0A658F45" w:rsidR="00722BF0" w:rsidRPr="0040162E" w:rsidRDefault="00722BF0" w:rsidP="0040162E">
      <w:pPr>
        <w:widowControl w:val="0"/>
        <w:suppressAutoHyphens/>
        <w:autoSpaceDN w:val="0"/>
        <w:spacing w:line="26" w:lineRule="atLeast"/>
        <w:textAlignment w:val="baseline"/>
        <w:rPr>
          <w:rFonts w:asciiTheme="majorHAnsi" w:eastAsia="SimSun" w:hAnsiTheme="majorHAnsi" w:cstheme="majorHAnsi"/>
          <w:b/>
          <w:bCs/>
          <w:kern w:val="3"/>
          <w:sz w:val="24"/>
          <w:szCs w:val="24"/>
          <w:lang w:eastAsia="zh-CN" w:bidi="hi-IN"/>
        </w:rPr>
      </w:pPr>
      <w:r w:rsidRPr="0040162E">
        <w:rPr>
          <w:rFonts w:asciiTheme="majorHAnsi" w:eastAsia="SimSun" w:hAnsiTheme="majorHAnsi" w:cstheme="majorHAnsi"/>
          <w:b/>
          <w:bCs/>
          <w:kern w:val="3"/>
          <w:sz w:val="24"/>
          <w:szCs w:val="24"/>
          <w:lang w:eastAsia="zh-CN" w:bidi="hi-IN"/>
        </w:rPr>
        <w:t>Zasady sprzątania:</w:t>
      </w:r>
    </w:p>
    <w:p w14:paraId="186FA89E" w14:textId="77777777" w:rsidR="00736F00" w:rsidRPr="0040162E" w:rsidRDefault="00736F00">
      <w:pPr>
        <w:pStyle w:val="NormalnyWeb"/>
        <w:widowControl w:val="0"/>
        <w:numPr>
          <w:ilvl w:val="0"/>
          <w:numId w:val="93"/>
        </w:numPr>
        <w:tabs>
          <w:tab w:val="left" w:pos="720"/>
        </w:tabs>
        <w:suppressAutoHyphens/>
        <w:autoSpaceDN w:val="0"/>
        <w:spacing w:line="26" w:lineRule="atLeast"/>
        <w:ind w:left="720" w:hanging="720"/>
        <w:textAlignment w:val="baseline"/>
        <w:rPr>
          <w:rFonts w:asciiTheme="majorHAnsi" w:hAnsiTheme="majorHAnsi" w:cstheme="majorHAnsi"/>
        </w:rPr>
      </w:pPr>
      <w:r w:rsidRPr="0040162E">
        <w:rPr>
          <w:rFonts w:asciiTheme="majorHAnsi" w:hAnsiTheme="majorHAnsi" w:cstheme="majorHAnsi"/>
          <w:color w:val="000000"/>
        </w:rPr>
        <w:t>Sprzątanie oddziałów całodobowych odbywa się :</w:t>
      </w:r>
    </w:p>
    <w:p w14:paraId="0EA46FEC"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rano do godziny 11.00 ,</w:t>
      </w:r>
    </w:p>
    <w:p w14:paraId="55665EE4"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po południu do godziny 19.00 ,</w:t>
      </w:r>
    </w:p>
    <w:p w14:paraId="53532678"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b/>
          <w:bCs/>
          <w:color w:val="000000"/>
        </w:rPr>
        <w:t xml:space="preserve">          </w:t>
      </w:r>
      <w:r w:rsidRPr="0040162E">
        <w:rPr>
          <w:rFonts w:asciiTheme="majorHAnsi" w:hAnsiTheme="majorHAnsi" w:cstheme="majorHAnsi"/>
          <w:b/>
          <w:bCs/>
          <w:color w:val="000000"/>
        </w:rPr>
        <w:t>-</w:t>
      </w:r>
      <w:r w:rsidRPr="0040162E">
        <w:rPr>
          <w:rFonts w:asciiTheme="majorHAnsi" w:hAnsiTheme="majorHAnsi" w:cstheme="majorHAnsi"/>
          <w:color w:val="000000"/>
        </w:rPr>
        <w:t xml:space="preserve"> przez całą dobę wykonywanie czynności według potrzeb oddziałów .</w:t>
      </w:r>
    </w:p>
    <w:p w14:paraId="37F7BB09" w14:textId="38FD67BB" w:rsidR="00736F00" w:rsidRPr="0040162E" w:rsidRDefault="0040162E" w:rsidP="0040162E">
      <w:pPr>
        <w:pStyle w:val="NormalnyWeb"/>
        <w:tabs>
          <w:tab w:val="left" w:pos="720"/>
        </w:tabs>
        <w:spacing w:line="26" w:lineRule="atLeast"/>
        <w:rPr>
          <w:rFonts w:asciiTheme="majorHAnsi" w:hAnsiTheme="majorHAnsi" w:cstheme="majorHAnsi"/>
        </w:rPr>
      </w:pPr>
      <w:r>
        <w:rPr>
          <w:rFonts w:asciiTheme="majorHAnsi" w:hAnsiTheme="majorHAnsi" w:cstheme="majorHAnsi"/>
        </w:rPr>
        <w:t xml:space="preserve">2. </w:t>
      </w:r>
      <w:r w:rsidR="00736F00" w:rsidRPr="0040162E">
        <w:rPr>
          <w:rFonts w:asciiTheme="majorHAnsi" w:hAnsiTheme="majorHAnsi" w:cstheme="majorHAnsi"/>
        </w:rPr>
        <w:t xml:space="preserve">Należy wstrzymać się od rutynowego sprzątania pomieszczeń, w których przebywają pacjenci:                                                                                                                                                     </w:t>
      </w:r>
    </w:p>
    <w:p w14:paraId="35CF2242"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przed godziną 7.00 oraz po godzinie 20.00 ,</w:t>
      </w:r>
    </w:p>
    <w:p w14:paraId="66621D95"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podczas rozdawania i wydawania posiłków ,</w:t>
      </w:r>
    </w:p>
    <w:p w14:paraId="5D15D4A3"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podczas wizyty lekarskiej ,</w:t>
      </w:r>
    </w:p>
    <w:p w14:paraId="298B668E"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podczas wykonywania zabiegów inwazyjnych u pacjentów na salach chorych</w:t>
      </w:r>
      <w:r w:rsidRPr="0040162E">
        <w:rPr>
          <w:rFonts w:asciiTheme="majorHAnsi" w:hAnsiTheme="majorHAnsi" w:cstheme="majorHAnsi"/>
        </w:rPr>
        <w:br/>
        <w:t xml:space="preserve">             i w gabinetach zabiegowych .</w:t>
      </w:r>
    </w:p>
    <w:p w14:paraId="63EA1A4B" w14:textId="3DE9975B" w:rsidR="00736F00" w:rsidRPr="0040162E" w:rsidRDefault="00736F00">
      <w:pPr>
        <w:pStyle w:val="WW-Tekstpodstawowywcity3"/>
        <w:numPr>
          <w:ilvl w:val="0"/>
          <w:numId w:val="93"/>
        </w:numPr>
        <w:tabs>
          <w:tab w:val="left" w:pos="720"/>
        </w:tabs>
        <w:autoSpaceDN w:val="0"/>
        <w:spacing w:line="26" w:lineRule="atLeast"/>
        <w:rPr>
          <w:rFonts w:asciiTheme="majorHAnsi" w:hAnsiTheme="majorHAnsi" w:cstheme="majorHAnsi"/>
        </w:rPr>
      </w:pPr>
      <w:r w:rsidRPr="0040162E">
        <w:rPr>
          <w:rFonts w:asciiTheme="majorHAnsi" w:hAnsiTheme="majorHAnsi" w:cstheme="majorHAnsi"/>
          <w:color w:val="000000"/>
        </w:rPr>
        <w:t>Sprzątanie w oddziałach dziennych i poradniach odbywa się 1 x dziennie i w razie potrzeby</w:t>
      </w:r>
      <w:r w:rsidR="0040162E" w:rsidRPr="0040162E">
        <w:rPr>
          <w:rFonts w:asciiTheme="majorHAnsi" w:hAnsiTheme="majorHAnsi" w:cstheme="majorHAnsi"/>
          <w:color w:val="000000"/>
        </w:rPr>
        <w:t>.</w:t>
      </w:r>
    </w:p>
    <w:p w14:paraId="4C80D56A" w14:textId="77777777" w:rsidR="0040162E" w:rsidRP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color w:val="000000"/>
          <w:szCs w:val="24"/>
        </w:rPr>
        <w:t>Sprzątanie w Izbie Przyjęć odbywa się 1 x  dobę i w razie potrzeby (</w:t>
      </w:r>
      <w:r w:rsidRPr="0040162E">
        <w:rPr>
          <w:rFonts w:asciiTheme="majorHAnsi" w:hAnsiTheme="majorHAnsi" w:cstheme="majorHAnsi"/>
          <w:i/>
          <w:iCs/>
          <w:color w:val="000000"/>
          <w:szCs w:val="24"/>
        </w:rPr>
        <w:t>wstrzymać się od sprzątania w czasie przyjmowania pacjenta, dużej ilości pacjentów w izbie przyjęć)</w:t>
      </w:r>
    </w:p>
    <w:p w14:paraId="37799D4A" w14:textId="1A6ABE2A" w:rsidR="00736F00"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Mycie i dezynfekcję należy wykonać w sposób zaplanowany.</w:t>
      </w:r>
    </w:p>
    <w:p w14:paraId="6FCCB784" w14:textId="2A3F0C28" w:rsid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Przed myciem i dezynfekcją należy usunąć brudną bieliznę i odpady szpitalne.</w:t>
      </w:r>
    </w:p>
    <w:p w14:paraId="7A8CA3A0" w14:textId="7584BF87" w:rsidR="00736F00"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Powierzchnie urządzeń, aparatury medycznej i inne często dotykane rękami, powinny być czyszczone   i dezynfekowane między kolejnymi pacjentami .</w:t>
      </w:r>
    </w:p>
    <w:p w14:paraId="006E354D" w14:textId="4A0E0C5C" w:rsidR="00736F00" w:rsidRP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Mycie należy rozpocząć od przedmiotów najmniej zabrudzonych (za takie uważa się przedmioty najwyżej położone), a skończyć na najniżej położonych lub najbardziej zabrudzonych .</w:t>
      </w:r>
    </w:p>
    <w:p w14:paraId="1EFF8E56" w14:textId="77777777" w:rsidR="00736F00" w:rsidRP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W pierwszej kolejności sale chorych, a na końcu sanitariaty .</w:t>
      </w:r>
    </w:p>
    <w:p w14:paraId="4D043808" w14:textId="6B55BA60" w:rsidR="00736F00" w:rsidRP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W przypadku skażenia powierzchni, sprzętu materiałem biologicznym (potencjalnie zakaźnym) – krew, płyny ustrojowe, wydaliny i wydzieliny pacjenta, należy w pierwszej kolejności bezpośrednio po skażeniu, usunąć za pomocą higroskopijnego materiału jednorazowego (lignina, ręcznik papierowy) znajdujący się na powierzchni materiał biologiczny, a następnie wykonać miejscową dezynfekcję średniego stopnia .</w:t>
      </w:r>
    </w:p>
    <w:p w14:paraId="2BD1038D" w14:textId="491DB018" w:rsidR="0040162E" w:rsidRPr="0040162E" w:rsidRDefault="00736F00">
      <w:pPr>
        <w:pStyle w:val="WW-Tekstpodstawowywcity3"/>
        <w:ind w:left="426" w:hanging="426"/>
        <w:rPr>
          <w:rFonts w:asciiTheme="majorHAnsi" w:hAnsiTheme="majorHAnsi" w:cstheme="majorHAnsi"/>
        </w:rPr>
      </w:pPr>
      <w:r w:rsidRPr="0040162E">
        <w:rPr>
          <w:rFonts w:asciiTheme="majorHAnsi" w:hAnsiTheme="majorHAnsi" w:cstheme="majorHAnsi"/>
        </w:rPr>
        <w:t>W przypadku powierzchni nie zanieczyszczonej materiałem biologicznym, nie zaleca się stosowania codziennej dezynfekcji podłóg .</w:t>
      </w:r>
    </w:p>
    <w:p w14:paraId="65A93304" w14:textId="3861BD6E" w:rsidR="00736F00" w:rsidRPr="0040162E" w:rsidRDefault="0040162E" w:rsidP="00245EE9">
      <w:pPr>
        <w:pStyle w:val="WW-Tekstpodstawowywcity3"/>
        <w:numPr>
          <w:ilvl w:val="0"/>
          <w:numId w:val="0"/>
        </w:numPr>
        <w:ind w:left="142" w:hanging="142"/>
        <w:rPr>
          <w:rFonts w:asciiTheme="majorHAnsi" w:hAnsiTheme="majorHAnsi" w:cstheme="majorHAnsi"/>
          <w:szCs w:val="24"/>
        </w:rPr>
      </w:pPr>
      <w:r>
        <w:rPr>
          <w:rFonts w:asciiTheme="majorHAnsi" w:hAnsiTheme="majorHAnsi" w:cstheme="majorHAnsi"/>
          <w:szCs w:val="24"/>
        </w:rPr>
        <w:t>11.</w:t>
      </w:r>
      <w:r w:rsidR="00736F00" w:rsidRPr="0040162E">
        <w:rPr>
          <w:rFonts w:asciiTheme="majorHAnsi" w:hAnsiTheme="majorHAnsi" w:cstheme="majorHAnsi"/>
          <w:szCs w:val="24"/>
        </w:rPr>
        <w:t>Do czyszczenia zabrudzonych powierzchni należy używać wody z dodatkiem detergentów ułatwiających zmywanie .</w:t>
      </w:r>
    </w:p>
    <w:p w14:paraId="271717F7" w14:textId="22BF2738"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Powierzchnie objęte sprzątaniem zostały podzielone na dwie strefy:</w:t>
      </w:r>
    </w:p>
    <w:p w14:paraId="3BFF2DB5" w14:textId="462C7BB4" w:rsidR="00736F00" w:rsidRPr="0040162E" w:rsidRDefault="00736F00" w:rsidP="00245EE9">
      <w:pPr>
        <w:pStyle w:val="Standard"/>
        <w:widowControl/>
        <w:autoSpaceDE/>
        <w:adjustRightInd/>
        <w:spacing w:line="26" w:lineRule="atLeast"/>
        <w:jc w:val="both"/>
        <w:textAlignment w:val="baseline"/>
        <w:rPr>
          <w:rFonts w:asciiTheme="majorHAnsi" w:hAnsiTheme="majorHAnsi" w:cstheme="majorHAnsi"/>
          <w:b/>
          <w:bCs/>
          <w:u w:val="single"/>
        </w:rPr>
      </w:pPr>
      <w:r w:rsidRPr="0040162E">
        <w:rPr>
          <w:rFonts w:asciiTheme="majorHAnsi" w:hAnsiTheme="majorHAnsi" w:cstheme="majorHAnsi"/>
          <w:b/>
          <w:bCs/>
          <w:u w:val="single"/>
        </w:rPr>
        <w:t>Strefa bezdotykowa:</w:t>
      </w:r>
    </w:p>
    <w:p w14:paraId="7D769657" w14:textId="77777777" w:rsidR="0040162E" w:rsidRDefault="0040162E" w:rsidP="00245EE9">
      <w:pPr>
        <w:pStyle w:val="Standard"/>
        <w:widowControl/>
        <w:autoSpaceDE/>
        <w:adjustRightInd/>
        <w:spacing w:line="26" w:lineRule="atLeast"/>
        <w:jc w:val="both"/>
        <w:textAlignment w:val="baseline"/>
        <w:rPr>
          <w:rFonts w:asciiTheme="majorHAnsi" w:hAnsiTheme="majorHAnsi" w:cstheme="majorHAnsi"/>
        </w:rPr>
      </w:pPr>
      <w:r>
        <w:rPr>
          <w:rFonts w:asciiTheme="majorHAnsi" w:hAnsiTheme="majorHAnsi" w:cstheme="majorHAnsi"/>
        </w:rPr>
        <w:t xml:space="preserve">- </w:t>
      </w:r>
      <w:r w:rsidR="00736F00" w:rsidRPr="0040162E">
        <w:rPr>
          <w:rFonts w:asciiTheme="majorHAnsi" w:hAnsiTheme="majorHAnsi" w:cstheme="majorHAnsi"/>
        </w:rPr>
        <w:t>obejmuje wszystkie powierzchnie, które nie mają bezpośredniego kontaktu z pacjentem za pośrednictwem rąk personelu, pacjentów, osób odwiedzających . Do strefy bezdotykowej zalicza się: podłogi, ściany, okna itp.</w:t>
      </w:r>
    </w:p>
    <w:p w14:paraId="7707C75C" w14:textId="243AC3CF" w:rsidR="00736F00" w:rsidRPr="0040162E" w:rsidRDefault="00736F00" w:rsidP="00245EE9">
      <w:pPr>
        <w:pStyle w:val="Standard"/>
        <w:widowControl/>
        <w:autoSpaceDE/>
        <w:adjustRightInd/>
        <w:spacing w:line="26" w:lineRule="atLeast"/>
        <w:jc w:val="both"/>
        <w:textAlignment w:val="baseline"/>
        <w:rPr>
          <w:rFonts w:asciiTheme="majorHAnsi" w:hAnsiTheme="majorHAnsi" w:cstheme="majorHAnsi"/>
        </w:rPr>
      </w:pPr>
      <w:r w:rsidRPr="0040162E">
        <w:rPr>
          <w:rFonts w:asciiTheme="majorHAnsi" w:hAnsiTheme="majorHAnsi" w:cstheme="majorHAnsi"/>
          <w:b/>
          <w:bCs/>
          <w:u w:val="single"/>
        </w:rPr>
        <w:t>Strefa dotykowa</w:t>
      </w:r>
      <w:r w:rsidRPr="0040162E">
        <w:rPr>
          <w:rFonts w:asciiTheme="majorHAnsi" w:hAnsiTheme="majorHAnsi" w:cstheme="majorHAnsi"/>
        </w:rPr>
        <w:t xml:space="preserve"> :</w:t>
      </w:r>
    </w:p>
    <w:p w14:paraId="0077F90E" w14:textId="715AFAFA" w:rsidR="00736F00" w:rsidRPr="0040162E" w:rsidRDefault="0040162E" w:rsidP="00245EE9">
      <w:pPr>
        <w:pStyle w:val="Standard"/>
        <w:widowControl/>
        <w:autoSpaceDE/>
        <w:adjustRightInd/>
        <w:spacing w:line="26" w:lineRule="atLeast"/>
        <w:jc w:val="both"/>
        <w:textAlignment w:val="baseline"/>
        <w:rPr>
          <w:rFonts w:asciiTheme="majorHAnsi" w:hAnsiTheme="majorHAnsi" w:cstheme="majorHAnsi"/>
        </w:rPr>
      </w:pPr>
      <w:r>
        <w:rPr>
          <w:rFonts w:asciiTheme="majorHAnsi" w:hAnsiTheme="majorHAnsi" w:cstheme="majorHAnsi"/>
        </w:rPr>
        <w:t xml:space="preserve">- </w:t>
      </w:r>
      <w:r w:rsidR="00736F00" w:rsidRPr="0040162E">
        <w:rPr>
          <w:rFonts w:asciiTheme="majorHAnsi" w:hAnsiTheme="majorHAnsi" w:cstheme="majorHAnsi"/>
        </w:rPr>
        <w:t>obejmuje wszystkie powierzchnie, z którymi pacjent, personel, osoby odwiedzające kontaktują się . Do strefy dotykowej zalicza się: klamki, uchwyty, kontakty, słuchawki telefoniczne, ramy łóżek, poręcze krzeseł, blaty robocze, strefę wokół umywalki, zewnętrzne powierzchnie sprzętu i aparatury medycznej .</w:t>
      </w:r>
    </w:p>
    <w:p w14:paraId="159A3F77"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lastRenderedPageBreak/>
        <w:t xml:space="preserve">Ze względu na rodzaj wykonywanych procedur medycznych (diagnostycznych, leczniczych, pielęgnacyjnych) oraz higienicznych określono </w:t>
      </w:r>
      <w:r w:rsidRPr="0040162E">
        <w:rPr>
          <w:rFonts w:asciiTheme="majorHAnsi" w:hAnsiTheme="majorHAnsi" w:cstheme="majorHAnsi"/>
          <w:b/>
          <w:bCs/>
          <w:szCs w:val="24"/>
          <w:u w:val="single"/>
        </w:rPr>
        <w:t>trzy główne obszary dekontaminacji:</w:t>
      </w:r>
      <w:r w:rsidRPr="0040162E">
        <w:rPr>
          <w:rFonts w:asciiTheme="majorHAnsi" w:hAnsiTheme="majorHAnsi" w:cstheme="majorHAnsi"/>
          <w:szCs w:val="24"/>
          <w:u w:val="single"/>
        </w:rPr>
        <w:t xml:space="preserve"> </w:t>
      </w:r>
      <w:r w:rsidRPr="0040162E">
        <w:rPr>
          <w:rFonts w:asciiTheme="majorHAnsi" w:hAnsiTheme="majorHAnsi" w:cstheme="majorHAnsi"/>
          <w:b/>
          <w:bCs/>
          <w:szCs w:val="24"/>
        </w:rPr>
        <w:t xml:space="preserve">- </w:t>
      </w:r>
      <w:r w:rsidRPr="0040162E">
        <w:rPr>
          <w:rFonts w:asciiTheme="majorHAnsi" w:hAnsiTheme="majorHAnsi" w:cstheme="majorHAnsi"/>
          <w:szCs w:val="24"/>
        </w:rPr>
        <w:t xml:space="preserve">obszar mycia , </w:t>
      </w:r>
      <w:r w:rsidRPr="0040162E">
        <w:rPr>
          <w:rFonts w:asciiTheme="majorHAnsi" w:hAnsiTheme="majorHAnsi" w:cstheme="majorHAnsi"/>
          <w:b/>
          <w:bCs/>
          <w:szCs w:val="24"/>
        </w:rPr>
        <w:t xml:space="preserve">- </w:t>
      </w:r>
      <w:r w:rsidRPr="0040162E">
        <w:rPr>
          <w:rFonts w:asciiTheme="majorHAnsi" w:hAnsiTheme="majorHAnsi" w:cstheme="majorHAnsi"/>
          <w:szCs w:val="24"/>
        </w:rPr>
        <w:t xml:space="preserve">obszar dezynfekcji niskiego stopnia - preparaty dezynfekcyjne o spektrum działania: B, F, V- ( osłonkowe m.in. HBV, HCV, HIV ),                                                                                        </w:t>
      </w:r>
      <w:r w:rsidRPr="0040162E">
        <w:rPr>
          <w:rFonts w:asciiTheme="majorHAnsi" w:hAnsiTheme="majorHAnsi" w:cstheme="majorHAnsi"/>
          <w:b/>
          <w:bCs/>
          <w:szCs w:val="24"/>
        </w:rPr>
        <w:t xml:space="preserve">- </w:t>
      </w:r>
      <w:r w:rsidRPr="0040162E">
        <w:rPr>
          <w:rFonts w:asciiTheme="majorHAnsi" w:hAnsiTheme="majorHAnsi" w:cstheme="majorHAnsi"/>
          <w:szCs w:val="24"/>
        </w:rPr>
        <w:t xml:space="preserve">obszar dezynfekcji średniego stopnia – preparaty dezynfekcyjne o spektrum działania: B, F, V, </w:t>
      </w:r>
      <w:proofErr w:type="spellStart"/>
      <w:r w:rsidRPr="0040162E">
        <w:rPr>
          <w:rFonts w:asciiTheme="majorHAnsi" w:hAnsiTheme="majorHAnsi" w:cstheme="majorHAnsi"/>
          <w:szCs w:val="24"/>
        </w:rPr>
        <w:t>Tbc</w:t>
      </w:r>
      <w:proofErr w:type="spellEnd"/>
      <w:r w:rsidRPr="0040162E">
        <w:rPr>
          <w:rFonts w:asciiTheme="majorHAnsi" w:hAnsiTheme="majorHAnsi" w:cstheme="majorHAnsi"/>
          <w:szCs w:val="24"/>
        </w:rPr>
        <w:t>, wszystkie V (osłonkowe i nieosłonkowe) .</w:t>
      </w:r>
    </w:p>
    <w:p w14:paraId="5981869B"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Sprzęt do sprzątania ma zapewnić skuteczne i szybkie usuwanie zanieczyszczeń oraz   eliminować możliwość przenoszenia drobnoustrojów do kolejno sprzątanych pomieszczeń .</w:t>
      </w:r>
    </w:p>
    <w:p w14:paraId="5915CD80"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Podczas sprzątania nie należy wprowadzać wózka do pomieszczenia, które będzie sprzątane (gabinety zabiegowe, diagnostyczne, opatrunkowe, kuchenki oddziałowe, sale chorych, łazienki ) .</w:t>
      </w:r>
    </w:p>
    <w:p w14:paraId="347979EC" w14:textId="1D5C613B"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color w:val="000000"/>
          <w:szCs w:val="24"/>
        </w:rPr>
        <w:t>Ze względu na bezpieczeństwo pracy, należy myć najpierw jedną połowę korytarza, a potem drugą połowę –  zabezpieczyć znakiem ostrzegawczym .</w:t>
      </w:r>
    </w:p>
    <w:p w14:paraId="33472515" w14:textId="5A18EA30"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 xml:space="preserve">Wózki do ręcznego sprzątania wyposażone stosownie do potrzeb obszaru zagrożenia </w:t>
      </w:r>
    </w:p>
    <w:p w14:paraId="4B666202" w14:textId="722A829F"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 xml:space="preserve">Wózki do ręcznego sprzątania powinny być wyposażone w kolorowe wiaderka i pojemniki </w:t>
      </w:r>
    </w:p>
    <w:p w14:paraId="31CAB63A"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Ściereczka i wiaderko tego samego koloru są przeznaczone do określonej powierzchni tabela „Kod kolorów ”.</w:t>
      </w:r>
    </w:p>
    <w:p w14:paraId="48BD9E32"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 xml:space="preserve">Ilość </w:t>
      </w:r>
      <w:proofErr w:type="spellStart"/>
      <w:r w:rsidRPr="0040162E">
        <w:rPr>
          <w:rFonts w:asciiTheme="majorHAnsi" w:hAnsiTheme="majorHAnsi" w:cstheme="majorHAnsi"/>
          <w:szCs w:val="24"/>
        </w:rPr>
        <w:t>mopów</w:t>
      </w:r>
      <w:proofErr w:type="spellEnd"/>
      <w:r w:rsidRPr="0040162E">
        <w:rPr>
          <w:rFonts w:asciiTheme="majorHAnsi" w:hAnsiTheme="majorHAnsi" w:cstheme="majorHAnsi"/>
          <w:szCs w:val="24"/>
        </w:rPr>
        <w:t xml:space="preserve"> i ściereczek musi być dostosowana do ilości pomieszczeń i rodzaju sprzątanych powierzchni .</w:t>
      </w:r>
    </w:p>
    <w:p w14:paraId="2D6AB6D0"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color w:val="000000"/>
          <w:szCs w:val="24"/>
        </w:rPr>
        <w:t xml:space="preserve">W oddziałach całodobowych i dziennych należy sprzątać metodą </w:t>
      </w:r>
      <w:proofErr w:type="spellStart"/>
      <w:r w:rsidRPr="0040162E">
        <w:rPr>
          <w:rFonts w:asciiTheme="majorHAnsi" w:hAnsiTheme="majorHAnsi" w:cstheme="majorHAnsi"/>
          <w:color w:val="000000"/>
          <w:szCs w:val="24"/>
        </w:rPr>
        <w:t>mopa</w:t>
      </w:r>
      <w:proofErr w:type="spellEnd"/>
      <w:r w:rsidRPr="0040162E">
        <w:rPr>
          <w:rFonts w:asciiTheme="majorHAnsi" w:hAnsiTheme="majorHAnsi" w:cstheme="majorHAnsi"/>
          <w:color w:val="000000"/>
          <w:szCs w:val="24"/>
        </w:rPr>
        <w:t xml:space="preserve"> jednego kontaktu tzn. raz użytą nakładkę należy włożyć do </w:t>
      </w:r>
      <w:r w:rsidRPr="0040162E">
        <w:rPr>
          <w:rFonts w:asciiTheme="majorHAnsi" w:hAnsiTheme="majorHAnsi" w:cstheme="majorHAnsi"/>
          <w:color w:val="3333FF"/>
          <w:szCs w:val="24"/>
          <w:u w:val="single"/>
        </w:rPr>
        <w:t>worka koloru niebieskiego .</w:t>
      </w:r>
    </w:p>
    <w:p w14:paraId="71F40A73"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eastAsia="DejaVu Sans Mono" w:hAnsiTheme="majorHAnsi" w:cstheme="majorHAnsi"/>
          <w:color w:val="000000"/>
          <w:szCs w:val="24"/>
        </w:rPr>
        <w:t>Raz użytą nakładkę wraz z zanieczyszczeniami z podłogi należy włożyć do jednorazowego worka umieszczonego w wiadrze na wózku .</w:t>
      </w:r>
    </w:p>
    <w:p w14:paraId="3A41C328"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proofErr w:type="spellStart"/>
      <w:r w:rsidRPr="0040162E">
        <w:rPr>
          <w:rFonts w:asciiTheme="majorHAnsi" w:hAnsiTheme="majorHAnsi" w:cstheme="majorHAnsi"/>
          <w:szCs w:val="24"/>
        </w:rPr>
        <w:t>Mopy</w:t>
      </w:r>
      <w:proofErr w:type="spellEnd"/>
      <w:r w:rsidRPr="0040162E">
        <w:rPr>
          <w:rFonts w:asciiTheme="majorHAnsi" w:hAnsiTheme="majorHAnsi" w:cstheme="majorHAnsi"/>
          <w:szCs w:val="24"/>
        </w:rPr>
        <w:t xml:space="preserve"> ścierki raz użyte muszą być odłożone do worka z brudnym sprzętem .</w:t>
      </w:r>
    </w:p>
    <w:p w14:paraId="07E8A63C"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 xml:space="preserve">Brudne </w:t>
      </w:r>
      <w:proofErr w:type="spellStart"/>
      <w:r w:rsidRPr="0040162E">
        <w:rPr>
          <w:rFonts w:asciiTheme="majorHAnsi" w:hAnsiTheme="majorHAnsi" w:cstheme="majorHAnsi"/>
          <w:szCs w:val="24"/>
        </w:rPr>
        <w:t>mopy</w:t>
      </w:r>
      <w:proofErr w:type="spellEnd"/>
      <w:r w:rsidRPr="0040162E">
        <w:rPr>
          <w:rFonts w:asciiTheme="majorHAnsi" w:hAnsiTheme="majorHAnsi" w:cstheme="majorHAnsi"/>
          <w:szCs w:val="24"/>
        </w:rPr>
        <w:t xml:space="preserve"> muszą być poddane dezynfekcji i praniu .</w:t>
      </w:r>
    </w:p>
    <w:p w14:paraId="033DF0F7"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Zebrane podczas sprzątania odpady usunąć do miejsc składowania zgodnie z Instrukcją postępowania z opadami medycznymi .</w:t>
      </w:r>
    </w:p>
    <w:p w14:paraId="7A51EACD"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Sprzęt sprzątający po użyciu należy zdezynfekować i umyć .</w:t>
      </w:r>
    </w:p>
    <w:p w14:paraId="0E942852" w14:textId="37C59B41" w:rsidR="00736F00"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Sprzęt przechowywać w czystym pomieszczeniu w stanie suchym</w:t>
      </w:r>
      <w:r w:rsidR="008661A9">
        <w:rPr>
          <w:rFonts w:asciiTheme="majorHAnsi" w:hAnsiTheme="majorHAnsi" w:cstheme="majorHAnsi"/>
          <w:szCs w:val="24"/>
        </w:rPr>
        <w:t>.</w:t>
      </w:r>
    </w:p>
    <w:p w14:paraId="32E1D1B3" w14:textId="77777777" w:rsidR="008661A9" w:rsidRPr="0040162E" w:rsidRDefault="008661A9" w:rsidP="008661A9">
      <w:pPr>
        <w:pStyle w:val="WW-Tekstpodstawowywcity3"/>
        <w:numPr>
          <w:ilvl w:val="0"/>
          <w:numId w:val="0"/>
        </w:numPr>
        <w:ind w:left="426"/>
        <w:rPr>
          <w:rFonts w:asciiTheme="majorHAnsi" w:hAnsiTheme="majorHAnsi" w:cstheme="majorHAnsi"/>
          <w:szCs w:val="24"/>
        </w:rPr>
      </w:pPr>
    </w:p>
    <w:p w14:paraId="64DB8989" w14:textId="29FE1AE4" w:rsidR="00736F00" w:rsidRPr="0017346D" w:rsidRDefault="00736F00">
      <w:pPr>
        <w:pStyle w:val="WW-Tekstpodstawowywcity3"/>
        <w:numPr>
          <w:ilvl w:val="3"/>
          <w:numId w:val="39"/>
        </w:numPr>
        <w:ind w:left="567" w:hanging="283"/>
        <w:rPr>
          <w:rFonts w:asciiTheme="majorHAnsi" w:hAnsiTheme="majorHAnsi" w:cstheme="majorHAnsi"/>
          <w:b/>
          <w:bCs/>
          <w:color w:val="000000"/>
          <w:szCs w:val="24"/>
          <w:u w:val="single"/>
          <w:shd w:val="clear" w:color="auto" w:fill="FFFF00"/>
        </w:rPr>
      </w:pPr>
      <w:r w:rsidRPr="0017346D">
        <w:rPr>
          <w:rFonts w:asciiTheme="majorHAnsi" w:hAnsiTheme="majorHAnsi" w:cstheme="majorHAnsi"/>
          <w:b/>
          <w:bCs/>
          <w:color w:val="000000"/>
          <w:szCs w:val="24"/>
          <w:u w:val="single"/>
          <w:shd w:val="clear" w:color="auto" w:fill="FFFF00"/>
        </w:rPr>
        <w:t>W pomieszczeniach szpitalnych zabrania się:</w:t>
      </w:r>
    </w:p>
    <w:p w14:paraId="55382C01" w14:textId="01156616" w:rsidR="00736F00" w:rsidRPr="0017346D" w:rsidRDefault="00736F00" w:rsidP="0040162E">
      <w:pPr>
        <w:pStyle w:val="NormalnyWeb"/>
        <w:spacing w:line="26" w:lineRule="atLeast"/>
        <w:rPr>
          <w:rFonts w:asciiTheme="majorHAnsi" w:hAnsiTheme="majorHAnsi" w:cstheme="majorHAnsi"/>
        </w:rPr>
      </w:pPr>
      <w:r w:rsidRPr="0017346D">
        <w:rPr>
          <w:rFonts w:asciiTheme="majorHAnsi" w:eastAsia="Arial" w:hAnsiTheme="majorHAnsi" w:cstheme="majorHAnsi"/>
          <w:b/>
          <w:bCs/>
          <w:color w:val="000000"/>
          <w:shd w:val="clear" w:color="auto" w:fill="FFFF00"/>
        </w:rPr>
        <w:t xml:space="preserve">       </w:t>
      </w:r>
      <w:r w:rsidRPr="0017346D">
        <w:rPr>
          <w:rFonts w:asciiTheme="majorHAnsi" w:hAnsiTheme="majorHAnsi" w:cstheme="majorHAnsi"/>
          <w:b/>
          <w:bCs/>
          <w:color w:val="000000"/>
          <w:shd w:val="clear" w:color="auto" w:fill="FFFF00"/>
        </w:rPr>
        <w:t>- zamiatania podłóg (dotyczy oddziałów i poradni )</w:t>
      </w:r>
    </w:p>
    <w:p w14:paraId="66FCF708" w14:textId="77777777" w:rsidR="00736F00" w:rsidRPr="0017346D" w:rsidRDefault="00736F00" w:rsidP="0040162E">
      <w:pPr>
        <w:pStyle w:val="NormalnyWeb"/>
        <w:spacing w:line="26" w:lineRule="atLeast"/>
        <w:rPr>
          <w:rFonts w:asciiTheme="majorHAnsi" w:hAnsiTheme="majorHAnsi" w:cstheme="majorHAnsi"/>
        </w:rPr>
      </w:pPr>
      <w:r w:rsidRPr="0017346D">
        <w:rPr>
          <w:rFonts w:asciiTheme="majorHAnsi" w:eastAsia="Arial" w:hAnsiTheme="majorHAnsi" w:cstheme="majorHAnsi"/>
          <w:b/>
          <w:bCs/>
          <w:color w:val="000000"/>
          <w:shd w:val="clear" w:color="auto" w:fill="FFFF00"/>
        </w:rPr>
        <w:t xml:space="preserve">        </w:t>
      </w:r>
      <w:r w:rsidRPr="0017346D">
        <w:rPr>
          <w:rFonts w:asciiTheme="majorHAnsi" w:hAnsiTheme="majorHAnsi" w:cstheme="majorHAnsi"/>
          <w:b/>
          <w:bCs/>
          <w:color w:val="000000"/>
          <w:shd w:val="clear" w:color="auto" w:fill="FFFF00"/>
        </w:rPr>
        <w:t>- mycia jedną nakładką kilku pomieszczeń ,</w:t>
      </w:r>
    </w:p>
    <w:p w14:paraId="119DD17D" w14:textId="77777777" w:rsidR="00736F00" w:rsidRPr="0017346D" w:rsidRDefault="00736F00" w:rsidP="0040162E">
      <w:pPr>
        <w:pStyle w:val="NormalnyWeb"/>
        <w:spacing w:line="26" w:lineRule="atLeast"/>
        <w:rPr>
          <w:rFonts w:asciiTheme="majorHAnsi" w:hAnsiTheme="majorHAnsi" w:cstheme="majorHAnsi"/>
        </w:rPr>
      </w:pPr>
      <w:r w:rsidRPr="0017346D">
        <w:rPr>
          <w:rFonts w:asciiTheme="majorHAnsi" w:eastAsia="Arial" w:hAnsiTheme="majorHAnsi" w:cstheme="majorHAnsi"/>
          <w:b/>
          <w:bCs/>
          <w:color w:val="000000"/>
          <w:shd w:val="clear" w:color="auto" w:fill="FFFF00"/>
        </w:rPr>
        <w:t xml:space="preserve">       </w:t>
      </w:r>
      <w:r w:rsidRPr="0017346D">
        <w:rPr>
          <w:rFonts w:asciiTheme="majorHAnsi" w:hAnsiTheme="majorHAnsi" w:cstheme="majorHAnsi"/>
          <w:b/>
          <w:bCs/>
          <w:color w:val="000000"/>
          <w:shd w:val="clear" w:color="auto" w:fill="FFFF00"/>
        </w:rPr>
        <w:t>- wycierania do sucha zdezynfekowanych powierzchni ,</w:t>
      </w:r>
    </w:p>
    <w:p w14:paraId="6E7A6B3E" w14:textId="77777777" w:rsidR="00736F00" w:rsidRPr="0040162E" w:rsidRDefault="00736F00" w:rsidP="0040162E">
      <w:pPr>
        <w:pStyle w:val="NormalnyWeb"/>
        <w:spacing w:line="26" w:lineRule="atLeast"/>
        <w:rPr>
          <w:rFonts w:asciiTheme="majorHAnsi" w:hAnsiTheme="majorHAnsi" w:cstheme="majorHAnsi"/>
        </w:rPr>
      </w:pPr>
      <w:r w:rsidRPr="0017346D">
        <w:rPr>
          <w:rFonts w:asciiTheme="majorHAnsi" w:eastAsia="Arial" w:hAnsiTheme="majorHAnsi" w:cstheme="majorHAnsi"/>
          <w:b/>
          <w:bCs/>
          <w:color w:val="000000"/>
          <w:shd w:val="clear" w:color="auto" w:fill="FFFF00"/>
        </w:rPr>
        <w:t xml:space="preserve">     </w:t>
      </w:r>
      <w:r w:rsidRPr="0017346D">
        <w:rPr>
          <w:rFonts w:asciiTheme="majorHAnsi" w:hAnsiTheme="majorHAnsi" w:cstheme="majorHAnsi"/>
          <w:b/>
          <w:bCs/>
          <w:color w:val="000000"/>
          <w:shd w:val="clear" w:color="auto" w:fill="FFFF00"/>
        </w:rPr>
        <w:t>- sprzątania pomieszczenia bez uwzględnienia kolejności i czasu wykonywanych prac porządkowych .</w:t>
      </w:r>
    </w:p>
    <w:p w14:paraId="69712A9F" w14:textId="77777777" w:rsidR="00736F00" w:rsidRPr="0040162E" w:rsidRDefault="00736F00" w:rsidP="00736F00">
      <w:pPr>
        <w:pStyle w:val="NormalnyWeb"/>
        <w:spacing w:after="280" w:line="360" w:lineRule="auto"/>
        <w:jc w:val="center"/>
        <w:rPr>
          <w:rFonts w:asciiTheme="majorHAnsi" w:hAnsiTheme="majorHAnsi" w:cstheme="majorHAnsi"/>
        </w:rPr>
      </w:pPr>
      <w:r w:rsidRPr="0040162E">
        <w:rPr>
          <w:rFonts w:asciiTheme="majorHAnsi" w:hAnsiTheme="majorHAnsi" w:cstheme="majorHAnsi"/>
          <w:b/>
          <w:bCs/>
          <w:color w:val="000000"/>
        </w:rPr>
        <w:t>Tabela kodów ścierek</w:t>
      </w:r>
    </w:p>
    <w:tbl>
      <w:tblPr>
        <w:tblW w:w="9947" w:type="dxa"/>
        <w:tblLayout w:type="fixed"/>
        <w:tblCellMar>
          <w:left w:w="10" w:type="dxa"/>
          <w:right w:w="10" w:type="dxa"/>
        </w:tblCellMar>
        <w:tblLook w:val="04A0" w:firstRow="1" w:lastRow="0" w:firstColumn="1" w:lastColumn="0" w:noHBand="0" w:noVBand="1"/>
      </w:tblPr>
      <w:tblGrid>
        <w:gridCol w:w="2714"/>
        <w:gridCol w:w="7233"/>
      </w:tblGrid>
      <w:tr w:rsidR="00736F00" w:rsidRPr="0040162E" w14:paraId="14979E2F" w14:textId="77777777" w:rsidTr="00FB1931">
        <w:tc>
          <w:tcPr>
            <w:tcW w:w="2714" w:type="dxa"/>
            <w:tcBorders>
              <w:top w:val="single" w:sz="2" w:space="0" w:color="000000"/>
              <w:left w:val="single" w:sz="2" w:space="0" w:color="000000"/>
              <w:bottom w:val="single" w:sz="2" w:space="0" w:color="000000"/>
            </w:tcBorders>
            <w:tcMar>
              <w:top w:w="55" w:type="dxa"/>
              <w:left w:w="55" w:type="dxa"/>
              <w:bottom w:w="55" w:type="dxa"/>
              <w:right w:w="55" w:type="dxa"/>
            </w:tcMar>
          </w:tcPr>
          <w:p w14:paraId="357D14C4" w14:textId="77777777" w:rsidR="00736F00" w:rsidRPr="0040162E" w:rsidRDefault="00736F00" w:rsidP="00FB1931">
            <w:pPr>
              <w:pStyle w:val="TableContents"/>
              <w:jc w:val="center"/>
              <w:rPr>
                <w:rFonts w:asciiTheme="majorHAnsi" w:hAnsiTheme="majorHAnsi" w:cstheme="majorHAnsi"/>
                <w:b/>
                <w:bCs/>
              </w:rPr>
            </w:pPr>
            <w:r w:rsidRPr="0040162E">
              <w:rPr>
                <w:rFonts w:asciiTheme="majorHAnsi" w:hAnsiTheme="majorHAnsi" w:cstheme="majorHAnsi"/>
                <w:b/>
                <w:bCs/>
              </w:rPr>
              <w:t>Kolor</w:t>
            </w:r>
          </w:p>
          <w:p w14:paraId="1A927879" w14:textId="77777777" w:rsidR="00736F00" w:rsidRPr="0040162E" w:rsidRDefault="00736F00" w:rsidP="00FB1931">
            <w:pPr>
              <w:pStyle w:val="TableContents"/>
              <w:jc w:val="center"/>
              <w:rPr>
                <w:rFonts w:asciiTheme="majorHAnsi" w:hAnsiTheme="majorHAnsi" w:cstheme="majorHAnsi"/>
              </w:rPr>
            </w:pPr>
          </w:p>
        </w:tc>
        <w:tc>
          <w:tcPr>
            <w:tcW w:w="72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248890" w14:textId="77777777" w:rsidR="00736F00" w:rsidRPr="0040162E" w:rsidRDefault="00736F00" w:rsidP="00FB1931">
            <w:pPr>
              <w:pStyle w:val="TableContents"/>
              <w:jc w:val="center"/>
              <w:rPr>
                <w:rFonts w:asciiTheme="majorHAnsi" w:hAnsiTheme="majorHAnsi" w:cstheme="majorHAnsi"/>
                <w:b/>
                <w:bCs/>
              </w:rPr>
            </w:pPr>
            <w:r w:rsidRPr="0040162E">
              <w:rPr>
                <w:rFonts w:asciiTheme="majorHAnsi" w:hAnsiTheme="majorHAnsi" w:cstheme="majorHAnsi"/>
                <w:b/>
                <w:bCs/>
              </w:rPr>
              <w:t>Powierzchnie czyszczone</w:t>
            </w:r>
          </w:p>
        </w:tc>
      </w:tr>
      <w:tr w:rsidR="00736F00" w:rsidRPr="0040162E" w14:paraId="49BD3573" w14:textId="77777777" w:rsidTr="00FB1931">
        <w:tc>
          <w:tcPr>
            <w:tcW w:w="2714" w:type="dxa"/>
            <w:tcBorders>
              <w:left w:val="single" w:sz="2" w:space="0" w:color="000000"/>
              <w:bottom w:val="single" w:sz="2" w:space="0" w:color="000000"/>
            </w:tcBorders>
            <w:tcMar>
              <w:top w:w="55" w:type="dxa"/>
              <w:left w:w="55" w:type="dxa"/>
              <w:bottom w:w="55" w:type="dxa"/>
              <w:right w:w="55" w:type="dxa"/>
            </w:tcMar>
          </w:tcPr>
          <w:p w14:paraId="179C2873" w14:textId="77777777" w:rsidR="00736F00" w:rsidRPr="0040162E" w:rsidRDefault="00736F00" w:rsidP="00FB1931">
            <w:pPr>
              <w:pStyle w:val="TableContents"/>
              <w:jc w:val="center"/>
              <w:rPr>
                <w:rFonts w:asciiTheme="majorHAnsi" w:hAnsiTheme="majorHAnsi" w:cstheme="majorHAnsi"/>
                <w:color w:val="FF3333"/>
              </w:rPr>
            </w:pPr>
            <w:r w:rsidRPr="0040162E">
              <w:rPr>
                <w:rFonts w:asciiTheme="majorHAnsi" w:hAnsiTheme="majorHAnsi" w:cstheme="majorHAnsi"/>
                <w:color w:val="FF3333"/>
              </w:rPr>
              <w:t>Czerwony</w:t>
            </w:r>
          </w:p>
          <w:p w14:paraId="5CC88E89" w14:textId="77777777" w:rsidR="00736F00" w:rsidRPr="0040162E" w:rsidRDefault="00736F00" w:rsidP="00FB1931">
            <w:pPr>
              <w:pStyle w:val="TableContents"/>
              <w:jc w:val="center"/>
              <w:rPr>
                <w:rFonts w:asciiTheme="majorHAnsi" w:hAnsiTheme="majorHAnsi" w:cstheme="majorHAnsi"/>
              </w:rPr>
            </w:pPr>
          </w:p>
        </w:tc>
        <w:tc>
          <w:tcPr>
            <w:tcW w:w="7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110A1A" w14:textId="77777777" w:rsidR="00736F00" w:rsidRPr="0040162E" w:rsidRDefault="00736F00" w:rsidP="00FB1931">
            <w:pPr>
              <w:pStyle w:val="TableContents"/>
              <w:rPr>
                <w:rFonts w:asciiTheme="majorHAnsi" w:hAnsiTheme="majorHAnsi" w:cstheme="majorHAnsi"/>
              </w:rPr>
            </w:pPr>
            <w:r w:rsidRPr="0040162E">
              <w:rPr>
                <w:rFonts w:asciiTheme="majorHAnsi" w:hAnsiTheme="majorHAnsi" w:cstheme="majorHAnsi"/>
              </w:rPr>
              <w:t>Deski sedesowe, muszle klozetowe, kosze na odpady</w:t>
            </w:r>
          </w:p>
        </w:tc>
      </w:tr>
      <w:tr w:rsidR="00736F00" w:rsidRPr="0040162E" w14:paraId="6C0FBD51" w14:textId="77777777" w:rsidTr="00FB1931">
        <w:tc>
          <w:tcPr>
            <w:tcW w:w="2714" w:type="dxa"/>
            <w:tcBorders>
              <w:left w:val="single" w:sz="2" w:space="0" w:color="000000"/>
              <w:bottom w:val="single" w:sz="2" w:space="0" w:color="000000"/>
            </w:tcBorders>
            <w:tcMar>
              <w:top w:w="55" w:type="dxa"/>
              <w:left w:w="55" w:type="dxa"/>
              <w:bottom w:w="55" w:type="dxa"/>
              <w:right w:w="55" w:type="dxa"/>
            </w:tcMar>
          </w:tcPr>
          <w:p w14:paraId="7AB86AD8" w14:textId="77777777" w:rsidR="00736F00" w:rsidRPr="0040162E" w:rsidRDefault="00736F00" w:rsidP="00FB1931">
            <w:pPr>
              <w:pStyle w:val="TableContents"/>
              <w:jc w:val="center"/>
              <w:rPr>
                <w:rFonts w:asciiTheme="majorHAnsi" w:hAnsiTheme="majorHAnsi" w:cstheme="majorHAnsi"/>
                <w:color w:val="3399FF"/>
              </w:rPr>
            </w:pPr>
            <w:r w:rsidRPr="0040162E">
              <w:rPr>
                <w:rFonts w:asciiTheme="majorHAnsi" w:hAnsiTheme="majorHAnsi" w:cstheme="majorHAnsi"/>
                <w:color w:val="3399FF"/>
              </w:rPr>
              <w:t>Niebieski</w:t>
            </w:r>
          </w:p>
          <w:p w14:paraId="0FE7DA28" w14:textId="77777777" w:rsidR="00736F00" w:rsidRPr="0040162E" w:rsidRDefault="00736F00" w:rsidP="00FB1931">
            <w:pPr>
              <w:pStyle w:val="TableContents"/>
              <w:jc w:val="center"/>
              <w:rPr>
                <w:rFonts w:asciiTheme="majorHAnsi" w:hAnsiTheme="majorHAnsi" w:cstheme="majorHAnsi"/>
              </w:rPr>
            </w:pPr>
          </w:p>
        </w:tc>
        <w:tc>
          <w:tcPr>
            <w:tcW w:w="7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A8E368" w14:textId="17FD13B9" w:rsidR="00736F00" w:rsidRPr="0040162E" w:rsidRDefault="00736F00" w:rsidP="00FB1931">
            <w:pPr>
              <w:pStyle w:val="TableContents"/>
              <w:rPr>
                <w:rFonts w:asciiTheme="majorHAnsi" w:hAnsiTheme="majorHAnsi" w:cstheme="majorHAnsi"/>
              </w:rPr>
            </w:pPr>
            <w:r w:rsidRPr="0040162E">
              <w:rPr>
                <w:rFonts w:asciiTheme="majorHAnsi" w:hAnsiTheme="majorHAnsi" w:cstheme="majorHAnsi"/>
              </w:rPr>
              <w:t>Meble i sprzęty znajdujące się we wszystkich pomieszczeniach takich jak: szafki, blaty, parapety,</w:t>
            </w:r>
            <w:r w:rsidR="00BB033C">
              <w:rPr>
                <w:rFonts w:asciiTheme="majorHAnsi" w:hAnsiTheme="majorHAnsi" w:cstheme="majorHAnsi"/>
              </w:rPr>
              <w:t xml:space="preserve"> </w:t>
            </w:r>
            <w:r w:rsidRPr="0040162E">
              <w:rPr>
                <w:rFonts w:asciiTheme="majorHAnsi" w:hAnsiTheme="majorHAnsi" w:cstheme="majorHAnsi"/>
              </w:rPr>
              <w:t>drzwi, klamki, stoliki, łóżka, stojaki do kroplówek itp.</w:t>
            </w:r>
          </w:p>
          <w:p w14:paraId="0628F370" w14:textId="77777777" w:rsidR="00736F00" w:rsidRPr="0040162E" w:rsidRDefault="00736F00" w:rsidP="00FB1931">
            <w:pPr>
              <w:pStyle w:val="TableContents"/>
              <w:rPr>
                <w:rFonts w:asciiTheme="majorHAnsi" w:hAnsiTheme="majorHAnsi" w:cstheme="majorHAnsi"/>
              </w:rPr>
            </w:pPr>
          </w:p>
        </w:tc>
      </w:tr>
      <w:tr w:rsidR="00736F00" w:rsidRPr="0040162E" w14:paraId="646EAB4C" w14:textId="77777777" w:rsidTr="00FB1931">
        <w:tc>
          <w:tcPr>
            <w:tcW w:w="2714" w:type="dxa"/>
            <w:tcBorders>
              <w:left w:val="single" w:sz="2" w:space="0" w:color="000000"/>
              <w:bottom w:val="single" w:sz="2" w:space="0" w:color="000000"/>
            </w:tcBorders>
            <w:tcMar>
              <w:top w:w="55" w:type="dxa"/>
              <w:left w:w="55" w:type="dxa"/>
              <w:bottom w:w="55" w:type="dxa"/>
              <w:right w:w="55" w:type="dxa"/>
            </w:tcMar>
          </w:tcPr>
          <w:p w14:paraId="32DEBE05" w14:textId="77777777" w:rsidR="00736F00" w:rsidRPr="0040162E" w:rsidRDefault="00736F00" w:rsidP="00FB1931">
            <w:pPr>
              <w:pStyle w:val="TableContents"/>
              <w:jc w:val="center"/>
              <w:rPr>
                <w:rFonts w:asciiTheme="majorHAnsi" w:hAnsiTheme="majorHAnsi" w:cstheme="majorHAnsi"/>
                <w:color w:val="FF9900"/>
              </w:rPr>
            </w:pPr>
            <w:r w:rsidRPr="0040162E">
              <w:rPr>
                <w:rFonts w:asciiTheme="majorHAnsi" w:hAnsiTheme="majorHAnsi" w:cstheme="majorHAnsi"/>
                <w:color w:val="FF9900"/>
              </w:rPr>
              <w:lastRenderedPageBreak/>
              <w:t>Żółty</w:t>
            </w:r>
          </w:p>
          <w:p w14:paraId="262C8761" w14:textId="77777777" w:rsidR="00736F00" w:rsidRPr="0040162E" w:rsidRDefault="00736F00" w:rsidP="00FB1931">
            <w:pPr>
              <w:pStyle w:val="TableContents"/>
              <w:jc w:val="center"/>
              <w:rPr>
                <w:rFonts w:asciiTheme="majorHAnsi" w:hAnsiTheme="majorHAnsi" w:cstheme="majorHAnsi"/>
              </w:rPr>
            </w:pPr>
          </w:p>
          <w:p w14:paraId="15526B9C" w14:textId="77777777" w:rsidR="00736F00" w:rsidRPr="0040162E" w:rsidRDefault="00736F00" w:rsidP="00FB1931">
            <w:pPr>
              <w:pStyle w:val="TableContents"/>
              <w:jc w:val="center"/>
              <w:rPr>
                <w:rFonts w:asciiTheme="majorHAnsi" w:hAnsiTheme="majorHAnsi" w:cstheme="majorHAnsi"/>
              </w:rPr>
            </w:pPr>
          </w:p>
        </w:tc>
        <w:tc>
          <w:tcPr>
            <w:tcW w:w="7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F6EB35" w14:textId="77777777" w:rsidR="00736F00" w:rsidRPr="0040162E" w:rsidRDefault="00736F00" w:rsidP="00FB1931">
            <w:pPr>
              <w:pStyle w:val="TableContents"/>
              <w:rPr>
                <w:rFonts w:asciiTheme="majorHAnsi" w:hAnsiTheme="majorHAnsi" w:cstheme="majorHAnsi"/>
              </w:rPr>
            </w:pPr>
            <w:r w:rsidRPr="0040162E">
              <w:rPr>
                <w:rFonts w:asciiTheme="majorHAnsi" w:hAnsiTheme="majorHAnsi" w:cstheme="majorHAnsi"/>
              </w:rPr>
              <w:t>Powierzchnie i sprzęty w łazienkach, w innych pomieszczeniach ściany glazurowane, zlewy, umywalki, armatura, lustra</w:t>
            </w:r>
          </w:p>
          <w:p w14:paraId="3CAA1830" w14:textId="77777777" w:rsidR="00736F00" w:rsidRPr="0040162E" w:rsidRDefault="00736F00" w:rsidP="00FB1931">
            <w:pPr>
              <w:pStyle w:val="TableContents"/>
              <w:rPr>
                <w:rFonts w:asciiTheme="majorHAnsi" w:hAnsiTheme="majorHAnsi" w:cstheme="majorHAnsi"/>
              </w:rPr>
            </w:pPr>
          </w:p>
        </w:tc>
      </w:tr>
      <w:tr w:rsidR="00736F00" w:rsidRPr="0040162E" w14:paraId="7D074319" w14:textId="77777777" w:rsidTr="00FB1931">
        <w:tc>
          <w:tcPr>
            <w:tcW w:w="994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4AE75DA" w14:textId="77777777" w:rsidR="00736F00" w:rsidRPr="0040162E" w:rsidRDefault="00736F00" w:rsidP="00FB1931">
            <w:pPr>
              <w:pStyle w:val="TableContents"/>
              <w:snapToGrid w:val="0"/>
              <w:jc w:val="center"/>
              <w:rPr>
                <w:rFonts w:asciiTheme="majorHAnsi" w:hAnsiTheme="majorHAnsi" w:cstheme="majorHAnsi"/>
              </w:rPr>
            </w:pPr>
          </w:p>
          <w:p w14:paraId="33EBED9C" w14:textId="77777777" w:rsidR="00736F00" w:rsidRPr="0040162E" w:rsidRDefault="00736F00" w:rsidP="00FB1931">
            <w:pPr>
              <w:pStyle w:val="TableContents"/>
              <w:jc w:val="center"/>
              <w:rPr>
                <w:rFonts w:asciiTheme="majorHAnsi" w:hAnsiTheme="majorHAnsi" w:cstheme="majorHAnsi"/>
              </w:rPr>
            </w:pPr>
            <w:r w:rsidRPr="0040162E">
              <w:rPr>
                <w:rFonts w:asciiTheme="majorHAnsi" w:hAnsiTheme="majorHAnsi" w:cstheme="majorHAnsi"/>
                <w:color w:val="FF9900"/>
              </w:rPr>
              <w:t>Ścierka żółta</w:t>
            </w:r>
            <w:r w:rsidRPr="0040162E">
              <w:rPr>
                <w:rFonts w:asciiTheme="majorHAnsi" w:hAnsiTheme="majorHAnsi" w:cstheme="majorHAnsi"/>
                <w:color w:val="000000"/>
              </w:rPr>
              <w:t xml:space="preserve"> z </w:t>
            </w:r>
            <w:r w:rsidRPr="0040162E">
              <w:rPr>
                <w:rFonts w:asciiTheme="majorHAnsi" w:hAnsiTheme="majorHAnsi" w:cstheme="majorHAnsi"/>
              </w:rPr>
              <w:t>zaznaczoną literką „ D” - dezynfekcja powierzchni i sprzętu</w:t>
            </w:r>
          </w:p>
        </w:tc>
      </w:tr>
    </w:tbl>
    <w:p w14:paraId="70BD3FBF" w14:textId="77777777" w:rsidR="00736F00" w:rsidRPr="0040162E" w:rsidRDefault="00736F00" w:rsidP="0040162E">
      <w:pPr>
        <w:pStyle w:val="NormalnyWeb"/>
        <w:tabs>
          <w:tab w:val="left" w:pos="2552"/>
        </w:tabs>
        <w:spacing w:line="26" w:lineRule="atLeast"/>
        <w:rPr>
          <w:rFonts w:asciiTheme="majorHAnsi" w:hAnsiTheme="majorHAnsi" w:cstheme="majorHAnsi"/>
        </w:rPr>
      </w:pPr>
      <w:r w:rsidRPr="0040162E">
        <w:rPr>
          <w:rFonts w:asciiTheme="majorHAnsi" w:hAnsiTheme="majorHAnsi" w:cstheme="majorHAnsi"/>
          <w:b/>
          <w:bCs/>
        </w:rPr>
        <w:t>2. Zasady sporządzania roztworów dezynfekcyjnych</w:t>
      </w:r>
    </w:p>
    <w:p w14:paraId="274378A0"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eastAsia="Arial" w:hAnsiTheme="majorHAnsi" w:cstheme="majorHAnsi"/>
          <w:b/>
          <w:bCs/>
        </w:rPr>
        <w:t xml:space="preserve">      </w:t>
      </w:r>
      <w:r w:rsidRPr="0040162E">
        <w:rPr>
          <w:rFonts w:asciiTheme="majorHAnsi" w:hAnsiTheme="majorHAnsi" w:cstheme="majorHAnsi"/>
          <w:b/>
          <w:bCs/>
        </w:rPr>
        <w:t>Przygotowanie roztworów dezynfekcyjnych:</w:t>
      </w:r>
    </w:p>
    <w:p w14:paraId="62775DE0" w14:textId="77777777" w:rsidR="00736F00" w:rsidRPr="0040162E" w:rsidRDefault="00736F00">
      <w:pPr>
        <w:pStyle w:val="Standard"/>
        <w:numPr>
          <w:ilvl w:val="0"/>
          <w:numId w:val="94"/>
        </w:numPr>
        <w:tabs>
          <w:tab w:val="left" w:pos="72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Używane preparaty myjące i dezynfekujące należy przygotować i stosować wg. zaleceń producenta .</w:t>
      </w:r>
    </w:p>
    <w:p w14:paraId="18594CB8" w14:textId="77777777" w:rsidR="00736F00" w:rsidRPr="0040162E" w:rsidRDefault="00736F00">
      <w:pPr>
        <w:pStyle w:val="Standard"/>
        <w:numPr>
          <w:ilvl w:val="0"/>
          <w:numId w:val="94"/>
        </w:numPr>
        <w:tabs>
          <w:tab w:val="left" w:pos="72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Używać odpowiednio do poziomu zanieczyszczenia  stężenia roboczego oraz zalecanej przez producenta temperatury roztworów roboczych .</w:t>
      </w:r>
    </w:p>
    <w:p w14:paraId="34E0E95D" w14:textId="77777777" w:rsidR="00736F00" w:rsidRPr="0040162E" w:rsidRDefault="00736F00">
      <w:pPr>
        <w:pStyle w:val="Standard"/>
        <w:numPr>
          <w:ilvl w:val="0"/>
          <w:numId w:val="94"/>
        </w:numPr>
        <w:tabs>
          <w:tab w:val="left" w:pos="72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Do przygotowania roztworu roboczego należy używać wyłącznie profesjonalnych, dostarczanych przez producenta i przeznaczonych do określonego preparatu :</w:t>
      </w:r>
    </w:p>
    <w:p w14:paraId="3365694E" w14:textId="3BE814EC" w:rsidR="00736F00" w:rsidRPr="0040162E" w:rsidRDefault="00E8280E" w:rsidP="0040162E">
      <w:pPr>
        <w:pStyle w:val="Standard"/>
        <w:tabs>
          <w:tab w:val="left" w:pos="1440"/>
          <w:tab w:val="left" w:pos="2552"/>
        </w:tabs>
        <w:suppressAutoHyphens/>
        <w:autoSpaceDE/>
        <w:adjustRightInd/>
        <w:spacing w:line="26" w:lineRule="atLeast"/>
        <w:ind w:left="720"/>
        <w:textAlignment w:val="baseline"/>
        <w:rPr>
          <w:rFonts w:asciiTheme="majorHAnsi" w:hAnsiTheme="majorHAnsi" w:cstheme="majorHAnsi"/>
        </w:rPr>
      </w:pPr>
      <w:r w:rsidRPr="0040162E">
        <w:rPr>
          <w:rFonts w:asciiTheme="majorHAnsi" w:hAnsiTheme="majorHAnsi" w:cstheme="majorHAnsi"/>
        </w:rPr>
        <w:t>-</w:t>
      </w:r>
      <w:r w:rsidR="00736F00" w:rsidRPr="0040162E">
        <w:rPr>
          <w:rFonts w:asciiTheme="majorHAnsi" w:hAnsiTheme="majorHAnsi" w:cstheme="majorHAnsi"/>
        </w:rPr>
        <w:t>miarek ,</w:t>
      </w:r>
    </w:p>
    <w:p w14:paraId="5485AAFA" w14:textId="51776CF6" w:rsidR="00736F00" w:rsidRPr="0040162E" w:rsidRDefault="00E8280E" w:rsidP="0040162E">
      <w:pPr>
        <w:pStyle w:val="Standard"/>
        <w:tabs>
          <w:tab w:val="left" w:pos="1440"/>
          <w:tab w:val="left" w:pos="2552"/>
        </w:tabs>
        <w:suppressAutoHyphens/>
        <w:autoSpaceDE/>
        <w:adjustRightInd/>
        <w:spacing w:line="26" w:lineRule="atLeast"/>
        <w:ind w:left="720"/>
        <w:textAlignment w:val="baseline"/>
        <w:rPr>
          <w:rFonts w:asciiTheme="majorHAnsi" w:hAnsiTheme="majorHAnsi" w:cstheme="majorHAnsi"/>
        </w:rPr>
      </w:pPr>
      <w:r w:rsidRPr="0040162E">
        <w:rPr>
          <w:rFonts w:asciiTheme="majorHAnsi" w:hAnsiTheme="majorHAnsi" w:cstheme="majorHAnsi"/>
          <w:color w:val="000000"/>
        </w:rPr>
        <w:t>-</w:t>
      </w:r>
      <w:r w:rsidR="00736F00" w:rsidRPr="0040162E">
        <w:rPr>
          <w:rFonts w:asciiTheme="majorHAnsi" w:hAnsiTheme="majorHAnsi" w:cstheme="majorHAnsi"/>
          <w:color w:val="000000"/>
        </w:rPr>
        <w:t>dozowników .</w:t>
      </w:r>
    </w:p>
    <w:p w14:paraId="26FD2A43" w14:textId="77777777" w:rsidR="00736F00" w:rsidRPr="0040162E" w:rsidRDefault="00736F00" w:rsidP="0040162E">
      <w:pPr>
        <w:pStyle w:val="Standard"/>
        <w:tabs>
          <w:tab w:val="left" w:pos="2552"/>
        </w:tabs>
        <w:spacing w:line="26" w:lineRule="atLeast"/>
        <w:rPr>
          <w:rFonts w:asciiTheme="majorHAnsi" w:hAnsiTheme="majorHAnsi" w:cstheme="majorHAnsi"/>
          <w:b/>
          <w:bCs/>
        </w:rPr>
      </w:pPr>
    </w:p>
    <w:p w14:paraId="330A4420" w14:textId="49EF3549" w:rsidR="00736F00" w:rsidRPr="008661A9" w:rsidRDefault="008661A9" w:rsidP="008661A9">
      <w:pPr>
        <w:pStyle w:val="Standard"/>
        <w:tabs>
          <w:tab w:val="left" w:pos="2552"/>
        </w:tabs>
        <w:spacing w:line="26" w:lineRule="atLeast"/>
        <w:rPr>
          <w:rFonts w:asciiTheme="majorHAnsi" w:hAnsiTheme="majorHAnsi" w:cstheme="majorHAnsi"/>
        </w:rPr>
      </w:pPr>
      <w:r>
        <w:rPr>
          <w:rFonts w:asciiTheme="majorHAnsi" w:hAnsiTheme="majorHAnsi" w:cstheme="majorHAnsi"/>
          <w:b/>
          <w:bCs/>
          <w:color w:val="000000"/>
        </w:rPr>
        <w:t xml:space="preserve">3. </w:t>
      </w:r>
      <w:r w:rsidR="00736F00" w:rsidRPr="0040162E">
        <w:rPr>
          <w:rFonts w:asciiTheme="majorHAnsi" w:hAnsiTheme="majorHAnsi" w:cstheme="majorHAnsi"/>
          <w:b/>
          <w:bCs/>
          <w:color w:val="000000"/>
        </w:rPr>
        <w:t>Należy przestrzegać kolejności postępowania:</w:t>
      </w:r>
    </w:p>
    <w:p w14:paraId="2BE450C6" w14:textId="14EA719E" w:rsidR="00736F00" w:rsidRPr="0040162E" w:rsidRDefault="00E8280E" w:rsidP="0040162E">
      <w:pPr>
        <w:pStyle w:val="Standard"/>
        <w:tabs>
          <w:tab w:val="left" w:pos="1440"/>
          <w:tab w:val="left" w:pos="2552"/>
        </w:tabs>
        <w:suppressAutoHyphens/>
        <w:autoSpaceDE/>
        <w:adjustRightInd/>
        <w:spacing w:line="26" w:lineRule="atLeast"/>
        <w:ind w:left="360"/>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Odmierzyć odpowiednia ilość wody, którą należy wlać bezpośrednio do pojemnika roboczego .</w:t>
      </w:r>
    </w:p>
    <w:p w14:paraId="70FB8AE7" w14:textId="77777777" w:rsidR="00736F00" w:rsidRPr="0040162E" w:rsidRDefault="00736F00">
      <w:pPr>
        <w:pStyle w:val="Standard"/>
        <w:numPr>
          <w:ilvl w:val="0"/>
          <w:numId w:val="86"/>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Następnie dodać właściwą ilość preparatu dezynfekującego .</w:t>
      </w:r>
    </w:p>
    <w:p w14:paraId="7D0CAAFD" w14:textId="77777777" w:rsidR="00736F00" w:rsidRPr="0040162E" w:rsidRDefault="00736F00">
      <w:pPr>
        <w:pStyle w:val="Standard"/>
        <w:numPr>
          <w:ilvl w:val="0"/>
          <w:numId w:val="86"/>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Roztwory robocze należy przygotowywać i przechowywać zgodnie z zaleceniami producenta, w niedostępnym dla osób postronnych pomieszczeniu .</w:t>
      </w:r>
    </w:p>
    <w:p w14:paraId="6A089B7A" w14:textId="77777777" w:rsidR="00736F00" w:rsidRPr="0040162E" w:rsidRDefault="00736F00">
      <w:pPr>
        <w:pStyle w:val="Standard"/>
        <w:numPr>
          <w:ilvl w:val="0"/>
          <w:numId w:val="86"/>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Preparaty stężone należy przechowywać wyłącznie w oryginalnych i szczelnie zamkniętych opakowaniach .</w:t>
      </w:r>
    </w:p>
    <w:p w14:paraId="674182FD" w14:textId="5570E12E" w:rsidR="00736F00" w:rsidRPr="0040162E" w:rsidRDefault="00736F00">
      <w:pPr>
        <w:pStyle w:val="Standard"/>
        <w:numPr>
          <w:ilvl w:val="0"/>
          <w:numId w:val="86"/>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W jednym roztworze roboczym nie wolno mieszać różnych preparatów myjących lub preparatu myjącego  i preparatu dezynfekcyjnego .</w:t>
      </w:r>
    </w:p>
    <w:p w14:paraId="574B24C9" w14:textId="77777777" w:rsidR="00736F00" w:rsidRPr="0040162E" w:rsidRDefault="00736F00" w:rsidP="0040162E">
      <w:pPr>
        <w:pStyle w:val="Standard"/>
        <w:tabs>
          <w:tab w:val="left" w:pos="2552"/>
        </w:tabs>
        <w:spacing w:line="26" w:lineRule="atLeast"/>
        <w:rPr>
          <w:rFonts w:asciiTheme="majorHAnsi" w:hAnsiTheme="majorHAnsi" w:cstheme="majorHAnsi"/>
          <w:color w:val="3333FF"/>
        </w:rPr>
      </w:pPr>
    </w:p>
    <w:p w14:paraId="78CF1D0A" w14:textId="4AF11644" w:rsidR="00736F00" w:rsidRPr="0040162E" w:rsidRDefault="00736F00">
      <w:pPr>
        <w:pStyle w:val="Standard"/>
        <w:numPr>
          <w:ilvl w:val="0"/>
          <w:numId w:val="94"/>
        </w:numPr>
        <w:tabs>
          <w:tab w:val="left" w:pos="2552"/>
        </w:tabs>
        <w:spacing w:line="26" w:lineRule="atLeast"/>
        <w:ind w:left="284" w:hanging="284"/>
        <w:rPr>
          <w:rFonts w:asciiTheme="majorHAnsi" w:hAnsiTheme="majorHAnsi" w:cstheme="majorHAnsi"/>
          <w:b/>
          <w:bCs/>
        </w:rPr>
      </w:pPr>
      <w:r w:rsidRPr="0040162E">
        <w:rPr>
          <w:rFonts w:asciiTheme="majorHAnsi" w:hAnsiTheme="majorHAnsi" w:cstheme="majorHAnsi"/>
          <w:b/>
          <w:bCs/>
        </w:rPr>
        <w:t>Wykonanie dezynfekcji</w:t>
      </w:r>
    </w:p>
    <w:p w14:paraId="3C9A09A9"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rPr>
        <w:t>W celu osiągnięcia oczekiwanego poziomu czystości mikrobiologicznej należy przestrzegać następujących zasad :</w:t>
      </w:r>
    </w:p>
    <w:p w14:paraId="7C716A23" w14:textId="774A744C"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wszystkie procedury, schematy postępowania znajdują się w miejscu znanym i dostępnym wszystkim wykonującym procedurę ,</w:t>
      </w:r>
    </w:p>
    <w:p w14:paraId="2601C770" w14:textId="29D546AE"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 xml:space="preserve">konieczne jest bezwzględne przestrzeganie czasu dezynfekcji – zbyt krótki powoduje nie osiąganie parametrów </w:t>
      </w:r>
      <w:proofErr w:type="spellStart"/>
      <w:r w:rsidR="00736F00" w:rsidRPr="0040162E">
        <w:rPr>
          <w:rFonts w:asciiTheme="majorHAnsi" w:hAnsiTheme="majorHAnsi" w:cstheme="majorHAnsi"/>
        </w:rPr>
        <w:t>bójczych</w:t>
      </w:r>
      <w:proofErr w:type="spellEnd"/>
      <w:r w:rsidR="00736F00" w:rsidRPr="0040162E">
        <w:rPr>
          <w:rFonts w:asciiTheme="majorHAnsi" w:hAnsiTheme="majorHAnsi" w:cstheme="majorHAnsi"/>
        </w:rPr>
        <w:t>, proces jest nieskuteczny; zbyt długi prowadzi do niszczenia dezynfekowanej powierzchni ,</w:t>
      </w:r>
    </w:p>
    <w:p w14:paraId="2D4CDDF1" w14:textId="77777777" w:rsidR="00736F00" w:rsidRPr="0040162E" w:rsidRDefault="00736F00" w:rsidP="0040162E">
      <w:pPr>
        <w:pStyle w:val="Standard"/>
        <w:tabs>
          <w:tab w:val="left" w:pos="2552"/>
        </w:tabs>
        <w:spacing w:line="26" w:lineRule="atLeast"/>
        <w:rPr>
          <w:rFonts w:asciiTheme="majorHAnsi" w:hAnsiTheme="majorHAnsi" w:cstheme="majorHAnsi"/>
        </w:rPr>
      </w:pPr>
    </w:p>
    <w:p w14:paraId="78EB409D" w14:textId="3DDFD15F"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używanie preparatów, które po zakończeniu procedury nie wymagają spłukiwania ,</w:t>
      </w:r>
    </w:p>
    <w:p w14:paraId="741AAD9C" w14:textId="62EA52B5"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b/>
          <w:i/>
          <w:u w:val="single"/>
        </w:rPr>
        <w:t xml:space="preserve">- </w:t>
      </w:r>
      <w:r w:rsidR="00736F00" w:rsidRPr="0040162E">
        <w:rPr>
          <w:rFonts w:asciiTheme="majorHAnsi" w:hAnsiTheme="majorHAnsi" w:cstheme="majorHAnsi"/>
          <w:b/>
          <w:i/>
          <w:u w:val="single"/>
        </w:rPr>
        <w:t>nie należy</w:t>
      </w:r>
      <w:r w:rsidR="00736F00" w:rsidRPr="0040162E">
        <w:rPr>
          <w:rFonts w:asciiTheme="majorHAnsi" w:hAnsiTheme="majorHAnsi" w:cstheme="majorHAnsi"/>
        </w:rPr>
        <w:t xml:space="preserve"> zmieniać zalecanego przez producenta sposobu wykonania procedury                                                  ( np. nie rozcieńczać preparatów, które producent przeznaczył do użycia, w postaci stężonej);</w:t>
      </w:r>
    </w:p>
    <w:p w14:paraId="3E832D23" w14:textId="11E325AD"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b/>
          <w:i/>
          <w:u w:val="single"/>
        </w:rPr>
        <w:t xml:space="preserve">- </w:t>
      </w:r>
      <w:r w:rsidR="00736F00" w:rsidRPr="0040162E">
        <w:rPr>
          <w:rFonts w:asciiTheme="majorHAnsi" w:hAnsiTheme="majorHAnsi" w:cstheme="majorHAnsi"/>
          <w:b/>
          <w:i/>
          <w:u w:val="single"/>
        </w:rPr>
        <w:t xml:space="preserve">nie należy </w:t>
      </w:r>
      <w:r w:rsidR="00736F00" w:rsidRPr="0040162E">
        <w:rPr>
          <w:rFonts w:asciiTheme="majorHAnsi" w:hAnsiTheme="majorHAnsi" w:cstheme="majorHAnsi"/>
        </w:rPr>
        <w:t>stosować innych niż podane przez producenta podczas rejestracji produktu parametrów procesu – czas, stężenie, zastosowanie ,</w:t>
      </w:r>
    </w:p>
    <w:p w14:paraId="49676E1B" w14:textId="3951E879"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 xml:space="preserve">z uwagi na bezpieczne warunki pracy, osoby wykonujące procedurę zabezpieczone są  </w:t>
      </w:r>
      <w:r w:rsidRPr="0040162E">
        <w:rPr>
          <w:rFonts w:asciiTheme="majorHAnsi" w:hAnsiTheme="majorHAnsi" w:cstheme="majorHAnsi"/>
        </w:rPr>
        <w:t xml:space="preserve">                       </w:t>
      </w:r>
      <w:r w:rsidR="00736F00" w:rsidRPr="0040162E">
        <w:rPr>
          <w:rFonts w:asciiTheme="majorHAnsi" w:hAnsiTheme="majorHAnsi" w:cstheme="majorHAnsi"/>
        </w:rPr>
        <w:t>w odpowiednie środki ochrony osobistej</w:t>
      </w:r>
      <w:r w:rsidR="00736F00" w:rsidRPr="0040162E">
        <w:rPr>
          <w:rFonts w:asciiTheme="majorHAnsi" w:hAnsiTheme="majorHAnsi" w:cstheme="majorHAnsi"/>
          <w:b/>
          <w:bCs/>
        </w:rPr>
        <w:t xml:space="preserve"> .</w:t>
      </w:r>
    </w:p>
    <w:p w14:paraId="202EBBD1" w14:textId="77777777" w:rsidR="00E8280E" w:rsidRPr="0040162E" w:rsidRDefault="00736F00" w:rsidP="0040162E">
      <w:pPr>
        <w:pStyle w:val="Standard"/>
        <w:tabs>
          <w:tab w:val="left" w:pos="2552"/>
        </w:tabs>
        <w:spacing w:line="26" w:lineRule="atLeast"/>
        <w:rPr>
          <w:rFonts w:asciiTheme="majorHAnsi" w:eastAsia="Arial" w:hAnsiTheme="majorHAnsi" w:cstheme="majorHAnsi"/>
          <w:b/>
          <w:bCs/>
        </w:rPr>
      </w:pPr>
      <w:r w:rsidRPr="0040162E">
        <w:rPr>
          <w:rFonts w:asciiTheme="majorHAnsi" w:eastAsia="Arial" w:hAnsiTheme="majorHAnsi" w:cstheme="majorHAnsi"/>
          <w:b/>
          <w:bCs/>
        </w:rPr>
        <w:t xml:space="preserve"> </w:t>
      </w:r>
    </w:p>
    <w:p w14:paraId="3E3CFA0C" w14:textId="16504333"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b/>
          <w:bCs/>
          <w:color w:val="000000"/>
        </w:rPr>
        <w:t xml:space="preserve">Algorytm nr 1 </w:t>
      </w:r>
      <w:r w:rsidRPr="0040162E">
        <w:rPr>
          <w:rFonts w:asciiTheme="majorHAnsi" w:hAnsiTheme="majorHAnsi" w:cstheme="majorHAnsi"/>
          <w:color w:val="000000"/>
        </w:rPr>
        <w:t>– Przygotowanie roztworu dezynfekcyjnego z koncentratu</w:t>
      </w:r>
      <w:r w:rsidR="00E8280E" w:rsidRPr="0040162E">
        <w:rPr>
          <w:rFonts w:asciiTheme="majorHAnsi" w:hAnsiTheme="majorHAnsi" w:cstheme="majorHAnsi"/>
          <w:color w:val="000000"/>
        </w:rPr>
        <w:t>.</w:t>
      </w:r>
    </w:p>
    <w:p w14:paraId="35732D06" w14:textId="77777777" w:rsidR="00E8280E" w:rsidRPr="0040162E" w:rsidRDefault="00E8280E" w:rsidP="0040162E">
      <w:pPr>
        <w:pStyle w:val="Standard"/>
        <w:tabs>
          <w:tab w:val="left" w:pos="2552"/>
        </w:tabs>
        <w:spacing w:line="26" w:lineRule="atLeast"/>
        <w:rPr>
          <w:rFonts w:asciiTheme="majorHAnsi" w:hAnsiTheme="majorHAnsi" w:cstheme="majorHAnsi"/>
        </w:rPr>
      </w:pPr>
    </w:p>
    <w:p w14:paraId="445172A7" w14:textId="01D326E9" w:rsidR="00736F00" w:rsidRPr="0040162E" w:rsidRDefault="00736F00">
      <w:pPr>
        <w:pStyle w:val="Standard"/>
        <w:numPr>
          <w:ilvl w:val="0"/>
          <w:numId w:val="94"/>
        </w:numPr>
        <w:tabs>
          <w:tab w:val="left" w:pos="2552"/>
        </w:tabs>
        <w:spacing w:line="26" w:lineRule="atLeast"/>
        <w:ind w:left="284" w:hanging="284"/>
        <w:rPr>
          <w:rFonts w:asciiTheme="majorHAnsi" w:hAnsiTheme="majorHAnsi" w:cstheme="majorHAnsi"/>
        </w:rPr>
      </w:pPr>
      <w:r w:rsidRPr="0040162E">
        <w:rPr>
          <w:rFonts w:asciiTheme="majorHAnsi" w:hAnsiTheme="majorHAnsi" w:cstheme="majorHAnsi"/>
          <w:b/>
        </w:rPr>
        <w:t xml:space="preserve">Dezynfekcja małych i trudno dostępnych </w:t>
      </w:r>
      <w:r w:rsidRPr="0040162E">
        <w:rPr>
          <w:rFonts w:asciiTheme="majorHAnsi" w:hAnsiTheme="majorHAnsi" w:cstheme="majorHAnsi"/>
          <w:b/>
          <w:spacing w:val="-1"/>
        </w:rPr>
        <w:t>powierzchni</w:t>
      </w:r>
    </w:p>
    <w:p w14:paraId="03A857C6" w14:textId="77777777" w:rsidR="00736F00" w:rsidRPr="0040162E" w:rsidRDefault="00736F00" w:rsidP="0040162E">
      <w:pPr>
        <w:pStyle w:val="Standard"/>
        <w:tabs>
          <w:tab w:val="left" w:pos="2552"/>
        </w:tabs>
        <w:spacing w:line="26" w:lineRule="atLeast"/>
        <w:rPr>
          <w:rFonts w:asciiTheme="majorHAnsi" w:hAnsiTheme="majorHAnsi" w:cstheme="majorHAnsi"/>
        </w:rPr>
      </w:pPr>
    </w:p>
    <w:p w14:paraId="6C3BF801" w14:textId="77777777" w:rsidR="00736F00" w:rsidRPr="0040162E" w:rsidRDefault="00736F00" w:rsidP="0040162E">
      <w:pPr>
        <w:pStyle w:val="Standard"/>
        <w:tabs>
          <w:tab w:val="left" w:pos="2552"/>
        </w:tabs>
        <w:spacing w:line="26" w:lineRule="atLeast"/>
        <w:ind w:right="6"/>
        <w:rPr>
          <w:rFonts w:asciiTheme="majorHAnsi" w:hAnsiTheme="majorHAnsi" w:cstheme="majorHAnsi"/>
        </w:rPr>
      </w:pPr>
      <w:r w:rsidRPr="0040162E">
        <w:rPr>
          <w:rFonts w:asciiTheme="majorHAnsi" w:hAnsiTheme="majorHAnsi" w:cstheme="majorHAnsi"/>
        </w:rPr>
        <w:t>Dotyczy zasad dezynfekcji powierzchni małych i trudno dostępnych takich jak:</w:t>
      </w:r>
    </w:p>
    <w:p w14:paraId="53A63D97" w14:textId="772B117A" w:rsidR="00736F00" w:rsidRPr="0040162E" w:rsidRDefault="008661A9" w:rsidP="008661A9">
      <w:pPr>
        <w:pStyle w:val="Standard"/>
        <w:tabs>
          <w:tab w:val="left" w:pos="1440"/>
          <w:tab w:val="left" w:pos="2552"/>
        </w:tabs>
        <w:suppressAutoHyphens/>
        <w:autoSpaceDE/>
        <w:adjustRightInd/>
        <w:spacing w:line="26" w:lineRule="atLeast"/>
        <w:ind w:left="426"/>
        <w:textAlignment w:val="baseline"/>
        <w:rPr>
          <w:rFonts w:asciiTheme="majorHAnsi" w:hAnsiTheme="majorHAnsi" w:cstheme="majorHAnsi"/>
        </w:rPr>
      </w:pPr>
      <w:r>
        <w:rPr>
          <w:rFonts w:asciiTheme="majorHAnsi" w:hAnsiTheme="majorHAnsi" w:cstheme="majorHAnsi"/>
        </w:rPr>
        <w:t xml:space="preserve">-    </w:t>
      </w:r>
      <w:r w:rsidR="00736F00" w:rsidRPr="0040162E">
        <w:rPr>
          <w:rFonts w:asciiTheme="majorHAnsi" w:hAnsiTheme="majorHAnsi" w:cstheme="majorHAnsi"/>
        </w:rPr>
        <w:t>fotele zabiegowe ,</w:t>
      </w:r>
    </w:p>
    <w:p w14:paraId="2B95B42E"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fotel stomatologiczny ,</w:t>
      </w:r>
    </w:p>
    <w:p w14:paraId="292E18E3"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kozetki lekarskie ,</w:t>
      </w:r>
    </w:p>
    <w:p w14:paraId="687D7D93"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sprzęt medyczny ,</w:t>
      </w:r>
    </w:p>
    <w:p w14:paraId="31476AB0"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blaty ,</w:t>
      </w:r>
    </w:p>
    <w:p w14:paraId="1BD4A633"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klamki ,</w:t>
      </w:r>
    </w:p>
    <w:p w14:paraId="47F8B836"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inne miejsca trudno dostępne .</w:t>
      </w:r>
    </w:p>
    <w:p w14:paraId="2BBFC69C"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spacing w:val="-2"/>
        </w:rPr>
        <w:t xml:space="preserve">W przypadku potrzeby dezynfekcji małych i trudno dostępnych powierzchni należy stosować </w:t>
      </w:r>
      <w:r w:rsidRPr="0040162E">
        <w:rPr>
          <w:rFonts w:asciiTheme="majorHAnsi" w:hAnsiTheme="majorHAnsi" w:cstheme="majorHAnsi"/>
          <w:spacing w:val="-1"/>
        </w:rPr>
        <w:t>preparaty gotowe .</w:t>
      </w:r>
    </w:p>
    <w:p w14:paraId="77332416"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spacing w:val="-1"/>
        </w:rPr>
        <w:t xml:space="preserve">Tam gdzie to możliwe stosujemy </w:t>
      </w:r>
      <w:r w:rsidRPr="0040162E">
        <w:rPr>
          <w:rFonts w:asciiTheme="majorHAnsi" w:hAnsiTheme="majorHAnsi" w:cstheme="majorHAnsi"/>
        </w:rPr>
        <w:t>przecieranie</w:t>
      </w:r>
      <w:r w:rsidRPr="0040162E">
        <w:rPr>
          <w:rFonts w:asciiTheme="majorHAnsi" w:hAnsiTheme="majorHAnsi" w:cstheme="majorHAnsi"/>
          <w:color w:val="000000"/>
        </w:rPr>
        <w:t xml:space="preserve"> ścierką  spryskaną preparatem. </w:t>
      </w:r>
      <w:r w:rsidRPr="0040162E">
        <w:rPr>
          <w:rFonts w:asciiTheme="majorHAnsi" w:hAnsiTheme="majorHAnsi" w:cstheme="majorHAnsi"/>
        </w:rPr>
        <w:t>W miejscach trudno dostępnych nanosimy preparat przy pomocy spryskiwacza .</w:t>
      </w:r>
    </w:p>
    <w:p w14:paraId="7FFC62E3" w14:textId="77777777" w:rsidR="00736F00" w:rsidRPr="0040162E" w:rsidRDefault="00736F00" w:rsidP="0040162E">
      <w:pPr>
        <w:pStyle w:val="Standard"/>
        <w:tabs>
          <w:tab w:val="left" w:pos="2552"/>
        </w:tabs>
        <w:spacing w:line="26" w:lineRule="atLeast"/>
        <w:rPr>
          <w:rFonts w:asciiTheme="majorHAnsi" w:eastAsia="Arial" w:hAnsiTheme="majorHAnsi" w:cstheme="majorHAnsi"/>
          <w:b/>
        </w:rPr>
      </w:pPr>
    </w:p>
    <w:p w14:paraId="106AAB42"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eastAsia="Arial" w:hAnsiTheme="majorHAnsi" w:cstheme="majorHAnsi"/>
          <w:b/>
        </w:rPr>
        <w:t xml:space="preserve">6. </w:t>
      </w:r>
      <w:r w:rsidRPr="0040162E">
        <w:rPr>
          <w:rFonts w:asciiTheme="majorHAnsi" w:hAnsiTheme="majorHAnsi" w:cstheme="majorHAnsi"/>
          <w:b/>
        </w:rPr>
        <w:t>Dezynfekcja powierzchni skażonych materiałem organicznym</w:t>
      </w:r>
    </w:p>
    <w:p w14:paraId="6738C224" w14:textId="77777777" w:rsidR="00736F00" w:rsidRPr="0040162E" w:rsidRDefault="00736F00" w:rsidP="0040162E">
      <w:pPr>
        <w:pStyle w:val="Standard"/>
        <w:tabs>
          <w:tab w:val="left" w:pos="2552"/>
        </w:tabs>
        <w:spacing w:line="26" w:lineRule="atLeast"/>
        <w:rPr>
          <w:rFonts w:asciiTheme="majorHAnsi" w:hAnsiTheme="majorHAnsi" w:cstheme="majorHAnsi"/>
          <w:b/>
          <w:bCs/>
        </w:rPr>
      </w:pPr>
      <w:r w:rsidRPr="0040162E">
        <w:rPr>
          <w:rFonts w:asciiTheme="majorHAnsi" w:hAnsiTheme="majorHAnsi" w:cstheme="majorHAnsi"/>
          <w:b/>
          <w:bCs/>
        </w:rPr>
        <w:t>Zasady postępowania</w:t>
      </w:r>
    </w:p>
    <w:p w14:paraId="077CBDA4"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rPr>
        <w:t xml:space="preserve">W przypadku skażenia powierzchni materiałem organicznym (krew, wydaliny , wydzieliny) jesteśmy zobligowani do </w:t>
      </w:r>
      <w:r w:rsidRPr="0040162E">
        <w:rPr>
          <w:rFonts w:asciiTheme="majorHAnsi" w:hAnsiTheme="majorHAnsi" w:cstheme="majorHAnsi"/>
          <w:spacing w:val="-1"/>
        </w:rPr>
        <w:t xml:space="preserve">stosowania preparatów dezynfekcyjnych, o pełnym spektrum i jak </w:t>
      </w:r>
      <w:r w:rsidRPr="0040162E">
        <w:rPr>
          <w:rFonts w:asciiTheme="majorHAnsi" w:hAnsiTheme="majorHAnsi" w:cstheme="majorHAnsi"/>
        </w:rPr>
        <w:t>najszybszym czasie działania .</w:t>
      </w:r>
    </w:p>
    <w:p w14:paraId="5783F8E5"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spacing w:val="-2"/>
        </w:rPr>
        <w:t xml:space="preserve">Pracownik usuwający zanieczyszczenie organiczne bezwzględnie musi posiadać rękawice </w:t>
      </w:r>
      <w:r w:rsidRPr="0040162E">
        <w:rPr>
          <w:rFonts w:asciiTheme="majorHAnsi" w:hAnsiTheme="majorHAnsi" w:cstheme="majorHAnsi"/>
        </w:rPr>
        <w:t xml:space="preserve">ochronne i zdezynfekować ręce po zakończeniu procedury.                                                                                        </w:t>
      </w:r>
    </w:p>
    <w:p w14:paraId="7CF04B7E"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color w:val="000000"/>
        </w:rPr>
        <w:t xml:space="preserve"> </w:t>
      </w:r>
      <w:r w:rsidRPr="0040162E">
        <w:rPr>
          <w:rFonts w:asciiTheme="majorHAnsi" w:hAnsiTheme="majorHAnsi" w:cstheme="majorHAnsi"/>
          <w:b/>
          <w:bCs/>
          <w:color w:val="000000"/>
        </w:rPr>
        <w:t xml:space="preserve">Algorytm nr 2 </w:t>
      </w:r>
      <w:r w:rsidRPr="0040162E">
        <w:rPr>
          <w:rFonts w:asciiTheme="majorHAnsi" w:hAnsiTheme="majorHAnsi" w:cstheme="majorHAnsi"/>
          <w:color w:val="000000"/>
        </w:rPr>
        <w:t>- dezynfekcja powierzchni zanieczyszczonych materiałem organicznym .</w:t>
      </w:r>
    </w:p>
    <w:p w14:paraId="2388DE81" w14:textId="77777777" w:rsidR="008661A9" w:rsidRDefault="008661A9" w:rsidP="0040162E">
      <w:pPr>
        <w:pStyle w:val="Standard"/>
        <w:tabs>
          <w:tab w:val="left" w:pos="2552"/>
        </w:tabs>
        <w:spacing w:line="26" w:lineRule="atLeast"/>
        <w:rPr>
          <w:rFonts w:asciiTheme="majorHAnsi" w:hAnsiTheme="majorHAnsi" w:cstheme="majorHAnsi"/>
          <w:b/>
          <w:bCs/>
        </w:rPr>
      </w:pPr>
    </w:p>
    <w:p w14:paraId="298D2CF7" w14:textId="4A4A681C"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b/>
          <w:bCs/>
        </w:rPr>
        <w:t>7. Instrukcja postępowania w przypadku skażenia powierzchni materiałem organicznym .</w:t>
      </w:r>
    </w:p>
    <w:p w14:paraId="2802D3E0" w14:textId="77777777" w:rsidR="00736F00" w:rsidRPr="0040162E" w:rsidRDefault="00736F00">
      <w:pPr>
        <w:pStyle w:val="Standard"/>
        <w:numPr>
          <w:ilvl w:val="0"/>
          <w:numId w:val="95"/>
        </w:numPr>
        <w:tabs>
          <w:tab w:val="left" w:pos="-14076"/>
          <w:tab w:val="left" w:pos="2552"/>
        </w:tabs>
        <w:suppressAutoHyphens/>
        <w:autoSpaceDE/>
        <w:adjustRightInd/>
        <w:spacing w:line="26" w:lineRule="atLeast"/>
        <w:ind w:left="720"/>
        <w:textAlignment w:val="baseline"/>
        <w:rPr>
          <w:rFonts w:asciiTheme="majorHAnsi" w:hAnsiTheme="majorHAnsi" w:cstheme="majorHAnsi"/>
        </w:rPr>
      </w:pPr>
      <w:r w:rsidRPr="0040162E">
        <w:rPr>
          <w:rFonts w:asciiTheme="majorHAnsi" w:hAnsiTheme="majorHAnsi" w:cstheme="majorHAnsi"/>
        </w:rPr>
        <w:t>Założyć rękawice ochronne .</w:t>
      </w:r>
    </w:p>
    <w:p w14:paraId="0F87118B"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Przygotować preparat dezynfekcyjny .</w:t>
      </w:r>
    </w:p>
    <w:p w14:paraId="4BB8BAD1"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Usunąć zanieczyszczenie przy pomocy ligniny lub ręcznika papierowego .</w:t>
      </w:r>
    </w:p>
    <w:p w14:paraId="08E3BC0C"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color w:val="000000"/>
        </w:rPr>
        <w:t>Zużyte ręczniki umieścić w worku koloru czerwonego .</w:t>
      </w:r>
    </w:p>
    <w:p w14:paraId="23B1BCDA"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Przeprowadzić dezynfekcję powierzchni .</w:t>
      </w:r>
    </w:p>
    <w:p w14:paraId="74A6BC47"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Pozostawić do wyschnięcia .</w:t>
      </w:r>
    </w:p>
    <w:p w14:paraId="3B91DBC4" w14:textId="77777777" w:rsidR="00736F00" w:rsidRPr="0040162E" w:rsidRDefault="00736F00" w:rsidP="0040162E">
      <w:pPr>
        <w:pStyle w:val="Standard"/>
        <w:tabs>
          <w:tab w:val="left" w:pos="-14076"/>
          <w:tab w:val="left" w:pos="2552"/>
        </w:tabs>
        <w:spacing w:line="26" w:lineRule="atLeast"/>
        <w:rPr>
          <w:rFonts w:asciiTheme="majorHAnsi" w:hAnsiTheme="majorHAnsi" w:cstheme="majorHAnsi"/>
          <w:b/>
          <w:bCs/>
        </w:rPr>
      </w:pPr>
    </w:p>
    <w:p w14:paraId="1599707C" w14:textId="259DE518" w:rsidR="00736F00" w:rsidRPr="0040162E" w:rsidRDefault="00736F00" w:rsidP="0040162E">
      <w:pPr>
        <w:pStyle w:val="Standard"/>
        <w:tabs>
          <w:tab w:val="left" w:pos="-14076"/>
          <w:tab w:val="left" w:pos="2552"/>
        </w:tabs>
        <w:spacing w:line="26" w:lineRule="atLeast"/>
        <w:rPr>
          <w:rFonts w:asciiTheme="majorHAnsi" w:hAnsiTheme="majorHAnsi" w:cstheme="majorHAnsi"/>
          <w:b/>
          <w:bCs/>
        </w:rPr>
      </w:pPr>
      <w:r w:rsidRPr="0040162E">
        <w:rPr>
          <w:rFonts w:asciiTheme="majorHAnsi" w:hAnsiTheme="majorHAnsi" w:cstheme="majorHAnsi"/>
          <w:b/>
          <w:bCs/>
        </w:rPr>
        <w:t xml:space="preserve">8. Postępowanie z </w:t>
      </w:r>
      <w:proofErr w:type="spellStart"/>
      <w:r w:rsidRPr="0040162E">
        <w:rPr>
          <w:rFonts w:asciiTheme="majorHAnsi" w:hAnsiTheme="majorHAnsi" w:cstheme="majorHAnsi"/>
          <w:b/>
          <w:bCs/>
        </w:rPr>
        <w:t>mopami</w:t>
      </w:r>
      <w:proofErr w:type="spellEnd"/>
      <w:r w:rsidRPr="0040162E">
        <w:rPr>
          <w:rFonts w:asciiTheme="majorHAnsi" w:hAnsiTheme="majorHAnsi" w:cstheme="majorHAnsi"/>
          <w:b/>
          <w:bCs/>
        </w:rPr>
        <w:t xml:space="preserve"> i ściereczkami po użyciu</w:t>
      </w:r>
    </w:p>
    <w:p w14:paraId="3A7CF6BA" w14:textId="009C90BE" w:rsidR="00736F00" w:rsidRPr="0040162E" w:rsidRDefault="00E8280E" w:rsidP="0040162E">
      <w:pPr>
        <w:pStyle w:val="Standard"/>
        <w:tabs>
          <w:tab w:val="left" w:pos="2552"/>
          <w:tab w:val="left" w:leader="dot" w:pos="4227"/>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color w:val="000000"/>
        </w:rPr>
        <w:t xml:space="preserve">- </w:t>
      </w:r>
      <w:r w:rsidR="00736F00" w:rsidRPr="0040162E">
        <w:rPr>
          <w:rFonts w:asciiTheme="majorHAnsi" w:hAnsiTheme="majorHAnsi" w:cstheme="majorHAnsi"/>
          <w:color w:val="000000"/>
        </w:rPr>
        <w:t xml:space="preserve">Nakładki na </w:t>
      </w:r>
      <w:proofErr w:type="spellStart"/>
      <w:r w:rsidR="00736F00" w:rsidRPr="0040162E">
        <w:rPr>
          <w:rFonts w:asciiTheme="majorHAnsi" w:hAnsiTheme="majorHAnsi" w:cstheme="majorHAnsi"/>
          <w:color w:val="000000"/>
        </w:rPr>
        <w:t>mopy</w:t>
      </w:r>
      <w:proofErr w:type="spellEnd"/>
      <w:r w:rsidR="00736F00" w:rsidRPr="0040162E">
        <w:rPr>
          <w:rFonts w:asciiTheme="majorHAnsi" w:hAnsiTheme="majorHAnsi" w:cstheme="majorHAnsi"/>
          <w:color w:val="000000"/>
        </w:rPr>
        <w:t xml:space="preserve"> i ściereczki po użyciu umieścić w oddzielnych</w:t>
      </w:r>
      <w:r w:rsidR="00736F00" w:rsidRPr="0040162E">
        <w:rPr>
          <w:rFonts w:asciiTheme="majorHAnsi" w:hAnsiTheme="majorHAnsi" w:cstheme="majorHAnsi"/>
          <w:color w:val="0066FF"/>
        </w:rPr>
        <w:t xml:space="preserve"> workach koloru niebieskiego .</w:t>
      </w:r>
    </w:p>
    <w:p w14:paraId="67120174" w14:textId="5E1BACB6" w:rsidR="00736F00" w:rsidRPr="0040162E" w:rsidRDefault="00E8280E" w:rsidP="0040162E">
      <w:pPr>
        <w:pStyle w:val="Standard"/>
        <w:tabs>
          <w:tab w:val="left" w:pos="2552"/>
          <w:tab w:val="left" w:leader="dot" w:pos="4227"/>
        </w:tabs>
        <w:suppressAutoHyphens/>
        <w:autoSpaceDE/>
        <w:adjustRightInd/>
        <w:spacing w:line="26" w:lineRule="atLeast"/>
        <w:textAlignment w:val="baseline"/>
        <w:rPr>
          <w:rFonts w:asciiTheme="majorHAnsi" w:hAnsiTheme="majorHAnsi" w:cstheme="majorHAnsi"/>
        </w:rPr>
      </w:pPr>
      <w:r w:rsidRPr="0040162E">
        <w:rPr>
          <w:rFonts w:asciiTheme="majorHAnsi" w:eastAsia="Arial" w:hAnsiTheme="majorHAnsi" w:cstheme="majorHAnsi"/>
        </w:rPr>
        <w:t xml:space="preserve">- </w:t>
      </w:r>
      <w:r w:rsidR="00736F00" w:rsidRPr="0040162E">
        <w:rPr>
          <w:rFonts w:asciiTheme="majorHAnsi" w:hAnsiTheme="majorHAnsi" w:cstheme="majorHAnsi"/>
        </w:rPr>
        <w:t>Przekazać do</w:t>
      </w:r>
      <w:r w:rsidR="00736F00" w:rsidRPr="0040162E">
        <w:rPr>
          <w:rFonts w:asciiTheme="majorHAnsi" w:hAnsiTheme="majorHAnsi" w:cstheme="majorHAnsi"/>
          <w:color w:val="000000"/>
        </w:rPr>
        <w:t xml:space="preserve"> brudownika .</w:t>
      </w:r>
    </w:p>
    <w:p w14:paraId="6C114159" w14:textId="1DB0940C" w:rsidR="00736F00" w:rsidRPr="008661A9" w:rsidRDefault="00E8280E" w:rsidP="008661A9">
      <w:pPr>
        <w:pStyle w:val="Standard"/>
        <w:tabs>
          <w:tab w:val="left" w:pos="2552"/>
          <w:tab w:val="left" w:leader="dot" w:pos="4227"/>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 xml:space="preserve">Oddaną ilość ścierek i nakładek na </w:t>
      </w:r>
      <w:proofErr w:type="spellStart"/>
      <w:r w:rsidR="00736F00" w:rsidRPr="0040162E">
        <w:rPr>
          <w:rFonts w:asciiTheme="majorHAnsi" w:hAnsiTheme="majorHAnsi" w:cstheme="majorHAnsi"/>
        </w:rPr>
        <w:t>mopy</w:t>
      </w:r>
      <w:proofErr w:type="spellEnd"/>
      <w:r w:rsidR="00736F00" w:rsidRPr="0040162E">
        <w:rPr>
          <w:rFonts w:asciiTheme="majorHAnsi" w:hAnsiTheme="majorHAnsi" w:cstheme="majorHAnsi"/>
        </w:rPr>
        <w:t xml:space="preserve"> zapisać w zeszycie .</w:t>
      </w:r>
    </w:p>
    <w:p w14:paraId="47A30992" w14:textId="4C8822EC" w:rsidR="00736F00" w:rsidRPr="0040162E" w:rsidRDefault="008661A9" w:rsidP="0040162E">
      <w:pPr>
        <w:pStyle w:val="Standard"/>
        <w:tabs>
          <w:tab w:val="left" w:pos="2552"/>
          <w:tab w:val="left" w:leader="dot" w:pos="4227"/>
        </w:tabs>
        <w:spacing w:line="26" w:lineRule="atLeast"/>
        <w:rPr>
          <w:rFonts w:asciiTheme="majorHAnsi" w:hAnsiTheme="majorHAnsi" w:cstheme="majorHAnsi"/>
          <w:color w:val="000000"/>
        </w:rPr>
      </w:pPr>
      <w:r>
        <w:rPr>
          <w:rFonts w:asciiTheme="majorHAnsi" w:hAnsiTheme="majorHAnsi" w:cstheme="majorHAnsi"/>
          <w:color w:val="000000"/>
        </w:rPr>
        <w:t xml:space="preserve">- </w:t>
      </w:r>
      <w:proofErr w:type="spellStart"/>
      <w:r w:rsidR="00736F00" w:rsidRPr="0040162E">
        <w:rPr>
          <w:rFonts w:asciiTheme="majorHAnsi" w:hAnsiTheme="majorHAnsi" w:cstheme="majorHAnsi"/>
          <w:color w:val="000000"/>
        </w:rPr>
        <w:t>Mopy</w:t>
      </w:r>
      <w:proofErr w:type="spellEnd"/>
      <w:r w:rsidR="00736F00" w:rsidRPr="0040162E">
        <w:rPr>
          <w:rFonts w:asciiTheme="majorHAnsi" w:hAnsiTheme="majorHAnsi" w:cstheme="majorHAnsi"/>
          <w:color w:val="000000"/>
        </w:rPr>
        <w:t xml:space="preserve"> i ścierki prane są przez firmę zewnętrzną.</w:t>
      </w:r>
    </w:p>
    <w:p w14:paraId="0061A6B0" w14:textId="77777777" w:rsidR="00E8280E" w:rsidRPr="0040162E" w:rsidRDefault="00E8280E" w:rsidP="0040162E">
      <w:pPr>
        <w:pStyle w:val="Standard"/>
        <w:tabs>
          <w:tab w:val="left" w:pos="2552"/>
          <w:tab w:val="left" w:leader="dot" w:pos="4227"/>
        </w:tabs>
        <w:spacing w:line="26" w:lineRule="atLeast"/>
        <w:rPr>
          <w:rFonts w:asciiTheme="majorHAnsi" w:hAnsiTheme="majorHAnsi" w:cstheme="majorHAnsi"/>
          <w:color w:val="000000"/>
        </w:rPr>
      </w:pPr>
    </w:p>
    <w:p w14:paraId="33B106AF" w14:textId="63B68E2A" w:rsidR="008661A9" w:rsidRDefault="008661A9" w:rsidP="00736F00">
      <w:pPr>
        <w:pStyle w:val="Standard"/>
        <w:spacing w:line="480" w:lineRule="auto"/>
        <w:rPr>
          <w:rFonts w:ascii="Arial" w:hAnsi="Arial" w:cs="Arial"/>
          <w:b/>
          <w:bCs/>
        </w:rPr>
      </w:pPr>
    </w:p>
    <w:p w14:paraId="6D78D685" w14:textId="4FCA906C" w:rsidR="00254318" w:rsidRDefault="00254318" w:rsidP="00736F00">
      <w:pPr>
        <w:pStyle w:val="Standard"/>
        <w:spacing w:line="480" w:lineRule="auto"/>
        <w:rPr>
          <w:rFonts w:ascii="Arial" w:hAnsi="Arial" w:cs="Arial"/>
          <w:b/>
          <w:bCs/>
        </w:rPr>
      </w:pPr>
    </w:p>
    <w:p w14:paraId="29134C7D" w14:textId="646A154D" w:rsidR="00254318" w:rsidRDefault="00254318" w:rsidP="00736F00">
      <w:pPr>
        <w:pStyle w:val="Standard"/>
        <w:spacing w:line="480" w:lineRule="auto"/>
        <w:rPr>
          <w:rFonts w:ascii="Arial" w:hAnsi="Arial" w:cs="Arial"/>
          <w:b/>
          <w:bCs/>
        </w:rPr>
      </w:pPr>
    </w:p>
    <w:p w14:paraId="54C00629" w14:textId="77777777" w:rsidR="00254318" w:rsidRDefault="00254318" w:rsidP="00736F00">
      <w:pPr>
        <w:pStyle w:val="Standard"/>
        <w:spacing w:line="480" w:lineRule="auto"/>
        <w:rPr>
          <w:rFonts w:ascii="Arial" w:hAnsi="Arial" w:cs="Arial"/>
          <w:b/>
          <w:bCs/>
        </w:rPr>
      </w:pPr>
    </w:p>
    <w:p w14:paraId="54B2FE14" w14:textId="1A2C61CF" w:rsidR="00736F00" w:rsidRPr="008661A9" w:rsidRDefault="00736F00" w:rsidP="00736F00">
      <w:pPr>
        <w:pStyle w:val="Standard"/>
        <w:spacing w:line="480" w:lineRule="auto"/>
        <w:rPr>
          <w:rFonts w:asciiTheme="majorHAnsi" w:hAnsiTheme="majorHAnsi" w:cstheme="majorHAnsi"/>
          <w:b/>
          <w:bCs/>
        </w:rPr>
      </w:pPr>
      <w:r w:rsidRPr="008661A9">
        <w:rPr>
          <w:rFonts w:asciiTheme="majorHAnsi" w:hAnsiTheme="majorHAnsi" w:cstheme="majorHAnsi"/>
          <w:b/>
          <w:bCs/>
        </w:rPr>
        <w:lastRenderedPageBreak/>
        <w:t>Podział na strefy czystości w Szpitalu Nowowiejskim</w:t>
      </w:r>
    </w:p>
    <w:tbl>
      <w:tblPr>
        <w:tblW w:w="9624" w:type="dxa"/>
        <w:tblLayout w:type="fixed"/>
        <w:tblCellMar>
          <w:left w:w="10" w:type="dxa"/>
          <w:right w:w="10" w:type="dxa"/>
        </w:tblCellMar>
        <w:tblLook w:val="04A0" w:firstRow="1" w:lastRow="0" w:firstColumn="1" w:lastColumn="0" w:noHBand="0" w:noVBand="1"/>
      </w:tblPr>
      <w:tblGrid>
        <w:gridCol w:w="981"/>
        <w:gridCol w:w="982"/>
        <w:gridCol w:w="2251"/>
        <w:gridCol w:w="1377"/>
        <w:gridCol w:w="1363"/>
        <w:gridCol w:w="2670"/>
      </w:tblGrid>
      <w:tr w:rsidR="00736F00" w14:paraId="3C496183" w14:textId="77777777" w:rsidTr="00E8280E">
        <w:trPr>
          <w:trHeight w:val="1585"/>
        </w:trPr>
        <w:tc>
          <w:tcPr>
            <w:tcW w:w="98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71CA2F83" w14:textId="77777777" w:rsidR="00736F00" w:rsidRDefault="00736F00" w:rsidP="00FB1931">
            <w:pPr>
              <w:pStyle w:val="TableContents"/>
              <w:snapToGrid w:val="0"/>
              <w:spacing w:line="360" w:lineRule="auto"/>
              <w:jc w:val="center"/>
              <w:rPr>
                <w:rFonts w:ascii="Arial" w:hAnsi="Arial" w:cs="Arial"/>
                <w:sz w:val="18"/>
                <w:szCs w:val="18"/>
              </w:rPr>
            </w:pPr>
          </w:p>
          <w:p w14:paraId="748DA428" w14:textId="77777777" w:rsidR="00736F00" w:rsidRDefault="00736F00" w:rsidP="00FB1931">
            <w:pPr>
              <w:pStyle w:val="TableContents"/>
              <w:spacing w:line="360" w:lineRule="auto"/>
              <w:jc w:val="center"/>
              <w:rPr>
                <w:rFonts w:ascii="Arial" w:hAnsi="Arial" w:cs="Arial"/>
                <w:sz w:val="18"/>
                <w:szCs w:val="18"/>
              </w:rPr>
            </w:pPr>
          </w:p>
          <w:p w14:paraId="78DF7E33" w14:textId="77777777" w:rsidR="00736F00" w:rsidRDefault="00736F00" w:rsidP="00FB1931">
            <w:pPr>
              <w:pStyle w:val="TableContents"/>
              <w:spacing w:line="360" w:lineRule="auto"/>
              <w:jc w:val="center"/>
              <w:rPr>
                <w:rFonts w:ascii="Arial" w:hAnsi="Arial" w:cs="Arial"/>
                <w:sz w:val="18"/>
                <w:szCs w:val="18"/>
              </w:rPr>
            </w:pPr>
          </w:p>
          <w:p w14:paraId="30F96B7B" w14:textId="77777777" w:rsidR="00736F00" w:rsidRDefault="00736F00" w:rsidP="00FB1931">
            <w:pPr>
              <w:pStyle w:val="TableContents"/>
              <w:spacing w:line="360" w:lineRule="auto"/>
              <w:jc w:val="center"/>
              <w:rPr>
                <w:rFonts w:ascii="Arial" w:hAnsi="Arial" w:cs="Arial"/>
                <w:b/>
                <w:bCs/>
                <w:sz w:val="18"/>
                <w:szCs w:val="18"/>
              </w:rPr>
            </w:pPr>
            <w:r>
              <w:rPr>
                <w:rFonts w:ascii="Arial" w:hAnsi="Arial" w:cs="Arial"/>
                <w:b/>
                <w:bCs/>
                <w:sz w:val="18"/>
                <w:szCs w:val="18"/>
              </w:rPr>
              <w:t>Strefa I</w:t>
            </w:r>
          </w:p>
        </w:tc>
        <w:tc>
          <w:tcPr>
            <w:tcW w:w="98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6B9D1863" w14:textId="77777777" w:rsidR="00736F00" w:rsidRDefault="00736F00" w:rsidP="00FB1931">
            <w:pPr>
              <w:pStyle w:val="TableContents"/>
              <w:snapToGrid w:val="0"/>
              <w:spacing w:line="360" w:lineRule="auto"/>
              <w:jc w:val="center"/>
              <w:rPr>
                <w:rFonts w:ascii="Arial" w:hAnsi="Arial" w:cs="Arial"/>
                <w:sz w:val="18"/>
                <w:szCs w:val="18"/>
              </w:rPr>
            </w:pPr>
          </w:p>
          <w:p w14:paraId="04BD6B7B" w14:textId="77777777" w:rsidR="00736F00" w:rsidRDefault="00736F00" w:rsidP="00FB1931">
            <w:pPr>
              <w:pStyle w:val="TableContents"/>
              <w:spacing w:line="360" w:lineRule="auto"/>
              <w:jc w:val="center"/>
              <w:rPr>
                <w:rFonts w:ascii="Arial" w:hAnsi="Arial" w:cs="Arial"/>
                <w:sz w:val="18"/>
                <w:szCs w:val="18"/>
              </w:rPr>
            </w:pPr>
          </w:p>
          <w:p w14:paraId="71D0F52B" w14:textId="77777777" w:rsidR="00736F00" w:rsidRDefault="00736F00" w:rsidP="00FB1931">
            <w:pPr>
              <w:pStyle w:val="TableContents"/>
              <w:spacing w:line="360" w:lineRule="auto"/>
              <w:jc w:val="center"/>
              <w:rPr>
                <w:rFonts w:ascii="Arial" w:hAnsi="Arial" w:cs="Arial"/>
                <w:sz w:val="18"/>
                <w:szCs w:val="18"/>
              </w:rPr>
            </w:pPr>
          </w:p>
          <w:p w14:paraId="785A6841"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Czystości ciągłej</w:t>
            </w:r>
          </w:p>
          <w:p w14:paraId="3F5E8CB6" w14:textId="77777777" w:rsidR="00736F00" w:rsidRDefault="00736F00" w:rsidP="00FB1931">
            <w:pPr>
              <w:pStyle w:val="TableContents"/>
              <w:spacing w:line="360" w:lineRule="auto"/>
              <w:jc w:val="center"/>
              <w:rPr>
                <w:rFonts w:ascii="Arial" w:hAnsi="Arial"/>
              </w:rPr>
            </w:pPr>
          </w:p>
        </w:tc>
        <w:tc>
          <w:tcPr>
            <w:tcW w:w="225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2948E8C7" w14:textId="77777777" w:rsidR="00736F00" w:rsidRDefault="00736F00" w:rsidP="00FB1931">
            <w:pPr>
              <w:pStyle w:val="TableContents"/>
              <w:spacing w:line="360" w:lineRule="auto"/>
              <w:jc w:val="center"/>
            </w:pPr>
            <w:r>
              <w:rPr>
                <w:rFonts w:ascii="Arial" w:hAnsi="Arial" w:cs="Arial"/>
                <w:b/>
                <w:bCs/>
                <w:sz w:val="18"/>
                <w:szCs w:val="18"/>
              </w:rPr>
              <w:t xml:space="preserve">Brak flory bakteryjnej - </w:t>
            </w:r>
            <w:r>
              <w:rPr>
                <w:rFonts w:ascii="Arial" w:hAnsi="Arial" w:cs="Arial"/>
                <w:sz w:val="18"/>
                <w:szCs w:val="18"/>
              </w:rPr>
              <w:t>magazyny materiałów sterylnych, magazyny           zasobów czystych (apteka, pomieszczenie                      z czystą pościelą, ogólny magazyn bielizny czystej)</w:t>
            </w:r>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6D16D8C8" w14:textId="77777777" w:rsidR="00736F00" w:rsidRDefault="00736F00" w:rsidP="00FB1931">
            <w:pPr>
              <w:pStyle w:val="TableContents"/>
              <w:snapToGrid w:val="0"/>
              <w:spacing w:line="360" w:lineRule="auto"/>
              <w:jc w:val="center"/>
              <w:rPr>
                <w:rFonts w:ascii="Arial" w:hAnsi="Arial" w:cs="Arial"/>
                <w:sz w:val="18"/>
                <w:szCs w:val="18"/>
              </w:rPr>
            </w:pPr>
          </w:p>
          <w:p w14:paraId="20875D3B" w14:textId="77777777" w:rsidR="00736F00" w:rsidRDefault="00736F00" w:rsidP="00FB1931">
            <w:pPr>
              <w:pStyle w:val="TableContents"/>
              <w:spacing w:line="360" w:lineRule="auto"/>
              <w:jc w:val="center"/>
              <w:rPr>
                <w:rFonts w:ascii="Arial" w:hAnsi="Arial" w:cs="Arial"/>
                <w:sz w:val="18"/>
                <w:szCs w:val="18"/>
              </w:rPr>
            </w:pPr>
          </w:p>
          <w:p w14:paraId="04105B8E"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Strefa</w:t>
            </w:r>
          </w:p>
          <w:p w14:paraId="02951621"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dotykowa</w:t>
            </w:r>
          </w:p>
        </w:tc>
        <w:tc>
          <w:tcPr>
            <w:tcW w:w="1362" w:type="dxa"/>
            <w:tcBorders>
              <w:top w:val="single" w:sz="2" w:space="0" w:color="000000"/>
              <w:left w:val="single" w:sz="2" w:space="0" w:color="000000"/>
              <w:bottom w:val="single" w:sz="2" w:space="0" w:color="000000"/>
            </w:tcBorders>
            <w:tcMar>
              <w:top w:w="55" w:type="dxa"/>
              <w:left w:w="55" w:type="dxa"/>
              <w:bottom w:w="55" w:type="dxa"/>
              <w:right w:w="55" w:type="dxa"/>
            </w:tcMar>
          </w:tcPr>
          <w:p w14:paraId="2C7EA4AA"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117FDBD7"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Mycie                              i dezynfekcja niskiego stopnia</w:t>
            </w:r>
          </w:p>
        </w:tc>
        <w:tc>
          <w:tcPr>
            <w:tcW w:w="26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21758F"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Dezynfekcja niskiego stopnia</w:t>
            </w:r>
          </w:p>
          <w:p w14:paraId="2BA7E078" w14:textId="77777777" w:rsidR="00736F00" w:rsidRDefault="00736F00" w:rsidP="00FB1931">
            <w:pPr>
              <w:pStyle w:val="TableContents"/>
              <w:spacing w:line="360" w:lineRule="auto"/>
              <w:jc w:val="center"/>
              <w:rPr>
                <w:rFonts w:ascii="Arial" w:hAnsi="Arial"/>
              </w:rPr>
            </w:pPr>
            <w:r>
              <w:rPr>
                <w:rFonts w:ascii="Arial" w:eastAsia="Arial" w:hAnsi="Arial" w:cs="Arial"/>
                <w:color w:val="000000"/>
                <w:sz w:val="18"/>
                <w:szCs w:val="18"/>
              </w:rPr>
              <w:t xml:space="preserve"> </w:t>
            </w:r>
            <w:r>
              <w:rPr>
                <w:rFonts w:ascii="Arial" w:hAnsi="Arial" w:cs="Arial"/>
                <w:color w:val="000000"/>
                <w:sz w:val="18"/>
                <w:szCs w:val="18"/>
              </w:rPr>
              <w:t>Preparat dezynfekcyjny                      o spektrum działania</w:t>
            </w:r>
          </w:p>
          <w:p w14:paraId="625B1643"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B,F,V- osłonkowe</w:t>
            </w:r>
          </w:p>
          <w:p w14:paraId="5B71EACB"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(np. HCV, HBV,HIV)</w:t>
            </w:r>
          </w:p>
        </w:tc>
      </w:tr>
      <w:tr w:rsidR="00736F00" w14:paraId="5C1B557C" w14:textId="77777777" w:rsidTr="00E8280E">
        <w:trPr>
          <w:trHeight w:val="977"/>
        </w:trPr>
        <w:tc>
          <w:tcPr>
            <w:tcW w:w="981"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662EAA6A" w14:textId="77777777" w:rsidR="00736F00" w:rsidRDefault="00736F00" w:rsidP="00FB1931"/>
        </w:tc>
        <w:tc>
          <w:tcPr>
            <w:tcW w:w="982"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274C9DD2" w14:textId="77777777" w:rsidR="00736F00" w:rsidRDefault="00736F00" w:rsidP="00FB1931"/>
        </w:tc>
        <w:tc>
          <w:tcPr>
            <w:tcW w:w="2251"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414F37B0" w14:textId="77777777" w:rsidR="00736F00" w:rsidRDefault="00736F00" w:rsidP="00FB1931"/>
        </w:tc>
        <w:tc>
          <w:tcPr>
            <w:tcW w:w="1377" w:type="dxa"/>
            <w:tcBorders>
              <w:left w:val="single" w:sz="2" w:space="0" w:color="000000"/>
              <w:bottom w:val="single" w:sz="2" w:space="0" w:color="000000"/>
            </w:tcBorders>
            <w:tcMar>
              <w:top w:w="55" w:type="dxa"/>
              <w:left w:w="55" w:type="dxa"/>
              <w:bottom w:w="55" w:type="dxa"/>
              <w:right w:w="55" w:type="dxa"/>
            </w:tcMar>
          </w:tcPr>
          <w:p w14:paraId="17182FD6" w14:textId="77777777" w:rsidR="00736F00" w:rsidRDefault="00736F00" w:rsidP="00FB1931">
            <w:pPr>
              <w:pStyle w:val="TableContents"/>
              <w:snapToGrid w:val="0"/>
              <w:spacing w:line="360" w:lineRule="auto"/>
              <w:jc w:val="center"/>
              <w:rPr>
                <w:rFonts w:ascii="Arial" w:hAnsi="Arial" w:cs="Arial"/>
                <w:sz w:val="18"/>
                <w:szCs w:val="18"/>
              </w:rPr>
            </w:pPr>
          </w:p>
          <w:p w14:paraId="15EFD081"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Strefa bezdotykowa</w:t>
            </w:r>
          </w:p>
        </w:tc>
        <w:tc>
          <w:tcPr>
            <w:tcW w:w="1362" w:type="dxa"/>
            <w:tcBorders>
              <w:left w:val="single" w:sz="2" w:space="0" w:color="000000"/>
              <w:bottom w:val="single" w:sz="2" w:space="0" w:color="000000"/>
            </w:tcBorders>
            <w:tcMar>
              <w:top w:w="55" w:type="dxa"/>
              <w:left w:w="55" w:type="dxa"/>
              <w:bottom w:w="55" w:type="dxa"/>
              <w:right w:w="55" w:type="dxa"/>
            </w:tcMar>
          </w:tcPr>
          <w:p w14:paraId="2C1E9B56" w14:textId="77777777" w:rsidR="00736F00" w:rsidRDefault="00736F00" w:rsidP="00FB1931">
            <w:pPr>
              <w:pStyle w:val="TableContents"/>
              <w:snapToGrid w:val="0"/>
              <w:spacing w:line="360" w:lineRule="auto"/>
              <w:jc w:val="center"/>
              <w:rPr>
                <w:rFonts w:ascii="Arial" w:hAnsi="Arial" w:cs="Arial"/>
                <w:sz w:val="18"/>
                <w:szCs w:val="18"/>
              </w:rPr>
            </w:pPr>
          </w:p>
          <w:p w14:paraId="2D3A0E1B"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Mycie</w:t>
            </w: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3BEFD0"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416BB569"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Roztwór środka myjącego</w:t>
            </w:r>
          </w:p>
        </w:tc>
      </w:tr>
      <w:tr w:rsidR="00736F00" w14:paraId="28B4E0D3" w14:textId="77777777" w:rsidTr="00E8280E">
        <w:trPr>
          <w:trHeight w:val="2296"/>
        </w:trPr>
        <w:tc>
          <w:tcPr>
            <w:tcW w:w="981" w:type="dxa"/>
            <w:vMerge w:val="restart"/>
            <w:tcBorders>
              <w:left w:val="single" w:sz="2" w:space="0" w:color="000000"/>
              <w:bottom w:val="single" w:sz="2" w:space="0" w:color="000000"/>
            </w:tcBorders>
            <w:tcMar>
              <w:top w:w="55" w:type="dxa"/>
              <w:left w:w="55" w:type="dxa"/>
              <w:bottom w:w="55" w:type="dxa"/>
              <w:right w:w="55" w:type="dxa"/>
            </w:tcMar>
          </w:tcPr>
          <w:p w14:paraId="1FAB55CF" w14:textId="77777777" w:rsidR="00736F00" w:rsidRDefault="00736F00" w:rsidP="00FB1931">
            <w:pPr>
              <w:pStyle w:val="TableContents"/>
              <w:snapToGrid w:val="0"/>
              <w:spacing w:line="360" w:lineRule="auto"/>
              <w:jc w:val="center"/>
              <w:rPr>
                <w:rFonts w:ascii="Arial" w:hAnsi="Arial" w:cs="Arial"/>
                <w:sz w:val="18"/>
                <w:szCs w:val="18"/>
              </w:rPr>
            </w:pPr>
          </w:p>
          <w:p w14:paraId="0B079EEC" w14:textId="77777777" w:rsidR="00736F00" w:rsidRDefault="00736F00" w:rsidP="00FB1931">
            <w:pPr>
              <w:pStyle w:val="TableContents"/>
              <w:spacing w:line="360" w:lineRule="auto"/>
              <w:jc w:val="center"/>
              <w:rPr>
                <w:rFonts w:ascii="Arial" w:hAnsi="Arial" w:cs="Arial"/>
                <w:sz w:val="18"/>
                <w:szCs w:val="18"/>
              </w:rPr>
            </w:pPr>
          </w:p>
          <w:p w14:paraId="3E688A78" w14:textId="77777777" w:rsidR="00736F00" w:rsidRDefault="00736F00" w:rsidP="00FB1931">
            <w:pPr>
              <w:pStyle w:val="TableContents"/>
              <w:spacing w:line="360" w:lineRule="auto"/>
              <w:jc w:val="center"/>
              <w:rPr>
                <w:rFonts w:ascii="Arial" w:hAnsi="Arial" w:cs="Arial"/>
                <w:sz w:val="18"/>
                <w:szCs w:val="18"/>
              </w:rPr>
            </w:pPr>
          </w:p>
          <w:p w14:paraId="4B94E30D" w14:textId="77777777" w:rsidR="00736F00" w:rsidRDefault="00736F00" w:rsidP="00FB1931">
            <w:pPr>
              <w:pStyle w:val="TableContents"/>
              <w:spacing w:line="360" w:lineRule="auto"/>
              <w:jc w:val="center"/>
              <w:rPr>
                <w:rFonts w:ascii="Arial" w:hAnsi="Arial" w:cs="Arial"/>
                <w:sz w:val="18"/>
                <w:szCs w:val="18"/>
              </w:rPr>
            </w:pPr>
          </w:p>
          <w:p w14:paraId="29D7522D" w14:textId="77777777" w:rsidR="00736F00" w:rsidRDefault="00736F00" w:rsidP="00FB1931">
            <w:pPr>
              <w:pStyle w:val="TableContents"/>
              <w:spacing w:line="360" w:lineRule="auto"/>
              <w:jc w:val="center"/>
              <w:rPr>
                <w:rFonts w:ascii="Arial" w:hAnsi="Arial" w:cs="Arial"/>
                <w:sz w:val="18"/>
                <w:szCs w:val="18"/>
              </w:rPr>
            </w:pPr>
          </w:p>
          <w:p w14:paraId="447843C4" w14:textId="77777777" w:rsidR="00736F00" w:rsidRDefault="00736F00" w:rsidP="00FB1931">
            <w:pPr>
              <w:pStyle w:val="TableContents"/>
              <w:spacing w:line="360" w:lineRule="auto"/>
              <w:jc w:val="center"/>
              <w:rPr>
                <w:rFonts w:ascii="Arial" w:hAnsi="Arial" w:cs="Arial"/>
                <w:sz w:val="18"/>
                <w:szCs w:val="18"/>
              </w:rPr>
            </w:pPr>
          </w:p>
          <w:p w14:paraId="54CC919D" w14:textId="77777777" w:rsidR="00736F00" w:rsidRDefault="00736F00" w:rsidP="00FB1931">
            <w:pPr>
              <w:pStyle w:val="TableContents"/>
              <w:spacing w:line="360" w:lineRule="auto"/>
              <w:jc w:val="center"/>
              <w:rPr>
                <w:rFonts w:ascii="Arial" w:hAnsi="Arial" w:cs="Arial"/>
                <w:b/>
                <w:bCs/>
                <w:sz w:val="18"/>
                <w:szCs w:val="18"/>
              </w:rPr>
            </w:pPr>
            <w:r>
              <w:rPr>
                <w:rFonts w:ascii="Arial" w:hAnsi="Arial" w:cs="Arial"/>
                <w:b/>
                <w:bCs/>
                <w:sz w:val="18"/>
                <w:szCs w:val="18"/>
              </w:rPr>
              <w:t>Strefa II</w:t>
            </w:r>
          </w:p>
        </w:tc>
        <w:tc>
          <w:tcPr>
            <w:tcW w:w="982" w:type="dxa"/>
            <w:vMerge w:val="restart"/>
            <w:tcBorders>
              <w:left w:val="single" w:sz="2" w:space="0" w:color="000000"/>
              <w:bottom w:val="single" w:sz="2" w:space="0" w:color="000000"/>
            </w:tcBorders>
            <w:tcMar>
              <w:top w:w="55" w:type="dxa"/>
              <w:left w:w="55" w:type="dxa"/>
              <w:bottom w:w="55" w:type="dxa"/>
              <w:right w:w="55" w:type="dxa"/>
            </w:tcMar>
          </w:tcPr>
          <w:p w14:paraId="46FB24F4" w14:textId="77777777" w:rsidR="00736F00" w:rsidRDefault="00736F00" w:rsidP="00FB1931">
            <w:pPr>
              <w:pStyle w:val="TableContents"/>
              <w:snapToGrid w:val="0"/>
              <w:spacing w:line="360" w:lineRule="auto"/>
              <w:jc w:val="center"/>
              <w:rPr>
                <w:rFonts w:ascii="Arial" w:hAnsi="Arial" w:cs="Arial"/>
                <w:sz w:val="18"/>
                <w:szCs w:val="18"/>
              </w:rPr>
            </w:pPr>
          </w:p>
          <w:p w14:paraId="2BC57437" w14:textId="77777777" w:rsidR="00736F00" w:rsidRDefault="00736F00" w:rsidP="00FB1931">
            <w:pPr>
              <w:pStyle w:val="TableContents"/>
              <w:spacing w:line="360" w:lineRule="auto"/>
              <w:jc w:val="center"/>
              <w:rPr>
                <w:rFonts w:ascii="Arial" w:hAnsi="Arial" w:cs="Arial"/>
                <w:sz w:val="18"/>
                <w:szCs w:val="18"/>
              </w:rPr>
            </w:pPr>
          </w:p>
          <w:p w14:paraId="51083813" w14:textId="77777777" w:rsidR="00736F00" w:rsidRDefault="00736F00" w:rsidP="00FB1931">
            <w:pPr>
              <w:pStyle w:val="TableContents"/>
              <w:spacing w:line="360" w:lineRule="auto"/>
              <w:jc w:val="center"/>
              <w:rPr>
                <w:rFonts w:ascii="Arial" w:hAnsi="Arial" w:cs="Arial"/>
                <w:sz w:val="18"/>
                <w:szCs w:val="18"/>
              </w:rPr>
            </w:pPr>
          </w:p>
          <w:p w14:paraId="435BFF6D" w14:textId="77777777" w:rsidR="00736F00" w:rsidRDefault="00736F00" w:rsidP="00FB1931">
            <w:pPr>
              <w:pStyle w:val="TableContents"/>
              <w:spacing w:line="360" w:lineRule="auto"/>
              <w:jc w:val="center"/>
              <w:rPr>
                <w:rFonts w:ascii="Arial" w:hAnsi="Arial" w:cs="Arial"/>
                <w:sz w:val="18"/>
                <w:szCs w:val="18"/>
              </w:rPr>
            </w:pPr>
          </w:p>
          <w:p w14:paraId="3B62E039" w14:textId="77777777" w:rsidR="00736F00" w:rsidRDefault="00736F00" w:rsidP="00FB1931">
            <w:pPr>
              <w:pStyle w:val="TableContents"/>
              <w:spacing w:line="360" w:lineRule="auto"/>
              <w:jc w:val="center"/>
              <w:rPr>
                <w:rFonts w:ascii="Arial" w:hAnsi="Arial" w:cs="Arial"/>
                <w:sz w:val="18"/>
                <w:szCs w:val="18"/>
              </w:rPr>
            </w:pPr>
          </w:p>
          <w:p w14:paraId="5B40CC90"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Ogólnej czystości</w:t>
            </w:r>
          </w:p>
        </w:tc>
        <w:tc>
          <w:tcPr>
            <w:tcW w:w="2251" w:type="dxa"/>
            <w:tcBorders>
              <w:left w:val="single" w:sz="2" w:space="0" w:color="000000"/>
              <w:bottom w:val="single" w:sz="2" w:space="0" w:color="000000"/>
            </w:tcBorders>
            <w:tcMar>
              <w:top w:w="55" w:type="dxa"/>
              <w:left w:w="55" w:type="dxa"/>
              <w:bottom w:w="55" w:type="dxa"/>
              <w:right w:w="55" w:type="dxa"/>
            </w:tcMar>
          </w:tcPr>
          <w:p w14:paraId="5FF492B1" w14:textId="77777777" w:rsidR="00736F00" w:rsidRDefault="00736F00" w:rsidP="00FB1931">
            <w:pPr>
              <w:pStyle w:val="TableContents"/>
              <w:spacing w:line="360" w:lineRule="auto"/>
              <w:jc w:val="center"/>
            </w:pPr>
            <w:r>
              <w:rPr>
                <w:rFonts w:ascii="Arial" w:hAnsi="Arial" w:cs="Arial"/>
                <w:b/>
                <w:bCs/>
                <w:sz w:val="18"/>
                <w:szCs w:val="18"/>
              </w:rPr>
              <w:t>Pozbawione ryzyka –</w:t>
            </w:r>
            <w:r>
              <w:rPr>
                <w:rFonts w:ascii="Arial" w:hAnsi="Arial" w:cs="Arial"/>
                <w:sz w:val="18"/>
                <w:szCs w:val="18"/>
              </w:rPr>
              <w:t xml:space="preserve"> korytarze wewnętrzne, klatki schodowe, windy,</w:t>
            </w:r>
          </w:p>
          <w:p w14:paraId="44AC7D19"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biura, pomieszczenia techniczne, sale wykładowe, szatnie, poradnie.</w:t>
            </w:r>
          </w:p>
          <w:p w14:paraId="2847F808" w14:textId="77777777" w:rsidR="00736F00" w:rsidRDefault="00736F00" w:rsidP="00FB1931">
            <w:pPr>
              <w:pStyle w:val="TableContents"/>
              <w:spacing w:line="360" w:lineRule="auto"/>
              <w:jc w:val="center"/>
              <w:rPr>
                <w:rFonts w:ascii="Arial" w:hAnsi="Arial"/>
              </w:rPr>
            </w:pPr>
          </w:p>
        </w:tc>
        <w:tc>
          <w:tcPr>
            <w:tcW w:w="2740" w:type="dxa"/>
            <w:gridSpan w:val="2"/>
            <w:tcBorders>
              <w:left w:val="single" w:sz="2" w:space="0" w:color="000000"/>
              <w:bottom w:val="single" w:sz="2" w:space="0" w:color="000000"/>
            </w:tcBorders>
            <w:tcMar>
              <w:top w:w="55" w:type="dxa"/>
              <w:left w:w="55" w:type="dxa"/>
              <w:bottom w:w="55" w:type="dxa"/>
              <w:right w:w="55" w:type="dxa"/>
            </w:tcMar>
          </w:tcPr>
          <w:p w14:paraId="6C031D7A" w14:textId="77777777" w:rsidR="00736F00" w:rsidRDefault="00736F00" w:rsidP="00FB1931">
            <w:pPr>
              <w:pStyle w:val="TableContents"/>
              <w:snapToGrid w:val="0"/>
              <w:spacing w:line="360" w:lineRule="auto"/>
              <w:jc w:val="center"/>
              <w:rPr>
                <w:rFonts w:ascii="Arial" w:hAnsi="Arial" w:cs="Arial"/>
                <w:sz w:val="18"/>
                <w:szCs w:val="18"/>
              </w:rPr>
            </w:pPr>
          </w:p>
          <w:p w14:paraId="4E8EB19A" w14:textId="77777777" w:rsidR="00736F00" w:rsidRDefault="00736F00" w:rsidP="00FB1931">
            <w:pPr>
              <w:pStyle w:val="TableContents"/>
              <w:spacing w:line="360" w:lineRule="auto"/>
              <w:jc w:val="center"/>
              <w:rPr>
                <w:rFonts w:ascii="Arial" w:hAnsi="Arial" w:cs="Arial"/>
                <w:sz w:val="18"/>
                <w:szCs w:val="18"/>
              </w:rPr>
            </w:pPr>
          </w:p>
          <w:p w14:paraId="53404A85" w14:textId="77777777" w:rsidR="00736F00" w:rsidRDefault="00736F00" w:rsidP="00FB1931">
            <w:pPr>
              <w:pStyle w:val="TableContents"/>
              <w:spacing w:line="360" w:lineRule="auto"/>
              <w:jc w:val="center"/>
              <w:rPr>
                <w:rFonts w:ascii="Arial" w:hAnsi="Arial" w:cs="Arial"/>
                <w:sz w:val="18"/>
                <w:szCs w:val="18"/>
              </w:rPr>
            </w:pPr>
          </w:p>
          <w:p w14:paraId="6477A788"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Mycie</w:t>
            </w:r>
          </w:p>
          <w:p w14:paraId="5D62F6BA" w14:textId="77777777" w:rsidR="00736F00" w:rsidRDefault="00736F00" w:rsidP="00FB1931">
            <w:pPr>
              <w:pStyle w:val="TableContents"/>
              <w:spacing w:line="360" w:lineRule="auto"/>
              <w:jc w:val="center"/>
              <w:rPr>
                <w:rFonts w:ascii="Arial" w:hAnsi="Arial"/>
              </w:rPr>
            </w:pP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A0341C"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74FBD748" w14:textId="77777777" w:rsidR="00736F00" w:rsidRDefault="00736F00" w:rsidP="00FB1931">
            <w:pPr>
              <w:pStyle w:val="TableContents"/>
              <w:spacing w:line="360" w:lineRule="auto"/>
              <w:jc w:val="center"/>
              <w:rPr>
                <w:rFonts w:ascii="Arial" w:hAnsi="Arial" w:cs="Arial"/>
                <w:color w:val="000000"/>
                <w:sz w:val="18"/>
                <w:szCs w:val="18"/>
              </w:rPr>
            </w:pPr>
          </w:p>
          <w:p w14:paraId="7C7EDF70" w14:textId="77777777" w:rsidR="00736F00" w:rsidRDefault="00736F00" w:rsidP="00FB1931">
            <w:pPr>
              <w:pStyle w:val="TableContents"/>
              <w:spacing w:line="360" w:lineRule="auto"/>
              <w:jc w:val="center"/>
              <w:rPr>
                <w:rFonts w:ascii="Arial" w:hAnsi="Arial" w:cs="Arial"/>
                <w:color w:val="000000"/>
                <w:sz w:val="18"/>
                <w:szCs w:val="18"/>
              </w:rPr>
            </w:pPr>
          </w:p>
          <w:p w14:paraId="2A4EB650"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Roztwór środka myjącego</w:t>
            </w:r>
          </w:p>
        </w:tc>
      </w:tr>
      <w:tr w:rsidR="00736F00" w14:paraId="228C6A5B" w14:textId="77777777" w:rsidTr="00E8280E">
        <w:trPr>
          <w:trHeight w:val="2251"/>
        </w:trPr>
        <w:tc>
          <w:tcPr>
            <w:tcW w:w="981" w:type="dxa"/>
            <w:vMerge/>
            <w:tcBorders>
              <w:left w:val="single" w:sz="2" w:space="0" w:color="000000"/>
              <w:bottom w:val="single" w:sz="2" w:space="0" w:color="000000"/>
            </w:tcBorders>
            <w:tcMar>
              <w:top w:w="55" w:type="dxa"/>
              <w:left w:w="55" w:type="dxa"/>
              <w:bottom w:w="55" w:type="dxa"/>
              <w:right w:w="55" w:type="dxa"/>
            </w:tcMar>
          </w:tcPr>
          <w:p w14:paraId="3E21B640" w14:textId="77777777" w:rsidR="00736F00" w:rsidRDefault="00736F00" w:rsidP="00FB1931"/>
        </w:tc>
        <w:tc>
          <w:tcPr>
            <w:tcW w:w="982" w:type="dxa"/>
            <w:vMerge/>
            <w:tcBorders>
              <w:left w:val="single" w:sz="2" w:space="0" w:color="000000"/>
              <w:bottom w:val="single" w:sz="2" w:space="0" w:color="000000"/>
            </w:tcBorders>
            <w:tcMar>
              <w:top w:w="55" w:type="dxa"/>
              <w:left w:w="55" w:type="dxa"/>
              <w:bottom w:w="55" w:type="dxa"/>
              <w:right w:w="55" w:type="dxa"/>
            </w:tcMar>
          </w:tcPr>
          <w:p w14:paraId="2E59868C" w14:textId="77777777" w:rsidR="00736F00" w:rsidRDefault="00736F00" w:rsidP="00FB1931"/>
        </w:tc>
        <w:tc>
          <w:tcPr>
            <w:tcW w:w="2251" w:type="dxa"/>
            <w:vMerge w:val="restart"/>
            <w:tcBorders>
              <w:left w:val="single" w:sz="2" w:space="0" w:color="000000"/>
              <w:bottom w:val="single" w:sz="2" w:space="0" w:color="000000"/>
            </w:tcBorders>
            <w:tcMar>
              <w:top w:w="55" w:type="dxa"/>
              <w:left w:w="55" w:type="dxa"/>
              <w:bottom w:w="55" w:type="dxa"/>
              <w:right w:w="55" w:type="dxa"/>
            </w:tcMar>
          </w:tcPr>
          <w:p w14:paraId="3B8B85C5" w14:textId="77777777" w:rsidR="00736F00" w:rsidRDefault="00736F00" w:rsidP="00FB1931">
            <w:pPr>
              <w:pStyle w:val="TableContents"/>
              <w:spacing w:line="360" w:lineRule="auto"/>
              <w:jc w:val="center"/>
            </w:pPr>
            <w:r>
              <w:rPr>
                <w:rFonts w:ascii="Arial" w:hAnsi="Arial" w:cs="Arial"/>
                <w:b/>
                <w:bCs/>
                <w:sz w:val="18"/>
                <w:szCs w:val="18"/>
              </w:rPr>
              <w:t xml:space="preserve">Niskiego ryzyka – </w:t>
            </w:r>
            <w:r>
              <w:rPr>
                <w:rFonts w:ascii="Arial" w:hAnsi="Arial" w:cs="Arial"/>
                <w:sz w:val="18"/>
                <w:szCs w:val="18"/>
              </w:rPr>
              <w:t xml:space="preserve">oddziały </w:t>
            </w:r>
            <w:proofErr w:type="spellStart"/>
            <w:r>
              <w:rPr>
                <w:rFonts w:ascii="Arial" w:hAnsi="Arial" w:cs="Arial"/>
                <w:sz w:val="18"/>
                <w:szCs w:val="18"/>
              </w:rPr>
              <w:t>szpitalne,izba</w:t>
            </w:r>
            <w:proofErr w:type="spellEnd"/>
            <w:r>
              <w:rPr>
                <w:rFonts w:ascii="Arial" w:hAnsi="Arial" w:cs="Arial"/>
                <w:sz w:val="18"/>
                <w:szCs w:val="18"/>
              </w:rPr>
              <w:t xml:space="preserve"> przyjęć, gabinety EKG, EEG, g</w:t>
            </w:r>
            <w:r>
              <w:rPr>
                <w:rFonts w:ascii="Arial" w:hAnsi="Arial" w:cs="Arial"/>
                <w:color w:val="000000"/>
                <w:sz w:val="18"/>
                <w:szCs w:val="18"/>
              </w:rPr>
              <w:t>abinety diagnostyczno-zabiegowe</w:t>
            </w:r>
          </w:p>
        </w:tc>
        <w:tc>
          <w:tcPr>
            <w:tcW w:w="1377" w:type="dxa"/>
            <w:tcBorders>
              <w:left w:val="single" w:sz="2" w:space="0" w:color="000000"/>
              <w:bottom w:val="single" w:sz="2" w:space="0" w:color="000000"/>
            </w:tcBorders>
            <w:tcMar>
              <w:top w:w="55" w:type="dxa"/>
              <w:left w:w="55" w:type="dxa"/>
              <w:bottom w:w="55" w:type="dxa"/>
              <w:right w:w="55" w:type="dxa"/>
            </w:tcMar>
          </w:tcPr>
          <w:p w14:paraId="7297B965" w14:textId="77777777" w:rsidR="00736F00" w:rsidRDefault="00736F00" w:rsidP="00FB1931">
            <w:pPr>
              <w:pStyle w:val="TableContents"/>
              <w:snapToGrid w:val="0"/>
              <w:spacing w:line="360" w:lineRule="auto"/>
              <w:jc w:val="center"/>
              <w:rPr>
                <w:rFonts w:ascii="Arial" w:hAnsi="Arial" w:cs="Arial"/>
                <w:sz w:val="18"/>
                <w:szCs w:val="18"/>
              </w:rPr>
            </w:pPr>
          </w:p>
          <w:p w14:paraId="41B047EF"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Strefa dotykowa</w:t>
            </w:r>
          </w:p>
        </w:tc>
        <w:tc>
          <w:tcPr>
            <w:tcW w:w="1362" w:type="dxa"/>
            <w:tcBorders>
              <w:left w:val="single" w:sz="2" w:space="0" w:color="000000"/>
              <w:bottom w:val="single" w:sz="2" w:space="0" w:color="000000"/>
            </w:tcBorders>
            <w:tcMar>
              <w:top w:w="55" w:type="dxa"/>
              <w:left w:w="55" w:type="dxa"/>
              <w:bottom w:w="55" w:type="dxa"/>
              <w:right w:w="55" w:type="dxa"/>
            </w:tcMar>
          </w:tcPr>
          <w:p w14:paraId="22C47990" w14:textId="77777777" w:rsidR="00736F00" w:rsidRDefault="00736F00" w:rsidP="00FB1931">
            <w:pPr>
              <w:pStyle w:val="TableContents"/>
              <w:snapToGrid w:val="0"/>
              <w:spacing w:line="360" w:lineRule="auto"/>
              <w:jc w:val="center"/>
              <w:rPr>
                <w:rFonts w:ascii="Arial" w:hAnsi="Arial" w:cs="Arial"/>
                <w:sz w:val="18"/>
                <w:szCs w:val="18"/>
              </w:rPr>
            </w:pPr>
          </w:p>
          <w:p w14:paraId="667845B4"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Mycie                                    i dezynfekcja niskiego stopnia ukierunkowana na rodzaj skażenia</w:t>
            </w: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16F3AB"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1E8EA277"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Dezynfekcja niskiego stopnia</w:t>
            </w:r>
          </w:p>
          <w:p w14:paraId="60FB83AC" w14:textId="77777777" w:rsidR="00736F00" w:rsidRDefault="00736F00" w:rsidP="00FB1931">
            <w:pPr>
              <w:pStyle w:val="TableContents"/>
              <w:spacing w:line="360" w:lineRule="auto"/>
              <w:jc w:val="center"/>
              <w:rPr>
                <w:rFonts w:ascii="Arial" w:hAnsi="Arial"/>
              </w:rPr>
            </w:pPr>
            <w:r>
              <w:rPr>
                <w:rFonts w:ascii="Arial" w:eastAsia="Arial" w:hAnsi="Arial" w:cs="Arial"/>
                <w:color w:val="000000"/>
                <w:sz w:val="18"/>
                <w:szCs w:val="18"/>
              </w:rPr>
              <w:t xml:space="preserve"> </w:t>
            </w:r>
            <w:r>
              <w:rPr>
                <w:rFonts w:ascii="Arial" w:hAnsi="Arial" w:cs="Arial"/>
                <w:color w:val="000000"/>
                <w:sz w:val="18"/>
                <w:szCs w:val="18"/>
              </w:rPr>
              <w:t>Preparat dezynfekcyjny                      o spektrum działania</w:t>
            </w:r>
          </w:p>
          <w:p w14:paraId="2BF75286"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B,F,V-  osłonkowe</w:t>
            </w:r>
          </w:p>
          <w:p w14:paraId="4A25ADE1"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 np. HCV, HBV,HIV )</w:t>
            </w:r>
          </w:p>
        </w:tc>
      </w:tr>
      <w:tr w:rsidR="00736F00" w14:paraId="1393961B" w14:textId="77777777" w:rsidTr="00E8280E">
        <w:trPr>
          <w:trHeight w:val="666"/>
        </w:trPr>
        <w:tc>
          <w:tcPr>
            <w:tcW w:w="981" w:type="dxa"/>
            <w:vMerge/>
            <w:tcBorders>
              <w:left w:val="single" w:sz="2" w:space="0" w:color="000000"/>
              <w:bottom w:val="single" w:sz="2" w:space="0" w:color="000000"/>
            </w:tcBorders>
            <w:tcMar>
              <w:top w:w="55" w:type="dxa"/>
              <w:left w:w="55" w:type="dxa"/>
              <w:bottom w:w="55" w:type="dxa"/>
              <w:right w:w="55" w:type="dxa"/>
            </w:tcMar>
          </w:tcPr>
          <w:p w14:paraId="7FD8E1D2" w14:textId="77777777" w:rsidR="00736F00" w:rsidRDefault="00736F00" w:rsidP="00FB1931"/>
        </w:tc>
        <w:tc>
          <w:tcPr>
            <w:tcW w:w="982" w:type="dxa"/>
            <w:vMerge/>
            <w:tcBorders>
              <w:left w:val="single" w:sz="2" w:space="0" w:color="000000"/>
              <w:bottom w:val="single" w:sz="2" w:space="0" w:color="000000"/>
            </w:tcBorders>
            <w:tcMar>
              <w:top w:w="55" w:type="dxa"/>
              <w:left w:w="55" w:type="dxa"/>
              <w:bottom w:w="55" w:type="dxa"/>
              <w:right w:w="55" w:type="dxa"/>
            </w:tcMar>
          </w:tcPr>
          <w:p w14:paraId="3E5C4168" w14:textId="77777777" w:rsidR="00736F00" w:rsidRDefault="00736F00" w:rsidP="00FB1931"/>
        </w:tc>
        <w:tc>
          <w:tcPr>
            <w:tcW w:w="2251" w:type="dxa"/>
            <w:vMerge/>
            <w:tcBorders>
              <w:left w:val="single" w:sz="2" w:space="0" w:color="000000"/>
              <w:bottom w:val="single" w:sz="2" w:space="0" w:color="000000"/>
            </w:tcBorders>
            <w:tcMar>
              <w:top w:w="55" w:type="dxa"/>
              <w:left w:w="55" w:type="dxa"/>
              <w:bottom w:w="55" w:type="dxa"/>
              <w:right w:w="55" w:type="dxa"/>
            </w:tcMar>
          </w:tcPr>
          <w:p w14:paraId="74460008" w14:textId="77777777" w:rsidR="00736F00" w:rsidRDefault="00736F00" w:rsidP="00FB1931"/>
        </w:tc>
        <w:tc>
          <w:tcPr>
            <w:tcW w:w="1377" w:type="dxa"/>
            <w:tcBorders>
              <w:left w:val="single" w:sz="2" w:space="0" w:color="000000"/>
              <w:bottom w:val="single" w:sz="2" w:space="0" w:color="000000"/>
            </w:tcBorders>
            <w:tcMar>
              <w:top w:w="55" w:type="dxa"/>
              <w:left w:w="55" w:type="dxa"/>
              <w:bottom w:w="55" w:type="dxa"/>
              <w:right w:w="55" w:type="dxa"/>
            </w:tcMar>
          </w:tcPr>
          <w:p w14:paraId="3C7C1729" w14:textId="77777777" w:rsidR="00736F00" w:rsidRDefault="00736F00" w:rsidP="00FB1931">
            <w:pPr>
              <w:pStyle w:val="TableContents"/>
              <w:snapToGrid w:val="0"/>
              <w:spacing w:line="360" w:lineRule="auto"/>
              <w:jc w:val="center"/>
              <w:rPr>
                <w:rFonts w:ascii="Arial" w:hAnsi="Arial" w:cs="Arial"/>
                <w:sz w:val="18"/>
                <w:szCs w:val="18"/>
              </w:rPr>
            </w:pPr>
          </w:p>
          <w:p w14:paraId="7F915B3B"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Strefa bezdotykowa</w:t>
            </w:r>
          </w:p>
        </w:tc>
        <w:tc>
          <w:tcPr>
            <w:tcW w:w="1362" w:type="dxa"/>
            <w:tcBorders>
              <w:left w:val="single" w:sz="2" w:space="0" w:color="000000"/>
              <w:bottom w:val="single" w:sz="2" w:space="0" w:color="000000"/>
            </w:tcBorders>
            <w:tcMar>
              <w:top w:w="55" w:type="dxa"/>
              <w:left w:w="55" w:type="dxa"/>
              <w:bottom w:w="55" w:type="dxa"/>
              <w:right w:w="55" w:type="dxa"/>
            </w:tcMar>
          </w:tcPr>
          <w:p w14:paraId="0665D063" w14:textId="77777777" w:rsidR="00736F00" w:rsidRDefault="00736F00" w:rsidP="00FB1931">
            <w:pPr>
              <w:pStyle w:val="TableContents"/>
              <w:snapToGrid w:val="0"/>
              <w:spacing w:line="360" w:lineRule="auto"/>
              <w:jc w:val="center"/>
              <w:rPr>
                <w:rFonts w:ascii="Arial" w:hAnsi="Arial" w:cs="Arial"/>
                <w:sz w:val="18"/>
                <w:szCs w:val="18"/>
              </w:rPr>
            </w:pPr>
          </w:p>
          <w:p w14:paraId="0AF81373"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Mycie</w:t>
            </w:r>
          </w:p>
          <w:p w14:paraId="6A0EE011" w14:textId="77777777" w:rsidR="00736F00" w:rsidRDefault="00736F00" w:rsidP="00FB1931">
            <w:pPr>
              <w:pStyle w:val="TableContents"/>
              <w:spacing w:line="360" w:lineRule="auto"/>
              <w:jc w:val="center"/>
              <w:rPr>
                <w:rFonts w:ascii="Arial" w:hAnsi="Arial" w:cs="Arial"/>
                <w:sz w:val="18"/>
                <w:szCs w:val="18"/>
              </w:rPr>
            </w:pPr>
          </w:p>
          <w:p w14:paraId="57B6DC58" w14:textId="77777777" w:rsidR="00736F00" w:rsidRDefault="00736F00" w:rsidP="00FB1931">
            <w:pPr>
              <w:pStyle w:val="TableContents"/>
              <w:spacing w:line="360" w:lineRule="auto"/>
              <w:jc w:val="center"/>
              <w:rPr>
                <w:rFonts w:ascii="Arial" w:hAnsi="Arial" w:cs="Arial"/>
                <w:sz w:val="18"/>
                <w:szCs w:val="18"/>
              </w:rPr>
            </w:pP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2FF297" w14:textId="77777777" w:rsidR="00736F00" w:rsidRDefault="00736F00" w:rsidP="00FB1931">
            <w:pPr>
              <w:pStyle w:val="TableContents"/>
              <w:snapToGrid w:val="0"/>
              <w:spacing w:line="360" w:lineRule="auto"/>
              <w:jc w:val="center"/>
              <w:rPr>
                <w:rFonts w:ascii="Arial" w:hAnsi="Arial" w:cs="Arial"/>
                <w:sz w:val="18"/>
                <w:szCs w:val="18"/>
              </w:rPr>
            </w:pPr>
          </w:p>
          <w:p w14:paraId="537A3D6E"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Roztwór środka myjącego</w:t>
            </w:r>
          </w:p>
        </w:tc>
      </w:tr>
      <w:tr w:rsidR="00736F00" w14:paraId="51375C9D" w14:textId="77777777" w:rsidTr="00E8280E">
        <w:trPr>
          <w:trHeight w:val="1213"/>
        </w:trPr>
        <w:tc>
          <w:tcPr>
            <w:tcW w:w="981" w:type="dxa"/>
            <w:tcBorders>
              <w:left w:val="single" w:sz="2" w:space="0" w:color="000000"/>
              <w:bottom w:val="single" w:sz="2" w:space="0" w:color="000000"/>
            </w:tcBorders>
            <w:tcMar>
              <w:top w:w="55" w:type="dxa"/>
              <w:left w:w="55" w:type="dxa"/>
              <w:bottom w:w="55" w:type="dxa"/>
              <w:right w:w="55" w:type="dxa"/>
            </w:tcMar>
          </w:tcPr>
          <w:p w14:paraId="1FF247ED"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2CBE18D4" w14:textId="77777777" w:rsidR="00736F00" w:rsidRDefault="00736F00" w:rsidP="00FB1931">
            <w:pPr>
              <w:pStyle w:val="TableContents"/>
              <w:spacing w:line="360" w:lineRule="auto"/>
              <w:jc w:val="center"/>
              <w:rPr>
                <w:rFonts w:ascii="Arial" w:hAnsi="Arial" w:cs="Arial"/>
                <w:color w:val="000000"/>
                <w:sz w:val="18"/>
                <w:szCs w:val="18"/>
              </w:rPr>
            </w:pPr>
          </w:p>
          <w:p w14:paraId="13CB4CAB" w14:textId="77777777" w:rsidR="00736F00" w:rsidRDefault="00736F00" w:rsidP="00FB1931">
            <w:pPr>
              <w:pStyle w:val="TableContents"/>
              <w:spacing w:line="360" w:lineRule="auto"/>
              <w:jc w:val="center"/>
              <w:rPr>
                <w:rFonts w:ascii="Arial" w:hAnsi="Arial" w:cs="Arial"/>
                <w:b/>
                <w:bCs/>
                <w:color w:val="000000"/>
                <w:sz w:val="18"/>
                <w:szCs w:val="18"/>
              </w:rPr>
            </w:pPr>
            <w:r>
              <w:rPr>
                <w:rFonts w:ascii="Arial" w:hAnsi="Arial" w:cs="Arial"/>
                <w:b/>
                <w:bCs/>
                <w:color w:val="000000"/>
                <w:sz w:val="18"/>
                <w:szCs w:val="18"/>
              </w:rPr>
              <w:t>Strefa III</w:t>
            </w:r>
          </w:p>
        </w:tc>
        <w:tc>
          <w:tcPr>
            <w:tcW w:w="982" w:type="dxa"/>
            <w:tcBorders>
              <w:left w:val="single" w:sz="2" w:space="0" w:color="000000"/>
              <w:bottom w:val="single" w:sz="2" w:space="0" w:color="000000"/>
            </w:tcBorders>
            <w:tcMar>
              <w:top w:w="55" w:type="dxa"/>
              <w:left w:w="55" w:type="dxa"/>
              <w:bottom w:w="55" w:type="dxa"/>
              <w:right w:w="55" w:type="dxa"/>
            </w:tcMar>
          </w:tcPr>
          <w:p w14:paraId="7948F2D1"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7E982CB0" w14:textId="77777777" w:rsidR="00736F00" w:rsidRDefault="00736F00" w:rsidP="00FB1931">
            <w:pPr>
              <w:pStyle w:val="TableContents"/>
              <w:spacing w:line="360" w:lineRule="auto"/>
              <w:jc w:val="center"/>
              <w:rPr>
                <w:rFonts w:ascii="Arial" w:hAnsi="Arial" w:cs="Arial"/>
                <w:color w:val="000000"/>
                <w:sz w:val="18"/>
                <w:szCs w:val="18"/>
              </w:rPr>
            </w:pPr>
          </w:p>
          <w:p w14:paraId="2EF76A61"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Ciągłego skażenia</w:t>
            </w:r>
          </w:p>
          <w:p w14:paraId="64B8CA40" w14:textId="77777777" w:rsidR="00736F00" w:rsidRDefault="00736F00" w:rsidP="00FB1931">
            <w:pPr>
              <w:pStyle w:val="TableContents"/>
              <w:spacing w:line="360" w:lineRule="auto"/>
              <w:jc w:val="center"/>
              <w:rPr>
                <w:rFonts w:ascii="Arial" w:hAnsi="Arial"/>
              </w:rPr>
            </w:pPr>
          </w:p>
        </w:tc>
        <w:tc>
          <w:tcPr>
            <w:tcW w:w="2251" w:type="dxa"/>
            <w:tcBorders>
              <w:left w:val="single" w:sz="2" w:space="0" w:color="000000"/>
              <w:bottom w:val="single" w:sz="2" w:space="0" w:color="000000"/>
            </w:tcBorders>
            <w:tcMar>
              <w:top w:w="55" w:type="dxa"/>
              <w:left w:w="55" w:type="dxa"/>
              <w:bottom w:w="55" w:type="dxa"/>
              <w:right w:w="55" w:type="dxa"/>
            </w:tcMar>
          </w:tcPr>
          <w:p w14:paraId="2033F03D" w14:textId="77777777" w:rsidR="00736F00" w:rsidRDefault="00736F00" w:rsidP="00FB1931">
            <w:pPr>
              <w:pStyle w:val="TableContents"/>
              <w:snapToGrid w:val="0"/>
              <w:spacing w:line="360" w:lineRule="auto"/>
              <w:jc w:val="center"/>
              <w:rPr>
                <w:rFonts w:ascii="Arial" w:hAnsi="Arial" w:cs="Arial"/>
                <w:b/>
                <w:bCs/>
                <w:color w:val="000000"/>
                <w:sz w:val="18"/>
                <w:szCs w:val="18"/>
              </w:rPr>
            </w:pPr>
          </w:p>
          <w:p w14:paraId="039418B9" w14:textId="77777777" w:rsidR="00736F00" w:rsidRDefault="00736F00" w:rsidP="00FB1931">
            <w:pPr>
              <w:pStyle w:val="TableContents"/>
              <w:spacing w:line="360" w:lineRule="auto"/>
              <w:jc w:val="center"/>
              <w:rPr>
                <w:rFonts w:ascii="Arial" w:hAnsi="Arial" w:cs="Arial"/>
                <w:b/>
                <w:bCs/>
                <w:color w:val="000000"/>
                <w:sz w:val="18"/>
                <w:szCs w:val="18"/>
              </w:rPr>
            </w:pPr>
            <w:r>
              <w:rPr>
                <w:rFonts w:ascii="Arial" w:hAnsi="Arial" w:cs="Arial"/>
                <w:b/>
                <w:bCs/>
                <w:color w:val="000000"/>
                <w:sz w:val="18"/>
                <w:szCs w:val="18"/>
              </w:rPr>
              <w:t>Średniego ryzyka</w:t>
            </w:r>
          </w:p>
          <w:p w14:paraId="63852C66"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łazienki, brudowniki,     pomieszczenia składowania brudnej bielizny i odpadów</w:t>
            </w:r>
          </w:p>
          <w:p w14:paraId="070531EE" w14:textId="77777777" w:rsidR="00736F00" w:rsidRDefault="00736F00" w:rsidP="00FB1931">
            <w:pPr>
              <w:pStyle w:val="TableContents"/>
              <w:spacing w:line="360" w:lineRule="auto"/>
              <w:jc w:val="center"/>
              <w:rPr>
                <w:rFonts w:ascii="Arial" w:hAnsi="Arial"/>
              </w:rPr>
            </w:pPr>
          </w:p>
        </w:tc>
        <w:tc>
          <w:tcPr>
            <w:tcW w:w="1377" w:type="dxa"/>
            <w:tcBorders>
              <w:left w:val="single" w:sz="2" w:space="0" w:color="000000"/>
              <w:bottom w:val="single" w:sz="2" w:space="0" w:color="000000"/>
            </w:tcBorders>
            <w:tcMar>
              <w:top w:w="55" w:type="dxa"/>
              <w:left w:w="55" w:type="dxa"/>
              <w:bottom w:w="55" w:type="dxa"/>
              <w:right w:w="55" w:type="dxa"/>
            </w:tcMar>
          </w:tcPr>
          <w:p w14:paraId="6D592803"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1060EFE8"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Strefa</w:t>
            </w:r>
          </w:p>
          <w:p w14:paraId="71E051A6" w14:textId="77777777" w:rsidR="00736F00" w:rsidRDefault="00736F00" w:rsidP="00FB1931">
            <w:pPr>
              <w:pStyle w:val="TableContents"/>
              <w:spacing w:line="360" w:lineRule="auto"/>
              <w:jc w:val="center"/>
              <w:rPr>
                <w:rFonts w:ascii="Arial" w:hAnsi="Arial"/>
              </w:rPr>
            </w:pPr>
            <w:r>
              <w:rPr>
                <w:rFonts w:ascii="Arial" w:eastAsia="Arial" w:hAnsi="Arial" w:cs="Arial"/>
                <w:color w:val="000000"/>
                <w:sz w:val="18"/>
                <w:szCs w:val="18"/>
              </w:rPr>
              <w:t xml:space="preserve"> </w:t>
            </w:r>
            <w:r>
              <w:rPr>
                <w:rFonts w:ascii="Arial" w:hAnsi="Arial" w:cs="Arial"/>
                <w:color w:val="000000"/>
                <w:sz w:val="18"/>
                <w:szCs w:val="18"/>
              </w:rPr>
              <w:t>dotykowa</w:t>
            </w:r>
          </w:p>
          <w:p w14:paraId="45A93A40" w14:textId="77777777" w:rsidR="00736F00" w:rsidRDefault="00736F00" w:rsidP="00FB1931">
            <w:pPr>
              <w:pStyle w:val="TableContents"/>
              <w:spacing w:line="360" w:lineRule="auto"/>
              <w:jc w:val="center"/>
              <w:rPr>
                <w:rFonts w:ascii="Arial" w:hAnsi="Arial" w:cs="Arial"/>
                <w:color w:val="000000"/>
                <w:sz w:val="18"/>
                <w:szCs w:val="18"/>
              </w:rPr>
            </w:pPr>
          </w:p>
          <w:p w14:paraId="082C874A" w14:textId="77777777" w:rsidR="00736F00" w:rsidRDefault="00736F00" w:rsidP="00FB1931">
            <w:pPr>
              <w:pStyle w:val="TableContents"/>
              <w:spacing w:line="360" w:lineRule="auto"/>
              <w:jc w:val="center"/>
              <w:rPr>
                <w:rFonts w:ascii="Arial" w:hAnsi="Arial" w:cs="Arial"/>
                <w:color w:val="000000"/>
                <w:sz w:val="18"/>
                <w:szCs w:val="18"/>
              </w:rPr>
            </w:pPr>
          </w:p>
          <w:p w14:paraId="2F4ED3C9"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Strefa bezdotykowa</w:t>
            </w:r>
          </w:p>
        </w:tc>
        <w:tc>
          <w:tcPr>
            <w:tcW w:w="1362" w:type="dxa"/>
            <w:tcBorders>
              <w:left w:val="single" w:sz="2" w:space="0" w:color="000000"/>
              <w:bottom w:val="single" w:sz="2" w:space="0" w:color="000000"/>
            </w:tcBorders>
            <w:tcMar>
              <w:top w:w="55" w:type="dxa"/>
              <w:left w:w="55" w:type="dxa"/>
              <w:bottom w:w="55" w:type="dxa"/>
              <w:right w:w="55" w:type="dxa"/>
            </w:tcMar>
          </w:tcPr>
          <w:p w14:paraId="7E1F9ECE"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1E1C4E68"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Mycie                        i dezynfekcja</w:t>
            </w:r>
          </w:p>
          <w:p w14:paraId="3EF8B224"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wysokiego stopnia</w:t>
            </w: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D6D80E"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Dezynfekcja średniego stopnia</w:t>
            </w:r>
          </w:p>
          <w:p w14:paraId="7E2B8E23"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Preparat dezynfekcyjny                      o spektrum działania</w:t>
            </w:r>
          </w:p>
          <w:p w14:paraId="67F8DAFC"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B,F,V, prątki,</w:t>
            </w:r>
          </w:p>
          <w:p w14:paraId="50F5E291" w14:textId="77777777" w:rsidR="00736F00" w:rsidRDefault="00736F00" w:rsidP="00FB1931">
            <w:pPr>
              <w:pStyle w:val="TableContents"/>
              <w:spacing w:line="360" w:lineRule="auto"/>
              <w:jc w:val="center"/>
              <w:rPr>
                <w:rFonts w:ascii="Arial" w:hAnsi="Arial" w:cs="Arial"/>
                <w:color w:val="000000"/>
                <w:sz w:val="18"/>
                <w:szCs w:val="18"/>
              </w:rPr>
            </w:pPr>
          </w:p>
          <w:p w14:paraId="0401B989"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Roztwór środka myjącego</w:t>
            </w:r>
          </w:p>
        </w:tc>
      </w:tr>
      <w:tr w:rsidR="00736F00" w14:paraId="53C68FB4" w14:textId="77777777" w:rsidTr="00E8280E">
        <w:trPr>
          <w:trHeight w:val="1213"/>
        </w:trPr>
        <w:tc>
          <w:tcPr>
            <w:tcW w:w="9624"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3E8D471" w14:textId="77777777" w:rsidR="00736F00" w:rsidRDefault="00736F00" w:rsidP="00FB1931">
            <w:pPr>
              <w:pStyle w:val="TableContents"/>
              <w:snapToGrid w:val="0"/>
              <w:spacing w:before="57" w:after="57" w:line="360" w:lineRule="auto"/>
              <w:jc w:val="center"/>
              <w:rPr>
                <w:rFonts w:ascii="Arial" w:hAnsi="Arial" w:cs="Arial"/>
                <w:b/>
                <w:bCs/>
                <w:color w:val="000000"/>
                <w:sz w:val="16"/>
                <w:szCs w:val="16"/>
              </w:rPr>
            </w:pPr>
          </w:p>
          <w:p w14:paraId="262AD1FD" w14:textId="77777777" w:rsidR="00736F00" w:rsidRDefault="00736F00" w:rsidP="00FB1931">
            <w:pPr>
              <w:pStyle w:val="TableContents"/>
              <w:spacing w:before="57" w:after="57" w:line="360" w:lineRule="auto"/>
              <w:jc w:val="center"/>
              <w:rPr>
                <w:rFonts w:ascii="Arial" w:hAnsi="Arial" w:cs="Arial"/>
                <w:b/>
                <w:bCs/>
                <w:color w:val="000000"/>
                <w:sz w:val="16"/>
                <w:szCs w:val="16"/>
              </w:rPr>
            </w:pPr>
            <w:r>
              <w:rPr>
                <w:rFonts w:ascii="Arial" w:hAnsi="Arial" w:cs="Arial"/>
                <w:b/>
                <w:bCs/>
                <w:color w:val="000000"/>
                <w:sz w:val="16"/>
                <w:szCs w:val="16"/>
              </w:rPr>
              <w:t xml:space="preserve">W PRZYPADKU SKAŻENIA LUDZKIM MATERIAŁEM BIOLOGICZNYM ( KREW, KAŁ, MOCZ, PLWOCINA, TREŚĆ ŻOŁĄDKOWA, PŁYN MÓZGOWO- RDZENIOWY) DEZYNFEKCJA ŚREDNIEGO STOPNIA ( B, F,V, </w:t>
            </w:r>
            <w:proofErr w:type="spellStart"/>
            <w:r>
              <w:rPr>
                <w:rFonts w:ascii="Arial" w:hAnsi="Arial" w:cs="Arial"/>
                <w:b/>
                <w:bCs/>
                <w:color w:val="000000"/>
                <w:sz w:val="16"/>
                <w:szCs w:val="16"/>
              </w:rPr>
              <w:t>Tbc</w:t>
            </w:r>
            <w:proofErr w:type="spellEnd"/>
            <w:r>
              <w:rPr>
                <w:rFonts w:ascii="Arial" w:hAnsi="Arial" w:cs="Arial"/>
                <w:b/>
                <w:bCs/>
                <w:color w:val="000000"/>
                <w:sz w:val="16"/>
                <w:szCs w:val="16"/>
              </w:rPr>
              <w:t xml:space="preserve"> ) WYKONYWANA PO UPRZEDNIM USUNIĘCIU MATERIAŁU BIOLOGICZNEGO</w:t>
            </w:r>
          </w:p>
        </w:tc>
      </w:tr>
    </w:tbl>
    <w:p w14:paraId="29990040" w14:textId="11195BA6" w:rsidR="004C5287" w:rsidRDefault="00BF62D0" w:rsidP="008661A9">
      <w:pPr>
        <w:tabs>
          <w:tab w:val="left" w:pos="1486"/>
        </w:tabs>
        <w:spacing w:after="100"/>
        <w:jc w:val="both"/>
        <w:rPr>
          <w:rFonts w:ascii="Times New Roman" w:eastAsia="Calibri" w:hAnsi="Times New Roman" w:cs="Times New Roman"/>
          <w:b/>
          <w:i/>
          <w:iCs/>
          <w:color w:val="000000"/>
          <w:szCs w:val="24"/>
          <w:lang w:eastAsia="en-US" w:bidi="pl-PL"/>
        </w:rPr>
      </w:pPr>
      <w:r w:rsidRPr="00BF62D0">
        <w:rPr>
          <w:rFonts w:ascii="Times New Roman" w:eastAsia="Calibri" w:hAnsi="Times New Roman" w:cs="Times New Roman"/>
          <w:b/>
          <w:i/>
          <w:iCs/>
          <w:color w:val="000000"/>
          <w:szCs w:val="24"/>
          <w:lang w:eastAsia="en-US" w:bidi="pl-PL"/>
        </w:rPr>
        <w:lastRenderedPageBreak/>
        <w:t xml:space="preserve">                                                 </w:t>
      </w:r>
    </w:p>
    <w:p w14:paraId="409613B3" w14:textId="77777777" w:rsidR="00BB033C" w:rsidRDefault="00BB033C" w:rsidP="004C5287">
      <w:pPr>
        <w:tabs>
          <w:tab w:val="left" w:pos="1486"/>
        </w:tabs>
        <w:spacing w:after="100"/>
        <w:ind w:left="1418"/>
        <w:jc w:val="right"/>
        <w:rPr>
          <w:rFonts w:ascii="Times New Roman" w:eastAsia="Calibri" w:hAnsi="Times New Roman" w:cs="Times New Roman"/>
          <w:b/>
          <w:i/>
          <w:iCs/>
          <w:color w:val="000000"/>
          <w:szCs w:val="24"/>
          <w:lang w:eastAsia="en-US" w:bidi="pl-PL"/>
        </w:rPr>
      </w:pPr>
    </w:p>
    <w:p w14:paraId="5E2F2ABB" w14:textId="5273D3ED" w:rsidR="00BF62D0" w:rsidRPr="0017346D" w:rsidRDefault="00BF62D0" w:rsidP="004C5287">
      <w:pPr>
        <w:tabs>
          <w:tab w:val="left" w:pos="1486"/>
        </w:tabs>
        <w:spacing w:after="100"/>
        <w:ind w:left="1418"/>
        <w:jc w:val="right"/>
        <w:rPr>
          <w:rFonts w:asciiTheme="majorHAnsi" w:eastAsia="Calibri" w:hAnsiTheme="majorHAnsi" w:cstheme="majorHAnsi"/>
          <w:b/>
          <w:color w:val="000000"/>
          <w:sz w:val="24"/>
          <w:szCs w:val="24"/>
          <w:lang w:eastAsia="en-US" w:bidi="pl-PL"/>
        </w:rPr>
      </w:pPr>
      <w:r w:rsidRPr="0017346D">
        <w:rPr>
          <w:rFonts w:asciiTheme="majorHAnsi" w:eastAsia="Calibri" w:hAnsiTheme="majorHAnsi" w:cstheme="majorHAnsi"/>
          <w:b/>
          <w:color w:val="000000"/>
          <w:sz w:val="24"/>
          <w:szCs w:val="24"/>
          <w:lang w:eastAsia="en-US" w:bidi="pl-PL"/>
        </w:rPr>
        <w:t xml:space="preserve">  Załączniki nr 2.4 – Zbiorcze zestawienie powierzchni</w:t>
      </w:r>
    </w:p>
    <w:p w14:paraId="4C931CD4" w14:textId="77777777" w:rsidR="00452505" w:rsidRPr="0017346D" w:rsidRDefault="00452505" w:rsidP="00452505">
      <w:pPr>
        <w:widowControl w:val="0"/>
        <w:spacing w:after="140" w:line="288" w:lineRule="auto"/>
        <w:jc w:val="both"/>
        <w:textAlignment w:val="baseline"/>
        <w:rPr>
          <w:rFonts w:asciiTheme="majorHAnsi" w:eastAsia="SimSun" w:hAnsiTheme="majorHAnsi" w:cstheme="majorHAnsi"/>
          <w:strike/>
          <w:color w:val="FF0000"/>
          <w:sz w:val="24"/>
          <w:szCs w:val="24"/>
          <w:lang w:bidi="hi-IN"/>
        </w:rPr>
      </w:pPr>
      <w:r w:rsidRPr="0017346D">
        <w:rPr>
          <w:rFonts w:asciiTheme="majorHAnsi" w:eastAsia="SimSun" w:hAnsiTheme="majorHAnsi" w:cstheme="majorHAnsi"/>
          <w:color w:val="00000A"/>
          <w:sz w:val="24"/>
          <w:szCs w:val="24"/>
          <w:lang w:bidi="hi-IN"/>
        </w:rPr>
        <w:t xml:space="preserve">Wykaz powierzchni pomieszczeń z podziałem na rodzaje i przeznaczenie, korytarzy i klatek schodowych jest przedstawiony w Tabeli 1. Wykaz </w:t>
      </w:r>
      <w:r w:rsidRPr="0017346D">
        <w:rPr>
          <w:rFonts w:asciiTheme="majorHAnsi" w:eastAsia="SimSun" w:hAnsiTheme="majorHAnsi" w:cstheme="majorHAnsi"/>
          <w:color w:val="000000"/>
          <w:sz w:val="24"/>
          <w:szCs w:val="24"/>
          <w:lang w:bidi="hi-IN"/>
        </w:rPr>
        <w:t>powierzchni z podziałem na strefy czystościowe</w:t>
      </w:r>
      <w:r w:rsidRPr="0017346D">
        <w:rPr>
          <w:rFonts w:asciiTheme="majorHAnsi" w:eastAsia="SimSun" w:hAnsiTheme="majorHAnsi" w:cstheme="majorHAnsi"/>
          <w:bCs/>
          <w:color w:val="000000"/>
          <w:sz w:val="24"/>
          <w:szCs w:val="24"/>
          <w:lang w:bidi="hi-IN"/>
        </w:rPr>
        <w:t xml:space="preserve"> są przedstawione w </w:t>
      </w:r>
      <w:r w:rsidRPr="0017346D">
        <w:rPr>
          <w:rFonts w:asciiTheme="majorHAnsi" w:eastAsia="SimSun" w:hAnsiTheme="majorHAnsi" w:cstheme="majorHAnsi"/>
          <w:color w:val="000000"/>
          <w:sz w:val="24"/>
          <w:szCs w:val="24"/>
          <w:lang w:bidi="hi-IN"/>
        </w:rPr>
        <w:t>Tabeli 2.</w:t>
      </w:r>
      <w:r w:rsidRPr="0017346D">
        <w:rPr>
          <w:rFonts w:asciiTheme="majorHAnsi" w:eastAsia="SimSun" w:hAnsiTheme="majorHAnsi" w:cstheme="majorHAnsi"/>
          <w:b/>
          <w:bCs/>
          <w:color w:val="000000"/>
          <w:sz w:val="24"/>
          <w:szCs w:val="24"/>
          <w:lang w:bidi="hi-IN"/>
        </w:rPr>
        <w:t xml:space="preserve"> </w:t>
      </w:r>
    </w:p>
    <w:p w14:paraId="42C5BDBE" w14:textId="77777777" w:rsidR="00452505" w:rsidRPr="0017346D" w:rsidRDefault="00452505" w:rsidP="00452505">
      <w:pPr>
        <w:widowControl w:val="0"/>
        <w:spacing w:after="140" w:line="288" w:lineRule="auto"/>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b/>
          <w:color w:val="00000A"/>
          <w:sz w:val="24"/>
          <w:szCs w:val="24"/>
          <w:lang w:eastAsia="ar-SA" w:bidi="hi-IN"/>
        </w:rPr>
        <w:t>Tabela 1. W</w:t>
      </w:r>
      <w:r w:rsidRPr="0017346D">
        <w:rPr>
          <w:rFonts w:asciiTheme="majorHAnsi" w:eastAsia="SimSun" w:hAnsiTheme="majorHAnsi" w:cstheme="majorHAnsi"/>
          <w:b/>
          <w:bCs/>
          <w:color w:val="00000A"/>
          <w:sz w:val="24"/>
          <w:szCs w:val="24"/>
          <w:lang w:eastAsia="ar-SA" w:bidi="hi-IN"/>
        </w:rPr>
        <w:t>ykaz powierzchni objętych sprzątaniem</w:t>
      </w:r>
      <w:r w:rsidRPr="0017346D">
        <w:rPr>
          <w:rFonts w:asciiTheme="majorHAnsi" w:eastAsia="SimSun" w:hAnsiTheme="majorHAnsi" w:cstheme="majorHAnsi"/>
          <w:b/>
          <w:color w:val="00000A"/>
          <w:sz w:val="24"/>
          <w:szCs w:val="24"/>
          <w:lang w:eastAsia="ar-SA" w:bidi="hi-IN"/>
        </w:rPr>
        <w:t>.</w:t>
      </w:r>
    </w:p>
    <w:tbl>
      <w:tblPr>
        <w:tblW w:w="9552" w:type="dxa"/>
        <w:jc w:val="center"/>
        <w:tblBorders>
          <w:top w:val="single" w:sz="4" w:space="0" w:color="000001"/>
          <w:left w:val="single" w:sz="4" w:space="0" w:color="000001"/>
          <w:bottom w:val="single" w:sz="4" w:space="0" w:color="000001"/>
          <w:insideH w:val="single" w:sz="4" w:space="0" w:color="000001"/>
        </w:tblBorders>
        <w:tblCellMar>
          <w:top w:w="15" w:type="dxa"/>
          <w:left w:w="0" w:type="dxa"/>
          <w:bottom w:w="15" w:type="dxa"/>
          <w:right w:w="15" w:type="dxa"/>
        </w:tblCellMar>
        <w:tblLook w:val="04A0" w:firstRow="1" w:lastRow="0" w:firstColumn="1" w:lastColumn="0" w:noHBand="0" w:noVBand="1"/>
      </w:tblPr>
      <w:tblGrid>
        <w:gridCol w:w="4456"/>
        <w:gridCol w:w="2220"/>
        <w:gridCol w:w="2856"/>
        <w:gridCol w:w="20"/>
      </w:tblGrid>
      <w:tr w:rsidR="00E8280E" w:rsidRPr="0017346D" w14:paraId="6D061FFB" w14:textId="77777777" w:rsidTr="002F2BFD">
        <w:trPr>
          <w:gridAfter w:val="1"/>
          <w:wAfter w:w="15" w:type="dxa"/>
          <w:cantSplit/>
          <w:trHeight w:val="276"/>
          <w:jc w:val="center"/>
        </w:trPr>
        <w:tc>
          <w:tcPr>
            <w:tcW w:w="4456" w:type="dxa"/>
            <w:tcBorders>
              <w:top w:val="single" w:sz="4" w:space="0" w:color="000001"/>
              <w:left w:val="single" w:sz="4" w:space="0" w:color="000001"/>
              <w:bottom w:val="single" w:sz="4" w:space="0" w:color="000001"/>
            </w:tcBorders>
            <w:shd w:val="clear" w:color="auto" w:fill="00B0F0"/>
            <w:tcMar>
              <w:left w:w="0" w:type="dxa"/>
            </w:tcMar>
            <w:vAlign w:val="center"/>
          </w:tcPr>
          <w:p w14:paraId="370CFBDD"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color w:val="000000"/>
                <w:sz w:val="24"/>
                <w:szCs w:val="24"/>
                <w:lang w:bidi="hi-IN"/>
              </w:rPr>
            </w:pPr>
            <w:r w:rsidRPr="0017346D">
              <w:rPr>
                <w:rFonts w:asciiTheme="majorHAnsi" w:eastAsia="SimSun" w:hAnsiTheme="majorHAnsi" w:cstheme="majorHAnsi"/>
                <w:b/>
                <w:color w:val="000000"/>
                <w:sz w:val="24"/>
                <w:szCs w:val="24"/>
                <w:lang w:bidi="hi-IN"/>
              </w:rPr>
              <w:t>Rodzaj pomieszczenia</w:t>
            </w:r>
          </w:p>
        </w:tc>
        <w:tc>
          <w:tcPr>
            <w:tcW w:w="2220" w:type="dxa"/>
            <w:tcBorders>
              <w:top w:val="single" w:sz="4" w:space="0" w:color="000001"/>
              <w:left w:val="single" w:sz="4" w:space="0" w:color="000001"/>
              <w:bottom w:val="single" w:sz="4" w:space="0" w:color="000001"/>
            </w:tcBorders>
            <w:shd w:val="clear" w:color="auto" w:fill="00B0F0"/>
            <w:tcMar>
              <w:left w:w="0" w:type="dxa"/>
            </w:tcMar>
            <w:vAlign w:val="center"/>
          </w:tcPr>
          <w:p w14:paraId="08271EF6"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color w:val="000000"/>
                <w:sz w:val="24"/>
                <w:szCs w:val="24"/>
                <w:lang w:bidi="hi-IN"/>
              </w:rPr>
            </w:pPr>
            <w:r w:rsidRPr="0017346D">
              <w:rPr>
                <w:rFonts w:asciiTheme="majorHAnsi" w:eastAsia="SimSun" w:hAnsiTheme="majorHAnsi" w:cstheme="majorHAnsi"/>
                <w:b/>
                <w:color w:val="000000"/>
                <w:sz w:val="24"/>
                <w:szCs w:val="24"/>
                <w:lang w:bidi="hi-IN"/>
              </w:rPr>
              <w:t>Powierzchnia</w:t>
            </w:r>
          </w:p>
        </w:tc>
        <w:tc>
          <w:tcPr>
            <w:tcW w:w="2856" w:type="dxa"/>
            <w:tcBorders>
              <w:top w:val="single" w:sz="4" w:space="0" w:color="000001"/>
              <w:left w:val="single" w:sz="4" w:space="0" w:color="000001"/>
              <w:bottom w:val="single" w:sz="4" w:space="0" w:color="000001"/>
              <w:right w:val="single" w:sz="4" w:space="0" w:color="000001"/>
            </w:tcBorders>
            <w:shd w:val="clear" w:color="auto" w:fill="00B0F0"/>
            <w:tcMar>
              <w:left w:w="0" w:type="dxa"/>
            </w:tcMar>
            <w:vAlign w:val="center"/>
          </w:tcPr>
          <w:p w14:paraId="5FDB766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color w:val="000000"/>
                <w:sz w:val="24"/>
                <w:szCs w:val="24"/>
                <w:lang w:bidi="hi-IN"/>
              </w:rPr>
            </w:pPr>
            <w:r w:rsidRPr="0017346D">
              <w:rPr>
                <w:rFonts w:asciiTheme="majorHAnsi" w:eastAsia="SimSun" w:hAnsiTheme="majorHAnsi" w:cstheme="majorHAnsi"/>
                <w:b/>
                <w:color w:val="000000"/>
                <w:sz w:val="24"/>
                <w:szCs w:val="24"/>
                <w:lang w:bidi="hi-IN"/>
              </w:rPr>
              <w:t>Liczba pomieszczeń</w:t>
            </w:r>
          </w:p>
        </w:tc>
      </w:tr>
      <w:tr w:rsidR="00E8280E" w:rsidRPr="0017346D" w14:paraId="3DC91B5F" w14:textId="77777777" w:rsidTr="002F2BFD">
        <w:trPr>
          <w:gridAfter w:val="1"/>
          <w:wAfter w:w="15" w:type="dxa"/>
          <w:cantSplit/>
          <w:trHeight w:val="277"/>
          <w:jc w:val="center"/>
        </w:trPr>
        <w:tc>
          <w:tcPr>
            <w:tcW w:w="9532" w:type="dxa"/>
            <w:gridSpan w:val="3"/>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D63D91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b/>
                <w:sz w:val="24"/>
                <w:szCs w:val="24"/>
                <w:lang w:bidi="hi-IN"/>
              </w:rPr>
              <w:t>POZIOM 1</w:t>
            </w:r>
          </w:p>
        </w:tc>
      </w:tr>
      <w:tr w:rsidR="00E8280E" w:rsidRPr="0017346D" w14:paraId="1727C09B" w14:textId="77777777" w:rsidTr="002F2BFD">
        <w:trPr>
          <w:gridAfter w:val="1"/>
          <w:wAfter w:w="15" w:type="dxa"/>
          <w:cantSplit/>
          <w:trHeight w:val="277"/>
          <w:jc w:val="center"/>
        </w:trPr>
        <w:tc>
          <w:tcPr>
            <w:tcW w:w="9532" w:type="dxa"/>
            <w:gridSpan w:val="3"/>
            <w:tcBorders>
              <w:top w:val="single" w:sz="4" w:space="0" w:color="000001"/>
              <w:left w:val="single" w:sz="4" w:space="0" w:color="000001"/>
              <w:bottom w:val="single" w:sz="4" w:space="0" w:color="000001"/>
              <w:right w:val="single" w:sz="4" w:space="0" w:color="000001"/>
            </w:tcBorders>
            <w:shd w:val="clear" w:color="auto" w:fill="00B0F0"/>
            <w:tcMar>
              <w:left w:w="0" w:type="dxa"/>
            </w:tcMar>
            <w:vAlign w:val="center"/>
          </w:tcPr>
          <w:p w14:paraId="0E8C3C5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bCs/>
                <w:sz w:val="24"/>
                <w:szCs w:val="24"/>
                <w:lang w:bidi="hi-IN"/>
              </w:rPr>
            </w:pPr>
            <w:r w:rsidRPr="0017346D">
              <w:rPr>
                <w:rFonts w:asciiTheme="majorHAnsi" w:eastAsia="SimSun" w:hAnsiTheme="majorHAnsi" w:cstheme="majorHAnsi"/>
                <w:b/>
                <w:bCs/>
                <w:sz w:val="24"/>
                <w:szCs w:val="24"/>
                <w:lang w:bidi="hi-IN"/>
              </w:rPr>
              <w:t>ODDZIAŁ XVIII TERAPII UZALEŻNIENIA OD ALKOHOLU – KOLSKA 2/4 ,</w:t>
            </w:r>
          </w:p>
          <w:p w14:paraId="34F4B59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bCs/>
                <w:color w:val="008000"/>
                <w:sz w:val="24"/>
                <w:szCs w:val="24"/>
                <w:lang w:bidi="hi-IN"/>
              </w:rPr>
            </w:pPr>
            <w:r w:rsidRPr="0017346D">
              <w:rPr>
                <w:rFonts w:asciiTheme="majorHAnsi" w:eastAsia="SimSun" w:hAnsiTheme="majorHAnsi" w:cstheme="majorHAnsi"/>
                <w:b/>
                <w:bCs/>
                <w:sz w:val="24"/>
                <w:szCs w:val="24"/>
                <w:lang w:bidi="hi-IN"/>
              </w:rPr>
              <w:t>PUNKT  PRZYJĘĆ KOLSKA 2/4</w:t>
            </w:r>
          </w:p>
        </w:tc>
      </w:tr>
      <w:tr w:rsidR="00E8280E" w:rsidRPr="0017346D" w14:paraId="16C88240"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E27C6D0"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Sale pacjentów</w:t>
            </w:r>
          </w:p>
        </w:tc>
        <w:tc>
          <w:tcPr>
            <w:tcW w:w="2220" w:type="dxa"/>
            <w:vMerge w:val="restart"/>
            <w:tcBorders>
              <w:top w:val="single" w:sz="4" w:space="0" w:color="000001"/>
              <w:left w:val="single" w:sz="4" w:space="0" w:color="000001"/>
              <w:bottom w:val="single" w:sz="4" w:space="0" w:color="000001"/>
            </w:tcBorders>
            <w:shd w:val="clear" w:color="auto" w:fill="FFFFFF"/>
            <w:tcMar>
              <w:left w:w="0" w:type="dxa"/>
            </w:tcMar>
            <w:vAlign w:val="center"/>
          </w:tcPr>
          <w:p w14:paraId="4702EE4E"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67D10E2"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16FD932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190426D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4F5241B2"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21AF29B9"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7E072CD"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8A0FF1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3366B5F3"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065F05A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02731E87"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b/>
                <w:bCs/>
                <w:color w:val="00000A"/>
                <w:sz w:val="24"/>
                <w:szCs w:val="24"/>
                <w:vertAlign w:val="superscript"/>
                <w:lang w:bidi="hi-IN"/>
              </w:rPr>
            </w:pPr>
            <w:r w:rsidRPr="0017346D">
              <w:rPr>
                <w:rFonts w:asciiTheme="majorHAnsi" w:eastAsia="SimSun" w:hAnsiTheme="majorHAnsi" w:cstheme="majorHAnsi"/>
                <w:b/>
                <w:bCs/>
                <w:color w:val="00000A"/>
                <w:sz w:val="24"/>
                <w:szCs w:val="24"/>
                <w:lang w:bidi="hi-IN"/>
              </w:rPr>
              <w:t>1009,78 m</w:t>
            </w:r>
            <w:r w:rsidRPr="0017346D">
              <w:rPr>
                <w:rFonts w:asciiTheme="majorHAnsi" w:eastAsia="SimSun" w:hAnsiTheme="majorHAnsi" w:cstheme="majorHAnsi"/>
                <w:b/>
                <w:bCs/>
                <w:color w:val="00000A"/>
                <w:sz w:val="24"/>
                <w:szCs w:val="24"/>
                <w:vertAlign w:val="superscript"/>
                <w:lang w:bidi="hi-IN"/>
              </w:rPr>
              <w:t>2</w:t>
            </w:r>
          </w:p>
          <w:p w14:paraId="066840AB" w14:textId="2EC2CE5A" w:rsidR="0017346D" w:rsidRPr="0017346D" w:rsidRDefault="0017346D" w:rsidP="00FB1931">
            <w:pPr>
              <w:widowControl w:val="0"/>
              <w:snapToGrid w:val="0"/>
              <w:spacing w:line="100" w:lineRule="atLeast"/>
              <w:jc w:val="center"/>
              <w:textAlignment w:val="baseline"/>
              <w:rPr>
                <w:rFonts w:asciiTheme="majorHAnsi" w:eastAsia="SimSun" w:hAnsiTheme="majorHAnsi" w:cstheme="majorHAnsi"/>
                <w:b/>
                <w:bCs/>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68859CA9"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8</w:t>
            </w:r>
          </w:p>
        </w:tc>
      </w:tr>
      <w:tr w:rsidR="00E8280E" w:rsidRPr="0017346D" w14:paraId="2BF3163E"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401C71C6"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Gabinety diagnostyczno- zabiegowy</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1E458E20"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6D6A2941"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2</w:t>
            </w:r>
          </w:p>
        </w:tc>
      </w:tr>
      <w:tr w:rsidR="00E8280E" w:rsidRPr="0017346D" w14:paraId="1BE07AC2"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301694F4"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Pomieszczenia personelu</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6D5D1B85"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27F5B71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16</w:t>
            </w:r>
          </w:p>
        </w:tc>
      </w:tr>
      <w:tr w:rsidR="00E8280E" w:rsidRPr="0017346D" w14:paraId="4FD6BE59"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1647D893"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Toalety, łazienki, brudowniki</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5D4C4FA6"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539881C0"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11</w:t>
            </w:r>
          </w:p>
        </w:tc>
      </w:tr>
      <w:tr w:rsidR="00E8280E" w:rsidRPr="0017346D" w14:paraId="51B7D1BE"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1E554FDC"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 xml:space="preserve">Korytarze, klatka </w:t>
            </w:r>
            <w:proofErr w:type="spellStart"/>
            <w:r w:rsidRPr="0017346D">
              <w:rPr>
                <w:rFonts w:asciiTheme="majorHAnsi" w:eastAsia="SimSun" w:hAnsiTheme="majorHAnsi" w:cstheme="majorHAnsi"/>
                <w:color w:val="000000"/>
                <w:sz w:val="24"/>
                <w:szCs w:val="24"/>
                <w:lang w:bidi="hi-IN"/>
              </w:rPr>
              <w:t>sch</w:t>
            </w:r>
            <w:proofErr w:type="spellEnd"/>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49E56D15"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0196A762"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3</w:t>
            </w:r>
          </w:p>
        </w:tc>
      </w:tr>
      <w:tr w:rsidR="00E8280E" w:rsidRPr="0017346D" w14:paraId="6B193AA4"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15E72B57"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Kuchenka oddziałowa</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607659CB"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375FB73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0713091E"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6D2371E3"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Stołówka</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03D51139"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20025FA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4DD0ECE7"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4D91B49D"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Palarnia</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69CACC4A"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240C2A3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747C80D5"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5C15180C"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Pomieszczenie na czysta bieliznę</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3048731B"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6674AF1E"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01D41021"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FD44F9A"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b/>
                <w:bCs/>
                <w:color w:val="000000"/>
                <w:sz w:val="24"/>
                <w:szCs w:val="24"/>
                <w:lang w:bidi="hi-IN"/>
              </w:rPr>
            </w:pPr>
            <w:r w:rsidRPr="0017346D">
              <w:rPr>
                <w:rFonts w:asciiTheme="majorHAnsi" w:eastAsia="SimSun" w:hAnsiTheme="majorHAnsi" w:cstheme="majorHAnsi"/>
                <w:b/>
                <w:bCs/>
                <w:color w:val="000000"/>
                <w:sz w:val="24"/>
                <w:szCs w:val="24"/>
                <w:lang w:bidi="hi-IN"/>
              </w:rPr>
              <w:t>Razem:</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7EFEA188"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0987CF67"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r>
      <w:tr w:rsidR="00E8280E" w:rsidRPr="0017346D" w14:paraId="4502E4A9" w14:textId="77777777" w:rsidTr="002F2BFD">
        <w:trPr>
          <w:gridAfter w:val="1"/>
          <w:wAfter w:w="15" w:type="dxa"/>
          <w:cantSplit/>
          <w:trHeight w:val="277"/>
          <w:jc w:val="center"/>
        </w:trPr>
        <w:tc>
          <w:tcPr>
            <w:tcW w:w="9532" w:type="dxa"/>
            <w:gridSpan w:val="3"/>
            <w:tcBorders>
              <w:top w:val="single" w:sz="4" w:space="0" w:color="000001"/>
              <w:left w:val="single" w:sz="4" w:space="0" w:color="000001"/>
              <w:bottom w:val="single" w:sz="4" w:space="0" w:color="000001"/>
              <w:right w:val="single" w:sz="4" w:space="0" w:color="00000A"/>
            </w:tcBorders>
            <w:shd w:val="clear" w:color="auto" w:fill="00B0F0"/>
            <w:tcMar>
              <w:left w:w="0" w:type="dxa"/>
            </w:tcMar>
            <w:vAlign w:val="center"/>
          </w:tcPr>
          <w:p w14:paraId="5C8E2620"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bCs/>
                <w:color w:val="FF0000"/>
                <w:sz w:val="24"/>
                <w:szCs w:val="24"/>
                <w:lang w:bidi="hi-IN"/>
              </w:rPr>
            </w:pPr>
            <w:r w:rsidRPr="0017346D">
              <w:rPr>
                <w:rFonts w:asciiTheme="majorHAnsi" w:eastAsia="SimSun" w:hAnsiTheme="majorHAnsi" w:cstheme="majorHAnsi"/>
                <w:b/>
                <w:bCs/>
                <w:sz w:val="24"/>
                <w:szCs w:val="24"/>
                <w:lang w:bidi="hi-IN"/>
              </w:rPr>
              <w:t>Poradnia Seksuologiczna i Patologii Współżycia</w:t>
            </w:r>
          </w:p>
        </w:tc>
      </w:tr>
      <w:tr w:rsidR="00E8280E" w:rsidRPr="0017346D" w14:paraId="10664A88"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06E8EB52"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Pomieszczenia biurowe</w:t>
            </w:r>
          </w:p>
        </w:tc>
        <w:tc>
          <w:tcPr>
            <w:tcW w:w="2220" w:type="dxa"/>
            <w:vMerge w:val="restart"/>
            <w:tcBorders>
              <w:top w:val="single" w:sz="4" w:space="0" w:color="000001"/>
              <w:left w:val="single" w:sz="4" w:space="0" w:color="000001"/>
              <w:bottom w:val="single" w:sz="4" w:space="0" w:color="000001"/>
            </w:tcBorders>
            <w:shd w:val="clear" w:color="auto" w:fill="FFFFFF"/>
            <w:tcMar>
              <w:left w:w="0" w:type="dxa"/>
            </w:tcMar>
            <w:vAlign w:val="center"/>
          </w:tcPr>
          <w:p w14:paraId="3098561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F2CB8FA"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1C1473B"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7ED6784C"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04D201F6"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bCs/>
                <w:sz w:val="24"/>
                <w:szCs w:val="24"/>
                <w:lang w:bidi="hi-IN"/>
              </w:rPr>
            </w:pPr>
            <w:r w:rsidRPr="0017346D">
              <w:rPr>
                <w:rFonts w:asciiTheme="majorHAnsi" w:eastAsia="SimSun" w:hAnsiTheme="majorHAnsi" w:cstheme="majorHAnsi"/>
                <w:b/>
                <w:bCs/>
                <w:color w:val="00000A"/>
                <w:sz w:val="24"/>
                <w:szCs w:val="24"/>
                <w:lang w:bidi="hi-IN"/>
              </w:rPr>
              <w:t>313,20 m</w:t>
            </w:r>
            <w:r w:rsidRPr="0017346D">
              <w:rPr>
                <w:rFonts w:asciiTheme="majorHAnsi" w:eastAsia="SimSun" w:hAnsiTheme="majorHAnsi" w:cstheme="majorHAnsi"/>
                <w:b/>
                <w:bCs/>
                <w:color w:val="00000A"/>
                <w:sz w:val="24"/>
                <w:szCs w:val="24"/>
                <w:vertAlign w:val="superscript"/>
                <w:lang w:bidi="hi-IN"/>
              </w:rPr>
              <w:t>2</w:t>
            </w: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07A1E1B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17</w:t>
            </w:r>
          </w:p>
        </w:tc>
      </w:tr>
      <w:tr w:rsidR="00E8280E" w:rsidRPr="0017346D" w14:paraId="7C47D4CF"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4429C12E"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 xml:space="preserve">Gabinet </w:t>
            </w:r>
            <w:proofErr w:type="spellStart"/>
            <w:r w:rsidRPr="0017346D">
              <w:rPr>
                <w:rFonts w:asciiTheme="majorHAnsi" w:eastAsia="SimSun" w:hAnsiTheme="majorHAnsi" w:cstheme="majorHAnsi"/>
                <w:color w:val="000000"/>
                <w:sz w:val="24"/>
                <w:szCs w:val="24"/>
                <w:lang w:bidi="hi-IN"/>
              </w:rPr>
              <w:t>diagnostyczno</w:t>
            </w:r>
            <w:proofErr w:type="spellEnd"/>
            <w:r w:rsidRPr="0017346D">
              <w:rPr>
                <w:rFonts w:asciiTheme="majorHAnsi" w:eastAsia="SimSun" w:hAnsiTheme="majorHAnsi" w:cstheme="majorHAnsi"/>
                <w:color w:val="000000"/>
                <w:sz w:val="24"/>
                <w:szCs w:val="24"/>
                <w:lang w:bidi="hi-IN"/>
              </w:rPr>
              <w:t xml:space="preserve"> - zabiegowy</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10E4DFF9"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37711A4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4C3A154C"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49F92951"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Toalety, łazienki i brudowniki</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76B2EA9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48DE2E0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4</w:t>
            </w:r>
          </w:p>
        </w:tc>
      </w:tr>
      <w:tr w:rsidR="00E8280E" w:rsidRPr="0017346D" w14:paraId="73B0C0F4"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04966D4F"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Korytarze</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19EC3011"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14FCB0C7"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68F318C9"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4A1F65B"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b/>
                <w:bCs/>
                <w:color w:val="000000"/>
                <w:sz w:val="24"/>
                <w:szCs w:val="24"/>
                <w:lang w:bidi="hi-IN"/>
              </w:rPr>
            </w:pPr>
            <w:r w:rsidRPr="0017346D">
              <w:rPr>
                <w:rFonts w:asciiTheme="majorHAnsi" w:eastAsia="SimSun" w:hAnsiTheme="majorHAnsi" w:cstheme="majorHAnsi"/>
                <w:b/>
                <w:bCs/>
                <w:color w:val="000000"/>
                <w:sz w:val="24"/>
                <w:szCs w:val="24"/>
                <w:lang w:bidi="hi-IN"/>
              </w:rPr>
              <w:t>Razem:</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7474D4E7"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41188593"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r>
      <w:tr w:rsidR="00E8280E" w:rsidRPr="0017346D" w14:paraId="4E4EDFE4" w14:textId="77777777" w:rsidTr="002F2BFD">
        <w:trPr>
          <w:gridAfter w:val="1"/>
          <w:wAfter w:w="15" w:type="dxa"/>
          <w:cantSplit/>
          <w:trHeight w:val="385"/>
          <w:jc w:val="center"/>
        </w:trPr>
        <w:tc>
          <w:tcPr>
            <w:tcW w:w="9532" w:type="dxa"/>
            <w:gridSpan w:val="3"/>
            <w:tcBorders>
              <w:top w:val="single" w:sz="4" w:space="0" w:color="000001"/>
              <w:left w:val="single" w:sz="4" w:space="0" w:color="000001"/>
              <w:bottom w:val="single" w:sz="4" w:space="0" w:color="000001"/>
              <w:right w:val="single" w:sz="4" w:space="0" w:color="000001"/>
            </w:tcBorders>
            <w:shd w:val="clear" w:color="auto" w:fill="00B0F0"/>
            <w:tcMar>
              <w:left w:w="0" w:type="dxa"/>
            </w:tcMar>
            <w:vAlign w:val="center"/>
          </w:tcPr>
          <w:p w14:paraId="4D555829" w14:textId="04B6CE95" w:rsidR="00452505" w:rsidRPr="0017346D" w:rsidRDefault="00452505" w:rsidP="0017346D">
            <w:pPr>
              <w:widowControl w:val="0"/>
              <w:snapToGrid w:val="0"/>
              <w:spacing w:after="200" w:line="100" w:lineRule="atLeast"/>
              <w:jc w:val="center"/>
              <w:textAlignment w:val="baseline"/>
              <w:rPr>
                <w:rFonts w:asciiTheme="majorHAnsi" w:hAnsiTheme="majorHAnsi" w:cstheme="majorHAnsi"/>
                <w:sz w:val="24"/>
                <w:szCs w:val="24"/>
              </w:rPr>
            </w:pPr>
            <w:r w:rsidRPr="0017346D">
              <w:rPr>
                <w:rFonts w:asciiTheme="majorHAnsi" w:eastAsia="SimSun" w:hAnsiTheme="majorHAnsi" w:cstheme="majorHAnsi"/>
                <w:b/>
                <w:bCs/>
                <w:strike/>
                <w:color w:val="00B050"/>
                <w:sz w:val="24"/>
                <w:szCs w:val="24"/>
                <w:lang w:bidi="pl-PL"/>
              </w:rPr>
              <w:lastRenderedPageBreak/>
              <w:t xml:space="preserve"> </w:t>
            </w:r>
            <w:r w:rsidRPr="0017346D">
              <w:rPr>
                <w:rFonts w:asciiTheme="majorHAnsi" w:eastAsia="Calibri" w:hAnsiTheme="majorHAnsi" w:cstheme="majorHAnsi"/>
                <w:b/>
                <w:bCs/>
                <w:sz w:val="24"/>
                <w:szCs w:val="24"/>
                <w:lang w:bidi="pl-PL"/>
              </w:rPr>
              <w:t xml:space="preserve">Budynek </w:t>
            </w:r>
            <w:r w:rsidR="006371E7">
              <w:rPr>
                <w:rFonts w:asciiTheme="majorHAnsi" w:eastAsia="Calibri" w:hAnsiTheme="majorHAnsi" w:cstheme="majorHAnsi"/>
                <w:b/>
                <w:bCs/>
                <w:sz w:val="24"/>
                <w:szCs w:val="24"/>
                <w:lang w:bidi="pl-PL"/>
              </w:rPr>
              <w:t xml:space="preserve">Szpitala </w:t>
            </w:r>
            <w:r w:rsidRPr="0017346D">
              <w:rPr>
                <w:rFonts w:asciiTheme="majorHAnsi" w:eastAsia="Calibri" w:hAnsiTheme="majorHAnsi" w:cstheme="majorHAnsi"/>
                <w:b/>
                <w:bCs/>
                <w:sz w:val="24"/>
                <w:szCs w:val="24"/>
                <w:lang w:bidi="pl-PL"/>
              </w:rPr>
              <w:t>ul. Dolna 42</w:t>
            </w:r>
          </w:p>
        </w:tc>
      </w:tr>
      <w:tr w:rsidR="00E8280E" w:rsidRPr="0017346D" w14:paraId="0B97117D" w14:textId="77777777" w:rsidTr="002F2BFD">
        <w:trPr>
          <w:gridAfter w:val="1"/>
          <w:wAfter w:w="15" w:type="dxa"/>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7C5790D" w14:textId="77777777" w:rsidR="00452505" w:rsidRPr="0017346D" w:rsidRDefault="00452505" w:rsidP="00FB1931">
            <w:pPr>
              <w:widowControl w:val="0"/>
              <w:snapToGrid w:val="0"/>
              <w:spacing w:after="200" w:line="100" w:lineRule="atLeast"/>
              <w:textAlignment w:val="baseline"/>
              <w:rPr>
                <w:rFonts w:asciiTheme="majorHAnsi" w:eastAsia="Calibri" w:hAnsiTheme="majorHAnsi" w:cstheme="majorHAnsi"/>
                <w:sz w:val="24"/>
                <w:szCs w:val="24"/>
                <w:lang w:eastAsia="en-US"/>
              </w:rPr>
            </w:pPr>
            <w:r w:rsidRPr="0017346D">
              <w:rPr>
                <w:rFonts w:asciiTheme="majorHAnsi" w:eastAsia="SimSun" w:hAnsiTheme="majorHAnsi" w:cstheme="majorHAnsi"/>
                <w:color w:val="000000"/>
                <w:sz w:val="24"/>
                <w:szCs w:val="24"/>
                <w:lang w:bidi="hi-IN"/>
              </w:rPr>
              <w:t>Pomieszczenia biurowe, szatnie, pomieszczenia gospodarczo-magazynowe</w:t>
            </w:r>
          </w:p>
        </w:tc>
        <w:tc>
          <w:tcPr>
            <w:tcW w:w="2220" w:type="dxa"/>
            <w:vMerge w:val="restart"/>
            <w:tcBorders>
              <w:top w:val="single" w:sz="4" w:space="0" w:color="000001"/>
              <w:left w:val="single" w:sz="4" w:space="0" w:color="000001"/>
              <w:bottom w:val="single" w:sz="4" w:space="0" w:color="000001"/>
            </w:tcBorders>
            <w:shd w:val="clear" w:color="auto" w:fill="FFFFFF"/>
            <w:tcMar>
              <w:left w:w="0" w:type="dxa"/>
            </w:tcMar>
            <w:vAlign w:val="center"/>
          </w:tcPr>
          <w:p w14:paraId="5DC1C0F6"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p>
          <w:p w14:paraId="6D148404"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b/>
                <w:bCs/>
                <w:sz w:val="24"/>
                <w:szCs w:val="24"/>
                <w:lang w:eastAsia="en-US"/>
              </w:rPr>
            </w:pPr>
          </w:p>
          <w:p w14:paraId="471987D0"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b/>
                <w:bCs/>
                <w:sz w:val="24"/>
                <w:szCs w:val="24"/>
                <w:lang w:eastAsia="en-US"/>
              </w:rPr>
            </w:pPr>
          </w:p>
          <w:p w14:paraId="397C01DE"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b/>
                <w:bCs/>
                <w:sz w:val="24"/>
                <w:szCs w:val="24"/>
                <w:lang w:eastAsia="en-US"/>
              </w:rPr>
            </w:pPr>
          </w:p>
          <w:p w14:paraId="3B7A3E47" w14:textId="1566CDA1" w:rsidR="00452505" w:rsidRPr="0017346D" w:rsidRDefault="00452505" w:rsidP="0017346D">
            <w:pPr>
              <w:widowControl w:val="0"/>
              <w:snapToGrid w:val="0"/>
              <w:spacing w:after="200" w:line="100" w:lineRule="atLeast"/>
              <w:jc w:val="center"/>
              <w:textAlignment w:val="baseline"/>
              <w:rPr>
                <w:rFonts w:asciiTheme="majorHAnsi" w:hAnsiTheme="majorHAnsi" w:cstheme="majorHAnsi"/>
                <w:sz w:val="24"/>
                <w:szCs w:val="24"/>
              </w:rPr>
            </w:pPr>
            <w:r w:rsidRPr="0017346D">
              <w:rPr>
                <w:rFonts w:asciiTheme="majorHAnsi" w:eastAsia="SimSun" w:hAnsiTheme="majorHAnsi" w:cstheme="majorHAnsi"/>
                <w:b/>
                <w:bCs/>
                <w:sz w:val="24"/>
                <w:szCs w:val="24"/>
                <w:lang w:bidi="hi-IN"/>
              </w:rPr>
              <w:t>400 m</w:t>
            </w:r>
            <w:r w:rsidRPr="0017346D">
              <w:rPr>
                <w:rFonts w:asciiTheme="majorHAnsi" w:eastAsia="SimSun" w:hAnsiTheme="majorHAnsi" w:cstheme="majorHAnsi"/>
                <w:b/>
                <w:bCs/>
                <w:sz w:val="24"/>
                <w:szCs w:val="24"/>
                <w:vertAlign w:val="superscript"/>
                <w:lang w:bidi="hi-IN"/>
              </w:rPr>
              <w:t>2</w:t>
            </w: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5BB3EE33"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12</w:t>
            </w:r>
          </w:p>
        </w:tc>
      </w:tr>
      <w:tr w:rsidR="00E8280E" w:rsidRPr="0017346D" w14:paraId="7119D97F" w14:textId="77777777" w:rsidTr="002F2BFD">
        <w:trPr>
          <w:gridAfter w:val="1"/>
          <w:wAfter w:w="15" w:type="dxa"/>
          <w:cantSplit/>
          <w:trHeight w:val="420"/>
          <w:jc w:val="center"/>
        </w:trPr>
        <w:tc>
          <w:tcPr>
            <w:tcW w:w="4456" w:type="dxa"/>
            <w:tcBorders>
              <w:top w:val="single" w:sz="4" w:space="0" w:color="000001"/>
              <w:left w:val="single" w:sz="4" w:space="0" w:color="000001"/>
            </w:tcBorders>
            <w:shd w:val="clear" w:color="auto" w:fill="FFFFFF"/>
            <w:tcMar>
              <w:left w:w="0" w:type="dxa"/>
            </w:tcMar>
            <w:vAlign w:val="center"/>
          </w:tcPr>
          <w:p w14:paraId="6A0DB456" w14:textId="77777777" w:rsidR="00452505" w:rsidRPr="0017346D" w:rsidRDefault="00452505" w:rsidP="00FB1931">
            <w:pPr>
              <w:widowControl w:val="0"/>
              <w:suppressAutoHyphens/>
              <w:snapToGrid w:val="0"/>
              <w:spacing w:after="200" w:line="100" w:lineRule="atLeast"/>
              <w:textAlignment w:val="baseline"/>
              <w:rPr>
                <w:rFonts w:asciiTheme="majorHAnsi" w:eastAsia="SimSun" w:hAnsiTheme="majorHAnsi" w:cstheme="majorHAnsi"/>
                <w:strike/>
                <w:color w:val="000000"/>
                <w:sz w:val="24"/>
                <w:szCs w:val="24"/>
                <w:lang w:bidi="hi-IN"/>
              </w:rPr>
            </w:pPr>
            <w:r w:rsidRPr="0017346D">
              <w:rPr>
                <w:rFonts w:asciiTheme="majorHAnsi" w:eastAsia="SimSun" w:hAnsiTheme="majorHAnsi" w:cstheme="majorHAnsi"/>
                <w:color w:val="000000"/>
                <w:sz w:val="24"/>
                <w:szCs w:val="24"/>
                <w:lang w:bidi="hi-IN"/>
              </w:rPr>
              <w:t>Toalety, pomieszczenie na odpady medyczne, brudowniki</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2ACC43C6"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p>
        </w:tc>
        <w:tc>
          <w:tcPr>
            <w:tcW w:w="2856" w:type="dxa"/>
            <w:tcBorders>
              <w:top w:val="single" w:sz="4" w:space="0" w:color="000001"/>
              <w:left w:val="single" w:sz="4" w:space="0" w:color="000001"/>
              <w:right w:val="single" w:sz="4" w:space="0" w:color="000001"/>
            </w:tcBorders>
            <w:shd w:val="clear" w:color="auto" w:fill="FFFFFF"/>
            <w:tcMar>
              <w:left w:w="0" w:type="dxa"/>
            </w:tcMar>
            <w:vAlign w:val="center"/>
          </w:tcPr>
          <w:p w14:paraId="7950D86B" w14:textId="77777777" w:rsidR="00452505" w:rsidRPr="0017346D" w:rsidRDefault="00452505" w:rsidP="00FB1931">
            <w:pPr>
              <w:widowControl w:val="0"/>
              <w:snapToGrid w:val="0"/>
              <w:spacing w:after="200" w:line="100" w:lineRule="atLeast"/>
              <w:textAlignment w:val="baseline"/>
              <w:rPr>
                <w:rFonts w:asciiTheme="majorHAnsi" w:hAnsiTheme="majorHAnsi" w:cstheme="majorHAnsi"/>
                <w:sz w:val="24"/>
                <w:szCs w:val="24"/>
              </w:rPr>
            </w:pPr>
            <w:r w:rsidRPr="0017346D">
              <w:rPr>
                <w:rFonts w:asciiTheme="majorHAnsi" w:eastAsia="SimSun" w:hAnsiTheme="majorHAnsi" w:cstheme="majorHAnsi"/>
                <w:strike/>
                <w:color w:val="000000"/>
                <w:sz w:val="24"/>
                <w:szCs w:val="24"/>
                <w:lang w:bidi="hi-IN"/>
              </w:rPr>
              <w:t xml:space="preserve"> </w:t>
            </w:r>
          </w:p>
          <w:p w14:paraId="2D8B8ABE" w14:textId="77777777" w:rsidR="00452505" w:rsidRPr="0017346D" w:rsidRDefault="00452505" w:rsidP="00FB1931">
            <w:pPr>
              <w:widowControl w:val="0"/>
              <w:suppressAutoHyphens/>
              <w:snapToGrid w:val="0"/>
              <w:spacing w:after="200" w:line="100" w:lineRule="atLeast"/>
              <w:jc w:val="center"/>
              <w:textAlignment w:val="baseline"/>
              <w:rPr>
                <w:rFonts w:asciiTheme="majorHAnsi" w:hAnsiTheme="majorHAnsi" w:cstheme="majorHAnsi"/>
                <w:sz w:val="24"/>
                <w:szCs w:val="24"/>
              </w:rPr>
            </w:pPr>
            <w:r w:rsidRPr="0017346D">
              <w:rPr>
                <w:rFonts w:asciiTheme="majorHAnsi" w:eastAsia="SimSun" w:hAnsiTheme="majorHAnsi" w:cstheme="majorHAnsi"/>
                <w:color w:val="000000"/>
                <w:sz w:val="24"/>
                <w:szCs w:val="24"/>
                <w:lang w:bidi="hi-IN"/>
              </w:rPr>
              <w:t>4</w:t>
            </w:r>
          </w:p>
        </w:tc>
      </w:tr>
      <w:tr w:rsidR="00E8280E" w:rsidRPr="0017346D" w14:paraId="7C84D15B" w14:textId="77777777" w:rsidTr="002F2BFD">
        <w:trPr>
          <w:gridAfter w:val="1"/>
          <w:wAfter w:w="15" w:type="dxa"/>
          <w:cantSplit/>
          <w:trHeight w:val="510"/>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545047B0" w14:textId="77777777" w:rsidR="00452505" w:rsidRPr="0017346D" w:rsidRDefault="00452505" w:rsidP="00FB1931">
            <w:pPr>
              <w:widowControl w:val="0"/>
              <w:snapToGrid w:val="0"/>
              <w:spacing w:after="200" w:line="100" w:lineRule="atLeast"/>
              <w:textAlignment w:val="baseline"/>
              <w:rPr>
                <w:rFonts w:asciiTheme="majorHAnsi" w:eastAsia="Calibri" w:hAnsiTheme="majorHAnsi" w:cstheme="majorHAnsi"/>
                <w:sz w:val="24"/>
                <w:szCs w:val="24"/>
                <w:lang w:eastAsia="en-US"/>
              </w:rPr>
            </w:pPr>
            <w:r w:rsidRPr="0017346D">
              <w:rPr>
                <w:rFonts w:asciiTheme="majorHAnsi" w:eastAsia="SimSun" w:hAnsiTheme="majorHAnsi" w:cstheme="majorHAnsi"/>
                <w:color w:val="000000"/>
                <w:sz w:val="24"/>
                <w:szCs w:val="24"/>
                <w:lang w:bidi="hi-IN"/>
              </w:rPr>
              <w:t>Korytarze i klatki schodowe</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26DB0321"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B13DAD0"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3</w:t>
            </w:r>
          </w:p>
        </w:tc>
      </w:tr>
      <w:tr w:rsidR="00E8280E" w:rsidRPr="0017346D" w14:paraId="26F8E9C7" w14:textId="77777777" w:rsidTr="002F2BFD">
        <w:trPr>
          <w:gridAfter w:val="1"/>
          <w:wAfter w:w="15" w:type="dxa"/>
          <w:cantSplit/>
          <w:trHeight w:val="473"/>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FA5E707" w14:textId="77777777" w:rsidR="00452505" w:rsidRPr="0017346D" w:rsidRDefault="00452505" w:rsidP="00FB1931">
            <w:pPr>
              <w:widowControl w:val="0"/>
              <w:snapToGrid w:val="0"/>
              <w:spacing w:after="200" w:line="100" w:lineRule="atLeast"/>
              <w:textAlignment w:val="baseline"/>
              <w:rPr>
                <w:rFonts w:asciiTheme="majorHAnsi" w:eastAsia="Calibri" w:hAnsiTheme="majorHAnsi" w:cstheme="majorHAnsi"/>
                <w:sz w:val="24"/>
                <w:szCs w:val="24"/>
                <w:lang w:eastAsia="en-US"/>
              </w:rPr>
            </w:pPr>
            <w:r w:rsidRPr="0017346D">
              <w:rPr>
                <w:rFonts w:asciiTheme="majorHAnsi" w:eastAsia="SimSun" w:hAnsiTheme="majorHAnsi" w:cstheme="majorHAnsi"/>
                <w:b/>
                <w:color w:val="000000"/>
                <w:sz w:val="24"/>
                <w:szCs w:val="24"/>
                <w:lang w:bidi="hi-IN"/>
              </w:rPr>
              <w:t>Razem:</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0A9CC40C"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B19C54B"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p>
        </w:tc>
      </w:tr>
      <w:tr w:rsidR="002F2BFD" w:rsidRPr="0017346D" w14:paraId="678C530B" w14:textId="77777777" w:rsidTr="002F2BFD">
        <w:trPr>
          <w:gridAfter w:val="1"/>
          <w:wAfter w:w="15" w:type="dxa"/>
          <w:cantSplit/>
          <w:trHeight w:val="473"/>
          <w:jc w:val="center"/>
        </w:trPr>
        <w:tc>
          <w:tcPr>
            <w:tcW w:w="9532" w:type="dxa"/>
            <w:gridSpan w:val="3"/>
            <w:tcBorders>
              <w:top w:val="single" w:sz="4" w:space="0" w:color="000001"/>
              <w:left w:val="single" w:sz="4" w:space="0" w:color="000001"/>
              <w:bottom w:val="single" w:sz="4" w:space="0" w:color="000001"/>
              <w:right w:val="single" w:sz="4" w:space="0" w:color="000001"/>
            </w:tcBorders>
            <w:shd w:val="clear" w:color="auto" w:fill="00B0F0"/>
            <w:tcMar>
              <w:left w:w="0" w:type="dxa"/>
            </w:tcMar>
            <w:vAlign w:val="center"/>
          </w:tcPr>
          <w:p w14:paraId="6BD50E23" w14:textId="029628D9" w:rsidR="002F2BFD" w:rsidRPr="0017346D" w:rsidRDefault="002F2BFD" w:rsidP="002F2BFD">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1A4C4B">
              <w:rPr>
                <w:rFonts w:eastAsia="SimSun"/>
                <w:b/>
                <w:bCs/>
                <w:color w:val="000000" w:themeColor="text1"/>
                <w:szCs w:val="24"/>
                <w:lang w:bidi="hi-IN"/>
              </w:rPr>
              <w:t>Budynek Szpitala przy ul. Puławskiej 87/89</w:t>
            </w:r>
          </w:p>
        </w:tc>
      </w:tr>
      <w:tr w:rsidR="002F2BFD" w:rsidRPr="0017346D" w14:paraId="6415971E" w14:textId="77777777" w:rsidTr="002F2BFD">
        <w:trPr>
          <w:gridAfter w:val="1"/>
          <w:wAfter w:w="15" w:type="dxa"/>
          <w:cantSplit/>
          <w:trHeight w:val="473"/>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1BD3C7D0" w14:textId="55A9BCDC" w:rsidR="002F2BFD" w:rsidRPr="0017346D" w:rsidRDefault="002F2BFD" w:rsidP="002F2BFD">
            <w:pPr>
              <w:widowControl w:val="0"/>
              <w:snapToGrid w:val="0"/>
              <w:spacing w:after="200" w:line="100" w:lineRule="atLeast"/>
              <w:textAlignment w:val="baseline"/>
              <w:rPr>
                <w:rFonts w:asciiTheme="majorHAnsi" w:eastAsia="SimSun" w:hAnsiTheme="majorHAnsi" w:cstheme="majorHAnsi"/>
                <w:b/>
                <w:color w:val="000000"/>
                <w:sz w:val="24"/>
                <w:szCs w:val="24"/>
                <w:lang w:bidi="hi-IN"/>
              </w:rPr>
            </w:pPr>
            <w:r w:rsidRPr="00783462">
              <w:rPr>
                <w:rFonts w:eastAsia="SimSun"/>
                <w:color w:val="000000"/>
                <w:szCs w:val="24"/>
                <w:lang w:bidi="hi-IN"/>
              </w:rPr>
              <w:t>Hol, korytarze</w:t>
            </w:r>
          </w:p>
        </w:tc>
        <w:tc>
          <w:tcPr>
            <w:tcW w:w="2220" w:type="dxa"/>
            <w:tcBorders>
              <w:top w:val="single" w:sz="4" w:space="0" w:color="000001"/>
              <w:left w:val="single" w:sz="4" w:space="0" w:color="000001"/>
              <w:bottom w:val="single" w:sz="4" w:space="0" w:color="000001"/>
            </w:tcBorders>
            <w:shd w:val="clear" w:color="auto" w:fill="FFFFFF"/>
            <w:tcMar>
              <w:left w:w="0" w:type="dxa"/>
            </w:tcMar>
            <w:vAlign w:val="center"/>
          </w:tcPr>
          <w:p w14:paraId="26A52C83" w14:textId="6BBF2E52" w:rsidR="002F2BFD" w:rsidRPr="0017346D" w:rsidRDefault="002F2BFD" w:rsidP="002F2BFD">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r w:rsidRPr="00783462">
              <w:rPr>
                <w:rFonts w:eastAsia="SimSun"/>
                <w:color w:val="000000"/>
                <w:szCs w:val="24"/>
                <w:lang w:bidi="hi-IN"/>
              </w:rPr>
              <w:t>86,30</w:t>
            </w: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9A96F0A" w14:textId="38C68971" w:rsidR="002F2BFD" w:rsidRPr="0017346D" w:rsidRDefault="002F2BFD" w:rsidP="002F2BFD">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Pr>
                <w:rFonts w:asciiTheme="majorHAnsi" w:eastAsia="SimSun" w:hAnsiTheme="majorHAnsi" w:cstheme="majorHAnsi"/>
                <w:color w:val="000000"/>
                <w:sz w:val="24"/>
                <w:szCs w:val="24"/>
                <w:lang w:bidi="hi-IN"/>
              </w:rPr>
              <w:t>1</w:t>
            </w:r>
          </w:p>
        </w:tc>
      </w:tr>
      <w:tr w:rsidR="002F2BFD" w:rsidRPr="0017346D" w14:paraId="4CFD273F" w14:textId="77777777" w:rsidTr="002F2BFD">
        <w:trPr>
          <w:gridAfter w:val="1"/>
          <w:wAfter w:w="15" w:type="dxa"/>
          <w:cantSplit/>
          <w:trHeight w:val="473"/>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50FB0852" w14:textId="2060EDF0" w:rsidR="002F2BFD" w:rsidRPr="0017346D" w:rsidRDefault="002F2BFD" w:rsidP="002F2BFD">
            <w:pPr>
              <w:widowControl w:val="0"/>
              <w:snapToGrid w:val="0"/>
              <w:spacing w:after="200" w:line="100" w:lineRule="atLeast"/>
              <w:textAlignment w:val="baseline"/>
              <w:rPr>
                <w:rFonts w:asciiTheme="majorHAnsi" w:eastAsia="SimSun" w:hAnsiTheme="majorHAnsi" w:cstheme="majorHAnsi"/>
                <w:b/>
                <w:color w:val="000000"/>
                <w:sz w:val="24"/>
                <w:szCs w:val="24"/>
                <w:lang w:bidi="hi-IN"/>
              </w:rPr>
            </w:pPr>
            <w:r w:rsidRPr="00783462">
              <w:rPr>
                <w:rFonts w:eastAsia="SimSun"/>
                <w:color w:val="000000"/>
                <w:szCs w:val="24"/>
                <w:lang w:bidi="hi-IN"/>
              </w:rPr>
              <w:t>Pokoje lekarskie</w:t>
            </w:r>
          </w:p>
        </w:tc>
        <w:tc>
          <w:tcPr>
            <w:tcW w:w="2220" w:type="dxa"/>
            <w:tcBorders>
              <w:top w:val="single" w:sz="4" w:space="0" w:color="000001"/>
              <w:left w:val="single" w:sz="4" w:space="0" w:color="000001"/>
              <w:bottom w:val="single" w:sz="4" w:space="0" w:color="000001"/>
            </w:tcBorders>
            <w:shd w:val="clear" w:color="auto" w:fill="FFFFFF"/>
            <w:tcMar>
              <w:left w:w="0" w:type="dxa"/>
            </w:tcMar>
            <w:vAlign w:val="center"/>
          </w:tcPr>
          <w:p w14:paraId="497B00B0" w14:textId="4194C443" w:rsidR="002F2BFD" w:rsidRPr="0017346D" w:rsidRDefault="002F2BFD" w:rsidP="002F2BFD">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r w:rsidRPr="00783462">
              <w:rPr>
                <w:rFonts w:eastAsia="SimSun"/>
                <w:color w:val="00000A"/>
                <w:szCs w:val="24"/>
                <w:lang w:bidi="hi-IN"/>
              </w:rPr>
              <w:t>144,43</w:t>
            </w: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ED6440C" w14:textId="033A2166" w:rsidR="002F2BFD" w:rsidRPr="0017346D" w:rsidRDefault="002F2BFD" w:rsidP="002F2BFD">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783462">
              <w:rPr>
                <w:rFonts w:eastAsia="SimSun"/>
                <w:color w:val="000000"/>
                <w:szCs w:val="24"/>
                <w:lang w:bidi="hi-IN"/>
              </w:rPr>
              <w:t>8</w:t>
            </w:r>
          </w:p>
        </w:tc>
      </w:tr>
      <w:tr w:rsidR="002F2BFD" w:rsidRPr="0017346D" w14:paraId="3C70BC9F" w14:textId="77777777" w:rsidTr="002F2BFD">
        <w:trPr>
          <w:gridAfter w:val="1"/>
          <w:wAfter w:w="15" w:type="dxa"/>
          <w:cantSplit/>
          <w:trHeight w:val="473"/>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7719646A" w14:textId="681FFE79" w:rsidR="002F2BFD" w:rsidRPr="0017346D" w:rsidRDefault="002F2BFD" w:rsidP="002F2BFD">
            <w:pPr>
              <w:widowControl w:val="0"/>
              <w:snapToGrid w:val="0"/>
              <w:spacing w:after="200" w:line="100" w:lineRule="atLeast"/>
              <w:textAlignment w:val="baseline"/>
              <w:rPr>
                <w:rFonts w:asciiTheme="majorHAnsi" w:eastAsia="SimSun" w:hAnsiTheme="majorHAnsi" w:cstheme="majorHAnsi"/>
                <w:b/>
                <w:color w:val="000000"/>
                <w:sz w:val="24"/>
                <w:szCs w:val="24"/>
                <w:lang w:bidi="hi-IN"/>
              </w:rPr>
            </w:pPr>
            <w:r w:rsidRPr="00783462">
              <w:rPr>
                <w:rFonts w:eastAsia="SimSun"/>
                <w:color w:val="000000"/>
                <w:szCs w:val="24"/>
                <w:lang w:bidi="hi-IN"/>
              </w:rPr>
              <w:t>Pokój  socjalny</w:t>
            </w:r>
          </w:p>
        </w:tc>
        <w:tc>
          <w:tcPr>
            <w:tcW w:w="2220" w:type="dxa"/>
            <w:tcBorders>
              <w:top w:val="single" w:sz="4" w:space="0" w:color="000001"/>
              <w:left w:val="single" w:sz="4" w:space="0" w:color="000001"/>
              <w:bottom w:val="single" w:sz="4" w:space="0" w:color="000001"/>
            </w:tcBorders>
            <w:shd w:val="clear" w:color="auto" w:fill="FFFFFF"/>
            <w:tcMar>
              <w:left w:w="0" w:type="dxa"/>
            </w:tcMar>
            <w:vAlign w:val="center"/>
          </w:tcPr>
          <w:p w14:paraId="242E31D8" w14:textId="2E725F8C" w:rsidR="002F2BFD" w:rsidRPr="0017346D" w:rsidRDefault="002F2BFD" w:rsidP="002F2BFD">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r w:rsidRPr="00783462">
              <w:rPr>
                <w:rFonts w:eastAsia="SimSun"/>
                <w:color w:val="00000A"/>
                <w:szCs w:val="24"/>
                <w:lang w:bidi="hi-IN"/>
              </w:rPr>
              <w:t>15,12</w:t>
            </w: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1B3ADE59" w14:textId="74C84470" w:rsidR="002F2BFD" w:rsidRPr="0017346D" w:rsidRDefault="002F2BFD" w:rsidP="002F2BFD">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783462">
              <w:rPr>
                <w:rFonts w:eastAsia="SimSun"/>
                <w:color w:val="000000"/>
                <w:szCs w:val="24"/>
                <w:lang w:bidi="hi-IN"/>
              </w:rPr>
              <w:t>1</w:t>
            </w:r>
          </w:p>
        </w:tc>
      </w:tr>
      <w:tr w:rsidR="002F2BFD" w:rsidRPr="0017346D" w14:paraId="4767FC3D" w14:textId="77777777" w:rsidTr="002F2BFD">
        <w:trPr>
          <w:gridAfter w:val="1"/>
          <w:wAfter w:w="15" w:type="dxa"/>
          <w:cantSplit/>
          <w:trHeight w:val="473"/>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05DFFBCC" w14:textId="41F680F0" w:rsidR="002F2BFD" w:rsidRPr="0017346D" w:rsidRDefault="002F2BFD" w:rsidP="002F2BFD">
            <w:pPr>
              <w:widowControl w:val="0"/>
              <w:snapToGrid w:val="0"/>
              <w:spacing w:after="200" w:line="100" w:lineRule="atLeast"/>
              <w:textAlignment w:val="baseline"/>
              <w:rPr>
                <w:rFonts w:asciiTheme="majorHAnsi" w:eastAsia="SimSun" w:hAnsiTheme="majorHAnsi" w:cstheme="majorHAnsi"/>
                <w:b/>
                <w:color w:val="000000"/>
                <w:sz w:val="24"/>
                <w:szCs w:val="24"/>
                <w:lang w:bidi="hi-IN"/>
              </w:rPr>
            </w:pPr>
            <w:r w:rsidRPr="00783462">
              <w:rPr>
                <w:rFonts w:eastAsia="SimSun"/>
                <w:color w:val="000000"/>
                <w:szCs w:val="24"/>
                <w:lang w:bidi="hi-IN"/>
              </w:rPr>
              <w:t>WC</w:t>
            </w:r>
          </w:p>
        </w:tc>
        <w:tc>
          <w:tcPr>
            <w:tcW w:w="2220" w:type="dxa"/>
            <w:tcBorders>
              <w:top w:val="single" w:sz="4" w:space="0" w:color="000001"/>
              <w:left w:val="single" w:sz="4" w:space="0" w:color="000001"/>
              <w:bottom w:val="single" w:sz="4" w:space="0" w:color="000001"/>
            </w:tcBorders>
            <w:shd w:val="clear" w:color="auto" w:fill="FFFFFF"/>
            <w:tcMar>
              <w:left w:w="0" w:type="dxa"/>
            </w:tcMar>
            <w:vAlign w:val="center"/>
          </w:tcPr>
          <w:p w14:paraId="7CCB6CA4" w14:textId="28BD4198" w:rsidR="002F2BFD" w:rsidRPr="0017346D" w:rsidRDefault="002F2BFD" w:rsidP="002F2BFD">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r w:rsidRPr="00783462">
              <w:rPr>
                <w:rFonts w:eastAsia="SimSun"/>
                <w:color w:val="00000A"/>
                <w:szCs w:val="24"/>
                <w:lang w:bidi="hi-IN"/>
              </w:rPr>
              <w:t>5,44</w:t>
            </w: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313BDE0" w14:textId="7F8A25DA" w:rsidR="002F2BFD" w:rsidRPr="0017346D" w:rsidRDefault="002F2BFD" w:rsidP="002F2BFD">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Pr>
                <w:rFonts w:eastAsia="SimSun"/>
                <w:color w:val="000000"/>
                <w:szCs w:val="24"/>
                <w:lang w:bidi="hi-IN"/>
              </w:rPr>
              <w:t>3</w:t>
            </w:r>
          </w:p>
        </w:tc>
      </w:tr>
      <w:tr w:rsidR="002F2BFD" w:rsidRPr="0017346D" w14:paraId="713F7EE4" w14:textId="77777777" w:rsidTr="002F2BFD">
        <w:trPr>
          <w:gridAfter w:val="1"/>
          <w:wAfter w:w="15" w:type="dxa"/>
          <w:cantSplit/>
          <w:trHeight w:val="473"/>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4DC49A64" w14:textId="71DB20E4" w:rsidR="002F2BFD" w:rsidRPr="0017346D" w:rsidRDefault="002F2BFD" w:rsidP="002F2BFD">
            <w:pPr>
              <w:widowControl w:val="0"/>
              <w:snapToGrid w:val="0"/>
              <w:spacing w:after="200" w:line="100" w:lineRule="atLeast"/>
              <w:textAlignment w:val="baseline"/>
              <w:rPr>
                <w:rFonts w:asciiTheme="majorHAnsi" w:eastAsia="SimSun" w:hAnsiTheme="majorHAnsi" w:cstheme="majorHAnsi"/>
                <w:b/>
                <w:color w:val="000000"/>
                <w:sz w:val="24"/>
                <w:szCs w:val="24"/>
                <w:lang w:bidi="hi-IN"/>
              </w:rPr>
            </w:pPr>
            <w:r w:rsidRPr="00783462">
              <w:rPr>
                <w:rFonts w:eastAsia="SimSun"/>
                <w:color w:val="000000"/>
                <w:szCs w:val="24"/>
                <w:lang w:bidi="hi-IN"/>
              </w:rPr>
              <w:t>Magazynek</w:t>
            </w:r>
          </w:p>
        </w:tc>
        <w:tc>
          <w:tcPr>
            <w:tcW w:w="2220" w:type="dxa"/>
            <w:tcBorders>
              <w:top w:val="single" w:sz="4" w:space="0" w:color="000001"/>
              <w:left w:val="single" w:sz="4" w:space="0" w:color="000001"/>
              <w:bottom w:val="single" w:sz="4" w:space="0" w:color="000001"/>
            </w:tcBorders>
            <w:shd w:val="clear" w:color="auto" w:fill="FFFFFF"/>
            <w:tcMar>
              <w:left w:w="0" w:type="dxa"/>
            </w:tcMar>
            <w:vAlign w:val="center"/>
          </w:tcPr>
          <w:p w14:paraId="0A63D7C1" w14:textId="7E89BF0A" w:rsidR="002F2BFD" w:rsidRPr="0017346D" w:rsidRDefault="002F2BFD" w:rsidP="002F2BFD">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r w:rsidRPr="00783462">
              <w:rPr>
                <w:rFonts w:eastAsia="SimSun"/>
                <w:color w:val="00000A"/>
                <w:szCs w:val="24"/>
                <w:lang w:bidi="hi-IN"/>
              </w:rPr>
              <w:t>9,02</w:t>
            </w: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358D065" w14:textId="0572D859" w:rsidR="002F2BFD" w:rsidRPr="0017346D" w:rsidRDefault="002F2BFD" w:rsidP="002F2BFD">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783462">
              <w:rPr>
                <w:rFonts w:eastAsia="SimSun"/>
                <w:color w:val="000000"/>
                <w:szCs w:val="24"/>
                <w:lang w:bidi="hi-IN"/>
              </w:rPr>
              <w:t>2</w:t>
            </w:r>
          </w:p>
        </w:tc>
      </w:tr>
      <w:tr w:rsidR="002F2BFD" w:rsidRPr="0017346D" w14:paraId="6F5FBCA1" w14:textId="77777777" w:rsidTr="002F2BFD">
        <w:trPr>
          <w:gridAfter w:val="1"/>
          <w:wAfter w:w="15" w:type="dxa"/>
          <w:cantSplit/>
          <w:trHeight w:val="473"/>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0567A493" w14:textId="21E28F99" w:rsidR="002F2BFD" w:rsidRPr="0017346D" w:rsidRDefault="002F2BFD" w:rsidP="002F2BFD">
            <w:pPr>
              <w:widowControl w:val="0"/>
              <w:snapToGrid w:val="0"/>
              <w:spacing w:after="200" w:line="100" w:lineRule="atLeast"/>
              <w:textAlignment w:val="baseline"/>
              <w:rPr>
                <w:rFonts w:asciiTheme="majorHAnsi" w:eastAsia="SimSun" w:hAnsiTheme="majorHAnsi" w:cstheme="majorHAnsi"/>
                <w:b/>
                <w:color w:val="000000"/>
                <w:sz w:val="24"/>
                <w:szCs w:val="24"/>
                <w:lang w:bidi="hi-IN"/>
              </w:rPr>
            </w:pPr>
            <w:r w:rsidRPr="00783462">
              <w:rPr>
                <w:rFonts w:eastAsia="SimSun"/>
                <w:color w:val="000000"/>
                <w:szCs w:val="24"/>
                <w:lang w:bidi="hi-IN"/>
              </w:rPr>
              <w:t>Szatnia</w:t>
            </w:r>
          </w:p>
        </w:tc>
        <w:tc>
          <w:tcPr>
            <w:tcW w:w="2220" w:type="dxa"/>
            <w:tcBorders>
              <w:top w:val="single" w:sz="4" w:space="0" w:color="000001"/>
              <w:left w:val="single" w:sz="4" w:space="0" w:color="000001"/>
              <w:bottom w:val="single" w:sz="4" w:space="0" w:color="000001"/>
            </w:tcBorders>
            <w:shd w:val="clear" w:color="auto" w:fill="FFFFFF"/>
            <w:tcMar>
              <w:left w:w="0" w:type="dxa"/>
            </w:tcMar>
            <w:vAlign w:val="center"/>
          </w:tcPr>
          <w:p w14:paraId="74215DF0" w14:textId="0BAB9C14" w:rsidR="002F2BFD" w:rsidRPr="0017346D" w:rsidRDefault="002F2BFD" w:rsidP="002F2BFD">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r w:rsidRPr="00783462">
              <w:rPr>
                <w:rFonts w:eastAsia="SimSun"/>
                <w:color w:val="00000A"/>
                <w:szCs w:val="24"/>
                <w:lang w:bidi="hi-IN"/>
              </w:rPr>
              <w:t>2,66</w:t>
            </w: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F1DA56A" w14:textId="518F6748" w:rsidR="002F2BFD" w:rsidRPr="0017346D" w:rsidRDefault="002F2BFD" w:rsidP="002F2BFD">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783462">
              <w:rPr>
                <w:rFonts w:eastAsia="SimSun"/>
                <w:color w:val="000000"/>
                <w:szCs w:val="24"/>
                <w:lang w:bidi="hi-IN"/>
              </w:rPr>
              <w:t>1</w:t>
            </w:r>
          </w:p>
        </w:tc>
      </w:tr>
      <w:tr w:rsidR="002F2BFD" w:rsidRPr="0017346D" w14:paraId="405898B9" w14:textId="77777777" w:rsidTr="002F2BFD">
        <w:trPr>
          <w:gridAfter w:val="1"/>
          <w:wAfter w:w="15" w:type="dxa"/>
          <w:cantSplit/>
          <w:trHeight w:val="473"/>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6088166A" w14:textId="057A21F5" w:rsidR="002F2BFD" w:rsidRPr="0017346D" w:rsidRDefault="002F2BFD" w:rsidP="002F2BFD">
            <w:pPr>
              <w:widowControl w:val="0"/>
              <w:snapToGrid w:val="0"/>
              <w:spacing w:after="200" w:line="100" w:lineRule="atLeast"/>
              <w:textAlignment w:val="baseline"/>
              <w:rPr>
                <w:rFonts w:asciiTheme="majorHAnsi" w:eastAsia="SimSun" w:hAnsiTheme="majorHAnsi" w:cstheme="majorHAnsi"/>
                <w:b/>
                <w:color w:val="000000"/>
                <w:sz w:val="24"/>
                <w:szCs w:val="24"/>
                <w:lang w:bidi="hi-IN"/>
              </w:rPr>
            </w:pPr>
            <w:r w:rsidRPr="00783462">
              <w:rPr>
                <w:rFonts w:eastAsia="SimSun"/>
                <w:color w:val="000000"/>
                <w:szCs w:val="24"/>
                <w:lang w:bidi="hi-IN"/>
              </w:rPr>
              <w:t>Rejestracja</w:t>
            </w:r>
          </w:p>
        </w:tc>
        <w:tc>
          <w:tcPr>
            <w:tcW w:w="2220" w:type="dxa"/>
            <w:tcBorders>
              <w:top w:val="single" w:sz="4" w:space="0" w:color="000001"/>
              <w:left w:val="single" w:sz="4" w:space="0" w:color="000001"/>
              <w:bottom w:val="single" w:sz="4" w:space="0" w:color="000001"/>
            </w:tcBorders>
            <w:shd w:val="clear" w:color="auto" w:fill="FFFFFF"/>
            <w:tcMar>
              <w:left w:w="0" w:type="dxa"/>
            </w:tcMar>
            <w:vAlign w:val="center"/>
          </w:tcPr>
          <w:p w14:paraId="5FD0BDCB" w14:textId="39755D97" w:rsidR="002F2BFD" w:rsidRPr="0017346D" w:rsidRDefault="002F2BFD" w:rsidP="002F2BFD">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r w:rsidRPr="00783462">
              <w:rPr>
                <w:rFonts w:eastAsia="SimSun"/>
                <w:color w:val="00000A"/>
                <w:szCs w:val="24"/>
                <w:lang w:bidi="hi-IN"/>
              </w:rPr>
              <w:t>11,20</w:t>
            </w: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60DF40E" w14:textId="66943C6D" w:rsidR="002F2BFD" w:rsidRPr="0017346D" w:rsidRDefault="002F2BFD" w:rsidP="002F2BFD">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783462">
              <w:rPr>
                <w:rFonts w:eastAsia="SimSun"/>
                <w:color w:val="000000"/>
                <w:szCs w:val="24"/>
                <w:lang w:bidi="hi-IN"/>
              </w:rPr>
              <w:t>1</w:t>
            </w:r>
          </w:p>
        </w:tc>
      </w:tr>
      <w:tr w:rsidR="002F2BFD" w14:paraId="6F0D3A8B" w14:textId="77777777" w:rsidTr="002F2BFD">
        <w:tblPrEx>
          <w:jc w:val="left"/>
          <w:tblBorders>
            <w:top w:val="none" w:sz="0" w:space="0" w:color="auto"/>
            <w:left w:val="none" w:sz="0" w:space="0" w:color="auto"/>
            <w:bottom w:val="none" w:sz="0" w:space="0" w:color="auto"/>
            <w:insideH w:val="none" w:sz="0" w:space="0" w:color="auto"/>
          </w:tblBorders>
          <w:tblLook w:val="0000" w:firstRow="0" w:lastRow="0" w:firstColumn="0" w:lastColumn="0" w:noHBand="0" w:noVBand="0"/>
        </w:tblPrEx>
        <w:trPr>
          <w:cantSplit/>
          <w:trHeight w:val="473"/>
        </w:trPr>
        <w:tc>
          <w:tcPr>
            <w:tcW w:w="4456" w:type="dxa"/>
            <w:tcBorders>
              <w:top w:val="single" w:sz="4" w:space="0" w:color="000001"/>
              <w:left w:val="single" w:sz="4" w:space="0" w:color="000001"/>
              <w:bottom w:val="single" w:sz="4" w:space="0" w:color="000001"/>
            </w:tcBorders>
            <w:shd w:val="clear" w:color="auto" w:fill="FFFFFF"/>
            <w:vAlign w:val="center"/>
          </w:tcPr>
          <w:p w14:paraId="02EA963B" w14:textId="698BCD25" w:rsidR="002F2BFD" w:rsidRPr="00783462" w:rsidRDefault="002F2BFD" w:rsidP="002F2BFD">
            <w:pPr>
              <w:widowControl w:val="0"/>
              <w:snapToGrid w:val="0"/>
              <w:spacing w:after="200" w:line="100" w:lineRule="atLeast"/>
              <w:textAlignment w:val="baseline"/>
              <w:rPr>
                <w:rFonts w:eastAsia="SimSun"/>
                <w:b/>
                <w:color w:val="000000"/>
                <w:szCs w:val="24"/>
                <w:lang w:eastAsia="zh-CN" w:bidi="hi-IN"/>
              </w:rPr>
            </w:pPr>
            <w:r w:rsidRPr="00783462">
              <w:rPr>
                <w:rFonts w:eastAsia="SimSun"/>
                <w:b/>
                <w:color w:val="000000"/>
                <w:szCs w:val="24"/>
                <w:lang w:bidi="hi-IN"/>
              </w:rPr>
              <w:t>Razem:</w:t>
            </w:r>
          </w:p>
        </w:tc>
        <w:tc>
          <w:tcPr>
            <w:tcW w:w="2220" w:type="dxa"/>
            <w:tcBorders>
              <w:top w:val="single" w:sz="4" w:space="0" w:color="000001"/>
              <w:left w:val="single" w:sz="4" w:space="0" w:color="000001"/>
              <w:bottom w:val="single" w:sz="4" w:space="0" w:color="000001"/>
            </w:tcBorders>
            <w:shd w:val="clear" w:color="auto" w:fill="FFFFFF"/>
            <w:vAlign w:val="center"/>
          </w:tcPr>
          <w:p w14:paraId="7C91FEDE" w14:textId="3349FEF3" w:rsidR="002F2BFD" w:rsidRPr="00783462" w:rsidRDefault="002F2BFD" w:rsidP="002F2BFD">
            <w:pPr>
              <w:widowControl w:val="0"/>
              <w:snapToGrid w:val="0"/>
              <w:spacing w:after="200" w:line="100" w:lineRule="atLeast"/>
              <w:jc w:val="center"/>
              <w:textAlignment w:val="baseline"/>
              <w:rPr>
                <w:rFonts w:eastAsia="SimSun"/>
                <w:b/>
                <w:color w:val="00000A"/>
                <w:szCs w:val="24"/>
                <w:lang w:eastAsia="zh-CN" w:bidi="hi-IN"/>
              </w:rPr>
            </w:pPr>
            <w:r w:rsidRPr="00783462">
              <w:rPr>
                <w:rFonts w:eastAsia="SimSun"/>
                <w:b/>
                <w:color w:val="00000A"/>
                <w:szCs w:val="24"/>
                <w:lang w:bidi="hi-IN"/>
              </w:rPr>
              <w:t>274,17 m</w:t>
            </w:r>
            <w:r w:rsidRPr="00783462">
              <w:rPr>
                <w:rFonts w:eastAsia="SimSun"/>
                <w:b/>
                <w:color w:val="00000A"/>
                <w:szCs w:val="24"/>
                <w:vertAlign w:val="superscript"/>
                <w:lang w:bidi="hi-IN"/>
              </w:rPr>
              <w:t>2</w:t>
            </w:r>
          </w:p>
        </w:tc>
        <w:tc>
          <w:tcPr>
            <w:tcW w:w="28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7EB75A7" w14:textId="77777777" w:rsidR="002F2BFD" w:rsidRDefault="002F2BFD" w:rsidP="002F2BFD">
            <w:pPr>
              <w:widowControl w:val="0"/>
              <w:snapToGrid w:val="0"/>
              <w:spacing w:after="200" w:line="100" w:lineRule="atLeast"/>
              <w:jc w:val="center"/>
              <w:textAlignment w:val="baseline"/>
              <w:rPr>
                <w:rFonts w:ascii="Times New Roman" w:eastAsia="Times New Roman" w:hAnsi="Times New Roman" w:cs="Times New Roman"/>
                <w:sz w:val="20"/>
                <w:szCs w:val="20"/>
                <w:lang w:eastAsia="zh-CN"/>
              </w:rPr>
            </w:pPr>
          </w:p>
        </w:tc>
      </w:tr>
    </w:tbl>
    <w:p w14:paraId="6AC25F31" w14:textId="77777777" w:rsidR="00452505" w:rsidRDefault="00452505" w:rsidP="00452505">
      <w:pPr>
        <w:widowControl w:val="0"/>
        <w:textAlignment w:val="baseline"/>
        <w:rPr>
          <w:b/>
          <w:i/>
          <w:iCs/>
          <w:color w:val="000000"/>
          <w:sz w:val="24"/>
          <w:szCs w:val="24"/>
          <w:lang w:bidi="pl-PL"/>
        </w:rPr>
      </w:pPr>
    </w:p>
    <w:p w14:paraId="3DCAC606" w14:textId="77777777" w:rsidR="00452505" w:rsidRPr="00974F12" w:rsidRDefault="00452505" w:rsidP="00452505">
      <w:pPr>
        <w:widowControl w:val="0"/>
        <w:textAlignment w:val="baseline"/>
        <w:rPr>
          <w:rFonts w:eastAsia="SimSun"/>
          <w:b/>
          <w:bCs/>
          <w:lang w:bidi="hi-IN"/>
        </w:rPr>
      </w:pPr>
      <w:r w:rsidRPr="00974F12">
        <w:rPr>
          <w:rFonts w:eastAsia="SimSun"/>
          <w:b/>
          <w:bCs/>
          <w:lang w:bidi="hi-IN"/>
        </w:rPr>
        <w:t>W Szpitalu są wyróżnione 3 strefy czystościowe opisane w Tabeli 2.</w:t>
      </w:r>
    </w:p>
    <w:p w14:paraId="271BAB40" w14:textId="77777777" w:rsidR="00452505" w:rsidRDefault="00452505" w:rsidP="00452505">
      <w:pPr>
        <w:widowControl w:val="0"/>
        <w:textAlignment w:val="baseline"/>
        <w:rPr>
          <w:rFonts w:ascii="Liberation Serif" w:eastAsia="SimSun" w:hAnsi="Liberation Serif" w:cs="Mangal" w:hint="eastAsia"/>
          <w:sz w:val="24"/>
          <w:szCs w:val="24"/>
          <w:lang w:bidi="hi-IN"/>
        </w:rPr>
      </w:pPr>
    </w:p>
    <w:p w14:paraId="6B856C45" w14:textId="77777777" w:rsidR="00452505" w:rsidRDefault="00452505" w:rsidP="00452505">
      <w:pPr>
        <w:widowControl w:val="0"/>
        <w:spacing w:line="480" w:lineRule="auto"/>
        <w:textAlignment w:val="baseline"/>
        <w:rPr>
          <w:rFonts w:eastAsia="SimSun"/>
          <w:b/>
          <w:bCs/>
          <w:sz w:val="24"/>
          <w:szCs w:val="24"/>
          <w:lang w:bidi="hi-IN"/>
        </w:rPr>
      </w:pPr>
      <w:r>
        <w:rPr>
          <w:rFonts w:eastAsia="SimSun"/>
          <w:b/>
          <w:bCs/>
          <w:sz w:val="24"/>
          <w:szCs w:val="24"/>
          <w:lang w:bidi="hi-IN"/>
        </w:rPr>
        <w:t xml:space="preserve"> </w:t>
      </w:r>
      <w:r>
        <w:rPr>
          <w:rFonts w:eastAsia="SimSun"/>
          <w:b/>
          <w:bCs/>
          <w:lang w:bidi="hi-IN"/>
        </w:rPr>
        <w:t xml:space="preserve">Tabela 2. </w:t>
      </w:r>
      <w:r>
        <w:rPr>
          <w:rFonts w:eastAsia="SimSun" w:cs="Mangal"/>
          <w:color w:val="000000"/>
          <w:lang w:bidi="hi-IN"/>
        </w:rPr>
        <w:t>Wykaz powierzchni z podziałem na strefy czystościowe</w:t>
      </w:r>
    </w:p>
    <w:tbl>
      <w:tblPr>
        <w:tblW w:w="10015"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022"/>
        <w:gridCol w:w="1022"/>
        <w:gridCol w:w="2342"/>
        <w:gridCol w:w="1431"/>
        <w:gridCol w:w="1420"/>
        <w:gridCol w:w="2778"/>
      </w:tblGrid>
      <w:tr w:rsidR="00452505" w14:paraId="6F2E795C" w14:textId="77777777" w:rsidTr="002D0CE9">
        <w:trPr>
          <w:trHeight w:val="1615"/>
        </w:trPr>
        <w:tc>
          <w:tcPr>
            <w:tcW w:w="1022" w:type="dxa"/>
            <w:vMerge w:val="restart"/>
            <w:tcBorders>
              <w:top w:val="single" w:sz="2" w:space="0" w:color="000001"/>
              <w:left w:val="single" w:sz="2" w:space="0" w:color="000001"/>
              <w:bottom w:val="single" w:sz="2" w:space="0" w:color="000001"/>
            </w:tcBorders>
            <w:shd w:val="clear" w:color="auto" w:fill="auto"/>
            <w:tcMar>
              <w:left w:w="49" w:type="dxa"/>
            </w:tcMar>
          </w:tcPr>
          <w:p w14:paraId="789791D8"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69C2F231"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76D24333"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7B68EFF6" w14:textId="77777777" w:rsidR="00452505" w:rsidRDefault="00452505" w:rsidP="00FB1931">
            <w:pPr>
              <w:widowControl w:val="0"/>
              <w:suppressLineNumbers/>
              <w:spacing w:line="360" w:lineRule="auto"/>
              <w:jc w:val="center"/>
              <w:textAlignment w:val="baseline"/>
              <w:rPr>
                <w:rFonts w:eastAsia="SimSun"/>
                <w:b/>
                <w:bCs/>
                <w:sz w:val="18"/>
                <w:szCs w:val="18"/>
                <w:lang w:bidi="hi-IN"/>
              </w:rPr>
            </w:pPr>
            <w:r>
              <w:rPr>
                <w:rFonts w:eastAsia="SimSun"/>
                <w:b/>
                <w:bCs/>
                <w:sz w:val="18"/>
                <w:szCs w:val="18"/>
                <w:lang w:bidi="hi-IN"/>
              </w:rPr>
              <w:t>Strefa I</w:t>
            </w:r>
          </w:p>
        </w:tc>
        <w:tc>
          <w:tcPr>
            <w:tcW w:w="1022" w:type="dxa"/>
            <w:vMerge w:val="restart"/>
            <w:tcBorders>
              <w:top w:val="single" w:sz="2" w:space="0" w:color="000001"/>
              <w:left w:val="single" w:sz="2" w:space="0" w:color="000001"/>
              <w:bottom w:val="single" w:sz="2" w:space="0" w:color="000001"/>
            </w:tcBorders>
            <w:shd w:val="clear" w:color="auto" w:fill="auto"/>
            <w:tcMar>
              <w:left w:w="49" w:type="dxa"/>
            </w:tcMar>
          </w:tcPr>
          <w:p w14:paraId="03CABB10"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137710AF"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59C7C212"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5F6D04BA"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Czystości ciągłej</w:t>
            </w:r>
          </w:p>
          <w:p w14:paraId="745B4BC1"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2342" w:type="dxa"/>
            <w:vMerge w:val="restart"/>
            <w:tcBorders>
              <w:top w:val="single" w:sz="2" w:space="0" w:color="000001"/>
              <w:left w:val="single" w:sz="2" w:space="0" w:color="000001"/>
              <w:bottom w:val="single" w:sz="2" w:space="0" w:color="000001"/>
            </w:tcBorders>
            <w:shd w:val="clear" w:color="auto" w:fill="auto"/>
            <w:tcMar>
              <w:left w:w="49" w:type="dxa"/>
            </w:tcMar>
          </w:tcPr>
          <w:p w14:paraId="6D761270" w14:textId="77777777" w:rsidR="00452505" w:rsidRDefault="00452505" w:rsidP="00FB1931">
            <w:pPr>
              <w:widowControl w:val="0"/>
              <w:suppressLineNumbers/>
              <w:spacing w:line="360" w:lineRule="auto"/>
              <w:jc w:val="center"/>
              <w:textAlignment w:val="baseline"/>
              <w:rPr>
                <w:rFonts w:ascii="Liberation Serif" w:eastAsia="SimSun" w:hAnsi="Liberation Serif" w:cs="Mangal" w:hint="eastAsia"/>
                <w:sz w:val="24"/>
                <w:szCs w:val="24"/>
                <w:lang w:bidi="hi-IN"/>
              </w:rPr>
            </w:pPr>
            <w:r>
              <w:rPr>
                <w:rFonts w:eastAsia="SimSun"/>
                <w:b/>
                <w:bCs/>
                <w:sz w:val="18"/>
                <w:szCs w:val="18"/>
                <w:lang w:bidi="hi-IN"/>
              </w:rPr>
              <w:t xml:space="preserve">Brak flory bakteryjnej - </w:t>
            </w:r>
            <w:r>
              <w:rPr>
                <w:rFonts w:eastAsia="SimSun"/>
                <w:sz w:val="18"/>
                <w:szCs w:val="18"/>
                <w:lang w:bidi="hi-IN"/>
              </w:rPr>
              <w:t>magazyny materiałów sterylnych, magazyny           zasobów czystych (apteka, pomieszczenie                      z czystą pościelą, ogólny magazyn bielizny czystej)</w:t>
            </w: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65AE3F1B"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68B7E8B7"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7267A29F"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Strefa</w:t>
            </w:r>
          </w:p>
          <w:p w14:paraId="0CD6AE6B"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22EDEDB4"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1CC4DA06"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Mycie                              i dezynfekcja niskiego stopnia</w:t>
            </w: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ECE488"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Dezynfekcja niskiego stopnia</w:t>
            </w:r>
          </w:p>
          <w:p w14:paraId="090812C5"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r>
              <w:rPr>
                <w:color w:val="000000"/>
                <w:sz w:val="18"/>
                <w:szCs w:val="18"/>
                <w:lang w:bidi="hi-IN"/>
              </w:rPr>
              <w:t xml:space="preserve"> </w:t>
            </w:r>
            <w:r>
              <w:rPr>
                <w:rFonts w:eastAsia="SimSun"/>
                <w:color w:val="000000"/>
                <w:sz w:val="18"/>
                <w:szCs w:val="18"/>
                <w:lang w:bidi="hi-IN"/>
              </w:rPr>
              <w:t>Preparat dezynfekcyjny                      o spektrum działania</w:t>
            </w:r>
          </w:p>
          <w:p w14:paraId="15C4CF7C"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B,F,V- osłonkowe</w:t>
            </w:r>
          </w:p>
          <w:p w14:paraId="3A587933"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(np. HCV, HBV,HIV)</w:t>
            </w:r>
          </w:p>
        </w:tc>
      </w:tr>
      <w:tr w:rsidR="00452505" w14:paraId="30C8727B" w14:textId="77777777" w:rsidTr="002D0CE9">
        <w:trPr>
          <w:trHeight w:val="144"/>
        </w:trPr>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64F2A479"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4B9C9F15"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2342" w:type="dxa"/>
            <w:vMerge/>
            <w:tcBorders>
              <w:top w:val="single" w:sz="2" w:space="0" w:color="000001"/>
              <w:left w:val="single" w:sz="2" w:space="0" w:color="000001"/>
              <w:bottom w:val="single" w:sz="2" w:space="0" w:color="000001"/>
            </w:tcBorders>
            <w:shd w:val="clear" w:color="auto" w:fill="auto"/>
            <w:tcMar>
              <w:left w:w="49" w:type="dxa"/>
            </w:tcMar>
          </w:tcPr>
          <w:p w14:paraId="528FBC66"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6F3B71BD"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568753F3"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Strefa bezdotykowa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20AC6786"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110C35C8"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Mycie</w:t>
            </w: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C77F2AE"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40A5B974"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Roztwór środka myjącego</w:t>
            </w:r>
          </w:p>
        </w:tc>
      </w:tr>
      <w:tr w:rsidR="00452505" w14:paraId="7A47DBD5" w14:textId="77777777" w:rsidTr="002D0CE9">
        <w:trPr>
          <w:trHeight w:val="2354"/>
        </w:trPr>
        <w:tc>
          <w:tcPr>
            <w:tcW w:w="1022" w:type="dxa"/>
            <w:vMerge w:val="restart"/>
            <w:tcBorders>
              <w:top w:val="single" w:sz="2" w:space="0" w:color="000001"/>
              <w:left w:val="single" w:sz="2" w:space="0" w:color="000001"/>
              <w:bottom w:val="single" w:sz="2" w:space="0" w:color="000001"/>
            </w:tcBorders>
            <w:shd w:val="clear" w:color="auto" w:fill="auto"/>
            <w:tcMar>
              <w:left w:w="49" w:type="dxa"/>
            </w:tcMar>
          </w:tcPr>
          <w:p w14:paraId="14DC9C46"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6E63D6C2"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0732CC90"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42DE5BFF"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677C1B81"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1F3803D9"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42F86975" w14:textId="77777777" w:rsidR="00452505" w:rsidRDefault="00452505" w:rsidP="00FB1931">
            <w:pPr>
              <w:widowControl w:val="0"/>
              <w:suppressLineNumbers/>
              <w:spacing w:line="360" w:lineRule="auto"/>
              <w:jc w:val="center"/>
              <w:textAlignment w:val="baseline"/>
              <w:rPr>
                <w:rFonts w:eastAsia="SimSun"/>
                <w:b/>
                <w:bCs/>
                <w:sz w:val="18"/>
                <w:szCs w:val="18"/>
                <w:lang w:bidi="hi-IN"/>
              </w:rPr>
            </w:pPr>
            <w:r>
              <w:rPr>
                <w:rFonts w:eastAsia="SimSun"/>
                <w:b/>
                <w:bCs/>
                <w:sz w:val="18"/>
                <w:szCs w:val="18"/>
                <w:lang w:bidi="hi-IN"/>
              </w:rPr>
              <w:t>Strefa II</w:t>
            </w:r>
          </w:p>
        </w:tc>
        <w:tc>
          <w:tcPr>
            <w:tcW w:w="1022" w:type="dxa"/>
            <w:vMerge w:val="restart"/>
            <w:tcBorders>
              <w:top w:val="single" w:sz="2" w:space="0" w:color="000001"/>
              <w:left w:val="single" w:sz="2" w:space="0" w:color="000001"/>
              <w:bottom w:val="single" w:sz="2" w:space="0" w:color="000001"/>
            </w:tcBorders>
            <w:shd w:val="clear" w:color="auto" w:fill="auto"/>
            <w:tcMar>
              <w:left w:w="49" w:type="dxa"/>
            </w:tcMar>
          </w:tcPr>
          <w:p w14:paraId="4EF28E3C"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4A4780BE"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3422D6E9"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379B72F9"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61969B7D"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69D7ECDD"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Ogólnej czystości</w:t>
            </w:r>
          </w:p>
        </w:tc>
        <w:tc>
          <w:tcPr>
            <w:tcW w:w="2342" w:type="dxa"/>
            <w:tcBorders>
              <w:top w:val="single" w:sz="2" w:space="0" w:color="000001"/>
              <w:left w:val="single" w:sz="2" w:space="0" w:color="000001"/>
              <w:bottom w:val="single" w:sz="2" w:space="0" w:color="000001"/>
            </w:tcBorders>
            <w:shd w:val="clear" w:color="auto" w:fill="auto"/>
            <w:tcMar>
              <w:left w:w="49" w:type="dxa"/>
            </w:tcMar>
          </w:tcPr>
          <w:p w14:paraId="1BA6CE0D" w14:textId="77777777" w:rsidR="00452505" w:rsidRDefault="00452505" w:rsidP="00FB1931">
            <w:pPr>
              <w:widowControl w:val="0"/>
              <w:suppressLineNumbers/>
              <w:spacing w:line="360" w:lineRule="auto"/>
              <w:jc w:val="center"/>
              <w:textAlignment w:val="baseline"/>
              <w:rPr>
                <w:rFonts w:ascii="Liberation Serif" w:eastAsia="SimSun" w:hAnsi="Liberation Serif" w:cs="Mangal" w:hint="eastAsia"/>
                <w:sz w:val="24"/>
                <w:szCs w:val="24"/>
                <w:lang w:bidi="hi-IN"/>
              </w:rPr>
            </w:pPr>
            <w:r>
              <w:rPr>
                <w:rFonts w:eastAsia="SimSun"/>
                <w:b/>
                <w:bCs/>
                <w:sz w:val="18"/>
                <w:szCs w:val="18"/>
                <w:lang w:bidi="hi-IN"/>
              </w:rPr>
              <w:t>Pozbawione ryzyka –</w:t>
            </w:r>
            <w:r>
              <w:rPr>
                <w:rFonts w:eastAsia="SimSun"/>
                <w:sz w:val="18"/>
                <w:szCs w:val="18"/>
                <w:lang w:bidi="hi-IN"/>
              </w:rPr>
              <w:t xml:space="preserve"> korytarze wewnętrzne, klatki schodowe, windy,</w:t>
            </w:r>
          </w:p>
          <w:p w14:paraId="693B948C"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biura, pomieszczenia techniczne, sale wykładowe, szatnie, poradnie.</w:t>
            </w:r>
          </w:p>
          <w:p w14:paraId="2DBEB82B"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2851" w:type="dxa"/>
            <w:gridSpan w:val="2"/>
            <w:tcBorders>
              <w:top w:val="single" w:sz="2" w:space="0" w:color="000001"/>
              <w:left w:val="single" w:sz="2" w:space="0" w:color="000001"/>
              <w:bottom w:val="single" w:sz="2" w:space="0" w:color="000001"/>
            </w:tcBorders>
            <w:shd w:val="clear" w:color="auto" w:fill="auto"/>
            <w:tcMar>
              <w:left w:w="49" w:type="dxa"/>
            </w:tcMar>
          </w:tcPr>
          <w:p w14:paraId="08AC2663"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4F49527F"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4AEEA442"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402054D0"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Mycie</w:t>
            </w:r>
          </w:p>
          <w:p w14:paraId="33628B6D"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68BA299"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15E9A4CC"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3F63D816"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7465A3BF"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Roztwór środka myjącego</w:t>
            </w:r>
          </w:p>
        </w:tc>
      </w:tr>
      <w:tr w:rsidR="00452505" w14:paraId="4B7AB930" w14:textId="77777777" w:rsidTr="002D0CE9">
        <w:trPr>
          <w:trHeight w:val="144"/>
        </w:trPr>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31C9678D"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169658BA"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2342" w:type="dxa"/>
            <w:vMerge w:val="restart"/>
            <w:tcBorders>
              <w:top w:val="single" w:sz="2" w:space="0" w:color="000001"/>
              <w:left w:val="single" w:sz="2" w:space="0" w:color="000001"/>
              <w:bottom w:val="single" w:sz="2" w:space="0" w:color="000001"/>
            </w:tcBorders>
            <w:shd w:val="clear" w:color="auto" w:fill="auto"/>
            <w:tcMar>
              <w:left w:w="49" w:type="dxa"/>
            </w:tcMar>
          </w:tcPr>
          <w:p w14:paraId="20D69C82" w14:textId="77777777" w:rsidR="00452505" w:rsidRDefault="00452505" w:rsidP="00FB1931">
            <w:pPr>
              <w:widowControl w:val="0"/>
              <w:suppressLineNumbers/>
              <w:spacing w:line="360" w:lineRule="auto"/>
              <w:jc w:val="center"/>
              <w:textAlignment w:val="baseline"/>
              <w:rPr>
                <w:rFonts w:ascii="Liberation Serif" w:eastAsia="SimSun" w:hAnsi="Liberation Serif" w:cs="Mangal" w:hint="eastAsia"/>
                <w:sz w:val="24"/>
                <w:szCs w:val="24"/>
                <w:lang w:bidi="hi-IN"/>
              </w:rPr>
            </w:pPr>
            <w:r>
              <w:rPr>
                <w:rFonts w:eastAsia="SimSun"/>
                <w:b/>
                <w:bCs/>
                <w:sz w:val="18"/>
                <w:szCs w:val="18"/>
                <w:lang w:bidi="hi-IN"/>
              </w:rPr>
              <w:t xml:space="preserve">Niskiego ryzyka – </w:t>
            </w:r>
            <w:r>
              <w:rPr>
                <w:rFonts w:eastAsia="SimSun"/>
                <w:sz w:val="18"/>
                <w:szCs w:val="18"/>
                <w:lang w:bidi="hi-IN"/>
              </w:rPr>
              <w:t>oddziały szpitalne, izba przyjęć,  g</w:t>
            </w:r>
            <w:r>
              <w:rPr>
                <w:rFonts w:eastAsia="SimSun"/>
                <w:color w:val="000000"/>
                <w:sz w:val="18"/>
                <w:szCs w:val="18"/>
                <w:lang w:bidi="hi-IN"/>
              </w:rPr>
              <w:t>abinety diagnostyczno-zabiegowe</w:t>
            </w: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643EDEE5"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5AF9F5D2"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Strefa 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42585214"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5151AC78"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Mycie                                    i dezynfekcja niskiego stopnia ukierunkowana na rodzaj skażenia</w:t>
            </w: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5526451"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04DF4069"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Dezynfekcja niskiego stopnia</w:t>
            </w:r>
          </w:p>
          <w:p w14:paraId="03B6AC7A"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r>
              <w:rPr>
                <w:color w:val="000000"/>
                <w:sz w:val="18"/>
                <w:szCs w:val="18"/>
                <w:lang w:bidi="hi-IN"/>
              </w:rPr>
              <w:t xml:space="preserve"> </w:t>
            </w:r>
            <w:r>
              <w:rPr>
                <w:rFonts w:eastAsia="SimSun"/>
                <w:color w:val="000000"/>
                <w:sz w:val="18"/>
                <w:szCs w:val="18"/>
                <w:lang w:bidi="hi-IN"/>
              </w:rPr>
              <w:t>Preparat dezynfekcyjny                      o spektrum działania</w:t>
            </w:r>
          </w:p>
          <w:p w14:paraId="12037DDE"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B,F,V-  osłonkowe</w:t>
            </w:r>
          </w:p>
          <w:p w14:paraId="2B00744F"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 np. HCV, HBV,HIV )</w:t>
            </w:r>
          </w:p>
        </w:tc>
      </w:tr>
      <w:tr w:rsidR="00452505" w14:paraId="7E929C15" w14:textId="77777777" w:rsidTr="002D0CE9">
        <w:trPr>
          <w:trHeight w:val="144"/>
        </w:trPr>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3E1F5302"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52C05522"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2342" w:type="dxa"/>
            <w:vMerge/>
            <w:tcBorders>
              <w:top w:val="single" w:sz="2" w:space="0" w:color="000001"/>
              <w:left w:val="single" w:sz="2" w:space="0" w:color="000001"/>
              <w:bottom w:val="single" w:sz="2" w:space="0" w:color="000001"/>
            </w:tcBorders>
            <w:shd w:val="clear" w:color="auto" w:fill="auto"/>
            <w:tcMar>
              <w:left w:w="49" w:type="dxa"/>
            </w:tcMar>
          </w:tcPr>
          <w:p w14:paraId="378ED849"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7E0C47AD"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3826ABEA"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Strefa bezdotykowa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3E9DF16C"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4C4385AA"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Mycie</w:t>
            </w:r>
          </w:p>
          <w:p w14:paraId="556BA4E5"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1DA1D2BD" w14:textId="77777777" w:rsidR="00452505" w:rsidRDefault="00452505" w:rsidP="00FB1931">
            <w:pPr>
              <w:widowControl w:val="0"/>
              <w:suppressLineNumbers/>
              <w:spacing w:line="360" w:lineRule="auto"/>
              <w:jc w:val="center"/>
              <w:textAlignment w:val="baseline"/>
              <w:rPr>
                <w:rFonts w:eastAsia="SimSun"/>
                <w:sz w:val="18"/>
                <w:szCs w:val="18"/>
                <w:lang w:bidi="hi-IN"/>
              </w:rPr>
            </w:pP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41E6590"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7D2B3B65"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Roztwór środka myjącego</w:t>
            </w:r>
          </w:p>
        </w:tc>
      </w:tr>
      <w:tr w:rsidR="00452505" w14:paraId="7FB49C4B" w14:textId="77777777" w:rsidTr="002D0CE9">
        <w:trPr>
          <w:trHeight w:val="1236"/>
        </w:trPr>
        <w:tc>
          <w:tcPr>
            <w:tcW w:w="1022" w:type="dxa"/>
            <w:tcBorders>
              <w:top w:val="single" w:sz="2" w:space="0" w:color="000001"/>
              <w:left w:val="single" w:sz="2" w:space="0" w:color="000001"/>
              <w:bottom w:val="single" w:sz="2" w:space="0" w:color="000001"/>
            </w:tcBorders>
            <w:shd w:val="clear" w:color="auto" w:fill="auto"/>
            <w:tcMar>
              <w:left w:w="49" w:type="dxa"/>
            </w:tcMar>
          </w:tcPr>
          <w:p w14:paraId="597ABE59"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54E54BC0"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7B97E268" w14:textId="77777777" w:rsidR="00452505" w:rsidRDefault="00452505" w:rsidP="00FB1931">
            <w:pPr>
              <w:widowControl w:val="0"/>
              <w:suppressLineNumbers/>
              <w:spacing w:line="360" w:lineRule="auto"/>
              <w:jc w:val="center"/>
              <w:textAlignment w:val="baseline"/>
              <w:rPr>
                <w:rFonts w:eastAsia="SimSun"/>
                <w:b/>
                <w:bCs/>
                <w:color w:val="000000"/>
                <w:sz w:val="18"/>
                <w:szCs w:val="18"/>
                <w:lang w:bidi="hi-IN"/>
              </w:rPr>
            </w:pPr>
            <w:r>
              <w:rPr>
                <w:rFonts w:eastAsia="SimSun"/>
                <w:b/>
                <w:bCs/>
                <w:color w:val="000000"/>
                <w:sz w:val="18"/>
                <w:szCs w:val="18"/>
                <w:lang w:bidi="hi-IN"/>
              </w:rPr>
              <w:t>Strefa III</w:t>
            </w:r>
          </w:p>
        </w:tc>
        <w:tc>
          <w:tcPr>
            <w:tcW w:w="1022" w:type="dxa"/>
            <w:tcBorders>
              <w:top w:val="single" w:sz="2" w:space="0" w:color="000001"/>
              <w:left w:val="single" w:sz="2" w:space="0" w:color="000001"/>
              <w:bottom w:val="single" w:sz="2" w:space="0" w:color="000001"/>
            </w:tcBorders>
            <w:shd w:val="clear" w:color="auto" w:fill="auto"/>
            <w:tcMar>
              <w:left w:w="49" w:type="dxa"/>
            </w:tcMar>
          </w:tcPr>
          <w:p w14:paraId="0CD5B1EF"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7D17E4EE"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18B666C4"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Ciągłego skażenia</w:t>
            </w:r>
          </w:p>
          <w:p w14:paraId="28911AB0"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2342" w:type="dxa"/>
            <w:tcBorders>
              <w:top w:val="single" w:sz="2" w:space="0" w:color="000001"/>
              <w:left w:val="single" w:sz="2" w:space="0" w:color="000001"/>
              <w:bottom w:val="single" w:sz="2" w:space="0" w:color="000001"/>
            </w:tcBorders>
            <w:shd w:val="clear" w:color="auto" w:fill="auto"/>
            <w:tcMar>
              <w:left w:w="49" w:type="dxa"/>
            </w:tcMar>
          </w:tcPr>
          <w:p w14:paraId="61B98F3A" w14:textId="77777777" w:rsidR="00452505" w:rsidRDefault="00452505" w:rsidP="00FB1931">
            <w:pPr>
              <w:widowControl w:val="0"/>
              <w:suppressLineNumbers/>
              <w:snapToGrid w:val="0"/>
              <w:spacing w:line="360" w:lineRule="auto"/>
              <w:jc w:val="center"/>
              <w:textAlignment w:val="baseline"/>
              <w:rPr>
                <w:rFonts w:eastAsia="SimSun"/>
                <w:b/>
                <w:bCs/>
                <w:color w:val="000000"/>
                <w:sz w:val="18"/>
                <w:szCs w:val="18"/>
                <w:lang w:bidi="hi-IN"/>
              </w:rPr>
            </w:pPr>
          </w:p>
          <w:p w14:paraId="26B8943D" w14:textId="77777777" w:rsidR="00452505" w:rsidRDefault="00452505" w:rsidP="00FB1931">
            <w:pPr>
              <w:widowControl w:val="0"/>
              <w:suppressLineNumbers/>
              <w:spacing w:line="360" w:lineRule="auto"/>
              <w:jc w:val="center"/>
              <w:textAlignment w:val="baseline"/>
              <w:rPr>
                <w:rFonts w:eastAsia="SimSun"/>
                <w:b/>
                <w:bCs/>
                <w:color w:val="000000"/>
                <w:sz w:val="18"/>
                <w:szCs w:val="18"/>
                <w:lang w:bidi="hi-IN"/>
              </w:rPr>
            </w:pPr>
            <w:r>
              <w:rPr>
                <w:rFonts w:eastAsia="SimSun"/>
                <w:b/>
                <w:bCs/>
                <w:color w:val="000000"/>
                <w:sz w:val="18"/>
                <w:szCs w:val="18"/>
                <w:lang w:bidi="hi-IN"/>
              </w:rPr>
              <w:t>Średniego ryzyka</w:t>
            </w:r>
          </w:p>
          <w:p w14:paraId="121BBEC8"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łazienki, brudowniki,     pomieszczenia składowania brudnej bielizny i odpadów</w:t>
            </w:r>
          </w:p>
          <w:p w14:paraId="4D72B13B"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44061593"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38768CE2"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Strefa</w:t>
            </w:r>
          </w:p>
          <w:p w14:paraId="370783D5"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r>
              <w:rPr>
                <w:color w:val="000000"/>
                <w:sz w:val="18"/>
                <w:szCs w:val="18"/>
                <w:lang w:bidi="hi-IN"/>
              </w:rPr>
              <w:t xml:space="preserve"> </w:t>
            </w:r>
            <w:r>
              <w:rPr>
                <w:rFonts w:eastAsia="SimSun"/>
                <w:color w:val="000000"/>
                <w:sz w:val="18"/>
                <w:szCs w:val="18"/>
                <w:lang w:bidi="hi-IN"/>
              </w:rPr>
              <w:t>dotykowa</w:t>
            </w:r>
          </w:p>
          <w:p w14:paraId="36595207"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1BACB39B"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4B730BB6"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Strefa bezdotykowa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17952D1F"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50F0B63C"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Mycie                        i dezynfekcja</w:t>
            </w:r>
          </w:p>
          <w:p w14:paraId="3D8BE993"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wysokiego stopnia</w:t>
            </w: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B8C74B5"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Dezynfekcja średniego stopnia</w:t>
            </w:r>
          </w:p>
          <w:p w14:paraId="16662876"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Preparat dezynfekcyjny                      o spektrum działania</w:t>
            </w:r>
          </w:p>
          <w:p w14:paraId="682AEF23"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B,F,V, prątki,</w:t>
            </w:r>
          </w:p>
          <w:p w14:paraId="5224FB5D"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6FCBFCF8"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Roztwór środka myjącego</w:t>
            </w:r>
          </w:p>
        </w:tc>
      </w:tr>
      <w:tr w:rsidR="00452505" w14:paraId="0A904290" w14:textId="77777777" w:rsidTr="002D0CE9">
        <w:trPr>
          <w:trHeight w:val="1236"/>
        </w:trPr>
        <w:tc>
          <w:tcPr>
            <w:tcW w:w="10015"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EDCE028" w14:textId="77777777" w:rsidR="00452505" w:rsidRDefault="00452505" w:rsidP="00FB1931">
            <w:pPr>
              <w:widowControl w:val="0"/>
              <w:suppressLineNumbers/>
              <w:spacing w:before="57" w:after="57" w:line="360" w:lineRule="auto"/>
              <w:jc w:val="center"/>
              <w:textAlignment w:val="baseline"/>
              <w:rPr>
                <w:rFonts w:eastAsia="SimSun"/>
                <w:b/>
                <w:bCs/>
                <w:color w:val="000000"/>
                <w:sz w:val="16"/>
                <w:szCs w:val="16"/>
                <w:lang w:bidi="hi-IN"/>
              </w:rPr>
            </w:pPr>
            <w:r>
              <w:rPr>
                <w:rFonts w:eastAsia="SimSun"/>
                <w:b/>
                <w:bCs/>
                <w:color w:val="000000"/>
                <w:sz w:val="16"/>
                <w:szCs w:val="16"/>
                <w:lang w:bidi="hi-IN"/>
              </w:rPr>
              <w:t xml:space="preserve">W PRZYPADKU SKAŻENIA LUDZKIM MATERIAŁEM BIOLOGICZNYM ( KREW, KAŁ, MOCZ, PLWOCINA, TREŚĆ ŻOŁĄDKOWA, PŁYN MÓZGOWO- RDZENIOWY) DEZYNFEKCJA ŚREDNIEGO STOPNIA ( B, F,V, </w:t>
            </w:r>
            <w:proofErr w:type="spellStart"/>
            <w:r>
              <w:rPr>
                <w:rFonts w:eastAsia="SimSun"/>
                <w:b/>
                <w:bCs/>
                <w:color w:val="000000"/>
                <w:sz w:val="16"/>
                <w:szCs w:val="16"/>
                <w:lang w:bidi="hi-IN"/>
              </w:rPr>
              <w:t>Tbc</w:t>
            </w:r>
            <w:proofErr w:type="spellEnd"/>
            <w:r>
              <w:rPr>
                <w:rFonts w:eastAsia="SimSun"/>
                <w:b/>
                <w:bCs/>
                <w:color w:val="000000"/>
                <w:sz w:val="16"/>
                <w:szCs w:val="16"/>
                <w:lang w:bidi="hi-IN"/>
              </w:rPr>
              <w:t xml:space="preserve"> ) WYKONYWANA PO UPRZEDNIM USUNIĘCIU MATERIAŁU BIOLOGICZNEGO</w:t>
            </w:r>
          </w:p>
        </w:tc>
      </w:tr>
    </w:tbl>
    <w:p w14:paraId="61E02908" w14:textId="77777777" w:rsidR="00452505" w:rsidRDefault="00452505" w:rsidP="00452505">
      <w:pPr>
        <w:widowControl w:val="0"/>
        <w:spacing w:line="360" w:lineRule="auto"/>
        <w:textAlignment w:val="baseline"/>
        <w:rPr>
          <w:rFonts w:eastAsia="SimSun"/>
          <w:sz w:val="24"/>
          <w:szCs w:val="24"/>
          <w:u w:val="single"/>
          <w:lang w:bidi="hi-IN"/>
        </w:rPr>
      </w:pPr>
    </w:p>
    <w:p w14:paraId="6F92F770" w14:textId="77777777" w:rsidR="00452505" w:rsidRPr="009E57C5" w:rsidRDefault="00452505" w:rsidP="00452505">
      <w:pPr>
        <w:widowControl w:val="0"/>
        <w:spacing w:line="360" w:lineRule="auto"/>
        <w:textAlignment w:val="baseline"/>
        <w:rPr>
          <w:rFonts w:asciiTheme="majorHAnsi" w:eastAsia="SimSun" w:hAnsiTheme="majorHAnsi" w:cstheme="majorHAnsi"/>
          <w:sz w:val="24"/>
          <w:szCs w:val="24"/>
          <w:lang w:bidi="hi-IN"/>
        </w:rPr>
      </w:pPr>
      <w:r w:rsidRPr="009E57C5">
        <w:rPr>
          <w:rFonts w:asciiTheme="majorHAnsi" w:eastAsia="SimSun" w:hAnsiTheme="majorHAnsi" w:cstheme="majorHAnsi"/>
          <w:sz w:val="24"/>
          <w:szCs w:val="24"/>
          <w:u w:val="single"/>
          <w:lang w:bidi="hi-IN"/>
        </w:rPr>
        <w:t>Utrzymanie czystości w Oddziale XVIII i Przychodniach polega na:</w:t>
      </w:r>
    </w:p>
    <w:p w14:paraId="742B743A" w14:textId="77777777" w:rsidR="00452505" w:rsidRPr="009E57C5" w:rsidRDefault="00452505" w:rsidP="00452505">
      <w:pPr>
        <w:widowControl w:val="0"/>
        <w:tabs>
          <w:tab w:val="left" w:pos="257"/>
        </w:tabs>
        <w:spacing w:line="360" w:lineRule="auto"/>
        <w:jc w:val="both"/>
        <w:textAlignment w:val="baseline"/>
        <w:rPr>
          <w:rFonts w:asciiTheme="majorHAnsi" w:eastAsia="SimSun" w:hAnsiTheme="majorHAnsi" w:cstheme="majorHAnsi"/>
          <w:sz w:val="24"/>
          <w:szCs w:val="24"/>
          <w:lang w:bidi="hi-IN"/>
        </w:rPr>
      </w:pPr>
      <w:r w:rsidRPr="009E57C5">
        <w:rPr>
          <w:rFonts w:asciiTheme="majorHAnsi" w:eastAsia="SimSun" w:hAnsiTheme="majorHAnsi" w:cstheme="majorHAnsi"/>
          <w:sz w:val="24"/>
          <w:szCs w:val="24"/>
          <w:lang w:bidi="hi-IN"/>
        </w:rPr>
        <w:t>- całodobowym utrzymaniu czystości w obiekcie według określonych stref, a przede wszystkim na szybkim i sprawnym usuwaniu wszelkich zanieczyszczeń i substancji mogących sprzyjać rozwojowi i namnażaniu drobnoustrojów patogennych,</w:t>
      </w:r>
    </w:p>
    <w:p w14:paraId="4216CEAE" w14:textId="77777777" w:rsidR="00452505" w:rsidRPr="009E57C5" w:rsidRDefault="00452505" w:rsidP="00452505">
      <w:pPr>
        <w:widowControl w:val="0"/>
        <w:tabs>
          <w:tab w:val="left" w:pos="257"/>
        </w:tabs>
        <w:spacing w:line="360" w:lineRule="auto"/>
        <w:jc w:val="both"/>
        <w:textAlignment w:val="baseline"/>
        <w:rPr>
          <w:rFonts w:asciiTheme="majorHAnsi" w:eastAsia="SimSun" w:hAnsiTheme="majorHAnsi" w:cstheme="majorHAnsi"/>
          <w:sz w:val="24"/>
          <w:szCs w:val="24"/>
          <w:lang w:bidi="hi-IN"/>
        </w:rPr>
      </w:pPr>
      <w:r w:rsidRPr="009E57C5">
        <w:rPr>
          <w:rFonts w:asciiTheme="majorHAnsi" w:eastAsia="SimSun" w:hAnsiTheme="majorHAnsi" w:cstheme="majorHAnsi"/>
          <w:sz w:val="24"/>
          <w:szCs w:val="24"/>
          <w:lang w:bidi="hi-IN"/>
        </w:rPr>
        <w:t>- przestrzeganiu procedur epidemiologicznych wyznaczonych dla każdej strefy czystości, główną zasadą jest wydzielenie sprzętu do sprzątania i dezynfekcji dla poszczególnych stref czystości.</w:t>
      </w:r>
    </w:p>
    <w:bookmarkEnd w:id="45"/>
    <w:p w14:paraId="553FC58F" w14:textId="0A8AE30F" w:rsidR="00916A6F" w:rsidRDefault="00916A6F" w:rsidP="007A3EF5">
      <w:pPr>
        <w:autoSpaceDE w:val="0"/>
        <w:autoSpaceDN w:val="0"/>
        <w:adjustRightInd w:val="0"/>
        <w:spacing w:line="240" w:lineRule="auto"/>
        <w:rPr>
          <w:rFonts w:asciiTheme="majorHAnsi" w:hAnsiTheme="majorHAnsi" w:cstheme="majorHAnsi"/>
          <w:b/>
          <w:iCs/>
        </w:rPr>
      </w:pPr>
    </w:p>
    <w:p w14:paraId="22C66BE6" w14:textId="1EDC5A36" w:rsidR="00C11339" w:rsidRPr="0070444F" w:rsidRDefault="001116BB" w:rsidP="001116BB">
      <w:pPr>
        <w:pStyle w:val="Nagwek5"/>
        <w:ind w:left="6480"/>
        <w:rPr>
          <w:rFonts w:asciiTheme="majorHAnsi" w:hAnsiTheme="majorHAnsi"/>
          <w:b/>
          <w:bCs/>
          <w:sz w:val="24"/>
          <w:szCs w:val="24"/>
        </w:rPr>
      </w:pPr>
      <w:bookmarkStart w:id="48" w:name="_Toc85023490"/>
      <w:r w:rsidRPr="0070444F">
        <w:rPr>
          <w:rFonts w:asciiTheme="majorHAnsi" w:hAnsiTheme="majorHAnsi"/>
          <w:b/>
          <w:bCs/>
          <w:color w:val="auto"/>
          <w:sz w:val="24"/>
          <w:szCs w:val="24"/>
        </w:rPr>
        <w:lastRenderedPageBreak/>
        <w:t xml:space="preserve">     </w:t>
      </w:r>
      <w:r w:rsidR="00C11339" w:rsidRPr="0070444F">
        <w:rPr>
          <w:rFonts w:asciiTheme="majorHAnsi" w:hAnsiTheme="majorHAnsi"/>
          <w:b/>
          <w:bCs/>
          <w:color w:val="auto"/>
          <w:sz w:val="24"/>
          <w:szCs w:val="24"/>
        </w:rPr>
        <w:t xml:space="preserve">Załącznik nr </w:t>
      </w:r>
      <w:r w:rsidR="00504FBD" w:rsidRPr="0070444F">
        <w:rPr>
          <w:rFonts w:asciiTheme="majorHAnsi" w:hAnsiTheme="majorHAnsi"/>
          <w:b/>
          <w:bCs/>
          <w:color w:val="auto"/>
          <w:sz w:val="24"/>
          <w:szCs w:val="24"/>
        </w:rPr>
        <w:t>4</w:t>
      </w:r>
      <w:r w:rsidR="00C11339" w:rsidRPr="0070444F">
        <w:rPr>
          <w:rFonts w:asciiTheme="majorHAnsi" w:hAnsiTheme="majorHAnsi"/>
          <w:b/>
          <w:bCs/>
          <w:color w:val="auto"/>
          <w:sz w:val="24"/>
          <w:szCs w:val="24"/>
        </w:rPr>
        <w:t xml:space="preserve"> do SWZ</w:t>
      </w:r>
      <w:bookmarkEnd w:id="48"/>
      <w:r w:rsidR="00C11339" w:rsidRPr="0070444F">
        <w:rPr>
          <w:rFonts w:asciiTheme="majorHAnsi" w:hAnsiTheme="majorHAnsi"/>
          <w:b/>
          <w:bCs/>
          <w:color w:val="auto"/>
          <w:sz w:val="24"/>
          <w:szCs w:val="24"/>
        </w:rPr>
        <w:t xml:space="preserve"> </w:t>
      </w:r>
    </w:p>
    <w:p w14:paraId="31261D37" w14:textId="77777777" w:rsidR="00C11339" w:rsidRPr="0070444F" w:rsidRDefault="00B96C7A" w:rsidP="00016E21">
      <w:pPr>
        <w:shd w:val="clear" w:color="auto" w:fill="B6DDE8" w:themeFill="accent5" w:themeFillTint="66"/>
        <w:spacing w:line="271" w:lineRule="auto"/>
        <w:jc w:val="center"/>
        <w:rPr>
          <w:rFonts w:asciiTheme="majorHAnsi" w:hAnsiTheme="majorHAnsi" w:cstheme="majorHAnsi"/>
          <w:b/>
          <w:sz w:val="24"/>
          <w:szCs w:val="24"/>
        </w:rPr>
      </w:pPr>
      <w:r w:rsidRPr="0070444F">
        <w:rPr>
          <w:rFonts w:asciiTheme="majorHAnsi" w:hAnsiTheme="majorHAnsi" w:cstheme="majorHAnsi"/>
          <w:b/>
          <w:bCs/>
          <w:iCs/>
          <w:sz w:val="24"/>
          <w:szCs w:val="24"/>
        </w:rPr>
        <w:t>PROJEKTOWANE POSTANOWIENIA</w:t>
      </w:r>
      <w:r w:rsidRPr="0070444F">
        <w:rPr>
          <w:rFonts w:asciiTheme="majorHAnsi" w:hAnsiTheme="majorHAnsi" w:cstheme="majorHAnsi"/>
          <w:i/>
          <w:sz w:val="24"/>
          <w:szCs w:val="24"/>
        </w:rPr>
        <w:t xml:space="preserve"> </w:t>
      </w:r>
      <w:r w:rsidR="00C11339" w:rsidRPr="0070444F">
        <w:rPr>
          <w:rFonts w:asciiTheme="majorHAnsi" w:hAnsiTheme="majorHAnsi" w:cstheme="majorHAnsi"/>
          <w:i/>
          <w:sz w:val="24"/>
          <w:szCs w:val="24"/>
        </w:rPr>
        <w:t xml:space="preserve"> </w:t>
      </w:r>
      <w:r w:rsidR="00C11339" w:rsidRPr="0070444F">
        <w:rPr>
          <w:rFonts w:asciiTheme="majorHAnsi" w:hAnsiTheme="majorHAnsi" w:cstheme="majorHAnsi"/>
          <w:b/>
          <w:sz w:val="24"/>
          <w:szCs w:val="24"/>
        </w:rPr>
        <w:t>UMOW</w:t>
      </w:r>
      <w:r w:rsidRPr="0070444F">
        <w:rPr>
          <w:rFonts w:asciiTheme="majorHAnsi" w:hAnsiTheme="majorHAnsi" w:cstheme="majorHAnsi"/>
          <w:b/>
          <w:sz w:val="24"/>
          <w:szCs w:val="24"/>
        </w:rPr>
        <w:t>Y</w:t>
      </w:r>
      <w:r w:rsidR="00C11339" w:rsidRPr="0070444F">
        <w:rPr>
          <w:rFonts w:asciiTheme="majorHAnsi" w:hAnsiTheme="majorHAnsi" w:cstheme="majorHAnsi"/>
          <w:b/>
          <w:sz w:val="24"/>
          <w:szCs w:val="24"/>
        </w:rPr>
        <w:t xml:space="preserve"> Nr ……... </w:t>
      </w:r>
    </w:p>
    <w:p w14:paraId="069D736E" w14:textId="51ECEA14" w:rsidR="002469E4" w:rsidRPr="0070444F" w:rsidRDefault="00C11339" w:rsidP="00116CBA">
      <w:pPr>
        <w:keepNext/>
        <w:spacing w:line="271" w:lineRule="auto"/>
        <w:ind w:left="100"/>
        <w:jc w:val="center"/>
        <w:outlineLvl w:val="4"/>
        <w:rPr>
          <w:rFonts w:asciiTheme="majorHAnsi" w:hAnsiTheme="majorHAnsi" w:cstheme="majorHAnsi"/>
          <w:b/>
          <w:sz w:val="24"/>
          <w:szCs w:val="24"/>
        </w:rPr>
      </w:pPr>
      <w:r w:rsidRPr="0070444F">
        <w:rPr>
          <w:rFonts w:asciiTheme="majorHAnsi" w:hAnsiTheme="majorHAnsi" w:cstheme="majorHAnsi"/>
          <w:b/>
          <w:i/>
          <w:sz w:val="24"/>
          <w:szCs w:val="24"/>
          <w:vertAlign w:val="subscript"/>
        </w:rPr>
        <w:t xml:space="preserve">      </w:t>
      </w:r>
    </w:p>
    <w:p w14:paraId="77D23B0B" w14:textId="77777777" w:rsidR="00D440DE" w:rsidRPr="0070444F" w:rsidRDefault="00B16E9E" w:rsidP="00B16E9E">
      <w:pPr>
        <w:spacing w:after="120"/>
        <w:jc w:val="both"/>
        <w:rPr>
          <w:rFonts w:asciiTheme="majorHAnsi" w:hAnsiTheme="majorHAnsi" w:cstheme="majorHAnsi"/>
          <w:sz w:val="24"/>
          <w:szCs w:val="24"/>
          <w:lang w:val="pl"/>
        </w:rPr>
      </w:pPr>
      <w:r w:rsidRPr="0070444F">
        <w:rPr>
          <w:rFonts w:asciiTheme="majorHAnsi" w:hAnsiTheme="majorHAnsi" w:cstheme="majorHAnsi"/>
          <w:sz w:val="24"/>
          <w:szCs w:val="24"/>
          <w:lang w:val="pl"/>
        </w:rPr>
        <w:t>W dniu .....................r. pomiędzy</w:t>
      </w:r>
      <w:r w:rsidR="00D440DE"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 xml:space="preserve"> </w:t>
      </w:r>
    </w:p>
    <w:p w14:paraId="528AF06D" w14:textId="46CB142F" w:rsidR="00B16E9E" w:rsidRPr="0070444F" w:rsidRDefault="00B16E9E" w:rsidP="00B16E9E">
      <w:pPr>
        <w:spacing w:after="120"/>
        <w:jc w:val="both"/>
        <w:rPr>
          <w:rFonts w:asciiTheme="majorHAnsi" w:hAnsiTheme="majorHAnsi" w:cstheme="majorHAnsi"/>
          <w:sz w:val="24"/>
          <w:szCs w:val="24"/>
          <w:lang w:val="pl"/>
        </w:rPr>
      </w:pPr>
      <w:r w:rsidRPr="0070444F">
        <w:rPr>
          <w:rFonts w:asciiTheme="majorHAnsi" w:hAnsiTheme="majorHAnsi" w:cstheme="majorHAnsi"/>
          <w:b/>
          <w:sz w:val="24"/>
          <w:szCs w:val="24"/>
          <w:lang w:val="pl"/>
        </w:rPr>
        <w:t>Samodzielnym Wojewódzkim Zespołem Publicznych Zakładów  Psychiatrycznej  Opieki  Zdrowotnej</w:t>
      </w:r>
      <w:r w:rsidRPr="0070444F">
        <w:rPr>
          <w:rFonts w:asciiTheme="majorHAnsi" w:hAnsiTheme="majorHAnsi" w:cstheme="majorHAnsi"/>
          <w:sz w:val="24"/>
          <w:szCs w:val="24"/>
          <w:lang w:val="pl"/>
        </w:rPr>
        <w:t xml:space="preserve">  w  Warszawie  przy ul. Nowowiejskiej 27, 00-665 Warszawa,  NIP 526-17-44-274,  REGON: 000298070, zwanym w dalszej treści umowy</w:t>
      </w:r>
      <w:r w:rsidRPr="0070444F">
        <w:rPr>
          <w:rFonts w:asciiTheme="majorHAnsi" w:hAnsiTheme="majorHAnsi" w:cstheme="majorHAnsi"/>
          <w:b/>
          <w:sz w:val="24"/>
          <w:szCs w:val="24"/>
          <w:lang w:val="pl"/>
        </w:rPr>
        <w:t xml:space="preserve"> „Zamawiającym”</w:t>
      </w:r>
      <w:r w:rsidRPr="0070444F">
        <w:rPr>
          <w:rFonts w:asciiTheme="majorHAnsi" w:hAnsiTheme="majorHAnsi" w:cstheme="majorHAnsi"/>
          <w:sz w:val="24"/>
          <w:szCs w:val="24"/>
          <w:lang w:val="pl"/>
        </w:rPr>
        <w:t>, reprezentowanym przez:</w:t>
      </w:r>
    </w:p>
    <w:p w14:paraId="37366E93" w14:textId="6AE0707E" w:rsidR="00B16E9E" w:rsidRPr="0070444F" w:rsidRDefault="00B16E9E" w:rsidP="00B16E9E">
      <w:pPr>
        <w:spacing w:after="120"/>
        <w:rPr>
          <w:rFonts w:asciiTheme="majorHAnsi" w:hAnsiTheme="majorHAnsi" w:cstheme="majorHAnsi"/>
          <w:b/>
          <w:sz w:val="24"/>
          <w:szCs w:val="24"/>
          <w:lang w:val="pl"/>
        </w:rPr>
      </w:pPr>
      <w:r w:rsidRPr="0070444F">
        <w:rPr>
          <w:rFonts w:asciiTheme="majorHAnsi" w:hAnsiTheme="majorHAnsi" w:cstheme="majorHAnsi"/>
          <w:b/>
          <w:sz w:val="24"/>
          <w:szCs w:val="24"/>
          <w:lang w:val="pl"/>
        </w:rPr>
        <w:t>Cezarego Kostrzewę – Dyrektora,</w:t>
      </w:r>
    </w:p>
    <w:p w14:paraId="3E3CC33C" w14:textId="77777777" w:rsidR="00B16E9E" w:rsidRPr="0070444F" w:rsidRDefault="00B16E9E" w:rsidP="00B16E9E">
      <w:pPr>
        <w:jc w:val="both"/>
        <w:rPr>
          <w:rFonts w:asciiTheme="majorHAnsi" w:hAnsiTheme="majorHAnsi" w:cstheme="majorHAnsi"/>
          <w:sz w:val="24"/>
          <w:szCs w:val="24"/>
          <w:lang w:val="pl"/>
        </w:rPr>
      </w:pPr>
      <w:r w:rsidRPr="0070444F">
        <w:rPr>
          <w:rFonts w:asciiTheme="majorHAnsi" w:hAnsiTheme="majorHAnsi" w:cstheme="majorHAnsi"/>
          <w:sz w:val="24"/>
          <w:szCs w:val="24"/>
          <w:lang w:val="pl"/>
        </w:rPr>
        <w:t>a</w:t>
      </w:r>
    </w:p>
    <w:p w14:paraId="0F00DB06" w14:textId="7C1C00CD" w:rsidR="00B82F3E" w:rsidRPr="0070444F" w:rsidRDefault="00B82F3E" w:rsidP="00B82F3E">
      <w:pPr>
        <w:tabs>
          <w:tab w:val="left" w:leader="dot" w:pos="2714"/>
          <w:tab w:val="left" w:leader="dot" w:pos="7805"/>
        </w:tabs>
        <w:suppressAutoHyphens/>
        <w:overflowPunct w:val="0"/>
        <w:autoSpaceDE w:val="0"/>
        <w:spacing w:line="240" w:lineRule="auto"/>
        <w:jc w:val="both"/>
        <w:textAlignment w:val="baseline"/>
        <w:rPr>
          <w:rFonts w:ascii="Calibri" w:eastAsia="Times New Roman" w:hAnsi="Calibri" w:cs="Times New Roman"/>
          <w:i/>
          <w:sz w:val="24"/>
          <w:szCs w:val="24"/>
        </w:rPr>
      </w:pPr>
      <w:r w:rsidRPr="0070444F">
        <w:rPr>
          <w:rFonts w:ascii="Calibri" w:eastAsia="Times New Roman" w:hAnsi="Calibri" w:cs="Times New Roman"/>
          <w:i/>
          <w:spacing w:val="2"/>
          <w:sz w:val="24"/>
          <w:szCs w:val="24"/>
        </w:rPr>
        <w:t xml:space="preserve">Firmą </w:t>
      </w:r>
      <w:r w:rsidRPr="0070444F">
        <w:rPr>
          <w:rFonts w:ascii="Calibri" w:eastAsia="Times New Roman" w:hAnsi="Calibri" w:cs="Times New Roman"/>
          <w:i/>
          <w:sz w:val="24"/>
          <w:szCs w:val="24"/>
        </w:rPr>
        <w:t>........................................ z siedzibą w ........................... przy ul. ..................................... wpisaną do rejestru przedsiębiorców prowadzonego przez Sąd</w:t>
      </w:r>
      <w:r w:rsidRPr="0070444F">
        <w:rPr>
          <w:rFonts w:ascii="Calibri" w:eastAsia="Times New Roman" w:hAnsi="Calibri" w:cs="Times New Roman"/>
          <w:i/>
          <w:spacing w:val="-1"/>
          <w:sz w:val="24"/>
          <w:szCs w:val="24"/>
        </w:rPr>
        <w:t xml:space="preserve"> ............................................... pod nr KRS ........................., REGON...................................,</w:t>
      </w:r>
      <w:r w:rsidRPr="0070444F">
        <w:rPr>
          <w:rFonts w:ascii="Calibri" w:eastAsia="Times New Roman" w:hAnsi="Calibri" w:cs="Times New Roman"/>
          <w:i/>
          <w:spacing w:val="-5"/>
          <w:sz w:val="24"/>
          <w:szCs w:val="24"/>
        </w:rPr>
        <w:t xml:space="preserve"> NIP</w:t>
      </w:r>
      <w:r w:rsidRPr="0070444F">
        <w:rPr>
          <w:rFonts w:ascii="Calibri" w:eastAsia="Times New Roman" w:hAnsi="Calibri" w:cs="Times New Roman"/>
          <w:i/>
          <w:sz w:val="24"/>
          <w:szCs w:val="24"/>
        </w:rPr>
        <w:t xml:space="preserve">.............................................., </w:t>
      </w:r>
      <w:r w:rsidRPr="0070444F">
        <w:rPr>
          <w:rFonts w:ascii="Calibri" w:eastAsia="Times New Roman" w:hAnsi="Calibri" w:cs="Times New Roman"/>
          <w:i/>
          <w:spacing w:val="1"/>
          <w:sz w:val="24"/>
          <w:szCs w:val="24"/>
        </w:rPr>
        <w:t>reprezentowaną przez:</w:t>
      </w:r>
      <w:r w:rsidRPr="0070444F">
        <w:rPr>
          <w:rFonts w:ascii="Calibri" w:eastAsia="Times New Roman" w:hAnsi="Calibri" w:cs="Times New Roman"/>
          <w:i/>
          <w:sz w:val="24"/>
          <w:szCs w:val="24"/>
        </w:rPr>
        <w:t xml:space="preserve"> </w:t>
      </w:r>
      <w:r w:rsidRPr="0070444F">
        <w:rPr>
          <w:rFonts w:ascii="Calibri" w:eastAsia="Times New Roman" w:hAnsi="Calibri" w:cs="Times New Roman"/>
          <w:i/>
          <w:spacing w:val="1"/>
          <w:sz w:val="24"/>
          <w:szCs w:val="24"/>
        </w:rPr>
        <w:t>Panią/Pana.....................................................................*</w:t>
      </w:r>
    </w:p>
    <w:p w14:paraId="2EDF1B9F" w14:textId="77777777" w:rsidR="00B82F3E" w:rsidRPr="0070444F" w:rsidRDefault="00B82F3E" w:rsidP="00B82F3E">
      <w:pPr>
        <w:tabs>
          <w:tab w:val="left" w:leader="dot" w:pos="2728"/>
          <w:tab w:val="left" w:leader="dot" w:pos="7819"/>
        </w:tabs>
        <w:suppressAutoHyphens/>
        <w:overflowPunct w:val="0"/>
        <w:autoSpaceDE w:val="0"/>
        <w:spacing w:line="240" w:lineRule="auto"/>
        <w:ind w:left="14"/>
        <w:jc w:val="both"/>
        <w:textAlignment w:val="baseline"/>
        <w:rPr>
          <w:rFonts w:ascii="Calibri" w:eastAsia="Times New Roman" w:hAnsi="Calibri" w:cs="Times New Roman"/>
          <w:spacing w:val="-1"/>
          <w:sz w:val="24"/>
          <w:szCs w:val="24"/>
        </w:rPr>
      </w:pPr>
    </w:p>
    <w:p w14:paraId="40335D35" w14:textId="77777777" w:rsidR="00B82F3E" w:rsidRPr="0070444F" w:rsidRDefault="00B82F3E" w:rsidP="00B82F3E">
      <w:pPr>
        <w:tabs>
          <w:tab w:val="left" w:leader="dot" w:pos="2728"/>
          <w:tab w:val="left" w:leader="dot" w:pos="7819"/>
        </w:tabs>
        <w:suppressAutoHyphens/>
        <w:overflowPunct w:val="0"/>
        <w:autoSpaceDE w:val="0"/>
        <w:spacing w:line="240" w:lineRule="auto"/>
        <w:ind w:left="14"/>
        <w:jc w:val="both"/>
        <w:textAlignment w:val="baseline"/>
        <w:rPr>
          <w:rFonts w:ascii="Calibri" w:eastAsia="Times New Roman" w:hAnsi="Calibri" w:cs="Times New Roman"/>
          <w:spacing w:val="-1"/>
          <w:sz w:val="24"/>
          <w:szCs w:val="24"/>
        </w:rPr>
      </w:pPr>
      <w:r w:rsidRPr="0070444F">
        <w:rPr>
          <w:rFonts w:ascii="Calibri" w:eastAsia="Times New Roman" w:hAnsi="Calibri" w:cs="Times New Roman"/>
          <w:spacing w:val="-1"/>
          <w:sz w:val="24"/>
          <w:szCs w:val="24"/>
        </w:rPr>
        <w:t>lub</w:t>
      </w:r>
    </w:p>
    <w:p w14:paraId="0D8B87CF" w14:textId="77777777" w:rsidR="00B82F3E" w:rsidRPr="0070444F" w:rsidRDefault="00B82F3E" w:rsidP="00B82F3E">
      <w:pPr>
        <w:suppressAutoHyphens/>
        <w:overflowPunct w:val="0"/>
        <w:autoSpaceDE w:val="0"/>
        <w:spacing w:line="240" w:lineRule="auto"/>
        <w:jc w:val="both"/>
        <w:textAlignment w:val="baseline"/>
        <w:rPr>
          <w:rFonts w:ascii="Calibri" w:eastAsia="Times New Roman" w:hAnsi="Calibri" w:cs="Times New Roman"/>
          <w:i/>
          <w:sz w:val="24"/>
          <w:szCs w:val="24"/>
        </w:rPr>
      </w:pPr>
    </w:p>
    <w:p w14:paraId="3C1AB9BA" w14:textId="491FF954" w:rsidR="00B16E9E" w:rsidRPr="0070444F" w:rsidRDefault="00B82F3E" w:rsidP="00B82F3E">
      <w:pPr>
        <w:suppressAutoHyphens/>
        <w:overflowPunct w:val="0"/>
        <w:autoSpaceDE w:val="0"/>
        <w:spacing w:line="240" w:lineRule="auto"/>
        <w:jc w:val="both"/>
        <w:textAlignment w:val="baseline"/>
        <w:rPr>
          <w:rFonts w:ascii="Calibri" w:eastAsia="Times New Roman" w:hAnsi="Calibri" w:cs="Times New Roman"/>
          <w:i/>
          <w:sz w:val="24"/>
          <w:szCs w:val="24"/>
        </w:rPr>
      </w:pPr>
      <w:r w:rsidRPr="0070444F">
        <w:rPr>
          <w:rFonts w:ascii="Calibri" w:eastAsia="Times New Roman" w:hAnsi="Calibri" w:cs="Times New Roman"/>
          <w:i/>
          <w:sz w:val="24"/>
          <w:szCs w:val="24"/>
        </w:rPr>
        <w:t xml:space="preserve">Panią/Panem …………………………………………………. prowadzącym działalność gospodarczą pod nazwą …………………………….. z siedzibą w ……………………….. przy ul……………………………………, </w:t>
      </w:r>
      <w:proofErr w:type="spellStart"/>
      <w:r w:rsidRPr="0070444F">
        <w:rPr>
          <w:rFonts w:ascii="Calibri" w:eastAsia="Times New Roman" w:hAnsi="Calibri" w:cs="Times New Roman"/>
          <w:i/>
          <w:sz w:val="24"/>
          <w:szCs w:val="24"/>
        </w:rPr>
        <w:t>wpisną</w:t>
      </w:r>
      <w:proofErr w:type="spellEnd"/>
      <w:r w:rsidRPr="0070444F">
        <w:rPr>
          <w:rFonts w:ascii="Calibri" w:eastAsia="Times New Roman" w:hAnsi="Calibri" w:cs="Times New Roman"/>
          <w:i/>
          <w:sz w:val="24"/>
          <w:szCs w:val="24"/>
        </w:rPr>
        <w:t>/</w:t>
      </w:r>
      <w:proofErr w:type="spellStart"/>
      <w:r w:rsidRPr="0070444F">
        <w:rPr>
          <w:rFonts w:ascii="Calibri" w:eastAsia="Times New Roman" w:hAnsi="Calibri" w:cs="Times New Roman"/>
          <w:i/>
          <w:sz w:val="24"/>
          <w:szCs w:val="24"/>
        </w:rPr>
        <w:t>ym</w:t>
      </w:r>
      <w:proofErr w:type="spellEnd"/>
      <w:r w:rsidRPr="0070444F">
        <w:rPr>
          <w:rFonts w:ascii="Calibri" w:eastAsia="Times New Roman" w:hAnsi="Calibri" w:cs="Times New Roman"/>
          <w:i/>
          <w:sz w:val="24"/>
          <w:szCs w:val="24"/>
        </w:rPr>
        <w:t xml:space="preserve"> do Centralnej Ewidencji i Informacji o Działalności Gospodarczej, wg stanu na dzień ………….., NIP ………….., REGON……………,  zwaną/</w:t>
      </w:r>
      <w:proofErr w:type="spellStart"/>
      <w:r w:rsidRPr="0070444F">
        <w:rPr>
          <w:rFonts w:ascii="Calibri" w:eastAsia="Times New Roman" w:hAnsi="Calibri" w:cs="Times New Roman"/>
          <w:i/>
          <w:sz w:val="24"/>
          <w:szCs w:val="24"/>
        </w:rPr>
        <w:t>ym</w:t>
      </w:r>
      <w:proofErr w:type="spellEnd"/>
      <w:r w:rsidRPr="0070444F">
        <w:rPr>
          <w:rFonts w:ascii="Calibri" w:eastAsia="Times New Roman" w:hAnsi="Calibri" w:cs="Times New Roman"/>
          <w:i/>
          <w:sz w:val="24"/>
          <w:szCs w:val="24"/>
        </w:rPr>
        <w:t xml:space="preserve"> dalej „Wykonawcą”  </w:t>
      </w:r>
      <w:r w:rsidR="00B16E9E" w:rsidRPr="0070444F">
        <w:rPr>
          <w:rFonts w:asciiTheme="majorHAnsi" w:hAnsiTheme="majorHAnsi" w:cstheme="majorHAnsi"/>
          <w:sz w:val="24"/>
          <w:szCs w:val="24"/>
          <w:lang w:val="pl"/>
        </w:rPr>
        <w:t>reprezentowaną przez:</w:t>
      </w:r>
    </w:p>
    <w:p w14:paraId="6853E1BF" w14:textId="46555AF2" w:rsidR="00B16E9E" w:rsidRPr="0070444F" w:rsidRDefault="00B16E9E" w:rsidP="00B16E9E">
      <w:pPr>
        <w:jc w:val="both"/>
        <w:rPr>
          <w:rFonts w:asciiTheme="majorHAnsi" w:hAnsiTheme="majorHAnsi" w:cstheme="majorHAnsi"/>
          <w:sz w:val="24"/>
          <w:szCs w:val="24"/>
          <w:lang w:val="pl"/>
        </w:rPr>
      </w:pPr>
      <w:r w:rsidRPr="0070444F">
        <w:rPr>
          <w:rFonts w:asciiTheme="majorHAnsi" w:hAnsiTheme="majorHAnsi" w:cstheme="majorHAnsi"/>
          <w:sz w:val="24"/>
          <w:szCs w:val="24"/>
          <w:lang w:val="pl"/>
        </w:rPr>
        <w:t>-  …………………………</w:t>
      </w:r>
      <w:r w:rsidR="00B82F3E"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w:t>
      </w:r>
      <w:r w:rsidR="001116BB"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 xml:space="preserve"> </w:t>
      </w:r>
    </w:p>
    <w:p w14:paraId="750839AB" w14:textId="77777777" w:rsidR="00B16E9E" w:rsidRPr="0070444F" w:rsidRDefault="00B16E9E" w:rsidP="00B16E9E">
      <w:pPr>
        <w:jc w:val="both"/>
        <w:rPr>
          <w:rFonts w:asciiTheme="majorHAnsi" w:hAnsiTheme="majorHAnsi" w:cstheme="majorHAnsi"/>
          <w:sz w:val="24"/>
          <w:szCs w:val="24"/>
          <w:lang w:val="pl"/>
        </w:rPr>
      </w:pPr>
    </w:p>
    <w:p w14:paraId="57995ACB" w14:textId="41D68012" w:rsidR="00B16E9E" w:rsidRPr="0070444F" w:rsidRDefault="00B16E9E" w:rsidP="00B16E9E">
      <w:pPr>
        <w:shd w:val="clear" w:color="auto" w:fill="FFFFFF"/>
        <w:tabs>
          <w:tab w:val="left" w:pos="1455"/>
        </w:tabs>
        <w:autoSpaceDE w:val="0"/>
        <w:autoSpaceDN w:val="0"/>
        <w:adjustRightInd w:val="0"/>
        <w:spacing w:line="240"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 xml:space="preserve">w wyniku wyboru oferty Wykonawcy, w postępowaniu o udzielenie zamówienia publicznego poniżej progów unijnych prowadzonego w trybie podstawowym na podstawie art. 275 pkt </w:t>
      </w:r>
      <w:r w:rsidR="002E13CC" w:rsidRPr="0070444F">
        <w:rPr>
          <w:rFonts w:asciiTheme="majorHAnsi" w:hAnsiTheme="majorHAnsi" w:cstheme="majorHAnsi"/>
          <w:sz w:val="24"/>
          <w:szCs w:val="24"/>
          <w:lang w:val="pl"/>
        </w:rPr>
        <w:t>1</w:t>
      </w:r>
      <w:r w:rsidRPr="0070444F">
        <w:rPr>
          <w:rFonts w:asciiTheme="majorHAnsi" w:hAnsiTheme="majorHAnsi" w:cstheme="majorHAnsi"/>
          <w:sz w:val="24"/>
          <w:szCs w:val="24"/>
          <w:lang w:val="pl"/>
        </w:rPr>
        <w:t xml:space="preserve"> </w:t>
      </w:r>
      <w:r w:rsidRPr="0070444F">
        <w:rPr>
          <w:rFonts w:asciiTheme="majorHAnsi" w:eastAsia="Times New Roman" w:hAnsiTheme="majorHAnsi" w:cstheme="majorHAnsi"/>
          <w:bCs/>
          <w:sz w:val="24"/>
          <w:szCs w:val="24"/>
          <w:lang w:eastAsia="en-US"/>
        </w:rPr>
        <w:t>ustawy</w:t>
      </w:r>
      <w:r w:rsidR="00C01CD4" w:rsidRPr="0070444F">
        <w:rPr>
          <w:rFonts w:asciiTheme="majorHAnsi" w:eastAsia="Times New Roman" w:hAnsiTheme="majorHAnsi" w:cstheme="majorHAnsi"/>
          <w:bCs/>
          <w:sz w:val="24"/>
          <w:szCs w:val="24"/>
          <w:lang w:eastAsia="en-US"/>
        </w:rPr>
        <w:t xml:space="preserve"> </w:t>
      </w:r>
      <w:r w:rsidR="00AC48D7" w:rsidRPr="0070444F">
        <w:rPr>
          <w:rFonts w:asciiTheme="majorHAnsi" w:eastAsia="Times New Roman" w:hAnsiTheme="majorHAnsi" w:cstheme="majorHAnsi"/>
          <w:bCs/>
          <w:sz w:val="24"/>
          <w:szCs w:val="24"/>
          <w:lang w:eastAsia="en-US"/>
        </w:rPr>
        <w:t xml:space="preserve"> </w:t>
      </w:r>
      <w:r w:rsidRPr="0070444F">
        <w:rPr>
          <w:rFonts w:asciiTheme="majorHAnsi" w:eastAsia="Times New Roman" w:hAnsiTheme="majorHAnsi" w:cstheme="majorHAnsi"/>
          <w:bCs/>
          <w:sz w:val="24"/>
          <w:szCs w:val="24"/>
          <w:lang w:eastAsia="en-US"/>
        </w:rPr>
        <w:t xml:space="preserve">z </w:t>
      </w:r>
      <w:r w:rsidR="001116BB" w:rsidRPr="0070444F">
        <w:rPr>
          <w:rFonts w:asciiTheme="majorHAnsi" w:eastAsia="Times New Roman" w:hAnsiTheme="majorHAnsi" w:cstheme="majorHAnsi"/>
          <w:bCs/>
          <w:sz w:val="24"/>
          <w:szCs w:val="24"/>
          <w:lang w:eastAsia="en-US"/>
        </w:rPr>
        <w:t xml:space="preserve">dnia </w:t>
      </w:r>
      <w:r w:rsidRPr="0070444F">
        <w:rPr>
          <w:rFonts w:asciiTheme="majorHAnsi" w:eastAsia="Times New Roman" w:hAnsiTheme="majorHAnsi" w:cstheme="majorHAnsi"/>
          <w:bCs/>
          <w:sz w:val="24"/>
          <w:szCs w:val="24"/>
          <w:lang w:eastAsia="en-US"/>
        </w:rPr>
        <w:t>11 września 2019 r. – Prawo zamówień publicznych  (</w:t>
      </w:r>
      <w:proofErr w:type="spellStart"/>
      <w:r w:rsidR="004F6C75" w:rsidRPr="0070444F">
        <w:rPr>
          <w:rFonts w:asciiTheme="majorHAnsi" w:eastAsia="Times New Roman" w:hAnsiTheme="majorHAnsi" w:cstheme="majorHAnsi"/>
          <w:bCs/>
          <w:sz w:val="24"/>
          <w:szCs w:val="24"/>
          <w:lang w:eastAsia="en-US"/>
        </w:rPr>
        <w:t>t.j</w:t>
      </w:r>
      <w:proofErr w:type="spellEnd"/>
      <w:r w:rsidR="004F6C75" w:rsidRPr="0070444F">
        <w:rPr>
          <w:rFonts w:asciiTheme="majorHAnsi" w:eastAsia="Times New Roman" w:hAnsiTheme="majorHAnsi" w:cstheme="majorHAnsi"/>
          <w:bCs/>
          <w:sz w:val="24"/>
          <w:szCs w:val="24"/>
          <w:lang w:eastAsia="en-US"/>
        </w:rPr>
        <w:t>. Dz.U. z 202</w:t>
      </w:r>
      <w:r w:rsidR="00916A6F" w:rsidRPr="0070444F">
        <w:rPr>
          <w:rFonts w:asciiTheme="majorHAnsi" w:eastAsia="Times New Roman" w:hAnsiTheme="majorHAnsi" w:cstheme="majorHAnsi"/>
          <w:bCs/>
          <w:sz w:val="24"/>
          <w:szCs w:val="24"/>
          <w:lang w:eastAsia="en-US"/>
        </w:rPr>
        <w:t>2</w:t>
      </w:r>
      <w:r w:rsidR="004F6C75" w:rsidRPr="0070444F">
        <w:rPr>
          <w:rFonts w:asciiTheme="majorHAnsi" w:eastAsia="Times New Roman" w:hAnsiTheme="majorHAnsi" w:cstheme="majorHAnsi"/>
          <w:bCs/>
          <w:sz w:val="24"/>
          <w:szCs w:val="24"/>
          <w:lang w:eastAsia="en-US"/>
        </w:rPr>
        <w:t xml:space="preserve"> r. poz. 1</w:t>
      </w:r>
      <w:r w:rsidR="00916A6F" w:rsidRPr="0070444F">
        <w:rPr>
          <w:rFonts w:asciiTheme="majorHAnsi" w:eastAsia="Times New Roman" w:hAnsiTheme="majorHAnsi" w:cstheme="majorHAnsi"/>
          <w:bCs/>
          <w:sz w:val="24"/>
          <w:szCs w:val="24"/>
          <w:lang w:eastAsia="en-US"/>
        </w:rPr>
        <w:t>710</w:t>
      </w:r>
      <w:r w:rsidR="004F6C75" w:rsidRPr="0070444F">
        <w:rPr>
          <w:rFonts w:asciiTheme="majorHAnsi" w:eastAsia="Times New Roman" w:hAnsiTheme="majorHAnsi" w:cstheme="majorHAnsi"/>
          <w:bCs/>
          <w:sz w:val="24"/>
          <w:szCs w:val="24"/>
          <w:lang w:eastAsia="en-US"/>
        </w:rPr>
        <w:t xml:space="preserve"> </w:t>
      </w:r>
      <w:r w:rsidRPr="0070444F">
        <w:rPr>
          <w:rFonts w:asciiTheme="majorHAnsi" w:eastAsia="Times New Roman" w:hAnsiTheme="majorHAnsi" w:cstheme="majorHAnsi"/>
          <w:bCs/>
          <w:sz w:val="24"/>
          <w:szCs w:val="24"/>
          <w:lang w:eastAsia="en-US"/>
        </w:rPr>
        <w:t xml:space="preserve">z </w:t>
      </w:r>
      <w:proofErr w:type="spellStart"/>
      <w:r w:rsidR="00CF218F">
        <w:rPr>
          <w:rFonts w:asciiTheme="majorHAnsi" w:eastAsia="Times New Roman" w:hAnsiTheme="majorHAnsi" w:cstheme="majorHAnsi"/>
          <w:bCs/>
          <w:sz w:val="24"/>
          <w:szCs w:val="24"/>
          <w:lang w:eastAsia="en-US"/>
        </w:rPr>
        <w:t>późn</w:t>
      </w:r>
      <w:proofErr w:type="spellEnd"/>
      <w:r w:rsidR="00CF218F">
        <w:rPr>
          <w:rFonts w:asciiTheme="majorHAnsi" w:eastAsia="Times New Roman" w:hAnsiTheme="majorHAnsi" w:cstheme="majorHAnsi"/>
          <w:bCs/>
          <w:sz w:val="24"/>
          <w:szCs w:val="24"/>
          <w:lang w:eastAsia="en-US"/>
        </w:rPr>
        <w:t xml:space="preserve">. </w:t>
      </w:r>
      <w:r w:rsidRPr="0070444F">
        <w:rPr>
          <w:rFonts w:asciiTheme="majorHAnsi" w:eastAsia="Times New Roman" w:hAnsiTheme="majorHAnsi" w:cstheme="majorHAnsi"/>
          <w:bCs/>
          <w:sz w:val="24"/>
          <w:szCs w:val="24"/>
          <w:lang w:eastAsia="en-US"/>
        </w:rPr>
        <w:t>zm., zwanej dalej ustawą lub PZP)</w:t>
      </w:r>
      <w:r w:rsidRPr="0070444F">
        <w:rPr>
          <w:rFonts w:asciiTheme="majorHAnsi" w:hAnsiTheme="majorHAnsi" w:cstheme="majorHAnsi"/>
          <w:b/>
          <w:bCs/>
          <w:sz w:val="24"/>
          <w:szCs w:val="24"/>
          <w:lang w:val="pl"/>
        </w:rPr>
        <w:t xml:space="preserve">, </w:t>
      </w:r>
      <w:r w:rsidRPr="0070444F">
        <w:rPr>
          <w:rFonts w:asciiTheme="majorHAnsi" w:hAnsiTheme="majorHAnsi" w:cstheme="majorHAnsi"/>
          <w:bCs/>
          <w:sz w:val="24"/>
          <w:szCs w:val="24"/>
          <w:lang w:val="pl"/>
        </w:rPr>
        <w:t>Strony zawierają umowę o następującej treści:</w:t>
      </w:r>
      <w:r w:rsidRPr="0070444F">
        <w:rPr>
          <w:rFonts w:asciiTheme="majorHAnsi" w:hAnsiTheme="majorHAnsi" w:cstheme="majorHAnsi"/>
          <w:sz w:val="24"/>
          <w:szCs w:val="24"/>
          <w:lang w:val="pl"/>
        </w:rPr>
        <w:t xml:space="preserve"> </w:t>
      </w:r>
    </w:p>
    <w:p w14:paraId="0D5CEA3D" w14:textId="77777777" w:rsidR="00C20B6E" w:rsidRPr="0070444F" w:rsidRDefault="00C20B6E" w:rsidP="00B16E9E">
      <w:pPr>
        <w:shd w:val="clear" w:color="auto" w:fill="FFFFFF"/>
        <w:tabs>
          <w:tab w:val="left" w:pos="1455"/>
        </w:tabs>
        <w:autoSpaceDE w:val="0"/>
        <w:autoSpaceDN w:val="0"/>
        <w:adjustRightInd w:val="0"/>
        <w:spacing w:line="240" w:lineRule="auto"/>
        <w:jc w:val="both"/>
        <w:rPr>
          <w:rFonts w:asciiTheme="majorHAnsi" w:eastAsia="Times New Roman" w:hAnsiTheme="majorHAnsi" w:cstheme="majorHAnsi"/>
          <w:bCs/>
          <w:color w:val="FF0000"/>
          <w:sz w:val="24"/>
          <w:szCs w:val="24"/>
          <w:lang w:bidi="pl-PL"/>
        </w:rPr>
      </w:pPr>
    </w:p>
    <w:p w14:paraId="00F22DB4" w14:textId="77777777" w:rsidR="00BA28B3" w:rsidRPr="0070444F" w:rsidRDefault="00BA28B3" w:rsidP="00BA28B3">
      <w:pPr>
        <w:suppressAutoHyphens/>
        <w:jc w:val="center"/>
        <w:rPr>
          <w:rFonts w:asciiTheme="majorHAnsi" w:eastAsia="Lucida Sans Unicode" w:hAnsiTheme="majorHAnsi" w:cstheme="majorHAnsi"/>
          <w:b/>
          <w:kern w:val="1"/>
          <w:sz w:val="24"/>
          <w:szCs w:val="24"/>
          <w:lang w:eastAsia="hi-IN" w:bidi="hi-IN"/>
        </w:rPr>
      </w:pPr>
      <w:r w:rsidRPr="0070444F">
        <w:rPr>
          <w:rFonts w:asciiTheme="majorHAnsi" w:eastAsia="Lucida Sans Unicode" w:hAnsiTheme="majorHAnsi" w:cstheme="majorHAnsi"/>
          <w:b/>
          <w:kern w:val="1"/>
          <w:sz w:val="24"/>
          <w:szCs w:val="24"/>
          <w:lang w:eastAsia="hi-IN" w:bidi="hi-IN"/>
        </w:rPr>
        <w:t>§ 1.</w:t>
      </w:r>
    </w:p>
    <w:p w14:paraId="65CFF288" w14:textId="77777777" w:rsidR="00BA28B3" w:rsidRPr="0070444F" w:rsidRDefault="00BA28B3" w:rsidP="00BA28B3">
      <w:pPr>
        <w:suppressAutoHyphens/>
        <w:jc w:val="center"/>
        <w:rPr>
          <w:rFonts w:asciiTheme="majorHAnsi" w:eastAsia="Lucida Sans Unicode" w:hAnsiTheme="majorHAnsi" w:cstheme="majorHAnsi"/>
          <w:b/>
          <w:kern w:val="1"/>
          <w:sz w:val="24"/>
          <w:szCs w:val="24"/>
          <w:lang w:eastAsia="hi-IN" w:bidi="hi-IN"/>
        </w:rPr>
      </w:pPr>
      <w:r w:rsidRPr="0070444F">
        <w:rPr>
          <w:rFonts w:asciiTheme="majorHAnsi" w:eastAsia="Lucida Sans Unicode" w:hAnsiTheme="majorHAnsi" w:cstheme="majorHAnsi"/>
          <w:b/>
          <w:kern w:val="1"/>
          <w:sz w:val="24"/>
          <w:szCs w:val="24"/>
          <w:lang w:eastAsia="hi-IN" w:bidi="hi-IN"/>
        </w:rPr>
        <w:t>DEFINICJE</w:t>
      </w:r>
    </w:p>
    <w:p w14:paraId="759848AF" w14:textId="77777777" w:rsidR="00BA28B3" w:rsidRPr="0070444F" w:rsidRDefault="00BA28B3" w:rsidP="00BA28B3">
      <w:pPr>
        <w:suppressAutoHyphens/>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kern w:val="1"/>
          <w:sz w:val="24"/>
          <w:szCs w:val="24"/>
          <w:lang w:eastAsia="hi-IN" w:bidi="hi-IN"/>
        </w:rPr>
        <w:t xml:space="preserve">W niniejszej Umowie następujące wyrażenia i określenia będą miały znaczenie zgodnie </w:t>
      </w:r>
      <w:r w:rsidRPr="0070444F">
        <w:rPr>
          <w:rFonts w:asciiTheme="majorHAnsi" w:eastAsia="Lucida Sans Unicode" w:hAnsiTheme="majorHAnsi" w:cstheme="majorHAnsi"/>
          <w:kern w:val="1"/>
          <w:sz w:val="24"/>
          <w:szCs w:val="24"/>
          <w:lang w:eastAsia="hi-IN" w:bidi="hi-IN"/>
        </w:rPr>
        <w:br/>
        <w:t>z podanymi poniżej definicjami, zapisane dużą literą w celu podkreślenia, że jest to pojęcie zdefiniowane:</w:t>
      </w:r>
    </w:p>
    <w:p w14:paraId="6E2961D9" w14:textId="77777777" w:rsidR="00BA28B3" w:rsidRPr="0070444F" w:rsidRDefault="00BA28B3">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Strony </w:t>
      </w:r>
      <w:r w:rsidRPr="0070444F">
        <w:rPr>
          <w:rFonts w:asciiTheme="majorHAnsi" w:eastAsia="Lucida Sans Unicode" w:hAnsiTheme="majorHAnsi" w:cstheme="majorHAnsi"/>
          <w:kern w:val="1"/>
          <w:sz w:val="24"/>
          <w:szCs w:val="24"/>
          <w:lang w:eastAsia="hi-IN" w:bidi="hi-IN"/>
        </w:rPr>
        <w:t>– Zamawiający i Wykonawca, wymienieni w komparycji Umowy;</w:t>
      </w:r>
    </w:p>
    <w:p w14:paraId="449BC0D6" w14:textId="77777777" w:rsidR="00BA28B3" w:rsidRPr="0070444F" w:rsidRDefault="00BA28B3">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Umowa</w:t>
      </w:r>
      <w:r w:rsidRPr="0070444F">
        <w:rPr>
          <w:rFonts w:asciiTheme="majorHAnsi" w:eastAsia="Lucida Sans Unicode" w:hAnsiTheme="majorHAnsi" w:cstheme="majorHAnsi"/>
          <w:kern w:val="1"/>
          <w:sz w:val="24"/>
          <w:szCs w:val="24"/>
          <w:lang w:eastAsia="hi-IN" w:bidi="hi-IN"/>
        </w:rPr>
        <w:t xml:space="preserve"> – niniejsza Umowa wraz z załącznikami regulująca prawa i obowiązki Stron wynikające z niej i związane z jej wykonaniem;</w:t>
      </w:r>
    </w:p>
    <w:p w14:paraId="2641A716" w14:textId="4ECFAB24" w:rsidR="00BA28B3" w:rsidRPr="0070444F" w:rsidRDefault="00BA28B3">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Usługa </w:t>
      </w:r>
      <w:r w:rsidRPr="0070444F">
        <w:rPr>
          <w:rFonts w:asciiTheme="majorHAnsi" w:eastAsia="Lucida Sans Unicode" w:hAnsiTheme="majorHAnsi" w:cstheme="majorHAnsi"/>
          <w:kern w:val="1"/>
          <w:sz w:val="24"/>
          <w:szCs w:val="24"/>
          <w:lang w:eastAsia="hi-IN" w:bidi="hi-IN"/>
        </w:rPr>
        <w:t>–</w:t>
      </w:r>
      <w:r w:rsidRPr="0070444F">
        <w:rPr>
          <w:rFonts w:asciiTheme="majorHAnsi" w:eastAsia="NSimSun" w:hAnsiTheme="majorHAnsi" w:cstheme="majorHAnsi"/>
          <w:kern w:val="1"/>
          <w:sz w:val="24"/>
          <w:szCs w:val="24"/>
          <w:lang w:eastAsia="zh-CN" w:bidi="hi-IN"/>
        </w:rPr>
        <w:t xml:space="preserve"> wykonywanie czynności porządkowych i pomocniczych, będących w związku </w:t>
      </w:r>
      <w:r w:rsidR="00AC3A19">
        <w:rPr>
          <w:rFonts w:asciiTheme="majorHAnsi" w:eastAsia="NSimSun" w:hAnsiTheme="majorHAnsi" w:cstheme="majorHAnsi"/>
          <w:kern w:val="1"/>
          <w:sz w:val="24"/>
          <w:szCs w:val="24"/>
          <w:lang w:eastAsia="zh-CN" w:bidi="hi-IN"/>
        </w:rPr>
        <w:t xml:space="preserve">                        </w:t>
      </w:r>
      <w:r w:rsidRPr="0070444F">
        <w:rPr>
          <w:rFonts w:asciiTheme="majorHAnsi" w:eastAsia="NSimSun" w:hAnsiTheme="majorHAnsi" w:cstheme="majorHAnsi"/>
          <w:kern w:val="1"/>
          <w:sz w:val="24"/>
          <w:szCs w:val="24"/>
          <w:lang w:eastAsia="zh-CN" w:bidi="hi-IN"/>
        </w:rPr>
        <w:t xml:space="preserve"> z usługami medycznymi, w oddziałach szpitalnych oraz pomieszczeniach medycznych</w:t>
      </w:r>
      <w:r w:rsidRPr="0070444F">
        <w:rPr>
          <w:rFonts w:asciiTheme="majorHAnsi" w:eastAsia="Lucida Sans Unicode" w:hAnsiTheme="majorHAnsi" w:cstheme="majorHAnsi"/>
          <w:kern w:val="1"/>
          <w:sz w:val="24"/>
          <w:szCs w:val="24"/>
          <w:lang w:eastAsia="hi-IN" w:bidi="hi-IN"/>
        </w:rPr>
        <w:t xml:space="preserve"> Zamawiającego;</w:t>
      </w:r>
    </w:p>
    <w:p w14:paraId="3FB3CC90" w14:textId="2C8878FB" w:rsidR="00BA28B3" w:rsidRPr="0070444F" w:rsidRDefault="00BA28B3">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Zakład</w:t>
      </w:r>
      <w:r w:rsidRPr="0070444F">
        <w:rPr>
          <w:rFonts w:asciiTheme="majorHAnsi" w:eastAsia="Lucida Sans Unicode" w:hAnsiTheme="majorHAnsi" w:cstheme="majorHAnsi"/>
          <w:kern w:val="1"/>
          <w:sz w:val="24"/>
          <w:szCs w:val="24"/>
          <w:lang w:eastAsia="hi-IN" w:bidi="hi-IN"/>
        </w:rPr>
        <w:t xml:space="preserve"> – Szpital Nowowiejski </w:t>
      </w:r>
      <w:r w:rsidR="00CF218F">
        <w:rPr>
          <w:rFonts w:asciiTheme="majorHAnsi" w:eastAsia="Lucida Sans Unicode" w:hAnsiTheme="majorHAnsi" w:cstheme="majorHAnsi"/>
          <w:kern w:val="1"/>
          <w:sz w:val="24"/>
          <w:szCs w:val="24"/>
          <w:lang w:eastAsia="hi-IN" w:bidi="hi-IN"/>
        </w:rPr>
        <w:t>oraz</w:t>
      </w:r>
      <w:r w:rsidRPr="0070444F">
        <w:rPr>
          <w:rFonts w:asciiTheme="majorHAnsi" w:eastAsia="Lucida Sans Unicode" w:hAnsiTheme="majorHAnsi" w:cstheme="majorHAnsi"/>
          <w:kern w:val="1"/>
          <w:sz w:val="24"/>
          <w:szCs w:val="24"/>
          <w:lang w:eastAsia="hi-IN" w:bidi="hi-IN"/>
        </w:rPr>
        <w:t xml:space="preserve"> oddziały </w:t>
      </w:r>
      <w:r w:rsidR="00CF218F">
        <w:rPr>
          <w:rFonts w:asciiTheme="majorHAnsi" w:eastAsia="Lucida Sans Unicode" w:hAnsiTheme="majorHAnsi" w:cstheme="majorHAnsi"/>
          <w:kern w:val="1"/>
          <w:sz w:val="24"/>
          <w:szCs w:val="24"/>
          <w:lang w:eastAsia="hi-IN" w:bidi="hi-IN"/>
        </w:rPr>
        <w:t xml:space="preserve">Szpitala </w:t>
      </w:r>
      <w:r w:rsidRPr="0070444F">
        <w:rPr>
          <w:rFonts w:asciiTheme="majorHAnsi" w:eastAsia="Lucida Sans Unicode" w:hAnsiTheme="majorHAnsi" w:cstheme="majorHAnsi"/>
          <w:kern w:val="1"/>
          <w:sz w:val="24"/>
          <w:szCs w:val="24"/>
          <w:lang w:eastAsia="hi-IN" w:bidi="hi-IN"/>
        </w:rPr>
        <w:t xml:space="preserve">zlokalizowane w Warszawie przy </w:t>
      </w:r>
      <w:r w:rsidR="00AC3A19">
        <w:rPr>
          <w:rFonts w:asciiTheme="majorHAnsi" w:eastAsia="Lucida Sans Unicode" w:hAnsiTheme="majorHAnsi" w:cstheme="majorHAnsi"/>
          <w:kern w:val="1"/>
          <w:sz w:val="24"/>
          <w:szCs w:val="24"/>
          <w:lang w:eastAsia="hi-IN" w:bidi="hi-IN"/>
        </w:rPr>
        <w:t xml:space="preserve">                        </w:t>
      </w:r>
      <w:r w:rsidRPr="0070444F">
        <w:rPr>
          <w:rFonts w:asciiTheme="majorHAnsi" w:eastAsia="Lucida Sans Unicode" w:hAnsiTheme="majorHAnsi" w:cstheme="majorHAnsi"/>
          <w:kern w:val="1"/>
          <w:sz w:val="24"/>
          <w:szCs w:val="24"/>
          <w:lang w:eastAsia="hi-IN" w:bidi="hi-IN"/>
        </w:rPr>
        <w:t xml:space="preserve">ul. Kolskiej 2/4, ul. Dolnej 42; </w:t>
      </w:r>
      <w:r w:rsidR="007A45EB">
        <w:rPr>
          <w:rFonts w:asciiTheme="majorHAnsi" w:eastAsia="Lucida Sans Unicode" w:hAnsiTheme="majorHAnsi" w:cstheme="majorHAnsi"/>
          <w:kern w:val="1"/>
          <w:sz w:val="24"/>
          <w:szCs w:val="24"/>
          <w:lang w:eastAsia="hi-IN" w:bidi="hi-IN"/>
        </w:rPr>
        <w:t>ul. Puławskiej 87/89.</w:t>
      </w:r>
    </w:p>
    <w:p w14:paraId="3353F6BA" w14:textId="66158D28" w:rsidR="0070444F" w:rsidRPr="00D856C8" w:rsidRDefault="00BA28B3" w:rsidP="00CA1054">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Kodeks cywilny </w:t>
      </w:r>
      <w:r w:rsidRPr="0070444F">
        <w:rPr>
          <w:rFonts w:asciiTheme="majorHAnsi" w:eastAsia="Lucida Sans Unicode" w:hAnsiTheme="majorHAnsi" w:cstheme="majorHAnsi"/>
          <w:kern w:val="1"/>
          <w:sz w:val="24"/>
          <w:szCs w:val="24"/>
          <w:lang w:eastAsia="hi-IN" w:bidi="hi-IN"/>
        </w:rPr>
        <w:t xml:space="preserve">– </w:t>
      </w:r>
      <w:r w:rsidRPr="0070444F">
        <w:rPr>
          <w:rFonts w:asciiTheme="majorHAnsi" w:eastAsia="Lucida Sans Unicode" w:hAnsiTheme="majorHAnsi" w:cstheme="majorHAnsi"/>
          <w:bCs/>
          <w:kern w:val="1"/>
          <w:sz w:val="24"/>
          <w:szCs w:val="24"/>
          <w:lang w:eastAsia="hi-IN" w:bidi="hi-IN"/>
        </w:rPr>
        <w:t xml:space="preserve">ustawa </w:t>
      </w:r>
      <w:r w:rsidRPr="0070444F">
        <w:rPr>
          <w:rFonts w:asciiTheme="majorHAnsi" w:eastAsia="Lucida Sans Unicode" w:hAnsiTheme="majorHAnsi" w:cstheme="majorHAnsi"/>
          <w:kern w:val="1"/>
          <w:sz w:val="24"/>
          <w:szCs w:val="24"/>
          <w:lang w:eastAsia="hi-IN" w:bidi="hi-IN"/>
        </w:rPr>
        <w:t xml:space="preserve">z dnia 23 kwietnia 1964 r. </w:t>
      </w:r>
      <w:r w:rsidRPr="0070444F">
        <w:rPr>
          <w:rFonts w:asciiTheme="majorHAnsi" w:eastAsia="Lucida Sans Unicode" w:hAnsiTheme="majorHAnsi" w:cstheme="majorHAnsi"/>
          <w:bCs/>
          <w:kern w:val="1"/>
          <w:sz w:val="24"/>
          <w:szCs w:val="24"/>
          <w:lang w:eastAsia="hi-IN" w:bidi="hi-IN"/>
        </w:rPr>
        <w:t xml:space="preserve">Kodeks cywilny. </w:t>
      </w:r>
    </w:p>
    <w:p w14:paraId="511F740F" w14:textId="77777777" w:rsidR="00BA28B3" w:rsidRPr="00CA1054" w:rsidRDefault="00BA28B3" w:rsidP="00BA28B3">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lastRenderedPageBreak/>
        <w:t>§ 2.</w:t>
      </w:r>
    </w:p>
    <w:p w14:paraId="2391B234" w14:textId="603E0182" w:rsidR="00BA28B3" w:rsidRPr="00CA1054" w:rsidRDefault="00BA28B3" w:rsidP="00C20B6E">
      <w:pPr>
        <w:suppressAutoHyphens/>
        <w:jc w:val="center"/>
        <w:rPr>
          <w:rFonts w:asciiTheme="majorHAnsi" w:eastAsia="NSimSun" w:hAnsiTheme="majorHAnsi" w:cstheme="majorHAnsi"/>
          <w:kern w:val="1"/>
          <w:lang w:eastAsia="zh-CN" w:bidi="hi-IN"/>
        </w:rPr>
      </w:pPr>
      <w:r w:rsidRPr="00CA1054">
        <w:rPr>
          <w:rFonts w:asciiTheme="majorHAnsi" w:eastAsia="Lucida Sans Unicode" w:hAnsiTheme="majorHAnsi" w:cstheme="majorHAnsi"/>
          <w:b/>
          <w:kern w:val="1"/>
          <w:lang w:eastAsia="hi-IN" w:bidi="hi-IN"/>
        </w:rPr>
        <w:t>PRZEDMIOT UMOWY</w:t>
      </w:r>
    </w:p>
    <w:p w14:paraId="276E3C86" w14:textId="6AC38D48" w:rsidR="00BA28B3" w:rsidRPr="002E57C8" w:rsidRDefault="00BA28B3">
      <w:pPr>
        <w:numPr>
          <w:ilvl w:val="0"/>
          <w:numId w:val="70"/>
        </w:numPr>
        <w:tabs>
          <w:tab w:val="left" w:pos="0"/>
        </w:tabs>
        <w:suppressAutoHyphens/>
        <w:spacing w:line="240" w:lineRule="auto"/>
        <w:ind w:left="284" w:hanging="284"/>
        <w:jc w:val="both"/>
        <w:rPr>
          <w:rFonts w:asciiTheme="majorHAnsi" w:hAnsiTheme="majorHAnsi" w:cstheme="majorHAnsi"/>
          <w:sz w:val="24"/>
          <w:szCs w:val="24"/>
          <w:lang w:bidi="pl-PL"/>
        </w:rPr>
      </w:pPr>
      <w:r w:rsidRPr="001116BB">
        <w:rPr>
          <w:rFonts w:asciiTheme="majorHAnsi" w:hAnsiTheme="majorHAnsi" w:cstheme="majorHAnsi"/>
          <w:sz w:val="24"/>
          <w:szCs w:val="24"/>
        </w:rPr>
        <w:t xml:space="preserve">Przedmiotem zamówienia jest </w:t>
      </w:r>
      <w:r w:rsidRPr="002E57C8">
        <w:rPr>
          <w:rFonts w:asciiTheme="majorHAnsi" w:hAnsiTheme="majorHAnsi" w:cstheme="majorHAnsi"/>
          <w:sz w:val="24"/>
          <w:szCs w:val="24"/>
        </w:rPr>
        <w:t>usługa sprzątania związana z wykonywaniem czynności porządkowych</w:t>
      </w:r>
      <w:r w:rsidR="00CC5CC5" w:rsidRPr="002E57C8">
        <w:rPr>
          <w:rFonts w:asciiTheme="majorHAnsi" w:hAnsiTheme="majorHAnsi" w:cstheme="majorHAnsi"/>
          <w:sz w:val="24"/>
          <w:szCs w:val="24"/>
        </w:rPr>
        <w:t xml:space="preserve"> </w:t>
      </w:r>
      <w:r w:rsidRPr="002E57C8">
        <w:rPr>
          <w:rFonts w:asciiTheme="majorHAnsi" w:hAnsiTheme="majorHAnsi" w:cstheme="majorHAnsi"/>
          <w:sz w:val="24"/>
          <w:szCs w:val="24"/>
        </w:rPr>
        <w:t xml:space="preserve"> i pomocniczych, będących  w związku z usługami medycznymi w </w:t>
      </w:r>
      <w:r w:rsidR="00AC3A19">
        <w:rPr>
          <w:rFonts w:asciiTheme="majorHAnsi" w:hAnsiTheme="majorHAnsi" w:cstheme="majorHAnsi"/>
          <w:sz w:val="24"/>
          <w:szCs w:val="24"/>
        </w:rPr>
        <w:t xml:space="preserve">Oddziałach </w:t>
      </w:r>
      <w:r w:rsidR="00CF218F">
        <w:rPr>
          <w:rFonts w:asciiTheme="majorHAnsi" w:hAnsiTheme="majorHAnsi" w:cstheme="majorHAnsi"/>
          <w:sz w:val="24"/>
          <w:szCs w:val="24"/>
        </w:rPr>
        <w:t>Szpital</w:t>
      </w:r>
      <w:r w:rsidR="00AC3A19">
        <w:rPr>
          <w:rFonts w:asciiTheme="majorHAnsi" w:hAnsiTheme="majorHAnsi" w:cstheme="majorHAnsi"/>
          <w:sz w:val="24"/>
          <w:szCs w:val="24"/>
        </w:rPr>
        <w:t>a</w:t>
      </w:r>
      <w:r w:rsidR="00CF218F">
        <w:rPr>
          <w:rFonts w:asciiTheme="majorHAnsi" w:hAnsiTheme="majorHAnsi" w:cstheme="majorHAnsi"/>
          <w:sz w:val="24"/>
          <w:szCs w:val="24"/>
        </w:rPr>
        <w:t xml:space="preserve"> Nowowiejski</w:t>
      </w:r>
      <w:r w:rsidR="00AC3A19">
        <w:rPr>
          <w:rFonts w:asciiTheme="majorHAnsi" w:hAnsiTheme="majorHAnsi" w:cstheme="majorHAnsi"/>
          <w:sz w:val="24"/>
          <w:szCs w:val="24"/>
        </w:rPr>
        <w:t xml:space="preserve">ego </w:t>
      </w:r>
      <w:r w:rsidR="00CF218F">
        <w:rPr>
          <w:rFonts w:asciiTheme="majorHAnsi" w:hAnsiTheme="majorHAnsi" w:cstheme="majorHAnsi"/>
          <w:sz w:val="24"/>
          <w:szCs w:val="24"/>
        </w:rPr>
        <w:t xml:space="preserve"> zlokalizowanych w Warszawie, wyszczególnionych w ust.</w:t>
      </w:r>
      <w:r w:rsidR="00E12D5A">
        <w:rPr>
          <w:rFonts w:asciiTheme="majorHAnsi" w:hAnsiTheme="majorHAnsi" w:cstheme="majorHAnsi"/>
          <w:sz w:val="24"/>
          <w:szCs w:val="24"/>
        </w:rPr>
        <w:t xml:space="preserve"> </w:t>
      </w:r>
      <w:r w:rsidR="00CF218F">
        <w:rPr>
          <w:rFonts w:asciiTheme="majorHAnsi" w:hAnsiTheme="majorHAnsi" w:cstheme="majorHAnsi"/>
          <w:sz w:val="24"/>
          <w:szCs w:val="24"/>
        </w:rPr>
        <w:t>2</w:t>
      </w:r>
      <w:r w:rsidRPr="002E57C8">
        <w:rPr>
          <w:rFonts w:asciiTheme="majorHAnsi" w:hAnsiTheme="majorHAnsi" w:cstheme="majorHAnsi"/>
          <w:sz w:val="24"/>
          <w:szCs w:val="24"/>
        </w:rPr>
        <w:t>.</w:t>
      </w:r>
    </w:p>
    <w:p w14:paraId="4B14AD08" w14:textId="03A50B1D" w:rsidR="00BA28B3" w:rsidRPr="00B7342E" w:rsidRDefault="00BA28B3">
      <w:pPr>
        <w:numPr>
          <w:ilvl w:val="0"/>
          <w:numId w:val="70"/>
        </w:numPr>
        <w:tabs>
          <w:tab w:val="left" w:pos="0"/>
        </w:tabs>
        <w:suppressAutoHyphens/>
        <w:spacing w:line="240" w:lineRule="auto"/>
        <w:ind w:left="284" w:hanging="284"/>
        <w:jc w:val="both"/>
        <w:rPr>
          <w:rFonts w:asciiTheme="majorHAnsi" w:hAnsiTheme="majorHAnsi" w:cstheme="majorHAnsi"/>
          <w:sz w:val="24"/>
          <w:szCs w:val="24"/>
          <w:lang w:bidi="pl-PL"/>
        </w:rPr>
      </w:pPr>
      <w:r w:rsidRPr="001116BB">
        <w:rPr>
          <w:rFonts w:asciiTheme="majorHAnsi" w:hAnsiTheme="majorHAnsi" w:cstheme="majorHAnsi"/>
          <w:sz w:val="24"/>
          <w:szCs w:val="24"/>
        </w:rPr>
        <w:t xml:space="preserve">Przedmiot umowy wykonywany będzie w Oddziałach Szpitala Nowowiejskiego tj.  </w:t>
      </w:r>
      <w:r w:rsidR="00F2561F">
        <w:rPr>
          <w:rFonts w:asciiTheme="majorHAnsi" w:hAnsiTheme="majorHAnsi" w:cstheme="majorHAnsi"/>
          <w:sz w:val="24"/>
          <w:szCs w:val="24"/>
        </w:rPr>
        <w:t xml:space="preserve">                            </w:t>
      </w:r>
      <w:r w:rsidRPr="001116BB">
        <w:rPr>
          <w:rFonts w:asciiTheme="majorHAnsi" w:hAnsiTheme="majorHAnsi" w:cstheme="majorHAnsi"/>
          <w:sz w:val="24"/>
          <w:szCs w:val="24"/>
        </w:rPr>
        <w:t xml:space="preserve"> w Oddziale XVIII Terapii Leczenia Uzależnienia od Alkoholu przy ul. Kolskiej 2/4,  01-045 Warszawa</w:t>
      </w:r>
      <w:r w:rsidR="00DD2E92">
        <w:rPr>
          <w:rFonts w:asciiTheme="majorHAnsi" w:hAnsiTheme="majorHAnsi" w:cstheme="majorHAnsi"/>
          <w:sz w:val="24"/>
          <w:szCs w:val="24"/>
        </w:rPr>
        <w:t>;</w:t>
      </w:r>
      <w:r w:rsidRPr="001116BB">
        <w:rPr>
          <w:rFonts w:asciiTheme="majorHAnsi" w:hAnsiTheme="majorHAnsi" w:cstheme="majorHAnsi"/>
          <w:sz w:val="24"/>
          <w:szCs w:val="24"/>
        </w:rPr>
        <w:t xml:space="preserve">  w  Poradni Seksuologicznej</w:t>
      </w:r>
      <w:r w:rsidR="00CC5CC5" w:rsidRPr="001116BB">
        <w:rPr>
          <w:rFonts w:asciiTheme="majorHAnsi" w:hAnsiTheme="majorHAnsi" w:cstheme="majorHAnsi"/>
          <w:sz w:val="24"/>
          <w:szCs w:val="24"/>
        </w:rPr>
        <w:t xml:space="preserve"> </w:t>
      </w:r>
      <w:r w:rsidRPr="001116BB">
        <w:rPr>
          <w:rFonts w:asciiTheme="majorHAnsi" w:hAnsiTheme="majorHAnsi" w:cstheme="majorHAnsi"/>
          <w:sz w:val="24"/>
          <w:szCs w:val="24"/>
        </w:rPr>
        <w:t xml:space="preserve"> i Patologii Współżycia przy ul. Dolnej 42,  00-774 Warszawa</w:t>
      </w:r>
      <w:r w:rsidR="00DD2E92">
        <w:rPr>
          <w:rFonts w:asciiTheme="majorHAnsi" w:hAnsiTheme="majorHAnsi" w:cstheme="majorHAnsi"/>
          <w:sz w:val="24"/>
          <w:szCs w:val="24"/>
        </w:rPr>
        <w:t>; w</w:t>
      </w:r>
      <w:r w:rsidRPr="001116BB">
        <w:rPr>
          <w:rFonts w:asciiTheme="majorHAnsi" w:hAnsiTheme="majorHAnsi" w:cstheme="majorHAnsi"/>
          <w:sz w:val="24"/>
          <w:szCs w:val="24"/>
        </w:rPr>
        <w:t xml:space="preserve"> </w:t>
      </w:r>
      <w:r w:rsidR="00916A6F" w:rsidRPr="001116BB">
        <w:rPr>
          <w:rFonts w:asciiTheme="majorHAnsi" w:hAnsiTheme="majorHAnsi" w:cstheme="majorHAnsi"/>
          <w:sz w:val="24"/>
          <w:szCs w:val="24"/>
        </w:rPr>
        <w:t>Budynku przy ul. Dolnej 42</w:t>
      </w:r>
      <w:r w:rsidR="00F2561F">
        <w:rPr>
          <w:rFonts w:asciiTheme="majorHAnsi" w:hAnsiTheme="majorHAnsi" w:cstheme="majorHAnsi"/>
          <w:sz w:val="24"/>
          <w:szCs w:val="24"/>
        </w:rPr>
        <w:t xml:space="preserve">, </w:t>
      </w:r>
      <w:r w:rsidR="00F2561F" w:rsidRPr="001116BB">
        <w:rPr>
          <w:rFonts w:asciiTheme="majorHAnsi" w:hAnsiTheme="majorHAnsi" w:cstheme="majorHAnsi"/>
          <w:sz w:val="24"/>
          <w:szCs w:val="24"/>
        </w:rPr>
        <w:t xml:space="preserve">00-774 </w:t>
      </w:r>
      <w:r w:rsidR="00F2561F" w:rsidRPr="00B7342E">
        <w:rPr>
          <w:rFonts w:asciiTheme="majorHAnsi" w:hAnsiTheme="majorHAnsi" w:cstheme="majorHAnsi"/>
          <w:sz w:val="24"/>
          <w:szCs w:val="24"/>
        </w:rPr>
        <w:t>Warszawa</w:t>
      </w:r>
      <w:r w:rsidR="007A45EB">
        <w:rPr>
          <w:rFonts w:asciiTheme="majorHAnsi" w:hAnsiTheme="majorHAnsi" w:cstheme="majorHAnsi"/>
          <w:sz w:val="24"/>
          <w:szCs w:val="24"/>
        </w:rPr>
        <w:t xml:space="preserve"> oraz w</w:t>
      </w:r>
      <w:r w:rsidR="007A45EB" w:rsidRPr="001116BB">
        <w:rPr>
          <w:rFonts w:asciiTheme="majorHAnsi" w:hAnsiTheme="majorHAnsi" w:cstheme="majorHAnsi"/>
          <w:sz w:val="24"/>
          <w:szCs w:val="24"/>
        </w:rPr>
        <w:t xml:space="preserve"> Budynku </w:t>
      </w:r>
      <w:r w:rsidR="007A45EB">
        <w:rPr>
          <w:rFonts w:asciiTheme="majorHAnsi" w:hAnsiTheme="majorHAnsi" w:cstheme="majorHAnsi"/>
          <w:sz w:val="24"/>
          <w:szCs w:val="24"/>
        </w:rPr>
        <w:t xml:space="preserve">Szpitala </w:t>
      </w:r>
      <w:r w:rsidR="007A45EB" w:rsidRPr="001116BB">
        <w:rPr>
          <w:rFonts w:asciiTheme="majorHAnsi" w:hAnsiTheme="majorHAnsi" w:cstheme="majorHAnsi"/>
          <w:sz w:val="24"/>
          <w:szCs w:val="24"/>
        </w:rPr>
        <w:t>przy</w:t>
      </w:r>
      <w:r w:rsidR="007A45EB">
        <w:rPr>
          <w:rFonts w:asciiTheme="majorHAnsi" w:hAnsiTheme="majorHAnsi" w:cstheme="majorHAnsi"/>
          <w:sz w:val="24"/>
          <w:szCs w:val="24"/>
        </w:rPr>
        <w:t xml:space="preserve"> ul. Puławskiej 87/89, </w:t>
      </w:r>
      <w:r w:rsidR="007A45EB" w:rsidRPr="001116BB">
        <w:rPr>
          <w:rFonts w:asciiTheme="majorHAnsi" w:hAnsiTheme="majorHAnsi" w:cstheme="majorHAnsi"/>
          <w:sz w:val="24"/>
          <w:szCs w:val="24"/>
        </w:rPr>
        <w:t xml:space="preserve">00-774 </w:t>
      </w:r>
      <w:r w:rsidR="007A45EB" w:rsidRPr="00B7342E">
        <w:rPr>
          <w:rFonts w:asciiTheme="majorHAnsi" w:hAnsiTheme="majorHAnsi" w:cstheme="majorHAnsi"/>
          <w:sz w:val="24"/>
          <w:szCs w:val="24"/>
        </w:rPr>
        <w:t>Warszawa</w:t>
      </w:r>
      <w:r w:rsidR="007A45EB">
        <w:rPr>
          <w:rFonts w:asciiTheme="majorHAnsi" w:hAnsiTheme="majorHAnsi" w:cstheme="majorHAnsi"/>
          <w:sz w:val="24"/>
          <w:szCs w:val="24"/>
        </w:rPr>
        <w:t xml:space="preserve"> </w:t>
      </w:r>
      <w:r w:rsidR="00110A56" w:rsidRPr="00B7342E">
        <w:rPr>
          <w:rFonts w:asciiTheme="majorHAnsi" w:hAnsiTheme="majorHAnsi" w:cstheme="majorHAnsi"/>
          <w:sz w:val="24"/>
          <w:szCs w:val="24"/>
        </w:rPr>
        <w:t xml:space="preserve"> wraz z ciągami komunikacyjnymi</w:t>
      </w:r>
      <w:r w:rsidR="00B7342E" w:rsidRPr="00B7342E">
        <w:rPr>
          <w:rFonts w:asciiTheme="majorHAnsi" w:hAnsiTheme="majorHAnsi" w:cstheme="majorHAnsi"/>
          <w:sz w:val="24"/>
          <w:szCs w:val="24"/>
        </w:rPr>
        <w:t>.</w:t>
      </w:r>
    </w:p>
    <w:p w14:paraId="733EE944" w14:textId="74290F72" w:rsidR="00BA28B3" w:rsidRPr="001116BB" w:rsidRDefault="00BA28B3">
      <w:pPr>
        <w:numPr>
          <w:ilvl w:val="0"/>
          <w:numId w:val="70"/>
        </w:numPr>
        <w:tabs>
          <w:tab w:val="left" w:pos="0"/>
        </w:tabs>
        <w:suppressAutoHyphens/>
        <w:spacing w:line="240" w:lineRule="auto"/>
        <w:ind w:left="284" w:hanging="284"/>
        <w:jc w:val="both"/>
        <w:rPr>
          <w:rFonts w:asciiTheme="majorHAnsi" w:hAnsiTheme="majorHAnsi" w:cstheme="majorHAnsi"/>
          <w:sz w:val="24"/>
          <w:szCs w:val="24"/>
          <w:lang w:bidi="pl-PL"/>
        </w:rPr>
      </w:pPr>
      <w:r w:rsidRPr="00B7342E">
        <w:rPr>
          <w:rFonts w:asciiTheme="majorHAnsi" w:hAnsiTheme="majorHAnsi" w:cstheme="majorHAnsi"/>
          <w:sz w:val="24"/>
          <w:szCs w:val="24"/>
          <w:lang w:bidi="pl-PL"/>
        </w:rPr>
        <w:t xml:space="preserve">Zakres czynności objętych przedmiotem umowy obejmuje sprzątanie, mycie, </w:t>
      </w:r>
      <w:r w:rsidRPr="001116BB">
        <w:rPr>
          <w:rFonts w:asciiTheme="majorHAnsi" w:hAnsiTheme="majorHAnsi" w:cstheme="majorHAnsi"/>
          <w:color w:val="000000"/>
          <w:sz w:val="24"/>
          <w:szCs w:val="24"/>
          <w:lang w:bidi="pl-PL"/>
        </w:rPr>
        <w:t>czyszczenie, odkurzanie, szorowanie, dezynfekcję powierzchni pionowych i poziomych, sprzętów</w:t>
      </w:r>
      <w:r w:rsidR="00B7342E">
        <w:rPr>
          <w:rFonts w:asciiTheme="majorHAnsi" w:hAnsiTheme="majorHAnsi" w:cstheme="majorHAnsi"/>
          <w:color w:val="000000"/>
          <w:sz w:val="24"/>
          <w:szCs w:val="24"/>
          <w:lang w:bidi="pl-PL"/>
        </w:rPr>
        <w:t xml:space="preserve">                           </w:t>
      </w:r>
      <w:r w:rsidRPr="001116BB">
        <w:rPr>
          <w:rFonts w:asciiTheme="majorHAnsi" w:hAnsiTheme="majorHAnsi" w:cstheme="majorHAnsi"/>
          <w:color w:val="000000"/>
          <w:sz w:val="24"/>
          <w:szCs w:val="24"/>
          <w:lang w:bidi="pl-PL"/>
        </w:rPr>
        <w:t xml:space="preserve"> i wyposażenia trwałego oraz pomoc pielęgniarkom w obsłudze pacjentów.</w:t>
      </w:r>
    </w:p>
    <w:p w14:paraId="4F87BBFB" w14:textId="5A77967A" w:rsidR="00BA28B3" w:rsidRPr="001116BB" w:rsidRDefault="00BA28B3">
      <w:pPr>
        <w:numPr>
          <w:ilvl w:val="0"/>
          <w:numId w:val="70"/>
        </w:numPr>
        <w:tabs>
          <w:tab w:val="left" w:pos="0"/>
        </w:tabs>
        <w:suppressAutoHyphens/>
        <w:spacing w:line="240" w:lineRule="auto"/>
        <w:ind w:left="284" w:hanging="284"/>
        <w:jc w:val="both"/>
        <w:rPr>
          <w:rFonts w:asciiTheme="majorHAnsi" w:hAnsiTheme="majorHAnsi" w:cstheme="majorHAnsi"/>
          <w:sz w:val="24"/>
          <w:szCs w:val="24"/>
          <w:lang w:bidi="pl-PL"/>
        </w:rPr>
      </w:pPr>
      <w:r w:rsidRPr="001116BB">
        <w:rPr>
          <w:rFonts w:asciiTheme="majorHAnsi" w:hAnsiTheme="majorHAnsi" w:cstheme="majorHAnsi"/>
          <w:color w:val="000000"/>
          <w:sz w:val="24"/>
          <w:szCs w:val="24"/>
          <w:lang w:bidi="pl-PL"/>
        </w:rPr>
        <w:t xml:space="preserve">Szczegółowy opis przedmiotu umowy (dalej: „Usługa”) </w:t>
      </w:r>
      <w:r w:rsidRPr="001116BB">
        <w:rPr>
          <w:rFonts w:asciiTheme="majorHAnsi" w:hAnsiTheme="majorHAnsi" w:cstheme="majorHAnsi"/>
          <w:color w:val="000000"/>
          <w:sz w:val="24"/>
          <w:szCs w:val="24"/>
        </w:rPr>
        <w:t xml:space="preserve">zawarty jest w załączniku nr 2 do niniejszej umowy </w:t>
      </w:r>
      <w:r w:rsidRPr="001116BB">
        <w:rPr>
          <w:rFonts w:asciiTheme="majorHAnsi" w:hAnsiTheme="majorHAnsi" w:cstheme="majorHAnsi"/>
          <w:color w:val="000000"/>
          <w:sz w:val="24"/>
          <w:szCs w:val="24"/>
          <w:lang w:bidi="pl-PL"/>
        </w:rPr>
        <w:t xml:space="preserve">oraz w pozostałych załącznikach tj.:  Załącznik nr 2.1 - Plan organizacji </w:t>
      </w:r>
      <w:r w:rsidR="00E34FBE" w:rsidRPr="001116BB">
        <w:rPr>
          <w:rFonts w:asciiTheme="majorHAnsi" w:hAnsiTheme="majorHAnsi" w:cstheme="majorHAnsi"/>
          <w:color w:val="000000"/>
          <w:sz w:val="24"/>
          <w:szCs w:val="24"/>
          <w:lang w:bidi="pl-PL"/>
        </w:rPr>
        <w:t xml:space="preserve">pracy </w:t>
      </w:r>
      <w:r w:rsidRPr="001116BB">
        <w:rPr>
          <w:rFonts w:asciiTheme="majorHAnsi" w:hAnsiTheme="majorHAnsi" w:cstheme="majorHAnsi"/>
          <w:color w:val="000000"/>
          <w:sz w:val="24"/>
          <w:szCs w:val="24"/>
          <w:lang w:bidi="pl-PL"/>
        </w:rPr>
        <w:t xml:space="preserve">- wykaz roboczogodzin; Załącznik nr 2.2 - Protokół kontroli; Załączniki nr 2.3 - Zasady sprzątania, mycia i dekontaminacji pomieszczeń oraz  sprzętu  użytkowego; zasady postępowania z bielizną szpitalną; Załącznik nr 2.4 - Zbiorcze zestawienie powierzchni; Załącznik nr 2.5 - </w:t>
      </w:r>
      <w:r w:rsidRPr="001116BB">
        <w:rPr>
          <w:rFonts w:asciiTheme="majorHAnsi" w:hAnsiTheme="majorHAnsi" w:cstheme="majorHAnsi"/>
          <w:sz w:val="24"/>
          <w:szCs w:val="24"/>
        </w:rPr>
        <w:t>Zasady Dobrej Praktyki Higienicznej GHP.</w:t>
      </w:r>
    </w:p>
    <w:p w14:paraId="254363C7" w14:textId="77777777" w:rsidR="00BA28B3" w:rsidRPr="00CA1054" w:rsidRDefault="00BA28B3" w:rsidP="00BA28B3">
      <w:pPr>
        <w:tabs>
          <w:tab w:val="left" w:pos="0"/>
        </w:tabs>
        <w:ind w:left="425"/>
        <w:jc w:val="both"/>
        <w:rPr>
          <w:rFonts w:asciiTheme="majorHAnsi" w:hAnsiTheme="majorHAnsi" w:cstheme="majorHAnsi"/>
          <w:i/>
          <w:iCs/>
        </w:rPr>
      </w:pPr>
    </w:p>
    <w:p w14:paraId="255789BC" w14:textId="77777777" w:rsidR="00BA28B3" w:rsidRPr="00CA1054" w:rsidRDefault="00BA28B3" w:rsidP="00BA28B3">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3.</w:t>
      </w:r>
    </w:p>
    <w:p w14:paraId="343383A3" w14:textId="2F828906" w:rsidR="00BA28B3" w:rsidRPr="00CA1054" w:rsidRDefault="00BA28B3" w:rsidP="003849DE">
      <w:pPr>
        <w:keepNext/>
        <w:tabs>
          <w:tab w:val="left" w:pos="426"/>
          <w:tab w:val="left" w:pos="126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TERMIN OBOWIĄZYWANIA UMOWY</w:t>
      </w:r>
    </w:p>
    <w:p w14:paraId="286765E3" w14:textId="77777777" w:rsidR="008F0DDD" w:rsidRPr="00F7316E" w:rsidRDefault="00BA28B3" w:rsidP="00F7316E">
      <w:pPr>
        <w:pStyle w:val="arimr"/>
        <w:widowControl/>
        <w:tabs>
          <w:tab w:val="left" w:pos="0"/>
        </w:tabs>
        <w:suppressAutoHyphens/>
        <w:snapToGrid/>
        <w:spacing w:line="271" w:lineRule="auto"/>
        <w:jc w:val="both"/>
        <w:rPr>
          <w:rFonts w:asciiTheme="majorHAnsi" w:hAnsiTheme="majorHAnsi" w:cstheme="majorHAnsi"/>
          <w:b/>
          <w:szCs w:val="24"/>
          <w:lang w:val="pl-PL"/>
        </w:rPr>
      </w:pPr>
      <w:proofErr w:type="spellStart"/>
      <w:r w:rsidRPr="008F0DDD">
        <w:rPr>
          <w:rFonts w:asciiTheme="majorHAnsi" w:eastAsia="HG Mincho Light J" w:hAnsiTheme="majorHAnsi" w:cstheme="majorHAnsi"/>
          <w:color w:val="000000"/>
          <w:szCs w:val="24"/>
          <w:lang w:eastAsia="ar-SA"/>
        </w:rPr>
        <w:t>Wykonawca</w:t>
      </w:r>
      <w:proofErr w:type="spellEnd"/>
      <w:r w:rsidRPr="008F0DDD">
        <w:rPr>
          <w:rFonts w:asciiTheme="majorHAnsi" w:eastAsia="HG Mincho Light J" w:hAnsiTheme="majorHAnsi" w:cstheme="majorHAnsi"/>
          <w:color w:val="000000"/>
          <w:szCs w:val="24"/>
          <w:lang w:eastAsia="ar-SA"/>
        </w:rPr>
        <w:t xml:space="preserve"> </w:t>
      </w:r>
      <w:proofErr w:type="spellStart"/>
      <w:r w:rsidRPr="008F0DDD">
        <w:rPr>
          <w:rFonts w:asciiTheme="majorHAnsi" w:eastAsia="HG Mincho Light J" w:hAnsiTheme="majorHAnsi" w:cstheme="majorHAnsi"/>
          <w:color w:val="000000"/>
          <w:szCs w:val="24"/>
          <w:lang w:eastAsia="ar-SA"/>
        </w:rPr>
        <w:t>zobowiązuje</w:t>
      </w:r>
      <w:proofErr w:type="spellEnd"/>
      <w:r w:rsidRPr="008F0DDD">
        <w:rPr>
          <w:rFonts w:asciiTheme="majorHAnsi" w:eastAsia="HG Mincho Light J" w:hAnsiTheme="majorHAnsi" w:cstheme="majorHAnsi"/>
          <w:color w:val="000000"/>
          <w:szCs w:val="24"/>
          <w:lang w:eastAsia="ar-SA"/>
        </w:rPr>
        <w:t xml:space="preserve"> </w:t>
      </w:r>
      <w:proofErr w:type="spellStart"/>
      <w:r w:rsidRPr="008F0DDD">
        <w:rPr>
          <w:rFonts w:asciiTheme="majorHAnsi" w:eastAsia="HG Mincho Light J" w:hAnsiTheme="majorHAnsi" w:cstheme="majorHAnsi"/>
          <w:color w:val="000000"/>
          <w:szCs w:val="24"/>
          <w:lang w:eastAsia="ar-SA"/>
        </w:rPr>
        <w:t>się</w:t>
      </w:r>
      <w:proofErr w:type="spellEnd"/>
      <w:r w:rsidRPr="008F0DDD">
        <w:rPr>
          <w:rFonts w:asciiTheme="majorHAnsi" w:eastAsia="HG Mincho Light J" w:hAnsiTheme="majorHAnsi" w:cstheme="majorHAnsi"/>
          <w:color w:val="000000"/>
          <w:szCs w:val="24"/>
          <w:lang w:eastAsia="ar-SA"/>
        </w:rPr>
        <w:t xml:space="preserve"> </w:t>
      </w:r>
      <w:proofErr w:type="spellStart"/>
      <w:r w:rsidRPr="008F0DDD">
        <w:rPr>
          <w:rFonts w:asciiTheme="majorHAnsi" w:eastAsia="HG Mincho Light J" w:hAnsiTheme="majorHAnsi" w:cstheme="majorHAnsi"/>
          <w:color w:val="000000"/>
          <w:szCs w:val="24"/>
          <w:lang w:eastAsia="ar-SA"/>
        </w:rPr>
        <w:t>realizować</w:t>
      </w:r>
      <w:proofErr w:type="spellEnd"/>
      <w:r w:rsidRPr="008F0DDD">
        <w:rPr>
          <w:rFonts w:asciiTheme="majorHAnsi" w:eastAsia="HG Mincho Light J" w:hAnsiTheme="majorHAnsi" w:cstheme="majorHAnsi"/>
          <w:color w:val="000000"/>
          <w:szCs w:val="24"/>
          <w:lang w:eastAsia="ar-SA"/>
        </w:rPr>
        <w:t xml:space="preserve"> </w:t>
      </w:r>
      <w:proofErr w:type="spellStart"/>
      <w:r w:rsidRPr="008F0DDD">
        <w:rPr>
          <w:rFonts w:asciiTheme="majorHAnsi" w:eastAsia="HG Mincho Light J" w:hAnsiTheme="majorHAnsi" w:cstheme="majorHAnsi"/>
          <w:color w:val="000000"/>
          <w:szCs w:val="24"/>
          <w:lang w:eastAsia="ar-SA"/>
        </w:rPr>
        <w:t>przedmiot</w:t>
      </w:r>
      <w:proofErr w:type="spellEnd"/>
      <w:r w:rsidRPr="008F0DDD">
        <w:rPr>
          <w:rFonts w:asciiTheme="majorHAnsi" w:eastAsia="HG Mincho Light J" w:hAnsiTheme="majorHAnsi" w:cstheme="majorHAnsi"/>
          <w:color w:val="000000"/>
          <w:szCs w:val="24"/>
          <w:lang w:eastAsia="ar-SA"/>
        </w:rPr>
        <w:t xml:space="preserve"> </w:t>
      </w:r>
      <w:proofErr w:type="spellStart"/>
      <w:r w:rsidRPr="008F0DDD">
        <w:rPr>
          <w:rFonts w:asciiTheme="majorHAnsi" w:eastAsia="HG Mincho Light J" w:hAnsiTheme="majorHAnsi" w:cstheme="majorHAnsi"/>
          <w:color w:val="000000"/>
          <w:szCs w:val="24"/>
          <w:lang w:eastAsia="ar-SA"/>
        </w:rPr>
        <w:t>Umowy</w:t>
      </w:r>
      <w:proofErr w:type="spellEnd"/>
      <w:r w:rsidRPr="008F0DDD">
        <w:rPr>
          <w:rFonts w:asciiTheme="majorHAnsi" w:eastAsia="HG Mincho Light J" w:hAnsiTheme="majorHAnsi" w:cstheme="majorHAnsi"/>
          <w:color w:val="000000"/>
          <w:szCs w:val="24"/>
          <w:lang w:eastAsia="ar-SA"/>
        </w:rPr>
        <w:t xml:space="preserve">, o </w:t>
      </w:r>
      <w:proofErr w:type="spellStart"/>
      <w:r w:rsidRPr="008F0DDD">
        <w:rPr>
          <w:rFonts w:asciiTheme="majorHAnsi" w:eastAsia="HG Mincho Light J" w:hAnsiTheme="majorHAnsi" w:cstheme="majorHAnsi"/>
          <w:color w:val="000000"/>
          <w:szCs w:val="24"/>
          <w:lang w:eastAsia="ar-SA"/>
        </w:rPr>
        <w:t>którym</w:t>
      </w:r>
      <w:proofErr w:type="spellEnd"/>
      <w:r w:rsidRPr="008F0DDD">
        <w:rPr>
          <w:rFonts w:asciiTheme="majorHAnsi" w:eastAsia="HG Mincho Light J" w:hAnsiTheme="majorHAnsi" w:cstheme="majorHAnsi"/>
          <w:color w:val="000000"/>
          <w:szCs w:val="24"/>
          <w:lang w:eastAsia="ar-SA"/>
        </w:rPr>
        <w:t xml:space="preserve"> </w:t>
      </w:r>
      <w:proofErr w:type="spellStart"/>
      <w:r w:rsidRPr="008F0DDD">
        <w:rPr>
          <w:rFonts w:asciiTheme="majorHAnsi" w:eastAsia="HG Mincho Light J" w:hAnsiTheme="majorHAnsi" w:cstheme="majorHAnsi"/>
          <w:color w:val="000000"/>
          <w:szCs w:val="24"/>
          <w:lang w:eastAsia="ar-SA"/>
        </w:rPr>
        <w:t>mowa</w:t>
      </w:r>
      <w:proofErr w:type="spellEnd"/>
      <w:r w:rsidRPr="008F0DDD">
        <w:rPr>
          <w:rFonts w:asciiTheme="majorHAnsi" w:eastAsia="HG Mincho Light J" w:hAnsiTheme="majorHAnsi" w:cstheme="majorHAnsi"/>
          <w:color w:val="000000"/>
          <w:szCs w:val="24"/>
          <w:lang w:eastAsia="ar-SA"/>
        </w:rPr>
        <w:t xml:space="preserve"> w § 2 od </w:t>
      </w:r>
      <w:proofErr w:type="spellStart"/>
      <w:r w:rsidRPr="008F0DDD">
        <w:rPr>
          <w:rFonts w:asciiTheme="majorHAnsi" w:eastAsia="HG Mincho Light J" w:hAnsiTheme="majorHAnsi" w:cstheme="majorHAnsi"/>
          <w:color w:val="000000"/>
          <w:szCs w:val="24"/>
          <w:lang w:eastAsia="ar-SA"/>
        </w:rPr>
        <w:t>dnia</w:t>
      </w:r>
      <w:proofErr w:type="spellEnd"/>
      <w:r w:rsidRPr="008F0DDD">
        <w:rPr>
          <w:rFonts w:asciiTheme="majorHAnsi" w:eastAsia="HG Mincho Light J" w:hAnsiTheme="majorHAnsi" w:cstheme="majorHAnsi"/>
          <w:color w:val="000000"/>
          <w:szCs w:val="24"/>
          <w:lang w:eastAsia="ar-SA"/>
        </w:rPr>
        <w:t xml:space="preserve"> </w:t>
      </w:r>
      <w:r w:rsidRPr="008F0DDD">
        <w:rPr>
          <w:rFonts w:asciiTheme="majorHAnsi" w:eastAsia="HG Mincho Light J" w:hAnsiTheme="majorHAnsi" w:cstheme="majorHAnsi"/>
          <w:b/>
          <w:color w:val="000000"/>
          <w:szCs w:val="24"/>
          <w:lang w:eastAsia="ar-SA"/>
        </w:rPr>
        <w:t>01.01.202</w:t>
      </w:r>
      <w:r w:rsidR="00916A6F" w:rsidRPr="008F0DDD">
        <w:rPr>
          <w:rFonts w:asciiTheme="majorHAnsi" w:eastAsia="HG Mincho Light J" w:hAnsiTheme="majorHAnsi" w:cstheme="majorHAnsi"/>
          <w:b/>
          <w:color w:val="000000"/>
          <w:szCs w:val="24"/>
          <w:lang w:eastAsia="ar-SA"/>
        </w:rPr>
        <w:t>3</w:t>
      </w:r>
      <w:r w:rsidRPr="008F0DDD">
        <w:rPr>
          <w:rFonts w:asciiTheme="majorHAnsi" w:eastAsia="HG Mincho Light J" w:hAnsiTheme="majorHAnsi" w:cstheme="majorHAnsi"/>
          <w:b/>
          <w:color w:val="000000"/>
          <w:szCs w:val="24"/>
          <w:lang w:eastAsia="ar-SA"/>
        </w:rPr>
        <w:t xml:space="preserve"> r.  do </w:t>
      </w:r>
      <w:proofErr w:type="spellStart"/>
      <w:r w:rsidRPr="008F0DDD">
        <w:rPr>
          <w:rFonts w:asciiTheme="majorHAnsi" w:eastAsia="HG Mincho Light J" w:hAnsiTheme="majorHAnsi" w:cstheme="majorHAnsi"/>
          <w:b/>
          <w:color w:val="000000"/>
          <w:szCs w:val="24"/>
          <w:lang w:eastAsia="ar-SA"/>
        </w:rPr>
        <w:t>dnia</w:t>
      </w:r>
      <w:proofErr w:type="spellEnd"/>
      <w:r w:rsidRPr="008F0DDD">
        <w:rPr>
          <w:rFonts w:asciiTheme="majorHAnsi" w:eastAsia="HG Mincho Light J" w:hAnsiTheme="majorHAnsi" w:cstheme="majorHAnsi"/>
          <w:b/>
          <w:color w:val="000000"/>
          <w:szCs w:val="24"/>
          <w:lang w:eastAsia="ar-SA"/>
        </w:rPr>
        <w:t xml:space="preserve"> 31.12.202</w:t>
      </w:r>
      <w:r w:rsidR="00916A6F" w:rsidRPr="008F0DDD">
        <w:rPr>
          <w:rFonts w:asciiTheme="majorHAnsi" w:eastAsia="HG Mincho Light J" w:hAnsiTheme="majorHAnsi" w:cstheme="majorHAnsi"/>
          <w:b/>
          <w:color w:val="000000"/>
          <w:szCs w:val="24"/>
          <w:lang w:eastAsia="ar-SA"/>
        </w:rPr>
        <w:t>3</w:t>
      </w:r>
      <w:r w:rsidRPr="008F0DDD">
        <w:rPr>
          <w:rFonts w:asciiTheme="majorHAnsi" w:eastAsia="HG Mincho Light J" w:hAnsiTheme="majorHAnsi" w:cstheme="majorHAnsi"/>
          <w:b/>
          <w:color w:val="000000"/>
          <w:szCs w:val="24"/>
          <w:lang w:eastAsia="ar-SA"/>
        </w:rPr>
        <w:t xml:space="preserve"> r. </w:t>
      </w:r>
      <w:proofErr w:type="spellStart"/>
      <w:r w:rsidRPr="008F0DDD">
        <w:rPr>
          <w:rFonts w:asciiTheme="majorHAnsi" w:eastAsia="HG Mincho Light J" w:hAnsiTheme="majorHAnsi" w:cstheme="majorHAnsi"/>
          <w:b/>
          <w:color w:val="000000"/>
          <w:szCs w:val="24"/>
          <w:lang w:eastAsia="ar-SA"/>
        </w:rPr>
        <w:t>lub</w:t>
      </w:r>
      <w:proofErr w:type="spellEnd"/>
      <w:r w:rsidRPr="008F0DDD">
        <w:rPr>
          <w:rFonts w:asciiTheme="majorHAnsi" w:eastAsia="HG Mincho Light J" w:hAnsiTheme="majorHAnsi" w:cstheme="majorHAnsi"/>
          <w:b/>
          <w:color w:val="000000"/>
          <w:szCs w:val="24"/>
          <w:lang w:eastAsia="ar-SA"/>
        </w:rPr>
        <w:t xml:space="preserve"> do </w:t>
      </w:r>
      <w:proofErr w:type="spellStart"/>
      <w:r w:rsidRPr="008F0DDD">
        <w:rPr>
          <w:rFonts w:asciiTheme="majorHAnsi" w:eastAsia="HG Mincho Light J" w:hAnsiTheme="majorHAnsi" w:cstheme="majorHAnsi"/>
          <w:b/>
          <w:color w:val="000000"/>
          <w:szCs w:val="24"/>
          <w:lang w:eastAsia="ar-SA"/>
        </w:rPr>
        <w:t>wyczerpania</w:t>
      </w:r>
      <w:proofErr w:type="spellEnd"/>
      <w:r w:rsidRPr="008F0DDD">
        <w:rPr>
          <w:rFonts w:asciiTheme="majorHAnsi" w:eastAsia="HG Mincho Light J" w:hAnsiTheme="majorHAnsi" w:cstheme="majorHAnsi"/>
          <w:b/>
          <w:color w:val="000000"/>
          <w:szCs w:val="24"/>
          <w:lang w:eastAsia="ar-SA"/>
        </w:rPr>
        <w:t xml:space="preserve"> </w:t>
      </w:r>
      <w:proofErr w:type="spellStart"/>
      <w:r w:rsidRPr="008F0DDD">
        <w:rPr>
          <w:rFonts w:asciiTheme="majorHAnsi" w:eastAsia="HG Mincho Light J" w:hAnsiTheme="majorHAnsi" w:cstheme="majorHAnsi"/>
          <w:b/>
          <w:szCs w:val="24"/>
          <w:lang w:eastAsia="ar-SA"/>
        </w:rPr>
        <w:t>kwoty</w:t>
      </w:r>
      <w:proofErr w:type="spellEnd"/>
      <w:r w:rsidRPr="008F0DDD">
        <w:rPr>
          <w:rFonts w:asciiTheme="majorHAnsi" w:eastAsia="HG Mincho Light J" w:hAnsiTheme="majorHAnsi" w:cstheme="majorHAnsi"/>
          <w:b/>
          <w:szCs w:val="24"/>
          <w:lang w:eastAsia="ar-SA"/>
        </w:rPr>
        <w:t>, o </w:t>
      </w:r>
      <w:proofErr w:type="spellStart"/>
      <w:r w:rsidRPr="008F0DDD">
        <w:rPr>
          <w:rFonts w:asciiTheme="majorHAnsi" w:eastAsia="HG Mincho Light J" w:hAnsiTheme="majorHAnsi" w:cstheme="majorHAnsi"/>
          <w:b/>
          <w:szCs w:val="24"/>
          <w:lang w:eastAsia="ar-SA"/>
        </w:rPr>
        <w:t>której</w:t>
      </w:r>
      <w:proofErr w:type="spellEnd"/>
      <w:r w:rsidRPr="008F0DDD">
        <w:rPr>
          <w:rFonts w:asciiTheme="majorHAnsi" w:eastAsia="HG Mincho Light J" w:hAnsiTheme="majorHAnsi" w:cstheme="majorHAnsi"/>
          <w:b/>
          <w:szCs w:val="24"/>
          <w:lang w:eastAsia="ar-SA"/>
        </w:rPr>
        <w:t xml:space="preserve"> </w:t>
      </w:r>
      <w:proofErr w:type="spellStart"/>
      <w:r w:rsidRPr="008F0DDD">
        <w:rPr>
          <w:rFonts w:asciiTheme="majorHAnsi" w:eastAsia="HG Mincho Light J" w:hAnsiTheme="majorHAnsi" w:cstheme="majorHAnsi"/>
          <w:b/>
          <w:szCs w:val="24"/>
          <w:lang w:eastAsia="ar-SA"/>
        </w:rPr>
        <w:t>mowa</w:t>
      </w:r>
      <w:proofErr w:type="spellEnd"/>
      <w:r w:rsidRPr="008F0DDD">
        <w:rPr>
          <w:rFonts w:asciiTheme="majorHAnsi" w:eastAsia="HG Mincho Light J" w:hAnsiTheme="majorHAnsi" w:cstheme="majorHAnsi"/>
          <w:b/>
          <w:szCs w:val="24"/>
          <w:lang w:eastAsia="ar-SA"/>
        </w:rPr>
        <w:t xml:space="preserve"> w § 8 </w:t>
      </w:r>
      <w:proofErr w:type="spellStart"/>
      <w:r w:rsidRPr="008F0DDD">
        <w:rPr>
          <w:rFonts w:asciiTheme="majorHAnsi" w:eastAsia="HG Mincho Light J" w:hAnsiTheme="majorHAnsi" w:cstheme="majorHAnsi"/>
          <w:b/>
          <w:szCs w:val="24"/>
          <w:lang w:eastAsia="ar-SA"/>
        </w:rPr>
        <w:t>ust</w:t>
      </w:r>
      <w:proofErr w:type="spellEnd"/>
      <w:r w:rsidRPr="008F0DDD">
        <w:rPr>
          <w:rFonts w:asciiTheme="majorHAnsi" w:eastAsia="HG Mincho Light J" w:hAnsiTheme="majorHAnsi" w:cstheme="majorHAnsi"/>
          <w:b/>
          <w:szCs w:val="24"/>
          <w:lang w:eastAsia="ar-SA"/>
        </w:rPr>
        <w:t>. 1 pkt 2</w:t>
      </w:r>
      <w:r w:rsidRPr="008F0DDD">
        <w:rPr>
          <w:rFonts w:asciiTheme="majorHAnsi" w:eastAsia="HG Mincho Light J" w:hAnsiTheme="majorHAnsi" w:cstheme="majorHAnsi"/>
          <w:szCs w:val="24"/>
          <w:lang w:eastAsia="ar-SA"/>
        </w:rPr>
        <w:t xml:space="preserve">, w </w:t>
      </w:r>
      <w:proofErr w:type="spellStart"/>
      <w:r w:rsidRPr="008F0DDD">
        <w:rPr>
          <w:rFonts w:asciiTheme="majorHAnsi" w:eastAsia="HG Mincho Light J" w:hAnsiTheme="majorHAnsi" w:cstheme="majorHAnsi"/>
          <w:szCs w:val="24"/>
          <w:lang w:eastAsia="ar-SA"/>
        </w:rPr>
        <w:t>zależności</w:t>
      </w:r>
      <w:proofErr w:type="spellEnd"/>
      <w:r w:rsidRPr="008F0DDD">
        <w:rPr>
          <w:rFonts w:asciiTheme="majorHAnsi" w:eastAsia="HG Mincho Light J" w:hAnsiTheme="majorHAnsi" w:cstheme="majorHAnsi"/>
          <w:szCs w:val="24"/>
          <w:lang w:eastAsia="ar-SA"/>
        </w:rPr>
        <w:t xml:space="preserve"> </w:t>
      </w:r>
      <w:proofErr w:type="spellStart"/>
      <w:r w:rsidRPr="008F0DDD">
        <w:rPr>
          <w:rFonts w:asciiTheme="majorHAnsi" w:eastAsia="HG Mincho Light J" w:hAnsiTheme="majorHAnsi" w:cstheme="majorHAnsi"/>
          <w:szCs w:val="24"/>
          <w:lang w:eastAsia="ar-SA"/>
        </w:rPr>
        <w:t>od</w:t>
      </w:r>
      <w:proofErr w:type="spellEnd"/>
      <w:r w:rsidRPr="008F0DDD">
        <w:rPr>
          <w:rFonts w:asciiTheme="majorHAnsi" w:eastAsia="HG Mincho Light J" w:hAnsiTheme="majorHAnsi" w:cstheme="majorHAnsi"/>
          <w:szCs w:val="24"/>
          <w:lang w:eastAsia="ar-SA"/>
        </w:rPr>
        <w:t xml:space="preserve"> </w:t>
      </w:r>
      <w:proofErr w:type="spellStart"/>
      <w:r w:rsidRPr="008F0DDD">
        <w:rPr>
          <w:rFonts w:asciiTheme="majorHAnsi" w:eastAsia="HG Mincho Light J" w:hAnsiTheme="majorHAnsi" w:cstheme="majorHAnsi"/>
          <w:szCs w:val="24"/>
          <w:lang w:eastAsia="ar-SA"/>
        </w:rPr>
        <w:t>tego</w:t>
      </w:r>
      <w:proofErr w:type="spellEnd"/>
      <w:r w:rsidRPr="008F0DDD">
        <w:rPr>
          <w:rFonts w:asciiTheme="majorHAnsi" w:eastAsia="HG Mincho Light J" w:hAnsiTheme="majorHAnsi" w:cstheme="majorHAnsi"/>
          <w:szCs w:val="24"/>
          <w:lang w:eastAsia="ar-SA"/>
        </w:rPr>
        <w:t xml:space="preserve"> </w:t>
      </w:r>
      <w:proofErr w:type="spellStart"/>
      <w:r w:rsidRPr="008F0DDD">
        <w:rPr>
          <w:rFonts w:asciiTheme="majorHAnsi" w:eastAsia="HG Mincho Light J" w:hAnsiTheme="majorHAnsi" w:cstheme="majorHAnsi"/>
          <w:szCs w:val="24"/>
          <w:lang w:eastAsia="ar-SA"/>
        </w:rPr>
        <w:t>które</w:t>
      </w:r>
      <w:proofErr w:type="spellEnd"/>
      <w:r w:rsidRPr="008F0DDD">
        <w:rPr>
          <w:rFonts w:asciiTheme="majorHAnsi" w:eastAsia="HG Mincho Light J" w:hAnsiTheme="majorHAnsi" w:cstheme="majorHAnsi"/>
          <w:szCs w:val="24"/>
          <w:lang w:eastAsia="ar-SA"/>
        </w:rPr>
        <w:t xml:space="preserve"> </w:t>
      </w:r>
      <w:proofErr w:type="spellStart"/>
      <w:r w:rsidRPr="008F0DDD">
        <w:rPr>
          <w:rFonts w:asciiTheme="majorHAnsi" w:eastAsia="HG Mincho Light J" w:hAnsiTheme="majorHAnsi" w:cstheme="majorHAnsi"/>
          <w:szCs w:val="24"/>
          <w:lang w:eastAsia="ar-SA"/>
        </w:rPr>
        <w:t>zdarzenie</w:t>
      </w:r>
      <w:proofErr w:type="spellEnd"/>
      <w:r w:rsidRPr="008F0DDD">
        <w:rPr>
          <w:rFonts w:asciiTheme="majorHAnsi" w:eastAsia="HG Mincho Light J" w:hAnsiTheme="majorHAnsi" w:cstheme="majorHAnsi"/>
          <w:szCs w:val="24"/>
          <w:lang w:eastAsia="ar-SA"/>
        </w:rPr>
        <w:t xml:space="preserve"> </w:t>
      </w:r>
      <w:proofErr w:type="spellStart"/>
      <w:r w:rsidRPr="008F0DDD">
        <w:rPr>
          <w:rFonts w:asciiTheme="majorHAnsi" w:eastAsia="HG Mincho Light J" w:hAnsiTheme="majorHAnsi" w:cstheme="majorHAnsi"/>
          <w:szCs w:val="24"/>
          <w:lang w:eastAsia="ar-SA"/>
        </w:rPr>
        <w:t>nastąpi</w:t>
      </w:r>
      <w:proofErr w:type="spellEnd"/>
      <w:r w:rsidRPr="008F0DDD">
        <w:rPr>
          <w:rFonts w:asciiTheme="majorHAnsi" w:eastAsia="HG Mincho Light J" w:hAnsiTheme="majorHAnsi" w:cstheme="majorHAnsi"/>
          <w:szCs w:val="24"/>
          <w:lang w:eastAsia="ar-SA"/>
        </w:rPr>
        <w:t xml:space="preserve"> </w:t>
      </w:r>
      <w:proofErr w:type="spellStart"/>
      <w:r w:rsidRPr="008F0DDD">
        <w:rPr>
          <w:rFonts w:asciiTheme="majorHAnsi" w:eastAsia="HG Mincho Light J" w:hAnsiTheme="majorHAnsi" w:cstheme="majorHAnsi"/>
          <w:szCs w:val="24"/>
          <w:lang w:eastAsia="ar-SA"/>
        </w:rPr>
        <w:t>jako</w:t>
      </w:r>
      <w:proofErr w:type="spellEnd"/>
      <w:r w:rsidRPr="008F0DDD">
        <w:rPr>
          <w:rFonts w:asciiTheme="majorHAnsi" w:eastAsia="HG Mincho Light J" w:hAnsiTheme="majorHAnsi" w:cstheme="majorHAnsi"/>
          <w:szCs w:val="24"/>
          <w:lang w:eastAsia="ar-SA"/>
        </w:rPr>
        <w:t xml:space="preserve"> </w:t>
      </w:r>
      <w:proofErr w:type="spellStart"/>
      <w:r w:rsidRPr="008F0DDD">
        <w:rPr>
          <w:rFonts w:asciiTheme="majorHAnsi" w:eastAsia="HG Mincho Light J" w:hAnsiTheme="majorHAnsi" w:cstheme="majorHAnsi"/>
          <w:szCs w:val="24"/>
          <w:lang w:eastAsia="ar-SA"/>
        </w:rPr>
        <w:t>pierwsze</w:t>
      </w:r>
      <w:proofErr w:type="spellEnd"/>
      <w:r w:rsidRPr="008F0DDD">
        <w:rPr>
          <w:rFonts w:asciiTheme="majorHAnsi" w:eastAsia="HG Mincho Light J" w:hAnsiTheme="majorHAnsi" w:cstheme="majorHAnsi"/>
          <w:szCs w:val="24"/>
          <w:lang w:eastAsia="ar-SA"/>
        </w:rPr>
        <w:t>.</w:t>
      </w:r>
      <w:r w:rsidR="008F0DDD" w:rsidRPr="008F0DDD">
        <w:rPr>
          <w:rFonts w:asciiTheme="majorHAnsi" w:eastAsia="HG Mincho Light J" w:hAnsiTheme="majorHAnsi" w:cstheme="majorHAnsi"/>
          <w:szCs w:val="24"/>
          <w:lang w:eastAsia="ar-SA"/>
        </w:rPr>
        <w:t xml:space="preserve"> </w:t>
      </w:r>
      <w:r w:rsidR="008F0DDD" w:rsidRPr="00F7316E">
        <w:rPr>
          <w:rFonts w:asciiTheme="majorHAnsi" w:hAnsiTheme="majorHAnsi" w:cstheme="majorHAnsi"/>
          <w:bCs/>
          <w:szCs w:val="24"/>
          <w:lang w:val="pl-PL"/>
        </w:rPr>
        <w:t>W przypadku wyczerpania kwoty o której mowa w zdaniu poprzednim umowa ulega rozwiązaniu bez konieczności składania przez którąkolwiek ze Stron dodatkowych oświadczeń w tym zakresie.</w:t>
      </w:r>
      <w:r w:rsidR="008F0DDD" w:rsidRPr="00F7316E">
        <w:rPr>
          <w:rFonts w:asciiTheme="majorHAnsi" w:hAnsiTheme="majorHAnsi" w:cstheme="majorHAnsi"/>
          <w:b/>
          <w:szCs w:val="24"/>
          <w:lang w:val="pl-PL"/>
        </w:rPr>
        <w:t xml:space="preserve"> </w:t>
      </w:r>
    </w:p>
    <w:p w14:paraId="3DC5F95E" w14:textId="1D30F28E" w:rsidR="00BA28B3" w:rsidRPr="00CA1054" w:rsidRDefault="00BA28B3" w:rsidP="00BA28B3">
      <w:pPr>
        <w:tabs>
          <w:tab w:val="left" w:pos="0"/>
        </w:tabs>
        <w:jc w:val="both"/>
        <w:rPr>
          <w:rFonts w:asciiTheme="majorHAnsi" w:hAnsiTheme="majorHAnsi" w:cstheme="majorHAnsi"/>
          <w:i/>
          <w:iCs/>
        </w:rPr>
      </w:pP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p>
    <w:p w14:paraId="6EFC5A32" w14:textId="77777777" w:rsidR="00BA28B3" w:rsidRPr="00CA1054" w:rsidRDefault="00BA28B3" w:rsidP="00BA28B3">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4.</w:t>
      </w:r>
    </w:p>
    <w:p w14:paraId="621D2234" w14:textId="77777777" w:rsidR="00BA28B3" w:rsidRPr="00CA1054" w:rsidRDefault="00BA28B3" w:rsidP="00BA28B3">
      <w:pPr>
        <w:keepNext/>
        <w:tabs>
          <w:tab w:val="left" w:pos="426"/>
          <w:tab w:val="left" w:pos="126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OBOWIĄZKI WYKONAWCY</w:t>
      </w:r>
    </w:p>
    <w:p w14:paraId="5D78F12D" w14:textId="1770E283" w:rsidR="00963EE7" w:rsidRDefault="00963EE7">
      <w:pPr>
        <w:numPr>
          <w:ilvl w:val="0"/>
          <w:numId w:val="96"/>
        </w:numPr>
        <w:tabs>
          <w:tab w:val="num" w:pos="284"/>
        </w:tabs>
        <w:spacing w:line="240" w:lineRule="auto"/>
        <w:ind w:left="284" w:hanging="284"/>
        <w:jc w:val="both"/>
        <w:rPr>
          <w:rFonts w:asciiTheme="majorHAnsi" w:eastAsia="Times New Roman" w:hAnsiTheme="majorHAnsi" w:cstheme="majorHAnsi"/>
          <w:bCs/>
          <w:i/>
          <w:color w:val="FF0000"/>
          <w:sz w:val="24"/>
          <w:szCs w:val="24"/>
        </w:rPr>
      </w:pPr>
      <w:r w:rsidRPr="00852617">
        <w:rPr>
          <w:rFonts w:asciiTheme="majorHAnsi" w:eastAsia="Times New Roman" w:hAnsiTheme="majorHAnsi" w:cstheme="majorHAnsi"/>
          <w:bCs/>
          <w:i/>
          <w:color w:val="FF0000"/>
          <w:sz w:val="24"/>
          <w:szCs w:val="24"/>
        </w:rPr>
        <w:t xml:space="preserve">Wykonawca oświadcza, iż*: </w:t>
      </w:r>
    </w:p>
    <w:p w14:paraId="66729A37" w14:textId="6F0B05F2" w:rsidR="006C255E" w:rsidRPr="006C255E" w:rsidRDefault="006C255E" w:rsidP="00F7316E">
      <w:pPr>
        <w:spacing w:line="240" w:lineRule="auto"/>
        <w:ind w:left="567" w:hanging="283"/>
        <w:jc w:val="both"/>
        <w:rPr>
          <w:rFonts w:asciiTheme="majorHAnsi" w:eastAsia="Times New Roman" w:hAnsiTheme="majorHAnsi" w:cstheme="majorHAnsi"/>
          <w:bCs/>
          <w:i/>
          <w:color w:val="FF0000"/>
          <w:sz w:val="24"/>
          <w:szCs w:val="24"/>
        </w:rPr>
      </w:pPr>
      <w:r>
        <w:rPr>
          <w:rFonts w:asciiTheme="majorHAnsi" w:eastAsia="Times New Roman" w:hAnsiTheme="majorHAnsi" w:cstheme="majorHAnsi"/>
          <w:bCs/>
          <w:i/>
          <w:color w:val="FF0000"/>
          <w:sz w:val="24"/>
          <w:szCs w:val="24"/>
        </w:rPr>
        <w:t>1)</w:t>
      </w:r>
      <w:r w:rsidRPr="006C255E">
        <w:rPr>
          <w:rFonts w:asciiTheme="majorHAnsi" w:eastAsia="Times New Roman" w:hAnsiTheme="majorHAnsi" w:cstheme="majorHAnsi"/>
          <w:bCs/>
          <w:i/>
          <w:color w:val="FF0000"/>
          <w:sz w:val="24"/>
          <w:szCs w:val="24"/>
        </w:rPr>
        <w:t xml:space="preserve"> posiadam aktualny </w:t>
      </w:r>
      <w:r w:rsidR="006A70CB">
        <w:rPr>
          <w:rFonts w:asciiTheme="majorHAnsi" w:eastAsia="Times New Roman" w:hAnsiTheme="majorHAnsi" w:cstheme="majorHAnsi"/>
          <w:bCs/>
          <w:i/>
          <w:color w:val="FF0000"/>
          <w:sz w:val="24"/>
          <w:szCs w:val="24"/>
        </w:rPr>
        <w:t>C</w:t>
      </w:r>
      <w:r w:rsidRPr="006C255E">
        <w:rPr>
          <w:rFonts w:asciiTheme="majorHAnsi" w:eastAsia="Times New Roman" w:hAnsiTheme="majorHAnsi" w:cstheme="majorHAnsi"/>
          <w:bCs/>
          <w:i/>
          <w:color w:val="FF0000"/>
          <w:sz w:val="24"/>
          <w:szCs w:val="24"/>
        </w:rPr>
        <w:t>ertyfikat ISO 9001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w:t>
      </w:r>
      <w:r w:rsidRPr="006C255E">
        <w:rPr>
          <w:rFonts w:asciiTheme="majorHAnsi" w:eastAsia="Times New Roman" w:hAnsiTheme="majorHAnsi" w:cstheme="majorHAnsi"/>
          <w:i/>
          <w:color w:val="FF0000"/>
          <w:sz w:val="24"/>
          <w:szCs w:val="24"/>
        </w:rPr>
        <w:t xml:space="preserve"> </w:t>
      </w:r>
      <w:r w:rsidRPr="00852617">
        <w:rPr>
          <w:rFonts w:asciiTheme="majorHAnsi" w:eastAsia="Times New Roman" w:hAnsiTheme="majorHAnsi" w:cstheme="majorHAnsi"/>
          <w:i/>
          <w:color w:val="FF0000"/>
          <w:sz w:val="24"/>
          <w:szCs w:val="24"/>
        </w:rPr>
        <w:t>i zobowiązuje się do utrzymania ważności w/w dokumentu w czasie obowiązywania niniejszej umowy</w:t>
      </w:r>
      <w:r>
        <w:rPr>
          <w:rFonts w:asciiTheme="majorHAnsi" w:eastAsia="Times New Roman" w:hAnsiTheme="majorHAnsi" w:cstheme="majorHAnsi"/>
          <w:i/>
          <w:color w:val="FF0000"/>
          <w:sz w:val="24"/>
          <w:szCs w:val="24"/>
        </w:rPr>
        <w:t>*</w:t>
      </w:r>
    </w:p>
    <w:p w14:paraId="60AE66AC" w14:textId="27C18017" w:rsidR="006C255E" w:rsidRPr="00F7316E" w:rsidRDefault="006C255E" w:rsidP="008F0DDD">
      <w:pPr>
        <w:pStyle w:val="Akapitzlist"/>
        <w:numPr>
          <w:ilvl w:val="2"/>
          <w:numId w:val="39"/>
        </w:numPr>
        <w:spacing w:line="240" w:lineRule="auto"/>
        <w:ind w:left="567" w:hanging="283"/>
        <w:jc w:val="both"/>
        <w:rPr>
          <w:rFonts w:asciiTheme="majorHAnsi" w:eastAsia="Times New Roman" w:hAnsiTheme="majorHAnsi" w:cstheme="majorHAnsi"/>
          <w:bCs/>
          <w:i/>
          <w:color w:val="FF0000"/>
          <w:sz w:val="24"/>
          <w:szCs w:val="24"/>
        </w:rPr>
      </w:pPr>
      <w:r w:rsidRPr="00F7316E">
        <w:rPr>
          <w:rFonts w:asciiTheme="majorHAnsi" w:eastAsia="Times New Roman" w:hAnsiTheme="majorHAnsi" w:cstheme="majorHAnsi"/>
          <w:bCs/>
          <w:i/>
          <w:color w:val="FF0000"/>
          <w:sz w:val="24"/>
          <w:szCs w:val="24"/>
        </w:rPr>
        <w:t>nie posiadam aktualn</w:t>
      </w:r>
      <w:r w:rsidR="006A70CB">
        <w:rPr>
          <w:rFonts w:asciiTheme="majorHAnsi" w:eastAsia="Times New Roman" w:hAnsiTheme="majorHAnsi" w:cstheme="majorHAnsi"/>
          <w:bCs/>
          <w:i/>
          <w:color w:val="FF0000"/>
          <w:sz w:val="24"/>
          <w:szCs w:val="24"/>
        </w:rPr>
        <w:t>ego</w:t>
      </w:r>
      <w:r w:rsidRPr="00F7316E">
        <w:rPr>
          <w:rFonts w:asciiTheme="majorHAnsi" w:eastAsia="Times New Roman" w:hAnsiTheme="majorHAnsi" w:cstheme="majorHAnsi"/>
          <w:bCs/>
          <w:i/>
          <w:color w:val="FF0000"/>
          <w:sz w:val="24"/>
          <w:szCs w:val="24"/>
        </w:rPr>
        <w:t xml:space="preserve"> </w:t>
      </w:r>
      <w:proofErr w:type="spellStart"/>
      <w:r w:rsidR="006A70CB">
        <w:rPr>
          <w:rFonts w:asciiTheme="majorHAnsi" w:eastAsia="Times New Roman" w:hAnsiTheme="majorHAnsi" w:cstheme="majorHAnsi"/>
          <w:bCs/>
          <w:i/>
          <w:color w:val="FF0000"/>
          <w:sz w:val="24"/>
          <w:szCs w:val="24"/>
        </w:rPr>
        <w:t>C</w:t>
      </w:r>
      <w:r w:rsidRPr="00F7316E">
        <w:rPr>
          <w:rFonts w:asciiTheme="majorHAnsi" w:eastAsia="Times New Roman" w:hAnsiTheme="majorHAnsi" w:cstheme="majorHAnsi"/>
          <w:bCs/>
          <w:i/>
          <w:color w:val="FF0000"/>
          <w:sz w:val="24"/>
          <w:szCs w:val="24"/>
        </w:rPr>
        <w:t>ertyfikat</w:t>
      </w:r>
      <w:r w:rsidR="006A70CB">
        <w:rPr>
          <w:rFonts w:asciiTheme="majorHAnsi" w:eastAsia="Times New Roman" w:hAnsiTheme="majorHAnsi" w:cstheme="majorHAnsi"/>
          <w:bCs/>
          <w:i/>
          <w:color w:val="FF0000"/>
          <w:sz w:val="24"/>
          <w:szCs w:val="24"/>
        </w:rPr>
        <w:t>U</w:t>
      </w:r>
      <w:proofErr w:type="spellEnd"/>
      <w:r w:rsidRPr="00F7316E">
        <w:rPr>
          <w:rFonts w:asciiTheme="majorHAnsi" w:eastAsia="Times New Roman" w:hAnsiTheme="majorHAnsi" w:cstheme="majorHAnsi"/>
          <w:bCs/>
          <w:i/>
          <w:color w:val="FF0000"/>
          <w:sz w:val="24"/>
          <w:szCs w:val="24"/>
        </w:rPr>
        <w:t xml:space="preserve"> ISO 9001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w:t>
      </w:r>
    </w:p>
    <w:p w14:paraId="4E31C21B" w14:textId="77777777" w:rsidR="00963EE7" w:rsidRPr="00852617" w:rsidRDefault="00963EE7" w:rsidP="00963EE7">
      <w:pPr>
        <w:spacing w:line="240" w:lineRule="auto"/>
        <w:jc w:val="both"/>
        <w:rPr>
          <w:rFonts w:asciiTheme="majorHAnsi" w:eastAsia="Times New Roman" w:hAnsiTheme="majorHAnsi" w:cstheme="majorHAnsi"/>
          <w:b/>
          <w:bCs/>
          <w:i/>
          <w:color w:val="FF0000"/>
          <w:sz w:val="24"/>
          <w:szCs w:val="24"/>
        </w:rPr>
      </w:pPr>
      <w:r w:rsidRPr="00852617">
        <w:rPr>
          <w:rFonts w:asciiTheme="majorHAnsi" w:eastAsia="Times New Roman" w:hAnsiTheme="majorHAnsi" w:cstheme="majorHAnsi"/>
          <w:b/>
          <w:bCs/>
          <w:i/>
          <w:color w:val="FF0000"/>
          <w:sz w:val="24"/>
          <w:szCs w:val="24"/>
        </w:rPr>
        <w:t>* Certyfikat o którym mowa w ust. 1 podlega ocenie w ramach kryterium oceny ofert. Zapis zostanie dostosowany w zależności od oferty Wykonawcy.</w:t>
      </w:r>
    </w:p>
    <w:p w14:paraId="65F05395" w14:textId="77777777" w:rsidR="00963EE7" w:rsidRPr="00852617" w:rsidRDefault="00963EE7">
      <w:pPr>
        <w:numPr>
          <w:ilvl w:val="0"/>
          <w:numId w:val="96"/>
        </w:numPr>
        <w:tabs>
          <w:tab w:val="num" w:pos="284"/>
        </w:tabs>
        <w:spacing w:line="240" w:lineRule="auto"/>
        <w:ind w:left="284" w:hanging="284"/>
        <w:jc w:val="both"/>
        <w:rPr>
          <w:rFonts w:asciiTheme="majorHAnsi" w:eastAsia="Times New Roman" w:hAnsiTheme="majorHAnsi" w:cstheme="majorHAnsi"/>
          <w:bCs/>
          <w:i/>
          <w:color w:val="FF0000"/>
          <w:sz w:val="24"/>
          <w:szCs w:val="24"/>
        </w:rPr>
      </w:pPr>
      <w:r w:rsidRPr="00852617">
        <w:rPr>
          <w:rFonts w:asciiTheme="majorHAnsi" w:eastAsia="Times New Roman" w:hAnsiTheme="majorHAnsi" w:cstheme="majorHAnsi"/>
          <w:bCs/>
          <w:i/>
          <w:color w:val="FF0000"/>
          <w:sz w:val="24"/>
          <w:szCs w:val="24"/>
        </w:rPr>
        <w:t xml:space="preserve">Wykonawca oświadcza, iż*: </w:t>
      </w:r>
    </w:p>
    <w:p w14:paraId="4FC369CC" w14:textId="09915598" w:rsidR="00963EE7" w:rsidRPr="00852617" w:rsidRDefault="00963EE7">
      <w:pPr>
        <w:numPr>
          <w:ilvl w:val="0"/>
          <w:numId w:val="98"/>
        </w:numPr>
        <w:spacing w:line="240" w:lineRule="auto"/>
        <w:jc w:val="both"/>
        <w:rPr>
          <w:rFonts w:asciiTheme="majorHAnsi" w:eastAsia="Times New Roman" w:hAnsiTheme="majorHAnsi" w:cstheme="majorHAnsi"/>
          <w:bCs/>
          <w:i/>
          <w:color w:val="FF0000"/>
          <w:sz w:val="24"/>
          <w:szCs w:val="24"/>
        </w:rPr>
      </w:pPr>
      <w:r w:rsidRPr="00852617">
        <w:rPr>
          <w:rFonts w:asciiTheme="majorHAnsi" w:eastAsia="Times New Roman" w:hAnsiTheme="majorHAnsi" w:cstheme="majorHAnsi"/>
          <w:bCs/>
          <w:i/>
          <w:color w:val="FF0000"/>
          <w:sz w:val="24"/>
          <w:szCs w:val="24"/>
        </w:rPr>
        <w:lastRenderedPageBreak/>
        <w:t xml:space="preserve">posiada </w:t>
      </w:r>
      <w:r w:rsidRPr="00852617">
        <w:rPr>
          <w:rFonts w:asciiTheme="majorHAnsi" w:eastAsia="Times New Roman" w:hAnsiTheme="majorHAnsi" w:cstheme="majorHAnsi"/>
          <w:i/>
          <w:color w:val="FF0000"/>
          <w:sz w:val="24"/>
          <w:szCs w:val="24"/>
        </w:rPr>
        <w:t xml:space="preserve">aktualny Certyfikat Programu Gwarant  Czystości i Higieny  o specjalności ogólnej i medycznej </w:t>
      </w:r>
      <w:r w:rsidR="006C255E">
        <w:rPr>
          <w:rFonts w:asciiTheme="majorHAnsi" w:eastAsia="Times New Roman" w:hAnsiTheme="majorHAnsi" w:cstheme="majorHAnsi"/>
          <w:i/>
          <w:color w:val="FF0000"/>
          <w:sz w:val="24"/>
          <w:szCs w:val="24"/>
        </w:rPr>
        <w:t xml:space="preserve">potwierdzający że spełnia określone wymogi jakościowe w zakresie świadczenia usług utrzymania czystości </w:t>
      </w:r>
      <w:r w:rsidRPr="00852617">
        <w:rPr>
          <w:rFonts w:asciiTheme="majorHAnsi" w:eastAsia="Times New Roman" w:hAnsiTheme="majorHAnsi" w:cstheme="majorHAnsi"/>
          <w:i/>
          <w:color w:val="FF0000"/>
          <w:sz w:val="24"/>
          <w:szCs w:val="24"/>
        </w:rPr>
        <w:t>i zobowiązuje się do utrzymania ważności w/w dokumentu w czasie obowiązywania niniejszej umowy,</w:t>
      </w:r>
    </w:p>
    <w:p w14:paraId="16BE9BD1" w14:textId="5FB4CC4E" w:rsidR="00963EE7" w:rsidRPr="00852617" w:rsidRDefault="00963EE7">
      <w:pPr>
        <w:numPr>
          <w:ilvl w:val="0"/>
          <w:numId w:val="98"/>
        </w:numPr>
        <w:spacing w:line="240" w:lineRule="auto"/>
        <w:jc w:val="both"/>
        <w:rPr>
          <w:rFonts w:asciiTheme="majorHAnsi" w:eastAsia="Times New Roman" w:hAnsiTheme="majorHAnsi" w:cstheme="majorHAnsi"/>
          <w:bCs/>
          <w:color w:val="FF0000"/>
          <w:sz w:val="24"/>
          <w:szCs w:val="24"/>
        </w:rPr>
      </w:pPr>
      <w:r w:rsidRPr="00852617">
        <w:rPr>
          <w:rFonts w:asciiTheme="majorHAnsi" w:eastAsia="Times New Roman" w:hAnsiTheme="majorHAnsi" w:cstheme="majorHAnsi"/>
          <w:bCs/>
          <w:i/>
          <w:color w:val="FF0000"/>
          <w:sz w:val="24"/>
          <w:szCs w:val="24"/>
        </w:rPr>
        <w:t xml:space="preserve">nie posiada </w:t>
      </w:r>
      <w:r w:rsidRPr="00852617">
        <w:rPr>
          <w:rFonts w:asciiTheme="majorHAnsi" w:eastAsia="Times New Roman" w:hAnsiTheme="majorHAnsi" w:cstheme="majorHAnsi"/>
          <w:i/>
          <w:color w:val="FF0000"/>
          <w:sz w:val="24"/>
          <w:szCs w:val="24"/>
        </w:rPr>
        <w:t>Certyfikat</w:t>
      </w:r>
      <w:r w:rsidR="006A70CB">
        <w:rPr>
          <w:rFonts w:asciiTheme="majorHAnsi" w:eastAsia="Times New Roman" w:hAnsiTheme="majorHAnsi" w:cstheme="majorHAnsi"/>
          <w:i/>
          <w:color w:val="FF0000"/>
          <w:sz w:val="24"/>
          <w:szCs w:val="24"/>
        </w:rPr>
        <w:t>u</w:t>
      </w:r>
      <w:r w:rsidRPr="00852617">
        <w:rPr>
          <w:rFonts w:asciiTheme="majorHAnsi" w:eastAsia="Times New Roman" w:hAnsiTheme="majorHAnsi" w:cstheme="majorHAnsi"/>
          <w:i/>
          <w:color w:val="FF0000"/>
          <w:sz w:val="24"/>
          <w:szCs w:val="24"/>
        </w:rPr>
        <w:t xml:space="preserve"> Programu Gwarant  Czystości i Higieny  o specjalności ogólnej i medycznej</w:t>
      </w:r>
      <w:r w:rsidR="006C255E" w:rsidRPr="006C255E">
        <w:rPr>
          <w:rFonts w:asciiTheme="majorHAnsi" w:eastAsia="Times New Roman" w:hAnsiTheme="majorHAnsi" w:cstheme="majorHAnsi"/>
          <w:i/>
          <w:color w:val="FF0000"/>
          <w:sz w:val="24"/>
          <w:szCs w:val="24"/>
        </w:rPr>
        <w:t xml:space="preserve"> </w:t>
      </w:r>
    </w:p>
    <w:p w14:paraId="296C5933" w14:textId="77777777" w:rsidR="00963EE7" w:rsidRPr="00852617" w:rsidRDefault="00963EE7" w:rsidP="00963EE7">
      <w:pPr>
        <w:spacing w:line="240" w:lineRule="auto"/>
        <w:jc w:val="both"/>
        <w:rPr>
          <w:rFonts w:asciiTheme="majorHAnsi" w:eastAsia="Times New Roman" w:hAnsiTheme="majorHAnsi" w:cstheme="majorHAnsi"/>
          <w:b/>
          <w:bCs/>
          <w:i/>
          <w:color w:val="FF0000"/>
          <w:sz w:val="24"/>
          <w:szCs w:val="24"/>
        </w:rPr>
      </w:pPr>
      <w:r w:rsidRPr="00852617">
        <w:rPr>
          <w:rFonts w:asciiTheme="majorHAnsi" w:eastAsia="Times New Roman" w:hAnsiTheme="majorHAnsi" w:cstheme="majorHAnsi"/>
          <w:b/>
          <w:bCs/>
          <w:i/>
          <w:color w:val="FF0000"/>
          <w:sz w:val="24"/>
          <w:szCs w:val="24"/>
        </w:rPr>
        <w:t>* Certyfikat o którym mowa w ust. 2 podlega ocenie w ramach kryterium oceny ofert. Zapis zostanie dostosowany w zależności od oferty Wykonawcy.</w:t>
      </w:r>
    </w:p>
    <w:p w14:paraId="12B6106A" w14:textId="38B33467" w:rsidR="00BA28B3" w:rsidRPr="00963EE7" w:rsidRDefault="00BA28B3" w:rsidP="00BA28B3">
      <w:pPr>
        <w:ind w:left="360" w:hanging="360"/>
        <w:jc w:val="both"/>
        <w:rPr>
          <w:rFonts w:asciiTheme="majorHAnsi" w:hAnsiTheme="majorHAnsi" w:cstheme="majorHAnsi"/>
          <w:bCs/>
          <w:sz w:val="24"/>
          <w:szCs w:val="24"/>
        </w:rPr>
      </w:pPr>
      <w:r w:rsidRPr="00963EE7">
        <w:rPr>
          <w:rFonts w:asciiTheme="majorHAnsi" w:hAnsiTheme="majorHAnsi" w:cstheme="majorHAnsi"/>
          <w:bCs/>
          <w:sz w:val="24"/>
          <w:szCs w:val="24"/>
        </w:rPr>
        <w:t xml:space="preserve"> </w:t>
      </w:r>
    </w:p>
    <w:p w14:paraId="0E854E8B" w14:textId="70688A2F" w:rsidR="00BA28B3" w:rsidRPr="0000330C" w:rsidRDefault="00BA28B3">
      <w:pPr>
        <w:pStyle w:val="Akapitzlist"/>
        <w:numPr>
          <w:ilvl w:val="0"/>
          <w:numId w:val="96"/>
        </w:numPr>
        <w:suppressAutoHyphens/>
        <w:spacing w:line="312" w:lineRule="auto"/>
        <w:ind w:left="284" w:hanging="284"/>
        <w:jc w:val="both"/>
        <w:rPr>
          <w:rFonts w:asciiTheme="majorHAnsi" w:eastAsia="NSimSun" w:hAnsiTheme="majorHAnsi" w:cstheme="majorHAnsi"/>
          <w:kern w:val="1"/>
          <w:sz w:val="24"/>
          <w:szCs w:val="24"/>
          <w:lang w:eastAsia="zh-CN" w:bidi="hi-IN"/>
        </w:rPr>
      </w:pPr>
      <w:r w:rsidRPr="00374FFA">
        <w:rPr>
          <w:rFonts w:asciiTheme="majorHAnsi" w:eastAsia="NSimSun" w:hAnsiTheme="majorHAnsi" w:cstheme="majorHAnsi"/>
          <w:kern w:val="1"/>
          <w:sz w:val="24"/>
          <w:szCs w:val="24"/>
          <w:lang w:eastAsia="zh-CN" w:bidi="hi-IN"/>
        </w:rPr>
        <w:t xml:space="preserve">Wykonawca zobowiązuje się realizować Usługę z należytą starannością, dostępnymi </w:t>
      </w:r>
      <w:r w:rsidRPr="0000330C">
        <w:rPr>
          <w:rFonts w:asciiTheme="majorHAnsi" w:eastAsia="NSimSun" w:hAnsiTheme="majorHAnsi" w:cstheme="majorHAnsi"/>
          <w:kern w:val="1"/>
          <w:sz w:val="24"/>
          <w:szCs w:val="24"/>
          <w:lang w:eastAsia="zh-CN" w:bidi="hi-IN"/>
        </w:rPr>
        <w:t xml:space="preserve">metodami i środkami, w pomieszczeniach Zamawiającego, z użyciem sprzętu oraz preparatów myjących  i dezynfekujących Zamawiającego. </w:t>
      </w:r>
    </w:p>
    <w:p w14:paraId="10060668" w14:textId="34544549" w:rsidR="00374FFA" w:rsidRPr="0000330C" w:rsidRDefault="00374FFA">
      <w:pPr>
        <w:pStyle w:val="Akapitzlist"/>
        <w:numPr>
          <w:ilvl w:val="0"/>
          <w:numId w:val="96"/>
        </w:numPr>
        <w:tabs>
          <w:tab w:val="clear" w:pos="720"/>
          <w:tab w:val="num" w:pos="284"/>
        </w:tabs>
        <w:suppressAutoHyphens/>
        <w:spacing w:line="312" w:lineRule="auto"/>
        <w:ind w:left="284" w:hanging="284"/>
        <w:jc w:val="both"/>
        <w:rPr>
          <w:rFonts w:asciiTheme="majorHAnsi" w:eastAsia="NSimSun" w:hAnsiTheme="majorHAnsi" w:cstheme="majorHAnsi"/>
          <w:kern w:val="1"/>
          <w:sz w:val="24"/>
          <w:szCs w:val="24"/>
          <w:lang w:eastAsia="zh-CN" w:bidi="hi-IN"/>
        </w:rPr>
      </w:pPr>
      <w:r w:rsidRPr="0000330C">
        <w:rPr>
          <w:rFonts w:asciiTheme="majorHAnsi" w:hAnsiTheme="majorHAnsi" w:cstheme="majorHAnsi"/>
          <w:sz w:val="24"/>
          <w:szCs w:val="24"/>
        </w:rPr>
        <w:t xml:space="preserve">Wykonawca zobowiązany jest do świadczenia przedmiotu zamówienia zgodnie z </w:t>
      </w:r>
      <w:r w:rsidRPr="0000330C">
        <w:rPr>
          <w:rFonts w:asciiTheme="majorHAnsi" w:hAnsiTheme="majorHAnsi" w:cstheme="majorHAnsi"/>
          <w:i/>
          <w:iCs/>
          <w:sz w:val="24"/>
          <w:szCs w:val="24"/>
        </w:rPr>
        <w:t>Zasadami sprzątania, mycia i dekontaminacji pomieszczeń oraz sprzętu użytkowego</w:t>
      </w:r>
      <w:r w:rsidR="0000330C">
        <w:rPr>
          <w:rFonts w:asciiTheme="majorHAnsi" w:hAnsiTheme="majorHAnsi" w:cstheme="majorHAnsi"/>
          <w:i/>
          <w:iCs/>
          <w:sz w:val="24"/>
          <w:szCs w:val="24"/>
        </w:rPr>
        <w:t xml:space="preserve"> (Załącznik nr 2.3. do umowy)</w:t>
      </w:r>
      <w:r w:rsidRPr="0000330C">
        <w:rPr>
          <w:rFonts w:asciiTheme="majorHAnsi" w:hAnsiTheme="majorHAnsi" w:cstheme="majorHAnsi"/>
          <w:sz w:val="24"/>
          <w:szCs w:val="24"/>
        </w:rPr>
        <w:t xml:space="preserve"> obowiązującą w Szpitalu Nowowiejskim</w:t>
      </w:r>
      <w:r w:rsidRPr="0000330C">
        <w:rPr>
          <w:rFonts w:asciiTheme="majorHAnsi" w:hAnsiTheme="majorHAnsi" w:cstheme="majorHAnsi"/>
          <w:i/>
          <w:iCs/>
          <w:sz w:val="24"/>
          <w:szCs w:val="24"/>
        </w:rPr>
        <w:t>.</w:t>
      </w:r>
      <w:r w:rsidRPr="0000330C">
        <w:rPr>
          <w:rFonts w:asciiTheme="majorHAnsi" w:hAnsiTheme="majorHAnsi" w:cstheme="majorHAnsi"/>
          <w:sz w:val="24"/>
          <w:szCs w:val="24"/>
        </w:rPr>
        <w:t xml:space="preserve"> Personel Wykonawcy jest zobowiązany do dokumentowania przeprowadzonych czynności mycia i dezynfekcji pomieszczeń i sprzętu w obowiązującej dokumentacji - zgodnie z ww. zasadami.</w:t>
      </w:r>
    </w:p>
    <w:p w14:paraId="2B22D847" w14:textId="523078FB" w:rsidR="00BA28B3" w:rsidRPr="0000330C" w:rsidRDefault="00BA28B3" w:rsidP="0000330C">
      <w:pPr>
        <w:spacing w:line="312" w:lineRule="auto"/>
        <w:ind w:left="284"/>
        <w:jc w:val="both"/>
        <w:rPr>
          <w:rFonts w:asciiTheme="majorHAnsi" w:eastAsia="NSimSun" w:hAnsiTheme="majorHAnsi" w:cstheme="majorHAnsi"/>
          <w:kern w:val="1"/>
          <w:sz w:val="24"/>
          <w:szCs w:val="24"/>
          <w:lang w:eastAsia="zh-CN" w:bidi="hi-IN"/>
        </w:rPr>
      </w:pPr>
      <w:r w:rsidRPr="0000330C">
        <w:rPr>
          <w:rFonts w:asciiTheme="majorHAnsi" w:eastAsia="NSimSun" w:hAnsiTheme="majorHAnsi" w:cstheme="majorHAnsi"/>
          <w:kern w:val="1"/>
          <w:sz w:val="24"/>
          <w:szCs w:val="24"/>
          <w:lang w:eastAsia="zh-CN" w:bidi="hi-IN"/>
        </w:rPr>
        <w:t>Wykonawca oświadcza, że są mu znane zasady epidemiologii i higieny w pomieszczeniach szpitalnych i zobowiązuje się do przestrzegania tych zasad.</w:t>
      </w:r>
    </w:p>
    <w:p w14:paraId="72CFF4F4" w14:textId="77777777" w:rsidR="00BA28B3" w:rsidRPr="0000330C" w:rsidRDefault="00BA28B3" w:rsidP="0000330C">
      <w:pPr>
        <w:spacing w:line="312" w:lineRule="auto"/>
        <w:ind w:left="284" w:hanging="284"/>
        <w:jc w:val="both"/>
        <w:rPr>
          <w:rFonts w:asciiTheme="majorHAnsi" w:hAnsiTheme="majorHAnsi" w:cstheme="majorHAnsi"/>
          <w:color w:val="000000"/>
          <w:sz w:val="24"/>
          <w:szCs w:val="24"/>
          <w:lang w:bidi="pl-PL"/>
        </w:rPr>
      </w:pPr>
      <w:r w:rsidRPr="0000330C">
        <w:rPr>
          <w:rFonts w:asciiTheme="majorHAnsi" w:hAnsiTheme="majorHAnsi" w:cstheme="majorHAnsi"/>
          <w:color w:val="000000"/>
          <w:sz w:val="24"/>
          <w:szCs w:val="24"/>
          <w:lang w:bidi="pl-PL"/>
        </w:rPr>
        <w:t>5. Wykonawca zobowiązany jest do zatrudnienia niezbędnej liczby osób, zapewniających prawidłową organizację pracy, stosownie do potrzeb Zamawiającego.</w:t>
      </w:r>
    </w:p>
    <w:p w14:paraId="2EF53AB0" w14:textId="45B1BB5B" w:rsidR="00BA28B3" w:rsidRPr="001116BB" w:rsidRDefault="00BA28B3" w:rsidP="0000330C">
      <w:pPr>
        <w:spacing w:line="312" w:lineRule="auto"/>
        <w:ind w:left="284" w:hanging="284"/>
        <w:jc w:val="both"/>
        <w:rPr>
          <w:rFonts w:asciiTheme="majorHAnsi" w:hAnsiTheme="majorHAnsi" w:cstheme="majorHAnsi"/>
          <w:color w:val="000000"/>
          <w:sz w:val="24"/>
          <w:szCs w:val="24"/>
          <w:lang w:bidi="pl-PL"/>
        </w:rPr>
      </w:pPr>
      <w:r w:rsidRPr="0000330C">
        <w:rPr>
          <w:rFonts w:asciiTheme="majorHAnsi" w:hAnsiTheme="majorHAnsi" w:cstheme="majorHAnsi"/>
          <w:color w:val="000000"/>
          <w:sz w:val="24"/>
          <w:szCs w:val="24"/>
          <w:lang w:bidi="pl-PL"/>
        </w:rPr>
        <w:t>6. Pracownicy Wykonawcy muszą być sprawni fizycznie</w:t>
      </w:r>
      <w:r w:rsidRPr="001116BB">
        <w:rPr>
          <w:rFonts w:asciiTheme="majorHAnsi" w:hAnsiTheme="majorHAnsi" w:cstheme="majorHAnsi"/>
          <w:color w:val="000000"/>
          <w:sz w:val="24"/>
          <w:szCs w:val="24"/>
          <w:lang w:bidi="pl-PL"/>
        </w:rPr>
        <w:t>, bez ograniczeń w zakresie przygotowywania oraz przenoszenia pojemników z płynami myjącymi i czyszczącymi wraz z towarzyszącymi im urządzeniami.</w:t>
      </w:r>
    </w:p>
    <w:p w14:paraId="10D94A22" w14:textId="0825C7B4" w:rsidR="00BA28B3" w:rsidRPr="001116BB" w:rsidRDefault="00BA28B3" w:rsidP="00341AD7">
      <w:pPr>
        <w:ind w:left="284" w:hanging="284"/>
        <w:jc w:val="both"/>
        <w:rPr>
          <w:rFonts w:asciiTheme="majorHAnsi" w:hAnsiTheme="majorHAnsi" w:cstheme="majorHAnsi"/>
          <w:color w:val="000000"/>
          <w:sz w:val="24"/>
          <w:szCs w:val="24"/>
          <w:lang w:bidi="pl-PL"/>
        </w:rPr>
      </w:pPr>
      <w:r w:rsidRPr="001116BB">
        <w:rPr>
          <w:rFonts w:asciiTheme="majorHAnsi" w:hAnsiTheme="majorHAnsi" w:cstheme="majorHAnsi"/>
          <w:color w:val="000000"/>
          <w:sz w:val="24"/>
          <w:szCs w:val="24"/>
          <w:lang w:bidi="pl-PL"/>
        </w:rPr>
        <w:t>7.</w:t>
      </w:r>
      <w:r w:rsidRPr="001116BB">
        <w:rPr>
          <w:rFonts w:asciiTheme="majorHAnsi" w:hAnsiTheme="majorHAnsi" w:cstheme="majorHAnsi"/>
          <w:color w:val="000000"/>
          <w:sz w:val="24"/>
          <w:szCs w:val="24"/>
          <w:lang w:bidi="pl-PL"/>
        </w:rPr>
        <w:tab/>
        <w:t xml:space="preserve">Wykonawca zobowiązany jest do niezwłocznego uzupełniania obsady personelu </w:t>
      </w:r>
      <w:r w:rsidR="00B7342E">
        <w:rPr>
          <w:rFonts w:asciiTheme="majorHAnsi" w:hAnsiTheme="majorHAnsi" w:cstheme="majorHAnsi"/>
          <w:color w:val="000000"/>
          <w:sz w:val="24"/>
          <w:szCs w:val="24"/>
          <w:lang w:bidi="pl-PL"/>
        </w:rPr>
        <w:t xml:space="preserve">                                 </w:t>
      </w:r>
      <w:r w:rsidRPr="001116BB">
        <w:rPr>
          <w:rFonts w:asciiTheme="majorHAnsi" w:hAnsiTheme="majorHAnsi" w:cstheme="majorHAnsi"/>
          <w:color w:val="000000"/>
          <w:sz w:val="24"/>
          <w:szCs w:val="24"/>
          <w:lang w:bidi="pl-PL"/>
        </w:rPr>
        <w:t>w przypadku nieobecności danej osoby. Osoba zastępująca ma znać zakres prac do wykonania na zastępstwie i być odpowiednio przeszkolona. O każdym zastępstwie Wykonawca powinien informować pielęgniarkę oddziałową lub osobę przez nich wyznaczoną. Zamawiający zastrzega sobie możliwość żądania zmiany pracownika Wykonawcy.</w:t>
      </w:r>
    </w:p>
    <w:p w14:paraId="7AFDA5CF" w14:textId="69DF0122" w:rsidR="00BA28B3" w:rsidRPr="00D856C8" w:rsidRDefault="00341AD7" w:rsidP="00341AD7">
      <w:pPr>
        <w:ind w:left="284" w:hanging="284"/>
        <w:jc w:val="both"/>
        <w:rPr>
          <w:rFonts w:asciiTheme="majorHAnsi" w:hAnsiTheme="majorHAnsi" w:cstheme="majorHAnsi"/>
          <w:sz w:val="24"/>
          <w:szCs w:val="24"/>
          <w:lang w:bidi="pl-PL"/>
        </w:rPr>
      </w:pPr>
      <w:r w:rsidRPr="001116BB">
        <w:rPr>
          <w:rFonts w:asciiTheme="majorHAnsi" w:hAnsiTheme="majorHAnsi" w:cstheme="majorHAnsi"/>
          <w:color w:val="000000"/>
          <w:sz w:val="24"/>
          <w:szCs w:val="24"/>
          <w:lang w:bidi="pl-PL"/>
        </w:rPr>
        <w:t xml:space="preserve">8. </w:t>
      </w:r>
      <w:r w:rsidR="00BA28B3" w:rsidRPr="001116BB">
        <w:rPr>
          <w:rFonts w:asciiTheme="majorHAnsi" w:hAnsiTheme="majorHAnsi" w:cstheme="majorHAnsi"/>
          <w:color w:val="000000"/>
          <w:sz w:val="24"/>
          <w:szCs w:val="24"/>
          <w:lang w:bidi="pl-PL"/>
        </w:rPr>
        <w:t xml:space="preserve">Wykonawca zobowiązany jest do zapewnienia osobom wykonującym przedmiot </w:t>
      </w:r>
      <w:r w:rsidR="00BA28B3" w:rsidRPr="00D856C8">
        <w:rPr>
          <w:rFonts w:asciiTheme="majorHAnsi" w:hAnsiTheme="majorHAnsi" w:cstheme="majorHAnsi"/>
          <w:sz w:val="24"/>
          <w:szCs w:val="24"/>
          <w:lang w:bidi="pl-PL"/>
        </w:rPr>
        <w:t>zamówienia zunifikowanej odzieży ochronnej, kryte obuwie robocze</w:t>
      </w:r>
      <w:r w:rsidR="002E57C8" w:rsidRPr="00D856C8">
        <w:rPr>
          <w:rFonts w:asciiTheme="majorHAnsi" w:hAnsiTheme="majorHAnsi" w:cstheme="majorHAnsi"/>
          <w:sz w:val="24"/>
          <w:szCs w:val="24"/>
          <w:lang w:bidi="pl-PL"/>
        </w:rPr>
        <w:t xml:space="preserve"> </w:t>
      </w:r>
      <w:r w:rsidR="00BA28B3" w:rsidRPr="00D856C8">
        <w:rPr>
          <w:rFonts w:asciiTheme="majorHAnsi" w:hAnsiTheme="majorHAnsi" w:cstheme="majorHAnsi"/>
          <w:sz w:val="24"/>
          <w:szCs w:val="24"/>
          <w:lang w:bidi="pl-PL"/>
        </w:rPr>
        <w:t xml:space="preserve">(zaleca się, aby odzież ta zawierała logo firmy Wykonawcy). Zamawiający pozostawia Wykonawcy dowolność w wyborze koloru odzieży - za wyjątkiem koloru białego, używanego przez personel Zamawiającego. Pracownicy Wykonawcy zobowiązani są do noszenia imiennych identyfikatorów. Wykonawca zapewnia pranie odzieży ochronnej swoich pracowników </w:t>
      </w:r>
      <w:r w:rsidR="00B7342E">
        <w:rPr>
          <w:rFonts w:asciiTheme="majorHAnsi" w:hAnsiTheme="majorHAnsi" w:cstheme="majorHAnsi"/>
          <w:sz w:val="24"/>
          <w:szCs w:val="24"/>
          <w:lang w:bidi="pl-PL"/>
        </w:rPr>
        <w:t xml:space="preserve">                   </w:t>
      </w:r>
      <w:r w:rsidR="00BA28B3" w:rsidRPr="00D856C8">
        <w:rPr>
          <w:rFonts w:asciiTheme="majorHAnsi" w:hAnsiTheme="majorHAnsi" w:cstheme="majorHAnsi"/>
          <w:sz w:val="24"/>
          <w:szCs w:val="24"/>
          <w:lang w:bidi="pl-PL"/>
        </w:rPr>
        <w:t>w profesjonalnej pralni.</w:t>
      </w:r>
    </w:p>
    <w:p w14:paraId="6FCEDD86" w14:textId="42A510C0" w:rsidR="00BA28B3" w:rsidRPr="00D856C8" w:rsidRDefault="00341AD7" w:rsidP="00341AD7">
      <w:pPr>
        <w:ind w:left="284" w:hanging="284"/>
        <w:jc w:val="both"/>
        <w:rPr>
          <w:rFonts w:asciiTheme="majorHAnsi" w:hAnsiTheme="majorHAnsi" w:cstheme="majorHAnsi"/>
          <w:sz w:val="24"/>
          <w:szCs w:val="24"/>
          <w:lang w:bidi="pl-PL"/>
        </w:rPr>
      </w:pPr>
      <w:r w:rsidRPr="00D856C8">
        <w:rPr>
          <w:rFonts w:asciiTheme="majorHAnsi" w:hAnsiTheme="majorHAnsi" w:cstheme="majorHAnsi"/>
          <w:sz w:val="24"/>
          <w:szCs w:val="24"/>
          <w:lang w:bidi="pl-PL"/>
        </w:rPr>
        <w:t xml:space="preserve">9.  </w:t>
      </w:r>
      <w:r w:rsidR="00BA28B3" w:rsidRPr="00D856C8">
        <w:rPr>
          <w:rFonts w:asciiTheme="majorHAnsi" w:hAnsiTheme="majorHAnsi" w:cstheme="majorHAnsi"/>
          <w:sz w:val="24"/>
          <w:szCs w:val="24"/>
          <w:lang w:bidi="pl-PL"/>
        </w:rPr>
        <w:t>Pracownicy Wykonawcy zobowiązani są do zachowania tajemnicy zawodowej</w:t>
      </w:r>
      <w:r w:rsidR="00B7342E">
        <w:rPr>
          <w:rFonts w:asciiTheme="majorHAnsi" w:hAnsiTheme="majorHAnsi" w:cstheme="majorHAnsi"/>
          <w:sz w:val="24"/>
          <w:szCs w:val="24"/>
          <w:lang w:bidi="pl-PL"/>
        </w:rPr>
        <w:t xml:space="preserve">                                         </w:t>
      </w:r>
      <w:r w:rsidR="00BA28B3" w:rsidRPr="00D856C8">
        <w:rPr>
          <w:rFonts w:asciiTheme="majorHAnsi" w:hAnsiTheme="majorHAnsi" w:cstheme="majorHAnsi"/>
          <w:sz w:val="24"/>
          <w:szCs w:val="24"/>
          <w:lang w:bidi="pl-PL"/>
        </w:rPr>
        <w:t xml:space="preserve"> i odpowiedniej postawy w stosunku do pacjentów, ich rodzin oraz pracowników. Personel Wykonawcy uczestniczący w świadczeniu usługi zobowiązany będzie do  zmiany obuwia, </w:t>
      </w:r>
      <w:r w:rsidR="00BA28B3" w:rsidRPr="00D856C8">
        <w:rPr>
          <w:rFonts w:asciiTheme="majorHAnsi" w:hAnsiTheme="majorHAnsi" w:cstheme="majorHAnsi"/>
          <w:sz w:val="24"/>
          <w:szCs w:val="24"/>
          <w:lang w:bidi="pl-PL"/>
        </w:rPr>
        <w:lastRenderedPageBreak/>
        <w:t>stosowania odzieży ochronnej, roboczej, oraz przestrzegania higieny rąk</w:t>
      </w:r>
      <w:r w:rsidR="001B5A7D" w:rsidRPr="00D856C8">
        <w:rPr>
          <w:rFonts w:asciiTheme="majorHAnsi" w:hAnsiTheme="majorHAnsi" w:cstheme="majorHAnsi"/>
          <w:sz w:val="24"/>
          <w:szCs w:val="24"/>
          <w:lang w:bidi="pl-PL"/>
        </w:rPr>
        <w:t xml:space="preserve"> oraz musi się posługiwać językiem polskim w stopniu komunikatywnym.</w:t>
      </w:r>
    </w:p>
    <w:p w14:paraId="6E154A19" w14:textId="3FEE061C" w:rsidR="00BA28B3" w:rsidRPr="00D856C8" w:rsidRDefault="00BA28B3" w:rsidP="00BA28B3">
      <w:pPr>
        <w:ind w:left="426" w:hanging="426"/>
        <w:jc w:val="both"/>
        <w:rPr>
          <w:rFonts w:asciiTheme="majorHAnsi" w:hAnsiTheme="majorHAnsi" w:cstheme="majorHAnsi"/>
          <w:sz w:val="24"/>
          <w:szCs w:val="24"/>
        </w:rPr>
      </w:pPr>
      <w:r w:rsidRPr="00D856C8">
        <w:rPr>
          <w:rFonts w:asciiTheme="majorHAnsi" w:hAnsiTheme="majorHAnsi" w:cstheme="majorHAnsi"/>
          <w:sz w:val="24"/>
          <w:szCs w:val="24"/>
          <w:lang w:bidi="pl-PL"/>
        </w:rPr>
        <w:t xml:space="preserve">10. </w:t>
      </w:r>
      <w:r w:rsidRPr="00D856C8">
        <w:rPr>
          <w:rFonts w:asciiTheme="majorHAnsi" w:hAnsiTheme="majorHAnsi" w:cstheme="majorHAnsi"/>
          <w:sz w:val="24"/>
          <w:szCs w:val="24"/>
        </w:rPr>
        <w:t>Wykonawca zapewnia pracownikom wstępne</w:t>
      </w:r>
      <w:r w:rsidR="001B5A7D" w:rsidRPr="00D856C8">
        <w:rPr>
          <w:rFonts w:asciiTheme="majorHAnsi" w:hAnsiTheme="majorHAnsi" w:cstheme="majorHAnsi"/>
          <w:sz w:val="24"/>
          <w:szCs w:val="24"/>
        </w:rPr>
        <w:t>,</w:t>
      </w:r>
      <w:r w:rsidRPr="00D856C8">
        <w:rPr>
          <w:rFonts w:asciiTheme="majorHAnsi" w:hAnsiTheme="majorHAnsi" w:cstheme="majorHAnsi"/>
          <w:sz w:val="24"/>
          <w:szCs w:val="24"/>
        </w:rPr>
        <w:t xml:space="preserve"> okresowe</w:t>
      </w:r>
      <w:r w:rsidR="001B5A7D" w:rsidRPr="00D856C8">
        <w:rPr>
          <w:rFonts w:asciiTheme="majorHAnsi" w:hAnsiTheme="majorHAnsi" w:cstheme="majorHAnsi"/>
          <w:sz w:val="24"/>
          <w:szCs w:val="24"/>
        </w:rPr>
        <w:t xml:space="preserve"> i przypominające </w:t>
      </w:r>
      <w:r w:rsidRPr="00D856C8">
        <w:rPr>
          <w:rFonts w:asciiTheme="majorHAnsi" w:hAnsiTheme="majorHAnsi" w:cstheme="majorHAnsi"/>
          <w:sz w:val="24"/>
          <w:szCs w:val="24"/>
        </w:rPr>
        <w:t xml:space="preserve"> szkolenia </w:t>
      </w:r>
      <w:r w:rsidR="00B7342E">
        <w:rPr>
          <w:rFonts w:asciiTheme="majorHAnsi" w:hAnsiTheme="majorHAnsi" w:cstheme="majorHAnsi"/>
          <w:sz w:val="24"/>
          <w:szCs w:val="24"/>
        </w:rPr>
        <w:t xml:space="preserve">                         </w:t>
      </w:r>
      <w:r w:rsidRPr="00D856C8">
        <w:rPr>
          <w:rFonts w:asciiTheme="majorHAnsi" w:hAnsiTheme="majorHAnsi" w:cstheme="majorHAnsi"/>
          <w:sz w:val="24"/>
          <w:szCs w:val="24"/>
        </w:rPr>
        <w:t xml:space="preserve">z zakresu znajomości   stosowania środków myjących i preparatów dezynfekujących, zasad higieny szpitalnej oraz profilaktyki zakażeń szpitalnych oraz znajomości treści instrukcji wchodzących w skład planu higieny szpitalnej. Szkolenia muszą być udokumentowane, </w:t>
      </w:r>
      <w:r w:rsidR="00B7342E">
        <w:rPr>
          <w:rFonts w:asciiTheme="majorHAnsi" w:hAnsiTheme="majorHAnsi" w:cstheme="majorHAnsi"/>
          <w:sz w:val="24"/>
          <w:szCs w:val="24"/>
        </w:rPr>
        <w:t xml:space="preserve">                </w:t>
      </w:r>
      <w:r w:rsidRPr="00D856C8">
        <w:rPr>
          <w:rFonts w:asciiTheme="majorHAnsi" w:hAnsiTheme="majorHAnsi" w:cstheme="majorHAnsi"/>
          <w:sz w:val="24"/>
          <w:szCs w:val="24"/>
        </w:rPr>
        <w:t>a potwierdzenie uczestnictwa w szkoleniach</w:t>
      </w:r>
      <w:r w:rsidR="00C07418" w:rsidRPr="00D856C8">
        <w:rPr>
          <w:rFonts w:asciiTheme="majorHAnsi" w:hAnsiTheme="majorHAnsi" w:cstheme="majorHAnsi"/>
          <w:sz w:val="24"/>
          <w:szCs w:val="24"/>
        </w:rPr>
        <w:t xml:space="preserve"> (wraz z listą obecności)</w:t>
      </w:r>
      <w:r w:rsidRPr="00D856C8">
        <w:rPr>
          <w:rFonts w:asciiTheme="majorHAnsi" w:hAnsiTheme="majorHAnsi" w:cstheme="majorHAnsi"/>
          <w:sz w:val="24"/>
          <w:szCs w:val="24"/>
        </w:rPr>
        <w:t xml:space="preserve"> należy przedkładać Zespołowi Kontroli Zakażeń Szpitalnych.</w:t>
      </w:r>
    </w:p>
    <w:p w14:paraId="4F3893EE" w14:textId="4C270102" w:rsidR="008D1F79" w:rsidRPr="00D856C8" w:rsidRDefault="008D1F79" w:rsidP="00043E11">
      <w:pPr>
        <w:spacing w:line="312" w:lineRule="auto"/>
        <w:ind w:left="425" w:hanging="426"/>
        <w:jc w:val="both"/>
        <w:rPr>
          <w:rFonts w:asciiTheme="majorHAnsi" w:hAnsiTheme="majorHAnsi" w:cstheme="majorHAnsi"/>
          <w:sz w:val="24"/>
          <w:szCs w:val="24"/>
        </w:rPr>
      </w:pPr>
      <w:r w:rsidRPr="00D856C8">
        <w:rPr>
          <w:rFonts w:asciiTheme="majorHAnsi" w:hAnsiTheme="majorHAnsi" w:cstheme="majorHAnsi"/>
          <w:sz w:val="24"/>
          <w:szCs w:val="24"/>
          <w:lang w:bidi="pl-PL"/>
        </w:rPr>
        <w:t>11.</w:t>
      </w:r>
      <w:r w:rsidRPr="00D856C8">
        <w:rPr>
          <w:rFonts w:asciiTheme="majorHAnsi" w:hAnsiTheme="majorHAnsi" w:cstheme="majorHAnsi"/>
          <w:sz w:val="24"/>
          <w:szCs w:val="24"/>
        </w:rPr>
        <w:t>Zamawiający wymaga, aby przedstawiciele Stron na bieżąco, (a następnie wg uzgodnienia) kontrolowali prawidłowość wykonywania usług. W codziennych kontrolach dopuszcza się sporządzenie notatki służbowej, dotyczącej stwierdzonych uchybień - również w przypadku nieobecności uprawnionego przedstawiciela Wykonawcy.</w:t>
      </w:r>
    </w:p>
    <w:p w14:paraId="488FE77A" w14:textId="07349DEB" w:rsidR="008D1F79" w:rsidRPr="008D1F79" w:rsidRDefault="008D1F79" w:rsidP="00043E11">
      <w:pPr>
        <w:pStyle w:val="Teksttreci0"/>
        <w:shd w:val="clear" w:color="auto" w:fill="auto"/>
        <w:tabs>
          <w:tab w:val="left" w:pos="1486"/>
        </w:tabs>
        <w:spacing w:before="0" w:line="312" w:lineRule="auto"/>
        <w:ind w:left="425" w:firstLine="0"/>
        <w:rPr>
          <w:rFonts w:asciiTheme="majorHAnsi" w:hAnsiTheme="majorHAnsi" w:cstheme="majorHAnsi"/>
          <w:sz w:val="24"/>
          <w:szCs w:val="24"/>
        </w:rPr>
      </w:pPr>
      <w:r w:rsidRPr="00D856C8">
        <w:rPr>
          <w:rFonts w:asciiTheme="majorHAnsi" w:hAnsiTheme="majorHAnsi" w:cstheme="majorHAnsi"/>
          <w:sz w:val="24"/>
          <w:szCs w:val="24"/>
        </w:rPr>
        <w:t>Z planowanych i doraźnych kontroli będzie sporządzany protokół prawidłowości wykonywania usługi</w:t>
      </w:r>
      <w:r w:rsidRPr="008D1F79">
        <w:rPr>
          <w:rFonts w:asciiTheme="majorHAnsi" w:hAnsiTheme="majorHAnsi" w:cstheme="majorHAnsi"/>
          <w:sz w:val="24"/>
          <w:szCs w:val="24"/>
        </w:rPr>
        <w:t xml:space="preserve">, zgodnie z </w:t>
      </w:r>
      <w:r w:rsidRPr="008D1F79">
        <w:rPr>
          <w:rFonts w:asciiTheme="majorHAnsi" w:hAnsiTheme="majorHAnsi" w:cstheme="majorHAnsi"/>
          <w:i/>
          <w:iCs/>
          <w:sz w:val="24"/>
          <w:szCs w:val="24"/>
        </w:rPr>
        <w:t>Załącznikiem nr 2</w:t>
      </w:r>
      <w:r w:rsidR="00043E11">
        <w:rPr>
          <w:rFonts w:asciiTheme="majorHAnsi" w:hAnsiTheme="majorHAnsi" w:cstheme="majorHAnsi"/>
          <w:i/>
          <w:iCs/>
          <w:sz w:val="24"/>
          <w:szCs w:val="24"/>
        </w:rPr>
        <w:t>.2</w:t>
      </w:r>
      <w:r w:rsidRPr="008D1F79">
        <w:rPr>
          <w:rFonts w:asciiTheme="majorHAnsi" w:hAnsiTheme="majorHAnsi" w:cstheme="majorHAnsi"/>
          <w:i/>
          <w:iCs/>
          <w:color w:val="FF0066"/>
          <w:sz w:val="24"/>
          <w:szCs w:val="24"/>
        </w:rPr>
        <w:t xml:space="preserve"> </w:t>
      </w:r>
      <w:r w:rsidRPr="008D1F79">
        <w:rPr>
          <w:rFonts w:asciiTheme="majorHAnsi" w:hAnsiTheme="majorHAnsi" w:cstheme="majorHAnsi"/>
          <w:i/>
          <w:iCs/>
          <w:sz w:val="24"/>
          <w:szCs w:val="24"/>
        </w:rPr>
        <w:t xml:space="preserve"> - Protokół kontroli. </w:t>
      </w:r>
      <w:r w:rsidRPr="008D1F79">
        <w:rPr>
          <w:rFonts w:asciiTheme="majorHAnsi" w:hAnsiTheme="majorHAnsi" w:cstheme="majorHAnsi"/>
          <w:sz w:val="24"/>
          <w:szCs w:val="24"/>
        </w:rPr>
        <w:t>Metoda oceny usług utrzymania czystości: ocena stanu sanitarno-higienicznego będzie prowadzona w skali punktowej, po zakończeniu kontroli punkty będą sumowane. Każda wymieniona pozycja jest oceniona w systemie 0 lub 1 punkt, w zależności od spełnienia danych wymagań. „Nie” odpowiada 0 pkt., „Tak” odpowiada 1 pkt. Jeżeli któraś z wymienionych pozycji nie dotyczy kontrolowanego pomieszczenia, w miejsce punktacji będzie wpisane określenie ND (nie dotyczy).</w:t>
      </w:r>
    </w:p>
    <w:p w14:paraId="47EECA21" w14:textId="77777777" w:rsidR="00BA28B3" w:rsidRPr="001116BB" w:rsidRDefault="00BA28B3" w:rsidP="00043E11">
      <w:pPr>
        <w:spacing w:line="312" w:lineRule="auto"/>
        <w:ind w:left="425" w:hanging="426"/>
        <w:jc w:val="both"/>
        <w:rPr>
          <w:rFonts w:asciiTheme="majorHAnsi" w:hAnsiTheme="majorHAnsi" w:cstheme="majorHAnsi"/>
          <w:sz w:val="24"/>
          <w:szCs w:val="24"/>
        </w:rPr>
      </w:pPr>
      <w:r w:rsidRPr="001116BB">
        <w:rPr>
          <w:rFonts w:asciiTheme="majorHAnsi" w:hAnsiTheme="majorHAnsi" w:cstheme="majorHAnsi"/>
          <w:sz w:val="24"/>
          <w:szCs w:val="24"/>
        </w:rPr>
        <w:t>12.</w:t>
      </w:r>
      <w:r w:rsidRPr="001116BB">
        <w:rPr>
          <w:rFonts w:asciiTheme="majorHAnsi" w:hAnsiTheme="majorHAnsi" w:cstheme="majorHAnsi"/>
          <w:sz w:val="24"/>
          <w:szCs w:val="24"/>
        </w:rPr>
        <w:tab/>
        <w:t>Wykonawca zobowiązany jest do realizacji przedmiotu zamówienia przez osoby, posiadające aktualne badania oraz zaświadczenia lekarskie o stanie zdrowia i braku przeciwwskazań zdrowotnych do wykonywania pracy na danym stanowisku (również praca na wysokości do 2 m).</w:t>
      </w:r>
    </w:p>
    <w:p w14:paraId="2DD46D21" w14:textId="11BE7C91" w:rsidR="00FD497D" w:rsidRPr="001116BB" w:rsidRDefault="00BA28B3" w:rsidP="00FD497D">
      <w:pPr>
        <w:spacing w:line="312" w:lineRule="auto"/>
        <w:ind w:left="425" w:hanging="425"/>
        <w:jc w:val="both"/>
        <w:rPr>
          <w:rFonts w:asciiTheme="majorHAnsi" w:hAnsiTheme="majorHAnsi" w:cstheme="majorHAnsi"/>
          <w:sz w:val="24"/>
          <w:szCs w:val="24"/>
        </w:rPr>
      </w:pPr>
      <w:r w:rsidRPr="001116BB">
        <w:rPr>
          <w:rFonts w:asciiTheme="majorHAnsi" w:hAnsiTheme="majorHAnsi" w:cstheme="majorHAnsi"/>
          <w:sz w:val="24"/>
          <w:szCs w:val="24"/>
        </w:rPr>
        <w:t>13.</w:t>
      </w:r>
      <w:r w:rsidRPr="001116BB">
        <w:rPr>
          <w:rFonts w:asciiTheme="majorHAnsi" w:hAnsiTheme="majorHAnsi" w:cstheme="majorHAnsi"/>
          <w:sz w:val="24"/>
          <w:szCs w:val="24"/>
        </w:rPr>
        <w:tab/>
        <w:t>Wykonawca zobowiązany jest do przedstawiania na każde żądanie Zamawiającego aktualnych książeczek zdrowia pracowników oraz aktualnych szczepień pracowników przeciwko WZW typu B. Zaświadczenia te należy okazywać także w czasie kontroli przez uprawnione organy np. Sanepid.</w:t>
      </w:r>
    </w:p>
    <w:p w14:paraId="118082E3" w14:textId="471A4689" w:rsidR="00BA28B3" w:rsidRPr="001116BB" w:rsidRDefault="00BA28B3" w:rsidP="00FD497D">
      <w:pPr>
        <w:spacing w:line="312" w:lineRule="auto"/>
        <w:ind w:left="425" w:hanging="425"/>
        <w:jc w:val="both"/>
        <w:rPr>
          <w:rFonts w:asciiTheme="majorHAnsi" w:hAnsiTheme="majorHAnsi" w:cstheme="majorHAnsi"/>
          <w:sz w:val="24"/>
          <w:szCs w:val="24"/>
        </w:rPr>
      </w:pPr>
      <w:r w:rsidRPr="001116BB">
        <w:rPr>
          <w:rFonts w:asciiTheme="majorHAnsi" w:hAnsiTheme="majorHAnsi" w:cstheme="majorHAnsi"/>
          <w:sz w:val="24"/>
          <w:szCs w:val="24"/>
        </w:rPr>
        <w:t>14.</w:t>
      </w:r>
      <w:r w:rsidRPr="001116BB">
        <w:rPr>
          <w:rFonts w:asciiTheme="majorHAnsi" w:hAnsiTheme="majorHAnsi" w:cstheme="majorHAnsi"/>
          <w:sz w:val="24"/>
          <w:szCs w:val="24"/>
        </w:rPr>
        <w:tab/>
        <w:t>Wykonawca zobowiązany jest - w dniu rozpoczęcia realizacji umowy - do dostarczenia Zespołowi Kontroli Zakażeń Szpitalnych procedury postępowania pracownika Wykonawcy po ekspozycji zawodowej na krew i inny materiał potencjalnie zakaźny oraz imienną listę pracowników do realizacji usług wraz z badaniami lekarskimi o braku przeciwwskazań do pracy na zajmowanym stanowisku, orzeczeniami lekarskimi do celów sanitarno-epidemiologicznych.</w:t>
      </w:r>
    </w:p>
    <w:p w14:paraId="342DD9C5" w14:textId="45E92B54" w:rsidR="00FD497D" w:rsidRPr="001116BB" w:rsidRDefault="00FD497D" w:rsidP="00FD497D">
      <w:pPr>
        <w:spacing w:line="312" w:lineRule="auto"/>
        <w:ind w:left="425" w:hanging="425"/>
        <w:jc w:val="both"/>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 xml:space="preserve">15. Zamawiający zastrzega sobie prawo zmiany godzin świadczenia usług i/lub częstotliwości i/lub miejsc, w których będą świadczone usługi na terenie Szpitala w stosunku do określonej w Załączniku nr 2.1 – Plan organizacji </w:t>
      </w:r>
      <w:r w:rsidR="0031721A" w:rsidRPr="001116BB">
        <w:rPr>
          <w:rFonts w:asciiTheme="majorHAnsi" w:eastAsia="Times New Roman" w:hAnsiTheme="majorHAnsi" w:cstheme="majorHAnsi"/>
          <w:sz w:val="24"/>
          <w:szCs w:val="24"/>
        </w:rPr>
        <w:t xml:space="preserve">pracy </w:t>
      </w:r>
      <w:r w:rsidRPr="001116BB">
        <w:rPr>
          <w:rFonts w:asciiTheme="majorHAnsi" w:eastAsia="Times New Roman" w:hAnsiTheme="majorHAnsi" w:cstheme="majorHAnsi"/>
          <w:sz w:val="24"/>
          <w:szCs w:val="24"/>
        </w:rPr>
        <w:t xml:space="preserve">– wykaz roboczogodzin, z tym </w:t>
      </w:r>
      <w:r w:rsidRPr="001116BB">
        <w:rPr>
          <w:rFonts w:asciiTheme="majorHAnsi" w:eastAsia="Times New Roman" w:hAnsiTheme="majorHAnsi" w:cstheme="majorHAnsi"/>
          <w:sz w:val="24"/>
          <w:szCs w:val="24"/>
        </w:rPr>
        <w:lastRenderedPageBreak/>
        <w:t xml:space="preserve">zastrzeżeniem, że nie spowoduje to zwiększenia maksymalnej łącznej średniej ilości godzin w wymiarze miesięcznym określonym w w/w załączniku - </w:t>
      </w:r>
      <w:r w:rsidR="0031721A" w:rsidRPr="001116BB">
        <w:rPr>
          <w:rFonts w:asciiTheme="majorHAnsi" w:eastAsia="Times New Roman" w:hAnsiTheme="majorHAnsi" w:cstheme="majorHAnsi"/>
          <w:sz w:val="24"/>
          <w:szCs w:val="24"/>
        </w:rPr>
        <w:t xml:space="preserve"> </w:t>
      </w:r>
      <w:r w:rsidRPr="001116BB">
        <w:rPr>
          <w:rFonts w:asciiTheme="majorHAnsi" w:eastAsia="Times New Roman" w:hAnsiTheme="majorHAnsi" w:cstheme="majorHAnsi"/>
          <w:sz w:val="24"/>
          <w:szCs w:val="24"/>
        </w:rPr>
        <w:t xml:space="preserve">w przypadku zmiany organizacji czasu pracy Zamawiającego lub konieczności wyłączenia określonych miejsc w związku z prowadzonymi pracami remontowymi lub modernizacyjnymi, informując o tym Wykonawcę z miesięcznym wyprzedzeniem. W sytuacji, kiedy Wykonawca wykonał usługę w danym miesiącu na rzecz Zamawiającego w zmniejszonej, zgodnie z dyspozycją Zamawiającego, w stosunku do wskazanej w w/w Załączniku liczbie osób lub liczbie godzin, wynagrodzenie Wykonawcy zostanie pomniejszone proporcjonalnie o stawkę roboczogodziny określoną przez Wykonawcę w formularzu oferty wyliczoną przez Wykonawcę na podstawie wskazanego procentowego udziału kosztów osobowych w wynagrodzeniu Wykonawcy, ilości roboczogodzin przewidzianych do świadczenia usługi </w:t>
      </w:r>
      <w:r w:rsidRPr="001116BB">
        <w:rPr>
          <w:rFonts w:asciiTheme="majorHAnsi" w:eastAsia="Calibri" w:hAnsiTheme="majorHAnsi" w:cstheme="majorHAnsi"/>
          <w:sz w:val="24"/>
          <w:szCs w:val="24"/>
        </w:rPr>
        <w:t>w skali danego miesiąca (wskazanego na podstawie średniej ilości godzin w</w:t>
      </w:r>
      <w:r w:rsidRPr="001116BB">
        <w:rPr>
          <w:rFonts w:asciiTheme="majorHAnsi" w:eastAsia="Times New Roman" w:hAnsiTheme="majorHAnsi" w:cstheme="majorHAnsi"/>
          <w:sz w:val="24"/>
          <w:szCs w:val="24"/>
        </w:rPr>
        <w:t xml:space="preserve"> Załączniku nr 2.1 – Plan organizacji – wykaz roboczogodzin).</w:t>
      </w:r>
    </w:p>
    <w:p w14:paraId="239D7E39" w14:textId="2BA7EBC7" w:rsidR="00C20B6E" w:rsidRPr="001116BB" w:rsidRDefault="00FD497D" w:rsidP="002D722D">
      <w:pPr>
        <w:spacing w:line="312" w:lineRule="auto"/>
        <w:ind w:left="426" w:hanging="426"/>
        <w:jc w:val="both"/>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 xml:space="preserve">16. Zmiana godzin świadczenia usług oraz zmiana dziennego wymiaru godzin świadczenia usług powodująca zmniejszenie obsady w przypadku, o którym mowa w ust. 15 niniejszego paragrafu, stanowi zmianę umowy i wymaga zawarcia aneksu do umowy.  W przypadku, gdy w/w zmiana prowadzi do zmniejszenia obsady strony dokonają zmniejszenia należnego Wykonawcy wynagrodzenia. Pomniejszenie nastąpi </w:t>
      </w:r>
      <w:r w:rsidR="0031721A" w:rsidRPr="001116BB">
        <w:rPr>
          <w:rFonts w:asciiTheme="majorHAnsi" w:eastAsia="Times New Roman" w:hAnsiTheme="majorHAnsi" w:cstheme="majorHAnsi"/>
          <w:sz w:val="24"/>
          <w:szCs w:val="24"/>
        </w:rPr>
        <w:t xml:space="preserve"> </w:t>
      </w:r>
      <w:r w:rsidRPr="001116BB">
        <w:rPr>
          <w:rFonts w:asciiTheme="majorHAnsi" w:eastAsia="Times New Roman" w:hAnsiTheme="majorHAnsi" w:cstheme="majorHAnsi"/>
          <w:sz w:val="24"/>
          <w:szCs w:val="24"/>
        </w:rPr>
        <w:t>o stawkę roboczogodziny określoną przez Wykonawcę w formularzu oferty o której mowa w paragrafie dot. wynagrodzenia Wykonawcy.</w:t>
      </w:r>
    </w:p>
    <w:p w14:paraId="589AF202" w14:textId="77777777" w:rsidR="00BA28B3" w:rsidRPr="001116BB" w:rsidRDefault="00BA28B3" w:rsidP="00BA28B3">
      <w:pPr>
        <w:jc w:val="center"/>
        <w:rPr>
          <w:rFonts w:asciiTheme="majorHAnsi" w:hAnsiTheme="majorHAnsi" w:cstheme="majorHAnsi"/>
          <w:b/>
          <w:sz w:val="24"/>
          <w:szCs w:val="24"/>
        </w:rPr>
      </w:pPr>
      <w:r w:rsidRPr="001116BB">
        <w:rPr>
          <w:rFonts w:asciiTheme="majorHAnsi" w:hAnsiTheme="majorHAnsi" w:cstheme="majorHAnsi"/>
          <w:b/>
          <w:sz w:val="24"/>
          <w:szCs w:val="24"/>
        </w:rPr>
        <w:t>§ 5.</w:t>
      </w:r>
    </w:p>
    <w:p w14:paraId="4B431151" w14:textId="77777777" w:rsidR="00BA28B3" w:rsidRPr="001116BB" w:rsidRDefault="00BA28B3" w:rsidP="00BA28B3">
      <w:pPr>
        <w:jc w:val="center"/>
        <w:rPr>
          <w:rFonts w:asciiTheme="majorHAnsi" w:hAnsiTheme="majorHAnsi" w:cstheme="majorHAnsi"/>
          <w:b/>
          <w:sz w:val="24"/>
          <w:szCs w:val="24"/>
        </w:rPr>
      </w:pPr>
      <w:r w:rsidRPr="001116BB">
        <w:rPr>
          <w:rFonts w:asciiTheme="majorHAnsi" w:hAnsiTheme="majorHAnsi" w:cstheme="majorHAnsi"/>
          <w:b/>
          <w:sz w:val="24"/>
          <w:szCs w:val="24"/>
        </w:rPr>
        <w:t>OBOWIĄZKI ZAMAWIAJĄCEGO</w:t>
      </w:r>
    </w:p>
    <w:p w14:paraId="66FC1B0D" w14:textId="77777777" w:rsidR="00BA28B3" w:rsidRPr="001116BB" w:rsidRDefault="00BA28B3" w:rsidP="00BA28B3">
      <w:pPr>
        <w:ind w:left="284" w:hanging="284"/>
        <w:jc w:val="both"/>
        <w:rPr>
          <w:rFonts w:asciiTheme="majorHAnsi" w:hAnsiTheme="majorHAnsi" w:cstheme="majorHAnsi"/>
          <w:sz w:val="24"/>
          <w:szCs w:val="24"/>
          <w:lang w:bidi="pl-PL"/>
        </w:rPr>
      </w:pPr>
      <w:r w:rsidRPr="001116BB">
        <w:rPr>
          <w:rFonts w:asciiTheme="majorHAnsi" w:hAnsiTheme="majorHAnsi" w:cstheme="majorHAnsi"/>
          <w:sz w:val="24"/>
          <w:szCs w:val="24"/>
          <w:lang w:bidi="pl-PL"/>
        </w:rPr>
        <w:t xml:space="preserve">1. Zamawiający zobowiązuje się zapewnić </w:t>
      </w:r>
      <w:r w:rsidRPr="001116BB">
        <w:rPr>
          <w:rFonts w:asciiTheme="majorHAnsi" w:eastAsia="NSimSun" w:hAnsiTheme="majorHAnsi" w:cstheme="majorHAnsi"/>
          <w:kern w:val="1"/>
          <w:sz w:val="24"/>
          <w:szCs w:val="24"/>
          <w:lang w:eastAsia="zh-CN" w:bidi="hi-IN"/>
        </w:rPr>
        <w:t xml:space="preserve">Wykonawcy wszelkie środki oraz sprzęt, niezbędny do </w:t>
      </w:r>
      <w:r w:rsidRPr="001116BB">
        <w:rPr>
          <w:rFonts w:asciiTheme="majorHAnsi" w:hAnsiTheme="majorHAnsi" w:cstheme="majorHAnsi"/>
          <w:sz w:val="24"/>
          <w:szCs w:val="24"/>
          <w:lang w:bidi="pl-PL"/>
        </w:rPr>
        <w:t xml:space="preserve">prawidłowego wykonania i </w:t>
      </w:r>
      <w:r w:rsidRPr="001116BB">
        <w:rPr>
          <w:rFonts w:asciiTheme="majorHAnsi" w:eastAsia="NSimSun" w:hAnsiTheme="majorHAnsi" w:cstheme="majorHAnsi"/>
          <w:kern w:val="1"/>
          <w:sz w:val="24"/>
          <w:szCs w:val="24"/>
          <w:lang w:eastAsia="zh-CN" w:bidi="hi-IN"/>
        </w:rPr>
        <w:t>realizacji Przedmiotu Umowy.</w:t>
      </w:r>
      <w:r w:rsidRPr="001116BB">
        <w:rPr>
          <w:rFonts w:asciiTheme="majorHAnsi" w:hAnsiTheme="majorHAnsi" w:cstheme="majorHAnsi"/>
          <w:sz w:val="24"/>
          <w:szCs w:val="24"/>
          <w:lang w:bidi="pl-PL"/>
        </w:rPr>
        <w:t xml:space="preserve"> tj. wózki, </w:t>
      </w:r>
      <w:proofErr w:type="spellStart"/>
      <w:r w:rsidRPr="001116BB">
        <w:rPr>
          <w:rFonts w:asciiTheme="majorHAnsi" w:hAnsiTheme="majorHAnsi" w:cstheme="majorHAnsi"/>
          <w:sz w:val="24"/>
          <w:szCs w:val="24"/>
          <w:lang w:bidi="pl-PL"/>
        </w:rPr>
        <w:t>mopy</w:t>
      </w:r>
      <w:proofErr w:type="spellEnd"/>
      <w:r w:rsidRPr="001116BB">
        <w:rPr>
          <w:rFonts w:asciiTheme="majorHAnsi" w:hAnsiTheme="majorHAnsi" w:cstheme="majorHAnsi"/>
          <w:sz w:val="24"/>
          <w:szCs w:val="24"/>
          <w:lang w:bidi="pl-PL"/>
        </w:rPr>
        <w:t xml:space="preserve"> płaskie, nakładki na </w:t>
      </w:r>
      <w:proofErr w:type="spellStart"/>
      <w:r w:rsidRPr="001116BB">
        <w:rPr>
          <w:rFonts w:asciiTheme="majorHAnsi" w:hAnsiTheme="majorHAnsi" w:cstheme="majorHAnsi"/>
          <w:sz w:val="24"/>
          <w:szCs w:val="24"/>
          <w:lang w:bidi="pl-PL"/>
        </w:rPr>
        <w:t>mopy</w:t>
      </w:r>
      <w:proofErr w:type="spellEnd"/>
      <w:r w:rsidRPr="001116BB">
        <w:rPr>
          <w:rFonts w:asciiTheme="majorHAnsi" w:hAnsiTheme="majorHAnsi" w:cstheme="majorHAnsi"/>
          <w:sz w:val="24"/>
          <w:szCs w:val="24"/>
          <w:lang w:bidi="pl-PL"/>
        </w:rPr>
        <w:t xml:space="preserve"> oraz ściereczki do sprzątania oraz środki czystości.</w:t>
      </w:r>
    </w:p>
    <w:p w14:paraId="70A6BEA0" w14:textId="77777777" w:rsidR="00BA28B3" w:rsidRPr="001116BB" w:rsidRDefault="00BA28B3" w:rsidP="00BA28B3">
      <w:pPr>
        <w:suppressAutoHyphens/>
        <w:ind w:left="284" w:hanging="284"/>
        <w:jc w:val="both"/>
        <w:rPr>
          <w:rFonts w:asciiTheme="majorHAnsi" w:hAnsiTheme="majorHAnsi" w:cstheme="majorHAnsi"/>
          <w:sz w:val="24"/>
          <w:szCs w:val="24"/>
          <w:lang w:bidi="pl-PL"/>
        </w:rPr>
      </w:pPr>
      <w:r w:rsidRPr="001116BB">
        <w:rPr>
          <w:rFonts w:asciiTheme="majorHAnsi" w:hAnsiTheme="majorHAnsi" w:cstheme="majorHAnsi"/>
          <w:sz w:val="24"/>
          <w:szCs w:val="24"/>
          <w:lang w:bidi="pl-PL"/>
        </w:rPr>
        <w:t xml:space="preserve">2. Zamawiający </w:t>
      </w:r>
      <w:r w:rsidRPr="001116BB">
        <w:rPr>
          <w:rFonts w:asciiTheme="majorHAnsi" w:eastAsia="Lucida Sans Unicode" w:hAnsiTheme="majorHAnsi" w:cstheme="majorHAnsi"/>
          <w:kern w:val="1"/>
          <w:sz w:val="24"/>
          <w:szCs w:val="24"/>
          <w:lang w:eastAsia="hi-IN" w:bidi="hi-IN"/>
        </w:rPr>
        <w:t>udostępni nieodpłatnie Wykonawcy pomieszczenia niezbędne do przechowywania odzieży roboczej, sprzętu i materiałów.</w:t>
      </w:r>
    </w:p>
    <w:p w14:paraId="47EBF876" w14:textId="77777777" w:rsidR="00BA28B3" w:rsidRPr="001116BB" w:rsidRDefault="00BA28B3" w:rsidP="00BA28B3">
      <w:pPr>
        <w:suppressAutoHyphens/>
        <w:ind w:left="284" w:hanging="284"/>
        <w:jc w:val="both"/>
        <w:rPr>
          <w:rFonts w:asciiTheme="majorHAnsi" w:hAnsiTheme="majorHAnsi" w:cstheme="majorHAnsi"/>
          <w:sz w:val="24"/>
          <w:szCs w:val="24"/>
          <w:lang w:bidi="pl-PL"/>
        </w:rPr>
      </w:pPr>
      <w:r w:rsidRPr="001116BB">
        <w:rPr>
          <w:rFonts w:asciiTheme="majorHAnsi" w:eastAsia="NSimSun" w:hAnsiTheme="majorHAnsi" w:cstheme="majorHAnsi"/>
          <w:kern w:val="1"/>
          <w:sz w:val="24"/>
          <w:szCs w:val="24"/>
          <w:lang w:eastAsia="zh-CN" w:bidi="hi-IN"/>
        </w:rPr>
        <w:t>3. Zamawiający, w trakcie realizacji Umowy, zastrzega sobie prawo do kontrolowania Usługi, zarówno przy udziale Wykonawcy, jak i samodzielnie. Zamawiający zastrzega sobie prawo kontroli wykonywanych czynności bez ograniczeń, w każdym czasie.</w:t>
      </w:r>
    </w:p>
    <w:p w14:paraId="322F240D" w14:textId="77777777" w:rsidR="00BA28B3" w:rsidRPr="001116BB" w:rsidRDefault="00BA28B3" w:rsidP="00BA28B3">
      <w:pPr>
        <w:suppressAutoHyphens/>
        <w:rPr>
          <w:rFonts w:asciiTheme="majorHAnsi" w:eastAsia="NSimSun" w:hAnsiTheme="majorHAnsi" w:cstheme="majorHAnsi"/>
          <w:kern w:val="1"/>
          <w:sz w:val="24"/>
          <w:szCs w:val="24"/>
          <w:lang w:eastAsia="zh-CN" w:bidi="hi-IN"/>
        </w:rPr>
      </w:pPr>
    </w:p>
    <w:p w14:paraId="5586CBBB" w14:textId="77777777" w:rsidR="00BA28B3" w:rsidRPr="001116BB" w:rsidRDefault="00BA28B3" w:rsidP="00BA28B3">
      <w:pPr>
        <w:suppressAutoHyphens/>
        <w:jc w:val="center"/>
        <w:rPr>
          <w:rFonts w:asciiTheme="majorHAnsi" w:eastAsia="NSimSun" w:hAnsiTheme="majorHAnsi" w:cstheme="majorHAnsi"/>
          <w:b/>
          <w:bCs/>
          <w:kern w:val="1"/>
          <w:sz w:val="24"/>
          <w:szCs w:val="24"/>
          <w:lang w:eastAsia="zh-CN" w:bidi="hi-IN"/>
        </w:rPr>
      </w:pPr>
      <w:r w:rsidRPr="001116BB">
        <w:rPr>
          <w:rFonts w:asciiTheme="majorHAnsi" w:eastAsia="NSimSun" w:hAnsiTheme="majorHAnsi" w:cstheme="majorHAnsi"/>
          <w:b/>
          <w:bCs/>
          <w:kern w:val="1"/>
          <w:sz w:val="24"/>
          <w:szCs w:val="24"/>
          <w:lang w:eastAsia="zh-CN" w:bidi="hi-IN"/>
        </w:rPr>
        <w:t>§ 6.</w:t>
      </w:r>
    </w:p>
    <w:p w14:paraId="2F42A9F0" w14:textId="77777777" w:rsidR="00BA28B3" w:rsidRPr="001116BB" w:rsidRDefault="00BA28B3" w:rsidP="00BA28B3">
      <w:pPr>
        <w:suppressAutoHyphens/>
        <w:jc w:val="center"/>
        <w:rPr>
          <w:rFonts w:asciiTheme="majorHAnsi" w:eastAsia="NSimSun" w:hAnsiTheme="majorHAnsi" w:cstheme="majorHAnsi"/>
          <w:b/>
          <w:kern w:val="1"/>
          <w:sz w:val="24"/>
          <w:szCs w:val="24"/>
          <w:lang w:eastAsia="zh-CN" w:bidi="hi-IN"/>
        </w:rPr>
      </w:pPr>
      <w:r w:rsidRPr="001116BB">
        <w:rPr>
          <w:rFonts w:asciiTheme="majorHAnsi" w:eastAsia="NSimSun" w:hAnsiTheme="majorHAnsi" w:cstheme="majorHAnsi"/>
          <w:b/>
          <w:kern w:val="1"/>
          <w:sz w:val="24"/>
          <w:szCs w:val="24"/>
          <w:lang w:eastAsia="zh-CN" w:bidi="hi-IN"/>
        </w:rPr>
        <w:t xml:space="preserve">NADZÓR NAD ŚWIADCZONĄ USŁUGĄ </w:t>
      </w:r>
    </w:p>
    <w:p w14:paraId="2B7E3055" w14:textId="77777777" w:rsidR="00BA28B3" w:rsidRPr="001116BB" w:rsidRDefault="00BA28B3" w:rsidP="00BA28B3">
      <w:pPr>
        <w:suppressAutoHyphens/>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1. </w:t>
      </w:r>
      <w:r w:rsidRPr="001116BB">
        <w:rPr>
          <w:rFonts w:asciiTheme="majorHAnsi" w:eastAsia="NSimSun" w:hAnsiTheme="majorHAnsi" w:cstheme="majorHAnsi"/>
          <w:kern w:val="1"/>
          <w:sz w:val="24"/>
          <w:szCs w:val="24"/>
          <w:lang w:eastAsia="zh-CN" w:bidi="hi-IN"/>
        </w:rPr>
        <w:tab/>
        <w:t>Przedmiot Umowy wykonywany jest przez personel Wykonawcy i pod nadzorem Wykonawcy.</w:t>
      </w:r>
    </w:p>
    <w:p w14:paraId="2311060C" w14:textId="77777777" w:rsidR="00BA28B3" w:rsidRPr="001116BB" w:rsidRDefault="00BA28B3" w:rsidP="00BA28B3">
      <w:pPr>
        <w:suppressAutoHyphens/>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2.</w:t>
      </w:r>
      <w:r w:rsidRPr="001116BB">
        <w:rPr>
          <w:rFonts w:asciiTheme="majorHAnsi" w:eastAsia="NSimSun" w:hAnsiTheme="majorHAnsi" w:cstheme="majorHAnsi"/>
          <w:kern w:val="1"/>
          <w:sz w:val="24"/>
          <w:szCs w:val="24"/>
          <w:lang w:eastAsia="zh-CN" w:bidi="hi-IN"/>
        </w:rPr>
        <w:tab/>
        <w:t>Wykonawca wyznacza osobę sprawującą bezpośredni nadzór nad osobami świadczącymi Przedmiot Umowy ze strony Wykonawcy.</w:t>
      </w:r>
    </w:p>
    <w:p w14:paraId="5F21B3AE" w14:textId="3144CBC1" w:rsidR="00BA28B3" w:rsidRPr="001116BB" w:rsidRDefault="00BA28B3" w:rsidP="00BA28B3">
      <w:pPr>
        <w:suppressAutoHyphens/>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lastRenderedPageBreak/>
        <w:t>3. W zakresie wzajemnego współdziałania przy realizacji Umowy, Strony zobowiązują się działać niezwłocznie, przestrzegając obowiązujących przepisów prawa i ustalonych zwyczajów, z poszanowaniem praw drugiej Strony Umowy.</w:t>
      </w:r>
    </w:p>
    <w:p w14:paraId="2AF6F254" w14:textId="37497C43" w:rsidR="00BA28B3" w:rsidRPr="001116BB" w:rsidRDefault="00BA28B3" w:rsidP="00BA28B3">
      <w:pPr>
        <w:suppressAutoHyphens/>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4. </w:t>
      </w:r>
      <w:r w:rsidRPr="001116BB">
        <w:rPr>
          <w:rFonts w:asciiTheme="majorHAnsi" w:eastAsia="Lucida Sans Unicode" w:hAnsiTheme="majorHAnsi" w:cstheme="majorHAnsi"/>
          <w:kern w:val="1"/>
          <w:sz w:val="24"/>
          <w:szCs w:val="24"/>
          <w:lang w:eastAsia="hi-IN" w:bidi="hi-IN"/>
        </w:rPr>
        <w:t>Do reprezentowania Zamawiającego w sprawach związanych z realizacją przedmiotu Umowy, w tym do potwierdzania wykonania Usługi oraz zgłaszania uwag co do sposobu jej świadczenia, uprawniona jest:</w:t>
      </w:r>
    </w:p>
    <w:p w14:paraId="5EBB4B5E" w14:textId="77777777" w:rsidR="00BA28B3" w:rsidRPr="001116BB" w:rsidRDefault="00BA28B3" w:rsidP="00BA28B3">
      <w:pPr>
        <w:suppressAutoHyphens/>
        <w:ind w:left="284"/>
        <w:jc w:val="both"/>
        <w:rPr>
          <w:rFonts w:asciiTheme="majorHAnsi" w:eastAsia="Lucida Sans Unicode" w:hAnsiTheme="majorHAnsi" w:cstheme="majorHAnsi"/>
          <w:kern w:val="1"/>
          <w:sz w:val="24"/>
          <w:szCs w:val="24"/>
          <w:lang w:eastAsia="hi-IN" w:bidi="hi-IN"/>
        </w:rPr>
      </w:pPr>
      <w:r w:rsidRPr="001116BB">
        <w:rPr>
          <w:rFonts w:asciiTheme="majorHAnsi" w:eastAsia="Lucida Sans Unicode" w:hAnsiTheme="majorHAnsi" w:cstheme="majorHAnsi"/>
          <w:kern w:val="1"/>
          <w:sz w:val="24"/>
          <w:szCs w:val="24"/>
          <w:lang w:eastAsia="hi-IN" w:bidi="hi-IN"/>
        </w:rPr>
        <w:t xml:space="preserve">Pani……………………., </w:t>
      </w:r>
      <w:proofErr w:type="spellStart"/>
      <w:r w:rsidRPr="001116BB">
        <w:rPr>
          <w:rFonts w:asciiTheme="majorHAnsi" w:eastAsia="Lucida Sans Unicode" w:hAnsiTheme="majorHAnsi" w:cstheme="majorHAnsi"/>
          <w:kern w:val="1"/>
          <w:sz w:val="24"/>
          <w:szCs w:val="24"/>
          <w:lang w:eastAsia="hi-IN" w:bidi="hi-IN"/>
        </w:rPr>
        <w:t>tel</w:t>
      </w:r>
      <w:proofErr w:type="spellEnd"/>
      <w:r w:rsidRPr="001116BB">
        <w:rPr>
          <w:rFonts w:asciiTheme="majorHAnsi" w:eastAsia="Lucida Sans Unicode" w:hAnsiTheme="majorHAnsi" w:cstheme="majorHAnsi"/>
          <w:kern w:val="1"/>
          <w:sz w:val="24"/>
          <w:szCs w:val="24"/>
          <w:lang w:eastAsia="hi-IN" w:bidi="hi-IN"/>
        </w:rPr>
        <w:t xml:space="preserve">…………….……, </w:t>
      </w:r>
      <w:r w:rsidRPr="001116BB">
        <w:rPr>
          <w:rFonts w:asciiTheme="majorHAnsi" w:eastAsia="Lucida Sans Unicode" w:hAnsiTheme="majorHAnsi" w:cstheme="majorHAnsi"/>
          <w:bCs/>
          <w:kern w:val="1"/>
          <w:sz w:val="24"/>
          <w:szCs w:val="24"/>
          <w:lang w:eastAsia="hi-IN" w:bidi="hi-IN"/>
        </w:rPr>
        <w:t>e-mail:</w:t>
      </w:r>
      <w:r w:rsidRPr="001116BB">
        <w:rPr>
          <w:rFonts w:asciiTheme="majorHAnsi" w:eastAsia="Lucida Sans Unicode" w:hAnsiTheme="majorHAnsi" w:cstheme="majorHAnsi"/>
          <w:b/>
          <w:bCs/>
          <w:kern w:val="1"/>
          <w:sz w:val="24"/>
          <w:szCs w:val="24"/>
          <w:lang w:eastAsia="hi-IN" w:bidi="hi-IN"/>
        </w:rPr>
        <w:t xml:space="preserve"> </w:t>
      </w:r>
      <w:r w:rsidRPr="001116BB">
        <w:rPr>
          <w:rFonts w:asciiTheme="majorHAnsi" w:eastAsia="Lucida Sans Unicode" w:hAnsiTheme="majorHAnsi" w:cstheme="majorHAnsi"/>
          <w:kern w:val="1"/>
          <w:sz w:val="24"/>
          <w:szCs w:val="24"/>
          <w:lang w:eastAsia="hi-IN" w:bidi="hi-IN"/>
        </w:rPr>
        <w:t>…………………………</w:t>
      </w:r>
    </w:p>
    <w:p w14:paraId="52474098" w14:textId="77777777" w:rsidR="00BA28B3" w:rsidRPr="001116BB" w:rsidRDefault="00BA28B3" w:rsidP="00BA28B3">
      <w:pPr>
        <w:suppressAutoHyphens/>
        <w:ind w:left="284"/>
        <w:jc w:val="both"/>
        <w:rPr>
          <w:rFonts w:asciiTheme="majorHAnsi" w:eastAsia="Lucida Sans Unicode" w:hAnsiTheme="majorHAnsi" w:cstheme="majorHAnsi"/>
          <w:kern w:val="1"/>
          <w:sz w:val="24"/>
          <w:szCs w:val="24"/>
          <w:lang w:eastAsia="hi-IN" w:bidi="hi-IN"/>
        </w:rPr>
      </w:pPr>
      <w:r w:rsidRPr="001116BB">
        <w:rPr>
          <w:rFonts w:asciiTheme="majorHAnsi" w:eastAsia="Lucida Sans Unicode" w:hAnsiTheme="majorHAnsi" w:cstheme="majorHAnsi"/>
          <w:kern w:val="1"/>
          <w:sz w:val="24"/>
          <w:szCs w:val="24"/>
          <w:lang w:eastAsia="hi-IN" w:bidi="hi-IN"/>
        </w:rPr>
        <w:t xml:space="preserve">Pani……………………., </w:t>
      </w:r>
      <w:proofErr w:type="spellStart"/>
      <w:r w:rsidRPr="001116BB">
        <w:rPr>
          <w:rFonts w:asciiTheme="majorHAnsi" w:eastAsia="Lucida Sans Unicode" w:hAnsiTheme="majorHAnsi" w:cstheme="majorHAnsi"/>
          <w:kern w:val="1"/>
          <w:sz w:val="24"/>
          <w:szCs w:val="24"/>
          <w:lang w:eastAsia="hi-IN" w:bidi="hi-IN"/>
        </w:rPr>
        <w:t>tel</w:t>
      </w:r>
      <w:proofErr w:type="spellEnd"/>
      <w:r w:rsidRPr="001116BB">
        <w:rPr>
          <w:rFonts w:asciiTheme="majorHAnsi" w:eastAsia="Lucida Sans Unicode" w:hAnsiTheme="majorHAnsi" w:cstheme="majorHAnsi"/>
          <w:kern w:val="1"/>
          <w:sz w:val="24"/>
          <w:szCs w:val="24"/>
          <w:lang w:eastAsia="hi-IN" w:bidi="hi-IN"/>
        </w:rPr>
        <w:t xml:space="preserve">……………….…, </w:t>
      </w:r>
      <w:r w:rsidRPr="001116BB">
        <w:rPr>
          <w:rFonts w:asciiTheme="majorHAnsi" w:eastAsia="Lucida Sans Unicode" w:hAnsiTheme="majorHAnsi" w:cstheme="majorHAnsi"/>
          <w:bCs/>
          <w:kern w:val="1"/>
          <w:sz w:val="24"/>
          <w:szCs w:val="24"/>
          <w:lang w:eastAsia="hi-IN" w:bidi="hi-IN"/>
        </w:rPr>
        <w:t>e-mail:</w:t>
      </w:r>
      <w:r w:rsidRPr="001116BB">
        <w:rPr>
          <w:rFonts w:asciiTheme="majorHAnsi" w:eastAsia="Lucida Sans Unicode" w:hAnsiTheme="majorHAnsi" w:cstheme="majorHAnsi"/>
          <w:b/>
          <w:bCs/>
          <w:kern w:val="1"/>
          <w:sz w:val="24"/>
          <w:szCs w:val="24"/>
          <w:lang w:eastAsia="hi-IN" w:bidi="hi-IN"/>
        </w:rPr>
        <w:t xml:space="preserve"> </w:t>
      </w:r>
      <w:r w:rsidRPr="001116BB">
        <w:rPr>
          <w:rFonts w:asciiTheme="majorHAnsi" w:eastAsia="Lucida Sans Unicode" w:hAnsiTheme="majorHAnsi" w:cstheme="majorHAnsi"/>
          <w:kern w:val="1"/>
          <w:sz w:val="24"/>
          <w:szCs w:val="24"/>
          <w:lang w:eastAsia="hi-IN" w:bidi="hi-IN"/>
        </w:rPr>
        <w:t>…………………………</w:t>
      </w:r>
    </w:p>
    <w:p w14:paraId="1285F332" w14:textId="77777777" w:rsidR="00BA28B3" w:rsidRPr="001116BB" w:rsidRDefault="00BA28B3" w:rsidP="00BA28B3">
      <w:pPr>
        <w:suppressAutoHyphens/>
        <w:ind w:left="284" w:hanging="284"/>
        <w:jc w:val="both"/>
        <w:rPr>
          <w:rFonts w:asciiTheme="majorHAnsi" w:eastAsia="Lucida Sans Unicode" w:hAnsiTheme="majorHAnsi" w:cstheme="majorHAnsi"/>
          <w:b/>
          <w:bCs/>
          <w:kern w:val="1"/>
          <w:sz w:val="24"/>
          <w:szCs w:val="24"/>
          <w:lang w:eastAsia="hi-IN" w:bidi="hi-IN"/>
        </w:rPr>
      </w:pPr>
      <w:r w:rsidRPr="001116BB">
        <w:rPr>
          <w:rFonts w:asciiTheme="majorHAnsi" w:eastAsia="Lucida Sans Unicode" w:hAnsiTheme="majorHAnsi" w:cstheme="majorHAnsi"/>
          <w:kern w:val="1"/>
          <w:sz w:val="24"/>
          <w:szCs w:val="24"/>
          <w:lang w:eastAsia="hi-IN" w:bidi="hi-IN"/>
        </w:rPr>
        <w:t>5.</w:t>
      </w:r>
      <w:r w:rsidRPr="001116BB">
        <w:rPr>
          <w:rFonts w:asciiTheme="majorHAnsi" w:eastAsia="Lucida Sans Unicode" w:hAnsiTheme="majorHAnsi" w:cstheme="majorHAnsi"/>
          <w:kern w:val="1"/>
          <w:sz w:val="24"/>
          <w:szCs w:val="24"/>
          <w:lang w:eastAsia="hi-IN" w:bidi="hi-IN"/>
        </w:rPr>
        <w:tab/>
        <w:t xml:space="preserve">Do reprezentowania Wykonawcy w sprawach związanych z realizacją przedmiotu Umowy, </w:t>
      </w:r>
      <w:r w:rsidRPr="001116BB">
        <w:rPr>
          <w:rFonts w:asciiTheme="majorHAnsi" w:eastAsia="Lucida Sans Unicode" w:hAnsiTheme="majorHAnsi" w:cstheme="majorHAnsi"/>
          <w:kern w:val="1"/>
          <w:sz w:val="24"/>
          <w:szCs w:val="24"/>
          <w:lang w:eastAsia="hi-IN" w:bidi="hi-IN"/>
        </w:rPr>
        <w:br/>
        <w:t>w tym do nadzoru nad realizacją przedmiotu Umowy oraz przyjmowania uwag co do sposobu świadczenia Usługi, uprawniony jest:</w:t>
      </w:r>
    </w:p>
    <w:p w14:paraId="37CF6ED3" w14:textId="77777777" w:rsidR="00BA28B3" w:rsidRPr="001116BB" w:rsidRDefault="00BA28B3" w:rsidP="00BA28B3">
      <w:pPr>
        <w:suppressAutoHyphens/>
        <w:ind w:firstLine="284"/>
        <w:jc w:val="both"/>
        <w:rPr>
          <w:rFonts w:asciiTheme="majorHAnsi" w:eastAsia="Lucida Sans Unicode" w:hAnsiTheme="majorHAnsi" w:cstheme="majorHAnsi"/>
          <w:bCs/>
          <w:i/>
          <w:kern w:val="1"/>
          <w:sz w:val="24"/>
          <w:szCs w:val="24"/>
          <w:lang w:eastAsia="hi-IN" w:bidi="hi-IN"/>
        </w:rPr>
      </w:pPr>
      <w:r w:rsidRPr="001116BB">
        <w:rPr>
          <w:rFonts w:asciiTheme="majorHAnsi" w:eastAsia="Lucida Sans Unicode" w:hAnsiTheme="majorHAnsi" w:cstheme="majorHAnsi"/>
          <w:kern w:val="1"/>
          <w:sz w:val="24"/>
          <w:szCs w:val="24"/>
          <w:lang w:eastAsia="hi-IN" w:bidi="hi-IN"/>
        </w:rPr>
        <w:t>Pan/i</w:t>
      </w:r>
      <w:r w:rsidRPr="001116BB">
        <w:rPr>
          <w:rFonts w:asciiTheme="majorHAnsi" w:eastAsia="Lucida Sans Unicode" w:hAnsiTheme="majorHAnsi" w:cstheme="majorHAnsi"/>
          <w:b/>
          <w:bCs/>
          <w:i/>
          <w:kern w:val="1"/>
          <w:sz w:val="24"/>
          <w:szCs w:val="24"/>
          <w:lang w:eastAsia="hi-IN" w:bidi="hi-IN"/>
        </w:rPr>
        <w:t>………………..…</w:t>
      </w:r>
      <w:r w:rsidRPr="001116BB">
        <w:rPr>
          <w:rFonts w:asciiTheme="majorHAnsi" w:eastAsia="Lucida Sans Unicode" w:hAnsiTheme="majorHAnsi" w:cstheme="majorHAnsi"/>
          <w:kern w:val="1"/>
          <w:sz w:val="24"/>
          <w:szCs w:val="24"/>
          <w:lang w:eastAsia="hi-IN" w:bidi="hi-IN"/>
        </w:rPr>
        <w:t xml:space="preserve">, </w:t>
      </w:r>
      <w:proofErr w:type="spellStart"/>
      <w:r w:rsidRPr="001116BB">
        <w:rPr>
          <w:rFonts w:asciiTheme="majorHAnsi" w:eastAsia="Lucida Sans Unicode" w:hAnsiTheme="majorHAnsi" w:cstheme="majorHAnsi"/>
          <w:kern w:val="1"/>
          <w:sz w:val="24"/>
          <w:szCs w:val="24"/>
          <w:lang w:eastAsia="hi-IN" w:bidi="hi-IN"/>
        </w:rPr>
        <w:t>tel</w:t>
      </w:r>
      <w:proofErr w:type="spellEnd"/>
      <w:r w:rsidRPr="001116BB">
        <w:rPr>
          <w:rFonts w:asciiTheme="majorHAnsi" w:eastAsia="Lucida Sans Unicode" w:hAnsiTheme="majorHAnsi" w:cstheme="majorHAnsi"/>
          <w:kern w:val="1"/>
          <w:sz w:val="24"/>
          <w:szCs w:val="24"/>
          <w:lang w:eastAsia="hi-IN" w:bidi="hi-IN"/>
        </w:rPr>
        <w:t>…</w:t>
      </w:r>
      <w:r w:rsidRPr="001116BB">
        <w:rPr>
          <w:rFonts w:asciiTheme="majorHAnsi" w:eastAsia="Lucida Sans Unicode" w:hAnsiTheme="majorHAnsi" w:cstheme="majorHAnsi"/>
          <w:bCs/>
          <w:i/>
          <w:kern w:val="1"/>
          <w:sz w:val="24"/>
          <w:szCs w:val="24"/>
          <w:lang w:eastAsia="hi-IN" w:bidi="hi-IN"/>
        </w:rPr>
        <w:t>…………………..</w:t>
      </w:r>
      <w:r w:rsidRPr="001116BB">
        <w:rPr>
          <w:rFonts w:asciiTheme="majorHAnsi" w:eastAsia="Lucida Sans Unicode" w:hAnsiTheme="majorHAnsi" w:cstheme="majorHAnsi"/>
          <w:bCs/>
          <w:kern w:val="1"/>
          <w:sz w:val="24"/>
          <w:szCs w:val="24"/>
          <w:lang w:eastAsia="hi-IN" w:bidi="hi-IN"/>
        </w:rPr>
        <w:t xml:space="preserve">, e–mail: </w:t>
      </w:r>
      <w:r w:rsidRPr="001116BB">
        <w:rPr>
          <w:rFonts w:asciiTheme="majorHAnsi" w:eastAsia="Lucida Sans Unicode" w:hAnsiTheme="majorHAnsi" w:cstheme="majorHAnsi"/>
          <w:bCs/>
          <w:i/>
          <w:kern w:val="1"/>
          <w:sz w:val="24"/>
          <w:szCs w:val="24"/>
          <w:lang w:eastAsia="hi-IN" w:bidi="hi-IN"/>
        </w:rPr>
        <w:t>……………………………</w:t>
      </w:r>
    </w:p>
    <w:p w14:paraId="2BDB6E31" w14:textId="77777777" w:rsidR="00BA28B3" w:rsidRPr="001116BB" w:rsidRDefault="00BA28B3" w:rsidP="00BA28B3">
      <w:pPr>
        <w:suppressAutoHyphens/>
        <w:ind w:firstLine="284"/>
        <w:jc w:val="both"/>
        <w:rPr>
          <w:rFonts w:asciiTheme="majorHAnsi" w:eastAsia="Lucida Sans Unicode" w:hAnsiTheme="majorHAnsi" w:cstheme="majorHAnsi"/>
          <w:bCs/>
          <w:i/>
          <w:kern w:val="1"/>
          <w:sz w:val="24"/>
          <w:szCs w:val="24"/>
          <w:lang w:eastAsia="hi-IN" w:bidi="hi-IN"/>
        </w:rPr>
      </w:pPr>
      <w:r w:rsidRPr="001116BB">
        <w:rPr>
          <w:rFonts w:asciiTheme="majorHAnsi" w:eastAsia="Lucida Sans Unicode" w:hAnsiTheme="majorHAnsi" w:cstheme="majorHAnsi"/>
          <w:kern w:val="1"/>
          <w:sz w:val="24"/>
          <w:szCs w:val="24"/>
          <w:lang w:eastAsia="hi-IN" w:bidi="hi-IN"/>
        </w:rPr>
        <w:t>Pan/i</w:t>
      </w:r>
      <w:r w:rsidRPr="001116BB">
        <w:rPr>
          <w:rFonts w:asciiTheme="majorHAnsi" w:eastAsia="Lucida Sans Unicode" w:hAnsiTheme="majorHAnsi" w:cstheme="majorHAnsi"/>
          <w:b/>
          <w:bCs/>
          <w:i/>
          <w:kern w:val="1"/>
          <w:sz w:val="24"/>
          <w:szCs w:val="24"/>
          <w:lang w:eastAsia="hi-IN" w:bidi="hi-IN"/>
        </w:rPr>
        <w:t>…………………..</w:t>
      </w:r>
      <w:r w:rsidRPr="001116BB">
        <w:rPr>
          <w:rFonts w:asciiTheme="majorHAnsi" w:eastAsia="Lucida Sans Unicode" w:hAnsiTheme="majorHAnsi" w:cstheme="majorHAnsi"/>
          <w:kern w:val="1"/>
          <w:sz w:val="24"/>
          <w:szCs w:val="24"/>
          <w:lang w:eastAsia="hi-IN" w:bidi="hi-IN"/>
        </w:rPr>
        <w:t xml:space="preserve">, </w:t>
      </w:r>
      <w:proofErr w:type="spellStart"/>
      <w:r w:rsidRPr="001116BB">
        <w:rPr>
          <w:rFonts w:asciiTheme="majorHAnsi" w:eastAsia="Lucida Sans Unicode" w:hAnsiTheme="majorHAnsi" w:cstheme="majorHAnsi"/>
          <w:kern w:val="1"/>
          <w:sz w:val="24"/>
          <w:szCs w:val="24"/>
          <w:lang w:eastAsia="hi-IN" w:bidi="hi-IN"/>
        </w:rPr>
        <w:t>tel</w:t>
      </w:r>
      <w:proofErr w:type="spellEnd"/>
      <w:r w:rsidRPr="001116BB">
        <w:rPr>
          <w:rFonts w:asciiTheme="majorHAnsi" w:eastAsia="Lucida Sans Unicode" w:hAnsiTheme="majorHAnsi" w:cstheme="majorHAnsi"/>
          <w:kern w:val="1"/>
          <w:sz w:val="24"/>
          <w:szCs w:val="24"/>
          <w:lang w:eastAsia="hi-IN" w:bidi="hi-IN"/>
        </w:rPr>
        <w:t>…</w:t>
      </w:r>
      <w:r w:rsidRPr="001116BB">
        <w:rPr>
          <w:rFonts w:asciiTheme="majorHAnsi" w:eastAsia="Lucida Sans Unicode" w:hAnsiTheme="majorHAnsi" w:cstheme="majorHAnsi"/>
          <w:bCs/>
          <w:i/>
          <w:kern w:val="1"/>
          <w:sz w:val="24"/>
          <w:szCs w:val="24"/>
          <w:lang w:eastAsia="hi-IN" w:bidi="hi-IN"/>
        </w:rPr>
        <w:t>…………………..</w:t>
      </w:r>
      <w:r w:rsidRPr="001116BB">
        <w:rPr>
          <w:rFonts w:asciiTheme="majorHAnsi" w:eastAsia="Lucida Sans Unicode" w:hAnsiTheme="majorHAnsi" w:cstheme="majorHAnsi"/>
          <w:bCs/>
          <w:kern w:val="1"/>
          <w:sz w:val="24"/>
          <w:szCs w:val="24"/>
          <w:lang w:eastAsia="hi-IN" w:bidi="hi-IN"/>
        </w:rPr>
        <w:t xml:space="preserve">, e–mail: </w:t>
      </w:r>
      <w:r w:rsidRPr="001116BB">
        <w:rPr>
          <w:rFonts w:asciiTheme="majorHAnsi" w:eastAsia="Lucida Sans Unicode" w:hAnsiTheme="majorHAnsi" w:cstheme="majorHAnsi"/>
          <w:bCs/>
          <w:i/>
          <w:kern w:val="1"/>
          <w:sz w:val="24"/>
          <w:szCs w:val="24"/>
          <w:lang w:eastAsia="hi-IN" w:bidi="hi-IN"/>
        </w:rPr>
        <w:t>……………………………</w:t>
      </w:r>
    </w:p>
    <w:p w14:paraId="1C1F29F7" w14:textId="77777777" w:rsidR="00BA28B3" w:rsidRPr="001116BB" w:rsidRDefault="00BA28B3" w:rsidP="00BA28B3">
      <w:pPr>
        <w:tabs>
          <w:tab w:val="left" w:pos="284"/>
        </w:tabs>
        <w:suppressAutoHyphens/>
        <w:ind w:left="284" w:hanging="284"/>
        <w:jc w:val="both"/>
        <w:rPr>
          <w:rFonts w:asciiTheme="majorHAnsi" w:eastAsia="Lucida Sans Unicode" w:hAnsiTheme="majorHAnsi" w:cstheme="majorHAnsi"/>
          <w:kern w:val="1"/>
          <w:sz w:val="24"/>
          <w:szCs w:val="24"/>
          <w:lang w:eastAsia="hi-IN" w:bidi="hi-IN"/>
        </w:rPr>
      </w:pPr>
      <w:r w:rsidRPr="001116BB">
        <w:rPr>
          <w:rFonts w:asciiTheme="majorHAnsi" w:eastAsia="Lucida Sans Unicode" w:hAnsiTheme="majorHAnsi" w:cstheme="majorHAnsi"/>
          <w:kern w:val="1"/>
          <w:sz w:val="24"/>
          <w:szCs w:val="24"/>
          <w:lang w:eastAsia="hi-IN" w:bidi="hi-IN"/>
        </w:rPr>
        <w:t>6.</w:t>
      </w:r>
      <w:r w:rsidRPr="001116BB">
        <w:rPr>
          <w:rFonts w:asciiTheme="majorHAnsi" w:eastAsia="Lucida Sans Unicode" w:hAnsiTheme="majorHAnsi" w:cstheme="majorHAnsi"/>
          <w:kern w:val="1"/>
          <w:sz w:val="24"/>
          <w:szCs w:val="24"/>
          <w:lang w:eastAsia="hi-IN" w:bidi="hi-IN"/>
        </w:rPr>
        <w:tab/>
        <w:t xml:space="preserve">Zmiana osób, o których mowa w ust. 4 i 5, nie stanowi zmiany niniejszej Umowy przez co </w:t>
      </w:r>
      <w:r w:rsidRPr="001116BB">
        <w:rPr>
          <w:rFonts w:asciiTheme="majorHAnsi" w:eastAsia="Lucida Sans Unicode" w:hAnsiTheme="majorHAnsi" w:cstheme="majorHAnsi"/>
          <w:color w:val="000000"/>
          <w:kern w:val="1"/>
          <w:sz w:val="24"/>
          <w:szCs w:val="24"/>
          <w:lang w:eastAsia="hi-IN" w:bidi="hi-IN"/>
        </w:rPr>
        <w:t xml:space="preserve">nie   wymaga dla swojej ważności formy aneksu do Umowy i dokonywana będzie na podstawie oświadczenia </w:t>
      </w:r>
      <w:r w:rsidRPr="001116BB">
        <w:rPr>
          <w:rFonts w:asciiTheme="majorHAnsi" w:eastAsia="Lucida Sans Unicode" w:hAnsiTheme="majorHAnsi" w:cstheme="majorHAnsi"/>
          <w:kern w:val="1"/>
          <w:sz w:val="24"/>
          <w:szCs w:val="24"/>
          <w:lang w:eastAsia="hi-IN" w:bidi="hi-IN"/>
        </w:rPr>
        <w:t>złożonego drugiej Stronie faksem lub drogą elektroniczną.</w:t>
      </w:r>
    </w:p>
    <w:p w14:paraId="7299AC3D" w14:textId="77777777" w:rsidR="00BA28B3" w:rsidRPr="001116BB" w:rsidRDefault="00BA28B3" w:rsidP="00BA28B3">
      <w:pPr>
        <w:tabs>
          <w:tab w:val="left" w:pos="284"/>
        </w:tabs>
        <w:suppressAutoHyphens/>
        <w:ind w:left="284" w:hanging="284"/>
        <w:jc w:val="both"/>
        <w:rPr>
          <w:rFonts w:asciiTheme="majorHAnsi" w:eastAsia="Lucida Sans Unicode" w:hAnsiTheme="majorHAnsi" w:cstheme="majorHAnsi"/>
          <w:bCs/>
          <w:kern w:val="1"/>
          <w:sz w:val="24"/>
          <w:szCs w:val="24"/>
          <w:lang w:eastAsia="hi-IN" w:bidi="hi-IN"/>
        </w:rPr>
      </w:pPr>
      <w:r w:rsidRPr="001116BB">
        <w:rPr>
          <w:rFonts w:asciiTheme="majorHAnsi" w:eastAsia="Lucida Sans Unicode" w:hAnsiTheme="majorHAnsi" w:cstheme="majorHAnsi"/>
          <w:kern w:val="1"/>
          <w:sz w:val="24"/>
          <w:szCs w:val="24"/>
          <w:lang w:eastAsia="hi-IN" w:bidi="hi-IN"/>
        </w:rPr>
        <w:t>7.</w:t>
      </w:r>
      <w:r w:rsidRPr="001116BB">
        <w:rPr>
          <w:rFonts w:asciiTheme="majorHAnsi" w:eastAsia="Lucida Sans Unicode" w:hAnsiTheme="majorHAnsi" w:cstheme="majorHAnsi"/>
          <w:kern w:val="1"/>
          <w:sz w:val="24"/>
          <w:szCs w:val="24"/>
          <w:lang w:eastAsia="hi-IN" w:bidi="hi-IN"/>
        </w:rPr>
        <w:tab/>
        <w:t>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0C719341" w14:textId="42F99B68" w:rsidR="00BA28B3" w:rsidRPr="001116BB" w:rsidRDefault="00BA28B3">
      <w:pPr>
        <w:numPr>
          <w:ilvl w:val="0"/>
          <w:numId w:val="50"/>
        </w:numPr>
        <w:tabs>
          <w:tab w:val="clear" w:pos="567"/>
          <w:tab w:val="num" w:pos="284"/>
        </w:tabs>
        <w:suppressAutoHyphens/>
        <w:spacing w:line="240" w:lineRule="auto"/>
        <w:ind w:left="284" w:hanging="284"/>
        <w:jc w:val="both"/>
        <w:rPr>
          <w:rFonts w:asciiTheme="majorHAnsi" w:eastAsia="Lucida Sans Unicode" w:hAnsiTheme="majorHAnsi" w:cstheme="majorHAnsi"/>
          <w:bCs/>
          <w:kern w:val="1"/>
          <w:sz w:val="24"/>
          <w:szCs w:val="24"/>
          <w:lang w:eastAsia="hi-IN" w:bidi="hi-IN"/>
        </w:rPr>
      </w:pPr>
      <w:r w:rsidRPr="001116BB">
        <w:rPr>
          <w:rFonts w:asciiTheme="majorHAnsi" w:eastAsia="Lucida Sans Unicode" w:hAnsiTheme="majorHAnsi" w:cstheme="majorHAnsi"/>
          <w:kern w:val="1"/>
          <w:sz w:val="24"/>
          <w:szCs w:val="24"/>
          <w:lang w:eastAsia="hi-IN" w:bidi="hi-IN"/>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1116BB">
        <w:rPr>
          <w:rFonts w:asciiTheme="majorHAnsi" w:eastAsia="Lucida Sans Unicode" w:hAnsiTheme="majorHAnsi" w:cstheme="majorHAnsi"/>
          <w:b/>
          <w:kern w:val="1"/>
          <w:sz w:val="24"/>
          <w:szCs w:val="24"/>
          <w:lang w:eastAsia="hi-IN" w:bidi="hi-IN"/>
        </w:rPr>
        <w:t xml:space="preserve">zawartej w </w:t>
      </w:r>
      <w:r w:rsidR="00C20B6E" w:rsidRPr="001116BB">
        <w:rPr>
          <w:rFonts w:asciiTheme="majorHAnsi" w:eastAsia="Lucida Sans Unicode" w:hAnsiTheme="majorHAnsi" w:cstheme="majorHAnsi"/>
          <w:b/>
          <w:kern w:val="1"/>
          <w:sz w:val="24"/>
          <w:szCs w:val="24"/>
          <w:lang w:eastAsia="hi-IN" w:bidi="hi-IN"/>
        </w:rPr>
        <w:t xml:space="preserve">Rozdziale II </w:t>
      </w:r>
      <w:r w:rsidRPr="001116BB">
        <w:rPr>
          <w:rFonts w:asciiTheme="majorHAnsi" w:eastAsia="Lucida Sans Unicode" w:hAnsiTheme="majorHAnsi" w:cstheme="majorHAnsi"/>
          <w:b/>
          <w:kern w:val="1"/>
          <w:sz w:val="24"/>
          <w:szCs w:val="24"/>
          <w:lang w:eastAsia="hi-IN" w:bidi="hi-IN"/>
        </w:rPr>
        <w:t>SWZ.</w:t>
      </w:r>
    </w:p>
    <w:p w14:paraId="7C2AD816" w14:textId="1930E551" w:rsidR="00BA28B3" w:rsidRPr="001116BB" w:rsidRDefault="00BA28B3">
      <w:pPr>
        <w:numPr>
          <w:ilvl w:val="0"/>
          <w:numId w:val="50"/>
        </w:numPr>
        <w:tabs>
          <w:tab w:val="clear" w:pos="567"/>
          <w:tab w:val="num" w:pos="284"/>
        </w:tabs>
        <w:suppressAutoHyphens/>
        <w:spacing w:line="240" w:lineRule="auto"/>
        <w:ind w:left="284" w:hanging="284"/>
        <w:jc w:val="both"/>
        <w:rPr>
          <w:rFonts w:asciiTheme="majorHAnsi" w:eastAsia="Lucida Sans Unicode" w:hAnsiTheme="majorHAnsi" w:cstheme="majorHAnsi"/>
          <w:bCs/>
          <w:kern w:val="1"/>
          <w:sz w:val="24"/>
          <w:szCs w:val="24"/>
          <w:lang w:eastAsia="hi-IN" w:bidi="hi-IN"/>
        </w:rPr>
      </w:pPr>
      <w:r w:rsidRPr="001116BB">
        <w:rPr>
          <w:rFonts w:asciiTheme="majorHAnsi" w:eastAsia="Lucida Sans Unicode" w:hAnsiTheme="majorHAnsi" w:cstheme="majorHAnsi"/>
          <w:kern w:val="1"/>
          <w:sz w:val="24"/>
          <w:szCs w:val="24"/>
          <w:lang w:eastAsia="hi-IN" w:bidi="hi-IN"/>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12B0BC08" w14:textId="0F989163" w:rsidR="00BA28B3" w:rsidRPr="001116BB" w:rsidRDefault="00BA28B3">
      <w:pPr>
        <w:numPr>
          <w:ilvl w:val="0"/>
          <w:numId w:val="50"/>
        </w:numPr>
        <w:tabs>
          <w:tab w:val="clear" w:pos="567"/>
        </w:tabs>
        <w:suppressAutoHyphens/>
        <w:spacing w:line="240" w:lineRule="auto"/>
        <w:ind w:left="426" w:hanging="426"/>
        <w:jc w:val="both"/>
        <w:rPr>
          <w:rFonts w:asciiTheme="majorHAnsi" w:eastAsia="Lucida Sans Unicode" w:hAnsiTheme="majorHAnsi" w:cstheme="majorHAnsi"/>
          <w:bCs/>
          <w:kern w:val="1"/>
          <w:sz w:val="24"/>
          <w:szCs w:val="24"/>
          <w:lang w:eastAsia="hi-IN" w:bidi="hi-IN"/>
        </w:rPr>
      </w:pPr>
      <w:r w:rsidRPr="001116BB">
        <w:rPr>
          <w:rFonts w:asciiTheme="majorHAnsi" w:eastAsia="NSimSun" w:hAnsiTheme="majorHAnsi" w:cstheme="majorHAnsi"/>
          <w:kern w:val="1"/>
          <w:sz w:val="24"/>
          <w:szCs w:val="24"/>
          <w:lang w:eastAsia="zh-CN" w:bidi="hi-IN"/>
        </w:rPr>
        <w:t xml:space="preserve">Zamawiający jest zobowiązany do sporządzania protokołów kontroli wykonania czynności porządkowych i pomocniczych (dalej ,,Protokoły </w:t>
      </w:r>
      <w:r w:rsidR="00741FB0" w:rsidRPr="001116BB">
        <w:rPr>
          <w:rFonts w:asciiTheme="majorHAnsi" w:eastAsia="NSimSun" w:hAnsiTheme="majorHAnsi" w:cstheme="majorHAnsi"/>
          <w:kern w:val="1"/>
          <w:sz w:val="24"/>
          <w:szCs w:val="24"/>
          <w:lang w:eastAsia="zh-CN" w:bidi="hi-IN"/>
        </w:rPr>
        <w:t>kontroli</w:t>
      </w:r>
      <w:r w:rsidRPr="001116BB">
        <w:rPr>
          <w:rFonts w:asciiTheme="majorHAnsi" w:eastAsia="NSimSun" w:hAnsiTheme="majorHAnsi" w:cstheme="majorHAnsi"/>
          <w:kern w:val="1"/>
          <w:sz w:val="24"/>
          <w:szCs w:val="24"/>
          <w:lang w:eastAsia="zh-CN" w:bidi="hi-IN"/>
        </w:rPr>
        <w:t xml:space="preserve">”), w których osoby upoważnione przez Zamawiającego i Wykonawcę będą potwierdzać jakość wykonanej Usługi. Wzór Protokołu kontroli jest przedstawiony w Załączniku nr 2.2 do Umowy. Lista osób </w:t>
      </w:r>
      <w:r w:rsidRPr="001116BB">
        <w:rPr>
          <w:rFonts w:asciiTheme="majorHAnsi" w:eastAsia="NSimSun" w:hAnsiTheme="majorHAnsi" w:cstheme="majorHAnsi"/>
          <w:kern w:val="1"/>
          <w:sz w:val="24"/>
          <w:szCs w:val="24"/>
          <w:lang w:eastAsia="zh-CN" w:bidi="hi-IN"/>
        </w:rPr>
        <w:lastRenderedPageBreak/>
        <w:t>upoważnionych przez Zamawiającego do potwierdzania Protokołu kontroli oraz osób upoważnionych przez Wykonawcę zostanie ustalona pisemnie po zawarciu Umowy. Protokoły kontroli Strony będą sporządzać w dwóch egzemplarzach, jeden dla Zamawiającego, drugi dla Wykonawcy.</w:t>
      </w:r>
    </w:p>
    <w:p w14:paraId="212A3216" w14:textId="77777777" w:rsidR="00BA28B3" w:rsidRPr="001116BB" w:rsidRDefault="00BA28B3">
      <w:pPr>
        <w:numPr>
          <w:ilvl w:val="0"/>
          <w:numId w:val="50"/>
        </w:numPr>
        <w:tabs>
          <w:tab w:val="clear" w:pos="567"/>
        </w:tabs>
        <w:suppressAutoHyphens/>
        <w:spacing w:line="240" w:lineRule="auto"/>
        <w:ind w:left="426" w:hanging="426"/>
        <w:jc w:val="both"/>
        <w:rPr>
          <w:rFonts w:asciiTheme="majorHAnsi" w:eastAsia="Lucida Sans Unicode" w:hAnsiTheme="majorHAnsi" w:cstheme="majorHAnsi"/>
          <w:bCs/>
          <w:kern w:val="1"/>
          <w:sz w:val="24"/>
          <w:szCs w:val="24"/>
          <w:lang w:eastAsia="hi-IN" w:bidi="hi-IN"/>
        </w:rPr>
      </w:pPr>
      <w:r w:rsidRPr="001116BB">
        <w:rPr>
          <w:rFonts w:asciiTheme="majorHAnsi" w:eastAsia="NSimSun" w:hAnsiTheme="majorHAnsi" w:cstheme="majorHAnsi"/>
          <w:kern w:val="1"/>
          <w:sz w:val="24"/>
          <w:szCs w:val="24"/>
          <w:lang w:eastAsia="zh-CN" w:bidi="hi-IN"/>
        </w:rPr>
        <w:t>W przypadku stwierdzonych uchybień opisanych w Protokole kontroli, o którym mowa w ust. 10, na Wykonawcę zostanie nałożona kara umowna, w wysokości określonej na podstawie łącznej liczby punktów otrzymanych podczas kontroli i wpisanych do Protokołu kontroli. Za każdy uzyskany karny punkt ,,1” pobierana będzie kara umowna w wysokości 40,00 zł (słownie: czterdzieści złotych). Kara ta potrącona zostanie z wynagrodzenia Wykonawcy na co wyraża on zgodę.</w:t>
      </w:r>
    </w:p>
    <w:p w14:paraId="6AD02BCA" w14:textId="77777777" w:rsidR="00BA28B3" w:rsidRPr="001116BB" w:rsidRDefault="00BA28B3">
      <w:pPr>
        <w:numPr>
          <w:ilvl w:val="0"/>
          <w:numId w:val="50"/>
        </w:numPr>
        <w:tabs>
          <w:tab w:val="clear" w:pos="567"/>
        </w:tabs>
        <w:suppressAutoHyphens/>
        <w:spacing w:line="240" w:lineRule="auto"/>
        <w:ind w:left="426" w:hanging="426"/>
        <w:jc w:val="both"/>
        <w:rPr>
          <w:rFonts w:asciiTheme="majorHAnsi" w:eastAsia="Lucida Sans Unicode" w:hAnsiTheme="majorHAnsi" w:cstheme="majorHAnsi"/>
          <w:bCs/>
          <w:kern w:val="1"/>
          <w:sz w:val="24"/>
          <w:szCs w:val="24"/>
          <w:lang w:eastAsia="hi-IN" w:bidi="hi-IN"/>
        </w:rPr>
      </w:pPr>
      <w:r w:rsidRPr="001116BB">
        <w:rPr>
          <w:rFonts w:asciiTheme="majorHAnsi" w:eastAsia="NSimSun" w:hAnsiTheme="majorHAnsi" w:cstheme="majorHAnsi"/>
          <w:kern w:val="1"/>
          <w:sz w:val="24"/>
          <w:szCs w:val="24"/>
          <w:lang w:eastAsia="zh-CN" w:bidi="hi-IN"/>
        </w:rPr>
        <w:t>Nieobecność przedstawiciela Wykonawcy przy sporządzaniu Protokołu kontroli nie wstrzymuje czynności kontrolnych.</w:t>
      </w:r>
    </w:p>
    <w:p w14:paraId="04F186C8" w14:textId="7346020D" w:rsidR="00BA28B3" w:rsidRPr="002D722D" w:rsidRDefault="00BA28B3" w:rsidP="002D722D">
      <w:pPr>
        <w:numPr>
          <w:ilvl w:val="0"/>
          <w:numId w:val="50"/>
        </w:numPr>
        <w:tabs>
          <w:tab w:val="clear" w:pos="567"/>
        </w:tabs>
        <w:suppressAutoHyphens/>
        <w:spacing w:line="240" w:lineRule="auto"/>
        <w:ind w:left="426" w:hanging="426"/>
        <w:jc w:val="both"/>
        <w:rPr>
          <w:rFonts w:asciiTheme="majorHAnsi" w:eastAsia="Lucida Sans Unicode" w:hAnsiTheme="majorHAnsi" w:cstheme="majorHAnsi"/>
          <w:bCs/>
          <w:kern w:val="1"/>
          <w:sz w:val="24"/>
          <w:szCs w:val="24"/>
          <w:lang w:eastAsia="hi-IN" w:bidi="hi-IN"/>
        </w:rPr>
      </w:pPr>
      <w:bookmarkStart w:id="49" w:name="_Hlk23237193"/>
      <w:r w:rsidRPr="001116BB">
        <w:rPr>
          <w:rFonts w:asciiTheme="majorHAnsi" w:eastAsia="NSimSun" w:hAnsiTheme="majorHAnsi" w:cstheme="majorHAnsi"/>
          <w:kern w:val="1"/>
          <w:sz w:val="24"/>
          <w:szCs w:val="24"/>
          <w:lang w:eastAsia="zh-CN" w:bidi="hi-IN"/>
        </w:rPr>
        <w:t>Zamawiający wymaga, aby przedstawiciele obu Stron na bieżąco kontrolowali prawidłowość wykonywanych czynności porządkowych i pomocniczych</w:t>
      </w:r>
      <w:bookmarkEnd w:id="49"/>
      <w:r w:rsidRPr="001116BB">
        <w:rPr>
          <w:rFonts w:asciiTheme="majorHAnsi" w:eastAsia="NSimSun" w:hAnsiTheme="majorHAnsi" w:cstheme="majorHAnsi"/>
          <w:kern w:val="1"/>
          <w:sz w:val="24"/>
          <w:szCs w:val="24"/>
          <w:lang w:eastAsia="zh-CN" w:bidi="hi-IN"/>
        </w:rPr>
        <w:t>, w codziennych, bieżących kontrolach Zamawiający dopuszcza sporządzenie notatki służbowej, dotyczącej stwierdzonych uchybień – również w przypadku nieobecności uprawnionego przedstawiciela Wykonawcy.</w:t>
      </w:r>
    </w:p>
    <w:p w14:paraId="40CC611A"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7.</w:t>
      </w:r>
    </w:p>
    <w:p w14:paraId="7BB5EFFE"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kern w:val="1"/>
          <w:sz w:val="24"/>
          <w:szCs w:val="24"/>
          <w:lang w:eastAsia="zh-CN" w:bidi="hi-IN"/>
        </w:rPr>
        <w:t>UBEZPIECZENIE</w:t>
      </w:r>
    </w:p>
    <w:p w14:paraId="0DC4E367" w14:textId="38FED4EB" w:rsidR="00BA28B3" w:rsidRPr="001116BB" w:rsidRDefault="00BA28B3" w:rsidP="00BA28B3">
      <w:pPr>
        <w:tabs>
          <w:tab w:val="num" w:pos="426"/>
          <w:tab w:val="num" w:pos="720"/>
        </w:tabs>
        <w:jc w:val="both"/>
        <w:rPr>
          <w:rFonts w:asciiTheme="majorHAnsi" w:hAnsiTheme="majorHAnsi" w:cstheme="majorHAnsi"/>
          <w:sz w:val="24"/>
          <w:szCs w:val="24"/>
        </w:rPr>
      </w:pPr>
      <w:r w:rsidRPr="001116BB">
        <w:rPr>
          <w:rFonts w:asciiTheme="majorHAnsi" w:hAnsiTheme="majorHAnsi" w:cstheme="majorHAnsi"/>
          <w:sz w:val="24"/>
          <w:szCs w:val="24"/>
        </w:rPr>
        <w:t>Wykonawca zobowiązuje się posiadać przez okres realizacji niniejszej umowy aktualną polisę</w:t>
      </w:r>
      <w:r w:rsidRPr="001116BB">
        <w:rPr>
          <w:rFonts w:asciiTheme="majorHAnsi" w:hAnsiTheme="majorHAnsi" w:cstheme="majorHAnsi"/>
          <w:sz w:val="24"/>
          <w:szCs w:val="24"/>
          <w:u w:val="single"/>
        </w:rPr>
        <w:t xml:space="preserve"> </w:t>
      </w:r>
      <w:r w:rsidRPr="001116BB">
        <w:rPr>
          <w:rFonts w:asciiTheme="majorHAnsi" w:hAnsiTheme="majorHAnsi" w:cstheme="majorHAnsi"/>
          <w:sz w:val="24"/>
          <w:szCs w:val="24"/>
        </w:rPr>
        <w:t xml:space="preserve">ubezpieczeniową od odpowiedzialności cywilnej z tytułu prowadzonej działalności gospodarczej (kontrakt, delikt) lub inny dokument potwierdzający zawarcie umowy ubezpieczenia na sumę ubezpieczenia wynoszącą co najmniej </w:t>
      </w:r>
      <w:r w:rsidR="002D722D">
        <w:rPr>
          <w:rFonts w:asciiTheme="majorHAnsi" w:hAnsiTheme="majorHAnsi" w:cstheme="majorHAnsi"/>
          <w:b/>
          <w:bCs/>
          <w:sz w:val="24"/>
          <w:szCs w:val="24"/>
        </w:rPr>
        <w:t>500.</w:t>
      </w:r>
      <w:r w:rsidRPr="00F7316E">
        <w:rPr>
          <w:rFonts w:asciiTheme="majorHAnsi" w:hAnsiTheme="majorHAnsi" w:cstheme="majorHAnsi"/>
          <w:b/>
          <w:bCs/>
          <w:sz w:val="24"/>
          <w:szCs w:val="24"/>
        </w:rPr>
        <w:t>000,00 zł</w:t>
      </w:r>
      <w:r w:rsidRPr="001116BB">
        <w:rPr>
          <w:rFonts w:asciiTheme="majorHAnsi" w:hAnsiTheme="majorHAnsi" w:cstheme="majorHAnsi"/>
          <w:color w:val="000000"/>
          <w:sz w:val="24"/>
          <w:szCs w:val="24"/>
        </w:rPr>
        <w:t>,</w:t>
      </w:r>
      <w:r w:rsidRPr="001116BB">
        <w:rPr>
          <w:rFonts w:asciiTheme="majorHAnsi" w:hAnsiTheme="majorHAnsi" w:cstheme="majorHAnsi"/>
          <w:sz w:val="24"/>
          <w:szCs w:val="24"/>
        </w:rPr>
        <w:t xml:space="preserve"> której kopię poświadczoną za zgodność z oryginałem i oryginał do wglądu zobowiązany jest przedstawić Zamawiającemu w terminie 7 dni od daty zawarcia umowy. W przypadku utraty ważności polisy ubezpieczeniowej lub innego dokumentu potwierdzającego zawarcie umowy w trakcie realizacji przedmiotu umowy Wykonawca zobowiązany jest przedłużyć ważność polisy stosownym aneksem lub przedstawić nową polisę, pod warunkiem zachowania ciągłości okresu ubezpieczenia. Wykonawca zobowiązany jest przedstawić Zamawiającemu kopię aneksu lub polisy poświadczoną ,,za zgodność z oryginałem” i oryginał do wglądu. W przypadku nieprzedstawienia przez Wykonawcę aneksu lub polisy lub przedstawienie aneksu lub polisy nieobejmującej ciągłości okresu ubezpieczenia lub niezapłacenia poszczególnych rat składki w terminach, Zamawiający zastrzega sobie prawo do odstąpienia od umowy w terminie 14 dni licząc od upływu terminu wyznaczonego na przedstawienie dokumentów, z przyczyn leżących po stronie Wykonawcy oraz naliczenia Wykonawcy kary umownej.</w:t>
      </w:r>
    </w:p>
    <w:p w14:paraId="5554B145" w14:textId="77777777" w:rsidR="00BA28B3" w:rsidRPr="00CA1054" w:rsidRDefault="00BA28B3" w:rsidP="00BA28B3">
      <w:pPr>
        <w:suppressAutoHyphens/>
        <w:rPr>
          <w:rFonts w:asciiTheme="majorHAnsi" w:eastAsia="NSimSun" w:hAnsiTheme="majorHAnsi" w:cstheme="majorHAnsi"/>
          <w:kern w:val="1"/>
          <w:lang w:eastAsia="zh-CN" w:bidi="hi-IN"/>
        </w:rPr>
      </w:pPr>
    </w:p>
    <w:p w14:paraId="2D218F84"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8.</w:t>
      </w:r>
    </w:p>
    <w:p w14:paraId="7B8B808F" w14:textId="77777777" w:rsidR="00BA28B3" w:rsidRPr="001116BB" w:rsidRDefault="00BA28B3" w:rsidP="00BA28B3">
      <w:pPr>
        <w:suppressAutoHyphens/>
        <w:jc w:val="center"/>
        <w:rPr>
          <w:rFonts w:asciiTheme="majorHAnsi" w:eastAsia="NSimSun" w:hAnsiTheme="majorHAnsi" w:cstheme="majorHAnsi"/>
          <w:b/>
          <w:kern w:val="1"/>
          <w:sz w:val="24"/>
          <w:szCs w:val="24"/>
          <w:lang w:eastAsia="zh-CN" w:bidi="hi-IN"/>
        </w:rPr>
      </w:pPr>
      <w:r w:rsidRPr="001116BB">
        <w:rPr>
          <w:rFonts w:asciiTheme="majorHAnsi" w:eastAsia="NSimSun" w:hAnsiTheme="majorHAnsi" w:cstheme="majorHAnsi"/>
          <w:b/>
          <w:kern w:val="1"/>
          <w:sz w:val="24"/>
          <w:szCs w:val="24"/>
          <w:lang w:eastAsia="zh-CN" w:bidi="hi-IN"/>
        </w:rPr>
        <w:t>WYNAGRODZENIE</w:t>
      </w:r>
    </w:p>
    <w:p w14:paraId="31CFE456" w14:textId="77777777" w:rsidR="00BA28B3" w:rsidRPr="001116BB" w:rsidRDefault="00BA28B3">
      <w:pPr>
        <w:numPr>
          <w:ilvl w:val="0"/>
          <w:numId w:val="68"/>
        </w:numPr>
        <w:tabs>
          <w:tab w:val="num" w:pos="426"/>
        </w:tabs>
        <w:suppressAutoHyphens/>
        <w:overflowPunct w:val="0"/>
        <w:autoSpaceDE w:val="0"/>
        <w:spacing w:line="240" w:lineRule="auto"/>
        <w:ind w:left="426" w:hanging="426"/>
        <w:jc w:val="both"/>
        <w:textAlignment w:val="baseline"/>
        <w:rPr>
          <w:rFonts w:asciiTheme="majorHAnsi" w:hAnsiTheme="majorHAnsi" w:cstheme="majorHAnsi"/>
          <w:sz w:val="24"/>
          <w:szCs w:val="24"/>
        </w:rPr>
      </w:pPr>
      <w:r w:rsidRPr="001116BB">
        <w:rPr>
          <w:rFonts w:asciiTheme="majorHAnsi" w:hAnsiTheme="majorHAnsi" w:cstheme="majorHAnsi"/>
          <w:sz w:val="24"/>
          <w:szCs w:val="24"/>
        </w:rPr>
        <w:t>Za wykonanie przedmiotu umowy w zakresie wskazanym w § 2 ust. 1 niniejszej umowy Wykonawca otrzyma wynagrodzenie maksymalne w łącznej  kwocie:</w:t>
      </w:r>
    </w:p>
    <w:p w14:paraId="0F7790C9" w14:textId="77777777" w:rsidR="00BA28B3" w:rsidRPr="001116BB" w:rsidRDefault="00BA28B3">
      <w:pPr>
        <w:numPr>
          <w:ilvl w:val="1"/>
          <w:numId w:val="68"/>
        </w:numPr>
        <w:tabs>
          <w:tab w:val="num" w:pos="709"/>
          <w:tab w:val="num" w:pos="993"/>
        </w:tabs>
        <w:suppressAutoHyphens/>
        <w:overflowPunct w:val="0"/>
        <w:autoSpaceDE w:val="0"/>
        <w:spacing w:line="240" w:lineRule="auto"/>
        <w:ind w:left="709" w:hanging="283"/>
        <w:contextualSpacing/>
        <w:jc w:val="both"/>
        <w:textAlignment w:val="baseline"/>
        <w:rPr>
          <w:rFonts w:asciiTheme="majorHAnsi" w:hAnsiTheme="majorHAnsi" w:cstheme="majorHAnsi"/>
          <w:b/>
          <w:sz w:val="24"/>
          <w:szCs w:val="24"/>
        </w:rPr>
      </w:pPr>
      <w:r w:rsidRPr="001116BB">
        <w:rPr>
          <w:rFonts w:asciiTheme="majorHAnsi" w:hAnsiTheme="majorHAnsi" w:cstheme="majorHAnsi"/>
          <w:b/>
          <w:sz w:val="24"/>
          <w:szCs w:val="24"/>
        </w:rPr>
        <w:t>netto: ……………….. zł (słownie: …………………………………………….…….)</w:t>
      </w:r>
    </w:p>
    <w:p w14:paraId="78FA24D1" w14:textId="77777777" w:rsidR="00BA28B3" w:rsidRPr="001116BB" w:rsidRDefault="00BA28B3">
      <w:pPr>
        <w:numPr>
          <w:ilvl w:val="1"/>
          <w:numId w:val="68"/>
        </w:numPr>
        <w:tabs>
          <w:tab w:val="num" w:pos="709"/>
          <w:tab w:val="num" w:pos="993"/>
        </w:tabs>
        <w:suppressAutoHyphens/>
        <w:overflowPunct w:val="0"/>
        <w:autoSpaceDE w:val="0"/>
        <w:spacing w:line="240" w:lineRule="auto"/>
        <w:ind w:left="709" w:hanging="283"/>
        <w:contextualSpacing/>
        <w:jc w:val="both"/>
        <w:textAlignment w:val="baseline"/>
        <w:rPr>
          <w:rFonts w:asciiTheme="majorHAnsi" w:hAnsiTheme="majorHAnsi" w:cstheme="majorHAnsi"/>
          <w:b/>
          <w:sz w:val="24"/>
          <w:szCs w:val="24"/>
        </w:rPr>
      </w:pPr>
      <w:r w:rsidRPr="001116BB">
        <w:rPr>
          <w:rFonts w:asciiTheme="majorHAnsi" w:hAnsiTheme="majorHAnsi" w:cstheme="majorHAnsi"/>
          <w:b/>
          <w:sz w:val="24"/>
          <w:szCs w:val="24"/>
        </w:rPr>
        <w:t>brutto: …………………… zł (słownie: ……………………………………………..),</w:t>
      </w:r>
    </w:p>
    <w:p w14:paraId="2F634FCD" w14:textId="77777777" w:rsidR="00BA28B3" w:rsidRPr="001116BB" w:rsidRDefault="00BA28B3" w:rsidP="00BA28B3">
      <w:pPr>
        <w:tabs>
          <w:tab w:val="num" w:pos="993"/>
        </w:tabs>
        <w:suppressAutoHyphens/>
        <w:overflowPunct w:val="0"/>
        <w:autoSpaceDE w:val="0"/>
        <w:ind w:left="426"/>
        <w:contextualSpacing/>
        <w:jc w:val="both"/>
        <w:textAlignment w:val="baseline"/>
        <w:rPr>
          <w:rFonts w:asciiTheme="majorHAnsi" w:hAnsiTheme="majorHAnsi" w:cstheme="majorHAnsi"/>
          <w:sz w:val="24"/>
          <w:szCs w:val="24"/>
        </w:rPr>
      </w:pPr>
      <w:r w:rsidRPr="001116BB">
        <w:rPr>
          <w:rFonts w:asciiTheme="majorHAnsi" w:hAnsiTheme="majorHAnsi" w:cstheme="majorHAnsi"/>
          <w:sz w:val="24"/>
          <w:szCs w:val="24"/>
        </w:rPr>
        <w:lastRenderedPageBreak/>
        <w:t>zgodnie ze złożoną ofertą wykonawcy z dnia …………………… r., z tym zastrzeżeniem że wynagrodzenie to może ulec zmniejszeniu w przypadku opisanym w par. 4 ust. 15 oraz zwiększeniu w przypadku opisanym w par. 11.</w:t>
      </w:r>
    </w:p>
    <w:p w14:paraId="0FF93847" w14:textId="77777777" w:rsidR="00BA28B3" w:rsidRPr="001116BB" w:rsidRDefault="00BA28B3">
      <w:pPr>
        <w:numPr>
          <w:ilvl w:val="0"/>
          <w:numId w:val="68"/>
        </w:numPr>
        <w:tabs>
          <w:tab w:val="num" w:pos="374"/>
        </w:tabs>
        <w:spacing w:line="240" w:lineRule="auto"/>
        <w:ind w:left="374" w:hanging="374"/>
        <w:jc w:val="both"/>
        <w:rPr>
          <w:rFonts w:asciiTheme="majorHAnsi" w:hAnsiTheme="majorHAnsi" w:cstheme="majorHAnsi"/>
          <w:sz w:val="24"/>
          <w:szCs w:val="24"/>
        </w:rPr>
      </w:pPr>
      <w:r w:rsidRPr="001116BB">
        <w:rPr>
          <w:rFonts w:asciiTheme="majorHAnsi" w:hAnsiTheme="majorHAnsi" w:cstheme="majorHAnsi"/>
          <w:sz w:val="24"/>
          <w:szCs w:val="24"/>
        </w:rPr>
        <w:t>Miesięczne wynagrodzenie Wykonawcy za wykonywanie usług wymienionych w § 2 umowy wynosi:</w:t>
      </w:r>
    </w:p>
    <w:p w14:paraId="66F0B63C" w14:textId="77777777" w:rsidR="00BA28B3" w:rsidRPr="001116BB" w:rsidRDefault="00BA28B3">
      <w:pPr>
        <w:numPr>
          <w:ilvl w:val="1"/>
          <w:numId w:val="68"/>
        </w:numPr>
        <w:tabs>
          <w:tab w:val="num" w:pos="851"/>
        </w:tabs>
        <w:spacing w:line="240" w:lineRule="auto"/>
        <w:ind w:left="851" w:hanging="425"/>
        <w:jc w:val="both"/>
        <w:rPr>
          <w:rFonts w:asciiTheme="majorHAnsi" w:hAnsiTheme="majorHAnsi" w:cstheme="majorHAnsi"/>
          <w:sz w:val="24"/>
          <w:szCs w:val="24"/>
          <w:u w:val="single"/>
        </w:rPr>
      </w:pPr>
      <w:r w:rsidRPr="001116BB">
        <w:rPr>
          <w:rFonts w:asciiTheme="majorHAnsi" w:hAnsiTheme="majorHAnsi" w:cstheme="majorHAnsi"/>
          <w:sz w:val="24"/>
          <w:szCs w:val="24"/>
          <w:u w:val="single"/>
        </w:rPr>
        <w:t>za utrzymanie czystości części niemedycznej:</w:t>
      </w:r>
    </w:p>
    <w:p w14:paraId="3B8C0FB6" w14:textId="325F5B43" w:rsidR="00BA28B3" w:rsidRPr="001116BB" w:rsidRDefault="00BA28B3" w:rsidP="00BA28B3">
      <w:pPr>
        <w:tabs>
          <w:tab w:val="num" w:pos="284"/>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heme="majorHAnsi" w:hAnsiTheme="majorHAnsi" w:cstheme="majorHAnsi"/>
          <w:sz w:val="24"/>
          <w:szCs w:val="24"/>
        </w:rPr>
      </w:pPr>
      <w:r w:rsidRPr="001116BB">
        <w:rPr>
          <w:rFonts w:asciiTheme="majorHAnsi" w:hAnsiTheme="majorHAnsi" w:cstheme="majorHAnsi"/>
          <w:sz w:val="24"/>
          <w:szCs w:val="24"/>
        </w:rPr>
        <w:t>netto …</w:t>
      </w:r>
      <w:r w:rsidR="00963EE7">
        <w:rPr>
          <w:rFonts w:asciiTheme="majorHAnsi" w:hAnsiTheme="majorHAnsi" w:cstheme="majorHAnsi"/>
          <w:sz w:val="24"/>
          <w:szCs w:val="24"/>
        </w:rPr>
        <w:t>…………</w:t>
      </w:r>
      <w:r w:rsidRPr="001116BB">
        <w:rPr>
          <w:rFonts w:asciiTheme="majorHAnsi" w:hAnsiTheme="majorHAnsi" w:cstheme="majorHAnsi"/>
          <w:sz w:val="24"/>
          <w:szCs w:val="24"/>
        </w:rPr>
        <w:t>… zł (słownie: …</w:t>
      </w:r>
      <w:r w:rsidR="00341AD7" w:rsidRPr="001116BB">
        <w:rPr>
          <w:rFonts w:asciiTheme="majorHAnsi" w:hAnsiTheme="majorHAnsi" w:cstheme="majorHAnsi"/>
          <w:sz w:val="24"/>
          <w:szCs w:val="24"/>
        </w:rPr>
        <w:t>…………</w:t>
      </w:r>
      <w:r w:rsidR="00A70475" w:rsidRPr="001116BB">
        <w:rPr>
          <w:rFonts w:asciiTheme="majorHAnsi" w:hAnsiTheme="majorHAnsi" w:cstheme="majorHAnsi"/>
          <w:sz w:val="24"/>
          <w:szCs w:val="24"/>
        </w:rPr>
        <w:t>………………………..</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 + należny podatek VAT …….%, brutto ………</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 zł (słownie: ……………</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w:t>
      </w:r>
    </w:p>
    <w:p w14:paraId="074392E3" w14:textId="77777777" w:rsidR="00BA28B3" w:rsidRPr="001116BB" w:rsidRDefault="00BA28B3">
      <w:pPr>
        <w:numPr>
          <w:ilvl w:val="1"/>
          <w:numId w:val="68"/>
        </w:numPr>
        <w:tabs>
          <w:tab w:val="num" w:pos="851"/>
        </w:tabs>
        <w:spacing w:line="240" w:lineRule="auto"/>
        <w:ind w:left="851" w:hanging="425"/>
        <w:jc w:val="both"/>
        <w:rPr>
          <w:rFonts w:asciiTheme="majorHAnsi" w:hAnsiTheme="majorHAnsi" w:cstheme="majorHAnsi"/>
          <w:sz w:val="24"/>
          <w:szCs w:val="24"/>
          <w:u w:val="single"/>
        </w:rPr>
      </w:pPr>
      <w:r w:rsidRPr="001116BB">
        <w:rPr>
          <w:rFonts w:asciiTheme="majorHAnsi" w:hAnsiTheme="majorHAnsi" w:cstheme="majorHAnsi"/>
          <w:sz w:val="24"/>
          <w:szCs w:val="24"/>
          <w:u w:val="single"/>
        </w:rPr>
        <w:t>za utrzymanie czystości wraz z czynnościami pomocniczymi części medycznej:</w:t>
      </w:r>
    </w:p>
    <w:p w14:paraId="4666B2CE" w14:textId="05BD5603" w:rsidR="00BA28B3" w:rsidRPr="001116BB" w:rsidRDefault="00BA28B3" w:rsidP="00BA28B3">
      <w:pPr>
        <w:tabs>
          <w:tab w:val="num" w:pos="284"/>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heme="majorHAnsi" w:hAnsiTheme="majorHAnsi" w:cstheme="majorHAnsi"/>
          <w:sz w:val="24"/>
          <w:szCs w:val="24"/>
          <w:u w:val="single"/>
        </w:rPr>
      </w:pPr>
      <w:r w:rsidRPr="001116BB">
        <w:rPr>
          <w:rFonts w:asciiTheme="majorHAnsi" w:hAnsiTheme="majorHAnsi" w:cstheme="majorHAnsi"/>
          <w:sz w:val="24"/>
          <w:szCs w:val="24"/>
        </w:rPr>
        <w:t>netto ……………… zł (słownie: ……</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 + należny podatek VAT …….%, brutto ………</w:t>
      </w:r>
      <w:r w:rsidR="00A70475" w:rsidRPr="001116BB">
        <w:rPr>
          <w:rFonts w:asciiTheme="majorHAnsi" w:hAnsiTheme="majorHAnsi" w:cstheme="majorHAnsi"/>
          <w:sz w:val="24"/>
          <w:szCs w:val="24"/>
        </w:rPr>
        <w:t>……</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 xml:space="preserve">….. zł </w:t>
      </w:r>
      <w:r w:rsidR="00A70475" w:rsidRPr="001116BB">
        <w:rPr>
          <w:rFonts w:asciiTheme="majorHAnsi" w:hAnsiTheme="majorHAnsi" w:cstheme="majorHAnsi"/>
          <w:sz w:val="24"/>
          <w:szCs w:val="24"/>
        </w:rPr>
        <w:t xml:space="preserve"> </w:t>
      </w:r>
      <w:r w:rsidRPr="001116BB">
        <w:rPr>
          <w:rFonts w:asciiTheme="majorHAnsi" w:hAnsiTheme="majorHAnsi" w:cstheme="majorHAnsi"/>
          <w:sz w:val="24"/>
          <w:szCs w:val="24"/>
        </w:rPr>
        <w:t xml:space="preserve">(słownie: </w:t>
      </w:r>
      <w:r w:rsidR="00341AD7" w:rsidRPr="001116BB">
        <w:rPr>
          <w:rFonts w:asciiTheme="majorHAnsi" w:hAnsiTheme="majorHAnsi" w:cstheme="majorHAnsi"/>
          <w:sz w:val="24"/>
          <w:szCs w:val="24"/>
        </w:rPr>
        <w:t>…………………</w:t>
      </w:r>
      <w:r w:rsidR="00963EE7">
        <w:rPr>
          <w:rFonts w:asciiTheme="majorHAnsi" w:hAnsiTheme="majorHAnsi" w:cstheme="majorHAnsi"/>
          <w:sz w:val="24"/>
          <w:szCs w:val="24"/>
        </w:rPr>
        <w:t>………………..</w:t>
      </w:r>
      <w:r w:rsidR="00341AD7" w:rsidRPr="001116BB">
        <w:rPr>
          <w:rFonts w:asciiTheme="majorHAnsi" w:hAnsiTheme="majorHAnsi" w:cstheme="majorHAnsi"/>
          <w:sz w:val="24"/>
          <w:szCs w:val="24"/>
        </w:rPr>
        <w:t>……</w:t>
      </w:r>
      <w:r w:rsidR="00A70475" w:rsidRPr="001116BB">
        <w:rPr>
          <w:rFonts w:asciiTheme="majorHAnsi" w:hAnsiTheme="majorHAnsi" w:cstheme="majorHAnsi"/>
          <w:sz w:val="24"/>
          <w:szCs w:val="24"/>
        </w:rPr>
        <w:t>..</w:t>
      </w:r>
      <w:r w:rsidRPr="001116BB">
        <w:rPr>
          <w:rFonts w:asciiTheme="majorHAnsi" w:hAnsiTheme="majorHAnsi" w:cstheme="majorHAnsi"/>
          <w:sz w:val="24"/>
          <w:szCs w:val="24"/>
        </w:rPr>
        <w:t>………..)</w:t>
      </w:r>
    </w:p>
    <w:p w14:paraId="6CE66658" w14:textId="06BA987D" w:rsidR="00BA28B3" w:rsidRPr="001116BB" w:rsidRDefault="00BA28B3" w:rsidP="00BA28B3">
      <w:pPr>
        <w:tabs>
          <w:tab w:val="num" w:pos="284"/>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heme="majorHAnsi" w:hAnsiTheme="majorHAnsi" w:cstheme="majorHAnsi"/>
          <w:bCs/>
          <w:sz w:val="24"/>
          <w:szCs w:val="24"/>
        </w:rPr>
      </w:pPr>
      <w:r w:rsidRPr="001116BB">
        <w:rPr>
          <w:rFonts w:asciiTheme="majorHAnsi" w:hAnsiTheme="majorHAnsi" w:cstheme="majorHAnsi"/>
          <w:bCs/>
          <w:sz w:val="24"/>
          <w:szCs w:val="24"/>
        </w:rPr>
        <w:t>co stanowi łącznie kwotę: ………………. zł netto (słownie: …</w:t>
      </w:r>
      <w:r w:rsidR="00341AD7" w:rsidRPr="001116BB">
        <w:rPr>
          <w:rFonts w:asciiTheme="majorHAnsi" w:hAnsiTheme="majorHAnsi" w:cstheme="majorHAnsi"/>
          <w:bCs/>
          <w:sz w:val="24"/>
          <w:szCs w:val="24"/>
        </w:rPr>
        <w:t>…</w:t>
      </w:r>
      <w:r w:rsidR="00963EE7">
        <w:rPr>
          <w:rFonts w:asciiTheme="majorHAnsi" w:hAnsiTheme="majorHAnsi" w:cstheme="majorHAnsi"/>
          <w:bCs/>
          <w:sz w:val="24"/>
          <w:szCs w:val="24"/>
        </w:rPr>
        <w:t>……………….</w:t>
      </w:r>
      <w:r w:rsidRPr="001116BB">
        <w:rPr>
          <w:rFonts w:asciiTheme="majorHAnsi" w:hAnsiTheme="majorHAnsi" w:cstheme="majorHAnsi"/>
          <w:bCs/>
          <w:sz w:val="24"/>
          <w:szCs w:val="24"/>
        </w:rPr>
        <w:t xml:space="preserve">………….), </w:t>
      </w:r>
      <w:r w:rsidR="00A70475" w:rsidRPr="001116BB">
        <w:rPr>
          <w:rFonts w:asciiTheme="majorHAnsi" w:hAnsiTheme="majorHAnsi" w:cstheme="majorHAnsi"/>
          <w:bCs/>
          <w:sz w:val="24"/>
          <w:szCs w:val="24"/>
        </w:rPr>
        <w:t xml:space="preserve">               </w:t>
      </w:r>
      <w:r w:rsidRPr="001116BB">
        <w:rPr>
          <w:rFonts w:asciiTheme="majorHAnsi" w:hAnsiTheme="majorHAnsi" w:cstheme="majorHAnsi"/>
          <w:bCs/>
          <w:sz w:val="24"/>
          <w:szCs w:val="24"/>
        </w:rPr>
        <w:t xml:space="preserve"> zł  brutto (słownie: …………</w:t>
      </w:r>
      <w:r w:rsidR="00341AD7" w:rsidRPr="001116BB">
        <w:rPr>
          <w:rFonts w:asciiTheme="majorHAnsi" w:hAnsiTheme="majorHAnsi" w:cstheme="majorHAnsi"/>
          <w:bCs/>
          <w:sz w:val="24"/>
          <w:szCs w:val="24"/>
        </w:rPr>
        <w:t>……………………………………………</w:t>
      </w:r>
      <w:r w:rsidR="00963EE7">
        <w:rPr>
          <w:rFonts w:asciiTheme="majorHAnsi" w:hAnsiTheme="majorHAnsi" w:cstheme="majorHAnsi"/>
          <w:bCs/>
          <w:sz w:val="24"/>
          <w:szCs w:val="24"/>
        </w:rPr>
        <w:t>……………………</w:t>
      </w:r>
      <w:r w:rsidRPr="001116BB">
        <w:rPr>
          <w:rFonts w:asciiTheme="majorHAnsi" w:hAnsiTheme="majorHAnsi" w:cstheme="majorHAnsi"/>
          <w:bCs/>
          <w:sz w:val="24"/>
          <w:szCs w:val="24"/>
        </w:rPr>
        <w:t>…</w:t>
      </w:r>
      <w:r w:rsidR="00341AD7" w:rsidRPr="001116BB">
        <w:rPr>
          <w:rFonts w:asciiTheme="majorHAnsi" w:hAnsiTheme="majorHAnsi" w:cstheme="majorHAnsi"/>
          <w:bCs/>
          <w:sz w:val="24"/>
          <w:szCs w:val="24"/>
        </w:rPr>
        <w:t>…..</w:t>
      </w:r>
      <w:r w:rsidRPr="001116BB">
        <w:rPr>
          <w:rFonts w:asciiTheme="majorHAnsi" w:hAnsiTheme="majorHAnsi" w:cstheme="majorHAnsi"/>
          <w:bCs/>
          <w:sz w:val="24"/>
          <w:szCs w:val="24"/>
        </w:rPr>
        <w:t>……………..).</w:t>
      </w:r>
    </w:p>
    <w:p w14:paraId="2E0430E5" w14:textId="77777777" w:rsidR="00FD497D" w:rsidRPr="001116BB" w:rsidRDefault="00FD497D">
      <w:pPr>
        <w:numPr>
          <w:ilvl w:val="0"/>
          <w:numId w:val="68"/>
        </w:numPr>
        <w:suppressAutoHyphens/>
        <w:overflowPunct w:val="0"/>
        <w:autoSpaceDE w:val="0"/>
        <w:spacing w:line="264" w:lineRule="auto"/>
        <w:ind w:left="284" w:hanging="284"/>
        <w:jc w:val="both"/>
        <w:textAlignment w:val="baseline"/>
        <w:rPr>
          <w:rFonts w:asciiTheme="majorHAnsi" w:eastAsia="Times New Roman" w:hAnsiTheme="majorHAnsi" w:cstheme="majorHAnsi"/>
          <w:b/>
          <w:sz w:val="24"/>
          <w:szCs w:val="24"/>
        </w:rPr>
      </w:pPr>
      <w:r w:rsidRPr="001116BB">
        <w:rPr>
          <w:rFonts w:asciiTheme="majorHAnsi" w:eastAsia="Times New Roman" w:hAnsiTheme="majorHAnsi" w:cstheme="majorHAnsi"/>
          <w:sz w:val="24"/>
          <w:szCs w:val="24"/>
        </w:rPr>
        <w:t>Miesięczne wynagrodzenie Wykonawcy  o którym mowa w ust. 2 niniejszego ustępu może ulec zmianie w przypadku zmniejszenia lub zwiększenia liczby roboczogodzin w danym miesiącu,  z tym zastrzeżeniem, że Wykonawca zobowiązany jest przed rozpoczęciem danego miesiąca do uzgodnienia z przedstawicielem Zamawiającego grafików pracy na danym oddziale. W trakcie realizacji przedmiotu umowy w przypadku zmiany godzin świadczenia usług i/lub częstotliwości i/lub miejsc, w których będą świadczone usługi na terenie Szpitala w stosunku do określonej w Załączniku nr 2.1 – Plan organizacji – wykaz roboczogodzin. W przypadku zmiany organizacji czasu pracy Zamawiającego lub konieczności wyłączenia poszczególnych miejsc w przypadku prowadzenia prac remontowych lub modernizacyjnych, Zamawiający może wyłączyć w określonym przez siebie terminie z realizacji część przedmiotu umowy, o czym uprzednio powinien poinformować Wykonawcę na piśmie wskazując okres wyłączenia oraz liczbę roboczogodzin przewidzianych dla danego obszaru w skali miesięcznej i w okresie planowanego wyłączenia. Z tytułu tego wyłączenia Wykonawcy nie przysługują żadne roszczenia. W takim przypadku miesięczne wynagrodzenia Wykonawcy zostanie zmniejszone   stosownie   do   postanowień  § 4 ust. 15 umowy  o  stawkę,  o  której  mowa w ust. 4.</w:t>
      </w:r>
    </w:p>
    <w:p w14:paraId="71D47F3B" w14:textId="5214F06D" w:rsidR="00FD497D" w:rsidRPr="001116BB" w:rsidRDefault="00FD497D">
      <w:pPr>
        <w:numPr>
          <w:ilvl w:val="0"/>
          <w:numId w:val="68"/>
        </w:numPr>
        <w:spacing w:line="264" w:lineRule="auto"/>
        <w:ind w:left="284" w:hanging="284"/>
        <w:jc w:val="both"/>
        <w:rPr>
          <w:rFonts w:asciiTheme="majorHAnsi" w:eastAsia="Calibri" w:hAnsiTheme="majorHAnsi" w:cstheme="majorHAnsi"/>
          <w:sz w:val="24"/>
          <w:szCs w:val="24"/>
          <w:lang w:eastAsia="en-US"/>
        </w:rPr>
      </w:pPr>
      <w:r w:rsidRPr="001116BB">
        <w:rPr>
          <w:rFonts w:asciiTheme="majorHAnsi" w:eastAsia="Calibri" w:hAnsiTheme="majorHAnsi" w:cstheme="majorHAnsi"/>
          <w:sz w:val="24"/>
          <w:szCs w:val="24"/>
          <w:lang w:eastAsia="en-US"/>
        </w:rPr>
        <w:t xml:space="preserve">Stawka roboczogodziny będąca podstawą do  zmniejszenia wynagrodzenia Wykonawcy na podstawie § 4 ust. 15 umowy wynosi: </w:t>
      </w:r>
      <w:r w:rsidRPr="001116BB">
        <w:rPr>
          <w:rFonts w:asciiTheme="majorHAnsi" w:eastAsia="Calibri" w:hAnsiTheme="majorHAnsi" w:cstheme="majorHAnsi"/>
          <w:b/>
          <w:bCs/>
          <w:sz w:val="24"/>
          <w:szCs w:val="24"/>
          <w:lang w:eastAsia="en-US"/>
        </w:rPr>
        <w:t>……………… zł netto</w:t>
      </w:r>
      <w:r w:rsidRPr="001116BB">
        <w:rPr>
          <w:rFonts w:asciiTheme="majorHAnsi" w:eastAsia="Calibri" w:hAnsiTheme="majorHAnsi" w:cstheme="majorHAnsi"/>
          <w:sz w:val="24"/>
          <w:szCs w:val="24"/>
          <w:lang w:eastAsia="en-US"/>
        </w:rPr>
        <w:t xml:space="preserve"> (słownie:………………………………………….), </w:t>
      </w:r>
      <w:r w:rsidRPr="001116BB">
        <w:rPr>
          <w:rFonts w:asciiTheme="majorHAnsi" w:eastAsia="Calibri" w:hAnsiTheme="majorHAnsi" w:cstheme="majorHAnsi"/>
          <w:b/>
          <w:bCs/>
          <w:sz w:val="24"/>
          <w:szCs w:val="24"/>
          <w:lang w:eastAsia="en-US"/>
        </w:rPr>
        <w:t>……………….. zł brutto</w:t>
      </w:r>
      <w:r w:rsidRPr="001116BB">
        <w:rPr>
          <w:rFonts w:asciiTheme="majorHAnsi" w:eastAsia="Calibri" w:hAnsiTheme="majorHAnsi" w:cstheme="majorHAnsi"/>
          <w:sz w:val="24"/>
          <w:szCs w:val="24"/>
          <w:lang w:eastAsia="en-US"/>
        </w:rPr>
        <w:t xml:space="preserve"> (słownie: ……………………………………………..) zł brutto. W/w stawka musi być zgodna   z obowiązującymi przepisami w zakresie minimalnej stawki godzinowej. W/w stawka </w:t>
      </w:r>
      <w:r w:rsidRPr="001116BB">
        <w:rPr>
          <w:rFonts w:asciiTheme="majorHAnsi" w:eastAsia="Times New Roman" w:hAnsiTheme="majorHAnsi" w:cstheme="majorHAnsi"/>
          <w:sz w:val="24"/>
          <w:szCs w:val="24"/>
        </w:rPr>
        <w:t>została obliczona</w:t>
      </w:r>
      <w:r w:rsidRPr="001116BB">
        <w:rPr>
          <w:rFonts w:asciiTheme="majorHAnsi" w:eastAsia="Times New Roman" w:hAnsiTheme="majorHAnsi" w:cstheme="majorHAnsi"/>
          <w:b/>
          <w:sz w:val="24"/>
          <w:szCs w:val="24"/>
        </w:rPr>
        <w:t xml:space="preserve"> </w:t>
      </w:r>
      <w:r w:rsidRPr="001116BB">
        <w:rPr>
          <w:rFonts w:asciiTheme="majorHAnsi" w:eastAsia="Calibri" w:hAnsiTheme="majorHAnsi" w:cstheme="majorHAnsi"/>
          <w:sz w:val="24"/>
          <w:szCs w:val="24"/>
          <w:lang w:eastAsia="en-US"/>
        </w:rPr>
        <w:t xml:space="preserve">w oparciu o procentowy udział kosztów osobowych wynoszący </w:t>
      </w:r>
      <w:r w:rsidRPr="001116BB">
        <w:rPr>
          <w:rFonts w:asciiTheme="majorHAnsi" w:eastAsia="Calibri" w:hAnsiTheme="majorHAnsi" w:cstheme="majorHAnsi"/>
          <w:b/>
          <w:bCs/>
          <w:sz w:val="24"/>
          <w:szCs w:val="24"/>
          <w:lang w:eastAsia="en-US"/>
        </w:rPr>
        <w:t>…………</w:t>
      </w:r>
      <w:r w:rsidR="00963EE7">
        <w:rPr>
          <w:rFonts w:asciiTheme="majorHAnsi" w:eastAsia="Calibri" w:hAnsiTheme="majorHAnsi" w:cstheme="majorHAnsi"/>
          <w:b/>
          <w:bCs/>
          <w:sz w:val="24"/>
          <w:szCs w:val="24"/>
          <w:lang w:eastAsia="en-US"/>
        </w:rPr>
        <w:t>………………</w:t>
      </w:r>
      <w:r w:rsidRPr="001116BB">
        <w:rPr>
          <w:rFonts w:asciiTheme="majorHAnsi" w:eastAsia="Calibri" w:hAnsiTheme="majorHAnsi" w:cstheme="majorHAnsi"/>
          <w:b/>
          <w:bCs/>
          <w:sz w:val="24"/>
          <w:szCs w:val="24"/>
          <w:lang w:eastAsia="en-US"/>
        </w:rPr>
        <w:t xml:space="preserve">…….%    </w:t>
      </w:r>
      <w:r w:rsidR="00963EE7">
        <w:rPr>
          <w:rFonts w:asciiTheme="majorHAnsi" w:eastAsia="Calibri" w:hAnsiTheme="majorHAnsi" w:cstheme="majorHAnsi"/>
          <w:b/>
          <w:bCs/>
          <w:sz w:val="24"/>
          <w:szCs w:val="24"/>
          <w:lang w:eastAsia="en-US"/>
        </w:rPr>
        <w:t xml:space="preserve">                    </w:t>
      </w:r>
      <w:r w:rsidRPr="001116BB">
        <w:rPr>
          <w:rFonts w:asciiTheme="majorHAnsi" w:eastAsia="Calibri" w:hAnsiTheme="majorHAnsi" w:cstheme="majorHAnsi"/>
          <w:sz w:val="24"/>
          <w:szCs w:val="24"/>
          <w:lang w:eastAsia="en-US"/>
        </w:rPr>
        <w:t>w wynagrodzeniu Wykonawcy oraz w oparciu o ilości roboczogodzin przewidzianych do świadczenia usługi w skali danego miesiąca (wskazanego na podstawie średniej ilości godzin  w Załączniku nr 2.1 – Plan organizacji pracy – wykaz roboczogodzin).</w:t>
      </w:r>
    </w:p>
    <w:p w14:paraId="0021E390" w14:textId="7FB7892F" w:rsidR="00FD497D" w:rsidRPr="001116BB" w:rsidRDefault="00FD497D">
      <w:pPr>
        <w:numPr>
          <w:ilvl w:val="0"/>
          <w:numId w:val="68"/>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NSimSun" w:hAnsiTheme="majorHAnsi" w:cstheme="majorHAnsi"/>
          <w:sz w:val="24"/>
          <w:szCs w:val="24"/>
          <w:lang w:eastAsia="zh-CN"/>
        </w:rPr>
        <w:t xml:space="preserve">Płatność wynagrodzenia z tytułu realizacji Umowy dokonywana będzie przelewem na rachunek bankowy Wykonawcy wskazany w fakturze VAT. Wynagrodzenie będzie płatne w terminie 60 dni, od dnia dostarczenia przez Wykonawcę prawidłowo wystawionej faktury VAT. Podstawą wystawienia faktury VAT będzie wykaz faktycznie przepracowanych przez </w:t>
      </w:r>
      <w:r w:rsidRPr="001116BB">
        <w:rPr>
          <w:rFonts w:asciiTheme="majorHAnsi" w:eastAsia="NSimSun" w:hAnsiTheme="majorHAnsi" w:cstheme="majorHAnsi"/>
          <w:sz w:val="24"/>
          <w:szCs w:val="24"/>
          <w:lang w:eastAsia="zh-CN"/>
        </w:rPr>
        <w:lastRenderedPageBreak/>
        <w:t>Wykonawcę roboczogodzin w poszczególnych komórkach organizacyjnych Zamawiającego, zaakceptowany przez osobę upoważnioną ze strony Zamawiającego i oświadczenie Wykonawcy, że nie działał przez podwykonawców lub oświadczenie podwykonawców, iż całość należnego wynagrodzenia została im wypłacona. Faktury będą wystawiane przez Wykonawcę po zakończeniu każdego miesiąca świadczenia Usługi na podstawie przyjętej do rozliczeń stawki roboczogodziny w wysokości zgodnej z faktycznie przepracowanymi roboczogodzinami. Za dzień zapłaty uznaje się dzień obciążenia rachunku bankowego Zamawiającego.</w:t>
      </w:r>
      <w:r w:rsidRPr="001116BB">
        <w:rPr>
          <w:rFonts w:asciiTheme="majorHAnsi" w:eastAsia="Times New Roman" w:hAnsiTheme="majorHAnsi" w:cstheme="majorHAnsi"/>
          <w:sz w:val="24"/>
          <w:szCs w:val="24"/>
        </w:rPr>
        <w:t xml:space="preserve"> Za dostarczenie faktury strony uznają złożenie jej w formie papierowej w Kancelarii Ogólnej Szpitala lub wpływ faktury w formie pisemnej do Kancelarii Ogólnej Szpital przesłanej pocztą. Termin o którym   mowa  w   zdaniu   poprzednim strony ustaliły na podstawie Ustawy z  dnia 8  marca  2013 r. o przeciwdziałaniu nadmiernym opóźnieniom w transakcjach handlowych (</w:t>
      </w:r>
      <w:proofErr w:type="spellStart"/>
      <w:r w:rsidRPr="001116BB">
        <w:rPr>
          <w:rFonts w:asciiTheme="majorHAnsi" w:eastAsia="Times New Roman" w:hAnsiTheme="majorHAnsi" w:cstheme="majorHAnsi"/>
          <w:sz w:val="24"/>
          <w:szCs w:val="24"/>
        </w:rPr>
        <w:t>t.j</w:t>
      </w:r>
      <w:proofErr w:type="spellEnd"/>
      <w:r w:rsidRPr="001116BB">
        <w:rPr>
          <w:rFonts w:asciiTheme="majorHAnsi" w:eastAsia="Times New Roman" w:hAnsiTheme="majorHAnsi" w:cstheme="majorHAnsi"/>
          <w:sz w:val="24"/>
          <w:szCs w:val="24"/>
        </w:rPr>
        <w:t>. Dz. U. z 20</w:t>
      </w:r>
      <w:r w:rsidR="008441A9" w:rsidRPr="001116BB">
        <w:rPr>
          <w:rFonts w:asciiTheme="majorHAnsi" w:eastAsia="Times New Roman" w:hAnsiTheme="majorHAnsi" w:cstheme="majorHAnsi"/>
          <w:sz w:val="24"/>
          <w:szCs w:val="24"/>
        </w:rPr>
        <w:t>21</w:t>
      </w:r>
      <w:r w:rsidRPr="001116BB">
        <w:rPr>
          <w:rFonts w:asciiTheme="majorHAnsi" w:eastAsia="Times New Roman" w:hAnsiTheme="majorHAnsi" w:cstheme="majorHAnsi"/>
          <w:sz w:val="24"/>
          <w:szCs w:val="24"/>
        </w:rPr>
        <w:t xml:space="preserve"> r. poz. </w:t>
      </w:r>
      <w:r w:rsidR="008441A9" w:rsidRPr="001116BB">
        <w:rPr>
          <w:rFonts w:asciiTheme="majorHAnsi" w:eastAsia="Times New Roman" w:hAnsiTheme="majorHAnsi" w:cstheme="majorHAnsi"/>
          <w:sz w:val="24"/>
          <w:szCs w:val="24"/>
        </w:rPr>
        <w:t>424</w:t>
      </w:r>
      <w:r w:rsidRPr="001116BB">
        <w:rPr>
          <w:rFonts w:asciiTheme="majorHAnsi" w:eastAsia="Times New Roman" w:hAnsiTheme="majorHAnsi" w:cstheme="majorHAnsi"/>
          <w:sz w:val="24"/>
          <w:szCs w:val="24"/>
        </w:rPr>
        <w:t>).</w:t>
      </w:r>
    </w:p>
    <w:p w14:paraId="2F23B8CC" w14:textId="2EB8C565" w:rsidR="00FD497D" w:rsidRPr="001116BB" w:rsidRDefault="00FD497D">
      <w:pPr>
        <w:numPr>
          <w:ilvl w:val="0"/>
          <w:numId w:val="68"/>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46" w:history="1">
        <w:r w:rsidRPr="001116BB">
          <w:rPr>
            <w:rFonts w:asciiTheme="majorHAnsi" w:eastAsia="Times New Roman" w:hAnsiTheme="majorHAnsi" w:cstheme="majorHAnsi"/>
            <w:color w:val="0000FF"/>
            <w:sz w:val="24"/>
            <w:szCs w:val="24"/>
            <w:u w:val="single"/>
          </w:rPr>
          <w:t>https://brokerpefexpert.efaktura.gov.pl/</w:t>
        </w:r>
      </w:hyperlink>
      <w:r w:rsidRPr="001116BB">
        <w:rPr>
          <w:rFonts w:asciiTheme="majorHAnsi" w:eastAsia="Times New Roman" w:hAnsiTheme="majorHAnsi" w:cstheme="majorHAnsi"/>
          <w:sz w:val="24"/>
          <w:szCs w:val="24"/>
        </w:rPr>
        <w:t xml:space="preserve">. Zgodnie z art. 4 ust. 2 ustawy z dnia  09.11.2018 r.  o elektronicznym fakturowaniu w zamówieniach publicznych, koncesjach na roboty budowlane lub usługi partnerstwie </w:t>
      </w:r>
      <w:proofErr w:type="spellStart"/>
      <w:r w:rsidRPr="001116BB">
        <w:rPr>
          <w:rFonts w:asciiTheme="majorHAnsi" w:eastAsia="Times New Roman" w:hAnsiTheme="majorHAnsi" w:cstheme="majorHAnsi"/>
          <w:sz w:val="24"/>
          <w:szCs w:val="24"/>
        </w:rPr>
        <w:t>publiczno</w:t>
      </w:r>
      <w:proofErr w:type="spellEnd"/>
      <w:r w:rsidRPr="001116BB">
        <w:rPr>
          <w:rFonts w:asciiTheme="majorHAnsi" w:eastAsia="Times New Roman" w:hAnsiTheme="majorHAnsi" w:cstheme="majorHAnsi"/>
          <w:sz w:val="24"/>
          <w:szCs w:val="24"/>
        </w:rPr>
        <w:t xml:space="preserve">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w:t>
      </w:r>
      <w:r w:rsidRPr="001116BB">
        <w:rPr>
          <w:rFonts w:asciiTheme="majorHAnsi" w:eastAsia="Times New Roman" w:hAnsiTheme="majorHAnsi" w:cstheme="majorHAnsi"/>
          <w:b/>
          <w:bCs/>
          <w:sz w:val="24"/>
          <w:szCs w:val="24"/>
        </w:rPr>
        <w:t>NIP</w:t>
      </w:r>
      <w:r w:rsidRPr="001116BB">
        <w:rPr>
          <w:rFonts w:asciiTheme="majorHAnsi" w:eastAsia="Times New Roman" w:hAnsiTheme="majorHAnsi" w:cstheme="majorHAnsi"/>
          <w:sz w:val="24"/>
          <w:szCs w:val="24"/>
        </w:rPr>
        <w:t xml:space="preserve">, Numer adresu PEF - </w:t>
      </w:r>
      <w:r w:rsidRPr="001116BB">
        <w:rPr>
          <w:rFonts w:asciiTheme="majorHAnsi" w:eastAsia="Times New Roman" w:hAnsiTheme="majorHAnsi" w:cstheme="majorHAnsi"/>
          <w:b/>
          <w:bCs/>
          <w:sz w:val="24"/>
          <w:szCs w:val="24"/>
        </w:rPr>
        <w:t>5261744274</w:t>
      </w:r>
      <w:r w:rsidRPr="001116BB">
        <w:rPr>
          <w:rFonts w:asciiTheme="majorHAnsi" w:eastAsia="Times New Roman" w:hAnsiTheme="majorHAnsi" w:cstheme="majorHAnsi"/>
          <w:sz w:val="24"/>
          <w:szCs w:val="24"/>
        </w:rPr>
        <w:t xml:space="preserve">, nazwa podmiotu: </w:t>
      </w:r>
      <w:r w:rsidRPr="001116BB">
        <w:rPr>
          <w:rFonts w:asciiTheme="majorHAnsi" w:eastAsia="Times New Roman" w:hAnsiTheme="majorHAnsi" w:cstheme="majorHAnsi"/>
          <w:b/>
          <w:bCs/>
          <w:sz w:val="24"/>
          <w:szCs w:val="24"/>
        </w:rPr>
        <w:t xml:space="preserve">Samodzielny Wojewódzki Zespół Publicznych Zakładów Psychiatrycznej Opieki Zdrowotnej  </w:t>
      </w:r>
      <w:r w:rsidR="002D722D">
        <w:rPr>
          <w:rFonts w:asciiTheme="majorHAnsi" w:eastAsia="Times New Roman" w:hAnsiTheme="majorHAnsi" w:cstheme="majorHAnsi"/>
          <w:b/>
          <w:bCs/>
          <w:sz w:val="24"/>
          <w:szCs w:val="24"/>
        </w:rPr>
        <w:t xml:space="preserve">                                   </w:t>
      </w:r>
      <w:r w:rsidRPr="001116BB">
        <w:rPr>
          <w:rFonts w:asciiTheme="majorHAnsi" w:eastAsia="Times New Roman" w:hAnsiTheme="majorHAnsi" w:cstheme="majorHAnsi"/>
          <w:b/>
          <w:bCs/>
          <w:sz w:val="24"/>
          <w:szCs w:val="24"/>
        </w:rPr>
        <w:t>w Warszawie.</w:t>
      </w:r>
      <w:r w:rsidRPr="001116BB">
        <w:rPr>
          <w:rFonts w:asciiTheme="majorHAnsi" w:eastAsia="Times New Roman" w:hAnsiTheme="majorHAnsi" w:cstheme="majorHAnsi"/>
          <w:sz w:val="24"/>
          <w:szCs w:val="24"/>
        </w:rPr>
        <w:t> </w:t>
      </w:r>
    </w:p>
    <w:p w14:paraId="08752768" w14:textId="77777777" w:rsidR="00FD497D" w:rsidRPr="001116BB" w:rsidRDefault="00FD497D">
      <w:pPr>
        <w:numPr>
          <w:ilvl w:val="0"/>
          <w:numId w:val="68"/>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Płatności na rzecz Wykonawcy dokonywane będą przelewem na rachunek bankowy</w:t>
      </w:r>
      <w:r w:rsidRPr="001116BB">
        <w:rPr>
          <w:rFonts w:asciiTheme="majorHAnsi" w:eastAsia="Times New Roman" w:hAnsiTheme="majorHAnsi" w:cstheme="majorHAnsi"/>
          <w:b/>
          <w:bCs/>
          <w:i/>
          <w:iCs/>
          <w:sz w:val="24"/>
          <w:szCs w:val="24"/>
        </w:rPr>
        <w:t xml:space="preserve"> </w:t>
      </w:r>
      <w:r w:rsidRPr="001116BB">
        <w:rPr>
          <w:rFonts w:asciiTheme="majorHAnsi" w:eastAsia="Times New Roman" w:hAnsiTheme="majorHAnsi" w:cstheme="majorHAnsi"/>
          <w:iCs/>
          <w:sz w:val="24"/>
          <w:szCs w:val="24"/>
        </w:rPr>
        <w:t>Wykonawcy</w:t>
      </w:r>
      <w:r w:rsidRPr="001116BB">
        <w:rPr>
          <w:rFonts w:asciiTheme="majorHAnsi" w:eastAsia="Times New Roman" w:hAnsiTheme="majorHAnsi" w:cstheme="majorHAnsi"/>
          <w:sz w:val="24"/>
          <w:szCs w:val="24"/>
        </w:rPr>
        <w:t xml:space="preserve"> wskazany w fakturze VAT.</w:t>
      </w:r>
    </w:p>
    <w:p w14:paraId="1175729D" w14:textId="77777777" w:rsidR="00FD497D" w:rsidRPr="001116BB" w:rsidRDefault="00FD497D">
      <w:pPr>
        <w:numPr>
          <w:ilvl w:val="0"/>
          <w:numId w:val="69"/>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 xml:space="preserve">Za dzień zapłaty uważa się dzień obciążenia rachunku bankowego </w:t>
      </w:r>
      <w:r w:rsidRPr="001116BB">
        <w:rPr>
          <w:rFonts w:asciiTheme="majorHAnsi" w:eastAsia="Times New Roman" w:hAnsiTheme="majorHAnsi" w:cstheme="majorHAnsi"/>
          <w:iCs/>
          <w:sz w:val="24"/>
          <w:szCs w:val="24"/>
        </w:rPr>
        <w:t>Zamawiającego</w:t>
      </w:r>
      <w:r w:rsidRPr="001116BB">
        <w:rPr>
          <w:rFonts w:asciiTheme="majorHAnsi" w:eastAsia="Times New Roman" w:hAnsiTheme="majorHAnsi" w:cstheme="majorHAnsi"/>
          <w:sz w:val="24"/>
          <w:szCs w:val="24"/>
        </w:rPr>
        <w:t>.</w:t>
      </w:r>
    </w:p>
    <w:p w14:paraId="74E33E86" w14:textId="617E5512" w:rsidR="00FD497D" w:rsidRPr="001116BB" w:rsidRDefault="00FD497D">
      <w:pPr>
        <w:numPr>
          <w:ilvl w:val="0"/>
          <w:numId w:val="69"/>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Cena określona w ust. 1 i 2 obejmuje wykonanie wszystkich czynności związanych z realizacją przedmiotu umowy i inne opłaty niewymienione, a które mogą wystąpić przy realizacji przedmiotu umowy, zysk, narzuty, ewentualne upusty, podatki, w tym podatek VAT oraz pozostałe składniki cenotwórcze.</w:t>
      </w:r>
    </w:p>
    <w:p w14:paraId="11840B5F" w14:textId="2F8965A9" w:rsidR="00BA28B3" w:rsidRPr="001116BB" w:rsidRDefault="00BA28B3" w:rsidP="00BA28B3">
      <w:pPr>
        <w:suppressAutoHyphens/>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p>
    <w:p w14:paraId="11B4E9E5"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9.</w:t>
      </w:r>
    </w:p>
    <w:p w14:paraId="647DBA60"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kern w:val="1"/>
          <w:sz w:val="24"/>
          <w:szCs w:val="24"/>
          <w:lang w:eastAsia="zh-CN" w:bidi="hi-IN"/>
        </w:rPr>
        <w:t>ROZWIĄZANIE UMOWY</w:t>
      </w:r>
    </w:p>
    <w:p w14:paraId="4663D9F4" w14:textId="67D70081" w:rsidR="00BA28B3" w:rsidRPr="00C51A43" w:rsidRDefault="00BA28B3" w:rsidP="00BA28B3">
      <w:pPr>
        <w:suppressAutoHyphens/>
        <w:ind w:left="426" w:hanging="426"/>
        <w:jc w:val="both"/>
        <w:rPr>
          <w:rFonts w:asciiTheme="majorHAnsi" w:eastAsia="NSimSun" w:hAnsiTheme="majorHAnsi" w:cstheme="majorHAnsi"/>
          <w:kern w:val="1"/>
          <w:sz w:val="24"/>
          <w:szCs w:val="24"/>
          <w:lang w:eastAsia="zh-CN" w:bidi="hi-IN"/>
        </w:rPr>
      </w:pPr>
      <w:r w:rsidRPr="00C51A43">
        <w:rPr>
          <w:rFonts w:asciiTheme="majorHAnsi" w:eastAsia="NSimSun" w:hAnsiTheme="majorHAnsi" w:cstheme="majorHAnsi"/>
          <w:kern w:val="1"/>
          <w:sz w:val="24"/>
          <w:szCs w:val="24"/>
          <w:lang w:eastAsia="zh-CN" w:bidi="hi-IN"/>
        </w:rPr>
        <w:t xml:space="preserve">1. Zamawiający może </w:t>
      </w:r>
      <w:r w:rsidR="00377A6A">
        <w:rPr>
          <w:rFonts w:asciiTheme="majorHAnsi" w:eastAsia="NSimSun" w:hAnsiTheme="majorHAnsi" w:cstheme="majorHAnsi"/>
          <w:kern w:val="1"/>
          <w:sz w:val="24"/>
          <w:szCs w:val="24"/>
          <w:lang w:eastAsia="zh-CN" w:bidi="hi-IN"/>
        </w:rPr>
        <w:t>odstąpić od</w:t>
      </w:r>
      <w:r w:rsidR="00377A6A" w:rsidRPr="00C51A43">
        <w:rPr>
          <w:rFonts w:asciiTheme="majorHAnsi" w:eastAsia="NSimSun" w:hAnsiTheme="majorHAnsi" w:cstheme="majorHAnsi"/>
          <w:kern w:val="1"/>
          <w:sz w:val="24"/>
          <w:szCs w:val="24"/>
          <w:lang w:eastAsia="zh-CN" w:bidi="hi-IN"/>
        </w:rPr>
        <w:t xml:space="preserve"> </w:t>
      </w:r>
      <w:r w:rsidRPr="00C51A43">
        <w:rPr>
          <w:rFonts w:asciiTheme="majorHAnsi" w:eastAsia="NSimSun" w:hAnsiTheme="majorHAnsi" w:cstheme="majorHAnsi"/>
          <w:kern w:val="1"/>
          <w:sz w:val="24"/>
          <w:szCs w:val="24"/>
          <w:lang w:eastAsia="zh-CN" w:bidi="hi-IN"/>
        </w:rPr>
        <w:t>Umow</w:t>
      </w:r>
      <w:r w:rsidR="00377A6A">
        <w:rPr>
          <w:rFonts w:asciiTheme="majorHAnsi" w:eastAsia="NSimSun" w:hAnsiTheme="majorHAnsi" w:cstheme="majorHAnsi"/>
          <w:kern w:val="1"/>
          <w:sz w:val="24"/>
          <w:szCs w:val="24"/>
          <w:lang w:eastAsia="zh-CN" w:bidi="hi-IN"/>
        </w:rPr>
        <w:t>y</w:t>
      </w:r>
      <w:r w:rsidRPr="00C51A43">
        <w:rPr>
          <w:rFonts w:asciiTheme="majorHAnsi" w:eastAsia="NSimSun" w:hAnsiTheme="majorHAnsi" w:cstheme="majorHAnsi"/>
          <w:kern w:val="1"/>
          <w:sz w:val="24"/>
          <w:szCs w:val="24"/>
          <w:lang w:eastAsia="zh-CN" w:bidi="hi-IN"/>
        </w:rPr>
        <w:t xml:space="preserve"> w przypadkach określonych w przepisach powszechnie obowiązującego prawa, w tym w szczególności w następujących przypadkach:</w:t>
      </w:r>
    </w:p>
    <w:p w14:paraId="12EEEC11" w14:textId="1F9DCE12" w:rsidR="00C51A43" w:rsidRPr="00C51A43" w:rsidRDefault="00BA28B3" w:rsidP="00C51A43">
      <w:pPr>
        <w:ind w:left="426" w:hanging="426"/>
        <w:jc w:val="both"/>
        <w:rPr>
          <w:rFonts w:asciiTheme="majorHAnsi" w:hAnsiTheme="majorHAnsi" w:cstheme="majorHAnsi"/>
          <w:sz w:val="24"/>
          <w:szCs w:val="24"/>
        </w:rPr>
      </w:pPr>
      <w:r w:rsidRPr="00C51A43">
        <w:rPr>
          <w:rFonts w:asciiTheme="majorHAnsi" w:eastAsia="NSimSun" w:hAnsiTheme="majorHAnsi" w:cstheme="majorHAnsi"/>
          <w:kern w:val="1"/>
          <w:sz w:val="24"/>
          <w:szCs w:val="24"/>
          <w:lang w:eastAsia="zh-CN" w:bidi="hi-IN"/>
        </w:rPr>
        <w:t xml:space="preserve">1) </w:t>
      </w:r>
      <w:r w:rsidR="00C51A43" w:rsidRPr="00C51A43">
        <w:rPr>
          <w:rFonts w:asciiTheme="majorHAnsi" w:hAnsiTheme="majorHAnsi" w:cstheme="majorHAnsi"/>
          <w:sz w:val="24"/>
          <w:szCs w:val="24"/>
        </w:rPr>
        <w:t xml:space="preserve">w przypadku naliczenia Wykonawcy kar umownych, których sumaryczna wartość przekroczy 10% wartości wynagrodzenia z podatkiem VAT określonego w § 8 ust. 1 </w:t>
      </w:r>
      <w:r w:rsidR="00C51A43">
        <w:rPr>
          <w:rFonts w:asciiTheme="majorHAnsi" w:hAnsiTheme="majorHAnsi" w:cstheme="majorHAnsi"/>
          <w:sz w:val="24"/>
          <w:szCs w:val="24"/>
        </w:rPr>
        <w:t xml:space="preserve">                          </w:t>
      </w:r>
      <w:r w:rsidR="00C51A43" w:rsidRPr="00C51A43">
        <w:rPr>
          <w:rFonts w:asciiTheme="majorHAnsi" w:hAnsiTheme="majorHAnsi" w:cstheme="majorHAnsi"/>
          <w:sz w:val="24"/>
          <w:szCs w:val="24"/>
        </w:rPr>
        <w:t>w związku z niewykonaniem lub nienależytym wykonaniem przedmiotu umowy,</w:t>
      </w:r>
    </w:p>
    <w:p w14:paraId="7FAD40C0" w14:textId="3E0697BC" w:rsidR="00BA28B3" w:rsidRPr="00C51A43" w:rsidRDefault="00C51A43" w:rsidP="00C51A43">
      <w:pPr>
        <w:ind w:left="426" w:hanging="426"/>
        <w:jc w:val="both"/>
        <w:rPr>
          <w:rFonts w:asciiTheme="majorHAnsi" w:hAnsiTheme="majorHAnsi" w:cstheme="majorHAnsi"/>
          <w:bCs/>
          <w:sz w:val="24"/>
          <w:szCs w:val="24"/>
        </w:rPr>
      </w:pPr>
      <w:r w:rsidRPr="00C51A43">
        <w:rPr>
          <w:rFonts w:asciiTheme="majorHAnsi" w:hAnsiTheme="majorHAnsi" w:cstheme="majorHAnsi"/>
          <w:sz w:val="24"/>
          <w:szCs w:val="24"/>
        </w:rPr>
        <w:lastRenderedPageBreak/>
        <w:t>2)</w:t>
      </w:r>
      <w:r>
        <w:rPr>
          <w:rFonts w:asciiTheme="majorHAnsi" w:hAnsiTheme="majorHAnsi" w:cstheme="majorHAnsi"/>
          <w:sz w:val="24"/>
          <w:szCs w:val="24"/>
        </w:rPr>
        <w:t xml:space="preserve">   </w:t>
      </w:r>
      <w:r w:rsidR="00BA28B3" w:rsidRPr="00C51A43">
        <w:rPr>
          <w:rFonts w:asciiTheme="majorHAnsi" w:eastAsia="NSimSun" w:hAnsiTheme="majorHAnsi" w:cstheme="majorHAnsi"/>
          <w:kern w:val="1"/>
          <w:sz w:val="24"/>
          <w:szCs w:val="24"/>
          <w:lang w:eastAsia="zh-CN" w:bidi="hi-IN"/>
        </w:rPr>
        <w:t xml:space="preserve">jeżeli w wyniku negatywnych ocen w Protokołach kontroli oraz w notatkach służbowych </w:t>
      </w:r>
      <w:r w:rsidR="00BA28B3" w:rsidRPr="00C51A43">
        <w:rPr>
          <w:rFonts w:asciiTheme="majorHAnsi" w:eastAsia="NSimSun" w:hAnsiTheme="majorHAnsi" w:cstheme="majorHAnsi"/>
          <w:kern w:val="1"/>
          <w:sz w:val="24"/>
          <w:szCs w:val="24"/>
          <w:lang w:eastAsia="zh-CN" w:bidi="hi-IN"/>
        </w:rPr>
        <w:br/>
        <w:t>z codziennej, bieżącej kontroli świadczenia Usługi (nawet jednej negatywnej oceny) i po pisemnym wezwaniu Wykonawcy do poprawy jakości świadczonej Usługi, Wykonawca nie zastosuje się do zaleceń Zamawiającego;</w:t>
      </w:r>
    </w:p>
    <w:p w14:paraId="349A0128" w14:textId="75B45C4B" w:rsidR="00BA28B3" w:rsidRPr="0010207C" w:rsidRDefault="00C51A43" w:rsidP="00C51A43">
      <w:pPr>
        <w:suppressAutoHyphens/>
        <w:ind w:left="426" w:hanging="426"/>
        <w:jc w:val="both"/>
        <w:rPr>
          <w:rFonts w:asciiTheme="majorHAnsi" w:eastAsia="NSimSun" w:hAnsiTheme="majorHAnsi" w:cstheme="majorHAnsi"/>
          <w:kern w:val="1"/>
          <w:sz w:val="24"/>
          <w:szCs w:val="24"/>
          <w:lang w:eastAsia="zh-CN" w:bidi="hi-IN"/>
        </w:rPr>
      </w:pPr>
      <w:r>
        <w:rPr>
          <w:rFonts w:asciiTheme="majorHAnsi" w:eastAsia="NSimSun" w:hAnsiTheme="majorHAnsi" w:cstheme="majorHAnsi"/>
          <w:kern w:val="1"/>
          <w:sz w:val="24"/>
          <w:szCs w:val="24"/>
          <w:lang w:eastAsia="zh-CN" w:bidi="hi-IN"/>
        </w:rPr>
        <w:t>3</w:t>
      </w:r>
      <w:r w:rsidR="00BA28B3" w:rsidRPr="00C51A43">
        <w:rPr>
          <w:rFonts w:asciiTheme="majorHAnsi" w:eastAsia="NSimSun" w:hAnsiTheme="majorHAnsi" w:cstheme="majorHAnsi"/>
          <w:kern w:val="1"/>
          <w:sz w:val="24"/>
          <w:szCs w:val="24"/>
          <w:lang w:eastAsia="zh-CN" w:bidi="hi-IN"/>
        </w:rPr>
        <w:t>)</w:t>
      </w:r>
      <w:r>
        <w:rPr>
          <w:rFonts w:asciiTheme="majorHAnsi" w:eastAsia="NSimSun" w:hAnsiTheme="majorHAnsi" w:cstheme="majorHAnsi"/>
          <w:kern w:val="1"/>
          <w:sz w:val="24"/>
          <w:szCs w:val="24"/>
          <w:lang w:eastAsia="zh-CN" w:bidi="hi-IN"/>
        </w:rPr>
        <w:t xml:space="preserve"> </w:t>
      </w:r>
      <w:r w:rsidR="00BA28B3" w:rsidRPr="00C51A43">
        <w:rPr>
          <w:rFonts w:asciiTheme="majorHAnsi" w:eastAsia="NSimSun" w:hAnsiTheme="majorHAnsi" w:cstheme="majorHAnsi"/>
          <w:kern w:val="1"/>
          <w:sz w:val="24"/>
          <w:szCs w:val="24"/>
          <w:lang w:eastAsia="zh-CN" w:bidi="hi-IN"/>
        </w:rPr>
        <w:t xml:space="preserve"> jeżeli organ administracji publicznej zastosował wobec Zamawiającego lub Wykonawcy karę z powodu naruszenia przepisów sanitarno-epidemiologicznych lub innych, mających zastosowanie do świadczonej Usługi,</w:t>
      </w:r>
      <w:r w:rsidR="00BA28B3" w:rsidRPr="001116BB">
        <w:rPr>
          <w:rFonts w:asciiTheme="majorHAnsi" w:eastAsia="NSimSun" w:hAnsiTheme="majorHAnsi" w:cstheme="majorHAnsi"/>
          <w:kern w:val="1"/>
          <w:sz w:val="24"/>
          <w:szCs w:val="24"/>
          <w:lang w:eastAsia="zh-CN" w:bidi="hi-IN"/>
        </w:rPr>
        <w:t xml:space="preserve"> a Wykonawca nie wykonał zaleceń pokontrolnych, chyba że Wykonawca nie ponosi winy za spowodowanie sytuacji stanowiącej podstawę </w:t>
      </w:r>
      <w:r w:rsidR="00BA28B3" w:rsidRPr="0010207C">
        <w:rPr>
          <w:rFonts w:asciiTheme="majorHAnsi" w:eastAsia="NSimSun" w:hAnsiTheme="majorHAnsi" w:cstheme="majorHAnsi"/>
          <w:kern w:val="1"/>
          <w:sz w:val="24"/>
          <w:szCs w:val="24"/>
          <w:lang w:eastAsia="zh-CN" w:bidi="hi-IN"/>
        </w:rPr>
        <w:t>nałożenia kary;</w:t>
      </w:r>
    </w:p>
    <w:p w14:paraId="132B3BAB" w14:textId="0156724F" w:rsidR="00BA28B3" w:rsidRPr="0010207C" w:rsidRDefault="00C51A43" w:rsidP="00C51A43">
      <w:pPr>
        <w:suppressAutoHyphens/>
        <w:ind w:left="426" w:hanging="426"/>
        <w:jc w:val="both"/>
        <w:rPr>
          <w:rFonts w:asciiTheme="majorHAnsi" w:eastAsia="NSimSun" w:hAnsiTheme="majorHAnsi" w:cstheme="majorHAnsi"/>
          <w:kern w:val="1"/>
          <w:sz w:val="24"/>
          <w:szCs w:val="24"/>
          <w:lang w:eastAsia="zh-CN" w:bidi="hi-IN"/>
        </w:rPr>
      </w:pPr>
      <w:r w:rsidRPr="0010207C">
        <w:rPr>
          <w:rFonts w:asciiTheme="majorHAnsi" w:eastAsia="NSimSun" w:hAnsiTheme="majorHAnsi" w:cstheme="majorHAnsi"/>
          <w:kern w:val="1"/>
          <w:sz w:val="24"/>
          <w:szCs w:val="24"/>
          <w:lang w:eastAsia="zh-CN" w:bidi="hi-IN"/>
        </w:rPr>
        <w:t xml:space="preserve">4) </w:t>
      </w:r>
      <w:r w:rsidR="00BA28B3" w:rsidRPr="0010207C">
        <w:rPr>
          <w:rFonts w:asciiTheme="majorHAnsi" w:eastAsia="NSimSun" w:hAnsiTheme="majorHAnsi" w:cstheme="majorHAnsi"/>
          <w:kern w:val="1"/>
          <w:sz w:val="24"/>
          <w:szCs w:val="24"/>
          <w:lang w:eastAsia="zh-CN" w:bidi="hi-IN"/>
        </w:rPr>
        <w:t xml:space="preserve"> jeżeli Wykonawca nie wykona swoich zobowiązań określonych w § 4 lub § 7 Umowy, pomimo pisemnego wezwania Zamawiającego do ich wykonania;</w:t>
      </w:r>
    </w:p>
    <w:p w14:paraId="7C9CC451" w14:textId="0FB592A5" w:rsidR="00BA28B3" w:rsidRPr="0010207C" w:rsidRDefault="00C51A43" w:rsidP="00C51A43">
      <w:pPr>
        <w:suppressAutoHyphens/>
        <w:ind w:left="426" w:hanging="426"/>
        <w:jc w:val="both"/>
        <w:rPr>
          <w:rFonts w:asciiTheme="majorHAnsi" w:eastAsia="NSimSun" w:hAnsiTheme="majorHAnsi" w:cstheme="majorHAnsi"/>
          <w:kern w:val="1"/>
          <w:sz w:val="24"/>
          <w:szCs w:val="24"/>
          <w:lang w:eastAsia="zh-CN" w:bidi="hi-IN"/>
        </w:rPr>
      </w:pPr>
      <w:r w:rsidRPr="0010207C">
        <w:rPr>
          <w:rFonts w:asciiTheme="majorHAnsi" w:eastAsia="NSimSun" w:hAnsiTheme="majorHAnsi" w:cstheme="majorHAnsi"/>
          <w:kern w:val="1"/>
          <w:sz w:val="24"/>
          <w:szCs w:val="24"/>
          <w:lang w:eastAsia="zh-CN" w:bidi="hi-IN"/>
        </w:rPr>
        <w:t xml:space="preserve">5)   </w:t>
      </w:r>
      <w:r w:rsidR="00BA28B3" w:rsidRPr="0010207C">
        <w:rPr>
          <w:rFonts w:asciiTheme="majorHAnsi" w:eastAsia="NSimSun" w:hAnsiTheme="majorHAnsi" w:cstheme="majorHAnsi"/>
          <w:kern w:val="1"/>
          <w:sz w:val="24"/>
          <w:szCs w:val="24"/>
          <w:lang w:eastAsia="zh-CN" w:bidi="hi-IN"/>
        </w:rPr>
        <w:t>gdy Wykonawca przerwał realizację Usługi i przerwa ta trwa dłużej niż 2 dni, a nie jest to następstwem okoliczności, za które odpowiedzialność ponosi Zamawiający.</w:t>
      </w:r>
    </w:p>
    <w:p w14:paraId="4DAB8388" w14:textId="66542CBF" w:rsidR="00C51A43" w:rsidRPr="0010207C" w:rsidRDefault="00C51A43" w:rsidP="0010207C">
      <w:pPr>
        <w:pStyle w:val="Akapitzlist"/>
        <w:numPr>
          <w:ilvl w:val="0"/>
          <w:numId w:val="42"/>
        </w:numPr>
        <w:suppressAutoHyphens/>
        <w:jc w:val="both"/>
        <w:rPr>
          <w:rFonts w:asciiTheme="majorHAnsi" w:eastAsia="NSimSun" w:hAnsiTheme="majorHAnsi" w:cstheme="majorHAnsi"/>
          <w:kern w:val="1"/>
          <w:sz w:val="24"/>
          <w:szCs w:val="24"/>
          <w:lang w:eastAsia="zh-CN" w:bidi="hi-IN"/>
        </w:rPr>
      </w:pPr>
      <w:r w:rsidRPr="0010207C">
        <w:rPr>
          <w:rFonts w:asciiTheme="majorHAnsi" w:hAnsiTheme="majorHAnsi" w:cstheme="majorHAnsi"/>
          <w:sz w:val="24"/>
          <w:szCs w:val="24"/>
        </w:rPr>
        <w:t xml:space="preserve">na zasadach określonych w art. 456 ustawy PZP, </w:t>
      </w:r>
      <w:r w:rsidRPr="0010207C">
        <w:rPr>
          <w:rFonts w:asciiTheme="majorHAnsi" w:eastAsia="Calibri" w:hAnsiTheme="majorHAnsi" w:cstheme="majorHAnsi"/>
          <w:color w:val="000000"/>
          <w:sz w:val="24"/>
          <w:szCs w:val="24"/>
        </w:rPr>
        <w:t xml:space="preserve"> </w:t>
      </w:r>
    </w:p>
    <w:p w14:paraId="47E1DCAA" w14:textId="77777777" w:rsidR="00C51A43" w:rsidRPr="0010207C" w:rsidRDefault="00C51A43" w:rsidP="0010207C">
      <w:pPr>
        <w:numPr>
          <w:ilvl w:val="0"/>
          <w:numId w:val="42"/>
        </w:numPr>
        <w:autoSpaceDE w:val="0"/>
        <w:autoSpaceDN w:val="0"/>
        <w:adjustRightInd w:val="0"/>
        <w:rPr>
          <w:rFonts w:asciiTheme="majorHAnsi" w:hAnsiTheme="majorHAnsi" w:cstheme="majorHAnsi"/>
          <w:sz w:val="24"/>
          <w:szCs w:val="24"/>
        </w:rPr>
      </w:pPr>
      <w:r w:rsidRPr="0010207C">
        <w:rPr>
          <w:rFonts w:asciiTheme="majorHAnsi" w:eastAsia="Calibri" w:hAnsiTheme="majorHAnsi" w:cstheme="majorHAnsi"/>
          <w:color w:val="000000"/>
          <w:sz w:val="24"/>
          <w:szCs w:val="24"/>
        </w:rPr>
        <w:t>ogłoszenia upadłości lub likwidacji działalności Wykonawcy</w:t>
      </w:r>
    </w:p>
    <w:p w14:paraId="0F1888A0" w14:textId="70B62681" w:rsidR="002F5EAB" w:rsidRPr="002F5EAB" w:rsidRDefault="002F5EAB" w:rsidP="002F5EAB">
      <w:pPr>
        <w:pStyle w:val="Akapitzlist"/>
        <w:numPr>
          <w:ilvl w:val="3"/>
          <w:numId w:val="39"/>
        </w:numPr>
        <w:suppressAutoHyphens/>
        <w:ind w:left="426" w:hanging="426"/>
        <w:jc w:val="both"/>
        <w:rPr>
          <w:rFonts w:asciiTheme="majorHAnsi" w:eastAsia="NSimSun" w:hAnsiTheme="majorHAnsi" w:cstheme="majorHAnsi"/>
          <w:kern w:val="1"/>
          <w:sz w:val="24"/>
          <w:szCs w:val="24"/>
          <w:lang w:eastAsia="zh-CN" w:bidi="hi-IN"/>
        </w:rPr>
      </w:pPr>
      <w:r w:rsidRPr="002F5EAB">
        <w:rPr>
          <w:rFonts w:asciiTheme="majorHAnsi" w:eastAsia="NSimSun" w:hAnsiTheme="majorHAnsi" w:cstheme="majorHAnsi"/>
          <w:kern w:val="1"/>
          <w:sz w:val="24"/>
          <w:szCs w:val="24"/>
          <w:lang w:eastAsia="zh-CN" w:bidi="hi-IN"/>
        </w:rPr>
        <w:t>Odstąpienie od umowy przez Zamawiającego z przyczyn wskazanych w ust. 1  może nastąpić w terminie do 90 dni od powzięcia przez Zamawiającego informacji o zaistnieniu powyższych okoliczności.</w:t>
      </w:r>
    </w:p>
    <w:p w14:paraId="3B3E2D34" w14:textId="13414E37" w:rsidR="002F5EAB" w:rsidRPr="002F5EAB" w:rsidRDefault="002F5EAB" w:rsidP="002F5EAB">
      <w:pPr>
        <w:pStyle w:val="Akapitzlist"/>
        <w:numPr>
          <w:ilvl w:val="3"/>
          <w:numId w:val="39"/>
        </w:numPr>
        <w:suppressAutoHyphens/>
        <w:ind w:left="426" w:hanging="426"/>
        <w:jc w:val="both"/>
        <w:rPr>
          <w:rFonts w:asciiTheme="majorHAnsi" w:eastAsia="NSimSun" w:hAnsiTheme="majorHAnsi" w:cstheme="majorHAnsi"/>
          <w:kern w:val="1"/>
          <w:sz w:val="24"/>
          <w:szCs w:val="24"/>
          <w:lang w:eastAsia="zh-CN" w:bidi="hi-IN"/>
        </w:rPr>
      </w:pPr>
      <w:r w:rsidRPr="002F5EAB">
        <w:rPr>
          <w:rFonts w:asciiTheme="majorHAnsi" w:eastAsia="NSimSun" w:hAnsiTheme="majorHAnsi" w:cstheme="majorHAnsi"/>
          <w:kern w:val="1"/>
          <w:sz w:val="24"/>
          <w:szCs w:val="24"/>
          <w:lang w:eastAsia="zh-CN" w:bidi="hi-IN"/>
        </w:rPr>
        <w:t xml:space="preserve">W przypadku odstąpienia od niniejszej umowy przez Zamawiającego w przypadkach wskazanych w ust. 1, Wykonawca zapłaci Zamawiającemu karę umowną w wysokości 10% wynagrodzenia brutto określonego w § </w:t>
      </w:r>
      <w:r w:rsidR="006570AB">
        <w:rPr>
          <w:rFonts w:asciiTheme="majorHAnsi" w:eastAsia="NSimSun" w:hAnsiTheme="majorHAnsi" w:cstheme="majorHAnsi"/>
          <w:kern w:val="1"/>
          <w:sz w:val="24"/>
          <w:szCs w:val="24"/>
          <w:lang w:eastAsia="zh-CN" w:bidi="hi-IN"/>
        </w:rPr>
        <w:t>8</w:t>
      </w:r>
      <w:r w:rsidRPr="002F5EAB">
        <w:rPr>
          <w:rFonts w:asciiTheme="majorHAnsi" w:eastAsia="NSimSun" w:hAnsiTheme="majorHAnsi" w:cstheme="majorHAnsi"/>
          <w:kern w:val="1"/>
          <w:sz w:val="24"/>
          <w:szCs w:val="24"/>
          <w:lang w:eastAsia="zh-CN" w:bidi="hi-IN"/>
        </w:rPr>
        <w:t xml:space="preserve"> ust. </w:t>
      </w:r>
      <w:r w:rsidR="006570AB">
        <w:rPr>
          <w:rFonts w:asciiTheme="majorHAnsi" w:eastAsia="NSimSun" w:hAnsiTheme="majorHAnsi" w:cstheme="majorHAnsi"/>
          <w:kern w:val="1"/>
          <w:sz w:val="24"/>
          <w:szCs w:val="24"/>
          <w:lang w:eastAsia="zh-CN" w:bidi="hi-IN"/>
        </w:rPr>
        <w:t xml:space="preserve">1 </w:t>
      </w:r>
      <w:r w:rsidRPr="002F5EAB">
        <w:rPr>
          <w:rFonts w:asciiTheme="majorHAnsi" w:eastAsia="NSimSun" w:hAnsiTheme="majorHAnsi" w:cstheme="majorHAnsi"/>
          <w:kern w:val="1"/>
          <w:sz w:val="24"/>
          <w:szCs w:val="24"/>
          <w:lang w:eastAsia="zh-CN" w:bidi="hi-IN"/>
        </w:rPr>
        <w:t>umowy.</w:t>
      </w:r>
    </w:p>
    <w:p w14:paraId="0010805A" w14:textId="5B199D8A" w:rsidR="002F5EAB" w:rsidRPr="0066361C" w:rsidRDefault="002F5EAB" w:rsidP="0066361C">
      <w:pPr>
        <w:suppressAutoHyphens/>
        <w:ind w:left="284" w:hanging="284"/>
        <w:jc w:val="both"/>
        <w:rPr>
          <w:rFonts w:asciiTheme="majorHAnsi" w:eastAsia="NSimSun" w:hAnsiTheme="majorHAnsi" w:cstheme="majorHAnsi"/>
          <w:kern w:val="1"/>
          <w:sz w:val="24"/>
          <w:szCs w:val="24"/>
          <w:lang w:eastAsia="zh-CN" w:bidi="hi-IN"/>
        </w:rPr>
      </w:pPr>
      <w:r w:rsidRPr="002F5EAB">
        <w:rPr>
          <w:rFonts w:asciiTheme="majorHAnsi" w:eastAsia="NSimSun" w:hAnsiTheme="majorHAnsi" w:cstheme="majorHAnsi"/>
          <w:kern w:val="1"/>
          <w:sz w:val="24"/>
          <w:szCs w:val="24"/>
          <w:lang w:eastAsia="zh-CN" w:bidi="hi-IN"/>
        </w:rPr>
        <w:t>4. Odnośnie kary umownej zastrzeżonej w niniejszym paragrafie, Strony zachowują bez ograniczeń prawo do dochodzenia odszkodowania przewyższającego wysokość zastrzeżonej kary na zasadach ogólnych.</w:t>
      </w:r>
    </w:p>
    <w:p w14:paraId="1418A77B" w14:textId="04892575" w:rsidR="002F5EAB" w:rsidRPr="002F5EAB" w:rsidRDefault="0066361C" w:rsidP="00BD013F">
      <w:pPr>
        <w:suppressAutoHyphens/>
        <w:ind w:left="284" w:hanging="284"/>
        <w:jc w:val="both"/>
        <w:rPr>
          <w:rFonts w:asciiTheme="majorHAnsi" w:eastAsia="NSimSun" w:hAnsiTheme="majorHAnsi" w:cstheme="majorHAnsi"/>
          <w:kern w:val="1"/>
          <w:sz w:val="24"/>
          <w:szCs w:val="24"/>
          <w:lang w:eastAsia="zh-CN" w:bidi="hi-IN"/>
        </w:rPr>
      </w:pPr>
      <w:r>
        <w:rPr>
          <w:rFonts w:asciiTheme="majorHAnsi" w:eastAsia="NSimSun" w:hAnsiTheme="majorHAnsi" w:cstheme="majorHAnsi"/>
          <w:kern w:val="1"/>
          <w:sz w:val="24"/>
          <w:szCs w:val="24"/>
          <w:lang w:eastAsia="zh-CN" w:bidi="hi-IN"/>
        </w:rPr>
        <w:t>5</w:t>
      </w:r>
      <w:r w:rsidR="002F5EAB" w:rsidRPr="002F5EAB">
        <w:rPr>
          <w:rFonts w:asciiTheme="majorHAnsi" w:eastAsia="NSimSun" w:hAnsiTheme="majorHAnsi" w:cstheme="majorHAnsi"/>
          <w:kern w:val="1"/>
          <w:sz w:val="24"/>
          <w:szCs w:val="24"/>
          <w:lang w:eastAsia="zh-CN" w:bidi="hi-IN"/>
        </w:rPr>
        <w:t xml:space="preserve">. Umowa może zostać wypowiedziana przez każdą ze Stron z zachowaniem 3 miesięcznego okresu wypowiedzenia, ze skutkiem na koniec miesiąca. </w:t>
      </w:r>
    </w:p>
    <w:p w14:paraId="05CBD2C8" w14:textId="5F9557D4" w:rsidR="00C51A43" w:rsidRPr="0010207C" w:rsidRDefault="0066361C" w:rsidP="00BD013F">
      <w:pPr>
        <w:suppressAutoHyphens/>
        <w:ind w:left="709" w:hanging="709"/>
        <w:jc w:val="both"/>
        <w:rPr>
          <w:rFonts w:asciiTheme="majorHAnsi" w:eastAsia="NSimSun" w:hAnsiTheme="majorHAnsi" w:cstheme="majorHAnsi"/>
          <w:kern w:val="1"/>
          <w:sz w:val="24"/>
          <w:szCs w:val="24"/>
          <w:lang w:eastAsia="zh-CN" w:bidi="hi-IN"/>
        </w:rPr>
      </w:pPr>
      <w:r>
        <w:rPr>
          <w:rFonts w:asciiTheme="majorHAnsi" w:eastAsia="NSimSun" w:hAnsiTheme="majorHAnsi" w:cstheme="majorHAnsi"/>
          <w:kern w:val="1"/>
          <w:sz w:val="24"/>
          <w:szCs w:val="24"/>
          <w:lang w:eastAsia="zh-CN" w:bidi="hi-IN"/>
        </w:rPr>
        <w:t>6</w:t>
      </w:r>
      <w:r w:rsidR="002F5EAB" w:rsidRPr="002F5EAB">
        <w:rPr>
          <w:rFonts w:asciiTheme="majorHAnsi" w:eastAsia="NSimSun" w:hAnsiTheme="majorHAnsi" w:cstheme="majorHAnsi"/>
          <w:kern w:val="1"/>
          <w:sz w:val="24"/>
          <w:szCs w:val="24"/>
          <w:lang w:eastAsia="zh-CN" w:bidi="hi-IN"/>
        </w:rPr>
        <w:t>. Wypowiedzenie umowy następuje w formie pisemnej pod rygorem nieważności.</w:t>
      </w:r>
    </w:p>
    <w:p w14:paraId="6CF47FFC" w14:textId="77777777" w:rsidR="00BA28B3" w:rsidRPr="001116BB" w:rsidRDefault="00BA28B3" w:rsidP="00BA28B3">
      <w:pPr>
        <w:suppressAutoHyphens/>
        <w:jc w:val="both"/>
        <w:rPr>
          <w:rFonts w:asciiTheme="majorHAnsi" w:eastAsia="NSimSun" w:hAnsiTheme="majorHAnsi" w:cstheme="majorHAnsi"/>
          <w:kern w:val="1"/>
          <w:sz w:val="24"/>
          <w:szCs w:val="24"/>
          <w:lang w:eastAsia="zh-CN" w:bidi="hi-IN"/>
        </w:rPr>
      </w:pPr>
    </w:p>
    <w:p w14:paraId="7ADECBB2" w14:textId="77777777" w:rsidR="00BA28B3" w:rsidRPr="00AC178A" w:rsidRDefault="00BA28B3" w:rsidP="00BA28B3">
      <w:pPr>
        <w:suppressAutoHyphens/>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bCs/>
          <w:kern w:val="1"/>
          <w:sz w:val="24"/>
          <w:szCs w:val="24"/>
          <w:lang w:eastAsia="zh-CN" w:bidi="hi-IN"/>
        </w:rPr>
        <w:t>§ 10.</w:t>
      </w:r>
    </w:p>
    <w:p w14:paraId="50397442" w14:textId="406B32DB" w:rsidR="00BA28B3" w:rsidRPr="00AC178A" w:rsidRDefault="00BA28B3" w:rsidP="00BA28B3">
      <w:pPr>
        <w:suppressAutoHyphens/>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kern w:val="1"/>
          <w:sz w:val="24"/>
          <w:szCs w:val="24"/>
          <w:lang w:eastAsia="zh-CN" w:bidi="hi-IN"/>
        </w:rPr>
        <w:t>KARY UMOWNE</w:t>
      </w:r>
      <w:r w:rsidR="00E80D4A" w:rsidRPr="00AC178A">
        <w:rPr>
          <w:rFonts w:asciiTheme="majorHAnsi" w:eastAsia="NSimSun" w:hAnsiTheme="majorHAnsi" w:cstheme="majorHAnsi"/>
          <w:b/>
          <w:kern w:val="1"/>
          <w:sz w:val="24"/>
          <w:szCs w:val="24"/>
          <w:lang w:eastAsia="zh-CN" w:bidi="hi-IN"/>
        </w:rPr>
        <w:t xml:space="preserve"> </w:t>
      </w:r>
    </w:p>
    <w:p w14:paraId="472DE6E9" w14:textId="59426180" w:rsidR="00BA28B3" w:rsidRPr="001116BB" w:rsidRDefault="00BA28B3">
      <w:pPr>
        <w:numPr>
          <w:ilvl w:val="3"/>
          <w:numId w:val="50"/>
        </w:numPr>
        <w:tabs>
          <w:tab w:val="clear" w:pos="720"/>
          <w:tab w:val="num" w:pos="284"/>
        </w:tabs>
        <w:suppressAutoHyphens/>
        <w:spacing w:line="240" w:lineRule="auto"/>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Zamawiający ma prawo naliczać i pobierać od Wykonawcy kary umowne w przypadkach opisanych </w:t>
      </w:r>
      <w:r w:rsidR="004F776C" w:rsidRPr="001116BB">
        <w:rPr>
          <w:rFonts w:asciiTheme="majorHAnsi" w:eastAsia="NSimSun" w:hAnsiTheme="majorHAnsi" w:cstheme="majorHAnsi"/>
          <w:kern w:val="1"/>
          <w:sz w:val="24"/>
          <w:szCs w:val="24"/>
          <w:lang w:eastAsia="zh-CN" w:bidi="hi-IN"/>
        </w:rPr>
        <w:t xml:space="preserve">  </w:t>
      </w:r>
      <w:r w:rsidRPr="001116BB">
        <w:rPr>
          <w:rFonts w:asciiTheme="majorHAnsi" w:eastAsia="NSimSun" w:hAnsiTheme="majorHAnsi" w:cstheme="majorHAnsi"/>
          <w:kern w:val="1"/>
          <w:sz w:val="24"/>
          <w:szCs w:val="24"/>
          <w:lang w:eastAsia="zh-CN" w:bidi="hi-IN"/>
        </w:rPr>
        <w:t>w Umowie.</w:t>
      </w:r>
    </w:p>
    <w:p w14:paraId="470057CE" w14:textId="284C22C7" w:rsidR="00BA28B3" w:rsidRPr="001116BB" w:rsidRDefault="00BA28B3">
      <w:pPr>
        <w:numPr>
          <w:ilvl w:val="3"/>
          <w:numId w:val="50"/>
        </w:numPr>
        <w:tabs>
          <w:tab w:val="clear" w:pos="720"/>
          <w:tab w:val="num" w:pos="284"/>
        </w:tabs>
        <w:suppressAutoHyphens/>
        <w:spacing w:line="240" w:lineRule="auto"/>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 Za rozwiązanie lub odstąpienie od Umowy przez Zamawiającego z przyczyn leżących po stronie Wykonawcy lub </w:t>
      </w:r>
      <w:r w:rsidR="008441A9" w:rsidRPr="001116BB">
        <w:rPr>
          <w:rFonts w:asciiTheme="majorHAnsi" w:eastAsia="NSimSun" w:hAnsiTheme="majorHAnsi" w:cstheme="majorHAnsi"/>
          <w:kern w:val="1"/>
          <w:sz w:val="24"/>
          <w:szCs w:val="24"/>
          <w:lang w:eastAsia="zh-CN" w:bidi="hi-IN"/>
        </w:rPr>
        <w:t xml:space="preserve">rozwiązanie lub odstąpienie od umowy </w:t>
      </w:r>
      <w:r w:rsidRPr="001116BB">
        <w:rPr>
          <w:rFonts w:asciiTheme="majorHAnsi" w:eastAsia="NSimSun" w:hAnsiTheme="majorHAnsi" w:cstheme="majorHAnsi"/>
          <w:kern w:val="1"/>
          <w:sz w:val="24"/>
          <w:szCs w:val="24"/>
          <w:lang w:eastAsia="zh-CN" w:bidi="hi-IN"/>
        </w:rPr>
        <w:t>przez Wykonawcę z przyczyn nie leżących po stronie Zamawiającego, Zamawiającemu przysługuje kara umowna w wysokości 5% łącznego, ryczałtowego wynagrodzenia brutto w wysokości maksymalnej, określonego w § 8 ust. 1 Umowy.</w:t>
      </w:r>
    </w:p>
    <w:p w14:paraId="73354789" w14:textId="3F16CDE1" w:rsidR="00BA28B3" w:rsidRPr="001116BB" w:rsidRDefault="00BA28B3">
      <w:pPr>
        <w:numPr>
          <w:ilvl w:val="3"/>
          <w:numId w:val="50"/>
        </w:numPr>
        <w:tabs>
          <w:tab w:val="clear" w:pos="720"/>
          <w:tab w:val="num" w:pos="284"/>
        </w:tabs>
        <w:suppressAutoHyphens/>
        <w:spacing w:line="240" w:lineRule="auto"/>
        <w:ind w:left="284" w:hanging="284"/>
        <w:jc w:val="both"/>
        <w:rPr>
          <w:rFonts w:asciiTheme="majorHAnsi" w:eastAsia="Lucida Sans Unicode" w:hAnsiTheme="majorHAnsi" w:cstheme="majorHAnsi"/>
          <w:kern w:val="1"/>
          <w:sz w:val="24"/>
          <w:szCs w:val="24"/>
          <w:lang w:eastAsia="hi-IN" w:bidi="hi-IN"/>
        </w:rPr>
      </w:pPr>
      <w:r w:rsidRPr="001116BB">
        <w:rPr>
          <w:rFonts w:asciiTheme="majorHAnsi" w:eastAsia="Lucida Sans Unicode" w:hAnsiTheme="majorHAnsi" w:cstheme="majorHAnsi"/>
          <w:kern w:val="1"/>
          <w:sz w:val="24"/>
          <w:szCs w:val="24"/>
          <w:lang w:eastAsia="hi-IN" w:bidi="hi-IN"/>
        </w:rPr>
        <w:t>W przypadku utraty ważności w trakcie obowiązywania niniejszej umowy certyfikatów   o który</w:t>
      </w:r>
      <w:r w:rsidR="008441A9" w:rsidRPr="001116BB">
        <w:rPr>
          <w:rFonts w:asciiTheme="majorHAnsi" w:eastAsia="Lucida Sans Unicode" w:hAnsiTheme="majorHAnsi" w:cstheme="majorHAnsi"/>
          <w:kern w:val="1"/>
          <w:sz w:val="24"/>
          <w:szCs w:val="24"/>
          <w:lang w:eastAsia="hi-IN" w:bidi="hi-IN"/>
        </w:rPr>
        <w:t>ch</w:t>
      </w:r>
      <w:r w:rsidRPr="001116BB">
        <w:rPr>
          <w:rFonts w:asciiTheme="majorHAnsi" w:eastAsia="Lucida Sans Unicode" w:hAnsiTheme="majorHAnsi" w:cstheme="majorHAnsi"/>
          <w:kern w:val="1"/>
          <w:sz w:val="24"/>
          <w:szCs w:val="24"/>
          <w:lang w:eastAsia="hi-IN" w:bidi="hi-IN"/>
        </w:rPr>
        <w:t xml:space="preserve"> mowa w </w:t>
      </w:r>
      <w:r w:rsidRPr="001116BB">
        <w:rPr>
          <w:rFonts w:asciiTheme="majorHAnsi" w:eastAsia="NSimSun" w:hAnsiTheme="majorHAnsi" w:cstheme="majorHAnsi"/>
          <w:kern w:val="1"/>
          <w:sz w:val="24"/>
          <w:szCs w:val="24"/>
          <w:lang w:eastAsia="zh-CN" w:bidi="hi-IN"/>
        </w:rPr>
        <w:t>§ 4</w:t>
      </w:r>
      <w:r w:rsidRPr="001116BB">
        <w:rPr>
          <w:rFonts w:asciiTheme="majorHAnsi" w:eastAsia="Lucida Sans Unicode" w:hAnsiTheme="majorHAnsi" w:cstheme="majorHAnsi"/>
          <w:kern w:val="1"/>
          <w:sz w:val="24"/>
          <w:szCs w:val="24"/>
          <w:lang w:eastAsia="hi-IN" w:bidi="hi-IN"/>
        </w:rPr>
        <w:t xml:space="preserve"> ust. 1 i ust. 2 i nie przedstawienia w terminie 7 dni od daty utraty ważności w to miejsce aktualnego dokumentu Wykonawca zapłaci karę umowną w wysokości 5% wartości miesięcznego wynagrodzenia z podatkiem VAT określonego w § 8 ust. 2.</w:t>
      </w:r>
    </w:p>
    <w:p w14:paraId="5E063A78" w14:textId="77777777" w:rsidR="00BA28B3" w:rsidRPr="001116BB" w:rsidRDefault="00BA28B3">
      <w:pPr>
        <w:numPr>
          <w:ilvl w:val="3"/>
          <w:numId w:val="50"/>
        </w:numPr>
        <w:tabs>
          <w:tab w:val="left" w:pos="284"/>
        </w:tabs>
        <w:spacing w:line="240" w:lineRule="auto"/>
        <w:ind w:left="284" w:hanging="284"/>
        <w:jc w:val="both"/>
        <w:rPr>
          <w:rFonts w:asciiTheme="majorHAnsi" w:hAnsiTheme="majorHAnsi" w:cstheme="majorHAnsi"/>
          <w:bCs/>
          <w:sz w:val="24"/>
          <w:szCs w:val="24"/>
        </w:rPr>
      </w:pPr>
      <w:r w:rsidRPr="001116BB">
        <w:rPr>
          <w:rFonts w:asciiTheme="majorHAnsi" w:hAnsiTheme="majorHAnsi" w:cstheme="majorHAnsi"/>
          <w:bCs/>
          <w:sz w:val="24"/>
          <w:szCs w:val="24"/>
        </w:rPr>
        <w:lastRenderedPageBreak/>
        <w:t>W przypadku niewykonania lub/i nienależytego wykonania usługi wynikającej z Załącznika nr 2.3</w:t>
      </w:r>
      <w:r w:rsidRPr="001116BB">
        <w:rPr>
          <w:rFonts w:asciiTheme="majorHAnsi" w:hAnsiTheme="majorHAnsi" w:cstheme="majorHAnsi"/>
          <w:iCs/>
          <w:color w:val="000000"/>
          <w:sz w:val="24"/>
          <w:szCs w:val="24"/>
          <w:lang w:bidi="pl-PL"/>
        </w:rPr>
        <w:t xml:space="preserve"> Zasady sprzątania, mycia i dekontaminacji pomieszczeń oraz sprzętu  użytkowego; zasady postępowania z bielizną szpitalną</w:t>
      </w:r>
      <w:r w:rsidRPr="001116BB">
        <w:rPr>
          <w:rFonts w:asciiTheme="majorHAnsi" w:hAnsiTheme="majorHAnsi" w:cstheme="majorHAnsi"/>
          <w:bCs/>
          <w:sz w:val="24"/>
          <w:szCs w:val="24"/>
        </w:rPr>
        <w:t xml:space="preserve">  oraz Załącznika nr 2.5 -</w:t>
      </w:r>
      <w:r w:rsidRPr="001116BB">
        <w:rPr>
          <w:rFonts w:asciiTheme="majorHAnsi" w:hAnsiTheme="majorHAnsi" w:cstheme="majorHAnsi"/>
          <w:iCs/>
          <w:sz w:val="24"/>
          <w:szCs w:val="24"/>
        </w:rPr>
        <w:t xml:space="preserve"> Zasady Dobrej Praktyki Higienicznej GHP</w:t>
      </w:r>
      <w:r w:rsidRPr="001116BB">
        <w:rPr>
          <w:rFonts w:asciiTheme="majorHAnsi" w:hAnsiTheme="majorHAnsi" w:cstheme="majorHAnsi"/>
          <w:bCs/>
          <w:sz w:val="24"/>
          <w:szCs w:val="24"/>
        </w:rPr>
        <w:t>, w szczególności w zakresie nieodpowiedniej jakości świadczonej usługi, stwierdzonego w protokole kontroli (Załącznik nr 2.2 do umowy)  wykonania usługi, podpisanym przez osobę upoważnioną ze strony Zamawiającego i ze strony Wykonawcy, Wykonawca zapłaci karę umowną w wysokości 150,00 zł za każdy przypadek (uwagę) stwierdzonego w protokole niewykonania lub/i nienależytego wykonania umowy.</w:t>
      </w:r>
    </w:p>
    <w:p w14:paraId="2FFDF66B" w14:textId="77777777" w:rsidR="00BA28B3" w:rsidRPr="001116BB" w:rsidRDefault="00BA28B3">
      <w:pPr>
        <w:numPr>
          <w:ilvl w:val="3"/>
          <w:numId w:val="50"/>
        </w:numPr>
        <w:tabs>
          <w:tab w:val="left" w:pos="284"/>
        </w:tabs>
        <w:spacing w:line="240" w:lineRule="auto"/>
        <w:ind w:left="284" w:hanging="284"/>
        <w:jc w:val="both"/>
        <w:rPr>
          <w:rFonts w:asciiTheme="majorHAnsi" w:hAnsiTheme="majorHAnsi" w:cstheme="majorHAnsi"/>
          <w:bCs/>
          <w:sz w:val="24"/>
          <w:szCs w:val="24"/>
        </w:rPr>
      </w:pPr>
      <w:r w:rsidRPr="001116BB">
        <w:rPr>
          <w:rFonts w:asciiTheme="majorHAnsi" w:hAnsiTheme="majorHAnsi" w:cstheme="majorHAnsi"/>
          <w:bCs/>
          <w:sz w:val="24"/>
          <w:szCs w:val="24"/>
        </w:rPr>
        <w:t>W przypadku braku zapewnienia w danym dniu przez Wykonawcę minimalnej ilości osób wynikającej z Załącznika nr 2.1 do SIWZ – plan organizacji pracy – wykaz roboczogodzin lub braku wypracowania minimalnej ilości roboczogodzin przewidzianej dla danej obsady w danym dniu lub w skali miesiąca, Wykonawca zapłaci Zamawiającemu karę umowną w wysokości 150 zł za każdy stwierdzony przypadek naruszenia.</w:t>
      </w:r>
    </w:p>
    <w:p w14:paraId="3CE34522" w14:textId="77777777" w:rsidR="00BA28B3" w:rsidRPr="001116BB" w:rsidRDefault="00BA28B3">
      <w:pPr>
        <w:numPr>
          <w:ilvl w:val="3"/>
          <w:numId w:val="50"/>
        </w:numPr>
        <w:tabs>
          <w:tab w:val="left" w:pos="284"/>
        </w:tabs>
        <w:autoSpaceDE w:val="0"/>
        <w:autoSpaceDN w:val="0"/>
        <w:adjustRightInd w:val="0"/>
        <w:spacing w:line="26" w:lineRule="atLeast"/>
        <w:ind w:left="284" w:hanging="284"/>
        <w:jc w:val="both"/>
        <w:rPr>
          <w:rFonts w:asciiTheme="majorHAnsi" w:hAnsiTheme="majorHAnsi" w:cstheme="majorHAnsi"/>
          <w:sz w:val="24"/>
          <w:szCs w:val="24"/>
        </w:rPr>
      </w:pPr>
      <w:r w:rsidRPr="001116BB">
        <w:rPr>
          <w:rFonts w:asciiTheme="majorHAnsi" w:hAnsiTheme="majorHAnsi" w:cstheme="majorHAnsi"/>
          <w:sz w:val="24"/>
          <w:szCs w:val="24"/>
        </w:rPr>
        <w:t xml:space="preserve">Z tytułu niespełnienia przez Wykonawcę lub podwykonawcę wymogu zatrudnienia na podstawie umowy o pracę osób wykonujących wskazane w § 14 niniejszej umowy czynności Zamawiający przewiduje sankcję </w:t>
      </w:r>
      <w:r w:rsidRPr="001116BB">
        <w:rPr>
          <w:rFonts w:asciiTheme="majorHAnsi" w:eastAsia="ArialNarrow" w:hAnsiTheme="majorHAnsi" w:cstheme="majorHAnsi"/>
          <w:sz w:val="24"/>
          <w:szCs w:val="24"/>
        </w:rPr>
        <w:t>w postaci obowiązku zapłaty przez Wykonawcę kary umownej w wysokości 5.000 zł za każdą osobę wykonującą czynności wskazane w § 14 umowy</w:t>
      </w:r>
      <w:r w:rsidRPr="001116BB">
        <w:rPr>
          <w:rFonts w:asciiTheme="majorHAnsi" w:hAnsiTheme="majorHAnsi" w:cstheme="majorHAnsi"/>
          <w:sz w:val="24"/>
          <w:szCs w:val="24"/>
        </w:rPr>
        <w:t xml:space="preserve">. </w:t>
      </w:r>
    </w:p>
    <w:p w14:paraId="75DFF028" w14:textId="77777777" w:rsidR="00BA28B3" w:rsidRPr="001116BB" w:rsidRDefault="00BA28B3" w:rsidP="0066361C">
      <w:pPr>
        <w:suppressAutoHyphens/>
        <w:spacing w:line="26" w:lineRule="atLeast"/>
        <w:ind w:left="284" w:hanging="284"/>
        <w:jc w:val="both"/>
        <w:rPr>
          <w:rFonts w:asciiTheme="majorHAnsi" w:eastAsia="NSimSun" w:hAnsiTheme="majorHAnsi" w:cstheme="majorHAnsi"/>
          <w:kern w:val="1"/>
          <w:sz w:val="24"/>
          <w:szCs w:val="24"/>
          <w:lang w:eastAsia="zh-CN" w:bidi="hi-IN"/>
        </w:rPr>
      </w:pPr>
      <w:r w:rsidRPr="001116BB">
        <w:rPr>
          <w:rFonts w:asciiTheme="majorHAnsi" w:eastAsia="Lucida Sans Unicode" w:hAnsiTheme="majorHAnsi" w:cstheme="majorHAnsi"/>
          <w:kern w:val="1"/>
          <w:sz w:val="24"/>
          <w:szCs w:val="24"/>
          <w:lang w:eastAsia="hi-IN" w:bidi="hi-IN"/>
        </w:rPr>
        <w:t xml:space="preserve">7. </w:t>
      </w:r>
      <w:r w:rsidRPr="001116BB">
        <w:rPr>
          <w:rFonts w:asciiTheme="majorHAnsi" w:eastAsia="NSimSun" w:hAnsiTheme="majorHAnsi" w:cstheme="majorHAnsi"/>
          <w:kern w:val="1"/>
          <w:sz w:val="24"/>
          <w:szCs w:val="24"/>
          <w:lang w:eastAsia="zh-CN" w:bidi="hi-IN"/>
        </w:rPr>
        <w:t xml:space="preserve">W przypadku, gdy Zamawiający naprawi szkodę wyrządzoną osobie trzeciej, powstałą </w:t>
      </w:r>
      <w:r w:rsidRPr="001116BB">
        <w:rPr>
          <w:rFonts w:asciiTheme="majorHAnsi" w:eastAsia="NSimSun" w:hAnsiTheme="majorHAnsi" w:cstheme="majorHAnsi"/>
          <w:kern w:val="1"/>
          <w:sz w:val="24"/>
          <w:szCs w:val="24"/>
          <w:lang w:eastAsia="zh-CN" w:bidi="hi-IN"/>
        </w:rPr>
        <w:br/>
        <w:t>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 bez konieczności wyzwania go do ich uiszczenia.</w:t>
      </w:r>
    </w:p>
    <w:p w14:paraId="2B0D2153" w14:textId="77777777" w:rsidR="00BA28B3" w:rsidRPr="001116BB" w:rsidRDefault="00BA28B3" w:rsidP="0066361C">
      <w:pPr>
        <w:suppressAutoHyphens/>
        <w:spacing w:line="26" w:lineRule="atLeast"/>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8. Wykonawca jest zobowiązany do pokrycia wszelkich kar (grzywien, opłat, itp.) nałożonych na Zamawiającego przez organ administracji publicznej, chyba że Wykonawca nie ponosi winy za spowodowanie sytuacji stanowiącej podstawę nałożenia kary. Zamawiający może potrącić powyższe kwoty z wynagrodzenia Wykonawcy bez konieczności wyzwania go do ich uiszczenia.</w:t>
      </w:r>
    </w:p>
    <w:p w14:paraId="31C42B1F" w14:textId="77777777" w:rsidR="00BA28B3" w:rsidRPr="001116BB" w:rsidRDefault="00BA28B3" w:rsidP="0066361C">
      <w:pPr>
        <w:suppressAutoHyphens/>
        <w:spacing w:line="26" w:lineRule="atLeast"/>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9. Zapłata kary umownej nie zwalnia Wykonawcy z zobowiązań wynikających z Umowy.</w:t>
      </w:r>
    </w:p>
    <w:p w14:paraId="4DB7000E" w14:textId="77777777" w:rsidR="00BA28B3" w:rsidRPr="001116BB" w:rsidRDefault="00BA28B3" w:rsidP="0066361C">
      <w:pPr>
        <w:suppressAutoHyphens/>
        <w:spacing w:line="26" w:lineRule="atLeast"/>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10. Za przekroczenie terminów płatności, ustalonych w § 8 ust. 5 Umowy, Zamawiający zapłaci Wykonawcy odsetki ustawowe za opóźnienie.</w:t>
      </w:r>
    </w:p>
    <w:p w14:paraId="0089F0FB" w14:textId="77777777" w:rsidR="00BA28B3" w:rsidRPr="00E12D5A" w:rsidRDefault="00BA28B3" w:rsidP="0066361C">
      <w:pPr>
        <w:suppressAutoHyphens/>
        <w:spacing w:line="26" w:lineRule="atLeast"/>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11. </w:t>
      </w:r>
      <w:r w:rsidRPr="00E12D5A">
        <w:rPr>
          <w:rFonts w:asciiTheme="majorHAnsi" w:eastAsia="NSimSun" w:hAnsiTheme="majorHAnsi" w:cstheme="majorHAnsi"/>
          <w:kern w:val="1"/>
          <w:sz w:val="24"/>
          <w:szCs w:val="24"/>
          <w:lang w:eastAsia="zh-CN" w:bidi="hi-IN"/>
        </w:rPr>
        <w:t xml:space="preserve">Kara umowna powinna być zapłacona przez Stronę, która naruszyła postanowienia Umowy, </w:t>
      </w:r>
      <w:r w:rsidRPr="00E12D5A">
        <w:rPr>
          <w:rFonts w:asciiTheme="majorHAnsi" w:eastAsia="NSimSun" w:hAnsiTheme="majorHAnsi" w:cstheme="majorHAnsi"/>
          <w:kern w:val="1"/>
          <w:sz w:val="24"/>
          <w:szCs w:val="24"/>
          <w:lang w:eastAsia="zh-CN" w:bidi="hi-IN"/>
        </w:rPr>
        <w:br/>
        <w:t xml:space="preserve">w terminie 7 dni od daty wystąpienia przez Stronę drugą z żądaniem zapłaty. Zamawiający </w:t>
      </w:r>
      <w:r w:rsidRPr="00E12D5A">
        <w:rPr>
          <w:rFonts w:asciiTheme="majorHAnsi" w:eastAsia="NSimSun" w:hAnsiTheme="majorHAnsi" w:cstheme="majorHAnsi"/>
          <w:kern w:val="1"/>
          <w:sz w:val="24"/>
          <w:szCs w:val="24"/>
          <w:lang w:eastAsia="zh-CN" w:bidi="hi-IN"/>
        </w:rPr>
        <w:br/>
        <w:t>w razie opóźnienia w zapłacie kary może potrącić należną mu karę z należności Wykonawcy, na co Wykonawca wyraża zgodę.</w:t>
      </w:r>
    </w:p>
    <w:p w14:paraId="46EE8322" w14:textId="3E3B4F99" w:rsidR="00BA28B3" w:rsidRPr="00F7316E" w:rsidRDefault="00BA28B3" w:rsidP="0066361C">
      <w:pPr>
        <w:suppressAutoHyphens/>
        <w:spacing w:line="26" w:lineRule="atLeast"/>
        <w:ind w:left="284" w:hanging="284"/>
        <w:jc w:val="both"/>
        <w:rPr>
          <w:rFonts w:asciiTheme="majorHAnsi" w:hAnsiTheme="majorHAnsi" w:cstheme="majorHAnsi"/>
          <w:sz w:val="24"/>
          <w:szCs w:val="24"/>
        </w:rPr>
      </w:pPr>
      <w:r w:rsidRPr="00E12D5A">
        <w:rPr>
          <w:rFonts w:asciiTheme="majorHAnsi" w:eastAsia="NSimSun" w:hAnsiTheme="majorHAnsi" w:cstheme="majorHAnsi"/>
          <w:kern w:val="1"/>
          <w:sz w:val="24"/>
          <w:szCs w:val="24"/>
          <w:lang w:eastAsia="zh-CN" w:bidi="hi-IN"/>
        </w:rPr>
        <w:t>12.</w:t>
      </w:r>
      <w:r w:rsidRPr="00F7316E">
        <w:rPr>
          <w:rFonts w:asciiTheme="majorHAnsi" w:hAnsiTheme="majorHAnsi" w:cstheme="majorHAnsi"/>
          <w:sz w:val="24"/>
          <w:szCs w:val="24"/>
        </w:rPr>
        <w:t xml:space="preserve">Wykonawca wyraża zgodę na dokonanie potrącenia przez Stronę kar umownych </w:t>
      </w:r>
      <w:r w:rsidRPr="00F7316E">
        <w:rPr>
          <w:rFonts w:asciiTheme="majorHAnsi" w:hAnsiTheme="majorHAnsi" w:cstheme="majorHAnsi"/>
          <w:sz w:val="24"/>
          <w:szCs w:val="24"/>
        </w:rPr>
        <w:br/>
        <w:t>z przysługującego mu wynagrodzenia</w:t>
      </w:r>
      <w:r w:rsidR="00377A6A" w:rsidRPr="00F7316E">
        <w:rPr>
          <w:rFonts w:asciiTheme="majorHAnsi" w:hAnsiTheme="majorHAnsi" w:cstheme="majorHAnsi"/>
          <w:sz w:val="24"/>
          <w:szCs w:val="24"/>
        </w:rPr>
        <w:t>.</w:t>
      </w:r>
      <w:r w:rsidRPr="00F7316E">
        <w:rPr>
          <w:rFonts w:asciiTheme="majorHAnsi" w:hAnsiTheme="majorHAnsi" w:cstheme="majorHAnsi"/>
          <w:sz w:val="24"/>
          <w:szCs w:val="24"/>
        </w:rPr>
        <w:t xml:space="preserve"> </w:t>
      </w:r>
    </w:p>
    <w:p w14:paraId="25B693FD" w14:textId="5D2D8D83" w:rsidR="00583BAB" w:rsidRPr="00E12D5A" w:rsidRDefault="00583BAB" w:rsidP="0066361C">
      <w:pPr>
        <w:suppressAutoHyphens/>
        <w:overflowPunct w:val="0"/>
        <w:autoSpaceDE w:val="0"/>
        <w:spacing w:line="26" w:lineRule="atLeast"/>
        <w:ind w:left="284" w:hanging="284"/>
        <w:jc w:val="both"/>
        <w:textAlignment w:val="baseline"/>
        <w:rPr>
          <w:rFonts w:asciiTheme="majorHAnsi" w:eastAsia="Times New Roman" w:hAnsiTheme="majorHAnsi" w:cstheme="majorHAnsi"/>
          <w:sz w:val="24"/>
          <w:szCs w:val="24"/>
          <w:lang w:val="hr-HR"/>
        </w:rPr>
      </w:pPr>
      <w:r w:rsidRPr="00E12D5A">
        <w:rPr>
          <w:rFonts w:asciiTheme="majorHAnsi" w:hAnsiTheme="majorHAnsi" w:cstheme="majorHAnsi"/>
          <w:sz w:val="24"/>
          <w:szCs w:val="24"/>
        </w:rPr>
        <w:t xml:space="preserve">13. </w:t>
      </w:r>
      <w:r w:rsidRPr="00E12D5A">
        <w:rPr>
          <w:rFonts w:asciiTheme="majorHAnsi" w:eastAsia="Times New Roman" w:hAnsiTheme="majorHAnsi" w:cstheme="majorHAnsi"/>
          <w:sz w:val="24"/>
          <w:szCs w:val="24"/>
          <w:lang w:val="hr-HR"/>
        </w:rPr>
        <w:t xml:space="preserve">Maksymalna łączna wysokość kar umownych, jakich Zamawiający może dochodzić w opraciu o niniejszą  umowę nie </w:t>
      </w:r>
      <w:r w:rsidRPr="00F7316E">
        <w:rPr>
          <w:rFonts w:asciiTheme="majorHAnsi" w:eastAsia="Times New Roman" w:hAnsiTheme="majorHAnsi" w:cstheme="majorHAnsi"/>
          <w:sz w:val="24"/>
          <w:szCs w:val="24"/>
          <w:lang w:val="hr-HR"/>
        </w:rPr>
        <w:t xml:space="preserve">może przekroczyć </w:t>
      </w:r>
      <w:r w:rsidR="00963EE7" w:rsidRPr="00F7316E">
        <w:rPr>
          <w:rFonts w:asciiTheme="majorHAnsi" w:eastAsia="Times New Roman" w:hAnsiTheme="majorHAnsi" w:cstheme="majorHAnsi"/>
          <w:sz w:val="24"/>
          <w:szCs w:val="24"/>
          <w:lang w:val="hr-HR"/>
        </w:rPr>
        <w:t xml:space="preserve">50 </w:t>
      </w:r>
      <w:r w:rsidRPr="00F7316E">
        <w:rPr>
          <w:rFonts w:asciiTheme="majorHAnsi" w:eastAsia="Times New Roman" w:hAnsiTheme="majorHAnsi" w:cstheme="majorHAnsi"/>
          <w:sz w:val="24"/>
          <w:szCs w:val="24"/>
          <w:lang w:val="hr-HR"/>
        </w:rPr>
        <w:t xml:space="preserve">% </w:t>
      </w:r>
      <w:r w:rsidRPr="00E12D5A">
        <w:rPr>
          <w:rFonts w:asciiTheme="majorHAnsi" w:eastAsia="Times New Roman" w:hAnsiTheme="majorHAnsi" w:cstheme="majorHAnsi"/>
          <w:sz w:val="24"/>
          <w:szCs w:val="24"/>
          <w:lang w:val="hr-HR"/>
        </w:rPr>
        <w:t>wynagrodzenia brutto Wykonawcy.</w:t>
      </w:r>
    </w:p>
    <w:p w14:paraId="472980CD" w14:textId="5438B820" w:rsidR="00BA28B3" w:rsidRPr="001116BB" w:rsidRDefault="00583BAB" w:rsidP="0066361C">
      <w:pPr>
        <w:suppressAutoHyphens/>
        <w:overflowPunct w:val="0"/>
        <w:autoSpaceDE w:val="0"/>
        <w:spacing w:line="26" w:lineRule="atLeast"/>
        <w:ind w:left="284" w:hanging="284"/>
        <w:jc w:val="both"/>
        <w:textAlignment w:val="baseline"/>
        <w:rPr>
          <w:rFonts w:asciiTheme="majorHAnsi" w:eastAsia="Times New Roman" w:hAnsiTheme="majorHAnsi" w:cstheme="majorHAnsi"/>
          <w:sz w:val="24"/>
          <w:szCs w:val="24"/>
          <w:lang w:val="hr-HR"/>
        </w:rPr>
      </w:pPr>
      <w:r w:rsidRPr="00E12D5A">
        <w:rPr>
          <w:rFonts w:asciiTheme="majorHAnsi" w:eastAsia="Times New Roman" w:hAnsiTheme="majorHAnsi" w:cstheme="majorHAnsi"/>
          <w:sz w:val="24"/>
          <w:szCs w:val="24"/>
          <w:lang w:val="hr-HR"/>
        </w:rPr>
        <w:t xml:space="preserve">14. </w:t>
      </w:r>
      <w:r w:rsidR="00BA28B3" w:rsidRPr="00E12D5A">
        <w:rPr>
          <w:rFonts w:asciiTheme="majorHAnsi" w:eastAsia="NSimSun" w:hAnsiTheme="majorHAnsi" w:cstheme="majorHAnsi"/>
          <w:kern w:val="1"/>
          <w:sz w:val="24"/>
          <w:szCs w:val="24"/>
          <w:lang w:eastAsia="zh-CN" w:bidi="hi-IN"/>
        </w:rPr>
        <w:t xml:space="preserve">Zapłata przez Wykonawcę kar/kary umownej nie wyłącza prawa Zamawiającego do dochodzenia odszkodowania na zasadach ogólnych, jeżeli Wykonawca nie wykonuje, bądź nienależycie wykonuje zobowiązania wynikające z Umowy, </w:t>
      </w:r>
      <w:r w:rsidR="00BA28B3" w:rsidRPr="001116BB">
        <w:rPr>
          <w:rFonts w:asciiTheme="majorHAnsi" w:eastAsia="NSimSun" w:hAnsiTheme="majorHAnsi" w:cstheme="majorHAnsi"/>
          <w:kern w:val="1"/>
          <w:sz w:val="24"/>
          <w:szCs w:val="24"/>
          <w:lang w:eastAsia="zh-CN" w:bidi="hi-IN"/>
        </w:rPr>
        <w:t>a powstała z tego tytułu szkoda przekracza wysokość zastrzeżonych kar umownych.</w:t>
      </w:r>
    </w:p>
    <w:p w14:paraId="1E3F086C" w14:textId="1839FED4" w:rsidR="00BA28B3" w:rsidRDefault="00374FFA" w:rsidP="0066361C">
      <w:pPr>
        <w:suppressAutoHyphens/>
        <w:spacing w:line="26" w:lineRule="atLeast"/>
        <w:jc w:val="both"/>
        <w:rPr>
          <w:rFonts w:asciiTheme="majorHAnsi" w:eastAsia="NSimSun" w:hAnsiTheme="majorHAnsi" w:cstheme="majorHAnsi"/>
          <w:kern w:val="1"/>
          <w:sz w:val="24"/>
          <w:szCs w:val="24"/>
          <w:lang w:eastAsia="zh-CN" w:bidi="hi-IN"/>
        </w:rPr>
      </w:pPr>
      <w:r>
        <w:rPr>
          <w:rFonts w:asciiTheme="majorHAnsi" w:eastAsia="NSimSun" w:hAnsiTheme="majorHAnsi" w:cstheme="majorHAnsi"/>
          <w:kern w:val="1"/>
          <w:sz w:val="24"/>
          <w:szCs w:val="24"/>
          <w:lang w:eastAsia="zh-CN" w:bidi="hi-IN"/>
        </w:rPr>
        <w:t xml:space="preserve"> </w:t>
      </w:r>
      <w:r>
        <w:rPr>
          <w:rFonts w:asciiTheme="majorHAnsi" w:eastAsia="NSimSun" w:hAnsiTheme="majorHAnsi" w:cstheme="majorHAnsi"/>
          <w:kern w:val="1"/>
          <w:sz w:val="24"/>
          <w:szCs w:val="24"/>
          <w:lang w:eastAsia="zh-CN" w:bidi="hi-IN"/>
        </w:rPr>
        <w:tab/>
      </w:r>
    </w:p>
    <w:p w14:paraId="03F1BA99" w14:textId="0756673A" w:rsidR="00B7342E" w:rsidRDefault="00B7342E" w:rsidP="0066361C">
      <w:pPr>
        <w:suppressAutoHyphens/>
        <w:spacing w:line="26" w:lineRule="atLeast"/>
        <w:jc w:val="both"/>
        <w:rPr>
          <w:rFonts w:asciiTheme="majorHAnsi" w:eastAsia="NSimSun" w:hAnsiTheme="majorHAnsi" w:cstheme="majorHAnsi"/>
          <w:kern w:val="1"/>
          <w:sz w:val="24"/>
          <w:szCs w:val="24"/>
          <w:lang w:eastAsia="zh-CN" w:bidi="hi-IN"/>
        </w:rPr>
      </w:pPr>
    </w:p>
    <w:p w14:paraId="79E26FE0" w14:textId="77777777" w:rsidR="00B7342E" w:rsidRPr="001116BB" w:rsidRDefault="00B7342E" w:rsidP="0066361C">
      <w:pPr>
        <w:suppressAutoHyphens/>
        <w:spacing w:line="26" w:lineRule="atLeast"/>
        <w:jc w:val="both"/>
        <w:rPr>
          <w:rFonts w:asciiTheme="majorHAnsi" w:eastAsia="NSimSun" w:hAnsiTheme="majorHAnsi" w:cstheme="majorHAnsi"/>
          <w:kern w:val="1"/>
          <w:sz w:val="24"/>
          <w:szCs w:val="24"/>
          <w:lang w:eastAsia="zh-CN" w:bidi="hi-IN"/>
        </w:rPr>
      </w:pPr>
    </w:p>
    <w:p w14:paraId="7332E9CD"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lastRenderedPageBreak/>
        <w:t>§ 11.</w:t>
      </w:r>
    </w:p>
    <w:p w14:paraId="0340641F" w14:textId="77777777" w:rsidR="00BA28B3" w:rsidRPr="00AC178A" w:rsidRDefault="00BA28B3" w:rsidP="00BA28B3">
      <w:pPr>
        <w:suppressAutoHyphens/>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kern w:val="1"/>
          <w:sz w:val="24"/>
          <w:szCs w:val="24"/>
          <w:lang w:eastAsia="zh-CN" w:bidi="hi-IN"/>
        </w:rPr>
        <w:t>ZMIANA UMOWY</w:t>
      </w:r>
    </w:p>
    <w:p w14:paraId="50B009DA" w14:textId="0469684B" w:rsidR="00571253" w:rsidRPr="0040298D" w:rsidRDefault="0040298D" w:rsidP="0057125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heme="majorHAnsi" w:hAnsiTheme="majorHAnsi" w:cstheme="majorHAnsi"/>
          <w:bCs/>
          <w:sz w:val="24"/>
          <w:szCs w:val="24"/>
        </w:rPr>
      </w:pPr>
      <w:r>
        <w:rPr>
          <w:rStyle w:val="Pogrubienie"/>
          <w:rFonts w:asciiTheme="majorHAnsi" w:hAnsiTheme="majorHAnsi" w:cstheme="majorHAnsi"/>
          <w:b w:val="0"/>
          <w:sz w:val="24"/>
          <w:szCs w:val="24"/>
        </w:rPr>
        <w:t>1</w:t>
      </w:r>
      <w:r w:rsidR="00571253" w:rsidRPr="0040298D">
        <w:rPr>
          <w:rStyle w:val="Pogrubienie"/>
          <w:rFonts w:asciiTheme="majorHAnsi" w:hAnsiTheme="majorHAnsi" w:cstheme="majorHAnsi"/>
          <w:b w:val="0"/>
          <w:sz w:val="24"/>
          <w:szCs w:val="24"/>
        </w:rPr>
        <w:t xml:space="preserve">. </w:t>
      </w:r>
      <w:r w:rsidR="00571253" w:rsidRPr="0040298D">
        <w:rPr>
          <w:rFonts w:asciiTheme="majorHAnsi" w:hAnsiTheme="majorHAnsi" w:cstheme="majorHAnsi"/>
          <w:bCs/>
          <w:sz w:val="24"/>
          <w:szCs w:val="24"/>
        </w:rPr>
        <w:t xml:space="preserve">Strony przewidują możliwość zmiany umowy, w tym waloryzacji wynagrodzenia </w:t>
      </w:r>
      <w:r>
        <w:rPr>
          <w:rFonts w:asciiTheme="majorHAnsi" w:hAnsiTheme="majorHAnsi" w:cstheme="majorHAnsi"/>
          <w:bCs/>
          <w:sz w:val="24"/>
          <w:szCs w:val="24"/>
        </w:rPr>
        <w:t xml:space="preserve">                                       </w:t>
      </w:r>
      <w:r w:rsidR="00571253" w:rsidRPr="0040298D">
        <w:rPr>
          <w:rFonts w:asciiTheme="majorHAnsi" w:hAnsiTheme="majorHAnsi" w:cstheme="majorHAnsi"/>
          <w:bCs/>
          <w:sz w:val="24"/>
          <w:szCs w:val="24"/>
        </w:rPr>
        <w:t xml:space="preserve">w następujących przypadkach wskazanych w ustępach poniżej. </w:t>
      </w:r>
    </w:p>
    <w:p w14:paraId="0C76E0D1" w14:textId="77777777" w:rsidR="00571253" w:rsidRPr="0040298D" w:rsidRDefault="00571253" w:rsidP="0057125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ajorHAnsi" w:hAnsiTheme="majorHAnsi" w:cstheme="majorHAnsi"/>
          <w:sz w:val="24"/>
          <w:szCs w:val="24"/>
        </w:rPr>
      </w:pPr>
    </w:p>
    <w:p w14:paraId="479B65A0" w14:textId="77777777" w:rsidR="00571253" w:rsidRPr="0040298D" w:rsidRDefault="00571253" w:rsidP="0057125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center"/>
        <w:rPr>
          <w:rFonts w:asciiTheme="majorHAnsi" w:hAnsiTheme="majorHAnsi" w:cstheme="majorHAnsi"/>
          <w:bCs/>
          <w:sz w:val="24"/>
          <w:szCs w:val="24"/>
        </w:rPr>
      </w:pPr>
      <w:r w:rsidRPr="0040298D">
        <w:rPr>
          <w:rFonts w:asciiTheme="majorHAnsi" w:hAnsiTheme="majorHAnsi" w:cstheme="majorHAnsi"/>
          <w:b/>
          <w:bCs/>
          <w:sz w:val="24"/>
          <w:szCs w:val="24"/>
        </w:rPr>
        <w:t>Zmiana wynagrodzenia w przypadku zmiany stawki podatku VAT</w:t>
      </w:r>
    </w:p>
    <w:p w14:paraId="2F9691B4" w14:textId="77777777" w:rsidR="00571253" w:rsidRPr="0040298D" w:rsidRDefault="00571253">
      <w:pPr>
        <w:numPr>
          <w:ilvl w:val="0"/>
          <w:numId w:val="99"/>
        </w:numPr>
        <w:spacing w:line="240" w:lineRule="auto"/>
        <w:jc w:val="both"/>
        <w:rPr>
          <w:rStyle w:val="Pogrubienie"/>
          <w:rFonts w:asciiTheme="majorHAnsi" w:hAnsiTheme="majorHAnsi" w:cstheme="majorHAnsi"/>
          <w:sz w:val="24"/>
          <w:szCs w:val="24"/>
        </w:rPr>
      </w:pPr>
      <w:r w:rsidRPr="0040298D">
        <w:rPr>
          <w:rStyle w:val="Pogrubienie"/>
          <w:rFonts w:asciiTheme="majorHAnsi" w:hAnsiTheme="majorHAnsi" w:cstheme="majorHAnsi"/>
          <w:b w:val="0"/>
          <w:bCs w:val="0"/>
          <w:sz w:val="24"/>
          <w:szCs w:val="24"/>
        </w:rPr>
        <w:t>W przypadku urzędowej zmiany stawki podatku VAT w ramach niniejszej umowy, zmiana stawki VAT mająca wpływ na cenę brutto następuje z dniem wejścia w życie urzędowej zmiany stawki, przy czym cena netto pozostaje niezmieniona.</w:t>
      </w:r>
      <w:r w:rsidRPr="0040298D">
        <w:rPr>
          <w:rFonts w:asciiTheme="majorHAnsi" w:hAnsiTheme="majorHAnsi" w:cstheme="majorHAnsi"/>
          <w:sz w:val="24"/>
          <w:szCs w:val="24"/>
        </w:rPr>
        <w:t xml:space="preserve"> Zmiana ta nie wymaga dokonywania zmian w treści niniejszej umowy w formie aneksu, lecz wyłącznie przekazania przez Wykonawcę w formie pisemnej zawiadomienia o zmianie wraz z załączonym aktualnym (po zmianie) formularzem cenowym / kalkulacją cenową</w:t>
      </w:r>
      <w:r w:rsidRPr="0040298D">
        <w:rPr>
          <w:rStyle w:val="Pogrubienie"/>
          <w:rFonts w:asciiTheme="majorHAnsi" w:hAnsiTheme="majorHAnsi" w:cstheme="majorHAnsi"/>
          <w:sz w:val="24"/>
          <w:szCs w:val="24"/>
        </w:rPr>
        <w:t>.</w:t>
      </w:r>
    </w:p>
    <w:p w14:paraId="3E60736B" w14:textId="77777777" w:rsidR="00571253" w:rsidRPr="0040298D" w:rsidRDefault="00571253" w:rsidP="00571253">
      <w:pPr>
        <w:ind w:left="360"/>
        <w:jc w:val="both"/>
        <w:rPr>
          <w:rStyle w:val="Pogrubienie"/>
          <w:rFonts w:asciiTheme="majorHAnsi" w:hAnsiTheme="majorHAnsi" w:cstheme="majorHAnsi"/>
          <w:sz w:val="24"/>
          <w:szCs w:val="24"/>
        </w:rPr>
      </w:pPr>
    </w:p>
    <w:p w14:paraId="15389F39" w14:textId="77777777" w:rsidR="00571253" w:rsidRPr="0040298D" w:rsidRDefault="00571253" w:rsidP="00571253">
      <w:pPr>
        <w:ind w:left="360"/>
        <w:jc w:val="center"/>
        <w:rPr>
          <w:rStyle w:val="Pogrubienie"/>
          <w:rFonts w:asciiTheme="majorHAnsi" w:hAnsiTheme="majorHAnsi" w:cstheme="majorHAnsi"/>
          <w:sz w:val="24"/>
          <w:szCs w:val="24"/>
        </w:rPr>
      </w:pPr>
      <w:r w:rsidRPr="0040298D">
        <w:rPr>
          <w:rFonts w:asciiTheme="majorHAnsi" w:hAnsiTheme="majorHAnsi" w:cstheme="majorHAnsi"/>
          <w:b/>
          <w:bCs/>
          <w:sz w:val="24"/>
          <w:szCs w:val="24"/>
        </w:rPr>
        <w:t>Zmiana umowy w przypadku zmiany minimalnego wynagrodzenia i zasad podlegania ubezpieczeniom</w:t>
      </w:r>
    </w:p>
    <w:p w14:paraId="38410EE5" w14:textId="77777777" w:rsidR="00571253" w:rsidRPr="0040298D" w:rsidRDefault="00571253">
      <w:pPr>
        <w:numPr>
          <w:ilvl w:val="0"/>
          <w:numId w:val="99"/>
        </w:numPr>
        <w:spacing w:line="240" w:lineRule="auto"/>
        <w:jc w:val="both"/>
        <w:rPr>
          <w:rFonts w:asciiTheme="majorHAnsi" w:hAnsiTheme="majorHAnsi" w:cstheme="majorHAnsi"/>
          <w:b/>
          <w:bCs/>
          <w:sz w:val="24"/>
          <w:szCs w:val="24"/>
        </w:rPr>
      </w:pPr>
      <w:r w:rsidRPr="0040298D">
        <w:rPr>
          <w:rFonts w:asciiTheme="majorHAnsi" w:hAnsiTheme="majorHAnsi" w:cstheme="majorHAnsi"/>
          <w:bCs/>
          <w:sz w:val="24"/>
          <w:szCs w:val="24"/>
        </w:rPr>
        <w:t>Strony przewidują dokonanie zmiany umowy w zakresie odpowiedniej zmiany wynagrodzenia Wykonawcy w przypadku:</w:t>
      </w:r>
    </w:p>
    <w:p w14:paraId="32E54215" w14:textId="77777777" w:rsidR="00571253" w:rsidRPr="0040298D" w:rsidRDefault="00571253">
      <w:pPr>
        <w:numPr>
          <w:ilvl w:val="0"/>
          <w:numId w:val="100"/>
        </w:numPr>
        <w:spacing w:line="240" w:lineRule="auto"/>
        <w:jc w:val="both"/>
        <w:rPr>
          <w:rFonts w:asciiTheme="majorHAnsi" w:hAnsiTheme="majorHAnsi" w:cstheme="majorHAnsi"/>
          <w:sz w:val="24"/>
          <w:szCs w:val="24"/>
        </w:rPr>
      </w:pPr>
      <w:r w:rsidRPr="0040298D">
        <w:rPr>
          <w:rFonts w:asciiTheme="majorHAnsi" w:hAnsiTheme="majorHAnsi" w:cstheme="majorHAnsi"/>
          <w:bCs/>
          <w:sz w:val="24"/>
          <w:szCs w:val="24"/>
        </w:rPr>
        <w:t xml:space="preserve">zmiany </w:t>
      </w:r>
      <w:r w:rsidRPr="0040298D">
        <w:rPr>
          <w:rFonts w:asciiTheme="majorHAnsi" w:hAnsiTheme="majorHAnsi" w:cstheme="majorHAnsi"/>
          <w:sz w:val="24"/>
          <w:szCs w:val="24"/>
        </w:rPr>
        <w:t>wysokości minimalnego wynagrodzenia za pracę,</w:t>
      </w:r>
    </w:p>
    <w:p w14:paraId="2024DFC5" w14:textId="77777777" w:rsidR="00571253" w:rsidRPr="0040298D" w:rsidRDefault="00571253">
      <w:pPr>
        <w:numPr>
          <w:ilvl w:val="0"/>
          <w:numId w:val="100"/>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zasad podlegania ubezpieczeniom społecznym lub ubezpieczeniu zdrowotnemu lub wysokości stawki składki na te ubezpieczenia,</w:t>
      </w:r>
    </w:p>
    <w:p w14:paraId="41A94EA0" w14:textId="77777777" w:rsidR="00571253" w:rsidRPr="0040298D" w:rsidRDefault="00571253" w:rsidP="00571253">
      <w:pPr>
        <w:jc w:val="both"/>
        <w:rPr>
          <w:rFonts w:asciiTheme="majorHAnsi" w:hAnsiTheme="majorHAnsi" w:cstheme="majorHAnsi"/>
          <w:sz w:val="24"/>
          <w:szCs w:val="24"/>
        </w:rPr>
      </w:pPr>
      <w:r w:rsidRPr="0040298D">
        <w:rPr>
          <w:rFonts w:asciiTheme="majorHAnsi" w:hAnsiTheme="majorHAnsi" w:cstheme="majorHAnsi"/>
          <w:sz w:val="24"/>
          <w:szCs w:val="24"/>
        </w:rPr>
        <w:t>pod warunkiem, że zmiany będą miały bezpośredni wpływ na koszty wykonania zamówienia</w:t>
      </w:r>
      <w:r w:rsidRPr="0040298D">
        <w:rPr>
          <w:rFonts w:asciiTheme="majorHAnsi" w:hAnsiTheme="majorHAnsi" w:cstheme="majorHAnsi"/>
          <w:b/>
          <w:bCs/>
          <w:sz w:val="24"/>
          <w:szCs w:val="24"/>
        </w:rPr>
        <w:t>.</w:t>
      </w:r>
    </w:p>
    <w:p w14:paraId="173A2399" w14:textId="77777777" w:rsidR="00571253" w:rsidRPr="0040298D" w:rsidRDefault="00571253" w:rsidP="00571253">
      <w:pPr>
        <w:jc w:val="both"/>
        <w:rPr>
          <w:rFonts w:asciiTheme="majorHAnsi" w:hAnsiTheme="majorHAnsi" w:cstheme="majorHAnsi"/>
          <w:sz w:val="24"/>
          <w:szCs w:val="24"/>
        </w:rPr>
      </w:pPr>
    </w:p>
    <w:p w14:paraId="2C746566"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 xml:space="preserve">Ciężar wykazania zmiany kosztów w związku ze zmianami o których mowa w ust. 3 ponad wszelką wątpliwość spoczywa na Wykonawcy. Wykonawca zobowiązany jest w takim wypadku wystąpić do Zamawiającego z wnioskiem o zmianę wynagrodzenia. Do wniosku Wykonawca zobowiązany jest załączyć dowody, z których wynikać będą zmienione dla Wykonawcy koszty osobowe związane z realizacją zamówienia, takie jak co najmniej: kalkulacja, kopie zawartych umów z pracownikami lub zleceniobiorcami, deklaracje ZUS dotyczące osób ubezpieczonych za wskazane przez Zamawiającego okresy, </w:t>
      </w:r>
      <w:proofErr w:type="spellStart"/>
      <w:r w:rsidRPr="0040298D">
        <w:rPr>
          <w:rFonts w:asciiTheme="majorHAnsi" w:hAnsiTheme="majorHAnsi" w:cstheme="majorHAnsi"/>
          <w:sz w:val="24"/>
          <w:szCs w:val="24"/>
        </w:rPr>
        <w:t>podlgające</w:t>
      </w:r>
      <w:proofErr w:type="spellEnd"/>
      <w:r w:rsidRPr="0040298D">
        <w:rPr>
          <w:rFonts w:asciiTheme="majorHAnsi" w:hAnsiTheme="majorHAnsi" w:cstheme="majorHAnsi"/>
          <w:sz w:val="24"/>
          <w:szCs w:val="24"/>
        </w:rPr>
        <w:t xml:space="preserve"> </w:t>
      </w:r>
      <w:proofErr w:type="spellStart"/>
      <w:r w:rsidRPr="0040298D">
        <w:rPr>
          <w:rFonts w:asciiTheme="majorHAnsi" w:hAnsiTheme="majorHAnsi" w:cstheme="majorHAnsi"/>
          <w:sz w:val="24"/>
          <w:szCs w:val="24"/>
        </w:rPr>
        <w:t>anonimizacji</w:t>
      </w:r>
      <w:proofErr w:type="spellEnd"/>
      <w:r w:rsidRPr="0040298D">
        <w:rPr>
          <w:rFonts w:asciiTheme="majorHAnsi" w:hAnsiTheme="majorHAnsi" w:cstheme="majorHAnsi"/>
          <w:sz w:val="24"/>
          <w:szCs w:val="24"/>
        </w:rPr>
        <w:t xml:space="preserve"> z zachowaniem zgodności z przepisami ustawy z dnia 10 maja 2018 r. o ochronie danych osobowych. </w:t>
      </w:r>
    </w:p>
    <w:p w14:paraId="0862B21B"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Do pisemnej kalkulacji o której mowa w ust. 4 Wykonawca zobowiązany jest dołączyć:</w:t>
      </w:r>
    </w:p>
    <w:p w14:paraId="4D576430" w14:textId="77777777" w:rsidR="00571253" w:rsidRPr="00B915E2" w:rsidRDefault="00571253">
      <w:pPr>
        <w:numPr>
          <w:ilvl w:val="2"/>
          <w:numId w:val="102"/>
        </w:numPr>
        <w:spacing w:line="240" w:lineRule="auto"/>
        <w:ind w:left="709" w:hanging="283"/>
        <w:jc w:val="both"/>
        <w:rPr>
          <w:rFonts w:asciiTheme="majorHAnsi" w:hAnsiTheme="majorHAnsi" w:cstheme="majorHAnsi"/>
          <w:sz w:val="24"/>
          <w:szCs w:val="24"/>
        </w:rPr>
      </w:pPr>
      <w:r w:rsidRPr="0040298D">
        <w:rPr>
          <w:rFonts w:asciiTheme="majorHAnsi" w:hAnsiTheme="majorHAnsi" w:cstheme="majorHAnsi"/>
          <w:sz w:val="24"/>
          <w:szCs w:val="24"/>
        </w:rPr>
        <w:t xml:space="preserve">pisemne zestawienie wynagrodzeń (zarówno przed jak i po zmianie) Pracowników świadczących </w:t>
      </w:r>
      <w:r w:rsidRPr="00B915E2">
        <w:rPr>
          <w:rFonts w:asciiTheme="majorHAnsi" w:hAnsiTheme="majorHAnsi" w:cstheme="majorHAnsi"/>
          <w:sz w:val="24"/>
          <w:szCs w:val="24"/>
        </w:rPr>
        <w:t xml:space="preserve">Usługi z </w:t>
      </w:r>
      <w:r w:rsidRPr="00F7316E">
        <w:rPr>
          <w:rFonts w:asciiTheme="majorHAnsi" w:hAnsiTheme="majorHAnsi" w:cstheme="majorHAnsi"/>
          <w:sz w:val="24"/>
          <w:szCs w:val="24"/>
        </w:rPr>
        <w:t>wyszczególnieniem Oddziału Szpitala</w:t>
      </w:r>
      <w:r w:rsidRPr="00B915E2">
        <w:rPr>
          <w:rFonts w:asciiTheme="majorHAnsi" w:hAnsiTheme="majorHAnsi" w:cstheme="majorHAnsi"/>
          <w:sz w:val="24"/>
          <w:szCs w:val="24"/>
        </w:rPr>
        <w:t xml:space="preserve"> na podstawie umów o pracę oraz umów cywilnoprawnych wraz z określeniem zakresu (części etatu), w jakim wykonują oni prace bezpośrednio związane z realizacją przedmiotu Umowy oraz części wynagrodzenia odpowiadającej temu zakresowi  </w:t>
      </w:r>
    </w:p>
    <w:p w14:paraId="2CAB6FFD" w14:textId="77777777" w:rsidR="00571253" w:rsidRPr="0040298D" w:rsidRDefault="00571253">
      <w:pPr>
        <w:numPr>
          <w:ilvl w:val="2"/>
          <w:numId w:val="102"/>
        </w:numPr>
        <w:spacing w:line="240" w:lineRule="auto"/>
        <w:ind w:left="709" w:hanging="283"/>
        <w:jc w:val="both"/>
        <w:rPr>
          <w:rFonts w:asciiTheme="majorHAnsi" w:hAnsiTheme="majorHAnsi" w:cstheme="majorHAnsi"/>
          <w:sz w:val="24"/>
          <w:szCs w:val="24"/>
        </w:rPr>
      </w:pPr>
      <w:r w:rsidRPr="00B915E2">
        <w:rPr>
          <w:rFonts w:asciiTheme="majorHAnsi" w:hAnsiTheme="majorHAnsi" w:cstheme="majorHAnsi"/>
          <w:sz w:val="24"/>
          <w:szCs w:val="24"/>
        </w:rPr>
        <w:t xml:space="preserve">pisemne zestawienie wynagrodzeń (zarówno przed jak i po zmianie) Pracowników świadczących Usługi z </w:t>
      </w:r>
      <w:r w:rsidRPr="00F7316E">
        <w:rPr>
          <w:rFonts w:asciiTheme="majorHAnsi" w:hAnsiTheme="majorHAnsi" w:cstheme="majorHAnsi"/>
          <w:sz w:val="24"/>
          <w:szCs w:val="24"/>
        </w:rPr>
        <w:t>wyszczególnieniem Oddziału Szpitala</w:t>
      </w:r>
      <w:r w:rsidRPr="00B915E2">
        <w:rPr>
          <w:rFonts w:asciiTheme="majorHAnsi" w:hAnsiTheme="majorHAnsi" w:cstheme="majorHAnsi"/>
          <w:sz w:val="24"/>
          <w:szCs w:val="24"/>
        </w:rPr>
        <w:t xml:space="preserve"> na podstawie umów o pracę oraz umów cywilnoprawnych, wraz z kwotami składek uiszczanych</w:t>
      </w:r>
      <w:r w:rsidRPr="0040298D">
        <w:rPr>
          <w:rFonts w:asciiTheme="majorHAnsi" w:hAnsiTheme="majorHAnsi" w:cstheme="majorHAnsi"/>
          <w:sz w:val="24"/>
          <w:szCs w:val="24"/>
        </w:rPr>
        <w:t xml:space="preserve">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47F3FBA0"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 xml:space="preserve">Podstawą waloryzacji wynagrodzenia nie może być wyłącznie oświadczenie Wykonawcy. </w:t>
      </w:r>
      <w:r w:rsidRPr="0040298D">
        <w:rPr>
          <w:rStyle w:val="Uwydatnienie"/>
          <w:rFonts w:asciiTheme="majorHAnsi" w:hAnsiTheme="majorHAnsi" w:cstheme="majorHAnsi"/>
          <w:i w:val="0"/>
          <w:iCs w:val="0"/>
          <w:sz w:val="24"/>
          <w:szCs w:val="24"/>
        </w:rPr>
        <w:t xml:space="preserve">Wykonawca winien wykazać ponad wszelką wątpliwość, że zaistniała zmiana ma </w:t>
      </w:r>
      <w:r w:rsidRPr="0040298D">
        <w:rPr>
          <w:rStyle w:val="Uwydatnienie"/>
          <w:rFonts w:asciiTheme="majorHAnsi" w:hAnsiTheme="majorHAnsi" w:cstheme="majorHAnsi"/>
          <w:i w:val="0"/>
          <w:iCs w:val="0"/>
          <w:sz w:val="24"/>
          <w:szCs w:val="24"/>
        </w:rPr>
        <w:lastRenderedPageBreak/>
        <w:t>bezpośredni wpływ na koszty wykonania zamówienia oraz określić stopień, w jakim wpłynie ona na wysokość wynagrodzenia.</w:t>
      </w:r>
    </w:p>
    <w:p w14:paraId="7609043C" w14:textId="77777777" w:rsidR="00571253" w:rsidRPr="0040298D" w:rsidRDefault="00571253">
      <w:pPr>
        <w:numPr>
          <w:ilvl w:val="0"/>
          <w:numId w:val="99"/>
        </w:numPr>
        <w:spacing w:line="240" w:lineRule="auto"/>
        <w:jc w:val="both"/>
        <w:rPr>
          <w:rStyle w:val="Uwydatnienie"/>
          <w:rFonts w:asciiTheme="majorHAnsi" w:hAnsiTheme="majorHAnsi" w:cstheme="majorHAnsi"/>
          <w:i w:val="0"/>
          <w:iCs w:val="0"/>
          <w:sz w:val="24"/>
          <w:szCs w:val="24"/>
        </w:rPr>
      </w:pPr>
      <w:r w:rsidRPr="0040298D">
        <w:rPr>
          <w:rStyle w:val="Uwydatnienie"/>
          <w:rFonts w:asciiTheme="majorHAnsi" w:hAnsiTheme="majorHAnsi" w:cstheme="majorHAnsi"/>
          <w:bCs/>
          <w:i w:val="0"/>
          <w:iCs w:val="0"/>
          <w:sz w:val="24"/>
          <w:szCs w:val="24"/>
        </w:rPr>
        <w:t>Kwota o jaką zostanie zmienione wynagrodzenie będzie równa kwotom wynikającym z przepisów w zakresie zmiany wysokości minimalnego wynagrodzenia lub zasad lub wysokości składki na ubezpieczenia, co oznacza, iż w przypadku:</w:t>
      </w:r>
    </w:p>
    <w:p w14:paraId="52F46D34" w14:textId="77777777" w:rsidR="00571253" w:rsidRPr="0040298D" w:rsidRDefault="00571253">
      <w:pPr>
        <w:numPr>
          <w:ilvl w:val="0"/>
          <w:numId w:val="101"/>
        </w:numPr>
        <w:tabs>
          <w:tab w:val="left" w:pos="140"/>
        </w:tabs>
        <w:spacing w:line="240" w:lineRule="auto"/>
        <w:jc w:val="both"/>
        <w:rPr>
          <w:rFonts w:asciiTheme="majorHAnsi" w:hAnsiTheme="majorHAnsi" w:cstheme="majorHAnsi"/>
          <w:sz w:val="24"/>
          <w:szCs w:val="24"/>
        </w:rPr>
      </w:pPr>
      <w:r w:rsidRPr="0040298D">
        <w:rPr>
          <w:rStyle w:val="Uwydatnienie"/>
          <w:rFonts w:asciiTheme="majorHAnsi" w:hAnsiTheme="majorHAnsi" w:cstheme="majorHAnsi"/>
          <w:bCs/>
          <w:i w:val="0"/>
          <w:iCs w:val="0"/>
          <w:sz w:val="24"/>
          <w:szCs w:val="24"/>
        </w:rPr>
        <w:t xml:space="preserve"> zmiany o której mowa w ust. 3 pkt 1 – </w:t>
      </w:r>
      <w:r w:rsidRPr="0040298D">
        <w:rPr>
          <w:rFonts w:asciiTheme="majorHAnsi" w:hAnsiTheme="majorHAnsi" w:cstheme="majorHAnsi"/>
          <w:sz w:val="24"/>
          <w:szCs w:val="24"/>
        </w:rPr>
        <w:t>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060E4407" w14:textId="77777777" w:rsidR="00571253" w:rsidRPr="0040298D" w:rsidRDefault="00571253">
      <w:pPr>
        <w:numPr>
          <w:ilvl w:val="0"/>
          <w:numId w:val="101"/>
        </w:numPr>
        <w:tabs>
          <w:tab w:val="left" w:pos="140"/>
        </w:tabs>
        <w:spacing w:line="240" w:lineRule="auto"/>
        <w:jc w:val="both"/>
        <w:rPr>
          <w:rStyle w:val="Uwydatnienie"/>
          <w:rFonts w:asciiTheme="majorHAnsi" w:hAnsiTheme="majorHAnsi" w:cstheme="majorHAnsi"/>
          <w:i w:val="0"/>
          <w:iCs w:val="0"/>
          <w:sz w:val="24"/>
          <w:szCs w:val="24"/>
        </w:rPr>
      </w:pPr>
      <w:r w:rsidRPr="0040298D">
        <w:rPr>
          <w:rStyle w:val="Uwydatnienie"/>
          <w:rFonts w:asciiTheme="majorHAnsi" w:hAnsiTheme="majorHAnsi" w:cstheme="majorHAnsi"/>
          <w:bCs/>
          <w:i w:val="0"/>
          <w:iCs w:val="0"/>
          <w:sz w:val="24"/>
          <w:szCs w:val="24"/>
        </w:rPr>
        <w:t xml:space="preserve"> zmiany o której mowa w ust. 3 pkt 2 – </w:t>
      </w:r>
      <w:r w:rsidRPr="0040298D">
        <w:rPr>
          <w:rFonts w:asciiTheme="majorHAnsi" w:hAnsiTheme="majorHAnsi" w:cstheme="majorHAnsi"/>
          <w:sz w:val="24"/>
          <w:szCs w:val="24"/>
        </w:rPr>
        <w:t>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C5475BD" w14:textId="77777777" w:rsidR="00571253" w:rsidRPr="0040298D" w:rsidRDefault="00571253">
      <w:pPr>
        <w:numPr>
          <w:ilvl w:val="0"/>
          <w:numId w:val="99"/>
        </w:numPr>
        <w:autoSpaceDE w:val="0"/>
        <w:autoSpaceDN w:val="0"/>
        <w:adjustRightInd w:val="0"/>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Wykonawca zobowiązany jest złożyć wniosek o waloryzację najpóźniej w terminie 30 dni od daty wejścia w życie przepisów. W przypadku gdy wniosek Wykonawcy wpłynie do Zamawiającego po upływie terminu  30 dni, licząc od dnia wejścia w życie przepisów dokonujących tych zmian, Zamawiający pozostawi wniosek bez rozpoznania. Waloryzacja wynagrodzenia nastąpi począwszy od następnego miesiąca po złożeniu / lub uzupełnieniu przez Wykonawcę kompletnego wniosku o waloryzację wynagrodzenia (kompletny oznacza, iż wniosek będzie zawierać dołączone dokumenty o których mowa w 4 i 5).</w:t>
      </w:r>
    </w:p>
    <w:p w14:paraId="7F35D283" w14:textId="04F18DFB" w:rsidR="00571253" w:rsidRDefault="00571253">
      <w:pPr>
        <w:numPr>
          <w:ilvl w:val="0"/>
          <w:numId w:val="99"/>
        </w:numPr>
        <w:autoSpaceDE w:val="0"/>
        <w:autoSpaceDN w:val="0"/>
        <w:adjustRightInd w:val="0"/>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Zamawiający dokona waloryzacji wynagrodzenia tylko wówczas, gdy uzna złożony przez Wykonawcę wniosek za zasadny.</w:t>
      </w:r>
    </w:p>
    <w:p w14:paraId="41E09B0B" w14:textId="77777777" w:rsidR="00B915E2" w:rsidRPr="0040298D" w:rsidRDefault="00B915E2" w:rsidP="00F7316E">
      <w:pPr>
        <w:autoSpaceDE w:val="0"/>
        <w:autoSpaceDN w:val="0"/>
        <w:adjustRightInd w:val="0"/>
        <w:spacing w:line="240" w:lineRule="auto"/>
        <w:ind w:left="360"/>
        <w:jc w:val="both"/>
        <w:rPr>
          <w:rFonts w:asciiTheme="majorHAnsi" w:hAnsiTheme="majorHAnsi" w:cstheme="majorHAnsi"/>
          <w:sz w:val="24"/>
          <w:szCs w:val="24"/>
        </w:rPr>
      </w:pPr>
    </w:p>
    <w:p w14:paraId="4ED9D95C" w14:textId="77777777" w:rsidR="00571253" w:rsidRPr="0040298D" w:rsidRDefault="00571253" w:rsidP="00571253">
      <w:pPr>
        <w:autoSpaceDE w:val="0"/>
        <w:autoSpaceDN w:val="0"/>
        <w:adjustRightInd w:val="0"/>
        <w:ind w:left="360"/>
        <w:jc w:val="center"/>
        <w:rPr>
          <w:rFonts w:asciiTheme="majorHAnsi" w:hAnsiTheme="majorHAnsi" w:cstheme="majorHAnsi"/>
          <w:sz w:val="24"/>
          <w:szCs w:val="24"/>
        </w:rPr>
      </w:pPr>
      <w:r w:rsidRPr="0040298D">
        <w:rPr>
          <w:rFonts w:asciiTheme="majorHAnsi" w:hAnsiTheme="majorHAnsi" w:cstheme="majorHAnsi"/>
          <w:b/>
          <w:bCs/>
          <w:sz w:val="24"/>
          <w:szCs w:val="24"/>
        </w:rPr>
        <w:t>Zmiana umowy w przypadku planów kapitałowych</w:t>
      </w:r>
    </w:p>
    <w:p w14:paraId="16747C4F"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bCs/>
          <w:sz w:val="24"/>
          <w:szCs w:val="24"/>
        </w:rPr>
        <w:t xml:space="preserve">Strony przewidują możliwość dokonania zmiany umowy w zakresie odpowiedniej zmiany wynagrodzenia Wykonawcy w przypadku wzrostu kosztów realizacji zamówienia publicznego wynikającej z wpłat do PKK przez Wykonawcę jako podmiotu zatrudniającego i uczestniczącego w realizacji zamówienia, a związanego z </w:t>
      </w:r>
      <w:r w:rsidRPr="0040298D">
        <w:rPr>
          <w:rFonts w:asciiTheme="majorHAnsi" w:hAnsiTheme="majorHAnsi" w:cstheme="majorHAnsi"/>
          <w:sz w:val="24"/>
          <w:szCs w:val="24"/>
        </w:rPr>
        <w:t>zasadami gromadzenia i wysokości wpłat do pracowniczych planów kapitałowych, o których mowa w ustawie z dnia 4 października 2018 r. o pracowniczych planach kapitałowych (Dz. U. z 2020 r. poz. 1342) - na zasadach i w sposób określony w postanowieniach o których mowa w ust.11-15, jeżeli zmiany te będą miały wpływ na koszty wykonania Umowy przez Wykonawcę.</w:t>
      </w:r>
    </w:p>
    <w:p w14:paraId="0DD1AD08"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 xml:space="preserve">Zmiana wysokości wynagrodzenia w przypadku zaistnienia przesłanki, o której mowa w ust. 10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o pracowniczych planach kapitałowych. </w:t>
      </w:r>
    </w:p>
    <w:p w14:paraId="3FE7C693"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W przypadku zmiany, o której mowa w ust. 10,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9B9D7DC"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lastRenderedPageBreak/>
        <w:t xml:space="preserve">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takie jak </w:t>
      </w:r>
      <w:proofErr w:type="spellStart"/>
      <w:r w:rsidRPr="0040298D">
        <w:rPr>
          <w:rFonts w:asciiTheme="majorHAnsi" w:hAnsiTheme="majorHAnsi" w:cstheme="majorHAnsi"/>
          <w:sz w:val="24"/>
          <w:szCs w:val="24"/>
        </w:rPr>
        <w:t>np</w:t>
      </w:r>
      <w:proofErr w:type="spellEnd"/>
      <w:r w:rsidRPr="0040298D">
        <w:rPr>
          <w:rFonts w:asciiTheme="majorHAnsi" w:hAnsiTheme="majorHAnsi" w:cstheme="majorHAnsi"/>
          <w:sz w:val="24"/>
          <w:szCs w:val="24"/>
        </w:rPr>
        <w:t>: umowa o prowadzenie pracowniczych planów kapitałowych, kalkulacja, kopie zawartych umów z pracownikami, deklaracje ZUS dotyczące osób ubezpieczonych za wskazane okresy z zachowaniem zgodności z przepisami ustawy z dnia 10 maja 2018 r. o ochronie danych osobowych.</w:t>
      </w:r>
    </w:p>
    <w:p w14:paraId="299AE053"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 xml:space="preserve">Podstawą waloryzacji wynagrodzenia nie może być wyłącznie oświadczenie Wykonawcy. </w:t>
      </w:r>
      <w:r w:rsidRPr="0040298D">
        <w:rPr>
          <w:rStyle w:val="Uwydatnienie"/>
          <w:rFonts w:asciiTheme="majorHAnsi" w:hAnsiTheme="majorHAnsi" w:cstheme="majorHAnsi"/>
          <w:i w:val="0"/>
          <w:iCs w:val="0"/>
          <w:sz w:val="24"/>
          <w:szCs w:val="24"/>
        </w:rPr>
        <w:t>Wykonawca winien wykazać ponad wszelką wątpliwość, że zaistniała zmiana ma bezpośredni wpływ na koszty wykonania zamówienia oraz określić stopień, w jakim wpłynie ona na wysokość wynagrodzenia.</w:t>
      </w:r>
    </w:p>
    <w:p w14:paraId="359C9BFB"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Zamawiający dokona waloryzacji wynagrodzenia tylko wówczas, gdy uzna złożony przez Wykonawcę wniosek za zasadny.</w:t>
      </w:r>
    </w:p>
    <w:p w14:paraId="5418BF21" w14:textId="77777777" w:rsidR="00571253" w:rsidRPr="0040298D" w:rsidRDefault="00571253" w:rsidP="00571253">
      <w:pPr>
        <w:ind w:left="360"/>
        <w:jc w:val="both"/>
        <w:rPr>
          <w:rFonts w:asciiTheme="majorHAnsi" w:hAnsiTheme="majorHAnsi" w:cstheme="majorHAnsi"/>
          <w:sz w:val="24"/>
          <w:szCs w:val="24"/>
        </w:rPr>
      </w:pPr>
    </w:p>
    <w:p w14:paraId="546931C0" w14:textId="77777777" w:rsidR="00571253" w:rsidRPr="00F7316E" w:rsidRDefault="00571253" w:rsidP="00571253">
      <w:pPr>
        <w:ind w:left="360"/>
        <w:jc w:val="center"/>
        <w:rPr>
          <w:rFonts w:asciiTheme="majorHAnsi" w:hAnsiTheme="majorHAnsi" w:cstheme="majorHAnsi"/>
          <w:b/>
          <w:bCs/>
          <w:sz w:val="24"/>
          <w:szCs w:val="24"/>
        </w:rPr>
      </w:pPr>
      <w:r w:rsidRPr="00F7316E">
        <w:rPr>
          <w:rFonts w:asciiTheme="majorHAnsi" w:hAnsiTheme="majorHAnsi" w:cstheme="majorHAnsi"/>
          <w:b/>
          <w:bCs/>
          <w:sz w:val="24"/>
          <w:szCs w:val="24"/>
        </w:rPr>
        <w:t>Zmiana wynagrodzenia w przypadku zmiany cen materiałów lub kosztów</w:t>
      </w:r>
    </w:p>
    <w:p w14:paraId="24E2F711" w14:textId="1F75E3C2" w:rsidR="00571253" w:rsidRPr="00F7316E" w:rsidRDefault="00571253" w:rsidP="00F7316E">
      <w:pPr>
        <w:numPr>
          <w:ilvl w:val="0"/>
          <w:numId w:val="99"/>
        </w:numPr>
        <w:spacing w:line="240" w:lineRule="auto"/>
        <w:ind w:left="357"/>
        <w:jc w:val="both"/>
        <w:rPr>
          <w:rFonts w:asciiTheme="majorHAnsi" w:hAnsiTheme="majorHAnsi" w:cstheme="majorHAnsi"/>
          <w:sz w:val="24"/>
          <w:szCs w:val="24"/>
        </w:rPr>
      </w:pPr>
      <w:r w:rsidRPr="00F7316E">
        <w:rPr>
          <w:rFonts w:asciiTheme="majorHAnsi" w:hAnsiTheme="majorHAnsi" w:cstheme="majorHAnsi"/>
          <w:sz w:val="24"/>
          <w:szCs w:val="24"/>
        </w:rPr>
        <w:t>Strony przewidują możliwość zmiany wysokości wynagrodzenia należnego wykonawcy w przypadku zmiany cen materiałów lub kosztów związanych z realizacją zamówienia w zakresie stanowiącym procentową część wynagrodzenia Wykonawcy wskazaną w formularzu oferty, z tym zastrzeżeniem, że:</w:t>
      </w:r>
    </w:p>
    <w:p w14:paraId="322CFDA6" w14:textId="5AD2B234" w:rsidR="00571253" w:rsidRPr="00F7316E" w:rsidRDefault="00571253" w:rsidP="00F7316E">
      <w:pPr>
        <w:spacing w:line="240" w:lineRule="auto"/>
        <w:ind w:left="357"/>
        <w:jc w:val="both"/>
        <w:rPr>
          <w:rFonts w:asciiTheme="majorHAnsi" w:hAnsiTheme="majorHAnsi" w:cstheme="majorHAnsi"/>
          <w:sz w:val="24"/>
          <w:szCs w:val="24"/>
        </w:rPr>
      </w:pPr>
      <w:r w:rsidRPr="00F7316E">
        <w:rPr>
          <w:rFonts w:asciiTheme="majorHAnsi" w:hAnsiTheme="majorHAnsi" w:cstheme="majorHAnsi"/>
          <w:sz w:val="24"/>
          <w:szCs w:val="24"/>
        </w:rPr>
        <w:t xml:space="preserve">1) minimalny poziom zmiany ceny materiałów lub kosztów, uprawniający strony umowy do żądania zmiany wynagrodzenia wynosi </w:t>
      </w:r>
      <w:r w:rsidR="00A14C5E" w:rsidRPr="00F7316E">
        <w:rPr>
          <w:rFonts w:asciiTheme="majorHAnsi" w:hAnsiTheme="majorHAnsi" w:cstheme="majorHAnsi"/>
          <w:sz w:val="24"/>
          <w:szCs w:val="24"/>
        </w:rPr>
        <w:t>10</w:t>
      </w:r>
      <w:r w:rsidRPr="00F7316E">
        <w:rPr>
          <w:rFonts w:asciiTheme="majorHAnsi" w:hAnsiTheme="majorHAnsi" w:cstheme="majorHAnsi"/>
          <w:sz w:val="24"/>
          <w:szCs w:val="24"/>
        </w:rPr>
        <w:t>% w stosunku do cen lub kosztów z roku poprzedniego,</w:t>
      </w:r>
    </w:p>
    <w:p w14:paraId="70CC309E" w14:textId="08AF4B31" w:rsidR="00571253" w:rsidRPr="00F7316E" w:rsidRDefault="00571253" w:rsidP="00F7316E">
      <w:pPr>
        <w:spacing w:line="240" w:lineRule="auto"/>
        <w:ind w:left="357"/>
        <w:jc w:val="both"/>
        <w:rPr>
          <w:rFonts w:asciiTheme="majorHAnsi" w:hAnsiTheme="majorHAnsi" w:cstheme="majorHAnsi"/>
          <w:sz w:val="24"/>
          <w:szCs w:val="24"/>
        </w:rPr>
      </w:pPr>
      <w:r w:rsidRPr="00F7316E">
        <w:rPr>
          <w:rFonts w:asciiTheme="majorHAnsi" w:hAnsiTheme="majorHAnsi" w:cstheme="majorHAnsi"/>
          <w:sz w:val="24"/>
          <w:szCs w:val="24"/>
        </w:rPr>
        <w:t>2) poziom zmiany wynagrodzenia zostanie ustalony na podstawie przedstawionych przez Wykonawcę dokumentów, lecz nie będzie wyższy niż procentowy wskaźnik ogłoszony w komunikacie Prezesa Głównego Urzędu Statystycznego</w:t>
      </w:r>
      <w:r w:rsidRPr="00F7316E" w:rsidDel="00A6045E">
        <w:rPr>
          <w:rFonts w:asciiTheme="majorHAnsi" w:hAnsiTheme="majorHAnsi" w:cstheme="majorHAnsi"/>
          <w:sz w:val="24"/>
          <w:szCs w:val="24"/>
        </w:rPr>
        <w:t xml:space="preserve"> </w:t>
      </w:r>
      <w:r w:rsidRPr="00F7316E">
        <w:rPr>
          <w:rFonts w:asciiTheme="majorHAnsi" w:hAnsiTheme="majorHAnsi" w:cstheme="majorHAnsi"/>
          <w:sz w:val="24"/>
          <w:szCs w:val="24"/>
        </w:rPr>
        <w:t xml:space="preserve">w sprawie średniorocznego wskaźnika cen towarów i usług konsumpcyjnych, ustalony w stosunku do roku poprzedniego; </w:t>
      </w:r>
    </w:p>
    <w:p w14:paraId="647220F9" w14:textId="77777777" w:rsidR="00571253" w:rsidRPr="00F7316E" w:rsidRDefault="00571253" w:rsidP="00F7316E">
      <w:pPr>
        <w:numPr>
          <w:ilvl w:val="0"/>
          <w:numId w:val="99"/>
        </w:numPr>
        <w:spacing w:line="240" w:lineRule="auto"/>
        <w:ind w:left="357" w:hanging="357"/>
        <w:jc w:val="both"/>
        <w:rPr>
          <w:rFonts w:asciiTheme="majorHAnsi" w:hAnsiTheme="majorHAnsi" w:cstheme="majorHAnsi"/>
          <w:sz w:val="24"/>
          <w:szCs w:val="24"/>
        </w:rPr>
      </w:pPr>
      <w:r w:rsidRPr="00F7316E">
        <w:rPr>
          <w:rFonts w:asciiTheme="majorHAnsi" w:hAnsiTheme="majorHAnsi" w:cstheme="majorHAnsi"/>
          <w:sz w:val="24"/>
          <w:szCs w:val="24"/>
        </w:rPr>
        <w:t xml:space="preserve">Ciężar wykazania zmiany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umowy. </w:t>
      </w:r>
    </w:p>
    <w:p w14:paraId="0967DFE1" w14:textId="4FF9A935" w:rsidR="00571253" w:rsidRPr="00F7316E" w:rsidRDefault="00571253" w:rsidP="00F7316E">
      <w:pPr>
        <w:numPr>
          <w:ilvl w:val="0"/>
          <w:numId w:val="99"/>
        </w:numPr>
        <w:spacing w:line="26" w:lineRule="atLeast"/>
        <w:ind w:hanging="357"/>
        <w:jc w:val="both"/>
        <w:rPr>
          <w:rFonts w:asciiTheme="majorHAnsi" w:hAnsiTheme="majorHAnsi" w:cstheme="majorHAnsi"/>
          <w:sz w:val="24"/>
          <w:szCs w:val="24"/>
        </w:rPr>
      </w:pPr>
      <w:r w:rsidRPr="00F7316E">
        <w:rPr>
          <w:rFonts w:asciiTheme="majorHAnsi" w:hAnsiTheme="majorHAnsi" w:cstheme="majorHAnsi"/>
          <w:sz w:val="24"/>
          <w:szCs w:val="24"/>
        </w:rPr>
        <w:t xml:space="preserve">Maksymalna wartość zmiany wynagrodzenia, jaką dopuszcza Zamawiający w oparciu o postanowienia ust. 16-17, nie może przekroczyć łącznie 1% w stosunku do wartości całkowitego wynagrodzenia brutto Wykonawcy określonego w § </w:t>
      </w:r>
      <w:r w:rsidR="000266F3" w:rsidRPr="00F7316E">
        <w:rPr>
          <w:rFonts w:asciiTheme="majorHAnsi" w:hAnsiTheme="majorHAnsi" w:cstheme="majorHAnsi"/>
          <w:sz w:val="24"/>
          <w:szCs w:val="24"/>
        </w:rPr>
        <w:t>8</w:t>
      </w:r>
      <w:r w:rsidRPr="00F7316E">
        <w:rPr>
          <w:rFonts w:asciiTheme="majorHAnsi" w:hAnsiTheme="majorHAnsi" w:cstheme="majorHAnsi"/>
          <w:sz w:val="24"/>
          <w:szCs w:val="24"/>
        </w:rPr>
        <w:t xml:space="preserve"> ust. 1 umowy.</w:t>
      </w:r>
    </w:p>
    <w:p w14:paraId="52986877" w14:textId="4ADA202E" w:rsidR="00A14C5E" w:rsidRPr="00F7316E" w:rsidRDefault="00571253" w:rsidP="00F7316E">
      <w:pPr>
        <w:numPr>
          <w:ilvl w:val="0"/>
          <w:numId w:val="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ind w:left="399" w:hanging="357"/>
        <w:jc w:val="both"/>
        <w:rPr>
          <w:rFonts w:asciiTheme="majorHAnsi" w:hAnsiTheme="majorHAnsi" w:cstheme="majorHAnsi"/>
          <w:bCs/>
          <w:sz w:val="24"/>
          <w:szCs w:val="24"/>
        </w:rPr>
      </w:pPr>
      <w:r w:rsidRPr="00F7316E">
        <w:rPr>
          <w:rFonts w:asciiTheme="majorHAnsi" w:hAnsiTheme="majorHAnsi" w:cstheme="majorHAnsi"/>
          <w:sz w:val="24"/>
          <w:szCs w:val="24"/>
        </w:rPr>
        <w:t xml:space="preserve">Zmiany wynagrodzenia o których mowa w ust. 3, 10 i 16 mogą następować nie częściej niż </w:t>
      </w:r>
      <w:r w:rsidR="00A14C5E" w:rsidRPr="00F7316E">
        <w:rPr>
          <w:rFonts w:asciiTheme="majorHAnsi" w:hAnsiTheme="majorHAnsi" w:cstheme="majorHAnsi"/>
          <w:sz w:val="24"/>
          <w:szCs w:val="24"/>
        </w:rPr>
        <w:t>po upływie 6 miesięcy licząc od daty zawarcia umowy, a następnie od daty dokonania zmiany.</w:t>
      </w:r>
    </w:p>
    <w:p w14:paraId="467B14C3" w14:textId="25115D9F" w:rsidR="00A14C5E" w:rsidRPr="00024331" w:rsidRDefault="00A14C5E" w:rsidP="00A14C5E">
      <w:pPr>
        <w:numPr>
          <w:ilvl w:val="0"/>
          <w:numId w:val="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99"/>
        <w:jc w:val="both"/>
        <w:rPr>
          <w:rFonts w:asciiTheme="majorHAnsi" w:hAnsiTheme="majorHAnsi" w:cstheme="majorHAnsi"/>
          <w:bCs/>
          <w:sz w:val="24"/>
          <w:szCs w:val="24"/>
        </w:rPr>
      </w:pPr>
      <w:r w:rsidRPr="00F7316E">
        <w:rPr>
          <w:rFonts w:asciiTheme="majorHAnsi" w:hAnsiTheme="majorHAnsi" w:cstheme="majorHAnsi"/>
          <w:sz w:val="24"/>
          <w:szCs w:val="24"/>
        </w:rPr>
        <w:t>Wykonawca, którego wynagrodzenie zostanie zmienione zgodnie z klauzulami waloryzacyjnymi, o których mowa w treści niniejszego paragrafu będzie ma obowiązek zmiany wynagrodzenia przysługującego podwykonawcy, z którym zawarł umowę, w zakresie odpowiadającym zmianom cen materiałów lub kosztów dotyczących zobowiązania podwykonawcy.</w:t>
      </w:r>
    </w:p>
    <w:p w14:paraId="264175EE" w14:textId="77777777" w:rsidR="00024331" w:rsidRPr="00F7316E" w:rsidRDefault="00024331" w:rsidP="00F73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99"/>
        <w:jc w:val="both"/>
        <w:rPr>
          <w:rFonts w:asciiTheme="majorHAnsi" w:hAnsiTheme="majorHAnsi" w:cstheme="majorHAnsi"/>
          <w:bCs/>
          <w:sz w:val="24"/>
          <w:szCs w:val="24"/>
        </w:rPr>
      </w:pPr>
    </w:p>
    <w:p w14:paraId="7C0BF20F" w14:textId="731D1BB9" w:rsidR="0040298D" w:rsidRPr="00F7316E" w:rsidRDefault="00B915E2" w:rsidP="00F7316E">
      <w:pPr>
        <w:numPr>
          <w:ilvl w:val="0"/>
          <w:numId w:val="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99"/>
        <w:jc w:val="both"/>
        <w:rPr>
          <w:rFonts w:asciiTheme="majorHAnsi" w:hAnsiTheme="majorHAnsi" w:cstheme="majorHAnsi"/>
          <w:sz w:val="24"/>
          <w:szCs w:val="24"/>
        </w:rPr>
      </w:pPr>
      <w:r w:rsidRPr="00F7316E">
        <w:rPr>
          <w:rFonts w:asciiTheme="majorHAnsi" w:hAnsiTheme="majorHAnsi" w:cstheme="majorHAnsi"/>
          <w:sz w:val="24"/>
          <w:szCs w:val="24"/>
        </w:rPr>
        <w:t xml:space="preserve"> Ponadto</w:t>
      </w:r>
    </w:p>
    <w:p w14:paraId="006FBD77" w14:textId="600B4E21" w:rsidR="0040298D" w:rsidRPr="0040298D" w:rsidRDefault="0040298D">
      <w:pPr>
        <w:widowControl w:val="0"/>
        <w:numPr>
          <w:ilvl w:val="0"/>
          <w:numId w:val="78"/>
        </w:numPr>
        <w:suppressAutoHyphens/>
        <w:overflowPunct w:val="0"/>
        <w:autoSpaceDE w:val="0"/>
        <w:spacing w:line="240" w:lineRule="auto"/>
        <w:ind w:left="426" w:hanging="426"/>
        <w:jc w:val="both"/>
        <w:textAlignment w:val="baseline"/>
        <w:rPr>
          <w:rFonts w:asciiTheme="majorHAnsi" w:eastAsia="Times New Roman" w:hAnsiTheme="majorHAnsi" w:cs="Times New Roman"/>
          <w:spacing w:val="4"/>
          <w:sz w:val="24"/>
          <w:szCs w:val="24"/>
        </w:rPr>
      </w:pPr>
      <w:r w:rsidRPr="00024331">
        <w:rPr>
          <w:rFonts w:asciiTheme="majorHAnsi" w:eastAsia="Times New Roman" w:hAnsiTheme="majorHAnsi" w:cs="Times New Roman"/>
          <w:spacing w:val="4"/>
          <w:sz w:val="24"/>
          <w:szCs w:val="24"/>
        </w:rPr>
        <w:t xml:space="preserve">Zakazuje się zmian postanowień zawartej umowy w stosunku do treści oferty, na </w:t>
      </w:r>
      <w:r w:rsidRPr="00024331">
        <w:rPr>
          <w:rFonts w:asciiTheme="majorHAnsi" w:eastAsia="Times New Roman" w:hAnsiTheme="majorHAnsi" w:cs="Times New Roman"/>
          <w:spacing w:val="4"/>
          <w:sz w:val="24"/>
          <w:szCs w:val="24"/>
        </w:rPr>
        <w:lastRenderedPageBreak/>
        <w:t xml:space="preserve">podstawie której dokonano </w:t>
      </w:r>
      <w:r w:rsidRPr="00B915E2">
        <w:rPr>
          <w:rFonts w:asciiTheme="majorHAnsi" w:eastAsia="Times New Roman" w:hAnsiTheme="majorHAnsi" w:cs="Times New Roman"/>
          <w:spacing w:val="4"/>
          <w:sz w:val="24"/>
          <w:szCs w:val="24"/>
        </w:rPr>
        <w:t>wyboru wykonawcy</w:t>
      </w:r>
      <w:r w:rsidRPr="0040298D">
        <w:rPr>
          <w:rFonts w:asciiTheme="majorHAnsi" w:eastAsia="Times New Roman" w:hAnsiTheme="majorHAnsi" w:cs="Times New Roman"/>
          <w:spacing w:val="4"/>
          <w:sz w:val="24"/>
          <w:szCs w:val="24"/>
        </w:rPr>
        <w:t>, chyba że zachodzi co najmniej jedna z okoliczności, o których mowa w art. 455 ustawy PZP oraz</w:t>
      </w:r>
      <w:r w:rsidRPr="0040298D">
        <w:rPr>
          <w:rFonts w:asciiTheme="majorHAnsi" w:hAnsiTheme="majorHAnsi" w:cstheme="majorHAnsi"/>
          <w:snapToGrid w:val="0"/>
          <w:sz w:val="24"/>
          <w:szCs w:val="24"/>
        </w:rPr>
        <w:t xml:space="preserve"> zgodnie z postanowieniami ust. 3 - 4 niniejszej umowy.</w:t>
      </w:r>
      <w:r w:rsidRPr="0040298D">
        <w:rPr>
          <w:rFonts w:asciiTheme="majorHAnsi" w:eastAsia="Times New Roman" w:hAnsiTheme="majorHAnsi" w:cs="Times New Roman"/>
          <w:spacing w:val="-1"/>
          <w:sz w:val="24"/>
          <w:szCs w:val="24"/>
        </w:rPr>
        <w:t xml:space="preserve"> </w:t>
      </w:r>
    </w:p>
    <w:p w14:paraId="59C436F3" w14:textId="77777777" w:rsidR="0040298D" w:rsidRPr="0040298D" w:rsidRDefault="0040298D">
      <w:pPr>
        <w:widowControl w:val="0"/>
        <w:numPr>
          <w:ilvl w:val="0"/>
          <w:numId w:val="78"/>
        </w:numPr>
        <w:suppressAutoHyphens/>
        <w:overflowPunct w:val="0"/>
        <w:autoSpaceDE w:val="0"/>
        <w:spacing w:line="240" w:lineRule="auto"/>
        <w:ind w:left="426" w:hanging="426"/>
        <w:jc w:val="both"/>
        <w:textAlignment w:val="baseline"/>
        <w:rPr>
          <w:rFonts w:asciiTheme="majorHAnsi" w:eastAsia="Times New Roman" w:hAnsiTheme="majorHAnsi" w:cs="Times New Roman"/>
          <w:spacing w:val="4"/>
          <w:sz w:val="24"/>
          <w:szCs w:val="24"/>
        </w:rPr>
      </w:pPr>
      <w:r w:rsidRPr="0040298D">
        <w:rPr>
          <w:rFonts w:asciiTheme="majorHAnsi" w:hAnsiTheme="majorHAnsi" w:cstheme="majorHAnsi"/>
          <w:sz w:val="24"/>
          <w:szCs w:val="24"/>
        </w:rPr>
        <w:t>Nie stanowią zmiany Umowy zmiany:</w:t>
      </w:r>
    </w:p>
    <w:p w14:paraId="577CF55F" w14:textId="77777777" w:rsidR="0040298D" w:rsidRPr="0040298D" w:rsidRDefault="0040298D" w:rsidP="0040298D">
      <w:pPr>
        <w:widowControl w:val="0"/>
        <w:tabs>
          <w:tab w:val="right" w:pos="-1276"/>
          <w:tab w:val="left" w:pos="709"/>
          <w:tab w:val="left" w:pos="993"/>
        </w:tabs>
        <w:autoSpaceDE w:val="0"/>
        <w:autoSpaceDN w:val="0"/>
        <w:ind w:left="426"/>
        <w:jc w:val="both"/>
        <w:rPr>
          <w:rFonts w:asciiTheme="majorHAnsi" w:hAnsiTheme="majorHAnsi" w:cstheme="majorHAnsi"/>
          <w:sz w:val="24"/>
          <w:szCs w:val="24"/>
        </w:rPr>
      </w:pPr>
      <w:r w:rsidRPr="0040298D">
        <w:rPr>
          <w:rFonts w:asciiTheme="majorHAnsi" w:hAnsiTheme="majorHAnsi" w:cstheme="majorHAnsi"/>
          <w:sz w:val="24"/>
          <w:szCs w:val="24"/>
        </w:rPr>
        <w:t>1) danych teleadresowych;</w:t>
      </w:r>
    </w:p>
    <w:p w14:paraId="6FDE34CC" w14:textId="77777777" w:rsidR="0040298D" w:rsidRPr="0040298D" w:rsidRDefault="0040298D" w:rsidP="0040298D">
      <w:pPr>
        <w:widowControl w:val="0"/>
        <w:tabs>
          <w:tab w:val="right" w:pos="-1276"/>
          <w:tab w:val="left" w:pos="709"/>
          <w:tab w:val="left" w:pos="993"/>
        </w:tabs>
        <w:autoSpaceDE w:val="0"/>
        <w:autoSpaceDN w:val="0"/>
        <w:ind w:left="426"/>
        <w:jc w:val="both"/>
        <w:rPr>
          <w:rFonts w:asciiTheme="majorHAnsi" w:hAnsiTheme="majorHAnsi" w:cstheme="majorHAnsi"/>
          <w:sz w:val="24"/>
          <w:szCs w:val="24"/>
        </w:rPr>
      </w:pPr>
      <w:r w:rsidRPr="0040298D">
        <w:rPr>
          <w:rFonts w:asciiTheme="majorHAnsi" w:hAnsiTheme="majorHAnsi" w:cstheme="majorHAnsi"/>
          <w:sz w:val="24"/>
          <w:szCs w:val="24"/>
        </w:rPr>
        <w:t>2) danych rejestrowych;</w:t>
      </w:r>
    </w:p>
    <w:p w14:paraId="3A9C568B" w14:textId="77777777" w:rsidR="0040298D" w:rsidRPr="0040298D" w:rsidRDefault="0040298D" w:rsidP="0040298D">
      <w:pPr>
        <w:widowControl w:val="0"/>
        <w:tabs>
          <w:tab w:val="right" w:pos="-1276"/>
          <w:tab w:val="left" w:pos="709"/>
          <w:tab w:val="left" w:pos="993"/>
        </w:tabs>
        <w:autoSpaceDE w:val="0"/>
        <w:autoSpaceDN w:val="0"/>
        <w:ind w:left="426"/>
        <w:jc w:val="both"/>
        <w:rPr>
          <w:rFonts w:asciiTheme="majorHAnsi" w:hAnsiTheme="majorHAnsi" w:cstheme="majorHAnsi"/>
          <w:sz w:val="24"/>
          <w:szCs w:val="24"/>
        </w:rPr>
      </w:pPr>
      <w:r w:rsidRPr="0040298D">
        <w:rPr>
          <w:rFonts w:asciiTheme="majorHAnsi" w:hAnsiTheme="majorHAnsi" w:cstheme="majorHAnsi"/>
          <w:sz w:val="24"/>
          <w:szCs w:val="24"/>
        </w:rPr>
        <w:t>3)</w:t>
      </w:r>
      <w:r w:rsidRPr="0040298D">
        <w:rPr>
          <w:rFonts w:asciiTheme="majorHAnsi" w:hAnsiTheme="majorHAnsi" w:cstheme="majorHAnsi"/>
          <w:sz w:val="24"/>
          <w:szCs w:val="24"/>
        </w:rPr>
        <w:tab/>
        <w:t>będące następstwem sukcesji uniwersalnej po jednej ze stron Umowy.</w:t>
      </w:r>
    </w:p>
    <w:p w14:paraId="1AB0E3A5" w14:textId="77777777" w:rsidR="0040298D" w:rsidRPr="0040298D" w:rsidRDefault="0040298D" w:rsidP="0040298D">
      <w:pPr>
        <w:widowControl w:val="0"/>
        <w:tabs>
          <w:tab w:val="right" w:pos="-1276"/>
          <w:tab w:val="left" w:pos="709"/>
          <w:tab w:val="left" w:pos="993"/>
        </w:tabs>
        <w:autoSpaceDE w:val="0"/>
        <w:autoSpaceDN w:val="0"/>
        <w:ind w:left="426" w:hanging="426"/>
        <w:jc w:val="both"/>
        <w:rPr>
          <w:rFonts w:asciiTheme="majorHAnsi" w:hAnsiTheme="majorHAnsi" w:cstheme="majorHAnsi"/>
          <w:sz w:val="24"/>
          <w:szCs w:val="24"/>
        </w:rPr>
      </w:pPr>
      <w:r w:rsidRPr="0040298D">
        <w:rPr>
          <w:rFonts w:asciiTheme="majorHAnsi" w:hAnsiTheme="majorHAnsi" w:cstheme="majorHAnsi"/>
          <w:sz w:val="24"/>
          <w:szCs w:val="24"/>
        </w:rPr>
        <w:t xml:space="preserve">3.   </w:t>
      </w:r>
      <w:r w:rsidRPr="0040298D">
        <w:rPr>
          <w:rFonts w:asciiTheme="majorHAnsi" w:hAnsiTheme="majorHAnsi" w:cstheme="majorHAnsi"/>
          <w:bCs/>
          <w:sz w:val="24"/>
          <w:szCs w:val="24"/>
        </w:rPr>
        <w:t>Strony przewidują dokonanie zmiany umowy w przypadku:</w:t>
      </w:r>
    </w:p>
    <w:p w14:paraId="737B9F14" w14:textId="2CC12EA4" w:rsidR="0040298D" w:rsidRPr="0040298D" w:rsidRDefault="00E12D5A" w:rsidP="0040298D">
      <w:pPr>
        <w:suppressAutoHyphens/>
        <w:ind w:left="1134" w:hanging="283"/>
        <w:jc w:val="both"/>
        <w:rPr>
          <w:rFonts w:asciiTheme="majorHAnsi" w:hAnsiTheme="majorHAnsi" w:cstheme="majorHAnsi"/>
          <w:sz w:val="24"/>
          <w:szCs w:val="24"/>
        </w:rPr>
      </w:pPr>
      <w:r>
        <w:rPr>
          <w:rFonts w:asciiTheme="majorHAnsi" w:hAnsiTheme="majorHAnsi" w:cstheme="majorHAnsi"/>
          <w:sz w:val="24"/>
          <w:szCs w:val="24"/>
          <w:lang w:eastAsia="ar-SA"/>
        </w:rPr>
        <w:t>1</w:t>
      </w:r>
      <w:r w:rsidR="0040298D" w:rsidRPr="0040298D">
        <w:rPr>
          <w:rFonts w:asciiTheme="majorHAnsi" w:hAnsiTheme="majorHAnsi" w:cstheme="majorHAnsi"/>
          <w:sz w:val="24"/>
          <w:szCs w:val="24"/>
          <w:lang w:eastAsia="ar-SA"/>
        </w:rPr>
        <w:t>) w razie nie wyczerpania kwoty ogólnej wartości Umowy w terminie realizacji Umowy, poprzez wydłużenie tego terminu o czas nie dłuższy niż przewidywany do wyczerpania ogólnej wartości Umowy,</w:t>
      </w:r>
      <w:r w:rsidR="0040298D" w:rsidRPr="0040298D">
        <w:rPr>
          <w:rFonts w:asciiTheme="majorHAnsi" w:hAnsiTheme="majorHAnsi" w:cstheme="majorHAnsi"/>
          <w:sz w:val="24"/>
          <w:szCs w:val="24"/>
        </w:rPr>
        <w:t xml:space="preserve"> </w:t>
      </w:r>
    </w:p>
    <w:p w14:paraId="6892B1C2" w14:textId="0A271D94" w:rsidR="0040298D" w:rsidRPr="0040298D" w:rsidRDefault="00E12D5A" w:rsidP="0040298D">
      <w:pPr>
        <w:suppressAutoHyphens/>
        <w:ind w:left="1134" w:hanging="283"/>
        <w:jc w:val="both"/>
        <w:rPr>
          <w:rFonts w:asciiTheme="majorHAnsi" w:hAnsiTheme="majorHAnsi" w:cstheme="majorHAnsi"/>
          <w:sz w:val="24"/>
          <w:szCs w:val="24"/>
        </w:rPr>
      </w:pPr>
      <w:r>
        <w:rPr>
          <w:rFonts w:asciiTheme="majorHAnsi" w:hAnsiTheme="majorHAnsi" w:cstheme="majorHAnsi"/>
          <w:sz w:val="24"/>
          <w:szCs w:val="24"/>
        </w:rPr>
        <w:t>2</w:t>
      </w:r>
      <w:r w:rsidR="0040298D" w:rsidRPr="0040298D">
        <w:rPr>
          <w:rFonts w:asciiTheme="majorHAnsi" w:hAnsiTheme="majorHAnsi" w:cstheme="majorHAnsi"/>
          <w:sz w:val="24"/>
          <w:szCs w:val="24"/>
        </w:rPr>
        <w:t xml:space="preserve">) 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 </w:t>
      </w:r>
    </w:p>
    <w:p w14:paraId="5EBA441B" w14:textId="19A65BA2" w:rsidR="0040298D" w:rsidRPr="0040298D" w:rsidRDefault="00E12D5A" w:rsidP="0040298D">
      <w:pPr>
        <w:suppressAutoHyphens/>
        <w:ind w:left="1134" w:hanging="283"/>
        <w:jc w:val="both"/>
        <w:rPr>
          <w:rFonts w:asciiTheme="majorHAnsi" w:hAnsiTheme="majorHAnsi" w:cstheme="majorHAnsi"/>
          <w:sz w:val="24"/>
          <w:szCs w:val="24"/>
        </w:rPr>
      </w:pPr>
      <w:r>
        <w:rPr>
          <w:rFonts w:asciiTheme="majorHAnsi" w:hAnsiTheme="majorHAnsi" w:cstheme="majorHAnsi"/>
          <w:sz w:val="24"/>
          <w:szCs w:val="24"/>
        </w:rPr>
        <w:t>3</w:t>
      </w:r>
      <w:r w:rsidR="0040298D" w:rsidRPr="0040298D">
        <w:rPr>
          <w:rFonts w:asciiTheme="majorHAnsi" w:hAnsiTheme="majorHAnsi" w:cstheme="majorHAnsi"/>
          <w:sz w:val="24"/>
          <w:szCs w:val="24"/>
        </w:rPr>
        <w:t>) 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2AD3977A" w14:textId="1E16176B" w:rsidR="0040298D" w:rsidRPr="0040298D" w:rsidRDefault="00E12D5A" w:rsidP="0040298D">
      <w:pPr>
        <w:suppressAutoHyphens/>
        <w:ind w:left="1134" w:hanging="283"/>
        <w:jc w:val="both"/>
        <w:rPr>
          <w:rFonts w:asciiTheme="majorHAnsi" w:hAnsiTheme="majorHAnsi" w:cstheme="majorHAnsi"/>
          <w:sz w:val="24"/>
          <w:szCs w:val="24"/>
          <w:lang w:eastAsia="ar-SA"/>
        </w:rPr>
      </w:pPr>
      <w:r>
        <w:rPr>
          <w:rFonts w:asciiTheme="majorHAnsi" w:hAnsiTheme="majorHAnsi" w:cstheme="majorHAnsi"/>
          <w:sz w:val="24"/>
          <w:szCs w:val="24"/>
        </w:rPr>
        <w:t>4</w:t>
      </w:r>
      <w:r w:rsidR="0040298D" w:rsidRPr="0040298D">
        <w:rPr>
          <w:rFonts w:asciiTheme="majorHAnsi" w:hAnsiTheme="majorHAnsi" w:cstheme="majorHAnsi"/>
          <w:sz w:val="24"/>
          <w:szCs w:val="24"/>
        </w:rPr>
        <w:t>) zmianę umowy w szczególności w zakresie terminu jej realizacji, sposobu wykonania w przypadku wystąpienia u Wykonawcy lub u jego Podwykonawcy okoliczności związanych z wystąpieniem COVID-19 mających bezpośredni wpływ na realizację umowy, w szczególności związanych z:</w:t>
      </w:r>
    </w:p>
    <w:p w14:paraId="1266EABB" w14:textId="77777777" w:rsidR="0040298D" w:rsidRPr="0040298D" w:rsidRDefault="0040298D" w:rsidP="0040298D">
      <w:pPr>
        <w:widowControl w:val="0"/>
        <w:autoSpaceDE w:val="0"/>
        <w:autoSpaceDN w:val="0"/>
        <w:adjustRightInd w:val="0"/>
        <w:spacing w:line="240" w:lineRule="auto"/>
        <w:ind w:left="1560" w:hanging="426"/>
        <w:jc w:val="both"/>
        <w:rPr>
          <w:rFonts w:asciiTheme="majorHAnsi" w:eastAsia="Times New Roman" w:hAnsiTheme="majorHAnsi" w:cstheme="majorHAnsi"/>
          <w:sz w:val="24"/>
          <w:szCs w:val="24"/>
        </w:rPr>
      </w:pPr>
      <w:r w:rsidRPr="0040298D">
        <w:rPr>
          <w:rFonts w:asciiTheme="majorHAnsi" w:eastAsia="Times New Roman" w:hAnsiTheme="majorHAnsi" w:cstheme="majorHAnsi"/>
          <w:sz w:val="24"/>
          <w:szCs w:val="24"/>
        </w:rPr>
        <w:t>a)  nieobecnością pracowników lub osób świadczących pracę za wynagrodzeniem na innej podstawie niż stosunek pracy, które uczestniczą w realizacji zamówienia,</w:t>
      </w:r>
    </w:p>
    <w:p w14:paraId="1147BF62" w14:textId="77777777" w:rsidR="0040298D" w:rsidRPr="0040298D" w:rsidRDefault="0040298D" w:rsidP="0040298D">
      <w:pPr>
        <w:widowControl w:val="0"/>
        <w:numPr>
          <w:ilvl w:val="1"/>
          <w:numId w:val="4"/>
        </w:numPr>
        <w:autoSpaceDE w:val="0"/>
        <w:autoSpaceDN w:val="0"/>
        <w:adjustRightInd w:val="0"/>
        <w:spacing w:line="240" w:lineRule="auto"/>
        <w:jc w:val="both"/>
        <w:rPr>
          <w:rFonts w:asciiTheme="majorHAnsi" w:eastAsia="Times New Roman" w:hAnsiTheme="majorHAnsi" w:cstheme="majorHAnsi"/>
          <w:sz w:val="24"/>
          <w:szCs w:val="24"/>
        </w:rPr>
      </w:pPr>
      <w:r w:rsidRPr="0040298D">
        <w:rPr>
          <w:rFonts w:asciiTheme="majorHAnsi" w:eastAsia="Times New Roman" w:hAnsiTheme="majorHAnsi" w:cstheme="majorHAnsi"/>
          <w:sz w:val="24"/>
          <w:szCs w:val="24"/>
        </w:rPr>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0885D5F7" w14:textId="2B7C63F1" w:rsidR="0040298D" w:rsidRPr="0040298D" w:rsidRDefault="0040298D" w:rsidP="0040298D">
      <w:pPr>
        <w:tabs>
          <w:tab w:val="left" w:pos="1134"/>
        </w:tabs>
        <w:suppressAutoHyphens/>
        <w:ind w:left="426" w:hanging="426"/>
        <w:jc w:val="both"/>
        <w:rPr>
          <w:rFonts w:asciiTheme="majorHAnsi" w:hAnsiTheme="majorHAnsi" w:cstheme="majorHAnsi"/>
          <w:strike/>
          <w:color w:val="FF0000"/>
          <w:sz w:val="24"/>
          <w:szCs w:val="24"/>
          <w:lang w:eastAsia="ar-SA"/>
        </w:rPr>
      </w:pPr>
      <w:r w:rsidRPr="0040298D">
        <w:rPr>
          <w:rFonts w:asciiTheme="majorHAnsi" w:hAnsiTheme="majorHAnsi" w:cstheme="majorHAnsi"/>
          <w:sz w:val="24"/>
          <w:szCs w:val="24"/>
          <w:lang w:eastAsia="ar-SA"/>
        </w:rPr>
        <w:t>4.</w:t>
      </w:r>
      <w:r w:rsidRPr="0040298D">
        <w:rPr>
          <w:rFonts w:asciiTheme="majorHAnsi" w:hAnsiTheme="majorHAnsi" w:cstheme="majorHAnsi"/>
          <w:sz w:val="24"/>
          <w:szCs w:val="24"/>
          <w:lang w:eastAsia="ar-SA"/>
        </w:rPr>
        <w:tab/>
        <w:t xml:space="preserve">Zmiana postanowień Umowy, o której mowa w ust. 3, obowiązuje od dnia wejścia w życie przepisów prawa wprowadzających te zmiany. </w:t>
      </w:r>
    </w:p>
    <w:p w14:paraId="116E2386" w14:textId="77777777" w:rsidR="0040298D" w:rsidRPr="0040298D" w:rsidRDefault="0040298D" w:rsidP="0040298D">
      <w:pPr>
        <w:suppressAutoHyphens/>
        <w:ind w:left="426" w:hanging="426"/>
        <w:jc w:val="both"/>
        <w:rPr>
          <w:rFonts w:asciiTheme="majorHAnsi" w:hAnsiTheme="majorHAnsi" w:cstheme="majorHAnsi"/>
          <w:sz w:val="24"/>
          <w:szCs w:val="24"/>
          <w:lang w:eastAsia="ar-SA"/>
        </w:rPr>
      </w:pPr>
      <w:r w:rsidRPr="0040298D">
        <w:rPr>
          <w:rFonts w:asciiTheme="majorHAnsi" w:hAnsiTheme="majorHAnsi" w:cstheme="majorHAnsi"/>
          <w:sz w:val="24"/>
          <w:szCs w:val="24"/>
          <w:lang w:eastAsia="ar-SA"/>
        </w:rPr>
        <w:t>5.</w:t>
      </w:r>
      <w:r w:rsidRPr="0040298D">
        <w:rPr>
          <w:rFonts w:asciiTheme="majorHAnsi" w:hAnsiTheme="majorHAnsi" w:cstheme="majorHAnsi"/>
          <w:sz w:val="24"/>
          <w:szCs w:val="24"/>
          <w:lang w:eastAsia="ar-SA"/>
        </w:rPr>
        <w:tab/>
        <w:t>Wartość umowy brutto (wartość oferty), wyznaczająca maksymalną kwotę zobowiązania zaciągniętego przez Zamawiającego, pozostaje bez zmian, bez względu na zmiany cen jednostkowych.</w:t>
      </w:r>
    </w:p>
    <w:p w14:paraId="3DEA81B2" w14:textId="77777777" w:rsidR="00D27F74" w:rsidRPr="0040298D" w:rsidRDefault="00D27F74" w:rsidP="00F7316E">
      <w:pPr>
        <w:suppressAutoHyphens/>
        <w:jc w:val="both"/>
        <w:rPr>
          <w:rFonts w:asciiTheme="majorHAnsi" w:eastAsia="NSimSun" w:hAnsiTheme="majorHAnsi" w:cstheme="majorHAnsi"/>
          <w:kern w:val="1"/>
          <w:sz w:val="24"/>
          <w:szCs w:val="24"/>
          <w:lang w:eastAsia="zh-CN" w:bidi="hi-IN"/>
        </w:rPr>
      </w:pPr>
    </w:p>
    <w:p w14:paraId="0874EF34" w14:textId="77777777" w:rsidR="00BA28B3" w:rsidRPr="0040298D" w:rsidRDefault="00BA28B3" w:rsidP="00BA28B3">
      <w:pPr>
        <w:keepNext/>
        <w:autoSpaceDE w:val="0"/>
        <w:autoSpaceDN w:val="0"/>
        <w:adjustRightInd w:val="0"/>
        <w:jc w:val="center"/>
        <w:rPr>
          <w:rFonts w:asciiTheme="majorHAnsi" w:hAnsiTheme="majorHAnsi" w:cstheme="majorHAnsi"/>
          <w:b/>
          <w:sz w:val="24"/>
          <w:szCs w:val="24"/>
        </w:rPr>
      </w:pPr>
      <w:r w:rsidRPr="0040298D">
        <w:rPr>
          <w:rFonts w:asciiTheme="majorHAnsi" w:hAnsiTheme="majorHAnsi" w:cstheme="majorHAnsi"/>
          <w:b/>
          <w:sz w:val="24"/>
          <w:szCs w:val="24"/>
        </w:rPr>
        <w:t>§ 12</w:t>
      </w:r>
    </w:p>
    <w:p w14:paraId="09096633" w14:textId="6F704DB7" w:rsidR="00BA28B3" w:rsidRPr="0040298D" w:rsidRDefault="00BA28B3" w:rsidP="00BA28B3">
      <w:pPr>
        <w:tabs>
          <w:tab w:val="left" w:pos="851"/>
        </w:tabs>
        <w:suppressAutoHyphens/>
        <w:overflowPunct w:val="0"/>
        <w:autoSpaceDE w:val="0"/>
        <w:ind w:left="851" w:hanging="851"/>
        <w:contextualSpacing/>
        <w:jc w:val="center"/>
        <w:textAlignment w:val="baseline"/>
        <w:rPr>
          <w:rFonts w:asciiTheme="majorHAnsi" w:hAnsiTheme="majorHAnsi" w:cstheme="majorHAnsi"/>
          <w:b/>
          <w:sz w:val="24"/>
          <w:szCs w:val="24"/>
        </w:rPr>
      </w:pPr>
      <w:r w:rsidRPr="0040298D">
        <w:rPr>
          <w:rFonts w:asciiTheme="majorHAnsi" w:hAnsiTheme="majorHAnsi" w:cstheme="majorHAnsi"/>
          <w:b/>
          <w:sz w:val="24"/>
          <w:szCs w:val="24"/>
        </w:rPr>
        <w:t>Siła wyższa</w:t>
      </w:r>
    </w:p>
    <w:p w14:paraId="50548564"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w:t>
      </w:r>
      <w:r w:rsidRPr="0040298D">
        <w:rPr>
          <w:rFonts w:asciiTheme="majorHAnsi" w:hAnsiTheme="majorHAnsi" w:cstheme="majorHAnsi"/>
          <w:sz w:val="24"/>
          <w:szCs w:val="24"/>
        </w:rPr>
        <w:lastRenderedPageBreak/>
        <w:t xml:space="preserve">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558E36AD"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4BD47386"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3060AC01"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07B3716B"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0A12BB30"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0BA3E573"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29A62B6B"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 xml:space="preserve">Ciężar dowodu niewykonania zobowiązania z powodu siły wyższej obciąża Stronę, która powołuje się na siłę wyższą. </w:t>
      </w:r>
    </w:p>
    <w:p w14:paraId="42624DEE" w14:textId="77777777" w:rsidR="00571253" w:rsidRPr="0040298D" w:rsidRDefault="00571253" w:rsidP="00571253">
      <w:pPr>
        <w:tabs>
          <w:tab w:val="left" w:pos="851"/>
        </w:tabs>
        <w:suppressAutoHyphens/>
        <w:overflowPunct w:val="0"/>
        <w:autoSpaceDE w:val="0"/>
        <w:ind w:left="851" w:hanging="851"/>
        <w:contextualSpacing/>
        <w:textAlignment w:val="baseline"/>
        <w:rPr>
          <w:rFonts w:asciiTheme="majorHAnsi" w:hAnsiTheme="majorHAnsi" w:cstheme="majorHAnsi"/>
          <w:b/>
          <w:sz w:val="24"/>
          <w:szCs w:val="24"/>
        </w:rPr>
      </w:pPr>
    </w:p>
    <w:p w14:paraId="37D5A4BE" w14:textId="77777777" w:rsidR="00BA28B3" w:rsidRPr="0040298D" w:rsidRDefault="00BA28B3" w:rsidP="00BA28B3">
      <w:pPr>
        <w:suppressAutoHyphens/>
        <w:jc w:val="center"/>
        <w:rPr>
          <w:rFonts w:asciiTheme="majorHAnsi" w:eastAsia="NSimSun" w:hAnsiTheme="majorHAnsi" w:cstheme="majorHAnsi"/>
          <w:kern w:val="1"/>
          <w:sz w:val="24"/>
          <w:szCs w:val="24"/>
          <w:lang w:eastAsia="zh-CN" w:bidi="hi-IN"/>
        </w:rPr>
      </w:pPr>
      <w:r w:rsidRPr="0040298D">
        <w:rPr>
          <w:rFonts w:asciiTheme="majorHAnsi" w:eastAsia="NSimSun" w:hAnsiTheme="majorHAnsi" w:cstheme="majorHAnsi"/>
          <w:b/>
          <w:bCs/>
          <w:kern w:val="1"/>
          <w:sz w:val="24"/>
          <w:szCs w:val="24"/>
          <w:lang w:eastAsia="zh-CN" w:bidi="hi-IN"/>
        </w:rPr>
        <w:t>§ 13.</w:t>
      </w:r>
    </w:p>
    <w:p w14:paraId="043AAB7C" w14:textId="55A6640A" w:rsidR="00BA28B3" w:rsidRPr="0040298D" w:rsidRDefault="00BA28B3" w:rsidP="00CA1054">
      <w:pPr>
        <w:suppressAutoHyphens/>
        <w:jc w:val="center"/>
        <w:rPr>
          <w:rFonts w:asciiTheme="majorHAnsi" w:eastAsia="NSimSun" w:hAnsiTheme="majorHAnsi" w:cstheme="majorHAnsi"/>
          <w:b/>
          <w:kern w:val="1"/>
          <w:sz w:val="24"/>
          <w:szCs w:val="24"/>
          <w:lang w:eastAsia="zh-CN" w:bidi="hi-IN"/>
        </w:rPr>
      </w:pPr>
      <w:r w:rsidRPr="0040298D">
        <w:rPr>
          <w:rFonts w:asciiTheme="majorHAnsi" w:eastAsia="NSimSun" w:hAnsiTheme="majorHAnsi" w:cstheme="majorHAnsi"/>
          <w:b/>
          <w:kern w:val="1"/>
          <w:sz w:val="24"/>
          <w:szCs w:val="24"/>
          <w:lang w:eastAsia="zh-CN" w:bidi="hi-IN"/>
        </w:rPr>
        <w:t>PODWYKONAWCY</w:t>
      </w:r>
    </w:p>
    <w:p w14:paraId="59D15FE1" w14:textId="77777777" w:rsidR="00BA28B3" w:rsidRPr="0040298D" w:rsidRDefault="00BA28B3">
      <w:pPr>
        <w:numPr>
          <w:ilvl w:val="0"/>
          <w:numId w:val="65"/>
        </w:numPr>
        <w:suppressAutoHyphens/>
        <w:spacing w:line="240" w:lineRule="auto"/>
        <w:jc w:val="both"/>
        <w:rPr>
          <w:rFonts w:asciiTheme="majorHAnsi" w:eastAsia="Georgia" w:hAnsiTheme="majorHAnsi" w:cstheme="majorHAnsi"/>
          <w:i/>
          <w:sz w:val="24"/>
          <w:szCs w:val="24"/>
        </w:rPr>
      </w:pPr>
      <w:r w:rsidRPr="0040298D">
        <w:rPr>
          <w:rFonts w:asciiTheme="majorHAnsi" w:eastAsia="Georgia" w:hAnsiTheme="majorHAnsi" w:cstheme="majorHAnsi"/>
          <w:i/>
          <w:sz w:val="24"/>
          <w:szCs w:val="24"/>
        </w:rPr>
        <w:t>Wykonawca oświadcza, iż do wykonania przedmiotu umowy zatrudni podwykonawców, którym zostanie powierzony następujący zakres prac: ………………………………… / Wykonawca oświadcza, iż do wykonania przedmiotu umowy nie zatrudni podwykonawców*.</w:t>
      </w:r>
    </w:p>
    <w:p w14:paraId="50581E8B" w14:textId="77777777" w:rsidR="00BA28B3" w:rsidRPr="0040298D" w:rsidRDefault="00BA28B3">
      <w:pPr>
        <w:widowControl w:val="0"/>
        <w:numPr>
          <w:ilvl w:val="0"/>
          <w:numId w:val="65"/>
        </w:numPr>
        <w:tabs>
          <w:tab w:val="left" w:pos="360"/>
        </w:tabs>
        <w:suppressAutoHyphens/>
        <w:autoSpaceDE w:val="0"/>
        <w:spacing w:line="240" w:lineRule="auto"/>
        <w:ind w:right="1"/>
        <w:jc w:val="both"/>
        <w:rPr>
          <w:rFonts w:asciiTheme="majorHAnsi" w:hAnsiTheme="majorHAnsi" w:cstheme="majorHAnsi"/>
          <w:sz w:val="24"/>
          <w:szCs w:val="24"/>
        </w:rPr>
      </w:pPr>
      <w:r w:rsidRPr="0040298D">
        <w:rPr>
          <w:rFonts w:asciiTheme="majorHAnsi" w:hAnsiTheme="majorHAnsi" w:cstheme="majorHAnsi"/>
          <w:sz w:val="24"/>
          <w:szCs w:val="24"/>
        </w:rPr>
        <w:t xml:space="preserve">Wykonawca ponosi pełną odpowiedzialności za właściwe i terminowe wykonanie całego </w:t>
      </w:r>
      <w:r w:rsidRPr="0040298D">
        <w:rPr>
          <w:rFonts w:asciiTheme="majorHAnsi" w:hAnsiTheme="majorHAnsi" w:cstheme="majorHAnsi"/>
          <w:sz w:val="24"/>
          <w:szCs w:val="24"/>
        </w:rPr>
        <w:lastRenderedPageBreak/>
        <w:t xml:space="preserve">przedmiotu umowy, w tym także odpowiedzialność za jakość, terminowość oraz bezpieczeństwo realizowanych zobowiązań wynikających z umów o podwykonawstwo. </w:t>
      </w:r>
    </w:p>
    <w:p w14:paraId="7B2EFC88" w14:textId="5D66199D" w:rsidR="00BA28B3" w:rsidRPr="005B6F48" w:rsidRDefault="00BA28B3">
      <w:pPr>
        <w:widowControl w:val="0"/>
        <w:numPr>
          <w:ilvl w:val="0"/>
          <w:numId w:val="65"/>
        </w:numPr>
        <w:tabs>
          <w:tab w:val="left" w:pos="360"/>
        </w:tabs>
        <w:suppressAutoHyphens/>
        <w:autoSpaceDE w:val="0"/>
        <w:spacing w:line="240" w:lineRule="auto"/>
        <w:ind w:right="1"/>
        <w:jc w:val="both"/>
        <w:rPr>
          <w:rFonts w:asciiTheme="majorHAnsi" w:hAnsiTheme="majorHAnsi" w:cstheme="majorHAnsi"/>
          <w:sz w:val="24"/>
          <w:szCs w:val="24"/>
        </w:rPr>
      </w:pPr>
      <w:r w:rsidRPr="0040298D">
        <w:rPr>
          <w:rFonts w:asciiTheme="majorHAnsi" w:hAnsiTheme="majorHAnsi" w:cstheme="majorHAnsi"/>
          <w:sz w:val="24"/>
          <w:szCs w:val="24"/>
        </w:rPr>
        <w:t>Przez umowy o podwykonawstwo strony rozumieją pisemne umowy o charakterze odpłatnym, których przedmiotem są usługi, dostawy stanowiące część niniejszej umowy, a co najmniej jednym innym podmiotem (podwykonawcą), a także między podwykonawcą a dalszym podwykonawcą lub między dalszymi podwykonawcami.</w:t>
      </w:r>
    </w:p>
    <w:p w14:paraId="549AED75" w14:textId="77777777" w:rsidR="00BA28B3" w:rsidRPr="001116BB" w:rsidRDefault="00BA28B3" w:rsidP="00BA28B3">
      <w:pPr>
        <w:jc w:val="both"/>
        <w:rPr>
          <w:rFonts w:asciiTheme="majorHAnsi" w:hAnsiTheme="majorHAnsi" w:cstheme="majorHAnsi"/>
          <w:i/>
          <w:sz w:val="24"/>
          <w:szCs w:val="24"/>
        </w:rPr>
      </w:pPr>
      <w:r w:rsidRPr="001116BB">
        <w:rPr>
          <w:rFonts w:asciiTheme="majorHAnsi" w:hAnsiTheme="majorHAnsi" w:cstheme="majorHAnsi"/>
          <w:i/>
          <w:sz w:val="24"/>
          <w:szCs w:val="24"/>
        </w:rPr>
        <w:t xml:space="preserve">* Zapisy dot. podwykonawców  zostaną dostosowane w zależności od treści oferty Wykonawcy. </w:t>
      </w:r>
    </w:p>
    <w:p w14:paraId="56948BAD" w14:textId="77777777" w:rsidR="00BA28B3" w:rsidRPr="001116BB" w:rsidRDefault="00BA28B3" w:rsidP="00BA28B3">
      <w:pPr>
        <w:jc w:val="both"/>
        <w:rPr>
          <w:rFonts w:asciiTheme="majorHAnsi" w:hAnsiTheme="majorHAnsi" w:cstheme="majorHAnsi"/>
          <w:i/>
          <w:sz w:val="24"/>
          <w:szCs w:val="24"/>
        </w:rPr>
      </w:pPr>
    </w:p>
    <w:p w14:paraId="1BBF5473" w14:textId="77777777" w:rsidR="00BA28B3" w:rsidRPr="001116BB" w:rsidRDefault="00BA28B3" w:rsidP="00BA28B3">
      <w:pPr>
        <w:keepNext/>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outlineLvl w:val="0"/>
        <w:rPr>
          <w:rFonts w:asciiTheme="majorHAnsi" w:hAnsiTheme="majorHAnsi" w:cstheme="majorHAnsi"/>
          <w:b/>
          <w:color w:val="000000"/>
          <w:kern w:val="32"/>
          <w:sz w:val="24"/>
          <w:szCs w:val="24"/>
          <w:lang w:eastAsia="x-none"/>
        </w:rPr>
      </w:pPr>
      <w:r w:rsidRPr="001116BB">
        <w:rPr>
          <w:rFonts w:asciiTheme="majorHAnsi" w:hAnsiTheme="majorHAnsi" w:cstheme="majorHAnsi"/>
          <w:b/>
          <w:color w:val="000000"/>
          <w:kern w:val="32"/>
          <w:sz w:val="24"/>
          <w:szCs w:val="24"/>
          <w:lang w:val="x-none" w:eastAsia="x-none"/>
        </w:rPr>
        <w:t xml:space="preserve">§ </w:t>
      </w:r>
      <w:r w:rsidRPr="001116BB">
        <w:rPr>
          <w:rFonts w:asciiTheme="majorHAnsi" w:hAnsiTheme="majorHAnsi" w:cstheme="majorHAnsi"/>
          <w:b/>
          <w:color w:val="000000"/>
          <w:kern w:val="32"/>
          <w:sz w:val="24"/>
          <w:szCs w:val="24"/>
          <w:lang w:eastAsia="x-none"/>
        </w:rPr>
        <w:t>14</w:t>
      </w:r>
    </w:p>
    <w:p w14:paraId="16178923" w14:textId="621624D1" w:rsidR="00BA28B3" w:rsidRPr="001116BB" w:rsidRDefault="00BA28B3" w:rsidP="00BA28B3">
      <w:pPr>
        <w:keepNext/>
        <w:tabs>
          <w:tab w:val="num"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outlineLvl w:val="0"/>
        <w:rPr>
          <w:rFonts w:asciiTheme="majorHAnsi" w:hAnsiTheme="majorHAnsi" w:cstheme="majorHAnsi"/>
          <w:b/>
          <w:kern w:val="32"/>
          <w:sz w:val="24"/>
          <w:szCs w:val="24"/>
          <w:lang w:eastAsia="x-none"/>
        </w:rPr>
      </w:pPr>
      <w:r w:rsidRPr="001116BB">
        <w:rPr>
          <w:rFonts w:asciiTheme="majorHAnsi" w:hAnsiTheme="majorHAnsi" w:cstheme="majorHAnsi"/>
          <w:b/>
          <w:kern w:val="32"/>
          <w:sz w:val="24"/>
          <w:szCs w:val="24"/>
          <w:lang w:eastAsia="x-none"/>
        </w:rPr>
        <w:t>OBOWIĄZKI ZWIĄZANE Z ZATRUDNIENIEM</w:t>
      </w:r>
    </w:p>
    <w:p w14:paraId="038803DD" w14:textId="77777777" w:rsidR="008F76A8" w:rsidRPr="00E12D5A" w:rsidRDefault="00EF5627" w:rsidP="008F76A8">
      <w:pPr>
        <w:pStyle w:val="Akapitzlist"/>
        <w:numPr>
          <w:ilvl w:val="3"/>
          <w:numId w:val="4"/>
        </w:numPr>
        <w:spacing w:line="260" w:lineRule="atLeast"/>
        <w:ind w:left="284" w:hanging="284"/>
        <w:jc w:val="both"/>
        <w:rPr>
          <w:rFonts w:asciiTheme="majorHAnsi" w:hAnsiTheme="majorHAnsi" w:cstheme="majorHAnsi"/>
          <w:color w:val="000000"/>
          <w:sz w:val="24"/>
          <w:szCs w:val="24"/>
        </w:rPr>
      </w:pPr>
      <w:r w:rsidRPr="001116BB">
        <w:rPr>
          <w:rFonts w:asciiTheme="majorHAnsi" w:hAnsiTheme="majorHAnsi" w:cstheme="majorHAnsi"/>
          <w:color w:val="000000"/>
          <w:sz w:val="24"/>
          <w:szCs w:val="24"/>
        </w:rPr>
        <w:t>Zamawiający wymaga zatrudnienia przez Wykonawcę</w:t>
      </w:r>
      <w:r w:rsidRPr="001116BB">
        <w:rPr>
          <w:rFonts w:asciiTheme="majorHAnsi" w:hAnsiTheme="majorHAnsi" w:cstheme="majorHAnsi"/>
          <w:bCs/>
          <w:sz w:val="24"/>
          <w:szCs w:val="24"/>
        </w:rPr>
        <w:t xml:space="preserve"> lub podwykonawcę</w:t>
      </w:r>
      <w:r w:rsidRPr="001116BB">
        <w:rPr>
          <w:rFonts w:asciiTheme="majorHAnsi" w:hAnsiTheme="majorHAnsi" w:cstheme="majorHAnsi"/>
          <w:color w:val="000000"/>
          <w:sz w:val="24"/>
          <w:szCs w:val="24"/>
        </w:rPr>
        <w:t xml:space="preserve"> na podstawie umowy o </w:t>
      </w:r>
      <w:r w:rsidRPr="001116BB">
        <w:rPr>
          <w:rFonts w:asciiTheme="majorHAnsi" w:hAnsiTheme="majorHAnsi" w:cstheme="majorHAnsi"/>
          <w:sz w:val="24"/>
          <w:szCs w:val="24"/>
        </w:rPr>
        <w:t xml:space="preserve">pracę osób wykonujących czynności w zakresie realizacji zamówienia </w:t>
      </w:r>
      <w:r w:rsidR="00D71569">
        <w:rPr>
          <w:rFonts w:asciiTheme="majorHAnsi" w:hAnsiTheme="majorHAnsi" w:cstheme="majorHAnsi"/>
          <w:sz w:val="24"/>
          <w:szCs w:val="24"/>
        </w:rPr>
        <w:t xml:space="preserve">                                    </w:t>
      </w:r>
      <w:r w:rsidRPr="001116BB">
        <w:rPr>
          <w:rFonts w:asciiTheme="majorHAnsi" w:hAnsiTheme="majorHAnsi" w:cstheme="majorHAnsi"/>
          <w:sz w:val="24"/>
          <w:szCs w:val="24"/>
        </w:rPr>
        <w:t>w rozumieniu przepisów ustawy z dnia 26 czerwca 1974 r. - Kodeks pracy (</w:t>
      </w:r>
      <w:proofErr w:type="spellStart"/>
      <w:r w:rsidRPr="001116BB">
        <w:rPr>
          <w:rFonts w:asciiTheme="majorHAnsi" w:hAnsiTheme="majorHAnsi" w:cstheme="majorHAnsi"/>
          <w:sz w:val="24"/>
          <w:szCs w:val="24"/>
        </w:rPr>
        <w:t>t.j</w:t>
      </w:r>
      <w:proofErr w:type="spellEnd"/>
      <w:r w:rsidRPr="001116BB">
        <w:rPr>
          <w:rFonts w:asciiTheme="majorHAnsi" w:hAnsiTheme="majorHAnsi" w:cstheme="majorHAnsi"/>
          <w:sz w:val="24"/>
          <w:szCs w:val="24"/>
        </w:rPr>
        <w:t xml:space="preserve">. Dz. U. z 2020 r. poz. 1320 z </w:t>
      </w:r>
      <w:proofErr w:type="spellStart"/>
      <w:r w:rsidRPr="001116BB">
        <w:rPr>
          <w:rFonts w:asciiTheme="majorHAnsi" w:hAnsiTheme="majorHAnsi" w:cstheme="majorHAnsi"/>
          <w:sz w:val="24"/>
          <w:szCs w:val="24"/>
        </w:rPr>
        <w:t>późn</w:t>
      </w:r>
      <w:proofErr w:type="spellEnd"/>
      <w:r w:rsidRPr="001116BB">
        <w:rPr>
          <w:rFonts w:asciiTheme="majorHAnsi" w:hAnsiTheme="majorHAnsi" w:cstheme="majorHAnsi"/>
          <w:sz w:val="24"/>
          <w:szCs w:val="24"/>
        </w:rPr>
        <w:t xml:space="preserve">. zm.), dotyczące </w:t>
      </w:r>
      <w:r w:rsidRPr="001116BB">
        <w:rPr>
          <w:rFonts w:asciiTheme="majorHAnsi" w:hAnsiTheme="majorHAnsi" w:cstheme="majorHAnsi"/>
          <w:b/>
          <w:bCs/>
          <w:sz w:val="24"/>
          <w:szCs w:val="24"/>
        </w:rPr>
        <w:t>osób wykonujących</w:t>
      </w:r>
      <w:r w:rsidRPr="001116BB">
        <w:rPr>
          <w:rFonts w:asciiTheme="majorHAnsi" w:hAnsiTheme="majorHAnsi" w:cstheme="majorHAnsi"/>
          <w:b/>
          <w:sz w:val="24"/>
          <w:szCs w:val="24"/>
        </w:rPr>
        <w:t xml:space="preserve"> czynności w zakresie prac związanych  z utrzymaniem czystości</w:t>
      </w:r>
      <w:r w:rsidR="00110A56" w:rsidRPr="001116BB">
        <w:rPr>
          <w:rFonts w:asciiTheme="majorHAnsi" w:hAnsiTheme="majorHAnsi" w:cstheme="majorHAnsi"/>
          <w:b/>
          <w:sz w:val="24"/>
          <w:szCs w:val="24"/>
        </w:rPr>
        <w:t xml:space="preserve"> (czynności porządkowe i pomocnicze)</w:t>
      </w:r>
      <w:r w:rsidRPr="001116BB">
        <w:rPr>
          <w:rFonts w:asciiTheme="majorHAnsi" w:hAnsiTheme="majorHAnsi" w:cstheme="majorHAnsi"/>
          <w:b/>
          <w:sz w:val="24"/>
          <w:szCs w:val="24"/>
        </w:rPr>
        <w:t xml:space="preserve"> w oddziałach szpitala. </w:t>
      </w:r>
      <w:r w:rsidRPr="001116BB">
        <w:rPr>
          <w:rFonts w:asciiTheme="majorHAnsi" w:hAnsiTheme="majorHAnsi" w:cstheme="majorHAnsi"/>
          <w:sz w:val="24"/>
          <w:szCs w:val="24"/>
        </w:rPr>
        <w:t xml:space="preserve">Zobowiązanie to dotyczy również podwykonawców i dalszych podwykonawców, </w:t>
      </w:r>
      <w:r w:rsidRPr="00E12D5A">
        <w:rPr>
          <w:rFonts w:asciiTheme="majorHAnsi" w:hAnsiTheme="majorHAnsi" w:cstheme="majorHAnsi"/>
          <w:sz w:val="24"/>
          <w:szCs w:val="24"/>
        </w:rPr>
        <w:t xml:space="preserve">którym Wykonawca </w:t>
      </w:r>
      <w:r w:rsidRPr="00E12D5A">
        <w:rPr>
          <w:rFonts w:asciiTheme="majorHAnsi" w:hAnsiTheme="majorHAnsi" w:cstheme="majorHAnsi"/>
          <w:color w:val="000000"/>
          <w:sz w:val="24"/>
          <w:szCs w:val="24"/>
        </w:rPr>
        <w:t>lub jego podwykonawca zleci opisane czynności związane z realizacją usługi objętej zakresem niniejszego zamówienia. Funkcje wskazane powyżej mają jedynie charakter przykładowy i zostały wskazane celem doprecyzowania typu czynności, które powinny być wykonywane na podstawie umowy o pracę.</w:t>
      </w:r>
    </w:p>
    <w:p w14:paraId="22C7E368" w14:textId="65F5032F" w:rsidR="008F76A8" w:rsidRPr="00F7316E" w:rsidRDefault="008F76A8" w:rsidP="00B44AB3">
      <w:pPr>
        <w:pStyle w:val="Akapitzlist"/>
        <w:numPr>
          <w:ilvl w:val="3"/>
          <w:numId w:val="4"/>
        </w:numPr>
        <w:spacing w:line="260" w:lineRule="atLeast"/>
        <w:ind w:left="284" w:hanging="284"/>
        <w:jc w:val="both"/>
        <w:rPr>
          <w:rFonts w:asciiTheme="majorHAnsi" w:hAnsiTheme="majorHAnsi" w:cstheme="majorHAnsi"/>
          <w:color w:val="000000"/>
          <w:sz w:val="24"/>
          <w:szCs w:val="24"/>
        </w:rPr>
      </w:pPr>
      <w:r w:rsidRPr="00F7316E">
        <w:rPr>
          <w:rStyle w:val="Pogrubienie"/>
          <w:rFonts w:asciiTheme="majorHAnsi" w:hAnsiTheme="majorHAnsi" w:cstheme="majorHAnsi"/>
          <w:b w:val="0"/>
          <w:sz w:val="24"/>
          <w:szCs w:val="24"/>
        </w:rPr>
        <w:t xml:space="preserve">W przypadku absencji osób o których mowa w ust. 1 spowodowanej zwolnieniami lekarskimi lub urlopami Zamawiający </w:t>
      </w:r>
      <w:r w:rsidRPr="00F7316E">
        <w:rPr>
          <w:rFonts w:asciiTheme="majorHAnsi" w:hAnsiTheme="majorHAnsi" w:cstheme="majorHAnsi"/>
          <w:sz w:val="24"/>
          <w:szCs w:val="24"/>
        </w:rPr>
        <w:t>nie określa w stosunku do tych osób wymagań zatrudnienia przez Wykonawcę na podstawie umowy o pracę i dopuszcza realizację w/w czynności na podstawie innego rodzaju stosunków (np. umowa zlecenie).</w:t>
      </w:r>
    </w:p>
    <w:p w14:paraId="20D9DE42" w14:textId="70A7134F" w:rsidR="00EF5627" w:rsidRPr="001116BB" w:rsidRDefault="00EF5627" w:rsidP="00EF5627">
      <w:pPr>
        <w:pStyle w:val="Akapitzlist"/>
        <w:numPr>
          <w:ilvl w:val="3"/>
          <w:numId w:val="4"/>
        </w:numPr>
        <w:spacing w:line="260" w:lineRule="atLeast"/>
        <w:ind w:left="284" w:hanging="284"/>
        <w:jc w:val="both"/>
        <w:rPr>
          <w:b/>
          <w:sz w:val="24"/>
          <w:szCs w:val="24"/>
        </w:rPr>
      </w:pPr>
      <w:r w:rsidRPr="00E12D5A">
        <w:rPr>
          <w:rFonts w:asciiTheme="majorHAnsi" w:hAnsiTheme="majorHAnsi" w:cstheme="majorHAnsi"/>
          <w:color w:val="000000"/>
          <w:sz w:val="24"/>
          <w:szCs w:val="24"/>
        </w:rPr>
        <w:t xml:space="preserve">Dla udokumentowania tego faktu, Wykonawca przed podpisaniem Umowy złoży Zamawiającemu </w:t>
      </w:r>
      <w:r w:rsidR="004960F7" w:rsidRPr="00E12D5A">
        <w:rPr>
          <w:rFonts w:asciiTheme="majorHAnsi" w:hAnsiTheme="majorHAnsi" w:cstheme="majorHAnsi"/>
          <w:color w:val="000000"/>
          <w:sz w:val="24"/>
          <w:szCs w:val="24"/>
        </w:rPr>
        <w:t xml:space="preserve">na jego żądanie </w:t>
      </w:r>
      <w:r w:rsidRPr="00E12D5A">
        <w:rPr>
          <w:rFonts w:asciiTheme="majorHAnsi" w:hAnsiTheme="majorHAnsi" w:cstheme="majorHAnsi"/>
          <w:color w:val="000000"/>
          <w:sz w:val="24"/>
          <w:szCs w:val="24"/>
        </w:rPr>
        <w:t>w formie pisemnej oświadczenie, że osoby wykonujące bezpośrednio czynności przy realizacji zamówienia są zatrudnione u Wykonawcy, na podstawie umowy o pracę. Wykonawca, najpóźniej w dniu rozpoczęcia pracy przez dane osoby przedstawi Zamawiającemu Wykaz pracowników</w:t>
      </w:r>
      <w:r w:rsidRPr="001116BB">
        <w:rPr>
          <w:rFonts w:asciiTheme="majorHAnsi" w:hAnsiTheme="majorHAnsi" w:cstheme="majorHAnsi"/>
          <w:color w:val="000000"/>
          <w:sz w:val="24"/>
          <w:szCs w:val="24"/>
        </w:rPr>
        <w:t xml:space="preserve"> (zawierający dane: imię i nazwisko, stanowisko, datę zawarcia umowy o pracę, rodzaj umowy o pracę, wymiar etatu), celem wypełnienia powyższego zobowiązania.</w:t>
      </w:r>
    </w:p>
    <w:p w14:paraId="06C26D8A" w14:textId="508D14E0" w:rsidR="00EF5627" w:rsidRPr="001116BB" w:rsidRDefault="00EF5627" w:rsidP="00EF5627">
      <w:pPr>
        <w:pStyle w:val="Akapitzlist"/>
        <w:numPr>
          <w:ilvl w:val="3"/>
          <w:numId w:val="4"/>
        </w:numPr>
        <w:spacing w:line="260" w:lineRule="atLeast"/>
        <w:ind w:left="284" w:hanging="284"/>
        <w:jc w:val="both"/>
        <w:rPr>
          <w:b/>
          <w:sz w:val="24"/>
          <w:szCs w:val="24"/>
        </w:rPr>
      </w:pPr>
      <w:r w:rsidRPr="001116BB">
        <w:rPr>
          <w:rFonts w:asciiTheme="majorHAnsi" w:hAnsiTheme="majorHAnsi" w:cstheme="majorHAnsi"/>
          <w:color w:val="000000"/>
          <w:sz w:val="24"/>
          <w:szCs w:val="24"/>
        </w:rPr>
        <w:t xml:space="preserve"> 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 /dalszego podwykonawcy, że są one zatrudnione na umowę o pracę. Ust </w:t>
      </w:r>
      <w:r w:rsidR="00E12D5A">
        <w:rPr>
          <w:rFonts w:asciiTheme="majorHAnsi" w:hAnsiTheme="majorHAnsi" w:cstheme="majorHAnsi"/>
          <w:color w:val="000000"/>
          <w:sz w:val="24"/>
          <w:szCs w:val="24"/>
        </w:rPr>
        <w:t>3</w:t>
      </w:r>
      <w:r w:rsidRPr="001116BB">
        <w:rPr>
          <w:rFonts w:asciiTheme="majorHAnsi" w:hAnsiTheme="majorHAnsi" w:cstheme="majorHAnsi"/>
          <w:color w:val="000000"/>
          <w:sz w:val="24"/>
          <w:szCs w:val="24"/>
        </w:rPr>
        <w:t xml:space="preserve"> stosuje się odpowiednio.</w:t>
      </w:r>
    </w:p>
    <w:p w14:paraId="4BDEE23C" w14:textId="302BF05D" w:rsidR="00EF5627" w:rsidRPr="001116BB" w:rsidRDefault="00EF5627" w:rsidP="00EF5627">
      <w:pPr>
        <w:pStyle w:val="Akapitzlist"/>
        <w:numPr>
          <w:ilvl w:val="3"/>
          <w:numId w:val="4"/>
        </w:numPr>
        <w:spacing w:line="260" w:lineRule="atLeast"/>
        <w:ind w:left="284" w:hanging="284"/>
        <w:jc w:val="both"/>
        <w:rPr>
          <w:b/>
          <w:sz w:val="24"/>
          <w:szCs w:val="24"/>
        </w:rPr>
      </w:pPr>
      <w:r w:rsidRPr="001116BB">
        <w:rPr>
          <w:rFonts w:asciiTheme="majorHAnsi" w:hAnsiTheme="majorHAnsi" w:cstheme="majorHAnsi"/>
          <w:color w:val="000000"/>
          <w:sz w:val="24"/>
          <w:szCs w:val="24"/>
        </w:rPr>
        <w:t xml:space="preserve"> </w:t>
      </w:r>
      <w:r w:rsidRPr="001116BB">
        <w:rPr>
          <w:rFonts w:asciiTheme="majorHAnsi" w:hAnsiTheme="majorHAnsi" w:cstheme="majorHAnsi"/>
          <w:sz w:val="24"/>
          <w:szCs w:val="24"/>
        </w:rPr>
        <w:t xml:space="preserve">Oświadczenie o którym mowa w ust. </w:t>
      </w:r>
      <w:r w:rsidR="00E12D5A">
        <w:rPr>
          <w:rFonts w:asciiTheme="majorHAnsi" w:hAnsiTheme="majorHAnsi" w:cstheme="majorHAnsi"/>
          <w:sz w:val="24"/>
          <w:szCs w:val="24"/>
        </w:rPr>
        <w:t>3</w:t>
      </w:r>
      <w:r w:rsidRPr="001116BB">
        <w:rPr>
          <w:rFonts w:asciiTheme="majorHAnsi" w:hAnsiTheme="majorHAnsi" w:cstheme="majorHAnsi"/>
          <w:sz w:val="24"/>
          <w:szCs w:val="24"/>
        </w:rPr>
        <w:t xml:space="preserve"> i </w:t>
      </w:r>
      <w:r w:rsidR="00E12D5A">
        <w:rPr>
          <w:rFonts w:asciiTheme="majorHAnsi" w:hAnsiTheme="majorHAnsi" w:cstheme="majorHAnsi"/>
          <w:sz w:val="24"/>
          <w:szCs w:val="24"/>
        </w:rPr>
        <w:t>4</w:t>
      </w:r>
      <w:r w:rsidRPr="001116BB">
        <w:rPr>
          <w:rFonts w:asciiTheme="majorHAnsi" w:hAnsiTheme="majorHAnsi" w:cstheme="majorHAnsi"/>
          <w:sz w:val="24"/>
          <w:szCs w:val="24"/>
        </w:rPr>
        <w:t xml:space="preserve"> powinno zawierać w szczególności: dokładne określenie podmiotu składającego oświadczenie, datę złożenia oświadczenia, wskazanie, </w:t>
      </w:r>
      <w:r w:rsidRPr="001116BB">
        <w:rPr>
          <w:rFonts w:asciiTheme="majorHAnsi" w:hAnsiTheme="majorHAnsi" w:cstheme="majorHAnsi"/>
          <w:sz w:val="24"/>
          <w:szCs w:val="24"/>
        </w:rPr>
        <w:br/>
        <w:t>że czynności wykonują osoby zatrudnione na podstawie umowy o pracę wraz ze wskazaniem liczby tych osób oraz podpis osoby uprawnionej do złożenia oświadczenia w imieniu Wykonawcy/podwykonawcy/dalszego podwykonawcy.</w:t>
      </w:r>
    </w:p>
    <w:p w14:paraId="62EF6DCF" w14:textId="05C23A22" w:rsidR="00EF5627" w:rsidRPr="001116BB" w:rsidRDefault="00EF5627" w:rsidP="00EF5627">
      <w:pPr>
        <w:pStyle w:val="Akapitzlist"/>
        <w:numPr>
          <w:ilvl w:val="3"/>
          <w:numId w:val="4"/>
        </w:numPr>
        <w:spacing w:line="260" w:lineRule="atLeast"/>
        <w:ind w:left="284" w:hanging="284"/>
        <w:jc w:val="both"/>
        <w:rPr>
          <w:b/>
          <w:sz w:val="24"/>
          <w:szCs w:val="24"/>
        </w:rPr>
      </w:pPr>
      <w:r w:rsidRPr="001116BB">
        <w:rPr>
          <w:rFonts w:asciiTheme="majorHAnsi" w:hAnsiTheme="majorHAnsi" w:cstheme="majorHAnsi"/>
          <w:sz w:val="24"/>
          <w:szCs w:val="24"/>
        </w:rPr>
        <w:t xml:space="preserve"> Wykonawca obowiązany jest udokumentować zatrudnienie osób, o których mowa w ust. 1 w trakcie realizacji zamówienia na każde wezwanie Zamawiającego w terminie 7 dni </w:t>
      </w:r>
      <w:r w:rsidRPr="001116BB">
        <w:rPr>
          <w:rFonts w:asciiTheme="majorHAnsi" w:hAnsiTheme="majorHAnsi" w:cstheme="majorHAnsi"/>
          <w:sz w:val="24"/>
          <w:szCs w:val="24"/>
        </w:rPr>
        <w:br/>
        <w:t xml:space="preserve">od otrzymania wezwania. Wykonawca przedłoży Zamawiającemu: </w:t>
      </w:r>
    </w:p>
    <w:p w14:paraId="1654872D" w14:textId="073CCF4C" w:rsidR="00EF5627" w:rsidRPr="001116BB" w:rsidRDefault="00EF5627" w:rsidP="00E44CB1">
      <w:pPr>
        <w:autoSpaceDE w:val="0"/>
        <w:autoSpaceDN w:val="0"/>
        <w:adjustRightInd w:val="0"/>
        <w:spacing w:line="271" w:lineRule="auto"/>
        <w:ind w:left="993" w:hanging="426"/>
        <w:jc w:val="both"/>
        <w:rPr>
          <w:rFonts w:asciiTheme="majorHAnsi" w:hAnsiTheme="majorHAnsi" w:cstheme="majorHAnsi"/>
          <w:sz w:val="24"/>
          <w:szCs w:val="24"/>
        </w:rPr>
      </w:pPr>
      <w:r w:rsidRPr="001116BB">
        <w:rPr>
          <w:rFonts w:asciiTheme="majorHAnsi" w:hAnsiTheme="majorHAnsi" w:cstheme="majorHAnsi"/>
          <w:sz w:val="24"/>
          <w:szCs w:val="24"/>
        </w:rPr>
        <w:lastRenderedPageBreak/>
        <w:t>a)</w:t>
      </w:r>
      <w:r w:rsidRPr="001116BB">
        <w:rPr>
          <w:rFonts w:asciiTheme="majorHAnsi" w:hAnsiTheme="majorHAnsi" w:cstheme="majorHAnsi"/>
          <w:sz w:val="24"/>
          <w:szCs w:val="24"/>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43D28F2E" w14:textId="77777777" w:rsidR="00EF5627" w:rsidRPr="001116BB" w:rsidRDefault="00EF5627" w:rsidP="00EF5627">
      <w:pPr>
        <w:autoSpaceDE w:val="0"/>
        <w:autoSpaceDN w:val="0"/>
        <w:adjustRightInd w:val="0"/>
        <w:spacing w:line="271" w:lineRule="auto"/>
        <w:ind w:left="993" w:hanging="284"/>
        <w:jc w:val="both"/>
        <w:rPr>
          <w:rFonts w:asciiTheme="majorHAnsi" w:hAnsiTheme="majorHAnsi" w:cstheme="majorHAnsi"/>
          <w:sz w:val="24"/>
          <w:szCs w:val="24"/>
        </w:rPr>
      </w:pPr>
      <w:r w:rsidRPr="001116BB">
        <w:rPr>
          <w:rFonts w:asciiTheme="majorHAnsi" w:hAnsiTheme="majorHAnsi" w:cstheme="majorHAnsi"/>
          <w:sz w:val="24"/>
          <w:szCs w:val="24"/>
        </w:rPr>
        <w:t>b)</w:t>
      </w:r>
      <w:r w:rsidRPr="001116BB">
        <w:rPr>
          <w:rFonts w:asciiTheme="majorHAnsi" w:hAnsiTheme="majorHAnsi" w:cstheme="majorHAnsi"/>
          <w:sz w:val="24"/>
          <w:szCs w:val="24"/>
        </w:rPr>
        <w:tab/>
        <w:t xml:space="preserve">do okazania zanonimizowane dokumenty potwierdzające bieżące opłacanie składek </w:t>
      </w:r>
      <w:r w:rsidRPr="001116BB">
        <w:rPr>
          <w:rFonts w:asciiTheme="majorHAnsi" w:hAnsiTheme="majorHAnsi" w:cstheme="majorHAnsi"/>
          <w:sz w:val="24"/>
          <w:szCs w:val="24"/>
        </w:rPr>
        <w:br/>
        <w:t xml:space="preserve">i należnych podatków z tytułu zatrudnienia w/w osób; </w:t>
      </w:r>
    </w:p>
    <w:p w14:paraId="7FCBBCA3" w14:textId="77777777" w:rsidR="00EF5627" w:rsidRPr="001116BB" w:rsidRDefault="00EF5627" w:rsidP="00EF5627">
      <w:pPr>
        <w:autoSpaceDE w:val="0"/>
        <w:autoSpaceDN w:val="0"/>
        <w:adjustRightInd w:val="0"/>
        <w:spacing w:line="271" w:lineRule="auto"/>
        <w:ind w:left="993" w:hanging="284"/>
        <w:jc w:val="both"/>
        <w:rPr>
          <w:rFonts w:asciiTheme="majorHAnsi" w:hAnsiTheme="majorHAnsi" w:cstheme="majorHAnsi"/>
          <w:sz w:val="24"/>
          <w:szCs w:val="24"/>
        </w:rPr>
      </w:pPr>
      <w:r w:rsidRPr="001116BB">
        <w:rPr>
          <w:rFonts w:asciiTheme="majorHAnsi" w:hAnsiTheme="majorHAnsi" w:cstheme="majorHAnsi"/>
          <w:sz w:val="24"/>
          <w:szCs w:val="24"/>
        </w:rPr>
        <w:t>c)</w:t>
      </w:r>
      <w:r w:rsidRPr="001116BB">
        <w:rPr>
          <w:rFonts w:asciiTheme="majorHAnsi" w:hAnsiTheme="majorHAnsi" w:cstheme="majorHAnsi"/>
          <w:sz w:val="24"/>
          <w:szCs w:val="24"/>
        </w:rPr>
        <w:tab/>
        <w:t xml:space="preserve">poświadczoną za zgodność z oryginałem odpowiednio przez Wykonawcę/ podwykonawcę /dalszego podwykonawcę kopię dowodu potwierdzającego zgłoszenie pracownika przez pracodawcę do ubezpieczeń, zanonimizowaną w sposób zapewniający ochronę danych osobowych pracowników; </w:t>
      </w:r>
    </w:p>
    <w:p w14:paraId="4610ACC1" w14:textId="20B0E1A6" w:rsidR="00EF5627" w:rsidRPr="001116BB" w:rsidRDefault="00024331" w:rsidP="00EF5627">
      <w:pPr>
        <w:autoSpaceDE w:val="0"/>
        <w:autoSpaceDN w:val="0"/>
        <w:adjustRightInd w:val="0"/>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7</w:t>
      </w:r>
      <w:r w:rsidR="00EF5627" w:rsidRPr="001116BB">
        <w:rPr>
          <w:rFonts w:asciiTheme="majorHAnsi" w:hAnsiTheme="majorHAnsi" w:cstheme="majorHAnsi"/>
          <w:sz w:val="24"/>
          <w:szCs w:val="24"/>
        </w:rPr>
        <w:t xml:space="preserve">. </w:t>
      </w:r>
      <w:r w:rsidR="00EF5627" w:rsidRPr="001116BB">
        <w:rPr>
          <w:rFonts w:asciiTheme="majorHAnsi" w:hAnsiTheme="majorHAnsi" w:cstheme="majorHAnsi"/>
          <w:sz w:val="24"/>
          <w:szCs w:val="24"/>
        </w:rPr>
        <w:tab/>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projektowanych postanowieniach umowy (kary umowne, niezależnie od obowiązku zapłaty kar umownych - możliwość odstąpienia od Umowy przez Zamawiającego z przyczyn leżących po stronie Wykonawcy). </w:t>
      </w:r>
    </w:p>
    <w:p w14:paraId="58CB030C" w14:textId="3CCD6A2E" w:rsidR="00EF5627" w:rsidRPr="001116BB" w:rsidRDefault="00024331" w:rsidP="00EF5627">
      <w:pPr>
        <w:autoSpaceDE w:val="0"/>
        <w:autoSpaceDN w:val="0"/>
        <w:adjustRightInd w:val="0"/>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8</w:t>
      </w:r>
      <w:r w:rsidR="00EF5627" w:rsidRPr="001116BB">
        <w:rPr>
          <w:rFonts w:asciiTheme="majorHAnsi" w:hAnsiTheme="majorHAnsi" w:cstheme="majorHAnsi"/>
          <w:sz w:val="24"/>
          <w:szCs w:val="24"/>
        </w:rPr>
        <w:t>.</w:t>
      </w:r>
      <w:r w:rsidR="00EF5627" w:rsidRPr="001116BB">
        <w:rPr>
          <w:rFonts w:asciiTheme="majorHAnsi" w:hAnsiTheme="majorHAnsi" w:cstheme="majorHAnsi"/>
          <w:sz w:val="24"/>
          <w:szCs w:val="24"/>
        </w:rPr>
        <w:tab/>
        <w:t>Zamawiający zastrzega sobie prawo przeprowadzenia kontroli na miejscu wykonywania zamówienia w celu weryfikacji wykonywania przez Wykonawcę/ podwykonawcę/ dalszego podwykonawcę obowiązku wskazanego w ust.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5A776F28" w14:textId="2F6F4E7D" w:rsidR="00BA28B3" w:rsidRPr="005B6F48" w:rsidRDefault="00024331" w:rsidP="00EF5627">
      <w:pPr>
        <w:autoSpaceDE w:val="0"/>
        <w:autoSpaceDN w:val="0"/>
        <w:adjustRightInd w:val="0"/>
        <w:spacing w:line="271" w:lineRule="auto"/>
        <w:ind w:left="709" w:hanging="283"/>
        <w:jc w:val="both"/>
        <w:rPr>
          <w:rFonts w:asciiTheme="majorHAnsi" w:hAnsiTheme="majorHAnsi" w:cstheme="majorHAnsi"/>
          <w:b/>
          <w:bCs/>
          <w:sz w:val="24"/>
          <w:szCs w:val="24"/>
        </w:rPr>
      </w:pPr>
      <w:r>
        <w:rPr>
          <w:rFonts w:asciiTheme="majorHAnsi" w:hAnsiTheme="majorHAnsi" w:cstheme="majorHAnsi"/>
          <w:sz w:val="24"/>
          <w:szCs w:val="24"/>
        </w:rPr>
        <w:t>9</w:t>
      </w:r>
      <w:r w:rsidR="00EF5627" w:rsidRPr="001116BB">
        <w:rPr>
          <w:rFonts w:asciiTheme="majorHAnsi" w:hAnsiTheme="majorHAnsi" w:cstheme="majorHAnsi"/>
          <w:sz w:val="24"/>
          <w:szCs w:val="24"/>
        </w:rPr>
        <w:t xml:space="preserve">. </w:t>
      </w:r>
      <w:r w:rsidR="00BA28B3" w:rsidRPr="001116BB">
        <w:rPr>
          <w:rFonts w:asciiTheme="majorHAnsi" w:hAnsiTheme="majorHAnsi" w:cstheme="majorHAnsi"/>
          <w:sz w:val="24"/>
          <w:szCs w:val="24"/>
        </w:rPr>
        <w:t xml:space="preserve">W przypadku nieobecności w pracy pracownika (zwolnienie lekarskie, urlop) zastępstwa mają   być uregulowane. Osoba zastępująca ma znać zakres prac do wykonania na zastępstwie i być odpowiednio przeszkolona. O każdym zastępstwie Wykonawca powinien informować pielęgniarkę oddziałową lub kierownika komórki organizacyjnej lub osobę przez nich wyznaczoną. W przypadku zastępstw pracowników, których nieobecności wynikają ze zwolnienia lekarskiego lub urlopu wypoczynkowego Zamawiający dopuszcza, aby czynności były wykonywane przez </w:t>
      </w:r>
      <w:r w:rsidR="00BA28B3" w:rsidRPr="005B6F48">
        <w:rPr>
          <w:rFonts w:asciiTheme="majorHAnsi" w:hAnsiTheme="majorHAnsi" w:cstheme="majorHAnsi"/>
          <w:sz w:val="24"/>
          <w:szCs w:val="24"/>
        </w:rPr>
        <w:t xml:space="preserve">osoby zatrudnione na podstawie </w:t>
      </w:r>
      <w:r w:rsidR="005B6F48" w:rsidRPr="005B6F48">
        <w:rPr>
          <w:rFonts w:asciiTheme="majorHAnsi" w:hAnsiTheme="majorHAnsi" w:cstheme="majorHAnsi"/>
          <w:sz w:val="24"/>
          <w:szCs w:val="24"/>
        </w:rPr>
        <w:t>innego rodzaju stosunków (np. umowa zlecenie).</w:t>
      </w:r>
    </w:p>
    <w:p w14:paraId="46ECDCF2" w14:textId="5C22DAD7" w:rsidR="00BA28B3" w:rsidRPr="001116BB" w:rsidRDefault="00024331" w:rsidP="008131FE">
      <w:pPr>
        <w:autoSpaceDE w:val="0"/>
        <w:autoSpaceDN w:val="0"/>
        <w:adjustRightInd w:val="0"/>
        <w:spacing w:line="271" w:lineRule="auto"/>
        <w:ind w:left="709" w:hanging="425"/>
        <w:jc w:val="both"/>
        <w:rPr>
          <w:rFonts w:asciiTheme="majorHAnsi" w:eastAsia="NSimSun" w:hAnsiTheme="majorHAnsi" w:cstheme="majorHAnsi"/>
          <w:b/>
          <w:kern w:val="1"/>
          <w:sz w:val="24"/>
          <w:szCs w:val="24"/>
          <w:lang w:eastAsia="zh-CN" w:bidi="hi-IN"/>
        </w:rPr>
      </w:pPr>
      <w:r>
        <w:rPr>
          <w:rFonts w:asciiTheme="majorHAnsi" w:hAnsiTheme="majorHAnsi" w:cstheme="majorHAnsi"/>
          <w:sz w:val="24"/>
          <w:szCs w:val="24"/>
        </w:rPr>
        <w:lastRenderedPageBreak/>
        <w:t>10</w:t>
      </w:r>
      <w:r w:rsidR="00EF5627" w:rsidRPr="001116BB">
        <w:rPr>
          <w:rFonts w:asciiTheme="majorHAnsi" w:hAnsiTheme="majorHAnsi" w:cstheme="majorHAnsi"/>
          <w:sz w:val="24"/>
          <w:szCs w:val="24"/>
        </w:rPr>
        <w:t>.</w:t>
      </w:r>
      <w:r w:rsidR="00C023CB" w:rsidRPr="001116BB">
        <w:rPr>
          <w:rFonts w:asciiTheme="majorHAnsi" w:hAnsiTheme="majorHAnsi" w:cstheme="majorHAnsi"/>
          <w:sz w:val="24"/>
          <w:szCs w:val="24"/>
        </w:rPr>
        <w:t xml:space="preserve">  </w:t>
      </w:r>
      <w:r w:rsidR="00BA28B3" w:rsidRPr="001116BB">
        <w:rPr>
          <w:rFonts w:asciiTheme="majorHAnsi" w:hAnsiTheme="majorHAnsi" w:cstheme="majorHAnsi"/>
          <w:sz w:val="24"/>
          <w:szCs w:val="24"/>
        </w:rPr>
        <w:t>Zamawiający zastrzega sobie możliwość żądania zmiany pracownika Wykonawcy wykonującego usługę w obiektach Zamawiającego.</w:t>
      </w:r>
    </w:p>
    <w:p w14:paraId="4824A5B4" w14:textId="77777777" w:rsidR="004960F7" w:rsidRPr="001116BB" w:rsidRDefault="004960F7" w:rsidP="00BA28B3">
      <w:pPr>
        <w:suppressAutoHyphens/>
        <w:jc w:val="center"/>
        <w:rPr>
          <w:rFonts w:asciiTheme="majorHAnsi" w:eastAsia="NSimSun" w:hAnsiTheme="majorHAnsi" w:cstheme="majorHAnsi"/>
          <w:b/>
          <w:bCs/>
          <w:kern w:val="1"/>
          <w:sz w:val="24"/>
          <w:szCs w:val="24"/>
          <w:lang w:eastAsia="zh-CN" w:bidi="hi-IN"/>
        </w:rPr>
      </w:pPr>
    </w:p>
    <w:p w14:paraId="07E506AF" w14:textId="4D0EB438" w:rsidR="00BA28B3" w:rsidRPr="001116BB" w:rsidRDefault="00BA28B3" w:rsidP="00BA28B3">
      <w:pPr>
        <w:suppressAutoHyphens/>
        <w:jc w:val="center"/>
        <w:rPr>
          <w:rFonts w:asciiTheme="majorHAnsi" w:eastAsia="NSimSun" w:hAnsiTheme="majorHAnsi" w:cstheme="majorHAnsi"/>
          <w:b/>
          <w:bCs/>
          <w:kern w:val="1"/>
          <w:sz w:val="24"/>
          <w:szCs w:val="24"/>
          <w:lang w:eastAsia="zh-CN" w:bidi="hi-IN"/>
        </w:rPr>
      </w:pPr>
      <w:r w:rsidRPr="001116BB">
        <w:rPr>
          <w:rFonts w:asciiTheme="majorHAnsi" w:eastAsia="NSimSun" w:hAnsiTheme="majorHAnsi" w:cstheme="majorHAnsi"/>
          <w:b/>
          <w:bCs/>
          <w:kern w:val="1"/>
          <w:sz w:val="24"/>
          <w:szCs w:val="24"/>
          <w:lang w:eastAsia="zh-CN" w:bidi="hi-IN"/>
        </w:rPr>
        <w:t>§ 15.</w:t>
      </w:r>
    </w:p>
    <w:p w14:paraId="0394BCE5" w14:textId="1F2752C8" w:rsidR="00BA28B3" w:rsidRPr="001116BB" w:rsidRDefault="00BA28B3" w:rsidP="00CA1054">
      <w:pPr>
        <w:suppressAutoHyphens/>
        <w:jc w:val="center"/>
        <w:rPr>
          <w:rFonts w:asciiTheme="majorHAnsi" w:eastAsia="NSimSun" w:hAnsiTheme="majorHAnsi" w:cstheme="majorHAnsi"/>
          <w:color w:val="000000"/>
          <w:kern w:val="1"/>
          <w:sz w:val="24"/>
          <w:szCs w:val="24"/>
          <w:lang w:eastAsia="zh-CN" w:bidi="hi-IN"/>
        </w:rPr>
      </w:pPr>
      <w:r w:rsidRPr="001116BB">
        <w:rPr>
          <w:rFonts w:asciiTheme="majorHAnsi" w:eastAsia="NSimSun" w:hAnsiTheme="majorHAnsi" w:cstheme="majorHAnsi"/>
          <w:b/>
          <w:color w:val="000000"/>
          <w:kern w:val="1"/>
          <w:sz w:val="24"/>
          <w:szCs w:val="24"/>
          <w:lang w:eastAsia="zh-CN" w:bidi="hi-IN"/>
        </w:rPr>
        <w:t>POSTANOWIENIA KOŃCOWE</w:t>
      </w:r>
    </w:p>
    <w:p w14:paraId="08FAF481" w14:textId="7E44CF70" w:rsidR="00E80D4A" w:rsidRPr="00E80D4A" w:rsidRDefault="00E80D4A">
      <w:pPr>
        <w:pStyle w:val="Akapitzlist"/>
        <w:numPr>
          <w:ilvl w:val="3"/>
          <w:numId w:val="61"/>
        </w:numPr>
        <w:tabs>
          <w:tab w:val="clear" w:pos="2880"/>
        </w:tabs>
        <w:autoSpaceDN w:val="0"/>
        <w:adjustRightInd w:val="0"/>
        <w:ind w:left="426" w:hanging="426"/>
        <w:jc w:val="both"/>
        <w:rPr>
          <w:rFonts w:asciiTheme="majorHAnsi" w:hAnsiTheme="majorHAnsi" w:cstheme="majorHAnsi"/>
          <w:sz w:val="24"/>
          <w:szCs w:val="24"/>
        </w:rPr>
      </w:pPr>
      <w:r w:rsidRPr="00E80D4A">
        <w:rPr>
          <w:rFonts w:asciiTheme="majorHAnsi" w:hAnsiTheme="majorHAnsi" w:cstheme="majorHAnsi"/>
          <w:sz w:val="24"/>
          <w:szCs w:val="24"/>
        </w:rPr>
        <w:t>Wszelkie zmiany niniejszej umowy wymagają zachowania formy pisemnej pod rygorem nieważności.</w:t>
      </w:r>
    </w:p>
    <w:p w14:paraId="7C1F5C0E" w14:textId="77777777" w:rsidR="00BA28B3" w:rsidRPr="001116BB" w:rsidRDefault="00BA28B3">
      <w:pPr>
        <w:numPr>
          <w:ilvl w:val="3"/>
          <w:numId w:val="61"/>
        </w:numPr>
        <w:tabs>
          <w:tab w:val="num" w:pos="426"/>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sz w:val="24"/>
          <w:szCs w:val="24"/>
        </w:rPr>
        <w:t>Wykonawca nie może przekazać praw i obowiązków wynikających z niniejszej Umowy na rzecz osób trzecich bez zgody Zamawiającego.</w:t>
      </w:r>
    </w:p>
    <w:p w14:paraId="5A1B6E22" w14:textId="77777777" w:rsidR="00BA28B3" w:rsidRPr="001116BB" w:rsidRDefault="00BA28B3">
      <w:pPr>
        <w:numPr>
          <w:ilvl w:val="3"/>
          <w:numId w:val="61"/>
        </w:numPr>
        <w:tabs>
          <w:tab w:val="num" w:pos="426"/>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695D01AA" w14:textId="1CA465E3" w:rsidR="00BA28B3" w:rsidRPr="001116BB" w:rsidRDefault="00BA28B3">
      <w:pPr>
        <w:numPr>
          <w:ilvl w:val="3"/>
          <w:numId w:val="61"/>
        </w:numPr>
        <w:tabs>
          <w:tab w:val="num" w:pos="426"/>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sz w:val="24"/>
          <w:szCs w:val="24"/>
        </w:rPr>
        <w:t xml:space="preserve">W sprawach nieuregulowanych niniejszą Umową zastosowanie mają zapisy Specyfikacji Warunków Zamówienia na podstawie, której dokonano wyboru Wykonawcy oraz oferta Wykonawcy, a także przepisy Kodeksu Cywilnego, jeżeli ustawa z dnia </w:t>
      </w:r>
      <w:r w:rsidR="00C023CB" w:rsidRPr="001116BB">
        <w:rPr>
          <w:rFonts w:asciiTheme="majorHAnsi" w:hAnsiTheme="majorHAnsi" w:cstheme="majorHAnsi"/>
          <w:sz w:val="24"/>
          <w:szCs w:val="24"/>
        </w:rPr>
        <w:t xml:space="preserve">11 września </w:t>
      </w:r>
      <w:r w:rsidRPr="001116BB">
        <w:rPr>
          <w:rFonts w:asciiTheme="majorHAnsi" w:hAnsiTheme="majorHAnsi" w:cstheme="majorHAnsi"/>
          <w:sz w:val="24"/>
          <w:szCs w:val="24"/>
        </w:rPr>
        <w:t>20</w:t>
      </w:r>
      <w:r w:rsidR="00C023CB" w:rsidRPr="001116BB">
        <w:rPr>
          <w:rFonts w:asciiTheme="majorHAnsi" w:hAnsiTheme="majorHAnsi" w:cstheme="majorHAnsi"/>
          <w:sz w:val="24"/>
          <w:szCs w:val="24"/>
        </w:rPr>
        <w:t>19</w:t>
      </w:r>
      <w:r w:rsidRPr="001116BB">
        <w:rPr>
          <w:rFonts w:asciiTheme="majorHAnsi" w:hAnsiTheme="majorHAnsi" w:cstheme="majorHAnsi"/>
          <w:sz w:val="24"/>
          <w:szCs w:val="24"/>
        </w:rPr>
        <w:t xml:space="preserve"> r. Prawo zamówień publicznych nie stanowi inaczej.</w:t>
      </w:r>
    </w:p>
    <w:p w14:paraId="3015C581" w14:textId="77777777" w:rsidR="00BA28B3" w:rsidRPr="001116BB" w:rsidRDefault="00BA28B3">
      <w:pPr>
        <w:numPr>
          <w:ilvl w:val="3"/>
          <w:numId w:val="61"/>
        </w:numPr>
        <w:tabs>
          <w:tab w:val="num" w:pos="426"/>
          <w:tab w:val="num" w:pos="600"/>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sz w:val="24"/>
          <w:szCs w:val="24"/>
        </w:rPr>
        <w:t>Wszelkie spory mogące wyniknąć pomiędzy Stronami przy realizowaniu przedmiotu Umowy lub z nią związane, w przypadku braku możliwości ich polubownego rozwiązania, będą rozpatrywane przez Sąd właściwy dla siedziby Zamawiającego.</w:t>
      </w:r>
    </w:p>
    <w:p w14:paraId="4E46AB2C" w14:textId="77777777" w:rsidR="00BA28B3" w:rsidRPr="001116BB" w:rsidRDefault="00BA28B3">
      <w:pPr>
        <w:numPr>
          <w:ilvl w:val="3"/>
          <w:numId w:val="61"/>
        </w:numPr>
        <w:tabs>
          <w:tab w:val="num" w:pos="426"/>
          <w:tab w:val="num" w:pos="600"/>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sz w:val="24"/>
          <w:szCs w:val="24"/>
        </w:rPr>
        <w:t>Wszystkie dokumenty wymienione w niniejszej Umowie, zarówno nazwane jak i nienazwane załącznikami, stanowią integralną część Umowy.</w:t>
      </w:r>
    </w:p>
    <w:p w14:paraId="0D01C290" w14:textId="4032443F" w:rsidR="00BA28B3" w:rsidRPr="00A871CB" w:rsidRDefault="00BA28B3" w:rsidP="00F7316E">
      <w:pPr>
        <w:numPr>
          <w:ilvl w:val="3"/>
          <w:numId w:val="61"/>
        </w:numPr>
        <w:tabs>
          <w:tab w:val="num" w:pos="426"/>
          <w:tab w:val="num" w:pos="600"/>
        </w:tabs>
        <w:spacing w:line="240" w:lineRule="auto"/>
        <w:ind w:left="426" w:hanging="426"/>
        <w:jc w:val="both"/>
        <w:rPr>
          <w:rFonts w:asciiTheme="majorHAnsi" w:hAnsiTheme="majorHAnsi" w:cstheme="majorHAnsi"/>
          <w:color w:val="E36C0A"/>
          <w:sz w:val="24"/>
          <w:szCs w:val="24"/>
        </w:rPr>
      </w:pPr>
      <w:r w:rsidRPr="001116BB">
        <w:rPr>
          <w:rFonts w:asciiTheme="majorHAnsi" w:hAnsiTheme="majorHAnsi" w:cstheme="majorHAnsi"/>
          <w:sz w:val="24"/>
          <w:szCs w:val="24"/>
        </w:rPr>
        <w:t xml:space="preserve"> Niniejsza Umowa została sporządzona w trzech jednobrzmiących egzemplarzach, z których jeden egzemplarz otrzymuje Wykonawca, a dwa egzemplarze otrzymuje Zamawiający. </w:t>
      </w:r>
    </w:p>
    <w:p w14:paraId="1791B98D" w14:textId="77777777" w:rsidR="00BA28B3" w:rsidRPr="001116BB" w:rsidRDefault="00BA28B3" w:rsidP="00BA28B3">
      <w:pPr>
        <w:ind w:left="180" w:hanging="180"/>
        <w:jc w:val="center"/>
        <w:rPr>
          <w:rFonts w:asciiTheme="majorHAnsi" w:hAnsiTheme="majorHAnsi" w:cstheme="majorHAnsi"/>
          <w:b/>
          <w:sz w:val="24"/>
          <w:szCs w:val="24"/>
        </w:rPr>
      </w:pPr>
      <w:r w:rsidRPr="001116BB">
        <w:rPr>
          <w:rFonts w:asciiTheme="majorHAnsi" w:hAnsiTheme="majorHAnsi" w:cstheme="majorHAnsi"/>
          <w:b/>
          <w:sz w:val="24"/>
          <w:szCs w:val="24"/>
          <w:lang w:val="x-none"/>
        </w:rPr>
        <w:t>§</w:t>
      </w:r>
      <w:r w:rsidRPr="001116BB">
        <w:rPr>
          <w:rFonts w:asciiTheme="majorHAnsi" w:hAnsiTheme="majorHAnsi" w:cstheme="majorHAnsi"/>
          <w:b/>
          <w:sz w:val="24"/>
          <w:szCs w:val="24"/>
        </w:rPr>
        <w:t xml:space="preserve"> 16.</w:t>
      </w:r>
    </w:p>
    <w:p w14:paraId="4C880248" w14:textId="77777777" w:rsidR="00BA28B3" w:rsidRPr="001116BB" w:rsidRDefault="00BA28B3" w:rsidP="00BA28B3">
      <w:pPr>
        <w:ind w:left="180" w:hanging="180"/>
        <w:jc w:val="center"/>
        <w:rPr>
          <w:rFonts w:asciiTheme="majorHAnsi" w:hAnsiTheme="majorHAnsi" w:cstheme="majorHAnsi"/>
          <w:b/>
          <w:sz w:val="24"/>
          <w:szCs w:val="24"/>
        </w:rPr>
      </w:pPr>
      <w:r w:rsidRPr="001116BB">
        <w:rPr>
          <w:rFonts w:asciiTheme="majorHAnsi" w:hAnsiTheme="majorHAnsi" w:cstheme="majorHAnsi"/>
          <w:b/>
          <w:sz w:val="24"/>
          <w:szCs w:val="24"/>
        </w:rPr>
        <w:t>ZAŁĄCZNIKI</w:t>
      </w:r>
    </w:p>
    <w:p w14:paraId="18CC5681" w14:textId="77777777" w:rsidR="00BA28B3" w:rsidRPr="001116BB" w:rsidRDefault="00BA28B3" w:rsidP="00BA28B3">
      <w:pPr>
        <w:jc w:val="both"/>
        <w:rPr>
          <w:rFonts w:asciiTheme="majorHAnsi" w:hAnsiTheme="majorHAnsi" w:cstheme="majorHAnsi"/>
          <w:sz w:val="24"/>
          <w:szCs w:val="24"/>
          <w:lang w:val="x-none"/>
        </w:rPr>
      </w:pPr>
      <w:r w:rsidRPr="001116BB">
        <w:rPr>
          <w:rFonts w:asciiTheme="majorHAnsi" w:hAnsiTheme="majorHAnsi" w:cstheme="majorHAnsi"/>
          <w:sz w:val="24"/>
          <w:szCs w:val="24"/>
          <w:lang w:val="x-none"/>
        </w:rPr>
        <w:t>Integralnymi załącznikami niniejszej umowy są:</w:t>
      </w:r>
    </w:p>
    <w:p w14:paraId="721F5E3D" w14:textId="77777777" w:rsidR="00BA28B3" w:rsidRPr="001116BB" w:rsidRDefault="00BA28B3" w:rsidP="00BA28B3">
      <w:pPr>
        <w:jc w:val="both"/>
        <w:rPr>
          <w:rFonts w:asciiTheme="majorHAnsi" w:hAnsiTheme="majorHAnsi" w:cstheme="majorHAnsi"/>
          <w:sz w:val="24"/>
          <w:szCs w:val="24"/>
        </w:rPr>
      </w:pPr>
      <w:r w:rsidRPr="001116BB">
        <w:rPr>
          <w:rFonts w:asciiTheme="majorHAnsi" w:hAnsiTheme="majorHAnsi" w:cstheme="majorHAnsi"/>
          <w:sz w:val="24"/>
          <w:szCs w:val="24"/>
        </w:rPr>
        <w:t>Załącznik nr 1 – Oferta Wykonawcy.</w:t>
      </w:r>
    </w:p>
    <w:p w14:paraId="386F4006" w14:textId="77777777" w:rsidR="00BA28B3" w:rsidRPr="001116BB" w:rsidRDefault="00BA28B3" w:rsidP="00BA28B3">
      <w:pPr>
        <w:jc w:val="both"/>
        <w:rPr>
          <w:rFonts w:asciiTheme="majorHAnsi" w:hAnsiTheme="majorHAnsi" w:cstheme="majorHAnsi"/>
          <w:sz w:val="24"/>
          <w:szCs w:val="24"/>
        </w:rPr>
      </w:pPr>
      <w:r w:rsidRPr="001116BB">
        <w:rPr>
          <w:rFonts w:asciiTheme="majorHAnsi" w:hAnsiTheme="majorHAnsi" w:cstheme="majorHAnsi"/>
          <w:sz w:val="24"/>
          <w:szCs w:val="24"/>
        </w:rPr>
        <w:t>Załącznik nr 2 – Opis przedmiotu zamówienia.</w:t>
      </w:r>
    </w:p>
    <w:p w14:paraId="1EF7F562" w14:textId="022E4EC8" w:rsidR="00BA28B3" w:rsidRPr="001116BB" w:rsidRDefault="00BA28B3" w:rsidP="00BA28B3">
      <w:pPr>
        <w:tabs>
          <w:tab w:val="left" w:pos="426"/>
        </w:tabs>
        <w:jc w:val="both"/>
        <w:rPr>
          <w:rFonts w:asciiTheme="majorHAnsi" w:hAnsiTheme="majorHAnsi" w:cstheme="majorHAnsi"/>
          <w:sz w:val="24"/>
          <w:szCs w:val="24"/>
          <w:lang w:bidi="pl-PL"/>
        </w:rPr>
      </w:pPr>
      <w:r w:rsidRPr="001116BB">
        <w:rPr>
          <w:rFonts w:asciiTheme="majorHAnsi" w:hAnsiTheme="majorHAnsi" w:cstheme="majorHAnsi"/>
          <w:iCs/>
          <w:color w:val="000000"/>
          <w:sz w:val="24"/>
          <w:szCs w:val="24"/>
          <w:lang w:bidi="pl-PL"/>
        </w:rPr>
        <w:t>Załącznik nr 2.1 - Plan organizacji</w:t>
      </w:r>
      <w:r w:rsidR="00054503" w:rsidRPr="001116BB">
        <w:rPr>
          <w:rFonts w:asciiTheme="majorHAnsi" w:hAnsiTheme="majorHAnsi" w:cstheme="majorHAnsi"/>
          <w:iCs/>
          <w:color w:val="000000"/>
          <w:sz w:val="24"/>
          <w:szCs w:val="24"/>
          <w:lang w:bidi="pl-PL"/>
        </w:rPr>
        <w:t xml:space="preserve"> pracy</w:t>
      </w:r>
      <w:r w:rsidRPr="001116BB">
        <w:rPr>
          <w:rFonts w:asciiTheme="majorHAnsi" w:hAnsiTheme="majorHAnsi" w:cstheme="majorHAnsi"/>
          <w:iCs/>
          <w:color w:val="000000"/>
          <w:sz w:val="24"/>
          <w:szCs w:val="24"/>
          <w:lang w:bidi="pl-PL"/>
        </w:rPr>
        <w:t xml:space="preserve"> - wykaz roboczogodzin.</w:t>
      </w:r>
    </w:p>
    <w:p w14:paraId="298D63DB" w14:textId="77777777" w:rsidR="00BA28B3" w:rsidRPr="001116BB" w:rsidRDefault="00BA28B3" w:rsidP="00BA28B3">
      <w:pPr>
        <w:tabs>
          <w:tab w:val="left" w:pos="426"/>
        </w:tabs>
        <w:jc w:val="both"/>
        <w:rPr>
          <w:rFonts w:asciiTheme="majorHAnsi" w:hAnsiTheme="majorHAnsi" w:cstheme="majorHAnsi"/>
          <w:sz w:val="24"/>
          <w:szCs w:val="24"/>
          <w:lang w:bidi="pl-PL"/>
        </w:rPr>
      </w:pPr>
      <w:r w:rsidRPr="001116BB">
        <w:rPr>
          <w:rFonts w:asciiTheme="majorHAnsi" w:hAnsiTheme="majorHAnsi" w:cstheme="majorHAnsi"/>
          <w:iCs/>
          <w:color w:val="000000"/>
          <w:sz w:val="24"/>
          <w:szCs w:val="24"/>
          <w:lang w:bidi="pl-PL"/>
        </w:rPr>
        <w:t>Załącznik nr 2.2 - Protokół kontroli.</w:t>
      </w:r>
    </w:p>
    <w:p w14:paraId="303C8554" w14:textId="77777777" w:rsidR="00BA28B3" w:rsidRPr="001116BB" w:rsidRDefault="00BA28B3" w:rsidP="00BA28B3">
      <w:pPr>
        <w:tabs>
          <w:tab w:val="left" w:pos="426"/>
        </w:tabs>
        <w:jc w:val="both"/>
        <w:rPr>
          <w:rFonts w:asciiTheme="majorHAnsi" w:hAnsiTheme="majorHAnsi" w:cstheme="majorHAnsi"/>
          <w:sz w:val="24"/>
          <w:szCs w:val="24"/>
          <w:lang w:bidi="pl-PL"/>
        </w:rPr>
      </w:pPr>
      <w:r w:rsidRPr="001116BB">
        <w:rPr>
          <w:rFonts w:asciiTheme="majorHAnsi" w:hAnsiTheme="majorHAnsi" w:cstheme="majorHAnsi"/>
          <w:iCs/>
          <w:color w:val="000000"/>
          <w:sz w:val="24"/>
          <w:szCs w:val="24"/>
          <w:lang w:bidi="pl-PL"/>
        </w:rPr>
        <w:t xml:space="preserve">Załącznik nr 2.3 - </w:t>
      </w:r>
      <w:bookmarkStart w:id="50" w:name="_Hlk10457747"/>
      <w:r w:rsidRPr="001116BB">
        <w:rPr>
          <w:rFonts w:asciiTheme="majorHAnsi" w:hAnsiTheme="majorHAnsi" w:cstheme="majorHAnsi"/>
          <w:iCs/>
          <w:color w:val="000000"/>
          <w:sz w:val="24"/>
          <w:szCs w:val="24"/>
          <w:lang w:bidi="pl-PL"/>
        </w:rPr>
        <w:t>Zasady sprzątania, mycia i dekontaminacji pomieszczeń oraz sprzętu  użytkowego; zasady postępowania z bielizną szpitalną.</w:t>
      </w:r>
    </w:p>
    <w:bookmarkEnd w:id="50"/>
    <w:p w14:paraId="1CD3A6E8" w14:textId="77777777" w:rsidR="00BA28B3" w:rsidRPr="001116BB" w:rsidRDefault="00BA28B3" w:rsidP="00BA28B3">
      <w:pPr>
        <w:tabs>
          <w:tab w:val="left" w:pos="426"/>
        </w:tabs>
        <w:jc w:val="both"/>
        <w:rPr>
          <w:rFonts w:asciiTheme="majorHAnsi" w:hAnsiTheme="majorHAnsi" w:cstheme="majorHAnsi"/>
          <w:iCs/>
          <w:color w:val="000000"/>
          <w:sz w:val="24"/>
          <w:szCs w:val="24"/>
          <w:lang w:bidi="pl-PL"/>
        </w:rPr>
      </w:pPr>
      <w:r w:rsidRPr="001116BB">
        <w:rPr>
          <w:rFonts w:asciiTheme="majorHAnsi" w:hAnsiTheme="majorHAnsi" w:cstheme="majorHAnsi"/>
          <w:iCs/>
          <w:color w:val="000000"/>
          <w:sz w:val="24"/>
          <w:szCs w:val="24"/>
          <w:lang w:bidi="pl-PL"/>
        </w:rPr>
        <w:t>Załącznik nr 2.4 – Zbiorcze zestawienie powierzchni.</w:t>
      </w:r>
    </w:p>
    <w:p w14:paraId="7EB6DF61" w14:textId="77777777" w:rsidR="00BA28B3" w:rsidRPr="001116BB" w:rsidRDefault="00BA28B3" w:rsidP="00BA28B3">
      <w:pPr>
        <w:tabs>
          <w:tab w:val="left" w:pos="426"/>
        </w:tabs>
        <w:jc w:val="both"/>
        <w:rPr>
          <w:rFonts w:asciiTheme="majorHAnsi" w:hAnsiTheme="majorHAnsi" w:cstheme="majorHAnsi"/>
          <w:iCs/>
          <w:sz w:val="24"/>
          <w:szCs w:val="24"/>
        </w:rPr>
      </w:pPr>
      <w:r w:rsidRPr="001116BB">
        <w:rPr>
          <w:rFonts w:asciiTheme="majorHAnsi" w:hAnsiTheme="majorHAnsi" w:cstheme="majorHAnsi"/>
          <w:iCs/>
          <w:color w:val="000000"/>
          <w:sz w:val="24"/>
          <w:szCs w:val="24"/>
          <w:lang w:bidi="pl-PL"/>
        </w:rPr>
        <w:t xml:space="preserve">Załącznik nr 2.5 – </w:t>
      </w:r>
      <w:r w:rsidRPr="001116BB">
        <w:rPr>
          <w:rFonts w:asciiTheme="majorHAnsi" w:hAnsiTheme="majorHAnsi" w:cstheme="majorHAnsi"/>
          <w:iCs/>
          <w:sz w:val="24"/>
          <w:szCs w:val="24"/>
        </w:rPr>
        <w:t>Zasady Dobrej Praktyki Higienicznej GHP.</w:t>
      </w:r>
    </w:p>
    <w:p w14:paraId="48A488EB" w14:textId="77777777" w:rsidR="00BA28B3" w:rsidRPr="00B7342E" w:rsidRDefault="00BA28B3" w:rsidP="00BA28B3">
      <w:pPr>
        <w:tabs>
          <w:tab w:val="left" w:pos="426"/>
        </w:tabs>
        <w:jc w:val="both"/>
        <w:rPr>
          <w:rFonts w:asciiTheme="majorHAnsi" w:hAnsiTheme="majorHAnsi" w:cstheme="majorHAnsi"/>
          <w:iCs/>
          <w:sz w:val="24"/>
          <w:szCs w:val="24"/>
        </w:rPr>
      </w:pPr>
      <w:r w:rsidRPr="00B7342E">
        <w:rPr>
          <w:rFonts w:asciiTheme="majorHAnsi" w:hAnsiTheme="majorHAnsi" w:cstheme="majorHAnsi"/>
          <w:iCs/>
          <w:sz w:val="24"/>
          <w:szCs w:val="24"/>
        </w:rPr>
        <w:t>Załącznik nr 3 do umowy – Harmonogram sprzątania oddziały stacjonarne.</w:t>
      </w:r>
    </w:p>
    <w:p w14:paraId="6B2582CC" w14:textId="77777777" w:rsidR="00BA28B3" w:rsidRPr="00B7342E" w:rsidRDefault="00BA28B3" w:rsidP="00BA28B3">
      <w:pPr>
        <w:tabs>
          <w:tab w:val="left" w:pos="426"/>
        </w:tabs>
        <w:jc w:val="both"/>
        <w:rPr>
          <w:rFonts w:asciiTheme="majorHAnsi" w:hAnsiTheme="majorHAnsi" w:cstheme="majorHAnsi"/>
          <w:iCs/>
          <w:sz w:val="24"/>
          <w:szCs w:val="24"/>
        </w:rPr>
      </w:pPr>
      <w:r w:rsidRPr="00B7342E">
        <w:rPr>
          <w:rFonts w:asciiTheme="majorHAnsi" w:hAnsiTheme="majorHAnsi" w:cstheme="majorHAnsi"/>
          <w:iCs/>
          <w:sz w:val="24"/>
          <w:szCs w:val="24"/>
        </w:rPr>
        <w:t>Załącznik nr 4 do umowy - Harmonogram sprzątania oddziały dzienne.</w:t>
      </w:r>
    </w:p>
    <w:p w14:paraId="1917CDBD" w14:textId="77777777" w:rsidR="00BA28B3" w:rsidRPr="00B7342E" w:rsidRDefault="00BA28B3" w:rsidP="00BA28B3">
      <w:pPr>
        <w:tabs>
          <w:tab w:val="left" w:pos="426"/>
        </w:tabs>
        <w:jc w:val="both"/>
        <w:rPr>
          <w:rFonts w:asciiTheme="majorHAnsi" w:hAnsiTheme="majorHAnsi" w:cstheme="majorHAnsi"/>
          <w:iCs/>
          <w:sz w:val="24"/>
          <w:szCs w:val="24"/>
        </w:rPr>
      </w:pPr>
      <w:r w:rsidRPr="00B7342E">
        <w:rPr>
          <w:rFonts w:asciiTheme="majorHAnsi" w:hAnsiTheme="majorHAnsi" w:cstheme="majorHAnsi"/>
          <w:iCs/>
          <w:sz w:val="24"/>
          <w:szCs w:val="24"/>
        </w:rPr>
        <w:t>Załącznik nr 5 do umowy – Harmonogram sprzątania.</w:t>
      </w:r>
    </w:p>
    <w:p w14:paraId="2DA78107" w14:textId="6370EC11" w:rsidR="00BA28B3" w:rsidRPr="001116BB" w:rsidRDefault="00BA28B3" w:rsidP="00F7316E">
      <w:pPr>
        <w:tabs>
          <w:tab w:val="left" w:pos="426"/>
        </w:tabs>
        <w:jc w:val="both"/>
        <w:rPr>
          <w:rFonts w:asciiTheme="majorHAnsi" w:eastAsia="NSimSun" w:hAnsiTheme="majorHAnsi" w:cstheme="majorHAnsi"/>
          <w:kern w:val="1"/>
          <w:sz w:val="24"/>
          <w:szCs w:val="24"/>
          <w:lang w:eastAsia="zh-CN" w:bidi="hi-IN"/>
        </w:rPr>
      </w:pPr>
      <w:r w:rsidRPr="00B7342E">
        <w:rPr>
          <w:rFonts w:asciiTheme="majorHAnsi" w:hAnsiTheme="majorHAnsi" w:cstheme="majorHAnsi"/>
          <w:iCs/>
          <w:sz w:val="24"/>
          <w:szCs w:val="24"/>
        </w:rPr>
        <w:t>Załącznik nr 6 do umowy – Instrukcja stanowiskowa.</w:t>
      </w:r>
    </w:p>
    <w:p w14:paraId="0E0DC4CF" w14:textId="4B578EE2" w:rsidR="00BA28B3" w:rsidRPr="001116BB" w:rsidRDefault="00BA28B3" w:rsidP="00BA28B3">
      <w:pPr>
        <w:suppressAutoHyphens/>
        <w:rPr>
          <w:rFonts w:asciiTheme="majorHAnsi" w:eastAsia="NSimSun" w:hAnsiTheme="majorHAnsi" w:cstheme="majorHAnsi"/>
          <w:b/>
          <w:kern w:val="1"/>
          <w:sz w:val="24"/>
          <w:szCs w:val="24"/>
          <w:lang w:eastAsia="zh-CN" w:bidi="hi-IN"/>
        </w:rPr>
      </w:pPr>
      <w:r w:rsidRPr="001116BB">
        <w:rPr>
          <w:rFonts w:asciiTheme="majorHAnsi" w:eastAsia="NSimSun" w:hAnsiTheme="majorHAnsi" w:cstheme="majorHAnsi"/>
          <w:b/>
          <w:kern w:val="1"/>
          <w:sz w:val="24"/>
          <w:szCs w:val="24"/>
          <w:lang w:eastAsia="zh-CN" w:bidi="hi-IN"/>
        </w:rPr>
        <w:t xml:space="preserve">      Wykonawca                                                                             </w:t>
      </w:r>
      <w:r w:rsidR="00CA1054" w:rsidRPr="001116BB">
        <w:rPr>
          <w:rFonts w:asciiTheme="majorHAnsi" w:eastAsia="NSimSun" w:hAnsiTheme="majorHAnsi" w:cstheme="majorHAnsi"/>
          <w:b/>
          <w:kern w:val="1"/>
          <w:sz w:val="24"/>
          <w:szCs w:val="24"/>
          <w:lang w:eastAsia="zh-CN" w:bidi="hi-IN"/>
        </w:rPr>
        <w:t xml:space="preserve">                              </w:t>
      </w:r>
      <w:r w:rsidRPr="001116BB">
        <w:rPr>
          <w:rFonts w:asciiTheme="majorHAnsi" w:eastAsia="NSimSun" w:hAnsiTheme="majorHAnsi" w:cstheme="majorHAnsi"/>
          <w:b/>
          <w:kern w:val="1"/>
          <w:sz w:val="24"/>
          <w:szCs w:val="24"/>
          <w:lang w:eastAsia="zh-CN" w:bidi="hi-IN"/>
        </w:rPr>
        <w:t xml:space="preserve">Zamawiający </w:t>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p>
    <w:p w14:paraId="673A2ABD" w14:textId="77777777" w:rsidR="00BA28B3" w:rsidRPr="001116BB" w:rsidRDefault="00BA28B3" w:rsidP="00BA28B3">
      <w:pPr>
        <w:suppressAutoHyphens/>
        <w:rPr>
          <w:rFonts w:asciiTheme="majorHAnsi" w:eastAsia="NSimSun" w:hAnsiTheme="majorHAnsi" w:cstheme="majorHAnsi"/>
          <w:b/>
          <w:kern w:val="1"/>
          <w:sz w:val="24"/>
          <w:szCs w:val="24"/>
          <w:lang w:eastAsia="zh-CN" w:bidi="hi-IN"/>
        </w:rPr>
      </w:pPr>
    </w:p>
    <w:p w14:paraId="438EACB5" w14:textId="60A509D5" w:rsidR="002A196D" w:rsidRDefault="0022621F" w:rsidP="00F7316E">
      <w:pPr>
        <w:widowControl w:val="0"/>
        <w:suppressAutoHyphens/>
        <w:autoSpaceDN w:val="0"/>
        <w:textAlignment w:val="baseline"/>
        <w:rPr>
          <w:rFonts w:eastAsia="SimSun"/>
          <w:b/>
          <w:bCs/>
          <w:i/>
          <w:iCs/>
          <w:kern w:val="3"/>
          <w:sz w:val="20"/>
          <w:lang w:eastAsia="zh-CN" w:bidi="hi-IN"/>
        </w:rPr>
      </w:pPr>
      <w:r w:rsidRPr="001116BB">
        <w:rPr>
          <w:rFonts w:asciiTheme="majorHAnsi" w:eastAsia="NSimSun" w:hAnsiTheme="majorHAnsi" w:cstheme="majorHAnsi"/>
          <w:b/>
          <w:kern w:val="1"/>
          <w:sz w:val="24"/>
          <w:szCs w:val="24"/>
          <w:lang w:eastAsia="zh-CN" w:bidi="hi-IN"/>
        </w:rPr>
        <w:t xml:space="preserve"> </w:t>
      </w:r>
      <w:r w:rsidR="00BA28B3" w:rsidRPr="001116BB">
        <w:rPr>
          <w:rFonts w:asciiTheme="majorHAnsi" w:eastAsia="NSimSun" w:hAnsiTheme="majorHAnsi" w:cstheme="majorHAnsi"/>
          <w:b/>
          <w:kern w:val="1"/>
          <w:sz w:val="24"/>
          <w:szCs w:val="24"/>
          <w:lang w:eastAsia="zh-CN" w:bidi="hi-IN"/>
        </w:rPr>
        <w:t xml:space="preserve">………………………………..                                           </w:t>
      </w:r>
      <w:r w:rsidRPr="001116BB">
        <w:rPr>
          <w:rFonts w:asciiTheme="majorHAnsi" w:eastAsia="NSimSun" w:hAnsiTheme="majorHAnsi" w:cstheme="majorHAnsi"/>
          <w:b/>
          <w:kern w:val="1"/>
          <w:sz w:val="24"/>
          <w:szCs w:val="24"/>
          <w:lang w:eastAsia="zh-CN" w:bidi="hi-IN"/>
        </w:rPr>
        <w:t xml:space="preserve">                                            </w:t>
      </w:r>
      <w:r w:rsidR="00BA28B3" w:rsidRPr="001116BB">
        <w:rPr>
          <w:rFonts w:asciiTheme="majorHAnsi" w:eastAsia="NSimSun" w:hAnsiTheme="majorHAnsi" w:cstheme="majorHAnsi"/>
          <w:b/>
          <w:kern w:val="1"/>
          <w:sz w:val="24"/>
          <w:szCs w:val="24"/>
          <w:lang w:eastAsia="zh-CN" w:bidi="hi-IN"/>
        </w:rPr>
        <w:t xml:space="preserve"> …</w:t>
      </w:r>
      <w:r w:rsidR="001116BB">
        <w:rPr>
          <w:rFonts w:asciiTheme="majorHAnsi" w:eastAsia="NSimSun" w:hAnsiTheme="majorHAnsi" w:cstheme="majorHAnsi"/>
          <w:b/>
          <w:kern w:val="1"/>
          <w:sz w:val="24"/>
          <w:szCs w:val="24"/>
          <w:lang w:eastAsia="zh-CN" w:bidi="hi-IN"/>
        </w:rPr>
        <w:t>…………</w:t>
      </w:r>
      <w:r w:rsidR="00BA28B3" w:rsidRPr="001116BB">
        <w:rPr>
          <w:rFonts w:asciiTheme="majorHAnsi" w:eastAsia="NSimSun" w:hAnsiTheme="majorHAnsi" w:cstheme="majorHAnsi"/>
          <w:b/>
          <w:kern w:val="1"/>
          <w:sz w:val="24"/>
          <w:szCs w:val="24"/>
          <w:lang w:eastAsia="zh-CN" w:bidi="hi-IN"/>
        </w:rPr>
        <w:t>……………</w:t>
      </w:r>
      <w:r w:rsidR="00C20B6E" w:rsidRPr="001116BB">
        <w:rPr>
          <w:rFonts w:asciiTheme="majorHAnsi" w:eastAsia="NSimSun" w:hAnsiTheme="majorHAnsi" w:cstheme="majorHAnsi"/>
          <w:b/>
          <w:kern w:val="1"/>
          <w:sz w:val="24"/>
          <w:szCs w:val="24"/>
          <w:lang w:eastAsia="zh-CN" w:bidi="hi-IN"/>
        </w:rPr>
        <w:t>…</w:t>
      </w:r>
    </w:p>
    <w:p w14:paraId="114A9EA7" w14:textId="4C2F0990" w:rsidR="00BA28B3" w:rsidRPr="004C150A" w:rsidRDefault="0022621F" w:rsidP="0022621F">
      <w:pPr>
        <w:widowControl w:val="0"/>
        <w:suppressAutoHyphens/>
        <w:autoSpaceDN w:val="0"/>
        <w:ind w:left="5760" w:firstLine="720"/>
        <w:textAlignment w:val="baseline"/>
        <w:rPr>
          <w:rFonts w:eastAsia="SimSun"/>
          <w:b/>
          <w:bCs/>
          <w:i/>
          <w:iCs/>
          <w:kern w:val="3"/>
          <w:sz w:val="20"/>
          <w:lang w:eastAsia="zh-CN" w:bidi="hi-IN"/>
        </w:rPr>
      </w:pPr>
      <w:r>
        <w:rPr>
          <w:rFonts w:eastAsia="SimSun"/>
          <w:b/>
          <w:bCs/>
          <w:i/>
          <w:iCs/>
          <w:kern w:val="3"/>
          <w:sz w:val="20"/>
          <w:lang w:eastAsia="zh-CN" w:bidi="hi-IN"/>
        </w:rPr>
        <w:lastRenderedPageBreak/>
        <w:t xml:space="preserve">  </w:t>
      </w:r>
      <w:r w:rsidR="00BA28B3" w:rsidRPr="004C150A">
        <w:rPr>
          <w:rFonts w:eastAsia="SimSun"/>
          <w:b/>
          <w:bCs/>
          <w:i/>
          <w:iCs/>
          <w:kern w:val="3"/>
          <w:sz w:val="20"/>
          <w:lang w:eastAsia="zh-CN" w:bidi="hi-IN"/>
        </w:rPr>
        <w:t>Załącznik nr 3 do umowy</w:t>
      </w:r>
    </w:p>
    <w:p w14:paraId="76B52490"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p>
    <w:p w14:paraId="1E48957C"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r w:rsidRPr="004C150A">
        <w:rPr>
          <w:rFonts w:eastAsia="SimSun"/>
          <w:b/>
          <w:bCs/>
          <w:kern w:val="3"/>
          <w:sz w:val="20"/>
          <w:lang w:eastAsia="zh-CN" w:bidi="hi-IN"/>
        </w:rPr>
        <w:t xml:space="preserve">Szpital Nowowiejski                                                                                                </w:t>
      </w:r>
      <w:r w:rsidRPr="004C150A">
        <w:rPr>
          <w:rFonts w:eastAsia="SimSun"/>
          <w:b/>
          <w:bCs/>
          <w:kern w:val="3"/>
          <w:sz w:val="20"/>
          <w:u w:val="single"/>
          <w:lang w:eastAsia="zh-CN" w:bidi="hi-IN"/>
        </w:rPr>
        <w:t xml:space="preserve"> Załącznik nr 5 KP – 7.1.4 -01</w:t>
      </w:r>
    </w:p>
    <w:p w14:paraId="619B828C"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r w:rsidRPr="004C150A">
        <w:rPr>
          <w:rFonts w:eastAsia="SimSun"/>
          <w:b/>
          <w:bCs/>
          <w:kern w:val="3"/>
          <w:sz w:val="20"/>
          <w:lang w:eastAsia="zh-CN" w:bidi="hi-IN"/>
        </w:rPr>
        <w:t xml:space="preserve">Harmonogram sprzątania </w:t>
      </w:r>
      <w:r w:rsidRPr="004C150A">
        <w:rPr>
          <w:rFonts w:eastAsia="SimSun"/>
          <w:b/>
          <w:bCs/>
          <w:kern w:val="3"/>
          <w:sz w:val="20"/>
          <w:u w:val="single"/>
          <w:lang w:eastAsia="zh-CN" w:bidi="hi-IN"/>
        </w:rPr>
        <w:t>oddziały stacjonarne</w:t>
      </w:r>
    </w:p>
    <w:p w14:paraId="25EC2029"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p>
    <w:p w14:paraId="6E9A7C90"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 xml:space="preserve">Gabinet zabiegowy  </w:t>
      </w:r>
    </w:p>
    <w:tbl>
      <w:tblPr>
        <w:tblW w:w="9681" w:type="dxa"/>
        <w:tblLayout w:type="fixed"/>
        <w:tblCellMar>
          <w:left w:w="10" w:type="dxa"/>
          <w:right w:w="10" w:type="dxa"/>
        </w:tblCellMar>
        <w:tblLook w:val="0000" w:firstRow="0" w:lastRow="0" w:firstColumn="0" w:lastColumn="0" w:noHBand="0" w:noVBand="0"/>
      </w:tblPr>
      <w:tblGrid>
        <w:gridCol w:w="960"/>
        <w:gridCol w:w="3858"/>
        <w:gridCol w:w="2442"/>
        <w:gridCol w:w="2421"/>
      </w:tblGrid>
      <w:tr w:rsidR="00BA28B3" w:rsidRPr="004C150A" w14:paraId="3395ED0F" w14:textId="77777777" w:rsidTr="00ED61E4">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14:paraId="37A99EF1"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858" w:type="dxa"/>
            <w:tcBorders>
              <w:top w:val="single" w:sz="2" w:space="0" w:color="000000"/>
              <w:left w:val="single" w:sz="2" w:space="0" w:color="000000"/>
              <w:bottom w:val="single" w:sz="2" w:space="0" w:color="000000"/>
            </w:tcBorders>
            <w:tcMar>
              <w:top w:w="55" w:type="dxa"/>
              <w:left w:w="55" w:type="dxa"/>
              <w:bottom w:w="55" w:type="dxa"/>
              <w:right w:w="55" w:type="dxa"/>
            </w:tcMar>
          </w:tcPr>
          <w:p w14:paraId="01435C7F"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czystości ogólnej</w:t>
            </w:r>
          </w:p>
          <w:p w14:paraId="1040188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 strefa II)</w:t>
            </w:r>
          </w:p>
        </w:tc>
        <w:tc>
          <w:tcPr>
            <w:tcW w:w="2442" w:type="dxa"/>
            <w:tcBorders>
              <w:top w:val="single" w:sz="2" w:space="0" w:color="000000"/>
              <w:left w:val="single" w:sz="2" w:space="0" w:color="000000"/>
              <w:bottom w:val="single" w:sz="2" w:space="0" w:color="000000"/>
            </w:tcBorders>
            <w:tcMar>
              <w:top w:w="55" w:type="dxa"/>
              <w:left w:w="55" w:type="dxa"/>
              <w:bottom w:w="55" w:type="dxa"/>
              <w:right w:w="55" w:type="dxa"/>
            </w:tcMar>
          </w:tcPr>
          <w:p w14:paraId="05FABDB5"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4C779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1A61ECD6"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19B4360A"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w:t>
            </w:r>
          </w:p>
        </w:tc>
        <w:tc>
          <w:tcPr>
            <w:tcW w:w="3858" w:type="dxa"/>
            <w:tcBorders>
              <w:left w:val="single" w:sz="2" w:space="0" w:color="000000"/>
              <w:bottom w:val="single" w:sz="2" w:space="0" w:color="000000"/>
            </w:tcBorders>
            <w:tcMar>
              <w:top w:w="55" w:type="dxa"/>
              <w:left w:w="55" w:type="dxa"/>
              <w:bottom w:w="55" w:type="dxa"/>
              <w:right w:w="55" w:type="dxa"/>
            </w:tcMar>
          </w:tcPr>
          <w:p w14:paraId="3189CC1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Podłoga</w:t>
            </w:r>
          </w:p>
          <w:p w14:paraId="0E675983"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2DE1B12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573390"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 xml:space="preserve">1 x dziennie              </w:t>
            </w:r>
          </w:p>
        </w:tc>
      </w:tr>
      <w:tr w:rsidR="00BA28B3" w:rsidRPr="004C150A" w14:paraId="69D757E8"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39C79932"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2</w:t>
            </w:r>
          </w:p>
        </w:tc>
        <w:tc>
          <w:tcPr>
            <w:tcW w:w="3858" w:type="dxa"/>
            <w:tcBorders>
              <w:left w:val="single" w:sz="2" w:space="0" w:color="000000"/>
              <w:bottom w:val="single" w:sz="2" w:space="0" w:color="000000"/>
            </w:tcBorders>
            <w:tcMar>
              <w:top w:w="55" w:type="dxa"/>
              <w:left w:w="55" w:type="dxa"/>
              <w:bottom w:w="55" w:type="dxa"/>
              <w:right w:w="55" w:type="dxa"/>
            </w:tcMar>
          </w:tcPr>
          <w:p w14:paraId="394CE9A2"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Kosze na odpady</w:t>
            </w:r>
          </w:p>
          <w:p w14:paraId="56ABB6DB"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1492C295" w14:textId="7AFDC533"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mycie</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3F8B7E"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po opróżnieniu</w:t>
            </w:r>
          </w:p>
        </w:tc>
      </w:tr>
      <w:tr w:rsidR="00BA28B3" w:rsidRPr="004C150A" w14:paraId="0C1F8C39"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05545825"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3</w:t>
            </w:r>
          </w:p>
        </w:tc>
        <w:tc>
          <w:tcPr>
            <w:tcW w:w="3858" w:type="dxa"/>
            <w:tcBorders>
              <w:left w:val="single" w:sz="2" w:space="0" w:color="000000"/>
              <w:bottom w:val="single" w:sz="2" w:space="0" w:color="000000"/>
            </w:tcBorders>
            <w:tcMar>
              <w:top w:w="55" w:type="dxa"/>
              <w:left w:w="55" w:type="dxa"/>
              <w:bottom w:w="55" w:type="dxa"/>
              <w:right w:w="55" w:type="dxa"/>
            </w:tcMar>
          </w:tcPr>
          <w:p w14:paraId="0FC63665" w14:textId="66ABAFF5"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Szafy,</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szafki – powierzchnie zewnętrzne</w:t>
            </w:r>
          </w:p>
          <w:p w14:paraId="422187F3"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1B69452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42" w:type="dxa"/>
            <w:tcBorders>
              <w:left w:val="single" w:sz="2" w:space="0" w:color="000000"/>
              <w:bottom w:val="single" w:sz="2" w:space="0" w:color="000000"/>
            </w:tcBorders>
            <w:tcMar>
              <w:top w:w="55" w:type="dxa"/>
              <w:left w:w="55" w:type="dxa"/>
              <w:bottom w:w="55" w:type="dxa"/>
              <w:right w:w="55" w:type="dxa"/>
            </w:tcMar>
          </w:tcPr>
          <w:p w14:paraId="308EB4C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B9CDF8"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2982CE14"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3153143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4</w:t>
            </w:r>
          </w:p>
        </w:tc>
        <w:tc>
          <w:tcPr>
            <w:tcW w:w="3858" w:type="dxa"/>
            <w:tcBorders>
              <w:left w:val="single" w:sz="2" w:space="0" w:color="000000"/>
              <w:bottom w:val="single" w:sz="2" w:space="0" w:color="000000"/>
            </w:tcBorders>
            <w:tcMar>
              <w:top w:w="55" w:type="dxa"/>
              <w:left w:w="55" w:type="dxa"/>
              <w:bottom w:w="55" w:type="dxa"/>
              <w:right w:w="55" w:type="dxa"/>
            </w:tcMar>
          </w:tcPr>
          <w:p w14:paraId="5B3A5917" w14:textId="7483283D"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Umywalka,</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zlewozmywak z baterią, dozowniki</w:t>
            </w:r>
          </w:p>
          <w:p w14:paraId="6878B785"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7A25664B"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D24A8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35D9C3EC"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1A289A5A"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5</w:t>
            </w:r>
          </w:p>
        </w:tc>
        <w:tc>
          <w:tcPr>
            <w:tcW w:w="3858" w:type="dxa"/>
            <w:tcBorders>
              <w:left w:val="single" w:sz="2" w:space="0" w:color="000000"/>
              <w:bottom w:val="single" w:sz="2" w:space="0" w:color="000000"/>
            </w:tcBorders>
            <w:tcMar>
              <w:top w:w="55" w:type="dxa"/>
              <w:left w:w="55" w:type="dxa"/>
              <w:bottom w:w="55" w:type="dxa"/>
              <w:right w:w="55" w:type="dxa"/>
            </w:tcMar>
          </w:tcPr>
          <w:p w14:paraId="22B6344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Ściany, kaloryfery</w:t>
            </w:r>
          </w:p>
          <w:p w14:paraId="4301645C"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2773F6F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42" w:type="dxa"/>
            <w:tcBorders>
              <w:left w:val="single" w:sz="2" w:space="0" w:color="000000"/>
              <w:bottom w:val="single" w:sz="2" w:space="0" w:color="000000"/>
            </w:tcBorders>
            <w:tcMar>
              <w:top w:w="55" w:type="dxa"/>
              <w:left w:w="55" w:type="dxa"/>
              <w:bottom w:w="55" w:type="dxa"/>
              <w:right w:w="55" w:type="dxa"/>
            </w:tcMar>
          </w:tcPr>
          <w:p w14:paraId="26D61788"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w miesiącu</w:t>
            </w:r>
          </w:p>
          <w:p w14:paraId="7E517FEA"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A5271A"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49CC0CC9"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7E3E0667"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6</w:t>
            </w:r>
          </w:p>
        </w:tc>
        <w:tc>
          <w:tcPr>
            <w:tcW w:w="3858" w:type="dxa"/>
            <w:tcBorders>
              <w:left w:val="single" w:sz="2" w:space="0" w:color="000000"/>
              <w:bottom w:val="single" w:sz="2" w:space="0" w:color="000000"/>
            </w:tcBorders>
            <w:tcMar>
              <w:top w:w="55" w:type="dxa"/>
              <w:left w:w="55" w:type="dxa"/>
              <w:bottom w:w="55" w:type="dxa"/>
              <w:right w:w="55" w:type="dxa"/>
            </w:tcMar>
          </w:tcPr>
          <w:p w14:paraId="2C889D2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Drzwi</w:t>
            </w:r>
          </w:p>
          <w:p w14:paraId="10026F4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874163D" w14:textId="638A3753"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Strefa  dotykowa,</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klamka – 20 cm wokół klamki</w:t>
            </w:r>
          </w:p>
          <w:p w14:paraId="28861062"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3A2F3A7F"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w:t>
            </w:r>
          </w:p>
          <w:p w14:paraId="40E3EB22"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2C05EC2"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Dezynfekcja</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FFDF11"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tygodniu / w razie potrzeby</w:t>
            </w:r>
          </w:p>
          <w:p w14:paraId="7B1D578E"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2FB4E543"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Codziennie</w:t>
            </w:r>
          </w:p>
        </w:tc>
      </w:tr>
      <w:tr w:rsidR="00BA28B3" w:rsidRPr="004C150A" w14:paraId="62DFBB39"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341365DE"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7</w:t>
            </w:r>
          </w:p>
        </w:tc>
        <w:tc>
          <w:tcPr>
            <w:tcW w:w="3858" w:type="dxa"/>
            <w:tcBorders>
              <w:left w:val="single" w:sz="2" w:space="0" w:color="000000"/>
              <w:bottom w:val="single" w:sz="2" w:space="0" w:color="000000"/>
            </w:tcBorders>
            <w:tcMar>
              <w:top w:w="55" w:type="dxa"/>
              <w:left w:w="55" w:type="dxa"/>
              <w:bottom w:w="55" w:type="dxa"/>
              <w:right w:w="55" w:type="dxa"/>
            </w:tcMar>
          </w:tcPr>
          <w:p w14:paraId="6737D03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Lampy</w:t>
            </w:r>
          </w:p>
          <w:p w14:paraId="633C7EC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22D8E1E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kratki wentylacyjne</w:t>
            </w:r>
          </w:p>
          <w:p w14:paraId="7560131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01C8687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okna</w:t>
            </w:r>
          </w:p>
          <w:p w14:paraId="005B74DF"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4F9F3CD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Dział techniczny</w:t>
            </w:r>
          </w:p>
          <w:p w14:paraId="2AEF07C8"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2F0A45E5"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p w14:paraId="38282B8C"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1B6D07"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4F329735"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3C1E53EC"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p>
    <w:p w14:paraId="728652E2"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Sale chorych</w:t>
      </w:r>
    </w:p>
    <w:p w14:paraId="26269340"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900"/>
        <w:gridCol w:w="3918"/>
        <w:gridCol w:w="2409"/>
        <w:gridCol w:w="2454"/>
      </w:tblGrid>
      <w:tr w:rsidR="00BA28B3" w:rsidRPr="004C150A" w14:paraId="5AC54B3E" w14:textId="77777777" w:rsidTr="00ED61E4">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14:paraId="30EBCE80"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918" w:type="dxa"/>
            <w:tcBorders>
              <w:top w:val="single" w:sz="2" w:space="0" w:color="000000"/>
              <w:left w:val="single" w:sz="2" w:space="0" w:color="000000"/>
              <w:bottom w:val="single" w:sz="2" w:space="0" w:color="000000"/>
            </w:tcBorders>
            <w:tcMar>
              <w:top w:w="55" w:type="dxa"/>
              <w:left w:w="55" w:type="dxa"/>
              <w:bottom w:w="55" w:type="dxa"/>
              <w:right w:w="55" w:type="dxa"/>
            </w:tcMar>
          </w:tcPr>
          <w:p w14:paraId="615DCC94"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                 ( strefa II )</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667E3FED"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675219"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16FB4BED"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5DE4724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000BEB9"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w:t>
            </w:r>
          </w:p>
        </w:tc>
        <w:tc>
          <w:tcPr>
            <w:tcW w:w="3918" w:type="dxa"/>
            <w:tcBorders>
              <w:left w:val="single" w:sz="2" w:space="0" w:color="000000"/>
              <w:bottom w:val="single" w:sz="2" w:space="0" w:color="000000"/>
            </w:tcBorders>
            <w:tcMar>
              <w:top w:w="55" w:type="dxa"/>
              <w:left w:w="55" w:type="dxa"/>
              <w:bottom w:w="55" w:type="dxa"/>
              <w:right w:w="55" w:type="dxa"/>
            </w:tcMar>
          </w:tcPr>
          <w:p w14:paraId="57A18A22"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6B3D2CC4"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Szafki przyłóżkowe- blaty</w:t>
            </w:r>
          </w:p>
          <w:p w14:paraId="24EB430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z zewnątrz</w:t>
            </w:r>
          </w:p>
          <w:p w14:paraId="707840A2"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0546AC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519246A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73ADBBD3"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0B8636"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w razie potrzeby</w:t>
            </w:r>
          </w:p>
          <w:p w14:paraId="3428A97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 xml:space="preserve">po wypisie pacjenta,           </w:t>
            </w:r>
          </w:p>
        </w:tc>
      </w:tr>
      <w:tr w:rsidR="00BA28B3" w:rsidRPr="004C150A" w14:paraId="2A947A6D"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419C6DF5"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93325F3"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2</w:t>
            </w:r>
          </w:p>
        </w:tc>
        <w:tc>
          <w:tcPr>
            <w:tcW w:w="3918" w:type="dxa"/>
            <w:tcBorders>
              <w:left w:val="single" w:sz="2" w:space="0" w:color="000000"/>
              <w:bottom w:val="single" w:sz="2" w:space="0" w:color="000000"/>
            </w:tcBorders>
            <w:tcMar>
              <w:top w:w="55" w:type="dxa"/>
              <w:left w:w="55" w:type="dxa"/>
              <w:bottom w:w="55" w:type="dxa"/>
              <w:right w:w="55" w:type="dxa"/>
            </w:tcMar>
          </w:tcPr>
          <w:p w14:paraId="2A439BDE"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7EBF5D2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Podłoga</w:t>
            </w:r>
          </w:p>
          <w:p w14:paraId="0E658247"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743A0DA"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w:t>
            </w:r>
          </w:p>
          <w:p w14:paraId="287EBAD7" w14:textId="77777777" w:rsidR="00BA28B3" w:rsidRPr="004C150A" w:rsidRDefault="00BA28B3" w:rsidP="00ED61E4">
            <w:pPr>
              <w:widowControl w:val="0"/>
              <w:suppressLineNumbers/>
              <w:suppressAutoHyphens/>
              <w:autoSpaceDN w:val="0"/>
              <w:textAlignment w:val="baseline"/>
              <w:rPr>
                <w:i/>
                <w:iCs/>
                <w:color w:val="000000"/>
                <w:kern w:val="3"/>
                <w:sz w:val="18"/>
                <w:szCs w:val="18"/>
                <w:lang w:eastAsia="zh-CN" w:bidi="hi-IN"/>
              </w:rPr>
            </w:pPr>
            <w:r w:rsidRPr="004C150A">
              <w:rPr>
                <w:i/>
                <w:iCs/>
                <w:color w:val="000000"/>
                <w:kern w:val="3"/>
                <w:sz w:val="18"/>
                <w:szCs w:val="18"/>
                <w:lang w:eastAsia="zh-CN" w:bidi="hi-IN"/>
              </w:rPr>
              <w:t xml:space="preserve"> </w:t>
            </w:r>
          </w:p>
          <w:p w14:paraId="20D2964F"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D241F"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i w razie potrzeby</w:t>
            </w:r>
          </w:p>
          <w:p w14:paraId="43BFA7C8"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r w:rsidRPr="004C150A">
              <w:rPr>
                <w:i/>
                <w:iCs/>
                <w:color w:val="000000"/>
                <w:kern w:val="3"/>
                <w:sz w:val="18"/>
                <w:szCs w:val="18"/>
                <w:lang w:eastAsia="zh-CN" w:bidi="hi-IN"/>
              </w:rPr>
              <w:t xml:space="preserve"> </w:t>
            </w:r>
            <w:r w:rsidRPr="004C150A">
              <w:rPr>
                <w:rFonts w:eastAsia="SimSun"/>
                <w:i/>
                <w:iCs/>
                <w:color w:val="000000"/>
                <w:kern w:val="3"/>
                <w:sz w:val="18"/>
                <w:szCs w:val="18"/>
                <w:lang w:eastAsia="zh-CN" w:bidi="hi-IN"/>
              </w:rPr>
              <w:t>W razie potrzeby</w:t>
            </w:r>
          </w:p>
        </w:tc>
      </w:tr>
      <w:tr w:rsidR="00BA28B3" w:rsidRPr="004C150A" w14:paraId="3BD5F7FA"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1D29681D"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588BE312"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5</w:t>
            </w:r>
          </w:p>
        </w:tc>
        <w:tc>
          <w:tcPr>
            <w:tcW w:w="3918" w:type="dxa"/>
            <w:tcBorders>
              <w:left w:val="single" w:sz="2" w:space="0" w:color="000000"/>
              <w:bottom w:val="single" w:sz="2" w:space="0" w:color="000000"/>
            </w:tcBorders>
            <w:tcMar>
              <w:top w:w="55" w:type="dxa"/>
              <w:left w:w="55" w:type="dxa"/>
              <w:bottom w:w="55" w:type="dxa"/>
              <w:right w:w="55" w:type="dxa"/>
            </w:tcMar>
          </w:tcPr>
          <w:p w14:paraId="09930EC5"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69AA5E40"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Ramy łóżek</w:t>
            </w:r>
          </w:p>
        </w:tc>
        <w:tc>
          <w:tcPr>
            <w:tcW w:w="2409" w:type="dxa"/>
            <w:tcBorders>
              <w:left w:val="single" w:sz="2" w:space="0" w:color="000000"/>
              <w:bottom w:val="single" w:sz="2" w:space="0" w:color="000000"/>
            </w:tcBorders>
            <w:tcMar>
              <w:top w:w="55" w:type="dxa"/>
              <w:left w:w="55" w:type="dxa"/>
              <w:bottom w:w="55" w:type="dxa"/>
              <w:right w:w="55" w:type="dxa"/>
            </w:tcMar>
          </w:tcPr>
          <w:p w14:paraId="47EEB06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F2B35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1x dziennie i w razie potrzeby</w:t>
            </w:r>
          </w:p>
        </w:tc>
      </w:tr>
      <w:tr w:rsidR="00BA28B3" w:rsidRPr="004C150A" w14:paraId="3B293CB4"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1A970B9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FA44432"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6</w:t>
            </w:r>
          </w:p>
        </w:tc>
        <w:tc>
          <w:tcPr>
            <w:tcW w:w="3918" w:type="dxa"/>
            <w:tcBorders>
              <w:left w:val="single" w:sz="2" w:space="0" w:color="000000"/>
              <w:bottom w:val="single" w:sz="2" w:space="0" w:color="000000"/>
            </w:tcBorders>
            <w:tcMar>
              <w:top w:w="55" w:type="dxa"/>
              <w:left w:w="55" w:type="dxa"/>
              <w:bottom w:w="55" w:type="dxa"/>
              <w:right w:w="55" w:type="dxa"/>
            </w:tcMar>
          </w:tcPr>
          <w:p w14:paraId="4BD90FAD"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Drzwi</w:t>
            </w:r>
          </w:p>
          <w:p w14:paraId="613B2DB2"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654FB4D"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Strefa dotykowa + ok.20 cm wokół klamki</w:t>
            </w:r>
          </w:p>
          <w:p w14:paraId="7539998D"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DC4BB98"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w:t>
            </w:r>
          </w:p>
          <w:p w14:paraId="3F5D9C59"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543CBEA"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Dezynfekcja</w:t>
            </w:r>
          </w:p>
          <w:p w14:paraId="14F291B9" w14:textId="77777777" w:rsidR="00BA28B3" w:rsidRPr="004C150A" w:rsidRDefault="00BA28B3" w:rsidP="00ED61E4">
            <w:pPr>
              <w:widowControl w:val="0"/>
              <w:suppressLineNumbers/>
              <w:suppressAutoHyphens/>
              <w:autoSpaceDN w:val="0"/>
              <w:textAlignment w:val="baseline"/>
              <w:rPr>
                <w:i/>
                <w:iCs/>
                <w:color w:val="000000"/>
                <w:kern w:val="3"/>
                <w:sz w:val="18"/>
                <w:szCs w:val="18"/>
                <w:lang w:eastAsia="zh-CN" w:bidi="hi-IN"/>
              </w:rPr>
            </w:pPr>
            <w:r w:rsidRPr="004C150A">
              <w:rPr>
                <w:i/>
                <w:iCs/>
                <w:color w:val="000000"/>
                <w:kern w:val="3"/>
                <w:sz w:val="18"/>
                <w:szCs w:val="18"/>
                <w:lang w:eastAsia="zh-CN" w:bidi="hi-IN"/>
              </w:rPr>
              <w:t xml:space="preserve">         </w:t>
            </w:r>
          </w:p>
          <w:p w14:paraId="38CD2526"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116EC76"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7A338C"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p w14:paraId="0618630C"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p w14:paraId="709C6706" w14:textId="77777777" w:rsidR="00BA28B3" w:rsidRPr="004C150A" w:rsidRDefault="00BA28B3" w:rsidP="00ED61E4">
            <w:pPr>
              <w:widowControl w:val="0"/>
              <w:suppressLineNumbers/>
              <w:suppressAutoHyphens/>
              <w:autoSpaceDN w:val="0"/>
              <w:snapToGrid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i w razie potrzeby</w:t>
            </w:r>
          </w:p>
        </w:tc>
      </w:tr>
      <w:tr w:rsidR="00BA28B3" w:rsidRPr="004C150A" w14:paraId="1DF1F9D3"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380A920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089182DF"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7</w:t>
            </w:r>
          </w:p>
        </w:tc>
        <w:tc>
          <w:tcPr>
            <w:tcW w:w="3918" w:type="dxa"/>
            <w:tcBorders>
              <w:left w:val="single" w:sz="2" w:space="0" w:color="000000"/>
              <w:bottom w:val="single" w:sz="2" w:space="0" w:color="000000"/>
            </w:tcBorders>
            <w:tcMar>
              <w:top w:w="55" w:type="dxa"/>
              <w:left w:w="55" w:type="dxa"/>
              <w:bottom w:w="55" w:type="dxa"/>
              <w:right w:w="55" w:type="dxa"/>
            </w:tcMar>
          </w:tcPr>
          <w:p w14:paraId="51565471" w14:textId="77777777" w:rsidR="00BA28B3" w:rsidRPr="004C150A" w:rsidRDefault="00BA28B3" w:rsidP="00ED61E4">
            <w:pPr>
              <w:widowControl w:val="0"/>
              <w:suppressLineNumbers/>
              <w:suppressAutoHyphens/>
              <w:autoSpaceDN w:val="0"/>
              <w:snapToGrid w:val="0"/>
              <w:textAlignment w:val="baseline"/>
              <w:rPr>
                <w:rFonts w:eastAsia="SimSun"/>
                <w:i/>
                <w:iCs/>
                <w:color w:val="000000"/>
                <w:kern w:val="3"/>
                <w:sz w:val="18"/>
                <w:szCs w:val="18"/>
                <w:lang w:eastAsia="zh-CN" w:bidi="hi-IN"/>
              </w:rPr>
            </w:pPr>
          </w:p>
          <w:p w14:paraId="77F24C10"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Materace zmywalne</w:t>
            </w:r>
          </w:p>
          <w:p w14:paraId="255CF9ED"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7AECB32A"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A249B1"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 każdym pacjencie,                  i w razie potrzeby</w:t>
            </w:r>
          </w:p>
        </w:tc>
      </w:tr>
      <w:tr w:rsidR="00BA28B3" w:rsidRPr="004C150A" w14:paraId="649EFCB3"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6709C40E"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7CB333F6"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8</w:t>
            </w:r>
          </w:p>
        </w:tc>
        <w:tc>
          <w:tcPr>
            <w:tcW w:w="3918" w:type="dxa"/>
            <w:tcBorders>
              <w:left w:val="single" w:sz="2" w:space="0" w:color="000000"/>
              <w:bottom w:val="single" w:sz="2" w:space="0" w:color="000000"/>
            </w:tcBorders>
            <w:tcMar>
              <w:top w:w="55" w:type="dxa"/>
              <w:left w:w="55" w:type="dxa"/>
              <w:bottom w:w="55" w:type="dxa"/>
              <w:right w:w="55" w:type="dxa"/>
            </w:tcMar>
          </w:tcPr>
          <w:p w14:paraId="01DD4D45"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21EA0EE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Meble , sprzęty, parapety</w:t>
            </w:r>
          </w:p>
          <w:p w14:paraId="2B4BA984"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10B2EA6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D6FC6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tc>
      </w:tr>
      <w:tr w:rsidR="00BA28B3" w:rsidRPr="004C150A" w14:paraId="4206FFC5"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425138B7"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40F9AE94"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9</w:t>
            </w:r>
          </w:p>
        </w:tc>
        <w:tc>
          <w:tcPr>
            <w:tcW w:w="3918" w:type="dxa"/>
            <w:tcBorders>
              <w:left w:val="single" w:sz="2" w:space="0" w:color="000000"/>
              <w:bottom w:val="single" w:sz="2" w:space="0" w:color="000000"/>
            </w:tcBorders>
            <w:tcMar>
              <w:top w:w="55" w:type="dxa"/>
              <w:left w:w="55" w:type="dxa"/>
              <w:bottom w:w="55" w:type="dxa"/>
              <w:right w:w="55" w:type="dxa"/>
            </w:tcMar>
          </w:tcPr>
          <w:p w14:paraId="45AB4566"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56922788"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Kaloryfery</w:t>
            </w:r>
          </w:p>
          <w:p w14:paraId="40035F34"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C681CB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22759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 i w razie potrzeby</w:t>
            </w:r>
          </w:p>
        </w:tc>
      </w:tr>
      <w:tr w:rsidR="00BA28B3" w:rsidRPr="004C150A" w14:paraId="3E7774E5"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218F0C7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07DD502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10</w:t>
            </w:r>
          </w:p>
        </w:tc>
        <w:tc>
          <w:tcPr>
            <w:tcW w:w="3918" w:type="dxa"/>
            <w:tcBorders>
              <w:left w:val="single" w:sz="2" w:space="0" w:color="000000"/>
              <w:bottom w:val="single" w:sz="2" w:space="0" w:color="000000"/>
            </w:tcBorders>
            <w:tcMar>
              <w:top w:w="55" w:type="dxa"/>
              <w:left w:w="55" w:type="dxa"/>
              <w:bottom w:w="55" w:type="dxa"/>
              <w:right w:w="55" w:type="dxa"/>
            </w:tcMar>
          </w:tcPr>
          <w:p w14:paraId="5057A5E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Lampy- dział techniczny</w:t>
            </w:r>
          </w:p>
          <w:p w14:paraId="4D8382C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Okna,</w:t>
            </w:r>
          </w:p>
          <w:p w14:paraId="493DD90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Kratki wentylacyjne</w:t>
            </w:r>
          </w:p>
          <w:p w14:paraId="64BC94BF"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1A3591A"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629DFBA2"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61CB50B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E54929"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2A34965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07CC5C5F" w14:textId="77777777" w:rsidR="00BA28B3" w:rsidRPr="004C150A" w:rsidRDefault="00BA28B3" w:rsidP="00BA28B3">
      <w:pPr>
        <w:widowControl w:val="0"/>
        <w:suppressAutoHyphens/>
        <w:autoSpaceDN w:val="0"/>
        <w:jc w:val="center"/>
        <w:textAlignment w:val="baseline"/>
        <w:rPr>
          <w:rFonts w:eastAsia="SimSun"/>
          <w:kern w:val="3"/>
          <w:sz w:val="16"/>
          <w:szCs w:val="16"/>
          <w:lang w:eastAsia="zh-CN" w:bidi="hi-IN"/>
        </w:rPr>
      </w:pPr>
      <w:r w:rsidRPr="004C150A">
        <w:rPr>
          <w:rFonts w:eastAsia="SimSun"/>
          <w:b/>
          <w:bCs/>
          <w:kern w:val="3"/>
          <w:sz w:val="16"/>
          <w:szCs w:val="16"/>
          <w:u w:val="single"/>
          <w:lang w:eastAsia="zh-CN" w:bidi="hi-IN"/>
        </w:rPr>
        <w:t xml:space="preserve">W przypadku skażenia ludzkim materiałem biologicznym ( np. </w:t>
      </w:r>
      <w:proofErr w:type="spellStart"/>
      <w:r w:rsidRPr="004C150A">
        <w:rPr>
          <w:rFonts w:eastAsia="SimSun"/>
          <w:b/>
          <w:bCs/>
          <w:kern w:val="3"/>
          <w:sz w:val="16"/>
          <w:szCs w:val="16"/>
          <w:u w:val="single"/>
          <w:lang w:eastAsia="zh-CN" w:bidi="hi-IN"/>
        </w:rPr>
        <w:t>krew,mocz,kał</w:t>
      </w:r>
      <w:proofErr w:type="spellEnd"/>
      <w:r w:rsidRPr="004C150A">
        <w:rPr>
          <w:rFonts w:eastAsia="SimSun"/>
          <w:b/>
          <w:bCs/>
          <w:kern w:val="3"/>
          <w:sz w:val="16"/>
          <w:szCs w:val="16"/>
          <w:u w:val="single"/>
          <w:lang w:eastAsia="zh-CN" w:bidi="hi-IN"/>
        </w:rPr>
        <w:t xml:space="preserve"> itp.) dezynfekcję należy  wykonać po usunięciu materiału biologicznego</w:t>
      </w:r>
    </w:p>
    <w:p w14:paraId="4600608F"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178522B2"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6990CAD9"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72C2CBE8"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361584C2"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Pokoje lekarskie, pokoje socjalne, pokoje psychologów, sekretariaty</w:t>
      </w:r>
    </w:p>
    <w:p w14:paraId="7292DB84"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020"/>
        <w:gridCol w:w="3798"/>
        <w:gridCol w:w="2409"/>
        <w:gridCol w:w="2454"/>
      </w:tblGrid>
      <w:tr w:rsidR="00BA28B3" w:rsidRPr="004C150A" w14:paraId="10936503" w14:textId="77777777" w:rsidTr="00ED61E4">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14:paraId="06FC5D61"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798" w:type="dxa"/>
            <w:tcBorders>
              <w:top w:val="single" w:sz="2" w:space="0" w:color="000000"/>
              <w:left w:val="single" w:sz="2" w:space="0" w:color="000000"/>
              <w:bottom w:val="single" w:sz="2" w:space="0" w:color="000000"/>
            </w:tcBorders>
            <w:tcMar>
              <w:top w:w="55" w:type="dxa"/>
              <w:left w:w="55" w:type="dxa"/>
              <w:bottom w:w="55" w:type="dxa"/>
              <w:right w:w="55" w:type="dxa"/>
            </w:tcMar>
          </w:tcPr>
          <w:p w14:paraId="1A97009F"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w:t>
            </w:r>
          </w:p>
          <w:p w14:paraId="2DFF97F3"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 strefa II ) niskie ryzyko</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417503F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270263"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0A3FA1A2"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196DDCA"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w:t>
            </w:r>
          </w:p>
        </w:tc>
        <w:tc>
          <w:tcPr>
            <w:tcW w:w="3798" w:type="dxa"/>
            <w:tcBorders>
              <w:left w:val="single" w:sz="2" w:space="0" w:color="000000"/>
              <w:bottom w:val="single" w:sz="2" w:space="0" w:color="000000"/>
            </w:tcBorders>
            <w:tcMar>
              <w:top w:w="55" w:type="dxa"/>
              <w:left w:w="55" w:type="dxa"/>
              <w:bottom w:w="55" w:type="dxa"/>
              <w:right w:w="55" w:type="dxa"/>
            </w:tcMar>
          </w:tcPr>
          <w:p w14:paraId="13C73C9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Podłoga</w:t>
            </w:r>
          </w:p>
          <w:p w14:paraId="5D6D2FA5"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40C9C5C3"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B4B2E4"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44B26C12"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46287E4C"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2</w:t>
            </w:r>
          </w:p>
        </w:tc>
        <w:tc>
          <w:tcPr>
            <w:tcW w:w="3798" w:type="dxa"/>
            <w:tcBorders>
              <w:left w:val="single" w:sz="2" w:space="0" w:color="000000"/>
              <w:bottom w:val="single" w:sz="2" w:space="0" w:color="000000"/>
            </w:tcBorders>
            <w:tcMar>
              <w:top w:w="55" w:type="dxa"/>
              <w:left w:w="55" w:type="dxa"/>
              <w:bottom w:w="55" w:type="dxa"/>
              <w:right w:w="55" w:type="dxa"/>
            </w:tcMar>
          </w:tcPr>
          <w:p w14:paraId="1A81F72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Parapety</w:t>
            </w:r>
          </w:p>
          <w:p w14:paraId="06F3B9AA"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4F26531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4EC39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499FD8FF"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BE8BDD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3</w:t>
            </w:r>
          </w:p>
        </w:tc>
        <w:tc>
          <w:tcPr>
            <w:tcW w:w="3798" w:type="dxa"/>
            <w:tcBorders>
              <w:left w:val="single" w:sz="2" w:space="0" w:color="000000"/>
              <w:bottom w:val="single" w:sz="2" w:space="0" w:color="000000"/>
            </w:tcBorders>
            <w:tcMar>
              <w:top w:w="55" w:type="dxa"/>
              <w:left w:w="55" w:type="dxa"/>
              <w:bottom w:w="55" w:type="dxa"/>
              <w:right w:w="55" w:type="dxa"/>
            </w:tcMar>
          </w:tcPr>
          <w:p w14:paraId="7AC6B524"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Umywalki z baterią, strefa dotykowa</w:t>
            </w:r>
          </w:p>
          <w:p w14:paraId="34202B74"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12FC0E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084DD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6EA187C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145493F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4</w:t>
            </w:r>
          </w:p>
        </w:tc>
        <w:tc>
          <w:tcPr>
            <w:tcW w:w="3798" w:type="dxa"/>
            <w:tcBorders>
              <w:left w:val="single" w:sz="2" w:space="0" w:color="000000"/>
              <w:bottom w:val="single" w:sz="2" w:space="0" w:color="000000"/>
            </w:tcBorders>
            <w:tcMar>
              <w:top w:w="55" w:type="dxa"/>
              <w:left w:w="55" w:type="dxa"/>
              <w:bottom w:w="55" w:type="dxa"/>
              <w:right w:w="55" w:type="dxa"/>
            </w:tcMar>
          </w:tcPr>
          <w:p w14:paraId="0BBC4E35"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r w:rsidRPr="004C150A">
              <w:rPr>
                <w:rFonts w:eastAsia="SimSun"/>
                <w:i/>
                <w:iCs/>
                <w:kern w:val="3"/>
                <w:sz w:val="18"/>
                <w:szCs w:val="18"/>
                <w:lang w:eastAsia="zh-CN" w:bidi="hi-IN"/>
              </w:rPr>
              <w:t xml:space="preserve">Ściany </w:t>
            </w:r>
            <w:r w:rsidRPr="004C150A">
              <w:rPr>
                <w:rFonts w:eastAsia="SimSun"/>
                <w:i/>
                <w:iCs/>
                <w:color w:val="000000"/>
                <w:kern w:val="3"/>
                <w:sz w:val="18"/>
                <w:szCs w:val="18"/>
                <w:lang w:eastAsia="zh-CN" w:bidi="hi-IN"/>
              </w:rPr>
              <w:t>zmywalne</w:t>
            </w:r>
          </w:p>
        </w:tc>
        <w:tc>
          <w:tcPr>
            <w:tcW w:w="2409" w:type="dxa"/>
            <w:tcBorders>
              <w:left w:val="single" w:sz="2" w:space="0" w:color="000000"/>
              <w:bottom w:val="single" w:sz="2" w:space="0" w:color="000000"/>
            </w:tcBorders>
            <w:tcMar>
              <w:top w:w="55" w:type="dxa"/>
              <w:left w:w="55" w:type="dxa"/>
              <w:bottom w:w="55" w:type="dxa"/>
              <w:right w:w="55" w:type="dxa"/>
            </w:tcMar>
          </w:tcPr>
          <w:p w14:paraId="52110FE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9D250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w:t>
            </w:r>
          </w:p>
        </w:tc>
      </w:tr>
      <w:tr w:rsidR="00BA28B3" w:rsidRPr="004C150A" w14:paraId="20D4ED30"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45E1E2A3"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3798" w:type="dxa"/>
            <w:tcBorders>
              <w:left w:val="single" w:sz="2" w:space="0" w:color="000000"/>
              <w:bottom w:val="single" w:sz="2" w:space="0" w:color="000000"/>
            </w:tcBorders>
            <w:tcMar>
              <w:top w:w="55" w:type="dxa"/>
              <w:left w:w="55" w:type="dxa"/>
              <w:bottom w:w="55" w:type="dxa"/>
              <w:right w:w="55" w:type="dxa"/>
            </w:tcMar>
          </w:tcPr>
          <w:p w14:paraId="05C053DF" w14:textId="77777777" w:rsidR="00BA28B3" w:rsidRPr="004C150A" w:rsidRDefault="00BA28B3" w:rsidP="00ED61E4">
            <w:pPr>
              <w:widowControl w:val="0"/>
              <w:suppressLineNumbers/>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Powierzchnie , sprzęty różne</w:t>
            </w:r>
          </w:p>
        </w:tc>
        <w:tc>
          <w:tcPr>
            <w:tcW w:w="2409" w:type="dxa"/>
            <w:tcBorders>
              <w:left w:val="single" w:sz="2" w:space="0" w:color="000000"/>
              <w:bottom w:val="single" w:sz="2" w:space="0" w:color="000000"/>
            </w:tcBorders>
            <w:tcMar>
              <w:top w:w="55" w:type="dxa"/>
              <w:left w:w="55" w:type="dxa"/>
              <w:bottom w:w="55" w:type="dxa"/>
              <w:right w:w="55" w:type="dxa"/>
            </w:tcMar>
          </w:tcPr>
          <w:p w14:paraId="3E5E3E85" w14:textId="77777777" w:rsidR="00BA28B3" w:rsidRPr="004C150A"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Cs w:val="24"/>
                <w:lang w:eastAsia="zh-CN" w:bidi="hi-IN"/>
              </w:rPr>
            </w:pP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914A1C" w14:textId="77777777" w:rsidR="00BA28B3" w:rsidRPr="004C150A"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0DEBA1D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39C1C30"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5</w:t>
            </w:r>
          </w:p>
        </w:tc>
        <w:tc>
          <w:tcPr>
            <w:tcW w:w="3798" w:type="dxa"/>
            <w:tcBorders>
              <w:left w:val="single" w:sz="2" w:space="0" w:color="000000"/>
              <w:bottom w:val="single" w:sz="2" w:space="0" w:color="000000"/>
            </w:tcBorders>
            <w:tcMar>
              <w:top w:w="55" w:type="dxa"/>
              <w:left w:w="55" w:type="dxa"/>
              <w:bottom w:w="55" w:type="dxa"/>
              <w:right w:w="55" w:type="dxa"/>
            </w:tcMar>
          </w:tcPr>
          <w:p w14:paraId="36F2176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Przeszklenia, powierzchnie zewnętrzne mebli</w:t>
            </w:r>
          </w:p>
        </w:tc>
        <w:tc>
          <w:tcPr>
            <w:tcW w:w="2409" w:type="dxa"/>
            <w:tcBorders>
              <w:left w:val="single" w:sz="2" w:space="0" w:color="000000"/>
              <w:bottom w:val="single" w:sz="2" w:space="0" w:color="000000"/>
            </w:tcBorders>
            <w:tcMar>
              <w:top w:w="55" w:type="dxa"/>
              <w:left w:w="55" w:type="dxa"/>
              <w:bottom w:w="55" w:type="dxa"/>
              <w:right w:w="55" w:type="dxa"/>
            </w:tcMar>
          </w:tcPr>
          <w:p w14:paraId="0079C76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E4931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tc>
      </w:tr>
      <w:tr w:rsidR="00BA28B3" w:rsidRPr="004C150A" w14:paraId="2F99A775"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3AB804E"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6</w:t>
            </w:r>
          </w:p>
        </w:tc>
        <w:tc>
          <w:tcPr>
            <w:tcW w:w="3798" w:type="dxa"/>
            <w:tcBorders>
              <w:left w:val="single" w:sz="2" w:space="0" w:color="000000"/>
              <w:bottom w:val="single" w:sz="2" w:space="0" w:color="000000"/>
            </w:tcBorders>
            <w:tcMar>
              <w:top w:w="55" w:type="dxa"/>
              <w:left w:w="55" w:type="dxa"/>
              <w:bottom w:w="55" w:type="dxa"/>
              <w:right w:w="55" w:type="dxa"/>
            </w:tcMar>
          </w:tcPr>
          <w:p w14:paraId="0565FEB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Okna</w:t>
            </w:r>
          </w:p>
        </w:tc>
        <w:tc>
          <w:tcPr>
            <w:tcW w:w="2409" w:type="dxa"/>
            <w:tcBorders>
              <w:left w:val="single" w:sz="2" w:space="0" w:color="000000"/>
              <w:bottom w:val="single" w:sz="2" w:space="0" w:color="000000"/>
            </w:tcBorders>
            <w:tcMar>
              <w:top w:w="55" w:type="dxa"/>
              <w:left w:w="55" w:type="dxa"/>
              <w:bottom w:w="55" w:type="dxa"/>
              <w:right w:w="55" w:type="dxa"/>
            </w:tcMar>
          </w:tcPr>
          <w:p w14:paraId="34E965C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F379E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r w:rsidR="00BA28B3" w:rsidRPr="004C150A" w14:paraId="5F8DA306"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34BA010E"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7</w:t>
            </w:r>
          </w:p>
        </w:tc>
        <w:tc>
          <w:tcPr>
            <w:tcW w:w="3798" w:type="dxa"/>
            <w:tcBorders>
              <w:left w:val="single" w:sz="2" w:space="0" w:color="000000"/>
              <w:bottom w:val="single" w:sz="2" w:space="0" w:color="000000"/>
            </w:tcBorders>
            <w:tcMar>
              <w:top w:w="55" w:type="dxa"/>
              <w:left w:w="55" w:type="dxa"/>
              <w:bottom w:w="55" w:type="dxa"/>
              <w:right w:w="55" w:type="dxa"/>
            </w:tcMar>
          </w:tcPr>
          <w:p w14:paraId="5EC74FD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Kaloryfery</w:t>
            </w:r>
          </w:p>
        </w:tc>
        <w:tc>
          <w:tcPr>
            <w:tcW w:w="2409" w:type="dxa"/>
            <w:tcBorders>
              <w:left w:val="single" w:sz="2" w:space="0" w:color="000000"/>
              <w:bottom w:val="single" w:sz="2" w:space="0" w:color="000000"/>
            </w:tcBorders>
            <w:tcMar>
              <w:top w:w="55" w:type="dxa"/>
              <w:left w:w="55" w:type="dxa"/>
              <w:bottom w:w="55" w:type="dxa"/>
              <w:right w:w="55" w:type="dxa"/>
            </w:tcMar>
          </w:tcPr>
          <w:p w14:paraId="1F4F28E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E0DD1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w:t>
            </w:r>
          </w:p>
        </w:tc>
      </w:tr>
      <w:tr w:rsidR="00BA28B3" w:rsidRPr="004C150A" w14:paraId="2C25964A"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57B412D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8</w:t>
            </w:r>
          </w:p>
        </w:tc>
        <w:tc>
          <w:tcPr>
            <w:tcW w:w="3798" w:type="dxa"/>
            <w:tcBorders>
              <w:left w:val="single" w:sz="2" w:space="0" w:color="000000"/>
              <w:bottom w:val="single" w:sz="2" w:space="0" w:color="000000"/>
            </w:tcBorders>
            <w:tcMar>
              <w:top w:w="55" w:type="dxa"/>
              <w:left w:w="55" w:type="dxa"/>
              <w:bottom w:w="55" w:type="dxa"/>
              <w:right w:w="55" w:type="dxa"/>
            </w:tcMar>
          </w:tcPr>
          <w:p w14:paraId="3242BC82"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Oprawy oświetleniowe, klosze- dział techniczny</w:t>
            </w:r>
          </w:p>
          <w:p w14:paraId="4546A63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kratki wentylacyjne</w:t>
            </w:r>
          </w:p>
        </w:tc>
        <w:tc>
          <w:tcPr>
            <w:tcW w:w="2409" w:type="dxa"/>
            <w:tcBorders>
              <w:left w:val="single" w:sz="2" w:space="0" w:color="000000"/>
              <w:bottom w:val="single" w:sz="2" w:space="0" w:color="000000"/>
            </w:tcBorders>
            <w:tcMar>
              <w:top w:w="55" w:type="dxa"/>
              <w:left w:w="55" w:type="dxa"/>
              <w:bottom w:w="55" w:type="dxa"/>
              <w:right w:w="55" w:type="dxa"/>
            </w:tcMar>
          </w:tcPr>
          <w:p w14:paraId="426431E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18DC1AA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EF846E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C5B10A" w14:textId="77777777" w:rsidR="00BA28B3" w:rsidRPr="004C150A" w:rsidRDefault="00BA28B3" w:rsidP="00ED61E4">
            <w:pPr>
              <w:widowControl w:val="0"/>
              <w:suppressLineNumbers/>
              <w:suppressAutoHyphens/>
              <w:autoSpaceDN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2 x w roku</w:t>
            </w:r>
          </w:p>
        </w:tc>
      </w:tr>
      <w:tr w:rsidR="00BA28B3" w:rsidRPr="004C150A" w14:paraId="2B6D7B3C"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39035D90"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9</w:t>
            </w:r>
          </w:p>
        </w:tc>
        <w:tc>
          <w:tcPr>
            <w:tcW w:w="3798" w:type="dxa"/>
            <w:tcBorders>
              <w:left w:val="single" w:sz="2" w:space="0" w:color="000000"/>
              <w:bottom w:val="single" w:sz="2" w:space="0" w:color="000000"/>
            </w:tcBorders>
            <w:tcMar>
              <w:top w:w="55" w:type="dxa"/>
              <w:left w:w="55" w:type="dxa"/>
              <w:bottom w:w="55" w:type="dxa"/>
              <w:right w:w="55" w:type="dxa"/>
            </w:tcMar>
          </w:tcPr>
          <w:p w14:paraId="51293E7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Kosze na odpady</w:t>
            </w:r>
          </w:p>
        </w:tc>
        <w:tc>
          <w:tcPr>
            <w:tcW w:w="2409" w:type="dxa"/>
            <w:tcBorders>
              <w:left w:val="single" w:sz="2" w:space="0" w:color="000000"/>
              <w:bottom w:val="single" w:sz="2" w:space="0" w:color="000000"/>
            </w:tcBorders>
            <w:tcMar>
              <w:top w:w="55" w:type="dxa"/>
              <w:left w:w="55" w:type="dxa"/>
              <w:bottom w:w="55" w:type="dxa"/>
              <w:right w:w="55" w:type="dxa"/>
            </w:tcMar>
          </w:tcPr>
          <w:p w14:paraId="364F582B"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F62EC8"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 opróżnieniu</w:t>
            </w:r>
          </w:p>
        </w:tc>
      </w:tr>
    </w:tbl>
    <w:p w14:paraId="221D78B4"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5FAC44F1"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Łazienki, sanitariaty</w:t>
      </w:r>
    </w:p>
    <w:p w14:paraId="6EDDAA30"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020"/>
        <w:gridCol w:w="3798"/>
        <w:gridCol w:w="2409"/>
        <w:gridCol w:w="2454"/>
      </w:tblGrid>
      <w:tr w:rsidR="00BA28B3" w:rsidRPr="004C150A" w14:paraId="0E3364EF" w14:textId="77777777" w:rsidTr="00ED61E4">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14:paraId="48D6EF12"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798" w:type="dxa"/>
            <w:tcBorders>
              <w:top w:val="single" w:sz="2" w:space="0" w:color="000000"/>
              <w:left w:val="single" w:sz="2" w:space="0" w:color="000000"/>
              <w:bottom w:val="single" w:sz="2" w:space="0" w:color="000000"/>
            </w:tcBorders>
            <w:tcMar>
              <w:top w:w="55" w:type="dxa"/>
              <w:left w:w="55" w:type="dxa"/>
              <w:bottom w:w="55" w:type="dxa"/>
              <w:right w:w="55" w:type="dxa"/>
            </w:tcMar>
          </w:tcPr>
          <w:p w14:paraId="789E5449"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ciągłego skażenia</w:t>
            </w:r>
          </w:p>
          <w:p w14:paraId="6D14710C"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r w:rsidRPr="004C150A">
              <w:rPr>
                <w:b/>
                <w:bCs/>
                <w:kern w:val="3"/>
                <w:sz w:val="18"/>
                <w:szCs w:val="18"/>
                <w:lang w:eastAsia="zh-CN" w:bidi="hi-IN"/>
              </w:rPr>
              <w:t xml:space="preserve"> </w:t>
            </w:r>
            <w:r w:rsidRPr="004C150A">
              <w:rPr>
                <w:rFonts w:eastAsia="SimSun"/>
                <w:b/>
                <w:bCs/>
                <w:kern w:val="3"/>
                <w:sz w:val="18"/>
                <w:szCs w:val="18"/>
                <w:lang w:eastAsia="zh-CN" w:bidi="hi-IN"/>
              </w:rPr>
              <w:t>( strefa III )</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4441D55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A3424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798FF4EB"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64B3D9F2"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1</w:t>
            </w:r>
          </w:p>
        </w:tc>
        <w:tc>
          <w:tcPr>
            <w:tcW w:w="3798" w:type="dxa"/>
            <w:tcBorders>
              <w:left w:val="single" w:sz="2" w:space="0" w:color="000000"/>
              <w:bottom w:val="single" w:sz="2" w:space="0" w:color="000000"/>
            </w:tcBorders>
            <w:tcMar>
              <w:top w:w="55" w:type="dxa"/>
              <w:left w:w="55" w:type="dxa"/>
              <w:bottom w:w="55" w:type="dxa"/>
              <w:right w:w="55" w:type="dxa"/>
            </w:tcMar>
          </w:tcPr>
          <w:p w14:paraId="62BD10CC"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0A3A53EE"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Podłogi</w:t>
            </w:r>
          </w:p>
          <w:p w14:paraId="7AB28190"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2D2162AE"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4D3804E"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EE1B08"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64618830"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2B3D4AF"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2</w:t>
            </w:r>
          </w:p>
        </w:tc>
        <w:tc>
          <w:tcPr>
            <w:tcW w:w="3798" w:type="dxa"/>
            <w:tcBorders>
              <w:left w:val="single" w:sz="2" w:space="0" w:color="000000"/>
              <w:bottom w:val="single" w:sz="2" w:space="0" w:color="000000"/>
            </w:tcBorders>
            <w:tcMar>
              <w:top w:w="55" w:type="dxa"/>
              <w:left w:w="55" w:type="dxa"/>
              <w:bottom w:w="55" w:type="dxa"/>
              <w:right w:w="55" w:type="dxa"/>
            </w:tcMar>
          </w:tcPr>
          <w:p w14:paraId="67F2F40C"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E894C38"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lastRenderedPageBreak/>
              <w:t>Urządzenia sanitarne ( muszle i deski sedesowe)</w:t>
            </w:r>
          </w:p>
        </w:tc>
        <w:tc>
          <w:tcPr>
            <w:tcW w:w="2409" w:type="dxa"/>
            <w:tcBorders>
              <w:left w:val="single" w:sz="2" w:space="0" w:color="000000"/>
              <w:bottom w:val="single" w:sz="2" w:space="0" w:color="000000"/>
            </w:tcBorders>
            <w:tcMar>
              <w:top w:w="55" w:type="dxa"/>
              <w:left w:w="55" w:type="dxa"/>
              <w:bottom w:w="55" w:type="dxa"/>
              <w:right w:w="55" w:type="dxa"/>
            </w:tcMar>
          </w:tcPr>
          <w:p w14:paraId="243DF4B6"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7E1A109"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lastRenderedPageBreak/>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EBDBF2"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lastRenderedPageBreak/>
              <w:t xml:space="preserve">2 x dziennie i w razie </w:t>
            </w:r>
            <w:r w:rsidRPr="004C150A">
              <w:rPr>
                <w:rFonts w:eastAsia="SimSun"/>
                <w:kern w:val="3"/>
                <w:sz w:val="18"/>
                <w:szCs w:val="18"/>
                <w:lang w:eastAsia="zh-CN" w:bidi="hi-IN"/>
              </w:rPr>
              <w:lastRenderedPageBreak/>
              <w:t>potrzeby</w:t>
            </w:r>
          </w:p>
        </w:tc>
      </w:tr>
      <w:tr w:rsidR="00BA28B3" w:rsidRPr="004C150A" w14:paraId="39B5E8CE"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CB278E6"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lastRenderedPageBreak/>
              <w:t>3</w:t>
            </w:r>
          </w:p>
        </w:tc>
        <w:tc>
          <w:tcPr>
            <w:tcW w:w="3798" w:type="dxa"/>
            <w:tcBorders>
              <w:left w:val="single" w:sz="2" w:space="0" w:color="000000"/>
              <w:bottom w:val="single" w:sz="2" w:space="0" w:color="000000"/>
            </w:tcBorders>
            <w:tcMar>
              <w:top w:w="55" w:type="dxa"/>
              <w:left w:w="55" w:type="dxa"/>
              <w:bottom w:w="55" w:type="dxa"/>
              <w:right w:w="55" w:type="dxa"/>
            </w:tcMar>
          </w:tcPr>
          <w:p w14:paraId="35D4D2C4"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40A6806C"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Umywalki z baterią, glazura wokół umywalki</w:t>
            </w:r>
          </w:p>
          <w:p w14:paraId="4E997332"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FE51556"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2706BB8"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E145D6"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6411455"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2B794F9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12B0FE48"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4</w:t>
            </w:r>
          </w:p>
        </w:tc>
        <w:tc>
          <w:tcPr>
            <w:tcW w:w="3798" w:type="dxa"/>
            <w:tcBorders>
              <w:left w:val="single" w:sz="2" w:space="0" w:color="000000"/>
              <w:bottom w:val="single" w:sz="2" w:space="0" w:color="000000"/>
            </w:tcBorders>
            <w:tcMar>
              <w:top w:w="55" w:type="dxa"/>
              <w:left w:w="55" w:type="dxa"/>
              <w:bottom w:w="55" w:type="dxa"/>
              <w:right w:w="55" w:type="dxa"/>
            </w:tcMar>
          </w:tcPr>
          <w:p w14:paraId="2B17C2A9"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49939134"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r w:rsidRPr="004C150A">
              <w:rPr>
                <w:color w:val="000000"/>
                <w:kern w:val="3"/>
                <w:sz w:val="18"/>
                <w:szCs w:val="18"/>
                <w:lang w:eastAsia="zh-CN" w:bidi="hi-IN"/>
              </w:rPr>
              <w:t xml:space="preserve"> </w:t>
            </w:r>
            <w:r w:rsidRPr="004C150A">
              <w:rPr>
                <w:rFonts w:eastAsia="SimSun"/>
                <w:color w:val="000000"/>
                <w:kern w:val="3"/>
                <w:sz w:val="18"/>
                <w:szCs w:val="18"/>
                <w:lang w:eastAsia="zh-CN" w:bidi="hi-IN"/>
              </w:rPr>
              <w:t>Natryski, brodziki</w:t>
            </w:r>
          </w:p>
          <w:p w14:paraId="3D36607E"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A208B20"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D864428"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F1A433"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B350122"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1100673C"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67EE3BD3"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5</w:t>
            </w:r>
          </w:p>
        </w:tc>
        <w:tc>
          <w:tcPr>
            <w:tcW w:w="3798" w:type="dxa"/>
            <w:tcBorders>
              <w:left w:val="single" w:sz="2" w:space="0" w:color="000000"/>
              <w:bottom w:val="single" w:sz="2" w:space="0" w:color="000000"/>
            </w:tcBorders>
            <w:tcMar>
              <w:top w:w="55" w:type="dxa"/>
              <w:left w:w="55" w:type="dxa"/>
              <w:bottom w:w="55" w:type="dxa"/>
              <w:right w:w="55" w:type="dxa"/>
            </w:tcMar>
          </w:tcPr>
          <w:p w14:paraId="3979F8CD"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74AA093"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Parapety,  lustra</w:t>
            </w:r>
          </w:p>
        </w:tc>
        <w:tc>
          <w:tcPr>
            <w:tcW w:w="2409" w:type="dxa"/>
            <w:tcBorders>
              <w:left w:val="single" w:sz="2" w:space="0" w:color="000000"/>
              <w:bottom w:val="single" w:sz="2" w:space="0" w:color="000000"/>
            </w:tcBorders>
            <w:tcMar>
              <w:top w:w="55" w:type="dxa"/>
              <w:left w:w="55" w:type="dxa"/>
              <w:bottom w:w="55" w:type="dxa"/>
              <w:right w:w="55" w:type="dxa"/>
            </w:tcMar>
          </w:tcPr>
          <w:p w14:paraId="24FEE18C"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11F8FE6"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E054CE"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3222C0A"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1 x dziennie</w:t>
            </w:r>
          </w:p>
        </w:tc>
      </w:tr>
      <w:tr w:rsidR="00BA28B3" w:rsidRPr="004C150A" w14:paraId="61C990C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578515FA"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6</w:t>
            </w:r>
          </w:p>
        </w:tc>
        <w:tc>
          <w:tcPr>
            <w:tcW w:w="3798" w:type="dxa"/>
            <w:tcBorders>
              <w:left w:val="single" w:sz="2" w:space="0" w:color="000000"/>
              <w:bottom w:val="single" w:sz="2" w:space="0" w:color="000000"/>
            </w:tcBorders>
            <w:tcMar>
              <w:top w:w="55" w:type="dxa"/>
              <w:left w:w="55" w:type="dxa"/>
              <w:bottom w:w="55" w:type="dxa"/>
              <w:right w:w="55" w:type="dxa"/>
            </w:tcMar>
          </w:tcPr>
          <w:p w14:paraId="27A905F7"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A56AF06"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Drzwi</w:t>
            </w:r>
          </w:p>
          <w:p w14:paraId="0A8527F0"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Strefa dotykowa + 20 cm wokół klamki</w:t>
            </w:r>
          </w:p>
        </w:tc>
        <w:tc>
          <w:tcPr>
            <w:tcW w:w="2409" w:type="dxa"/>
            <w:tcBorders>
              <w:left w:val="single" w:sz="2" w:space="0" w:color="000000"/>
              <w:bottom w:val="single" w:sz="2" w:space="0" w:color="000000"/>
            </w:tcBorders>
            <w:tcMar>
              <w:top w:w="55" w:type="dxa"/>
              <w:left w:w="55" w:type="dxa"/>
              <w:bottom w:w="55" w:type="dxa"/>
              <w:right w:w="55" w:type="dxa"/>
            </w:tcMar>
          </w:tcPr>
          <w:p w14:paraId="3159E2DA"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06095A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w:t>
            </w:r>
          </w:p>
          <w:p w14:paraId="745A9E1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53705B9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77356F"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0499AEC"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r w:rsidRPr="004C150A">
              <w:rPr>
                <w:rFonts w:eastAsia="SimSun"/>
                <w:kern w:val="3"/>
                <w:sz w:val="18"/>
                <w:szCs w:val="18"/>
                <w:lang w:eastAsia="zh-CN" w:bidi="hi-IN"/>
              </w:rPr>
              <w:t xml:space="preserve">1x dziennie </w:t>
            </w:r>
            <w:r w:rsidRPr="004C150A">
              <w:rPr>
                <w:rFonts w:eastAsia="SimSun"/>
                <w:color w:val="000000"/>
                <w:kern w:val="3"/>
                <w:sz w:val="18"/>
                <w:szCs w:val="18"/>
                <w:lang w:eastAsia="zh-CN" w:bidi="hi-IN"/>
              </w:rPr>
              <w:t>i w razie potrzeby</w:t>
            </w:r>
          </w:p>
          <w:p w14:paraId="12C92109" w14:textId="77777777" w:rsidR="00BA28B3" w:rsidRPr="004C150A"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1 x dziennie i w razie potrzeby</w:t>
            </w:r>
          </w:p>
          <w:p w14:paraId="49050CD1"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53063E6E"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CC32C5C"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7</w:t>
            </w:r>
          </w:p>
        </w:tc>
        <w:tc>
          <w:tcPr>
            <w:tcW w:w="3798" w:type="dxa"/>
            <w:tcBorders>
              <w:left w:val="single" w:sz="2" w:space="0" w:color="000000"/>
              <w:bottom w:val="single" w:sz="2" w:space="0" w:color="000000"/>
            </w:tcBorders>
            <w:tcMar>
              <w:top w:w="55" w:type="dxa"/>
              <w:left w:w="55" w:type="dxa"/>
              <w:bottom w:w="55" w:type="dxa"/>
              <w:right w:w="55" w:type="dxa"/>
            </w:tcMar>
          </w:tcPr>
          <w:p w14:paraId="36897CA5"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37F9AC2"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Kosze na odpady</w:t>
            </w:r>
          </w:p>
        </w:tc>
        <w:tc>
          <w:tcPr>
            <w:tcW w:w="2409" w:type="dxa"/>
            <w:tcBorders>
              <w:left w:val="single" w:sz="2" w:space="0" w:color="000000"/>
              <w:bottom w:val="single" w:sz="2" w:space="0" w:color="000000"/>
            </w:tcBorders>
            <w:tcMar>
              <w:top w:w="55" w:type="dxa"/>
              <w:left w:w="55" w:type="dxa"/>
              <w:bottom w:w="55" w:type="dxa"/>
              <w:right w:w="55" w:type="dxa"/>
            </w:tcMar>
          </w:tcPr>
          <w:p w14:paraId="6160F5FE"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FC9F23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5E9CEB"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5B6DB43"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Po opróżnieniu</w:t>
            </w:r>
          </w:p>
        </w:tc>
      </w:tr>
      <w:tr w:rsidR="00BA28B3" w:rsidRPr="004C150A" w14:paraId="03AF9374"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3195D86E"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8</w:t>
            </w:r>
          </w:p>
        </w:tc>
        <w:tc>
          <w:tcPr>
            <w:tcW w:w="3798" w:type="dxa"/>
            <w:tcBorders>
              <w:left w:val="single" w:sz="2" w:space="0" w:color="000000"/>
              <w:bottom w:val="single" w:sz="2" w:space="0" w:color="000000"/>
            </w:tcBorders>
            <w:tcMar>
              <w:top w:w="55" w:type="dxa"/>
              <w:left w:w="55" w:type="dxa"/>
              <w:bottom w:w="55" w:type="dxa"/>
              <w:right w:w="55" w:type="dxa"/>
            </w:tcMar>
          </w:tcPr>
          <w:p w14:paraId="5C9CBEF6"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0456DCC1"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Ściany zmywalne</w:t>
            </w:r>
          </w:p>
        </w:tc>
        <w:tc>
          <w:tcPr>
            <w:tcW w:w="2409" w:type="dxa"/>
            <w:tcBorders>
              <w:left w:val="single" w:sz="2" w:space="0" w:color="000000"/>
              <w:bottom w:val="single" w:sz="2" w:space="0" w:color="000000"/>
            </w:tcBorders>
            <w:tcMar>
              <w:top w:w="55" w:type="dxa"/>
              <w:left w:w="55" w:type="dxa"/>
              <w:bottom w:w="55" w:type="dxa"/>
              <w:right w:w="55" w:type="dxa"/>
            </w:tcMar>
          </w:tcPr>
          <w:p w14:paraId="135F957C"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4F66075"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DF3B01"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0E74851"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r w:rsidRPr="004C150A">
              <w:rPr>
                <w:rFonts w:eastAsia="SimSun"/>
                <w:kern w:val="3"/>
                <w:sz w:val="18"/>
                <w:szCs w:val="18"/>
                <w:lang w:eastAsia="zh-CN" w:bidi="hi-IN"/>
              </w:rPr>
              <w:t>1 x w</w:t>
            </w:r>
            <w:r w:rsidRPr="004C150A">
              <w:rPr>
                <w:rFonts w:eastAsia="SimSun"/>
                <w:strike/>
                <w:kern w:val="3"/>
                <w:sz w:val="18"/>
                <w:szCs w:val="18"/>
                <w:lang w:eastAsia="zh-CN" w:bidi="hi-IN"/>
              </w:rPr>
              <w:t xml:space="preserve"> </w:t>
            </w:r>
            <w:r w:rsidRPr="004C150A">
              <w:rPr>
                <w:rFonts w:eastAsia="SimSun"/>
                <w:color w:val="000000"/>
                <w:kern w:val="3"/>
                <w:sz w:val="18"/>
                <w:szCs w:val="18"/>
                <w:lang w:eastAsia="zh-CN" w:bidi="hi-IN"/>
              </w:rPr>
              <w:t>miesiącu</w:t>
            </w:r>
          </w:p>
          <w:p w14:paraId="33CE12AF" w14:textId="77777777" w:rsidR="00BA28B3" w:rsidRPr="004C150A"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i w razie potrzeby</w:t>
            </w:r>
          </w:p>
        </w:tc>
      </w:tr>
      <w:tr w:rsidR="00BA28B3" w:rsidRPr="004C150A" w14:paraId="59C60672"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1B86E62"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9</w:t>
            </w:r>
          </w:p>
        </w:tc>
        <w:tc>
          <w:tcPr>
            <w:tcW w:w="3798" w:type="dxa"/>
            <w:tcBorders>
              <w:left w:val="single" w:sz="2" w:space="0" w:color="000000"/>
              <w:bottom w:val="single" w:sz="2" w:space="0" w:color="000000"/>
            </w:tcBorders>
            <w:tcMar>
              <w:top w:w="55" w:type="dxa"/>
              <w:left w:w="55" w:type="dxa"/>
              <w:bottom w:w="55" w:type="dxa"/>
              <w:right w:w="55" w:type="dxa"/>
            </w:tcMar>
          </w:tcPr>
          <w:p w14:paraId="1B6F63A5"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B4E73B5" w14:textId="77777777" w:rsidR="00BA28B3" w:rsidRPr="004C150A"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Lampy - dział techniczny</w:t>
            </w:r>
          </w:p>
          <w:p w14:paraId="2BB9AB2A" w14:textId="77777777" w:rsidR="00BA28B3" w:rsidRPr="004C150A"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okna</w:t>
            </w:r>
          </w:p>
          <w:p w14:paraId="0CE83DE2" w14:textId="77777777" w:rsidR="00BA28B3" w:rsidRPr="004C150A"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kratki wentylacyjne</w:t>
            </w:r>
          </w:p>
          <w:p w14:paraId="449AAF7D"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7D4B2493"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6C71742"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w:t>
            </w:r>
          </w:p>
          <w:p w14:paraId="5ED4228E"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0B3E8ACA"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5F1BC1"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0B8BA0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w roku</w:t>
            </w:r>
          </w:p>
        </w:tc>
      </w:tr>
    </w:tbl>
    <w:p w14:paraId="1CF22413"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105EAC85"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1B0D25F6"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62761852" w14:textId="77777777" w:rsidR="00BA28B3" w:rsidRPr="004C150A" w:rsidRDefault="00BA28B3" w:rsidP="00BA28B3">
      <w:pPr>
        <w:widowControl w:val="0"/>
        <w:suppressAutoHyphens/>
        <w:autoSpaceDN w:val="0"/>
        <w:jc w:val="center"/>
        <w:textAlignment w:val="baseline"/>
        <w:rPr>
          <w:rFonts w:eastAsia="SimSun"/>
          <w:b/>
          <w:bCs/>
          <w:kern w:val="3"/>
          <w:sz w:val="20"/>
          <w:u w:val="single"/>
          <w:lang w:eastAsia="zh-CN" w:bidi="hi-IN"/>
        </w:rPr>
      </w:pPr>
      <w:r w:rsidRPr="004C150A">
        <w:rPr>
          <w:rFonts w:eastAsia="SimSun"/>
          <w:b/>
          <w:bCs/>
          <w:kern w:val="3"/>
          <w:sz w:val="20"/>
          <w:u w:val="single"/>
          <w:lang w:eastAsia="zh-CN" w:bidi="hi-IN"/>
        </w:rPr>
        <w:t xml:space="preserve">W przypadku skażenia ludzkim materiałem biologicznym ( np. </w:t>
      </w:r>
      <w:proofErr w:type="spellStart"/>
      <w:r w:rsidRPr="004C150A">
        <w:rPr>
          <w:rFonts w:eastAsia="SimSun"/>
          <w:b/>
          <w:bCs/>
          <w:kern w:val="3"/>
          <w:sz w:val="20"/>
          <w:u w:val="single"/>
          <w:lang w:eastAsia="zh-CN" w:bidi="hi-IN"/>
        </w:rPr>
        <w:t>krew,mocz,kał</w:t>
      </w:r>
      <w:proofErr w:type="spellEnd"/>
      <w:r w:rsidRPr="004C150A">
        <w:rPr>
          <w:rFonts w:eastAsia="SimSun"/>
          <w:b/>
          <w:bCs/>
          <w:kern w:val="3"/>
          <w:sz w:val="20"/>
          <w:u w:val="single"/>
          <w:lang w:eastAsia="zh-CN" w:bidi="hi-IN"/>
        </w:rPr>
        <w:t xml:space="preserve"> itp.) dezynfekcję należy  wykonać po usunięciu materiału biologicznego</w:t>
      </w:r>
    </w:p>
    <w:p w14:paraId="678FE657" w14:textId="77777777" w:rsidR="00BA28B3" w:rsidRDefault="00BA28B3" w:rsidP="00BA28B3">
      <w:pPr>
        <w:widowControl w:val="0"/>
        <w:suppressAutoHyphens/>
        <w:autoSpaceDN w:val="0"/>
        <w:textAlignment w:val="baseline"/>
        <w:rPr>
          <w:rFonts w:eastAsia="SimSun"/>
          <w:b/>
          <w:bCs/>
          <w:kern w:val="3"/>
          <w:sz w:val="18"/>
          <w:szCs w:val="18"/>
          <w:u w:val="single"/>
          <w:lang w:eastAsia="zh-CN" w:bidi="hi-IN"/>
        </w:rPr>
      </w:pPr>
    </w:p>
    <w:p w14:paraId="16848EAB" w14:textId="77777777" w:rsidR="00BA28B3" w:rsidRDefault="00BA28B3" w:rsidP="00BA28B3">
      <w:pPr>
        <w:widowControl w:val="0"/>
        <w:suppressAutoHyphens/>
        <w:autoSpaceDN w:val="0"/>
        <w:textAlignment w:val="baseline"/>
        <w:rPr>
          <w:rFonts w:eastAsia="SimSun"/>
          <w:b/>
          <w:bCs/>
          <w:kern w:val="3"/>
          <w:sz w:val="18"/>
          <w:szCs w:val="18"/>
          <w:u w:val="single"/>
          <w:lang w:eastAsia="zh-CN" w:bidi="hi-IN"/>
        </w:rPr>
      </w:pPr>
    </w:p>
    <w:p w14:paraId="766201A5"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Brudownik / pomieszczenie porządkowe</w:t>
      </w:r>
    </w:p>
    <w:p w14:paraId="28E61ABE"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185"/>
        <w:gridCol w:w="3345"/>
        <w:gridCol w:w="2697"/>
        <w:gridCol w:w="2454"/>
      </w:tblGrid>
      <w:tr w:rsidR="00BA28B3" w:rsidRPr="004C150A" w14:paraId="6D54D101" w14:textId="77777777" w:rsidTr="00ED61E4">
        <w:tc>
          <w:tcPr>
            <w:tcW w:w="1185" w:type="dxa"/>
            <w:tcBorders>
              <w:top w:val="single" w:sz="2" w:space="0" w:color="000000"/>
              <w:left w:val="single" w:sz="2" w:space="0" w:color="000000"/>
              <w:bottom w:val="single" w:sz="2" w:space="0" w:color="000000"/>
            </w:tcBorders>
            <w:tcMar>
              <w:top w:w="55" w:type="dxa"/>
              <w:left w:w="55" w:type="dxa"/>
              <w:bottom w:w="55" w:type="dxa"/>
              <w:right w:w="55" w:type="dxa"/>
            </w:tcMar>
          </w:tcPr>
          <w:p w14:paraId="1E9CB1FC"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345" w:type="dxa"/>
            <w:tcBorders>
              <w:top w:val="single" w:sz="2" w:space="0" w:color="000000"/>
              <w:left w:val="single" w:sz="2" w:space="0" w:color="000000"/>
              <w:bottom w:val="single" w:sz="2" w:space="0" w:color="000000"/>
            </w:tcBorders>
            <w:tcMar>
              <w:top w:w="55" w:type="dxa"/>
              <w:left w:w="55" w:type="dxa"/>
              <w:bottom w:w="55" w:type="dxa"/>
              <w:right w:w="55" w:type="dxa"/>
            </w:tcMar>
          </w:tcPr>
          <w:p w14:paraId="7C64C48B"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ciągłego skażenia ( strefa III )</w:t>
            </w:r>
          </w:p>
        </w:tc>
        <w:tc>
          <w:tcPr>
            <w:tcW w:w="2697" w:type="dxa"/>
            <w:tcBorders>
              <w:top w:val="single" w:sz="2" w:space="0" w:color="000000"/>
              <w:left w:val="single" w:sz="2" w:space="0" w:color="000000"/>
              <w:bottom w:val="single" w:sz="2" w:space="0" w:color="000000"/>
            </w:tcBorders>
            <w:tcMar>
              <w:top w:w="55" w:type="dxa"/>
              <w:left w:w="55" w:type="dxa"/>
              <w:bottom w:w="55" w:type="dxa"/>
              <w:right w:w="55" w:type="dxa"/>
            </w:tcMar>
          </w:tcPr>
          <w:p w14:paraId="40D50AF2"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11C8E5"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0182C013"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69E30F11"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w:t>
            </w:r>
          </w:p>
        </w:tc>
        <w:tc>
          <w:tcPr>
            <w:tcW w:w="3345" w:type="dxa"/>
            <w:tcBorders>
              <w:left w:val="single" w:sz="2" w:space="0" w:color="000000"/>
              <w:bottom w:val="single" w:sz="2" w:space="0" w:color="000000"/>
            </w:tcBorders>
            <w:tcMar>
              <w:top w:w="55" w:type="dxa"/>
              <w:left w:w="55" w:type="dxa"/>
              <w:bottom w:w="55" w:type="dxa"/>
              <w:right w:w="55" w:type="dxa"/>
            </w:tcMar>
          </w:tcPr>
          <w:p w14:paraId="46C5FB2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442052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Podłogi</w:t>
            </w:r>
          </w:p>
          <w:p w14:paraId="63CC8328"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697" w:type="dxa"/>
            <w:tcBorders>
              <w:left w:val="single" w:sz="2" w:space="0" w:color="000000"/>
              <w:bottom w:val="single" w:sz="2" w:space="0" w:color="000000"/>
            </w:tcBorders>
            <w:tcMar>
              <w:top w:w="55" w:type="dxa"/>
              <w:left w:w="55" w:type="dxa"/>
              <w:bottom w:w="55" w:type="dxa"/>
              <w:right w:w="55" w:type="dxa"/>
            </w:tcMar>
          </w:tcPr>
          <w:p w14:paraId="37D07524"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32AB73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C3FB0C"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68219E7A"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100F3BAC"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2</w:t>
            </w:r>
          </w:p>
        </w:tc>
        <w:tc>
          <w:tcPr>
            <w:tcW w:w="3345" w:type="dxa"/>
            <w:tcBorders>
              <w:left w:val="single" w:sz="2" w:space="0" w:color="000000"/>
              <w:bottom w:val="single" w:sz="2" w:space="0" w:color="000000"/>
            </w:tcBorders>
            <w:tcMar>
              <w:top w:w="55" w:type="dxa"/>
              <w:left w:w="55" w:type="dxa"/>
              <w:bottom w:w="55" w:type="dxa"/>
              <w:right w:w="55" w:type="dxa"/>
            </w:tcMar>
          </w:tcPr>
          <w:p w14:paraId="3370F3C1"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Sprzęt i wyposażenie</w:t>
            </w:r>
          </w:p>
          <w:p w14:paraId="0F43EFEC"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697" w:type="dxa"/>
            <w:tcBorders>
              <w:left w:val="single" w:sz="2" w:space="0" w:color="000000"/>
              <w:bottom w:val="single" w:sz="2" w:space="0" w:color="000000"/>
            </w:tcBorders>
            <w:tcMar>
              <w:top w:w="55" w:type="dxa"/>
              <w:left w:w="55" w:type="dxa"/>
              <w:bottom w:w="55" w:type="dxa"/>
              <w:right w:w="55" w:type="dxa"/>
            </w:tcMar>
          </w:tcPr>
          <w:p w14:paraId="3C57E06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p w14:paraId="124993D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B8B5C2"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44710D31"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6CC9A7B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3</w:t>
            </w:r>
          </w:p>
        </w:tc>
        <w:tc>
          <w:tcPr>
            <w:tcW w:w="3345" w:type="dxa"/>
            <w:tcBorders>
              <w:left w:val="single" w:sz="2" w:space="0" w:color="000000"/>
              <w:bottom w:val="single" w:sz="2" w:space="0" w:color="000000"/>
            </w:tcBorders>
            <w:tcMar>
              <w:top w:w="55" w:type="dxa"/>
              <w:left w:w="55" w:type="dxa"/>
              <w:bottom w:w="55" w:type="dxa"/>
              <w:right w:w="55" w:type="dxa"/>
            </w:tcMar>
          </w:tcPr>
          <w:p w14:paraId="0F338820"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6F9DE1C"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Urządzenia sanitarne( zlewy, brodziki</w:t>
            </w:r>
          </w:p>
        </w:tc>
        <w:tc>
          <w:tcPr>
            <w:tcW w:w="2697" w:type="dxa"/>
            <w:tcBorders>
              <w:left w:val="single" w:sz="2" w:space="0" w:color="000000"/>
              <w:bottom w:val="single" w:sz="2" w:space="0" w:color="000000"/>
            </w:tcBorders>
            <w:tcMar>
              <w:top w:w="55" w:type="dxa"/>
              <w:left w:w="55" w:type="dxa"/>
              <w:bottom w:w="55" w:type="dxa"/>
              <w:right w:w="55" w:type="dxa"/>
            </w:tcMar>
          </w:tcPr>
          <w:p w14:paraId="7ACAB1A2"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D0D8F68"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4376D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3335C8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2 x dziennie i w razie potrzeby</w:t>
            </w:r>
          </w:p>
        </w:tc>
      </w:tr>
      <w:tr w:rsidR="00BA28B3" w:rsidRPr="004C150A" w14:paraId="7A4D3A9D"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4013F77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4</w:t>
            </w:r>
          </w:p>
          <w:p w14:paraId="5908F122"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3345" w:type="dxa"/>
            <w:tcBorders>
              <w:left w:val="single" w:sz="2" w:space="0" w:color="000000"/>
              <w:bottom w:val="single" w:sz="2" w:space="0" w:color="000000"/>
            </w:tcBorders>
            <w:tcMar>
              <w:top w:w="55" w:type="dxa"/>
              <w:left w:w="55" w:type="dxa"/>
              <w:bottom w:w="55" w:type="dxa"/>
              <w:right w:w="55" w:type="dxa"/>
            </w:tcMar>
          </w:tcPr>
          <w:p w14:paraId="471796F1"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F06837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Zlewy</w:t>
            </w:r>
          </w:p>
          <w:p w14:paraId="67EEB6A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BE34FFC"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r w:rsidRPr="004C150A">
              <w:rPr>
                <w:i/>
                <w:iCs/>
                <w:color w:val="000000"/>
                <w:kern w:val="3"/>
                <w:sz w:val="18"/>
                <w:szCs w:val="18"/>
                <w:lang w:eastAsia="zh-CN" w:bidi="hi-IN"/>
              </w:rPr>
              <w:t xml:space="preserve"> </w:t>
            </w:r>
            <w:r w:rsidRPr="004C150A">
              <w:rPr>
                <w:rFonts w:eastAsia="SimSun"/>
                <w:i/>
                <w:iCs/>
                <w:color w:val="000000"/>
                <w:kern w:val="3"/>
                <w:sz w:val="18"/>
                <w:szCs w:val="18"/>
                <w:lang w:eastAsia="zh-CN" w:bidi="hi-IN"/>
              </w:rPr>
              <w:t>Dozowniki</w:t>
            </w:r>
          </w:p>
        </w:tc>
        <w:tc>
          <w:tcPr>
            <w:tcW w:w="2697" w:type="dxa"/>
            <w:tcBorders>
              <w:left w:val="single" w:sz="2" w:space="0" w:color="000000"/>
              <w:bottom w:val="single" w:sz="2" w:space="0" w:color="000000"/>
            </w:tcBorders>
            <w:tcMar>
              <w:top w:w="55" w:type="dxa"/>
              <w:left w:w="55" w:type="dxa"/>
              <w:bottom w:w="55" w:type="dxa"/>
              <w:right w:w="55" w:type="dxa"/>
            </w:tcMar>
          </w:tcPr>
          <w:p w14:paraId="6A804C6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7005E7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35D56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0488AC9"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2 x dziennie i w razie potrzeby</w:t>
            </w:r>
          </w:p>
          <w:p w14:paraId="5A012DF7"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Przed napełnieniem</w:t>
            </w:r>
          </w:p>
        </w:tc>
      </w:tr>
      <w:tr w:rsidR="00BA28B3" w:rsidRPr="004C150A" w14:paraId="1166023D"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7FCE89B9"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5</w:t>
            </w:r>
          </w:p>
        </w:tc>
        <w:tc>
          <w:tcPr>
            <w:tcW w:w="3345" w:type="dxa"/>
            <w:tcBorders>
              <w:left w:val="single" w:sz="2" w:space="0" w:color="000000"/>
              <w:bottom w:val="single" w:sz="2" w:space="0" w:color="000000"/>
            </w:tcBorders>
            <w:tcMar>
              <w:top w:w="55" w:type="dxa"/>
              <w:left w:w="55" w:type="dxa"/>
              <w:bottom w:w="55" w:type="dxa"/>
              <w:right w:w="55" w:type="dxa"/>
            </w:tcMar>
          </w:tcPr>
          <w:p w14:paraId="3186859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0C0477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Parapety, półki,</w:t>
            </w:r>
          </w:p>
        </w:tc>
        <w:tc>
          <w:tcPr>
            <w:tcW w:w="2697" w:type="dxa"/>
            <w:tcBorders>
              <w:left w:val="single" w:sz="2" w:space="0" w:color="000000"/>
              <w:bottom w:val="single" w:sz="2" w:space="0" w:color="000000"/>
            </w:tcBorders>
            <w:tcMar>
              <w:top w:w="55" w:type="dxa"/>
              <w:left w:w="55" w:type="dxa"/>
              <w:bottom w:w="55" w:type="dxa"/>
              <w:right w:w="55" w:type="dxa"/>
            </w:tcMar>
          </w:tcPr>
          <w:p w14:paraId="3B82E7B1"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7FF390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3AD50D"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D0C0699"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12D6BCDA"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11708BC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lastRenderedPageBreak/>
              <w:t>6</w:t>
            </w:r>
          </w:p>
        </w:tc>
        <w:tc>
          <w:tcPr>
            <w:tcW w:w="3345" w:type="dxa"/>
            <w:tcBorders>
              <w:left w:val="single" w:sz="2" w:space="0" w:color="000000"/>
              <w:bottom w:val="single" w:sz="2" w:space="0" w:color="000000"/>
            </w:tcBorders>
            <w:tcMar>
              <w:top w:w="55" w:type="dxa"/>
              <w:left w:w="55" w:type="dxa"/>
              <w:bottom w:w="55" w:type="dxa"/>
              <w:right w:w="55" w:type="dxa"/>
            </w:tcMar>
          </w:tcPr>
          <w:p w14:paraId="25AFB5F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0E4F96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Kosze na odpady</w:t>
            </w:r>
          </w:p>
        </w:tc>
        <w:tc>
          <w:tcPr>
            <w:tcW w:w="2697" w:type="dxa"/>
            <w:tcBorders>
              <w:left w:val="single" w:sz="2" w:space="0" w:color="000000"/>
              <w:bottom w:val="single" w:sz="2" w:space="0" w:color="000000"/>
            </w:tcBorders>
            <w:tcMar>
              <w:top w:w="55" w:type="dxa"/>
              <w:left w:w="55" w:type="dxa"/>
              <w:bottom w:w="55" w:type="dxa"/>
              <w:right w:w="55" w:type="dxa"/>
            </w:tcMar>
          </w:tcPr>
          <w:p w14:paraId="4B3FFBF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0B22AF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281A33"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382251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opróżnieniu</w:t>
            </w:r>
          </w:p>
        </w:tc>
      </w:tr>
      <w:tr w:rsidR="00BA28B3" w:rsidRPr="004C150A" w14:paraId="67514FC5"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5317BF9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11D561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7</w:t>
            </w:r>
          </w:p>
        </w:tc>
        <w:tc>
          <w:tcPr>
            <w:tcW w:w="3345" w:type="dxa"/>
            <w:tcBorders>
              <w:left w:val="single" w:sz="2" w:space="0" w:color="000000"/>
              <w:bottom w:val="single" w:sz="2" w:space="0" w:color="000000"/>
            </w:tcBorders>
            <w:tcMar>
              <w:top w:w="55" w:type="dxa"/>
              <w:left w:w="55" w:type="dxa"/>
              <w:bottom w:w="55" w:type="dxa"/>
              <w:right w:w="55" w:type="dxa"/>
            </w:tcMar>
          </w:tcPr>
          <w:p w14:paraId="6D7BF16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6E9598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Ściany</w:t>
            </w:r>
          </w:p>
        </w:tc>
        <w:tc>
          <w:tcPr>
            <w:tcW w:w="2697" w:type="dxa"/>
            <w:tcBorders>
              <w:left w:val="single" w:sz="2" w:space="0" w:color="000000"/>
              <w:bottom w:val="single" w:sz="2" w:space="0" w:color="000000"/>
            </w:tcBorders>
            <w:tcMar>
              <w:top w:w="55" w:type="dxa"/>
              <w:left w:w="55" w:type="dxa"/>
              <w:bottom w:w="55" w:type="dxa"/>
              <w:right w:w="55" w:type="dxa"/>
            </w:tcMar>
          </w:tcPr>
          <w:p w14:paraId="011C912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FF9110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E4807"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BEE12BB"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w:t>
            </w:r>
          </w:p>
        </w:tc>
      </w:tr>
      <w:tr w:rsidR="00BA28B3" w:rsidRPr="004C150A" w14:paraId="79CFB3A2"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356E2F7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F203F4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8</w:t>
            </w:r>
          </w:p>
        </w:tc>
        <w:tc>
          <w:tcPr>
            <w:tcW w:w="3345" w:type="dxa"/>
            <w:tcBorders>
              <w:left w:val="single" w:sz="2" w:space="0" w:color="000000"/>
              <w:bottom w:val="single" w:sz="2" w:space="0" w:color="000000"/>
            </w:tcBorders>
            <w:tcMar>
              <w:top w:w="55" w:type="dxa"/>
              <w:left w:w="55" w:type="dxa"/>
              <w:bottom w:w="55" w:type="dxa"/>
              <w:right w:w="55" w:type="dxa"/>
            </w:tcMar>
          </w:tcPr>
          <w:p w14:paraId="7328461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Drzwi</w:t>
            </w:r>
          </w:p>
          <w:p w14:paraId="6B16664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FF3333"/>
                <w:kern w:val="3"/>
                <w:sz w:val="18"/>
                <w:szCs w:val="18"/>
                <w:lang w:eastAsia="zh-CN" w:bidi="hi-IN"/>
              </w:rPr>
            </w:pPr>
          </w:p>
          <w:p w14:paraId="555F98C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Strefa dotykowa</w:t>
            </w:r>
          </w:p>
        </w:tc>
        <w:tc>
          <w:tcPr>
            <w:tcW w:w="2697" w:type="dxa"/>
            <w:tcBorders>
              <w:left w:val="single" w:sz="2" w:space="0" w:color="000000"/>
              <w:bottom w:val="single" w:sz="2" w:space="0" w:color="000000"/>
            </w:tcBorders>
            <w:tcMar>
              <w:top w:w="55" w:type="dxa"/>
              <w:left w:w="55" w:type="dxa"/>
              <w:bottom w:w="55" w:type="dxa"/>
              <w:right w:w="55" w:type="dxa"/>
            </w:tcMar>
          </w:tcPr>
          <w:p w14:paraId="4F74C70F"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E05703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41AE47F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0CB19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1x w miesiącu</w:t>
            </w:r>
          </w:p>
          <w:p w14:paraId="4005D149" w14:textId="77777777" w:rsidR="00BA28B3" w:rsidRPr="004C150A" w:rsidRDefault="00BA28B3" w:rsidP="00ED61E4">
            <w:pPr>
              <w:widowControl w:val="0"/>
              <w:suppressLineNumbers/>
              <w:suppressAutoHyphens/>
              <w:autoSpaceDN w:val="0"/>
              <w:jc w:val="center"/>
              <w:textAlignment w:val="baseline"/>
              <w:rPr>
                <w:rFonts w:eastAsia="SimSun"/>
                <w:i/>
                <w:iCs/>
                <w:color w:val="FF3333"/>
                <w:kern w:val="3"/>
                <w:sz w:val="18"/>
                <w:szCs w:val="18"/>
                <w:lang w:eastAsia="zh-CN" w:bidi="hi-IN"/>
              </w:rPr>
            </w:pPr>
          </w:p>
          <w:p w14:paraId="3A3AB8C8"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Codziennie i w razie potrzeby</w:t>
            </w:r>
          </w:p>
        </w:tc>
      </w:tr>
      <w:tr w:rsidR="00BA28B3" w:rsidRPr="004C150A" w14:paraId="54AE783F"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302B4C08"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810A441"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9</w:t>
            </w:r>
          </w:p>
        </w:tc>
        <w:tc>
          <w:tcPr>
            <w:tcW w:w="3345" w:type="dxa"/>
            <w:tcBorders>
              <w:left w:val="single" w:sz="2" w:space="0" w:color="000000"/>
              <w:bottom w:val="single" w:sz="2" w:space="0" w:color="000000"/>
            </w:tcBorders>
            <w:tcMar>
              <w:top w:w="55" w:type="dxa"/>
              <w:left w:w="55" w:type="dxa"/>
              <w:bottom w:w="55" w:type="dxa"/>
              <w:right w:w="55" w:type="dxa"/>
            </w:tcMar>
          </w:tcPr>
          <w:p w14:paraId="017A00D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07E3C6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Lampy- dział techniczny</w:t>
            </w:r>
          </w:p>
          <w:p w14:paraId="45DFF32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Okna</w:t>
            </w:r>
          </w:p>
          <w:p w14:paraId="3B807CF5"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Kratki wentylacyjne</w:t>
            </w:r>
          </w:p>
        </w:tc>
        <w:tc>
          <w:tcPr>
            <w:tcW w:w="2697" w:type="dxa"/>
            <w:tcBorders>
              <w:left w:val="single" w:sz="2" w:space="0" w:color="000000"/>
              <w:bottom w:val="single" w:sz="2" w:space="0" w:color="000000"/>
            </w:tcBorders>
            <w:tcMar>
              <w:top w:w="55" w:type="dxa"/>
              <w:left w:w="55" w:type="dxa"/>
              <w:bottom w:w="55" w:type="dxa"/>
              <w:right w:w="55" w:type="dxa"/>
            </w:tcMar>
          </w:tcPr>
          <w:p w14:paraId="4B468FA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D01F2E6"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7ED05DB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1AA7E836"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84120B"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3B5133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4447F83B"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180AC621"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Kuchenka/zmywalnia + jadalnia</w:t>
      </w:r>
    </w:p>
    <w:p w14:paraId="705F9988"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305"/>
        <w:gridCol w:w="3513"/>
        <w:gridCol w:w="2409"/>
        <w:gridCol w:w="2454"/>
      </w:tblGrid>
      <w:tr w:rsidR="00BA28B3" w:rsidRPr="004C150A" w14:paraId="73AC59CB" w14:textId="77777777" w:rsidTr="00ED61E4">
        <w:tc>
          <w:tcPr>
            <w:tcW w:w="1305" w:type="dxa"/>
            <w:tcBorders>
              <w:top w:val="single" w:sz="2" w:space="0" w:color="000000"/>
              <w:left w:val="single" w:sz="2" w:space="0" w:color="000000"/>
              <w:bottom w:val="single" w:sz="2" w:space="0" w:color="000000"/>
            </w:tcBorders>
            <w:tcMar>
              <w:top w:w="55" w:type="dxa"/>
              <w:left w:w="55" w:type="dxa"/>
              <w:bottom w:w="55" w:type="dxa"/>
              <w:right w:w="55" w:type="dxa"/>
            </w:tcMar>
          </w:tcPr>
          <w:p w14:paraId="1E91E36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5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CEB186"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 ( strefa II)</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5D7D5538"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3B22A2"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12AE5D53"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35FDC2BF"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324F8E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w:t>
            </w:r>
          </w:p>
        </w:tc>
        <w:tc>
          <w:tcPr>
            <w:tcW w:w="3513" w:type="dxa"/>
            <w:tcBorders>
              <w:left w:val="single" w:sz="2" w:space="0" w:color="000000"/>
              <w:bottom w:val="single" w:sz="2" w:space="0" w:color="000000"/>
            </w:tcBorders>
            <w:tcMar>
              <w:top w:w="55" w:type="dxa"/>
              <w:left w:w="55" w:type="dxa"/>
              <w:bottom w:w="55" w:type="dxa"/>
              <w:right w:w="55" w:type="dxa"/>
            </w:tcMar>
          </w:tcPr>
          <w:p w14:paraId="1C6E3FE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C96C71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Blaty robocze</w:t>
            </w:r>
          </w:p>
        </w:tc>
        <w:tc>
          <w:tcPr>
            <w:tcW w:w="2409" w:type="dxa"/>
            <w:tcBorders>
              <w:left w:val="single" w:sz="2" w:space="0" w:color="000000"/>
              <w:bottom w:val="single" w:sz="2" w:space="0" w:color="000000"/>
            </w:tcBorders>
            <w:tcMar>
              <w:top w:w="55" w:type="dxa"/>
              <w:left w:w="55" w:type="dxa"/>
              <w:bottom w:w="55" w:type="dxa"/>
              <w:right w:w="55" w:type="dxa"/>
            </w:tcMar>
          </w:tcPr>
          <w:p w14:paraId="4F611B25"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B5B271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F79697"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F58F4A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każdym posiłku</w:t>
            </w:r>
          </w:p>
        </w:tc>
      </w:tr>
      <w:tr w:rsidR="00BA28B3" w:rsidRPr="004C150A" w14:paraId="65BA2875"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463EE489"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5D23C20"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2</w:t>
            </w:r>
          </w:p>
        </w:tc>
        <w:tc>
          <w:tcPr>
            <w:tcW w:w="3513" w:type="dxa"/>
            <w:tcBorders>
              <w:left w:val="single" w:sz="2" w:space="0" w:color="000000"/>
              <w:bottom w:val="single" w:sz="2" w:space="0" w:color="000000"/>
            </w:tcBorders>
            <w:tcMar>
              <w:top w:w="55" w:type="dxa"/>
              <w:left w:w="55" w:type="dxa"/>
              <w:bottom w:w="55" w:type="dxa"/>
              <w:right w:w="55" w:type="dxa"/>
            </w:tcMar>
          </w:tcPr>
          <w:p w14:paraId="1D59881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EC6CCE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Dozowniki/ podajniki</w:t>
            </w:r>
          </w:p>
        </w:tc>
        <w:tc>
          <w:tcPr>
            <w:tcW w:w="2409" w:type="dxa"/>
            <w:tcBorders>
              <w:left w:val="single" w:sz="2" w:space="0" w:color="000000"/>
              <w:bottom w:val="single" w:sz="2" w:space="0" w:color="000000"/>
            </w:tcBorders>
            <w:tcMar>
              <w:top w:w="55" w:type="dxa"/>
              <w:left w:w="55" w:type="dxa"/>
              <w:bottom w:w="55" w:type="dxa"/>
              <w:right w:w="55" w:type="dxa"/>
            </w:tcMar>
          </w:tcPr>
          <w:p w14:paraId="7BB0492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4F3720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6B3390"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DA60927"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Przed napełnieniem</w:t>
            </w:r>
          </w:p>
        </w:tc>
      </w:tr>
      <w:tr w:rsidR="00BA28B3" w:rsidRPr="004C150A" w14:paraId="20333039"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31AF041F"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223DD728"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3</w:t>
            </w:r>
          </w:p>
        </w:tc>
        <w:tc>
          <w:tcPr>
            <w:tcW w:w="3513" w:type="dxa"/>
            <w:tcBorders>
              <w:left w:val="single" w:sz="2" w:space="0" w:color="000000"/>
              <w:bottom w:val="single" w:sz="2" w:space="0" w:color="000000"/>
            </w:tcBorders>
            <w:tcMar>
              <w:top w:w="55" w:type="dxa"/>
              <w:left w:w="55" w:type="dxa"/>
              <w:bottom w:w="55" w:type="dxa"/>
              <w:right w:w="55" w:type="dxa"/>
            </w:tcMar>
          </w:tcPr>
          <w:p w14:paraId="3973CE5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AC0551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Umywalka/ zlewozmywak/baterie</w:t>
            </w:r>
          </w:p>
        </w:tc>
        <w:tc>
          <w:tcPr>
            <w:tcW w:w="2409" w:type="dxa"/>
            <w:tcBorders>
              <w:left w:val="single" w:sz="2" w:space="0" w:color="000000"/>
              <w:bottom w:val="single" w:sz="2" w:space="0" w:color="000000"/>
            </w:tcBorders>
            <w:tcMar>
              <w:top w:w="55" w:type="dxa"/>
              <w:left w:w="55" w:type="dxa"/>
              <w:bottom w:w="55" w:type="dxa"/>
              <w:right w:w="55" w:type="dxa"/>
            </w:tcMar>
          </w:tcPr>
          <w:p w14:paraId="2F8C6F7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99D704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E99FF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8AAEC2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16D37F94"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66CDC52F"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F128B0A"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4</w:t>
            </w:r>
          </w:p>
        </w:tc>
        <w:tc>
          <w:tcPr>
            <w:tcW w:w="3513" w:type="dxa"/>
            <w:tcBorders>
              <w:left w:val="single" w:sz="2" w:space="0" w:color="000000"/>
              <w:bottom w:val="single" w:sz="2" w:space="0" w:color="000000"/>
            </w:tcBorders>
            <w:tcMar>
              <w:top w:w="55" w:type="dxa"/>
              <w:left w:w="55" w:type="dxa"/>
              <w:bottom w:w="55" w:type="dxa"/>
              <w:right w:w="55" w:type="dxa"/>
            </w:tcMar>
          </w:tcPr>
          <w:p w14:paraId="056CFF3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18788C5"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Glazura wokół umywalki/ zlewozmywaka</w:t>
            </w:r>
          </w:p>
          <w:p w14:paraId="0796B25B"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B44F6CB"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FBCAA4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DC57A7"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71B8BEB"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4A0F0351"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4AD21600"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8A2D18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5</w:t>
            </w:r>
          </w:p>
        </w:tc>
        <w:tc>
          <w:tcPr>
            <w:tcW w:w="3513" w:type="dxa"/>
            <w:tcBorders>
              <w:left w:val="single" w:sz="2" w:space="0" w:color="000000"/>
              <w:bottom w:val="single" w:sz="2" w:space="0" w:color="000000"/>
            </w:tcBorders>
            <w:tcMar>
              <w:top w:w="55" w:type="dxa"/>
              <w:left w:w="55" w:type="dxa"/>
              <w:bottom w:w="55" w:type="dxa"/>
              <w:right w:w="55" w:type="dxa"/>
            </w:tcMar>
          </w:tcPr>
          <w:p w14:paraId="194DAFA5"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4580104"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Naczynia stołowe, sztućce , naczynia kuchenne</w:t>
            </w:r>
          </w:p>
        </w:tc>
        <w:tc>
          <w:tcPr>
            <w:tcW w:w="2409" w:type="dxa"/>
            <w:tcBorders>
              <w:left w:val="single" w:sz="2" w:space="0" w:color="000000"/>
              <w:bottom w:val="single" w:sz="2" w:space="0" w:color="000000"/>
            </w:tcBorders>
            <w:tcMar>
              <w:top w:w="55" w:type="dxa"/>
              <w:left w:w="55" w:type="dxa"/>
              <w:bottom w:w="55" w:type="dxa"/>
              <w:right w:w="55" w:type="dxa"/>
            </w:tcMar>
          </w:tcPr>
          <w:p w14:paraId="4F2BD982"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0442F0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 xml:space="preserve">Mycie w </w:t>
            </w:r>
            <w:proofErr w:type="spellStart"/>
            <w:r w:rsidRPr="004C150A">
              <w:rPr>
                <w:rFonts w:eastAsia="SimSun"/>
                <w:i/>
                <w:iCs/>
                <w:kern w:val="3"/>
                <w:sz w:val="18"/>
                <w:szCs w:val="18"/>
                <w:lang w:eastAsia="zh-CN" w:bidi="hi-IN"/>
              </w:rPr>
              <w:t>wyparzarko</w:t>
            </w:r>
            <w:proofErr w:type="spellEnd"/>
            <w:r w:rsidRPr="004C150A">
              <w:rPr>
                <w:rFonts w:eastAsia="SimSun"/>
                <w:i/>
                <w:iCs/>
                <w:kern w:val="3"/>
                <w:sz w:val="18"/>
                <w:szCs w:val="18"/>
                <w:lang w:eastAsia="zh-CN" w:bidi="hi-IN"/>
              </w:rPr>
              <w:t xml:space="preserve"> - zmywarce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CC5750"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43E6E0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każdym posiłku</w:t>
            </w:r>
          </w:p>
        </w:tc>
      </w:tr>
      <w:tr w:rsidR="00BA28B3" w:rsidRPr="004C150A" w14:paraId="17737A3E"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3CFF03EE"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E46A292"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6</w:t>
            </w:r>
          </w:p>
        </w:tc>
        <w:tc>
          <w:tcPr>
            <w:tcW w:w="3513" w:type="dxa"/>
            <w:tcBorders>
              <w:left w:val="single" w:sz="2" w:space="0" w:color="000000"/>
              <w:bottom w:val="single" w:sz="2" w:space="0" w:color="000000"/>
            </w:tcBorders>
            <w:tcMar>
              <w:top w:w="55" w:type="dxa"/>
              <w:left w:w="55" w:type="dxa"/>
              <w:bottom w:w="55" w:type="dxa"/>
              <w:right w:w="55" w:type="dxa"/>
            </w:tcMar>
          </w:tcPr>
          <w:p w14:paraId="16D77E1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40D74B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Podłoga</w:t>
            </w:r>
          </w:p>
          <w:p w14:paraId="7343CFC5"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0B86AE5B"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8DBA13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491C0"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C18334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5657CCF0"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44255B6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82FCE0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7</w:t>
            </w:r>
          </w:p>
        </w:tc>
        <w:tc>
          <w:tcPr>
            <w:tcW w:w="3513" w:type="dxa"/>
            <w:tcBorders>
              <w:left w:val="single" w:sz="2" w:space="0" w:color="000000"/>
              <w:bottom w:val="single" w:sz="2" w:space="0" w:color="000000"/>
            </w:tcBorders>
            <w:tcMar>
              <w:top w:w="55" w:type="dxa"/>
              <w:left w:w="55" w:type="dxa"/>
              <w:bottom w:w="55" w:type="dxa"/>
              <w:right w:w="55" w:type="dxa"/>
            </w:tcMar>
          </w:tcPr>
          <w:p w14:paraId="0CFF3C4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6B76A6C"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Szafki z zewnątrz/ wewnątrz</w:t>
            </w:r>
          </w:p>
          <w:p w14:paraId="357A7EC9"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75EBEC9"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8C9EFB9"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FE69B9"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C2A85B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tc>
      </w:tr>
      <w:tr w:rsidR="00BA28B3" w:rsidRPr="004C150A" w14:paraId="7EC5BCE4"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015DF3C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C5DAB9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8</w:t>
            </w:r>
          </w:p>
        </w:tc>
        <w:tc>
          <w:tcPr>
            <w:tcW w:w="3513" w:type="dxa"/>
            <w:tcBorders>
              <w:left w:val="single" w:sz="2" w:space="0" w:color="000000"/>
              <w:bottom w:val="single" w:sz="2" w:space="0" w:color="000000"/>
            </w:tcBorders>
            <w:tcMar>
              <w:top w:w="55" w:type="dxa"/>
              <w:left w:w="55" w:type="dxa"/>
              <w:bottom w:w="55" w:type="dxa"/>
              <w:right w:w="55" w:type="dxa"/>
            </w:tcMar>
          </w:tcPr>
          <w:p w14:paraId="008C0C8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7C9927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Ściany zmywalne, drzwi , parapety</w:t>
            </w:r>
          </w:p>
        </w:tc>
        <w:tc>
          <w:tcPr>
            <w:tcW w:w="2409" w:type="dxa"/>
            <w:tcBorders>
              <w:left w:val="single" w:sz="2" w:space="0" w:color="000000"/>
              <w:bottom w:val="single" w:sz="2" w:space="0" w:color="000000"/>
            </w:tcBorders>
            <w:tcMar>
              <w:top w:w="55" w:type="dxa"/>
              <w:left w:w="55" w:type="dxa"/>
              <w:bottom w:w="55" w:type="dxa"/>
              <w:right w:w="55" w:type="dxa"/>
            </w:tcMar>
          </w:tcPr>
          <w:p w14:paraId="2B0595C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04F97C9"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7EBF1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176346C"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w:t>
            </w:r>
          </w:p>
        </w:tc>
      </w:tr>
      <w:tr w:rsidR="00BA28B3" w:rsidRPr="004C150A" w14:paraId="628302AA"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02EC76BC"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493C02C"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9</w:t>
            </w:r>
          </w:p>
        </w:tc>
        <w:tc>
          <w:tcPr>
            <w:tcW w:w="3513" w:type="dxa"/>
            <w:tcBorders>
              <w:left w:val="single" w:sz="2" w:space="0" w:color="000000"/>
              <w:bottom w:val="single" w:sz="2" w:space="0" w:color="000000"/>
            </w:tcBorders>
            <w:tcMar>
              <w:top w:w="55" w:type="dxa"/>
              <w:left w:w="55" w:type="dxa"/>
              <w:bottom w:w="55" w:type="dxa"/>
              <w:right w:w="55" w:type="dxa"/>
            </w:tcMar>
          </w:tcPr>
          <w:p w14:paraId="7340227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E770ED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Krzesła</w:t>
            </w:r>
          </w:p>
        </w:tc>
        <w:tc>
          <w:tcPr>
            <w:tcW w:w="2409" w:type="dxa"/>
            <w:tcBorders>
              <w:left w:val="single" w:sz="2" w:space="0" w:color="000000"/>
              <w:bottom w:val="single" w:sz="2" w:space="0" w:color="000000"/>
            </w:tcBorders>
            <w:tcMar>
              <w:top w:w="55" w:type="dxa"/>
              <w:left w:w="55" w:type="dxa"/>
              <w:bottom w:w="55" w:type="dxa"/>
              <w:right w:w="55" w:type="dxa"/>
            </w:tcMar>
          </w:tcPr>
          <w:p w14:paraId="38811F41"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C98CFA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637870" w14:textId="77777777" w:rsidR="00BA28B3" w:rsidRPr="004C150A" w:rsidRDefault="00BA28B3" w:rsidP="00ED61E4">
            <w:pPr>
              <w:widowControl w:val="0"/>
              <w:suppressLineNumbers/>
              <w:suppressAutoHyphens/>
              <w:autoSpaceDN w:val="0"/>
              <w:snapToGrid w:val="0"/>
              <w:jc w:val="center"/>
              <w:textAlignment w:val="baseline"/>
              <w:rPr>
                <w:rFonts w:eastAsia="SimSun"/>
                <w:i/>
                <w:iCs/>
                <w:strike/>
                <w:kern w:val="3"/>
                <w:sz w:val="18"/>
                <w:szCs w:val="18"/>
                <w:lang w:eastAsia="zh-CN" w:bidi="hi-IN"/>
              </w:rPr>
            </w:pPr>
          </w:p>
          <w:p w14:paraId="0C1025B3"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W razie potrzeby</w:t>
            </w:r>
          </w:p>
        </w:tc>
      </w:tr>
      <w:tr w:rsidR="00BA28B3" w:rsidRPr="004C150A" w14:paraId="3C28046E"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570A2E4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10</w:t>
            </w:r>
          </w:p>
        </w:tc>
        <w:tc>
          <w:tcPr>
            <w:tcW w:w="3513" w:type="dxa"/>
            <w:tcBorders>
              <w:left w:val="single" w:sz="2" w:space="0" w:color="000000"/>
              <w:bottom w:val="single" w:sz="2" w:space="0" w:color="000000"/>
            </w:tcBorders>
            <w:tcMar>
              <w:top w:w="55" w:type="dxa"/>
              <w:left w:w="55" w:type="dxa"/>
              <w:bottom w:w="55" w:type="dxa"/>
              <w:right w:w="55" w:type="dxa"/>
            </w:tcMar>
          </w:tcPr>
          <w:p w14:paraId="3C9DBFDE"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AD6875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Lodówka</w:t>
            </w:r>
          </w:p>
        </w:tc>
        <w:tc>
          <w:tcPr>
            <w:tcW w:w="2409" w:type="dxa"/>
            <w:tcBorders>
              <w:left w:val="single" w:sz="2" w:space="0" w:color="000000"/>
              <w:bottom w:val="single" w:sz="2" w:space="0" w:color="000000"/>
            </w:tcBorders>
            <w:tcMar>
              <w:top w:w="55" w:type="dxa"/>
              <w:left w:w="55" w:type="dxa"/>
              <w:bottom w:w="55" w:type="dxa"/>
              <w:right w:w="55" w:type="dxa"/>
            </w:tcMar>
          </w:tcPr>
          <w:p w14:paraId="63129FFE"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C90C47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CEDADC"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2AEEF8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  i w razie potrzeby</w:t>
            </w:r>
          </w:p>
        </w:tc>
      </w:tr>
    </w:tbl>
    <w:p w14:paraId="663EC980" w14:textId="77777777" w:rsidR="00BA28B3" w:rsidRPr="004C150A" w:rsidRDefault="00BA28B3" w:rsidP="00BA28B3">
      <w:pPr>
        <w:widowControl w:val="0"/>
        <w:suppressAutoHyphens/>
        <w:autoSpaceDN w:val="0"/>
        <w:jc w:val="center"/>
        <w:textAlignment w:val="baseline"/>
        <w:rPr>
          <w:rFonts w:eastAsia="SimSun"/>
          <w:b/>
          <w:bCs/>
          <w:kern w:val="3"/>
          <w:sz w:val="20"/>
          <w:lang w:eastAsia="zh-CN" w:bidi="hi-IN"/>
        </w:rPr>
      </w:pPr>
      <w:r w:rsidRPr="004C150A">
        <w:rPr>
          <w:rFonts w:eastAsia="SimSun"/>
          <w:b/>
          <w:bCs/>
          <w:kern w:val="3"/>
          <w:sz w:val="20"/>
          <w:u w:val="single"/>
          <w:lang w:eastAsia="zh-CN" w:bidi="hi-IN"/>
        </w:rPr>
        <w:t xml:space="preserve">W przypadku skażenia ludzkim materiałem biologicznym ( np. </w:t>
      </w:r>
      <w:proofErr w:type="spellStart"/>
      <w:r w:rsidRPr="004C150A">
        <w:rPr>
          <w:rFonts w:eastAsia="SimSun"/>
          <w:b/>
          <w:bCs/>
          <w:kern w:val="3"/>
          <w:sz w:val="20"/>
          <w:u w:val="single"/>
          <w:lang w:eastAsia="zh-CN" w:bidi="hi-IN"/>
        </w:rPr>
        <w:t>krew,mocz,kał</w:t>
      </w:r>
      <w:proofErr w:type="spellEnd"/>
      <w:r w:rsidRPr="004C150A">
        <w:rPr>
          <w:rFonts w:eastAsia="SimSun"/>
          <w:b/>
          <w:bCs/>
          <w:kern w:val="3"/>
          <w:sz w:val="20"/>
          <w:u w:val="single"/>
          <w:lang w:eastAsia="zh-CN" w:bidi="hi-IN"/>
        </w:rPr>
        <w:t xml:space="preserve"> itp.) dezynfekcję należy  wykonać po usunięciu materiału biologicznego</w:t>
      </w:r>
    </w:p>
    <w:p w14:paraId="11C50FAA" w14:textId="77777777" w:rsidR="00BA28B3" w:rsidRPr="004C150A" w:rsidRDefault="00BA28B3" w:rsidP="00BA28B3">
      <w:pPr>
        <w:widowControl w:val="0"/>
        <w:suppressAutoHyphens/>
        <w:autoSpaceDN w:val="0"/>
        <w:textAlignment w:val="baseline"/>
        <w:rPr>
          <w:rFonts w:eastAsia="SimSun"/>
          <w:b/>
          <w:bCs/>
          <w:kern w:val="3"/>
          <w:sz w:val="14"/>
          <w:szCs w:val="14"/>
          <w:lang w:eastAsia="zh-CN" w:bidi="hi-IN"/>
        </w:rPr>
      </w:pPr>
    </w:p>
    <w:p w14:paraId="4FF6B044"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45D513CB"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Sale terapii, świetlica *</w:t>
      </w:r>
    </w:p>
    <w:p w14:paraId="1A652C96" w14:textId="77777777" w:rsidR="00BA28B3" w:rsidRPr="004C150A" w:rsidRDefault="00BA28B3" w:rsidP="00BA28B3">
      <w:pPr>
        <w:widowControl w:val="0"/>
        <w:suppressAutoHyphens/>
        <w:autoSpaceDN w:val="0"/>
        <w:textAlignment w:val="baseline"/>
        <w:rPr>
          <w:rFonts w:eastAsia="SimSun"/>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140"/>
        <w:gridCol w:w="3678"/>
        <w:gridCol w:w="2409"/>
        <w:gridCol w:w="2454"/>
      </w:tblGrid>
      <w:tr w:rsidR="00BA28B3" w:rsidRPr="004C150A" w14:paraId="25DC42E5" w14:textId="77777777" w:rsidTr="00ED61E4">
        <w:tc>
          <w:tcPr>
            <w:tcW w:w="1140" w:type="dxa"/>
            <w:tcBorders>
              <w:top w:val="single" w:sz="2" w:space="0" w:color="000000"/>
              <w:left w:val="single" w:sz="2" w:space="0" w:color="000000"/>
              <w:bottom w:val="single" w:sz="2" w:space="0" w:color="000000"/>
            </w:tcBorders>
            <w:tcMar>
              <w:top w:w="55" w:type="dxa"/>
              <w:left w:w="55" w:type="dxa"/>
              <w:bottom w:w="55" w:type="dxa"/>
              <w:right w:w="55" w:type="dxa"/>
            </w:tcMar>
          </w:tcPr>
          <w:p w14:paraId="366C482A"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678" w:type="dxa"/>
            <w:tcBorders>
              <w:top w:val="single" w:sz="2" w:space="0" w:color="000000"/>
              <w:left w:val="single" w:sz="2" w:space="0" w:color="000000"/>
              <w:bottom w:val="single" w:sz="2" w:space="0" w:color="000000"/>
            </w:tcBorders>
            <w:tcMar>
              <w:top w:w="55" w:type="dxa"/>
              <w:left w:w="55" w:type="dxa"/>
              <w:bottom w:w="55" w:type="dxa"/>
              <w:right w:w="55" w:type="dxa"/>
            </w:tcMar>
          </w:tcPr>
          <w:p w14:paraId="73194CA5"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2C9E4A88"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9E0F28"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p w14:paraId="7DB863DE"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5F8F17D2"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0DFF1FCA"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F733EA2"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w:t>
            </w:r>
          </w:p>
        </w:tc>
        <w:tc>
          <w:tcPr>
            <w:tcW w:w="3678" w:type="dxa"/>
            <w:tcBorders>
              <w:left w:val="single" w:sz="2" w:space="0" w:color="000000"/>
              <w:bottom w:val="single" w:sz="2" w:space="0" w:color="000000"/>
            </w:tcBorders>
            <w:tcMar>
              <w:top w:w="55" w:type="dxa"/>
              <w:left w:w="55" w:type="dxa"/>
              <w:bottom w:w="55" w:type="dxa"/>
              <w:right w:w="55" w:type="dxa"/>
            </w:tcMar>
          </w:tcPr>
          <w:p w14:paraId="533693C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FD1468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Podłogi</w:t>
            </w:r>
          </w:p>
          <w:p w14:paraId="4A8CDE66"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193CD20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D527B16"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48D05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p w14:paraId="346D48D0"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72639F0C"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0F91BF57"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5661D3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2</w:t>
            </w:r>
          </w:p>
        </w:tc>
        <w:tc>
          <w:tcPr>
            <w:tcW w:w="3678" w:type="dxa"/>
            <w:tcBorders>
              <w:left w:val="single" w:sz="2" w:space="0" w:color="000000"/>
              <w:bottom w:val="single" w:sz="2" w:space="0" w:color="000000"/>
            </w:tcBorders>
            <w:tcMar>
              <w:top w:w="55" w:type="dxa"/>
              <w:left w:w="55" w:type="dxa"/>
              <w:bottom w:w="55" w:type="dxa"/>
              <w:right w:w="55" w:type="dxa"/>
            </w:tcMar>
          </w:tcPr>
          <w:p w14:paraId="197C5C3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Meble i wyposażenie</w:t>
            </w:r>
          </w:p>
          <w:p w14:paraId="52EA8684"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0A375C4F"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DCFAD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p w14:paraId="208F260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2EB1B46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tc>
      </w:tr>
      <w:tr w:rsidR="00BA28B3" w:rsidRPr="004C150A" w14:paraId="4CD92123"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72D98D50"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F0F1CF1"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4</w:t>
            </w:r>
          </w:p>
        </w:tc>
        <w:tc>
          <w:tcPr>
            <w:tcW w:w="3678" w:type="dxa"/>
            <w:tcBorders>
              <w:left w:val="single" w:sz="2" w:space="0" w:color="000000"/>
              <w:bottom w:val="single" w:sz="2" w:space="0" w:color="000000"/>
            </w:tcBorders>
            <w:tcMar>
              <w:top w:w="55" w:type="dxa"/>
              <w:left w:w="55" w:type="dxa"/>
              <w:bottom w:w="55" w:type="dxa"/>
              <w:right w:w="55" w:type="dxa"/>
            </w:tcMar>
          </w:tcPr>
          <w:p w14:paraId="21D60C2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B9D6D1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Parapety, półki,</w:t>
            </w:r>
          </w:p>
          <w:p w14:paraId="516EF048"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2804EDB3"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01FA2F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BB239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E510D20"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p w14:paraId="06718A73"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619009C7"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40D920DE"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4CEC6BA"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5</w:t>
            </w:r>
          </w:p>
        </w:tc>
        <w:tc>
          <w:tcPr>
            <w:tcW w:w="3678" w:type="dxa"/>
            <w:tcBorders>
              <w:left w:val="single" w:sz="2" w:space="0" w:color="000000"/>
              <w:bottom w:val="single" w:sz="2" w:space="0" w:color="000000"/>
            </w:tcBorders>
            <w:tcMar>
              <w:top w:w="55" w:type="dxa"/>
              <w:left w:w="55" w:type="dxa"/>
              <w:bottom w:w="55" w:type="dxa"/>
              <w:right w:w="55" w:type="dxa"/>
            </w:tcMar>
          </w:tcPr>
          <w:p w14:paraId="6BAAC4D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14EE5F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Kosze na odpady</w:t>
            </w:r>
          </w:p>
          <w:p w14:paraId="1ADA126C"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B01883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4D3445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F113A4"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68B859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opróżnieniu</w:t>
            </w:r>
          </w:p>
        </w:tc>
      </w:tr>
      <w:tr w:rsidR="00BA28B3" w:rsidRPr="004C150A" w14:paraId="2B6C3D00"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6DD40C1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AE1487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6</w:t>
            </w:r>
          </w:p>
        </w:tc>
        <w:tc>
          <w:tcPr>
            <w:tcW w:w="3678" w:type="dxa"/>
            <w:tcBorders>
              <w:left w:val="single" w:sz="2" w:space="0" w:color="000000"/>
              <w:bottom w:val="single" w:sz="2" w:space="0" w:color="000000"/>
            </w:tcBorders>
            <w:tcMar>
              <w:top w:w="55" w:type="dxa"/>
              <w:left w:w="55" w:type="dxa"/>
              <w:bottom w:w="55" w:type="dxa"/>
              <w:right w:w="55" w:type="dxa"/>
            </w:tcMar>
          </w:tcPr>
          <w:p w14:paraId="2FA5E35C"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A100A14"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Drzwi</w:t>
            </w:r>
          </w:p>
          <w:p w14:paraId="245F69F3"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B704A1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Strefa dotykowa</w:t>
            </w:r>
          </w:p>
          <w:p w14:paraId="1DD76B1D"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C34FCB1"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7CF053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6C08E79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2CA8DA4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C9C02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ADDC8DA"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w miesiącu</w:t>
            </w:r>
          </w:p>
          <w:p w14:paraId="196F1283"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p>
          <w:p w14:paraId="5525F1B9"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Codziennie i w razie potrzeby</w:t>
            </w:r>
          </w:p>
          <w:p w14:paraId="2BB720A6"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01658C0A"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726CE16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610BD75"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8</w:t>
            </w:r>
          </w:p>
        </w:tc>
        <w:tc>
          <w:tcPr>
            <w:tcW w:w="3678" w:type="dxa"/>
            <w:tcBorders>
              <w:left w:val="single" w:sz="2" w:space="0" w:color="000000"/>
              <w:bottom w:val="single" w:sz="2" w:space="0" w:color="000000"/>
            </w:tcBorders>
            <w:tcMar>
              <w:top w:w="55" w:type="dxa"/>
              <w:left w:w="55" w:type="dxa"/>
              <w:bottom w:w="55" w:type="dxa"/>
              <w:right w:w="55" w:type="dxa"/>
            </w:tcMar>
          </w:tcPr>
          <w:p w14:paraId="5B41077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8C7875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Lampy- dział techniczny</w:t>
            </w:r>
          </w:p>
          <w:p w14:paraId="49A0EAA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Okna</w:t>
            </w:r>
          </w:p>
          <w:p w14:paraId="3D56E9C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Kratki wentylacyjne</w:t>
            </w:r>
          </w:p>
          <w:p w14:paraId="4A533A5A"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75F27E5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2E59BC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6D9723B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5A41593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08DFC3"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77CFF9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2FBA02BF"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0E082C30"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r w:rsidRPr="004C150A">
        <w:rPr>
          <w:rFonts w:eastAsia="SimSun"/>
          <w:color w:val="000000"/>
          <w:kern w:val="3"/>
          <w:szCs w:val="24"/>
          <w:lang w:eastAsia="zh-CN" w:bidi="hi-IN"/>
        </w:rPr>
        <w:t>*</w:t>
      </w:r>
      <w:r w:rsidRPr="004C150A">
        <w:rPr>
          <w:rFonts w:eastAsia="SimSun"/>
          <w:color w:val="000000"/>
          <w:kern w:val="3"/>
          <w:sz w:val="20"/>
          <w:lang w:eastAsia="zh-CN" w:bidi="hi-IN"/>
        </w:rPr>
        <w:t xml:space="preserve">  niepotrzebne skreślić</w:t>
      </w:r>
    </w:p>
    <w:p w14:paraId="5E5C96ED"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62218065" w14:textId="687E4CF3" w:rsidR="0022621F" w:rsidRPr="00D27F74" w:rsidRDefault="00BA28B3" w:rsidP="00D27F74">
      <w:pPr>
        <w:widowControl w:val="0"/>
        <w:suppressAutoHyphens/>
        <w:autoSpaceDN w:val="0"/>
        <w:jc w:val="center"/>
        <w:textAlignment w:val="baseline"/>
        <w:rPr>
          <w:rFonts w:eastAsia="SimSun"/>
          <w:b/>
          <w:bCs/>
          <w:kern w:val="3"/>
          <w:sz w:val="20"/>
          <w:u w:val="single"/>
          <w:lang w:eastAsia="zh-CN" w:bidi="hi-IN"/>
        </w:rPr>
      </w:pPr>
      <w:r w:rsidRPr="004C150A">
        <w:rPr>
          <w:rFonts w:eastAsia="SimSun"/>
          <w:b/>
          <w:bCs/>
          <w:kern w:val="3"/>
          <w:sz w:val="20"/>
          <w:u w:val="single"/>
          <w:lang w:eastAsia="zh-CN" w:bidi="hi-IN"/>
        </w:rPr>
        <w:t xml:space="preserve">W przypadku skażenia ludzkim materiałem biologicznym ( np. </w:t>
      </w:r>
      <w:proofErr w:type="spellStart"/>
      <w:r w:rsidRPr="004C150A">
        <w:rPr>
          <w:rFonts w:eastAsia="SimSun"/>
          <w:b/>
          <w:bCs/>
          <w:kern w:val="3"/>
          <w:sz w:val="20"/>
          <w:u w:val="single"/>
          <w:lang w:eastAsia="zh-CN" w:bidi="hi-IN"/>
        </w:rPr>
        <w:t>krew,mocz,kał</w:t>
      </w:r>
      <w:proofErr w:type="spellEnd"/>
      <w:r w:rsidRPr="004C150A">
        <w:rPr>
          <w:rFonts w:eastAsia="SimSun"/>
          <w:b/>
          <w:bCs/>
          <w:kern w:val="3"/>
          <w:sz w:val="20"/>
          <w:u w:val="single"/>
          <w:lang w:eastAsia="zh-CN" w:bidi="hi-IN"/>
        </w:rPr>
        <w:t xml:space="preserve"> itp.) dezynfekcję należy  wykonać po usunięciu materiału biologicznego</w:t>
      </w:r>
    </w:p>
    <w:p w14:paraId="74392BBC" w14:textId="77777777" w:rsidR="00EC25D8" w:rsidRDefault="00EC25D8" w:rsidP="00BA28B3">
      <w:pPr>
        <w:widowControl w:val="0"/>
        <w:suppressAutoHyphens/>
        <w:autoSpaceDN w:val="0"/>
        <w:jc w:val="right"/>
        <w:textAlignment w:val="baseline"/>
        <w:rPr>
          <w:rFonts w:eastAsia="SimSun"/>
          <w:b/>
          <w:bCs/>
          <w:i/>
          <w:iCs/>
          <w:color w:val="FF0000"/>
          <w:kern w:val="3"/>
          <w:sz w:val="20"/>
          <w:lang w:eastAsia="zh-CN" w:bidi="hi-IN"/>
        </w:rPr>
      </w:pPr>
    </w:p>
    <w:p w14:paraId="7592DC0E" w14:textId="78E4951B" w:rsidR="00BA28B3" w:rsidRPr="00F7316E" w:rsidRDefault="00BA28B3" w:rsidP="00BA28B3">
      <w:pPr>
        <w:widowControl w:val="0"/>
        <w:suppressAutoHyphens/>
        <w:autoSpaceDN w:val="0"/>
        <w:jc w:val="right"/>
        <w:textAlignment w:val="baseline"/>
        <w:rPr>
          <w:rFonts w:eastAsia="SimSun"/>
          <w:b/>
          <w:bCs/>
          <w:i/>
          <w:iCs/>
          <w:kern w:val="3"/>
          <w:sz w:val="20"/>
          <w:lang w:eastAsia="zh-CN" w:bidi="hi-IN"/>
        </w:rPr>
      </w:pPr>
      <w:r w:rsidRPr="00F7316E">
        <w:rPr>
          <w:rFonts w:eastAsia="SimSun"/>
          <w:b/>
          <w:bCs/>
          <w:i/>
          <w:iCs/>
          <w:kern w:val="3"/>
          <w:sz w:val="20"/>
          <w:lang w:eastAsia="zh-CN" w:bidi="hi-IN"/>
        </w:rPr>
        <w:t>Załącznik nr 4 do umowy</w:t>
      </w:r>
    </w:p>
    <w:p w14:paraId="1E10F45B" w14:textId="77777777" w:rsidR="00BA28B3" w:rsidRPr="00F7316E" w:rsidRDefault="00BA28B3" w:rsidP="00BA28B3">
      <w:pPr>
        <w:widowControl w:val="0"/>
        <w:suppressAutoHyphens/>
        <w:autoSpaceDN w:val="0"/>
        <w:jc w:val="right"/>
        <w:textAlignment w:val="baseline"/>
        <w:rPr>
          <w:rFonts w:eastAsia="SimSun"/>
          <w:b/>
          <w:bCs/>
          <w:i/>
          <w:iCs/>
          <w:kern w:val="3"/>
          <w:sz w:val="20"/>
          <w:lang w:eastAsia="zh-CN" w:bidi="hi-IN"/>
        </w:rPr>
      </w:pPr>
    </w:p>
    <w:p w14:paraId="0B7B16DC" w14:textId="77777777" w:rsidR="00BA28B3" w:rsidRPr="00F7316E" w:rsidRDefault="00BA28B3" w:rsidP="00BA28B3">
      <w:pPr>
        <w:widowControl w:val="0"/>
        <w:suppressAutoHyphens/>
        <w:autoSpaceDN w:val="0"/>
        <w:textAlignment w:val="baseline"/>
        <w:rPr>
          <w:rFonts w:eastAsia="SimSun"/>
          <w:b/>
          <w:bCs/>
          <w:kern w:val="3"/>
          <w:sz w:val="20"/>
          <w:lang w:eastAsia="zh-CN" w:bidi="hi-IN"/>
        </w:rPr>
      </w:pPr>
      <w:r w:rsidRPr="00F7316E">
        <w:rPr>
          <w:rFonts w:eastAsia="SimSun"/>
          <w:b/>
          <w:bCs/>
          <w:kern w:val="3"/>
          <w:sz w:val="20"/>
          <w:lang w:eastAsia="zh-CN" w:bidi="hi-IN"/>
        </w:rPr>
        <w:t xml:space="preserve">Szpital Nowowiejski                                                                                               </w:t>
      </w:r>
      <w:r w:rsidRPr="00F7316E">
        <w:rPr>
          <w:rFonts w:eastAsia="SimSun"/>
          <w:b/>
          <w:bCs/>
          <w:kern w:val="3"/>
          <w:sz w:val="20"/>
          <w:u w:val="single"/>
          <w:lang w:eastAsia="zh-CN" w:bidi="hi-IN"/>
        </w:rPr>
        <w:t xml:space="preserve"> Załącznik nr 6  KP – 7.1.4 -01</w:t>
      </w:r>
    </w:p>
    <w:p w14:paraId="0C28BA8F" w14:textId="77777777" w:rsidR="00BA28B3" w:rsidRPr="00F7316E" w:rsidRDefault="00BA28B3" w:rsidP="00BA28B3">
      <w:pPr>
        <w:widowControl w:val="0"/>
        <w:suppressAutoHyphens/>
        <w:autoSpaceDN w:val="0"/>
        <w:textAlignment w:val="baseline"/>
        <w:rPr>
          <w:rFonts w:eastAsia="SimSun"/>
          <w:b/>
          <w:bCs/>
          <w:kern w:val="3"/>
          <w:sz w:val="20"/>
          <w:lang w:eastAsia="zh-CN" w:bidi="hi-IN"/>
        </w:rPr>
      </w:pPr>
      <w:r w:rsidRPr="00F7316E">
        <w:rPr>
          <w:rFonts w:eastAsia="SimSun"/>
          <w:b/>
          <w:bCs/>
          <w:kern w:val="3"/>
          <w:sz w:val="20"/>
          <w:lang w:eastAsia="zh-CN" w:bidi="hi-IN"/>
        </w:rPr>
        <w:t xml:space="preserve"> Harmonogram sprzątania </w:t>
      </w:r>
      <w:r w:rsidRPr="00F7316E">
        <w:rPr>
          <w:rFonts w:eastAsia="SimSun"/>
          <w:b/>
          <w:bCs/>
          <w:kern w:val="3"/>
          <w:sz w:val="20"/>
          <w:u w:val="single"/>
          <w:lang w:eastAsia="zh-CN" w:bidi="hi-IN"/>
        </w:rPr>
        <w:t>oddziały dzienne</w:t>
      </w:r>
    </w:p>
    <w:p w14:paraId="1189C21D" w14:textId="77777777" w:rsidR="00BA28B3" w:rsidRPr="00B7342E" w:rsidRDefault="00BA28B3" w:rsidP="00BA28B3">
      <w:pPr>
        <w:widowControl w:val="0"/>
        <w:suppressAutoHyphens/>
        <w:autoSpaceDN w:val="0"/>
        <w:textAlignment w:val="baseline"/>
        <w:rPr>
          <w:rFonts w:eastAsia="SimSun"/>
          <w:b/>
          <w:bCs/>
          <w:i/>
          <w:iCs/>
          <w:kern w:val="3"/>
          <w:sz w:val="18"/>
          <w:szCs w:val="18"/>
          <w:lang w:eastAsia="zh-CN" w:bidi="hi-IN"/>
        </w:rPr>
      </w:pPr>
    </w:p>
    <w:p w14:paraId="6CE894EB" w14:textId="77777777" w:rsidR="00BA28B3" w:rsidRPr="00B7342E" w:rsidRDefault="00BA28B3" w:rsidP="00BA28B3">
      <w:pPr>
        <w:widowControl w:val="0"/>
        <w:suppressAutoHyphens/>
        <w:autoSpaceDN w:val="0"/>
        <w:textAlignment w:val="baseline"/>
        <w:rPr>
          <w:rFonts w:eastAsia="SimSun"/>
          <w:b/>
          <w:bCs/>
          <w:i/>
          <w:iCs/>
          <w:kern w:val="3"/>
          <w:sz w:val="18"/>
          <w:szCs w:val="18"/>
          <w:lang w:eastAsia="zh-CN" w:bidi="hi-IN"/>
        </w:rPr>
      </w:pPr>
      <w:r w:rsidRPr="00B7342E">
        <w:rPr>
          <w:rFonts w:eastAsia="SimSun"/>
          <w:b/>
          <w:bCs/>
          <w:i/>
          <w:iCs/>
          <w:kern w:val="3"/>
          <w:sz w:val="18"/>
          <w:szCs w:val="18"/>
          <w:lang w:eastAsia="zh-CN" w:bidi="hi-IN"/>
        </w:rPr>
        <w:t xml:space="preserve">Gabinet  </w:t>
      </w:r>
      <w:proofErr w:type="spellStart"/>
      <w:r w:rsidRPr="00B7342E">
        <w:rPr>
          <w:rFonts w:eastAsia="SimSun"/>
          <w:b/>
          <w:bCs/>
          <w:i/>
          <w:iCs/>
          <w:kern w:val="3"/>
          <w:sz w:val="18"/>
          <w:szCs w:val="18"/>
          <w:lang w:eastAsia="zh-CN" w:bidi="hi-IN"/>
        </w:rPr>
        <w:t>diagnostyczno</w:t>
      </w:r>
      <w:proofErr w:type="spellEnd"/>
      <w:r w:rsidRPr="00B7342E">
        <w:rPr>
          <w:rFonts w:eastAsia="SimSun"/>
          <w:b/>
          <w:bCs/>
          <w:i/>
          <w:iCs/>
          <w:kern w:val="3"/>
          <w:sz w:val="18"/>
          <w:szCs w:val="18"/>
          <w:lang w:eastAsia="zh-CN" w:bidi="hi-IN"/>
        </w:rPr>
        <w:t xml:space="preserve"> - zabiegowy  </w:t>
      </w:r>
    </w:p>
    <w:p w14:paraId="31A5F907" w14:textId="77777777" w:rsidR="00BA28B3" w:rsidRPr="000A1117" w:rsidRDefault="00BA28B3" w:rsidP="00BA28B3">
      <w:pPr>
        <w:widowControl w:val="0"/>
        <w:suppressAutoHyphens/>
        <w:autoSpaceDN w:val="0"/>
        <w:textAlignment w:val="baseline"/>
        <w:rPr>
          <w:rFonts w:eastAsia="SimSun"/>
          <w:b/>
          <w:bCs/>
          <w:i/>
          <w:iCs/>
          <w:kern w:val="3"/>
          <w:sz w:val="18"/>
          <w:szCs w:val="18"/>
          <w:lang w:eastAsia="zh-CN" w:bidi="hi-IN"/>
        </w:rPr>
      </w:pPr>
    </w:p>
    <w:tbl>
      <w:tblPr>
        <w:tblW w:w="10048" w:type="dxa"/>
        <w:tblLayout w:type="fixed"/>
        <w:tblCellMar>
          <w:left w:w="10" w:type="dxa"/>
          <w:right w:w="10" w:type="dxa"/>
        </w:tblCellMar>
        <w:tblLook w:val="0000" w:firstRow="0" w:lastRow="0" w:firstColumn="0" w:lastColumn="0" w:noHBand="0" w:noVBand="0"/>
      </w:tblPr>
      <w:tblGrid>
        <w:gridCol w:w="904"/>
        <w:gridCol w:w="3635"/>
        <w:gridCol w:w="2301"/>
        <w:gridCol w:w="3208"/>
      </w:tblGrid>
      <w:tr w:rsidR="00BA28B3" w:rsidRPr="000A1117" w14:paraId="2873C742" w14:textId="77777777" w:rsidTr="0022621F">
        <w:trPr>
          <w:trHeight w:val="467"/>
        </w:trPr>
        <w:tc>
          <w:tcPr>
            <w:tcW w:w="904" w:type="dxa"/>
            <w:tcBorders>
              <w:top w:val="single" w:sz="2" w:space="0" w:color="000000"/>
              <w:left w:val="single" w:sz="2" w:space="0" w:color="000000"/>
              <w:bottom w:val="single" w:sz="2" w:space="0" w:color="000000"/>
            </w:tcBorders>
            <w:tcMar>
              <w:top w:w="55" w:type="dxa"/>
              <w:left w:w="55" w:type="dxa"/>
              <w:bottom w:w="55" w:type="dxa"/>
              <w:right w:w="55" w:type="dxa"/>
            </w:tcMar>
          </w:tcPr>
          <w:p w14:paraId="474F4C8C"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635" w:type="dxa"/>
            <w:tcBorders>
              <w:top w:val="single" w:sz="2" w:space="0" w:color="000000"/>
              <w:left w:val="single" w:sz="2" w:space="0" w:color="000000"/>
              <w:bottom w:val="single" w:sz="2" w:space="0" w:color="000000"/>
            </w:tcBorders>
            <w:tcMar>
              <w:top w:w="55" w:type="dxa"/>
              <w:left w:w="55" w:type="dxa"/>
              <w:bottom w:w="55" w:type="dxa"/>
              <w:right w:w="55" w:type="dxa"/>
            </w:tcMar>
          </w:tcPr>
          <w:p w14:paraId="483869E1"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czystości ogólnej</w:t>
            </w:r>
          </w:p>
          <w:p w14:paraId="3742C078"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 strefa II)</w:t>
            </w:r>
          </w:p>
        </w:tc>
        <w:tc>
          <w:tcPr>
            <w:tcW w:w="2301" w:type="dxa"/>
            <w:tcBorders>
              <w:top w:val="single" w:sz="2" w:space="0" w:color="000000"/>
              <w:left w:val="single" w:sz="2" w:space="0" w:color="000000"/>
              <w:bottom w:val="single" w:sz="2" w:space="0" w:color="000000"/>
            </w:tcBorders>
            <w:tcMar>
              <w:top w:w="55" w:type="dxa"/>
              <w:left w:w="55" w:type="dxa"/>
              <w:bottom w:w="55" w:type="dxa"/>
              <w:right w:w="55" w:type="dxa"/>
            </w:tcMar>
          </w:tcPr>
          <w:p w14:paraId="16DE8C5F"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2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BBC4A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05636A1B" w14:textId="77777777" w:rsidTr="0022621F">
        <w:trPr>
          <w:trHeight w:val="467"/>
        </w:trPr>
        <w:tc>
          <w:tcPr>
            <w:tcW w:w="904" w:type="dxa"/>
            <w:tcBorders>
              <w:left w:val="single" w:sz="2" w:space="0" w:color="000000"/>
              <w:bottom w:val="single" w:sz="2" w:space="0" w:color="000000"/>
            </w:tcBorders>
            <w:tcMar>
              <w:top w:w="55" w:type="dxa"/>
              <w:left w:w="55" w:type="dxa"/>
              <w:bottom w:w="55" w:type="dxa"/>
              <w:right w:w="55" w:type="dxa"/>
            </w:tcMar>
          </w:tcPr>
          <w:p w14:paraId="7CAFF63B"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1</w:t>
            </w:r>
          </w:p>
        </w:tc>
        <w:tc>
          <w:tcPr>
            <w:tcW w:w="3635" w:type="dxa"/>
            <w:tcBorders>
              <w:left w:val="single" w:sz="2" w:space="0" w:color="000000"/>
              <w:bottom w:val="single" w:sz="2" w:space="0" w:color="000000"/>
            </w:tcBorders>
            <w:tcMar>
              <w:top w:w="55" w:type="dxa"/>
              <w:left w:w="55" w:type="dxa"/>
              <w:bottom w:w="55" w:type="dxa"/>
              <w:right w:w="55" w:type="dxa"/>
            </w:tcMar>
          </w:tcPr>
          <w:p w14:paraId="05862BAD"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Podłoga</w:t>
            </w:r>
          </w:p>
          <w:p w14:paraId="0746313E"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2ADBBD2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F3C899"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 xml:space="preserve">1 x dziennie              </w:t>
            </w:r>
          </w:p>
        </w:tc>
      </w:tr>
      <w:tr w:rsidR="00BA28B3" w:rsidRPr="000A1117" w14:paraId="4D6B5EE7" w14:textId="77777777" w:rsidTr="0022621F">
        <w:trPr>
          <w:trHeight w:val="482"/>
        </w:trPr>
        <w:tc>
          <w:tcPr>
            <w:tcW w:w="904" w:type="dxa"/>
            <w:tcBorders>
              <w:left w:val="single" w:sz="2" w:space="0" w:color="000000"/>
              <w:bottom w:val="single" w:sz="2" w:space="0" w:color="000000"/>
            </w:tcBorders>
            <w:tcMar>
              <w:top w:w="55" w:type="dxa"/>
              <w:left w:w="55" w:type="dxa"/>
              <w:bottom w:w="55" w:type="dxa"/>
              <w:right w:w="55" w:type="dxa"/>
            </w:tcMar>
          </w:tcPr>
          <w:p w14:paraId="51EA3D16"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2</w:t>
            </w:r>
          </w:p>
        </w:tc>
        <w:tc>
          <w:tcPr>
            <w:tcW w:w="3635" w:type="dxa"/>
            <w:tcBorders>
              <w:left w:val="single" w:sz="2" w:space="0" w:color="000000"/>
              <w:bottom w:val="single" w:sz="2" w:space="0" w:color="000000"/>
            </w:tcBorders>
            <w:tcMar>
              <w:top w:w="55" w:type="dxa"/>
              <w:left w:w="55" w:type="dxa"/>
              <w:bottom w:w="55" w:type="dxa"/>
              <w:right w:w="55" w:type="dxa"/>
            </w:tcMar>
          </w:tcPr>
          <w:p w14:paraId="2236667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Kosze na odpady</w:t>
            </w:r>
          </w:p>
          <w:p w14:paraId="1C048A51"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753AFEAB"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0A1117">
              <w:rPr>
                <w:rFonts w:eastAsia="SimSun"/>
                <w:i/>
                <w:iCs/>
                <w:kern w:val="3"/>
                <w:sz w:val="18"/>
                <w:szCs w:val="18"/>
                <w:lang w:eastAsia="zh-CN" w:bidi="hi-IN"/>
              </w:rPr>
              <w:t>Dezynfekcja,mycie</w:t>
            </w:r>
            <w:proofErr w:type="spellEnd"/>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48DDA1"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dziennie po opróżnieniu</w:t>
            </w:r>
          </w:p>
        </w:tc>
      </w:tr>
      <w:tr w:rsidR="00BA28B3" w:rsidRPr="000A1117" w14:paraId="4D23D319" w14:textId="77777777" w:rsidTr="0022621F">
        <w:trPr>
          <w:trHeight w:val="693"/>
        </w:trPr>
        <w:tc>
          <w:tcPr>
            <w:tcW w:w="904" w:type="dxa"/>
            <w:tcBorders>
              <w:left w:val="single" w:sz="2" w:space="0" w:color="000000"/>
              <w:bottom w:val="single" w:sz="2" w:space="0" w:color="000000"/>
            </w:tcBorders>
            <w:tcMar>
              <w:top w:w="55" w:type="dxa"/>
              <w:left w:w="55" w:type="dxa"/>
              <w:bottom w:w="55" w:type="dxa"/>
              <w:right w:w="55" w:type="dxa"/>
            </w:tcMar>
          </w:tcPr>
          <w:p w14:paraId="2B248FAC"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3</w:t>
            </w:r>
          </w:p>
        </w:tc>
        <w:tc>
          <w:tcPr>
            <w:tcW w:w="3635" w:type="dxa"/>
            <w:tcBorders>
              <w:left w:val="single" w:sz="2" w:space="0" w:color="000000"/>
              <w:bottom w:val="single" w:sz="2" w:space="0" w:color="000000"/>
            </w:tcBorders>
            <w:tcMar>
              <w:top w:w="55" w:type="dxa"/>
              <w:left w:w="55" w:type="dxa"/>
              <w:bottom w:w="55" w:type="dxa"/>
              <w:right w:w="55" w:type="dxa"/>
            </w:tcMar>
          </w:tcPr>
          <w:p w14:paraId="34A8857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0A1117">
              <w:rPr>
                <w:rFonts w:eastAsia="SimSun"/>
                <w:i/>
                <w:iCs/>
                <w:kern w:val="3"/>
                <w:sz w:val="18"/>
                <w:szCs w:val="18"/>
                <w:lang w:eastAsia="zh-CN" w:bidi="hi-IN"/>
              </w:rPr>
              <w:t>Szafy,szafki</w:t>
            </w:r>
            <w:proofErr w:type="spellEnd"/>
            <w:r w:rsidRPr="000A1117">
              <w:rPr>
                <w:rFonts w:eastAsia="SimSun"/>
                <w:i/>
                <w:iCs/>
                <w:kern w:val="3"/>
                <w:sz w:val="18"/>
                <w:szCs w:val="18"/>
                <w:lang w:eastAsia="zh-CN" w:bidi="hi-IN"/>
              </w:rPr>
              <w:t xml:space="preserve"> – powierzchnie zewnętrzne</w:t>
            </w:r>
          </w:p>
          <w:p w14:paraId="4014E0C0"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7BFEFA4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2301" w:type="dxa"/>
            <w:tcBorders>
              <w:left w:val="single" w:sz="2" w:space="0" w:color="000000"/>
              <w:bottom w:val="single" w:sz="2" w:space="0" w:color="000000"/>
            </w:tcBorders>
            <w:tcMar>
              <w:top w:w="55" w:type="dxa"/>
              <w:left w:w="55" w:type="dxa"/>
              <w:bottom w:w="55" w:type="dxa"/>
              <w:right w:w="55" w:type="dxa"/>
            </w:tcMar>
          </w:tcPr>
          <w:p w14:paraId="7FD3FEB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DF5746" w14:textId="77777777" w:rsidR="00BA28B3" w:rsidRPr="000A1117" w:rsidRDefault="00BA28B3" w:rsidP="00ED61E4">
            <w:pPr>
              <w:widowControl w:val="0"/>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343686D4" w14:textId="77777777" w:rsidTr="0022621F">
        <w:trPr>
          <w:trHeight w:val="482"/>
        </w:trPr>
        <w:tc>
          <w:tcPr>
            <w:tcW w:w="904" w:type="dxa"/>
            <w:tcBorders>
              <w:left w:val="single" w:sz="2" w:space="0" w:color="000000"/>
              <w:bottom w:val="single" w:sz="2" w:space="0" w:color="000000"/>
            </w:tcBorders>
            <w:tcMar>
              <w:top w:w="55" w:type="dxa"/>
              <w:left w:w="55" w:type="dxa"/>
              <w:bottom w:w="55" w:type="dxa"/>
              <w:right w:w="55" w:type="dxa"/>
            </w:tcMar>
          </w:tcPr>
          <w:p w14:paraId="7266488A"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4</w:t>
            </w:r>
          </w:p>
        </w:tc>
        <w:tc>
          <w:tcPr>
            <w:tcW w:w="3635" w:type="dxa"/>
            <w:tcBorders>
              <w:left w:val="single" w:sz="2" w:space="0" w:color="000000"/>
              <w:bottom w:val="single" w:sz="2" w:space="0" w:color="000000"/>
            </w:tcBorders>
            <w:tcMar>
              <w:top w:w="55" w:type="dxa"/>
              <w:left w:w="55" w:type="dxa"/>
              <w:bottom w:w="55" w:type="dxa"/>
              <w:right w:w="55" w:type="dxa"/>
            </w:tcMar>
          </w:tcPr>
          <w:p w14:paraId="58F9BA89"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0A1117">
              <w:rPr>
                <w:rFonts w:eastAsia="SimSun"/>
                <w:i/>
                <w:iCs/>
                <w:kern w:val="3"/>
                <w:sz w:val="18"/>
                <w:szCs w:val="18"/>
                <w:lang w:eastAsia="zh-CN" w:bidi="hi-IN"/>
              </w:rPr>
              <w:t>Umywalka,zlewozmywak</w:t>
            </w:r>
            <w:proofErr w:type="spellEnd"/>
            <w:r w:rsidRPr="000A1117">
              <w:rPr>
                <w:rFonts w:eastAsia="SimSun"/>
                <w:i/>
                <w:iCs/>
                <w:kern w:val="3"/>
                <w:sz w:val="18"/>
                <w:szCs w:val="18"/>
                <w:lang w:eastAsia="zh-CN" w:bidi="hi-IN"/>
              </w:rPr>
              <w:t xml:space="preserve"> z baterią, dozowniki</w:t>
            </w:r>
          </w:p>
          <w:p w14:paraId="7F7602E4"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6D59DEF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lastRenderedPageBreak/>
              <w:t>Mycie , dezynfekcja</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CB603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3BCA7893" w14:textId="77777777" w:rsidTr="0022621F">
        <w:trPr>
          <w:trHeight w:val="693"/>
        </w:trPr>
        <w:tc>
          <w:tcPr>
            <w:tcW w:w="904" w:type="dxa"/>
            <w:tcBorders>
              <w:left w:val="single" w:sz="2" w:space="0" w:color="000000"/>
              <w:bottom w:val="single" w:sz="2" w:space="0" w:color="000000"/>
            </w:tcBorders>
            <w:tcMar>
              <w:top w:w="55" w:type="dxa"/>
              <w:left w:w="55" w:type="dxa"/>
              <w:bottom w:w="55" w:type="dxa"/>
              <w:right w:w="55" w:type="dxa"/>
            </w:tcMar>
          </w:tcPr>
          <w:p w14:paraId="2ADF47FC"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5</w:t>
            </w:r>
          </w:p>
        </w:tc>
        <w:tc>
          <w:tcPr>
            <w:tcW w:w="3635" w:type="dxa"/>
            <w:tcBorders>
              <w:left w:val="single" w:sz="2" w:space="0" w:color="000000"/>
              <w:bottom w:val="single" w:sz="2" w:space="0" w:color="000000"/>
            </w:tcBorders>
            <w:tcMar>
              <w:top w:w="55" w:type="dxa"/>
              <w:left w:w="55" w:type="dxa"/>
              <w:bottom w:w="55" w:type="dxa"/>
              <w:right w:w="55" w:type="dxa"/>
            </w:tcMar>
          </w:tcPr>
          <w:p w14:paraId="52D967A3"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Ściany, kaloryfery</w:t>
            </w:r>
          </w:p>
          <w:p w14:paraId="7969B0ED"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66B576B2"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2301" w:type="dxa"/>
            <w:tcBorders>
              <w:left w:val="single" w:sz="2" w:space="0" w:color="000000"/>
              <w:bottom w:val="single" w:sz="2" w:space="0" w:color="000000"/>
            </w:tcBorders>
            <w:tcMar>
              <w:top w:w="55" w:type="dxa"/>
              <w:left w:w="55" w:type="dxa"/>
              <w:bottom w:w="55" w:type="dxa"/>
              <w:right w:w="55" w:type="dxa"/>
            </w:tcMar>
          </w:tcPr>
          <w:p w14:paraId="5A977B94"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w miesiącu</w:t>
            </w:r>
          </w:p>
          <w:p w14:paraId="006CD2B5"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DC197B" w14:textId="77777777" w:rsidR="00BA28B3" w:rsidRPr="000A1117" w:rsidRDefault="00BA28B3" w:rsidP="00ED61E4">
            <w:pPr>
              <w:widowControl w:val="0"/>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6683FFB2" w14:textId="77777777" w:rsidTr="0022621F">
        <w:trPr>
          <w:trHeight w:val="949"/>
        </w:trPr>
        <w:tc>
          <w:tcPr>
            <w:tcW w:w="904" w:type="dxa"/>
            <w:tcBorders>
              <w:left w:val="single" w:sz="2" w:space="0" w:color="000000"/>
              <w:bottom w:val="single" w:sz="2" w:space="0" w:color="000000"/>
            </w:tcBorders>
            <w:tcMar>
              <w:top w:w="55" w:type="dxa"/>
              <w:left w:w="55" w:type="dxa"/>
              <w:bottom w:w="55" w:type="dxa"/>
              <w:right w:w="55" w:type="dxa"/>
            </w:tcMar>
          </w:tcPr>
          <w:p w14:paraId="61806C21"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6</w:t>
            </w:r>
          </w:p>
        </w:tc>
        <w:tc>
          <w:tcPr>
            <w:tcW w:w="3635" w:type="dxa"/>
            <w:tcBorders>
              <w:left w:val="single" w:sz="2" w:space="0" w:color="000000"/>
              <w:bottom w:val="single" w:sz="2" w:space="0" w:color="000000"/>
            </w:tcBorders>
            <w:tcMar>
              <w:top w:w="55" w:type="dxa"/>
              <w:left w:w="55" w:type="dxa"/>
              <w:bottom w:w="55" w:type="dxa"/>
              <w:right w:w="55" w:type="dxa"/>
            </w:tcMar>
          </w:tcPr>
          <w:p w14:paraId="16C107D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Drzwi</w:t>
            </w:r>
          </w:p>
          <w:p w14:paraId="065621B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3157365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Strefa  </w:t>
            </w:r>
            <w:proofErr w:type="spellStart"/>
            <w:r w:rsidRPr="000A1117">
              <w:rPr>
                <w:rFonts w:eastAsia="SimSun"/>
                <w:i/>
                <w:iCs/>
                <w:kern w:val="3"/>
                <w:sz w:val="18"/>
                <w:szCs w:val="18"/>
                <w:lang w:eastAsia="zh-CN" w:bidi="hi-IN"/>
              </w:rPr>
              <w:t>dotykowa,klamka</w:t>
            </w:r>
            <w:proofErr w:type="spellEnd"/>
            <w:r w:rsidRPr="000A1117">
              <w:rPr>
                <w:rFonts w:eastAsia="SimSun"/>
                <w:i/>
                <w:iCs/>
                <w:kern w:val="3"/>
                <w:sz w:val="18"/>
                <w:szCs w:val="18"/>
                <w:lang w:eastAsia="zh-CN" w:bidi="hi-IN"/>
              </w:rPr>
              <w:t xml:space="preserve"> – 20 cm wokół klamki</w:t>
            </w:r>
          </w:p>
          <w:p w14:paraId="79CC02BD"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2291FEC7"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Mycie</w:t>
            </w:r>
          </w:p>
          <w:p w14:paraId="55E7E458"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C2FEBD2"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Dezynfekcja</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76A7B1"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tygodniu / w razie potrzeby</w:t>
            </w:r>
          </w:p>
          <w:p w14:paraId="040BE0F6"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56C1DE8F"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tc>
      </w:tr>
      <w:tr w:rsidR="00BA28B3" w:rsidRPr="000A1117" w14:paraId="5B6CB74B" w14:textId="77777777" w:rsidTr="0022621F">
        <w:trPr>
          <w:trHeight w:val="1431"/>
        </w:trPr>
        <w:tc>
          <w:tcPr>
            <w:tcW w:w="904" w:type="dxa"/>
            <w:tcBorders>
              <w:left w:val="single" w:sz="2" w:space="0" w:color="000000"/>
              <w:bottom w:val="single" w:sz="2" w:space="0" w:color="000000"/>
            </w:tcBorders>
            <w:tcMar>
              <w:top w:w="55" w:type="dxa"/>
              <w:left w:w="55" w:type="dxa"/>
              <w:bottom w:w="55" w:type="dxa"/>
              <w:right w:w="55" w:type="dxa"/>
            </w:tcMar>
          </w:tcPr>
          <w:p w14:paraId="70F53125"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7</w:t>
            </w:r>
          </w:p>
        </w:tc>
        <w:tc>
          <w:tcPr>
            <w:tcW w:w="3635" w:type="dxa"/>
            <w:tcBorders>
              <w:left w:val="single" w:sz="2" w:space="0" w:color="000000"/>
              <w:bottom w:val="single" w:sz="2" w:space="0" w:color="000000"/>
            </w:tcBorders>
            <w:tcMar>
              <w:top w:w="55" w:type="dxa"/>
              <w:left w:w="55" w:type="dxa"/>
              <w:bottom w:w="55" w:type="dxa"/>
              <w:right w:w="55" w:type="dxa"/>
            </w:tcMar>
          </w:tcPr>
          <w:p w14:paraId="096B3E59"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Lampy</w:t>
            </w:r>
          </w:p>
          <w:p w14:paraId="7243910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251EC7C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kratki wentylacyjne</w:t>
            </w:r>
          </w:p>
          <w:p w14:paraId="28E3E7C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A4085A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okna</w:t>
            </w:r>
          </w:p>
          <w:p w14:paraId="28534962"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1E32EA8D"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Dział techniczny</w:t>
            </w:r>
          </w:p>
          <w:p w14:paraId="225CF4AC"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63232EF8"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p w14:paraId="57CDBAA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7F963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5BB21F6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74C0AD82" w14:textId="77777777" w:rsidR="00BA28B3" w:rsidRPr="000A1117" w:rsidRDefault="00BA28B3" w:rsidP="00BA28B3">
      <w:pPr>
        <w:widowControl w:val="0"/>
        <w:suppressAutoHyphens/>
        <w:autoSpaceDN w:val="0"/>
        <w:textAlignment w:val="baseline"/>
        <w:rPr>
          <w:rFonts w:eastAsia="SimSun"/>
          <w:b/>
          <w:bCs/>
          <w:i/>
          <w:iCs/>
          <w:kern w:val="3"/>
          <w:sz w:val="18"/>
          <w:szCs w:val="18"/>
          <w:lang w:eastAsia="zh-CN" w:bidi="hi-IN"/>
        </w:rPr>
      </w:pPr>
    </w:p>
    <w:p w14:paraId="1ECD3855" w14:textId="77777777" w:rsidR="00BA28B3" w:rsidRPr="000A1117" w:rsidRDefault="00BA28B3" w:rsidP="00BA28B3">
      <w:pPr>
        <w:widowControl w:val="0"/>
        <w:suppressAutoHyphens/>
        <w:autoSpaceDN w:val="0"/>
        <w:jc w:val="center"/>
        <w:textAlignment w:val="baseline"/>
        <w:rPr>
          <w:rFonts w:eastAsia="SimSun"/>
          <w:kern w:val="3"/>
          <w:sz w:val="20"/>
          <w:lang w:eastAsia="zh-CN" w:bidi="hi-IN"/>
        </w:rPr>
      </w:pPr>
    </w:p>
    <w:p w14:paraId="41F6E221"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dezynfekcja  wykonana po usunięciu materiału biologicznego</w:t>
      </w:r>
    </w:p>
    <w:p w14:paraId="374DF03E"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440655B6"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Pokoje lekarskie, pokoje socjalne, pokoje psychologów, sekretariaty, pracownie</w:t>
      </w:r>
    </w:p>
    <w:p w14:paraId="42130321"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9943" w:type="dxa"/>
        <w:tblLayout w:type="fixed"/>
        <w:tblCellMar>
          <w:left w:w="10" w:type="dxa"/>
          <w:right w:w="10" w:type="dxa"/>
        </w:tblCellMar>
        <w:tblLook w:val="0000" w:firstRow="0" w:lastRow="0" w:firstColumn="0" w:lastColumn="0" w:noHBand="0" w:noVBand="0"/>
      </w:tblPr>
      <w:tblGrid>
        <w:gridCol w:w="956"/>
        <w:gridCol w:w="3561"/>
        <w:gridCol w:w="2259"/>
        <w:gridCol w:w="3167"/>
      </w:tblGrid>
      <w:tr w:rsidR="00BA28B3" w:rsidRPr="000A1117" w14:paraId="43B0950E" w14:textId="77777777" w:rsidTr="0022621F">
        <w:trPr>
          <w:trHeight w:val="455"/>
        </w:trPr>
        <w:tc>
          <w:tcPr>
            <w:tcW w:w="956" w:type="dxa"/>
            <w:tcBorders>
              <w:top w:val="single" w:sz="2" w:space="0" w:color="000000"/>
              <w:left w:val="single" w:sz="2" w:space="0" w:color="000000"/>
              <w:bottom w:val="single" w:sz="2" w:space="0" w:color="000000"/>
            </w:tcBorders>
            <w:tcMar>
              <w:top w:w="55" w:type="dxa"/>
              <w:left w:w="55" w:type="dxa"/>
              <w:bottom w:w="55" w:type="dxa"/>
              <w:right w:w="55" w:type="dxa"/>
            </w:tcMar>
          </w:tcPr>
          <w:p w14:paraId="6E6BE4EC"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561" w:type="dxa"/>
            <w:tcBorders>
              <w:top w:val="single" w:sz="2" w:space="0" w:color="000000"/>
              <w:left w:val="single" w:sz="2" w:space="0" w:color="000000"/>
              <w:bottom w:val="single" w:sz="2" w:space="0" w:color="000000"/>
            </w:tcBorders>
            <w:tcMar>
              <w:top w:w="55" w:type="dxa"/>
              <w:left w:w="55" w:type="dxa"/>
              <w:bottom w:w="55" w:type="dxa"/>
              <w:right w:w="55" w:type="dxa"/>
            </w:tcMar>
          </w:tcPr>
          <w:p w14:paraId="3C3A2D11"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w:t>
            </w:r>
          </w:p>
          <w:p w14:paraId="1EDFBE6B"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 strefa II ) niskie ryzyko</w:t>
            </w:r>
          </w:p>
        </w:tc>
        <w:tc>
          <w:tcPr>
            <w:tcW w:w="2259" w:type="dxa"/>
            <w:tcBorders>
              <w:top w:val="single" w:sz="2" w:space="0" w:color="000000"/>
              <w:left w:val="single" w:sz="2" w:space="0" w:color="000000"/>
              <w:bottom w:val="single" w:sz="2" w:space="0" w:color="000000"/>
            </w:tcBorders>
            <w:tcMar>
              <w:top w:w="55" w:type="dxa"/>
              <w:left w:w="55" w:type="dxa"/>
              <w:bottom w:w="55" w:type="dxa"/>
              <w:right w:w="55" w:type="dxa"/>
            </w:tcMar>
          </w:tcPr>
          <w:p w14:paraId="0898CF2A"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502BE3"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581695D3"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68532202"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1</w:t>
            </w:r>
          </w:p>
        </w:tc>
        <w:tc>
          <w:tcPr>
            <w:tcW w:w="3561" w:type="dxa"/>
            <w:tcBorders>
              <w:left w:val="single" w:sz="2" w:space="0" w:color="000000"/>
              <w:bottom w:val="single" w:sz="2" w:space="0" w:color="000000"/>
            </w:tcBorders>
            <w:tcMar>
              <w:top w:w="55" w:type="dxa"/>
              <w:left w:w="55" w:type="dxa"/>
              <w:bottom w:w="55" w:type="dxa"/>
              <w:right w:w="55" w:type="dxa"/>
            </w:tcMar>
          </w:tcPr>
          <w:p w14:paraId="584CA47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Podłoga</w:t>
            </w:r>
          </w:p>
          <w:p w14:paraId="0F4DEE67"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3BBFAD5A"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6A178F"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08393341" w14:textId="77777777" w:rsidTr="0022621F">
        <w:trPr>
          <w:trHeight w:val="470"/>
        </w:trPr>
        <w:tc>
          <w:tcPr>
            <w:tcW w:w="956" w:type="dxa"/>
            <w:tcBorders>
              <w:left w:val="single" w:sz="2" w:space="0" w:color="000000"/>
              <w:bottom w:val="single" w:sz="2" w:space="0" w:color="000000"/>
            </w:tcBorders>
            <w:tcMar>
              <w:top w:w="55" w:type="dxa"/>
              <w:left w:w="55" w:type="dxa"/>
              <w:bottom w:w="55" w:type="dxa"/>
              <w:right w:w="55" w:type="dxa"/>
            </w:tcMar>
          </w:tcPr>
          <w:p w14:paraId="757EA76D"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2</w:t>
            </w:r>
          </w:p>
        </w:tc>
        <w:tc>
          <w:tcPr>
            <w:tcW w:w="3561" w:type="dxa"/>
            <w:tcBorders>
              <w:left w:val="single" w:sz="2" w:space="0" w:color="000000"/>
              <w:bottom w:val="single" w:sz="2" w:space="0" w:color="000000"/>
            </w:tcBorders>
            <w:tcMar>
              <w:top w:w="55" w:type="dxa"/>
              <w:left w:w="55" w:type="dxa"/>
              <w:bottom w:w="55" w:type="dxa"/>
              <w:right w:w="55" w:type="dxa"/>
            </w:tcMar>
          </w:tcPr>
          <w:p w14:paraId="16E9F06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Parapety</w:t>
            </w:r>
          </w:p>
          <w:p w14:paraId="27B80678"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59DCF0C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DCB3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5D2B1192"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15700248"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3</w:t>
            </w:r>
          </w:p>
        </w:tc>
        <w:tc>
          <w:tcPr>
            <w:tcW w:w="3561" w:type="dxa"/>
            <w:tcBorders>
              <w:left w:val="single" w:sz="2" w:space="0" w:color="000000"/>
              <w:bottom w:val="single" w:sz="2" w:space="0" w:color="000000"/>
            </w:tcBorders>
            <w:tcMar>
              <w:top w:w="55" w:type="dxa"/>
              <w:left w:w="55" w:type="dxa"/>
              <w:bottom w:w="55" w:type="dxa"/>
              <w:right w:w="55" w:type="dxa"/>
            </w:tcMar>
          </w:tcPr>
          <w:p w14:paraId="05144A7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Umywalki z baterią, strefa dotykowa</w:t>
            </w:r>
          </w:p>
          <w:p w14:paraId="7678930F"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0AAEA7A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6184A8"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684526D2"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584E077F"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4</w:t>
            </w:r>
          </w:p>
        </w:tc>
        <w:tc>
          <w:tcPr>
            <w:tcW w:w="3561" w:type="dxa"/>
            <w:tcBorders>
              <w:left w:val="single" w:sz="2" w:space="0" w:color="000000"/>
              <w:bottom w:val="single" w:sz="2" w:space="0" w:color="000000"/>
            </w:tcBorders>
            <w:tcMar>
              <w:top w:w="55" w:type="dxa"/>
              <w:left w:w="55" w:type="dxa"/>
              <w:bottom w:w="55" w:type="dxa"/>
              <w:right w:w="55" w:type="dxa"/>
            </w:tcMar>
          </w:tcPr>
          <w:p w14:paraId="44827DD6"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r w:rsidRPr="000A1117">
              <w:rPr>
                <w:rFonts w:eastAsia="SimSun"/>
                <w:i/>
                <w:iCs/>
                <w:kern w:val="3"/>
                <w:sz w:val="18"/>
                <w:szCs w:val="18"/>
                <w:lang w:eastAsia="zh-CN" w:bidi="hi-IN"/>
              </w:rPr>
              <w:t xml:space="preserve">Ściany </w:t>
            </w:r>
            <w:r w:rsidRPr="000A1117">
              <w:rPr>
                <w:rFonts w:eastAsia="SimSun"/>
                <w:i/>
                <w:iCs/>
                <w:color w:val="000000"/>
                <w:kern w:val="3"/>
                <w:sz w:val="18"/>
                <w:szCs w:val="18"/>
                <w:lang w:eastAsia="zh-CN" w:bidi="hi-IN"/>
              </w:rPr>
              <w:t>zmywalne</w:t>
            </w:r>
          </w:p>
          <w:p w14:paraId="5D224764"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0719C09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FD2A1C"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w miesiącu</w:t>
            </w:r>
          </w:p>
        </w:tc>
      </w:tr>
      <w:tr w:rsidR="00BA28B3" w:rsidRPr="000A1117" w14:paraId="1F72DFF7" w14:textId="77777777" w:rsidTr="0022621F">
        <w:trPr>
          <w:trHeight w:val="220"/>
        </w:trPr>
        <w:tc>
          <w:tcPr>
            <w:tcW w:w="956" w:type="dxa"/>
            <w:tcBorders>
              <w:left w:val="single" w:sz="2" w:space="0" w:color="000000"/>
              <w:bottom w:val="single" w:sz="2" w:space="0" w:color="000000"/>
            </w:tcBorders>
            <w:tcMar>
              <w:top w:w="55" w:type="dxa"/>
              <w:left w:w="55" w:type="dxa"/>
              <w:bottom w:w="55" w:type="dxa"/>
              <w:right w:w="55" w:type="dxa"/>
            </w:tcMar>
          </w:tcPr>
          <w:p w14:paraId="3FEF3E67"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3561" w:type="dxa"/>
            <w:tcBorders>
              <w:left w:val="single" w:sz="2" w:space="0" w:color="000000"/>
              <w:bottom w:val="single" w:sz="2" w:space="0" w:color="000000"/>
            </w:tcBorders>
            <w:tcMar>
              <w:top w:w="55" w:type="dxa"/>
              <w:left w:w="55" w:type="dxa"/>
              <w:bottom w:w="55" w:type="dxa"/>
              <w:right w:w="55" w:type="dxa"/>
            </w:tcMar>
          </w:tcPr>
          <w:p w14:paraId="5839C66A" w14:textId="77777777" w:rsidR="00BA28B3" w:rsidRPr="000A1117" w:rsidRDefault="00BA28B3" w:rsidP="00ED61E4">
            <w:pPr>
              <w:widowControl w:val="0"/>
              <w:suppressLineNumbers/>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Powierzchnie , sprzęty różne</w:t>
            </w:r>
          </w:p>
        </w:tc>
        <w:tc>
          <w:tcPr>
            <w:tcW w:w="2259" w:type="dxa"/>
            <w:tcBorders>
              <w:left w:val="single" w:sz="2" w:space="0" w:color="000000"/>
              <w:bottom w:val="single" w:sz="2" w:space="0" w:color="000000"/>
            </w:tcBorders>
            <w:tcMar>
              <w:top w:w="55" w:type="dxa"/>
              <w:left w:w="55" w:type="dxa"/>
              <w:bottom w:w="55" w:type="dxa"/>
              <w:right w:w="55" w:type="dxa"/>
            </w:tcMar>
          </w:tcPr>
          <w:p w14:paraId="3B7DB7E9" w14:textId="77777777" w:rsidR="00BA28B3" w:rsidRPr="000A1117"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053298" w14:textId="77777777" w:rsidR="00BA28B3" w:rsidRPr="000A1117"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0265E0CB" w14:textId="77777777" w:rsidTr="0022621F">
        <w:trPr>
          <w:trHeight w:val="220"/>
        </w:trPr>
        <w:tc>
          <w:tcPr>
            <w:tcW w:w="956" w:type="dxa"/>
            <w:tcBorders>
              <w:left w:val="single" w:sz="2" w:space="0" w:color="000000"/>
              <w:bottom w:val="single" w:sz="2" w:space="0" w:color="000000"/>
            </w:tcBorders>
            <w:tcMar>
              <w:top w:w="55" w:type="dxa"/>
              <w:left w:w="55" w:type="dxa"/>
              <w:bottom w:w="55" w:type="dxa"/>
              <w:right w:w="55" w:type="dxa"/>
            </w:tcMar>
          </w:tcPr>
          <w:p w14:paraId="1506CC0B"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5</w:t>
            </w:r>
          </w:p>
        </w:tc>
        <w:tc>
          <w:tcPr>
            <w:tcW w:w="3561" w:type="dxa"/>
            <w:tcBorders>
              <w:left w:val="single" w:sz="2" w:space="0" w:color="000000"/>
              <w:bottom w:val="single" w:sz="2" w:space="0" w:color="000000"/>
            </w:tcBorders>
            <w:tcMar>
              <w:top w:w="55" w:type="dxa"/>
              <w:left w:w="55" w:type="dxa"/>
              <w:bottom w:w="55" w:type="dxa"/>
              <w:right w:w="55" w:type="dxa"/>
            </w:tcMar>
          </w:tcPr>
          <w:p w14:paraId="40CE762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Przeszklenia, powierzchnie zewnętrzne mebli</w:t>
            </w:r>
          </w:p>
        </w:tc>
        <w:tc>
          <w:tcPr>
            <w:tcW w:w="2259" w:type="dxa"/>
            <w:tcBorders>
              <w:left w:val="single" w:sz="2" w:space="0" w:color="000000"/>
              <w:bottom w:val="single" w:sz="2" w:space="0" w:color="000000"/>
            </w:tcBorders>
            <w:tcMar>
              <w:top w:w="55" w:type="dxa"/>
              <w:left w:w="55" w:type="dxa"/>
              <w:bottom w:w="55" w:type="dxa"/>
              <w:right w:w="55" w:type="dxa"/>
            </w:tcMar>
          </w:tcPr>
          <w:p w14:paraId="4B975377"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69D6E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           i w razie potrzeby</w:t>
            </w:r>
          </w:p>
        </w:tc>
      </w:tr>
      <w:tr w:rsidR="00BA28B3" w:rsidRPr="000A1117" w14:paraId="37DEE749"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196D77CE"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6</w:t>
            </w:r>
          </w:p>
        </w:tc>
        <w:tc>
          <w:tcPr>
            <w:tcW w:w="3561" w:type="dxa"/>
            <w:tcBorders>
              <w:left w:val="single" w:sz="2" w:space="0" w:color="000000"/>
              <w:bottom w:val="single" w:sz="2" w:space="0" w:color="000000"/>
            </w:tcBorders>
            <w:tcMar>
              <w:top w:w="55" w:type="dxa"/>
              <w:left w:w="55" w:type="dxa"/>
              <w:bottom w:w="55" w:type="dxa"/>
              <w:right w:w="55" w:type="dxa"/>
            </w:tcMar>
          </w:tcPr>
          <w:p w14:paraId="1799EC3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Okna</w:t>
            </w:r>
          </w:p>
          <w:p w14:paraId="0706A975"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259FB3F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C6CE22"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r w:rsidR="00BA28B3" w:rsidRPr="000A1117" w14:paraId="4EBFCB17" w14:textId="77777777" w:rsidTr="0022621F">
        <w:trPr>
          <w:trHeight w:val="470"/>
        </w:trPr>
        <w:tc>
          <w:tcPr>
            <w:tcW w:w="956" w:type="dxa"/>
            <w:tcBorders>
              <w:left w:val="single" w:sz="2" w:space="0" w:color="000000"/>
              <w:bottom w:val="single" w:sz="2" w:space="0" w:color="000000"/>
            </w:tcBorders>
            <w:tcMar>
              <w:top w:w="55" w:type="dxa"/>
              <w:left w:w="55" w:type="dxa"/>
              <w:bottom w:w="55" w:type="dxa"/>
              <w:right w:w="55" w:type="dxa"/>
            </w:tcMar>
          </w:tcPr>
          <w:p w14:paraId="7D5BBBF3"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7</w:t>
            </w:r>
          </w:p>
        </w:tc>
        <w:tc>
          <w:tcPr>
            <w:tcW w:w="3561" w:type="dxa"/>
            <w:tcBorders>
              <w:left w:val="single" w:sz="2" w:space="0" w:color="000000"/>
              <w:bottom w:val="single" w:sz="2" w:space="0" w:color="000000"/>
            </w:tcBorders>
            <w:tcMar>
              <w:top w:w="55" w:type="dxa"/>
              <w:left w:w="55" w:type="dxa"/>
              <w:bottom w:w="55" w:type="dxa"/>
              <w:right w:w="55" w:type="dxa"/>
            </w:tcMar>
          </w:tcPr>
          <w:p w14:paraId="434650B7"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Kaloryfery</w:t>
            </w:r>
          </w:p>
          <w:p w14:paraId="7B9344A2"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5BBCF7FB"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823F3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w miesiącu</w:t>
            </w:r>
          </w:p>
        </w:tc>
      </w:tr>
      <w:tr w:rsidR="00BA28B3" w:rsidRPr="000A1117" w14:paraId="18A951C2" w14:textId="77777777" w:rsidTr="0022621F">
        <w:trPr>
          <w:trHeight w:val="911"/>
        </w:trPr>
        <w:tc>
          <w:tcPr>
            <w:tcW w:w="956" w:type="dxa"/>
            <w:tcBorders>
              <w:left w:val="single" w:sz="2" w:space="0" w:color="000000"/>
              <w:bottom w:val="single" w:sz="2" w:space="0" w:color="000000"/>
            </w:tcBorders>
            <w:tcMar>
              <w:top w:w="55" w:type="dxa"/>
              <w:left w:w="55" w:type="dxa"/>
              <w:bottom w:w="55" w:type="dxa"/>
              <w:right w:w="55" w:type="dxa"/>
            </w:tcMar>
          </w:tcPr>
          <w:p w14:paraId="2EDF0E7E"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8</w:t>
            </w:r>
          </w:p>
        </w:tc>
        <w:tc>
          <w:tcPr>
            <w:tcW w:w="3561" w:type="dxa"/>
            <w:tcBorders>
              <w:left w:val="single" w:sz="2" w:space="0" w:color="000000"/>
              <w:bottom w:val="single" w:sz="2" w:space="0" w:color="000000"/>
            </w:tcBorders>
            <w:tcMar>
              <w:top w:w="55" w:type="dxa"/>
              <w:left w:w="55" w:type="dxa"/>
              <w:bottom w:w="55" w:type="dxa"/>
              <w:right w:w="55" w:type="dxa"/>
            </w:tcMar>
          </w:tcPr>
          <w:p w14:paraId="3E3BC92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Oprawy oświetleniowe, klosze- dział techniczny</w:t>
            </w:r>
          </w:p>
          <w:p w14:paraId="16A07453"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kratki wentylacyjne</w:t>
            </w:r>
          </w:p>
          <w:p w14:paraId="249B4C80"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74D294C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4DA18A2D"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93EC713"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67FEDE" w14:textId="77777777" w:rsidR="00BA28B3" w:rsidRPr="000A1117" w:rsidRDefault="00BA28B3" w:rsidP="00ED61E4">
            <w:pPr>
              <w:widowControl w:val="0"/>
              <w:suppressLineNumbers/>
              <w:suppressAutoHyphens/>
              <w:autoSpaceDN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2 x w roku</w:t>
            </w:r>
          </w:p>
        </w:tc>
      </w:tr>
      <w:tr w:rsidR="00BA28B3" w:rsidRPr="000A1117" w14:paraId="313D95C5" w14:textId="77777777" w:rsidTr="0022621F">
        <w:trPr>
          <w:trHeight w:val="470"/>
        </w:trPr>
        <w:tc>
          <w:tcPr>
            <w:tcW w:w="956" w:type="dxa"/>
            <w:tcBorders>
              <w:left w:val="single" w:sz="2" w:space="0" w:color="000000"/>
              <w:bottom w:val="single" w:sz="2" w:space="0" w:color="000000"/>
            </w:tcBorders>
            <w:tcMar>
              <w:top w:w="55" w:type="dxa"/>
              <w:left w:w="55" w:type="dxa"/>
              <w:bottom w:w="55" w:type="dxa"/>
              <w:right w:w="55" w:type="dxa"/>
            </w:tcMar>
          </w:tcPr>
          <w:p w14:paraId="32B2416A"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9</w:t>
            </w:r>
          </w:p>
        </w:tc>
        <w:tc>
          <w:tcPr>
            <w:tcW w:w="3561" w:type="dxa"/>
            <w:tcBorders>
              <w:left w:val="single" w:sz="2" w:space="0" w:color="000000"/>
              <w:bottom w:val="single" w:sz="2" w:space="0" w:color="000000"/>
            </w:tcBorders>
            <w:tcMar>
              <w:top w:w="55" w:type="dxa"/>
              <w:left w:w="55" w:type="dxa"/>
              <w:bottom w:w="55" w:type="dxa"/>
              <w:right w:w="55" w:type="dxa"/>
            </w:tcMar>
          </w:tcPr>
          <w:p w14:paraId="7B845359"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Kosze na odpady</w:t>
            </w:r>
          </w:p>
          <w:p w14:paraId="1E7E875A"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771B51A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1831DB"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bl>
    <w:p w14:paraId="22A7801C"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dezynfekcję należy wykonać po usunięciu materiału biologicznego</w:t>
      </w:r>
    </w:p>
    <w:p w14:paraId="0EEA67F9" w14:textId="77777777" w:rsidR="00BA28B3" w:rsidRPr="000A1117" w:rsidRDefault="00BA28B3" w:rsidP="00BA28B3">
      <w:pPr>
        <w:widowControl w:val="0"/>
        <w:suppressAutoHyphens/>
        <w:autoSpaceDN w:val="0"/>
        <w:jc w:val="center"/>
        <w:textAlignment w:val="baseline"/>
        <w:rPr>
          <w:rFonts w:eastAsia="SimSun"/>
          <w:b/>
          <w:bCs/>
          <w:kern w:val="3"/>
          <w:sz w:val="18"/>
          <w:szCs w:val="18"/>
          <w:lang w:eastAsia="zh-CN" w:bidi="hi-IN"/>
        </w:rPr>
      </w:pPr>
    </w:p>
    <w:p w14:paraId="51A37EF7" w14:textId="77777777" w:rsidR="00BA28B3" w:rsidRPr="000A1117" w:rsidRDefault="00BA28B3" w:rsidP="00BA28B3">
      <w:pPr>
        <w:widowControl w:val="0"/>
        <w:suppressAutoHyphens/>
        <w:autoSpaceDN w:val="0"/>
        <w:textAlignment w:val="baseline"/>
        <w:rPr>
          <w:rFonts w:eastAsia="SimSun"/>
          <w:b/>
          <w:bCs/>
          <w:kern w:val="3"/>
          <w:sz w:val="14"/>
          <w:szCs w:val="14"/>
          <w:lang w:eastAsia="zh-CN" w:bidi="hi-IN"/>
        </w:rPr>
      </w:pPr>
      <w:r w:rsidRPr="000A1117">
        <w:rPr>
          <w:rFonts w:eastAsia="SimSun"/>
          <w:b/>
          <w:bCs/>
          <w:kern w:val="3"/>
          <w:sz w:val="14"/>
          <w:szCs w:val="14"/>
          <w:lang w:eastAsia="zh-CN" w:bidi="hi-IN"/>
        </w:rPr>
        <w:t>* druk dwustronny</w:t>
      </w:r>
    </w:p>
    <w:p w14:paraId="084ABCD3"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363A9E21"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lastRenderedPageBreak/>
        <w:t>Łazienki, sanitariaty</w:t>
      </w:r>
    </w:p>
    <w:p w14:paraId="01D129AA"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9988" w:type="dxa"/>
        <w:tblLayout w:type="fixed"/>
        <w:tblCellMar>
          <w:left w:w="10" w:type="dxa"/>
          <w:right w:w="10" w:type="dxa"/>
        </w:tblCellMar>
        <w:tblLook w:val="0000" w:firstRow="0" w:lastRow="0" w:firstColumn="0" w:lastColumn="0" w:noHBand="0" w:noVBand="0"/>
      </w:tblPr>
      <w:tblGrid>
        <w:gridCol w:w="960"/>
        <w:gridCol w:w="3577"/>
        <w:gridCol w:w="2269"/>
        <w:gridCol w:w="3182"/>
      </w:tblGrid>
      <w:tr w:rsidR="00BA28B3" w:rsidRPr="000A1117" w14:paraId="318F835D" w14:textId="77777777" w:rsidTr="0022621F">
        <w:trPr>
          <w:trHeight w:val="465"/>
        </w:trPr>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14:paraId="503811C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577" w:type="dxa"/>
            <w:tcBorders>
              <w:top w:val="single" w:sz="2" w:space="0" w:color="000000"/>
              <w:left w:val="single" w:sz="2" w:space="0" w:color="000000"/>
              <w:bottom w:val="single" w:sz="2" w:space="0" w:color="000000"/>
            </w:tcBorders>
            <w:tcMar>
              <w:top w:w="55" w:type="dxa"/>
              <w:left w:w="55" w:type="dxa"/>
              <w:bottom w:w="55" w:type="dxa"/>
              <w:right w:w="55" w:type="dxa"/>
            </w:tcMar>
          </w:tcPr>
          <w:p w14:paraId="120F1A40"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ciągłego skażenia</w:t>
            </w:r>
          </w:p>
          <w:p w14:paraId="686EC5A4"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0A1117">
              <w:rPr>
                <w:b/>
                <w:bCs/>
                <w:kern w:val="3"/>
                <w:sz w:val="18"/>
                <w:szCs w:val="18"/>
                <w:lang w:eastAsia="zh-CN" w:bidi="hi-IN"/>
              </w:rPr>
              <w:t xml:space="preserve"> </w:t>
            </w:r>
            <w:r w:rsidRPr="000A1117">
              <w:rPr>
                <w:rFonts w:eastAsia="SimSun"/>
                <w:b/>
                <w:bCs/>
                <w:kern w:val="3"/>
                <w:sz w:val="18"/>
                <w:szCs w:val="18"/>
                <w:lang w:eastAsia="zh-CN" w:bidi="hi-IN"/>
              </w:rPr>
              <w:t>( strefa III )</w:t>
            </w:r>
          </w:p>
        </w:tc>
        <w:tc>
          <w:tcPr>
            <w:tcW w:w="2269" w:type="dxa"/>
            <w:tcBorders>
              <w:top w:val="single" w:sz="2" w:space="0" w:color="000000"/>
              <w:left w:val="single" w:sz="2" w:space="0" w:color="000000"/>
              <w:bottom w:val="single" w:sz="2" w:space="0" w:color="000000"/>
            </w:tcBorders>
            <w:tcMar>
              <w:top w:w="55" w:type="dxa"/>
              <w:left w:w="55" w:type="dxa"/>
              <w:bottom w:w="55" w:type="dxa"/>
              <w:right w:w="55" w:type="dxa"/>
            </w:tcMar>
          </w:tcPr>
          <w:p w14:paraId="7CA10DD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9D45E7"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0C81A0DC" w14:textId="77777777" w:rsidTr="0022621F">
        <w:trPr>
          <w:trHeight w:val="465"/>
        </w:trPr>
        <w:tc>
          <w:tcPr>
            <w:tcW w:w="960" w:type="dxa"/>
            <w:tcBorders>
              <w:left w:val="single" w:sz="2" w:space="0" w:color="000000"/>
              <w:bottom w:val="single" w:sz="2" w:space="0" w:color="000000"/>
            </w:tcBorders>
            <w:tcMar>
              <w:top w:w="55" w:type="dxa"/>
              <w:left w:w="55" w:type="dxa"/>
              <w:bottom w:w="55" w:type="dxa"/>
              <w:right w:w="55" w:type="dxa"/>
            </w:tcMar>
          </w:tcPr>
          <w:p w14:paraId="69AF5575"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1</w:t>
            </w:r>
          </w:p>
        </w:tc>
        <w:tc>
          <w:tcPr>
            <w:tcW w:w="3577" w:type="dxa"/>
            <w:tcBorders>
              <w:left w:val="single" w:sz="2" w:space="0" w:color="000000"/>
              <w:bottom w:val="single" w:sz="2" w:space="0" w:color="000000"/>
            </w:tcBorders>
            <w:tcMar>
              <w:top w:w="55" w:type="dxa"/>
              <w:left w:w="55" w:type="dxa"/>
              <w:bottom w:w="55" w:type="dxa"/>
              <w:right w:w="55" w:type="dxa"/>
            </w:tcMar>
          </w:tcPr>
          <w:p w14:paraId="066E5F12"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341E8CA"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Podłogi</w:t>
            </w:r>
          </w:p>
        </w:tc>
        <w:tc>
          <w:tcPr>
            <w:tcW w:w="2269" w:type="dxa"/>
            <w:tcBorders>
              <w:left w:val="single" w:sz="2" w:space="0" w:color="000000"/>
              <w:bottom w:val="single" w:sz="2" w:space="0" w:color="000000"/>
            </w:tcBorders>
            <w:tcMar>
              <w:top w:w="55" w:type="dxa"/>
              <w:left w:w="55" w:type="dxa"/>
              <w:bottom w:w="55" w:type="dxa"/>
              <w:right w:w="55" w:type="dxa"/>
            </w:tcMar>
          </w:tcPr>
          <w:p w14:paraId="228C7084"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0C53759"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E8F812"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1D8CA514"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6404E07D"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2</w:t>
            </w:r>
          </w:p>
        </w:tc>
        <w:tc>
          <w:tcPr>
            <w:tcW w:w="3577" w:type="dxa"/>
            <w:tcBorders>
              <w:left w:val="single" w:sz="2" w:space="0" w:color="000000"/>
              <w:bottom w:val="single" w:sz="2" w:space="0" w:color="000000"/>
            </w:tcBorders>
            <w:tcMar>
              <w:top w:w="55" w:type="dxa"/>
              <w:left w:w="55" w:type="dxa"/>
              <w:bottom w:w="55" w:type="dxa"/>
              <w:right w:w="55" w:type="dxa"/>
            </w:tcMar>
          </w:tcPr>
          <w:p w14:paraId="2A250553"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949FE24"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Urządzenia sanitarne ( muszle i deski sedesowe)</w:t>
            </w:r>
          </w:p>
        </w:tc>
        <w:tc>
          <w:tcPr>
            <w:tcW w:w="2269" w:type="dxa"/>
            <w:tcBorders>
              <w:left w:val="single" w:sz="2" w:space="0" w:color="000000"/>
              <w:bottom w:val="single" w:sz="2" w:space="0" w:color="000000"/>
            </w:tcBorders>
            <w:tcMar>
              <w:top w:w="55" w:type="dxa"/>
              <w:left w:w="55" w:type="dxa"/>
              <w:bottom w:w="55" w:type="dxa"/>
              <w:right w:w="55" w:type="dxa"/>
            </w:tcMar>
          </w:tcPr>
          <w:p w14:paraId="56A7A5BC"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88E0465"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4B947E"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0651CCA4"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37A5BB1F"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3</w:t>
            </w:r>
          </w:p>
        </w:tc>
        <w:tc>
          <w:tcPr>
            <w:tcW w:w="3577" w:type="dxa"/>
            <w:tcBorders>
              <w:left w:val="single" w:sz="2" w:space="0" w:color="000000"/>
              <w:bottom w:val="single" w:sz="2" w:space="0" w:color="000000"/>
            </w:tcBorders>
            <w:tcMar>
              <w:top w:w="55" w:type="dxa"/>
              <w:left w:w="55" w:type="dxa"/>
              <w:bottom w:w="55" w:type="dxa"/>
              <w:right w:w="55" w:type="dxa"/>
            </w:tcMar>
          </w:tcPr>
          <w:p w14:paraId="6C085958"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75870F1"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Umywalki z baterią, glazura wokół umywalki</w:t>
            </w:r>
          </w:p>
          <w:p w14:paraId="36F19DA6"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69" w:type="dxa"/>
            <w:tcBorders>
              <w:left w:val="single" w:sz="2" w:space="0" w:color="000000"/>
              <w:bottom w:val="single" w:sz="2" w:space="0" w:color="000000"/>
            </w:tcBorders>
            <w:tcMar>
              <w:top w:w="55" w:type="dxa"/>
              <w:left w:w="55" w:type="dxa"/>
              <w:bottom w:w="55" w:type="dxa"/>
              <w:right w:w="55" w:type="dxa"/>
            </w:tcMar>
          </w:tcPr>
          <w:p w14:paraId="6E39C9CF"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A00089B"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56E645"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6CCB53D"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40B9B604"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0B245D23"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4</w:t>
            </w:r>
          </w:p>
        </w:tc>
        <w:tc>
          <w:tcPr>
            <w:tcW w:w="3577" w:type="dxa"/>
            <w:tcBorders>
              <w:left w:val="single" w:sz="2" w:space="0" w:color="000000"/>
              <w:bottom w:val="single" w:sz="2" w:space="0" w:color="000000"/>
            </w:tcBorders>
            <w:tcMar>
              <w:top w:w="55" w:type="dxa"/>
              <w:left w:w="55" w:type="dxa"/>
              <w:bottom w:w="55" w:type="dxa"/>
              <w:right w:w="55" w:type="dxa"/>
            </w:tcMar>
          </w:tcPr>
          <w:p w14:paraId="0D15CBFA"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83EFB82"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color w:val="000000"/>
                <w:kern w:val="3"/>
                <w:sz w:val="18"/>
                <w:szCs w:val="18"/>
                <w:lang w:eastAsia="zh-CN" w:bidi="hi-IN"/>
              </w:rPr>
              <w:t xml:space="preserve"> </w:t>
            </w:r>
            <w:r w:rsidRPr="000A1117">
              <w:rPr>
                <w:rFonts w:eastAsia="SimSun"/>
                <w:color w:val="000000"/>
                <w:kern w:val="3"/>
                <w:sz w:val="18"/>
                <w:szCs w:val="18"/>
                <w:lang w:eastAsia="zh-CN" w:bidi="hi-IN"/>
              </w:rPr>
              <w:t>Natryski, brodziki</w:t>
            </w:r>
          </w:p>
          <w:p w14:paraId="43435ADB"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69" w:type="dxa"/>
            <w:tcBorders>
              <w:left w:val="single" w:sz="2" w:space="0" w:color="000000"/>
              <w:bottom w:val="single" w:sz="2" w:space="0" w:color="000000"/>
            </w:tcBorders>
            <w:tcMar>
              <w:top w:w="55" w:type="dxa"/>
              <w:left w:w="55" w:type="dxa"/>
              <w:bottom w:w="55" w:type="dxa"/>
              <w:right w:w="55" w:type="dxa"/>
            </w:tcMar>
          </w:tcPr>
          <w:p w14:paraId="0A0158FB"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0BF4B5B"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BAC868"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9A742C8"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53B93CF2" w14:textId="77777777" w:rsidTr="0022621F">
        <w:trPr>
          <w:trHeight w:val="465"/>
        </w:trPr>
        <w:tc>
          <w:tcPr>
            <w:tcW w:w="960" w:type="dxa"/>
            <w:tcBorders>
              <w:left w:val="single" w:sz="2" w:space="0" w:color="000000"/>
              <w:bottom w:val="single" w:sz="2" w:space="0" w:color="000000"/>
            </w:tcBorders>
            <w:tcMar>
              <w:top w:w="55" w:type="dxa"/>
              <w:left w:w="55" w:type="dxa"/>
              <w:bottom w:w="55" w:type="dxa"/>
              <w:right w:w="55" w:type="dxa"/>
            </w:tcMar>
          </w:tcPr>
          <w:p w14:paraId="2F889C9C"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5</w:t>
            </w:r>
          </w:p>
        </w:tc>
        <w:tc>
          <w:tcPr>
            <w:tcW w:w="3577" w:type="dxa"/>
            <w:tcBorders>
              <w:left w:val="single" w:sz="2" w:space="0" w:color="000000"/>
              <w:bottom w:val="single" w:sz="2" w:space="0" w:color="000000"/>
            </w:tcBorders>
            <w:tcMar>
              <w:top w:w="55" w:type="dxa"/>
              <w:left w:w="55" w:type="dxa"/>
              <w:bottom w:w="55" w:type="dxa"/>
              <w:right w:w="55" w:type="dxa"/>
            </w:tcMar>
          </w:tcPr>
          <w:p w14:paraId="26ECC864"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4D07540"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Parapety,  lustra</w:t>
            </w:r>
          </w:p>
        </w:tc>
        <w:tc>
          <w:tcPr>
            <w:tcW w:w="2269" w:type="dxa"/>
            <w:tcBorders>
              <w:left w:val="single" w:sz="2" w:space="0" w:color="000000"/>
              <w:bottom w:val="single" w:sz="2" w:space="0" w:color="000000"/>
            </w:tcBorders>
            <w:tcMar>
              <w:top w:w="55" w:type="dxa"/>
              <w:left w:w="55" w:type="dxa"/>
              <w:bottom w:w="55" w:type="dxa"/>
              <w:right w:w="55" w:type="dxa"/>
            </w:tcMar>
          </w:tcPr>
          <w:p w14:paraId="2C2EF8AF"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10722A6"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 , dezynfekcja</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C90250"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F6A7FE5"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1 x dziennie</w:t>
            </w:r>
          </w:p>
        </w:tc>
      </w:tr>
      <w:tr w:rsidR="00BA28B3" w:rsidRPr="000A1117" w14:paraId="7C7C8652"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0463F811"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6</w:t>
            </w:r>
          </w:p>
        </w:tc>
        <w:tc>
          <w:tcPr>
            <w:tcW w:w="3577" w:type="dxa"/>
            <w:tcBorders>
              <w:left w:val="single" w:sz="2" w:space="0" w:color="000000"/>
              <w:bottom w:val="single" w:sz="2" w:space="0" w:color="000000"/>
            </w:tcBorders>
            <w:tcMar>
              <w:top w:w="55" w:type="dxa"/>
              <w:left w:w="55" w:type="dxa"/>
              <w:bottom w:w="55" w:type="dxa"/>
              <w:right w:w="55" w:type="dxa"/>
            </w:tcMar>
          </w:tcPr>
          <w:p w14:paraId="0A306A16"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7E629386"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Drzwi</w:t>
            </w:r>
          </w:p>
          <w:p w14:paraId="26C26B1A"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Strefa dotykowa + 20 cm wokół klamki</w:t>
            </w:r>
          </w:p>
        </w:tc>
        <w:tc>
          <w:tcPr>
            <w:tcW w:w="2269" w:type="dxa"/>
            <w:tcBorders>
              <w:left w:val="single" w:sz="2" w:space="0" w:color="000000"/>
              <w:bottom w:val="single" w:sz="2" w:space="0" w:color="000000"/>
            </w:tcBorders>
            <w:tcMar>
              <w:top w:w="55" w:type="dxa"/>
              <w:left w:w="55" w:type="dxa"/>
              <w:bottom w:w="55" w:type="dxa"/>
              <w:right w:w="55" w:type="dxa"/>
            </w:tcMar>
          </w:tcPr>
          <w:p w14:paraId="0B937BD2"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401E3AF"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 i dezynfekcja</w:t>
            </w:r>
          </w:p>
          <w:p w14:paraId="4788737C"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C33DC1"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524E98E"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0A1117">
              <w:rPr>
                <w:rFonts w:eastAsia="SimSun"/>
                <w:kern w:val="3"/>
                <w:sz w:val="18"/>
                <w:szCs w:val="18"/>
                <w:lang w:eastAsia="zh-CN" w:bidi="hi-IN"/>
              </w:rPr>
              <w:t xml:space="preserve">1x dziennie </w:t>
            </w:r>
            <w:r w:rsidRPr="000A1117">
              <w:rPr>
                <w:rFonts w:eastAsia="SimSun"/>
                <w:color w:val="000000"/>
                <w:kern w:val="3"/>
                <w:sz w:val="18"/>
                <w:szCs w:val="18"/>
                <w:lang w:eastAsia="zh-CN" w:bidi="hi-IN"/>
              </w:rPr>
              <w:t>i w razie potrzeby</w:t>
            </w:r>
          </w:p>
          <w:p w14:paraId="0420E1A1" w14:textId="77777777" w:rsidR="00BA28B3" w:rsidRPr="000A1117"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Codziennie</w:t>
            </w:r>
          </w:p>
        </w:tc>
      </w:tr>
      <w:tr w:rsidR="00BA28B3" w:rsidRPr="000A1117" w14:paraId="1E09E07A" w14:textId="77777777" w:rsidTr="0022621F">
        <w:trPr>
          <w:trHeight w:val="465"/>
        </w:trPr>
        <w:tc>
          <w:tcPr>
            <w:tcW w:w="960" w:type="dxa"/>
            <w:tcBorders>
              <w:left w:val="single" w:sz="2" w:space="0" w:color="000000"/>
              <w:bottom w:val="single" w:sz="2" w:space="0" w:color="000000"/>
            </w:tcBorders>
            <w:tcMar>
              <w:top w:w="55" w:type="dxa"/>
              <w:left w:w="55" w:type="dxa"/>
              <w:bottom w:w="55" w:type="dxa"/>
              <w:right w:w="55" w:type="dxa"/>
            </w:tcMar>
          </w:tcPr>
          <w:p w14:paraId="5039F7C4"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7</w:t>
            </w:r>
          </w:p>
        </w:tc>
        <w:tc>
          <w:tcPr>
            <w:tcW w:w="3577" w:type="dxa"/>
            <w:tcBorders>
              <w:left w:val="single" w:sz="2" w:space="0" w:color="000000"/>
              <w:bottom w:val="single" w:sz="2" w:space="0" w:color="000000"/>
            </w:tcBorders>
            <w:tcMar>
              <w:top w:w="55" w:type="dxa"/>
              <w:left w:w="55" w:type="dxa"/>
              <w:bottom w:w="55" w:type="dxa"/>
              <w:right w:w="55" w:type="dxa"/>
            </w:tcMar>
          </w:tcPr>
          <w:p w14:paraId="5AE2FD55"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11D8BA1"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Kosze na odpady</w:t>
            </w:r>
          </w:p>
        </w:tc>
        <w:tc>
          <w:tcPr>
            <w:tcW w:w="2269" w:type="dxa"/>
            <w:tcBorders>
              <w:left w:val="single" w:sz="2" w:space="0" w:color="000000"/>
              <w:bottom w:val="single" w:sz="2" w:space="0" w:color="000000"/>
            </w:tcBorders>
            <w:tcMar>
              <w:top w:w="55" w:type="dxa"/>
              <w:left w:w="55" w:type="dxa"/>
              <w:bottom w:w="55" w:type="dxa"/>
              <w:right w:w="55" w:type="dxa"/>
            </w:tcMar>
          </w:tcPr>
          <w:p w14:paraId="758292F3"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D4C70F6"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964A6E"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8B25F96"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Po opróżnieniu</w:t>
            </w:r>
          </w:p>
        </w:tc>
      </w:tr>
      <w:tr w:rsidR="00BA28B3" w:rsidRPr="000A1117" w14:paraId="7002237B"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7BF559C5"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8</w:t>
            </w:r>
          </w:p>
        </w:tc>
        <w:tc>
          <w:tcPr>
            <w:tcW w:w="3577" w:type="dxa"/>
            <w:tcBorders>
              <w:left w:val="single" w:sz="2" w:space="0" w:color="000000"/>
              <w:bottom w:val="single" w:sz="2" w:space="0" w:color="000000"/>
            </w:tcBorders>
            <w:tcMar>
              <w:top w:w="55" w:type="dxa"/>
              <w:left w:w="55" w:type="dxa"/>
              <w:bottom w:w="55" w:type="dxa"/>
              <w:right w:w="55" w:type="dxa"/>
            </w:tcMar>
          </w:tcPr>
          <w:p w14:paraId="0E81D647"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26061113"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Ściany zmywalne</w:t>
            </w:r>
          </w:p>
        </w:tc>
        <w:tc>
          <w:tcPr>
            <w:tcW w:w="2269" w:type="dxa"/>
            <w:tcBorders>
              <w:left w:val="single" w:sz="2" w:space="0" w:color="000000"/>
              <w:bottom w:val="single" w:sz="2" w:space="0" w:color="000000"/>
            </w:tcBorders>
            <w:tcMar>
              <w:top w:w="55" w:type="dxa"/>
              <w:left w:w="55" w:type="dxa"/>
              <w:bottom w:w="55" w:type="dxa"/>
              <w:right w:w="55" w:type="dxa"/>
            </w:tcMar>
          </w:tcPr>
          <w:p w14:paraId="51C9D0FB"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663072C"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 i dezynfekcja</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170297"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DCB525D"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0A1117">
              <w:rPr>
                <w:rFonts w:eastAsia="SimSun"/>
                <w:kern w:val="3"/>
                <w:sz w:val="18"/>
                <w:szCs w:val="18"/>
                <w:lang w:eastAsia="zh-CN" w:bidi="hi-IN"/>
              </w:rPr>
              <w:t>1 x w</w:t>
            </w:r>
            <w:r w:rsidRPr="000A1117">
              <w:rPr>
                <w:rFonts w:eastAsia="SimSun"/>
                <w:strike/>
                <w:kern w:val="3"/>
                <w:sz w:val="18"/>
                <w:szCs w:val="18"/>
                <w:lang w:eastAsia="zh-CN" w:bidi="hi-IN"/>
              </w:rPr>
              <w:t xml:space="preserve"> </w:t>
            </w:r>
            <w:r w:rsidRPr="000A1117">
              <w:rPr>
                <w:rFonts w:eastAsia="SimSun"/>
                <w:color w:val="000000"/>
                <w:kern w:val="3"/>
                <w:sz w:val="18"/>
                <w:szCs w:val="18"/>
                <w:lang w:eastAsia="zh-CN" w:bidi="hi-IN"/>
              </w:rPr>
              <w:t>miesiącu</w:t>
            </w:r>
          </w:p>
          <w:p w14:paraId="2C23AF20" w14:textId="77777777" w:rsidR="00BA28B3" w:rsidRPr="000A1117"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i w razie potrzeby</w:t>
            </w:r>
          </w:p>
        </w:tc>
      </w:tr>
      <w:tr w:rsidR="00BA28B3" w:rsidRPr="000A1117" w14:paraId="292663EE" w14:textId="77777777" w:rsidTr="0022621F">
        <w:trPr>
          <w:trHeight w:val="1187"/>
        </w:trPr>
        <w:tc>
          <w:tcPr>
            <w:tcW w:w="960" w:type="dxa"/>
            <w:tcBorders>
              <w:left w:val="single" w:sz="2" w:space="0" w:color="000000"/>
              <w:bottom w:val="single" w:sz="2" w:space="0" w:color="000000"/>
            </w:tcBorders>
            <w:tcMar>
              <w:top w:w="55" w:type="dxa"/>
              <w:left w:w="55" w:type="dxa"/>
              <w:bottom w:w="55" w:type="dxa"/>
              <w:right w:w="55" w:type="dxa"/>
            </w:tcMar>
          </w:tcPr>
          <w:p w14:paraId="1D18231E"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9</w:t>
            </w:r>
          </w:p>
        </w:tc>
        <w:tc>
          <w:tcPr>
            <w:tcW w:w="3577" w:type="dxa"/>
            <w:tcBorders>
              <w:left w:val="single" w:sz="2" w:space="0" w:color="000000"/>
              <w:bottom w:val="single" w:sz="2" w:space="0" w:color="000000"/>
            </w:tcBorders>
            <w:tcMar>
              <w:top w:w="55" w:type="dxa"/>
              <w:left w:w="55" w:type="dxa"/>
              <w:bottom w:w="55" w:type="dxa"/>
              <w:right w:w="55" w:type="dxa"/>
            </w:tcMar>
          </w:tcPr>
          <w:p w14:paraId="4207EC12"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44F854E4" w14:textId="77777777" w:rsidR="00BA28B3" w:rsidRPr="000A1117"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Lampy - dział techniczny</w:t>
            </w:r>
          </w:p>
          <w:p w14:paraId="05DD8D51" w14:textId="77777777" w:rsidR="00BA28B3" w:rsidRPr="000A1117"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okna</w:t>
            </w:r>
          </w:p>
          <w:p w14:paraId="1F8311C7" w14:textId="77777777" w:rsidR="00BA28B3" w:rsidRPr="000A1117"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kratki wentylacyjne</w:t>
            </w:r>
          </w:p>
          <w:p w14:paraId="024DBF5C"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69" w:type="dxa"/>
            <w:tcBorders>
              <w:left w:val="single" w:sz="2" w:space="0" w:color="000000"/>
              <w:bottom w:val="single" w:sz="2" w:space="0" w:color="000000"/>
            </w:tcBorders>
            <w:tcMar>
              <w:top w:w="55" w:type="dxa"/>
              <w:left w:w="55" w:type="dxa"/>
              <w:bottom w:w="55" w:type="dxa"/>
              <w:right w:w="55" w:type="dxa"/>
            </w:tcMar>
          </w:tcPr>
          <w:p w14:paraId="7BB2EB82"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A01D830"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w:t>
            </w:r>
          </w:p>
          <w:p w14:paraId="53CF5A84"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54D052D1"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odkurzanie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060619"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D24D5AF"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w roku</w:t>
            </w:r>
          </w:p>
        </w:tc>
      </w:tr>
    </w:tbl>
    <w:p w14:paraId="40D474A2"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318B3628"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Brudownik / pomieszczenie porządkowe</w:t>
      </w:r>
    </w:p>
    <w:p w14:paraId="44A96510"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10153" w:type="dxa"/>
        <w:tblLayout w:type="fixed"/>
        <w:tblCellMar>
          <w:left w:w="10" w:type="dxa"/>
          <w:right w:w="10" w:type="dxa"/>
        </w:tblCellMar>
        <w:tblLook w:val="0000" w:firstRow="0" w:lastRow="0" w:firstColumn="0" w:lastColumn="0" w:noHBand="0" w:noVBand="0"/>
      </w:tblPr>
      <w:tblGrid>
        <w:gridCol w:w="1134"/>
        <w:gridCol w:w="3203"/>
        <w:gridCol w:w="2582"/>
        <w:gridCol w:w="3234"/>
      </w:tblGrid>
      <w:tr w:rsidR="00BA28B3" w:rsidRPr="000A1117" w14:paraId="2077EF91" w14:textId="77777777" w:rsidTr="0022621F">
        <w:trPr>
          <w:trHeight w:val="238"/>
        </w:trPr>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3196EA0F"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203" w:type="dxa"/>
            <w:tcBorders>
              <w:top w:val="single" w:sz="2" w:space="0" w:color="000000"/>
              <w:left w:val="single" w:sz="2" w:space="0" w:color="000000"/>
              <w:bottom w:val="single" w:sz="2" w:space="0" w:color="000000"/>
            </w:tcBorders>
            <w:tcMar>
              <w:top w:w="55" w:type="dxa"/>
              <w:left w:w="55" w:type="dxa"/>
              <w:bottom w:w="55" w:type="dxa"/>
              <w:right w:w="55" w:type="dxa"/>
            </w:tcMar>
          </w:tcPr>
          <w:p w14:paraId="059E13B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ciągłego skażenia ( strefa III )</w:t>
            </w:r>
          </w:p>
        </w:tc>
        <w:tc>
          <w:tcPr>
            <w:tcW w:w="2582" w:type="dxa"/>
            <w:tcBorders>
              <w:top w:val="single" w:sz="2" w:space="0" w:color="000000"/>
              <w:left w:val="single" w:sz="2" w:space="0" w:color="000000"/>
              <w:bottom w:val="single" w:sz="2" w:space="0" w:color="000000"/>
            </w:tcBorders>
            <w:tcMar>
              <w:top w:w="55" w:type="dxa"/>
              <w:left w:w="55" w:type="dxa"/>
              <w:bottom w:w="55" w:type="dxa"/>
              <w:right w:w="55" w:type="dxa"/>
            </w:tcMar>
          </w:tcPr>
          <w:p w14:paraId="1C67649E"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2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8BD505"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583D21C8" w14:textId="77777777" w:rsidTr="0022621F">
        <w:trPr>
          <w:trHeight w:val="686"/>
        </w:trPr>
        <w:tc>
          <w:tcPr>
            <w:tcW w:w="1134" w:type="dxa"/>
            <w:tcBorders>
              <w:left w:val="single" w:sz="2" w:space="0" w:color="000000"/>
              <w:bottom w:val="single" w:sz="2" w:space="0" w:color="000000"/>
            </w:tcBorders>
            <w:tcMar>
              <w:top w:w="55" w:type="dxa"/>
              <w:left w:w="55" w:type="dxa"/>
              <w:bottom w:w="55" w:type="dxa"/>
              <w:right w:w="55" w:type="dxa"/>
            </w:tcMar>
          </w:tcPr>
          <w:p w14:paraId="342E63D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203" w:type="dxa"/>
            <w:tcBorders>
              <w:left w:val="single" w:sz="2" w:space="0" w:color="000000"/>
              <w:bottom w:val="single" w:sz="2" w:space="0" w:color="000000"/>
            </w:tcBorders>
            <w:tcMar>
              <w:top w:w="55" w:type="dxa"/>
              <w:left w:w="55" w:type="dxa"/>
              <w:bottom w:w="55" w:type="dxa"/>
              <w:right w:w="55" w:type="dxa"/>
            </w:tcMar>
          </w:tcPr>
          <w:p w14:paraId="72B92AF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4B202D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Podłogi</w:t>
            </w:r>
          </w:p>
          <w:p w14:paraId="7C25073D"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82" w:type="dxa"/>
            <w:tcBorders>
              <w:left w:val="single" w:sz="2" w:space="0" w:color="000000"/>
              <w:bottom w:val="single" w:sz="2" w:space="0" w:color="000000"/>
            </w:tcBorders>
            <w:tcMar>
              <w:top w:w="55" w:type="dxa"/>
              <w:left w:w="55" w:type="dxa"/>
              <w:bottom w:w="55" w:type="dxa"/>
              <w:right w:w="55" w:type="dxa"/>
            </w:tcMar>
          </w:tcPr>
          <w:p w14:paraId="3393B46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47BEBF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175C4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580B6358" w14:textId="77777777" w:rsidTr="0022621F">
        <w:trPr>
          <w:trHeight w:val="477"/>
        </w:trPr>
        <w:tc>
          <w:tcPr>
            <w:tcW w:w="1134" w:type="dxa"/>
            <w:tcBorders>
              <w:left w:val="single" w:sz="2" w:space="0" w:color="000000"/>
              <w:bottom w:val="single" w:sz="2" w:space="0" w:color="000000"/>
            </w:tcBorders>
            <w:tcMar>
              <w:top w:w="55" w:type="dxa"/>
              <w:left w:w="55" w:type="dxa"/>
              <w:bottom w:w="55" w:type="dxa"/>
              <w:right w:w="55" w:type="dxa"/>
            </w:tcMar>
          </w:tcPr>
          <w:p w14:paraId="3C45E2C1"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203" w:type="dxa"/>
            <w:tcBorders>
              <w:left w:val="single" w:sz="2" w:space="0" w:color="000000"/>
              <w:bottom w:val="single" w:sz="2" w:space="0" w:color="000000"/>
            </w:tcBorders>
            <w:tcMar>
              <w:top w:w="55" w:type="dxa"/>
              <w:left w:w="55" w:type="dxa"/>
              <w:bottom w:w="55" w:type="dxa"/>
              <w:right w:w="55" w:type="dxa"/>
            </w:tcMar>
          </w:tcPr>
          <w:p w14:paraId="6018CB92"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Sprzęt i wyposażenie</w:t>
            </w:r>
          </w:p>
          <w:p w14:paraId="3246887E"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82" w:type="dxa"/>
            <w:tcBorders>
              <w:left w:val="single" w:sz="2" w:space="0" w:color="000000"/>
              <w:bottom w:val="single" w:sz="2" w:space="0" w:color="000000"/>
            </w:tcBorders>
            <w:tcMar>
              <w:top w:w="55" w:type="dxa"/>
              <w:left w:w="55" w:type="dxa"/>
              <w:bottom w:w="55" w:type="dxa"/>
              <w:right w:w="55" w:type="dxa"/>
            </w:tcMar>
          </w:tcPr>
          <w:p w14:paraId="56EF053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p w14:paraId="2AA70437"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597C88" w14:textId="77777777" w:rsidR="00BA28B3" w:rsidRPr="000A1117" w:rsidRDefault="00BA28B3" w:rsidP="00ED61E4">
            <w:pPr>
              <w:widowControl w:val="0"/>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673B594E"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47EEFD1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3</w:t>
            </w:r>
          </w:p>
        </w:tc>
        <w:tc>
          <w:tcPr>
            <w:tcW w:w="3203" w:type="dxa"/>
            <w:tcBorders>
              <w:left w:val="single" w:sz="2" w:space="0" w:color="000000"/>
              <w:bottom w:val="single" w:sz="2" w:space="0" w:color="000000"/>
            </w:tcBorders>
            <w:tcMar>
              <w:top w:w="55" w:type="dxa"/>
              <w:left w:w="55" w:type="dxa"/>
              <w:bottom w:w="55" w:type="dxa"/>
              <w:right w:w="55" w:type="dxa"/>
            </w:tcMar>
          </w:tcPr>
          <w:p w14:paraId="366F1D5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FC553D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Urządzenia sanitarne( zlewy, brodziki</w:t>
            </w:r>
          </w:p>
        </w:tc>
        <w:tc>
          <w:tcPr>
            <w:tcW w:w="2582" w:type="dxa"/>
            <w:tcBorders>
              <w:left w:val="single" w:sz="2" w:space="0" w:color="000000"/>
              <w:bottom w:val="single" w:sz="2" w:space="0" w:color="000000"/>
            </w:tcBorders>
            <w:tcMar>
              <w:top w:w="55" w:type="dxa"/>
              <w:left w:w="55" w:type="dxa"/>
              <w:bottom w:w="55" w:type="dxa"/>
              <w:right w:w="55" w:type="dxa"/>
            </w:tcMar>
          </w:tcPr>
          <w:p w14:paraId="302F4D8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1BD303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F0A751"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84FC4B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dziennie i w razie potrzeby</w:t>
            </w:r>
          </w:p>
        </w:tc>
      </w:tr>
      <w:tr w:rsidR="00BA28B3" w:rsidRPr="000A1117" w14:paraId="6593658F" w14:textId="77777777" w:rsidTr="0022621F">
        <w:trPr>
          <w:trHeight w:val="701"/>
        </w:trPr>
        <w:tc>
          <w:tcPr>
            <w:tcW w:w="1134" w:type="dxa"/>
            <w:tcBorders>
              <w:left w:val="single" w:sz="2" w:space="0" w:color="000000"/>
              <w:bottom w:val="single" w:sz="2" w:space="0" w:color="000000"/>
            </w:tcBorders>
            <w:tcMar>
              <w:top w:w="55" w:type="dxa"/>
              <w:left w:w="55" w:type="dxa"/>
              <w:bottom w:w="55" w:type="dxa"/>
              <w:right w:w="55" w:type="dxa"/>
            </w:tcMar>
          </w:tcPr>
          <w:p w14:paraId="6ADDEC9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4</w:t>
            </w:r>
          </w:p>
          <w:p w14:paraId="5ECA1BDE"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3203" w:type="dxa"/>
            <w:tcBorders>
              <w:left w:val="single" w:sz="2" w:space="0" w:color="000000"/>
              <w:bottom w:val="single" w:sz="2" w:space="0" w:color="000000"/>
            </w:tcBorders>
            <w:tcMar>
              <w:top w:w="55" w:type="dxa"/>
              <w:left w:w="55" w:type="dxa"/>
              <w:bottom w:w="55" w:type="dxa"/>
              <w:right w:w="55" w:type="dxa"/>
            </w:tcMar>
          </w:tcPr>
          <w:p w14:paraId="0A9C0AB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Zlewy</w:t>
            </w:r>
          </w:p>
          <w:p w14:paraId="1F53B3A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91F9E60"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i/>
                <w:iCs/>
                <w:color w:val="000000"/>
                <w:kern w:val="3"/>
                <w:sz w:val="18"/>
                <w:szCs w:val="18"/>
                <w:lang w:eastAsia="zh-CN" w:bidi="hi-IN"/>
              </w:rPr>
              <w:t xml:space="preserve"> </w:t>
            </w:r>
            <w:r w:rsidRPr="000A1117">
              <w:rPr>
                <w:rFonts w:eastAsia="SimSun"/>
                <w:i/>
                <w:iCs/>
                <w:color w:val="000000"/>
                <w:kern w:val="3"/>
                <w:sz w:val="18"/>
                <w:szCs w:val="18"/>
                <w:lang w:eastAsia="zh-CN" w:bidi="hi-IN"/>
              </w:rPr>
              <w:t>Dozowniki</w:t>
            </w:r>
          </w:p>
        </w:tc>
        <w:tc>
          <w:tcPr>
            <w:tcW w:w="2582" w:type="dxa"/>
            <w:tcBorders>
              <w:left w:val="single" w:sz="2" w:space="0" w:color="000000"/>
              <w:bottom w:val="single" w:sz="2" w:space="0" w:color="000000"/>
            </w:tcBorders>
            <w:tcMar>
              <w:top w:w="55" w:type="dxa"/>
              <w:left w:w="55" w:type="dxa"/>
              <w:bottom w:w="55" w:type="dxa"/>
              <w:right w:w="55" w:type="dxa"/>
            </w:tcMar>
          </w:tcPr>
          <w:p w14:paraId="7D0BB61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5696A8"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2 x dziennie i w razie potrzeby</w:t>
            </w:r>
          </w:p>
          <w:p w14:paraId="25DE8B51"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Przed napełnieniem</w:t>
            </w:r>
          </w:p>
        </w:tc>
      </w:tr>
      <w:tr w:rsidR="00BA28B3" w:rsidRPr="000A1117" w14:paraId="60F625F7"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62AC158F"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203" w:type="dxa"/>
            <w:tcBorders>
              <w:left w:val="single" w:sz="2" w:space="0" w:color="000000"/>
              <w:bottom w:val="single" w:sz="2" w:space="0" w:color="000000"/>
            </w:tcBorders>
            <w:tcMar>
              <w:top w:w="55" w:type="dxa"/>
              <w:left w:w="55" w:type="dxa"/>
              <w:bottom w:w="55" w:type="dxa"/>
              <w:right w:w="55" w:type="dxa"/>
            </w:tcMar>
          </w:tcPr>
          <w:p w14:paraId="7EC3FD64"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FDCDB7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Parapety, półki,</w:t>
            </w:r>
          </w:p>
        </w:tc>
        <w:tc>
          <w:tcPr>
            <w:tcW w:w="2582" w:type="dxa"/>
            <w:tcBorders>
              <w:left w:val="single" w:sz="2" w:space="0" w:color="000000"/>
              <w:bottom w:val="single" w:sz="2" w:space="0" w:color="000000"/>
            </w:tcBorders>
            <w:tcMar>
              <w:top w:w="55" w:type="dxa"/>
              <w:left w:w="55" w:type="dxa"/>
              <w:bottom w:w="55" w:type="dxa"/>
              <w:right w:w="55" w:type="dxa"/>
            </w:tcMar>
          </w:tcPr>
          <w:p w14:paraId="16DD357C"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F599F2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3C65F9"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420FF7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3E11FDE0"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5E1B607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203" w:type="dxa"/>
            <w:tcBorders>
              <w:left w:val="single" w:sz="2" w:space="0" w:color="000000"/>
              <w:bottom w:val="single" w:sz="2" w:space="0" w:color="000000"/>
            </w:tcBorders>
            <w:tcMar>
              <w:top w:w="55" w:type="dxa"/>
              <w:left w:w="55" w:type="dxa"/>
              <w:bottom w:w="55" w:type="dxa"/>
              <w:right w:w="55" w:type="dxa"/>
            </w:tcMar>
          </w:tcPr>
          <w:p w14:paraId="5B5109CD"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EF1E360"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Kosze na odpady</w:t>
            </w:r>
          </w:p>
        </w:tc>
        <w:tc>
          <w:tcPr>
            <w:tcW w:w="2582" w:type="dxa"/>
            <w:tcBorders>
              <w:left w:val="single" w:sz="2" w:space="0" w:color="000000"/>
              <w:bottom w:val="single" w:sz="2" w:space="0" w:color="000000"/>
            </w:tcBorders>
            <w:tcMar>
              <w:top w:w="55" w:type="dxa"/>
              <w:left w:w="55" w:type="dxa"/>
              <w:bottom w:w="55" w:type="dxa"/>
              <w:right w:w="55" w:type="dxa"/>
            </w:tcMar>
          </w:tcPr>
          <w:p w14:paraId="30ACB4E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CA5431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0B60D0"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E8DB97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r w:rsidR="00BA28B3" w:rsidRPr="000A1117" w14:paraId="0CC23D45"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534551D1"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256097C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7</w:t>
            </w:r>
          </w:p>
        </w:tc>
        <w:tc>
          <w:tcPr>
            <w:tcW w:w="3203" w:type="dxa"/>
            <w:tcBorders>
              <w:left w:val="single" w:sz="2" w:space="0" w:color="000000"/>
              <w:bottom w:val="single" w:sz="2" w:space="0" w:color="000000"/>
            </w:tcBorders>
            <w:tcMar>
              <w:top w:w="55" w:type="dxa"/>
              <w:left w:w="55" w:type="dxa"/>
              <w:bottom w:w="55" w:type="dxa"/>
              <w:right w:w="55" w:type="dxa"/>
            </w:tcMar>
          </w:tcPr>
          <w:p w14:paraId="05AC0A8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41DD230"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Ściany</w:t>
            </w:r>
          </w:p>
        </w:tc>
        <w:tc>
          <w:tcPr>
            <w:tcW w:w="2582" w:type="dxa"/>
            <w:tcBorders>
              <w:left w:val="single" w:sz="2" w:space="0" w:color="000000"/>
              <w:bottom w:val="single" w:sz="2" w:space="0" w:color="000000"/>
            </w:tcBorders>
            <w:tcMar>
              <w:top w:w="55" w:type="dxa"/>
              <w:left w:w="55" w:type="dxa"/>
              <w:bottom w:w="55" w:type="dxa"/>
              <w:right w:w="55" w:type="dxa"/>
            </w:tcMar>
          </w:tcPr>
          <w:p w14:paraId="771544C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5FCF2E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FFECD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C2D311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w:t>
            </w:r>
          </w:p>
        </w:tc>
      </w:tr>
      <w:tr w:rsidR="00BA28B3" w:rsidRPr="000A1117" w14:paraId="09293FB9" w14:textId="77777777" w:rsidTr="0022621F">
        <w:trPr>
          <w:trHeight w:val="701"/>
        </w:trPr>
        <w:tc>
          <w:tcPr>
            <w:tcW w:w="1134" w:type="dxa"/>
            <w:tcBorders>
              <w:left w:val="single" w:sz="2" w:space="0" w:color="000000"/>
              <w:bottom w:val="single" w:sz="2" w:space="0" w:color="000000"/>
            </w:tcBorders>
            <w:tcMar>
              <w:top w:w="55" w:type="dxa"/>
              <w:left w:w="55" w:type="dxa"/>
              <w:bottom w:w="55" w:type="dxa"/>
              <w:right w:w="55" w:type="dxa"/>
            </w:tcMar>
          </w:tcPr>
          <w:p w14:paraId="12B52CB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B8198F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203" w:type="dxa"/>
            <w:tcBorders>
              <w:left w:val="single" w:sz="2" w:space="0" w:color="000000"/>
              <w:bottom w:val="single" w:sz="2" w:space="0" w:color="000000"/>
            </w:tcBorders>
            <w:tcMar>
              <w:top w:w="55" w:type="dxa"/>
              <w:left w:w="55" w:type="dxa"/>
              <w:bottom w:w="55" w:type="dxa"/>
              <w:right w:w="55" w:type="dxa"/>
            </w:tcMar>
          </w:tcPr>
          <w:p w14:paraId="45D4FFF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Drzwi</w:t>
            </w:r>
          </w:p>
          <w:p w14:paraId="176C52D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FF3333"/>
                <w:kern w:val="3"/>
                <w:sz w:val="18"/>
                <w:szCs w:val="18"/>
                <w:lang w:eastAsia="zh-CN" w:bidi="hi-IN"/>
              </w:rPr>
            </w:pPr>
          </w:p>
          <w:p w14:paraId="31B3C19A"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Strefa dotykowa</w:t>
            </w:r>
          </w:p>
        </w:tc>
        <w:tc>
          <w:tcPr>
            <w:tcW w:w="2582" w:type="dxa"/>
            <w:tcBorders>
              <w:left w:val="single" w:sz="2" w:space="0" w:color="000000"/>
              <w:bottom w:val="single" w:sz="2" w:space="0" w:color="000000"/>
            </w:tcBorders>
            <w:tcMar>
              <w:top w:w="55" w:type="dxa"/>
              <w:left w:w="55" w:type="dxa"/>
              <w:bottom w:w="55" w:type="dxa"/>
              <w:right w:w="55" w:type="dxa"/>
            </w:tcMar>
          </w:tcPr>
          <w:p w14:paraId="5816F83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43CB2C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27A2D4C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AC73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1x w miesiącu</w:t>
            </w:r>
          </w:p>
          <w:p w14:paraId="7A4A5848" w14:textId="77777777" w:rsidR="00BA28B3" w:rsidRPr="000A1117" w:rsidRDefault="00BA28B3" w:rsidP="00ED61E4">
            <w:pPr>
              <w:widowControl w:val="0"/>
              <w:suppressLineNumbers/>
              <w:suppressAutoHyphens/>
              <w:autoSpaceDN w:val="0"/>
              <w:jc w:val="center"/>
              <w:textAlignment w:val="baseline"/>
              <w:rPr>
                <w:rFonts w:eastAsia="SimSun"/>
                <w:i/>
                <w:iCs/>
                <w:color w:val="FF3333"/>
                <w:kern w:val="3"/>
                <w:sz w:val="18"/>
                <w:szCs w:val="18"/>
                <w:lang w:eastAsia="zh-CN" w:bidi="hi-IN"/>
              </w:rPr>
            </w:pPr>
          </w:p>
          <w:p w14:paraId="1129BC4B"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tc>
      </w:tr>
      <w:tr w:rsidR="00BA28B3" w:rsidRPr="000A1117" w14:paraId="7874F8DD" w14:textId="77777777" w:rsidTr="0022621F">
        <w:trPr>
          <w:trHeight w:val="701"/>
        </w:trPr>
        <w:tc>
          <w:tcPr>
            <w:tcW w:w="1134" w:type="dxa"/>
            <w:tcBorders>
              <w:left w:val="single" w:sz="2" w:space="0" w:color="000000"/>
              <w:bottom w:val="single" w:sz="2" w:space="0" w:color="000000"/>
            </w:tcBorders>
            <w:tcMar>
              <w:top w:w="55" w:type="dxa"/>
              <w:left w:w="55" w:type="dxa"/>
              <w:bottom w:w="55" w:type="dxa"/>
              <w:right w:w="55" w:type="dxa"/>
            </w:tcMar>
          </w:tcPr>
          <w:p w14:paraId="0E7E51B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F115AC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9</w:t>
            </w:r>
          </w:p>
        </w:tc>
        <w:tc>
          <w:tcPr>
            <w:tcW w:w="3203" w:type="dxa"/>
            <w:tcBorders>
              <w:left w:val="single" w:sz="2" w:space="0" w:color="000000"/>
              <w:bottom w:val="single" w:sz="2" w:space="0" w:color="000000"/>
            </w:tcBorders>
            <w:tcMar>
              <w:top w:w="55" w:type="dxa"/>
              <w:left w:w="55" w:type="dxa"/>
              <w:bottom w:w="55" w:type="dxa"/>
              <w:right w:w="55" w:type="dxa"/>
            </w:tcMar>
          </w:tcPr>
          <w:p w14:paraId="77D37B52"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Lampy- dział techniczny</w:t>
            </w:r>
          </w:p>
          <w:p w14:paraId="072EF77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Okna                                                  Kratki wentylacyjne</w:t>
            </w:r>
          </w:p>
        </w:tc>
        <w:tc>
          <w:tcPr>
            <w:tcW w:w="2582" w:type="dxa"/>
            <w:tcBorders>
              <w:left w:val="single" w:sz="2" w:space="0" w:color="000000"/>
              <w:bottom w:val="single" w:sz="2" w:space="0" w:color="000000"/>
            </w:tcBorders>
            <w:tcMar>
              <w:top w:w="55" w:type="dxa"/>
              <w:left w:w="55" w:type="dxa"/>
              <w:bottom w:w="55" w:type="dxa"/>
              <w:right w:w="55" w:type="dxa"/>
            </w:tcMar>
          </w:tcPr>
          <w:p w14:paraId="2FD97C9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Mycie                                             </w:t>
            </w:r>
          </w:p>
          <w:p w14:paraId="458E2C5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7A48AE6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 odkurzanie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5744E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BFA9D6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3A7C39EF"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4AC76535"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5E8284DC"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dezynfekcję należy wykonać po usunięciu materiału biologicznego</w:t>
      </w:r>
    </w:p>
    <w:p w14:paraId="502FC742"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53FC18ED"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09550FCC"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1F4BB477"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36570B47" w14:textId="77777777" w:rsidR="00BA28B3" w:rsidRPr="000A1117" w:rsidRDefault="00BA28B3" w:rsidP="00BA28B3">
      <w:pPr>
        <w:widowControl w:val="0"/>
        <w:suppressAutoHyphens/>
        <w:autoSpaceDN w:val="0"/>
        <w:textAlignment w:val="baseline"/>
        <w:rPr>
          <w:rFonts w:eastAsia="SimSun"/>
          <w:kern w:val="3"/>
          <w:szCs w:val="24"/>
          <w:lang w:eastAsia="zh-CN" w:bidi="hi-IN"/>
        </w:rPr>
      </w:pPr>
      <w:r w:rsidRPr="000A1117">
        <w:rPr>
          <w:rFonts w:eastAsia="SimSun"/>
          <w:b/>
          <w:bCs/>
          <w:kern w:val="3"/>
          <w:sz w:val="18"/>
          <w:szCs w:val="18"/>
          <w:lang w:eastAsia="zh-CN" w:bidi="hi-IN"/>
        </w:rPr>
        <w:t>Kuchenka/zmywalnia + jadalnia</w:t>
      </w:r>
    </w:p>
    <w:p w14:paraId="445878A9"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10003" w:type="dxa"/>
        <w:tblLayout w:type="fixed"/>
        <w:tblCellMar>
          <w:left w:w="10" w:type="dxa"/>
          <w:right w:w="10" w:type="dxa"/>
        </w:tblCellMar>
        <w:tblLook w:val="0000" w:firstRow="0" w:lastRow="0" w:firstColumn="0" w:lastColumn="0" w:noHBand="0" w:noVBand="0"/>
      </w:tblPr>
      <w:tblGrid>
        <w:gridCol w:w="1231"/>
        <w:gridCol w:w="3314"/>
        <w:gridCol w:w="2272"/>
        <w:gridCol w:w="3186"/>
      </w:tblGrid>
      <w:tr w:rsidR="00BA28B3" w:rsidRPr="000A1117" w14:paraId="79BE7516" w14:textId="77777777" w:rsidTr="0022621F">
        <w:trPr>
          <w:trHeight w:val="237"/>
        </w:trPr>
        <w:tc>
          <w:tcPr>
            <w:tcW w:w="1231" w:type="dxa"/>
            <w:tcBorders>
              <w:top w:val="single" w:sz="2" w:space="0" w:color="000000"/>
              <w:left w:val="single" w:sz="2" w:space="0" w:color="000000"/>
              <w:bottom w:val="single" w:sz="2" w:space="0" w:color="000000"/>
            </w:tcBorders>
            <w:tcMar>
              <w:top w:w="55" w:type="dxa"/>
              <w:left w:w="55" w:type="dxa"/>
              <w:bottom w:w="55" w:type="dxa"/>
              <w:right w:w="55" w:type="dxa"/>
            </w:tcMar>
          </w:tcPr>
          <w:p w14:paraId="1119CB62"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314" w:type="dxa"/>
            <w:tcBorders>
              <w:top w:val="single" w:sz="2" w:space="0" w:color="000000"/>
              <w:left w:val="single" w:sz="2" w:space="0" w:color="000000"/>
              <w:bottom w:val="single" w:sz="2" w:space="0" w:color="000000"/>
            </w:tcBorders>
            <w:tcMar>
              <w:top w:w="55" w:type="dxa"/>
              <w:left w:w="55" w:type="dxa"/>
              <w:bottom w:w="55" w:type="dxa"/>
              <w:right w:w="55" w:type="dxa"/>
            </w:tcMar>
          </w:tcPr>
          <w:p w14:paraId="259C15DE"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 ( strefa II)</w:t>
            </w:r>
          </w:p>
        </w:tc>
        <w:tc>
          <w:tcPr>
            <w:tcW w:w="2272" w:type="dxa"/>
            <w:tcBorders>
              <w:top w:val="single" w:sz="2" w:space="0" w:color="000000"/>
              <w:left w:val="single" w:sz="2" w:space="0" w:color="000000"/>
              <w:bottom w:val="single" w:sz="2" w:space="0" w:color="000000"/>
            </w:tcBorders>
            <w:tcMar>
              <w:top w:w="55" w:type="dxa"/>
              <w:left w:w="55" w:type="dxa"/>
              <w:bottom w:w="55" w:type="dxa"/>
              <w:right w:w="55" w:type="dxa"/>
            </w:tcMar>
          </w:tcPr>
          <w:p w14:paraId="6FFFA00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AAA666"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1FD6C031"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1A9ECBA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8F66BB3"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314" w:type="dxa"/>
            <w:tcBorders>
              <w:left w:val="single" w:sz="2" w:space="0" w:color="000000"/>
              <w:bottom w:val="single" w:sz="2" w:space="0" w:color="000000"/>
            </w:tcBorders>
            <w:tcMar>
              <w:top w:w="55" w:type="dxa"/>
              <w:left w:w="55" w:type="dxa"/>
              <w:bottom w:w="55" w:type="dxa"/>
              <w:right w:w="55" w:type="dxa"/>
            </w:tcMar>
          </w:tcPr>
          <w:p w14:paraId="008EA32C"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B168D1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Blaty robocze</w:t>
            </w:r>
          </w:p>
        </w:tc>
        <w:tc>
          <w:tcPr>
            <w:tcW w:w="2272" w:type="dxa"/>
            <w:tcBorders>
              <w:left w:val="single" w:sz="2" w:space="0" w:color="000000"/>
              <w:bottom w:val="single" w:sz="2" w:space="0" w:color="000000"/>
            </w:tcBorders>
            <w:tcMar>
              <w:top w:w="55" w:type="dxa"/>
              <w:left w:w="55" w:type="dxa"/>
              <w:bottom w:w="55" w:type="dxa"/>
              <w:right w:w="55" w:type="dxa"/>
            </w:tcMar>
          </w:tcPr>
          <w:p w14:paraId="2B2FE82D"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7EAE18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DB20C8"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985749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każdym posiłku</w:t>
            </w:r>
          </w:p>
        </w:tc>
      </w:tr>
      <w:tr w:rsidR="00BA28B3" w:rsidRPr="000A1117" w14:paraId="3E138A19"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0C97CA8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364175C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314" w:type="dxa"/>
            <w:tcBorders>
              <w:left w:val="single" w:sz="2" w:space="0" w:color="000000"/>
              <w:bottom w:val="single" w:sz="2" w:space="0" w:color="000000"/>
            </w:tcBorders>
            <w:tcMar>
              <w:top w:w="55" w:type="dxa"/>
              <w:left w:w="55" w:type="dxa"/>
              <w:bottom w:w="55" w:type="dxa"/>
              <w:right w:w="55" w:type="dxa"/>
            </w:tcMar>
          </w:tcPr>
          <w:p w14:paraId="084F6FB8"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A7D89F5"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Dozowniki/ podajniki</w:t>
            </w:r>
          </w:p>
        </w:tc>
        <w:tc>
          <w:tcPr>
            <w:tcW w:w="2272" w:type="dxa"/>
            <w:tcBorders>
              <w:left w:val="single" w:sz="2" w:space="0" w:color="000000"/>
              <w:bottom w:val="single" w:sz="2" w:space="0" w:color="000000"/>
            </w:tcBorders>
            <w:tcMar>
              <w:top w:w="55" w:type="dxa"/>
              <w:left w:w="55" w:type="dxa"/>
              <w:bottom w:w="55" w:type="dxa"/>
              <w:right w:w="55" w:type="dxa"/>
            </w:tcMar>
          </w:tcPr>
          <w:p w14:paraId="6D226AF8"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C6EACAB"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310A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E020200"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Przed napełnieniem</w:t>
            </w:r>
          </w:p>
        </w:tc>
      </w:tr>
      <w:tr w:rsidR="00BA28B3" w:rsidRPr="000A1117" w14:paraId="025456DB"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0EA5C19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80095E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3</w:t>
            </w:r>
          </w:p>
        </w:tc>
        <w:tc>
          <w:tcPr>
            <w:tcW w:w="3314" w:type="dxa"/>
            <w:tcBorders>
              <w:left w:val="single" w:sz="2" w:space="0" w:color="000000"/>
              <w:bottom w:val="single" w:sz="2" w:space="0" w:color="000000"/>
            </w:tcBorders>
            <w:tcMar>
              <w:top w:w="55" w:type="dxa"/>
              <w:left w:w="55" w:type="dxa"/>
              <w:bottom w:w="55" w:type="dxa"/>
              <w:right w:w="55" w:type="dxa"/>
            </w:tcMar>
          </w:tcPr>
          <w:p w14:paraId="19835C7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F7E244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Umywalka/ zlewozmywak/baterie</w:t>
            </w:r>
          </w:p>
        </w:tc>
        <w:tc>
          <w:tcPr>
            <w:tcW w:w="2272" w:type="dxa"/>
            <w:tcBorders>
              <w:left w:val="single" w:sz="2" w:space="0" w:color="000000"/>
              <w:bottom w:val="single" w:sz="2" w:space="0" w:color="000000"/>
            </w:tcBorders>
            <w:tcMar>
              <w:top w:w="55" w:type="dxa"/>
              <w:left w:w="55" w:type="dxa"/>
              <w:bottom w:w="55" w:type="dxa"/>
              <w:right w:w="55" w:type="dxa"/>
            </w:tcMar>
          </w:tcPr>
          <w:p w14:paraId="0541BD37"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604942A"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B4D70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CAA74E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5390E1C0"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7894D03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004EB3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4</w:t>
            </w:r>
          </w:p>
        </w:tc>
        <w:tc>
          <w:tcPr>
            <w:tcW w:w="3314" w:type="dxa"/>
            <w:tcBorders>
              <w:left w:val="single" w:sz="2" w:space="0" w:color="000000"/>
              <w:bottom w:val="single" w:sz="2" w:space="0" w:color="000000"/>
            </w:tcBorders>
            <w:tcMar>
              <w:top w:w="55" w:type="dxa"/>
              <w:left w:w="55" w:type="dxa"/>
              <w:bottom w:w="55" w:type="dxa"/>
              <w:right w:w="55" w:type="dxa"/>
            </w:tcMar>
          </w:tcPr>
          <w:p w14:paraId="57BF37C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DCB8EA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Glazura wokół umywalki/ zlewozmywaka</w:t>
            </w:r>
          </w:p>
          <w:p w14:paraId="652BAD2C"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2" w:type="dxa"/>
            <w:tcBorders>
              <w:left w:val="single" w:sz="2" w:space="0" w:color="000000"/>
              <w:bottom w:val="single" w:sz="2" w:space="0" w:color="000000"/>
            </w:tcBorders>
            <w:tcMar>
              <w:top w:w="55" w:type="dxa"/>
              <w:left w:w="55" w:type="dxa"/>
              <w:bottom w:w="55" w:type="dxa"/>
              <w:right w:w="55" w:type="dxa"/>
            </w:tcMar>
          </w:tcPr>
          <w:p w14:paraId="579F6665"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92822B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C94B4F"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C5AD457"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4485135D"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78315BE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89FFFB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314" w:type="dxa"/>
            <w:tcBorders>
              <w:left w:val="single" w:sz="2" w:space="0" w:color="000000"/>
              <w:bottom w:val="single" w:sz="2" w:space="0" w:color="000000"/>
            </w:tcBorders>
            <w:tcMar>
              <w:top w:w="55" w:type="dxa"/>
              <w:left w:w="55" w:type="dxa"/>
              <w:bottom w:w="55" w:type="dxa"/>
              <w:right w:w="55" w:type="dxa"/>
            </w:tcMar>
          </w:tcPr>
          <w:p w14:paraId="4D21017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643109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Naczynia stołowe, sztućce , naczynia kuchenne</w:t>
            </w:r>
          </w:p>
        </w:tc>
        <w:tc>
          <w:tcPr>
            <w:tcW w:w="2272" w:type="dxa"/>
            <w:tcBorders>
              <w:left w:val="single" w:sz="2" w:space="0" w:color="000000"/>
              <w:bottom w:val="single" w:sz="2" w:space="0" w:color="000000"/>
            </w:tcBorders>
            <w:tcMar>
              <w:top w:w="55" w:type="dxa"/>
              <w:left w:w="55" w:type="dxa"/>
              <w:bottom w:w="55" w:type="dxa"/>
              <w:right w:w="55" w:type="dxa"/>
            </w:tcMar>
          </w:tcPr>
          <w:p w14:paraId="55E07E8B"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06386D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Mycie w </w:t>
            </w:r>
            <w:proofErr w:type="spellStart"/>
            <w:r w:rsidRPr="000A1117">
              <w:rPr>
                <w:rFonts w:eastAsia="SimSun"/>
                <w:i/>
                <w:iCs/>
                <w:kern w:val="3"/>
                <w:sz w:val="18"/>
                <w:szCs w:val="18"/>
                <w:lang w:eastAsia="zh-CN" w:bidi="hi-IN"/>
              </w:rPr>
              <w:t>wyparzarko</w:t>
            </w:r>
            <w:proofErr w:type="spellEnd"/>
            <w:r w:rsidRPr="000A1117">
              <w:rPr>
                <w:rFonts w:eastAsia="SimSun"/>
                <w:i/>
                <w:iCs/>
                <w:kern w:val="3"/>
                <w:sz w:val="18"/>
                <w:szCs w:val="18"/>
                <w:lang w:eastAsia="zh-CN" w:bidi="hi-IN"/>
              </w:rPr>
              <w:t xml:space="preserve"> - zmywarce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38D8F9"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0E88D6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każdym posiłku</w:t>
            </w:r>
          </w:p>
        </w:tc>
      </w:tr>
      <w:tr w:rsidR="00BA28B3" w:rsidRPr="000A1117" w14:paraId="1662ACB1"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4044AF0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25FC5E84"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314" w:type="dxa"/>
            <w:tcBorders>
              <w:left w:val="single" w:sz="2" w:space="0" w:color="000000"/>
              <w:bottom w:val="single" w:sz="2" w:space="0" w:color="000000"/>
            </w:tcBorders>
            <w:tcMar>
              <w:top w:w="55" w:type="dxa"/>
              <w:left w:w="55" w:type="dxa"/>
              <w:bottom w:w="55" w:type="dxa"/>
              <w:right w:w="55" w:type="dxa"/>
            </w:tcMar>
          </w:tcPr>
          <w:p w14:paraId="5DC2AACB"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01F1A78"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Podłoga</w:t>
            </w:r>
          </w:p>
          <w:p w14:paraId="14473694"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2" w:type="dxa"/>
            <w:tcBorders>
              <w:left w:val="single" w:sz="2" w:space="0" w:color="000000"/>
              <w:bottom w:val="single" w:sz="2" w:space="0" w:color="000000"/>
            </w:tcBorders>
            <w:tcMar>
              <w:top w:w="55" w:type="dxa"/>
              <w:left w:w="55" w:type="dxa"/>
              <w:bottom w:w="55" w:type="dxa"/>
              <w:right w:w="55" w:type="dxa"/>
            </w:tcMar>
          </w:tcPr>
          <w:p w14:paraId="0B057C19"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C7684A0"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CADB26"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645FF5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439BFCB6"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6287B93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BD99F05"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7</w:t>
            </w:r>
          </w:p>
        </w:tc>
        <w:tc>
          <w:tcPr>
            <w:tcW w:w="3314" w:type="dxa"/>
            <w:tcBorders>
              <w:left w:val="single" w:sz="2" w:space="0" w:color="000000"/>
              <w:bottom w:val="single" w:sz="2" w:space="0" w:color="000000"/>
            </w:tcBorders>
            <w:tcMar>
              <w:top w:w="55" w:type="dxa"/>
              <w:left w:w="55" w:type="dxa"/>
              <w:bottom w:w="55" w:type="dxa"/>
              <w:right w:w="55" w:type="dxa"/>
            </w:tcMar>
          </w:tcPr>
          <w:p w14:paraId="36B6381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792A9D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Szafki z zewnątrz/ wewnątrz</w:t>
            </w:r>
          </w:p>
          <w:p w14:paraId="20897A24"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2" w:type="dxa"/>
            <w:tcBorders>
              <w:left w:val="single" w:sz="2" w:space="0" w:color="000000"/>
              <w:bottom w:val="single" w:sz="2" w:space="0" w:color="000000"/>
            </w:tcBorders>
            <w:tcMar>
              <w:top w:w="55" w:type="dxa"/>
              <w:left w:w="55" w:type="dxa"/>
              <w:bottom w:w="55" w:type="dxa"/>
              <w:right w:w="55" w:type="dxa"/>
            </w:tcMar>
          </w:tcPr>
          <w:p w14:paraId="551F67EE"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0E2FFC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7B923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2A4494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 i w razie potrzeby</w:t>
            </w:r>
          </w:p>
        </w:tc>
      </w:tr>
      <w:tr w:rsidR="00BA28B3" w:rsidRPr="000A1117" w14:paraId="6A7DCB38"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523ABCB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32678AB5"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314" w:type="dxa"/>
            <w:tcBorders>
              <w:left w:val="single" w:sz="2" w:space="0" w:color="000000"/>
              <w:bottom w:val="single" w:sz="2" w:space="0" w:color="000000"/>
            </w:tcBorders>
            <w:tcMar>
              <w:top w:w="55" w:type="dxa"/>
              <w:left w:w="55" w:type="dxa"/>
              <w:bottom w:w="55" w:type="dxa"/>
              <w:right w:w="55" w:type="dxa"/>
            </w:tcMar>
          </w:tcPr>
          <w:p w14:paraId="494118B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15F2CC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Ściany zmywalne, drzwi , parapety</w:t>
            </w:r>
          </w:p>
        </w:tc>
        <w:tc>
          <w:tcPr>
            <w:tcW w:w="2272" w:type="dxa"/>
            <w:tcBorders>
              <w:left w:val="single" w:sz="2" w:space="0" w:color="000000"/>
              <w:bottom w:val="single" w:sz="2" w:space="0" w:color="000000"/>
            </w:tcBorders>
            <w:tcMar>
              <w:top w:w="55" w:type="dxa"/>
              <w:left w:w="55" w:type="dxa"/>
              <w:bottom w:w="55" w:type="dxa"/>
              <w:right w:w="55" w:type="dxa"/>
            </w:tcMar>
          </w:tcPr>
          <w:p w14:paraId="1B46B760"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2F59DD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605C6"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908324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w:t>
            </w:r>
          </w:p>
        </w:tc>
      </w:tr>
      <w:tr w:rsidR="00BA28B3" w:rsidRPr="000A1117" w14:paraId="5E8D7355"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76EA2617"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FC43F23"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9</w:t>
            </w:r>
          </w:p>
        </w:tc>
        <w:tc>
          <w:tcPr>
            <w:tcW w:w="3314" w:type="dxa"/>
            <w:tcBorders>
              <w:left w:val="single" w:sz="2" w:space="0" w:color="000000"/>
              <w:bottom w:val="single" w:sz="2" w:space="0" w:color="000000"/>
            </w:tcBorders>
            <w:tcMar>
              <w:top w:w="55" w:type="dxa"/>
              <w:left w:w="55" w:type="dxa"/>
              <w:bottom w:w="55" w:type="dxa"/>
              <w:right w:w="55" w:type="dxa"/>
            </w:tcMar>
          </w:tcPr>
          <w:p w14:paraId="76B6E21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10BF43A"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Krzesła</w:t>
            </w:r>
          </w:p>
        </w:tc>
        <w:tc>
          <w:tcPr>
            <w:tcW w:w="2272" w:type="dxa"/>
            <w:tcBorders>
              <w:left w:val="single" w:sz="2" w:space="0" w:color="000000"/>
              <w:bottom w:val="single" w:sz="2" w:space="0" w:color="000000"/>
            </w:tcBorders>
            <w:tcMar>
              <w:top w:w="55" w:type="dxa"/>
              <w:left w:w="55" w:type="dxa"/>
              <w:bottom w:w="55" w:type="dxa"/>
              <w:right w:w="55" w:type="dxa"/>
            </w:tcMar>
          </w:tcPr>
          <w:p w14:paraId="22A542B1"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8FC502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C99F3" w14:textId="77777777" w:rsidR="00BA28B3" w:rsidRPr="000A1117" w:rsidRDefault="00BA28B3" w:rsidP="00ED61E4">
            <w:pPr>
              <w:widowControl w:val="0"/>
              <w:suppressLineNumbers/>
              <w:suppressAutoHyphens/>
              <w:autoSpaceDN w:val="0"/>
              <w:snapToGrid w:val="0"/>
              <w:jc w:val="center"/>
              <w:textAlignment w:val="baseline"/>
              <w:rPr>
                <w:rFonts w:eastAsia="SimSun"/>
                <w:i/>
                <w:iCs/>
                <w:strike/>
                <w:kern w:val="3"/>
                <w:sz w:val="18"/>
                <w:szCs w:val="18"/>
                <w:lang w:eastAsia="zh-CN" w:bidi="hi-IN"/>
              </w:rPr>
            </w:pPr>
          </w:p>
          <w:p w14:paraId="0CCAE3AF"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W razie potrzeby</w:t>
            </w:r>
          </w:p>
        </w:tc>
      </w:tr>
      <w:tr w:rsidR="00BA28B3" w:rsidRPr="000A1117" w14:paraId="3F540A44"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738E7E0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10</w:t>
            </w:r>
          </w:p>
        </w:tc>
        <w:tc>
          <w:tcPr>
            <w:tcW w:w="3314" w:type="dxa"/>
            <w:tcBorders>
              <w:left w:val="single" w:sz="2" w:space="0" w:color="000000"/>
              <w:bottom w:val="single" w:sz="2" w:space="0" w:color="000000"/>
            </w:tcBorders>
            <w:tcMar>
              <w:top w:w="55" w:type="dxa"/>
              <w:left w:w="55" w:type="dxa"/>
              <w:bottom w:w="55" w:type="dxa"/>
              <w:right w:w="55" w:type="dxa"/>
            </w:tcMar>
          </w:tcPr>
          <w:p w14:paraId="3C8515C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8A1414B"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Lodówka</w:t>
            </w:r>
          </w:p>
        </w:tc>
        <w:tc>
          <w:tcPr>
            <w:tcW w:w="2272" w:type="dxa"/>
            <w:tcBorders>
              <w:left w:val="single" w:sz="2" w:space="0" w:color="000000"/>
              <w:bottom w:val="single" w:sz="2" w:space="0" w:color="000000"/>
            </w:tcBorders>
            <w:tcMar>
              <w:top w:w="55" w:type="dxa"/>
              <w:left w:w="55" w:type="dxa"/>
              <w:bottom w:w="55" w:type="dxa"/>
              <w:right w:w="55" w:type="dxa"/>
            </w:tcMar>
          </w:tcPr>
          <w:p w14:paraId="3D52B775"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954DBD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82CD3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008092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miesiącu  i w razie potrzeby</w:t>
            </w:r>
          </w:p>
        </w:tc>
      </w:tr>
    </w:tbl>
    <w:p w14:paraId="161A982A"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154C4559"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Sale terapii, świetlica *</w:t>
      </w:r>
    </w:p>
    <w:p w14:paraId="2A0D22C0"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10033" w:type="dxa"/>
        <w:tblLayout w:type="fixed"/>
        <w:tblCellMar>
          <w:left w:w="10" w:type="dxa"/>
          <w:right w:w="10" w:type="dxa"/>
        </w:tblCellMar>
        <w:tblLook w:val="0000" w:firstRow="0" w:lastRow="0" w:firstColumn="0" w:lastColumn="0" w:noHBand="0" w:noVBand="0"/>
      </w:tblPr>
      <w:tblGrid>
        <w:gridCol w:w="1078"/>
        <w:gridCol w:w="3480"/>
        <w:gridCol w:w="2279"/>
        <w:gridCol w:w="3196"/>
      </w:tblGrid>
      <w:tr w:rsidR="00BA28B3" w:rsidRPr="000A1117" w14:paraId="450566D5" w14:textId="77777777" w:rsidTr="0022621F">
        <w:trPr>
          <w:trHeight w:val="465"/>
        </w:trPr>
        <w:tc>
          <w:tcPr>
            <w:tcW w:w="1078" w:type="dxa"/>
            <w:tcBorders>
              <w:top w:val="single" w:sz="2" w:space="0" w:color="000000"/>
              <w:left w:val="single" w:sz="2" w:space="0" w:color="000000"/>
              <w:bottom w:val="single" w:sz="2" w:space="0" w:color="000000"/>
            </w:tcBorders>
            <w:tcMar>
              <w:top w:w="55" w:type="dxa"/>
              <w:left w:w="55" w:type="dxa"/>
              <w:bottom w:w="55" w:type="dxa"/>
              <w:right w:w="55" w:type="dxa"/>
            </w:tcMar>
          </w:tcPr>
          <w:p w14:paraId="54FAFB2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480" w:type="dxa"/>
            <w:tcBorders>
              <w:top w:val="single" w:sz="2" w:space="0" w:color="000000"/>
              <w:left w:val="single" w:sz="2" w:space="0" w:color="000000"/>
              <w:bottom w:val="single" w:sz="2" w:space="0" w:color="000000"/>
            </w:tcBorders>
            <w:tcMar>
              <w:top w:w="55" w:type="dxa"/>
              <w:left w:w="55" w:type="dxa"/>
              <w:bottom w:w="55" w:type="dxa"/>
              <w:right w:w="55" w:type="dxa"/>
            </w:tcMar>
          </w:tcPr>
          <w:p w14:paraId="3B8244D0"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w:t>
            </w:r>
          </w:p>
        </w:tc>
        <w:tc>
          <w:tcPr>
            <w:tcW w:w="2279" w:type="dxa"/>
            <w:tcBorders>
              <w:top w:val="single" w:sz="2" w:space="0" w:color="000000"/>
              <w:left w:val="single" w:sz="2" w:space="0" w:color="000000"/>
              <w:bottom w:val="single" w:sz="2" w:space="0" w:color="000000"/>
            </w:tcBorders>
            <w:tcMar>
              <w:top w:w="55" w:type="dxa"/>
              <w:left w:w="55" w:type="dxa"/>
              <w:bottom w:w="55" w:type="dxa"/>
              <w:right w:w="55" w:type="dxa"/>
            </w:tcMar>
          </w:tcPr>
          <w:p w14:paraId="0F96AF2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C9A7CF"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p w14:paraId="2D377EBA"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182DA72B" w14:textId="77777777" w:rsidTr="0022621F">
        <w:trPr>
          <w:trHeight w:val="465"/>
        </w:trPr>
        <w:tc>
          <w:tcPr>
            <w:tcW w:w="1078" w:type="dxa"/>
            <w:tcBorders>
              <w:left w:val="single" w:sz="2" w:space="0" w:color="000000"/>
              <w:bottom w:val="single" w:sz="2" w:space="0" w:color="000000"/>
            </w:tcBorders>
            <w:tcMar>
              <w:top w:w="55" w:type="dxa"/>
              <w:left w:w="55" w:type="dxa"/>
              <w:bottom w:w="55" w:type="dxa"/>
              <w:right w:w="55" w:type="dxa"/>
            </w:tcMar>
          </w:tcPr>
          <w:p w14:paraId="7B46DB3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8556F2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480" w:type="dxa"/>
            <w:tcBorders>
              <w:left w:val="single" w:sz="2" w:space="0" w:color="000000"/>
              <w:bottom w:val="single" w:sz="2" w:space="0" w:color="000000"/>
            </w:tcBorders>
            <w:tcMar>
              <w:top w:w="55" w:type="dxa"/>
              <w:left w:w="55" w:type="dxa"/>
              <w:bottom w:w="55" w:type="dxa"/>
              <w:right w:w="55" w:type="dxa"/>
            </w:tcMar>
          </w:tcPr>
          <w:p w14:paraId="3096FE38"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BA3814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Podłogi</w:t>
            </w:r>
          </w:p>
        </w:tc>
        <w:tc>
          <w:tcPr>
            <w:tcW w:w="2279" w:type="dxa"/>
            <w:tcBorders>
              <w:left w:val="single" w:sz="2" w:space="0" w:color="000000"/>
              <w:bottom w:val="single" w:sz="2" w:space="0" w:color="000000"/>
            </w:tcBorders>
            <w:tcMar>
              <w:top w:w="55" w:type="dxa"/>
              <w:left w:w="55" w:type="dxa"/>
              <w:bottom w:w="55" w:type="dxa"/>
              <w:right w:w="55" w:type="dxa"/>
            </w:tcMar>
          </w:tcPr>
          <w:p w14:paraId="3AA2B5C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F24E70B"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C0509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p w14:paraId="0DE152AE"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359657C5" w14:textId="77777777" w:rsidTr="0022621F">
        <w:trPr>
          <w:trHeight w:val="480"/>
        </w:trPr>
        <w:tc>
          <w:tcPr>
            <w:tcW w:w="1078" w:type="dxa"/>
            <w:tcBorders>
              <w:left w:val="single" w:sz="2" w:space="0" w:color="000000"/>
              <w:bottom w:val="single" w:sz="2" w:space="0" w:color="000000"/>
            </w:tcBorders>
            <w:tcMar>
              <w:top w:w="55" w:type="dxa"/>
              <w:left w:w="55" w:type="dxa"/>
              <w:bottom w:w="55" w:type="dxa"/>
              <w:right w:w="55" w:type="dxa"/>
            </w:tcMar>
          </w:tcPr>
          <w:p w14:paraId="2A72DAD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3412E43"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480" w:type="dxa"/>
            <w:tcBorders>
              <w:left w:val="single" w:sz="2" w:space="0" w:color="000000"/>
              <w:bottom w:val="single" w:sz="2" w:space="0" w:color="000000"/>
            </w:tcBorders>
            <w:tcMar>
              <w:top w:w="55" w:type="dxa"/>
              <w:left w:w="55" w:type="dxa"/>
              <w:bottom w:w="55" w:type="dxa"/>
              <w:right w:w="55" w:type="dxa"/>
            </w:tcMar>
          </w:tcPr>
          <w:p w14:paraId="46988BDE"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rFonts w:eastAsia="SimSun"/>
                <w:i/>
                <w:iCs/>
                <w:color w:val="000000"/>
                <w:kern w:val="3"/>
                <w:sz w:val="18"/>
                <w:szCs w:val="18"/>
                <w:lang w:eastAsia="zh-CN" w:bidi="hi-IN"/>
              </w:rPr>
              <w:t>Meble i wyposażenie</w:t>
            </w:r>
          </w:p>
        </w:tc>
        <w:tc>
          <w:tcPr>
            <w:tcW w:w="2279" w:type="dxa"/>
            <w:tcBorders>
              <w:left w:val="single" w:sz="2" w:space="0" w:color="000000"/>
              <w:bottom w:val="single" w:sz="2" w:space="0" w:color="000000"/>
            </w:tcBorders>
            <w:tcMar>
              <w:top w:w="55" w:type="dxa"/>
              <w:left w:w="55" w:type="dxa"/>
              <w:bottom w:w="55" w:type="dxa"/>
              <w:right w:w="55" w:type="dxa"/>
            </w:tcMar>
          </w:tcPr>
          <w:p w14:paraId="653AA11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28FE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74FEF911" w14:textId="77777777" w:rsidTr="0022621F">
        <w:trPr>
          <w:trHeight w:val="690"/>
        </w:trPr>
        <w:tc>
          <w:tcPr>
            <w:tcW w:w="1078" w:type="dxa"/>
            <w:tcBorders>
              <w:left w:val="single" w:sz="2" w:space="0" w:color="000000"/>
              <w:bottom w:val="single" w:sz="2" w:space="0" w:color="000000"/>
            </w:tcBorders>
            <w:tcMar>
              <w:top w:w="55" w:type="dxa"/>
              <w:left w:w="55" w:type="dxa"/>
              <w:bottom w:w="55" w:type="dxa"/>
              <w:right w:w="55" w:type="dxa"/>
            </w:tcMar>
          </w:tcPr>
          <w:p w14:paraId="63B200C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3ED48E7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4</w:t>
            </w:r>
          </w:p>
        </w:tc>
        <w:tc>
          <w:tcPr>
            <w:tcW w:w="3480" w:type="dxa"/>
            <w:tcBorders>
              <w:left w:val="single" w:sz="2" w:space="0" w:color="000000"/>
              <w:bottom w:val="single" w:sz="2" w:space="0" w:color="000000"/>
            </w:tcBorders>
            <w:tcMar>
              <w:top w:w="55" w:type="dxa"/>
              <w:left w:w="55" w:type="dxa"/>
              <w:bottom w:w="55" w:type="dxa"/>
              <w:right w:w="55" w:type="dxa"/>
            </w:tcMar>
          </w:tcPr>
          <w:p w14:paraId="7B6A193C"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05700D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Parapety, półki,</w:t>
            </w:r>
          </w:p>
          <w:p w14:paraId="14C9180C"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01AC3E35"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7DB336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508A9B"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FE23B0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 i w razie potrzeby</w:t>
            </w:r>
          </w:p>
        </w:tc>
      </w:tr>
      <w:tr w:rsidR="00BA28B3" w:rsidRPr="000A1117" w14:paraId="4C4C36CD" w14:textId="77777777" w:rsidTr="0022621F">
        <w:trPr>
          <w:trHeight w:val="705"/>
        </w:trPr>
        <w:tc>
          <w:tcPr>
            <w:tcW w:w="1078" w:type="dxa"/>
            <w:tcBorders>
              <w:left w:val="single" w:sz="2" w:space="0" w:color="000000"/>
              <w:bottom w:val="single" w:sz="2" w:space="0" w:color="000000"/>
            </w:tcBorders>
            <w:tcMar>
              <w:top w:w="55" w:type="dxa"/>
              <w:left w:w="55" w:type="dxa"/>
              <w:bottom w:w="55" w:type="dxa"/>
              <w:right w:w="55" w:type="dxa"/>
            </w:tcMar>
          </w:tcPr>
          <w:p w14:paraId="74A6019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F9857A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480" w:type="dxa"/>
            <w:tcBorders>
              <w:left w:val="single" w:sz="2" w:space="0" w:color="000000"/>
              <w:bottom w:val="single" w:sz="2" w:space="0" w:color="000000"/>
            </w:tcBorders>
            <w:tcMar>
              <w:top w:w="55" w:type="dxa"/>
              <w:left w:w="55" w:type="dxa"/>
              <w:bottom w:w="55" w:type="dxa"/>
              <w:right w:w="55" w:type="dxa"/>
            </w:tcMar>
          </w:tcPr>
          <w:p w14:paraId="32683C8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3E6AEC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Kosze na odpady</w:t>
            </w:r>
          </w:p>
          <w:p w14:paraId="23CB064B"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3EBD3F77"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D38985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3A0358"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F9F45F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r w:rsidR="00BA28B3" w:rsidRPr="000A1117" w14:paraId="6A8BD93C" w14:textId="77777777" w:rsidTr="0022621F">
        <w:trPr>
          <w:trHeight w:val="1185"/>
        </w:trPr>
        <w:tc>
          <w:tcPr>
            <w:tcW w:w="1078" w:type="dxa"/>
            <w:tcBorders>
              <w:left w:val="single" w:sz="2" w:space="0" w:color="000000"/>
              <w:bottom w:val="single" w:sz="2" w:space="0" w:color="000000"/>
            </w:tcBorders>
            <w:tcMar>
              <w:top w:w="55" w:type="dxa"/>
              <w:left w:w="55" w:type="dxa"/>
              <w:bottom w:w="55" w:type="dxa"/>
              <w:right w:w="55" w:type="dxa"/>
            </w:tcMar>
          </w:tcPr>
          <w:p w14:paraId="22DF2C1E"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6AC45F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480" w:type="dxa"/>
            <w:tcBorders>
              <w:left w:val="single" w:sz="2" w:space="0" w:color="000000"/>
              <w:bottom w:val="single" w:sz="2" w:space="0" w:color="000000"/>
            </w:tcBorders>
            <w:tcMar>
              <w:top w:w="55" w:type="dxa"/>
              <w:left w:w="55" w:type="dxa"/>
              <w:bottom w:w="55" w:type="dxa"/>
              <w:right w:w="55" w:type="dxa"/>
            </w:tcMar>
          </w:tcPr>
          <w:p w14:paraId="7A0561C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B8621C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Drzwi</w:t>
            </w:r>
          </w:p>
          <w:p w14:paraId="23CBD35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D77CC4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Strefa dotykowa</w:t>
            </w:r>
          </w:p>
          <w:p w14:paraId="57E5B768"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22BA0047"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4A9620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0123B11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514E934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75F52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E4A81A2"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w miesiącu</w:t>
            </w:r>
          </w:p>
          <w:p w14:paraId="2B5BDAA0"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p>
          <w:p w14:paraId="7DDEFD7E"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p w14:paraId="6EAFD503"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4C450EB6" w14:textId="77777777" w:rsidTr="0022621F">
        <w:trPr>
          <w:trHeight w:val="1185"/>
        </w:trPr>
        <w:tc>
          <w:tcPr>
            <w:tcW w:w="1078" w:type="dxa"/>
            <w:tcBorders>
              <w:left w:val="single" w:sz="2" w:space="0" w:color="000000"/>
              <w:bottom w:val="single" w:sz="2" w:space="0" w:color="000000"/>
            </w:tcBorders>
            <w:tcMar>
              <w:top w:w="55" w:type="dxa"/>
              <w:left w:w="55" w:type="dxa"/>
              <w:bottom w:w="55" w:type="dxa"/>
              <w:right w:w="55" w:type="dxa"/>
            </w:tcMar>
          </w:tcPr>
          <w:p w14:paraId="1219CA7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278C76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480" w:type="dxa"/>
            <w:tcBorders>
              <w:left w:val="single" w:sz="2" w:space="0" w:color="000000"/>
              <w:bottom w:val="single" w:sz="2" w:space="0" w:color="000000"/>
            </w:tcBorders>
            <w:tcMar>
              <w:top w:w="55" w:type="dxa"/>
              <w:left w:w="55" w:type="dxa"/>
              <w:bottom w:w="55" w:type="dxa"/>
              <w:right w:w="55" w:type="dxa"/>
            </w:tcMar>
          </w:tcPr>
          <w:p w14:paraId="6E87105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E8AA37D"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Lampy- dział techniczny</w:t>
            </w:r>
          </w:p>
          <w:p w14:paraId="37AEC0B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Okna</w:t>
            </w:r>
          </w:p>
          <w:p w14:paraId="4623D8D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Kratki wentylacyjne</w:t>
            </w:r>
          </w:p>
          <w:p w14:paraId="684277F6"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5900F99F"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5754020"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4E29CCAA"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349D62B6"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E0A880"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9ACFBD0"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10524625"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3F59ADBE"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r w:rsidRPr="000A1117">
        <w:rPr>
          <w:rFonts w:eastAsia="SimSun"/>
          <w:color w:val="000000"/>
          <w:kern w:val="3"/>
          <w:szCs w:val="24"/>
          <w:lang w:eastAsia="zh-CN" w:bidi="hi-IN"/>
        </w:rPr>
        <w:t>*</w:t>
      </w:r>
      <w:r w:rsidRPr="000A1117">
        <w:rPr>
          <w:rFonts w:eastAsia="SimSun"/>
          <w:color w:val="000000"/>
          <w:kern w:val="3"/>
          <w:sz w:val="20"/>
          <w:lang w:eastAsia="zh-CN" w:bidi="hi-IN"/>
        </w:rPr>
        <w:t xml:space="preserve">  niepotrzebne skreślić</w:t>
      </w:r>
    </w:p>
    <w:p w14:paraId="1F425D2F"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4FFDA66B"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dezynfekcję należy wykonać po usunięciu materiału biologicznego</w:t>
      </w:r>
    </w:p>
    <w:p w14:paraId="1F3D6DC4" w14:textId="77777777" w:rsidR="0022621F" w:rsidRDefault="0022621F" w:rsidP="00BA28B3">
      <w:pPr>
        <w:widowControl w:val="0"/>
        <w:suppressAutoHyphens/>
        <w:autoSpaceDN w:val="0"/>
        <w:textAlignment w:val="baseline"/>
        <w:rPr>
          <w:rFonts w:eastAsia="SimSun" w:cs="Mangal"/>
          <w:b/>
          <w:bCs/>
          <w:kern w:val="3"/>
          <w:sz w:val="20"/>
          <w:lang w:eastAsia="zh-CN" w:bidi="hi-IN"/>
        </w:rPr>
      </w:pPr>
    </w:p>
    <w:p w14:paraId="4F4B1B4A" w14:textId="1A252D09" w:rsidR="00BA28B3" w:rsidRPr="000A1117" w:rsidRDefault="00BA28B3" w:rsidP="00BA28B3">
      <w:pPr>
        <w:widowControl w:val="0"/>
        <w:suppressAutoHyphens/>
        <w:autoSpaceDN w:val="0"/>
        <w:textAlignment w:val="baseline"/>
        <w:rPr>
          <w:rFonts w:eastAsia="SimSun" w:cs="Mangal"/>
          <w:b/>
          <w:bCs/>
          <w:kern w:val="3"/>
          <w:sz w:val="20"/>
          <w:lang w:eastAsia="zh-CN" w:bidi="hi-IN"/>
        </w:rPr>
      </w:pPr>
      <w:r w:rsidRPr="000A1117">
        <w:rPr>
          <w:rFonts w:eastAsia="SimSun" w:cs="Mangal"/>
          <w:b/>
          <w:bCs/>
          <w:kern w:val="3"/>
          <w:sz w:val="20"/>
          <w:lang w:eastAsia="zh-CN" w:bidi="hi-IN"/>
        </w:rPr>
        <w:t>Korytarze, hol</w:t>
      </w:r>
    </w:p>
    <w:p w14:paraId="0F62D0CF" w14:textId="77777777" w:rsidR="00BA28B3" w:rsidRPr="000A1117" w:rsidRDefault="00BA28B3" w:rsidP="00BA28B3">
      <w:pPr>
        <w:widowControl w:val="0"/>
        <w:suppressAutoHyphens/>
        <w:autoSpaceDN w:val="0"/>
        <w:textAlignment w:val="baseline"/>
        <w:rPr>
          <w:rFonts w:eastAsia="SimSun" w:cs="Mangal"/>
          <w:kern w:val="3"/>
          <w:sz w:val="20"/>
          <w:lang w:eastAsia="zh-CN" w:bidi="hi-IN"/>
        </w:rPr>
      </w:pPr>
    </w:p>
    <w:tbl>
      <w:tblPr>
        <w:tblW w:w="10076" w:type="dxa"/>
        <w:tblLayout w:type="fixed"/>
        <w:tblCellMar>
          <w:left w:w="10" w:type="dxa"/>
          <w:right w:w="10" w:type="dxa"/>
        </w:tblCellMar>
        <w:tblLook w:val="0000" w:firstRow="0" w:lastRow="0" w:firstColumn="0" w:lastColumn="0" w:noHBand="0" w:noVBand="0"/>
      </w:tblPr>
      <w:tblGrid>
        <w:gridCol w:w="1082"/>
        <w:gridCol w:w="3495"/>
        <w:gridCol w:w="2289"/>
        <w:gridCol w:w="3210"/>
      </w:tblGrid>
      <w:tr w:rsidR="00BA28B3" w:rsidRPr="000A1117" w14:paraId="0DD634AE" w14:textId="77777777" w:rsidTr="00F7316E">
        <w:trPr>
          <w:trHeight w:val="396"/>
        </w:trPr>
        <w:tc>
          <w:tcPr>
            <w:tcW w:w="1082" w:type="dxa"/>
            <w:tcBorders>
              <w:top w:val="single" w:sz="2" w:space="0" w:color="000000"/>
              <w:left w:val="single" w:sz="2" w:space="0" w:color="000000"/>
              <w:bottom w:val="single" w:sz="2" w:space="0" w:color="000000"/>
            </w:tcBorders>
            <w:tcMar>
              <w:top w:w="55" w:type="dxa"/>
              <w:left w:w="55" w:type="dxa"/>
              <w:bottom w:w="55" w:type="dxa"/>
              <w:right w:w="55" w:type="dxa"/>
            </w:tcMar>
          </w:tcPr>
          <w:p w14:paraId="5CF1506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14:paraId="30A5F933"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w:t>
            </w:r>
          </w:p>
        </w:tc>
        <w:tc>
          <w:tcPr>
            <w:tcW w:w="2289" w:type="dxa"/>
            <w:tcBorders>
              <w:top w:val="single" w:sz="2" w:space="0" w:color="000000"/>
              <w:left w:val="single" w:sz="2" w:space="0" w:color="000000"/>
              <w:bottom w:val="single" w:sz="2" w:space="0" w:color="000000"/>
            </w:tcBorders>
            <w:tcMar>
              <w:top w:w="55" w:type="dxa"/>
              <w:left w:w="55" w:type="dxa"/>
              <w:bottom w:w="55" w:type="dxa"/>
              <w:right w:w="55" w:type="dxa"/>
            </w:tcMar>
          </w:tcPr>
          <w:p w14:paraId="6A55F071"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F613DC"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p w14:paraId="6464E5F1"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4B5F59E0" w14:textId="77777777" w:rsidTr="00F7316E">
        <w:trPr>
          <w:trHeight w:val="396"/>
        </w:trPr>
        <w:tc>
          <w:tcPr>
            <w:tcW w:w="1082" w:type="dxa"/>
            <w:tcBorders>
              <w:left w:val="single" w:sz="2" w:space="0" w:color="000000"/>
              <w:bottom w:val="single" w:sz="2" w:space="0" w:color="000000"/>
            </w:tcBorders>
            <w:tcMar>
              <w:top w:w="55" w:type="dxa"/>
              <w:left w:w="55" w:type="dxa"/>
              <w:bottom w:w="55" w:type="dxa"/>
              <w:right w:w="55" w:type="dxa"/>
            </w:tcMar>
          </w:tcPr>
          <w:p w14:paraId="6DAFC0C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A83ED7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495" w:type="dxa"/>
            <w:tcBorders>
              <w:left w:val="single" w:sz="2" w:space="0" w:color="000000"/>
              <w:bottom w:val="single" w:sz="2" w:space="0" w:color="000000"/>
            </w:tcBorders>
            <w:tcMar>
              <w:top w:w="55" w:type="dxa"/>
              <w:left w:w="55" w:type="dxa"/>
              <w:bottom w:w="55" w:type="dxa"/>
              <w:right w:w="55" w:type="dxa"/>
            </w:tcMar>
          </w:tcPr>
          <w:p w14:paraId="023986E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3F85CB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Podłogi</w:t>
            </w:r>
          </w:p>
        </w:tc>
        <w:tc>
          <w:tcPr>
            <w:tcW w:w="2289" w:type="dxa"/>
            <w:tcBorders>
              <w:left w:val="single" w:sz="2" w:space="0" w:color="000000"/>
              <w:bottom w:val="single" w:sz="2" w:space="0" w:color="000000"/>
            </w:tcBorders>
            <w:tcMar>
              <w:top w:w="55" w:type="dxa"/>
              <w:left w:w="55" w:type="dxa"/>
              <w:bottom w:w="55" w:type="dxa"/>
              <w:right w:w="55" w:type="dxa"/>
            </w:tcMar>
          </w:tcPr>
          <w:p w14:paraId="1A0A102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F19BA8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1670A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p w14:paraId="1CED0180"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0DDD318E" w14:textId="77777777" w:rsidTr="00F7316E">
        <w:trPr>
          <w:trHeight w:val="602"/>
        </w:trPr>
        <w:tc>
          <w:tcPr>
            <w:tcW w:w="1082" w:type="dxa"/>
            <w:tcBorders>
              <w:left w:val="single" w:sz="2" w:space="0" w:color="000000"/>
              <w:bottom w:val="single" w:sz="2" w:space="0" w:color="000000"/>
            </w:tcBorders>
            <w:tcMar>
              <w:top w:w="55" w:type="dxa"/>
              <w:left w:w="55" w:type="dxa"/>
              <w:bottom w:w="55" w:type="dxa"/>
              <w:right w:w="55" w:type="dxa"/>
            </w:tcMar>
          </w:tcPr>
          <w:p w14:paraId="2407C011"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8600FE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495" w:type="dxa"/>
            <w:tcBorders>
              <w:left w:val="single" w:sz="2" w:space="0" w:color="000000"/>
              <w:bottom w:val="single" w:sz="2" w:space="0" w:color="000000"/>
            </w:tcBorders>
            <w:tcMar>
              <w:top w:w="55" w:type="dxa"/>
              <w:left w:w="55" w:type="dxa"/>
              <w:bottom w:w="55" w:type="dxa"/>
              <w:right w:w="55" w:type="dxa"/>
            </w:tcMar>
          </w:tcPr>
          <w:p w14:paraId="784F3F4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Meble</w:t>
            </w:r>
          </w:p>
          <w:p w14:paraId="133B544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 krzesła)</w:t>
            </w:r>
          </w:p>
          <w:p w14:paraId="661CAE0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tc>
        <w:tc>
          <w:tcPr>
            <w:tcW w:w="2289" w:type="dxa"/>
            <w:tcBorders>
              <w:left w:val="single" w:sz="2" w:space="0" w:color="000000"/>
              <w:bottom w:val="single" w:sz="2" w:space="0" w:color="000000"/>
            </w:tcBorders>
            <w:tcMar>
              <w:top w:w="55" w:type="dxa"/>
              <w:left w:w="55" w:type="dxa"/>
              <w:bottom w:w="55" w:type="dxa"/>
              <w:right w:w="55" w:type="dxa"/>
            </w:tcMar>
          </w:tcPr>
          <w:p w14:paraId="754C85D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B7D11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tygodniu i w razie potrzeby</w:t>
            </w:r>
          </w:p>
        </w:tc>
      </w:tr>
      <w:tr w:rsidR="00BA28B3" w:rsidRPr="000A1117" w14:paraId="69FA2C61" w14:textId="77777777" w:rsidTr="00F7316E">
        <w:trPr>
          <w:trHeight w:val="602"/>
        </w:trPr>
        <w:tc>
          <w:tcPr>
            <w:tcW w:w="1082" w:type="dxa"/>
            <w:tcBorders>
              <w:left w:val="single" w:sz="2" w:space="0" w:color="000000"/>
              <w:bottom w:val="single" w:sz="2" w:space="0" w:color="000000"/>
            </w:tcBorders>
            <w:tcMar>
              <w:top w:w="55" w:type="dxa"/>
              <w:left w:w="55" w:type="dxa"/>
              <w:bottom w:w="55" w:type="dxa"/>
              <w:right w:w="55" w:type="dxa"/>
            </w:tcMar>
          </w:tcPr>
          <w:p w14:paraId="79C2D20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2002E4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495" w:type="dxa"/>
            <w:tcBorders>
              <w:left w:val="single" w:sz="2" w:space="0" w:color="000000"/>
              <w:bottom w:val="single" w:sz="2" w:space="0" w:color="000000"/>
            </w:tcBorders>
            <w:tcMar>
              <w:top w:w="55" w:type="dxa"/>
              <w:left w:w="55" w:type="dxa"/>
              <w:bottom w:w="55" w:type="dxa"/>
              <w:right w:w="55" w:type="dxa"/>
            </w:tcMar>
          </w:tcPr>
          <w:p w14:paraId="1BFC74F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F202EC0"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Kosze na odpady</w:t>
            </w:r>
          </w:p>
          <w:p w14:paraId="50AE61BA"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89" w:type="dxa"/>
            <w:tcBorders>
              <w:left w:val="single" w:sz="2" w:space="0" w:color="000000"/>
              <w:bottom w:val="single" w:sz="2" w:space="0" w:color="000000"/>
            </w:tcBorders>
            <w:tcMar>
              <w:top w:w="55" w:type="dxa"/>
              <w:left w:w="55" w:type="dxa"/>
              <w:bottom w:w="55" w:type="dxa"/>
              <w:right w:w="55" w:type="dxa"/>
            </w:tcMar>
          </w:tcPr>
          <w:p w14:paraId="4CE7FE9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B1E3DB7"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32A066"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B4039E6"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r w:rsidR="00BA28B3" w:rsidRPr="000A1117" w14:paraId="7CE63149" w14:textId="77777777" w:rsidTr="00F7316E">
        <w:trPr>
          <w:trHeight w:val="872"/>
        </w:trPr>
        <w:tc>
          <w:tcPr>
            <w:tcW w:w="1082" w:type="dxa"/>
            <w:tcBorders>
              <w:left w:val="single" w:sz="2" w:space="0" w:color="000000"/>
              <w:bottom w:val="single" w:sz="2" w:space="0" w:color="000000"/>
            </w:tcBorders>
            <w:tcMar>
              <w:top w:w="55" w:type="dxa"/>
              <w:left w:w="55" w:type="dxa"/>
              <w:bottom w:w="55" w:type="dxa"/>
              <w:right w:w="55" w:type="dxa"/>
            </w:tcMar>
          </w:tcPr>
          <w:p w14:paraId="3D8580F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5B0997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495" w:type="dxa"/>
            <w:tcBorders>
              <w:left w:val="single" w:sz="2" w:space="0" w:color="000000"/>
              <w:bottom w:val="single" w:sz="2" w:space="0" w:color="000000"/>
            </w:tcBorders>
            <w:tcMar>
              <w:top w:w="55" w:type="dxa"/>
              <w:left w:w="55" w:type="dxa"/>
              <w:bottom w:w="55" w:type="dxa"/>
              <w:right w:w="55" w:type="dxa"/>
            </w:tcMar>
          </w:tcPr>
          <w:p w14:paraId="22FCEE2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C4952A4"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Drzwi</w:t>
            </w:r>
          </w:p>
          <w:p w14:paraId="03F43CD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120D704" w14:textId="36772BB6" w:rsidR="00BA28B3" w:rsidRPr="000A1117" w:rsidRDefault="00BA28B3" w:rsidP="00A871CB">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rFonts w:eastAsia="SimSun"/>
                <w:i/>
                <w:iCs/>
                <w:color w:val="000000"/>
                <w:kern w:val="3"/>
                <w:sz w:val="18"/>
                <w:szCs w:val="18"/>
                <w:lang w:eastAsia="zh-CN" w:bidi="hi-IN"/>
              </w:rPr>
              <w:t>Strefa dotykowa</w:t>
            </w:r>
          </w:p>
        </w:tc>
        <w:tc>
          <w:tcPr>
            <w:tcW w:w="2289" w:type="dxa"/>
            <w:tcBorders>
              <w:left w:val="single" w:sz="2" w:space="0" w:color="000000"/>
              <w:bottom w:val="single" w:sz="2" w:space="0" w:color="000000"/>
            </w:tcBorders>
            <w:tcMar>
              <w:top w:w="55" w:type="dxa"/>
              <w:left w:w="55" w:type="dxa"/>
              <w:bottom w:w="55" w:type="dxa"/>
              <w:right w:w="55" w:type="dxa"/>
            </w:tcMar>
          </w:tcPr>
          <w:p w14:paraId="53E5774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51E2C9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11A2A85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28206CD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FB60A5"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CB7882A"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w miesiącu</w:t>
            </w:r>
          </w:p>
          <w:p w14:paraId="77EF6E39"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p>
          <w:p w14:paraId="37647F09"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p w14:paraId="256A5FB4"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2BBD04AB" w14:textId="77777777" w:rsidTr="00F7316E">
        <w:trPr>
          <w:trHeight w:val="1012"/>
        </w:trPr>
        <w:tc>
          <w:tcPr>
            <w:tcW w:w="1082" w:type="dxa"/>
            <w:tcBorders>
              <w:left w:val="single" w:sz="2" w:space="0" w:color="000000"/>
              <w:bottom w:val="single" w:sz="2" w:space="0" w:color="000000"/>
            </w:tcBorders>
            <w:tcMar>
              <w:top w:w="55" w:type="dxa"/>
              <w:left w:w="55" w:type="dxa"/>
              <w:bottom w:w="55" w:type="dxa"/>
              <w:right w:w="55" w:type="dxa"/>
            </w:tcMar>
          </w:tcPr>
          <w:p w14:paraId="25FDC6D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3C2E42E"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495" w:type="dxa"/>
            <w:tcBorders>
              <w:left w:val="single" w:sz="2" w:space="0" w:color="000000"/>
              <w:bottom w:val="single" w:sz="2" w:space="0" w:color="000000"/>
            </w:tcBorders>
            <w:tcMar>
              <w:top w:w="55" w:type="dxa"/>
              <w:left w:w="55" w:type="dxa"/>
              <w:bottom w:w="55" w:type="dxa"/>
              <w:right w:w="55" w:type="dxa"/>
            </w:tcMar>
          </w:tcPr>
          <w:p w14:paraId="36B86EA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C7A1AD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Lampy- dział techniczny</w:t>
            </w:r>
          </w:p>
          <w:p w14:paraId="536494F4"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Okna</w:t>
            </w:r>
          </w:p>
          <w:p w14:paraId="7927B50F" w14:textId="14D4BE36" w:rsidR="00BA28B3" w:rsidRPr="000A1117" w:rsidRDefault="00BA28B3" w:rsidP="00A871CB">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rFonts w:eastAsia="SimSun"/>
                <w:i/>
                <w:iCs/>
                <w:color w:val="000000"/>
                <w:kern w:val="3"/>
                <w:sz w:val="18"/>
                <w:szCs w:val="18"/>
                <w:lang w:eastAsia="zh-CN" w:bidi="hi-IN"/>
              </w:rPr>
              <w:t>Kratki wentylacyjne</w:t>
            </w:r>
          </w:p>
        </w:tc>
        <w:tc>
          <w:tcPr>
            <w:tcW w:w="2289" w:type="dxa"/>
            <w:tcBorders>
              <w:left w:val="single" w:sz="2" w:space="0" w:color="000000"/>
              <w:bottom w:val="single" w:sz="2" w:space="0" w:color="000000"/>
            </w:tcBorders>
            <w:tcMar>
              <w:top w:w="55" w:type="dxa"/>
              <w:left w:w="55" w:type="dxa"/>
              <w:bottom w:w="55" w:type="dxa"/>
              <w:right w:w="55" w:type="dxa"/>
            </w:tcMar>
          </w:tcPr>
          <w:p w14:paraId="0359FD5C"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E595E1B"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357C07A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723F57D4"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19540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DB88B1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102DF56D" w14:textId="77777777" w:rsidR="00BA28B3" w:rsidRPr="000A1117" w:rsidRDefault="00BA28B3" w:rsidP="00F7316E">
      <w:pPr>
        <w:widowControl w:val="0"/>
        <w:suppressAutoHyphens/>
        <w:autoSpaceDN w:val="0"/>
        <w:textAlignment w:val="baseline"/>
        <w:rPr>
          <w:rFonts w:eastAsia="SimSun"/>
          <w:b/>
          <w:bCs/>
          <w:kern w:val="3"/>
          <w:szCs w:val="24"/>
          <w:u w:val="single"/>
          <w:lang w:eastAsia="zh-CN" w:bidi="hi-IN"/>
        </w:rPr>
      </w:pPr>
    </w:p>
    <w:p w14:paraId="4E2D12FD" w14:textId="77777777" w:rsidR="00BA28B3" w:rsidRPr="000A1117" w:rsidRDefault="00BA28B3" w:rsidP="00BA28B3">
      <w:pPr>
        <w:widowControl w:val="0"/>
        <w:suppressAutoHyphens/>
        <w:autoSpaceDN w:val="0"/>
        <w:jc w:val="center"/>
        <w:textAlignment w:val="baseline"/>
        <w:rPr>
          <w:rFonts w:eastAsia="SimSun"/>
          <w:b/>
          <w:bCs/>
          <w:kern w:val="3"/>
          <w:szCs w:val="24"/>
          <w:u w:val="single"/>
          <w:lang w:eastAsia="zh-CN" w:bidi="hi-IN"/>
        </w:rPr>
      </w:pPr>
    </w:p>
    <w:p w14:paraId="6884C56E" w14:textId="4091CFF8" w:rsidR="00A871CB"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dezynfekcję należy wykonać po usunięciu materiału biologicznego</w:t>
      </w:r>
    </w:p>
    <w:p w14:paraId="243C6310" w14:textId="77777777" w:rsidR="00BA28B3" w:rsidRPr="00B7342E" w:rsidRDefault="00BA28B3" w:rsidP="00A871CB">
      <w:pPr>
        <w:widowControl w:val="0"/>
        <w:suppressAutoHyphens/>
        <w:autoSpaceDN w:val="0"/>
        <w:jc w:val="center"/>
        <w:textAlignment w:val="baseline"/>
        <w:rPr>
          <w:rFonts w:eastAsia="SimSun"/>
          <w:b/>
          <w:bCs/>
          <w:kern w:val="3"/>
          <w:sz w:val="20"/>
          <w:u w:val="single"/>
          <w:lang w:eastAsia="zh-CN" w:bidi="hi-IN"/>
        </w:rPr>
      </w:pPr>
    </w:p>
    <w:p w14:paraId="26977FDD" w14:textId="77777777" w:rsidR="0022621F" w:rsidRPr="00B7342E" w:rsidRDefault="0022621F" w:rsidP="00C01CD4">
      <w:pPr>
        <w:widowControl w:val="0"/>
        <w:suppressAutoHyphens/>
        <w:autoSpaceDN w:val="0"/>
        <w:textAlignment w:val="baseline"/>
        <w:rPr>
          <w:rFonts w:eastAsia="SimSun"/>
          <w:b/>
          <w:bCs/>
          <w:i/>
          <w:iCs/>
          <w:kern w:val="3"/>
          <w:sz w:val="20"/>
          <w:lang w:eastAsia="zh-CN" w:bidi="hi-IN"/>
        </w:rPr>
      </w:pPr>
    </w:p>
    <w:p w14:paraId="143AA801" w14:textId="7A04D620" w:rsidR="00BA28B3" w:rsidRPr="00B7342E" w:rsidRDefault="00BA28B3" w:rsidP="0022621F">
      <w:pPr>
        <w:widowControl w:val="0"/>
        <w:suppressAutoHyphens/>
        <w:autoSpaceDN w:val="0"/>
        <w:jc w:val="right"/>
        <w:textAlignment w:val="baseline"/>
        <w:rPr>
          <w:rFonts w:eastAsia="SimSun"/>
          <w:b/>
          <w:bCs/>
          <w:i/>
          <w:iCs/>
          <w:kern w:val="3"/>
          <w:sz w:val="20"/>
          <w:lang w:eastAsia="zh-CN" w:bidi="hi-IN"/>
        </w:rPr>
      </w:pPr>
      <w:r w:rsidRPr="00B7342E">
        <w:rPr>
          <w:rFonts w:eastAsia="SimSun"/>
          <w:b/>
          <w:bCs/>
          <w:i/>
          <w:iCs/>
          <w:kern w:val="3"/>
          <w:sz w:val="20"/>
          <w:lang w:eastAsia="zh-CN" w:bidi="hi-IN"/>
        </w:rPr>
        <w:lastRenderedPageBreak/>
        <w:t>Załącznik nr</w:t>
      </w:r>
      <w:r w:rsidR="0022621F" w:rsidRPr="00B7342E">
        <w:rPr>
          <w:rFonts w:eastAsia="SimSun"/>
          <w:b/>
          <w:bCs/>
          <w:i/>
          <w:iCs/>
          <w:kern w:val="3"/>
          <w:sz w:val="20"/>
          <w:lang w:eastAsia="zh-CN" w:bidi="hi-IN"/>
        </w:rPr>
        <w:t xml:space="preserve"> </w:t>
      </w:r>
      <w:r w:rsidRPr="00B7342E">
        <w:rPr>
          <w:rFonts w:eastAsia="SimSun"/>
          <w:b/>
          <w:bCs/>
          <w:i/>
          <w:iCs/>
          <w:kern w:val="3"/>
          <w:sz w:val="20"/>
          <w:lang w:eastAsia="zh-CN" w:bidi="hi-IN"/>
        </w:rPr>
        <w:t>5 do umowy</w:t>
      </w:r>
    </w:p>
    <w:p w14:paraId="294BEAFB" w14:textId="77777777" w:rsidR="00BA28B3" w:rsidRPr="00B7342E" w:rsidRDefault="00BA28B3" w:rsidP="00BA28B3">
      <w:pPr>
        <w:widowControl w:val="0"/>
        <w:suppressAutoHyphens/>
        <w:autoSpaceDN w:val="0"/>
        <w:textAlignment w:val="baseline"/>
        <w:rPr>
          <w:rFonts w:eastAsia="SimSun"/>
          <w:b/>
          <w:bCs/>
          <w:i/>
          <w:iCs/>
          <w:kern w:val="3"/>
          <w:sz w:val="20"/>
          <w:lang w:eastAsia="zh-CN" w:bidi="hi-IN"/>
        </w:rPr>
      </w:pPr>
    </w:p>
    <w:p w14:paraId="608276FF" w14:textId="77777777" w:rsidR="00BA28B3" w:rsidRPr="00B7342E" w:rsidRDefault="00BA28B3" w:rsidP="00BA28B3">
      <w:pPr>
        <w:widowControl w:val="0"/>
        <w:suppressAutoHyphens/>
        <w:autoSpaceDN w:val="0"/>
        <w:textAlignment w:val="baseline"/>
        <w:rPr>
          <w:rFonts w:eastAsia="SimSun"/>
          <w:b/>
          <w:bCs/>
          <w:kern w:val="3"/>
          <w:sz w:val="20"/>
          <w:u w:val="single"/>
          <w:lang w:eastAsia="zh-CN" w:bidi="hi-IN"/>
        </w:rPr>
      </w:pPr>
      <w:r w:rsidRPr="00B7342E">
        <w:rPr>
          <w:rFonts w:eastAsia="SimSun"/>
          <w:b/>
          <w:bCs/>
          <w:i/>
          <w:iCs/>
          <w:kern w:val="3"/>
          <w:sz w:val="20"/>
          <w:lang w:eastAsia="zh-CN" w:bidi="hi-IN"/>
        </w:rPr>
        <w:t xml:space="preserve">Szpital Nowowiejski                                                                                                          </w:t>
      </w:r>
      <w:r w:rsidRPr="00B7342E">
        <w:rPr>
          <w:rFonts w:eastAsia="SimSun"/>
          <w:kern w:val="3"/>
          <w:sz w:val="20"/>
          <w:lang w:eastAsia="zh-CN" w:bidi="hi-IN"/>
        </w:rPr>
        <w:t xml:space="preserve"> </w:t>
      </w:r>
      <w:r w:rsidRPr="00B7342E">
        <w:rPr>
          <w:rFonts w:eastAsia="SimSun"/>
          <w:b/>
          <w:bCs/>
          <w:kern w:val="3"/>
          <w:sz w:val="20"/>
          <w:u w:val="single"/>
          <w:lang w:eastAsia="zh-CN" w:bidi="hi-IN"/>
        </w:rPr>
        <w:t xml:space="preserve"> </w:t>
      </w:r>
    </w:p>
    <w:p w14:paraId="081C1059" w14:textId="77777777" w:rsidR="00BA28B3" w:rsidRPr="00B7342E" w:rsidRDefault="00BA28B3" w:rsidP="00BA28B3">
      <w:pPr>
        <w:widowControl w:val="0"/>
        <w:suppressAutoHyphens/>
        <w:autoSpaceDN w:val="0"/>
        <w:textAlignment w:val="baseline"/>
        <w:rPr>
          <w:rFonts w:eastAsia="SimSun"/>
          <w:b/>
          <w:bCs/>
          <w:kern w:val="3"/>
          <w:sz w:val="20"/>
          <w:u w:val="single"/>
          <w:lang w:eastAsia="zh-CN" w:bidi="hi-IN"/>
        </w:rPr>
      </w:pPr>
    </w:p>
    <w:p w14:paraId="37ABD58A" w14:textId="77777777" w:rsidR="00BA28B3" w:rsidRPr="00B7342E" w:rsidRDefault="00BA28B3" w:rsidP="00BA28B3">
      <w:pPr>
        <w:widowControl w:val="0"/>
        <w:suppressAutoHyphens/>
        <w:autoSpaceDN w:val="0"/>
        <w:textAlignment w:val="baseline"/>
        <w:rPr>
          <w:rFonts w:eastAsia="SimSun"/>
          <w:b/>
          <w:bCs/>
          <w:i/>
          <w:iCs/>
          <w:kern w:val="3"/>
          <w:sz w:val="20"/>
          <w:lang w:eastAsia="zh-CN" w:bidi="hi-IN"/>
        </w:rPr>
      </w:pPr>
      <w:r w:rsidRPr="00B7342E">
        <w:rPr>
          <w:rFonts w:eastAsia="SimSun"/>
          <w:b/>
          <w:bCs/>
          <w:kern w:val="3"/>
          <w:sz w:val="20"/>
          <w:u w:val="single"/>
          <w:lang w:eastAsia="zh-CN" w:bidi="hi-IN"/>
        </w:rPr>
        <w:t>Załącznik nr 4 KP – 7.1.4 - 01</w:t>
      </w:r>
    </w:p>
    <w:p w14:paraId="562BD33E" w14:textId="6E7B67A4" w:rsidR="00BA28B3" w:rsidRPr="00B7342E" w:rsidRDefault="00BA28B3" w:rsidP="00BA28B3">
      <w:pPr>
        <w:widowControl w:val="0"/>
        <w:suppressAutoHyphens/>
        <w:autoSpaceDN w:val="0"/>
        <w:textAlignment w:val="baseline"/>
        <w:rPr>
          <w:rFonts w:eastAsia="SimSun"/>
          <w:b/>
          <w:bCs/>
          <w:i/>
          <w:iCs/>
          <w:kern w:val="3"/>
          <w:sz w:val="20"/>
          <w:lang w:eastAsia="zh-CN" w:bidi="hi-IN"/>
        </w:rPr>
      </w:pPr>
      <w:r w:rsidRPr="00B7342E">
        <w:rPr>
          <w:rFonts w:eastAsia="SimSun"/>
          <w:b/>
          <w:bCs/>
          <w:i/>
          <w:iCs/>
          <w:kern w:val="3"/>
          <w:sz w:val="20"/>
          <w:lang w:eastAsia="zh-CN" w:bidi="hi-IN"/>
        </w:rPr>
        <w:t xml:space="preserve">Harmonogramy sprzątania </w:t>
      </w:r>
      <w:r w:rsidR="00EC25D8" w:rsidRPr="00B7342E">
        <w:rPr>
          <w:rFonts w:eastAsia="SimSun"/>
          <w:b/>
          <w:bCs/>
          <w:i/>
          <w:iCs/>
          <w:kern w:val="3"/>
          <w:sz w:val="20"/>
          <w:lang w:eastAsia="zh-CN" w:bidi="hi-IN"/>
        </w:rPr>
        <w:t>–</w:t>
      </w:r>
      <w:r w:rsidRPr="00B7342E">
        <w:rPr>
          <w:rFonts w:eastAsia="SimSun"/>
          <w:b/>
          <w:bCs/>
          <w:i/>
          <w:iCs/>
          <w:kern w:val="3"/>
          <w:sz w:val="20"/>
          <w:u w:val="single"/>
          <w:lang w:eastAsia="zh-CN" w:bidi="hi-IN"/>
        </w:rPr>
        <w:t xml:space="preserve"> </w:t>
      </w:r>
      <w:r w:rsidR="00EC25D8" w:rsidRPr="00B7342E">
        <w:rPr>
          <w:rFonts w:eastAsia="SimSun"/>
          <w:b/>
          <w:bCs/>
          <w:i/>
          <w:iCs/>
          <w:kern w:val="3"/>
          <w:sz w:val="20"/>
          <w:u w:val="single"/>
          <w:lang w:eastAsia="zh-CN" w:bidi="hi-IN"/>
        </w:rPr>
        <w:t xml:space="preserve">Punkt </w:t>
      </w:r>
      <w:r w:rsidRPr="00B7342E">
        <w:rPr>
          <w:rFonts w:eastAsia="SimSun"/>
          <w:b/>
          <w:bCs/>
          <w:i/>
          <w:iCs/>
          <w:kern w:val="3"/>
          <w:sz w:val="20"/>
          <w:u w:val="single"/>
          <w:lang w:eastAsia="zh-CN" w:bidi="hi-IN"/>
        </w:rPr>
        <w:t>przyjęć</w:t>
      </w:r>
    </w:p>
    <w:p w14:paraId="6A53CFA2" w14:textId="77777777" w:rsidR="00BA28B3" w:rsidRPr="00B7342E" w:rsidRDefault="00BA28B3" w:rsidP="00BA28B3">
      <w:pPr>
        <w:widowControl w:val="0"/>
        <w:suppressAutoHyphens/>
        <w:autoSpaceDN w:val="0"/>
        <w:textAlignment w:val="baseline"/>
        <w:rPr>
          <w:rFonts w:eastAsia="SimSun"/>
          <w:b/>
          <w:bCs/>
          <w:i/>
          <w:iCs/>
          <w:kern w:val="3"/>
          <w:sz w:val="18"/>
          <w:szCs w:val="18"/>
          <w:lang w:eastAsia="zh-CN" w:bidi="hi-IN"/>
        </w:rPr>
      </w:pPr>
    </w:p>
    <w:p w14:paraId="2C515916" w14:textId="77777777" w:rsidR="00BA28B3" w:rsidRPr="00B7342E" w:rsidRDefault="00BA28B3" w:rsidP="00BA28B3">
      <w:pPr>
        <w:widowControl w:val="0"/>
        <w:suppressAutoHyphens/>
        <w:autoSpaceDN w:val="0"/>
        <w:textAlignment w:val="baseline"/>
        <w:rPr>
          <w:rFonts w:eastAsia="SimSun"/>
          <w:b/>
          <w:bCs/>
          <w:i/>
          <w:iCs/>
          <w:kern w:val="3"/>
          <w:sz w:val="18"/>
          <w:szCs w:val="18"/>
          <w:lang w:eastAsia="zh-CN" w:bidi="hi-IN"/>
        </w:rPr>
      </w:pPr>
      <w:r w:rsidRPr="00B7342E">
        <w:rPr>
          <w:rFonts w:eastAsia="SimSun"/>
          <w:b/>
          <w:bCs/>
          <w:i/>
          <w:iCs/>
          <w:kern w:val="3"/>
          <w:sz w:val="18"/>
          <w:szCs w:val="18"/>
          <w:lang w:eastAsia="zh-CN" w:bidi="hi-IN"/>
        </w:rPr>
        <w:t xml:space="preserve">Gabinet zabiegowy  </w:t>
      </w:r>
    </w:p>
    <w:p w14:paraId="47D375A9" w14:textId="77777777" w:rsidR="00BA28B3" w:rsidRPr="00B7342E" w:rsidRDefault="00BA28B3" w:rsidP="00BA28B3">
      <w:pPr>
        <w:widowControl w:val="0"/>
        <w:suppressAutoHyphens/>
        <w:autoSpaceDN w:val="0"/>
        <w:textAlignment w:val="baseline"/>
        <w:rPr>
          <w:rFonts w:eastAsia="SimSun"/>
          <w:kern w:val="3"/>
          <w:sz w:val="18"/>
          <w:szCs w:val="18"/>
          <w:lang w:eastAsia="zh-CN" w:bidi="hi-IN"/>
        </w:rPr>
      </w:pPr>
    </w:p>
    <w:tbl>
      <w:tblPr>
        <w:tblW w:w="10243" w:type="dxa"/>
        <w:tblLayout w:type="fixed"/>
        <w:tblCellMar>
          <w:left w:w="10" w:type="dxa"/>
          <w:right w:w="10" w:type="dxa"/>
        </w:tblCellMar>
        <w:tblLook w:val="04A0" w:firstRow="1" w:lastRow="0" w:firstColumn="1" w:lastColumn="0" w:noHBand="0" w:noVBand="1"/>
      </w:tblPr>
      <w:tblGrid>
        <w:gridCol w:w="918"/>
        <w:gridCol w:w="3690"/>
        <w:gridCol w:w="2335"/>
        <w:gridCol w:w="3300"/>
      </w:tblGrid>
      <w:tr w:rsidR="00BA28B3" w:rsidRPr="008B7758" w14:paraId="519EB647" w14:textId="77777777" w:rsidTr="0022621F">
        <w:trPr>
          <w:trHeight w:val="469"/>
        </w:trPr>
        <w:tc>
          <w:tcPr>
            <w:tcW w:w="918" w:type="dxa"/>
            <w:tcBorders>
              <w:top w:val="single" w:sz="2" w:space="0" w:color="000000"/>
              <w:left w:val="single" w:sz="2" w:space="0" w:color="000000"/>
              <w:bottom w:val="single" w:sz="2" w:space="0" w:color="000000"/>
            </w:tcBorders>
            <w:tcMar>
              <w:top w:w="55" w:type="dxa"/>
              <w:left w:w="55" w:type="dxa"/>
              <w:bottom w:w="55" w:type="dxa"/>
              <w:right w:w="55" w:type="dxa"/>
            </w:tcMar>
          </w:tcPr>
          <w:p w14:paraId="1655B7FA"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690" w:type="dxa"/>
            <w:tcBorders>
              <w:top w:val="single" w:sz="2" w:space="0" w:color="000000"/>
              <w:left w:val="single" w:sz="2" w:space="0" w:color="000000"/>
              <w:bottom w:val="single" w:sz="2" w:space="0" w:color="000000"/>
            </w:tcBorders>
            <w:tcMar>
              <w:top w:w="55" w:type="dxa"/>
              <w:left w:w="55" w:type="dxa"/>
              <w:bottom w:w="55" w:type="dxa"/>
              <w:right w:w="55" w:type="dxa"/>
            </w:tcMar>
          </w:tcPr>
          <w:p w14:paraId="717FB4A7"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czystości ogólnej</w:t>
            </w:r>
          </w:p>
          <w:p w14:paraId="4B426BC5"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 strefa II)</w:t>
            </w:r>
          </w:p>
        </w:tc>
        <w:tc>
          <w:tcPr>
            <w:tcW w:w="2335" w:type="dxa"/>
            <w:tcBorders>
              <w:top w:val="single" w:sz="2" w:space="0" w:color="000000"/>
              <w:left w:val="single" w:sz="2" w:space="0" w:color="000000"/>
              <w:bottom w:val="single" w:sz="2" w:space="0" w:color="000000"/>
            </w:tcBorders>
            <w:tcMar>
              <w:top w:w="55" w:type="dxa"/>
              <w:left w:w="55" w:type="dxa"/>
              <w:bottom w:w="55" w:type="dxa"/>
              <w:right w:w="55" w:type="dxa"/>
            </w:tcMar>
          </w:tcPr>
          <w:p w14:paraId="4E2D3D35"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3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91EF86"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660D3AD8" w14:textId="77777777" w:rsidTr="0022621F">
        <w:trPr>
          <w:trHeight w:val="469"/>
        </w:trPr>
        <w:tc>
          <w:tcPr>
            <w:tcW w:w="918" w:type="dxa"/>
            <w:tcBorders>
              <w:left w:val="single" w:sz="2" w:space="0" w:color="000000"/>
              <w:bottom w:val="single" w:sz="2" w:space="0" w:color="000000"/>
            </w:tcBorders>
            <w:tcMar>
              <w:top w:w="55" w:type="dxa"/>
              <w:left w:w="55" w:type="dxa"/>
              <w:bottom w:w="55" w:type="dxa"/>
              <w:right w:w="55" w:type="dxa"/>
            </w:tcMar>
          </w:tcPr>
          <w:p w14:paraId="50C3B063"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1</w:t>
            </w:r>
          </w:p>
        </w:tc>
        <w:tc>
          <w:tcPr>
            <w:tcW w:w="3690" w:type="dxa"/>
            <w:tcBorders>
              <w:left w:val="single" w:sz="2" w:space="0" w:color="000000"/>
              <w:bottom w:val="single" w:sz="2" w:space="0" w:color="000000"/>
            </w:tcBorders>
            <w:tcMar>
              <w:top w:w="55" w:type="dxa"/>
              <w:left w:w="55" w:type="dxa"/>
              <w:bottom w:w="55" w:type="dxa"/>
              <w:right w:w="55" w:type="dxa"/>
            </w:tcMar>
          </w:tcPr>
          <w:p w14:paraId="7E52A3B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Podłoga</w:t>
            </w:r>
          </w:p>
          <w:p w14:paraId="435EECC8"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2BAE9E15"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F354E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 xml:space="preserve">1 x  na dobę i w razie potrzeby           </w:t>
            </w:r>
          </w:p>
        </w:tc>
      </w:tr>
      <w:tr w:rsidR="00BA28B3" w:rsidRPr="008B7758" w14:paraId="65B2201D" w14:textId="77777777" w:rsidTr="0022621F">
        <w:trPr>
          <w:trHeight w:val="484"/>
        </w:trPr>
        <w:tc>
          <w:tcPr>
            <w:tcW w:w="918" w:type="dxa"/>
            <w:tcBorders>
              <w:left w:val="single" w:sz="2" w:space="0" w:color="000000"/>
              <w:bottom w:val="single" w:sz="2" w:space="0" w:color="000000"/>
            </w:tcBorders>
            <w:tcMar>
              <w:top w:w="55" w:type="dxa"/>
              <w:left w:w="55" w:type="dxa"/>
              <w:bottom w:w="55" w:type="dxa"/>
              <w:right w:w="55" w:type="dxa"/>
            </w:tcMar>
          </w:tcPr>
          <w:p w14:paraId="24976642"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2</w:t>
            </w:r>
          </w:p>
        </w:tc>
        <w:tc>
          <w:tcPr>
            <w:tcW w:w="3690" w:type="dxa"/>
            <w:tcBorders>
              <w:left w:val="single" w:sz="2" w:space="0" w:color="000000"/>
              <w:bottom w:val="single" w:sz="2" w:space="0" w:color="000000"/>
            </w:tcBorders>
            <w:tcMar>
              <w:top w:w="55" w:type="dxa"/>
              <w:left w:w="55" w:type="dxa"/>
              <w:bottom w:w="55" w:type="dxa"/>
              <w:right w:w="55" w:type="dxa"/>
            </w:tcMar>
          </w:tcPr>
          <w:p w14:paraId="5F3ABA2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Kosze na odpady</w:t>
            </w:r>
          </w:p>
          <w:p w14:paraId="6B03811E"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007D42C7"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8B7758">
              <w:rPr>
                <w:rFonts w:eastAsia="SimSun"/>
                <w:i/>
                <w:iCs/>
                <w:kern w:val="3"/>
                <w:sz w:val="18"/>
                <w:szCs w:val="18"/>
                <w:lang w:eastAsia="zh-CN" w:bidi="hi-IN"/>
              </w:rPr>
              <w:t>Dezynfekcja,mycie</w:t>
            </w:r>
            <w:proofErr w:type="spellEnd"/>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778EE7"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 xml:space="preserve"> po opróżnieniu</w:t>
            </w:r>
          </w:p>
        </w:tc>
      </w:tr>
      <w:tr w:rsidR="00BA28B3" w:rsidRPr="008B7758" w14:paraId="61584472" w14:textId="77777777" w:rsidTr="0022621F">
        <w:trPr>
          <w:trHeight w:val="696"/>
        </w:trPr>
        <w:tc>
          <w:tcPr>
            <w:tcW w:w="918" w:type="dxa"/>
            <w:tcBorders>
              <w:left w:val="single" w:sz="2" w:space="0" w:color="000000"/>
              <w:bottom w:val="single" w:sz="2" w:space="0" w:color="000000"/>
            </w:tcBorders>
            <w:tcMar>
              <w:top w:w="55" w:type="dxa"/>
              <w:left w:w="55" w:type="dxa"/>
              <w:bottom w:w="55" w:type="dxa"/>
              <w:right w:w="55" w:type="dxa"/>
            </w:tcMar>
          </w:tcPr>
          <w:p w14:paraId="7D86E8E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3</w:t>
            </w:r>
          </w:p>
        </w:tc>
        <w:tc>
          <w:tcPr>
            <w:tcW w:w="3690" w:type="dxa"/>
            <w:tcBorders>
              <w:left w:val="single" w:sz="2" w:space="0" w:color="000000"/>
              <w:bottom w:val="single" w:sz="2" w:space="0" w:color="000000"/>
            </w:tcBorders>
            <w:tcMar>
              <w:top w:w="55" w:type="dxa"/>
              <w:left w:w="55" w:type="dxa"/>
              <w:bottom w:w="55" w:type="dxa"/>
              <w:right w:w="55" w:type="dxa"/>
            </w:tcMar>
          </w:tcPr>
          <w:p w14:paraId="3BA2B79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8B7758">
              <w:rPr>
                <w:rFonts w:eastAsia="SimSun"/>
                <w:i/>
                <w:iCs/>
                <w:kern w:val="3"/>
                <w:sz w:val="18"/>
                <w:szCs w:val="18"/>
                <w:lang w:eastAsia="zh-CN" w:bidi="hi-IN"/>
              </w:rPr>
              <w:t>Szafy,szafki</w:t>
            </w:r>
            <w:proofErr w:type="spellEnd"/>
            <w:r w:rsidRPr="008B7758">
              <w:rPr>
                <w:rFonts w:eastAsia="SimSun"/>
                <w:i/>
                <w:iCs/>
                <w:kern w:val="3"/>
                <w:sz w:val="18"/>
                <w:szCs w:val="18"/>
                <w:lang w:eastAsia="zh-CN" w:bidi="hi-IN"/>
              </w:rPr>
              <w:t xml:space="preserve"> – powierzchnie zewnętrzne</w:t>
            </w:r>
          </w:p>
          <w:p w14:paraId="6C6B1B69"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64078460"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2335" w:type="dxa"/>
            <w:tcBorders>
              <w:left w:val="single" w:sz="2" w:space="0" w:color="000000"/>
              <w:bottom w:val="single" w:sz="2" w:space="0" w:color="000000"/>
            </w:tcBorders>
            <w:tcMar>
              <w:top w:w="55" w:type="dxa"/>
              <w:left w:w="55" w:type="dxa"/>
              <w:bottom w:w="55" w:type="dxa"/>
              <w:right w:w="55" w:type="dxa"/>
            </w:tcMar>
          </w:tcPr>
          <w:p w14:paraId="0F6E532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1679F2A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5F2D43" w14:textId="77777777" w:rsidR="00BA28B3" w:rsidRPr="008B7758"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na dobę i w razie potrzeby</w:t>
            </w:r>
          </w:p>
        </w:tc>
      </w:tr>
      <w:tr w:rsidR="00BA28B3" w:rsidRPr="008B7758" w14:paraId="72E93C38" w14:textId="77777777" w:rsidTr="0022621F">
        <w:trPr>
          <w:trHeight w:val="484"/>
        </w:trPr>
        <w:tc>
          <w:tcPr>
            <w:tcW w:w="918" w:type="dxa"/>
            <w:tcBorders>
              <w:left w:val="single" w:sz="2" w:space="0" w:color="000000"/>
              <w:bottom w:val="single" w:sz="2" w:space="0" w:color="000000"/>
            </w:tcBorders>
            <w:tcMar>
              <w:top w:w="55" w:type="dxa"/>
              <w:left w:w="55" w:type="dxa"/>
              <w:bottom w:w="55" w:type="dxa"/>
              <w:right w:w="55" w:type="dxa"/>
            </w:tcMar>
          </w:tcPr>
          <w:p w14:paraId="1246B2D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4</w:t>
            </w:r>
          </w:p>
        </w:tc>
        <w:tc>
          <w:tcPr>
            <w:tcW w:w="3690" w:type="dxa"/>
            <w:tcBorders>
              <w:left w:val="single" w:sz="2" w:space="0" w:color="000000"/>
              <w:bottom w:val="single" w:sz="2" w:space="0" w:color="000000"/>
            </w:tcBorders>
            <w:tcMar>
              <w:top w:w="55" w:type="dxa"/>
              <w:left w:w="55" w:type="dxa"/>
              <w:bottom w:w="55" w:type="dxa"/>
              <w:right w:w="55" w:type="dxa"/>
            </w:tcMar>
          </w:tcPr>
          <w:p w14:paraId="3D47AB63"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8B7758">
              <w:rPr>
                <w:rFonts w:eastAsia="SimSun"/>
                <w:i/>
                <w:iCs/>
                <w:kern w:val="3"/>
                <w:sz w:val="18"/>
                <w:szCs w:val="18"/>
                <w:lang w:eastAsia="zh-CN" w:bidi="hi-IN"/>
              </w:rPr>
              <w:t>Umywalka,zlewozmywak</w:t>
            </w:r>
            <w:proofErr w:type="spellEnd"/>
            <w:r w:rsidRPr="008B7758">
              <w:rPr>
                <w:rFonts w:eastAsia="SimSun"/>
                <w:i/>
                <w:iCs/>
                <w:kern w:val="3"/>
                <w:sz w:val="18"/>
                <w:szCs w:val="18"/>
                <w:lang w:eastAsia="zh-CN" w:bidi="hi-IN"/>
              </w:rPr>
              <w:t xml:space="preserve"> z baterią, dozowniki</w:t>
            </w:r>
          </w:p>
          <w:p w14:paraId="0186C12C"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29AD5E0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FDBA83"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na dobę i w razie potrzeby</w:t>
            </w:r>
          </w:p>
        </w:tc>
      </w:tr>
      <w:tr w:rsidR="00BA28B3" w:rsidRPr="008B7758" w14:paraId="6AD074DE" w14:textId="77777777" w:rsidTr="0022621F">
        <w:trPr>
          <w:trHeight w:val="696"/>
        </w:trPr>
        <w:tc>
          <w:tcPr>
            <w:tcW w:w="918" w:type="dxa"/>
            <w:tcBorders>
              <w:left w:val="single" w:sz="2" w:space="0" w:color="000000"/>
              <w:bottom w:val="single" w:sz="2" w:space="0" w:color="000000"/>
            </w:tcBorders>
            <w:tcMar>
              <w:top w:w="55" w:type="dxa"/>
              <w:left w:w="55" w:type="dxa"/>
              <w:bottom w:w="55" w:type="dxa"/>
              <w:right w:w="55" w:type="dxa"/>
            </w:tcMar>
          </w:tcPr>
          <w:p w14:paraId="78B825E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5</w:t>
            </w:r>
          </w:p>
        </w:tc>
        <w:tc>
          <w:tcPr>
            <w:tcW w:w="3690" w:type="dxa"/>
            <w:tcBorders>
              <w:left w:val="single" w:sz="2" w:space="0" w:color="000000"/>
              <w:bottom w:val="single" w:sz="2" w:space="0" w:color="000000"/>
            </w:tcBorders>
            <w:tcMar>
              <w:top w:w="55" w:type="dxa"/>
              <w:left w:w="55" w:type="dxa"/>
              <w:bottom w:w="55" w:type="dxa"/>
              <w:right w:w="55" w:type="dxa"/>
            </w:tcMar>
          </w:tcPr>
          <w:p w14:paraId="4B930EF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Ściany, kaloryfery</w:t>
            </w:r>
          </w:p>
          <w:p w14:paraId="63B22A44"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450C5B4E"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2335" w:type="dxa"/>
            <w:tcBorders>
              <w:left w:val="single" w:sz="2" w:space="0" w:color="000000"/>
              <w:bottom w:val="single" w:sz="2" w:space="0" w:color="000000"/>
            </w:tcBorders>
            <w:tcMar>
              <w:top w:w="55" w:type="dxa"/>
              <w:left w:w="55" w:type="dxa"/>
              <w:bottom w:w="55" w:type="dxa"/>
              <w:right w:w="55" w:type="dxa"/>
            </w:tcMar>
          </w:tcPr>
          <w:p w14:paraId="061788B2"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4FE3C17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Mycie</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820A42" w14:textId="77777777" w:rsidR="00BA28B3" w:rsidRPr="008B7758" w:rsidRDefault="00BA28B3" w:rsidP="00ED61E4">
            <w:pPr>
              <w:widowControl w:val="0"/>
              <w:suppressLineNumbers/>
              <w:suppressAutoHyphens/>
              <w:autoSpaceDN w:val="0"/>
              <w:snapToGrid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1 x w miesiącu</w:t>
            </w:r>
          </w:p>
        </w:tc>
      </w:tr>
      <w:tr w:rsidR="00BA28B3" w:rsidRPr="008B7758" w14:paraId="35A9ED37" w14:textId="77777777" w:rsidTr="0022621F">
        <w:trPr>
          <w:trHeight w:val="1439"/>
        </w:trPr>
        <w:tc>
          <w:tcPr>
            <w:tcW w:w="918" w:type="dxa"/>
            <w:tcBorders>
              <w:left w:val="single" w:sz="2" w:space="0" w:color="000000"/>
              <w:bottom w:val="single" w:sz="2" w:space="0" w:color="000000"/>
            </w:tcBorders>
            <w:tcMar>
              <w:top w:w="55" w:type="dxa"/>
              <w:left w:w="55" w:type="dxa"/>
              <w:bottom w:w="55" w:type="dxa"/>
              <w:right w:w="55" w:type="dxa"/>
            </w:tcMar>
          </w:tcPr>
          <w:p w14:paraId="5A206241"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7</w:t>
            </w:r>
          </w:p>
        </w:tc>
        <w:tc>
          <w:tcPr>
            <w:tcW w:w="3690" w:type="dxa"/>
            <w:tcBorders>
              <w:left w:val="single" w:sz="2" w:space="0" w:color="000000"/>
              <w:bottom w:val="single" w:sz="2" w:space="0" w:color="000000"/>
            </w:tcBorders>
            <w:tcMar>
              <w:top w:w="55" w:type="dxa"/>
              <w:left w:w="55" w:type="dxa"/>
              <w:bottom w:w="55" w:type="dxa"/>
              <w:right w:w="55" w:type="dxa"/>
            </w:tcMar>
          </w:tcPr>
          <w:p w14:paraId="27665053"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Drzwi</w:t>
            </w:r>
          </w:p>
          <w:p w14:paraId="1B244B8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5A726FE7"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733BE667"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5C02F66D"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Strefa  </w:t>
            </w:r>
            <w:proofErr w:type="spellStart"/>
            <w:r w:rsidRPr="008B7758">
              <w:rPr>
                <w:rFonts w:eastAsia="SimSun"/>
                <w:i/>
                <w:iCs/>
                <w:kern w:val="3"/>
                <w:sz w:val="18"/>
                <w:szCs w:val="18"/>
                <w:lang w:eastAsia="zh-CN" w:bidi="hi-IN"/>
              </w:rPr>
              <w:t>dotykowa,klamka</w:t>
            </w:r>
            <w:proofErr w:type="spellEnd"/>
            <w:r w:rsidRPr="008B7758">
              <w:rPr>
                <w:rFonts w:eastAsia="SimSun"/>
                <w:i/>
                <w:iCs/>
                <w:kern w:val="3"/>
                <w:sz w:val="18"/>
                <w:szCs w:val="18"/>
                <w:lang w:eastAsia="zh-CN" w:bidi="hi-IN"/>
              </w:rPr>
              <w:t xml:space="preserve"> – 20 cm wokół klamki</w:t>
            </w:r>
          </w:p>
          <w:p w14:paraId="78B49AEC"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43A83C15"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Mycie</w:t>
            </w:r>
          </w:p>
          <w:p w14:paraId="2815BE4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6531A306"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C481956"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500D142"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68A2B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78377390"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2594BEF"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1 x tygodniu / w razie potrzeby</w:t>
            </w:r>
          </w:p>
          <w:p w14:paraId="36C2C39A"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68D6B221"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F7C7BE6"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tc>
      </w:tr>
      <w:tr w:rsidR="00BA28B3" w:rsidRPr="008B7758" w14:paraId="257ADA84" w14:textId="77777777" w:rsidTr="0022621F">
        <w:trPr>
          <w:trHeight w:val="469"/>
        </w:trPr>
        <w:tc>
          <w:tcPr>
            <w:tcW w:w="918" w:type="dxa"/>
            <w:tcBorders>
              <w:left w:val="single" w:sz="2" w:space="0" w:color="000000"/>
              <w:bottom w:val="single" w:sz="2" w:space="0" w:color="000000"/>
            </w:tcBorders>
            <w:tcMar>
              <w:top w:w="55" w:type="dxa"/>
              <w:left w:w="55" w:type="dxa"/>
              <w:bottom w:w="55" w:type="dxa"/>
              <w:right w:w="55" w:type="dxa"/>
            </w:tcMar>
          </w:tcPr>
          <w:p w14:paraId="52FE1578"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8</w:t>
            </w:r>
          </w:p>
        </w:tc>
        <w:tc>
          <w:tcPr>
            <w:tcW w:w="3690" w:type="dxa"/>
            <w:tcBorders>
              <w:left w:val="single" w:sz="2" w:space="0" w:color="000000"/>
              <w:bottom w:val="single" w:sz="2" w:space="0" w:color="000000"/>
            </w:tcBorders>
            <w:tcMar>
              <w:top w:w="55" w:type="dxa"/>
              <w:left w:w="55" w:type="dxa"/>
              <w:bottom w:w="55" w:type="dxa"/>
              <w:right w:w="55" w:type="dxa"/>
            </w:tcMar>
          </w:tcPr>
          <w:p w14:paraId="788A8929"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8B7758">
              <w:rPr>
                <w:rFonts w:eastAsia="SimSun"/>
                <w:i/>
                <w:iCs/>
                <w:kern w:val="3"/>
                <w:sz w:val="18"/>
                <w:szCs w:val="18"/>
                <w:lang w:eastAsia="zh-CN" w:bidi="hi-IN"/>
              </w:rPr>
              <w:t>Lampy,okna,kratki</w:t>
            </w:r>
            <w:proofErr w:type="spellEnd"/>
            <w:r w:rsidRPr="008B7758">
              <w:rPr>
                <w:rFonts w:eastAsia="SimSun"/>
                <w:i/>
                <w:iCs/>
                <w:kern w:val="3"/>
                <w:sz w:val="18"/>
                <w:szCs w:val="18"/>
                <w:lang w:eastAsia="zh-CN" w:bidi="hi-IN"/>
              </w:rPr>
              <w:t xml:space="preserve"> wentylacyjne</w:t>
            </w:r>
          </w:p>
          <w:p w14:paraId="75BCF1A9"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6C8FE5B1"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6B968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2 x w roku</w:t>
            </w:r>
          </w:p>
        </w:tc>
      </w:tr>
    </w:tbl>
    <w:p w14:paraId="751DBE23" w14:textId="77777777" w:rsidR="00BA28B3" w:rsidRPr="008B7758" w:rsidRDefault="00BA28B3" w:rsidP="00BA28B3">
      <w:pPr>
        <w:widowControl w:val="0"/>
        <w:suppressAutoHyphens/>
        <w:autoSpaceDN w:val="0"/>
        <w:textAlignment w:val="baseline"/>
        <w:rPr>
          <w:rFonts w:eastAsia="SimSun"/>
          <w:kern w:val="3"/>
          <w:sz w:val="18"/>
          <w:szCs w:val="18"/>
          <w:lang w:eastAsia="zh-CN" w:bidi="hi-IN"/>
        </w:rPr>
      </w:pPr>
    </w:p>
    <w:p w14:paraId="111429CC"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Pokoje socjalne,</w:t>
      </w:r>
      <w:r>
        <w:rPr>
          <w:rFonts w:eastAsia="SimSun"/>
          <w:b/>
          <w:bCs/>
          <w:kern w:val="3"/>
          <w:sz w:val="18"/>
          <w:szCs w:val="18"/>
          <w:lang w:eastAsia="zh-CN" w:bidi="hi-IN"/>
        </w:rPr>
        <w:t xml:space="preserve"> </w:t>
      </w:r>
      <w:r w:rsidRPr="008B7758">
        <w:rPr>
          <w:rFonts w:eastAsia="SimSun"/>
          <w:b/>
          <w:bCs/>
          <w:kern w:val="3"/>
          <w:sz w:val="18"/>
          <w:szCs w:val="18"/>
          <w:lang w:eastAsia="zh-CN" w:bidi="hi-IN"/>
        </w:rPr>
        <w:t>sekretariaty,</w:t>
      </w:r>
    </w:p>
    <w:p w14:paraId="4D942BEF" w14:textId="77777777" w:rsidR="00BA28B3" w:rsidRPr="008B7758" w:rsidRDefault="00BA28B3" w:rsidP="00BA28B3">
      <w:pPr>
        <w:widowControl w:val="0"/>
        <w:suppressAutoHyphens/>
        <w:autoSpaceDN w:val="0"/>
        <w:textAlignment w:val="baseline"/>
        <w:rPr>
          <w:rFonts w:ascii="Liberation Serif" w:eastAsia="SimSun" w:hAnsi="Liberation Serif" w:cs="Mangal" w:hint="eastAsia"/>
          <w:kern w:val="3"/>
          <w:sz w:val="18"/>
          <w:szCs w:val="18"/>
          <w:lang w:eastAsia="zh-CN" w:bidi="hi-IN"/>
        </w:rPr>
      </w:pPr>
    </w:p>
    <w:tbl>
      <w:tblPr>
        <w:tblW w:w="10018" w:type="dxa"/>
        <w:tblLayout w:type="fixed"/>
        <w:tblCellMar>
          <w:left w:w="10" w:type="dxa"/>
          <w:right w:w="10" w:type="dxa"/>
        </w:tblCellMar>
        <w:tblLook w:val="04A0" w:firstRow="1" w:lastRow="0" w:firstColumn="1" w:lastColumn="0" w:noHBand="0" w:noVBand="1"/>
      </w:tblPr>
      <w:tblGrid>
        <w:gridCol w:w="948"/>
        <w:gridCol w:w="3533"/>
        <w:gridCol w:w="2241"/>
        <w:gridCol w:w="3296"/>
      </w:tblGrid>
      <w:tr w:rsidR="00BA28B3" w:rsidRPr="008B7758" w14:paraId="714B738B" w14:textId="77777777" w:rsidTr="00E4599A">
        <w:trPr>
          <w:trHeight w:val="466"/>
        </w:trPr>
        <w:tc>
          <w:tcPr>
            <w:tcW w:w="948" w:type="dxa"/>
            <w:tcBorders>
              <w:top w:val="single" w:sz="2" w:space="0" w:color="000000"/>
              <w:left w:val="single" w:sz="2" w:space="0" w:color="000000"/>
              <w:bottom w:val="single" w:sz="2" w:space="0" w:color="000000"/>
            </w:tcBorders>
            <w:tcMar>
              <w:top w:w="55" w:type="dxa"/>
              <w:left w:w="55" w:type="dxa"/>
              <w:bottom w:w="55" w:type="dxa"/>
              <w:right w:w="55" w:type="dxa"/>
            </w:tcMar>
          </w:tcPr>
          <w:p w14:paraId="48664BD6"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533" w:type="dxa"/>
            <w:tcBorders>
              <w:top w:val="single" w:sz="2" w:space="0" w:color="000000"/>
              <w:left w:val="single" w:sz="2" w:space="0" w:color="000000"/>
              <w:bottom w:val="single" w:sz="2" w:space="0" w:color="000000"/>
            </w:tcBorders>
            <w:tcMar>
              <w:top w:w="55" w:type="dxa"/>
              <w:left w:w="55" w:type="dxa"/>
              <w:bottom w:w="55" w:type="dxa"/>
              <w:right w:w="55" w:type="dxa"/>
            </w:tcMar>
          </w:tcPr>
          <w:p w14:paraId="17782CAF"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ogólnej czystości</w:t>
            </w:r>
          </w:p>
          <w:p w14:paraId="7856E42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 strefa II ) niskie ryzyko</w:t>
            </w:r>
          </w:p>
        </w:tc>
        <w:tc>
          <w:tcPr>
            <w:tcW w:w="2241" w:type="dxa"/>
            <w:tcBorders>
              <w:top w:val="single" w:sz="2" w:space="0" w:color="000000"/>
              <w:left w:val="single" w:sz="2" w:space="0" w:color="000000"/>
              <w:bottom w:val="single" w:sz="2" w:space="0" w:color="000000"/>
            </w:tcBorders>
            <w:tcMar>
              <w:top w:w="55" w:type="dxa"/>
              <w:left w:w="55" w:type="dxa"/>
              <w:bottom w:w="55" w:type="dxa"/>
              <w:right w:w="55" w:type="dxa"/>
            </w:tcMar>
          </w:tcPr>
          <w:p w14:paraId="387C91C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F23E44"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65B12B81"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769C883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1</w:t>
            </w:r>
          </w:p>
        </w:tc>
        <w:tc>
          <w:tcPr>
            <w:tcW w:w="3533" w:type="dxa"/>
            <w:tcBorders>
              <w:left w:val="single" w:sz="2" w:space="0" w:color="000000"/>
              <w:bottom w:val="single" w:sz="2" w:space="0" w:color="000000"/>
            </w:tcBorders>
            <w:tcMar>
              <w:top w:w="55" w:type="dxa"/>
              <w:left w:w="55" w:type="dxa"/>
              <w:bottom w:w="55" w:type="dxa"/>
              <w:right w:w="55" w:type="dxa"/>
            </w:tcMar>
          </w:tcPr>
          <w:p w14:paraId="6E229565"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Podłoga</w:t>
            </w:r>
          </w:p>
          <w:p w14:paraId="3FCA47CA"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4E30F336"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EF4ED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1 x </w:t>
            </w:r>
            <w:r w:rsidRPr="008B7758">
              <w:rPr>
                <w:rFonts w:eastAsia="SimSun"/>
                <w:i/>
                <w:iCs/>
                <w:color w:val="000000"/>
                <w:kern w:val="3"/>
                <w:sz w:val="18"/>
                <w:szCs w:val="18"/>
                <w:lang w:eastAsia="zh-CN" w:bidi="hi-IN"/>
              </w:rPr>
              <w:t xml:space="preserve">na dobę i w razie potrzeby    </w:t>
            </w:r>
          </w:p>
        </w:tc>
      </w:tr>
      <w:tr w:rsidR="00BA28B3" w:rsidRPr="008B7758" w14:paraId="7D57B5CA" w14:textId="77777777" w:rsidTr="00E4599A">
        <w:trPr>
          <w:trHeight w:val="481"/>
        </w:trPr>
        <w:tc>
          <w:tcPr>
            <w:tcW w:w="948" w:type="dxa"/>
            <w:tcBorders>
              <w:left w:val="single" w:sz="2" w:space="0" w:color="000000"/>
              <w:bottom w:val="single" w:sz="2" w:space="0" w:color="000000"/>
            </w:tcBorders>
            <w:tcMar>
              <w:top w:w="55" w:type="dxa"/>
              <w:left w:w="55" w:type="dxa"/>
              <w:bottom w:w="55" w:type="dxa"/>
              <w:right w:w="55" w:type="dxa"/>
            </w:tcMar>
          </w:tcPr>
          <w:p w14:paraId="58DEEF0B"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2</w:t>
            </w:r>
          </w:p>
        </w:tc>
        <w:tc>
          <w:tcPr>
            <w:tcW w:w="3533" w:type="dxa"/>
            <w:tcBorders>
              <w:left w:val="single" w:sz="2" w:space="0" w:color="000000"/>
              <w:bottom w:val="single" w:sz="2" w:space="0" w:color="000000"/>
            </w:tcBorders>
            <w:tcMar>
              <w:top w:w="55" w:type="dxa"/>
              <w:left w:w="55" w:type="dxa"/>
              <w:bottom w:w="55" w:type="dxa"/>
              <w:right w:w="55" w:type="dxa"/>
            </w:tcMar>
          </w:tcPr>
          <w:p w14:paraId="7B856A8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Parapety</w:t>
            </w:r>
          </w:p>
          <w:p w14:paraId="4854048C"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5A3F4A7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19C99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1 x </w:t>
            </w:r>
            <w:r w:rsidRPr="008B7758">
              <w:rPr>
                <w:rFonts w:eastAsia="SimSun"/>
                <w:i/>
                <w:iCs/>
                <w:color w:val="000000"/>
                <w:kern w:val="3"/>
                <w:sz w:val="18"/>
                <w:szCs w:val="18"/>
                <w:lang w:eastAsia="zh-CN" w:bidi="hi-IN"/>
              </w:rPr>
              <w:t xml:space="preserve">na dobę i w razie potrzeby    </w:t>
            </w:r>
          </w:p>
        </w:tc>
      </w:tr>
      <w:tr w:rsidR="00BA28B3" w:rsidRPr="008B7758" w14:paraId="511F1025"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28E603F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3</w:t>
            </w:r>
          </w:p>
        </w:tc>
        <w:tc>
          <w:tcPr>
            <w:tcW w:w="3533" w:type="dxa"/>
            <w:tcBorders>
              <w:left w:val="single" w:sz="2" w:space="0" w:color="000000"/>
              <w:bottom w:val="single" w:sz="2" w:space="0" w:color="000000"/>
            </w:tcBorders>
            <w:tcMar>
              <w:top w:w="55" w:type="dxa"/>
              <w:left w:w="55" w:type="dxa"/>
              <w:bottom w:w="55" w:type="dxa"/>
              <w:right w:w="55" w:type="dxa"/>
            </w:tcMar>
          </w:tcPr>
          <w:p w14:paraId="1B32DEB1"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Umywalki z baterią, strefa dotykowa</w:t>
            </w:r>
          </w:p>
          <w:p w14:paraId="0995FC7A"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5A03956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88973E"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1 x </w:t>
            </w:r>
            <w:r w:rsidRPr="008B7758">
              <w:rPr>
                <w:rFonts w:eastAsia="SimSun"/>
                <w:i/>
                <w:iCs/>
                <w:color w:val="000000"/>
                <w:kern w:val="3"/>
                <w:sz w:val="18"/>
                <w:szCs w:val="18"/>
                <w:lang w:eastAsia="zh-CN" w:bidi="hi-IN"/>
              </w:rPr>
              <w:t xml:space="preserve">na dobę i w razie potrzeby    </w:t>
            </w:r>
          </w:p>
        </w:tc>
      </w:tr>
      <w:tr w:rsidR="00BA28B3" w:rsidRPr="008B7758" w14:paraId="42473525" w14:textId="77777777" w:rsidTr="00E4599A">
        <w:trPr>
          <w:trHeight w:val="225"/>
        </w:trPr>
        <w:tc>
          <w:tcPr>
            <w:tcW w:w="948" w:type="dxa"/>
            <w:tcBorders>
              <w:left w:val="single" w:sz="2" w:space="0" w:color="000000"/>
              <w:bottom w:val="single" w:sz="2" w:space="0" w:color="000000"/>
            </w:tcBorders>
            <w:tcMar>
              <w:top w:w="55" w:type="dxa"/>
              <w:left w:w="55" w:type="dxa"/>
              <w:bottom w:w="55" w:type="dxa"/>
              <w:right w:w="55" w:type="dxa"/>
            </w:tcMar>
          </w:tcPr>
          <w:p w14:paraId="2FBB477D"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3533" w:type="dxa"/>
            <w:tcBorders>
              <w:left w:val="single" w:sz="2" w:space="0" w:color="000000"/>
              <w:bottom w:val="single" w:sz="2" w:space="0" w:color="000000"/>
            </w:tcBorders>
            <w:tcMar>
              <w:top w:w="55" w:type="dxa"/>
              <w:left w:w="55" w:type="dxa"/>
              <w:bottom w:w="55" w:type="dxa"/>
              <w:right w:w="55" w:type="dxa"/>
            </w:tcMar>
          </w:tcPr>
          <w:p w14:paraId="3EB25D67" w14:textId="77777777" w:rsidR="00BA28B3" w:rsidRPr="008B7758" w:rsidRDefault="00BA28B3" w:rsidP="00ED61E4">
            <w:pPr>
              <w:widowControl w:val="0"/>
              <w:suppressLineNumbers/>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Powierzchnie , sprzęty różne</w:t>
            </w:r>
          </w:p>
        </w:tc>
        <w:tc>
          <w:tcPr>
            <w:tcW w:w="2241" w:type="dxa"/>
            <w:tcBorders>
              <w:left w:val="single" w:sz="2" w:space="0" w:color="000000"/>
              <w:bottom w:val="single" w:sz="2" w:space="0" w:color="000000"/>
            </w:tcBorders>
            <w:tcMar>
              <w:top w:w="55" w:type="dxa"/>
              <w:left w:w="55" w:type="dxa"/>
              <w:bottom w:w="55" w:type="dxa"/>
              <w:right w:w="55" w:type="dxa"/>
            </w:tcMar>
          </w:tcPr>
          <w:p w14:paraId="5BB60DD6" w14:textId="77777777" w:rsidR="00BA28B3" w:rsidRPr="008B7758"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3DA747" w14:textId="77777777" w:rsidR="00BA28B3" w:rsidRPr="008B7758"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8B7758" w14:paraId="05497FAD"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40CEAB13"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4</w:t>
            </w:r>
          </w:p>
          <w:p w14:paraId="5385E18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p>
        </w:tc>
        <w:tc>
          <w:tcPr>
            <w:tcW w:w="3533" w:type="dxa"/>
            <w:tcBorders>
              <w:left w:val="single" w:sz="2" w:space="0" w:color="000000"/>
              <w:bottom w:val="single" w:sz="2" w:space="0" w:color="000000"/>
            </w:tcBorders>
            <w:tcMar>
              <w:top w:w="55" w:type="dxa"/>
              <w:left w:w="55" w:type="dxa"/>
              <w:bottom w:w="55" w:type="dxa"/>
              <w:right w:w="55" w:type="dxa"/>
            </w:tcMar>
          </w:tcPr>
          <w:p w14:paraId="522ABC6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Przeszklenia, powierzchnie zewnętrzne mebli</w:t>
            </w:r>
          </w:p>
        </w:tc>
        <w:tc>
          <w:tcPr>
            <w:tcW w:w="2241" w:type="dxa"/>
            <w:tcBorders>
              <w:left w:val="single" w:sz="2" w:space="0" w:color="000000"/>
              <w:bottom w:val="single" w:sz="2" w:space="0" w:color="000000"/>
            </w:tcBorders>
            <w:tcMar>
              <w:top w:w="55" w:type="dxa"/>
              <w:left w:w="55" w:type="dxa"/>
              <w:bottom w:w="55" w:type="dxa"/>
              <w:right w:w="55" w:type="dxa"/>
            </w:tcMar>
          </w:tcPr>
          <w:p w14:paraId="4C8AC7F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26DF19"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w tygodniu  i w razie potrzeby</w:t>
            </w:r>
          </w:p>
        </w:tc>
      </w:tr>
      <w:tr w:rsidR="00BA28B3" w:rsidRPr="008B7758" w14:paraId="72DDE58C"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6FB3CF29"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5</w:t>
            </w:r>
          </w:p>
        </w:tc>
        <w:tc>
          <w:tcPr>
            <w:tcW w:w="3533" w:type="dxa"/>
            <w:tcBorders>
              <w:left w:val="single" w:sz="2" w:space="0" w:color="000000"/>
              <w:bottom w:val="single" w:sz="2" w:space="0" w:color="000000"/>
            </w:tcBorders>
            <w:tcMar>
              <w:top w:w="55" w:type="dxa"/>
              <w:left w:w="55" w:type="dxa"/>
              <w:bottom w:w="55" w:type="dxa"/>
              <w:right w:w="55" w:type="dxa"/>
            </w:tcMar>
          </w:tcPr>
          <w:p w14:paraId="601F5B6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Kosze na odpady</w:t>
            </w:r>
          </w:p>
          <w:p w14:paraId="2E01A721"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10755F61"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D8BD2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Po opróżnieniu</w:t>
            </w:r>
          </w:p>
        </w:tc>
      </w:tr>
      <w:tr w:rsidR="00BA28B3" w:rsidRPr="008B7758" w14:paraId="09318F30" w14:textId="77777777" w:rsidTr="00E4599A">
        <w:trPr>
          <w:trHeight w:val="225"/>
        </w:trPr>
        <w:tc>
          <w:tcPr>
            <w:tcW w:w="948" w:type="dxa"/>
            <w:tcBorders>
              <w:left w:val="single" w:sz="2" w:space="0" w:color="000000"/>
              <w:bottom w:val="single" w:sz="2" w:space="0" w:color="000000"/>
            </w:tcBorders>
            <w:tcMar>
              <w:top w:w="55" w:type="dxa"/>
              <w:left w:w="55" w:type="dxa"/>
              <w:bottom w:w="55" w:type="dxa"/>
              <w:right w:w="55" w:type="dxa"/>
            </w:tcMar>
          </w:tcPr>
          <w:p w14:paraId="45BC1E4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6</w:t>
            </w:r>
          </w:p>
        </w:tc>
        <w:tc>
          <w:tcPr>
            <w:tcW w:w="3533" w:type="dxa"/>
            <w:tcBorders>
              <w:left w:val="single" w:sz="2" w:space="0" w:color="000000"/>
              <w:bottom w:val="single" w:sz="2" w:space="0" w:color="000000"/>
            </w:tcBorders>
            <w:tcMar>
              <w:top w:w="55" w:type="dxa"/>
              <w:left w:w="55" w:type="dxa"/>
              <w:bottom w:w="55" w:type="dxa"/>
              <w:right w:w="55" w:type="dxa"/>
            </w:tcMar>
          </w:tcPr>
          <w:p w14:paraId="5CE2624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Kaloryfery</w:t>
            </w:r>
          </w:p>
          <w:p w14:paraId="73E151D9"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260DEF0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lastRenderedPageBreak/>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981A30"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w miesiącu</w:t>
            </w:r>
          </w:p>
        </w:tc>
      </w:tr>
      <w:tr w:rsidR="00BA28B3" w:rsidRPr="008B7758" w14:paraId="6A80DEE8"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4D4EDFB5"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7</w:t>
            </w:r>
          </w:p>
        </w:tc>
        <w:tc>
          <w:tcPr>
            <w:tcW w:w="3533" w:type="dxa"/>
            <w:tcBorders>
              <w:left w:val="single" w:sz="2" w:space="0" w:color="000000"/>
              <w:bottom w:val="single" w:sz="2" w:space="0" w:color="000000"/>
            </w:tcBorders>
            <w:tcMar>
              <w:top w:w="55" w:type="dxa"/>
              <w:left w:w="55" w:type="dxa"/>
              <w:bottom w:w="55" w:type="dxa"/>
              <w:right w:w="55" w:type="dxa"/>
            </w:tcMar>
          </w:tcPr>
          <w:p w14:paraId="65E8F03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Oprawy oświetleniowe, klosze</w:t>
            </w:r>
          </w:p>
          <w:p w14:paraId="3454DA3B"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3644D84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29391E" w14:textId="77777777" w:rsidR="00BA28B3" w:rsidRPr="008B7758" w:rsidRDefault="00BA28B3" w:rsidP="00ED61E4">
            <w:pPr>
              <w:widowControl w:val="0"/>
              <w:suppressLineNumbers/>
              <w:suppressAutoHyphens/>
              <w:autoSpaceDN w:val="0"/>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2 x w roku</w:t>
            </w:r>
          </w:p>
        </w:tc>
      </w:tr>
      <w:tr w:rsidR="00BA28B3" w:rsidRPr="008B7758" w14:paraId="1D65390F" w14:textId="77777777" w:rsidTr="00E4599A">
        <w:trPr>
          <w:trHeight w:val="481"/>
        </w:trPr>
        <w:tc>
          <w:tcPr>
            <w:tcW w:w="948" w:type="dxa"/>
            <w:tcBorders>
              <w:left w:val="single" w:sz="2" w:space="0" w:color="000000"/>
              <w:bottom w:val="single" w:sz="2" w:space="0" w:color="000000"/>
            </w:tcBorders>
            <w:tcMar>
              <w:top w:w="55" w:type="dxa"/>
              <w:left w:w="55" w:type="dxa"/>
              <w:bottom w:w="55" w:type="dxa"/>
              <w:right w:w="55" w:type="dxa"/>
            </w:tcMar>
          </w:tcPr>
          <w:p w14:paraId="6CF44E29"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8</w:t>
            </w:r>
          </w:p>
        </w:tc>
        <w:tc>
          <w:tcPr>
            <w:tcW w:w="3533" w:type="dxa"/>
            <w:tcBorders>
              <w:left w:val="single" w:sz="2" w:space="0" w:color="000000"/>
              <w:bottom w:val="single" w:sz="2" w:space="0" w:color="000000"/>
            </w:tcBorders>
            <w:tcMar>
              <w:top w:w="55" w:type="dxa"/>
              <w:left w:w="55" w:type="dxa"/>
              <w:bottom w:w="55" w:type="dxa"/>
              <w:right w:w="55" w:type="dxa"/>
            </w:tcMar>
          </w:tcPr>
          <w:p w14:paraId="7367599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Okna</w:t>
            </w:r>
          </w:p>
          <w:p w14:paraId="5EE55990"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1FA9C374"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BC005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2 x w roku</w:t>
            </w:r>
          </w:p>
        </w:tc>
      </w:tr>
    </w:tbl>
    <w:p w14:paraId="4F4AC42C" w14:textId="77777777" w:rsidR="00BA28B3" w:rsidRPr="008B7758" w:rsidRDefault="00BA28B3" w:rsidP="00BA28B3">
      <w:pPr>
        <w:widowControl w:val="0"/>
        <w:suppressAutoHyphens/>
        <w:autoSpaceDN w:val="0"/>
        <w:textAlignment w:val="baseline"/>
        <w:rPr>
          <w:rFonts w:eastAsia="SimSun"/>
          <w:b/>
          <w:bCs/>
          <w:kern w:val="3"/>
          <w:sz w:val="18"/>
          <w:szCs w:val="18"/>
          <w:u w:val="single"/>
          <w:lang w:eastAsia="zh-CN" w:bidi="hi-IN"/>
        </w:rPr>
      </w:pPr>
    </w:p>
    <w:p w14:paraId="0254B005" w14:textId="77777777" w:rsidR="00BA28B3" w:rsidRPr="008B7758" w:rsidRDefault="00BA28B3" w:rsidP="00BA28B3">
      <w:pPr>
        <w:widowControl w:val="0"/>
        <w:suppressAutoHyphens/>
        <w:autoSpaceDN w:val="0"/>
        <w:jc w:val="center"/>
        <w:textAlignment w:val="baseline"/>
        <w:rPr>
          <w:rFonts w:eastAsia="SimSun"/>
          <w:b/>
          <w:bCs/>
          <w:kern w:val="3"/>
          <w:sz w:val="18"/>
          <w:szCs w:val="18"/>
          <w:u w:val="single"/>
          <w:lang w:eastAsia="zh-CN" w:bidi="hi-IN"/>
        </w:rPr>
      </w:pPr>
    </w:p>
    <w:p w14:paraId="05F14FBD" w14:textId="77777777" w:rsidR="00BA28B3" w:rsidRPr="008B7758" w:rsidRDefault="00BA28B3" w:rsidP="00BA28B3">
      <w:pPr>
        <w:widowControl w:val="0"/>
        <w:suppressAutoHyphens/>
        <w:autoSpaceDN w:val="0"/>
        <w:jc w:val="center"/>
        <w:textAlignment w:val="baseline"/>
        <w:rPr>
          <w:rFonts w:eastAsia="SimSun"/>
          <w:b/>
          <w:bCs/>
          <w:kern w:val="3"/>
          <w:sz w:val="18"/>
          <w:szCs w:val="18"/>
          <w:u w:val="single"/>
          <w:lang w:eastAsia="zh-CN" w:bidi="hi-IN"/>
        </w:rPr>
      </w:pPr>
      <w:r w:rsidRPr="008B7758">
        <w:rPr>
          <w:rFonts w:eastAsia="SimSun"/>
          <w:b/>
          <w:bCs/>
          <w:kern w:val="3"/>
          <w:sz w:val="18"/>
          <w:szCs w:val="18"/>
          <w:u w:val="single"/>
          <w:lang w:eastAsia="zh-CN" w:bidi="hi-IN"/>
        </w:rPr>
        <w:t xml:space="preserve">W przypadku skażenia ludzkim materiałem biologicznym ( np. krew, mocz, kał itp.) dezynfekcję  </w:t>
      </w:r>
    </w:p>
    <w:p w14:paraId="41F5E191" w14:textId="1995B887" w:rsidR="00BA28B3" w:rsidRPr="00054503" w:rsidRDefault="00BA28B3" w:rsidP="00054503">
      <w:pPr>
        <w:widowControl w:val="0"/>
        <w:suppressAutoHyphens/>
        <w:autoSpaceDN w:val="0"/>
        <w:jc w:val="center"/>
        <w:textAlignment w:val="baseline"/>
        <w:rPr>
          <w:rFonts w:eastAsia="SimSun"/>
          <w:b/>
          <w:bCs/>
          <w:kern w:val="3"/>
          <w:sz w:val="20"/>
          <w:u w:val="single"/>
          <w:lang w:eastAsia="zh-CN" w:bidi="hi-IN"/>
        </w:rPr>
      </w:pPr>
      <w:r w:rsidRPr="008B7758">
        <w:rPr>
          <w:rFonts w:eastAsia="SimSun"/>
          <w:b/>
          <w:bCs/>
          <w:kern w:val="3"/>
          <w:sz w:val="20"/>
          <w:u w:val="single"/>
          <w:lang w:eastAsia="zh-CN" w:bidi="hi-IN"/>
        </w:rPr>
        <w:t xml:space="preserve"> należy wykonać po usunięciu materiału biologicznego</w:t>
      </w:r>
    </w:p>
    <w:p w14:paraId="10DB40CF"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p w14:paraId="46520377"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Łazienki, sanitariaty</w:t>
      </w:r>
    </w:p>
    <w:p w14:paraId="535BC3E5"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p w14:paraId="027715F7"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tbl>
      <w:tblPr>
        <w:tblW w:w="10153" w:type="dxa"/>
        <w:tblLayout w:type="fixed"/>
        <w:tblCellMar>
          <w:left w:w="10" w:type="dxa"/>
          <w:right w:w="10" w:type="dxa"/>
        </w:tblCellMar>
        <w:tblLook w:val="04A0" w:firstRow="1" w:lastRow="0" w:firstColumn="1" w:lastColumn="0" w:noHBand="0" w:noVBand="1"/>
      </w:tblPr>
      <w:tblGrid>
        <w:gridCol w:w="971"/>
        <w:gridCol w:w="3616"/>
        <w:gridCol w:w="2293"/>
        <w:gridCol w:w="3273"/>
      </w:tblGrid>
      <w:tr w:rsidR="00BA28B3" w:rsidRPr="008B7758" w14:paraId="6154926F" w14:textId="77777777" w:rsidTr="0022621F">
        <w:trPr>
          <w:trHeight w:val="461"/>
        </w:trPr>
        <w:tc>
          <w:tcPr>
            <w:tcW w:w="971" w:type="dxa"/>
            <w:tcBorders>
              <w:top w:val="single" w:sz="2" w:space="0" w:color="000000"/>
              <w:left w:val="single" w:sz="2" w:space="0" w:color="000000"/>
              <w:bottom w:val="single" w:sz="2" w:space="0" w:color="000000"/>
            </w:tcBorders>
            <w:tcMar>
              <w:top w:w="55" w:type="dxa"/>
              <w:left w:w="55" w:type="dxa"/>
              <w:bottom w:w="55" w:type="dxa"/>
              <w:right w:w="55" w:type="dxa"/>
            </w:tcMar>
          </w:tcPr>
          <w:p w14:paraId="2D925C2E"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616" w:type="dxa"/>
            <w:tcBorders>
              <w:top w:val="single" w:sz="2" w:space="0" w:color="000000"/>
              <w:left w:val="single" w:sz="2" w:space="0" w:color="000000"/>
              <w:bottom w:val="single" w:sz="2" w:space="0" w:color="000000"/>
            </w:tcBorders>
            <w:tcMar>
              <w:top w:w="55" w:type="dxa"/>
              <w:left w:w="55" w:type="dxa"/>
              <w:bottom w:w="55" w:type="dxa"/>
              <w:right w:w="55" w:type="dxa"/>
            </w:tcMar>
          </w:tcPr>
          <w:p w14:paraId="62E71412"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ciągłego skażenia</w:t>
            </w:r>
          </w:p>
          <w:p w14:paraId="55F9F2B2"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b/>
                <w:bCs/>
                <w:kern w:val="3"/>
                <w:sz w:val="18"/>
                <w:szCs w:val="18"/>
                <w:lang w:eastAsia="zh-CN" w:bidi="hi-IN"/>
              </w:rPr>
              <w:t xml:space="preserve"> </w:t>
            </w:r>
            <w:r w:rsidRPr="008B7758">
              <w:rPr>
                <w:rFonts w:eastAsia="SimSun"/>
                <w:b/>
                <w:bCs/>
                <w:kern w:val="3"/>
                <w:sz w:val="18"/>
                <w:szCs w:val="18"/>
                <w:lang w:eastAsia="zh-CN" w:bidi="hi-IN"/>
              </w:rPr>
              <w:t>( strefa III )</w:t>
            </w:r>
          </w:p>
        </w:tc>
        <w:tc>
          <w:tcPr>
            <w:tcW w:w="2293" w:type="dxa"/>
            <w:tcBorders>
              <w:top w:val="single" w:sz="2" w:space="0" w:color="000000"/>
              <w:left w:val="single" w:sz="2" w:space="0" w:color="000000"/>
              <w:bottom w:val="single" w:sz="2" w:space="0" w:color="000000"/>
            </w:tcBorders>
            <w:tcMar>
              <w:top w:w="55" w:type="dxa"/>
              <w:left w:w="55" w:type="dxa"/>
              <w:bottom w:w="55" w:type="dxa"/>
              <w:right w:w="55" w:type="dxa"/>
            </w:tcMar>
          </w:tcPr>
          <w:p w14:paraId="70E06FA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2937F5"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397F7F83" w14:textId="77777777" w:rsidTr="0022621F">
        <w:trPr>
          <w:trHeight w:val="461"/>
        </w:trPr>
        <w:tc>
          <w:tcPr>
            <w:tcW w:w="971" w:type="dxa"/>
            <w:tcBorders>
              <w:left w:val="single" w:sz="2" w:space="0" w:color="000000"/>
              <w:bottom w:val="single" w:sz="2" w:space="0" w:color="000000"/>
            </w:tcBorders>
            <w:tcMar>
              <w:top w:w="55" w:type="dxa"/>
              <w:left w:w="55" w:type="dxa"/>
              <w:bottom w:w="55" w:type="dxa"/>
              <w:right w:w="55" w:type="dxa"/>
            </w:tcMar>
          </w:tcPr>
          <w:p w14:paraId="0482A3D7"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1</w:t>
            </w:r>
          </w:p>
        </w:tc>
        <w:tc>
          <w:tcPr>
            <w:tcW w:w="3616" w:type="dxa"/>
            <w:tcBorders>
              <w:left w:val="single" w:sz="2" w:space="0" w:color="000000"/>
              <w:bottom w:val="single" w:sz="2" w:space="0" w:color="000000"/>
            </w:tcBorders>
            <w:tcMar>
              <w:top w:w="55" w:type="dxa"/>
              <w:left w:w="55" w:type="dxa"/>
              <w:bottom w:w="55" w:type="dxa"/>
              <w:right w:w="55" w:type="dxa"/>
            </w:tcMar>
          </w:tcPr>
          <w:p w14:paraId="22D417B8"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3D9EB28E"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Podłogi</w:t>
            </w:r>
          </w:p>
        </w:tc>
        <w:tc>
          <w:tcPr>
            <w:tcW w:w="2293" w:type="dxa"/>
            <w:tcBorders>
              <w:left w:val="single" w:sz="2" w:space="0" w:color="000000"/>
              <w:bottom w:val="single" w:sz="2" w:space="0" w:color="000000"/>
            </w:tcBorders>
            <w:tcMar>
              <w:top w:w="55" w:type="dxa"/>
              <w:left w:w="55" w:type="dxa"/>
              <w:bottom w:w="55" w:type="dxa"/>
              <w:right w:w="55" w:type="dxa"/>
            </w:tcMar>
          </w:tcPr>
          <w:p w14:paraId="0C34BAB8"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DEBE31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7480D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 i w razie potrzeby</w:t>
            </w:r>
          </w:p>
        </w:tc>
      </w:tr>
      <w:tr w:rsidR="00BA28B3" w:rsidRPr="008B7758" w14:paraId="12F39827" w14:textId="77777777" w:rsidTr="0022621F">
        <w:trPr>
          <w:trHeight w:val="938"/>
        </w:trPr>
        <w:tc>
          <w:tcPr>
            <w:tcW w:w="971" w:type="dxa"/>
            <w:tcBorders>
              <w:left w:val="single" w:sz="2" w:space="0" w:color="000000"/>
              <w:bottom w:val="single" w:sz="2" w:space="0" w:color="000000"/>
            </w:tcBorders>
            <w:tcMar>
              <w:top w:w="55" w:type="dxa"/>
              <w:left w:w="55" w:type="dxa"/>
              <w:bottom w:w="55" w:type="dxa"/>
              <w:right w:w="55" w:type="dxa"/>
            </w:tcMar>
          </w:tcPr>
          <w:p w14:paraId="6B4BA266"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2</w:t>
            </w:r>
          </w:p>
        </w:tc>
        <w:tc>
          <w:tcPr>
            <w:tcW w:w="3616" w:type="dxa"/>
            <w:tcBorders>
              <w:left w:val="single" w:sz="2" w:space="0" w:color="000000"/>
              <w:bottom w:val="single" w:sz="2" w:space="0" w:color="000000"/>
            </w:tcBorders>
            <w:tcMar>
              <w:top w:w="55" w:type="dxa"/>
              <w:left w:w="55" w:type="dxa"/>
              <w:bottom w:w="55" w:type="dxa"/>
              <w:right w:w="55" w:type="dxa"/>
            </w:tcMar>
          </w:tcPr>
          <w:p w14:paraId="4FA20CC7"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6D11386"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Urządzenia sanitarne ( muszle i deski sedesowe)</w:t>
            </w:r>
          </w:p>
          <w:p w14:paraId="6DE6BE5D" w14:textId="77777777" w:rsidR="00BA28B3" w:rsidRPr="008B7758" w:rsidRDefault="00BA28B3" w:rsidP="00ED61E4">
            <w:pPr>
              <w:widowControl w:val="0"/>
              <w:suppressLineNumbers/>
              <w:suppressAutoHyphens/>
              <w:autoSpaceDN w:val="0"/>
              <w:snapToGrid w:val="0"/>
              <w:jc w:val="center"/>
              <w:textAlignment w:val="baseline"/>
              <w:rPr>
                <w:color w:val="000000"/>
                <w:kern w:val="3"/>
                <w:sz w:val="18"/>
                <w:szCs w:val="18"/>
                <w:lang w:eastAsia="zh-CN" w:bidi="hi-IN"/>
              </w:rPr>
            </w:pPr>
            <w:r w:rsidRPr="008B7758">
              <w:rPr>
                <w:color w:val="000000"/>
                <w:kern w:val="3"/>
                <w:sz w:val="18"/>
                <w:szCs w:val="18"/>
                <w:lang w:eastAsia="zh-CN" w:bidi="hi-IN"/>
              </w:rPr>
              <w:t xml:space="preserve">  </w:t>
            </w:r>
          </w:p>
        </w:tc>
        <w:tc>
          <w:tcPr>
            <w:tcW w:w="2293" w:type="dxa"/>
            <w:tcBorders>
              <w:left w:val="single" w:sz="2" w:space="0" w:color="000000"/>
              <w:bottom w:val="single" w:sz="2" w:space="0" w:color="000000"/>
            </w:tcBorders>
            <w:tcMar>
              <w:top w:w="55" w:type="dxa"/>
              <w:left w:w="55" w:type="dxa"/>
              <w:bottom w:w="55" w:type="dxa"/>
              <w:right w:w="55" w:type="dxa"/>
            </w:tcMar>
          </w:tcPr>
          <w:p w14:paraId="4821E8F3"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7F29329"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04606B"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 i w razie potrzeby</w:t>
            </w:r>
          </w:p>
        </w:tc>
      </w:tr>
      <w:tr w:rsidR="00BA28B3" w:rsidRPr="008B7758" w14:paraId="0764C983" w14:textId="77777777" w:rsidTr="0022621F">
        <w:trPr>
          <w:trHeight w:val="700"/>
        </w:trPr>
        <w:tc>
          <w:tcPr>
            <w:tcW w:w="971" w:type="dxa"/>
            <w:tcBorders>
              <w:left w:val="single" w:sz="2" w:space="0" w:color="000000"/>
              <w:bottom w:val="single" w:sz="2" w:space="0" w:color="000000"/>
            </w:tcBorders>
            <w:tcMar>
              <w:top w:w="55" w:type="dxa"/>
              <w:left w:w="55" w:type="dxa"/>
              <w:bottom w:w="55" w:type="dxa"/>
              <w:right w:w="55" w:type="dxa"/>
            </w:tcMar>
          </w:tcPr>
          <w:p w14:paraId="2620DB3F"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3</w:t>
            </w:r>
          </w:p>
        </w:tc>
        <w:tc>
          <w:tcPr>
            <w:tcW w:w="3616" w:type="dxa"/>
            <w:tcBorders>
              <w:left w:val="single" w:sz="2" w:space="0" w:color="000000"/>
              <w:bottom w:val="single" w:sz="2" w:space="0" w:color="000000"/>
            </w:tcBorders>
            <w:tcMar>
              <w:top w:w="55" w:type="dxa"/>
              <w:left w:w="55" w:type="dxa"/>
              <w:bottom w:w="55" w:type="dxa"/>
              <w:right w:w="55" w:type="dxa"/>
            </w:tcMar>
          </w:tcPr>
          <w:p w14:paraId="5587D9E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7BE45FB"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Umywalki z baterią, glazura wokół umywalki</w:t>
            </w:r>
          </w:p>
          <w:p w14:paraId="398FA5B2"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56D46CA3"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E58944A"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3DA40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2C9EBB8"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 i w razie potrzeby</w:t>
            </w:r>
          </w:p>
        </w:tc>
      </w:tr>
      <w:tr w:rsidR="00BA28B3" w:rsidRPr="008B7758" w14:paraId="6888A4EA" w14:textId="77777777" w:rsidTr="0022621F">
        <w:trPr>
          <w:trHeight w:val="461"/>
        </w:trPr>
        <w:tc>
          <w:tcPr>
            <w:tcW w:w="971" w:type="dxa"/>
            <w:tcBorders>
              <w:left w:val="single" w:sz="2" w:space="0" w:color="000000"/>
              <w:bottom w:val="single" w:sz="2" w:space="0" w:color="000000"/>
            </w:tcBorders>
            <w:tcMar>
              <w:top w:w="55" w:type="dxa"/>
              <w:left w:w="55" w:type="dxa"/>
              <w:bottom w:w="55" w:type="dxa"/>
              <w:right w:w="55" w:type="dxa"/>
            </w:tcMar>
          </w:tcPr>
          <w:p w14:paraId="40936DFF"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4</w:t>
            </w:r>
          </w:p>
        </w:tc>
        <w:tc>
          <w:tcPr>
            <w:tcW w:w="3616" w:type="dxa"/>
            <w:tcBorders>
              <w:left w:val="single" w:sz="2" w:space="0" w:color="000000"/>
              <w:bottom w:val="single" w:sz="2" w:space="0" w:color="000000"/>
            </w:tcBorders>
            <w:tcMar>
              <w:top w:w="55" w:type="dxa"/>
              <w:left w:w="55" w:type="dxa"/>
              <w:bottom w:w="55" w:type="dxa"/>
              <w:right w:w="55" w:type="dxa"/>
            </w:tcMar>
          </w:tcPr>
          <w:p w14:paraId="72EFAD72"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FDDD823"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8B7758">
              <w:rPr>
                <w:color w:val="000000"/>
                <w:kern w:val="3"/>
                <w:sz w:val="18"/>
                <w:szCs w:val="18"/>
                <w:lang w:eastAsia="zh-CN" w:bidi="hi-IN"/>
              </w:rPr>
              <w:t xml:space="preserve"> </w:t>
            </w:r>
            <w:r w:rsidRPr="008B7758">
              <w:rPr>
                <w:rFonts w:eastAsia="SimSun"/>
                <w:color w:val="000000"/>
                <w:kern w:val="3"/>
                <w:sz w:val="18"/>
                <w:szCs w:val="18"/>
                <w:lang w:eastAsia="zh-CN" w:bidi="hi-IN"/>
              </w:rPr>
              <w:t>Natryski, brodziki</w:t>
            </w:r>
          </w:p>
        </w:tc>
        <w:tc>
          <w:tcPr>
            <w:tcW w:w="2293" w:type="dxa"/>
            <w:tcBorders>
              <w:left w:val="single" w:sz="2" w:space="0" w:color="000000"/>
              <w:bottom w:val="single" w:sz="2" w:space="0" w:color="000000"/>
            </w:tcBorders>
            <w:tcMar>
              <w:top w:w="55" w:type="dxa"/>
              <w:left w:w="55" w:type="dxa"/>
              <w:bottom w:w="55" w:type="dxa"/>
              <w:right w:w="55" w:type="dxa"/>
            </w:tcMar>
          </w:tcPr>
          <w:p w14:paraId="2CB99BF2"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7A055A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03A19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F5C071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 xml:space="preserve">1x na </w:t>
            </w:r>
            <w:proofErr w:type="spellStart"/>
            <w:r w:rsidRPr="008B7758">
              <w:rPr>
                <w:rFonts w:eastAsia="SimSun"/>
                <w:kern w:val="3"/>
                <w:sz w:val="18"/>
                <w:szCs w:val="18"/>
                <w:lang w:eastAsia="zh-CN" w:bidi="hi-IN"/>
              </w:rPr>
              <w:t>dobęi</w:t>
            </w:r>
            <w:proofErr w:type="spellEnd"/>
            <w:r w:rsidRPr="008B7758">
              <w:rPr>
                <w:rFonts w:eastAsia="SimSun"/>
                <w:kern w:val="3"/>
                <w:sz w:val="18"/>
                <w:szCs w:val="18"/>
                <w:lang w:eastAsia="zh-CN" w:bidi="hi-IN"/>
              </w:rPr>
              <w:t xml:space="preserve"> w razie potrzeby</w:t>
            </w:r>
          </w:p>
        </w:tc>
      </w:tr>
      <w:tr w:rsidR="00BA28B3" w:rsidRPr="008B7758" w14:paraId="2B30CFE6" w14:textId="77777777" w:rsidTr="0022621F">
        <w:trPr>
          <w:trHeight w:val="461"/>
        </w:trPr>
        <w:tc>
          <w:tcPr>
            <w:tcW w:w="971" w:type="dxa"/>
            <w:tcBorders>
              <w:left w:val="single" w:sz="2" w:space="0" w:color="000000"/>
              <w:bottom w:val="single" w:sz="2" w:space="0" w:color="000000"/>
            </w:tcBorders>
            <w:tcMar>
              <w:top w:w="55" w:type="dxa"/>
              <w:left w:w="55" w:type="dxa"/>
              <w:bottom w:w="55" w:type="dxa"/>
              <w:right w:w="55" w:type="dxa"/>
            </w:tcMar>
          </w:tcPr>
          <w:p w14:paraId="5D2BA19D"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5</w:t>
            </w:r>
          </w:p>
        </w:tc>
        <w:tc>
          <w:tcPr>
            <w:tcW w:w="3616" w:type="dxa"/>
            <w:tcBorders>
              <w:left w:val="single" w:sz="2" w:space="0" w:color="000000"/>
              <w:bottom w:val="single" w:sz="2" w:space="0" w:color="000000"/>
            </w:tcBorders>
            <w:tcMar>
              <w:top w:w="55" w:type="dxa"/>
              <w:left w:w="55" w:type="dxa"/>
              <w:bottom w:w="55" w:type="dxa"/>
              <w:right w:w="55" w:type="dxa"/>
            </w:tcMar>
          </w:tcPr>
          <w:p w14:paraId="6DE3E07F"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A284785"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Parapety</w:t>
            </w:r>
          </w:p>
        </w:tc>
        <w:tc>
          <w:tcPr>
            <w:tcW w:w="2293" w:type="dxa"/>
            <w:tcBorders>
              <w:left w:val="single" w:sz="2" w:space="0" w:color="000000"/>
              <w:bottom w:val="single" w:sz="2" w:space="0" w:color="000000"/>
            </w:tcBorders>
            <w:tcMar>
              <w:top w:w="55" w:type="dxa"/>
              <w:left w:w="55" w:type="dxa"/>
              <w:bottom w:w="55" w:type="dxa"/>
              <w:right w:w="55" w:type="dxa"/>
            </w:tcMar>
          </w:tcPr>
          <w:p w14:paraId="564C9BF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40967F1"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 dezynfekcja</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E56E62"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7C85350"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dziennie</w:t>
            </w:r>
          </w:p>
        </w:tc>
      </w:tr>
      <w:tr w:rsidR="00BA28B3" w:rsidRPr="008B7758" w14:paraId="3B905614" w14:textId="77777777" w:rsidTr="0022621F">
        <w:trPr>
          <w:trHeight w:val="1415"/>
        </w:trPr>
        <w:tc>
          <w:tcPr>
            <w:tcW w:w="971" w:type="dxa"/>
            <w:tcBorders>
              <w:left w:val="single" w:sz="2" w:space="0" w:color="000000"/>
              <w:bottom w:val="single" w:sz="2" w:space="0" w:color="000000"/>
            </w:tcBorders>
            <w:tcMar>
              <w:top w:w="55" w:type="dxa"/>
              <w:left w:w="55" w:type="dxa"/>
              <w:bottom w:w="55" w:type="dxa"/>
              <w:right w:w="55" w:type="dxa"/>
            </w:tcMar>
          </w:tcPr>
          <w:p w14:paraId="0AA46800"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6</w:t>
            </w:r>
          </w:p>
        </w:tc>
        <w:tc>
          <w:tcPr>
            <w:tcW w:w="3616" w:type="dxa"/>
            <w:tcBorders>
              <w:left w:val="single" w:sz="2" w:space="0" w:color="000000"/>
              <w:bottom w:val="single" w:sz="2" w:space="0" w:color="000000"/>
            </w:tcBorders>
            <w:tcMar>
              <w:top w:w="55" w:type="dxa"/>
              <w:left w:w="55" w:type="dxa"/>
              <w:bottom w:w="55" w:type="dxa"/>
              <w:right w:w="55" w:type="dxa"/>
            </w:tcMar>
          </w:tcPr>
          <w:p w14:paraId="6036796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24DB4C9E"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Drzwi</w:t>
            </w:r>
          </w:p>
          <w:p w14:paraId="0C16FCBA"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8EA2F4E"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7B25A4F7"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Strefa dotykowa + 20 cm wokół klamki</w:t>
            </w:r>
          </w:p>
          <w:p w14:paraId="6E368B91"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3D9532FC"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FD1CA6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i dezynfekcja</w:t>
            </w:r>
          </w:p>
          <w:p w14:paraId="4E4DED7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1E9BBC3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579100A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D29247"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942B3EA"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6EFCF73D"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79A5DA30"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rFonts w:eastAsia="SimSun"/>
                <w:kern w:val="3"/>
                <w:sz w:val="18"/>
                <w:szCs w:val="18"/>
                <w:lang w:eastAsia="zh-CN" w:bidi="hi-IN"/>
              </w:rPr>
              <w:t xml:space="preserve">1x dziennie </w:t>
            </w:r>
            <w:r w:rsidRPr="008B7758">
              <w:rPr>
                <w:rFonts w:eastAsia="SimSun"/>
                <w:color w:val="000000"/>
                <w:kern w:val="3"/>
                <w:sz w:val="18"/>
                <w:szCs w:val="18"/>
                <w:lang w:eastAsia="zh-CN" w:bidi="hi-IN"/>
              </w:rPr>
              <w:t>i w razie potrzeby</w:t>
            </w:r>
          </w:p>
          <w:p w14:paraId="6AB06D87"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p>
          <w:p w14:paraId="0D66CB42"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p>
        </w:tc>
      </w:tr>
      <w:tr w:rsidR="00BA28B3" w:rsidRPr="008B7758" w14:paraId="259E6CF1" w14:textId="77777777" w:rsidTr="0022621F">
        <w:trPr>
          <w:trHeight w:val="700"/>
        </w:trPr>
        <w:tc>
          <w:tcPr>
            <w:tcW w:w="971" w:type="dxa"/>
            <w:tcBorders>
              <w:left w:val="single" w:sz="2" w:space="0" w:color="000000"/>
              <w:bottom w:val="single" w:sz="2" w:space="0" w:color="000000"/>
            </w:tcBorders>
            <w:tcMar>
              <w:top w:w="55" w:type="dxa"/>
              <w:left w:w="55" w:type="dxa"/>
              <w:bottom w:w="55" w:type="dxa"/>
              <w:right w:w="55" w:type="dxa"/>
            </w:tcMar>
          </w:tcPr>
          <w:p w14:paraId="2B431276"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7</w:t>
            </w:r>
          </w:p>
        </w:tc>
        <w:tc>
          <w:tcPr>
            <w:tcW w:w="3616" w:type="dxa"/>
            <w:tcBorders>
              <w:left w:val="single" w:sz="2" w:space="0" w:color="000000"/>
              <w:bottom w:val="single" w:sz="2" w:space="0" w:color="000000"/>
            </w:tcBorders>
            <w:tcMar>
              <w:top w:w="55" w:type="dxa"/>
              <w:left w:w="55" w:type="dxa"/>
              <w:bottom w:w="55" w:type="dxa"/>
              <w:right w:w="55" w:type="dxa"/>
            </w:tcMar>
          </w:tcPr>
          <w:p w14:paraId="4728008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4A7FADA"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Kosze na odpady</w:t>
            </w:r>
          </w:p>
          <w:p w14:paraId="1B4F5A8F"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4E51DFDD"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605F8CD"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26B04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D46866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Po opróżnieniu</w:t>
            </w:r>
          </w:p>
        </w:tc>
      </w:tr>
      <w:tr w:rsidR="00BA28B3" w:rsidRPr="008B7758" w14:paraId="00796985" w14:textId="77777777" w:rsidTr="0022621F">
        <w:trPr>
          <w:trHeight w:val="700"/>
        </w:trPr>
        <w:tc>
          <w:tcPr>
            <w:tcW w:w="971" w:type="dxa"/>
            <w:tcBorders>
              <w:left w:val="single" w:sz="2" w:space="0" w:color="000000"/>
              <w:bottom w:val="single" w:sz="2" w:space="0" w:color="000000"/>
            </w:tcBorders>
            <w:tcMar>
              <w:top w:w="55" w:type="dxa"/>
              <w:left w:w="55" w:type="dxa"/>
              <w:bottom w:w="55" w:type="dxa"/>
              <w:right w:w="55" w:type="dxa"/>
            </w:tcMar>
          </w:tcPr>
          <w:p w14:paraId="49C61F62"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8</w:t>
            </w:r>
          </w:p>
        </w:tc>
        <w:tc>
          <w:tcPr>
            <w:tcW w:w="3616" w:type="dxa"/>
            <w:tcBorders>
              <w:left w:val="single" w:sz="2" w:space="0" w:color="000000"/>
              <w:bottom w:val="single" w:sz="2" w:space="0" w:color="000000"/>
            </w:tcBorders>
            <w:tcMar>
              <w:top w:w="55" w:type="dxa"/>
              <w:left w:w="55" w:type="dxa"/>
              <w:bottom w:w="55" w:type="dxa"/>
              <w:right w:w="55" w:type="dxa"/>
            </w:tcMar>
          </w:tcPr>
          <w:p w14:paraId="50AED787"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E8F4995"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Ściany zmywalne</w:t>
            </w:r>
          </w:p>
          <w:p w14:paraId="3A06B66A"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2E90DFD1"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6E73091"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i dezynfekcja</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3EE3C5"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DB4E623"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rFonts w:eastAsia="SimSun"/>
                <w:kern w:val="3"/>
                <w:sz w:val="18"/>
                <w:szCs w:val="18"/>
                <w:lang w:eastAsia="zh-CN" w:bidi="hi-IN"/>
              </w:rPr>
              <w:t>1 x w</w:t>
            </w:r>
            <w:r w:rsidRPr="008B7758">
              <w:rPr>
                <w:rFonts w:eastAsia="SimSun"/>
                <w:strike/>
                <w:kern w:val="3"/>
                <w:sz w:val="18"/>
                <w:szCs w:val="18"/>
                <w:lang w:eastAsia="zh-CN" w:bidi="hi-IN"/>
              </w:rPr>
              <w:t xml:space="preserve"> </w:t>
            </w:r>
            <w:r w:rsidRPr="008B7758">
              <w:rPr>
                <w:rFonts w:eastAsia="SimSun"/>
                <w:color w:val="000000"/>
                <w:kern w:val="3"/>
                <w:sz w:val="18"/>
                <w:szCs w:val="18"/>
                <w:lang w:eastAsia="zh-CN" w:bidi="hi-IN"/>
              </w:rPr>
              <w:t>miesiącu</w:t>
            </w:r>
          </w:p>
          <w:p w14:paraId="1FEDCA5F"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i w razie potrzeby</w:t>
            </w:r>
          </w:p>
        </w:tc>
      </w:tr>
      <w:tr w:rsidR="00BA28B3" w:rsidRPr="008B7758" w14:paraId="5183F014" w14:textId="77777777" w:rsidTr="0022621F">
        <w:trPr>
          <w:trHeight w:val="1176"/>
        </w:trPr>
        <w:tc>
          <w:tcPr>
            <w:tcW w:w="971" w:type="dxa"/>
            <w:tcBorders>
              <w:left w:val="single" w:sz="2" w:space="0" w:color="000000"/>
              <w:bottom w:val="single" w:sz="2" w:space="0" w:color="000000"/>
            </w:tcBorders>
            <w:tcMar>
              <w:top w:w="55" w:type="dxa"/>
              <w:left w:w="55" w:type="dxa"/>
              <w:bottom w:w="55" w:type="dxa"/>
              <w:right w:w="55" w:type="dxa"/>
            </w:tcMar>
          </w:tcPr>
          <w:p w14:paraId="4CD1BFF9"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9</w:t>
            </w:r>
          </w:p>
        </w:tc>
        <w:tc>
          <w:tcPr>
            <w:tcW w:w="3616" w:type="dxa"/>
            <w:tcBorders>
              <w:left w:val="single" w:sz="2" w:space="0" w:color="000000"/>
              <w:bottom w:val="single" w:sz="2" w:space="0" w:color="000000"/>
            </w:tcBorders>
            <w:tcMar>
              <w:top w:w="55" w:type="dxa"/>
              <w:left w:w="55" w:type="dxa"/>
              <w:bottom w:w="55" w:type="dxa"/>
              <w:right w:w="55" w:type="dxa"/>
            </w:tcMar>
          </w:tcPr>
          <w:p w14:paraId="25BE9731"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BBAE8AD"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roofErr w:type="spellStart"/>
            <w:r w:rsidRPr="008B7758">
              <w:rPr>
                <w:rFonts w:eastAsia="SimSun"/>
                <w:color w:val="000000"/>
                <w:kern w:val="3"/>
                <w:sz w:val="18"/>
                <w:szCs w:val="18"/>
                <w:lang w:eastAsia="zh-CN" w:bidi="hi-IN"/>
              </w:rPr>
              <w:t>Lampy,kratki</w:t>
            </w:r>
            <w:proofErr w:type="spellEnd"/>
            <w:r w:rsidRPr="008B7758">
              <w:rPr>
                <w:rFonts w:eastAsia="SimSun"/>
                <w:color w:val="000000"/>
                <w:kern w:val="3"/>
                <w:sz w:val="18"/>
                <w:szCs w:val="18"/>
                <w:lang w:eastAsia="zh-CN" w:bidi="hi-IN"/>
              </w:rPr>
              <w:t xml:space="preserve"> wentylacyjne- Dział techniczny</w:t>
            </w:r>
          </w:p>
          <w:p w14:paraId="6C7CFF53"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25C022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okna</w:t>
            </w:r>
          </w:p>
          <w:p w14:paraId="6ECA398C"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5F0EAB57"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0D00FA2" w14:textId="77777777" w:rsidR="00BA28B3" w:rsidRPr="008B7758" w:rsidRDefault="00BA28B3" w:rsidP="00ED61E4">
            <w:pPr>
              <w:widowControl w:val="0"/>
              <w:suppressLineNumbers/>
              <w:suppressAutoHyphens/>
              <w:autoSpaceDN w:val="0"/>
              <w:jc w:val="center"/>
              <w:textAlignment w:val="baseline"/>
              <w:rPr>
                <w:rFonts w:eastAsia="SimSun"/>
                <w:color w:val="800000"/>
                <w:kern w:val="3"/>
                <w:sz w:val="18"/>
                <w:szCs w:val="18"/>
                <w:lang w:eastAsia="zh-CN" w:bidi="hi-IN"/>
              </w:rPr>
            </w:pPr>
          </w:p>
          <w:p w14:paraId="58F48A53" w14:textId="77777777" w:rsidR="00BA28B3" w:rsidRPr="008B7758" w:rsidRDefault="00BA28B3" w:rsidP="00ED61E4">
            <w:pPr>
              <w:widowControl w:val="0"/>
              <w:suppressLineNumbers/>
              <w:suppressAutoHyphens/>
              <w:autoSpaceDN w:val="0"/>
              <w:jc w:val="center"/>
              <w:textAlignment w:val="baseline"/>
              <w:rPr>
                <w:rFonts w:eastAsia="SimSun"/>
                <w:color w:val="800000"/>
                <w:kern w:val="3"/>
                <w:sz w:val="18"/>
                <w:szCs w:val="18"/>
                <w:lang w:eastAsia="zh-CN" w:bidi="hi-IN"/>
              </w:rPr>
            </w:pPr>
          </w:p>
          <w:p w14:paraId="386B6F24"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937B8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0F63CB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2 x w roku</w:t>
            </w:r>
          </w:p>
        </w:tc>
      </w:tr>
    </w:tbl>
    <w:p w14:paraId="4D9E0090"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p w14:paraId="41887139"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Brudownik / pomieszczenie porządkowe</w:t>
      </w:r>
    </w:p>
    <w:p w14:paraId="2A6C7A8A"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tbl>
      <w:tblPr>
        <w:tblW w:w="10183" w:type="dxa"/>
        <w:tblLayout w:type="fixed"/>
        <w:tblCellMar>
          <w:left w:w="10" w:type="dxa"/>
          <w:right w:w="10" w:type="dxa"/>
        </w:tblCellMar>
        <w:tblLook w:val="04A0" w:firstRow="1" w:lastRow="0" w:firstColumn="1" w:lastColumn="0" w:noHBand="0" w:noVBand="1"/>
      </w:tblPr>
      <w:tblGrid>
        <w:gridCol w:w="1131"/>
        <w:gridCol w:w="3194"/>
        <w:gridCol w:w="2575"/>
        <w:gridCol w:w="3283"/>
      </w:tblGrid>
      <w:tr w:rsidR="00BA28B3" w:rsidRPr="008B7758" w14:paraId="703B4062" w14:textId="77777777" w:rsidTr="0022621F">
        <w:trPr>
          <w:trHeight w:val="239"/>
        </w:trPr>
        <w:tc>
          <w:tcPr>
            <w:tcW w:w="1131" w:type="dxa"/>
            <w:tcBorders>
              <w:top w:val="single" w:sz="2" w:space="0" w:color="000000"/>
              <w:left w:val="single" w:sz="2" w:space="0" w:color="000000"/>
              <w:bottom w:val="single" w:sz="2" w:space="0" w:color="000000"/>
            </w:tcBorders>
            <w:tcMar>
              <w:top w:w="55" w:type="dxa"/>
              <w:left w:w="55" w:type="dxa"/>
              <w:bottom w:w="55" w:type="dxa"/>
              <w:right w:w="55" w:type="dxa"/>
            </w:tcMar>
          </w:tcPr>
          <w:p w14:paraId="1EA5CA04"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194" w:type="dxa"/>
            <w:tcBorders>
              <w:top w:val="single" w:sz="2" w:space="0" w:color="000000"/>
              <w:left w:val="single" w:sz="2" w:space="0" w:color="000000"/>
              <w:bottom w:val="single" w:sz="2" w:space="0" w:color="000000"/>
            </w:tcBorders>
            <w:tcMar>
              <w:top w:w="55" w:type="dxa"/>
              <w:left w:w="55" w:type="dxa"/>
              <w:bottom w:w="55" w:type="dxa"/>
              <w:right w:w="55" w:type="dxa"/>
            </w:tcMar>
          </w:tcPr>
          <w:p w14:paraId="5943B2A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ciągłego skażenia ( strefa III )</w:t>
            </w:r>
          </w:p>
        </w:tc>
        <w:tc>
          <w:tcPr>
            <w:tcW w:w="2575" w:type="dxa"/>
            <w:tcBorders>
              <w:top w:val="single" w:sz="2" w:space="0" w:color="000000"/>
              <w:left w:val="single" w:sz="2" w:space="0" w:color="000000"/>
              <w:bottom w:val="single" w:sz="2" w:space="0" w:color="000000"/>
            </w:tcBorders>
            <w:tcMar>
              <w:top w:w="55" w:type="dxa"/>
              <w:left w:w="55" w:type="dxa"/>
              <w:bottom w:w="55" w:type="dxa"/>
              <w:right w:w="55" w:type="dxa"/>
            </w:tcMar>
          </w:tcPr>
          <w:p w14:paraId="152A6BAB"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714A47"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0C02A8D4" w14:textId="77777777" w:rsidTr="0022621F">
        <w:trPr>
          <w:trHeight w:val="464"/>
        </w:trPr>
        <w:tc>
          <w:tcPr>
            <w:tcW w:w="1131" w:type="dxa"/>
            <w:tcBorders>
              <w:left w:val="single" w:sz="2" w:space="0" w:color="000000"/>
              <w:bottom w:val="single" w:sz="2" w:space="0" w:color="000000"/>
            </w:tcBorders>
            <w:tcMar>
              <w:top w:w="55" w:type="dxa"/>
              <w:left w:w="55" w:type="dxa"/>
              <w:bottom w:w="55" w:type="dxa"/>
              <w:right w:w="55" w:type="dxa"/>
            </w:tcMar>
          </w:tcPr>
          <w:p w14:paraId="2C21F17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1</w:t>
            </w:r>
          </w:p>
        </w:tc>
        <w:tc>
          <w:tcPr>
            <w:tcW w:w="3194" w:type="dxa"/>
            <w:tcBorders>
              <w:left w:val="single" w:sz="2" w:space="0" w:color="000000"/>
              <w:bottom w:val="single" w:sz="2" w:space="0" w:color="000000"/>
            </w:tcBorders>
            <w:tcMar>
              <w:top w:w="55" w:type="dxa"/>
              <w:left w:w="55" w:type="dxa"/>
              <w:bottom w:w="55" w:type="dxa"/>
              <w:right w:w="55" w:type="dxa"/>
            </w:tcMar>
          </w:tcPr>
          <w:p w14:paraId="2D38C0B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546E514"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Podłogi</w:t>
            </w:r>
          </w:p>
          <w:p w14:paraId="3BCF28FA"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1563CA47"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053B5E6"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760390"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487357F8"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 x dziennie</w:t>
            </w:r>
          </w:p>
        </w:tc>
      </w:tr>
      <w:tr w:rsidR="00BA28B3" w:rsidRPr="008B7758" w14:paraId="7614D1F9" w14:textId="77777777" w:rsidTr="0022621F">
        <w:trPr>
          <w:trHeight w:val="464"/>
        </w:trPr>
        <w:tc>
          <w:tcPr>
            <w:tcW w:w="1131" w:type="dxa"/>
            <w:tcBorders>
              <w:left w:val="single" w:sz="2" w:space="0" w:color="000000"/>
              <w:bottom w:val="single" w:sz="2" w:space="0" w:color="000000"/>
            </w:tcBorders>
            <w:tcMar>
              <w:top w:w="55" w:type="dxa"/>
              <w:left w:w="55" w:type="dxa"/>
              <w:bottom w:w="55" w:type="dxa"/>
              <w:right w:w="55" w:type="dxa"/>
            </w:tcMar>
          </w:tcPr>
          <w:p w14:paraId="5D13776C"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2</w:t>
            </w:r>
          </w:p>
        </w:tc>
        <w:tc>
          <w:tcPr>
            <w:tcW w:w="3194" w:type="dxa"/>
            <w:tcBorders>
              <w:left w:val="single" w:sz="2" w:space="0" w:color="000000"/>
              <w:bottom w:val="single" w:sz="2" w:space="0" w:color="000000"/>
            </w:tcBorders>
            <w:tcMar>
              <w:top w:w="55" w:type="dxa"/>
              <w:left w:w="55" w:type="dxa"/>
              <w:bottom w:w="55" w:type="dxa"/>
              <w:right w:w="55" w:type="dxa"/>
            </w:tcMar>
          </w:tcPr>
          <w:p w14:paraId="4ED96318"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Sprzęt i wyposażenie</w:t>
            </w:r>
          </w:p>
          <w:p w14:paraId="04BB690A"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24B94587"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 i dezynfekcja</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AD1BEA"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 x dziennie i w razie potrzeby</w:t>
            </w:r>
          </w:p>
        </w:tc>
      </w:tr>
      <w:tr w:rsidR="00BA28B3" w:rsidRPr="008B7758" w14:paraId="7C5415BE" w14:textId="77777777" w:rsidTr="0022621F">
        <w:trPr>
          <w:trHeight w:val="464"/>
        </w:trPr>
        <w:tc>
          <w:tcPr>
            <w:tcW w:w="1131" w:type="dxa"/>
            <w:tcBorders>
              <w:left w:val="single" w:sz="2" w:space="0" w:color="000000"/>
              <w:bottom w:val="single" w:sz="2" w:space="0" w:color="000000"/>
            </w:tcBorders>
            <w:tcMar>
              <w:top w:w="55" w:type="dxa"/>
              <w:left w:w="55" w:type="dxa"/>
              <w:bottom w:w="55" w:type="dxa"/>
              <w:right w:w="55" w:type="dxa"/>
            </w:tcMar>
          </w:tcPr>
          <w:p w14:paraId="17C821F0"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3</w:t>
            </w:r>
          </w:p>
        </w:tc>
        <w:tc>
          <w:tcPr>
            <w:tcW w:w="3194" w:type="dxa"/>
            <w:tcBorders>
              <w:left w:val="single" w:sz="2" w:space="0" w:color="000000"/>
              <w:bottom w:val="single" w:sz="2" w:space="0" w:color="000000"/>
            </w:tcBorders>
            <w:tcMar>
              <w:top w:w="55" w:type="dxa"/>
              <w:left w:w="55" w:type="dxa"/>
              <w:bottom w:w="55" w:type="dxa"/>
              <w:right w:w="55" w:type="dxa"/>
            </w:tcMar>
          </w:tcPr>
          <w:p w14:paraId="73CABDF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3E78FE4"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Urządzenia sanitarne( zlewy, brodziki</w:t>
            </w:r>
          </w:p>
        </w:tc>
        <w:tc>
          <w:tcPr>
            <w:tcW w:w="2575" w:type="dxa"/>
            <w:tcBorders>
              <w:left w:val="single" w:sz="2" w:space="0" w:color="000000"/>
              <w:bottom w:val="single" w:sz="2" w:space="0" w:color="000000"/>
            </w:tcBorders>
            <w:tcMar>
              <w:top w:w="55" w:type="dxa"/>
              <w:left w:w="55" w:type="dxa"/>
              <w:bottom w:w="55" w:type="dxa"/>
              <w:right w:w="55" w:type="dxa"/>
            </w:tcMar>
          </w:tcPr>
          <w:p w14:paraId="2587F6C5"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C12AE58"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74A73"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9AFE795"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2 x dziennie i w razie potrzeby</w:t>
            </w:r>
          </w:p>
        </w:tc>
      </w:tr>
      <w:tr w:rsidR="00BA28B3" w:rsidRPr="008B7758" w14:paraId="42FB6366" w14:textId="77777777" w:rsidTr="0022621F">
        <w:trPr>
          <w:trHeight w:val="687"/>
        </w:trPr>
        <w:tc>
          <w:tcPr>
            <w:tcW w:w="1131" w:type="dxa"/>
            <w:tcBorders>
              <w:left w:val="single" w:sz="2" w:space="0" w:color="000000"/>
              <w:bottom w:val="single" w:sz="2" w:space="0" w:color="000000"/>
            </w:tcBorders>
            <w:tcMar>
              <w:top w:w="55" w:type="dxa"/>
              <w:left w:w="55" w:type="dxa"/>
              <w:bottom w:w="55" w:type="dxa"/>
              <w:right w:w="55" w:type="dxa"/>
            </w:tcMar>
          </w:tcPr>
          <w:p w14:paraId="40D3195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4</w:t>
            </w:r>
          </w:p>
        </w:tc>
        <w:tc>
          <w:tcPr>
            <w:tcW w:w="3194" w:type="dxa"/>
            <w:tcBorders>
              <w:left w:val="single" w:sz="2" w:space="0" w:color="000000"/>
              <w:bottom w:val="single" w:sz="2" w:space="0" w:color="000000"/>
            </w:tcBorders>
            <w:tcMar>
              <w:top w:w="55" w:type="dxa"/>
              <w:left w:w="55" w:type="dxa"/>
              <w:bottom w:w="55" w:type="dxa"/>
              <w:right w:w="55" w:type="dxa"/>
            </w:tcMar>
          </w:tcPr>
          <w:p w14:paraId="7D7F765E"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DECDF99"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Zlewy</w:t>
            </w:r>
          </w:p>
          <w:p w14:paraId="234AB658"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8B7758">
              <w:rPr>
                <w:i/>
                <w:iCs/>
                <w:color w:val="000000"/>
                <w:kern w:val="3"/>
                <w:sz w:val="18"/>
                <w:szCs w:val="18"/>
                <w:lang w:eastAsia="zh-CN" w:bidi="hi-IN"/>
              </w:rPr>
              <w:t xml:space="preserve"> </w:t>
            </w:r>
            <w:r w:rsidRPr="008B7758">
              <w:rPr>
                <w:rFonts w:eastAsia="SimSun"/>
                <w:i/>
                <w:iCs/>
                <w:color w:val="000000"/>
                <w:kern w:val="3"/>
                <w:sz w:val="18"/>
                <w:szCs w:val="18"/>
                <w:lang w:eastAsia="zh-CN" w:bidi="hi-IN"/>
              </w:rPr>
              <w:t>Dozowniki</w:t>
            </w:r>
          </w:p>
        </w:tc>
        <w:tc>
          <w:tcPr>
            <w:tcW w:w="2575" w:type="dxa"/>
            <w:tcBorders>
              <w:left w:val="single" w:sz="2" w:space="0" w:color="000000"/>
              <w:bottom w:val="single" w:sz="2" w:space="0" w:color="000000"/>
            </w:tcBorders>
            <w:tcMar>
              <w:top w:w="55" w:type="dxa"/>
              <w:left w:w="55" w:type="dxa"/>
              <w:bottom w:w="55" w:type="dxa"/>
              <w:right w:w="55" w:type="dxa"/>
            </w:tcMar>
          </w:tcPr>
          <w:p w14:paraId="04420592"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3DC5CF8"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E7995E"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AF38DFB" w14:textId="77777777" w:rsidR="00BA28B3" w:rsidRPr="008B7758"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2 x dziennie i w razie potrzeby</w:t>
            </w:r>
          </w:p>
          <w:p w14:paraId="2C9AA010" w14:textId="77777777" w:rsidR="00BA28B3" w:rsidRPr="008B7758"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Przed napełnieniem</w:t>
            </w:r>
          </w:p>
        </w:tc>
      </w:tr>
      <w:tr w:rsidR="00BA28B3" w:rsidRPr="008B7758" w14:paraId="2D0220FE" w14:textId="77777777" w:rsidTr="0022621F">
        <w:trPr>
          <w:trHeight w:val="703"/>
        </w:trPr>
        <w:tc>
          <w:tcPr>
            <w:tcW w:w="1131" w:type="dxa"/>
            <w:tcBorders>
              <w:left w:val="single" w:sz="2" w:space="0" w:color="000000"/>
              <w:bottom w:val="single" w:sz="2" w:space="0" w:color="000000"/>
            </w:tcBorders>
            <w:tcMar>
              <w:top w:w="55" w:type="dxa"/>
              <w:left w:w="55" w:type="dxa"/>
              <w:bottom w:w="55" w:type="dxa"/>
              <w:right w:w="55" w:type="dxa"/>
            </w:tcMar>
          </w:tcPr>
          <w:p w14:paraId="412114E0"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5</w:t>
            </w:r>
          </w:p>
        </w:tc>
        <w:tc>
          <w:tcPr>
            <w:tcW w:w="3194" w:type="dxa"/>
            <w:tcBorders>
              <w:left w:val="single" w:sz="2" w:space="0" w:color="000000"/>
              <w:bottom w:val="single" w:sz="2" w:space="0" w:color="000000"/>
            </w:tcBorders>
            <w:tcMar>
              <w:top w:w="55" w:type="dxa"/>
              <w:left w:w="55" w:type="dxa"/>
              <w:bottom w:w="55" w:type="dxa"/>
              <w:right w:w="55" w:type="dxa"/>
            </w:tcMar>
          </w:tcPr>
          <w:p w14:paraId="2D2AA088"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75D3C00"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Kosze na odpady</w:t>
            </w:r>
          </w:p>
          <w:p w14:paraId="2ED3A77D"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08CD37F0"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3E79747"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A35543"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30AB657"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Po opróżnieniu</w:t>
            </w:r>
          </w:p>
        </w:tc>
      </w:tr>
      <w:tr w:rsidR="00BA28B3" w:rsidRPr="008B7758" w14:paraId="118F1897" w14:textId="77777777" w:rsidTr="0022621F">
        <w:trPr>
          <w:trHeight w:val="703"/>
        </w:trPr>
        <w:tc>
          <w:tcPr>
            <w:tcW w:w="1131" w:type="dxa"/>
            <w:tcBorders>
              <w:left w:val="single" w:sz="2" w:space="0" w:color="000000"/>
              <w:bottom w:val="single" w:sz="2" w:space="0" w:color="000000"/>
            </w:tcBorders>
            <w:tcMar>
              <w:top w:w="55" w:type="dxa"/>
              <w:left w:w="55" w:type="dxa"/>
              <w:bottom w:w="55" w:type="dxa"/>
              <w:right w:w="55" w:type="dxa"/>
            </w:tcMar>
          </w:tcPr>
          <w:p w14:paraId="45B86DA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F52FD5A"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6</w:t>
            </w:r>
          </w:p>
        </w:tc>
        <w:tc>
          <w:tcPr>
            <w:tcW w:w="3194" w:type="dxa"/>
            <w:tcBorders>
              <w:left w:val="single" w:sz="2" w:space="0" w:color="000000"/>
              <w:bottom w:val="single" w:sz="2" w:space="0" w:color="000000"/>
            </w:tcBorders>
            <w:tcMar>
              <w:top w:w="55" w:type="dxa"/>
              <w:left w:w="55" w:type="dxa"/>
              <w:bottom w:w="55" w:type="dxa"/>
              <w:right w:w="55" w:type="dxa"/>
            </w:tcMar>
          </w:tcPr>
          <w:p w14:paraId="3DCE3831"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B4E891E"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Ściany</w:t>
            </w:r>
          </w:p>
          <w:p w14:paraId="7EEF0B27"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338BCD68"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553DA89"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 i dezynfekcja</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F385BF"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55ED145"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 x w tygodniu</w:t>
            </w:r>
          </w:p>
        </w:tc>
      </w:tr>
      <w:tr w:rsidR="00BA28B3" w:rsidRPr="008B7758" w14:paraId="61560147" w14:textId="77777777" w:rsidTr="0022621F">
        <w:trPr>
          <w:trHeight w:val="943"/>
        </w:trPr>
        <w:tc>
          <w:tcPr>
            <w:tcW w:w="1131" w:type="dxa"/>
            <w:tcBorders>
              <w:left w:val="single" w:sz="2" w:space="0" w:color="000000"/>
              <w:bottom w:val="single" w:sz="2" w:space="0" w:color="000000"/>
            </w:tcBorders>
            <w:tcMar>
              <w:top w:w="55" w:type="dxa"/>
              <w:left w:w="55" w:type="dxa"/>
              <w:bottom w:w="55" w:type="dxa"/>
              <w:right w:w="55" w:type="dxa"/>
            </w:tcMar>
          </w:tcPr>
          <w:p w14:paraId="39AF0823"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AD7F1CC"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7</w:t>
            </w:r>
          </w:p>
        </w:tc>
        <w:tc>
          <w:tcPr>
            <w:tcW w:w="3194" w:type="dxa"/>
            <w:tcBorders>
              <w:left w:val="single" w:sz="2" w:space="0" w:color="000000"/>
              <w:bottom w:val="single" w:sz="2" w:space="0" w:color="000000"/>
            </w:tcBorders>
            <w:tcMar>
              <w:top w:w="55" w:type="dxa"/>
              <w:left w:w="55" w:type="dxa"/>
              <w:bottom w:w="55" w:type="dxa"/>
              <w:right w:w="55" w:type="dxa"/>
            </w:tcMar>
          </w:tcPr>
          <w:p w14:paraId="1963D2B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Drzwi</w:t>
            </w:r>
          </w:p>
          <w:p w14:paraId="259855E8"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FF3333"/>
                <w:kern w:val="3"/>
                <w:sz w:val="18"/>
                <w:szCs w:val="18"/>
                <w:lang w:eastAsia="zh-CN" w:bidi="hi-IN"/>
              </w:rPr>
            </w:pPr>
          </w:p>
          <w:p w14:paraId="6024766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Strefa dotykowa</w:t>
            </w:r>
          </w:p>
          <w:p w14:paraId="71E028EF"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3F8F43E6"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62C97C2"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p w14:paraId="27C6D913"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828173"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1x w miesiącu</w:t>
            </w:r>
          </w:p>
          <w:p w14:paraId="33ACE08F" w14:textId="77777777" w:rsidR="00BA28B3" w:rsidRPr="008B7758" w:rsidRDefault="00BA28B3" w:rsidP="00ED61E4">
            <w:pPr>
              <w:widowControl w:val="0"/>
              <w:suppressLineNumbers/>
              <w:suppressAutoHyphens/>
              <w:autoSpaceDN w:val="0"/>
              <w:jc w:val="center"/>
              <w:textAlignment w:val="baseline"/>
              <w:rPr>
                <w:rFonts w:eastAsia="SimSun"/>
                <w:i/>
                <w:iCs/>
                <w:color w:val="FF3333"/>
                <w:kern w:val="3"/>
                <w:sz w:val="18"/>
                <w:szCs w:val="18"/>
                <w:lang w:eastAsia="zh-CN" w:bidi="hi-IN"/>
              </w:rPr>
            </w:pPr>
          </w:p>
          <w:p w14:paraId="0A2FA83E" w14:textId="77777777" w:rsidR="00BA28B3" w:rsidRPr="008B7758"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Codziennie</w:t>
            </w:r>
          </w:p>
        </w:tc>
      </w:tr>
      <w:tr w:rsidR="00BA28B3" w:rsidRPr="008B7758" w14:paraId="5AFAD973" w14:textId="77777777" w:rsidTr="0022621F">
        <w:trPr>
          <w:trHeight w:val="703"/>
        </w:trPr>
        <w:tc>
          <w:tcPr>
            <w:tcW w:w="1131" w:type="dxa"/>
            <w:tcBorders>
              <w:left w:val="single" w:sz="2" w:space="0" w:color="000000"/>
              <w:bottom w:val="single" w:sz="2" w:space="0" w:color="000000"/>
            </w:tcBorders>
            <w:tcMar>
              <w:top w:w="55" w:type="dxa"/>
              <w:left w:w="55" w:type="dxa"/>
              <w:bottom w:w="55" w:type="dxa"/>
              <w:right w:w="55" w:type="dxa"/>
            </w:tcMar>
          </w:tcPr>
          <w:p w14:paraId="3B7BE7D2"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B7933C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8</w:t>
            </w:r>
          </w:p>
        </w:tc>
        <w:tc>
          <w:tcPr>
            <w:tcW w:w="3194" w:type="dxa"/>
            <w:tcBorders>
              <w:left w:val="single" w:sz="2" w:space="0" w:color="000000"/>
              <w:bottom w:val="single" w:sz="2" w:space="0" w:color="000000"/>
            </w:tcBorders>
            <w:tcMar>
              <w:top w:w="55" w:type="dxa"/>
              <w:left w:w="55" w:type="dxa"/>
              <w:bottom w:w="55" w:type="dxa"/>
              <w:right w:w="55" w:type="dxa"/>
            </w:tcMar>
          </w:tcPr>
          <w:p w14:paraId="13C39CD4"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2643473"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roofErr w:type="spellStart"/>
            <w:r w:rsidRPr="008B7758">
              <w:rPr>
                <w:rFonts w:eastAsia="SimSun"/>
                <w:i/>
                <w:iCs/>
                <w:color w:val="000000"/>
                <w:kern w:val="3"/>
                <w:sz w:val="18"/>
                <w:szCs w:val="18"/>
                <w:lang w:eastAsia="zh-CN" w:bidi="hi-IN"/>
              </w:rPr>
              <w:t>Lampy,kratki</w:t>
            </w:r>
            <w:proofErr w:type="spellEnd"/>
            <w:r w:rsidRPr="008B7758">
              <w:rPr>
                <w:rFonts w:eastAsia="SimSun"/>
                <w:i/>
                <w:iCs/>
                <w:color w:val="000000"/>
                <w:kern w:val="3"/>
                <w:sz w:val="18"/>
                <w:szCs w:val="18"/>
                <w:lang w:eastAsia="zh-CN" w:bidi="hi-IN"/>
              </w:rPr>
              <w:t xml:space="preserve"> wentylacyjne</w:t>
            </w:r>
          </w:p>
          <w:p w14:paraId="693D0BE6"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65FE5483"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8FD1D40"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57FD29"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797F0BA"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2 x w roku</w:t>
            </w:r>
          </w:p>
        </w:tc>
      </w:tr>
    </w:tbl>
    <w:p w14:paraId="6474EE5C" w14:textId="77777777" w:rsidR="00BA28B3" w:rsidRPr="008B7758" w:rsidRDefault="00BA28B3" w:rsidP="00BA28B3">
      <w:pPr>
        <w:widowControl w:val="0"/>
        <w:suppressAutoHyphens/>
        <w:autoSpaceDN w:val="0"/>
        <w:jc w:val="center"/>
        <w:textAlignment w:val="baseline"/>
        <w:rPr>
          <w:rFonts w:ascii="Liberation Serif" w:eastAsia="SimSun" w:hAnsi="Liberation Serif" w:cs="Mangal" w:hint="eastAsia"/>
          <w:kern w:val="3"/>
          <w:sz w:val="16"/>
          <w:szCs w:val="16"/>
          <w:lang w:eastAsia="zh-CN" w:bidi="hi-IN"/>
        </w:rPr>
      </w:pPr>
      <w:r w:rsidRPr="008B7758">
        <w:rPr>
          <w:rFonts w:eastAsia="SimSun"/>
          <w:b/>
          <w:bCs/>
          <w:kern w:val="3"/>
          <w:sz w:val="16"/>
          <w:szCs w:val="16"/>
          <w:u w:val="single"/>
          <w:lang w:eastAsia="zh-CN" w:bidi="hi-IN"/>
        </w:rPr>
        <w:t xml:space="preserve">W przypadku skażenia ludzkim materiałem biologicznym ( np. </w:t>
      </w:r>
      <w:proofErr w:type="spellStart"/>
      <w:r w:rsidRPr="008B7758">
        <w:rPr>
          <w:rFonts w:eastAsia="SimSun"/>
          <w:b/>
          <w:bCs/>
          <w:kern w:val="3"/>
          <w:sz w:val="16"/>
          <w:szCs w:val="16"/>
          <w:u w:val="single"/>
          <w:lang w:eastAsia="zh-CN" w:bidi="hi-IN"/>
        </w:rPr>
        <w:t>krew,mocz,kał</w:t>
      </w:r>
      <w:proofErr w:type="spellEnd"/>
      <w:r w:rsidRPr="008B7758">
        <w:rPr>
          <w:rFonts w:eastAsia="SimSun"/>
          <w:b/>
          <w:bCs/>
          <w:kern w:val="3"/>
          <w:sz w:val="16"/>
          <w:szCs w:val="16"/>
          <w:u w:val="single"/>
          <w:lang w:eastAsia="zh-CN" w:bidi="hi-IN"/>
        </w:rPr>
        <w:t xml:space="preserve"> itp.) dezynfekcję należy  </w:t>
      </w:r>
      <w:proofErr w:type="spellStart"/>
      <w:r w:rsidRPr="008B7758">
        <w:rPr>
          <w:rFonts w:eastAsia="SimSun"/>
          <w:b/>
          <w:bCs/>
          <w:kern w:val="3"/>
          <w:sz w:val="16"/>
          <w:szCs w:val="16"/>
          <w:u w:val="single"/>
          <w:lang w:eastAsia="zh-CN" w:bidi="hi-IN"/>
        </w:rPr>
        <w:t>wykonanć</w:t>
      </w:r>
      <w:proofErr w:type="spellEnd"/>
      <w:r w:rsidRPr="008B7758">
        <w:rPr>
          <w:rFonts w:eastAsia="SimSun"/>
          <w:b/>
          <w:bCs/>
          <w:kern w:val="3"/>
          <w:sz w:val="16"/>
          <w:szCs w:val="16"/>
          <w:u w:val="single"/>
          <w:lang w:eastAsia="zh-CN" w:bidi="hi-IN"/>
        </w:rPr>
        <w:t xml:space="preserve"> po usunięciu materiału biologicznego</w:t>
      </w:r>
    </w:p>
    <w:p w14:paraId="6C5A5C02" w14:textId="77777777" w:rsidR="00BA28B3" w:rsidRPr="008B7758" w:rsidRDefault="00BA28B3" w:rsidP="00BA28B3">
      <w:pPr>
        <w:widowControl w:val="0"/>
        <w:suppressAutoHyphens/>
        <w:autoSpaceDN w:val="0"/>
        <w:textAlignment w:val="baseline"/>
        <w:rPr>
          <w:rFonts w:eastAsia="SimSun"/>
          <w:b/>
          <w:bCs/>
          <w:kern w:val="3"/>
          <w:sz w:val="14"/>
          <w:szCs w:val="14"/>
          <w:u w:val="single"/>
          <w:lang w:eastAsia="zh-CN" w:bidi="hi-IN"/>
        </w:rPr>
      </w:pPr>
    </w:p>
    <w:p w14:paraId="6188AC7D" w14:textId="77777777" w:rsidR="00BA28B3" w:rsidRPr="008B7758" w:rsidRDefault="00BA28B3" w:rsidP="00BA28B3">
      <w:pPr>
        <w:widowControl w:val="0"/>
        <w:suppressAutoHyphens/>
        <w:autoSpaceDN w:val="0"/>
        <w:spacing w:before="240" w:after="120" w:line="288" w:lineRule="auto"/>
        <w:textAlignment w:val="baseline"/>
        <w:rPr>
          <w:rFonts w:eastAsia="SimSun"/>
          <w:b/>
          <w:bCs/>
          <w:kern w:val="3"/>
          <w:sz w:val="18"/>
          <w:szCs w:val="18"/>
          <w:lang w:eastAsia="zh-CN" w:bidi="hi-IN"/>
        </w:rPr>
      </w:pPr>
      <w:r w:rsidRPr="008B7758">
        <w:rPr>
          <w:rFonts w:eastAsia="SimSun"/>
          <w:b/>
          <w:bCs/>
          <w:kern w:val="3"/>
          <w:sz w:val="18"/>
          <w:szCs w:val="18"/>
          <w:lang w:eastAsia="zh-CN" w:bidi="hi-IN"/>
        </w:rPr>
        <w:t>Hol, korytarz, szatnia dla pacjentów</w:t>
      </w:r>
    </w:p>
    <w:tbl>
      <w:tblPr>
        <w:tblW w:w="10197" w:type="dxa"/>
        <w:tblLayout w:type="fixed"/>
        <w:tblCellMar>
          <w:left w:w="10" w:type="dxa"/>
          <w:right w:w="10" w:type="dxa"/>
        </w:tblCellMar>
        <w:tblLook w:val="04A0" w:firstRow="1" w:lastRow="0" w:firstColumn="1" w:lastColumn="0" w:noHBand="0" w:noVBand="1"/>
      </w:tblPr>
      <w:tblGrid>
        <w:gridCol w:w="914"/>
        <w:gridCol w:w="3821"/>
        <w:gridCol w:w="2220"/>
        <w:gridCol w:w="3242"/>
      </w:tblGrid>
      <w:tr w:rsidR="00BA28B3" w:rsidRPr="008B7758" w14:paraId="6B4F6A83" w14:textId="77777777" w:rsidTr="0022621F">
        <w:trPr>
          <w:trHeight w:val="463"/>
        </w:trPr>
        <w:tc>
          <w:tcPr>
            <w:tcW w:w="914" w:type="dxa"/>
            <w:tcBorders>
              <w:top w:val="single" w:sz="2" w:space="0" w:color="000000"/>
              <w:left w:val="single" w:sz="2" w:space="0" w:color="000000"/>
              <w:bottom w:val="single" w:sz="2" w:space="0" w:color="000000"/>
            </w:tcBorders>
            <w:tcMar>
              <w:top w:w="55" w:type="dxa"/>
              <w:left w:w="55" w:type="dxa"/>
              <w:bottom w:w="55" w:type="dxa"/>
              <w:right w:w="55" w:type="dxa"/>
            </w:tcMar>
          </w:tcPr>
          <w:p w14:paraId="534E29A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821" w:type="dxa"/>
            <w:tcBorders>
              <w:top w:val="single" w:sz="2" w:space="0" w:color="000000"/>
              <w:left w:val="single" w:sz="2" w:space="0" w:color="000000"/>
              <w:bottom w:val="single" w:sz="2" w:space="0" w:color="000000"/>
            </w:tcBorders>
            <w:tcMar>
              <w:top w:w="55" w:type="dxa"/>
              <w:left w:w="55" w:type="dxa"/>
              <w:bottom w:w="55" w:type="dxa"/>
              <w:right w:w="55" w:type="dxa"/>
            </w:tcMar>
          </w:tcPr>
          <w:p w14:paraId="78A1ABC2"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ogólnej czystości</w:t>
            </w:r>
          </w:p>
          <w:p w14:paraId="6D47307A"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II )</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14:paraId="5F1BB406"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D64630"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387A3C83" w14:textId="77777777" w:rsidTr="0022621F">
        <w:trPr>
          <w:trHeight w:val="942"/>
        </w:trPr>
        <w:tc>
          <w:tcPr>
            <w:tcW w:w="914" w:type="dxa"/>
            <w:tcBorders>
              <w:left w:val="single" w:sz="2" w:space="0" w:color="000000"/>
              <w:bottom w:val="single" w:sz="2" w:space="0" w:color="000000"/>
            </w:tcBorders>
            <w:tcMar>
              <w:top w:w="55" w:type="dxa"/>
              <w:left w:w="55" w:type="dxa"/>
              <w:bottom w:w="55" w:type="dxa"/>
              <w:right w:w="55" w:type="dxa"/>
            </w:tcMar>
          </w:tcPr>
          <w:p w14:paraId="60B623F1"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468DB43C"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1</w:t>
            </w:r>
          </w:p>
        </w:tc>
        <w:tc>
          <w:tcPr>
            <w:tcW w:w="3821" w:type="dxa"/>
            <w:tcBorders>
              <w:left w:val="single" w:sz="2" w:space="0" w:color="000000"/>
              <w:bottom w:val="single" w:sz="2" w:space="0" w:color="000000"/>
            </w:tcBorders>
            <w:tcMar>
              <w:top w:w="55" w:type="dxa"/>
              <w:left w:w="55" w:type="dxa"/>
              <w:bottom w:w="55" w:type="dxa"/>
              <w:right w:w="55" w:type="dxa"/>
            </w:tcMar>
          </w:tcPr>
          <w:p w14:paraId="454839EA"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EE290D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Podłoga</w:t>
            </w:r>
          </w:p>
          <w:p w14:paraId="54DC335E"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1EAB8946"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35BDFA07"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42DAFD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/dezynfekcja</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BFA803"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E9D8449"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dziennie</w:t>
            </w:r>
          </w:p>
          <w:p w14:paraId="4BE8AE79"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kern w:val="3"/>
                <w:sz w:val="18"/>
                <w:szCs w:val="18"/>
                <w:lang w:eastAsia="zh-CN" w:bidi="hi-IN"/>
              </w:rPr>
              <w:t xml:space="preserve"> </w:t>
            </w:r>
            <w:r w:rsidRPr="008B7758">
              <w:rPr>
                <w:rFonts w:eastAsia="SimSun"/>
                <w:kern w:val="3"/>
                <w:sz w:val="18"/>
                <w:szCs w:val="18"/>
                <w:lang w:eastAsia="zh-CN" w:bidi="hi-IN"/>
              </w:rPr>
              <w:t>i  w razie potrzeby</w:t>
            </w:r>
          </w:p>
        </w:tc>
      </w:tr>
      <w:tr w:rsidR="00BA28B3" w:rsidRPr="008B7758" w14:paraId="4ED51363" w14:textId="77777777" w:rsidTr="0022621F">
        <w:trPr>
          <w:trHeight w:val="703"/>
        </w:trPr>
        <w:tc>
          <w:tcPr>
            <w:tcW w:w="914" w:type="dxa"/>
            <w:tcBorders>
              <w:left w:val="single" w:sz="2" w:space="0" w:color="000000"/>
              <w:bottom w:val="single" w:sz="2" w:space="0" w:color="000000"/>
            </w:tcBorders>
            <w:tcMar>
              <w:top w:w="55" w:type="dxa"/>
              <w:left w:w="55" w:type="dxa"/>
              <w:bottom w:w="55" w:type="dxa"/>
              <w:right w:w="55" w:type="dxa"/>
            </w:tcMar>
          </w:tcPr>
          <w:p w14:paraId="44703E4A"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112686A"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3</w:t>
            </w:r>
          </w:p>
        </w:tc>
        <w:tc>
          <w:tcPr>
            <w:tcW w:w="3821" w:type="dxa"/>
            <w:tcBorders>
              <w:left w:val="single" w:sz="2" w:space="0" w:color="000000"/>
              <w:bottom w:val="single" w:sz="2" w:space="0" w:color="000000"/>
            </w:tcBorders>
            <w:tcMar>
              <w:top w:w="55" w:type="dxa"/>
              <w:left w:w="55" w:type="dxa"/>
              <w:bottom w:w="55" w:type="dxa"/>
              <w:right w:w="55" w:type="dxa"/>
            </w:tcMar>
          </w:tcPr>
          <w:p w14:paraId="5A3C619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978580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Przeszklenia, powierzchnie zewnętrzne mebli</w:t>
            </w:r>
          </w:p>
          <w:p w14:paraId="78D53E7B"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27CAFB42"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115CF2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B892D0"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FE4FD4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w tygodniu i  w razie potrzeby</w:t>
            </w:r>
          </w:p>
        </w:tc>
      </w:tr>
      <w:tr w:rsidR="00BA28B3" w:rsidRPr="008B7758" w14:paraId="12B0506A" w14:textId="77777777" w:rsidTr="0022621F">
        <w:trPr>
          <w:trHeight w:val="703"/>
        </w:trPr>
        <w:tc>
          <w:tcPr>
            <w:tcW w:w="914" w:type="dxa"/>
            <w:tcBorders>
              <w:left w:val="single" w:sz="2" w:space="0" w:color="000000"/>
              <w:bottom w:val="single" w:sz="2" w:space="0" w:color="000000"/>
            </w:tcBorders>
            <w:tcMar>
              <w:top w:w="55" w:type="dxa"/>
              <w:left w:w="55" w:type="dxa"/>
              <w:bottom w:w="55" w:type="dxa"/>
              <w:right w:w="55" w:type="dxa"/>
            </w:tcMar>
          </w:tcPr>
          <w:p w14:paraId="5F55963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71702F8A"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4</w:t>
            </w:r>
          </w:p>
        </w:tc>
        <w:tc>
          <w:tcPr>
            <w:tcW w:w="3821" w:type="dxa"/>
            <w:tcBorders>
              <w:left w:val="single" w:sz="2" w:space="0" w:color="000000"/>
              <w:bottom w:val="single" w:sz="2" w:space="0" w:color="000000"/>
            </w:tcBorders>
            <w:tcMar>
              <w:top w:w="55" w:type="dxa"/>
              <w:left w:w="55" w:type="dxa"/>
              <w:bottom w:w="55" w:type="dxa"/>
              <w:right w:w="55" w:type="dxa"/>
            </w:tcMar>
          </w:tcPr>
          <w:p w14:paraId="77DCBB7D"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A119C1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Drzwi przeszklone</w:t>
            </w:r>
          </w:p>
          <w:p w14:paraId="409D73DF"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73730C39"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FA8DB39"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EEDE91"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5DD37BF"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w tygodniu   i  w razie potrzeby</w:t>
            </w:r>
          </w:p>
        </w:tc>
      </w:tr>
      <w:tr w:rsidR="00BA28B3" w:rsidRPr="008B7758" w14:paraId="030A740C" w14:textId="77777777" w:rsidTr="0022621F">
        <w:trPr>
          <w:trHeight w:val="942"/>
        </w:trPr>
        <w:tc>
          <w:tcPr>
            <w:tcW w:w="914" w:type="dxa"/>
            <w:tcBorders>
              <w:left w:val="single" w:sz="2" w:space="0" w:color="000000"/>
              <w:bottom w:val="single" w:sz="2" w:space="0" w:color="000000"/>
            </w:tcBorders>
            <w:tcMar>
              <w:top w:w="55" w:type="dxa"/>
              <w:left w:w="55" w:type="dxa"/>
              <w:bottom w:w="55" w:type="dxa"/>
              <w:right w:w="55" w:type="dxa"/>
            </w:tcMar>
          </w:tcPr>
          <w:p w14:paraId="1109A490"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39FAE8A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5</w:t>
            </w:r>
          </w:p>
        </w:tc>
        <w:tc>
          <w:tcPr>
            <w:tcW w:w="3821" w:type="dxa"/>
            <w:tcBorders>
              <w:left w:val="single" w:sz="2" w:space="0" w:color="000000"/>
              <w:bottom w:val="single" w:sz="2" w:space="0" w:color="000000"/>
            </w:tcBorders>
            <w:tcMar>
              <w:top w:w="55" w:type="dxa"/>
              <w:left w:w="55" w:type="dxa"/>
              <w:bottom w:w="55" w:type="dxa"/>
              <w:right w:w="55" w:type="dxa"/>
            </w:tcMar>
          </w:tcPr>
          <w:p w14:paraId="69BD0FC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51465A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Oprawy oświetleniowe klosze,- dział techniczny</w:t>
            </w:r>
          </w:p>
          <w:p w14:paraId="4A8D396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kratki wentylacyjne</w:t>
            </w:r>
          </w:p>
          <w:p w14:paraId="26E0B815"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1602BAEC"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1C9B98B"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w:t>
            </w:r>
          </w:p>
          <w:p w14:paraId="32DFB9C0"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odkurzanie</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E5D3B1"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AF70F1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2 x w roku</w:t>
            </w:r>
          </w:p>
        </w:tc>
      </w:tr>
      <w:tr w:rsidR="00BA28B3" w:rsidRPr="008B7758" w14:paraId="4C59464A" w14:textId="77777777" w:rsidTr="0022621F">
        <w:trPr>
          <w:trHeight w:val="942"/>
        </w:trPr>
        <w:tc>
          <w:tcPr>
            <w:tcW w:w="914" w:type="dxa"/>
            <w:tcBorders>
              <w:left w:val="single" w:sz="2" w:space="0" w:color="000000"/>
              <w:bottom w:val="single" w:sz="2" w:space="0" w:color="000000"/>
            </w:tcBorders>
            <w:tcMar>
              <w:top w:w="55" w:type="dxa"/>
              <w:left w:w="55" w:type="dxa"/>
              <w:bottom w:w="55" w:type="dxa"/>
              <w:right w:w="55" w:type="dxa"/>
            </w:tcMar>
          </w:tcPr>
          <w:p w14:paraId="4312948D"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3AD9B4C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6</w:t>
            </w:r>
          </w:p>
        </w:tc>
        <w:tc>
          <w:tcPr>
            <w:tcW w:w="3821" w:type="dxa"/>
            <w:tcBorders>
              <w:left w:val="single" w:sz="2" w:space="0" w:color="000000"/>
              <w:bottom w:val="single" w:sz="2" w:space="0" w:color="000000"/>
            </w:tcBorders>
            <w:tcMar>
              <w:top w:w="55" w:type="dxa"/>
              <w:left w:w="55" w:type="dxa"/>
              <w:bottom w:w="55" w:type="dxa"/>
              <w:right w:w="55" w:type="dxa"/>
            </w:tcMar>
          </w:tcPr>
          <w:p w14:paraId="4CF9E33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98E2DB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Kosze na odpady</w:t>
            </w:r>
          </w:p>
          <w:p w14:paraId="4E7C8791"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p w14:paraId="1A69A776"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624A0EEA"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E2B17ED"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 dezynfekcja</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41AEAB"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0D6D29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Po opróżnieniu</w:t>
            </w:r>
          </w:p>
        </w:tc>
      </w:tr>
    </w:tbl>
    <w:p w14:paraId="17EA6C83" w14:textId="77777777" w:rsidR="00BA28B3" w:rsidRPr="008B7758" w:rsidRDefault="00BA28B3" w:rsidP="00BA28B3">
      <w:pPr>
        <w:widowControl w:val="0"/>
        <w:suppressAutoHyphens/>
        <w:autoSpaceDN w:val="0"/>
        <w:jc w:val="center"/>
        <w:textAlignment w:val="baseline"/>
        <w:rPr>
          <w:rFonts w:eastAsia="SimSun"/>
          <w:b/>
          <w:bCs/>
          <w:kern w:val="3"/>
          <w:sz w:val="18"/>
          <w:szCs w:val="18"/>
          <w:u w:val="single"/>
          <w:lang w:eastAsia="zh-CN" w:bidi="hi-IN"/>
        </w:rPr>
      </w:pPr>
    </w:p>
    <w:p w14:paraId="1751A48D" w14:textId="77777777" w:rsidR="00BA28B3" w:rsidRPr="008B7758" w:rsidRDefault="00BA28B3" w:rsidP="00BA28B3">
      <w:pPr>
        <w:widowControl w:val="0"/>
        <w:suppressAutoHyphens/>
        <w:autoSpaceDN w:val="0"/>
        <w:jc w:val="center"/>
        <w:textAlignment w:val="baseline"/>
        <w:rPr>
          <w:rFonts w:eastAsia="SimSun"/>
          <w:b/>
          <w:bCs/>
          <w:kern w:val="3"/>
          <w:sz w:val="20"/>
          <w:u w:val="single"/>
          <w:lang w:eastAsia="zh-CN" w:bidi="hi-IN"/>
        </w:rPr>
      </w:pPr>
    </w:p>
    <w:p w14:paraId="4D40BB8B" w14:textId="2CB6B30D" w:rsidR="00BA28B3" w:rsidRPr="00BD3A00" w:rsidRDefault="00BA28B3" w:rsidP="00BD3A00">
      <w:pPr>
        <w:widowControl w:val="0"/>
        <w:suppressAutoHyphens/>
        <w:autoSpaceDN w:val="0"/>
        <w:jc w:val="center"/>
        <w:textAlignment w:val="baseline"/>
        <w:rPr>
          <w:rFonts w:eastAsia="SimSun"/>
          <w:b/>
          <w:bCs/>
          <w:kern w:val="3"/>
          <w:sz w:val="18"/>
          <w:szCs w:val="18"/>
          <w:u w:val="single"/>
          <w:lang w:eastAsia="zh-CN" w:bidi="hi-IN"/>
        </w:rPr>
      </w:pPr>
      <w:r w:rsidRPr="00673A0D">
        <w:rPr>
          <w:rFonts w:eastAsia="SimSun"/>
          <w:b/>
          <w:bCs/>
          <w:kern w:val="3"/>
          <w:sz w:val="18"/>
          <w:szCs w:val="18"/>
          <w:u w:val="single"/>
          <w:lang w:eastAsia="zh-CN" w:bidi="hi-IN"/>
        </w:rPr>
        <w:t xml:space="preserve">W przypadku skażenia ludzkim materiałem biologicznym ( np. </w:t>
      </w:r>
      <w:proofErr w:type="spellStart"/>
      <w:r w:rsidRPr="00673A0D">
        <w:rPr>
          <w:rFonts w:eastAsia="SimSun"/>
          <w:b/>
          <w:bCs/>
          <w:kern w:val="3"/>
          <w:sz w:val="18"/>
          <w:szCs w:val="18"/>
          <w:u w:val="single"/>
          <w:lang w:eastAsia="zh-CN" w:bidi="hi-IN"/>
        </w:rPr>
        <w:t>krew,mocz,kał</w:t>
      </w:r>
      <w:proofErr w:type="spellEnd"/>
      <w:r w:rsidRPr="00673A0D">
        <w:rPr>
          <w:rFonts w:eastAsia="SimSun"/>
          <w:b/>
          <w:bCs/>
          <w:kern w:val="3"/>
          <w:sz w:val="18"/>
          <w:szCs w:val="18"/>
          <w:u w:val="single"/>
          <w:lang w:eastAsia="zh-CN" w:bidi="hi-IN"/>
        </w:rPr>
        <w:t xml:space="preserve"> itp.) dezynfekcję  należy </w:t>
      </w:r>
      <w:r w:rsidR="001A6C53" w:rsidRPr="00673A0D">
        <w:rPr>
          <w:rFonts w:eastAsia="SimSun"/>
          <w:b/>
          <w:bCs/>
          <w:kern w:val="3"/>
          <w:sz w:val="18"/>
          <w:szCs w:val="18"/>
          <w:u w:val="single"/>
          <w:lang w:eastAsia="zh-CN" w:bidi="hi-IN"/>
        </w:rPr>
        <w:t>wykonać</w:t>
      </w:r>
      <w:r w:rsidRPr="00673A0D">
        <w:rPr>
          <w:rFonts w:eastAsia="SimSun"/>
          <w:b/>
          <w:bCs/>
          <w:kern w:val="3"/>
          <w:sz w:val="18"/>
          <w:szCs w:val="18"/>
          <w:u w:val="single"/>
          <w:lang w:eastAsia="zh-CN" w:bidi="hi-IN"/>
        </w:rPr>
        <w:t xml:space="preserve"> po usunięciu materiału biologicznego</w:t>
      </w:r>
      <w:r w:rsidRPr="00130568">
        <w:rPr>
          <w:rFonts w:eastAsia="SimSun" w:cs="Mangal"/>
          <w:b/>
          <w:kern w:val="3"/>
          <w:sz w:val="18"/>
          <w:szCs w:val="18"/>
          <w:lang w:eastAsia="zh-CN" w:bidi="hi-IN"/>
        </w:rPr>
        <w:t xml:space="preserve">                                                                                                                                                                                                          </w:t>
      </w:r>
    </w:p>
    <w:p w14:paraId="409E001D" w14:textId="77777777" w:rsidR="00B44A40" w:rsidRDefault="00B44A40"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0"/>
          <w:lang w:eastAsia="zh-CN" w:bidi="hi-IN"/>
        </w:rPr>
        <w:sectPr w:rsidR="00B44A40" w:rsidSect="00B214A3">
          <w:footerReference w:type="default" r:id="rId47"/>
          <w:pgSz w:w="11906" w:h="16838" w:code="9"/>
          <w:pgMar w:top="1417" w:right="1417" w:bottom="1417" w:left="1418" w:header="709" w:footer="709" w:gutter="0"/>
          <w:cols w:space="708"/>
          <w:docGrid w:linePitch="360"/>
        </w:sectPr>
      </w:pPr>
    </w:p>
    <w:tbl>
      <w:tblPr>
        <w:tblW w:w="14214" w:type="dxa"/>
        <w:tblInd w:w="-287" w:type="dxa"/>
        <w:tblLayout w:type="fixed"/>
        <w:tblCellMar>
          <w:left w:w="10" w:type="dxa"/>
          <w:right w:w="10" w:type="dxa"/>
        </w:tblCellMar>
        <w:tblLook w:val="0000" w:firstRow="0" w:lastRow="0" w:firstColumn="0" w:lastColumn="0" w:noHBand="0" w:noVBand="0"/>
      </w:tblPr>
      <w:tblGrid>
        <w:gridCol w:w="2005"/>
        <w:gridCol w:w="3118"/>
        <w:gridCol w:w="1617"/>
        <w:gridCol w:w="2999"/>
        <w:gridCol w:w="2322"/>
        <w:gridCol w:w="2153"/>
      </w:tblGrid>
      <w:tr w:rsidR="00BA28B3" w:rsidRPr="00130568" w14:paraId="2412C579" w14:textId="77777777" w:rsidTr="00246A35">
        <w:trPr>
          <w:trHeight w:val="256"/>
        </w:trPr>
        <w:tc>
          <w:tcPr>
            <w:tcW w:w="5123" w:type="dxa"/>
            <w:gridSpan w:val="2"/>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47679252" w14:textId="4E2A1CC1"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0"/>
                <w:lang w:eastAsia="zh-CN" w:bidi="hi-IN"/>
              </w:rPr>
            </w:pPr>
            <w:r w:rsidRPr="00130568">
              <w:rPr>
                <w:rFonts w:ascii="Liberation Serif" w:eastAsia="SimSun" w:hAnsi="Liberation Serif" w:cs="Mangal"/>
                <w:b/>
                <w:bCs/>
                <w:color w:val="000000"/>
                <w:kern w:val="3"/>
                <w:sz w:val="20"/>
                <w:lang w:eastAsia="zh-CN" w:bidi="hi-IN"/>
              </w:rPr>
              <w:lastRenderedPageBreak/>
              <w:t>Odpady medyczne  zakaźne</w:t>
            </w:r>
          </w:p>
        </w:tc>
        <w:tc>
          <w:tcPr>
            <w:tcW w:w="9091" w:type="dxa"/>
            <w:gridSpan w:val="4"/>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B6530EC" w14:textId="77777777"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0"/>
                <w:lang w:eastAsia="zh-CN" w:bidi="hi-IN"/>
              </w:rPr>
            </w:pPr>
            <w:r w:rsidRPr="00130568">
              <w:rPr>
                <w:rFonts w:ascii="Liberation Serif" w:eastAsia="SimSun" w:hAnsi="Liberation Serif" w:cs="Mangal"/>
                <w:b/>
                <w:bCs/>
                <w:color w:val="000000"/>
                <w:kern w:val="3"/>
                <w:sz w:val="20"/>
                <w:lang w:eastAsia="zh-CN" w:bidi="hi-IN"/>
              </w:rPr>
              <w:t xml:space="preserve">Odpady medyczne inne niż niebezpieczne  </w:t>
            </w:r>
          </w:p>
        </w:tc>
      </w:tr>
      <w:tr w:rsidR="00BA28B3" w:rsidRPr="00130568" w14:paraId="4F7F6CEB" w14:textId="77777777" w:rsidTr="00246A35">
        <w:trPr>
          <w:trHeight w:val="4694"/>
        </w:trPr>
        <w:tc>
          <w:tcPr>
            <w:tcW w:w="2005" w:type="dxa"/>
            <w:tcBorders>
              <w:left w:val="single" w:sz="2" w:space="0" w:color="000000"/>
              <w:bottom w:val="single" w:sz="2" w:space="0" w:color="000000"/>
            </w:tcBorders>
            <w:shd w:val="clear" w:color="auto" w:fill="FFFFFF"/>
            <w:tcMar>
              <w:top w:w="55" w:type="dxa"/>
              <w:left w:w="55" w:type="dxa"/>
              <w:bottom w:w="55" w:type="dxa"/>
              <w:right w:w="55" w:type="dxa"/>
            </w:tcMar>
          </w:tcPr>
          <w:p w14:paraId="7F2E709F" w14:textId="77777777"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8"/>
                <w:szCs w:val="28"/>
                <w:lang w:eastAsia="zh-CN" w:bidi="hi-IN"/>
              </w:rPr>
            </w:pPr>
            <w:r w:rsidRPr="00130568">
              <w:rPr>
                <w:rFonts w:ascii="Liberation Serif" w:eastAsia="SimSun" w:hAnsi="Liberation Serif" w:cs="Mangal"/>
                <w:b/>
                <w:bCs/>
                <w:color w:val="000000"/>
                <w:kern w:val="3"/>
                <w:sz w:val="28"/>
                <w:szCs w:val="28"/>
                <w:lang w:eastAsia="zh-CN" w:bidi="hi-IN"/>
              </w:rPr>
              <w:t>18 01 03</w:t>
            </w:r>
          </w:p>
          <w:p w14:paraId="33A37069" w14:textId="77777777"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color w:val="000000"/>
                <w:kern w:val="3"/>
                <w:sz w:val="28"/>
                <w:szCs w:val="28"/>
                <w:lang w:eastAsia="zh-CN" w:bidi="hi-IN"/>
              </w:rPr>
            </w:pPr>
            <w:r w:rsidRPr="00130568">
              <w:rPr>
                <w:rFonts w:eastAsia="SimSun"/>
                <w:bCs/>
                <w:color w:val="000000"/>
                <w:kern w:val="3"/>
                <w:sz w:val="18"/>
                <w:szCs w:val="18"/>
                <w:lang w:eastAsia="zh-CN" w:bidi="hi-IN"/>
              </w:rPr>
              <w:t>to odpady które zawierają żywe drobnoustroje chorobotwórcze lub ich toksyny oraz inne formy zdolne do przeniesienia materiału genetycznego o których wiadomo lub co do których wiadomo lub co do których istnieją wiarygodne podstawy że wywołują choroby u ludzi i zwierząt</w:t>
            </w:r>
          </w:p>
        </w:tc>
        <w:tc>
          <w:tcPr>
            <w:tcW w:w="3117" w:type="dxa"/>
            <w:tcBorders>
              <w:left w:val="single" w:sz="2" w:space="0" w:color="000000"/>
              <w:bottom w:val="single" w:sz="2" w:space="0" w:color="000000"/>
            </w:tcBorders>
            <w:shd w:val="clear" w:color="auto" w:fill="FFFFFF"/>
            <w:tcMar>
              <w:top w:w="55" w:type="dxa"/>
              <w:left w:w="55" w:type="dxa"/>
              <w:bottom w:w="55" w:type="dxa"/>
              <w:right w:w="55" w:type="dxa"/>
            </w:tcMar>
          </w:tcPr>
          <w:p w14:paraId="201C2E4F" w14:textId="77777777" w:rsidR="00BA28B3" w:rsidRPr="00130568" w:rsidRDefault="00BA28B3" w:rsidP="00ED61E4">
            <w:pPr>
              <w:widowControl w:val="0"/>
              <w:suppressAutoHyphens/>
              <w:autoSpaceDN w:val="0"/>
              <w:snapToGrid w:val="0"/>
              <w:spacing w:line="360" w:lineRule="auto"/>
              <w:textAlignment w:val="baseline"/>
              <w:rPr>
                <w:rFonts w:eastAsia="SimSun"/>
                <w:bCs/>
                <w:color w:val="000000"/>
                <w:kern w:val="3"/>
                <w:sz w:val="20"/>
                <w:lang w:eastAsia="zh-CN" w:bidi="hi-IN"/>
              </w:rPr>
            </w:pPr>
          </w:p>
          <w:p w14:paraId="74294F15"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 xml:space="preserve"> zainfekowane </w:t>
            </w:r>
            <w:proofErr w:type="spellStart"/>
            <w:r w:rsidRPr="00130568">
              <w:rPr>
                <w:rFonts w:eastAsia="SimSun"/>
                <w:bCs/>
                <w:color w:val="000000"/>
                <w:kern w:val="3"/>
                <w:sz w:val="20"/>
                <w:lang w:eastAsia="zh-CN" w:bidi="hi-IN"/>
              </w:rPr>
              <w:t>pieluchomajtki</w:t>
            </w:r>
            <w:proofErr w:type="spellEnd"/>
            <w:r w:rsidRPr="00130568">
              <w:rPr>
                <w:rFonts w:eastAsia="SimSun"/>
                <w:bCs/>
                <w:color w:val="000000"/>
                <w:kern w:val="3"/>
                <w:sz w:val="20"/>
                <w:lang w:eastAsia="zh-CN" w:bidi="hi-IN"/>
              </w:rPr>
              <w:t>,</w:t>
            </w:r>
          </w:p>
          <w:p w14:paraId="6FCBD648"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 xml:space="preserve">zużyte </w:t>
            </w:r>
            <w:proofErr w:type="spellStart"/>
            <w:r w:rsidRPr="00130568">
              <w:rPr>
                <w:rFonts w:eastAsia="SimSun"/>
                <w:bCs/>
                <w:color w:val="000000"/>
                <w:kern w:val="3"/>
                <w:sz w:val="20"/>
                <w:lang w:eastAsia="zh-CN" w:bidi="hi-IN"/>
              </w:rPr>
              <w:t>opatrunki,materiały</w:t>
            </w:r>
            <w:proofErr w:type="spellEnd"/>
            <w:r w:rsidRPr="00130568">
              <w:rPr>
                <w:rFonts w:eastAsia="SimSun"/>
                <w:bCs/>
                <w:color w:val="000000"/>
                <w:kern w:val="3"/>
                <w:sz w:val="20"/>
                <w:lang w:eastAsia="zh-CN" w:bidi="hi-IN"/>
              </w:rPr>
              <w:t xml:space="preserve"> skażone krwią lub innym materiałem zakaźnym,</w:t>
            </w:r>
          </w:p>
          <w:p w14:paraId="79E87985"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materiały i sprzęt jednorazowego użytku, który pozostawał w kontakcie  z zainfekowanym pacjentem  lub jego wydzielinami,</w:t>
            </w:r>
          </w:p>
          <w:p w14:paraId="668ADCC6"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krew i jego produkty,</w:t>
            </w:r>
          </w:p>
          <w:p w14:paraId="784482B3"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odpady od chorych zakaźnie,</w:t>
            </w:r>
          </w:p>
          <w:p w14:paraId="77570702"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płyny ustrojowe</w:t>
            </w:r>
          </w:p>
        </w:tc>
        <w:tc>
          <w:tcPr>
            <w:tcW w:w="1617" w:type="dxa"/>
            <w:tcBorders>
              <w:left w:val="single" w:sz="2" w:space="0" w:color="000000"/>
              <w:bottom w:val="single" w:sz="2" w:space="0" w:color="000000"/>
            </w:tcBorders>
            <w:shd w:val="clear" w:color="auto" w:fill="FFFFFF"/>
            <w:tcMar>
              <w:top w:w="55" w:type="dxa"/>
              <w:left w:w="55" w:type="dxa"/>
              <w:bottom w:w="55" w:type="dxa"/>
              <w:right w:w="55" w:type="dxa"/>
            </w:tcMar>
          </w:tcPr>
          <w:p w14:paraId="60B4CCD6"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b/>
                <w:bCs/>
                <w:color w:val="000000"/>
                <w:kern w:val="3"/>
                <w:sz w:val="28"/>
                <w:szCs w:val="28"/>
                <w:lang w:eastAsia="zh-CN" w:bidi="hi-IN"/>
              </w:rPr>
            </w:pPr>
            <w:r w:rsidRPr="00130568">
              <w:rPr>
                <w:rFonts w:ascii="Liberation Serif" w:eastAsia="SimSun" w:hAnsi="Liberation Serif" w:cs="Mangal"/>
                <w:b/>
                <w:bCs/>
                <w:color w:val="000000"/>
                <w:kern w:val="3"/>
                <w:sz w:val="28"/>
                <w:szCs w:val="28"/>
                <w:lang w:eastAsia="zh-CN" w:bidi="hi-IN"/>
              </w:rPr>
              <w:t>18 01 04</w:t>
            </w:r>
          </w:p>
          <w:p w14:paraId="13232A5A"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b/>
                <w:bCs/>
                <w:color w:val="000000"/>
                <w:kern w:val="3"/>
                <w:sz w:val="28"/>
                <w:szCs w:val="28"/>
                <w:lang w:eastAsia="zh-CN" w:bidi="hi-IN"/>
              </w:rPr>
            </w:pPr>
          </w:p>
          <w:p w14:paraId="471C74CB"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kern w:val="3"/>
                <w:sz w:val="28"/>
                <w:szCs w:val="28"/>
                <w:lang w:eastAsia="zh-CN" w:bidi="hi-IN"/>
              </w:rPr>
            </w:pPr>
            <w:r w:rsidRPr="00130568">
              <w:rPr>
                <w:rFonts w:eastAsia="SimSun"/>
                <w:b/>
                <w:bCs/>
                <w:color w:val="000000"/>
                <w:kern w:val="3"/>
                <w:sz w:val="20"/>
                <w:lang w:eastAsia="zh-CN" w:bidi="hi-IN"/>
              </w:rPr>
              <w:t xml:space="preserve"> </w:t>
            </w:r>
            <w:r w:rsidRPr="00130568">
              <w:rPr>
                <w:rFonts w:eastAsia="SimSun"/>
                <w:color w:val="000000"/>
                <w:kern w:val="3"/>
                <w:sz w:val="20"/>
                <w:lang w:eastAsia="zh-CN" w:bidi="hi-IN"/>
              </w:rPr>
              <w:t>są to odpady medyczne nieposiadające</w:t>
            </w:r>
          </w:p>
          <w:p w14:paraId="29B96F22" w14:textId="77777777" w:rsidR="00BA28B3" w:rsidRPr="00130568" w:rsidRDefault="00BA28B3" w:rsidP="00ED61E4">
            <w:pPr>
              <w:widowControl w:val="0"/>
              <w:suppressLineNumbers/>
              <w:suppressAutoHyphens/>
              <w:autoSpaceDN w:val="0"/>
              <w:textAlignment w:val="baseline"/>
              <w:rPr>
                <w:rFonts w:eastAsia="SimSun"/>
                <w:color w:val="000000"/>
                <w:kern w:val="3"/>
                <w:sz w:val="20"/>
                <w:lang w:eastAsia="zh-CN" w:bidi="hi-IN"/>
              </w:rPr>
            </w:pPr>
            <w:r w:rsidRPr="00130568">
              <w:rPr>
                <w:rFonts w:eastAsia="SimSun"/>
                <w:color w:val="000000"/>
                <w:kern w:val="3"/>
                <w:sz w:val="20"/>
                <w:lang w:eastAsia="zh-CN" w:bidi="hi-IN"/>
              </w:rPr>
              <w:t xml:space="preserve">właściwości niebezpiecznych, odpady               </w:t>
            </w:r>
          </w:p>
        </w:tc>
        <w:tc>
          <w:tcPr>
            <w:tcW w:w="2999" w:type="dxa"/>
            <w:tcBorders>
              <w:left w:val="single" w:sz="2" w:space="0" w:color="000000"/>
              <w:bottom w:val="single" w:sz="2" w:space="0" w:color="000000"/>
            </w:tcBorders>
            <w:shd w:val="clear" w:color="auto" w:fill="FFFFFF"/>
            <w:tcMar>
              <w:top w:w="55" w:type="dxa"/>
              <w:left w:w="55" w:type="dxa"/>
              <w:bottom w:w="55" w:type="dxa"/>
              <w:right w:w="55" w:type="dxa"/>
            </w:tcMar>
          </w:tcPr>
          <w:p w14:paraId="49E92798" w14:textId="77777777" w:rsidR="00BA28B3" w:rsidRPr="00130568" w:rsidRDefault="00BA28B3" w:rsidP="00246A35">
            <w:pPr>
              <w:widowControl w:val="0"/>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Nieskażone materiały stosowane                          w leczeniu np.</w:t>
            </w:r>
          </w:p>
          <w:p w14:paraId="10A0CD8F" w14:textId="77777777" w:rsidR="00BA28B3" w:rsidRPr="00130568" w:rsidRDefault="00BA28B3">
            <w:pPr>
              <w:widowControl w:val="0"/>
              <w:numPr>
                <w:ilvl w:val="0"/>
                <w:numId w:val="72"/>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ręczniki jednorazowego użytku,</w:t>
            </w:r>
          </w:p>
          <w:p w14:paraId="03FAAA8A" w14:textId="77777777" w:rsidR="00BA28B3" w:rsidRPr="00130568" w:rsidRDefault="00BA28B3">
            <w:pPr>
              <w:widowControl w:val="0"/>
              <w:numPr>
                <w:ilvl w:val="0"/>
                <w:numId w:val="72"/>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pieluchy,</w:t>
            </w:r>
          </w:p>
          <w:p w14:paraId="426D1D77" w14:textId="77777777" w:rsidR="00BA28B3" w:rsidRPr="00130568" w:rsidRDefault="00BA28B3">
            <w:pPr>
              <w:widowControl w:val="0"/>
              <w:numPr>
                <w:ilvl w:val="0"/>
                <w:numId w:val="72"/>
              </w:numPr>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opakowania po lekach( blistry, opakowania szklane , plastikowe ),</w:t>
            </w:r>
          </w:p>
          <w:p w14:paraId="6F1033F2" w14:textId="77777777" w:rsidR="00BA28B3" w:rsidRPr="00130568" w:rsidRDefault="00BA28B3">
            <w:pPr>
              <w:widowControl w:val="0"/>
              <w:numPr>
                <w:ilvl w:val="0"/>
                <w:numId w:val="72"/>
              </w:numPr>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nieskażone , maseczki,</w:t>
            </w:r>
          </w:p>
          <w:p w14:paraId="5BA5C353" w14:textId="45E31BF8" w:rsidR="00BA28B3" w:rsidRPr="00130568" w:rsidRDefault="00BA28B3" w:rsidP="00246A35">
            <w:pPr>
              <w:widowControl w:val="0"/>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odzież jednorazowego użytku,</w:t>
            </w:r>
            <w:r w:rsidR="00246A35">
              <w:rPr>
                <w:rFonts w:eastAsia="SimSun"/>
                <w:bCs/>
                <w:color w:val="000000"/>
                <w:kern w:val="3"/>
                <w:sz w:val="20"/>
                <w:lang w:eastAsia="zh-CN" w:bidi="hi-IN"/>
              </w:rPr>
              <w:t xml:space="preserve"> </w:t>
            </w:r>
            <w:r w:rsidRPr="00130568">
              <w:rPr>
                <w:rFonts w:eastAsia="SimSun"/>
                <w:bCs/>
                <w:color w:val="000000"/>
                <w:kern w:val="3"/>
                <w:sz w:val="20"/>
                <w:lang w:eastAsia="zh-CN" w:bidi="hi-IN"/>
              </w:rPr>
              <w:t>rękawiczki jednorazowe nie skażone,</w:t>
            </w:r>
          </w:p>
          <w:p w14:paraId="01431D19" w14:textId="77777777" w:rsidR="00BA28B3" w:rsidRPr="00130568" w:rsidRDefault="00BA28B3">
            <w:pPr>
              <w:widowControl w:val="0"/>
              <w:numPr>
                <w:ilvl w:val="0"/>
                <w:numId w:val="72"/>
              </w:numPr>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prześcieradła papierowe jednorazowe ,</w:t>
            </w:r>
          </w:p>
          <w:p w14:paraId="06C008AD" w14:textId="77777777" w:rsidR="00BA28B3" w:rsidRPr="00130568" w:rsidRDefault="00BA28B3">
            <w:pPr>
              <w:widowControl w:val="0"/>
              <w:numPr>
                <w:ilvl w:val="0"/>
                <w:numId w:val="72"/>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opakowania papierowe po sprzęcie jednorazowego użytku,</w:t>
            </w:r>
          </w:p>
          <w:p w14:paraId="101977FE" w14:textId="77777777" w:rsidR="00BA28B3" w:rsidRPr="00130568" w:rsidRDefault="00BA28B3">
            <w:pPr>
              <w:widowControl w:val="0"/>
              <w:numPr>
                <w:ilvl w:val="0"/>
                <w:numId w:val="72"/>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nieskażona lignina.</w:t>
            </w:r>
          </w:p>
        </w:tc>
        <w:tc>
          <w:tcPr>
            <w:tcW w:w="2322" w:type="dxa"/>
            <w:tcBorders>
              <w:left w:val="single" w:sz="2" w:space="0" w:color="000000"/>
              <w:bottom w:val="single" w:sz="2" w:space="0" w:color="000000"/>
            </w:tcBorders>
            <w:shd w:val="clear" w:color="auto" w:fill="FFFFFF"/>
            <w:tcMar>
              <w:top w:w="55" w:type="dxa"/>
              <w:left w:w="55" w:type="dxa"/>
              <w:bottom w:w="55" w:type="dxa"/>
              <w:right w:w="55" w:type="dxa"/>
            </w:tcMar>
          </w:tcPr>
          <w:p w14:paraId="3C1D1185"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b/>
                <w:bCs/>
                <w:color w:val="000000"/>
                <w:kern w:val="3"/>
                <w:sz w:val="28"/>
                <w:szCs w:val="28"/>
                <w:lang w:eastAsia="zh-CN" w:bidi="hi-IN"/>
              </w:rPr>
            </w:pPr>
            <w:r w:rsidRPr="00130568">
              <w:rPr>
                <w:rFonts w:ascii="Liberation Serif" w:eastAsia="SimSun" w:hAnsi="Liberation Serif" w:cs="Mangal"/>
                <w:b/>
                <w:bCs/>
                <w:color w:val="000000"/>
                <w:kern w:val="3"/>
                <w:sz w:val="28"/>
                <w:szCs w:val="28"/>
                <w:lang w:eastAsia="zh-CN" w:bidi="hi-IN"/>
              </w:rPr>
              <w:t xml:space="preserve">18 01 09  </w:t>
            </w:r>
          </w:p>
          <w:p w14:paraId="4235ED07"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kern w:val="3"/>
                <w:sz w:val="28"/>
                <w:szCs w:val="28"/>
                <w:lang w:eastAsia="zh-CN" w:bidi="hi-IN"/>
              </w:rPr>
            </w:pPr>
            <w:r w:rsidRPr="00130568">
              <w:rPr>
                <w:rFonts w:ascii="Liberation Serif" w:eastAsia="SimSun" w:hAnsi="Liberation Serif" w:cs="Mangal"/>
                <w:color w:val="000000"/>
                <w:kern w:val="3"/>
                <w:sz w:val="28"/>
                <w:szCs w:val="28"/>
                <w:lang w:eastAsia="zh-CN" w:bidi="hi-IN"/>
              </w:rPr>
              <w:t xml:space="preserve"> </w:t>
            </w:r>
            <w:r w:rsidRPr="00130568">
              <w:rPr>
                <w:rFonts w:eastAsia="SimSun"/>
                <w:color w:val="000000"/>
                <w:kern w:val="3"/>
                <w:sz w:val="20"/>
                <w:lang w:eastAsia="zh-CN" w:bidi="hi-IN"/>
              </w:rPr>
              <w:t xml:space="preserve"> leki inne niż wymienione w 1801 08</w:t>
            </w:r>
          </w:p>
        </w:tc>
        <w:tc>
          <w:tcPr>
            <w:tcW w:w="2153"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9D2EF46" w14:textId="77777777" w:rsidR="00BA28B3" w:rsidRPr="00130568" w:rsidRDefault="00BA28B3">
            <w:pPr>
              <w:widowControl w:val="0"/>
              <w:numPr>
                <w:ilvl w:val="0"/>
                <w:numId w:val="73"/>
              </w:numPr>
              <w:suppressLineNumbers/>
              <w:suppressAutoHyphens/>
              <w:autoSpaceDN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resztki leków,</w:t>
            </w:r>
          </w:p>
          <w:p w14:paraId="1C322015" w14:textId="77777777" w:rsidR="00BA28B3" w:rsidRPr="00130568" w:rsidRDefault="00BA28B3">
            <w:pPr>
              <w:widowControl w:val="0"/>
              <w:numPr>
                <w:ilvl w:val="0"/>
                <w:numId w:val="73"/>
              </w:numPr>
              <w:suppressAutoHyphens/>
              <w:autoSpaceDN w:val="0"/>
              <w:snapToGrid w:val="0"/>
              <w:spacing w:line="36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resztki leków z grupy P IV</w:t>
            </w:r>
          </w:p>
          <w:p w14:paraId="4A057C54" w14:textId="77777777" w:rsidR="00BA28B3" w:rsidRPr="00130568" w:rsidRDefault="00BA28B3">
            <w:pPr>
              <w:widowControl w:val="0"/>
              <w:numPr>
                <w:ilvl w:val="0"/>
                <w:numId w:val="73"/>
              </w:numPr>
              <w:suppressAutoHyphens/>
              <w:autoSpaceDN w:val="0"/>
              <w:snapToGrid w:val="0"/>
              <w:spacing w:line="36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leki przeterminowane</w:t>
            </w:r>
          </w:p>
        </w:tc>
      </w:tr>
      <w:tr w:rsidR="00BA28B3" w:rsidRPr="00130568" w14:paraId="04B0B17C" w14:textId="77777777" w:rsidTr="00246A35">
        <w:trPr>
          <w:trHeight w:val="1992"/>
        </w:trPr>
        <w:tc>
          <w:tcPr>
            <w:tcW w:w="5123" w:type="dxa"/>
            <w:gridSpan w:val="2"/>
            <w:tcBorders>
              <w:left w:val="single" w:sz="2" w:space="0" w:color="000000"/>
              <w:bottom w:val="single" w:sz="2" w:space="0" w:color="000000"/>
            </w:tcBorders>
            <w:shd w:val="clear" w:color="auto" w:fill="FFFFFF"/>
            <w:tcMar>
              <w:top w:w="55" w:type="dxa"/>
              <w:left w:w="55" w:type="dxa"/>
              <w:bottom w:w="55" w:type="dxa"/>
              <w:right w:w="55" w:type="dxa"/>
            </w:tcMar>
          </w:tcPr>
          <w:p w14:paraId="66825B5F" w14:textId="77777777" w:rsidR="00BA28B3" w:rsidRPr="00130568" w:rsidRDefault="00BA28B3" w:rsidP="00ED61E4">
            <w:pPr>
              <w:widowControl w:val="0"/>
              <w:suppressLineNumbers/>
              <w:suppressAutoHyphens/>
              <w:autoSpaceDN w:val="0"/>
              <w:textAlignment w:val="baseline"/>
              <w:rPr>
                <w:rFonts w:eastAsia="SimSun" w:cs="Mangal"/>
                <w:kern w:val="3"/>
                <w:sz w:val="16"/>
                <w:szCs w:val="16"/>
                <w:lang w:eastAsia="zh-CN" w:bidi="hi-IN"/>
              </w:rPr>
            </w:pPr>
            <w:r w:rsidRPr="00130568">
              <w:rPr>
                <w:rFonts w:eastAsia="SimSun" w:cs="Mangal"/>
                <w:b/>
                <w:bCs/>
                <w:i/>
                <w:iCs/>
                <w:color w:val="000000"/>
                <w:kern w:val="3"/>
                <w:sz w:val="16"/>
                <w:szCs w:val="16"/>
                <w:lang w:eastAsia="zh-CN" w:bidi="hi-IN"/>
              </w:rPr>
              <w:t xml:space="preserve">Worki foliowe czerwone- </w:t>
            </w:r>
            <w:r w:rsidRPr="00130568">
              <w:rPr>
                <w:rFonts w:ascii="Liberation Serif" w:eastAsia="SimSun" w:hAnsi="Liberation Serif"/>
                <w:bCs/>
                <w:color w:val="000000"/>
                <w:kern w:val="3"/>
                <w:szCs w:val="24"/>
                <w:lang w:eastAsia="zh-CN" w:bidi="hi-IN"/>
              </w:rPr>
              <w:t>Każdy pojemnik i worek powinien posiadać widoczne oznakowanie</w:t>
            </w:r>
            <w:r w:rsidRPr="00130568">
              <w:rPr>
                <w:rFonts w:eastAsia="SimSun" w:cs="Mangal"/>
                <w:color w:val="000000"/>
                <w:kern w:val="3"/>
                <w:sz w:val="16"/>
                <w:szCs w:val="16"/>
                <w:lang w:eastAsia="zh-CN" w:bidi="hi-IN"/>
              </w:rPr>
              <w:t xml:space="preserve"> które zawiera:</w:t>
            </w:r>
          </w:p>
          <w:p w14:paraId="31F829D9"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kod odpad</w:t>
            </w:r>
            <w:r w:rsidRPr="00130568">
              <w:rPr>
                <w:rFonts w:eastAsia="Tahoma" w:cs="Liberation Sans"/>
                <w:color w:val="000000"/>
                <w:kern w:val="3"/>
                <w:sz w:val="16"/>
                <w:szCs w:val="16"/>
                <w:lang w:eastAsia="zh-CN" w:bidi="hi-IN"/>
              </w:rPr>
              <w:t>ów medycznych w nim przechowywanych;</w:t>
            </w:r>
          </w:p>
          <w:p w14:paraId="186A379C"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nazw</w:t>
            </w:r>
            <w:r w:rsidRPr="00130568">
              <w:rPr>
                <w:rFonts w:eastAsia="Tahoma" w:cs="Liberation Sans"/>
                <w:color w:val="000000"/>
                <w:kern w:val="3"/>
                <w:sz w:val="16"/>
                <w:szCs w:val="16"/>
                <w:lang w:eastAsia="zh-CN" w:bidi="hi-IN"/>
              </w:rPr>
              <w:t>ę wytwórcy odpadów medycznych;</w:t>
            </w:r>
          </w:p>
          <w:p w14:paraId="3DE423FA" w14:textId="394D3BD2"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numer REGON wytw</w:t>
            </w:r>
            <w:r w:rsidRPr="00130568">
              <w:rPr>
                <w:rFonts w:eastAsia="Tahoma" w:cs="Liberation Sans"/>
                <w:color w:val="000000"/>
                <w:kern w:val="3"/>
                <w:sz w:val="16"/>
                <w:szCs w:val="16"/>
                <w:lang w:eastAsia="zh-CN" w:bidi="hi-IN"/>
              </w:rPr>
              <w:t>órcy odpadów medycznych;</w:t>
            </w:r>
            <w:r w:rsidR="00E4599A">
              <w:rPr>
                <w:rFonts w:eastAsia="Tahoma" w:cs="Liberation Sans"/>
                <w:color w:val="000000"/>
                <w:kern w:val="3"/>
                <w:sz w:val="16"/>
                <w:szCs w:val="16"/>
                <w:lang w:eastAsia="zh-CN" w:bidi="hi-IN"/>
              </w:rPr>
              <w:t xml:space="preserve"> </w:t>
            </w:r>
            <w:r w:rsidRPr="00130568">
              <w:rPr>
                <w:rFonts w:eastAsia="Tahoma" w:cs="Liberation Sans"/>
                <w:color w:val="000000"/>
                <w:kern w:val="3"/>
                <w:sz w:val="16"/>
                <w:szCs w:val="16"/>
                <w:lang w:eastAsia="zh-CN" w:bidi="hi-IN"/>
              </w:rPr>
              <w:t>nr. księgi rejestrowej, organ rejestracyjny,</w:t>
            </w:r>
          </w:p>
          <w:p w14:paraId="74451285"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otwarcia (rozpoczęcia użytkowania)</w:t>
            </w:r>
          </w:p>
          <w:p w14:paraId="18E47D51"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zamknięcia</w:t>
            </w:r>
          </w:p>
        </w:tc>
        <w:tc>
          <w:tcPr>
            <w:tcW w:w="4616" w:type="dxa"/>
            <w:gridSpan w:val="2"/>
            <w:tcBorders>
              <w:left w:val="single" w:sz="2" w:space="0" w:color="000000"/>
              <w:bottom w:val="single" w:sz="2" w:space="0" w:color="000000"/>
            </w:tcBorders>
            <w:shd w:val="clear" w:color="auto" w:fill="FFFFFF"/>
            <w:tcMar>
              <w:top w:w="55" w:type="dxa"/>
              <w:left w:w="55" w:type="dxa"/>
              <w:bottom w:w="55" w:type="dxa"/>
              <w:right w:w="55" w:type="dxa"/>
            </w:tcMar>
          </w:tcPr>
          <w:p w14:paraId="10A84FCA" w14:textId="77777777" w:rsidR="00BA28B3" w:rsidRPr="00130568" w:rsidRDefault="00BA28B3" w:rsidP="00ED61E4">
            <w:pPr>
              <w:widowControl w:val="0"/>
              <w:suppressLineNumbers/>
              <w:suppressAutoHyphens/>
              <w:autoSpaceDN w:val="0"/>
              <w:textAlignment w:val="baseline"/>
              <w:rPr>
                <w:rFonts w:eastAsia="SimSun" w:cs="Mangal"/>
                <w:kern w:val="3"/>
                <w:sz w:val="16"/>
                <w:szCs w:val="16"/>
                <w:lang w:eastAsia="zh-CN" w:bidi="hi-IN"/>
              </w:rPr>
            </w:pPr>
            <w:r w:rsidRPr="00130568">
              <w:rPr>
                <w:rFonts w:eastAsia="SimSun" w:cs="Mangal"/>
                <w:b/>
                <w:bCs/>
                <w:i/>
                <w:iCs/>
                <w:color w:val="000000"/>
                <w:kern w:val="3"/>
                <w:sz w:val="16"/>
                <w:szCs w:val="16"/>
                <w:lang w:eastAsia="zh-CN" w:bidi="hi-IN"/>
              </w:rPr>
              <w:t>Worki foliowe niebieskie -</w:t>
            </w:r>
            <w:r w:rsidRPr="00130568">
              <w:rPr>
                <w:rFonts w:ascii="Liberation Serif" w:eastAsia="SimSun" w:hAnsi="Liberation Serif"/>
                <w:bCs/>
                <w:color w:val="000000"/>
                <w:kern w:val="3"/>
                <w:szCs w:val="24"/>
                <w:lang w:eastAsia="zh-CN" w:bidi="hi-IN"/>
              </w:rPr>
              <w:t>Każdy pojemnik   i worek powinien posiadać widoczne oznakowanie</w:t>
            </w:r>
            <w:r w:rsidRPr="00130568">
              <w:rPr>
                <w:rFonts w:eastAsia="SimSun" w:cs="Mangal"/>
                <w:color w:val="000000"/>
                <w:kern w:val="3"/>
                <w:sz w:val="16"/>
                <w:szCs w:val="16"/>
                <w:lang w:eastAsia="zh-CN" w:bidi="hi-IN"/>
              </w:rPr>
              <w:t xml:space="preserve"> które zawiera:</w:t>
            </w:r>
          </w:p>
          <w:p w14:paraId="2409B72D"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kod odpad</w:t>
            </w:r>
            <w:r w:rsidRPr="00130568">
              <w:rPr>
                <w:rFonts w:eastAsia="Tahoma" w:cs="Liberation Sans"/>
                <w:color w:val="000000"/>
                <w:kern w:val="3"/>
                <w:sz w:val="16"/>
                <w:szCs w:val="16"/>
                <w:lang w:eastAsia="zh-CN" w:bidi="hi-IN"/>
              </w:rPr>
              <w:t>ów medycznych w nim przechowywanych;</w:t>
            </w:r>
          </w:p>
          <w:p w14:paraId="23C4F511"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nazw</w:t>
            </w:r>
            <w:r w:rsidRPr="00130568">
              <w:rPr>
                <w:rFonts w:eastAsia="Tahoma" w:cs="Liberation Sans"/>
                <w:color w:val="000000"/>
                <w:kern w:val="3"/>
                <w:sz w:val="16"/>
                <w:szCs w:val="16"/>
                <w:lang w:eastAsia="zh-CN" w:bidi="hi-IN"/>
              </w:rPr>
              <w:t>ę wytwórcy odpadów medycznych;</w:t>
            </w:r>
          </w:p>
          <w:p w14:paraId="55FA5E19" w14:textId="62FCC70C"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numer REGON wytw</w:t>
            </w:r>
            <w:r w:rsidRPr="00130568">
              <w:rPr>
                <w:rFonts w:eastAsia="Tahoma" w:cs="Liberation Sans"/>
                <w:color w:val="000000"/>
                <w:kern w:val="3"/>
                <w:sz w:val="16"/>
                <w:szCs w:val="16"/>
                <w:lang w:eastAsia="zh-CN" w:bidi="hi-IN"/>
              </w:rPr>
              <w:t>órcy odpadów medycznych;</w:t>
            </w:r>
            <w:r w:rsidR="00E4599A">
              <w:rPr>
                <w:rFonts w:eastAsia="Tahoma" w:cs="Liberation Sans"/>
                <w:color w:val="000000"/>
                <w:kern w:val="3"/>
                <w:sz w:val="16"/>
                <w:szCs w:val="16"/>
                <w:lang w:eastAsia="zh-CN" w:bidi="hi-IN"/>
              </w:rPr>
              <w:t xml:space="preserve"> </w:t>
            </w:r>
            <w:r w:rsidRPr="00130568">
              <w:rPr>
                <w:rFonts w:eastAsia="Tahoma" w:cs="Liberation Sans"/>
                <w:color w:val="000000"/>
                <w:kern w:val="3"/>
                <w:sz w:val="16"/>
                <w:szCs w:val="16"/>
                <w:lang w:eastAsia="zh-CN" w:bidi="hi-IN"/>
              </w:rPr>
              <w:t>nr. księgi rejestrowej, organ rejestracyjny,</w:t>
            </w:r>
          </w:p>
          <w:p w14:paraId="00F8C585"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otwarcia (rozpoczęcia użytkowania)</w:t>
            </w:r>
          </w:p>
          <w:p w14:paraId="62BE2A06"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zamknięcia</w:t>
            </w:r>
          </w:p>
        </w:tc>
        <w:tc>
          <w:tcPr>
            <w:tcW w:w="4475" w:type="dxa"/>
            <w:gridSpan w:val="2"/>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45F168D" w14:textId="77777777" w:rsidR="00BA28B3" w:rsidRPr="00130568" w:rsidRDefault="00BA28B3" w:rsidP="00ED61E4">
            <w:pPr>
              <w:widowControl w:val="0"/>
              <w:suppressLineNumbers/>
              <w:suppressAutoHyphens/>
              <w:autoSpaceDN w:val="0"/>
              <w:jc w:val="center"/>
              <w:textAlignment w:val="baseline"/>
              <w:rPr>
                <w:rFonts w:eastAsia="SimSun" w:cs="Mangal"/>
                <w:kern w:val="3"/>
                <w:sz w:val="20"/>
                <w:lang w:eastAsia="zh-CN" w:bidi="hi-IN"/>
              </w:rPr>
            </w:pPr>
            <w:r w:rsidRPr="00130568">
              <w:rPr>
                <w:rFonts w:ascii="Liberation Serif" w:eastAsia="SimSun" w:hAnsi="Liberation Serif"/>
                <w:bCs/>
                <w:color w:val="000000"/>
                <w:kern w:val="3"/>
                <w:sz w:val="16"/>
                <w:szCs w:val="16"/>
                <w:lang w:eastAsia="zh-CN" w:bidi="hi-IN"/>
              </w:rPr>
              <w:t>Każdy pojemnik   i worek powinien posiadać widoczne oznakowanie</w:t>
            </w:r>
            <w:r w:rsidRPr="00130568">
              <w:rPr>
                <w:rFonts w:eastAsia="SimSun" w:cs="Mangal"/>
                <w:color w:val="000000"/>
                <w:kern w:val="3"/>
                <w:sz w:val="16"/>
                <w:szCs w:val="16"/>
                <w:lang w:eastAsia="zh-CN" w:bidi="hi-IN"/>
              </w:rPr>
              <w:t xml:space="preserve"> które zawiera:</w:t>
            </w:r>
          </w:p>
          <w:p w14:paraId="3EF0F384"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kod odpad</w:t>
            </w:r>
            <w:r w:rsidRPr="00130568">
              <w:rPr>
                <w:rFonts w:eastAsia="Tahoma" w:cs="Liberation Sans"/>
                <w:color w:val="000000"/>
                <w:kern w:val="3"/>
                <w:sz w:val="16"/>
                <w:szCs w:val="16"/>
                <w:lang w:eastAsia="zh-CN" w:bidi="hi-IN"/>
              </w:rPr>
              <w:t>ów medycznych w nim przechowywanych;</w:t>
            </w:r>
          </w:p>
          <w:p w14:paraId="3CBAF60E"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nazw</w:t>
            </w:r>
            <w:r w:rsidRPr="00130568">
              <w:rPr>
                <w:rFonts w:eastAsia="Tahoma" w:cs="Liberation Sans"/>
                <w:color w:val="000000"/>
                <w:kern w:val="3"/>
                <w:sz w:val="16"/>
                <w:szCs w:val="16"/>
                <w:lang w:eastAsia="zh-CN" w:bidi="hi-IN"/>
              </w:rPr>
              <w:t>ę wytwórcy odpadów medycznych;</w:t>
            </w:r>
          </w:p>
          <w:p w14:paraId="6B7E4E86" w14:textId="166CF672"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numer REGON wytw</w:t>
            </w:r>
            <w:r w:rsidRPr="00130568">
              <w:rPr>
                <w:rFonts w:eastAsia="Tahoma" w:cs="Liberation Sans"/>
                <w:color w:val="000000"/>
                <w:kern w:val="3"/>
                <w:sz w:val="16"/>
                <w:szCs w:val="16"/>
                <w:lang w:eastAsia="zh-CN" w:bidi="hi-IN"/>
              </w:rPr>
              <w:t>órcy odpadów medycznych;</w:t>
            </w:r>
            <w:r w:rsidR="00E4599A">
              <w:rPr>
                <w:rFonts w:eastAsia="Tahoma" w:cs="Liberation Sans"/>
                <w:color w:val="000000"/>
                <w:kern w:val="3"/>
                <w:sz w:val="16"/>
                <w:szCs w:val="16"/>
                <w:lang w:eastAsia="zh-CN" w:bidi="hi-IN"/>
              </w:rPr>
              <w:t xml:space="preserve"> </w:t>
            </w:r>
            <w:r w:rsidRPr="00130568">
              <w:rPr>
                <w:rFonts w:eastAsia="Tahoma" w:cs="Liberation Sans"/>
                <w:color w:val="000000"/>
                <w:kern w:val="3"/>
                <w:sz w:val="16"/>
                <w:szCs w:val="16"/>
                <w:lang w:eastAsia="zh-CN" w:bidi="hi-IN"/>
              </w:rPr>
              <w:t>nr. księgi rejestrowej, organ rejestracyjny,</w:t>
            </w:r>
          </w:p>
          <w:p w14:paraId="679769E8"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otwarcia (rozpoczęcia użytkowania)</w:t>
            </w:r>
          </w:p>
          <w:p w14:paraId="36C6D39B" w14:textId="77777777" w:rsidR="00BA28B3" w:rsidRPr="00130568" w:rsidRDefault="00BA28B3">
            <w:pPr>
              <w:widowControl w:val="0"/>
              <w:numPr>
                <w:ilvl w:val="0"/>
                <w:numId w:val="74"/>
              </w:numPr>
              <w:suppressAutoHyphens/>
              <w:autoSpaceDN w:val="0"/>
              <w:spacing w:line="240" w:lineRule="auto"/>
              <w:textAlignment w:val="baseline"/>
              <w:rPr>
                <w:rFonts w:eastAsia="Tahoma" w:cs="Liberation Sans"/>
                <w:kern w:val="3"/>
                <w:sz w:val="20"/>
                <w:lang w:eastAsia="zh-CN" w:bidi="hi-IN"/>
              </w:rPr>
            </w:pPr>
            <w:r w:rsidRPr="00130568">
              <w:rPr>
                <w:rFonts w:ascii="Liberation Serif" w:eastAsia="Tahoma" w:hAnsi="Liberation Serif"/>
                <w:bCs/>
                <w:color w:val="000000"/>
                <w:kern w:val="3"/>
                <w:sz w:val="16"/>
                <w:szCs w:val="16"/>
                <w:lang w:eastAsia="zh-CN" w:bidi="hi-IN"/>
              </w:rPr>
              <w:t>dat</w:t>
            </w:r>
            <w:r w:rsidRPr="00130568">
              <w:rPr>
                <w:rFonts w:eastAsia="Tahoma" w:cs="Liberation Sans"/>
                <w:color w:val="000000"/>
                <w:kern w:val="3"/>
                <w:sz w:val="16"/>
                <w:szCs w:val="16"/>
                <w:lang w:eastAsia="zh-CN" w:bidi="hi-IN"/>
              </w:rPr>
              <w:t>ę i godzinę zamknięcia</w:t>
            </w:r>
          </w:p>
        </w:tc>
      </w:tr>
    </w:tbl>
    <w:p w14:paraId="04AF0FE9" w14:textId="77777777" w:rsidR="00C01CD4" w:rsidRDefault="00C01CD4" w:rsidP="00BA28B3">
      <w:pPr>
        <w:widowControl w:val="0"/>
        <w:suppressAutoHyphens/>
        <w:autoSpaceDN w:val="0"/>
        <w:jc w:val="center"/>
        <w:textAlignment w:val="baseline"/>
        <w:rPr>
          <w:rFonts w:ascii="Liberation Serif" w:eastAsia="SimSun" w:hAnsi="Liberation Serif" w:cs="Mangal" w:hint="eastAsia"/>
          <w:b/>
          <w:kern w:val="3"/>
          <w:sz w:val="20"/>
          <w:lang w:eastAsia="zh-CN" w:bidi="hi-IN"/>
        </w:rPr>
        <w:sectPr w:rsidR="00C01CD4" w:rsidSect="00C01CD4">
          <w:pgSz w:w="16838" w:h="11906" w:orient="landscape" w:code="9"/>
          <w:pgMar w:top="1418" w:right="1418" w:bottom="1418" w:left="1418" w:header="709" w:footer="709" w:gutter="0"/>
          <w:cols w:space="708"/>
          <w:docGrid w:linePitch="360"/>
        </w:sectPr>
      </w:pPr>
    </w:p>
    <w:p w14:paraId="0995A32A" w14:textId="73404BF6" w:rsidR="00BA28B3" w:rsidRPr="00130568" w:rsidRDefault="00BA28B3" w:rsidP="00BA28B3">
      <w:pPr>
        <w:widowControl w:val="0"/>
        <w:suppressAutoHyphens/>
        <w:autoSpaceDN w:val="0"/>
        <w:jc w:val="center"/>
        <w:textAlignment w:val="baseline"/>
        <w:rPr>
          <w:rFonts w:ascii="Liberation Serif" w:eastAsia="SimSun" w:hAnsi="Liberation Serif" w:cs="Mangal" w:hint="eastAsia"/>
          <w:b/>
          <w:kern w:val="3"/>
          <w:sz w:val="20"/>
          <w:lang w:eastAsia="zh-CN" w:bidi="hi-IN"/>
        </w:rPr>
      </w:pPr>
      <w:r w:rsidRPr="00130568">
        <w:rPr>
          <w:rFonts w:ascii="Liberation Serif" w:eastAsia="SimSun" w:hAnsi="Liberation Serif" w:cs="Mangal"/>
          <w:b/>
          <w:kern w:val="3"/>
          <w:sz w:val="20"/>
          <w:lang w:eastAsia="zh-CN" w:bidi="hi-IN"/>
        </w:rPr>
        <w:lastRenderedPageBreak/>
        <w:t>Pojemniki lub worki powinny być wymieniane tak często, jak pozwalają na to warunki przechowywania oraz właściwości odpadów medycznych w nich gromadzonych ,  nie rzadziej niż co 72 godziny</w:t>
      </w:r>
    </w:p>
    <w:p w14:paraId="05F2FB78" w14:textId="6845479D" w:rsidR="002469E4" w:rsidRPr="002E13CC" w:rsidRDefault="002469E4" w:rsidP="002469E4">
      <w:pPr>
        <w:autoSpaceDE w:val="0"/>
        <w:autoSpaceDN w:val="0"/>
        <w:adjustRightInd w:val="0"/>
        <w:jc w:val="both"/>
        <w:rPr>
          <w:rFonts w:asciiTheme="majorHAnsi" w:hAnsiTheme="majorHAnsi" w:cstheme="majorHAnsi"/>
        </w:rPr>
      </w:pPr>
    </w:p>
    <w:p w14:paraId="3209FCDC" w14:textId="05D45B4A" w:rsidR="00BA28B3" w:rsidRPr="00C01CD4" w:rsidRDefault="00BB1CB7" w:rsidP="00246A35">
      <w:pPr>
        <w:rPr>
          <w:rFonts w:asciiTheme="majorHAnsi" w:hAnsiTheme="majorHAnsi" w:cstheme="majorHAnsi"/>
          <w:b/>
          <w:i/>
          <w:iCs/>
          <w:szCs w:val="24"/>
        </w:rPr>
      </w:pPr>
      <w:r w:rsidRPr="00C01CD4">
        <w:rPr>
          <w:rFonts w:asciiTheme="majorHAnsi" w:hAnsiTheme="majorHAnsi" w:cstheme="majorHAnsi"/>
          <w:b/>
          <w:i/>
          <w:iCs/>
          <w:szCs w:val="24"/>
        </w:rPr>
        <w:t>Załącznik nr 6 do umowy</w:t>
      </w:r>
    </w:p>
    <w:p w14:paraId="3EBEEAF8" w14:textId="563CFB1C" w:rsidR="00BB1CB7" w:rsidRPr="00C01CD4" w:rsidRDefault="00BB1CB7" w:rsidP="00246A35">
      <w:pPr>
        <w:rPr>
          <w:rFonts w:asciiTheme="majorHAnsi" w:hAnsiTheme="majorHAnsi" w:cstheme="majorHAnsi"/>
          <w:b/>
          <w:i/>
          <w:iCs/>
          <w:szCs w:val="24"/>
        </w:rPr>
      </w:pPr>
      <w:r w:rsidRPr="00C01CD4">
        <w:rPr>
          <w:rFonts w:asciiTheme="majorHAnsi" w:hAnsiTheme="majorHAnsi" w:cstheme="majorHAnsi"/>
          <w:b/>
          <w:i/>
          <w:iCs/>
          <w:szCs w:val="24"/>
        </w:rPr>
        <w:t>Instrukcja stanowiskowa selektywnego zbierania odpadów medycznych w Szpitalu Nowowiejskim</w:t>
      </w:r>
    </w:p>
    <w:p w14:paraId="64703757" w14:textId="77777777" w:rsidR="002C0BF9" w:rsidRPr="00C01CD4" w:rsidRDefault="002C0BF9" w:rsidP="002469E4">
      <w:pPr>
        <w:autoSpaceDE w:val="0"/>
        <w:autoSpaceDN w:val="0"/>
        <w:adjustRightInd w:val="0"/>
        <w:jc w:val="right"/>
        <w:rPr>
          <w:rFonts w:asciiTheme="majorHAnsi" w:hAnsiTheme="majorHAnsi" w:cstheme="majorHAnsi"/>
          <w:i/>
          <w:iCs/>
          <w:szCs w:val="24"/>
        </w:rPr>
      </w:pPr>
    </w:p>
    <w:p w14:paraId="0940E957" w14:textId="77777777" w:rsidR="002C0BF9" w:rsidRPr="00B16E9E" w:rsidRDefault="002C0BF9" w:rsidP="002469E4">
      <w:pPr>
        <w:autoSpaceDE w:val="0"/>
        <w:autoSpaceDN w:val="0"/>
        <w:adjustRightInd w:val="0"/>
        <w:jc w:val="right"/>
        <w:rPr>
          <w:rFonts w:asciiTheme="majorHAnsi" w:hAnsiTheme="majorHAnsi" w:cstheme="majorHAnsi"/>
          <w:szCs w:val="24"/>
        </w:rPr>
      </w:pPr>
    </w:p>
    <w:p w14:paraId="4BB8B9B5" w14:textId="77777777" w:rsidR="002C0BF9" w:rsidRPr="00B16E9E" w:rsidRDefault="002C0BF9" w:rsidP="002469E4">
      <w:pPr>
        <w:autoSpaceDE w:val="0"/>
        <w:autoSpaceDN w:val="0"/>
        <w:adjustRightInd w:val="0"/>
        <w:jc w:val="right"/>
        <w:rPr>
          <w:rFonts w:asciiTheme="majorHAnsi" w:hAnsiTheme="majorHAnsi" w:cstheme="majorHAnsi"/>
          <w:szCs w:val="24"/>
        </w:rPr>
      </w:pPr>
    </w:p>
    <w:p w14:paraId="7496C62D" w14:textId="087736E0" w:rsidR="002C0BF9" w:rsidRPr="00B16E9E" w:rsidRDefault="002C0BF9" w:rsidP="00246A35">
      <w:pPr>
        <w:autoSpaceDE w:val="0"/>
        <w:autoSpaceDN w:val="0"/>
        <w:adjustRightInd w:val="0"/>
        <w:rPr>
          <w:rFonts w:asciiTheme="majorHAnsi" w:hAnsiTheme="majorHAnsi" w:cstheme="majorHAnsi"/>
          <w:szCs w:val="24"/>
        </w:rPr>
      </w:pPr>
    </w:p>
    <w:p w14:paraId="1C9114F1" w14:textId="77777777" w:rsidR="002469E4" w:rsidRPr="00B16E9E" w:rsidRDefault="002469E4" w:rsidP="002469E4">
      <w:pPr>
        <w:autoSpaceDE w:val="0"/>
        <w:autoSpaceDN w:val="0"/>
        <w:adjustRightInd w:val="0"/>
        <w:jc w:val="both"/>
        <w:rPr>
          <w:rFonts w:asciiTheme="majorHAnsi" w:hAnsiTheme="majorHAnsi" w:cstheme="majorHAnsi"/>
          <w:szCs w:val="24"/>
        </w:rPr>
      </w:pPr>
    </w:p>
    <w:sectPr w:rsidR="002469E4" w:rsidRPr="00B16E9E" w:rsidSect="00353F7F">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E1A3" w14:textId="77777777" w:rsidR="006F1F4F" w:rsidRDefault="006F1F4F">
      <w:pPr>
        <w:spacing w:line="240" w:lineRule="auto"/>
      </w:pPr>
      <w:r>
        <w:separator/>
      </w:r>
    </w:p>
  </w:endnote>
  <w:endnote w:type="continuationSeparator" w:id="0">
    <w:p w14:paraId="0C65DC1E" w14:textId="77777777" w:rsidR="006F1F4F" w:rsidRDefault="006F1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Arial Unicode M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Pro-Book">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DejaVu Sans Mono">
    <w:charset w:val="00"/>
    <w:family w:val="swiss"/>
    <w:pitch w:val="default"/>
  </w:font>
  <w:font w:name="ArialNarrow">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83507"/>
      <w:docPartObj>
        <w:docPartGallery w:val="Page Numbers (Bottom of Page)"/>
        <w:docPartUnique/>
      </w:docPartObj>
    </w:sdtPr>
    <w:sdtContent>
      <w:p w14:paraId="27327419" w14:textId="746830B0" w:rsidR="00163A56" w:rsidRDefault="00163A56">
        <w:pPr>
          <w:pStyle w:val="Stopka"/>
          <w:jc w:val="right"/>
        </w:pPr>
        <w:r>
          <w:fldChar w:fldCharType="begin"/>
        </w:r>
        <w:r>
          <w:instrText>PAGE   \* MERGEFORMAT</w:instrText>
        </w:r>
        <w:r>
          <w:fldChar w:fldCharType="separate"/>
        </w:r>
        <w:r>
          <w:t>2</w:t>
        </w:r>
        <w:r>
          <w:fldChar w:fldCharType="end"/>
        </w:r>
      </w:p>
    </w:sdtContent>
  </w:sdt>
  <w:p w14:paraId="7B95BDA6" w14:textId="77777777" w:rsidR="00163A56" w:rsidRDefault="00163A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CA47" w14:textId="77777777" w:rsidR="006F1F4F" w:rsidRDefault="006F1F4F">
      <w:pPr>
        <w:spacing w:line="240" w:lineRule="auto"/>
      </w:pPr>
      <w:r>
        <w:separator/>
      </w:r>
    </w:p>
  </w:footnote>
  <w:footnote w:type="continuationSeparator" w:id="0">
    <w:p w14:paraId="2C170AEA" w14:textId="77777777" w:rsidR="006F1F4F" w:rsidRDefault="006F1F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DE4E64"/>
    <w:lvl w:ilvl="0">
      <w:start w:val="1"/>
      <w:numFmt w:val="decimal"/>
      <w:pStyle w:val="WW-Tekstpodstawowywcity3"/>
      <w:lvlText w:val="%1."/>
      <w:lvlJc w:val="left"/>
      <w:pPr>
        <w:tabs>
          <w:tab w:val="num" w:pos="360"/>
        </w:tabs>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2B16613"/>
    <w:multiLevelType w:val="multilevel"/>
    <w:tmpl w:val="177A2688"/>
    <w:styleLink w:val="WW8Num39"/>
    <w:lvl w:ilvl="0">
      <w:start w:val="1"/>
      <w:numFmt w:val="lowerLetter"/>
      <w:lvlText w:val="%1)"/>
      <w:lvlJc w:val="left"/>
      <w:pPr>
        <w:ind w:left="720" w:hanging="360"/>
      </w:p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59B33C9"/>
    <w:multiLevelType w:val="multilevel"/>
    <w:tmpl w:val="2958681E"/>
    <w:styleLink w:val="Styl2"/>
    <w:lvl w:ilvl="0">
      <w:start w:val="8"/>
      <w:numFmt w:val="decimal"/>
      <w:lvlText w:val="%1."/>
      <w:lvlJc w:val="left"/>
      <w:pPr>
        <w:tabs>
          <w:tab w:val="num" w:pos="567"/>
        </w:tabs>
        <w:ind w:left="567" w:hanging="567"/>
      </w:pPr>
      <w:rPr>
        <w:rFonts w:cs="Times New Roman"/>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4."/>
      <w:lvlJc w:val="left"/>
      <w:pPr>
        <w:tabs>
          <w:tab w:val="num" w:pos="720"/>
        </w:tabs>
        <w:ind w:left="720" w:hanging="720"/>
      </w:pPr>
      <w:rPr>
        <w:rFonts w:ascii="Times New Roman" w:eastAsia="NSimSun" w:hAnsi="Times New Roman" w:cs="Times New Roman"/>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9" w15:restartNumberingAfterBreak="0">
    <w:nsid w:val="05F53CE5"/>
    <w:multiLevelType w:val="hybridMultilevel"/>
    <w:tmpl w:val="B82AC60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117597"/>
    <w:multiLevelType w:val="multilevel"/>
    <w:tmpl w:val="E06C2C6C"/>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4"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FB032B"/>
    <w:multiLevelType w:val="multilevel"/>
    <w:tmpl w:val="7416E1A6"/>
    <w:styleLink w:val="WW8Num6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6" w15:restartNumberingAfterBreak="0">
    <w:nsid w:val="0C1E7BD8"/>
    <w:multiLevelType w:val="multilevel"/>
    <w:tmpl w:val="C4F215DA"/>
    <w:styleLink w:val="WW8Num92"/>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7" w15:restartNumberingAfterBreak="0">
    <w:nsid w:val="0EC973B4"/>
    <w:multiLevelType w:val="multilevel"/>
    <w:tmpl w:val="3E18AE56"/>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8"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1D96930"/>
    <w:multiLevelType w:val="multilevel"/>
    <w:tmpl w:val="6330AE70"/>
    <w:styleLink w:val="WW8Num4"/>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30"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31"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5DD7D17"/>
    <w:multiLevelType w:val="multilevel"/>
    <w:tmpl w:val="AD865EE2"/>
    <w:lvl w:ilvl="0">
      <w:start w:val="1"/>
      <w:numFmt w:val="decimal"/>
      <w:lvlText w:val="%1)"/>
      <w:lvlJc w:val="left"/>
      <w:pPr>
        <w:ind w:left="2487" w:hanging="360"/>
      </w:pPr>
      <w:rPr>
        <w:rFonts w:ascii="Times New Roman" w:eastAsia="Times New Roman" w:hAnsi="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1C3137DD"/>
    <w:multiLevelType w:val="hybridMultilevel"/>
    <w:tmpl w:val="C70A6F5A"/>
    <w:lvl w:ilvl="0" w:tplc="04150011">
      <w:start w:val="1"/>
      <w:numFmt w:val="decimal"/>
      <w:lvlText w:val="%1)"/>
      <w:lvlJc w:val="left"/>
      <w:pPr>
        <w:tabs>
          <w:tab w:val="num" w:pos="720"/>
        </w:tabs>
        <w:ind w:left="720" w:hanging="360"/>
      </w:pPr>
      <w:rPr>
        <w:i w:val="0"/>
      </w:rPr>
    </w:lvl>
    <w:lvl w:ilvl="1" w:tplc="C2E426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21916B3D"/>
    <w:multiLevelType w:val="multilevel"/>
    <w:tmpl w:val="A72234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theme="majorHAnsi"/>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29095F"/>
    <w:multiLevelType w:val="multilevel"/>
    <w:tmpl w:val="5F00F1EE"/>
    <w:styleLink w:val="WW8Num7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39" w15:restartNumberingAfterBreak="0">
    <w:nsid w:val="23F47B91"/>
    <w:multiLevelType w:val="multilevel"/>
    <w:tmpl w:val="06483B10"/>
    <w:lvl w:ilvl="0">
      <w:start w:val="2"/>
      <w:numFmt w:val="decimal"/>
      <w:lvlText w:val="%1."/>
      <w:lvlJc w:val="left"/>
      <w:pPr>
        <w:tabs>
          <w:tab w:val="num" w:pos="360"/>
        </w:tabs>
        <w:ind w:left="36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5A5158"/>
    <w:multiLevelType w:val="multilevel"/>
    <w:tmpl w:val="DFF080EC"/>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41" w15:restartNumberingAfterBreak="0">
    <w:nsid w:val="298162E2"/>
    <w:multiLevelType w:val="multilevel"/>
    <w:tmpl w:val="68D63C7C"/>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2"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8A2781"/>
    <w:multiLevelType w:val="multilevel"/>
    <w:tmpl w:val="9788D810"/>
    <w:styleLink w:val="WW8Num17"/>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44" w15:restartNumberingAfterBreak="0">
    <w:nsid w:val="2BB9134B"/>
    <w:multiLevelType w:val="multilevel"/>
    <w:tmpl w:val="7D9AD9E2"/>
    <w:name w:val="WW8Num283"/>
    <w:lvl w:ilvl="0">
      <w:start w:val="3"/>
      <w:numFmt w:val="decimal"/>
      <w:lvlText w:val="%1."/>
      <w:lvlJc w:val="left"/>
      <w:pPr>
        <w:tabs>
          <w:tab w:val="num" w:pos="340"/>
        </w:tabs>
        <w:ind w:left="340" w:hanging="340"/>
      </w:pPr>
      <w:rPr>
        <w:rFonts w:hint="default"/>
      </w:rPr>
    </w:lvl>
    <w:lvl w:ilvl="1">
      <w:start w:val="1"/>
      <w:numFmt w:val="decimal"/>
      <w:lvlText w:val="%2)"/>
      <w:lvlJc w:val="left"/>
      <w:pPr>
        <w:tabs>
          <w:tab w:val="num" w:pos="700"/>
        </w:tabs>
        <w:ind w:left="700" w:hanging="360"/>
      </w:pPr>
      <w:rPr>
        <w:rFonts w:hint="default"/>
        <w:color w:val="auto"/>
      </w:rPr>
    </w:lvl>
    <w:lvl w:ilvl="2">
      <w:start w:val="1"/>
      <w:numFmt w:val="decimal"/>
      <w:lvlText w:val="%3."/>
      <w:lvlJc w:val="left"/>
      <w:pPr>
        <w:tabs>
          <w:tab w:val="num" w:pos="34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2C3A5D67"/>
    <w:multiLevelType w:val="hybridMultilevel"/>
    <w:tmpl w:val="1842FC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018CA5CE">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30503C81"/>
    <w:multiLevelType w:val="hybridMultilevel"/>
    <w:tmpl w:val="6B56413A"/>
    <w:lvl w:ilvl="0" w:tplc="99FE1218">
      <w:start w:val="1"/>
      <w:numFmt w:val="decimal"/>
      <w:lvlText w:val="%1)"/>
      <w:lvlJc w:val="left"/>
      <w:pPr>
        <w:ind w:left="759" w:hanging="360"/>
      </w:pPr>
    </w:lvl>
    <w:lvl w:ilvl="1" w:tplc="04150019">
      <w:start w:val="1"/>
      <w:numFmt w:val="lowerLetter"/>
      <w:lvlText w:val="%2."/>
      <w:lvlJc w:val="left"/>
      <w:pPr>
        <w:ind w:left="1479" w:hanging="360"/>
      </w:pPr>
    </w:lvl>
    <w:lvl w:ilvl="2" w:tplc="0415001B">
      <w:start w:val="1"/>
      <w:numFmt w:val="lowerRoman"/>
      <w:lvlText w:val="%3."/>
      <w:lvlJc w:val="right"/>
      <w:pPr>
        <w:ind w:left="2199" w:hanging="180"/>
      </w:pPr>
    </w:lvl>
    <w:lvl w:ilvl="3" w:tplc="0415000F">
      <w:start w:val="1"/>
      <w:numFmt w:val="decimal"/>
      <w:lvlText w:val="%4."/>
      <w:lvlJc w:val="left"/>
      <w:pPr>
        <w:ind w:left="2919" w:hanging="360"/>
      </w:pPr>
    </w:lvl>
    <w:lvl w:ilvl="4" w:tplc="04150019">
      <w:start w:val="1"/>
      <w:numFmt w:val="lowerLetter"/>
      <w:lvlText w:val="%5."/>
      <w:lvlJc w:val="left"/>
      <w:pPr>
        <w:ind w:left="3639" w:hanging="360"/>
      </w:pPr>
    </w:lvl>
    <w:lvl w:ilvl="5" w:tplc="0415001B">
      <w:start w:val="1"/>
      <w:numFmt w:val="lowerRoman"/>
      <w:lvlText w:val="%6."/>
      <w:lvlJc w:val="right"/>
      <w:pPr>
        <w:ind w:left="4359" w:hanging="180"/>
      </w:pPr>
    </w:lvl>
    <w:lvl w:ilvl="6" w:tplc="0415000F">
      <w:start w:val="1"/>
      <w:numFmt w:val="decimal"/>
      <w:lvlText w:val="%7."/>
      <w:lvlJc w:val="left"/>
      <w:pPr>
        <w:ind w:left="5079" w:hanging="360"/>
      </w:pPr>
    </w:lvl>
    <w:lvl w:ilvl="7" w:tplc="04150019">
      <w:start w:val="1"/>
      <w:numFmt w:val="lowerLetter"/>
      <w:lvlText w:val="%8."/>
      <w:lvlJc w:val="left"/>
      <w:pPr>
        <w:ind w:left="5799" w:hanging="360"/>
      </w:pPr>
    </w:lvl>
    <w:lvl w:ilvl="8" w:tplc="0415001B">
      <w:start w:val="1"/>
      <w:numFmt w:val="lowerRoman"/>
      <w:lvlText w:val="%9."/>
      <w:lvlJc w:val="right"/>
      <w:pPr>
        <w:ind w:left="6519" w:hanging="180"/>
      </w:pPr>
    </w:lvl>
  </w:abstractNum>
  <w:abstractNum w:abstractNumId="50"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3767928"/>
    <w:multiLevelType w:val="multilevel"/>
    <w:tmpl w:val="D2B621CE"/>
    <w:lvl w:ilvl="0">
      <w:start w:val="11"/>
      <w:numFmt w:val="decimal"/>
      <w:lvlText w:val="%1."/>
      <w:lvlJc w:val="left"/>
      <w:pPr>
        <w:ind w:left="1353"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2" w15:restartNumberingAfterBreak="0">
    <w:nsid w:val="364D5E8D"/>
    <w:multiLevelType w:val="hybridMultilevel"/>
    <w:tmpl w:val="FEA229E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373C2AFA"/>
    <w:multiLevelType w:val="hybridMultilevel"/>
    <w:tmpl w:val="88F469E0"/>
    <w:lvl w:ilvl="0" w:tplc="1DFE1D32">
      <w:start w:val="1"/>
      <w:numFmt w:val="decimal"/>
      <w:lvlText w:val="%1)"/>
      <w:lvlJc w:val="left"/>
      <w:pPr>
        <w:ind w:left="786" w:hanging="360"/>
      </w:pPr>
      <w:rPr>
        <w:rFonts w:ascii="Cambria" w:hAnsi="Cambria"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389A2C7A"/>
    <w:multiLevelType w:val="multilevel"/>
    <w:tmpl w:val="80420822"/>
    <w:lvl w:ilvl="0">
      <w:start w:val="1"/>
      <w:numFmt w:val="decimal"/>
      <w:lvlText w:val="%1."/>
      <w:lvlJc w:val="left"/>
      <w:pPr>
        <w:ind w:left="3780" w:hanging="360"/>
      </w:pPr>
    </w:lvl>
    <w:lvl w:ilvl="1" w:tentative="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tentative="1">
      <w:start w:val="1"/>
      <w:numFmt w:val="lowerLetter"/>
      <w:lvlText w:val="%5."/>
      <w:lvlJc w:val="left"/>
      <w:pPr>
        <w:ind w:left="6660" w:hanging="360"/>
      </w:pPr>
    </w:lvl>
    <w:lvl w:ilvl="5" w:tentative="1">
      <w:start w:val="1"/>
      <w:numFmt w:val="lowerRoman"/>
      <w:lvlText w:val="%6."/>
      <w:lvlJc w:val="right"/>
      <w:pPr>
        <w:ind w:left="7380" w:hanging="180"/>
      </w:pPr>
    </w:lvl>
    <w:lvl w:ilvl="6" w:tentative="1">
      <w:start w:val="1"/>
      <w:numFmt w:val="decimal"/>
      <w:lvlText w:val="%7."/>
      <w:lvlJc w:val="left"/>
      <w:pPr>
        <w:ind w:left="8100" w:hanging="360"/>
      </w:pPr>
    </w:lvl>
    <w:lvl w:ilvl="7" w:tentative="1">
      <w:start w:val="1"/>
      <w:numFmt w:val="lowerLetter"/>
      <w:lvlText w:val="%8."/>
      <w:lvlJc w:val="left"/>
      <w:pPr>
        <w:ind w:left="8820" w:hanging="360"/>
      </w:pPr>
    </w:lvl>
    <w:lvl w:ilvl="8" w:tentative="1">
      <w:start w:val="1"/>
      <w:numFmt w:val="lowerRoman"/>
      <w:lvlText w:val="%9."/>
      <w:lvlJc w:val="right"/>
      <w:pPr>
        <w:ind w:left="9540" w:hanging="180"/>
      </w:pPr>
    </w:lvl>
  </w:abstractNum>
  <w:abstractNum w:abstractNumId="55"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B3E0291"/>
    <w:multiLevelType w:val="multilevel"/>
    <w:tmpl w:val="53263B7C"/>
    <w:styleLink w:val="WW8Num18"/>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57" w15:restartNumberingAfterBreak="0">
    <w:nsid w:val="3BBE1BFA"/>
    <w:multiLevelType w:val="multilevel"/>
    <w:tmpl w:val="ED824988"/>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8"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9" w15:restartNumberingAfterBreak="0">
    <w:nsid w:val="3DA227B8"/>
    <w:multiLevelType w:val="multilevel"/>
    <w:tmpl w:val="82BCD994"/>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60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60" w15:restartNumberingAfterBreak="0">
    <w:nsid w:val="3EB3083B"/>
    <w:multiLevelType w:val="multilevel"/>
    <w:tmpl w:val="D7F08E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3F38018E"/>
    <w:multiLevelType w:val="multilevel"/>
    <w:tmpl w:val="876A4D0A"/>
    <w:styleLink w:val="WW8Num151"/>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62"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3" w15:restartNumberingAfterBreak="0">
    <w:nsid w:val="3FAC5DC9"/>
    <w:multiLevelType w:val="hybridMultilevel"/>
    <w:tmpl w:val="5900D14C"/>
    <w:lvl w:ilvl="0" w:tplc="9C0AA32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1A4B0A"/>
    <w:multiLevelType w:val="multilevel"/>
    <w:tmpl w:val="26225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1494EF4"/>
    <w:multiLevelType w:val="hybridMultilevel"/>
    <w:tmpl w:val="CC883C2C"/>
    <w:lvl w:ilvl="0" w:tplc="CDB8C770">
      <w:start w:val="1"/>
      <w:numFmt w:val="decimal"/>
      <w:lvlText w:val="%1."/>
      <w:lvlJc w:val="left"/>
      <w:pPr>
        <w:ind w:left="720" w:hanging="360"/>
      </w:pPr>
      <w:rPr>
        <w:rFonts w:ascii="Cambria" w:eastAsia="Times New Roman" w:hAnsi="Cambria"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56F1E"/>
    <w:multiLevelType w:val="hybridMultilevel"/>
    <w:tmpl w:val="C4DCD774"/>
    <w:lvl w:ilvl="0" w:tplc="0FD00C8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E928FE"/>
    <w:multiLevelType w:val="multilevel"/>
    <w:tmpl w:val="9A449A54"/>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68" w15:restartNumberingAfterBreak="0">
    <w:nsid w:val="44AD5DC3"/>
    <w:multiLevelType w:val="multilevel"/>
    <w:tmpl w:val="9426DFCE"/>
    <w:styleLink w:val="WW8Num15"/>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69"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485F2ADA"/>
    <w:multiLevelType w:val="multilevel"/>
    <w:tmpl w:val="76BED278"/>
    <w:lvl w:ilvl="0">
      <w:start w:val="1"/>
      <w:numFmt w:val="decimal"/>
      <w:lvlText w:val="%1."/>
      <w:lvlJc w:val="left"/>
      <w:pPr>
        <w:ind w:left="469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48C31CD5"/>
    <w:multiLevelType w:val="hybridMultilevel"/>
    <w:tmpl w:val="9BFC7CC2"/>
    <w:styleLink w:val="WWNum1021"/>
    <w:lvl w:ilvl="0" w:tplc="FFFFFFFF">
      <w:start w:val="1"/>
      <w:numFmt w:val="lowerLetter"/>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15:restartNumberingAfterBreak="0">
    <w:nsid w:val="4B414692"/>
    <w:multiLevelType w:val="multilevel"/>
    <w:tmpl w:val="EE7A4D2C"/>
    <w:lvl w:ilvl="0">
      <w:start w:val="1"/>
      <w:numFmt w:val="decimal"/>
      <w:lvlText w:val="%1."/>
      <w:lvlJc w:val="left"/>
      <w:pPr>
        <w:ind w:left="360" w:hanging="360"/>
      </w:pPr>
      <w:rPr>
        <w:rFonts w:ascii="Arial" w:eastAsia="Arial" w:hAnsi="Arial" w:cs="Arial"/>
        <w:b w:val="0"/>
        <w:bCs/>
        <w:sz w:val="20"/>
        <w:szCs w:val="20"/>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F621C59"/>
    <w:multiLevelType w:val="hybridMultilevel"/>
    <w:tmpl w:val="B5F03AA4"/>
    <w:lvl w:ilvl="0" w:tplc="13283588">
      <w:start w:val="1"/>
      <w:numFmt w:val="decimal"/>
      <w:lvlText w:val="%1."/>
      <w:lvlJc w:val="left"/>
      <w:pPr>
        <w:ind w:left="435" w:hanging="435"/>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6"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1BE3753"/>
    <w:multiLevelType w:val="hybridMultilevel"/>
    <w:tmpl w:val="772EBC72"/>
    <w:lvl w:ilvl="0" w:tplc="A844D8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2C58F3"/>
    <w:multiLevelType w:val="multilevel"/>
    <w:tmpl w:val="787CB4EA"/>
    <w:styleLink w:val="WW8Num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79" w15:restartNumberingAfterBreak="0">
    <w:nsid w:val="5492263F"/>
    <w:multiLevelType w:val="multilevel"/>
    <w:tmpl w:val="01B2637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0"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1" w15:restartNumberingAfterBreak="0">
    <w:nsid w:val="55F43F3A"/>
    <w:multiLevelType w:val="hybridMultilevel"/>
    <w:tmpl w:val="23889E7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5108FB"/>
    <w:multiLevelType w:val="multilevel"/>
    <w:tmpl w:val="648CC5F2"/>
    <w:styleLink w:val="WW8Num17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83" w15:restartNumberingAfterBreak="0">
    <w:nsid w:val="596259C3"/>
    <w:multiLevelType w:val="multilevel"/>
    <w:tmpl w:val="8C5083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5A070C8D"/>
    <w:multiLevelType w:val="hybridMultilevel"/>
    <w:tmpl w:val="F7DE9B3C"/>
    <w:lvl w:ilvl="0" w:tplc="50BA4B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5A787111"/>
    <w:multiLevelType w:val="multilevel"/>
    <w:tmpl w:val="EBC6CB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 w15:restartNumberingAfterBreak="0">
    <w:nsid w:val="5BCA25B1"/>
    <w:multiLevelType w:val="multilevel"/>
    <w:tmpl w:val="0EC6070C"/>
    <w:styleLink w:val="WW8Num10"/>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87" w15:restartNumberingAfterBreak="0">
    <w:nsid w:val="5F5F0DF1"/>
    <w:multiLevelType w:val="multilevel"/>
    <w:tmpl w:val="28E407E8"/>
    <w:styleLink w:val="WW8Num121"/>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9" w15:restartNumberingAfterBreak="0">
    <w:nsid w:val="603F0F6F"/>
    <w:multiLevelType w:val="hybridMultilevel"/>
    <w:tmpl w:val="8988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7573D9"/>
    <w:multiLevelType w:val="hybridMultilevel"/>
    <w:tmpl w:val="A6E8958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3" w15:restartNumberingAfterBreak="0">
    <w:nsid w:val="672D7D1D"/>
    <w:multiLevelType w:val="multilevel"/>
    <w:tmpl w:val="2958681E"/>
    <w:numStyleLink w:val="Styl2"/>
  </w:abstractNum>
  <w:abstractNum w:abstractNumId="94" w15:restartNumberingAfterBreak="0">
    <w:nsid w:val="69966C6B"/>
    <w:multiLevelType w:val="multilevel"/>
    <w:tmpl w:val="10282514"/>
    <w:styleLink w:val="WW8Num9"/>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7" w15:restartNumberingAfterBreak="0">
    <w:nsid w:val="6BED2297"/>
    <w:multiLevelType w:val="hybridMultilevel"/>
    <w:tmpl w:val="6C14B31E"/>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00" w15:restartNumberingAfterBreak="0">
    <w:nsid w:val="6EA62BBB"/>
    <w:multiLevelType w:val="multilevel"/>
    <w:tmpl w:val="C3785144"/>
    <w:styleLink w:val="WW8Num16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1" w15:restartNumberingAfterBreak="0">
    <w:nsid w:val="6FBF5293"/>
    <w:multiLevelType w:val="hybridMultilevel"/>
    <w:tmpl w:val="2DF0BAC0"/>
    <w:lvl w:ilvl="0" w:tplc="8B5016B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FD7C042A">
      <w:start w:val="1"/>
      <w:numFmt w:val="decimal"/>
      <w:lvlText w:val="%2)"/>
      <w:lvlJc w:val="left"/>
      <w:pPr>
        <w:tabs>
          <w:tab w:val="num" w:pos="1440"/>
        </w:tabs>
        <w:ind w:left="1440" w:hanging="360"/>
      </w:pPr>
      <w:rPr>
        <w:rFonts w:ascii="Verdana" w:eastAsia="Times New Roman" w:hAnsi="Verdana" w:cs="Calibri" w:hint="default"/>
        <w:b w:val="0"/>
        <w:i w:val="0"/>
        <w:color w:val="auto"/>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718E1269"/>
    <w:multiLevelType w:val="hybridMultilevel"/>
    <w:tmpl w:val="2AA21076"/>
    <w:lvl w:ilvl="0" w:tplc="E0940C92">
      <w:start w:val="1"/>
      <w:numFmt w:val="decimal"/>
      <w:lvlText w:val="%1."/>
      <w:lvlJc w:val="left"/>
      <w:pPr>
        <w:tabs>
          <w:tab w:val="num" w:pos="734"/>
        </w:tabs>
        <w:ind w:left="734" w:hanging="360"/>
      </w:pPr>
      <w:rPr>
        <w:rFonts w:hint="default"/>
        <w:b w:val="0"/>
      </w:rPr>
    </w:lvl>
    <w:lvl w:ilvl="1" w:tplc="5784D228">
      <w:start w:val="1"/>
      <w:numFmt w:val="decimal"/>
      <w:lvlText w:val="%2)"/>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1F9371F"/>
    <w:multiLevelType w:val="multilevel"/>
    <w:tmpl w:val="D020D488"/>
    <w:styleLink w:val="WW8Num18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05"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06" w15:restartNumberingAfterBreak="0">
    <w:nsid w:val="761B2A4D"/>
    <w:multiLevelType w:val="multilevel"/>
    <w:tmpl w:val="235E0F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78814D5A"/>
    <w:multiLevelType w:val="multilevel"/>
    <w:tmpl w:val="922064D2"/>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09"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C324E67"/>
    <w:multiLevelType w:val="hybridMultilevel"/>
    <w:tmpl w:val="869801CE"/>
    <w:lvl w:ilvl="0" w:tplc="FFFFFFFF">
      <w:start w:val="1"/>
      <w:numFmt w:val="decimal"/>
      <w:lvlText w:val="%1)"/>
      <w:lvlJc w:val="left"/>
      <w:pPr>
        <w:ind w:left="786" w:hanging="360"/>
      </w:pPr>
      <w:rPr>
        <w:rFonts w:hint="default"/>
        <w:i/>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1" w15:restartNumberingAfterBreak="0">
    <w:nsid w:val="7C7616E0"/>
    <w:multiLevelType w:val="multilevel"/>
    <w:tmpl w:val="BC1E43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2" w15:restartNumberingAfterBreak="0">
    <w:nsid w:val="7CE53082"/>
    <w:multiLevelType w:val="multilevel"/>
    <w:tmpl w:val="4C2CC5C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13" w15:restartNumberingAfterBreak="0">
    <w:nsid w:val="7D213B62"/>
    <w:multiLevelType w:val="multilevel"/>
    <w:tmpl w:val="B9C089CE"/>
    <w:styleLink w:val="WW8Num8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14" w15:restartNumberingAfterBreak="0">
    <w:nsid w:val="7E3E6ED2"/>
    <w:multiLevelType w:val="hybridMultilevel"/>
    <w:tmpl w:val="86B8D2DE"/>
    <w:lvl w:ilvl="0" w:tplc="15C0AE7A">
      <w:start w:val="1"/>
      <w:numFmt w:val="decimal"/>
      <w:lvlText w:val="%1."/>
      <w:lvlJc w:val="left"/>
      <w:pPr>
        <w:tabs>
          <w:tab w:val="num" w:pos="720"/>
        </w:tabs>
        <w:ind w:left="720" w:hanging="360"/>
      </w:pPr>
      <w:rPr>
        <w:i w:val="0"/>
      </w:rPr>
    </w:lvl>
    <w:lvl w:ilvl="1" w:tplc="C2E426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E6B19A2"/>
    <w:multiLevelType w:val="hybridMultilevel"/>
    <w:tmpl w:val="8932C04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720" w:firstLine="0"/>
      </w:pPr>
      <w:rPr>
        <w:rFonts w:ascii="Cambria" w:hAnsi="Cambria" w:cs="Times New Roman" w:hint="default"/>
        <w:sz w:val="22"/>
        <w:szCs w:val="22"/>
      </w:rPr>
    </w:lvl>
    <w:lvl w:ilvl="2" w:tplc="FFFFFFFF">
      <w:start w:val="1"/>
      <w:numFmt w:val="decimal"/>
      <w:lvlText w:val="%3)"/>
      <w:lvlJc w:val="left"/>
      <w:pPr>
        <w:tabs>
          <w:tab w:val="num" w:pos="1980"/>
        </w:tabs>
        <w:ind w:left="1620" w:firstLine="0"/>
      </w:pPr>
      <w:rPr>
        <w:rFonts w:ascii="Times New Roman" w:hAnsi="Times New Roman" w:cs="Times New Roman"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7F577918"/>
    <w:multiLevelType w:val="multilevel"/>
    <w:tmpl w:val="5B6A7A76"/>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180" w:hanging="360"/>
      </w:pPr>
      <w:rPr>
        <w:rFonts w:asciiTheme="majorHAnsi" w:hAnsiTheme="majorHAnsi" w:cstheme="majorHAnsi" w:hint="default"/>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15:restartNumberingAfterBreak="0">
    <w:nsid w:val="7F6813DD"/>
    <w:multiLevelType w:val="multilevel"/>
    <w:tmpl w:val="660C7A82"/>
    <w:styleLink w:val="WW8Num12"/>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06333274">
    <w:abstractNumId w:val="107"/>
  </w:num>
  <w:num w:numId="2" w16cid:durableId="2110151127">
    <w:abstractNumId w:val="76"/>
  </w:num>
  <w:num w:numId="3" w16cid:durableId="540169445">
    <w:abstractNumId w:val="46"/>
  </w:num>
  <w:num w:numId="4" w16cid:durableId="434521604">
    <w:abstractNumId w:val="116"/>
  </w:num>
  <w:num w:numId="5" w16cid:durableId="2043820689">
    <w:abstractNumId w:val="47"/>
  </w:num>
  <w:num w:numId="6" w16cid:durableId="760376541">
    <w:abstractNumId w:val="96"/>
  </w:num>
  <w:num w:numId="7" w16cid:durableId="1381058203">
    <w:abstractNumId w:val="58"/>
  </w:num>
  <w:num w:numId="8" w16cid:durableId="1199781291">
    <w:abstractNumId w:val="80"/>
  </w:num>
  <w:num w:numId="9" w16cid:durableId="8063854">
    <w:abstractNumId w:val="36"/>
  </w:num>
  <w:num w:numId="10" w16cid:durableId="1024356710">
    <w:abstractNumId w:val="31"/>
  </w:num>
  <w:num w:numId="11" w16cid:durableId="672686472">
    <w:abstractNumId w:val="69"/>
  </w:num>
  <w:num w:numId="12" w16cid:durableId="888028073">
    <w:abstractNumId w:val="28"/>
  </w:num>
  <w:num w:numId="13" w16cid:durableId="1617785772">
    <w:abstractNumId w:val="102"/>
  </w:num>
  <w:num w:numId="14" w16cid:durableId="98642408">
    <w:abstractNumId w:val="88"/>
  </w:num>
  <w:num w:numId="15" w16cid:durableId="926697361">
    <w:abstractNumId w:val="50"/>
  </w:num>
  <w:num w:numId="16" w16cid:durableId="1459642817">
    <w:abstractNumId w:val="75"/>
  </w:num>
  <w:num w:numId="17" w16cid:durableId="523985455">
    <w:abstractNumId w:val="55"/>
  </w:num>
  <w:num w:numId="18" w16cid:durableId="947080557">
    <w:abstractNumId w:val="92"/>
  </w:num>
  <w:num w:numId="19" w16cid:durableId="1259630949">
    <w:abstractNumId w:val="34"/>
  </w:num>
  <w:num w:numId="20" w16cid:durableId="171342645">
    <w:abstractNumId w:val="15"/>
  </w:num>
  <w:num w:numId="21" w16cid:durableId="1762602762">
    <w:abstractNumId w:val="109"/>
  </w:num>
  <w:num w:numId="22" w16cid:durableId="1940067762">
    <w:abstractNumId w:val="48"/>
  </w:num>
  <w:num w:numId="23" w16cid:durableId="1619874907">
    <w:abstractNumId w:val="72"/>
  </w:num>
  <w:num w:numId="24" w16cid:durableId="455299279">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222446058">
    <w:abstractNumId w:val="22"/>
  </w:num>
  <w:num w:numId="26" w16cid:durableId="1277252044">
    <w:abstractNumId w:val="73"/>
  </w:num>
  <w:num w:numId="27" w16cid:durableId="179635438">
    <w:abstractNumId w:val="24"/>
  </w:num>
  <w:num w:numId="28" w16cid:durableId="388501565">
    <w:abstractNumId w:val="42"/>
  </w:num>
  <w:num w:numId="29" w16cid:durableId="1606230811">
    <w:abstractNumId w:val="98"/>
  </w:num>
  <w:num w:numId="30" w16cid:durableId="706686293">
    <w:abstractNumId w:val="90"/>
  </w:num>
  <w:num w:numId="31" w16cid:durableId="944575937">
    <w:abstractNumId w:val="111"/>
  </w:num>
  <w:num w:numId="32" w16cid:durableId="399837347">
    <w:abstractNumId w:val="17"/>
  </w:num>
  <w:num w:numId="33" w16cid:durableId="1533614895">
    <w:abstractNumId w:val="21"/>
  </w:num>
  <w:num w:numId="34" w16cid:durableId="631785427">
    <w:abstractNumId w:val="105"/>
  </w:num>
  <w:num w:numId="35" w16cid:durableId="642389906">
    <w:abstractNumId w:val="30"/>
  </w:num>
  <w:num w:numId="36" w16cid:durableId="1250306972">
    <w:abstractNumId w:val="0"/>
  </w:num>
  <w:num w:numId="37" w16cid:durableId="1698500705">
    <w:abstractNumId w:val="95"/>
  </w:num>
  <w:num w:numId="38" w16cid:durableId="166331731">
    <w:abstractNumId w:val="59"/>
  </w:num>
  <w:num w:numId="39" w16cid:durableId="911550417">
    <w:abstractNumId w:val="51"/>
  </w:num>
  <w:num w:numId="40" w16cid:durableId="370881021">
    <w:abstractNumId w:val="91"/>
  </w:num>
  <w:num w:numId="41" w16cid:durableId="1883207575">
    <w:abstractNumId w:val="70"/>
  </w:num>
  <w:num w:numId="42" w16cid:durableId="14500059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4937703">
    <w:abstractNumId w:val="79"/>
  </w:num>
  <w:num w:numId="44" w16cid:durableId="158230062">
    <w:abstractNumId w:val="64"/>
  </w:num>
  <w:num w:numId="45" w16cid:durableId="1353920560">
    <w:abstractNumId w:val="81"/>
  </w:num>
  <w:num w:numId="46" w16cid:durableId="1307468555">
    <w:abstractNumId w:val="66"/>
  </w:num>
  <w:num w:numId="47" w16cid:durableId="870724868">
    <w:abstractNumId w:val="89"/>
  </w:num>
  <w:num w:numId="48" w16cid:durableId="315913093">
    <w:abstractNumId w:val="19"/>
  </w:num>
  <w:num w:numId="49" w16cid:durableId="245578565">
    <w:abstractNumId w:val="106"/>
  </w:num>
  <w:num w:numId="50" w16cid:durableId="601257368">
    <w:abstractNumId w:val="93"/>
  </w:num>
  <w:num w:numId="51" w16cid:durableId="397435475">
    <w:abstractNumId w:val="71"/>
  </w:num>
  <w:num w:numId="52" w16cid:durableId="332951037">
    <w:abstractNumId w:val="23"/>
  </w:num>
  <w:num w:numId="53" w16cid:durableId="576013072">
    <w:abstractNumId w:val="67"/>
  </w:num>
  <w:num w:numId="54" w16cid:durableId="1147091938">
    <w:abstractNumId w:val="27"/>
  </w:num>
  <w:num w:numId="55" w16cid:durableId="1127551742">
    <w:abstractNumId w:val="117"/>
  </w:num>
  <w:num w:numId="56" w16cid:durableId="1145241957">
    <w:abstractNumId w:val="43"/>
  </w:num>
  <w:num w:numId="57" w16cid:durableId="167213354">
    <w:abstractNumId w:val="68"/>
  </w:num>
  <w:num w:numId="58" w16cid:durableId="1343119276">
    <w:abstractNumId w:val="56"/>
  </w:num>
  <w:num w:numId="59" w16cid:durableId="1982147492">
    <w:abstractNumId w:val="41"/>
  </w:num>
  <w:num w:numId="60" w16cid:durableId="919870543">
    <w:abstractNumId w:val="94"/>
  </w:num>
  <w:num w:numId="61" w16cid:durableId="47842339">
    <w:abstractNumId w:val="45"/>
  </w:num>
  <w:num w:numId="62" w16cid:durableId="751242111">
    <w:abstractNumId w:val="16"/>
  </w:num>
  <w:num w:numId="63" w16cid:durableId="1202130620">
    <w:abstractNumId w:val="12"/>
  </w:num>
  <w:num w:numId="64" w16cid:durableId="1836604383">
    <w:abstractNumId w:val="110"/>
  </w:num>
  <w:num w:numId="65" w16cid:durableId="8383527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23885524">
    <w:abstractNumId w:val="32"/>
  </w:num>
  <w:num w:numId="67" w16cid:durableId="183369886">
    <w:abstractNumId w:val="57"/>
  </w:num>
  <w:num w:numId="68" w16cid:durableId="15612063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93751913">
    <w:abstractNumId w:val="77"/>
  </w:num>
  <w:num w:numId="70" w16cid:durableId="757023680">
    <w:abstractNumId w:val="54"/>
  </w:num>
  <w:num w:numId="71" w16cid:durableId="244344344">
    <w:abstractNumId w:val="60"/>
  </w:num>
  <w:num w:numId="72" w16cid:durableId="1067340619">
    <w:abstractNumId w:val="112"/>
  </w:num>
  <w:num w:numId="73" w16cid:durableId="973290374">
    <w:abstractNumId w:val="83"/>
  </w:num>
  <w:num w:numId="74" w16cid:durableId="399526233">
    <w:abstractNumId w:val="85"/>
  </w:num>
  <w:num w:numId="75" w16cid:durableId="2029485156">
    <w:abstractNumId w:val="37"/>
  </w:num>
  <w:num w:numId="76" w16cid:durableId="1173111416">
    <w:abstractNumId w:val="63"/>
  </w:num>
  <w:num w:numId="77" w16cid:durableId="547373917">
    <w:abstractNumId w:val="18"/>
  </w:num>
  <w:num w:numId="78" w16cid:durableId="2113435390">
    <w:abstractNumId w:val="97"/>
  </w:num>
  <w:num w:numId="79" w16cid:durableId="578177726">
    <w:abstractNumId w:val="86"/>
  </w:num>
  <w:num w:numId="80" w16cid:durableId="829445173">
    <w:abstractNumId w:val="87"/>
  </w:num>
  <w:num w:numId="81" w16cid:durableId="1973513805">
    <w:abstractNumId w:val="82"/>
  </w:num>
  <w:num w:numId="82" w16cid:durableId="188882516">
    <w:abstractNumId w:val="61"/>
  </w:num>
  <w:num w:numId="83" w16cid:durableId="90004990">
    <w:abstractNumId w:val="104"/>
  </w:num>
  <w:num w:numId="84" w16cid:durableId="293757250">
    <w:abstractNumId w:val="100"/>
  </w:num>
  <w:num w:numId="85" w16cid:durableId="335689541">
    <w:abstractNumId w:val="108"/>
  </w:num>
  <w:num w:numId="86" w16cid:durableId="1686593342">
    <w:abstractNumId w:val="29"/>
  </w:num>
  <w:num w:numId="87" w16cid:durableId="1792703241">
    <w:abstractNumId w:val="78"/>
  </w:num>
  <w:num w:numId="88" w16cid:durableId="210773350">
    <w:abstractNumId w:val="25"/>
  </w:num>
  <w:num w:numId="89" w16cid:durableId="555580226">
    <w:abstractNumId w:val="38"/>
  </w:num>
  <w:num w:numId="90" w16cid:durableId="1994329655">
    <w:abstractNumId w:val="113"/>
  </w:num>
  <w:num w:numId="91" w16cid:durableId="228346078">
    <w:abstractNumId w:val="26"/>
  </w:num>
  <w:num w:numId="92" w16cid:durableId="1557356332">
    <w:abstractNumId w:val="62"/>
  </w:num>
  <w:num w:numId="93" w16cid:durableId="1327628289">
    <w:abstractNumId w:val="0"/>
    <w:lvlOverride w:ilvl="0">
      <w:startOverride w:val="1"/>
    </w:lvlOverride>
  </w:num>
  <w:num w:numId="94" w16cid:durableId="684944217">
    <w:abstractNumId w:val="40"/>
  </w:num>
  <w:num w:numId="95" w16cid:durableId="1602177848">
    <w:abstractNumId w:val="0"/>
  </w:num>
  <w:num w:numId="96" w16cid:durableId="1565799287">
    <w:abstractNumId w:val="1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201699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6846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17493800">
    <w:abstractNumId w:val="39"/>
  </w:num>
  <w:num w:numId="100" w16cid:durableId="2056924110">
    <w:abstractNumId w:val="49"/>
  </w:num>
  <w:num w:numId="101" w16cid:durableId="692806000">
    <w:abstractNumId w:val="53"/>
  </w:num>
  <w:num w:numId="102" w16cid:durableId="1550845230">
    <w:abstractNumId w:val="52"/>
  </w:num>
  <w:num w:numId="103" w16cid:durableId="1329358848">
    <w:abstractNumId w:val="74"/>
  </w:num>
  <w:num w:numId="104" w16cid:durableId="962417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89182790">
    <w:abstractNumId w:val="33"/>
  </w:num>
  <w:num w:numId="106" w16cid:durableId="459148561">
    <w:abstractNumId w:val="10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330C"/>
    <w:rsid w:val="00006C07"/>
    <w:rsid w:val="00007D2A"/>
    <w:rsid w:val="00013ED1"/>
    <w:rsid w:val="000145C6"/>
    <w:rsid w:val="00014697"/>
    <w:rsid w:val="00014A16"/>
    <w:rsid w:val="00016E21"/>
    <w:rsid w:val="000235E7"/>
    <w:rsid w:val="00024331"/>
    <w:rsid w:val="000266F3"/>
    <w:rsid w:val="0002772E"/>
    <w:rsid w:val="0003013F"/>
    <w:rsid w:val="00033B78"/>
    <w:rsid w:val="00035A0C"/>
    <w:rsid w:val="00037031"/>
    <w:rsid w:val="00041366"/>
    <w:rsid w:val="00042579"/>
    <w:rsid w:val="00043E11"/>
    <w:rsid w:val="00051808"/>
    <w:rsid w:val="00051C31"/>
    <w:rsid w:val="00052E05"/>
    <w:rsid w:val="00053B43"/>
    <w:rsid w:val="0005403F"/>
    <w:rsid w:val="000542AE"/>
    <w:rsid w:val="00054503"/>
    <w:rsid w:val="00055437"/>
    <w:rsid w:val="00057C9E"/>
    <w:rsid w:val="0006083C"/>
    <w:rsid w:val="00061533"/>
    <w:rsid w:val="0006272A"/>
    <w:rsid w:val="000634FE"/>
    <w:rsid w:val="0006360A"/>
    <w:rsid w:val="000650EC"/>
    <w:rsid w:val="00070158"/>
    <w:rsid w:val="00070D55"/>
    <w:rsid w:val="00071C8D"/>
    <w:rsid w:val="0007200F"/>
    <w:rsid w:val="00072B13"/>
    <w:rsid w:val="0007508D"/>
    <w:rsid w:val="00075C2D"/>
    <w:rsid w:val="00075E49"/>
    <w:rsid w:val="00080222"/>
    <w:rsid w:val="00081BE5"/>
    <w:rsid w:val="00082942"/>
    <w:rsid w:val="00083152"/>
    <w:rsid w:val="000838A7"/>
    <w:rsid w:val="000852A0"/>
    <w:rsid w:val="00090253"/>
    <w:rsid w:val="00093508"/>
    <w:rsid w:val="00093577"/>
    <w:rsid w:val="00093DD0"/>
    <w:rsid w:val="00094E7E"/>
    <w:rsid w:val="00095333"/>
    <w:rsid w:val="00095B7C"/>
    <w:rsid w:val="0009686A"/>
    <w:rsid w:val="000A103E"/>
    <w:rsid w:val="000A138E"/>
    <w:rsid w:val="000A3819"/>
    <w:rsid w:val="000A4B21"/>
    <w:rsid w:val="000A4EA7"/>
    <w:rsid w:val="000B244D"/>
    <w:rsid w:val="000B25F8"/>
    <w:rsid w:val="000B2829"/>
    <w:rsid w:val="000B71CE"/>
    <w:rsid w:val="000B7289"/>
    <w:rsid w:val="000C0511"/>
    <w:rsid w:val="000C5048"/>
    <w:rsid w:val="000D3839"/>
    <w:rsid w:val="000D3B1A"/>
    <w:rsid w:val="000D4857"/>
    <w:rsid w:val="000D63E4"/>
    <w:rsid w:val="000E02EC"/>
    <w:rsid w:val="000E2E4D"/>
    <w:rsid w:val="000E33C7"/>
    <w:rsid w:val="000E54DD"/>
    <w:rsid w:val="000E5D40"/>
    <w:rsid w:val="000E6688"/>
    <w:rsid w:val="000E7868"/>
    <w:rsid w:val="000E7E4F"/>
    <w:rsid w:val="000F0F47"/>
    <w:rsid w:val="000F0F63"/>
    <w:rsid w:val="000F2629"/>
    <w:rsid w:val="000F32CA"/>
    <w:rsid w:val="000F39CE"/>
    <w:rsid w:val="000F3E1E"/>
    <w:rsid w:val="000F4A0F"/>
    <w:rsid w:val="000F66B1"/>
    <w:rsid w:val="000F7015"/>
    <w:rsid w:val="000F79FC"/>
    <w:rsid w:val="000F7DEE"/>
    <w:rsid w:val="0010089D"/>
    <w:rsid w:val="0010207C"/>
    <w:rsid w:val="001024BD"/>
    <w:rsid w:val="001028C9"/>
    <w:rsid w:val="0010666C"/>
    <w:rsid w:val="0010773F"/>
    <w:rsid w:val="00107A48"/>
    <w:rsid w:val="00110A56"/>
    <w:rsid w:val="001113FA"/>
    <w:rsid w:val="001116BB"/>
    <w:rsid w:val="00113C3C"/>
    <w:rsid w:val="00114650"/>
    <w:rsid w:val="0011497B"/>
    <w:rsid w:val="00116CBA"/>
    <w:rsid w:val="00121043"/>
    <w:rsid w:val="00122A51"/>
    <w:rsid w:val="00123844"/>
    <w:rsid w:val="00123DA8"/>
    <w:rsid w:val="00124251"/>
    <w:rsid w:val="001252C2"/>
    <w:rsid w:val="00126270"/>
    <w:rsid w:val="001266DB"/>
    <w:rsid w:val="0012720D"/>
    <w:rsid w:val="001272BF"/>
    <w:rsid w:val="00130DD8"/>
    <w:rsid w:val="001356A7"/>
    <w:rsid w:val="00143ED7"/>
    <w:rsid w:val="00144F2D"/>
    <w:rsid w:val="001452F6"/>
    <w:rsid w:val="001504B6"/>
    <w:rsid w:val="001516CD"/>
    <w:rsid w:val="0015330A"/>
    <w:rsid w:val="00154A9C"/>
    <w:rsid w:val="00162259"/>
    <w:rsid w:val="00162CE6"/>
    <w:rsid w:val="001638CA"/>
    <w:rsid w:val="00163A4F"/>
    <w:rsid w:val="00163A56"/>
    <w:rsid w:val="00164E7F"/>
    <w:rsid w:val="00166CB7"/>
    <w:rsid w:val="001707EC"/>
    <w:rsid w:val="00172AB7"/>
    <w:rsid w:val="0017346D"/>
    <w:rsid w:val="00176C21"/>
    <w:rsid w:val="00176D43"/>
    <w:rsid w:val="0017706F"/>
    <w:rsid w:val="00177445"/>
    <w:rsid w:val="0018076E"/>
    <w:rsid w:val="00181B7E"/>
    <w:rsid w:val="00183C6A"/>
    <w:rsid w:val="0018559D"/>
    <w:rsid w:val="00186CC4"/>
    <w:rsid w:val="001879A2"/>
    <w:rsid w:val="00187D8E"/>
    <w:rsid w:val="00191A15"/>
    <w:rsid w:val="00192E65"/>
    <w:rsid w:val="001946AC"/>
    <w:rsid w:val="00196A98"/>
    <w:rsid w:val="001A042B"/>
    <w:rsid w:val="001A2030"/>
    <w:rsid w:val="001A662C"/>
    <w:rsid w:val="001A6C53"/>
    <w:rsid w:val="001B1260"/>
    <w:rsid w:val="001B12F0"/>
    <w:rsid w:val="001B2775"/>
    <w:rsid w:val="001B5A7D"/>
    <w:rsid w:val="001B7661"/>
    <w:rsid w:val="001B79BA"/>
    <w:rsid w:val="001C2179"/>
    <w:rsid w:val="001C3763"/>
    <w:rsid w:val="001C4BFD"/>
    <w:rsid w:val="001C6CA5"/>
    <w:rsid w:val="001D4D19"/>
    <w:rsid w:val="001D72F3"/>
    <w:rsid w:val="001E54C1"/>
    <w:rsid w:val="001E62A6"/>
    <w:rsid w:val="001F2A72"/>
    <w:rsid w:val="001F346E"/>
    <w:rsid w:val="001F40E3"/>
    <w:rsid w:val="001F5F48"/>
    <w:rsid w:val="001F6C30"/>
    <w:rsid w:val="001F6FD0"/>
    <w:rsid w:val="001F7F7A"/>
    <w:rsid w:val="00200130"/>
    <w:rsid w:val="00202965"/>
    <w:rsid w:val="00204652"/>
    <w:rsid w:val="0020523E"/>
    <w:rsid w:val="00205D09"/>
    <w:rsid w:val="00205DE7"/>
    <w:rsid w:val="00207731"/>
    <w:rsid w:val="00207B11"/>
    <w:rsid w:val="00211901"/>
    <w:rsid w:val="00215F54"/>
    <w:rsid w:val="00220693"/>
    <w:rsid w:val="00223278"/>
    <w:rsid w:val="00224A7A"/>
    <w:rsid w:val="0022621F"/>
    <w:rsid w:val="00227535"/>
    <w:rsid w:val="00227882"/>
    <w:rsid w:val="00227D64"/>
    <w:rsid w:val="002312D6"/>
    <w:rsid w:val="00232934"/>
    <w:rsid w:val="002345B1"/>
    <w:rsid w:val="00237783"/>
    <w:rsid w:val="00240AC6"/>
    <w:rsid w:val="002411A1"/>
    <w:rsid w:val="00241BFB"/>
    <w:rsid w:val="00243A4D"/>
    <w:rsid w:val="002445A3"/>
    <w:rsid w:val="00245B9B"/>
    <w:rsid w:val="00245EE9"/>
    <w:rsid w:val="002469E4"/>
    <w:rsid w:val="00246A35"/>
    <w:rsid w:val="00254318"/>
    <w:rsid w:val="0025453A"/>
    <w:rsid w:val="00254B56"/>
    <w:rsid w:val="00255181"/>
    <w:rsid w:val="00263CB0"/>
    <w:rsid w:val="0026600A"/>
    <w:rsid w:val="0027420B"/>
    <w:rsid w:val="0028002A"/>
    <w:rsid w:val="0028013D"/>
    <w:rsid w:val="0028373B"/>
    <w:rsid w:val="002846E9"/>
    <w:rsid w:val="002855AB"/>
    <w:rsid w:val="00286FDB"/>
    <w:rsid w:val="002874A1"/>
    <w:rsid w:val="00291A18"/>
    <w:rsid w:val="00294EA2"/>
    <w:rsid w:val="00296A67"/>
    <w:rsid w:val="002970C1"/>
    <w:rsid w:val="002A1913"/>
    <w:rsid w:val="002A196D"/>
    <w:rsid w:val="002A444E"/>
    <w:rsid w:val="002A54F6"/>
    <w:rsid w:val="002A642B"/>
    <w:rsid w:val="002A7B84"/>
    <w:rsid w:val="002B182A"/>
    <w:rsid w:val="002B2A19"/>
    <w:rsid w:val="002B59F6"/>
    <w:rsid w:val="002B7651"/>
    <w:rsid w:val="002B77A2"/>
    <w:rsid w:val="002C0BF9"/>
    <w:rsid w:val="002C0D66"/>
    <w:rsid w:val="002C224D"/>
    <w:rsid w:val="002C26DC"/>
    <w:rsid w:val="002C2F51"/>
    <w:rsid w:val="002C356E"/>
    <w:rsid w:val="002C4ED4"/>
    <w:rsid w:val="002C5F44"/>
    <w:rsid w:val="002C6A13"/>
    <w:rsid w:val="002D0A53"/>
    <w:rsid w:val="002D0CE9"/>
    <w:rsid w:val="002D3924"/>
    <w:rsid w:val="002D4C8C"/>
    <w:rsid w:val="002D4E6F"/>
    <w:rsid w:val="002D60C3"/>
    <w:rsid w:val="002D722D"/>
    <w:rsid w:val="002D726A"/>
    <w:rsid w:val="002E13CC"/>
    <w:rsid w:val="002E4944"/>
    <w:rsid w:val="002E57C8"/>
    <w:rsid w:val="002E6471"/>
    <w:rsid w:val="002E6F37"/>
    <w:rsid w:val="002F1079"/>
    <w:rsid w:val="002F2BFD"/>
    <w:rsid w:val="002F3908"/>
    <w:rsid w:val="002F4711"/>
    <w:rsid w:val="002F4854"/>
    <w:rsid w:val="002F49A2"/>
    <w:rsid w:val="002F5EAB"/>
    <w:rsid w:val="002F7794"/>
    <w:rsid w:val="0030358F"/>
    <w:rsid w:val="003061BF"/>
    <w:rsid w:val="00310261"/>
    <w:rsid w:val="00311972"/>
    <w:rsid w:val="00311E60"/>
    <w:rsid w:val="00312028"/>
    <w:rsid w:val="003127FA"/>
    <w:rsid w:val="00313026"/>
    <w:rsid w:val="0031522B"/>
    <w:rsid w:val="00315429"/>
    <w:rsid w:val="00316BC3"/>
    <w:rsid w:val="00317139"/>
    <w:rsid w:val="0031721A"/>
    <w:rsid w:val="003203EB"/>
    <w:rsid w:val="00320954"/>
    <w:rsid w:val="00320A60"/>
    <w:rsid w:val="0032205B"/>
    <w:rsid w:val="00322CBB"/>
    <w:rsid w:val="003263CF"/>
    <w:rsid w:val="00333540"/>
    <w:rsid w:val="00334C39"/>
    <w:rsid w:val="00336912"/>
    <w:rsid w:val="003418C5"/>
    <w:rsid w:val="00341AD7"/>
    <w:rsid w:val="00341B11"/>
    <w:rsid w:val="00341FD2"/>
    <w:rsid w:val="003427EC"/>
    <w:rsid w:val="0034453D"/>
    <w:rsid w:val="00345D59"/>
    <w:rsid w:val="003470FC"/>
    <w:rsid w:val="0035136B"/>
    <w:rsid w:val="003539AA"/>
    <w:rsid w:val="00353F7F"/>
    <w:rsid w:val="0035400F"/>
    <w:rsid w:val="003544EA"/>
    <w:rsid w:val="003564D8"/>
    <w:rsid w:val="00357322"/>
    <w:rsid w:val="00357EC4"/>
    <w:rsid w:val="00360120"/>
    <w:rsid w:val="00363C58"/>
    <w:rsid w:val="00363DD6"/>
    <w:rsid w:val="0036452A"/>
    <w:rsid w:val="00365891"/>
    <w:rsid w:val="0036674B"/>
    <w:rsid w:val="00374FFA"/>
    <w:rsid w:val="00376C95"/>
    <w:rsid w:val="003774C3"/>
    <w:rsid w:val="00377A6A"/>
    <w:rsid w:val="00377C38"/>
    <w:rsid w:val="00380F91"/>
    <w:rsid w:val="00381710"/>
    <w:rsid w:val="00381873"/>
    <w:rsid w:val="00384190"/>
    <w:rsid w:val="003849DE"/>
    <w:rsid w:val="00386B42"/>
    <w:rsid w:val="003900A6"/>
    <w:rsid w:val="00391982"/>
    <w:rsid w:val="00392173"/>
    <w:rsid w:val="003925F9"/>
    <w:rsid w:val="003965D3"/>
    <w:rsid w:val="00397919"/>
    <w:rsid w:val="003A1E90"/>
    <w:rsid w:val="003A2F66"/>
    <w:rsid w:val="003B2580"/>
    <w:rsid w:val="003B308D"/>
    <w:rsid w:val="003B3839"/>
    <w:rsid w:val="003B3D2D"/>
    <w:rsid w:val="003B4A31"/>
    <w:rsid w:val="003B542D"/>
    <w:rsid w:val="003B582B"/>
    <w:rsid w:val="003C102D"/>
    <w:rsid w:val="003C1C43"/>
    <w:rsid w:val="003C2624"/>
    <w:rsid w:val="003C48E5"/>
    <w:rsid w:val="003C55BD"/>
    <w:rsid w:val="003C5E7C"/>
    <w:rsid w:val="003C6BF7"/>
    <w:rsid w:val="003C6C17"/>
    <w:rsid w:val="003C7834"/>
    <w:rsid w:val="003D05B3"/>
    <w:rsid w:val="003D177B"/>
    <w:rsid w:val="003D1C6B"/>
    <w:rsid w:val="003D1F2C"/>
    <w:rsid w:val="003D4109"/>
    <w:rsid w:val="003D61BA"/>
    <w:rsid w:val="003D7FB6"/>
    <w:rsid w:val="003E0C98"/>
    <w:rsid w:val="003E2416"/>
    <w:rsid w:val="003E47C3"/>
    <w:rsid w:val="003E592E"/>
    <w:rsid w:val="003E5D31"/>
    <w:rsid w:val="003E5D3E"/>
    <w:rsid w:val="003F1F0A"/>
    <w:rsid w:val="003F1F4E"/>
    <w:rsid w:val="003F25BA"/>
    <w:rsid w:val="003F2B36"/>
    <w:rsid w:val="003F70B9"/>
    <w:rsid w:val="0040162E"/>
    <w:rsid w:val="0040298D"/>
    <w:rsid w:val="00406F62"/>
    <w:rsid w:val="004072B6"/>
    <w:rsid w:val="00407682"/>
    <w:rsid w:val="0041106D"/>
    <w:rsid w:val="00412D70"/>
    <w:rsid w:val="004144DB"/>
    <w:rsid w:val="00420BB8"/>
    <w:rsid w:val="004212B6"/>
    <w:rsid w:val="004212D2"/>
    <w:rsid w:val="00424FC7"/>
    <w:rsid w:val="00425A4D"/>
    <w:rsid w:val="00426E53"/>
    <w:rsid w:val="00427F30"/>
    <w:rsid w:val="00434935"/>
    <w:rsid w:val="00435794"/>
    <w:rsid w:val="00437D41"/>
    <w:rsid w:val="004423FB"/>
    <w:rsid w:val="00444630"/>
    <w:rsid w:val="00444DB0"/>
    <w:rsid w:val="00446562"/>
    <w:rsid w:val="00446E2A"/>
    <w:rsid w:val="004473D4"/>
    <w:rsid w:val="00447D74"/>
    <w:rsid w:val="00452038"/>
    <w:rsid w:val="00452505"/>
    <w:rsid w:val="00454439"/>
    <w:rsid w:val="004561DC"/>
    <w:rsid w:val="0046368C"/>
    <w:rsid w:val="0046446F"/>
    <w:rsid w:val="00464500"/>
    <w:rsid w:val="00465908"/>
    <w:rsid w:val="00466FD9"/>
    <w:rsid w:val="00476183"/>
    <w:rsid w:val="004770EC"/>
    <w:rsid w:val="00480480"/>
    <w:rsid w:val="004804B1"/>
    <w:rsid w:val="004815D4"/>
    <w:rsid w:val="004827A9"/>
    <w:rsid w:val="004828BB"/>
    <w:rsid w:val="00483D43"/>
    <w:rsid w:val="00485742"/>
    <w:rsid w:val="00486C34"/>
    <w:rsid w:val="004875EB"/>
    <w:rsid w:val="0049051C"/>
    <w:rsid w:val="00495C28"/>
    <w:rsid w:val="004960F7"/>
    <w:rsid w:val="00496825"/>
    <w:rsid w:val="00496CA7"/>
    <w:rsid w:val="004A058A"/>
    <w:rsid w:val="004A1A9F"/>
    <w:rsid w:val="004A5413"/>
    <w:rsid w:val="004A6424"/>
    <w:rsid w:val="004A68E1"/>
    <w:rsid w:val="004B63F0"/>
    <w:rsid w:val="004B74AB"/>
    <w:rsid w:val="004C02CA"/>
    <w:rsid w:val="004C243E"/>
    <w:rsid w:val="004C36FF"/>
    <w:rsid w:val="004C5287"/>
    <w:rsid w:val="004C5D8E"/>
    <w:rsid w:val="004C5F6C"/>
    <w:rsid w:val="004C65FF"/>
    <w:rsid w:val="004C75B1"/>
    <w:rsid w:val="004D1DD4"/>
    <w:rsid w:val="004D3CFD"/>
    <w:rsid w:val="004D43AB"/>
    <w:rsid w:val="004D4722"/>
    <w:rsid w:val="004D4E2B"/>
    <w:rsid w:val="004D5E10"/>
    <w:rsid w:val="004D7061"/>
    <w:rsid w:val="004E2022"/>
    <w:rsid w:val="004E30DB"/>
    <w:rsid w:val="004E39B9"/>
    <w:rsid w:val="004E3F2D"/>
    <w:rsid w:val="004E4BBC"/>
    <w:rsid w:val="004E6460"/>
    <w:rsid w:val="004E7A42"/>
    <w:rsid w:val="004F106E"/>
    <w:rsid w:val="004F1EB4"/>
    <w:rsid w:val="004F5DF0"/>
    <w:rsid w:val="004F6C75"/>
    <w:rsid w:val="004F776C"/>
    <w:rsid w:val="00501F17"/>
    <w:rsid w:val="005022C8"/>
    <w:rsid w:val="00502563"/>
    <w:rsid w:val="00504FBD"/>
    <w:rsid w:val="005070F4"/>
    <w:rsid w:val="00507204"/>
    <w:rsid w:val="00510F94"/>
    <w:rsid w:val="005119D5"/>
    <w:rsid w:val="005124D5"/>
    <w:rsid w:val="0051259C"/>
    <w:rsid w:val="00513193"/>
    <w:rsid w:val="00513DAB"/>
    <w:rsid w:val="00514D80"/>
    <w:rsid w:val="00515C91"/>
    <w:rsid w:val="00521457"/>
    <w:rsid w:val="00522F27"/>
    <w:rsid w:val="00525A72"/>
    <w:rsid w:val="0052778E"/>
    <w:rsid w:val="00527D39"/>
    <w:rsid w:val="00530588"/>
    <w:rsid w:val="005305D9"/>
    <w:rsid w:val="005308DF"/>
    <w:rsid w:val="00531E9B"/>
    <w:rsid w:val="005327C4"/>
    <w:rsid w:val="00532D9C"/>
    <w:rsid w:val="00536481"/>
    <w:rsid w:val="00537B20"/>
    <w:rsid w:val="00540C59"/>
    <w:rsid w:val="005413F7"/>
    <w:rsid w:val="0054794C"/>
    <w:rsid w:val="0055031C"/>
    <w:rsid w:val="00551ED5"/>
    <w:rsid w:val="0055473D"/>
    <w:rsid w:val="00554BDD"/>
    <w:rsid w:val="0055776C"/>
    <w:rsid w:val="00560285"/>
    <w:rsid w:val="0056353E"/>
    <w:rsid w:val="00565441"/>
    <w:rsid w:val="005663B6"/>
    <w:rsid w:val="005702D6"/>
    <w:rsid w:val="00571253"/>
    <w:rsid w:val="005738C1"/>
    <w:rsid w:val="005740C6"/>
    <w:rsid w:val="00574A83"/>
    <w:rsid w:val="00575A0D"/>
    <w:rsid w:val="0057732B"/>
    <w:rsid w:val="00577641"/>
    <w:rsid w:val="005803A4"/>
    <w:rsid w:val="005820E4"/>
    <w:rsid w:val="00582521"/>
    <w:rsid w:val="005825FB"/>
    <w:rsid w:val="005834C6"/>
    <w:rsid w:val="00583BAB"/>
    <w:rsid w:val="00584CA0"/>
    <w:rsid w:val="005931A8"/>
    <w:rsid w:val="00594378"/>
    <w:rsid w:val="00596CFF"/>
    <w:rsid w:val="005A012C"/>
    <w:rsid w:val="005A1EDA"/>
    <w:rsid w:val="005A2373"/>
    <w:rsid w:val="005A4ABE"/>
    <w:rsid w:val="005A5893"/>
    <w:rsid w:val="005A6278"/>
    <w:rsid w:val="005B2A79"/>
    <w:rsid w:val="005B37CA"/>
    <w:rsid w:val="005B455D"/>
    <w:rsid w:val="005B6B1D"/>
    <w:rsid w:val="005B6C55"/>
    <w:rsid w:val="005B6F48"/>
    <w:rsid w:val="005B70C6"/>
    <w:rsid w:val="005B722A"/>
    <w:rsid w:val="005B7C72"/>
    <w:rsid w:val="005C0A03"/>
    <w:rsid w:val="005C1A49"/>
    <w:rsid w:val="005C205A"/>
    <w:rsid w:val="005C215F"/>
    <w:rsid w:val="005C21CB"/>
    <w:rsid w:val="005C314D"/>
    <w:rsid w:val="005C3564"/>
    <w:rsid w:val="005C38C6"/>
    <w:rsid w:val="005C5550"/>
    <w:rsid w:val="005C5C92"/>
    <w:rsid w:val="005C6D34"/>
    <w:rsid w:val="005D350C"/>
    <w:rsid w:val="005E1C1D"/>
    <w:rsid w:val="005E2623"/>
    <w:rsid w:val="005E424F"/>
    <w:rsid w:val="005E6063"/>
    <w:rsid w:val="005E7D98"/>
    <w:rsid w:val="005F4A97"/>
    <w:rsid w:val="005F5E74"/>
    <w:rsid w:val="005F638C"/>
    <w:rsid w:val="005F7122"/>
    <w:rsid w:val="006006EB"/>
    <w:rsid w:val="00600D49"/>
    <w:rsid w:val="0060113A"/>
    <w:rsid w:val="00601226"/>
    <w:rsid w:val="006018E6"/>
    <w:rsid w:val="00601C72"/>
    <w:rsid w:val="00602599"/>
    <w:rsid w:val="00604F14"/>
    <w:rsid w:val="00606B64"/>
    <w:rsid w:val="0061008D"/>
    <w:rsid w:val="00610F4B"/>
    <w:rsid w:val="00611353"/>
    <w:rsid w:val="00613CFB"/>
    <w:rsid w:val="00617520"/>
    <w:rsid w:val="00621774"/>
    <w:rsid w:val="00626EF7"/>
    <w:rsid w:val="00626F17"/>
    <w:rsid w:val="00630EBC"/>
    <w:rsid w:val="0063101B"/>
    <w:rsid w:val="006322EC"/>
    <w:rsid w:val="0063262E"/>
    <w:rsid w:val="00632D1C"/>
    <w:rsid w:val="00635708"/>
    <w:rsid w:val="006359C3"/>
    <w:rsid w:val="006371E7"/>
    <w:rsid w:val="00637422"/>
    <w:rsid w:val="00643549"/>
    <w:rsid w:val="00644158"/>
    <w:rsid w:val="00644374"/>
    <w:rsid w:val="00647BDE"/>
    <w:rsid w:val="00651312"/>
    <w:rsid w:val="006523DD"/>
    <w:rsid w:val="00652B0F"/>
    <w:rsid w:val="0065354F"/>
    <w:rsid w:val="00654147"/>
    <w:rsid w:val="00654E64"/>
    <w:rsid w:val="00655084"/>
    <w:rsid w:val="006568F0"/>
    <w:rsid w:val="006570AB"/>
    <w:rsid w:val="00657583"/>
    <w:rsid w:val="0066361C"/>
    <w:rsid w:val="00663716"/>
    <w:rsid w:val="00663A04"/>
    <w:rsid w:val="0066566C"/>
    <w:rsid w:val="00665B12"/>
    <w:rsid w:val="00667677"/>
    <w:rsid w:val="00667D30"/>
    <w:rsid w:val="00672CC5"/>
    <w:rsid w:val="00673A0D"/>
    <w:rsid w:val="00676CE1"/>
    <w:rsid w:val="00676CE2"/>
    <w:rsid w:val="0067722E"/>
    <w:rsid w:val="006807EC"/>
    <w:rsid w:val="00680E76"/>
    <w:rsid w:val="0068244D"/>
    <w:rsid w:val="00686D44"/>
    <w:rsid w:val="006909BC"/>
    <w:rsid w:val="00692124"/>
    <w:rsid w:val="00694E41"/>
    <w:rsid w:val="00694FB5"/>
    <w:rsid w:val="006955F4"/>
    <w:rsid w:val="00695668"/>
    <w:rsid w:val="006A309D"/>
    <w:rsid w:val="006A7057"/>
    <w:rsid w:val="006A70CB"/>
    <w:rsid w:val="006B0718"/>
    <w:rsid w:val="006B2ECB"/>
    <w:rsid w:val="006B2F95"/>
    <w:rsid w:val="006B38F3"/>
    <w:rsid w:val="006B3BA7"/>
    <w:rsid w:val="006B5F7A"/>
    <w:rsid w:val="006C0707"/>
    <w:rsid w:val="006C182C"/>
    <w:rsid w:val="006C255E"/>
    <w:rsid w:val="006C4CE1"/>
    <w:rsid w:val="006C4CF7"/>
    <w:rsid w:val="006C6743"/>
    <w:rsid w:val="006D0605"/>
    <w:rsid w:val="006D20E5"/>
    <w:rsid w:val="006D2796"/>
    <w:rsid w:val="006D3EF3"/>
    <w:rsid w:val="006D4ED9"/>
    <w:rsid w:val="006D5649"/>
    <w:rsid w:val="006D57C4"/>
    <w:rsid w:val="006D7081"/>
    <w:rsid w:val="006D74AB"/>
    <w:rsid w:val="006E1AD4"/>
    <w:rsid w:val="006E4DAB"/>
    <w:rsid w:val="006E5EDB"/>
    <w:rsid w:val="006E61DE"/>
    <w:rsid w:val="006E68A7"/>
    <w:rsid w:val="006E7635"/>
    <w:rsid w:val="006F1F4F"/>
    <w:rsid w:val="006F3F0C"/>
    <w:rsid w:val="006F564A"/>
    <w:rsid w:val="006F5F7C"/>
    <w:rsid w:val="006F785F"/>
    <w:rsid w:val="00700910"/>
    <w:rsid w:val="00701945"/>
    <w:rsid w:val="00701AD1"/>
    <w:rsid w:val="00703060"/>
    <w:rsid w:val="0070444F"/>
    <w:rsid w:val="00710219"/>
    <w:rsid w:val="007118DF"/>
    <w:rsid w:val="007125F7"/>
    <w:rsid w:val="00714F08"/>
    <w:rsid w:val="0071547F"/>
    <w:rsid w:val="007154E5"/>
    <w:rsid w:val="007166C1"/>
    <w:rsid w:val="007167BC"/>
    <w:rsid w:val="0072111D"/>
    <w:rsid w:val="007211A5"/>
    <w:rsid w:val="00721A68"/>
    <w:rsid w:val="00722BF0"/>
    <w:rsid w:val="0072492F"/>
    <w:rsid w:val="0072704D"/>
    <w:rsid w:val="00727986"/>
    <w:rsid w:val="00730950"/>
    <w:rsid w:val="00731559"/>
    <w:rsid w:val="00732357"/>
    <w:rsid w:val="00733DC6"/>
    <w:rsid w:val="00733F31"/>
    <w:rsid w:val="007360C2"/>
    <w:rsid w:val="00736F00"/>
    <w:rsid w:val="00737BE2"/>
    <w:rsid w:val="00741FB0"/>
    <w:rsid w:val="007435FA"/>
    <w:rsid w:val="00744C5A"/>
    <w:rsid w:val="0074505E"/>
    <w:rsid w:val="00745D14"/>
    <w:rsid w:val="00746486"/>
    <w:rsid w:val="0074733E"/>
    <w:rsid w:val="00747CD2"/>
    <w:rsid w:val="00751074"/>
    <w:rsid w:val="007510C5"/>
    <w:rsid w:val="0075321A"/>
    <w:rsid w:val="0075327E"/>
    <w:rsid w:val="007536A1"/>
    <w:rsid w:val="0075473C"/>
    <w:rsid w:val="007615AA"/>
    <w:rsid w:val="00761B03"/>
    <w:rsid w:val="00763A68"/>
    <w:rsid w:val="0076705A"/>
    <w:rsid w:val="00767480"/>
    <w:rsid w:val="0076781A"/>
    <w:rsid w:val="007721C9"/>
    <w:rsid w:val="00772613"/>
    <w:rsid w:val="00773AB9"/>
    <w:rsid w:val="0077433C"/>
    <w:rsid w:val="00775C53"/>
    <w:rsid w:val="00775C72"/>
    <w:rsid w:val="00775DBD"/>
    <w:rsid w:val="0077724A"/>
    <w:rsid w:val="007777A7"/>
    <w:rsid w:val="0078397A"/>
    <w:rsid w:val="00784E28"/>
    <w:rsid w:val="007859A4"/>
    <w:rsid w:val="00786D32"/>
    <w:rsid w:val="00790EE6"/>
    <w:rsid w:val="00791140"/>
    <w:rsid w:val="00791847"/>
    <w:rsid w:val="00791D9A"/>
    <w:rsid w:val="007928C0"/>
    <w:rsid w:val="00796184"/>
    <w:rsid w:val="00797FD4"/>
    <w:rsid w:val="007A1566"/>
    <w:rsid w:val="007A161D"/>
    <w:rsid w:val="007A3A54"/>
    <w:rsid w:val="007A3EF5"/>
    <w:rsid w:val="007A45EB"/>
    <w:rsid w:val="007A4AAE"/>
    <w:rsid w:val="007B1DAD"/>
    <w:rsid w:val="007B2856"/>
    <w:rsid w:val="007B3ED5"/>
    <w:rsid w:val="007B49C0"/>
    <w:rsid w:val="007B76BD"/>
    <w:rsid w:val="007C0272"/>
    <w:rsid w:val="007C0DCF"/>
    <w:rsid w:val="007C7D51"/>
    <w:rsid w:val="007D6A60"/>
    <w:rsid w:val="007E1642"/>
    <w:rsid w:val="007E3081"/>
    <w:rsid w:val="007E58C0"/>
    <w:rsid w:val="007E6F82"/>
    <w:rsid w:val="007E7B2F"/>
    <w:rsid w:val="007E7B88"/>
    <w:rsid w:val="007F1DDC"/>
    <w:rsid w:val="007F37AF"/>
    <w:rsid w:val="007F701C"/>
    <w:rsid w:val="00800F98"/>
    <w:rsid w:val="0080291A"/>
    <w:rsid w:val="008035A8"/>
    <w:rsid w:val="008046B5"/>
    <w:rsid w:val="00805E2E"/>
    <w:rsid w:val="008071A2"/>
    <w:rsid w:val="008104DB"/>
    <w:rsid w:val="008121ED"/>
    <w:rsid w:val="008131FE"/>
    <w:rsid w:val="008135C0"/>
    <w:rsid w:val="00816A2D"/>
    <w:rsid w:val="0082221C"/>
    <w:rsid w:val="00822817"/>
    <w:rsid w:val="00823A6A"/>
    <w:rsid w:val="00824EE9"/>
    <w:rsid w:val="00825B45"/>
    <w:rsid w:val="00826D1F"/>
    <w:rsid w:val="00826EB3"/>
    <w:rsid w:val="0083104B"/>
    <w:rsid w:val="0083530D"/>
    <w:rsid w:val="00835933"/>
    <w:rsid w:val="00836FD8"/>
    <w:rsid w:val="00840A00"/>
    <w:rsid w:val="008441A9"/>
    <w:rsid w:val="00847C94"/>
    <w:rsid w:val="008517DB"/>
    <w:rsid w:val="00852070"/>
    <w:rsid w:val="00852617"/>
    <w:rsid w:val="00854675"/>
    <w:rsid w:val="00857D3B"/>
    <w:rsid w:val="008606E2"/>
    <w:rsid w:val="00860972"/>
    <w:rsid w:val="00861B83"/>
    <w:rsid w:val="00861D9E"/>
    <w:rsid w:val="0086460B"/>
    <w:rsid w:val="008661A9"/>
    <w:rsid w:val="00867F00"/>
    <w:rsid w:val="00872B5F"/>
    <w:rsid w:val="00874A23"/>
    <w:rsid w:val="00875FC8"/>
    <w:rsid w:val="0087631C"/>
    <w:rsid w:val="008768AD"/>
    <w:rsid w:val="00876F09"/>
    <w:rsid w:val="008775E7"/>
    <w:rsid w:val="00880165"/>
    <w:rsid w:val="00880364"/>
    <w:rsid w:val="00881209"/>
    <w:rsid w:val="0088288F"/>
    <w:rsid w:val="00885E53"/>
    <w:rsid w:val="0088732A"/>
    <w:rsid w:val="00887536"/>
    <w:rsid w:val="008934AD"/>
    <w:rsid w:val="008944D5"/>
    <w:rsid w:val="0089494C"/>
    <w:rsid w:val="00894E2B"/>
    <w:rsid w:val="008A12A4"/>
    <w:rsid w:val="008A2610"/>
    <w:rsid w:val="008A4947"/>
    <w:rsid w:val="008A57EA"/>
    <w:rsid w:val="008B0796"/>
    <w:rsid w:val="008B0A16"/>
    <w:rsid w:val="008B0ABA"/>
    <w:rsid w:val="008B144A"/>
    <w:rsid w:val="008B19D3"/>
    <w:rsid w:val="008B1F02"/>
    <w:rsid w:val="008B56A7"/>
    <w:rsid w:val="008B657E"/>
    <w:rsid w:val="008B7161"/>
    <w:rsid w:val="008C133D"/>
    <w:rsid w:val="008D12B4"/>
    <w:rsid w:val="008D1F79"/>
    <w:rsid w:val="008D3BA3"/>
    <w:rsid w:val="008D3DF4"/>
    <w:rsid w:val="008D7247"/>
    <w:rsid w:val="008D7281"/>
    <w:rsid w:val="008E088B"/>
    <w:rsid w:val="008E10E5"/>
    <w:rsid w:val="008E2201"/>
    <w:rsid w:val="008E3AE7"/>
    <w:rsid w:val="008E682B"/>
    <w:rsid w:val="008E6B61"/>
    <w:rsid w:val="008F0DDD"/>
    <w:rsid w:val="008F0FBD"/>
    <w:rsid w:val="008F3C5F"/>
    <w:rsid w:val="008F4F28"/>
    <w:rsid w:val="008F73E9"/>
    <w:rsid w:val="008F76A8"/>
    <w:rsid w:val="00901570"/>
    <w:rsid w:val="00902950"/>
    <w:rsid w:val="00904477"/>
    <w:rsid w:val="00911397"/>
    <w:rsid w:val="0091167B"/>
    <w:rsid w:val="00913CEA"/>
    <w:rsid w:val="00915081"/>
    <w:rsid w:val="00915F28"/>
    <w:rsid w:val="009165DA"/>
    <w:rsid w:val="009166AF"/>
    <w:rsid w:val="00916A6F"/>
    <w:rsid w:val="00923362"/>
    <w:rsid w:val="0092366F"/>
    <w:rsid w:val="009266A3"/>
    <w:rsid w:val="0092733A"/>
    <w:rsid w:val="009340D7"/>
    <w:rsid w:val="00942E12"/>
    <w:rsid w:val="00943C24"/>
    <w:rsid w:val="00944759"/>
    <w:rsid w:val="00947628"/>
    <w:rsid w:val="0095274F"/>
    <w:rsid w:val="00953B3B"/>
    <w:rsid w:val="00953C65"/>
    <w:rsid w:val="0095567E"/>
    <w:rsid w:val="00956B1A"/>
    <w:rsid w:val="00960D2D"/>
    <w:rsid w:val="00963303"/>
    <w:rsid w:val="00963EE7"/>
    <w:rsid w:val="009655C7"/>
    <w:rsid w:val="009660F7"/>
    <w:rsid w:val="00967095"/>
    <w:rsid w:val="00973365"/>
    <w:rsid w:val="00974F12"/>
    <w:rsid w:val="009778DD"/>
    <w:rsid w:val="009814ED"/>
    <w:rsid w:val="0098231A"/>
    <w:rsid w:val="00990F5F"/>
    <w:rsid w:val="00992C45"/>
    <w:rsid w:val="00992C58"/>
    <w:rsid w:val="009932E9"/>
    <w:rsid w:val="00993554"/>
    <w:rsid w:val="00994C95"/>
    <w:rsid w:val="009951EB"/>
    <w:rsid w:val="009965EB"/>
    <w:rsid w:val="009966B1"/>
    <w:rsid w:val="00996A6E"/>
    <w:rsid w:val="009A15E7"/>
    <w:rsid w:val="009A2F2E"/>
    <w:rsid w:val="009A60AE"/>
    <w:rsid w:val="009A6F86"/>
    <w:rsid w:val="009A76C3"/>
    <w:rsid w:val="009A7E7D"/>
    <w:rsid w:val="009B0914"/>
    <w:rsid w:val="009B2E47"/>
    <w:rsid w:val="009B4B3D"/>
    <w:rsid w:val="009B77D8"/>
    <w:rsid w:val="009C018A"/>
    <w:rsid w:val="009C038F"/>
    <w:rsid w:val="009C0BB2"/>
    <w:rsid w:val="009C151D"/>
    <w:rsid w:val="009C523C"/>
    <w:rsid w:val="009D039E"/>
    <w:rsid w:val="009D3B4A"/>
    <w:rsid w:val="009D62AB"/>
    <w:rsid w:val="009D6E1F"/>
    <w:rsid w:val="009E28FA"/>
    <w:rsid w:val="009E412C"/>
    <w:rsid w:val="009E4131"/>
    <w:rsid w:val="009E57C5"/>
    <w:rsid w:val="009F002E"/>
    <w:rsid w:val="009F0E73"/>
    <w:rsid w:val="009F190E"/>
    <w:rsid w:val="009F1FF6"/>
    <w:rsid w:val="009F6E2C"/>
    <w:rsid w:val="009F7924"/>
    <w:rsid w:val="00A022FD"/>
    <w:rsid w:val="00A04D0D"/>
    <w:rsid w:val="00A06234"/>
    <w:rsid w:val="00A106AE"/>
    <w:rsid w:val="00A11F90"/>
    <w:rsid w:val="00A14C5E"/>
    <w:rsid w:val="00A154F1"/>
    <w:rsid w:val="00A15747"/>
    <w:rsid w:val="00A165C7"/>
    <w:rsid w:val="00A17436"/>
    <w:rsid w:val="00A233FF"/>
    <w:rsid w:val="00A23E54"/>
    <w:rsid w:val="00A263EF"/>
    <w:rsid w:val="00A27A81"/>
    <w:rsid w:val="00A3043F"/>
    <w:rsid w:val="00A314B2"/>
    <w:rsid w:val="00A35976"/>
    <w:rsid w:val="00A3797C"/>
    <w:rsid w:val="00A41EEE"/>
    <w:rsid w:val="00A451FC"/>
    <w:rsid w:val="00A45580"/>
    <w:rsid w:val="00A461D0"/>
    <w:rsid w:val="00A462BF"/>
    <w:rsid w:val="00A518AE"/>
    <w:rsid w:val="00A5224B"/>
    <w:rsid w:val="00A52631"/>
    <w:rsid w:val="00A52970"/>
    <w:rsid w:val="00A52CF4"/>
    <w:rsid w:val="00A54B34"/>
    <w:rsid w:val="00A550C0"/>
    <w:rsid w:val="00A63715"/>
    <w:rsid w:val="00A63E6F"/>
    <w:rsid w:val="00A65293"/>
    <w:rsid w:val="00A6572B"/>
    <w:rsid w:val="00A70475"/>
    <w:rsid w:val="00A70CBC"/>
    <w:rsid w:val="00A70DD4"/>
    <w:rsid w:val="00A75C4B"/>
    <w:rsid w:val="00A8019F"/>
    <w:rsid w:val="00A81615"/>
    <w:rsid w:val="00A818BF"/>
    <w:rsid w:val="00A824A0"/>
    <w:rsid w:val="00A8627D"/>
    <w:rsid w:val="00A871CB"/>
    <w:rsid w:val="00A9478D"/>
    <w:rsid w:val="00A96A52"/>
    <w:rsid w:val="00A97CCF"/>
    <w:rsid w:val="00AA05EA"/>
    <w:rsid w:val="00AA3AB5"/>
    <w:rsid w:val="00AA3E89"/>
    <w:rsid w:val="00AA5596"/>
    <w:rsid w:val="00AA56AC"/>
    <w:rsid w:val="00AB100F"/>
    <w:rsid w:val="00AB1AC9"/>
    <w:rsid w:val="00AB2A92"/>
    <w:rsid w:val="00AB2F33"/>
    <w:rsid w:val="00AB5DDA"/>
    <w:rsid w:val="00AB6059"/>
    <w:rsid w:val="00AC178A"/>
    <w:rsid w:val="00AC3569"/>
    <w:rsid w:val="00AC3A19"/>
    <w:rsid w:val="00AC4342"/>
    <w:rsid w:val="00AC48D7"/>
    <w:rsid w:val="00AC56B5"/>
    <w:rsid w:val="00AC59F3"/>
    <w:rsid w:val="00AD0349"/>
    <w:rsid w:val="00AD1046"/>
    <w:rsid w:val="00AD1A4E"/>
    <w:rsid w:val="00AD1A83"/>
    <w:rsid w:val="00AD27A2"/>
    <w:rsid w:val="00AD45B6"/>
    <w:rsid w:val="00AD7140"/>
    <w:rsid w:val="00AE2A30"/>
    <w:rsid w:val="00AE62ED"/>
    <w:rsid w:val="00AF1998"/>
    <w:rsid w:val="00AF1E48"/>
    <w:rsid w:val="00AF1E7A"/>
    <w:rsid w:val="00AF5E59"/>
    <w:rsid w:val="00AF733C"/>
    <w:rsid w:val="00AF7B8E"/>
    <w:rsid w:val="00B03859"/>
    <w:rsid w:val="00B03B0D"/>
    <w:rsid w:val="00B05364"/>
    <w:rsid w:val="00B05702"/>
    <w:rsid w:val="00B05A58"/>
    <w:rsid w:val="00B05B8C"/>
    <w:rsid w:val="00B0748C"/>
    <w:rsid w:val="00B10B8B"/>
    <w:rsid w:val="00B11DA1"/>
    <w:rsid w:val="00B12EE8"/>
    <w:rsid w:val="00B132DE"/>
    <w:rsid w:val="00B13EBA"/>
    <w:rsid w:val="00B15624"/>
    <w:rsid w:val="00B16E9E"/>
    <w:rsid w:val="00B21385"/>
    <w:rsid w:val="00B214A3"/>
    <w:rsid w:val="00B223C8"/>
    <w:rsid w:val="00B22AD0"/>
    <w:rsid w:val="00B22F43"/>
    <w:rsid w:val="00B24A69"/>
    <w:rsid w:val="00B24C45"/>
    <w:rsid w:val="00B2596A"/>
    <w:rsid w:val="00B30B59"/>
    <w:rsid w:val="00B318DB"/>
    <w:rsid w:val="00B32C24"/>
    <w:rsid w:val="00B341C2"/>
    <w:rsid w:val="00B349C7"/>
    <w:rsid w:val="00B35D8A"/>
    <w:rsid w:val="00B40BA8"/>
    <w:rsid w:val="00B4131B"/>
    <w:rsid w:val="00B42E4B"/>
    <w:rsid w:val="00B44A40"/>
    <w:rsid w:val="00B44AB3"/>
    <w:rsid w:val="00B459E7"/>
    <w:rsid w:val="00B51A96"/>
    <w:rsid w:val="00B53C2D"/>
    <w:rsid w:val="00B54E1C"/>
    <w:rsid w:val="00B55A48"/>
    <w:rsid w:val="00B56BAE"/>
    <w:rsid w:val="00B57C72"/>
    <w:rsid w:val="00B62865"/>
    <w:rsid w:val="00B63CA1"/>
    <w:rsid w:val="00B63CD4"/>
    <w:rsid w:val="00B65111"/>
    <w:rsid w:val="00B6582B"/>
    <w:rsid w:val="00B658EB"/>
    <w:rsid w:val="00B66754"/>
    <w:rsid w:val="00B705AE"/>
    <w:rsid w:val="00B712C0"/>
    <w:rsid w:val="00B72B49"/>
    <w:rsid w:val="00B7342E"/>
    <w:rsid w:val="00B73E1A"/>
    <w:rsid w:val="00B804D3"/>
    <w:rsid w:val="00B80E62"/>
    <w:rsid w:val="00B81248"/>
    <w:rsid w:val="00B82F3E"/>
    <w:rsid w:val="00B9075F"/>
    <w:rsid w:val="00B90EE5"/>
    <w:rsid w:val="00B915E2"/>
    <w:rsid w:val="00B921ED"/>
    <w:rsid w:val="00B92500"/>
    <w:rsid w:val="00B94644"/>
    <w:rsid w:val="00B964E7"/>
    <w:rsid w:val="00B96C7A"/>
    <w:rsid w:val="00B97173"/>
    <w:rsid w:val="00B97CE4"/>
    <w:rsid w:val="00B97D36"/>
    <w:rsid w:val="00BA28B3"/>
    <w:rsid w:val="00BA38B0"/>
    <w:rsid w:val="00BA4B80"/>
    <w:rsid w:val="00BB022B"/>
    <w:rsid w:val="00BB033C"/>
    <w:rsid w:val="00BB11DD"/>
    <w:rsid w:val="00BB19AE"/>
    <w:rsid w:val="00BB1CB7"/>
    <w:rsid w:val="00BB2B8A"/>
    <w:rsid w:val="00BB510C"/>
    <w:rsid w:val="00BB7663"/>
    <w:rsid w:val="00BC05EE"/>
    <w:rsid w:val="00BC0E3B"/>
    <w:rsid w:val="00BC1861"/>
    <w:rsid w:val="00BC3D71"/>
    <w:rsid w:val="00BC3DB2"/>
    <w:rsid w:val="00BC4466"/>
    <w:rsid w:val="00BC4A96"/>
    <w:rsid w:val="00BC4E7B"/>
    <w:rsid w:val="00BD013F"/>
    <w:rsid w:val="00BD3A00"/>
    <w:rsid w:val="00BD3A8B"/>
    <w:rsid w:val="00BD7D70"/>
    <w:rsid w:val="00BE1129"/>
    <w:rsid w:val="00BE191E"/>
    <w:rsid w:val="00BE4D1A"/>
    <w:rsid w:val="00BE5104"/>
    <w:rsid w:val="00BF0783"/>
    <w:rsid w:val="00BF0F5D"/>
    <w:rsid w:val="00BF15D0"/>
    <w:rsid w:val="00BF3335"/>
    <w:rsid w:val="00BF4928"/>
    <w:rsid w:val="00BF5169"/>
    <w:rsid w:val="00BF62D0"/>
    <w:rsid w:val="00BF70AB"/>
    <w:rsid w:val="00C00B9A"/>
    <w:rsid w:val="00C00F35"/>
    <w:rsid w:val="00C01CD4"/>
    <w:rsid w:val="00C023CB"/>
    <w:rsid w:val="00C0615C"/>
    <w:rsid w:val="00C07418"/>
    <w:rsid w:val="00C10F64"/>
    <w:rsid w:val="00C11339"/>
    <w:rsid w:val="00C125D6"/>
    <w:rsid w:val="00C12977"/>
    <w:rsid w:val="00C12ED8"/>
    <w:rsid w:val="00C12FA0"/>
    <w:rsid w:val="00C14290"/>
    <w:rsid w:val="00C15BD7"/>
    <w:rsid w:val="00C16224"/>
    <w:rsid w:val="00C166F0"/>
    <w:rsid w:val="00C16CB8"/>
    <w:rsid w:val="00C20B6E"/>
    <w:rsid w:val="00C21756"/>
    <w:rsid w:val="00C2312C"/>
    <w:rsid w:val="00C24A97"/>
    <w:rsid w:val="00C25223"/>
    <w:rsid w:val="00C26E0B"/>
    <w:rsid w:val="00C317E1"/>
    <w:rsid w:val="00C32D36"/>
    <w:rsid w:val="00C338AD"/>
    <w:rsid w:val="00C35113"/>
    <w:rsid w:val="00C355CC"/>
    <w:rsid w:val="00C40B1B"/>
    <w:rsid w:val="00C42B90"/>
    <w:rsid w:val="00C42F4B"/>
    <w:rsid w:val="00C43E83"/>
    <w:rsid w:val="00C45698"/>
    <w:rsid w:val="00C45878"/>
    <w:rsid w:val="00C51A43"/>
    <w:rsid w:val="00C562A4"/>
    <w:rsid w:val="00C5649F"/>
    <w:rsid w:val="00C57D14"/>
    <w:rsid w:val="00C61B6D"/>
    <w:rsid w:val="00C61E3D"/>
    <w:rsid w:val="00C64A4F"/>
    <w:rsid w:val="00C64A71"/>
    <w:rsid w:val="00C65BCA"/>
    <w:rsid w:val="00C66804"/>
    <w:rsid w:val="00C67432"/>
    <w:rsid w:val="00C67D3C"/>
    <w:rsid w:val="00C72528"/>
    <w:rsid w:val="00C7308C"/>
    <w:rsid w:val="00C734A3"/>
    <w:rsid w:val="00C75CA6"/>
    <w:rsid w:val="00C76352"/>
    <w:rsid w:val="00C8039D"/>
    <w:rsid w:val="00C81113"/>
    <w:rsid w:val="00C819D4"/>
    <w:rsid w:val="00C82CB9"/>
    <w:rsid w:val="00C831DA"/>
    <w:rsid w:val="00C849E3"/>
    <w:rsid w:val="00C85C5F"/>
    <w:rsid w:val="00C8604E"/>
    <w:rsid w:val="00C93100"/>
    <w:rsid w:val="00C95198"/>
    <w:rsid w:val="00C967E1"/>
    <w:rsid w:val="00C975CE"/>
    <w:rsid w:val="00CA1054"/>
    <w:rsid w:val="00CA2EB8"/>
    <w:rsid w:val="00CA34BA"/>
    <w:rsid w:val="00CA60F8"/>
    <w:rsid w:val="00CB1C65"/>
    <w:rsid w:val="00CB2AF3"/>
    <w:rsid w:val="00CB4374"/>
    <w:rsid w:val="00CB456F"/>
    <w:rsid w:val="00CC2CF6"/>
    <w:rsid w:val="00CC3C0F"/>
    <w:rsid w:val="00CC5CC5"/>
    <w:rsid w:val="00CC659A"/>
    <w:rsid w:val="00CC73F1"/>
    <w:rsid w:val="00CD0360"/>
    <w:rsid w:val="00CD6333"/>
    <w:rsid w:val="00CD6D81"/>
    <w:rsid w:val="00CE0D2D"/>
    <w:rsid w:val="00CE1662"/>
    <w:rsid w:val="00CE2278"/>
    <w:rsid w:val="00CE22C0"/>
    <w:rsid w:val="00CE26F4"/>
    <w:rsid w:val="00CE440B"/>
    <w:rsid w:val="00CE57A8"/>
    <w:rsid w:val="00CE5BF2"/>
    <w:rsid w:val="00CE6628"/>
    <w:rsid w:val="00CF1787"/>
    <w:rsid w:val="00CF218F"/>
    <w:rsid w:val="00D00C0C"/>
    <w:rsid w:val="00D0160F"/>
    <w:rsid w:val="00D01694"/>
    <w:rsid w:val="00D020D7"/>
    <w:rsid w:val="00D026FD"/>
    <w:rsid w:val="00D02A0D"/>
    <w:rsid w:val="00D0498A"/>
    <w:rsid w:val="00D05181"/>
    <w:rsid w:val="00D05361"/>
    <w:rsid w:val="00D12907"/>
    <w:rsid w:val="00D12D84"/>
    <w:rsid w:val="00D13A9A"/>
    <w:rsid w:val="00D13FEE"/>
    <w:rsid w:val="00D15608"/>
    <w:rsid w:val="00D16194"/>
    <w:rsid w:val="00D1626F"/>
    <w:rsid w:val="00D20AFA"/>
    <w:rsid w:val="00D218BD"/>
    <w:rsid w:val="00D24BAD"/>
    <w:rsid w:val="00D27F74"/>
    <w:rsid w:val="00D3230D"/>
    <w:rsid w:val="00D326F3"/>
    <w:rsid w:val="00D340DF"/>
    <w:rsid w:val="00D35A73"/>
    <w:rsid w:val="00D35E52"/>
    <w:rsid w:val="00D36D2E"/>
    <w:rsid w:val="00D4222E"/>
    <w:rsid w:val="00D430D6"/>
    <w:rsid w:val="00D440DE"/>
    <w:rsid w:val="00D44F80"/>
    <w:rsid w:val="00D4525C"/>
    <w:rsid w:val="00D518E5"/>
    <w:rsid w:val="00D5389D"/>
    <w:rsid w:val="00D54B75"/>
    <w:rsid w:val="00D56857"/>
    <w:rsid w:val="00D61108"/>
    <w:rsid w:val="00D6148D"/>
    <w:rsid w:val="00D619CF"/>
    <w:rsid w:val="00D61BEE"/>
    <w:rsid w:val="00D62C28"/>
    <w:rsid w:val="00D63114"/>
    <w:rsid w:val="00D63314"/>
    <w:rsid w:val="00D666C6"/>
    <w:rsid w:val="00D66B2E"/>
    <w:rsid w:val="00D71569"/>
    <w:rsid w:val="00D72F23"/>
    <w:rsid w:val="00D74DA6"/>
    <w:rsid w:val="00D77677"/>
    <w:rsid w:val="00D77982"/>
    <w:rsid w:val="00D80B6C"/>
    <w:rsid w:val="00D81126"/>
    <w:rsid w:val="00D856C8"/>
    <w:rsid w:val="00D90479"/>
    <w:rsid w:val="00D90B66"/>
    <w:rsid w:val="00D91C64"/>
    <w:rsid w:val="00D94CF4"/>
    <w:rsid w:val="00D97A07"/>
    <w:rsid w:val="00D97D85"/>
    <w:rsid w:val="00DA15D2"/>
    <w:rsid w:val="00DA1C3A"/>
    <w:rsid w:val="00DA3B06"/>
    <w:rsid w:val="00DA7BA2"/>
    <w:rsid w:val="00DB2809"/>
    <w:rsid w:val="00DB2B22"/>
    <w:rsid w:val="00DB6191"/>
    <w:rsid w:val="00DC0E7E"/>
    <w:rsid w:val="00DC40F9"/>
    <w:rsid w:val="00DD2E92"/>
    <w:rsid w:val="00DD3774"/>
    <w:rsid w:val="00DD6387"/>
    <w:rsid w:val="00DD707A"/>
    <w:rsid w:val="00DE155D"/>
    <w:rsid w:val="00DE1BDD"/>
    <w:rsid w:val="00DE211A"/>
    <w:rsid w:val="00DE4757"/>
    <w:rsid w:val="00DE67C0"/>
    <w:rsid w:val="00DF0C8B"/>
    <w:rsid w:val="00DF19CA"/>
    <w:rsid w:val="00DF2C71"/>
    <w:rsid w:val="00DF6F1F"/>
    <w:rsid w:val="00DF7DCF"/>
    <w:rsid w:val="00E02BE5"/>
    <w:rsid w:val="00E02F4C"/>
    <w:rsid w:val="00E0524E"/>
    <w:rsid w:val="00E0774F"/>
    <w:rsid w:val="00E12D5A"/>
    <w:rsid w:val="00E170D1"/>
    <w:rsid w:val="00E20334"/>
    <w:rsid w:val="00E20BD8"/>
    <w:rsid w:val="00E22E1D"/>
    <w:rsid w:val="00E2379C"/>
    <w:rsid w:val="00E237F0"/>
    <w:rsid w:val="00E27DFF"/>
    <w:rsid w:val="00E31063"/>
    <w:rsid w:val="00E31FE3"/>
    <w:rsid w:val="00E332B3"/>
    <w:rsid w:val="00E33E42"/>
    <w:rsid w:val="00E34DC0"/>
    <w:rsid w:val="00E34FBE"/>
    <w:rsid w:val="00E36843"/>
    <w:rsid w:val="00E40A89"/>
    <w:rsid w:val="00E410CF"/>
    <w:rsid w:val="00E417CB"/>
    <w:rsid w:val="00E44CB1"/>
    <w:rsid w:val="00E4506B"/>
    <w:rsid w:val="00E4599A"/>
    <w:rsid w:val="00E4694E"/>
    <w:rsid w:val="00E47267"/>
    <w:rsid w:val="00E5010F"/>
    <w:rsid w:val="00E51F2C"/>
    <w:rsid w:val="00E5213F"/>
    <w:rsid w:val="00E525AF"/>
    <w:rsid w:val="00E53FA1"/>
    <w:rsid w:val="00E54209"/>
    <w:rsid w:val="00E54A2C"/>
    <w:rsid w:val="00E550C6"/>
    <w:rsid w:val="00E551FF"/>
    <w:rsid w:val="00E57AE2"/>
    <w:rsid w:val="00E57E77"/>
    <w:rsid w:val="00E60802"/>
    <w:rsid w:val="00E6213C"/>
    <w:rsid w:val="00E63061"/>
    <w:rsid w:val="00E639AB"/>
    <w:rsid w:val="00E63AC4"/>
    <w:rsid w:val="00E64614"/>
    <w:rsid w:val="00E66CE8"/>
    <w:rsid w:val="00E70374"/>
    <w:rsid w:val="00E7168A"/>
    <w:rsid w:val="00E7379E"/>
    <w:rsid w:val="00E738FA"/>
    <w:rsid w:val="00E741F4"/>
    <w:rsid w:val="00E75F75"/>
    <w:rsid w:val="00E76E40"/>
    <w:rsid w:val="00E779E6"/>
    <w:rsid w:val="00E80D4A"/>
    <w:rsid w:val="00E81D81"/>
    <w:rsid w:val="00E8280E"/>
    <w:rsid w:val="00E82C8D"/>
    <w:rsid w:val="00E82DDE"/>
    <w:rsid w:val="00E8426D"/>
    <w:rsid w:val="00E8530D"/>
    <w:rsid w:val="00E85738"/>
    <w:rsid w:val="00E872D4"/>
    <w:rsid w:val="00E90954"/>
    <w:rsid w:val="00E944CC"/>
    <w:rsid w:val="00E95D25"/>
    <w:rsid w:val="00EA1843"/>
    <w:rsid w:val="00EA2400"/>
    <w:rsid w:val="00EA2BAA"/>
    <w:rsid w:val="00EA4760"/>
    <w:rsid w:val="00EA5B70"/>
    <w:rsid w:val="00EB121D"/>
    <w:rsid w:val="00EB14BA"/>
    <w:rsid w:val="00EB41F6"/>
    <w:rsid w:val="00EB549A"/>
    <w:rsid w:val="00EB6DAC"/>
    <w:rsid w:val="00EB7739"/>
    <w:rsid w:val="00EC1BB9"/>
    <w:rsid w:val="00EC25D8"/>
    <w:rsid w:val="00EC2FC3"/>
    <w:rsid w:val="00EC3563"/>
    <w:rsid w:val="00EC53E9"/>
    <w:rsid w:val="00EC6B7D"/>
    <w:rsid w:val="00ED00C9"/>
    <w:rsid w:val="00ED4A90"/>
    <w:rsid w:val="00ED6B63"/>
    <w:rsid w:val="00EE4973"/>
    <w:rsid w:val="00EE502B"/>
    <w:rsid w:val="00EF2256"/>
    <w:rsid w:val="00EF2E0D"/>
    <w:rsid w:val="00EF4FAD"/>
    <w:rsid w:val="00EF5627"/>
    <w:rsid w:val="00EF5A0E"/>
    <w:rsid w:val="00EF7624"/>
    <w:rsid w:val="00F01D7B"/>
    <w:rsid w:val="00F064C9"/>
    <w:rsid w:val="00F06BAB"/>
    <w:rsid w:val="00F11874"/>
    <w:rsid w:val="00F14020"/>
    <w:rsid w:val="00F15B00"/>
    <w:rsid w:val="00F16AF7"/>
    <w:rsid w:val="00F20186"/>
    <w:rsid w:val="00F20C4C"/>
    <w:rsid w:val="00F20FD5"/>
    <w:rsid w:val="00F21D56"/>
    <w:rsid w:val="00F21D71"/>
    <w:rsid w:val="00F22E0D"/>
    <w:rsid w:val="00F24696"/>
    <w:rsid w:val="00F24A82"/>
    <w:rsid w:val="00F2561F"/>
    <w:rsid w:val="00F2578D"/>
    <w:rsid w:val="00F27B53"/>
    <w:rsid w:val="00F3026A"/>
    <w:rsid w:val="00F32761"/>
    <w:rsid w:val="00F3378C"/>
    <w:rsid w:val="00F36457"/>
    <w:rsid w:val="00F37A51"/>
    <w:rsid w:val="00F40EB6"/>
    <w:rsid w:val="00F44514"/>
    <w:rsid w:val="00F458A0"/>
    <w:rsid w:val="00F46645"/>
    <w:rsid w:val="00F46A00"/>
    <w:rsid w:val="00F47D60"/>
    <w:rsid w:val="00F5008D"/>
    <w:rsid w:val="00F53522"/>
    <w:rsid w:val="00F536CB"/>
    <w:rsid w:val="00F53710"/>
    <w:rsid w:val="00F55252"/>
    <w:rsid w:val="00F55AE4"/>
    <w:rsid w:val="00F563EE"/>
    <w:rsid w:val="00F60EF6"/>
    <w:rsid w:val="00F61D7E"/>
    <w:rsid w:val="00F6350E"/>
    <w:rsid w:val="00F6528E"/>
    <w:rsid w:val="00F653AA"/>
    <w:rsid w:val="00F65FF8"/>
    <w:rsid w:val="00F6703D"/>
    <w:rsid w:val="00F7316E"/>
    <w:rsid w:val="00F73504"/>
    <w:rsid w:val="00F735D8"/>
    <w:rsid w:val="00F7574C"/>
    <w:rsid w:val="00F75901"/>
    <w:rsid w:val="00F7627D"/>
    <w:rsid w:val="00F80967"/>
    <w:rsid w:val="00F84523"/>
    <w:rsid w:val="00F8476B"/>
    <w:rsid w:val="00F852EA"/>
    <w:rsid w:val="00F90974"/>
    <w:rsid w:val="00F921B6"/>
    <w:rsid w:val="00F92C1F"/>
    <w:rsid w:val="00F94BAB"/>
    <w:rsid w:val="00F95E3E"/>
    <w:rsid w:val="00F9625F"/>
    <w:rsid w:val="00F97CD1"/>
    <w:rsid w:val="00F97CD6"/>
    <w:rsid w:val="00FA2A7E"/>
    <w:rsid w:val="00FA2E0D"/>
    <w:rsid w:val="00FA77C1"/>
    <w:rsid w:val="00FB1B74"/>
    <w:rsid w:val="00FB1C87"/>
    <w:rsid w:val="00FB47EE"/>
    <w:rsid w:val="00FB4F47"/>
    <w:rsid w:val="00FB57D7"/>
    <w:rsid w:val="00FB690E"/>
    <w:rsid w:val="00FB77A3"/>
    <w:rsid w:val="00FC1ABC"/>
    <w:rsid w:val="00FC3D18"/>
    <w:rsid w:val="00FC6037"/>
    <w:rsid w:val="00FC743D"/>
    <w:rsid w:val="00FD033E"/>
    <w:rsid w:val="00FD0C2D"/>
    <w:rsid w:val="00FD2302"/>
    <w:rsid w:val="00FD2463"/>
    <w:rsid w:val="00FD2E34"/>
    <w:rsid w:val="00FD3572"/>
    <w:rsid w:val="00FD497D"/>
    <w:rsid w:val="00FD52B0"/>
    <w:rsid w:val="00FE06F0"/>
    <w:rsid w:val="00FE16CC"/>
    <w:rsid w:val="00FE1CC7"/>
    <w:rsid w:val="00FE24F0"/>
    <w:rsid w:val="00FE4449"/>
    <w:rsid w:val="00FF03BF"/>
    <w:rsid w:val="00FF10C8"/>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iPriority w:val="99"/>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3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uiPriority w:val="99"/>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uiPriority w:val="99"/>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uiPriority w:val="99"/>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paragraph" w:customStyle="1" w:styleId="TableContents">
    <w:name w:val="Table Contents"/>
    <w:basedOn w:val="Standard"/>
    <w:rsid w:val="00736F00"/>
    <w:pPr>
      <w:suppressLineNumbers/>
      <w:suppressAutoHyphens/>
      <w:autoSpaceDE/>
      <w:adjustRightInd/>
      <w:textAlignment w:val="baseline"/>
    </w:pPr>
    <w:rPr>
      <w:rFonts w:eastAsia="SimSun" w:cs="Mangal"/>
      <w:kern w:val="3"/>
      <w:lang w:eastAsia="zh-CN" w:bidi="hi-IN"/>
    </w:rPr>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qFormat/>
    <w:rsid w:val="003C1C43"/>
    <w:rPr>
      <w:sz w:val="19"/>
      <w:szCs w:val="19"/>
      <w:shd w:val="clear" w:color="auto" w:fill="FFFFFF"/>
    </w:rPr>
  </w:style>
  <w:style w:type="paragraph" w:customStyle="1" w:styleId="Teksttreci0">
    <w:name w:val="Tekst treści"/>
    <w:basedOn w:val="Normalny"/>
    <w:link w:val="Teksttreci"/>
    <w:qFormat/>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DA3B06"/>
    <w:pPr>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ZnakZnak25">
    <w:name w:val="Znak Znak25"/>
    <w:locked/>
    <w:rsid w:val="00D61108"/>
    <w:rPr>
      <w:rFonts w:cs="Times New Roman"/>
      <w:b/>
      <w:sz w:val="24"/>
      <w:lang w:val="pl-PL" w:eastAsia="pl-PL" w:bidi="ar-SA"/>
    </w:rPr>
  </w:style>
  <w:style w:type="character" w:customStyle="1" w:styleId="ZnakZnak24">
    <w:name w:val="Znak Znak24"/>
    <w:semiHidden/>
    <w:locked/>
    <w:rsid w:val="00D61108"/>
    <w:rPr>
      <w:rFonts w:ascii="Cambria" w:hAnsi="Cambria" w:cs="Times New Roman"/>
      <w:b/>
      <w:bCs/>
      <w:i/>
      <w:iCs/>
      <w:sz w:val="28"/>
      <w:szCs w:val="28"/>
    </w:rPr>
  </w:style>
  <w:style w:type="character" w:customStyle="1" w:styleId="ZnakZnak23">
    <w:name w:val="Znak Znak23"/>
    <w:semiHidden/>
    <w:locked/>
    <w:rsid w:val="00D61108"/>
    <w:rPr>
      <w:rFonts w:ascii="Cambria" w:hAnsi="Cambria" w:cs="Times New Roman"/>
      <w:b/>
      <w:bCs/>
      <w:sz w:val="26"/>
      <w:szCs w:val="26"/>
    </w:rPr>
  </w:style>
  <w:style w:type="character" w:customStyle="1" w:styleId="ZnakZnak22">
    <w:name w:val="Znak Znak22"/>
    <w:semiHidden/>
    <w:locked/>
    <w:rsid w:val="00D61108"/>
    <w:rPr>
      <w:rFonts w:ascii="Calibri" w:hAnsi="Calibri" w:cs="Times New Roman"/>
      <w:b/>
      <w:bCs/>
      <w:sz w:val="28"/>
      <w:szCs w:val="28"/>
    </w:rPr>
  </w:style>
  <w:style w:type="character" w:customStyle="1" w:styleId="ZnakZnak21">
    <w:name w:val="Znak Znak21"/>
    <w:semiHidden/>
    <w:locked/>
    <w:rsid w:val="00D61108"/>
    <w:rPr>
      <w:rFonts w:ascii="Calibri" w:hAnsi="Calibri" w:cs="Times New Roman"/>
      <w:b/>
      <w:bCs/>
      <w:i/>
      <w:iCs/>
      <w:sz w:val="26"/>
      <w:szCs w:val="26"/>
    </w:rPr>
  </w:style>
  <w:style w:type="character" w:customStyle="1" w:styleId="ZnakZnak20">
    <w:name w:val="Znak Znak20"/>
    <w:semiHidden/>
    <w:locked/>
    <w:rsid w:val="00D61108"/>
    <w:rPr>
      <w:rFonts w:ascii="Calibri" w:hAnsi="Calibri" w:cs="Times New Roman"/>
      <w:b/>
      <w:bCs/>
    </w:rPr>
  </w:style>
  <w:style w:type="character" w:customStyle="1" w:styleId="ZnakZnak19">
    <w:name w:val="Znak Znak19"/>
    <w:semiHidden/>
    <w:locked/>
    <w:rsid w:val="00D61108"/>
    <w:rPr>
      <w:rFonts w:ascii="Calibri" w:hAnsi="Calibri" w:cs="Times New Roman"/>
      <w:sz w:val="24"/>
      <w:szCs w:val="24"/>
    </w:rPr>
  </w:style>
  <w:style w:type="character" w:customStyle="1" w:styleId="ZnakZnak18">
    <w:name w:val="Znak Znak18"/>
    <w:semiHidden/>
    <w:locked/>
    <w:rsid w:val="00D61108"/>
    <w:rPr>
      <w:rFonts w:cs="Times New Roman"/>
      <w:b/>
      <w:sz w:val="24"/>
      <w:lang w:val="pl-PL" w:eastAsia="pl-PL" w:bidi="ar-SA"/>
    </w:rPr>
  </w:style>
  <w:style w:type="character" w:customStyle="1" w:styleId="ZnakZnak17">
    <w:name w:val="Znak Znak17"/>
    <w:semiHidden/>
    <w:locked/>
    <w:rsid w:val="00D61108"/>
    <w:rPr>
      <w:rFonts w:cs="Times New Roman"/>
      <w:b/>
      <w:sz w:val="24"/>
      <w:lang w:val="pl-PL" w:eastAsia="pl-PL" w:bidi="ar-SA"/>
    </w:rPr>
  </w:style>
  <w:style w:type="character" w:customStyle="1" w:styleId="ZnakZnak16">
    <w:name w:val="Znak Znak16"/>
    <w:semiHidden/>
    <w:locked/>
    <w:rsid w:val="00D61108"/>
    <w:rPr>
      <w:rFonts w:cs="Times New Roman"/>
      <w:sz w:val="2"/>
    </w:rPr>
  </w:style>
  <w:style w:type="character" w:customStyle="1" w:styleId="BodyTextChar">
    <w:name w:val="Body Text Char"/>
    <w:semiHidden/>
    <w:locked/>
    <w:rsid w:val="00D61108"/>
    <w:rPr>
      <w:rFonts w:cs="Times New Roman"/>
      <w:sz w:val="20"/>
      <w:szCs w:val="20"/>
    </w:rPr>
  </w:style>
  <w:style w:type="character" w:customStyle="1" w:styleId="FooterChar">
    <w:name w:val="Footer Char"/>
    <w:semiHidden/>
    <w:locked/>
    <w:rsid w:val="00D61108"/>
    <w:rPr>
      <w:rFonts w:cs="Times New Roman"/>
      <w:sz w:val="20"/>
      <w:szCs w:val="20"/>
    </w:rPr>
  </w:style>
  <w:style w:type="character" w:customStyle="1" w:styleId="ZnakZnak13">
    <w:name w:val="Znak Znak13"/>
    <w:semiHidden/>
    <w:locked/>
    <w:rsid w:val="00D61108"/>
    <w:rPr>
      <w:rFonts w:cs="Times New Roman"/>
      <w:sz w:val="16"/>
      <w:szCs w:val="16"/>
    </w:rPr>
  </w:style>
  <w:style w:type="character" w:customStyle="1" w:styleId="ZnakZnak12">
    <w:name w:val="Znak Znak12"/>
    <w:semiHidden/>
    <w:locked/>
    <w:rsid w:val="00D61108"/>
    <w:rPr>
      <w:rFonts w:cs="Times New Roman"/>
      <w:sz w:val="20"/>
      <w:szCs w:val="20"/>
    </w:rPr>
  </w:style>
  <w:style w:type="character" w:customStyle="1" w:styleId="ZnakZnak11">
    <w:name w:val="Znak Znak11"/>
    <w:semiHidden/>
    <w:locked/>
    <w:rsid w:val="00D61108"/>
    <w:rPr>
      <w:rFonts w:cs="Times New Roman"/>
      <w:sz w:val="20"/>
      <w:szCs w:val="20"/>
    </w:rPr>
  </w:style>
  <w:style w:type="character" w:customStyle="1" w:styleId="ZnakZnak10">
    <w:name w:val="Znak Znak10"/>
    <w:semiHidden/>
    <w:locked/>
    <w:rsid w:val="00D61108"/>
    <w:rPr>
      <w:rFonts w:cs="Times New Roman"/>
      <w:sz w:val="20"/>
      <w:szCs w:val="20"/>
    </w:rPr>
  </w:style>
  <w:style w:type="character" w:customStyle="1" w:styleId="ZnakZnak9">
    <w:name w:val="Znak Znak9"/>
    <w:semiHidden/>
    <w:locked/>
    <w:rsid w:val="00D61108"/>
    <w:rPr>
      <w:rFonts w:cs="Times New Roman"/>
      <w:sz w:val="16"/>
      <w:szCs w:val="16"/>
    </w:rPr>
  </w:style>
  <w:style w:type="character" w:customStyle="1" w:styleId="ZnakZnak8">
    <w:name w:val="Znak Znak8"/>
    <w:semiHidden/>
    <w:locked/>
    <w:rsid w:val="00D61108"/>
    <w:rPr>
      <w:rFonts w:cs="Times New Roman"/>
      <w:sz w:val="20"/>
      <w:szCs w:val="20"/>
    </w:rPr>
  </w:style>
  <w:style w:type="character" w:customStyle="1" w:styleId="HeaderChar">
    <w:name w:val="Header Char"/>
    <w:semiHidden/>
    <w:locked/>
    <w:rsid w:val="00D61108"/>
    <w:rPr>
      <w:rFonts w:cs="Times New Roman"/>
      <w:sz w:val="20"/>
      <w:szCs w:val="20"/>
    </w:rPr>
  </w:style>
  <w:style w:type="character" w:customStyle="1" w:styleId="ZnakZnak6">
    <w:name w:val="Znak Znak6"/>
    <w:semiHidden/>
    <w:locked/>
    <w:rsid w:val="00D61108"/>
    <w:rPr>
      <w:rFonts w:ascii="Courier New" w:hAnsi="Courier New" w:cs="Courier New"/>
      <w:sz w:val="20"/>
      <w:szCs w:val="20"/>
    </w:rPr>
  </w:style>
  <w:style w:type="character" w:customStyle="1" w:styleId="ZnakZnak4">
    <w:name w:val="Znak Znak4"/>
    <w:semiHidden/>
    <w:locked/>
    <w:rsid w:val="00D61108"/>
    <w:rPr>
      <w:rFonts w:cs="Times New Roman"/>
      <w:sz w:val="20"/>
      <w:szCs w:val="20"/>
    </w:rPr>
  </w:style>
  <w:style w:type="character" w:customStyle="1" w:styleId="ZnakZnak3">
    <w:name w:val="Znak Znak3"/>
    <w:semiHidden/>
    <w:locked/>
    <w:rsid w:val="00D61108"/>
    <w:rPr>
      <w:rFonts w:cs="Times New Roman"/>
      <w:b/>
      <w:bCs/>
      <w:sz w:val="20"/>
      <w:szCs w:val="20"/>
    </w:rPr>
  </w:style>
  <w:style w:type="character" w:customStyle="1" w:styleId="ZnakZnak7">
    <w:name w:val="Znak Znak7"/>
    <w:locked/>
    <w:rsid w:val="00D61108"/>
    <w:rPr>
      <w:sz w:val="24"/>
      <w:lang w:val="pl-PL" w:eastAsia="pl-PL"/>
    </w:rPr>
  </w:style>
  <w:style w:type="character" w:customStyle="1" w:styleId="ZnakZnak14">
    <w:name w:val="Znak Znak14"/>
    <w:locked/>
    <w:rsid w:val="00D61108"/>
    <w:rPr>
      <w:sz w:val="24"/>
      <w:lang w:val="pl-PL" w:eastAsia="pl-PL"/>
    </w:rPr>
  </w:style>
  <w:style w:type="paragraph" w:customStyle="1" w:styleId="Poprawka1">
    <w:name w:val="Poprawka1"/>
    <w:hidden/>
    <w:semiHidden/>
    <w:rsid w:val="00D61108"/>
    <w:pPr>
      <w:spacing w:line="240" w:lineRule="auto"/>
    </w:pPr>
    <w:rPr>
      <w:rFonts w:ascii="Times New Roman" w:eastAsia="Times New Roman" w:hAnsi="Times New Roman" w:cs="Times New Roman"/>
      <w:sz w:val="24"/>
      <w:szCs w:val="20"/>
    </w:rPr>
  </w:style>
  <w:style w:type="character" w:customStyle="1" w:styleId="ZnakZnak15">
    <w:name w:val="Znak Znak15"/>
    <w:locked/>
    <w:rsid w:val="00D61108"/>
    <w:rPr>
      <w:b/>
      <w:i/>
      <w:sz w:val="24"/>
    </w:rPr>
  </w:style>
  <w:style w:type="character" w:customStyle="1" w:styleId="ZnakZnak51">
    <w:name w:val="Znak Znak51"/>
    <w:locked/>
    <w:rsid w:val="00D61108"/>
    <w:rPr>
      <w:b/>
      <w:i/>
      <w:sz w:val="24"/>
      <w:lang w:val="pl-PL" w:eastAsia="pl-PL"/>
    </w:rPr>
  </w:style>
  <w:style w:type="paragraph" w:customStyle="1" w:styleId="Tekstpodstawowy21">
    <w:name w:val="Tekst podstawowy 21"/>
    <w:basedOn w:val="Normalny"/>
    <w:qFormat/>
    <w:rsid w:val="00D61108"/>
    <w:pPr>
      <w:suppressAutoHyphens/>
      <w:spacing w:line="240" w:lineRule="auto"/>
      <w:jc w:val="both"/>
    </w:pPr>
    <w:rPr>
      <w:rFonts w:ascii="Times New Roman" w:eastAsia="Times New Roman" w:hAnsi="Times New Roman" w:cs="Times New Roman"/>
      <w:sz w:val="24"/>
      <w:szCs w:val="20"/>
      <w:lang w:eastAsia="ar-SA"/>
    </w:rPr>
  </w:style>
  <w:style w:type="character" w:customStyle="1" w:styleId="Znak4">
    <w:name w:val="Znak4"/>
    <w:semiHidden/>
    <w:locked/>
    <w:rsid w:val="00D61108"/>
    <w:rPr>
      <w:b/>
      <w:i/>
      <w:sz w:val="24"/>
      <w:lang w:val="pl-PL" w:eastAsia="pl-PL"/>
    </w:rPr>
  </w:style>
  <w:style w:type="character" w:customStyle="1" w:styleId="WW8Num19z0">
    <w:name w:val="WW8Num19z0"/>
    <w:rsid w:val="00D61108"/>
    <w:rPr>
      <w:rFonts w:ascii="Symbol" w:hAnsi="Symbol"/>
    </w:rPr>
  </w:style>
  <w:style w:type="character" w:customStyle="1" w:styleId="WW8Num19z1">
    <w:name w:val="WW8Num19z1"/>
    <w:rsid w:val="00D61108"/>
    <w:rPr>
      <w:rFonts w:ascii="Courier New" w:hAnsi="Courier New"/>
    </w:rPr>
  </w:style>
  <w:style w:type="character" w:customStyle="1" w:styleId="WW8Num19z2">
    <w:name w:val="WW8Num19z2"/>
    <w:rsid w:val="00D61108"/>
    <w:rPr>
      <w:rFonts w:ascii="Wingdings" w:hAnsi="Wingdings"/>
    </w:rPr>
  </w:style>
  <w:style w:type="character" w:customStyle="1" w:styleId="Symbolewypunktowania">
    <w:name w:val="Symbole wypunktowania"/>
    <w:rsid w:val="00D61108"/>
    <w:rPr>
      <w:rFonts w:ascii="OpenSymbol" w:hAnsi="OpenSymbol"/>
    </w:rPr>
  </w:style>
  <w:style w:type="character" w:customStyle="1" w:styleId="WW8Num13z0">
    <w:name w:val="WW8Num13z0"/>
    <w:rsid w:val="00D61108"/>
  </w:style>
  <w:style w:type="character" w:customStyle="1" w:styleId="Znakinumeracji">
    <w:name w:val="Znaki numeracji"/>
    <w:rsid w:val="00D61108"/>
  </w:style>
  <w:style w:type="character" w:customStyle="1" w:styleId="WW8Num7z0">
    <w:name w:val="WW8Num7z0"/>
    <w:rsid w:val="00D61108"/>
    <w:rPr>
      <w:rFonts w:ascii="Times New Roman" w:hAnsi="Times New Roman"/>
      <w:sz w:val="20"/>
      <w:u w:val="none"/>
    </w:rPr>
  </w:style>
  <w:style w:type="character" w:customStyle="1" w:styleId="WW8Num17z0">
    <w:name w:val="WW8Num17z0"/>
    <w:rsid w:val="00D61108"/>
    <w:rPr>
      <w:rFonts w:ascii="Times New Roman" w:hAnsi="Times New Roman"/>
    </w:rPr>
  </w:style>
  <w:style w:type="character" w:customStyle="1" w:styleId="WW8Num17z3">
    <w:name w:val="WW8Num17z3"/>
    <w:rsid w:val="00D61108"/>
    <w:rPr>
      <w:rFonts w:ascii="Symbol" w:hAnsi="Symbol"/>
    </w:rPr>
  </w:style>
  <w:style w:type="character" w:customStyle="1" w:styleId="WW8Num17z4">
    <w:name w:val="WW8Num17z4"/>
    <w:rsid w:val="00D61108"/>
    <w:rPr>
      <w:rFonts w:ascii="Courier New" w:hAnsi="Courier New"/>
    </w:rPr>
  </w:style>
  <w:style w:type="character" w:customStyle="1" w:styleId="WW8Num17z5">
    <w:name w:val="WW8Num17z5"/>
    <w:rsid w:val="00D61108"/>
    <w:rPr>
      <w:rFonts w:ascii="Wingdings" w:hAnsi="Wingdings"/>
    </w:rPr>
  </w:style>
  <w:style w:type="paragraph" w:styleId="Lista">
    <w:name w:val="List"/>
    <w:basedOn w:val="Tekstpodstawowy"/>
    <w:rsid w:val="00D61108"/>
    <w:pPr>
      <w:suppressAutoHyphens/>
      <w:spacing w:after="140" w:line="288" w:lineRule="auto"/>
    </w:pPr>
    <w:rPr>
      <w:rFonts w:ascii="Liberation Serif" w:eastAsia="Times New Roman" w:hAnsi="Liberation Serif" w:cs="Mangal"/>
      <w:kern w:val="1"/>
      <w:sz w:val="24"/>
      <w:szCs w:val="24"/>
      <w:lang w:eastAsia="hi-IN" w:bidi="hi-IN"/>
    </w:rPr>
  </w:style>
  <w:style w:type="paragraph" w:customStyle="1" w:styleId="Podpis1">
    <w:name w:val="Podpis1"/>
    <w:basedOn w:val="Normalny"/>
    <w:rsid w:val="00D61108"/>
    <w:pPr>
      <w:suppressLineNumbers/>
      <w:suppressAutoHyphens/>
      <w:spacing w:before="120" w:after="120" w:line="240" w:lineRule="auto"/>
    </w:pPr>
    <w:rPr>
      <w:rFonts w:ascii="Liberation Serif" w:eastAsia="Times New Roman" w:hAnsi="Liberation Serif" w:cs="Mangal"/>
      <w:i/>
      <w:iCs/>
      <w:kern w:val="1"/>
      <w:sz w:val="24"/>
      <w:szCs w:val="24"/>
      <w:lang w:eastAsia="hi-IN" w:bidi="hi-IN"/>
    </w:rPr>
  </w:style>
  <w:style w:type="paragraph" w:customStyle="1" w:styleId="Nagwek10">
    <w:name w:val="Nagłówek1"/>
    <w:basedOn w:val="Normalny"/>
    <w:next w:val="Tekstpodstawowy"/>
    <w:rsid w:val="00D61108"/>
    <w:pPr>
      <w:keepNext/>
      <w:suppressAutoHyphens/>
      <w:spacing w:before="240" w:after="120" w:line="240" w:lineRule="auto"/>
    </w:pPr>
    <w:rPr>
      <w:rFonts w:eastAsia="SimSun" w:cs="Mangal"/>
      <w:kern w:val="1"/>
      <w:sz w:val="28"/>
      <w:szCs w:val="28"/>
      <w:lang w:eastAsia="hi-IN" w:bidi="hi-IN"/>
    </w:rPr>
  </w:style>
  <w:style w:type="paragraph" w:customStyle="1" w:styleId="Zawartotabeli">
    <w:name w:val="Zawartość tabeli"/>
    <w:basedOn w:val="Normalny"/>
    <w:rsid w:val="00D61108"/>
    <w:pPr>
      <w:suppressLineNumbers/>
      <w:suppressAutoHyphens/>
      <w:spacing w:line="240" w:lineRule="auto"/>
    </w:pPr>
    <w:rPr>
      <w:rFonts w:ascii="Liberation Serif" w:eastAsia="Times New Roman" w:hAnsi="Liberation Serif" w:cs="Mangal"/>
      <w:kern w:val="1"/>
      <w:sz w:val="24"/>
      <w:szCs w:val="24"/>
      <w:lang w:eastAsia="hi-IN" w:bidi="hi-IN"/>
    </w:rPr>
  </w:style>
  <w:style w:type="paragraph" w:customStyle="1" w:styleId="Nagwektabeli">
    <w:name w:val="Nagłówek tabeli"/>
    <w:basedOn w:val="Zawartotabeli"/>
    <w:rsid w:val="00D61108"/>
    <w:pPr>
      <w:jc w:val="center"/>
    </w:pPr>
    <w:rPr>
      <w:b/>
      <w:bCs/>
    </w:rPr>
  </w:style>
  <w:style w:type="paragraph" w:customStyle="1" w:styleId="Styl">
    <w:name w:val="Styl"/>
    <w:rsid w:val="00D61108"/>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tytu0">
    <w:name w:val="tytuł"/>
    <w:basedOn w:val="Normalny"/>
    <w:next w:val="Normalny"/>
    <w:autoRedefine/>
    <w:rsid w:val="00D61108"/>
    <w:pPr>
      <w:tabs>
        <w:tab w:val="left" w:pos="567"/>
      </w:tabs>
      <w:spacing w:after="240" w:line="240" w:lineRule="auto"/>
      <w:ind w:left="720" w:hanging="720"/>
      <w:jc w:val="both"/>
      <w:outlineLvl w:val="0"/>
    </w:pPr>
    <w:rPr>
      <w:rFonts w:ascii="Cambria" w:eastAsia="Times New Roman" w:hAnsi="Cambria" w:cs="Times New Roman"/>
      <w:b/>
      <w:u w:val="single"/>
    </w:rPr>
  </w:style>
  <w:style w:type="paragraph" w:customStyle="1" w:styleId="NormalnyWyjustowany">
    <w:name w:val="Normalny + Wyjustowany"/>
    <w:aliases w:val="Z lewej:  0 cm,Wysunięcie:  0,75 cm,Interlinia:  Wi..."/>
    <w:basedOn w:val="Normalny"/>
    <w:rsid w:val="00D6110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pPr>
    <w:rPr>
      <w:rFonts w:ascii="Thorndale" w:eastAsia="Times New Roman" w:hAnsi="Thorndale" w:cs="Times New Roman"/>
      <w:color w:val="000000"/>
      <w:kern w:val="1"/>
      <w:sz w:val="24"/>
      <w:szCs w:val="20"/>
    </w:rPr>
  </w:style>
  <w:style w:type="character" w:customStyle="1" w:styleId="NormalnyWyjustowanyZnak">
    <w:name w:val="Normalny + Wyjustowany Znak"/>
    <w:aliases w:val="Z lewej:  0 cm Znak,Wysunięcie:  0 Znak,75 cm Znak,Interlinia:  Wi... Znak"/>
    <w:locked/>
    <w:rsid w:val="00D61108"/>
    <w:rPr>
      <w:rFonts w:ascii="Thorndale" w:hAnsi="Thorndale"/>
      <w:color w:val="000000"/>
      <w:kern w:val="1"/>
      <w:sz w:val="24"/>
      <w:lang w:val="pl-PL" w:eastAsia="pl-PL"/>
    </w:rPr>
  </w:style>
  <w:style w:type="paragraph" w:customStyle="1" w:styleId="ZnakZnakZnakZnakZnakZnakZnak1ZnakZnakZnakZnak1ZnakZnakZnakZnakZnakZnak">
    <w:name w:val="Znak Znak Znak Znak Znak Znak Znak1 Znak Znak Znak Znak1 Znak Znak Znak Znak Znak Znak"/>
    <w:basedOn w:val="Normalny"/>
    <w:rsid w:val="00D61108"/>
    <w:pPr>
      <w:spacing w:after="120" w:line="240" w:lineRule="exact"/>
    </w:pPr>
    <w:rPr>
      <w:rFonts w:ascii="Verdana" w:eastAsia="Times New Roman" w:hAnsi="Verdana" w:cs="Verdana"/>
      <w:sz w:val="20"/>
      <w:szCs w:val="20"/>
      <w:lang w:val="en-US" w:eastAsia="en-US"/>
    </w:rPr>
  </w:style>
  <w:style w:type="paragraph" w:customStyle="1" w:styleId="ZnakZnakZnakZnakZnakZnakZnak1ZnakZnakZnakZnakZnakZnakZnakZnak">
    <w:name w:val="Znak Znak Znak Znak Znak Znak Znak1 Znak Znak Znak Znak Znak Znak Znak Znak"/>
    <w:basedOn w:val="Normalny"/>
    <w:rsid w:val="00D61108"/>
    <w:pPr>
      <w:spacing w:line="240" w:lineRule="auto"/>
    </w:pPr>
    <w:rPr>
      <w:rFonts w:eastAsia="Times New Roman" w:cs="Times New Roman"/>
      <w:sz w:val="24"/>
      <w:szCs w:val="24"/>
    </w:rPr>
  </w:style>
  <w:style w:type="paragraph" w:customStyle="1" w:styleId="StandardowyStandardowy1">
    <w:name w:val="Standardowy.Standardowy1"/>
    <w:rsid w:val="00D61108"/>
    <w:pPr>
      <w:autoSpaceDE w:val="0"/>
      <w:autoSpaceDN w:val="0"/>
      <w:spacing w:line="240" w:lineRule="auto"/>
    </w:pPr>
    <w:rPr>
      <w:rFonts w:ascii="Times New Roman" w:eastAsia="Times New Roman" w:hAnsi="Times New Roman" w:cs="Times New Roman"/>
      <w:sz w:val="20"/>
      <w:szCs w:val="20"/>
    </w:rPr>
  </w:style>
  <w:style w:type="character" w:customStyle="1" w:styleId="Domylnaczcionkaakapitu1">
    <w:name w:val="Domyślna czcionka akapitu1"/>
    <w:rsid w:val="00D61108"/>
  </w:style>
  <w:style w:type="character" w:customStyle="1" w:styleId="A11">
    <w:name w:val="A11"/>
    <w:rsid w:val="00D61108"/>
    <w:rPr>
      <w:color w:val="000000"/>
      <w:sz w:val="17"/>
    </w:rPr>
  </w:style>
  <w:style w:type="character" w:customStyle="1" w:styleId="Pogrubienie1">
    <w:name w:val="Pogrubienie1"/>
    <w:rsid w:val="00D61108"/>
    <w:rPr>
      <w:rFonts w:cs="Times New Roman"/>
      <w:b/>
      <w:bCs/>
    </w:rPr>
  </w:style>
  <w:style w:type="character" w:styleId="Uwydatnienie">
    <w:name w:val="Emphasis"/>
    <w:uiPriority w:val="20"/>
    <w:qFormat/>
    <w:rsid w:val="00D61108"/>
    <w:rPr>
      <w:rFonts w:cs="Times New Roman"/>
      <w:i/>
      <w:iCs/>
    </w:rPr>
  </w:style>
  <w:style w:type="character" w:customStyle="1" w:styleId="shorttext">
    <w:name w:val="short_text"/>
    <w:rsid w:val="00D61108"/>
    <w:rPr>
      <w:rFonts w:cs="Times New Roman"/>
    </w:rPr>
  </w:style>
  <w:style w:type="character" w:customStyle="1" w:styleId="shorttext0">
    <w:name w:val="shorttext"/>
    <w:rsid w:val="00D61108"/>
    <w:rPr>
      <w:rFonts w:cs="Times New Roman"/>
    </w:rPr>
  </w:style>
  <w:style w:type="character" w:customStyle="1" w:styleId="ListLabel1">
    <w:name w:val="ListLabel 1"/>
    <w:rsid w:val="00D61108"/>
    <w:rPr>
      <w:rFonts w:eastAsia="Times New Roman"/>
    </w:rPr>
  </w:style>
  <w:style w:type="character" w:customStyle="1" w:styleId="ListLabel2">
    <w:name w:val="ListLabel 2"/>
    <w:rsid w:val="00D61108"/>
    <w:rPr>
      <w:rFonts w:eastAsia="Times New Roman"/>
    </w:rPr>
  </w:style>
  <w:style w:type="character" w:customStyle="1" w:styleId="ListLabel3">
    <w:name w:val="ListLabel 3"/>
    <w:rsid w:val="00D61108"/>
  </w:style>
  <w:style w:type="character" w:customStyle="1" w:styleId="ListLabel4">
    <w:name w:val="ListLabel 4"/>
    <w:rsid w:val="00D61108"/>
  </w:style>
  <w:style w:type="character" w:customStyle="1" w:styleId="ListLabel5">
    <w:name w:val="ListLabel 5"/>
    <w:rsid w:val="00D61108"/>
  </w:style>
  <w:style w:type="character" w:customStyle="1" w:styleId="ListLabel6">
    <w:name w:val="ListLabel 6"/>
    <w:rsid w:val="00D61108"/>
    <w:rPr>
      <w:sz w:val="18"/>
    </w:rPr>
  </w:style>
  <w:style w:type="character" w:customStyle="1" w:styleId="ListLabel7">
    <w:name w:val="ListLabel 7"/>
    <w:rsid w:val="00D61108"/>
    <w:rPr>
      <w:sz w:val="18"/>
    </w:rPr>
  </w:style>
  <w:style w:type="character" w:customStyle="1" w:styleId="ListLabel8">
    <w:name w:val="ListLabel 8"/>
    <w:rsid w:val="00D61108"/>
    <w:rPr>
      <w:sz w:val="18"/>
    </w:rPr>
  </w:style>
  <w:style w:type="character" w:customStyle="1" w:styleId="ListLabel9">
    <w:name w:val="ListLabel 9"/>
    <w:rsid w:val="00D61108"/>
    <w:rPr>
      <w:sz w:val="18"/>
    </w:rPr>
  </w:style>
  <w:style w:type="character" w:customStyle="1" w:styleId="ListLabel10">
    <w:name w:val="ListLabel 10"/>
    <w:rsid w:val="00D61108"/>
    <w:rPr>
      <w:sz w:val="18"/>
    </w:rPr>
  </w:style>
  <w:style w:type="character" w:customStyle="1" w:styleId="ListLabel11">
    <w:name w:val="ListLabel 11"/>
    <w:rsid w:val="00D61108"/>
    <w:rPr>
      <w:sz w:val="18"/>
    </w:rPr>
  </w:style>
  <w:style w:type="character" w:customStyle="1" w:styleId="ListLabel12">
    <w:name w:val="ListLabel 12"/>
    <w:rsid w:val="00D61108"/>
    <w:rPr>
      <w:sz w:val="18"/>
    </w:rPr>
  </w:style>
  <w:style w:type="character" w:customStyle="1" w:styleId="ListLabel13">
    <w:name w:val="ListLabel 13"/>
    <w:rsid w:val="00D61108"/>
    <w:rPr>
      <w:sz w:val="18"/>
    </w:rPr>
  </w:style>
  <w:style w:type="character" w:customStyle="1" w:styleId="ListLabel14">
    <w:name w:val="ListLabel 14"/>
    <w:rsid w:val="00D61108"/>
    <w:rPr>
      <w:sz w:val="18"/>
    </w:rPr>
  </w:style>
  <w:style w:type="character" w:customStyle="1" w:styleId="ListLabel15">
    <w:name w:val="ListLabel 15"/>
    <w:rsid w:val="00D61108"/>
    <w:rPr>
      <w:sz w:val="18"/>
    </w:rPr>
  </w:style>
  <w:style w:type="character" w:customStyle="1" w:styleId="ListLabel16">
    <w:name w:val="ListLabel 16"/>
    <w:rsid w:val="00D61108"/>
    <w:rPr>
      <w:sz w:val="18"/>
    </w:rPr>
  </w:style>
  <w:style w:type="character" w:customStyle="1" w:styleId="ListLabel17">
    <w:name w:val="ListLabel 17"/>
    <w:rsid w:val="00D61108"/>
    <w:rPr>
      <w:sz w:val="18"/>
    </w:rPr>
  </w:style>
  <w:style w:type="character" w:customStyle="1" w:styleId="ListLabel18">
    <w:name w:val="ListLabel 18"/>
    <w:rsid w:val="00D61108"/>
    <w:rPr>
      <w:sz w:val="18"/>
    </w:rPr>
  </w:style>
  <w:style w:type="character" w:customStyle="1" w:styleId="ListLabel19">
    <w:name w:val="ListLabel 19"/>
    <w:rsid w:val="00D61108"/>
    <w:rPr>
      <w:sz w:val="18"/>
    </w:rPr>
  </w:style>
  <w:style w:type="character" w:customStyle="1" w:styleId="ListLabel20">
    <w:name w:val="ListLabel 20"/>
    <w:rsid w:val="00D61108"/>
    <w:rPr>
      <w:sz w:val="18"/>
    </w:rPr>
  </w:style>
  <w:style w:type="character" w:customStyle="1" w:styleId="ListLabel21">
    <w:name w:val="ListLabel 21"/>
    <w:rsid w:val="00D61108"/>
    <w:rPr>
      <w:sz w:val="18"/>
    </w:rPr>
  </w:style>
  <w:style w:type="character" w:customStyle="1" w:styleId="ListLabel22">
    <w:name w:val="ListLabel 22"/>
    <w:rsid w:val="00D61108"/>
    <w:rPr>
      <w:sz w:val="18"/>
    </w:rPr>
  </w:style>
  <w:style w:type="character" w:customStyle="1" w:styleId="ListLabel23">
    <w:name w:val="ListLabel 23"/>
    <w:rsid w:val="00D61108"/>
    <w:rPr>
      <w:sz w:val="18"/>
    </w:rPr>
  </w:style>
  <w:style w:type="character" w:customStyle="1" w:styleId="ListLabel24">
    <w:name w:val="ListLabel 24"/>
    <w:rsid w:val="00D61108"/>
  </w:style>
  <w:style w:type="character" w:customStyle="1" w:styleId="ListLabel25">
    <w:name w:val="ListLabel 25"/>
    <w:rsid w:val="00D61108"/>
  </w:style>
  <w:style w:type="character" w:customStyle="1" w:styleId="ListLabel26">
    <w:name w:val="ListLabel 26"/>
    <w:rsid w:val="00D61108"/>
  </w:style>
  <w:style w:type="character" w:customStyle="1" w:styleId="ListLabel27">
    <w:name w:val="ListLabel 27"/>
    <w:rsid w:val="00D61108"/>
  </w:style>
  <w:style w:type="character" w:customStyle="1" w:styleId="ListLabel28">
    <w:name w:val="ListLabel 28"/>
    <w:rsid w:val="00D61108"/>
  </w:style>
  <w:style w:type="character" w:customStyle="1" w:styleId="ListLabel29">
    <w:name w:val="ListLabel 29"/>
    <w:rsid w:val="00D61108"/>
  </w:style>
  <w:style w:type="character" w:customStyle="1" w:styleId="ListLabel30">
    <w:name w:val="ListLabel 30"/>
    <w:rsid w:val="00D61108"/>
    <w:rPr>
      <w:color w:val="00000A"/>
    </w:rPr>
  </w:style>
  <w:style w:type="character" w:customStyle="1" w:styleId="ListLabel31">
    <w:name w:val="ListLabel 31"/>
    <w:rsid w:val="00D61108"/>
  </w:style>
  <w:style w:type="character" w:customStyle="1" w:styleId="ListLabel32">
    <w:name w:val="ListLabel 32"/>
    <w:rsid w:val="00D61108"/>
  </w:style>
  <w:style w:type="character" w:customStyle="1" w:styleId="ListLabel33">
    <w:name w:val="ListLabel 33"/>
    <w:rsid w:val="00D61108"/>
  </w:style>
  <w:style w:type="character" w:customStyle="1" w:styleId="ListLabel34">
    <w:name w:val="ListLabel 34"/>
    <w:rsid w:val="00D61108"/>
  </w:style>
  <w:style w:type="character" w:customStyle="1" w:styleId="ListLabel35">
    <w:name w:val="ListLabel 35"/>
    <w:rsid w:val="00D61108"/>
  </w:style>
  <w:style w:type="character" w:customStyle="1" w:styleId="ListLabel36">
    <w:name w:val="ListLabel 36"/>
    <w:rsid w:val="00D61108"/>
  </w:style>
  <w:style w:type="character" w:customStyle="1" w:styleId="ListLabel37">
    <w:name w:val="ListLabel 37"/>
    <w:rsid w:val="00D61108"/>
    <w:rPr>
      <w:sz w:val="20"/>
    </w:rPr>
  </w:style>
  <w:style w:type="character" w:customStyle="1" w:styleId="ListLabel38">
    <w:name w:val="ListLabel 38"/>
    <w:rsid w:val="00D61108"/>
    <w:rPr>
      <w:sz w:val="20"/>
    </w:rPr>
  </w:style>
  <w:style w:type="character" w:customStyle="1" w:styleId="ListLabel39">
    <w:name w:val="ListLabel 39"/>
    <w:rsid w:val="00D61108"/>
    <w:rPr>
      <w:sz w:val="20"/>
    </w:rPr>
  </w:style>
  <w:style w:type="character" w:customStyle="1" w:styleId="ListLabel40">
    <w:name w:val="ListLabel 40"/>
    <w:rsid w:val="00D61108"/>
    <w:rPr>
      <w:sz w:val="20"/>
    </w:rPr>
  </w:style>
  <w:style w:type="character" w:customStyle="1" w:styleId="ListLabel41">
    <w:name w:val="ListLabel 41"/>
    <w:rsid w:val="00D61108"/>
    <w:rPr>
      <w:sz w:val="20"/>
    </w:rPr>
  </w:style>
  <w:style w:type="character" w:customStyle="1" w:styleId="ListLabel42">
    <w:name w:val="ListLabel 42"/>
    <w:rsid w:val="00D61108"/>
    <w:rPr>
      <w:sz w:val="20"/>
    </w:rPr>
  </w:style>
  <w:style w:type="character" w:customStyle="1" w:styleId="ListLabel43">
    <w:name w:val="ListLabel 43"/>
    <w:rsid w:val="00D61108"/>
    <w:rPr>
      <w:sz w:val="20"/>
    </w:rPr>
  </w:style>
  <w:style w:type="character" w:customStyle="1" w:styleId="ListLabel44">
    <w:name w:val="ListLabel 44"/>
    <w:rsid w:val="00D61108"/>
    <w:rPr>
      <w:sz w:val="20"/>
    </w:rPr>
  </w:style>
  <w:style w:type="character" w:customStyle="1" w:styleId="ListLabel45">
    <w:name w:val="ListLabel 45"/>
    <w:rsid w:val="00D61108"/>
    <w:rPr>
      <w:sz w:val="20"/>
    </w:rPr>
  </w:style>
  <w:style w:type="character" w:customStyle="1" w:styleId="ListLabel46">
    <w:name w:val="ListLabel 46"/>
    <w:rsid w:val="00D61108"/>
    <w:rPr>
      <w:sz w:val="24"/>
    </w:rPr>
  </w:style>
  <w:style w:type="character" w:customStyle="1" w:styleId="ListLabel47">
    <w:name w:val="ListLabel 47"/>
    <w:rsid w:val="00D61108"/>
    <w:rPr>
      <w:color w:val="00000A"/>
    </w:rPr>
  </w:style>
  <w:style w:type="character" w:customStyle="1" w:styleId="ListLabel48">
    <w:name w:val="ListLabel 48"/>
    <w:rsid w:val="00D61108"/>
    <w:rPr>
      <w:color w:val="00000A"/>
    </w:rPr>
  </w:style>
  <w:style w:type="character" w:customStyle="1" w:styleId="ListLabel49">
    <w:name w:val="ListLabel 49"/>
    <w:rsid w:val="00D61108"/>
    <w:rPr>
      <w:color w:val="00000A"/>
    </w:rPr>
  </w:style>
  <w:style w:type="character" w:customStyle="1" w:styleId="ListLabel50">
    <w:name w:val="ListLabel 50"/>
    <w:rsid w:val="00D61108"/>
    <w:rPr>
      <w:color w:val="00000A"/>
    </w:rPr>
  </w:style>
  <w:style w:type="character" w:customStyle="1" w:styleId="ListLabel51">
    <w:name w:val="ListLabel 51"/>
    <w:rsid w:val="00D61108"/>
    <w:rPr>
      <w:color w:val="00000A"/>
    </w:rPr>
  </w:style>
  <w:style w:type="character" w:customStyle="1" w:styleId="ListLabel52">
    <w:name w:val="ListLabel 52"/>
    <w:rsid w:val="00D61108"/>
    <w:rPr>
      <w:color w:val="00000A"/>
    </w:rPr>
  </w:style>
  <w:style w:type="character" w:customStyle="1" w:styleId="ListLabel53">
    <w:name w:val="ListLabel 53"/>
    <w:rsid w:val="00D61108"/>
    <w:rPr>
      <w:color w:val="00000A"/>
    </w:rPr>
  </w:style>
  <w:style w:type="character" w:customStyle="1" w:styleId="ListLabel54">
    <w:name w:val="ListLabel 54"/>
    <w:rsid w:val="00D61108"/>
    <w:rPr>
      <w:color w:val="00000A"/>
    </w:rPr>
  </w:style>
  <w:style w:type="character" w:customStyle="1" w:styleId="ListLabel55">
    <w:name w:val="ListLabel 55"/>
    <w:rsid w:val="00D61108"/>
    <w:rPr>
      <w:color w:val="00000A"/>
    </w:rPr>
  </w:style>
  <w:style w:type="character" w:customStyle="1" w:styleId="ListLabel56">
    <w:name w:val="ListLabel 56"/>
    <w:rsid w:val="00D61108"/>
  </w:style>
  <w:style w:type="character" w:customStyle="1" w:styleId="ListLabel57">
    <w:name w:val="ListLabel 57"/>
    <w:rsid w:val="00D61108"/>
  </w:style>
  <w:style w:type="character" w:customStyle="1" w:styleId="ListLabel58">
    <w:name w:val="ListLabel 58"/>
    <w:rsid w:val="00D61108"/>
  </w:style>
  <w:style w:type="character" w:customStyle="1" w:styleId="ListLabel59">
    <w:name w:val="ListLabel 59"/>
    <w:rsid w:val="00D61108"/>
    <w:rPr>
      <w:rFonts w:ascii="Arial" w:hAnsi="Arial"/>
      <w:sz w:val="18"/>
    </w:rPr>
  </w:style>
  <w:style w:type="character" w:customStyle="1" w:styleId="ListLabel60">
    <w:name w:val="ListLabel 60"/>
    <w:rsid w:val="00D61108"/>
  </w:style>
  <w:style w:type="character" w:customStyle="1" w:styleId="ListLabel61">
    <w:name w:val="ListLabel 61"/>
    <w:rsid w:val="00D61108"/>
  </w:style>
  <w:style w:type="character" w:customStyle="1" w:styleId="ListLabel62">
    <w:name w:val="ListLabel 62"/>
    <w:rsid w:val="00D61108"/>
  </w:style>
  <w:style w:type="character" w:customStyle="1" w:styleId="ListLabel63">
    <w:name w:val="ListLabel 63"/>
    <w:rsid w:val="00D61108"/>
  </w:style>
  <w:style w:type="character" w:customStyle="1" w:styleId="ListLabel64">
    <w:name w:val="ListLabel 64"/>
    <w:rsid w:val="00D61108"/>
  </w:style>
  <w:style w:type="character" w:customStyle="1" w:styleId="ListLabel65">
    <w:name w:val="ListLabel 65"/>
    <w:rsid w:val="00D61108"/>
  </w:style>
  <w:style w:type="character" w:customStyle="1" w:styleId="ListLabel66">
    <w:name w:val="ListLabel 66"/>
    <w:rsid w:val="00D61108"/>
  </w:style>
  <w:style w:type="character" w:customStyle="1" w:styleId="ListLabel67">
    <w:name w:val="ListLabel 67"/>
    <w:rsid w:val="00D61108"/>
  </w:style>
  <w:style w:type="paragraph" w:styleId="Legenda">
    <w:name w:val="caption"/>
    <w:aliases w:val="legenda"/>
    <w:basedOn w:val="Normalny"/>
    <w:qFormat/>
    <w:rsid w:val="00D61108"/>
    <w:pPr>
      <w:suppressLineNumbers/>
      <w:suppressAutoHyphens/>
      <w:spacing w:before="120" w:after="120" w:line="240" w:lineRule="auto"/>
    </w:pPr>
    <w:rPr>
      <w:rFonts w:ascii="Times New Roman" w:eastAsia="Times New Roman" w:hAnsi="Times New Roman" w:cs="Mangal"/>
      <w:i/>
      <w:iCs/>
      <w:kern w:val="1"/>
      <w:sz w:val="24"/>
      <w:szCs w:val="24"/>
    </w:rPr>
  </w:style>
  <w:style w:type="paragraph" w:customStyle="1" w:styleId="ZnakZnakZnakZnakZnakZnakZnak1ZnakZnakZnakZnak">
    <w:name w:val="Znak Znak Znak Znak Znak Znak Znak1 Znak Znak Znak Znak"/>
    <w:basedOn w:val="Normalny"/>
    <w:rsid w:val="00D61108"/>
    <w:pPr>
      <w:suppressAutoHyphens/>
      <w:spacing w:line="240" w:lineRule="auto"/>
    </w:pPr>
    <w:rPr>
      <w:rFonts w:eastAsia="Times New Roman" w:cs="Times New Roman"/>
      <w:kern w:val="1"/>
      <w:sz w:val="24"/>
      <w:szCs w:val="24"/>
    </w:rPr>
  </w:style>
  <w:style w:type="paragraph" w:customStyle="1" w:styleId="Akapitzlist11">
    <w:name w:val="Akapit z listą11"/>
    <w:basedOn w:val="Normalny"/>
    <w:rsid w:val="00D61108"/>
    <w:pPr>
      <w:spacing w:after="200"/>
      <w:ind w:left="720"/>
    </w:pPr>
    <w:rPr>
      <w:rFonts w:ascii="Calibri" w:eastAsia="Times New Roman" w:hAnsi="Calibri" w:cs="Times New Roman"/>
      <w:lang w:eastAsia="en-US"/>
    </w:rPr>
  </w:style>
  <w:style w:type="paragraph" w:customStyle="1" w:styleId="Pa5">
    <w:name w:val="Pa5"/>
    <w:basedOn w:val="Normalny"/>
    <w:next w:val="Normalny"/>
    <w:rsid w:val="00D61108"/>
    <w:pPr>
      <w:autoSpaceDE w:val="0"/>
      <w:autoSpaceDN w:val="0"/>
      <w:adjustRightInd w:val="0"/>
      <w:spacing w:line="241" w:lineRule="atLeast"/>
    </w:pPr>
    <w:rPr>
      <w:rFonts w:ascii="MetaPro-Book" w:eastAsia="MS Mincho" w:hAnsi="MetaPro-Book" w:cs="Times New Roman"/>
      <w:sz w:val="24"/>
      <w:szCs w:val="24"/>
    </w:rPr>
  </w:style>
  <w:style w:type="character" w:customStyle="1" w:styleId="open-sans-semibold">
    <w:name w:val="open-sans-semibold"/>
    <w:rsid w:val="00D61108"/>
    <w:rPr>
      <w:rFonts w:cs="Times New Roman"/>
    </w:rPr>
  </w:style>
  <w:style w:type="character" w:customStyle="1" w:styleId="FontStyle128">
    <w:name w:val="Font Style128"/>
    <w:rsid w:val="00D61108"/>
    <w:rPr>
      <w:rFonts w:ascii="Times New Roman" w:hAnsi="Times New Roman"/>
      <w:color w:val="000000"/>
      <w:sz w:val="20"/>
    </w:rPr>
  </w:style>
  <w:style w:type="paragraph" w:customStyle="1" w:styleId="ZnakZnakZnakZnakZnakZnakZnak1ZnakZnakZnakZnakZnakZnak">
    <w:name w:val="Znak Znak Znak Znak Znak Znak Znak1 Znak Znak Znak Znak Znak Znak"/>
    <w:basedOn w:val="Normalny"/>
    <w:rsid w:val="00D61108"/>
    <w:pPr>
      <w:spacing w:line="240" w:lineRule="auto"/>
    </w:pPr>
    <w:rPr>
      <w:rFonts w:eastAsia="Times New Roman" w:cs="Times New Roman"/>
      <w:sz w:val="24"/>
      <w:szCs w:val="24"/>
    </w:rPr>
  </w:style>
  <w:style w:type="paragraph" w:customStyle="1" w:styleId="WW-Domylnie">
    <w:name w:val="WW-Domyślnie"/>
    <w:rsid w:val="00D61108"/>
    <w:pPr>
      <w:tabs>
        <w:tab w:val="left" w:pos="708"/>
      </w:tabs>
      <w:suppressAutoHyphens/>
      <w:spacing w:line="100" w:lineRule="atLeast"/>
    </w:pPr>
    <w:rPr>
      <w:rFonts w:ascii="Times New Roman" w:eastAsia="Times New Roman" w:hAnsi="Times New Roman" w:cs="Times New Roman"/>
      <w:sz w:val="24"/>
      <w:szCs w:val="24"/>
      <w:lang w:eastAsia="hi-IN" w:bidi="hi-IN"/>
    </w:rPr>
  </w:style>
  <w:style w:type="paragraph" w:customStyle="1" w:styleId="Legenda1">
    <w:name w:val="Legenda1"/>
    <w:basedOn w:val="WW-Domylnie"/>
    <w:rsid w:val="00D61108"/>
    <w:pPr>
      <w:widowControl w:val="0"/>
      <w:spacing w:before="80" w:after="80" w:line="276" w:lineRule="atLeast"/>
      <w:jc w:val="both"/>
    </w:pPr>
    <w:rPr>
      <w:rFonts w:ascii="Calibri" w:hAnsi="Calibri" w:cs="Lohit Hindi"/>
      <w:b/>
      <w:bCs/>
    </w:rPr>
  </w:style>
  <w:style w:type="character" w:customStyle="1" w:styleId="Pogrubienie11">
    <w:name w:val="Pogrubienie11"/>
    <w:rsid w:val="00D61108"/>
    <w:rPr>
      <w:rFonts w:cs="Times New Roman"/>
      <w:b/>
      <w:bCs/>
    </w:rPr>
  </w:style>
  <w:style w:type="paragraph" w:customStyle="1" w:styleId="msonormal0">
    <w:name w:val="msonormal"/>
    <w:basedOn w:val="Normalny"/>
    <w:rsid w:val="00D61108"/>
    <w:pPr>
      <w:spacing w:before="100" w:beforeAutospacing="1" w:after="119" w:line="240" w:lineRule="auto"/>
    </w:pPr>
    <w:rPr>
      <w:rFonts w:ascii="Times New Roman" w:eastAsia="Times New Roman" w:hAnsi="Times New Roman" w:cs="Times New Roman"/>
      <w:sz w:val="24"/>
      <w:szCs w:val="24"/>
    </w:rPr>
  </w:style>
  <w:style w:type="paragraph" w:customStyle="1" w:styleId="ZnakZnak26">
    <w:name w:val="Znak Znak26"/>
    <w:basedOn w:val="Normalny"/>
    <w:rsid w:val="00D61108"/>
    <w:pPr>
      <w:spacing w:line="240" w:lineRule="auto"/>
    </w:pPr>
    <w:rPr>
      <w:rFonts w:eastAsia="Times New Roman"/>
      <w:sz w:val="24"/>
      <w:szCs w:val="24"/>
    </w:rPr>
  </w:style>
  <w:style w:type="numbering" w:customStyle="1" w:styleId="WWNum1021">
    <w:name w:val="WWNum1021"/>
    <w:basedOn w:val="Bezlisty"/>
    <w:rsid w:val="00D61108"/>
    <w:pPr>
      <w:numPr>
        <w:numId w:val="51"/>
      </w:numPr>
    </w:pPr>
  </w:style>
  <w:style w:type="paragraph" w:customStyle="1" w:styleId="Tekstblokowy2">
    <w:name w:val="Tekst blokowy2"/>
    <w:basedOn w:val="Normalny"/>
    <w:rsid w:val="00D61108"/>
    <w:pPr>
      <w:suppressAutoHyphens/>
      <w:spacing w:line="240" w:lineRule="auto"/>
      <w:ind w:left="1416" w:right="850"/>
      <w:jc w:val="center"/>
    </w:pPr>
    <w:rPr>
      <w:rFonts w:ascii="Times New Roman" w:eastAsia="Times New Roman" w:hAnsi="Times New Roman" w:cs="Times New Roman"/>
      <w:b/>
      <w:sz w:val="24"/>
      <w:szCs w:val="20"/>
      <w:lang w:eastAsia="ar-SA"/>
    </w:rPr>
  </w:style>
  <w:style w:type="paragraph" w:customStyle="1" w:styleId="ZnakZnakZnak1">
    <w:name w:val="Znak Znak Znak1"/>
    <w:basedOn w:val="Normalny"/>
    <w:rsid w:val="00D61108"/>
    <w:pPr>
      <w:spacing w:after="120" w:line="240" w:lineRule="exact"/>
    </w:pPr>
    <w:rPr>
      <w:rFonts w:ascii="Verdana" w:eastAsia="Times New Roman" w:hAnsi="Verdana" w:cs="Verdana"/>
      <w:sz w:val="20"/>
      <w:szCs w:val="20"/>
      <w:lang w:val="en-US" w:eastAsia="en-US"/>
    </w:rPr>
  </w:style>
  <w:style w:type="character" w:customStyle="1" w:styleId="WW8Num1z2">
    <w:name w:val="WW8Num1z2"/>
    <w:rsid w:val="00D61108"/>
    <w:rPr>
      <w:rFonts w:ascii="Courier New" w:hAnsi="Courier New" w:cs="Courier New" w:hint="default"/>
    </w:rPr>
  </w:style>
  <w:style w:type="character" w:customStyle="1" w:styleId="WW8Num1z3">
    <w:name w:val="WW8Num1z3"/>
    <w:rsid w:val="00D61108"/>
    <w:rPr>
      <w:rFonts w:ascii="Wingdings" w:hAnsi="Wingdings" w:cs="Wingdings" w:hint="default"/>
    </w:rPr>
  </w:style>
  <w:style w:type="character" w:customStyle="1" w:styleId="Domylnaczcionkaakapitu2">
    <w:name w:val="Domyślna czcionka akapitu2"/>
    <w:rsid w:val="00D61108"/>
  </w:style>
  <w:style w:type="character" w:customStyle="1" w:styleId="DefaultParagraphFont1">
    <w:name w:val="Default Paragraph Font1"/>
    <w:rsid w:val="00D61108"/>
  </w:style>
  <w:style w:type="paragraph" w:customStyle="1" w:styleId="Nagwek20">
    <w:name w:val="Nagłówek2"/>
    <w:basedOn w:val="Normalny"/>
    <w:next w:val="Tekstpodstawowy"/>
    <w:rsid w:val="00D61108"/>
    <w:pPr>
      <w:keepNext/>
      <w:widowControl w:val="0"/>
      <w:suppressAutoHyphens/>
      <w:spacing w:before="240" w:after="120" w:line="100" w:lineRule="atLeast"/>
    </w:pPr>
    <w:rPr>
      <w:rFonts w:eastAsia="Microsoft YaHei" w:cs="Mangal"/>
      <w:sz w:val="28"/>
      <w:szCs w:val="28"/>
      <w:lang w:eastAsia="ar-SA"/>
    </w:rPr>
  </w:style>
  <w:style w:type="paragraph" w:customStyle="1" w:styleId="Podpis2">
    <w:name w:val="Podpis2"/>
    <w:basedOn w:val="Normalny"/>
    <w:rsid w:val="00D61108"/>
    <w:pPr>
      <w:widowControl w:val="0"/>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Znak4ZnakZnakZnakZnakZnakZnak">
    <w:name w:val="Znak4 Znak Znak Znak Znak Znak Znak"/>
    <w:basedOn w:val="Normalny"/>
    <w:rsid w:val="00D61108"/>
    <w:pPr>
      <w:spacing w:line="240" w:lineRule="auto"/>
    </w:pPr>
    <w:rPr>
      <w:rFonts w:eastAsia="Times New Roman" w:cs="Times New Roman"/>
      <w:sz w:val="24"/>
      <w:szCs w:val="24"/>
    </w:rPr>
  </w:style>
  <w:style w:type="table" w:customStyle="1" w:styleId="TableNormal1">
    <w:name w:val="Table Normal1"/>
    <w:rsid w:val="00D61108"/>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header-contact-email">
    <w:name w:val="header-contact-email"/>
    <w:rsid w:val="00D61108"/>
  </w:style>
  <w:style w:type="character" w:styleId="Odwoaniedelikatne">
    <w:name w:val="Subtle Reference"/>
    <w:uiPriority w:val="31"/>
    <w:qFormat/>
    <w:rsid w:val="00D61108"/>
    <w:rPr>
      <w:smallCaps/>
      <w:color w:val="5A5A5A"/>
    </w:rPr>
  </w:style>
  <w:style w:type="paragraph" w:customStyle="1" w:styleId="Gwka">
    <w:name w:val="Główka"/>
    <w:basedOn w:val="Normalny"/>
    <w:uiPriority w:val="99"/>
    <w:unhideWhenUsed/>
    <w:rsid w:val="00D61108"/>
    <w:pPr>
      <w:tabs>
        <w:tab w:val="center" w:pos="4536"/>
        <w:tab w:val="right" w:pos="9072"/>
      </w:tabs>
      <w:spacing w:line="240" w:lineRule="auto"/>
    </w:pPr>
    <w:rPr>
      <w:rFonts w:ascii="Courier New" w:eastAsia="Courier New" w:hAnsi="Courier New" w:cs="Courier New"/>
      <w:color w:val="000000"/>
      <w:sz w:val="24"/>
      <w:szCs w:val="24"/>
      <w:lang w:bidi="pl-PL"/>
    </w:rPr>
  </w:style>
  <w:style w:type="character" w:customStyle="1" w:styleId="Inne">
    <w:name w:val="Inne_"/>
    <w:link w:val="Inne0"/>
    <w:qFormat/>
    <w:locked/>
    <w:rsid w:val="00D61108"/>
    <w:rPr>
      <w:shd w:val="clear" w:color="auto" w:fill="FFFFFF"/>
    </w:rPr>
  </w:style>
  <w:style w:type="paragraph" w:customStyle="1" w:styleId="Inne0">
    <w:name w:val="Inne"/>
    <w:basedOn w:val="Normalny"/>
    <w:link w:val="Inne"/>
    <w:qFormat/>
    <w:rsid w:val="00D61108"/>
    <w:pPr>
      <w:shd w:val="clear" w:color="auto" w:fill="FFFFFF"/>
      <w:spacing w:after="100" w:line="240" w:lineRule="auto"/>
      <w:jc w:val="both"/>
    </w:pPr>
  </w:style>
  <w:style w:type="character" w:customStyle="1" w:styleId="Podpistabeli">
    <w:name w:val="Podpis tabeli_"/>
    <w:link w:val="Podpistabeli0"/>
    <w:qFormat/>
    <w:locked/>
    <w:rsid w:val="00D61108"/>
    <w:rPr>
      <w:b/>
      <w:bCs/>
      <w:shd w:val="clear" w:color="auto" w:fill="FFFFFF"/>
    </w:rPr>
  </w:style>
  <w:style w:type="paragraph" w:customStyle="1" w:styleId="Podpistabeli0">
    <w:name w:val="Podpis tabeli"/>
    <w:basedOn w:val="Normalny"/>
    <w:link w:val="Podpistabeli"/>
    <w:qFormat/>
    <w:rsid w:val="00D61108"/>
    <w:pPr>
      <w:shd w:val="clear" w:color="auto" w:fill="FFFFFF"/>
      <w:spacing w:line="240" w:lineRule="auto"/>
    </w:pPr>
    <w:rPr>
      <w:b/>
      <w:bCs/>
    </w:rPr>
  </w:style>
  <w:style w:type="numbering" w:customStyle="1" w:styleId="WW8Num7">
    <w:name w:val="WW8Num7"/>
    <w:basedOn w:val="Bezlisty"/>
    <w:rsid w:val="00D61108"/>
    <w:pPr>
      <w:numPr>
        <w:numId w:val="52"/>
      </w:numPr>
    </w:pPr>
  </w:style>
  <w:style w:type="numbering" w:customStyle="1" w:styleId="WW8Num6">
    <w:name w:val="WW8Num6"/>
    <w:basedOn w:val="Bezlisty"/>
    <w:rsid w:val="00D61108"/>
    <w:pPr>
      <w:numPr>
        <w:numId w:val="53"/>
      </w:numPr>
    </w:pPr>
  </w:style>
  <w:style w:type="numbering" w:customStyle="1" w:styleId="WW8Num8">
    <w:name w:val="WW8Num8"/>
    <w:basedOn w:val="Bezlisty"/>
    <w:rsid w:val="00D61108"/>
    <w:pPr>
      <w:numPr>
        <w:numId w:val="54"/>
      </w:numPr>
    </w:pPr>
  </w:style>
  <w:style w:type="numbering" w:customStyle="1" w:styleId="WW8Num10">
    <w:name w:val="WW8Num10"/>
    <w:basedOn w:val="Bezlisty"/>
    <w:rsid w:val="00D61108"/>
    <w:pPr>
      <w:numPr>
        <w:numId w:val="79"/>
      </w:numPr>
    </w:pPr>
  </w:style>
  <w:style w:type="numbering" w:customStyle="1" w:styleId="WW8Num12">
    <w:name w:val="WW8Num12"/>
    <w:basedOn w:val="Bezlisty"/>
    <w:rsid w:val="00D61108"/>
    <w:pPr>
      <w:numPr>
        <w:numId w:val="55"/>
      </w:numPr>
    </w:pPr>
  </w:style>
  <w:style w:type="numbering" w:customStyle="1" w:styleId="WW8Num17">
    <w:name w:val="WW8Num17"/>
    <w:basedOn w:val="Bezlisty"/>
    <w:rsid w:val="00D61108"/>
    <w:pPr>
      <w:numPr>
        <w:numId w:val="56"/>
      </w:numPr>
    </w:pPr>
  </w:style>
  <w:style w:type="numbering" w:customStyle="1" w:styleId="WW8Num15">
    <w:name w:val="WW8Num15"/>
    <w:basedOn w:val="Bezlisty"/>
    <w:rsid w:val="00D61108"/>
    <w:pPr>
      <w:numPr>
        <w:numId w:val="57"/>
      </w:numPr>
    </w:pPr>
  </w:style>
  <w:style w:type="numbering" w:customStyle="1" w:styleId="WW8Num18">
    <w:name w:val="WW8Num18"/>
    <w:basedOn w:val="Bezlisty"/>
    <w:rsid w:val="00D61108"/>
    <w:pPr>
      <w:numPr>
        <w:numId w:val="58"/>
      </w:numPr>
    </w:pPr>
  </w:style>
  <w:style w:type="numbering" w:customStyle="1" w:styleId="WW8Num16">
    <w:name w:val="WW8Num16"/>
    <w:basedOn w:val="Bezlisty"/>
    <w:rsid w:val="00D61108"/>
    <w:pPr>
      <w:numPr>
        <w:numId w:val="59"/>
      </w:numPr>
    </w:pPr>
  </w:style>
  <w:style w:type="numbering" w:customStyle="1" w:styleId="WW8Num9">
    <w:name w:val="WW8Num9"/>
    <w:basedOn w:val="Bezlisty"/>
    <w:rsid w:val="00D61108"/>
    <w:pPr>
      <w:numPr>
        <w:numId w:val="60"/>
      </w:numPr>
    </w:pPr>
  </w:style>
  <w:style w:type="table" w:customStyle="1" w:styleId="Tabela-Siatka1">
    <w:name w:val="Tabela - Siatka1"/>
    <w:basedOn w:val="Standardowy"/>
    <w:next w:val="Tabela-Siatka"/>
    <w:uiPriority w:val="39"/>
    <w:rsid w:val="00D61108"/>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9">
    <w:name w:val="WW8Num39"/>
    <w:rsid w:val="00D61108"/>
    <w:pPr>
      <w:numPr>
        <w:numId w:val="62"/>
      </w:numPr>
    </w:pPr>
  </w:style>
  <w:style w:type="numbering" w:customStyle="1" w:styleId="Styl2">
    <w:name w:val="Styl2"/>
    <w:uiPriority w:val="99"/>
    <w:rsid w:val="00741FB0"/>
    <w:pPr>
      <w:numPr>
        <w:numId w:val="77"/>
      </w:numPr>
    </w:pPr>
  </w:style>
  <w:style w:type="numbering" w:customStyle="1" w:styleId="WW8Num121">
    <w:name w:val="WW8Num121"/>
    <w:basedOn w:val="Bezlisty"/>
    <w:rsid w:val="00722BF0"/>
    <w:pPr>
      <w:numPr>
        <w:numId w:val="80"/>
      </w:numPr>
    </w:pPr>
  </w:style>
  <w:style w:type="numbering" w:customStyle="1" w:styleId="WW8Num171">
    <w:name w:val="WW8Num171"/>
    <w:basedOn w:val="Bezlisty"/>
    <w:rsid w:val="00722BF0"/>
    <w:pPr>
      <w:numPr>
        <w:numId w:val="81"/>
      </w:numPr>
    </w:pPr>
  </w:style>
  <w:style w:type="numbering" w:customStyle="1" w:styleId="WW8Num151">
    <w:name w:val="WW8Num151"/>
    <w:basedOn w:val="Bezlisty"/>
    <w:rsid w:val="00722BF0"/>
    <w:pPr>
      <w:numPr>
        <w:numId w:val="82"/>
      </w:numPr>
    </w:pPr>
  </w:style>
  <w:style w:type="numbering" w:customStyle="1" w:styleId="WW8Num181">
    <w:name w:val="WW8Num181"/>
    <w:basedOn w:val="Bezlisty"/>
    <w:rsid w:val="00722BF0"/>
    <w:pPr>
      <w:numPr>
        <w:numId w:val="83"/>
      </w:numPr>
    </w:pPr>
  </w:style>
  <w:style w:type="numbering" w:customStyle="1" w:styleId="WW8Num161">
    <w:name w:val="WW8Num161"/>
    <w:basedOn w:val="Bezlisty"/>
    <w:rsid w:val="00722BF0"/>
    <w:pPr>
      <w:numPr>
        <w:numId w:val="84"/>
      </w:numPr>
    </w:pPr>
  </w:style>
  <w:style w:type="numbering" w:customStyle="1" w:styleId="WW8Num3">
    <w:name w:val="WW8Num3"/>
    <w:basedOn w:val="Bezlisty"/>
    <w:rsid w:val="00722BF0"/>
    <w:pPr>
      <w:numPr>
        <w:numId w:val="85"/>
      </w:numPr>
    </w:pPr>
  </w:style>
  <w:style w:type="numbering" w:customStyle="1" w:styleId="WW8Num4">
    <w:name w:val="WW8Num4"/>
    <w:basedOn w:val="Bezlisty"/>
    <w:rsid w:val="00722BF0"/>
    <w:pPr>
      <w:numPr>
        <w:numId w:val="86"/>
      </w:numPr>
    </w:pPr>
  </w:style>
  <w:style w:type="numbering" w:customStyle="1" w:styleId="WW8Num5">
    <w:name w:val="WW8Num5"/>
    <w:basedOn w:val="Bezlisty"/>
    <w:rsid w:val="00722BF0"/>
    <w:pPr>
      <w:numPr>
        <w:numId w:val="87"/>
      </w:numPr>
    </w:pPr>
  </w:style>
  <w:style w:type="numbering" w:customStyle="1" w:styleId="WW8Num61">
    <w:name w:val="WW8Num61"/>
    <w:basedOn w:val="Bezlisty"/>
    <w:rsid w:val="00722BF0"/>
    <w:pPr>
      <w:numPr>
        <w:numId w:val="88"/>
      </w:numPr>
    </w:pPr>
  </w:style>
  <w:style w:type="numbering" w:customStyle="1" w:styleId="WW8Num71">
    <w:name w:val="WW8Num71"/>
    <w:basedOn w:val="Bezlisty"/>
    <w:rsid w:val="00722BF0"/>
    <w:pPr>
      <w:numPr>
        <w:numId w:val="89"/>
      </w:numPr>
    </w:pPr>
  </w:style>
  <w:style w:type="numbering" w:customStyle="1" w:styleId="WW8Num81">
    <w:name w:val="WW8Num81"/>
    <w:basedOn w:val="Bezlisty"/>
    <w:rsid w:val="00722BF0"/>
    <w:pPr>
      <w:numPr>
        <w:numId w:val="90"/>
      </w:numPr>
    </w:pPr>
  </w:style>
  <w:style w:type="numbering" w:customStyle="1" w:styleId="WW8Num92">
    <w:name w:val="WW8Num92"/>
    <w:basedOn w:val="Bezlisty"/>
    <w:rsid w:val="00722BF0"/>
    <w:pPr>
      <w:numPr>
        <w:numId w:val="91"/>
      </w:numPr>
    </w:pPr>
  </w:style>
  <w:style w:type="paragraph" w:customStyle="1" w:styleId="BodyTextIndentZnakZnak">
    <w:name w:val="Body Text Indent Znak Znak"/>
    <w:basedOn w:val="Normalny"/>
    <w:link w:val="BodyTextIndentZnakZnakZnak"/>
    <w:rsid w:val="00F53710"/>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F53710"/>
    <w:rPr>
      <w:rFonts w:ascii="Times New Roman" w:eastAsia="SimSun" w:hAnsi="Times New Roman" w:cs="Times New Roman"/>
      <w:sz w:val="24"/>
      <w:szCs w:val="24"/>
      <w:lang w:eastAsia="zh-CN"/>
    </w:rPr>
  </w:style>
  <w:style w:type="character" w:customStyle="1" w:styleId="WW8Num36z1">
    <w:name w:val="WW8Num36z1"/>
    <w:rsid w:val="004D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szpitalnowowiejski.pl" TargetMode="External"/><Relationship Id="rId18" Type="http://schemas.openxmlformats.org/officeDocument/2006/relationships/hyperlink" Target="https://platformazakupowa.pl/transakcja/691993%20%20"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dzp@szpitalnowowiejski.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transakcja/700257"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691993" TargetMode="External"/><Relationship Id="rId17" Type="http://schemas.openxmlformats.org/officeDocument/2006/relationships/hyperlink" Target="https://platformazakupowa.pl/transakcja/700257"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transakcja/700257" TargetMode="External"/><Relationship Id="rId46"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20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00257"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ozena.wozniak@szpitalnowowiejski.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hyperlink" Target="https://platformazakupowa.pl/pn/szpitalnowowiejsk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agnieszka.blaszczak@szpitalnowowiejski.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rod.ceidg.gov.pl/CEIDG/CEIDG.Public.UI/Search.aspx" TargetMode="External"/><Relationship Id="rId48" Type="http://schemas.openxmlformats.org/officeDocument/2006/relationships/fontTable" Target="fontTable.xml"/><Relationship Id="rId8" Type="http://schemas.openxmlformats.org/officeDocument/2006/relationships/hyperlink" Target="http://www.szpitalnowowiej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200</TotalTime>
  <Pages>85</Pages>
  <Words>28515</Words>
  <Characters>171092</Characters>
  <Application>Microsoft Office Word</Application>
  <DocSecurity>0</DocSecurity>
  <Lines>1425</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57</cp:revision>
  <cp:lastPrinted>2022-12-05T11:09:00Z</cp:lastPrinted>
  <dcterms:created xsi:type="dcterms:W3CDTF">2022-11-18T11:23:00Z</dcterms:created>
  <dcterms:modified xsi:type="dcterms:W3CDTF">2022-12-05T13:29:00Z</dcterms:modified>
</cp:coreProperties>
</file>