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B</w:t>
      </w:r>
      <w:r w:rsidR="006160C9">
        <w:rPr>
          <w:rFonts w:ascii="Arial" w:eastAsia="MS Mincho" w:hAnsi="Arial"/>
          <w:b/>
          <w:color w:val="auto"/>
          <w:sz w:val="20"/>
          <w:szCs w:val="20"/>
          <w:lang w:eastAsia="pl-PL"/>
        </w:rPr>
        <w:t>ZP.271.3.</w:t>
      </w:r>
      <w:r w:rsidR="00BF753D">
        <w:rPr>
          <w:rFonts w:ascii="Arial" w:eastAsia="MS Mincho" w:hAnsi="Arial"/>
          <w:b/>
          <w:color w:val="auto"/>
          <w:sz w:val="20"/>
          <w:szCs w:val="20"/>
          <w:lang w:eastAsia="pl-PL"/>
        </w:rPr>
        <w:t>42</w:t>
      </w:r>
      <w:r w:rsidR="00155A77">
        <w:rPr>
          <w:rFonts w:ascii="Arial" w:eastAsia="MS Mincho" w:hAnsi="Arial"/>
          <w:b/>
          <w:color w:val="auto"/>
          <w:sz w:val="20"/>
          <w:szCs w:val="20"/>
          <w:lang w:eastAsia="pl-PL"/>
        </w:rPr>
        <w:t>.2022</w:t>
      </w: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.</w:t>
      </w:r>
      <w:r w:rsidR="00FF4780">
        <w:rPr>
          <w:rFonts w:ascii="Arial" w:eastAsia="MS Mincho" w:hAnsi="Arial"/>
          <w:b/>
          <w:color w:val="auto"/>
          <w:sz w:val="20"/>
          <w:szCs w:val="20"/>
          <w:lang w:eastAsia="pl-PL"/>
        </w:rPr>
        <w:t>2</w:t>
      </w:r>
    </w:p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:rsidR="00BC48A9" w:rsidRPr="00BC48A9" w:rsidRDefault="00D44FFF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15pt;margin-top:29.5pt;width:175.4pt;height:233.05pt;z-index:251659264;mso-wrap-edited:f" wrapcoords="-76 0 -76 21543 21600 21543 21600 0 -76 0">
            <v:imagedata r:id="rId9" o:title=""/>
            <w10:wrap type="tight"/>
          </v:shape>
          <o:OLEObject Type="Embed" ProgID="MSPhotoEd.3" ShapeID="_x0000_s1026" DrawAspect="Content" ObjectID="_1731414769" r:id="rId10"/>
        </w:pict>
      </w: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917C12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917C12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917C12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202AAC" w:rsidRDefault="00202AAC" w:rsidP="005B3DE9">
      <w:pPr>
        <w:spacing w:line="288" w:lineRule="auto"/>
        <w:jc w:val="center"/>
        <w:rPr>
          <w:rFonts w:ascii="Arial" w:hAnsi="Arial"/>
          <w:b/>
          <w:color w:val="auto"/>
          <w:lang w:eastAsia="pl-PL"/>
        </w:rPr>
      </w:pPr>
      <w:r w:rsidRPr="00202AAC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Świadczenie usług telekomunikacyjnych w sieci telefonii stacjonarnej oraz usług internetowych na rzecz Gminy Miejskiej Tczew i jednostek organizacyjnych w latach 2023-2024</w:t>
      </w:r>
    </w:p>
    <w:p w:rsidR="00917C12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917C12" w:rsidRPr="00BC48A9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:rsidR="00B332FF" w:rsidRPr="006F7A40" w:rsidRDefault="00B332FF" w:rsidP="00307F96">
      <w:pPr>
        <w:spacing w:line="288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D44FFF" w:rsidRDefault="00D44FFF" w:rsidP="00D44FFF">
      <w:pPr>
        <w:pStyle w:val="WW-Zwykytekst"/>
        <w:tabs>
          <w:tab w:val="left" w:pos="6096"/>
          <w:tab w:val="left" w:pos="6379"/>
        </w:tabs>
        <w:spacing w:line="288" w:lineRule="auto"/>
        <w:ind w:firstLine="453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z up. Prezydenta Miasta</w:t>
      </w:r>
    </w:p>
    <w:p w:rsidR="00D44FFF" w:rsidRDefault="00D44FFF" w:rsidP="00D44FFF">
      <w:pPr>
        <w:pStyle w:val="WW-Zwykytekst"/>
        <w:tabs>
          <w:tab w:val="left" w:pos="6096"/>
          <w:tab w:val="left" w:pos="6379"/>
        </w:tabs>
        <w:spacing w:line="288" w:lineRule="auto"/>
        <w:ind w:firstLine="453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Adam Burczyk</w:t>
      </w:r>
    </w:p>
    <w:p w:rsidR="00D44FFF" w:rsidRDefault="00D44FFF" w:rsidP="00D44FFF">
      <w:pPr>
        <w:tabs>
          <w:tab w:val="left" w:pos="6096"/>
          <w:tab w:val="left" w:pos="6379"/>
        </w:tabs>
        <w:spacing w:line="288" w:lineRule="auto"/>
        <w:ind w:firstLine="4536"/>
        <w:rPr>
          <w:rFonts w:ascii="Courier New" w:hAnsi="Courier New"/>
          <w:color w:val="FF0000"/>
          <w:sz w:val="28"/>
          <w:lang w:eastAsia="pl-PL"/>
        </w:rPr>
      </w:pPr>
      <w:r>
        <w:rPr>
          <w:rFonts w:ascii="Arial" w:hAnsi="Arial" w:cs="Arial"/>
          <w:color w:val="FF0000"/>
          <w:sz w:val="20"/>
          <w:szCs w:val="20"/>
        </w:rPr>
        <w:t>Z-ca Prezydenta</w:t>
      </w:r>
    </w:p>
    <w:p w:rsidR="00202AAC" w:rsidRPr="002C04C0" w:rsidRDefault="00202AAC" w:rsidP="00D44FFF">
      <w:pPr>
        <w:spacing w:line="288" w:lineRule="auto"/>
        <w:jc w:val="center"/>
        <w:rPr>
          <w:rFonts w:ascii="Courier New" w:hAnsi="Courier New"/>
          <w:color w:val="FF0000"/>
          <w:sz w:val="28"/>
          <w:lang w:eastAsia="pl-PL"/>
        </w:rPr>
      </w:pPr>
    </w:p>
    <w:p w:rsidR="00B464A8" w:rsidRPr="00C067DC" w:rsidRDefault="00B464A8" w:rsidP="00B464A8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464A8" w:rsidRPr="00C067DC" w:rsidSect="006160C9">
          <w:footerReference w:type="default" r:id="rId11"/>
          <w:footerReference w:type="first" r:id="rId12"/>
          <w:pgSz w:w="11906" w:h="16838"/>
          <w:pgMar w:top="1560" w:right="1274" w:bottom="1276" w:left="1418" w:header="567" w:footer="510" w:gutter="0"/>
          <w:cols w:space="708"/>
          <w:titlePg/>
          <w:docGrid w:linePitch="326"/>
        </w:sectPr>
      </w:pPr>
      <w:r w:rsidRPr="00C067DC">
        <w:rPr>
          <w:rFonts w:ascii="Arial" w:hAnsi="Arial"/>
          <w:b/>
          <w:color w:val="auto"/>
          <w:sz w:val="22"/>
          <w:lang w:eastAsia="pl-PL"/>
        </w:rPr>
        <w:t xml:space="preserve">Tczew, dnia  </w:t>
      </w:r>
      <w:r w:rsidR="001A7DDD">
        <w:rPr>
          <w:rFonts w:ascii="Arial" w:hAnsi="Arial"/>
          <w:b/>
          <w:color w:val="auto"/>
          <w:sz w:val="22"/>
          <w:lang w:eastAsia="pl-PL"/>
        </w:rPr>
        <w:t>01</w:t>
      </w:r>
      <w:r w:rsidR="00917C12" w:rsidRPr="00C067DC">
        <w:rPr>
          <w:rFonts w:ascii="Arial" w:hAnsi="Arial"/>
          <w:b/>
          <w:color w:val="auto"/>
          <w:sz w:val="22"/>
          <w:lang w:eastAsia="pl-PL"/>
        </w:rPr>
        <w:t>.</w:t>
      </w:r>
      <w:r w:rsidR="001A7DDD">
        <w:rPr>
          <w:rFonts w:ascii="Arial" w:hAnsi="Arial" w:cs="Arial"/>
          <w:b/>
          <w:bCs/>
          <w:color w:val="auto"/>
          <w:sz w:val="22"/>
          <w:lang w:eastAsia="pl-PL"/>
        </w:rPr>
        <w:t>12</w:t>
      </w:r>
      <w:r w:rsidRPr="00C067DC">
        <w:rPr>
          <w:rFonts w:ascii="Arial" w:hAnsi="Arial"/>
          <w:b/>
          <w:color w:val="auto"/>
          <w:sz w:val="22"/>
          <w:lang w:eastAsia="pl-PL"/>
        </w:rPr>
        <w:t>.2022</w:t>
      </w:r>
      <w:r w:rsidR="00AD38B2" w:rsidRPr="00C067DC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:rsidR="00281CBA" w:rsidRPr="00AD38B2" w:rsidRDefault="00281CBA" w:rsidP="00BC48A9">
      <w:pPr>
        <w:tabs>
          <w:tab w:val="left" w:pos="2505"/>
          <w:tab w:val="left" w:pos="6320"/>
        </w:tabs>
        <w:spacing w:line="288" w:lineRule="auto"/>
        <w:rPr>
          <w:rFonts w:ascii="Arial" w:hAnsi="Arial"/>
          <w:b/>
          <w:color w:val="auto"/>
          <w:sz w:val="2"/>
          <w:lang w:eastAsia="pl-PL"/>
        </w:rPr>
      </w:pPr>
    </w:p>
    <w:p w:rsidR="00660254" w:rsidRDefault="00A16029" w:rsidP="00C67BF4">
      <w:pPr>
        <w:pStyle w:val="Default"/>
        <w:numPr>
          <w:ilvl w:val="0"/>
          <w:numId w:val="6"/>
        </w:numPr>
        <w:spacing w:line="288" w:lineRule="auto"/>
        <w:ind w:left="284" w:hanging="284"/>
      </w:pPr>
      <w:bookmarkStart w:id="0" w:name="_Ref67041327"/>
      <w:r w:rsidRPr="00CF3510">
        <w:rPr>
          <w:b/>
          <w:bCs/>
          <w:sz w:val="22"/>
          <w:szCs w:val="22"/>
        </w:rPr>
        <w:t>NAZWA ORAZ ADRES ZAMAWIAJĄCEGO</w:t>
      </w:r>
      <w:bookmarkEnd w:id="0"/>
      <w:r w:rsidRPr="00CF3510">
        <w:rPr>
          <w:b/>
          <w:bCs/>
          <w:sz w:val="26"/>
          <w:szCs w:val="26"/>
        </w:rPr>
        <w:t xml:space="preserve"> </w:t>
      </w:r>
    </w:p>
    <w:p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Adres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- 15:30, czw.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- 16:30, pt.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- 14:30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3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 w:rsidR="00EF45D8"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4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ustawy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1A636E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1A636E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1A636E">
        <w:rPr>
          <w:rFonts w:ascii="Arial" w:eastAsia="MS Mincho;ＭＳ 明朝" w:hAnsi="Arial" w:cs="Arial"/>
          <w:sz w:val="22"/>
          <w:szCs w:val="22"/>
        </w:rPr>
        <w:t>. Dz. U. z 2022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6F7201">
        <w:rPr>
          <w:rFonts w:ascii="Arial" w:eastAsia="MS Mincho;ＭＳ 明朝" w:hAnsi="Arial" w:cs="Arial"/>
          <w:sz w:val="22"/>
          <w:szCs w:val="22"/>
        </w:rPr>
        <w:t>1</w:t>
      </w:r>
      <w:r w:rsidR="001A636E">
        <w:rPr>
          <w:rFonts w:ascii="Arial" w:eastAsia="MS Mincho;ＭＳ 明朝" w:hAnsi="Arial" w:cs="Arial"/>
          <w:sz w:val="22"/>
          <w:szCs w:val="22"/>
        </w:rPr>
        <w:t>710</w:t>
      </w:r>
      <w:r w:rsidR="00E028B2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E028B2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E028B2">
        <w:rPr>
          <w:rFonts w:ascii="Arial" w:eastAsia="MS Mincho;ＭＳ 明朝" w:hAnsi="Arial" w:cs="Arial"/>
          <w:sz w:val="22"/>
          <w:szCs w:val="22"/>
        </w:rPr>
        <w:t>. zm.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:rsidR="00884AC5" w:rsidRPr="00CF3510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277F83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884AC5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:rsidR="00281CBA" w:rsidRDefault="00281CBA" w:rsidP="002E682F">
      <w:pPr>
        <w:pStyle w:val="NormalnyWeb"/>
        <w:numPr>
          <w:ilvl w:val="0"/>
          <w:numId w:val="68"/>
        </w:numPr>
        <w:tabs>
          <w:tab w:val="left" w:pos="284"/>
        </w:tabs>
        <w:spacing w:before="0" w:after="0" w:line="288" w:lineRule="auto"/>
        <w:ind w:hanging="720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OPIS PRZEDMIOTU ZAMÓWIENIA</w:t>
      </w:r>
    </w:p>
    <w:p w:rsidR="00D52FD5" w:rsidRPr="00D52FD5" w:rsidRDefault="00D52FD5" w:rsidP="00D52FD5">
      <w:pPr>
        <w:pStyle w:val="NormalnyWeb"/>
        <w:tabs>
          <w:tab w:val="left" w:pos="284"/>
        </w:tabs>
        <w:spacing w:before="0" w:after="0" w:line="288" w:lineRule="auto"/>
        <w:ind w:left="720"/>
        <w:jc w:val="both"/>
        <w:rPr>
          <w:rFonts w:ascii="Arial" w:eastAsia="MS Mincho;ＭＳ 明朝" w:hAnsi="Arial" w:cs="Arial"/>
          <w:b/>
          <w:sz w:val="10"/>
          <w:szCs w:val="22"/>
        </w:rPr>
      </w:pPr>
    </w:p>
    <w:p w:rsidR="00BF753D" w:rsidRPr="00BF753D" w:rsidRDefault="00BF753D" w:rsidP="00BF753D">
      <w:pPr>
        <w:widowControl/>
        <w:suppressAutoHyphens w:val="0"/>
        <w:spacing w:line="288" w:lineRule="auto"/>
        <w:jc w:val="both"/>
        <w:rPr>
          <w:rFonts w:ascii="Arial" w:eastAsia="MS Mincho" w:hAnsi="Arial" w:cs="Arial"/>
          <w:b/>
          <w:color w:val="auto"/>
          <w:sz w:val="12"/>
          <w:szCs w:val="12"/>
          <w:lang w:eastAsia="pl-PL"/>
        </w:rPr>
      </w:pPr>
    </w:p>
    <w:p w:rsidR="00254FE7" w:rsidRPr="00254FE7" w:rsidRDefault="00254FE7" w:rsidP="002E682F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88" w:lineRule="auto"/>
        <w:ind w:left="0" w:hanging="284"/>
        <w:contextualSpacing w:val="0"/>
        <w:rPr>
          <w:rFonts w:ascii="Arial" w:eastAsia="Times New Roman" w:hAnsi="Arial" w:cs="Arial"/>
          <w:b/>
          <w:bCs/>
          <w:vanish/>
          <w:color w:val="auto"/>
          <w:sz w:val="22"/>
          <w:szCs w:val="22"/>
          <w:lang w:eastAsia="pl-PL"/>
        </w:rPr>
      </w:pPr>
    </w:p>
    <w:p w:rsidR="00254FE7" w:rsidRPr="00254FE7" w:rsidRDefault="00254FE7" w:rsidP="002E682F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88" w:lineRule="auto"/>
        <w:ind w:left="0" w:hanging="284"/>
        <w:contextualSpacing w:val="0"/>
        <w:rPr>
          <w:rFonts w:ascii="Arial" w:eastAsia="Times New Roman" w:hAnsi="Arial" w:cs="Arial"/>
          <w:b/>
          <w:bCs/>
          <w:vanish/>
          <w:color w:val="auto"/>
          <w:sz w:val="22"/>
          <w:szCs w:val="22"/>
          <w:lang w:eastAsia="pl-PL"/>
        </w:rPr>
      </w:pPr>
    </w:p>
    <w:p w:rsidR="00254FE7" w:rsidRPr="00254FE7" w:rsidRDefault="00254FE7" w:rsidP="002E682F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88" w:lineRule="auto"/>
        <w:ind w:left="0" w:hanging="284"/>
        <w:contextualSpacing w:val="0"/>
        <w:rPr>
          <w:rFonts w:ascii="Arial" w:eastAsia="Times New Roman" w:hAnsi="Arial" w:cs="Arial"/>
          <w:b/>
          <w:bCs/>
          <w:vanish/>
          <w:color w:val="auto"/>
          <w:sz w:val="22"/>
          <w:szCs w:val="22"/>
          <w:lang w:eastAsia="pl-PL"/>
        </w:rPr>
      </w:pPr>
    </w:p>
    <w:p w:rsidR="00BF753D" w:rsidRPr="00BF753D" w:rsidRDefault="00BF753D" w:rsidP="00254FE7">
      <w:pPr>
        <w:pStyle w:val="Nag2"/>
        <w:tabs>
          <w:tab w:val="left" w:pos="426"/>
        </w:tabs>
        <w:ind w:hanging="142"/>
      </w:pPr>
      <w:r w:rsidRPr="00BF753D">
        <w:t>Przedmiotem zamówienia jest:</w:t>
      </w:r>
    </w:p>
    <w:p w:rsidR="00BF753D" w:rsidRPr="00BF753D" w:rsidRDefault="00BF753D" w:rsidP="00BF753D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ar-SA"/>
        </w:rPr>
      </w:pPr>
    </w:p>
    <w:p w:rsidR="00BF753D" w:rsidRPr="00BF753D" w:rsidRDefault="00BF753D" w:rsidP="002E682F">
      <w:pPr>
        <w:pStyle w:val="Nag2"/>
        <w:numPr>
          <w:ilvl w:val="2"/>
          <w:numId w:val="39"/>
        </w:numPr>
        <w:ind w:left="0" w:firstLine="0"/>
      </w:pPr>
      <w:r w:rsidRPr="00BF753D">
        <w:t>Świadczenie usług telekomunikacyjnych w sieci telefonii stacjonarnej na rzecz Gminy Miejskiej Tczew i jednostek organizacyjnych w latach 2023 - 2024 poprzez: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10"/>
          <w:szCs w:val="10"/>
          <w:lang w:eastAsia="ar-SA"/>
        </w:rPr>
      </w:pPr>
    </w:p>
    <w:p w:rsidR="00BF753D" w:rsidRPr="00BF753D" w:rsidRDefault="00BF753D" w:rsidP="00D016BF">
      <w:pPr>
        <w:numPr>
          <w:ilvl w:val="0"/>
          <w:numId w:val="72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realizowanie połączeń:</w:t>
      </w:r>
    </w:p>
    <w:p w:rsidR="00BF753D" w:rsidRPr="00BF753D" w:rsidRDefault="00BF753D" w:rsidP="00BF753D">
      <w:pPr>
        <w:spacing w:line="288" w:lineRule="auto"/>
        <w:ind w:left="360"/>
        <w:rPr>
          <w:rFonts w:ascii="Arial" w:hAnsi="Arial" w:cs="Arial"/>
          <w:color w:val="auto"/>
          <w:sz w:val="10"/>
          <w:szCs w:val="10"/>
          <w:lang w:eastAsia="ar-SA"/>
        </w:rPr>
      </w:pP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miejscowych i strefowych,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międzystrefowych,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międzynarodowych,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do sieci komórkowych, 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do numerów informacyjnych,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bezpłatnych na numery alarmowe (w tym skrócone),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rPr>
          <w:rFonts w:ascii="Arial" w:hAnsi="Arial" w:cs="Arial"/>
          <w:color w:val="auto"/>
          <w:sz w:val="22"/>
          <w:szCs w:val="22"/>
          <w:shd w:val="clear" w:color="auto" w:fill="00FFFF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z infoliniami,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bezpłatnych w ramach grupy korzystając z numeracji skróconej,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jc w:val="both"/>
        <w:rPr>
          <w:rFonts w:ascii="Arial" w:eastAsia="ArialMT" w:hAnsi="Arial" w:cs="Arial"/>
          <w:color w:val="000000"/>
          <w:sz w:val="22"/>
          <w:szCs w:val="22"/>
          <w:lang w:eastAsia="ar-SA"/>
        </w:rPr>
      </w:pPr>
      <w:r w:rsidRPr="00BF753D">
        <w:rPr>
          <w:rFonts w:ascii="Arial" w:eastAsia="ArialMT" w:hAnsi="Arial" w:cs="Arial"/>
          <w:color w:val="000000"/>
          <w:sz w:val="22"/>
          <w:szCs w:val="22"/>
          <w:lang w:eastAsia="ar-SA"/>
        </w:rPr>
        <w:lastRenderedPageBreak/>
        <w:t>udostępnienie przez Wykonawcę typów łączy identycznych lub o analogicznej funkcjonalności w lokalizacjach wyszczególnionych w</w:t>
      </w:r>
      <w:r w:rsidRPr="00BF753D">
        <w:rPr>
          <w:rFonts w:ascii="Arial" w:eastAsia="ArialMT" w:hAnsi="Arial" w:cs="Arial"/>
          <w:color w:val="auto"/>
          <w:sz w:val="22"/>
          <w:szCs w:val="22"/>
          <w:lang w:eastAsia="ar-SA"/>
        </w:rPr>
        <w:t xml:space="preserve"> tabeli lokalizacji zakończeń abonenckich samorządowych jednostek organizacyjnych Urzędu Miejskiego             </w:t>
      </w:r>
      <w:r w:rsidR="00C41965">
        <w:rPr>
          <w:rFonts w:ascii="Arial" w:eastAsia="ArialMT" w:hAnsi="Arial" w:cs="Arial"/>
          <w:color w:val="auto"/>
          <w:sz w:val="22"/>
          <w:szCs w:val="22"/>
          <w:lang w:eastAsia="ar-SA"/>
        </w:rPr>
        <w:t xml:space="preserve">       w Tczewie </w:t>
      </w:r>
      <w:r w:rsidR="003751AC">
        <w:rPr>
          <w:rFonts w:ascii="Arial" w:eastAsia="ArialMT" w:hAnsi="Arial" w:cs="Arial"/>
          <w:color w:val="auto"/>
          <w:sz w:val="22"/>
          <w:szCs w:val="22"/>
          <w:lang w:eastAsia="ar-SA"/>
        </w:rPr>
        <w:t>(załącznik nr 6</w:t>
      </w:r>
      <w:r w:rsidRPr="003F01D9">
        <w:rPr>
          <w:rFonts w:ascii="Arial" w:eastAsia="ArialMT" w:hAnsi="Arial" w:cs="Arial"/>
          <w:color w:val="auto"/>
          <w:sz w:val="22"/>
          <w:szCs w:val="22"/>
          <w:lang w:eastAsia="ar-SA"/>
        </w:rPr>
        <w:t>),</w:t>
      </w:r>
    </w:p>
    <w:p w:rsidR="00BF753D" w:rsidRPr="00BF753D" w:rsidRDefault="00BF753D" w:rsidP="00D016BF">
      <w:pPr>
        <w:numPr>
          <w:ilvl w:val="1"/>
          <w:numId w:val="72"/>
        </w:numPr>
        <w:spacing w:line="288" w:lineRule="auto"/>
        <w:ind w:left="720"/>
        <w:jc w:val="both"/>
        <w:rPr>
          <w:rFonts w:ascii="Arial" w:eastAsia="ArialMT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eastAsia="ArialMT" w:hAnsi="Arial" w:cs="Arial"/>
          <w:color w:val="auto"/>
          <w:sz w:val="22"/>
          <w:szCs w:val="22"/>
          <w:lang w:eastAsia="ar-SA"/>
        </w:rPr>
        <w:t>w ramach łącza ISDN PRA 30B+D (200 DDI)</w:t>
      </w:r>
    </w:p>
    <w:p w:rsidR="00BF753D" w:rsidRPr="00BF753D" w:rsidRDefault="00BF753D" w:rsidP="00D016BF">
      <w:pPr>
        <w:numPr>
          <w:ilvl w:val="1"/>
          <w:numId w:val="72"/>
        </w:numPr>
        <w:autoSpaceDE w:val="0"/>
        <w:spacing w:line="288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eastAsia="ArialMT" w:hAnsi="Arial" w:cs="Arial"/>
          <w:color w:val="000000"/>
          <w:sz w:val="22"/>
          <w:szCs w:val="22"/>
          <w:lang w:eastAsia="ar-SA"/>
        </w:rPr>
        <w:t xml:space="preserve">transmisja L2 łącza </w:t>
      </w:r>
      <w:r w:rsidRPr="00BF753D">
        <w:rPr>
          <w:rFonts w:ascii="Arial" w:hAnsi="Arial"/>
          <w:color w:val="auto"/>
          <w:sz w:val="22"/>
          <w:lang w:eastAsia="pl-PL"/>
        </w:rPr>
        <w:t xml:space="preserve">o przepustowości 1000 </w:t>
      </w:r>
      <w:proofErr w:type="spellStart"/>
      <w:r w:rsidRPr="00BF753D">
        <w:rPr>
          <w:rFonts w:ascii="Arial" w:hAnsi="Arial"/>
          <w:color w:val="auto"/>
          <w:sz w:val="22"/>
          <w:lang w:eastAsia="pl-PL"/>
        </w:rPr>
        <w:t>Mbps</w:t>
      </w:r>
      <w:proofErr w:type="spellEnd"/>
      <w:r w:rsidRPr="00BF753D">
        <w:rPr>
          <w:rFonts w:ascii="Arial" w:hAnsi="Arial"/>
          <w:color w:val="auto"/>
          <w:sz w:val="22"/>
          <w:lang w:eastAsia="pl-PL"/>
        </w:rPr>
        <w:t xml:space="preserve"> (</w:t>
      </w:r>
      <w:proofErr w:type="spellStart"/>
      <w:r w:rsidRPr="00BF753D">
        <w:rPr>
          <w:rFonts w:ascii="Arial" w:hAnsi="Arial"/>
          <w:color w:val="auto"/>
          <w:sz w:val="22"/>
          <w:lang w:eastAsia="pl-PL"/>
        </w:rPr>
        <w:t>upload</w:t>
      </w:r>
      <w:proofErr w:type="spellEnd"/>
      <w:r w:rsidRPr="00BF753D">
        <w:rPr>
          <w:rFonts w:ascii="Arial" w:hAnsi="Arial"/>
          <w:color w:val="auto"/>
          <w:sz w:val="22"/>
          <w:lang w:eastAsia="pl-PL"/>
        </w:rPr>
        <w:t>/</w:t>
      </w:r>
      <w:proofErr w:type="spellStart"/>
      <w:r w:rsidRPr="00BF753D">
        <w:rPr>
          <w:rFonts w:ascii="Arial" w:hAnsi="Arial"/>
          <w:color w:val="auto"/>
          <w:sz w:val="22"/>
          <w:lang w:eastAsia="pl-PL"/>
        </w:rPr>
        <w:t>download</w:t>
      </w:r>
      <w:proofErr w:type="spellEnd"/>
      <w:r w:rsidRPr="00BF753D">
        <w:rPr>
          <w:rFonts w:ascii="Arial" w:hAnsi="Arial"/>
          <w:color w:val="auto"/>
          <w:sz w:val="22"/>
          <w:lang w:eastAsia="pl-PL"/>
        </w:rPr>
        <w:t xml:space="preserve">) w 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relacji UM Tczew (Plac Piłsudskiego 1) - Dom Przedsiębiorcy (Obr. Westerplatte 3) w Tczewie oraz jakichkolwiek ograniczeń portowych,</w:t>
      </w:r>
    </w:p>
    <w:p w:rsidR="00BF753D" w:rsidRPr="00BF753D" w:rsidRDefault="00BF753D" w:rsidP="00D016BF">
      <w:pPr>
        <w:numPr>
          <w:ilvl w:val="0"/>
          <w:numId w:val="7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bezpłatne zablokowanie połączeń o podwyższonej płatności, z bezpłatną opcją wyłączenia blokady dla wybranych numerów;</w:t>
      </w:r>
    </w:p>
    <w:p w:rsidR="00BF753D" w:rsidRPr="00BF753D" w:rsidRDefault="00BF753D" w:rsidP="00D016BF">
      <w:pPr>
        <w:numPr>
          <w:ilvl w:val="0"/>
          <w:numId w:val="7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obsługę linii VOIP;</w:t>
      </w:r>
    </w:p>
    <w:p w:rsidR="00BF753D" w:rsidRPr="00BF753D" w:rsidRDefault="00BF753D" w:rsidP="00D016BF">
      <w:pPr>
        <w:numPr>
          <w:ilvl w:val="0"/>
          <w:numId w:val="7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obsługę serwisową centrali i sieci telefonicznych znajdującą się w budynku głównym Urzędu Miejskiego w Tczewie, budynku Urzędu przy ul. 30 Stycznia 1, budynku Domu Przedsiębiorcy, budynku Centrum Monitoringu Miasta, budynku CUW polegająca między innymi na:</w:t>
      </w:r>
    </w:p>
    <w:p w:rsidR="00BF753D" w:rsidRPr="00C41965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6"/>
          <w:szCs w:val="22"/>
          <w:lang w:eastAsia="ar-SA"/>
        </w:rPr>
      </w:pPr>
    </w:p>
    <w:p w:rsidR="00BF753D" w:rsidRPr="00BF753D" w:rsidRDefault="00BF753D" w:rsidP="00D016BF">
      <w:pPr>
        <w:numPr>
          <w:ilvl w:val="0"/>
          <w:numId w:val="73"/>
        </w:numPr>
        <w:tabs>
          <w:tab w:val="left" w:pos="540"/>
          <w:tab w:val="left" w:pos="72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przeprowadzeniu okresowych comiesięcznych przeglądów stanu technicznego                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 xml:space="preserve">   w/w centrali telefonicznych U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rzędu w tym:</w:t>
      </w:r>
    </w:p>
    <w:p w:rsidR="00BF753D" w:rsidRPr="00BF753D" w:rsidRDefault="00BF753D" w:rsidP="00BF753D">
      <w:pPr>
        <w:widowControl/>
        <w:spacing w:line="288" w:lineRule="auto"/>
        <w:ind w:left="108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sprawdzeniu pracy łączy,</w:t>
      </w:r>
    </w:p>
    <w:p w:rsidR="00BF753D" w:rsidRPr="00BF753D" w:rsidRDefault="00BF753D" w:rsidP="00BF753D">
      <w:pPr>
        <w:widowControl/>
        <w:spacing w:line="288" w:lineRule="auto"/>
        <w:ind w:left="108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usuwaniu wszelkich awarii,</w:t>
      </w:r>
    </w:p>
    <w:p w:rsidR="00BF753D" w:rsidRPr="00BF753D" w:rsidRDefault="00BF753D" w:rsidP="00BF753D">
      <w:pPr>
        <w:widowControl/>
        <w:spacing w:line="288" w:lineRule="auto"/>
        <w:ind w:left="108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naprawie uszkodzonych aparatów telefonicznych,</w:t>
      </w:r>
    </w:p>
    <w:p w:rsidR="00BF753D" w:rsidRPr="00BF753D" w:rsidRDefault="00BF753D" w:rsidP="00BF753D">
      <w:pPr>
        <w:widowControl/>
        <w:spacing w:line="288" w:lineRule="auto"/>
        <w:ind w:left="108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- montażu i naprawie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telefaxów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,</w:t>
      </w:r>
    </w:p>
    <w:p w:rsidR="00BF753D" w:rsidRPr="00BF753D" w:rsidRDefault="00BF753D" w:rsidP="00BF753D">
      <w:pPr>
        <w:widowControl/>
        <w:spacing w:line="288" w:lineRule="auto"/>
        <w:ind w:left="108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- zakładaniu i nadawaniu nowych numerów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wew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/zew analogowych i systemowych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,</w:t>
      </w:r>
    </w:p>
    <w:p w:rsidR="00BF753D" w:rsidRPr="00BF753D" w:rsidRDefault="00BF753D" w:rsidP="00D016BF">
      <w:pPr>
        <w:widowControl/>
        <w:numPr>
          <w:ilvl w:val="0"/>
          <w:numId w:val="73"/>
        </w:numPr>
        <w:spacing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obsłudze systemu menu głosowego organizującego ruch przychodzący – wielopoziomowy (kaskadowy),</w:t>
      </w:r>
    </w:p>
    <w:p w:rsidR="00BF753D" w:rsidRPr="00BF753D" w:rsidRDefault="00BF753D" w:rsidP="00D016BF">
      <w:pPr>
        <w:widowControl/>
        <w:numPr>
          <w:ilvl w:val="0"/>
          <w:numId w:val="73"/>
        </w:numPr>
        <w:spacing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utrzymaniu w stałej sprawności technicznej centrali telefonicznej i jej urządzeń, łączy      i sieci telefonicznej oraz przedkładaniu propozycji w zakresie:</w:t>
      </w:r>
    </w:p>
    <w:p w:rsidR="00BF753D" w:rsidRPr="00BF753D" w:rsidRDefault="00BF753D" w:rsidP="00BF753D">
      <w:pPr>
        <w:widowControl/>
        <w:spacing w:line="288" w:lineRule="auto"/>
        <w:ind w:left="108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rozbudowy i modernizacji wewnętrznej sieci telefonicznej,</w:t>
      </w:r>
    </w:p>
    <w:p w:rsidR="00BF753D" w:rsidRPr="00BF753D" w:rsidRDefault="00BF753D" w:rsidP="00BF753D">
      <w:pPr>
        <w:widowControl/>
        <w:spacing w:line="288" w:lineRule="auto"/>
        <w:ind w:left="108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sposobu usuwania powstałych awarii i uszkodzeń w sieci telefonicznej.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8"/>
          <w:szCs w:val="8"/>
          <w:lang w:eastAsia="ar-SA"/>
        </w:rPr>
      </w:pP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Centrale telefoniczne obsługują łącza telefoniczne znajdujące się w n/w budynkach:</w:t>
      </w:r>
    </w:p>
    <w:p w:rsidR="00BF753D" w:rsidRPr="00BF753D" w:rsidRDefault="00BF753D" w:rsidP="00BF753D">
      <w:pPr>
        <w:widowControl/>
        <w:spacing w:line="288" w:lineRule="auto"/>
        <w:ind w:left="36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budynek główny Urzędu, Pl. Piłsudskiego 1 – SLICAN IPL 256,</w:t>
      </w:r>
    </w:p>
    <w:p w:rsidR="00BF753D" w:rsidRPr="00BF753D" w:rsidRDefault="00BF753D" w:rsidP="00BF753D">
      <w:pPr>
        <w:widowControl/>
        <w:spacing w:line="288" w:lineRule="auto"/>
        <w:ind w:left="36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budynek Urzędu przy ul. 30 Stycznia 1 (moduł wyniesiony z centrali z budynku głównego),</w:t>
      </w:r>
    </w:p>
    <w:p w:rsidR="00BF753D" w:rsidRPr="00BF753D" w:rsidRDefault="00BF753D" w:rsidP="00BF753D">
      <w:pPr>
        <w:widowControl/>
        <w:spacing w:line="288" w:lineRule="auto"/>
        <w:ind w:left="36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budynek Straży Miejskiej, Pl. Piłsudskiego 1 – SILCAN IPL 256 znajduje się w budynku Urzędu Miejskiego Pl. Piłsudskiego 1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,</w:t>
      </w:r>
    </w:p>
    <w:p w:rsidR="00BF753D" w:rsidRPr="00BF753D" w:rsidRDefault="00BF753D" w:rsidP="00BF753D">
      <w:pPr>
        <w:widowControl/>
        <w:spacing w:line="288" w:lineRule="auto"/>
        <w:ind w:left="36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budynek Domu Przedsiębiorcy – PLATAN SIGMA, ul. Westerplatte 3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,</w:t>
      </w:r>
    </w:p>
    <w:p w:rsidR="00BF753D" w:rsidRPr="00BF753D" w:rsidRDefault="00BF753D" w:rsidP="00BF753D">
      <w:pPr>
        <w:widowControl/>
        <w:spacing w:line="288" w:lineRule="auto"/>
        <w:ind w:left="36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budynek Centrum Monitoringu Miasta,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 xml:space="preserve"> ul. Wąska 32-33 – PLATAN PRIMA,</w:t>
      </w:r>
    </w:p>
    <w:p w:rsidR="00BF753D" w:rsidRPr="00BF753D" w:rsidRDefault="00BF753D" w:rsidP="00BF753D">
      <w:pPr>
        <w:widowControl/>
        <w:spacing w:line="288" w:lineRule="auto"/>
        <w:ind w:left="360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- budynek Centrum Usług Wspólnych, ul. Kołłątaja 9 – PLATAN SIGMA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8"/>
          <w:szCs w:val="8"/>
          <w:lang w:eastAsia="ar-SA"/>
        </w:rPr>
      </w:pPr>
    </w:p>
    <w:p w:rsidR="00BF753D" w:rsidRPr="00BF753D" w:rsidRDefault="00BF753D" w:rsidP="00BF753D">
      <w:pPr>
        <w:spacing w:line="288" w:lineRule="auto"/>
        <w:ind w:left="360"/>
        <w:jc w:val="both"/>
        <w:rPr>
          <w:rFonts w:ascii="Arial" w:hAnsi="Arial" w:cs="Arial"/>
          <w:color w:val="auto"/>
          <w:sz w:val="10"/>
          <w:szCs w:val="10"/>
          <w:lang w:eastAsia="ar-SA"/>
        </w:rPr>
      </w:pPr>
    </w:p>
    <w:p w:rsidR="00BF753D" w:rsidRPr="00BF753D" w:rsidRDefault="00EF79B4" w:rsidP="00C4196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3.1.1.1 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Szczegółowy wykaz obecnych połączeń i ich rodzaj</w:t>
      </w:r>
      <w:r w:rsidR="00C41965">
        <w:rPr>
          <w:rFonts w:ascii="Arial" w:hAnsi="Arial" w:cs="Arial"/>
          <w:color w:val="auto"/>
          <w:sz w:val="22"/>
          <w:szCs w:val="22"/>
          <w:lang w:eastAsia="ar-SA"/>
        </w:rPr>
        <w:t xml:space="preserve">ów (UM Tczew, Straż Miejska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="00C41965">
        <w:rPr>
          <w:rFonts w:ascii="Arial" w:hAnsi="Arial" w:cs="Arial"/>
          <w:color w:val="auto"/>
          <w:sz w:val="22"/>
          <w:szCs w:val="22"/>
          <w:lang w:eastAsia="ar-SA"/>
        </w:rPr>
        <w:br/>
        <w:t xml:space="preserve">Pl. 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Piłsudskiego 1)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</w:p>
    <w:tbl>
      <w:tblPr>
        <w:tblW w:w="8902" w:type="dxa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055"/>
        <w:gridCol w:w="2295"/>
      </w:tblGrid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Rodzaj portów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Ilość dostępnych portów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PRA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1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analogowych miejskich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4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analogowych wewnętrznych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68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systemowych wewnętrznych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64</w:t>
            </w:r>
          </w:p>
        </w:tc>
      </w:tr>
    </w:tbl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lastRenderedPageBreak/>
        <w:t>Wykaz obecnych połączeń i ich rodzajów (UM Tczew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30 Stycznia 1) 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10"/>
          <w:szCs w:val="10"/>
          <w:lang w:eastAsia="ar-SA"/>
        </w:rPr>
      </w:pPr>
    </w:p>
    <w:tbl>
      <w:tblPr>
        <w:tblW w:w="8902" w:type="dxa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055"/>
        <w:gridCol w:w="2295"/>
      </w:tblGrid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Rodzaj portów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Ilość dostępnych portów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analogowych wewnętrznych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32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systemowych wewnętrznych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 xml:space="preserve">                   60</w:t>
            </w:r>
          </w:p>
        </w:tc>
      </w:tr>
    </w:tbl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Wykaz obecnych połączeń i ich rodzajów (CUW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Kołłątaja 9)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10"/>
          <w:szCs w:val="10"/>
          <w:lang w:eastAsia="ar-SA"/>
        </w:rPr>
      </w:pPr>
    </w:p>
    <w:tbl>
      <w:tblPr>
        <w:tblW w:w="8902" w:type="dxa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055"/>
        <w:gridCol w:w="2295"/>
      </w:tblGrid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Rodzaj portów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Ilość dostępnych portów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analogowych wewnętrznych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40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systemowych wewnętrznych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 xml:space="preserve">                   2</w:t>
            </w:r>
          </w:p>
        </w:tc>
      </w:tr>
    </w:tbl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Wykaz obecnych połączeń i ich rodzajów (CMM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Wąska 32/33)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10"/>
          <w:szCs w:val="10"/>
          <w:lang w:eastAsia="ar-SA"/>
        </w:rPr>
      </w:pPr>
    </w:p>
    <w:tbl>
      <w:tblPr>
        <w:tblW w:w="8902" w:type="dxa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055"/>
        <w:gridCol w:w="2295"/>
      </w:tblGrid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Rodzaj portów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Ilość dostępnych portów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analogowych wewnętrznych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6</w:t>
            </w:r>
          </w:p>
        </w:tc>
      </w:tr>
    </w:tbl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br/>
        <w:t>Wykaz obecnych połączeń i ich rodzajów (DP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Westerplatte 3)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10"/>
          <w:szCs w:val="10"/>
          <w:lang w:eastAsia="ar-SA"/>
        </w:rPr>
      </w:pPr>
    </w:p>
    <w:tbl>
      <w:tblPr>
        <w:tblW w:w="8902" w:type="dxa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055"/>
        <w:gridCol w:w="2295"/>
      </w:tblGrid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Rodzaj portów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  <w:t>Ilość dostępnych portów</w:t>
            </w:r>
          </w:p>
        </w:tc>
      </w:tr>
      <w:tr w:rsidR="00BF753D" w:rsidRPr="00BF753D" w:rsidTr="00BF753D">
        <w:trPr>
          <w:jc w:val="center"/>
        </w:trPr>
        <w:tc>
          <w:tcPr>
            <w:tcW w:w="552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55" w:type="dxa"/>
          </w:tcPr>
          <w:p w:rsidR="00BF753D" w:rsidRPr="00BF753D" w:rsidRDefault="00BF753D" w:rsidP="00BF753D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Liczba portów analogowych wewnętrznych</w:t>
            </w:r>
          </w:p>
        </w:tc>
        <w:tc>
          <w:tcPr>
            <w:tcW w:w="2295" w:type="dxa"/>
          </w:tcPr>
          <w:p w:rsidR="00BF753D" w:rsidRPr="00BF753D" w:rsidRDefault="00BF753D" w:rsidP="00BF753D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BF753D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6</w:t>
            </w:r>
          </w:p>
        </w:tc>
      </w:tr>
    </w:tbl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</w:p>
    <w:p w:rsidR="00BF753D" w:rsidRPr="00BF753D" w:rsidRDefault="00EF79B4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3.1.1.2 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Usługi muszą być świadczone zgodnie z przepisami określonymi w ustawie z dnia                          16 lipca 2004 r. Prawo telekomunikacyjne (</w:t>
      </w:r>
      <w:proofErr w:type="spellStart"/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t.j</w:t>
      </w:r>
      <w:proofErr w:type="spellEnd"/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. Dz. U. z 20</w:t>
      </w:r>
      <w:r w:rsidR="00C41965">
        <w:rPr>
          <w:rFonts w:ascii="Arial" w:hAnsi="Arial" w:cs="Arial"/>
          <w:color w:val="auto"/>
          <w:sz w:val="22"/>
          <w:szCs w:val="22"/>
          <w:lang w:eastAsia="ar-SA"/>
        </w:rPr>
        <w:t>22 r., poz. 1648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) oraz obowiązującymi przepisami wykonawczymi, z wykorzystaniem istniejącej infrastruktury telekomunikacyjnej zainstalowanej w Urzędzie Miejskim w Tczewie i jednostkach podległych.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Wykonawca rozliczy każdą jednostkę za wykonywanie połączeń z osobna, fakturą VAT, według cen jednostkowych na dany rok 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>wskazanych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na Formularzu oferty.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Każdy zainstalowany i wykorzystany przez Wykonawcę sprzęt </w:t>
      </w:r>
      <w:r w:rsidR="00EF79B4">
        <w:rPr>
          <w:rFonts w:ascii="Arial" w:hAnsi="Arial" w:cs="Arial"/>
          <w:color w:val="auto"/>
          <w:sz w:val="22"/>
          <w:szCs w:val="22"/>
          <w:lang w:eastAsia="ar-SA"/>
        </w:rPr>
        <w:t xml:space="preserve">będzie nowy, 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objęty będzie gwarancją, a jego stan potwierdzony dokumentem zakupu.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BF753D" w:rsidRPr="00BF753D" w:rsidRDefault="00AC191D" w:rsidP="00BF753D">
      <w:pPr>
        <w:keepNext/>
        <w:numPr>
          <w:ilvl w:val="1"/>
          <w:numId w:val="0"/>
        </w:numPr>
        <w:tabs>
          <w:tab w:val="num" w:pos="0"/>
          <w:tab w:val="left" w:pos="360"/>
          <w:tab w:val="left" w:pos="540"/>
        </w:tabs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iCs/>
          <w:color w:val="auto"/>
          <w:sz w:val="22"/>
          <w:szCs w:val="22"/>
          <w:lang w:eastAsia="ar-SA"/>
        </w:rPr>
        <w:t xml:space="preserve">3.1.1.3 </w:t>
      </w:r>
      <w:r w:rsidR="00BF753D" w:rsidRPr="00BF753D">
        <w:rPr>
          <w:rFonts w:ascii="Arial" w:hAnsi="Arial" w:cs="Arial"/>
          <w:bCs/>
          <w:iCs/>
          <w:color w:val="auto"/>
          <w:sz w:val="22"/>
          <w:szCs w:val="22"/>
          <w:lang w:eastAsia="ar-SA"/>
        </w:rPr>
        <w:t>Wykaz samorządowych jednostek organizacyjnych objętych przedmiotem zamówienia:</w:t>
      </w:r>
    </w:p>
    <w:p w:rsidR="00BF753D" w:rsidRPr="00BF753D" w:rsidRDefault="00BF753D" w:rsidP="00BF753D">
      <w:pPr>
        <w:spacing w:line="288" w:lineRule="auto"/>
        <w:rPr>
          <w:rFonts w:ascii="Arial" w:hAnsi="Arial" w:cs="Arial"/>
          <w:color w:val="auto"/>
          <w:sz w:val="8"/>
          <w:szCs w:val="8"/>
          <w:lang w:eastAsia="ar-SA"/>
        </w:rPr>
      </w:pP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Przedszkole nr 8 w Tczewie ul. Jodłowa 6,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Szkoła Podstawowa nr 1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Czyżykowska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69,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Szkoła Podstawowa nr 4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Wł. Jagiełły 8,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Szkoła Podstawowa nr 5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Obr. Westerplatte 18,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Szkoła Podstawowa nr 7 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Stoczniowców 15A,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Szkoła Podstawowa nr 8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Armii Krajowej 70,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Szkoła Podstawowa nr 10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Marii Konopnickiej 11,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Sportowa Szkoła Podstawowa z Oddziałami Integracyjnymi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                                 ul. Gdańska 2,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Miejski Ośrodek Pomocy Społecznej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1 Maja 8 wraz                                </w:t>
      </w:r>
      <w:r w:rsidR="00BA5399">
        <w:rPr>
          <w:rFonts w:ascii="Arial" w:hAnsi="Arial" w:cs="Arial"/>
          <w:color w:val="auto"/>
          <w:sz w:val="22"/>
          <w:szCs w:val="22"/>
          <w:lang w:eastAsia="ar-SA"/>
        </w:rPr>
        <w:t xml:space="preserve">         z jednostkami MOPS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, Forum Inicjatyw Społecznych MOPS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Łazienna 5, </w:t>
      </w:r>
      <w:r w:rsidR="00BA5399"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="003F01D9">
        <w:rPr>
          <w:rFonts w:ascii="Arial" w:hAnsi="Arial" w:cs="Arial"/>
          <w:color w:val="auto"/>
          <w:sz w:val="22"/>
          <w:szCs w:val="22"/>
          <w:lang w:eastAsia="ar-SA"/>
        </w:rPr>
        <w:t>Al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. Niepodległości 10</w:t>
      </w:r>
      <w:r w:rsidR="00BA5399">
        <w:rPr>
          <w:rFonts w:ascii="Arial" w:hAnsi="Arial" w:cs="Arial"/>
          <w:color w:val="auto"/>
          <w:sz w:val="22"/>
          <w:szCs w:val="22"/>
          <w:lang w:eastAsia="ar-SA"/>
        </w:rPr>
        <w:t>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Fabryka Sztuk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30 Stycznia 4,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lastRenderedPageBreak/>
        <w:t>Środowiskowy Dom Samopomocy, ul. No</w:t>
      </w:r>
      <w:r w:rsidR="00BA5399">
        <w:rPr>
          <w:rFonts w:ascii="Arial" w:hAnsi="Arial" w:cs="Arial"/>
          <w:color w:val="auto"/>
          <w:sz w:val="22"/>
          <w:szCs w:val="22"/>
          <w:lang w:eastAsia="ar-SA"/>
        </w:rPr>
        <w:t xml:space="preserve">wowiejska 18, ul. Elżbiety 19A, </w:t>
      </w:r>
      <w:r w:rsidR="003F01D9">
        <w:rPr>
          <w:rFonts w:ascii="Arial" w:hAnsi="Arial" w:cs="Arial"/>
          <w:color w:val="auto"/>
          <w:sz w:val="22"/>
          <w:szCs w:val="22"/>
          <w:lang w:eastAsia="ar-SA"/>
        </w:rPr>
        <w:br/>
        <w:t>Al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.</w:t>
      </w:r>
      <w:r w:rsidR="003F01D9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Niepodległości 10, ul. Armii Krajowej 55A/1, ul. Chopina 33, 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Zakład Usług Komunalnych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Czatkowska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2e, ul. Pomorska 10, ul. Armii Krajowej 39, ul.  Żwirki 42</w:t>
      </w:r>
      <w:r w:rsidR="008175D5">
        <w:rPr>
          <w:rFonts w:ascii="Arial" w:hAnsi="Arial" w:cs="Arial"/>
          <w:color w:val="auto"/>
          <w:sz w:val="22"/>
          <w:szCs w:val="22"/>
          <w:lang w:eastAsia="ar-SA"/>
        </w:rPr>
        <w:t>,</w:t>
      </w:r>
    </w:p>
    <w:p w:rsidR="00BF753D" w:rsidRPr="00BF753D" w:rsidRDefault="00BF753D" w:rsidP="00D016BF">
      <w:pPr>
        <w:numPr>
          <w:ilvl w:val="0"/>
          <w:numId w:val="71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Centrum Usług Wspólnych w Tczewie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ul. Kołłątaja 9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:rsidR="00BF753D" w:rsidRPr="00BF753D" w:rsidRDefault="00BF753D" w:rsidP="00BF753D">
      <w:pPr>
        <w:keepNext/>
        <w:tabs>
          <w:tab w:val="left" w:pos="360"/>
        </w:tabs>
        <w:spacing w:line="288" w:lineRule="auto"/>
        <w:outlineLvl w:val="1"/>
        <w:rPr>
          <w:rFonts w:ascii="Arial" w:hAnsi="Arial" w:cs="Arial"/>
          <w:color w:val="auto"/>
          <w:sz w:val="10"/>
          <w:szCs w:val="10"/>
          <w:lang w:eastAsia="ar-SA"/>
        </w:rPr>
      </w:pPr>
    </w:p>
    <w:p w:rsidR="00BF753D" w:rsidRPr="00BF753D" w:rsidRDefault="00AC191D" w:rsidP="00BF753D">
      <w:pPr>
        <w:keepNext/>
        <w:tabs>
          <w:tab w:val="left" w:pos="360"/>
        </w:tabs>
        <w:spacing w:line="288" w:lineRule="auto"/>
        <w:outlineLvl w:val="1"/>
        <w:rPr>
          <w:rFonts w:ascii="Arial" w:hAnsi="Arial" w:cs="Arial"/>
          <w:bCs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3.1.1.4 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Z</w:t>
      </w:r>
      <w:r w:rsidR="00BF753D" w:rsidRPr="00BF753D">
        <w:rPr>
          <w:rFonts w:ascii="Arial" w:hAnsi="Arial" w:cs="Arial"/>
          <w:bCs/>
          <w:iCs/>
          <w:color w:val="auto"/>
          <w:sz w:val="22"/>
          <w:szCs w:val="22"/>
          <w:lang w:eastAsia="ar-SA"/>
        </w:rPr>
        <w:t>akres świadczeń:</w:t>
      </w:r>
    </w:p>
    <w:p w:rsidR="00BF753D" w:rsidRPr="00BF753D" w:rsidRDefault="00BF753D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udostępnienie przez Wykonawcę typów łączy identycznych lub o analogicznej funkcjonalności w lokalizacjach wyszczególnionych w Tabeli lokalizacji zakończeń abonenckich samorządowych jednostek organizacyjnych Urzędu Mi</w:t>
      </w:r>
      <w:r w:rsidR="00BA5399">
        <w:rPr>
          <w:rFonts w:ascii="Arial" w:hAnsi="Arial" w:cs="Arial"/>
          <w:color w:val="auto"/>
          <w:sz w:val="22"/>
          <w:szCs w:val="22"/>
          <w:lang w:eastAsia="ar-SA"/>
        </w:rPr>
        <w:t xml:space="preserve">ejskiego w 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Tczewie </w:t>
      </w:r>
      <w:r w:rsidRPr="00BF753D">
        <w:rPr>
          <w:rFonts w:ascii="Arial" w:eastAsia="ArialMT" w:hAnsi="Arial" w:cs="Arial"/>
          <w:color w:val="auto"/>
          <w:sz w:val="22"/>
          <w:szCs w:val="22"/>
          <w:lang w:eastAsia="ar-SA"/>
        </w:rPr>
        <w:t>(</w:t>
      </w:r>
      <w:r w:rsidR="003751AC">
        <w:rPr>
          <w:rFonts w:ascii="Arial" w:eastAsia="ArialMT" w:hAnsi="Arial" w:cs="Arial"/>
          <w:color w:val="auto"/>
          <w:sz w:val="22"/>
          <w:szCs w:val="22"/>
          <w:lang w:eastAsia="ar-SA"/>
        </w:rPr>
        <w:t>załącznik nr 6</w:t>
      </w:r>
      <w:r w:rsidRPr="00BF753D">
        <w:rPr>
          <w:rFonts w:ascii="Arial" w:eastAsia="ArialMT" w:hAnsi="Arial" w:cs="Arial"/>
          <w:color w:val="auto"/>
          <w:sz w:val="22"/>
          <w:szCs w:val="22"/>
          <w:lang w:eastAsia="ar-SA"/>
        </w:rPr>
        <w:t>),</w:t>
      </w:r>
    </w:p>
    <w:p w:rsidR="00BF753D" w:rsidRPr="00BF753D" w:rsidRDefault="00BF753D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zachowanie istniejącej numeracji telefonicznej realizowanej na łącz</w:t>
      </w:r>
      <w:r w:rsidR="00BA5399">
        <w:rPr>
          <w:rFonts w:ascii="Arial" w:hAnsi="Arial" w:cs="Arial"/>
          <w:color w:val="auto"/>
          <w:sz w:val="22"/>
          <w:szCs w:val="22"/>
          <w:lang w:eastAsia="ar-SA"/>
        </w:rPr>
        <w:t xml:space="preserve">ach, 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wg </w:t>
      </w:r>
      <w:r w:rsidRPr="003F01D9">
        <w:rPr>
          <w:rFonts w:ascii="Arial" w:hAnsi="Arial" w:cs="Arial"/>
          <w:color w:val="auto"/>
          <w:sz w:val="22"/>
          <w:szCs w:val="22"/>
          <w:lang w:eastAsia="ar-SA"/>
        </w:rPr>
        <w:t xml:space="preserve">załącznika nr </w:t>
      </w:r>
      <w:r w:rsidR="003751AC">
        <w:rPr>
          <w:rFonts w:ascii="Arial" w:hAnsi="Arial" w:cs="Arial"/>
          <w:color w:val="auto"/>
          <w:sz w:val="22"/>
          <w:szCs w:val="22"/>
          <w:lang w:eastAsia="ar-SA"/>
        </w:rPr>
        <w:t>6</w:t>
      </w:r>
      <w:r w:rsidRPr="003F01D9">
        <w:rPr>
          <w:rFonts w:ascii="Arial" w:hAnsi="Arial" w:cs="Arial"/>
          <w:color w:val="auto"/>
          <w:sz w:val="22"/>
          <w:szCs w:val="22"/>
          <w:lang w:eastAsia="ar-SA"/>
        </w:rPr>
        <w:t>,</w:t>
      </w:r>
    </w:p>
    <w:p w:rsidR="00BF753D" w:rsidRPr="00BF753D" w:rsidRDefault="00BF753D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identyfikacja numeru na wszystkich łączach zarówno dla połączeń przychodzących jak </w:t>
      </w:r>
      <w:r w:rsidR="00BA5399"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i wychodzących,</w:t>
      </w:r>
    </w:p>
    <w:p w:rsidR="00BF753D" w:rsidRPr="00BF753D" w:rsidRDefault="00B1424C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zapewnienie darmowych bilingów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usług telefonicznych (możliwość generowania billingów </w:t>
      </w:r>
      <w:r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w czasie rzeczywistym, z podziałem na jednostki, grupy numerów oraz pojedyncze numery </w:t>
      </w:r>
      <w:r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z dokładnym czasem trwania i kosztem pojedynczych połączeń),</w:t>
      </w:r>
    </w:p>
    <w:p w:rsidR="00BF753D" w:rsidRPr="00BF753D" w:rsidRDefault="00B1424C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stworzenie dla wszystkich numerów grupowej numeracji skróconej, 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w</w:t>
      </w:r>
      <w:r w:rsidR="0036778B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 w:rsidR="00AC191D">
        <w:rPr>
          <w:rFonts w:ascii="Arial" w:hAnsi="Arial" w:cs="Arial"/>
          <w:color w:val="auto"/>
          <w:sz w:val="22"/>
          <w:szCs w:val="22"/>
          <w:lang w:eastAsia="ar-SA"/>
        </w:rPr>
        <w:t>uzgodnieniu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z przedstawicielem Urzędu Miejskiego w Tczewie,</w:t>
      </w:r>
    </w:p>
    <w:p w:rsidR="00BF753D" w:rsidRPr="00BF753D" w:rsidRDefault="00BF753D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shd w:val="clear" w:color="auto" w:fill="FF0000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zapewni</w:t>
      </w:r>
      <w:r w:rsidR="00B1424C">
        <w:rPr>
          <w:rFonts w:ascii="Arial" w:hAnsi="Arial" w:cs="Arial"/>
          <w:color w:val="auto"/>
          <w:sz w:val="22"/>
          <w:szCs w:val="22"/>
          <w:lang w:eastAsia="ar-SA"/>
        </w:rPr>
        <w:t>enie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bezpłatne</w:t>
      </w:r>
      <w:r w:rsidR="00B1424C">
        <w:rPr>
          <w:rFonts w:ascii="Arial" w:hAnsi="Arial" w:cs="Arial"/>
          <w:color w:val="auto"/>
          <w:sz w:val="22"/>
          <w:szCs w:val="22"/>
          <w:lang w:eastAsia="ar-SA"/>
        </w:rPr>
        <w:t>go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przenie</w:t>
      </w:r>
      <w:r w:rsidR="00B1424C">
        <w:rPr>
          <w:rFonts w:ascii="Arial" w:hAnsi="Arial" w:cs="Arial"/>
          <w:color w:val="auto"/>
          <w:sz w:val="22"/>
          <w:szCs w:val="22"/>
          <w:lang w:eastAsia="ar-SA"/>
        </w:rPr>
        <w:t>sienia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do własnej sieci dotychczasowych numerów telefonicznych przydzielonych i wykorzystywanych przez Zamawiającego</w:t>
      </w:r>
      <w:r w:rsidR="0036778B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bez nieuzasadnionych technicznie przerw w dostępie do usług telekomunikacyjnych,</w:t>
      </w:r>
    </w:p>
    <w:p w:rsidR="00BF753D" w:rsidRPr="00BF753D" w:rsidRDefault="00B1424C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zapewni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enie ciągłości 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usługi</w:t>
      </w:r>
      <w:r w:rsidR="0036778B">
        <w:rPr>
          <w:rFonts w:ascii="Arial" w:hAnsi="Arial" w:cs="Arial"/>
          <w:color w:val="auto"/>
          <w:sz w:val="22"/>
          <w:szCs w:val="22"/>
          <w:lang w:eastAsia="ar-SA"/>
        </w:rPr>
        <w:t xml:space="preserve"> dostępu do </w:t>
      </w:r>
      <w:proofErr w:type="spellStart"/>
      <w:r w:rsidR="0036778B">
        <w:rPr>
          <w:rFonts w:ascii="Arial" w:hAnsi="Arial" w:cs="Arial"/>
          <w:color w:val="auto"/>
          <w:sz w:val="22"/>
          <w:szCs w:val="22"/>
          <w:lang w:eastAsia="ar-SA"/>
        </w:rPr>
        <w:t>internetu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poprzez nieodpłatne pozostawienie dotychczasowego dostawcy</w:t>
      </w:r>
      <w:r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jeżeli na łączach telefonicznych świadczona była też usługa dostępu do </w:t>
      </w:r>
      <w:proofErr w:type="spellStart"/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internetu</w:t>
      </w:r>
      <w:proofErr w:type="spellEnd"/>
      <w:r>
        <w:rPr>
          <w:rFonts w:ascii="Arial" w:hAnsi="Arial" w:cs="Arial"/>
          <w:color w:val="auto"/>
          <w:sz w:val="22"/>
          <w:szCs w:val="22"/>
          <w:lang w:eastAsia="ar-SA"/>
        </w:rPr>
        <w:t>,</w:t>
      </w:r>
    </w:p>
    <w:p w:rsidR="00BF753D" w:rsidRPr="00BF753D" w:rsidRDefault="00B1424C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wskazanie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imiennie </w:t>
      </w:r>
      <w:r>
        <w:rPr>
          <w:rFonts w:ascii="Arial" w:hAnsi="Arial" w:cs="Arial"/>
          <w:color w:val="auto"/>
          <w:sz w:val="22"/>
          <w:szCs w:val="22"/>
          <w:lang w:eastAsia="ar-SA"/>
        </w:rPr>
        <w:t>osoby odpowiedzialnej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za kontakt z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 Zamawiającym 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>w zakresie sprawności, utrzymania ruchu i re</w:t>
      </w:r>
      <w:r>
        <w:rPr>
          <w:rFonts w:ascii="Arial" w:hAnsi="Arial" w:cs="Arial"/>
          <w:color w:val="auto"/>
          <w:sz w:val="22"/>
          <w:szCs w:val="22"/>
          <w:lang w:eastAsia="ar-SA"/>
        </w:rPr>
        <w:t>alizacji</w:t>
      </w:r>
      <w:r w:rsidR="00BF753D"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przedmiotu zamówienia,</w:t>
      </w:r>
    </w:p>
    <w:p w:rsidR="00BF753D" w:rsidRPr="00BF753D" w:rsidRDefault="00BF753D" w:rsidP="00D016BF">
      <w:pPr>
        <w:numPr>
          <w:ilvl w:val="0"/>
          <w:numId w:val="70"/>
        </w:numPr>
        <w:tabs>
          <w:tab w:val="left" w:pos="284"/>
        </w:tabs>
        <w:spacing w:line="288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wystawi</w:t>
      </w:r>
      <w:r w:rsidR="00B1424C">
        <w:rPr>
          <w:rFonts w:ascii="Arial" w:hAnsi="Arial" w:cs="Arial"/>
          <w:color w:val="auto"/>
          <w:sz w:val="22"/>
          <w:szCs w:val="22"/>
          <w:lang w:eastAsia="ar-SA"/>
        </w:rPr>
        <w:t>enie osobnej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faktur</w:t>
      </w:r>
      <w:r w:rsidR="00B1424C">
        <w:rPr>
          <w:rFonts w:ascii="Arial" w:hAnsi="Arial" w:cs="Arial"/>
          <w:color w:val="auto"/>
          <w:sz w:val="22"/>
          <w:szCs w:val="22"/>
          <w:lang w:eastAsia="ar-SA"/>
        </w:rPr>
        <w:t>y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VAT dla każdej z samorządowych jednostek organizacyjnych</w:t>
      </w:r>
      <w:r w:rsidR="0036778B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na podstawie zrealizowanych </w:t>
      </w:r>
      <w:r w:rsidR="0036778B">
        <w:rPr>
          <w:rFonts w:ascii="Arial" w:hAnsi="Arial" w:cs="Arial"/>
          <w:color w:val="auto"/>
          <w:sz w:val="22"/>
          <w:szCs w:val="22"/>
          <w:lang w:eastAsia="ar-SA"/>
        </w:rPr>
        <w:t>połączeń i opłat abonamentowych.</w:t>
      </w:r>
    </w:p>
    <w:p w:rsidR="00B1424C" w:rsidRDefault="00B1424C" w:rsidP="00B1424C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:rsidR="00BF753D" w:rsidRPr="00BA5399" w:rsidRDefault="00BF753D" w:rsidP="00B1424C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Zamawiający  wymaga, aby przeniesienie z sieci dotychczasowego Wykonawcy do własnej sieci numeracji użytkowanej nastąpiło w sposób ciągły </w:t>
      </w:r>
      <w:r w:rsidRPr="00BF753D">
        <w:rPr>
          <w:rFonts w:ascii="Arial" w:hAnsi="Arial" w:cs="Arial"/>
          <w:iCs/>
          <w:color w:val="auto"/>
          <w:sz w:val="22"/>
          <w:szCs w:val="22"/>
          <w:lang w:eastAsia="ar-SA"/>
        </w:rPr>
        <w:t xml:space="preserve">poza przypadkami określonymi </w:t>
      </w:r>
      <w:r w:rsidR="00B1424C">
        <w:rPr>
          <w:rFonts w:ascii="Arial" w:hAnsi="Arial" w:cs="Arial"/>
          <w:iCs/>
          <w:color w:val="auto"/>
          <w:sz w:val="22"/>
          <w:szCs w:val="22"/>
          <w:lang w:eastAsia="ar-SA"/>
        </w:rPr>
        <w:br/>
      </w:r>
      <w:r w:rsidRPr="00BF753D">
        <w:rPr>
          <w:rFonts w:ascii="Arial" w:hAnsi="Arial" w:cs="Arial"/>
          <w:iCs/>
          <w:color w:val="auto"/>
          <w:sz w:val="22"/>
          <w:szCs w:val="22"/>
          <w:lang w:eastAsia="ar-SA"/>
        </w:rPr>
        <w:t xml:space="preserve">w Rozporządzeniu Ministra Cyfryzacji z dnia 11.12.2018 r. w sprawie warunków korzystania </w:t>
      </w:r>
      <w:r w:rsidR="00B1424C">
        <w:rPr>
          <w:rFonts w:ascii="Arial" w:hAnsi="Arial" w:cs="Arial"/>
          <w:iCs/>
          <w:color w:val="auto"/>
          <w:sz w:val="22"/>
          <w:szCs w:val="22"/>
          <w:lang w:eastAsia="ar-SA"/>
        </w:rPr>
        <w:br/>
      </w:r>
      <w:r w:rsidRPr="00BF753D">
        <w:rPr>
          <w:rFonts w:ascii="Arial" w:hAnsi="Arial" w:cs="Arial"/>
          <w:iCs/>
          <w:color w:val="auto"/>
          <w:sz w:val="22"/>
          <w:szCs w:val="22"/>
          <w:lang w:eastAsia="ar-SA"/>
        </w:rPr>
        <w:t xml:space="preserve">z uprawnień w publicznych sieciach telefonicznych </w:t>
      </w:r>
      <w:r w:rsidRPr="00BF753D">
        <w:rPr>
          <w:rFonts w:ascii="Arial" w:hAnsi="Arial" w:cs="Arial"/>
          <w:bCs/>
          <w:iCs/>
          <w:color w:val="auto"/>
          <w:sz w:val="22"/>
          <w:szCs w:val="22"/>
          <w:lang w:eastAsia="ar-SA"/>
        </w:rPr>
        <w:t>(</w:t>
      </w:r>
      <w:r w:rsidRPr="00BF753D">
        <w:rPr>
          <w:rFonts w:ascii="Arial" w:hAnsi="Arial" w:cs="Arial"/>
          <w:iCs/>
          <w:color w:val="auto"/>
          <w:sz w:val="22"/>
          <w:szCs w:val="22"/>
          <w:lang w:eastAsia="ar-SA"/>
        </w:rPr>
        <w:t>Dz.U.2018.2324).</w:t>
      </w:r>
    </w:p>
    <w:p w:rsidR="00BA5399" w:rsidRPr="00BA5399" w:rsidRDefault="00BA5399" w:rsidP="00BA5399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ar-SA"/>
        </w:rPr>
      </w:pPr>
    </w:p>
    <w:p w:rsidR="00BF753D" w:rsidRDefault="008109BD" w:rsidP="008109B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109BD">
        <w:rPr>
          <w:rFonts w:ascii="Arial" w:hAnsi="Arial" w:cs="Arial"/>
          <w:color w:val="auto"/>
          <w:sz w:val="22"/>
          <w:szCs w:val="22"/>
          <w:lang w:eastAsia="pl-PL"/>
        </w:rPr>
        <w:t xml:space="preserve">Wymagana autoryzacja </w:t>
      </w:r>
      <w:proofErr w:type="spellStart"/>
      <w:r w:rsidRPr="008109BD">
        <w:rPr>
          <w:rFonts w:ascii="Arial" w:hAnsi="Arial" w:cs="Arial"/>
          <w:color w:val="auto"/>
          <w:sz w:val="22"/>
          <w:szCs w:val="22"/>
          <w:lang w:eastAsia="pl-PL"/>
        </w:rPr>
        <w:t>Slican</w:t>
      </w:r>
      <w:proofErr w:type="spellEnd"/>
      <w:r w:rsidRPr="008109BD">
        <w:rPr>
          <w:rFonts w:ascii="Arial" w:hAnsi="Arial" w:cs="Arial"/>
          <w:color w:val="auto"/>
          <w:sz w:val="22"/>
          <w:szCs w:val="22"/>
          <w:lang w:eastAsia="pl-PL"/>
        </w:rPr>
        <w:t xml:space="preserve">, czyli autoryzacja firmy wykonawczej przez firmę </w:t>
      </w:r>
      <w:proofErr w:type="spellStart"/>
      <w:r w:rsidRPr="008109BD">
        <w:rPr>
          <w:rFonts w:ascii="Arial" w:hAnsi="Arial" w:cs="Arial"/>
          <w:color w:val="auto"/>
          <w:sz w:val="22"/>
          <w:szCs w:val="22"/>
          <w:lang w:eastAsia="pl-PL"/>
        </w:rPr>
        <w:t>Slican</w:t>
      </w:r>
      <w:proofErr w:type="spellEnd"/>
      <w:r w:rsidRPr="008109BD">
        <w:rPr>
          <w:rFonts w:ascii="Arial" w:hAnsi="Arial" w:cs="Arial"/>
          <w:color w:val="auto"/>
          <w:sz w:val="22"/>
          <w:szCs w:val="22"/>
          <w:lang w:eastAsia="pl-PL"/>
        </w:rPr>
        <w:t xml:space="preserve">. Zamawiający zwróci się z wnioskiem o potwierdzenie autoryzacji firmy wykonawczej do </w:t>
      </w:r>
      <w:proofErr w:type="spellStart"/>
      <w:r w:rsidRPr="008109BD">
        <w:rPr>
          <w:rFonts w:ascii="Arial" w:hAnsi="Arial" w:cs="Arial"/>
          <w:color w:val="auto"/>
          <w:sz w:val="22"/>
          <w:szCs w:val="22"/>
          <w:lang w:eastAsia="pl-PL"/>
        </w:rPr>
        <w:t>Slican</w:t>
      </w:r>
      <w:proofErr w:type="spellEnd"/>
      <w:r w:rsidRPr="008109BD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8109BD" w:rsidRPr="00BF753D" w:rsidRDefault="008109BD" w:rsidP="008109B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BF753D" w:rsidRPr="00B1424C" w:rsidRDefault="00BF753D" w:rsidP="00BA5399">
      <w:p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1424C">
        <w:rPr>
          <w:rFonts w:ascii="Arial" w:hAnsi="Arial" w:cs="Arial"/>
          <w:color w:val="auto"/>
          <w:sz w:val="22"/>
          <w:szCs w:val="22"/>
          <w:lang w:eastAsia="ar-SA"/>
        </w:rPr>
        <w:t>W załączeniu do niniejszego opisu przedmiotu zamówienia mapa połączeń światłowodowych.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02AAC">
        <w:rPr>
          <w:rFonts w:ascii="Arial" w:hAnsi="Arial" w:cs="Arial"/>
          <w:b/>
          <w:color w:val="auto"/>
          <w:sz w:val="22"/>
          <w:szCs w:val="22"/>
          <w:lang w:eastAsia="ar-SA"/>
        </w:rPr>
        <w:t>3.1.2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 w:rsidR="0036778B">
        <w:rPr>
          <w:rFonts w:ascii="Arial" w:hAnsi="Arial" w:cs="Arial"/>
          <w:color w:val="auto"/>
          <w:sz w:val="22"/>
          <w:szCs w:val="22"/>
          <w:lang w:eastAsia="ar-SA"/>
        </w:rPr>
        <w:t>Zakres przedmiotu zamówienia obejmuje ś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wiadczenie usług internet</w:t>
      </w:r>
      <w:r w:rsidR="002D5821">
        <w:rPr>
          <w:rFonts w:ascii="Arial" w:hAnsi="Arial" w:cs="Arial"/>
          <w:color w:val="auto"/>
          <w:sz w:val="22"/>
          <w:szCs w:val="22"/>
          <w:lang w:eastAsia="ar-SA"/>
        </w:rPr>
        <w:t>owych na rzecz Gminy Miejskiej Tczew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 xml:space="preserve"> i jednost</w:t>
      </w:r>
      <w:r w:rsidR="00202AAC">
        <w:rPr>
          <w:rFonts w:ascii="Arial" w:hAnsi="Arial" w:cs="Arial"/>
          <w:color w:val="auto"/>
          <w:sz w:val="22"/>
          <w:szCs w:val="22"/>
          <w:lang w:eastAsia="ar-SA"/>
        </w:rPr>
        <w:t>ek organizacyjnych w latach 2023– 2024</w:t>
      </w: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, tj.:</w:t>
      </w:r>
    </w:p>
    <w:p w:rsidR="00BF753D" w:rsidRPr="00BF753D" w:rsidRDefault="00BF753D" w:rsidP="00BF753D">
      <w:pPr>
        <w:spacing w:line="288" w:lineRule="auto"/>
        <w:ind w:left="360"/>
        <w:jc w:val="both"/>
        <w:rPr>
          <w:rFonts w:ascii="Arial" w:hAnsi="Arial" w:cs="Arial"/>
          <w:b/>
          <w:color w:val="auto"/>
          <w:sz w:val="10"/>
          <w:szCs w:val="10"/>
          <w:lang w:eastAsia="ar-SA"/>
        </w:rPr>
      </w:pPr>
    </w:p>
    <w:p w:rsidR="00BF753D" w:rsidRPr="00BF753D" w:rsidRDefault="00BF753D" w:rsidP="00D016BF">
      <w:pPr>
        <w:numPr>
          <w:ilvl w:val="0"/>
          <w:numId w:val="77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u w:val="single"/>
          <w:lang w:eastAsia="ar-SA"/>
        </w:rPr>
        <w:t>rekonfiguracja urządzeń oraz dostawa łącza internetowego dla Urzędu Miejskiego                      w Tczewie w lokalizacji Plac Piłsudskiego 1, w tym: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ar-SA"/>
        </w:rPr>
      </w:pPr>
    </w:p>
    <w:p w:rsidR="00BF753D" w:rsidRPr="00BF753D" w:rsidRDefault="00BF753D" w:rsidP="00D016BF">
      <w:pPr>
        <w:widowControl/>
        <w:numPr>
          <w:ilvl w:val="1"/>
          <w:numId w:val="77"/>
        </w:numPr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BF753D">
        <w:rPr>
          <w:rFonts w:ascii="Arial" w:hAnsi="Arial" w:cs="Arial"/>
          <w:color w:val="auto"/>
          <w:sz w:val="22"/>
          <w:szCs w:val="22"/>
          <w:lang w:eastAsia="en-US"/>
        </w:rPr>
        <w:t>dostarczenie puli 10 publicznych adresów IP w ramach dostarczanego łącza,</w:t>
      </w:r>
    </w:p>
    <w:p w:rsidR="00BF753D" w:rsidRPr="00BF753D" w:rsidRDefault="00BF753D" w:rsidP="00D016BF">
      <w:pPr>
        <w:widowControl/>
        <w:numPr>
          <w:ilvl w:val="1"/>
          <w:numId w:val="77"/>
        </w:numPr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BF753D">
        <w:rPr>
          <w:rFonts w:ascii="Arial" w:hAnsi="Arial" w:cs="Arial"/>
          <w:color w:val="auto"/>
          <w:sz w:val="22"/>
          <w:szCs w:val="22"/>
          <w:lang w:eastAsia="en-US"/>
        </w:rPr>
        <w:t>rekonfiguracja publicznych adresów IP,</w:t>
      </w:r>
    </w:p>
    <w:p w:rsidR="00BF753D" w:rsidRPr="00BF753D" w:rsidRDefault="00BF753D" w:rsidP="00D016BF">
      <w:pPr>
        <w:widowControl/>
        <w:numPr>
          <w:ilvl w:val="1"/>
          <w:numId w:val="77"/>
        </w:numPr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BF753D">
        <w:rPr>
          <w:rFonts w:ascii="Arial" w:hAnsi="Arial" w:cs="Arial"/>
          <w:color w:val="auto"/>
          <w:sz w:val="22"/>
          <w:szCs w:val="22"/>
          <w:lang w:eastAsia="en-US"/>
        </w:rPr>
        <w:t xml:space="preserve">rekonfiguracja warstwy sieciowej/sprzętowej (m.in. urządzenia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en-US"/>
        </w:rPr>
        <w:t>MikroTik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en-US"/>
        </w:rPr>
        <w:t xml:space="preserve"> Router Band Zamawiającego)  w razie potrzeby.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pl-PL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Zadanie dotyczy ciągłego świadczenia usługi 7 dni w tygodniu przez 24 godziny na dobę polegającej na dostawie łącza internetowego o przepustowości symetrycznej </w:t>
      </w:r>
      <w:r w:rsidRPr="002D582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120 </w:t>
      </w:r>
      <w:proofErr w:type="spellStart"/>
      <w:r w:rsidRPr="002D5821">
        <w:rPr>
          <w:rFonts w:ascii="Arial" w:hAnsi="Arial" w:cs="Arial"/>
          <w:b/>
          <w:color w:val="auto"/>
          <w:sz w:val="22"/>
          <w:szCs w:val="22"/>
          <w:lang w:eastAsia="pl-PL"/>
        </w:rPr>
        <w:t>Mbit</w:t>
      </w:r>
      <w:proofErr w:type="spellEnd"/>
      <w:r w:rsidRPr="002D5821">
        <w:rPr>
          <w:rFonts w:ascii="Arial" w:hAnsi="Arial" w:cs="Arial"/>
          <w:b/>
          <w:color w:val="auto"/>
          <w:sz w:val="22"/>
          <w:szCs w:val="22"/>
          <w:lang w:eastAsia="pl-PL"/>
        </w:rPr>
        <w:t>/s</w:t>
      </w:r>
      <w:r w:rsidRPr="002D582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oraz stałej opieki technicznej dotyczącej świadczonej usługi oraz jednorazowej rekonfiguracji wymaganych elementów sieci/systemu Zamawiającego i doprowadzenie ich do poprawnego działania, takiego jak w momencie podjęcia prac przez Wykonawcę – gdy system ten pracował na adresach IP i łączu poprzedniego Wykonawcy i dostawcy łącza.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Usługa ta będzie świadczona </w:t>
      </w:r>
      <w:r w:rsidRPr="00BF753D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wyłącznie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za pomocą łącza światłowodowego doprowadzonego bezpośrednio do wymienionej lokalizacji</w:t>
      </w:r>
      <w:r w:rsidR="002D5821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do wskazanego miejsca przez Zamawiającego. Doprowadzona instalacja we wskazanym miejscu kończy się albo złączem RJ45, albo wkładką SFP (na życzenie Zamawiającego, który w trakcie okresu świadczenia usługi może zażądać jednorazowo wymiany zakończenia łącza z wtyku RJ45 na wkładkę SFP zgodną                      z rodzajem gniazda np. w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switchu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lub routerze</w:t>
      </w:r>
      <w:r w:rsidR="002D5821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lub zamiany odwrotnej). Świadczona usługa                 nie posiada żadnych ograniczeń w ilości połączeń, ilości pakietów, komputerów klienckich, itp. Wszystkie wykorzystane przez Wykonawcę urządzenia pozostają jego własnością.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36778B" w:rsidRDefault="00BF753D" w:rsidP="00D016BF">
      <w:pPr>
        <w:pStyle w:val="Akapitzlist"/>
        <w:numPr>
          <w:ilvl w:val="0"/>
          <w:numId w:val="118"/>
        </w:numPr>
        <w:autoSpaceDE w:val="0"/>
        <w:spacing w:line="288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6778B">
        <w:rPr>
          <w:rFonts w:ascii="Arial" w:hAnsi="Arial" w:cs="Arial"/>
          <w:color w:val="auto"/>
          <w:sz w:val="22"/>
          <w:szCs w:val="22"/>
          <w:lang w:eastAsia="pl-PL"/>
        </w:rPr>
        <w:t>W ramach wykonania przedmiotu umowy Wykonawca: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78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dostarczy pulę 10-ciu publicznych adresów IP powiązanych z usługą wraz z wykazem pisemnym tych numerów,</w:t>
      </w:r>
    </w:p>
    <w:p w:rsidR="00BF753D" w:rsidRPr="00BF753D" w:rsidRDefault="00BF753D" w:rsidP="00D016BF">
      <w:pPr>
        <w:numPr>
          <w:ilvl w:val="0"/>
          <w:numId w:val="78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wykona usługę z wykorzystaniem łącza światłowodowego i wprowadzi                                    je do wskazanej serwerowni Zamawiającego,</w:t>
      </w:r>
    </w:p>
    <w:p w:rsidR="00BF753D" w:rsidRPr="00BF753D" w:rsidRDefault="00BF753D" w:rsidP="00D016BF">
      <w:pPr>
        <w:numPr>
          <w:ilvl w:val="0"/>
          <w:numId w:val="78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podłączy zestawiane łącze sieci Internet do urządzeń sieci Zamawiającego,</w:t>
      </w:r>
    </w:p>
    <w:p w:rsidR="00BF753D" w:rsidRPr="00BF753D" w:rsidRDefault="00BF753D" w:rsidP="00D016BF">
      <w:pPr>
        <w:numPr>
          <w:ilvl w:val="0"/>
          <w:numId w:val="78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 razie potrzeby dokona rekonfiguracji routera głównego Zamawiającego.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Jeżeli w celu świadczenia usługi  wymagane będzie zainstalowanie urządzeń Wykonawcy, Wykonawca, w ramach wykonania przedmiotu umowy, zobowiązuje się do dostarczenia całości urządzeń: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000000"/>
          <w:sz w:val="6"/>
          <w:szCs w:val="6"/>
          <w:lang w:eastAsia="pl-PL"/>
        </w:rPr>
      </w:pPr>
    </w:p>
    <w:p w:rsidR="00BF753D" w:rsidRPr="00BF753D" w:rsidRDefault="00BF753D" w:rsidP="00D016BF">
      <w:pPr>
        <w:numPr>
          <w:ilvl w:val="0"/>
          <w:numId w:val="79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instalacji i konfiguracji urządzeń na swój koszt i ryzyko, własnym transportem                      do określonej lokalizacji</w:t>
      </w:r>
      <w:r w:rsidR="00E663CA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 po uprzednim powiadomieniu Zamawiającego, najpóźniej                przed </w:t>
      </w:r>
      <w:r w:rsidR="00E663CA">
        <w:rPr>
          <w:rFonts w:ascii="Arial" w:hAnsi="Arial" w:cs="Arial"/>
          <w:color w:val="000000"/>
          <w:sz w:val="22"/>
          <w:szCs w:val="22"/>
          <w:lang w:eastAsia="pl-PL"/>
        </w:rPr>
        <w:t>rozpoczęciem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 świadczenia usługi. Urządzenia dostarczone zostaną wraz ze wszystkimi akcesoriami niezbędnymi do umożliw</w:t>
      </w:r>
      <w:r w:rsidR="00E663CA">
        <w:rPr>
          <w:rFonts w:ascii="Arial" w:hAnsi="Arial" w:cs="Arial"/>
          <w:color w:val="000000"/>
          <w:sz w:val="22"/>
          <w:szCs w:val="22"/>
          <w:lang w:eastAsia="pl-PL"/>
        </w:rPr>
        <w:t xml:space="preserve">ienia ich pracy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 określonej lokalizacji,</w:t>
      </w:r>
    </w:p>
    <w:p w:rsidR="00BF753D" w:rsidRPr="00BF753D" w:rsidRDefault="00BF753D" w:rsidP="00D016BF">
      <w:pPr>
        <w:numPr>
          <w:ilvl w:val="0"/>
          <w:numId w:val="79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demontażu urządzeń po zakończeniu umowy.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E663CA" w:rsidRDefault="00BF753D" w:rsidP="00D016BF">
      <w:pPr>
        <w:pStyle w:val="Akapitzlist"/>
        <w:numPr>
          <w:ilvl w:val="0"/>
          <w:numId w:val="118"/>
        </w:numPr>
        <w:autoSpaceDE w:val="0"/>
        <w:spacing w:line="288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663CA">
        <w:rPr>
          <w:rFonts w:ascii="Arial" w:hAnsi="Arial" w:cs="Arial"/>
          <w:color w:val="auto"/>
          <w:sz w:val="22"/>
          <w:szCs w:val="22"/>
          <w:lang w:eastAsia="pl-PL"/>
        </w:rPr>
        <w:t xml:space="preserve">Całość prac zostanie wykonana w sposób nie powodujący przerw w pracy dotychczas istniejącej sieci teleinformatycznej Zamawiającego, lub w przypadku konieczności przerwania pracy sieci będzie dokonywana w godzinach, uzgodnionych z Zamawiającym, </w:t>
      </w:r>
      <w:r w:rsidR="001A7DDD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E663CA">
        <w:rPr>
          <w:rFonts w:ascii="Arial" w:hAnsi="Arial" w:cs="Arial"/>
          <w:color w:val="auto"/>
          <w:sz w:val="22"/>
          <w:szCs w:val="22"/>
          <w:lang w:eastAsia="pl-PL"/>
        </w:rPr>
        <w:t>w których uciążliwość związana z przerwaniem pracy sieci będzie najmniejsza.</w:t>
      </w:r>
    </w:p>
    <w:p w:rsidR="00BF753D" w:rsidRPr="00BF753D" w:rsidRDefault="00BF753D" w:rsidP="00E663CA">
      <w:pPr>
        <w:autoSpaceDE w:val="0"/>
        <w:spacing w:line="288" w:lineRule="auto"/>
        <w:ind w:left="14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Wykonawca zainstaluje wszystkie dostarczane przez siebie urządzenia wraz                                       z zastosowanymi komponentami w miejscu ich docelowej pracy (lokalizacji). Prace obejmą                w szczególności: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74"/>
        </w:numPr>
        <w:autoSpaceDE w:val="0"/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skompletowanie konfiguracji sprzętowej urządzeń wraz z osprzętem dodatkowym i ich dostarczenie,</w:t>
      </w:r>
    </w:p>
    <w:p w:rsidR="00BF753D" w:rsidRPr="00BF753D" w:rsidRDefault="00BF753D" w:rsidP="00D016BF">
      <w:pPr>
        <w:numPr>
          <w:ilvl w:val="0"/>
          <w:numId w:val="74"/>
        </w:numPr>
        <w:autoSpaceDE w:val="0"/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doprowadzenie łącza światłowodowego ze stykiem Gigabit Ethernet lub SFP                            do lokalizacji,</w:t>
      </w:r>
    </w:p>
    <w:p w:rsidR="00BF753D" w:rsidRPr="00BF753D" w:rsidRDefault="00BF753D" w:rsidP="00D016BF">
      <w:pPr>
        <w:numPr>
          <w:ilvl w:val="0"/>
          <w:numId w:val="74"/>
        </w:numPr>
        <w:autoSpaceDE w:val="0"/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montaż urządzeń w szafach serwerowych, przyłączenie zasilania, konfigurację urządzeń,</w:t>
      </w:r>
    </w:p>
    <w:p w:rsidR="00BF753D" w:rsidRPr="00BF753D" w:rsidRDefault="00BF753D" w:rsidP="00D016BF">
      <w:pPr>
        <w:numPr>
          <w:ilvl w:val="0"/>
          <w:numId w:val="74"/>
        </w:numPr>
        <w:autoSpaceDE w:val="0"/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zestawienie połączeń fizycznych w ramach infrastruktury sieciowej pomiędzy poszczególnymi urządzeniami,</w:t>
      </w:r>
    </w:p>
    <w:p w:rsidR="00BF753D" w:rsidRPr="00BF753D" w:rsidRDefault="00BF753D" w:rsidP="00D016BF">
      <w:pPr>
        <w:numPr>
          <w:ilvl w:val="0"/>
          <w:numId w:val="74"/>
        </w:numPr>
        <w:autoSpaceDE w:val="0"/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testy funkcjonalne połączeń sieci Internet.</w:t>
      </w:r>
    </w:p>
    <w:p w:rsidR="00BF753D" w:rsidRPr="00BF753D" w:rsidRDefault="00BF753D" w:rsidP="00BF753D">
      <w:pPr>
        <w:spacing w:line="288" w:lineRule="auto"/>
        <w:ind w:left="144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E663CA" w:rsidRDefault="00BF753D" w:rsidP="00D016BF">
      <w:pPr>
        <w:pStyle w:val="Akapitzlist"/>
        <w:numPr>
          <w:ilvl w:val="0"/>
          <w:numId w:val="118"/>
        </w:numPr>
        <w:autoSpaceDE w:val="0"/>
        <w:spacing w:line="288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663CA">
        <w:rPr>
          <w:rFonts w:ascii="Arial" w:hAnsi="Arial" w:cs="Arial"/>
          <w:color w:val="auto"/>
          <w:sz w:val="22"/>
          <w:szCs w:val="22"/>
          <w:lang w:eastAsia="pl-PL"/>
        </w:rPr>
        <w:t>Wykonawca wykona prace mające na celu dostosowanie konfiguracji urządzeń dla potrzeb Zamawiającego obejmujące: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75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podłączenie i skonfigurowanie urządzeń dostępowych do sieci Wykonawcy,</w:t>
      </w:r>
    </w:p>
    <w:p w:rsidR="00BF753D" w:rsidRPr="00BF753D" w:rsidRDefault="00BF753D" w:rsidP="00D016BF">
      <w:pPr>
        <w:numPr>
          <w:ilvl w:val="0"/>
          <w:numId w:val="75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skonfigurowanie podłączenia do infrastruktury sieciowej według standardów i zasad przedstawionych przez Zamawiającego (nazewnictwo logiczne urządzeń, zakresy IP).</w:t>
      </w:r>
    </w:p>
    <w:p w:rsidR="00BF753D" w:rsidRPr="00BF753D" w:rsidRDefault="00BF753D" w:rsidP="00BF753D">
      <w:pPr>
        <w:spacing w:line="288" w:lineRule="auto"/>
        <w:ind w:left="108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E663CA" w:rsidRDefault="00BF753D" w:rsidP="00D016BF">
      <w:pPr>
        <w:pStyle w:val="Akapitzlist"/>
        <w:numPr>
          <w:ilvl w:val="0"/>
          <w:numId w:val="118"/>
        </w:numPr>
        <w:autoSpaceDE w:val="0"/>
        <w:spacing w:line="288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663CA">
        <w:rPr>
          <w:rFonts w:ascii="Arial" w:hAnsi="Arial" w:cs="Arial"/>
          <w:color w:val="auto"/>
          <w:sz w:val="22"/>
          <w:szCs w:val="22"/>
          <w:lang w:eastAsia="pl-PL"/>
        </w:rPr>
        <w:t>Efektem końcowym zrealizowanych prac musi być: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76"/>
        </w:numPr>
        <w:autoSpaceDE w:val="0"/>
        <w:spacing w:line="288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sprawne funkcjonowanie łącza,</w:t>
      </w:r>
    </w:p>
    <w:p w:rsidR="00BF753D" w:rsidRPr="00BF753D" w:rsidRDefault="00BF753D" w:rsidP="00D016BF">
      <w:pPr>
        <w:numPr>
          <w:ilvl w:val="0"/>
          <w:numId w:val="76"/>
        </w:numPr>
        <w:autoSpaceDE w:val="0"/>
        <w:spacing w:line="288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akceptowalny poziom utraty pakietów w jednostce czasu,</w:t>
      </w:r>
    </w:p>
    <w:p w:rsidR="00BF753D" w:rsidRPr="00132345" w:rsidRDefault="00BF753D" w:rsidP="00D016BF">
      <w:pPr>
        <w:numPr>
          <w:ilvl w:val="0"/>
          <w:numId w:val="76"/>
        </w:numPr>
        <w:autoSpaceDE w:val="0"/>
        <w:spacing w:line="288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2345">
        <w:rPr>
          <w:rFonts w:ascii="Arial" w:hAnsi="Arial" w:cs="Arial"/>
          <w:color w:val="auto"/>
          <w:sz w:val="22"/>
          <w:szCs w:val="22"/>
          <w:lang w:eastAsia="pl-PL"/>
        </w:rPr>
        <w:t xml:space="preserve">niezmienność wykorzystywanych obecnie wewnętrznych adresów IP: usług, klientów </w:t>
      </w:r>
      <w:r w:rsidR="00132345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132345">
        <w:rPr>
          <w:rFonts w:ascii="Arial" w:hAnsi="Arial" w:cs="Arial"/>
          <w:color w:val="auto"/>
          <w:sz w:val="22"/>
          <w:szCs w:val="22"/>
          <w:lang w:eastAsia="pl-PL"/>
        </w:rPr>
        <w:t>i urządzeń</w:t>
      </w:r>
      <w:r w:rsidR="00132345" w:rsidRPr="00132345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:rsidR="00BF753D" w:rsidRPr="00BF753D" w:rsidRDefault="00BF753D" w:rsidP="00D016BF">
      <w:pPr>
        <w:numPr>
          <w:ilvl w:val="0"/>
          <w:numId w:val="76"/>
        </w:numPr>
        <w:autoSpaceDE w:val="0"/>
        <w:spacing w:line="288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utrzymanie gwarantowanego pasma przez cały okres umowy (gwarancja dostępności usługi na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poziomie 99%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w okresie trwania umowy).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Jeżeli w celu świadczenia usługi wymagane będzie użycie obecnych połączeń światłowodowych między jednostkami Zamawiającego, Zamawiający w ramach wykonania przedmiotu umowy przez Wykonawcę, zobowiązuje się do udostępnienia połączeń światłowodowych własnej infrastruktury, </w:t>
      </w:r>
      <w:r w:rsidRPr="00BF753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niewykorzystywanych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 przez Zamawiającego.</w:t>
      </w:r>
    </w:p>
    <w:p w:rsidR="00BF753D" w:rsidRPr="00BF753D" w:rsidRDefault="00BF753D" w:rsidP="00BF753D">
      <w:pPr>
        <w:spacing w:line="288" w:lineRule="auto"/>
        <w:ind w:left="1635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Zamawiający zobowiązany jest umożliwić Wykonawcy dostęp  do elementów sieci lub sprzętu na potrzeby dokonywanych przeglądów okresowych, konserwacji lub modernizacji.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Wszelki sprzęt udostępniony Zamawiającemu w ramach zawartej umowy stanowi własność Wykonawcy.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nie jest uprawniony do rozporządzania sprzętem, a w szczególności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nie ma prawa udostępniania go odpłatnie lub nieodpłatnie osobom trzecim. </w:t>
      </w:r>
      <w:r w:rsidRPr="00BF753D">
        <w:rPr>
          <w:rFonts w:ascii="Arial" w:eastAsia="ArialMT" w:hAnsi="Arial" w:cs="Arial"/>
          <w:color w:val="auto"/>
          <w:sz w:val="22"/>
          <w:szCs w:val="22"/>
          <w:lang w:eastAsia="pl-PL"/>
        </w:rPr>
        <w:t>W przypadku, gdy Zamawiający umożliwi dodatkowe korzystanie z usług internetowych osobom trzecim poza lokalem (lokalizacje główne), Wykonawca nie będzie dochodził żadnych roszczeń*.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Prace instalacyjne i konfiguracyjne muszą zostać zakończone </w:t>
      </w:r>
      <w:r w:rsidR="00E663CA">
        <w:rPr>
          <w:rFonts w:ascii="Arial" w:hAnsi="Arial" w:cs="Arial"/>
          <w:color w:val="auto"/>
          <w:sz w:val="22"/>
          <w:szCs w:val="22"/>
          <w:lang w:eastAsia="pl-PL"/>
        </w:rPr>
        <w:t>najpóźniej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przed terminem rozpoczęcia świadczenia usługi.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*Zamawiający nie ma prawa dyspozycji oraz użytkowania żadnych urządzeń Wykonawcy, które ten zainstalował w celach świadczenia przez siebie usługi, np. jeśli Wykonawca zainstalował urządzenie typu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switch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, to Zamawiający nie ma prawa podłączać do niego dodatkowych urządzeń lub zezwalać na takie działanie osobom trzecim.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Zamawiający ma nieodpłatne (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bezroszczeniowe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) prawo udostępnić jakąkolwiek część łącza internetowego w celach świadczenia przez siebie dowolnych usług i ma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bezroszczeniowe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prawo do powierzenia części takiego łącza np. osobom trzecim (np. udostępnić                                    je do publicznego wykorzystania w ramach bezprzewodowej sieci Wi-Fi);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BF753D" w:rsidRPr="00BF753D" w:rsidRDefault="00BF753D" w:rsidP="00D016BF">
      <w:pPr>
        <w:numPr>
          <w:ilvl w:val="0"/>
          <w:numId w:val="77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u w:val="single"/>
          <w:lang w:eastAsia="ar-SA"/>
        </w:rPr>
        <w:t>rekonfiguracja urządzeń oraz dostawa łącza internetowego dla Urzędu Miejskiego                     w Tczewie w lokalizacji Dom Przedsiębiorcy, ulica Obrońców Westerplatte 3 – lokalizacja wskazana na mapie, w tym: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BF753D" w:rsidRPr="00BF753D" w:rsidRDefault="00BF753D" w:rsidP="00D016BF">
      <w:pPr>
        <w:numPr>
          <w:ilvl w:val="1"/>
          <w:numId w:val="77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dostarczenie minimum 2 publicznych adresów IP powiązanych z usługą wraz z wykazem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pisemnym tych numerów,</w:t>
      </w:r>
    </w:p>
    <w:p w:rsidR="00BF753D" w:rsidRPr="00BF753D" w:rsidRDefault="00BF753D" w:rsidP="00D016BF">
      <w:pPr>
        <w:widowControl/>
        <w:numPr>
          <w:ilvl w:val="1"/>
          <w:numId w:val="77"/>
        </w:numPr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BF753D">
        <w:rPr>
          <w:rFonts w:ascii="Arial" w:hAnsi="Arial" w:cs="Arial"/>
          <w:color w:val="auto"/>
          <w:sz w:val="22"/>
          <w:szCs w:val="22"/>
          <w:lang w:eastAsia="en-US"/>
        </w:rPr>
        <w:t>rekonfiguracja warstwy sieciowej/sprzętowej Zamawiającego w razie potrzeby.</w:t>
      </w:r>
    </w:p>
    <w:p w:rsidR="00BF753D" w:rsidRPr="00BF753D" w:rsidRDefault="00BF753D" w:rsidP="00BF753D">
      <w:pPr>
        <w:widowControl/>
        <w:suppressAutoHyphens w:val="0"/>
        <w:spacing w:line="288" w:lineRule="auto"/>
        <w:ind w:left="360"/>
        <w:contextualSpacing/>
        <w:jc w:val="both"/>
        <w:rPr>
          <w:rFonts w:ascii="Arial" w:hAnsi="Arial" w:cs="Arial"/>
          <w:color w:val="auto"/>
          <w:sz w:val="10"/>
          <w:szCs w:val="10"/>
          <w:lang w:eastAsia="en-US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Zadanie dotyczy ciągłego świadczenia usługi 7 dni w tygodniu przez 24 godziny na dobę polegającej na dostawie łącza internetowego o przepustowości symetrycznej </w:t>
      </w:r>
      <w:r w:rsidRPr="00A039BE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10 </w:t>
      </w:r>
      <w:proofErr w:type="spellStart"/>
      <w:r w:rsidRPr="00A039BE">
        <w:rPr>
          <w:rFonts w:ascii="Arial" w:hAnsi="Arial" w:cs="Arial"/>
          <w:b/>
          <w:color w:val="auto"/>
          <w:sz w:val="22"/>
          <w:szCs w:val="22"/>
          <w:lang w:eastAsia="pl-PL"/>
        </w:rPr>
        <w:t>Mbit</w:t>
      </w:r>
      <w:proofErr w:type="spellEnd"/>
      <w:r w:rsidRPr="00A039BE">
        <w:rPr>
          <w:rFonts w:ascii="Arial" w:hAnsi="Arial" w:cs="Arial"/>
          <w:b/>
          <w:color w:val="auto"/>
          <w:sz w:val="22"/>
          <w:szCs w:val="22"/>
          <w:lang w:eastAsia="pl-PL"/>
        </w:rPr>
        <w:t>/s</w:t>
      </w:r>
      <w:r w:rsidRPr="00A039B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oraz stałej opieki technicznej dotyczącej świadczonej usługi, a także jednorazowej rekonfiguracji wymaganych elementów sieci/systemu Zamawiającego i doprowadzenie ich do poprawnego działania, takiego jak w momencie podjęcia prac przez Wykonawcę – gdy system ten pracował na adresach IP i łączu poprzedniego Wykonawcy i dostawcy łącza. Wymaga się,                     by te łącze nie miało styku z siecią główną/wewnętrzną LAN Zamawiającego, było od niej odseparowane w celu zapewnienia bezpieczeństwa i ochrony danych Zamawiającego. Świadczona usługa nie posiada żadnych ograniczeń w ilości połączeń, ilości pakietów, komputerów klienckich, itp.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pl-PL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Usługa ta będzie świadczona </w:t>
      </w:r>
      <w:r w:rsidRPr="00BF753D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wyłącznie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za pomocą łącza światłowodowego doprowadzonego bezpośrednio do powyższej lokalizacji do wskazanego miejsca przez Zamawiającego. Doprowadzona instalacja we wskazanym miejscu kończy się albo złączem RJ45, albo wkładką SFP (na życzenie Zamawiającego, który w trakcie okresu świadczenia usługi może zażądać jednorazowo wymiany zakończenia łącza z wtyku RJ45 na wkładkę SFP zgodną                    z rodzajem gniazda np. w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switchu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lub routerze</w:t>
      </w:r>
      <w:r w:rsidR="00A039BE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lub zamiany odwrotnej). Wszystkie wykorzystane przez Wykonawcę urządzenia pozostają jego własnością. Dopuszcza się wykorzystanie odseparowanej wiązki światłowodowej z połączenia światłowod</w:t>
      </w:r>
      <w:r w:rsidR="00030AB4">
        <w:rPr>
          <w:rFonts w:ascii="Arial" w:hAnsi="Arial" w:cs="Arial"/>
          <w:color w:val="auto"/>
          <w:sz w:val="22"/>
          <w:szCs w:val="22"/>
          <w:lang w:eastAsia="pl-PL"/>
        </w:rPr>
        <w:t xml:space="preserve">owego opisanego poniżej </w:t>
      </w:r>
      <w:r w:rsidR="00E663CA">
        <w:rPr>
          <w:rFonts w:ascii="Arial" w:hAnsi="Arial" w:cs="Arial"/>
          <w:color w:val="auto"/>
          <w:sz w:val="22"/>
          <w:szCs w:val="22"/>
          <w:lang w:eastAsia="pl-PL"/>
        </w:rPr>
        <w:t>w pkt</w:t>
      </w:r>
      <w:r w:rsidR="00030AB4" w:rsidRPr="003F01D9">
        <w:rPr>
          <w:rFonts w:ascii="Arial" w:hAnsi="Arial" w:cs="Arial"/>
          <w:color w:val="auto"/>
          <w:sz w:val="22"/>
          <w:szCs w:val="22"/>
          <w:lang w:eastAsia="pl-PL"/>
        </w:rPr>
        <w:t xml:space="preserve"> 3</w:t>
      </w:r>
      <w:r w:rsidRPr="003F01D9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W ramach wykonania przedmiotu umowy Wykonawca: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80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wykona usługę z wykorzystaniem łącza światłowodowego i wprowadzi                                   je do wskazanej serwerowni Zamawiającego,</w:t>
      </w:r>
    </w:p>
    <w:p w:rsidR="00BF753D" w:rsidRPr="00BF753D" w:rsidRDefault="00BF753D" w:rsidP="00D016BF">
      <w:pPr>
        <w:numPr>
          <w:ilvl w:val="0"/>
          <w:numId w:val="80"/>
        </w:numPr>
        <w:autoSpaceDE w:val="0"/>
        <w:spacing w:line="288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podłączy zestawiane łącze sieci Internet do urządzeń sieci Zamawiającego,</w:t>
      </w:r>
    </w:p>
    <w:p w:rsidR="00BF753D" w:rsidRPr="00BF753D" w:rsidRDefault="00BF753D" w:rsidP="00D016BF">
      <w:pPr>
        <w:numPr>
          <w:ilvl w:val="0"/>
          <w:numId w:val="80"/>
        </w:numPr>
        <w:autoSpaceDE w:val="0"/>
        <w:spacing w:line="288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 razie potrzeby dokona rekonfiguracji routera Zamawiającego.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Jeżeli w celu świadczenia usługi  wymagane będzie zainstalowanie urządzeń Wykonawcy, Wykonawca, w ramach wykonania przedmiotu umowy, zobowiązuje się do dostarczenia całości urządzeń: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81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instalacji i konfiguracji urządzeń na swój koszt i ryzyko, własnym transportem                      do określonej lokalizacji po uprzednim powiadomieniu Zamawiającego, najpóźniej                      </w:t>
      </w:r>
      <w:r w:rsidR="00E663CA">
        <w:rPr>
          <w:rFonts w:ascii="Arial" w:hAnsi="Arial" w:cs="Arial"/>
          <w:color w:val="000000"/>
          <w:sz w:val="22"/>
          <w:szCs w:val="22"/>
          <w:lang w:eastAsia="pl-PL"/>
        </w:rPr>
        <w:t>przed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E663CA">
        <w:rPr>
          <w:rFonts w:ascii="Arial" w:hAnsi="Arial" w:cs="Arial"/>
          <w:color w:val="000000"/>
          <w:sz w:val="22"/>
          <w:szCs w:val="22"/>
          <w:lang w:eastAsia="pl-PL"/>
        </w:rPr>
        <w:t>rozpoczęciem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 świadczenia usługi. Urządzenia dostarczone zostaną wraz ze wszystkimi akcesoriami niezbędnymi do umożliwieni</w:t>
      </w:r>
      <w:r w:rsidR="00E663CA">
        <w:rPr>
          <w:rFonts w:ascii="Arial" w:hAnsi="Arial" w:cs="Arial"/>
          <w:color w:val="000000"/>
          <w:sz w:val="22"/>
          <w:szCs w:val="22"/>
          <w:lang w:eastAsia="pl-PL"/>
        </w:rPr>
        <w:t>a ich pracy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 w określonej lokalizacji,</w:t>
      </w:r>
    </w:p>
    <w:p w:rsidR="00BF753D" w:rsidRPr="00BF753D" w:rsidRDefault="00BF753D" w:rsidP="00D016BF">
      <w:pPr>
        <w:numPr>
          <w:ilvl w:val="0"/>
          <w:numId w:val="81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demontażu urządzeń po zakończeniu umowy.</w:t>
      </w:r>
    </w:p>
    <w:p w:rsidR="00BF753D" w:rsidRPr="00BF753D" w:rsidRDefault="00BF753D" w:rsidP="00BF753D">
      <w:pPr>
        <w:spacing w:line="288" w:lineRule="auto"/>
        <w:ind w:left="144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Całość prac zostanie wykonana w sposób nie powodujący przerw w pracy dotychczas istniejącej sieci teleinformatycznej Zamawiającego, lub w przypadku konieczności przerwania pracy sieci będzie dokonywana w godzinach, uzgodnionych z Zamawiającym, w których uciążliwość związana z przerwaniem pracy sieci będzie najmniejsza.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Wykonawca zainstaluje wszystkie dostarczane przez siebie urządzenia wraz                                   z zastosowanymi komponentami w miejscu ich docelowej pracy (lokalizacji). Prace obejmą        w szczególności: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8"/>
          <w:szCs w:val="8"/>
          <w:lang w:eastAsia="pl-PL"/>
        </w:rPr>
      </w:pPr>
    </w:p>
    <w:p w:rsidR="00BF753D" w:rsidRPr="00BF753D" w:rsidRDefault="00BF753D" w:rsidP="00D016BF">
      <w:pPr>
        <w:numPr>
          <w:ilvl w:val="0"/>
          <w:numId w:val="82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skompletowanie konfiguracji sprzętowej urządzeń wraz z osprzętem dodatkowym                          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i ich dostarczenie,</w:t>
      </w:r>
    </w:p>
    <w:p w:rsidR="00BF753D" w:rsidRPr="00BF753D" w:rsidRDefault="00BF753D" w:rsidP="00D016BF">
      <w:pPr>
        <w:numPr>
          <w:ilvl w:val="0"/>
          <w:numId w:val="82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doprowadzenie łącza światłowodowego ze stykiem Gigabit Ethernet lub SFP                      do lokalizacji,</w:t>
      </w:r>
    </w:p>
    <w:p w:rsidR="00BF753D" w:rsidRPr="00BF753D" w:rsidRDefault="00BF753D" w:rsidP="00D016BF">
      <w:pPr>
        <w:numPr>
          <w:ilvl w:val="0"/>
          <w:numId w:val="82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montaż urządzeń w szafach serwerowych, przyłączenie zasilania, konfigurację urządzeń,</w:t>
      </w:r>
    </w:p>
    <w:p w:rsidR="00BF753D" w:rsidRPr="00BF753D" w:rsidRDefault="00BF753D" w:rsidP="00D016BF">
      <w:pPr>
        <w:numPr>
          <w:ilvl w:val="0"/>
          <w:numId w:val="82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zestawienie połączeń fizycznych w ramach infrastruktury sieciowej pomiędzy poszczególnymi urządzeniami,</w:t>
      </w:r>
    </w:p>
    <w:p w:rsidR="00BF753D" w:rsidRPr="00BF753D" w:rsidRDefault="00BF753D" w:rsidP="00D016BF">
      <w:pPr>
        <w:numPr>
          <w:ilvl w:val="0"/>
          <w:numId w:val="82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testy funkcjonalne połączeń sieci Internet.</w:t>
      </w:r>
    </w:p>
    <w:p w:rsidR="00BF753D" w:rsidRPr="00BF753D" w:rsidRDefault="00BF753D" w:rsidP="00BF753D">
      <w:pPr>
        <w:spacing w:line="288" w:lineRule="auto"/>
        <w:ind w:left="1440"/>
        <w:jc w:val="both"/>
        <w:rPr>
          <w:rFonts w:ascii="Arial" w:hAnsi="Arial" w:cs="Arial"/>
          <w:color w:val="auto"/>
          <w:sz w:val="8"/>
          <w:szCs w:val="8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Wykonawca wykona prace mające na celu dostosowanie konfiguracji urządzeń dla potrzeb Zamawiającego obejmujące: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:rsidR="00BF753D" w:rsidRPr="00BF753D" w:rsidRDefault="00BF753D" w:rsidP="00D016BF">
      <w:pPr>
        <w:numPr>
          <w:ilvl w:val="0"/>
          <w:numId w:val="83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podłączenie i skonfigurowanie urządzeń dostępowych do sieci Wykonawcy                          w lokalizacji świadczenia usługi,</w:t>
      </w:r>
    </w:p>
    <w:p w:rsidR="00BF753D" w:rsidRPr="00BF753D" w:rsidRDefault="00BF753D" w:rsidP="00D016BF">
      <w:pPr>
        <w:numPr>
          <w:ilvl w:val="0"/>
          <w:numId w:val="83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skonfigurowanie podłączenia do infrastruktury sieciowej według standardów                             i zasad przedstawionych przez Zamawiającego (nazewnictwo logiczne urządzeń, zakresy IP).</w:t>
      </w:r>
    </w:p>
    <w:p w:rsidR="00BF753D" w:rsidRPr="00BF753D" w:rsidRDefault="00BF753D" w:rsidP="00BF753D">
      <w:pPr>
        <w:spacing w:line="288" w:lineRule="auto"/>
        <w:ind w:left="1080"/>
        <w:jc w:val="both"/>
        <w:rPr>
          <w:rFonts w:ascii="Arial" w:hAnsi="Arial" w:cs="Arial"/>
          <w:color w:val="auto"/>
          <w:sz w:val="8"/>
          <w:szCs w:val="8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Efektem końcowym zrealizowanych prac musi być: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:rsidR="00BF753D" w:rsidRPr="00BF753D" w:rsidRDefault="00BF753D" w:rsidP="00D016BF">
      <w:pPr>
        <w:numPr>
          <w:ilvl w:val="0"/>
          <w:numId w:val="84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sprawne funkcjonowanie łącza,</w:t>
      </w:r>
    </w:p>
    <w:p w:rsidR="00BF753D" w:rsidRPr="00BF753D" w:rsidRDefault="00BF753D" w:rsidP="00D016BF">
      <w:pPr>
        <w:numPr>
          <w:ilvl w:val="0"/>
          <w:numId w:val="84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akceptowalny poziom utraty pakietów w jednostce czasu,</w:t>
      </w:r>
    </w:p>
    <w:p w:rsidR="00BF753D" w:rsidRPr="002F1D4D" w:rsidRDefault="00BF753D" w:rsidP="00D016BF">
      <w:pPr>
        <w:numPr>
          <w:ilvl w:val="0"/>
          <w:numId w:val="84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F1D4D">
        <w:rPr>
          <w:rFonts w:ascii="Arial" w:hAnsi="Arial" w:cs="Arial"/>
          <w:color w:val="auto"/>
          <w:sz w:val="22"/>
          <w:szCs w:val="22"/>
          <w:lang w:eastAsia="pl-PL"/>
        </w:rPr>
        <w:t>odseparowane łącze internetowe bez styku z innymi łączami internetowymi Zamawiającego (ani z istniejącymi, ani z tymi w ramach niniejszego postępowania)</w:t>
      </w:r>
      <w:r w:rsidR="002F1D4D" w:rsidRPr="002F1D4D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:rsidR="00BF753D" w:rsidRPr="00BF753D" w:rsidRDefault="00BF753D" w:rsidP="00D016BF">
      <w:pPr>
        <w:numPr>
          <w:ilvl w:val="0"/>
          <w:numId w:val="84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utrzymanie gwarantowanego pasma przez cały okres umowy (gwarancja dostępności usługi na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poziomie 80%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w okresie trwania umowy).</w:t>
      </w:r>
    </w:p>
    <w:p w:rsidR="00BF753D" w:rsidRPr="00BF753D" w:rsidRDefault="00BF753D" w:rsidP="00BF753D">
      <w:pPr>
        <w:spacing w:line="288" w:lineRule="auto"/>
        <w:ind w:left="1080"/>
        <w:jc w:val="both"/>
        <w:rPr>
          <w:rFonts w:ascii="Arial" w:hAnsi="Arial" w:cs="Arial"/>
          <w:color w:val="auto"/>
          <w:sz w:val="8"/>
          <w:szCs w:val="8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Jeżeli w celu świadczenia usługi wymagane będzie użycie obecnych połączeń światłowodowych między jednostkami Zamawiającego, Zamawiający w ramach wykonania przedmiotu umowy przez Wykonawcę, zobowiązuje się do udostępnienia połączeń światłowodowych własnej infrastruktury, </w:t>
      </w:r>
      <w:r w:rsidRPr="00BF753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niewykorzystywanych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 przez Zamawiającego. Świadczona usługa w tej lokalizacji musi być absolutnie odseparowana od sieci głównej wewnętrznej Zamawiającego.</w:t>
      </w:r>
    </w:p>
    <w:p w:rsidR="00BF753D" w:rsidRPr="00BF753D" w:rsidRDefault="00BF753D" w:rsidP="00BF753D">
      <w:pPr>
        <w:spacing w:line="288" w:lineRule="auto"/>
        <w:ind w:left="1635"/>
        <w:jc w:val="both"/>
        <w:rPr>
          <w:rFonts w:ascii="Arial" w:hAnsi="Arial" w:cs="Arial"/>
          <w:color w:val="000000"/>
          <w:sz w:val="6"/>
          <w:szCs w:val="6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Zamawiający zobowiązany jest umożliwić Wykonawcy dostęp do elementów sieci                         lub sprzętu na potrzeby dokonywanych przeglądów okresowych, konserwacji lub modernizacji.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Wszelki sprzęt udostępniony Zamawiającemu w ramach zawartej umowy stanowi własność Wykonawcy.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nie jest uprawniony do rozporządzania sprzętem, a w szczególności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nie ma prawa udostępniania go odpłatnie lub nieodpłatnie osobom trzecim. </w:t>
      </w:r>
      <w:r w:rsidRPr="00BF753D">
        <w:rPr>
          <w:rFonts w:ascii="Arial" w:eastAsia="ArialMT" w:hAnsi="Arial" w:cs="Arial"/>
          <w:color w:val="auto"/>
          <w:sz w:val="22"/>
          <w:szCs w:val="22"/>
          <w:lang w:eastAsia="pl-PL"/>
        </w:rPr>
        <w:t>W przypadku, gdy Zamawiający umożliwi dodatkowe korzystanie z usług internetowych osobom trzecim poza lokalem (lokalizacje główne), Wykonawca nie będzie dochodził żadnych roszczeń*.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Prace instalacyjne i konfiguracyjne muszą zostać zakończone </w:t>
      </w:r>
      <w:r w:rsidR="00E663CA">
        <w:rPr>
          <w:rFonts w:ascii="Arial" w:hAnsi="Arial" w:cs="Arial"/>
          <w:color w:val="auto"/>
          <w:sz w:val="22"/>
          <w:szCs w:val="22"/>
          <w:lang w:eastAsia="pl-PL"/>
        </w:rPr>
        <w:t xml:space="preserve">najpóźniej 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przed terminem rozpoczęcia świadczenia usługi.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*Zamawiający nie ma prawa dyspozycji oraz użytkowania żadnych urządzeń Wykonawcy, które ten zainstalował w celach świadczenia przez siebie usługi, np. jeśli Wykonawca zainstalował urządzenie typu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switch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, to Zamawiający nie ma prawa podłączać do niego dodatkowych urządzeń lub zezwalać na takie działanie osobom trzecim.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Zamawiający ma nieodpłatne (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bezroszczeniowe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) prawo udostępnić jakąkolwiek część łącza internetowego w celach świadczenia przez siebie dowolnych usług i ma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bezroszczeniowe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prawo do powierzenia części takiego łącza np. osobom trzecim (np. udostępnić                                             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je do publicznego wykorzystania w ramach bezprzewodowej sieci Wi-Fi);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ar-SA"/>
        </w:rPr>
      </w:pPr>
    </w:p>
    <w:p w:rsidR="00BF753D" w:rsidRPr="00BF753D" w:rsidRDefault="00BF753D" w:rsidP="00D016BF">
      <w:pPr>
        <w:numPr>
          <w:ilvl w:val="0"/>
          <w:numId w:val="77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u w:val="single"/>
          <w:lang w:eastAsia="ar-SA"/>
        </w:rPr>
        <w:t>rekonfiguracja urządzeń oraz dostawa połączenia LAN dla Urzędu Miejskiego                            w Tczewie. Połączenia siecią LAN dwóch lokalizacji: budynek Domu Przedsiębiorcy                   przy ul. Obrońców Westerplatte 3 z budynkiem Urzędu Miejskiego w Tczewie                          Plac Piłsudskiego 1, w tym: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BF753D" w:rsidRPr="00BF753D" w:rsidRDefault="00BF753D" w:rsidP="00D016BF">
      <w:pPr>
        <w:numPr>
          <w:ilvl w:val="1"/>
          <w:numId w:val="77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połączenie siecią wewnętrzną LAN o przepustowości 1000 </w:t>
      </w:r>
      <w:proofErr w:type="spellStart"/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Mbit</w:t>
      </w:r>
      <w:proofErr w:type="spellEnd"/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/s dwóch wymienionych lokalizacji. Wprowadzenie Domu Przedsiębiorcy do sieci głównej LAN Zamawiającego, której koniec stanowi lokalizację Plac Piłsudskiego 1,</w:t>
      </w:r>
    </w:p>
    <w:p w:rsidR="00BF753D" w:rsidRPr="00BF753D" w:rsidRDefault="00BF753D" w:rsidP="00D016BF">
      <w:pPr>
        <w:widowControl/>
        <w:numPr>
          <w:ilvl w:val="1"/>
          <w:numId w:val="77"/>
        </w:numPr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BF753D">
        <w:rPr>
          <w:rFonts w:ascii="Arial" w:hAnsi="Arial" w:cs="Arial"/>
          <w:color w:val="auto"/>
          <w:sz w:val="22"/>
          <w:szCs w:val="22"/>
          <w:lang w:eastAsia="en-US"/>
        </w:rPr>
        <w:t>rekonfiguracja warstwy sieciowej/sprzętowej Zamawiającego.</w:t>
      </w:r>
    </w:p>
    <w:p w:rsidR="00BF753D" w:rsidRPr="00BF753D" w:rsidRDefault="00BF753D" w:rsidP="00BF753D">
      <w:pPr>
        <w:widowControl/>
        <w:suppressAutoHyphens w:val="0"/>
        <w:spacing w:line="288" w:lineRule="auto"/>
        <w:ind w:left="360"/>
        <w:contextualSpacing/>
        <w:jc w:val="both"/>
        <w:rPr>
          <w:rFonts w:ascii="Arial" w:hAnsi="Arial" w:cs="Arial"/>
          <w:color w:val="auto"/>
          <w:sz w:val="10"/>
          <w:szCs w:val="10"/>
          <w:lang w:eastAsia="en-US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Zadanie dotyczy ciągłego świadczenia usługi 7 dni w tygodniu przez 24 godziny na dobę polegającej na dostawie połączenia światłowodowego Gigabit LAN pomiędzy Domem Przedsiębiorcy a budynkiem głównym Urzędu Miejskiego oraz stałej opieki technicznej dotyczącej świadczonej usługi oraz jednorazowej rekonfiguracji wymaganych elementów sieci/systemu Zamawiającego i doprowadzenie ich do poprawnego działania, takiego jak               w momencie podjęcia prac przez Wykonawcę – gdy system ten pracował na łączu poprzedniego Wykonawcy i dostawcy połączenia.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Usługa ta będzie świadczona </w:t>
      </w:r>
      <w:r w:rsidRPr="00BF753D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wyłącznie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za pomocą połączenia światłowodowego doprowadzonego bezpośrednio do powyższych lokalizacji. Doprowadzona instalacja                            we wskazanych miejscach kończy się złączem RJ45, albo wkładką SFP (na życzenie Zamawiającego, który w trakcie okresu świadczenia usługi może zażądać jednorazowo                  w dwóch lokalizacjach wymiany zakończenia łącza z wtyku RJ45 na wkładkę SFP zgodną                z rodzajem gniazda np. w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switchu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lub routerze lub zamiany odwrotnej). Świadczona usługa                             nie posiada żadnych ograniczeń w ilości połączeń, ilości pakietów, komputerów klienckich,                   itp. Wszystkie wykorzystane przez Wykonawcę urządzenia pozostają jego własnością. 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W ramach wykonania przedmiotu umowy Wykonawca: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85"/>
        </w:numPr>
        <w:tabs>
          <w:tab w:val="num" w:pos="720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wykona usługę z wykorzystaniem łącza światłowodowego i wprowadzi                                          je do wskazanej serwerowni Zamawiającego,</w:t>
      </w:r>
    </w:p>
    <w:p w:rsidR="00BF753D" w:rsidRPr="00BF753D" w:rsidRDefault="00BF753D" w:rsidP="00D016BF">
      <w:pPr>
        <w:numPr>
          <w:ilvl w:val="0"/>
          <w:numId w:val="85"/>
        </w:numPr>
        <w:tabs>
          <w:tab w:val="num" w:pos="720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podłączy zestawiane łącze sieci Internet do urządzeń sieci Zamawiającego,</w:t>
      </w:r>
    </w:p>
    <w:p w:rsidR="00BF753D" w:rsidRPr="00BF753D" w:rsidRDefault="00BF753D" w:rsidP="00D016BF">
      <w:pPr>
        <w:numPr>
          <w:ilvl w:val="0"/>
          <w:numId w:val="85"/>
        </w:numPr>
        <w:tabs>
          <w:tab w:val="num" w:pos="720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 razie potrzeby dokona rekonfiguracji routera głównego Zamawiającego.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Jeżeli w celu świadczenia usługi  wymagane będzie zainstalowanie urządzeń Wykonawcy, Wykonawca, w ramach wykonania przedmiotu umowy, zobowiązuje się do dostarczenia całości urządzeń:</w:t>
      </w:r>
    </w:p>
    <w:p w:rsidR="00BF753D" w:rsidRPr="00BF753D" w:rsidRDefault="00BF753D" w:rsidP="00BF753D">
      <w:pPr>
        <w:spacing w:line="288" w:lineRule="auto"/>
        <w:ind w:left="284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86"/>
        </w:num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instalacji i konfiguracji urządzeń na swój koszt i ryzyko, własnym transportem                      do określonej lokalizacji po uprzednim powiadomieniu Zamawiającego, </w:t>
      </w:r>
      <w:r w:rsidR="00AC75D7">
        <w:rPr>
          <w:rFonts w:ascii="Arial" w:hAnsi="Arial" w:cs="Arial"/>
          <w:color w:val="000000"/>
          <w:sz w:val="22"/>
          <w:szCs w:val="22"/>
          <w:lang w:eastAsia="pl-PL"/>
        </w:rPr>
        <w:t xml:space="preserve">najpóźniej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przed terminem rozpoczęcia świadczenia usługi. Urządzenia dostarczone zostaną wraz ze wszystkimi akcesoriami niezbędnymi do umożliwi</w:t>
      </w:r>
      <w:r w:rsidR="00E663CA">
        <w:rPr>
          <w:rFonts w:ascii="Arial" w:hAnsi="Arial" w:cs="Arial"/>
          <w:color w:val="000000"/>
          <w:sz w:val="22"/>
          <w:szCs w:val="22"/>
          <w:lang w:eastAsia="pl-PL"/>
        </w:rPr>
        <w:t xml:space="preserve">enia ich pracy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 określonej lokalizacji,</w:t>
      </w:r>
    </w:p>
    <w:p w:rsidR="00BF753D" w:rsidRPr="00BF753D" w:rsidRDefault="00BF753D" w:rsidP="00D016BF">
      <w:pPr>
        <w:numPr>
          <w:ilvl w:val="0"/>
          <w:numId w:val="86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demontażu urządzeń po zakończeniu umowy.</w:t>
      </w:r>
    </w:p>
    <w:p w:rsidR="00BF753D" w:rsidRPr="00BF753D" w:rsidRDefault="00BF753D" w:rsidP="00BF753D">
      <w:pPr>
        <w:spacing w:line="288" w:lineRule="auto"/>
        <w:ind w:left="144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Całość prac zostanie wykonana w sposób nie powodujący przerw w pracy dotychczas istniejącej sieci teleinformatycznej Zamawiającego, lub w przypadku konieczności przerwania pracy sieci będzie dokonywana w godzinach, uzgodnionych z Zamawiającym, w których uciążliwość związana z przerwaniem pracy sieci będzie najmniejsza.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Wykonawca zainstaluje wszystkie dostarczane przez siebie urządzenia wraz                                   z zastosowanymi komponentami w miejscu ich docelowej pracy (lokalizacji). Prace obejmą             w szczególności: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:rsidR="00BF753D" w:rsidRPr="00BF753D" w:rsidRDefault="00BF753D" w:rsidP="00D016BF">
      <w:pPr>
        <w:numPr>
          <w:ilvl w:val="0"/>
          <w:numId w:val="87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skompletowanie konfiguracji sprzętowej urządzeń wraz z osprzętem dodatkowym i ich dostarczenie,</w:t>
      </w:r>
    </w:p>
    <w:p w:rsidR="00BF753D" w:rsidRPr="00BF753D" w:rsidRDefault="00BF753D" w:rsidP="00D016BF">
      <w:pPr>
        <w:numPr>
          <w:ilvl w:val="0"/>
          <w:numId w:val="87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doprowadzenie łącza światłowodowego ze stykiem Gigabit Ethernet lub SFP do lokalizacji,</w:t>
      </w:r>
    </w:p>
    <w:p w:rsidR="00BF753D" w:rsidRPr="00BF753D" w:rsidRDefault="00BF753D" w:rsidP="00D016BF">
      <w:pPr>
        <w:numPr>
          <w:ilvl w:val="0"/>
          <w:numId w:val="87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montaż urządzeń w szafach serwerowych, przyłączenie zasilania, konfigurację urządzeń,</w:t>
      </w:r>
    </w:p>
    <w:p w:rsidR="00BF753D" w:rsidRPr="00BF753D" w:rsidRDefault="00BF753D" w:rsidP="00D016BF">
      <w:pPr>
        <w:numPr>
          <w:ilvl w:val="0"/>
          <w:numId w:val="87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zestawienie połączeń fizycznych w ramach infrastruktury sieciowej pomiędzy poszczególnymi urządzeniami,</w:t>
      </w:r>
    </w:p>
    <w:p w:rsidR="00BF753D" w:rsidRPr="00BF753D" w:rsidRDefault="00BF753D" w:rsidP="00D016BF">
      <w:pPr>
        <w:numPr>
          <w:ilvl w:val="0"/>
          <w:numId w:val="87"/>
        </w:num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testy funkcjonalne połączeń.</w:t>
      </w:r>
    </w:p>
    <w:p w:rsidR="00BF753D" w:rsidRPr="00BF753D" w:rsidRDefault="00BF753D" w:rsidP="00BF753D">
      <w:pPr>
        <w:spacing w:line="288" w:lineRule="auto"/>
        <w:ind w:left="1440"/>
        <w:jc w:val="both"/>
        <w:rPr>
          <w:rFonts w:ascii="Arial" w:hAnsi="Arial" w:cs="Arial"/>
          <w:color w:val="auto"/>
          <w:sz w:val="12"/>
          <w:szCs w:val="12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Wykonawca wykona prace mające na celu dostosowanie konfiguracji urządzeń dla potrzeb Zamawiającego obejmujące: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:rsidR="00BF753D" w:rsidRPr="00BF753D" w:rsidRDefault="00BF753D" w:rsidP="00D016BF">
      <w:pPr>
        <w:numPr>
          <w:ilvl w:val="0"/>
          <w:numId w:val="88"/>
        </w:numPr>
        <w:tabs>
          <w:tab w:val="num" w:pos="720"/>
        </w:tabs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podłączenie i skonfigurowanie urządzeń dostępowych do sieci Wykonawcy                             w lokalizacji świadczenia usługi,</w:t>
      </w:r>
    </w:p>
    <w:p w:rsidR="00BF753D" w:rsidRPr="00BF753D" w:rsidRDefault="00BF753D" w:rsidP="00D016BF">
      <w:pPr>
        <w:numPr>
          <w:ilvl w:val="0"/>
          <w:numId w:val="88"/>
        </w:numPr>
        <w:tabs>
          <w:tab w:val="num" w:pos="720"/>
        </w:tabs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skonfigurowanie podłączenia do infrastruktury sieciowej według standardów </w:t>
      </w:r>
      <w:r w:rsidR="00925A6B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i zasad przedstawionych przez Zamawiającego (nazewnictwo logiczne urządzeń, zakresy IP).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Efektem końcowym zrealizowanych prac musi być:</w:t>
      </w:r>
    </w:p>
    <w:p w:rsidR="00BF753D" w:rsidRPr="00BF753D" w:rsidRDefault="00BF753D" w:rsidP="00BF753D">
      <w:pPr>
        <w:spacing w:line="288" w:lineRule="auto"/>
        <w:ind w:left="72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BF753D" w:rsidRPr="00BF753D" w:rsidRDefault="00BF753D" w:rsidP="00D016BF">
      <w:pPr>
        <w:numPr>
          <w:ilvl w:val="0"/>
          <w:numId w:val="89"/>
        </w:numPr>
        <w:tabs>
          <w:tab w:val="num" w:pos="720"/>
        </w:tabs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sprawne funkcjonowanie połączenia,</w:t>
      </w:r>
    </w:p>
    <w:p w:rsidR="00BF753D" w:rsidRPr="00BF753D" w:rsidRDefault="00BF753D" w:rsidP="00D016BF">
      <w:pPr>
        <w:numPr>
          <w:ilvl w:val="0"/>
          <w:numId w:val="89"/>
        </w:numPr>
        <w:tabs>
          <w:tab w:val="num" w:pos="720"/>
        </w:tabs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akceptowalny poziom utraty pakietów w jednostce czasu,</w:t>
      </w:r>
    </w:p>
    <w:p w:rsidR="00BF753D" w:rsidRPr="00BF753D" w:rsidRDefault="00BF753D" w:rsidP="00D016BF">
      <w:pPr>
        <w:numPr>
          <w:ilvl w:val="0"/>
          <w:numId w:val="89"/>
        </w:numPr>
        <w:tabs>
          <w:tab w:val="num" w:pos="720"/>
        </w:tabs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utrzymanie gwarantowanego pasma przez cały okres umowy (gwarancja dostępności usługi na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poziomie 99%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w okresie trwania umowy).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Jeżeli w celu świadczenia usługi wymagane będzie użycie obecnych połączeń światłowodowych między jednostkami Zamawiającego, Zamawiający w ramach wykonania przedmiotu umowy przez Wykonawcę, zobowiązuje się do udostępnienia połączeń światłowodowych własnej infrastruktury, </w:t>
      </w:r>
      <w:r w:rsidRPr="00BF753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niewykorzystywanych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 przez Zamawiającego.</w:t>
      </w:r>
    </w:p>
    <w:p w:rsidR="00BF753D" w:rsidRPr="00BF753D" w:rsidRDefault="00BF753D" w:rsidP="00BF753D">
      <w:pPr>
        <w:spacing w:line="288" w:lineRule="auto"/>
        <w:ind w:left="1635"/>
        <w:jc w:val="both"/>
        <w:rPr>
          <w:rFonts w:ascii="Arial" w:hAnsi="Arial" w:cs="Arial"/>
          <w:color w:val="000000"/>
          <w:sz w:val="6"/>
          <w:szCs w:val="6"/>
          <w:lang w:eastAsia="pl-PL"/>
        </w:rPr>
      </w:pP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Zamawiający zobowiązany jest umożliwić Wykonawcy dostęp  do elementów sieci lub sprzętu na potrzeby dokonywanych przeglądów okresowych, konserwacji lub modernizacji.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Wszelki sprzęt udostępniony Zamawiającemu w ramach zawartej umowy stanowi własność Wykonawcy.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nie jest uprawniony do rozporządzania sprzętem, a w szczególności </w:t>
      </w: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nie ma prawa udostępniania go odpłatnie lub nieodpłatnie osobom trzecim. </w:t>
      </w:r>
      <w:r w:rsidRPr="00BF753D">
        <w:rPr>
          <w:rFonts w:ascii="Arial" w:eastAsia="ArialMT" w:hAnsi="Arial" w:cs="Arial"/>
          <w:color w:val="auto"/>
          <w:sz w:val="22"/>
          <w:szCs w:val="22"/>
          <w:lang w:eastAsia="pl-PL"/>
        </w:rPr>
        <w:t>W przypadku, gdy Zamawiający umożliwi dodatkowe korzystanie z usług internetowych osobom trzecim poza lokalem (lokalizacje główne), Wykonawca nie będzie dochodził żadnych roszczeń*.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Prace instalacyjne i konfiguracyjne muszą zostać zakończone </w:t>
      </w:r>
      <w:r w:rsidR="00AF1694">
        <w:rPr>
          <w:rFonts w:ascii="Arial" w:hAnsi="Arial" w:cs="Arial"/>
          <w:color w:val="auto"/>
          <w:sz w:val="22"/>
          <w:szCs w:val="22"/>
          <w:lang w:eastAsia="pl-PL"/>
        </w:rPr>
        <w:t>najpóźniej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przed terminem rozpoczęcia świadczenia usługi.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*Zamawiający nie ma prawa dyspozycji oraz użytkowania żadnych urządzeń Wykonawcy, które ten zainstalował w celach świadczenia przez siebie usługi, np. jeśli Wykonawca zainstalował urządzenie typu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switch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, to Zamawiający nie ma prawa podłączać do niego dodatkowych urządzeń lub zezwalać na takie działanie osobom trzecim.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Zamawiający ma nieodpłatne (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bezroszczeniowe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) prawo udostępnić jakąkolwiek część łącza internetowego w celach świadczenia przez siebie dowolnych usług i ma </w:t>
      </w:r>
      <w:proofErr w:type="spellStart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bezroszczeniowe</w:t>
      </w:r>
      <w:proofErr w:type="spellEnd"/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prawo do powierzenia części takiego łącza np. osobom trzecim (np. udostępnić                                      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je do publicznego wykorzystania w ramach bezprzewodowej sieci Wi-Fi).</w:t>
      </w:r>
    </w:p>
    <w:p w:rsidR="00BF753D" w:rsidRPr="00BF753D" w:rsidRDefault="00BF753D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pl-PL"/>
        </w:rPr>
      </w:pPr>
    </w:p>
    <w:p w:rsidR="00BF753D" w:rsidRPr="00BF753D" w:rsidRDefault="00AF1694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 xml:space="preserve">3.1.3 </w:t>
      </w:r>
      <w:r w:rsidR="00BF753D" w:rsidRPr="00BF753D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Informacje dla wszystkich w/w lokalizacji:</w:t>
      </w:r>
    </w:p>
    <w:p w:rsidR="00BF753D" w:rsidRPr="00BF753D" w:rsidRDefault="00BF753D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</w:pPr>
    </w:p>
    <w:p w:rsidR="00BF753D" w:rsidRPr="00BF753D" w:rsidRDefault="00BF753D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b/>
          <w:color w:val="auto"/>
          <w:sz w:val="6"/>
          <w:szCs w:val="6"/>
          <w:u w:val="single"/>
          <w:lang w:eastAsia="pl-PL"/>
        </w:rPr>
      </w:pPr>
    </w:p>
    <w:p w:rsidR="00BF753D" w:rsidRPr="00BF753D" w:rsidRDefault="00BF753D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>Gwarancja jakości świadczonych usług (SLA) realizowana będzie na zasadach określonych poniżej:</w:t>
      </w:r>
    </w:p>
    <w:p w:rsidR="00BF753D" w:rsidRPr="00BF753D" w:rsidRDefault="00BF753D" w:rsidP="00D016BF">
      <w:pPr>
        <w:numPr>
          <w:ilvl w:val="0"/>
          <w:numId w:val="90"/>
        </w:numPr>
        <w:tabs>
          <w:tab w:val="left" w:pos="426"/>
        </w:tabs>
        <w:suppressAutoHyphens w:val="0"/>
        <w:spacing w:line="288" w:lineRule="auto"/>
        <w:ind w:right="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Wykonawca udziela Zamawiającemu gwarancji rocznej dostępności usługi:                        </w:t>
      </w:r>
    </w:p>
    <w:p w:rsidR="00BF753D" w:rsidRPr="00BF753D" w:rsidRDefault="00BF753D" w:rsidP="00D016BF">
      <w:pPr>
        <w:numPr>
          <w:ilvl w:val="0"/>
          <w:numId w:val="91"/>
        </w:numPr>
        <w:tabs>
          <w:tab w:val="left" w:pos="426"/>
        </w:tabs>
        <w:suppressAutoHyphens w:val="0"/>
        <w:spacing w:line="288" w:lineRule="auto"/>
        <w:ind w:right="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dla Urzędu Miejskiego w Tczewie, Plac Piłsudskiego 1 – na poziomie 99%, utrzymania gwarantowanego pasma przez cały okres umowy,</w:t>
      </w:r>
    </w:p>
    <w:p w:rsidR="00BF753D" w:rsidRPr="00BF753D" w:rsidRDefault="00BF753D" w:rsidP="00D016BF">
      <w:pPr>
        <w:numPr>
          <w:ilvl w:val="0"/>
          <w:numId w:val="91"/>
        </w:numPr>
        <w:tabs>
          <w:tab w:val="left" w:pos="426"/>
        </w:tabs>
        <w:suppressAutoHyphens w:val="0"/>
        <w:spacing w:line="288" w:lineRule="auto"/>
        <w:ind w:right="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dla Urzędu Miejskiego w Tczewie, lokalizacja Dom Przedsiębiorcy, ul. Obrońców Westerplatte 3 - na poziomie 80% utrzymania gwarantowanego pasma przez cały okres umowy,</w:t>
      </w:r>
    </w:p>
    <w:p w:rsidR="00BF753D" w:rsidRPr="00BF753D" w:rsidRDefault="00BF753D" w:rsidP="00D016BF">
      <w:pPr>
        <w:numPr>
          <w:ilvl w:val="0"/>
          <w:numId w:val="91"/>
        </w:numPr>
        <w:tabs>
          <w:tab w:val="left" w:pos="426"/>
        </w:tabs>
        <w:suppressAutoHyphens w:val="0"/>
        <w:spacing w:line="288" w:lineRule="auto"/>
        <w:ind w:right="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dla Urzędu Miejskiego w Tczewie, budynek Domu Przedsiębiorcy przy ul. Obrońców Westerplatte 3 z budynkiem Urzędu Miejskiego w Tczewie, Plac Piłsudskiego 1 –                  na poziomie 99% utrzymania gwarantowanego pasma przez cały okres umowy;</w:t>
      </w:r>
    </w:p>
    <w:p w:rsidR="00BF753D" w:rsidRPr="00BF753D" w:rsidRDefault="00BF753D" w:rsidP="00D016BF">
      <w:pPr>
        <w:numPr>
          <w:ilvl w:val="0"/>
          <w:numId w:val="90"/>
        </w:numPr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monitorowanie łącza przez 24h/dobę poprzez Centrum Zarządzania siecią Wykonawcy;</w:t>
      </w:r>
    </w:p>
    <w:p w:rsidR="00BF753D" w:rsidRPr="00BF753D" w:rsidRDefault="00BF753D" w:rsidP="00D016BF">
      <w:pPr>
        <w:numPr>
          <w:ilvl w:val="0"/>
          <w:numId w:val="90"/>
        </w:numPr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przeciwdziałanie i usuwanie awarii powstałych w wyniku działań osób trzecich, takich jak np. DDOS;</w:t>
      </w:r>
    </w:p>
    <w:p w:rsidR="00BF753D" w:rsidRPr="00BF753D" w:rsidRDefault="00BF753D" w:rsidP="00D016BF">
      <w:pPr>
        <w:numPr>
          <w:ilvl w:val="0"/>
          <w:numId w:val="90"/>
        </w:numPr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dostępność służb technicznych 24 h/dobę, 7 dni w tygodniu przez wszystkie dni                  w roku;</w:t>
      </w:r>
    </w:p>
    <w:p w:rsidR="00BF753D" w:rsidRPr="00BF753D" w:rsidRDefault="00BF753D" w:rsidP="00D016BF">
      <w:pPr>
        <w:numPr>
          <w:ilvl w:val="0"/>
          <w:numId w:val="90"/>
        </w:numPr>
        <w:tabs>
          <w:tab w:val="left" w:pos="426"/>
        </w:tabs>
        <w:suppressAutoHyphens w:val="0"/>
        <w:spacing w:line="288" w:lineRule="auto"/>
        <w:ind w:right="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natychmiastowe informowanie o planowanych i nieplanowanych przerwach                         w dostępności usługi osoby wskazanej przez Zamawiającego.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Wykonawca zobowiązuje się zaplanować i wykonywać prace związane z realizacją niniejszej umowy w taki sposób, by nie spowodowały zakłóceń w pracy systemów komputerowych, które są użytkowane przez Zamawiającego, a w szczególności uniemożliwiły                                   ich użytkowanie.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Wszelkie prace wymagające wyłączenia urządzeń pracujących w sieci wymagają wcześniejszego uzgodnienia z Zamawiającym.</w:t>
      </w:r>
    </w:p>
    <w:p w:rsidR="00BF753D" w:rsidRPr="00BF753D" w:rsidRDefault="00BF753D" w:rsidP="00BF753D">
      <w:pPr>
        <w:autoSpaceDE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Zamawiający zobowiązuje się, w zakresie od niego zależnym, do zapewnienia Wykonawcy warunków do sprawnej i zgodnej z zasadami wynikającymi z umowy realizacji przedmiotu zamówienia.</w:t>
      </w:r>
    </w:p>
    <w:p w:rsidR="00BF753D" w:rsidRPr="00BF753D" w:rsidRDefault="00BF753D" w:rsidP="00BF753D">
      <w:pPr>
        <w:widowControl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F753D">
        <w:rPr>
          <w:rFonts w:ascii="Arial" w:hAnsi="Arial" w:cs="Arial"/>
          <w:color w:val="000000"/>
          <w:sz w:val="22"/>
          <w:szCs w:val="22"/>
          <w:lang w:eastAsia="pl-PL"/>
        </w:rPr>
        <w:t>Zamawiający nie ma prawa udostępniania lub świadczenia usług telekomunikacyjnych                       na podstawie usług świadczonych przez Wykonawcę, odpłatnie lub nieodpłatnie innym podmiotom.</w:t>
      </w:r>
    </w:p>
    <w:p w:rsidR="00BF753D" w:rsidRPr="00BF753D" w:rsidRDefault="00BF753D" w:rsidP="00BF753D">
      <w:pPr>
        <w:widowControl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Zamawiający nie ma prawa udostępniania usług poza lokalem chyba, że umowa łącząca strony stanowi inaczej lub Zamawiający otrzymał w tym zakresie pisemną zgodę Wykonawcy.</w:t>
      </w:r>
    </w:p>
    <w:p w:rsidR="00BF753D" w:rsidRPr="00BF753D" w:rsidRDefault="00BF753D" w:rsidP="00BF753D">
      <w:pPr>
        <w:widowControl/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</w:p>
    <w:p w:rsidR="00BF753D" w:rsidRPr="00BF753D" w:rsidRDefault="00AF1694" w:rsidP="00BF753D">
      <w:pPr>
        <w:widowControl/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 xml:space="preserve">3.1.4 </w:t>
      </w:r>
      <w:r w:rsidR="00BF753D" w:rsidRPr="00BF753D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UWAGI I WYMAGANIA DODATKOWE DOT. CAŁEGO PRZEDMIOTU ZAMÓWIENIA:</w:t>
      </w:r>
    </w:p>
    <w:p w:rsidR="00BF753D" w:rsidRPr="00BF753D" w:rsidRDefault="00BF753D" w:rsidP="00BF753D">
      <w:pPr>
        <w:widowControl/>
        <w:spacing w:line="288" w:lineRule="auto"/>
        <w:jc w:val="both"/>
        <w:rPr>
          <w:rFonts w:ascii="Arial" w:hAnsi="Arial" w:cs="Arial"/>
          <w:b/>
          <w:color w:val="auto"/>
          <w:sz w:val="12"/>
          <w:szCs w:val="12"/>
          <w:u w:val="single"/>
          <w:lang w:eastAsia="pl-PL"/>
        </w:rPr>
      </w:pPr>
    </w:p>
    <w:p w:rsidR="00BF753D" w:rsidRPr="00BF753D" w:rsidRDefault="00BF753D" w:rsidP="00BF753D">
      <w:pPr>
        <w:widowControl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Zamawiający będzie zgłaszał zauważone awarie, usterki i inne niesprawności                                  w funkcjonowaniu centrali telefonicznej, sieci telefonicznej oraz usług internetowych przez całą dobę na wskazane przez Wykonawcę numery telefoniczne, faksem lub pocztą elektroniczną.</w:t>
      </w:r>
    </w:p>
    <w:p w:rsidR="00BF753D" w:rsidRPr="00BF753D" w:rsidRDefault="00BF753D" w:rsidP="00BF753D">
      <w:pPr>
        <w:widowControl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>Zamawiający wymaga, aby w całym zakresie przedmiotu zamówienia maksymalny czas podjęcia działań</w:t>
      </w:r>
      <w:r w:rsidR="00AF1694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t xml:space="preserve"> w celu usunięcia awarii był nie dłuższy niż 180 minut licząc                            od momentu powiadomienia.</w:t>
      </w:r>
      <w:r w:rsidR="00AF1694">
        <w:rPr>
          <w:rFonts w:ascii="Arial" w:hAnsi="Arial" w:cs="Arial"/>
          <w:color w:val="auto"/>
          <w:sz w:val="22"/>
          <w:szCs w:val="22"/>
          <w:lang w:eastAsia="pl-PL"/>
        </w:rPr>
        <w:t xml:space="preserve"> Czas podjęcia działań jest kryterium oceny ofert. Jego ostateczny wymiar będzie określony w ofercie Wykonawcy.</w:t>
      </w:r>
    </w:p>
    <w:p w:rsidR="00BF753D" w:rsidRPr="00BF753D" w:rsidRDefault="00BF753D" w:rsidP="00BF753D">
      <w:pPr>
        <w:widowControl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Przez ,,podjęcie działań’’ rozumie się posiadanie wiedzy na temat awarii, jej zlokalizowanie oraz posiadanie informacji na temat sposobu jej usunięcia.</w:t>
      </w:r>
    </w:p>
    <w:p w:rsidR="00BF753D" w:rsidRPr="00BF753D" w:rsidRDefault="00BF753D" w:rsidP="00BF753D">
      <w:pPr>
        <w:tabs>
          <w:tab w:val="left" w:pos="426"/>
        </w:tabs>
        <w:suppressAutoHyphens w:val="0"/>
        <w:spacing w:line="288" w:lineRule="auto"/>
        <w:ind w:right="20"/>
        <w:jc w:val="both"/>
        <w:rPr>
          <w:rFonts w:ascii="Arial" w:eastAsia="Times New Roman" w:hAnsi="Arial" w:cs="Arial"/>
          <w:color w:val="800080"/>
          <w:sz w:val="12"/>
          <w:szCs w:val="12"/>
          <w:lang w:eastAsia="pl-PL"/>
        </w:rPr>
      </w:pPr>
    </w:p>
    <w:p w:rsidR="00BF753D" w:rsidRPr="00BF753D" w:rsidRDefault="00BF753D" w:rsidP="00BF753D">
      <w:pPr>
        <w:tabs>
          <w:tab w:val="left" w:pos="426"/>
        </w:tabs>
        <w:suppressAutoHyphens w:val="0"/>
        <w:spacing w:line="288" w:lineRule="auto"/>
        <w:ind w:right="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usuwanie awarii i usterek następowało w czasie do 2 godzin                  od zakończenia czasu podjęcia działań (tj. od zlokalizowania miejsca wystąpienia awarii                    i ustalenia jej rodzaju) w dni robocze od pn. do pt. w godz. od 7:00 do 18:00, w pozostałe godziny oraz  dni:  sob. - niedz., dni świąteczne nie dłuższym niż 12 godzin.</w:t>
      </w:r>
    </w:p>
    <w:p w:rsidR="00BF753D" w:rsidRPr="00BF753D" w:rsidRDefault="00BF753D" w:rsidP="00BF753D">
      <w:pPr>
        <w:tabs>
          <w:tab w:val="left" w:pos="426"/>
        </w:tabs>
        <w:suppressAutoHyphens w:val="0"/>
        <w:spacing w:line="288" w:lineRule="auto"/>
        <w:ind w:right="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dodatkowo wymaga, aby Wykonawca w celach świadczenia usługi posiadał wdrożony i uruchomiony system biletowania zgłoszeń (wymagane </w:t>
      </w:r>
      <w:proofErr w:type="spellStart"/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>OSTicket</w:t>
      </w:r>
      <w:proofErr w:type="spellEnd"/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) i specjalny adres e-mail np. awarie@....... lub pomoc@......., na który Zamawiający będzie zgłaszał zdarzenia oraz za pomocą którego będzie korespondował z Wykonawcą. Wymaga się, aby </w:t>
      </w:r>
      <w:r w:rsidR="003F01D9" w:rsidRPr="003F01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</w:t>
      </w:r>
      <w:r w:rsidRPr="003F01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poprzez system biletowania informował </w:t>
      </w:r>
      <w:r w:rsidRPr="003F01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Zamawiającego</w:t>
      </w:r>
      <w:r w:rsidRPr="00BF753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zamknięciu rozwiązanych zadań, spraw, zgłoszeń itp. Wszystkie zgłoszenia wysyłane na powyższe adresy e-mail są dla obu stron wiążące.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8"/>
          <w:szCs w:val="8"/>
          <w:lang w:eastAsia="ar-SA"/>
        </w:rPr>
      </w:pP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Zamawiający zastrzega możliwość zmiany liczby punktów odbioru usług telekomunikacyjnych oraz internetowych, ale nie większej niż 20% całości zamówienia wynikającej z likwidacji, zamknięcia, sprzedaży, przeniesienia jednostki organizacyjnej (zmiana adresu lub siedziby), wynajmu obiektu innemu właścicielowi lub włączenia obiektu przez Zamawiającego.</w:t>
      </w:r>
    </w:p>
    <w:p w:rsidR="00BF753D" w:rsidRPr="00BF753D" w:rsidRDefault="00BF753D" w:rsidP="00BF753D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F753D">
        <w:rPr>
          <w:rFonts w:ascii="Arial" w:hAnsi="Arial" w:cs="Arial"/>
          <w:color w:val="auto"/>
          <w:sz w:val="22"/>
          <w:szCs w:val="22"/>
          <w:lang w:eastAsia="ar-SA"/>
        </w:rPr>
        <w:t>W przypadku dodatkowych punktów odbioru usług telekomunikacyjnych rozliczenie odbywać się będzie według tej samej stawki rozliczeniowej.</w:t>
      </w:r>
    </w:p>
    <w:p w:rsidR="00BF753D" w:rsidRPr="00BF753D" w:rsidRDefault="00BF753D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color w:val="auto"/>
          <w:sz w:val="8"/>
          <w:szCs w:val="8"/>
          <w:shd w:val="clear" w:color="auto" w:fill="FFFFFF"/>
          <w:lang w:eastAsia="pl-PL"/>
        </w:rPr>
      </w:pPr>
    </w:p>
    <w:p w:rsidR="00BF753D" w:rsidRPr="00BF753D" w:rsidRDefault="00BF753D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BF753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UWAGA:</w:t>
      </w:r>
    </w:p>
    <w:p w:rsidR="00BF753D" w:rsidRPr="00BF753D" w:rsidRDefault="00BF753D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BF753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Zamawiający informuje, a Wykonawca przyjmuje do wiadomości, że w związku z rządowym programem podłączania szkół podstawowych do szybkich łączy internetowych                                 i sukcesywnym podłączaniem tych placówek do łączy internetowych udostępnianych przez innego dostawcę w ramach umów zawartych w związku z ww. programem rządowym, Zamawiający zastrzega sobie – poza innymi uprawni</w:t>
      </w:r>
      <w:r w:rsidR="004437B6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eniami opisanymi w niniejszej S</w:t>
      </w:r>
      <w:r w:rsidRPr="00BF753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WZ oraz umowie o świadczenie usług telekomunikacyjnych i internetowych, zawartej w wyniku przeprowadzenia niniejszego postępowania – prawo rezygnacji z usług dostępu do </w:t>
      </w:r>
      <w:proofErr w:type="spellStart"/>
      <w:r w:rsidRPr="00BF753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internetu</w:t>
      </w:r>
      <w:proofErr w:type="spellEnd"/>
      <w:r w:rsidRPr="00BF753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, świadczonych na rzecz szkół podstawowych wymienionych w formularzu ofertowym (odnośnie jednej lub większej ilości placówek) w dowolnym momencie obowiązywania umowy, przy zachowaniu 30-dniowego okresu wypowiedzenia ze skutkiem na koniec okresu rozliczeniowego, którym jest miesiąc kalendarzowy. </w:t>
      </w:r>
    </w:p>
    <w:p w:rsidR="00BF753D" w:rsidRPr="00BF753D" w:rsidRDefault="00BF753D" w:rsidP="00BF753D">
      <w:pPr>
        <w:suppressAutoHyphens w:val="0"/>
        <w:spacing w:line="288" w:lineRule="auto"/>
        <w:ind w:right="160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BF753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Wykonawca winien uwzględnić powyższe w kalkulacji oferty.</w:t>
      </w:r>
    </w:p>
    <w:p w:rsidR="003A6785" w:rsidRPr="004F430F" w:rsidRDefault="003A6785" w:rsidP="00896E05">
      <w:pPr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Default="00281CBA" w:rsidP="00896E05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sz w:val="22"/>
          <w:szCs w:val="22"/>
        </w:rPr>
        <w:t>Wymagania organizacyjne</w:t>
      </w:r>
    </w:p>
    <w:p w:rsidR="000A2970" w:rsidRPr="00567741" w:rsidRDefault="000A2970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Wykonawca zgodnie 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z art. 68 ust. 3 ustawy z dnia 11 stycznia 2018 r. o 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="00E22262">
        <w:rPr>
          <w:rFonts w:ascii="Arial" w:hAnsi="Arial" w:cs="Arial"/>
          <w:bCs/>
          <w:color w:val="auto"/>
          <w:sz w:val="22"/>
          <w:szCs w:val="22"/>
          <w:lang w:eastAsia="pl-PL"/>
        </w:rPr>
        <w:br/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i paliwach alternatywnych (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. Dz. U. z </w:t>
      </w:r>
      <w:r w:rsidR="00D96D2F" w:rsidRPr="00CB0C89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202</w:t>
      </w:r>
      <w:r w:rsidR="00D96D2F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 r. poz. 1083</w:t>
      </w:r>
      <w:r w:rsidR="003C1D1D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 z </w:t>
      </w:r>
      <w:proofErr w:type="spellStart"/>
      <w:r w:rsidR="003C1D1D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późn</w:t>
      </w:r>
      <w:proofErr w:type="spellEnd"/>
      <w:r w:rsidR="003C1D1D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. zm.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)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>, wykonując przedmiotowe zamówienie musi spełniać wymogi dotyczące łącznego udziału pojazdów elektrycznych lub pojazdów napędzanych gazem ziemnym we flocie pojazdów samochodowych w rozumieniu art. 2 pkt 33 ustawy z d</w:t>
      </w:r>
      <w:r w:rsidR="003F01D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nia 20 czerwca 1997 r. - Prawo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>o ruchu drogowym używanych przy wykonywaniu tego zadania na poziomie co najmniej 10%.</w:t>
      </w:r>
    </w:p>
    <w:p w:rsidR="00D52FD5" w:rsidRPr="00D52FD5" w:rsidRDefault="00D52FD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3.3 Podwykonawcy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6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żąda wskazania przez Wykonawcę na Formularzu oferty, stanowiącym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załącznik nr 1 do SWZ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, części zamówienia, których wykonanie zamierza powierzyć Podwykonawcom, oraz podania nazw ewentualnych podwykonawców, jeżeli są już znani.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Powierzenie wykonania części zamówienia Podwykonawcom nie zwalnia Wykonawcy                        z odpowiedzialności za należyte wykonanie tego zamówienia. </w:t>
      </w:r>
    </w:p>
    <w:p w:rsid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10"/>
        </w:rPr>
      </w:pPr>
    </w:p>
    <w:p w:rsidR="00F627E9" w:rsidRDefault="00F627E9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10"/>
        </w:rPr>
      </w:pPr>
    </w:p>
    <w:p w:rsidR="00E22262" w:rsidRPr="00281CBA" w:rsidRDefault="00E2226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10"/>
        </w:rPr>
      </w:pPr>
    </w:p>
    <w:p w:rsidR="00281CBA" w:rsidRPr="00052429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4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Oferty częściowe i wariantowe 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6"/>
          <w:szCs w:val="22"/>
        </w:rPr>
      </w:pPr>
    </w:p>
    <w:p w:rsidR="006B17C4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:rsidR="00D52FD5" w:rsidRPr="00D52FD5" w:rsidRDefault="00D52FD5" w:rsidP="00A31CF7">
      <w:pPr>
        <w:pStyle w:val="Default"/>
        <w:spacing w:line="288" w:lineRule="auto"/>
        <w:jc w:val="both"/>
        <w:rPr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auto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Pzp</w:t>
      </w:r>
      <w:proofErr w:type="spellEnd"/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nie przewiduje możliwości udzielenia zamówień, o których mowa w art. 214              ust. 1 pkt 7 ustawy Prawo zamówień publicznych.  </w:t>
      </w:r>
    </w:p>
    <w:p w:rsidR="00052429" w:rsidRPr="00D52FD5" w:rsidRDefault="00052429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6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Wspólny Słownik Zamówień CPV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2"/>
        </w:rPr>
      </w:pP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4"/>
          <w:szCs w:val="22"/>
        </w:rPr>
      </w:pPr>
    </w:p>
    <w:p w:rsidR="00D52FD5" w:rsidRDefault="00E62521" w:rsidP="00E62521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64210000-1</w:t>
      </w:r>
      <w:r w:rsidR="00B972BD" w:rsidRPr="00C0405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Usługi telefoniczne i </w:t>
      </w:r>
      <w:proofErr w:type="spellStart"/>
      <w:r>
        <w:rPr>
          <w:color w:val="auto"/>
          <w:sz w:val="22"/>
          <w:szCs w:val="22"/>
        </w:rPr>
        <w:t>przesyłu</w:t>
      </w:r>
      <w:proofErr w:type="spellEnd"/>
      <w:r>
        <w:rPr>
          <w:color w:val="auto"/>
          <w:sz w:val="22"/>
          <w:szCs w:val="22"/>
        </w:rPr>
        <w:t xml:space="preserve"> danych,</w:t>
      </w:r>
    </w:p>
    <w:p w:rsidR="00E62521" w:rsidRDefault="00E62521" w:rsidP="00E62521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64211000-8    Publiczne usługi telefoniczne,</w:t>
      </w:r>
    </w:p>
    <w:p w:rsidR="00E62521" w:rsidRDefault="00E62521" w:rsidP="00E62521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64200000-8    Usługi telekomunikacyjne,</w:t>
      </w:r>
    </w:p>
    <w:p w:rsidR="00E62521" w:rsidRPr="00C04050" w:rsidRDefault="00E62521" w:rsidP="00E62521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72400000-4    Usługi internetowe.</w:t>
      </w:r>
    </w:p>
    <w:p w:rsidR="00B972BD" w:rsidRPr="00D52FD5" w:rsidRDefault="00B972BD" w:rsidP="00B972BD">
      <w:pPr>
        <w:pStyle w:val="Default"/>
        <w:spacing w:before="120"/>
        <w:ind w:left="284" w:hanging="284"/>
        <w:jc w:val="both"/>
        <w:rPr>
          <w:b/>
          <w:bCs/>
          <w:sz w:val="10"/>
          <w:szCs w:val="22"/>
        </w:rPr>
      </w:pPr>
    </w:p>
    <w:p w:rsidR="00534519" w:rsidRPr="00534519" w:rsidRDefault="00281CBA" w:rsidP="00534519">
      <w:pPr>
        <w:spacing w:line="288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="00534519"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Realizacja przedmiotu zamówienia z uwzględnieniem aspektów społecznych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22"/>
        </w:rPr>
      </w:pP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000000"/>
          <w:sz w:val="8"/>
          <w:szCs w:val="22"/>
        </w:rPr>
      </w:pP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.1 </w:t>
      </w:r>
      <w:r w:rsidRPr="00534519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stosownie do art. 95 ust. 1 ustawy </w:t>
      </w:r>
      <w:proofErr w:type="spellStart"/>
      <w:r w:rsidRPr="00534519">
        <w:rPr>
          <w:rFonts w:ascii="Arial" w:eastAsia="Times New Roman" w:hAnsi="Arial" w:cs="Arial"/>
          <w:bCs/>
          <w:color w:val="000000"/>
          <w:sz w:val="22"/>
          <w:szCs w:val="22"/>
        </w:rPr>
        <w:t>Pzp</w:t>
      </w:r>
      <w:proofErr w:type="spellEnd"/>
      <w:r w:rsidRPr="00534519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wymaga zatrudnienia przez Wykonawcę lub Podwykonawcę na podstawie stosunku pracy osób wykonujących czynności      w zakresie realizacji zamówienia, jeżeli wykonanie tych czynności polega na wykonywaniu pracy w sposób określony w art. 22 § 1* ustawy z dnia 26 czerwca 1974 r. – Kodeks pracy </w:t>
      </w:r>
      <w:r w:rsidRPr="00534519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534519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Pr="00534519">
        <w:rPr>
          <w:rFonts w:ascii="Arial" w:eastAsia="Times New Roman" w:hAnsi="Arial" w:cs="Arial"/>
          <w:color w:val="000000"/>
          <w:sz w:val="22"/>
          <w:szCs w:val="22"/>
        </w:rPr>
        <w:t xml:space="preserve">. Dz. U. z 2022 r. poz. 1510 z </w:t>
      </w:r>
      <w:proofErr w:type="spellStart"/>
      <w:r w:rsidRPr="00534519">
        <w:rPr>
          <w:rFonts w:ascii="Arial" w:eastAsia="Times New Roman" w:hAnsi="Arial" w:cs="Arial"/>
          <w:color w:val="000000"/>
          <w:sz w:val="22"/>
          <w:szCs w:val="22"/>
        </w:rPr>
        <w:t>późn</w:t>
      </w:r>
      <w:proofErr w:type="spellEnd"/>
      <w:r w:rsidRPr="00534519">
        <w:rPr>
          <w:rFonts w:ascii="Arial" w:eastAsia="Times New Roman" w:hAnsi="Arial" w:cs="Arial"/>
          <w:color w:val="000000"/>
          <w:sz w:val="22"/>
          <w:szCs w:val="22"/>
        </w:rPr>
        <w:t>. zm.) dalej „Kodeks pracy”</w:t>
      </w:r>
      <w:r w:rsidRPr="00534519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8"/>
          <w:szCs w:val="22"/>
        </w:rPr>
      </w:pPr>
    </w:p>
    <w:p w:rsidR="00534519" w:rsidRPr="00534519" w:rsidRDefault="00534519" w:rsidP="00534519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8"/>
          <w:szCs w:val="8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3.7</w:t>
      </w: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>.2 Rodzaj czynności związanych z realizacją zamówienia, których dotyczą wymagania zatrudnienia na podstawie stosunku pracy przez wykonawcę                                lub podwykonawcę osób wykonujących czynności w trakcie realizacji zamówienia.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:rsidR="003F01D9" w:rsidRPr="003F01D9" w:rsidRDefault="00534519" w:rsidP="003F01D9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345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Wymagania zatrudnienia na podstawie stosunku pracy przez Wykonawcę lub Podwykonawcę osób wykonujących czynności w zakresie realizacji zamówienia, </w:t>
      </w:r>
      <w:r w:rsidR="003656E8">
        <w:rPr>
          <w:rFonts w:ascii="Arial" w:hAnsi="Arial" w:cs="Arial"/>
          <w:color w:val="auto"/>
          <w:sz w:val="22"/>
          <w:szCs w:val="22"/>
          <w:lang w:eastAsia="pl-PL"/>
        </w:rPr>
        <w:t>dotyczą</w:t>
      </w:r>
      <w:r w:rsidR="003F01D9" w:rsidRPr="003F01D9">
        <w:rPr>
          <w:rFonts w:ascii="Arial" w:hAnsi="Arial" w:cs="Arial"/>
          <w:color w:val="auto"/>
          <w:sz w:val="22"/>
          <w:szCs w:val="22"/>
          <w:lang w:eastAsia="pl-PL"/>
        </w:rPr>
        <w:t xml:space="preserve">: </w:t>
      </w:r>
    </w:p>
    <w:p w:rsidR="003F01D9" w:rsidRPr="003F01D9" w:rsidRDefault="003F01D9" w:rsidP="003F01D9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01D9">
        <w:rPr>
          <w:rFonts w:ascii="Arial" w:hAnsi="Arial" w:cs="Arial"/>
          <w:color w:val="auto"/>
          <w:sz w:val="22"/>
          <w:szCs w:val="22"/>
          <w:lang w:eastAsia="pl-PL"/>
        </w:rPr>
        <w:t>- nadzorowania działania sieci,</w:t>
      </w:r>
    </w:p>
    <w:p w:rsidR="00534519" w:rsidRPr="003F01D9" w:rsidRDefault="003F01D9" w:rsidP="00534519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01D9">
        <w:rPr>
          <w:rFonts w:ascii="Arial" w:hAnsi="Arial" w:cs="Arial"/>
          <w:color w:val="auto"/>
          <w:sz w:val="22"/>
          <w:szCs w:val="22"/>
          <w:lang w:eastAsia="pl-PL"/>
        </w:rPr>
        <w:t>- usług naprawczych w trakcie trwania usługi.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hAnsi="Arial" w:cs="Arial"/>
          <w:sz w:val="4"/>
        </w:rPr>
      </w:pP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.3 Sposób weryfikacji zatrudnienia w/w osób i uprawnienia Zamawiającego                         w zakresie kontroli spełniania wymagań, o których mowa w pkt 3.9.1 i 3.9.2 powyżej: 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2"/>
        </w:rPr>
      </w:pP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.3.1 </w:t>
      </w:r>
      <w:r w:rsidRPr="00534519">
        <w:rPr>
          <w:rFonts w:ascii="Arial" w:eastAsia="Times New Roman" w:hAnsi="Arial" w:cs="Arial"/>
          <w:bCs/>
          <w:color w:val="000000"/>
          <w:sz w:val="22"/>
          <w:szCs w:val="22"/>
        </w:rPr>
        <w:t>Sposób dokumentowania zatrudnienia ww. osób:</w:t>
      </w: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534519" w:rsidRPr="00534519" w:rsidRDefault="00534519" w:rsidP="00D016BF">
      <w:pPr>
        <w:widowControl/>
        <w:numPr>
          <w:ilvl w:val="1"/>
          <w:numId w:val="109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34519">
        <w:rPr>
          <w:rFonts w:ascii="Arial" w:hAnsi="Arial" w:cs="Arial"/>
          <w:sz w:val="22"/>
          <w:szCs w:val="22"/>
        </w:rPr>
        <w:t xml:space="preserve">Wykonawca w terminie </w:t>
      </w:r>
      <w:r w:rsidRPr="00CD0E1A">
        <w:rPr>
          <w:rFonts w:ascii="Arial" w:hAnsi="Arial" w:cs="Arial"/>
          <w:color w:val="auto"/>
          <w:sz w:val="22"/>
          <w:szCs w:val="22"/>
        </w:rPr>
        <w:t xml:space="preserve">do 5 dni </w:t>
      </w:r>
      <w:r w:rsidRPr="00534519">
        <w:rPr>
          <w:rFonts w:ascii="Arial" w:hAnsi="Arial" w:cs="Arial"/>
          <w:sz w:val="22"/>
          <w:szCs w:val="22"/>
        </w:rPr>
        <w:t xml:space="preserve">kalendarzowych, licząc od dnia </w:t>
      </w:r>
      <w:r w:rsidR="003656E8">
        <w:rPr>
          <w:rFonts w:ascii="Arial" w:hAnsi="Arial" w:cs="Arial"/>
          <w:sz w:val="22"/>
          <w:szCs w:val="22"/>
        </w:rPr>
        <w:t>rozpoczęcia świadczenia usługi</w:t>
      </w:r>
      <w:r w:rsidRPr="00534519">
        <w:rPr>
          <w:rFonts w:ascii="Arial" w:hAnsi="Arial" w:cs="Arial"/>
          <w:sz w:val="22"/>
          <w:szCs w:val="22"/>
        </w:rPr>
        <w:t xml:space="preserve"> zobowiązany jest do dostarczenia Zamawiającemu oświadczenia wykonawcy lub podwykonawcy o zatrudnieniu pracownika na podstawie umowy o pracę. Ponadto, Wykonawca, na każde pisemne żądanie Zamawiającego, w terminie </w:t>
      </w:r>
      <w:r w:rsidR="00CD0E1A">
        <w:rPr>
          <w:rFonts w:ascii="Arial" w:hAnsi="Arial" w:cs="Arial"/>
          <w:color w:val="auto"/>
          <w:sz w:val="22"/>
          <w:szCs w:val="22"/>
        </w:rPr>
        <w:t>5</w:t>
      </w:r>
      <w:r w:rsidRPr="00534519">
        <w:rPr>
          <w:rFonts w:ascii="Arial" w:hAnsi="Arial" w:cs="Arial"/>
          <w:color w:val="auto"/>
          <w:sz w:val="22"/>
          <w:szCs w:val="22"/>
        </w:rPr>
        <w:t xml:space="preserve"> dni</w:t>
      </w:r>
      <w:r w:rsidRPr="00534519">
        <w:rPr>
          <w:rFonts w:ascii="Arial" w:hAnsi="Arial" w:cs="Arial"/>
          <w:sz w:val="22"/>
          <w:szCs w:val="22"/>
        </w:rPr>
        <w:t xml:space="preserve"> kalendarzowych, zobowiązany jest do dostarczenia Zamawiającemu oświadczeń/dokumentów, o których mowa w </w:t>
      </w:r>
      <w:proofErr w:type="spellStart"/>
      <w:r w:rsidRPr="00534519">
        <w:rPr>
          <w:rFonts w:ascii="Arial" w:hAnsi="Arial" w:cs="Arial"/>
          <w:sz w:val="22"/>
          <w:szCs w:val="22"/>
        </w:rPr>
        <w:t>ppkt</w:t>
      </w:r>
      <w:proofErr w:type="spellEnd"/>
      <w:r w:rsidRPr="00534519">
        <w:rPr>
          <w:rFonts w:ascii="Arial" w:hAnsi="Arial" w:cs="Arial"/>
          <w:sz w:val="22"/>
          <w:szCs w:val="22"/>
        </w:rPr>
        <w:t xml:space="preserve"> b poniżej;</w:t>
      </w:r>
    </w:p>
    <w:p w:rsidR="00534519" w:rsidRPr="00534519" w:rsidRDefault="00534519" w:rsidP="00D016BF">
      <w:pPr>
        <w:widowControl/>
        <w:numPr>
          <w:ilvl w:val="1"/>
          <w:numId w:val="109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34519">
        <w:rPr>
          <w:rFonts w:ascii="Arial" w:hAnsi="Arial" w:cs="Arial"/>
          <w:sz w:val="22"/>
          <w:szCs w:val="22"/>
        </w:rPr>
        <w:t xml:space="preserve">w trakcie realizacji umowy Zamawiający uprawniony jest do weryfikacji/wykonywania czynności kontrolnych odnośnie spełniania przez wykonawcę lub podwykonawcę wymogu zatrudnienia na podstawie stosunku pracy osób, o których mowa powyżej. </w:t>
      </w:r>
      <w:r w:rsidRPr="00534519">
        <w:rPr>
          <w:rFonts w:ascii="Arial" w:hAnsi="Arial" w:cs="Arial"/>
          <w:sz w:val="22"/>
          <w:szCs w:val="22"/>
        </w:rPr>
        <w:lastRenderedPageBreak/>
        <w:t>Zamawiający uprawniony jest w celu weryfikacji zatrudnienia, w szczególności do żądania:</w:t>
      </w:r>
    </w:p>
    <w:p w:rsidR="00534519" w:rsidRPr="00534519" w:rsidRDefault="00534519" w:rsidP="00D016BF">
      <w:pPr>
        <w:widowControl/>
        <w:numPr>
          <w:ilvl w:val="1"/>
          <w:numId w:val="108"/>
        </w:numPr>
        <w:suppressAutoHyphens w:val="0"/>
        <w:spacing w:line="288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34519">
        <w:rPr>
          <w:rFonts w:ascii="Arial" w:hAnsi="Arial" w:cs="Arial"/>
          <w:sz w:val="22"/>
          <w:szCs w:val="22"/>
        </w:rPr>
        <w:t>oświadczenia zatrudnionego pracownika,</w:t>
      </w:r>
    </w:p>
    <w:p w:rsidR="00534519" w:rsidRPr="00534519" w:rsidRDefault="00534519" w:rsidP="00D016BF">
      <w:pPr>
        <w:widowControl/>
        <w:numPr>
          <w:ilvl w:val="1"/>
          <w:numId w:val="108"/>
        </w:numPr>
        <w:suppressAutoHyphens w:val="0"/>
        <w:spacing w:line="288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34519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:rsidR="00534519" w:rsidRPr="00534519" w:rsidRDefault="00534519" w:rsidP="00D016BF">
      <w:pPr>
        <w:widowControl/>
        <w:numPr>
          <w:ilvl w:val="1"/>
          <w:numId w:val="108"/>
        </w:numPr>
        <w:suppressAutoHyphens w:val="0"/>
        <w:spacing w:line="288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34519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:rsidR="00534519" w:rsidRPr="00534519" w:rsidRDefault="00534519" w:rsidP="00534519">
      <w:pPr>
        <w:widowControl/>
        <w:suppressAutoHyphens w:val="0"/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34519"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                  i zakres obowiązków pracownika.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3.7</w:t>
      </w:r>
      <w:r w:rsidRPr="00534519">
        <w:rPr>
          <w:rFonts w:ascii="Arial" w:eastAsia="Times New Roman" w:hAnsi="Arial" w:cs="Arial"/>
          <w:b/>
          <w:bCs/>
          <w:color w:val="000000"/>
          <w:sz w:val="22"/>
          <w:szCs w:val="22"/>
        </w:rPr>
        <w:t>.3.2 Sankcje z tytułu niespełnienia wymagań w zakresie zatrudnienia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  <w:r w:rsidRPr="00534519">
        <w:rPr>
          <w:rFonts w:ascii="Arial" w:eastAsia="Times New Roman" w:hAnsi="Arial" w:cs="Arial"/>
          <w:color w:val="000000"/>
          <w:sz w:val="22"/>
          <w:szCs w:val="22"/>
        </w:rPr>
        <w:t xml:space="preserve">Sankcje z tytułu niespełnienia wymagań w zakresie zatrudnienia, szczegółowo określają postanowienia umowy dotyczące kar umownych oraz odstąpienia od umowy, zawarte            w  projektowanych postanowieniach umowy stanowiących załącznik </w:t>
      </w:r>
      <w:r w:rsidR="00EB6CEB">
        <w:rPr>
          <w:rFonts w:ascii="Arial" w:eastAsia="Times New Roman" w:hAnsi="Arial" w:cs="Arial"/>
          <w:color w:val="auto"/>
          <w:sz w:val="22"/>
          <w:szCs w:val="22"/>
        </w:rPr>
        <w:t>nr 5</w:t>
      </w:r>
      <w:r w:rsidRPr="00534519">
        <w:rPr>
          <w:rFonts w:ascii="Arial" w:eastAsia="Times New Roman" w:hAnsi="Arial" w:cs="Arial"/>
          <w:color w:val="000000"/>
          <w:sz w:val="22"/>
          <w:szCs w:val="22"/>
        </w:rPr>
        <w:t xml:space="preserve"> do SWZ.</w:t>
      </w: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534519" w:rsidRPr="00534519" w:rsidRDefault="00534519" w:rsidP="00534519">
      <w:pPr>
        <w:widowControl/>
        <w:suppressAutoHyphens w:val="0"/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534519">
        <w:rPr>
          <w:rFonts w:ascii="Arial" w:hAnsi="Arial" w:cs="Arial"/>
          <w:b/>
          <w:bCs/>
          <w:sz w:val="20"/>
          <w:szCs w:val="20"/>
        </w:rPr>
        <w:t>*</w:t>
      </w:r>
      <w:r w:rsidRPr="00534519">
        <w:rPr>
          <w:rFonts w:ascii="Arial" w:hAnsi="Arial" w:cs="Arial"/>
          <w:sz w:val="16"/>
          <w:szCs w:val="16"/>
        </w:rPr>
        <w:t>art. 22 § 1 ustawy z dnia 26 czerwca 1974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3.</w:t>
      </w:r>
      <w:r w:rsidR="00052429">
        <w:rPr>
          <w:rFonts w:ascii="Arial" w:hAnsi="Arial" w:cs="Arial"/>
          <w:b/>
          <w:sz w:val="22"/>
          <w:szCs w:val="22"/>
        </w:rPr>
        <w:t>8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:rsidR="00A31CF7" w:rsidRPr="00A31CF7" w:rsidRDefault="00A31CF7" w:rsidP="00A31CF7">
      <w:pPr>
        <w:spacing w:line="288" w:lineRule="auto"/>
        <w:jc w:val="both"/>
        <w:rPr>
          <w:rFonts w:ascii="Arial" w:hAnsi="Arial" w:cs="Arial"/>
          <w:color w:val="000000"/>
          <w:sz w:val="10"/>
          <w:szCs w:val="12"/>
        </w:rPr>
      </w:pPr>
    </w:p>
    <w:p w:rsidR="00A31CF7" w:rsidRPr="00CF3510" w:rsidRDefault="00A31CF7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z 04.05.2016, str. 1), </w:t>
      </w:r>
      <w:r w:rsidRPr="00CF3510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:rsidR="00A31CF7" w:rsidRPr="00BF0698" w:rsidRDefault="00A31CF7" w:rsidP="002E682F">
      <w:pPr>
        <w:pStyle w:val="Akapitzlist"/>
        <w:widowControl/>
        <w:numPr>
          <w:ilvl w:val="0"/>
          <w:numId w:val="6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Pr="00BF0698">
        <w:rPr>
          <w:rFonts w:ascii="Arial" w:eastAsia="Times New Roman" w:hAnsi="Arial" w:cs="Arial"/>
          <w:sz w:val="22"/>
          <w:szCs w:val="22"/>
        </w:rPr>
        <w:t xml:space="preserve">Prezydent Miasta Tczewa </w:t>
      </w:r>
      <w:r w:rsidRPr="00BF0698">
        <w:rPr>
          <w:rFonts w:ascii="Arial" w:eastAsia="Times New Roman" w:hAnsi="Arial" w:cs="Arial"/>
          <w:sz w:val="22"/>
          <w:szCs w:val="22"/>
        </w:rPr>
        <w:br/>
        <w:t>Pan Mirosław Pobłocki,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Pr="00BF0698">
        <w:rPr>
          <w:rFonts w:ascii="Arial" w:eastAsia="Times New Roman" w:hAnsi="Arial" w:cs="Arial"/>
          <w:sz w:val="22"/>
          <w:szCs w:val="22"/>
        </w:rPr>
        <w:t xml:space="preserve">Urzędzie Miejskim w Tczewie, </w:t>
      </w:r>
      <w:r w:rsidRPr="00BF0698">
        <w:rPr>
          <w:rFonts w:ascii="Arial" w:eastAsia="Times New Roman" w:hAnsi="Arial" w:cs="Arial"/>
          <w:sz w:val="22"/>
          <w:szCs w:val="22"/>
        </w:rPr>
        <w:br/>
        <w:t>Pl.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BF0698">
        <w:rPr>
          <w:rFonts w:ascii="Arial" w:eastAsia="Times New Roman" w:hAnsi="Arial" w:cs="Arial"/>
          <w:sz w:val="22"/>
          <w:szCs w:val="22"/>
        </w:rPr>
        <w:t>,</w:t>
      </w:r>
    </w:p>
    <w:p w:rsidR="00A31CF7" w:rsidRPr="00BF0698" w:rsidRDefault="00A31CF7" w:rsidP="002E682F">
      <w:pPr>
        <w:pStyle w:val="Akapitzlist"/>
        <w:widowControl/>
        <w:numPr>
          <w:ilvl w:val="0"/>
          <w:numId w:val="6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inspektorem ochrony danych osobowych w </w:t>
      </w:r>
      <w:r w:rsidRPr="00BF0698">
        <w:rPr>
          <w:rFonts w:ascii="Arial" w:eastAsia="Times New Roman" w:hAnsi="Arial" w:cs="Arial"/>
          <w:sz w:val="22"/>
          <w:szCs w:val="22"/>
        </w:rPr>
        <w:t>Urzędzie Miejskim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</w:t>
      </w:r>
      <w:r w:rsidR="000947D3">
        <w:rPr>
          <w:rFonts w:ascii="Arial" w:eastAsia="Times New Roman" w:hAnsi="Arial" w:cs="Arial" w:hint="eastAsia"/>
          <w:sz w:val="22"/>
          <w:szCs w:val="22"/>
        </w:rPr>
        <w:t>il: inspektor@um.tczew.pl, tel.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696 011 969</w:t>
      </w:r>
      <w:r w:rsidRPr="00BF0698">
        <w:rPr>
          <w:rFonts w:ascii="Arial" w:hAnsi="Arial" w:cs="Arial"/>
          <w:sz w:val="22"/>
          <w:szCs w:val="22"/>
        </w:rPr>
        <w:t>,</w:t>
      </w:r>
    </w:p>
    <w:p w:rsidR="00A31CF7" w:rsidRPr="000F0F64" w:rsidRDefault="00A31CF7" w:rsidP="002E682F">
      <w:pPr>
        <w:pStyle w:val="Akapitzlist"/>
        <w:widowControl/>
        <w:numPr>
          <w:ilvl w:val="0"/>
          <w:numId w:val="6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8"/>
          <w:lang w:eastAsia="pl-PL"/>
        </w:rPr>
      </w:pPr>
      <w:r w:rsidRPr="00BF0698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BF069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F0698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BF0698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                    </w:t>
      </w:r>
      <w:r w:rsidR="00F948FD" w:rsidRPr="00E62521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E62521" w:rsidRPr="00E62521">
        <w:rPr>
          <w:rFonts w:ascii="Arial" w:hAnsi="Arial" w:cs="Arial"/>
          <w:bCs/>
          <w:color w:val="000000"/>
          <w:sz w:val="22"/>
          <w:szCs w:val="28"/>
          <w:lang w:eastAsia="pl-PL"/>
        </w:rPr>
        <w:t>Świadczenie usług telekomunikacyjnych w sieci telefonii stacjonarnej oraz usług internetowych na rzecz Gminy Miejskiej Tczew i jednostek organizacyjnych w latach 2023-2024</w:t>
      </w:r>
      <w:r w:rsidR="00BF0698" w:rsidRPr="00E62521">
        <w:rPr>
          <w:rFonts w:ascii="Arial" w:eastAsia="Times New Roman" w:hAnsi="Arial" w:cs="Arial"/>
          <w:sz w:val="22"/>
          <w:szCs w:val="22"/>
        </w:rPr>
        <w:t>”,</w:t>
      </w:r>
      <w:r w:rsidR="00BF0698" w:rsidRPr="000F0F64">
        <w:rPr>
          <w:rFonts w:ascii="Arial" w:eastAsia="Times New Roman" w:hAnsi="Arial" w:cs="Arial"/>
          <w:sz w:val="22"/>
          <w:szCs w:val="22"/>
        </w:rPr>
        <w:t xml:space="preserve"> nr referencyjny</w:t>
      </w:r>
      <w:r w:rsidRPr="000F0F64">
        <w:rPr>
          <w:rFonts w:ascii="Arial" w:eastAsia="Times New Roman" w:hAnsi="Arial" w:cs="Arial"/>
          <w:sz w:val="22"/>
          <w:szCs w:val="22"/>
        </w:rPr>
        <w:t xml:space="preserve"> BZP.271.3.</w:t>
      </w:r>
      <w:r w:rsidR="00E62521">
        <w:rPr>
          <w:rFonts w:ascii="Arial" w:eastAsia="Times New Roman" w:hAnsi="Arial" w:cs="Arial"/>
          <w:sz w:val="22"/>
          <w:szCs w:val="22"/>
        </w:rPr>
        <w:t>42</w:t>
      </w:r>
      <w:r w:rsidRPr="000F0F64">
        <w:rPr>
          <w:rFonts w:ascii="Arial" w:eastAsia="Times New Roman" w:hAnsi="Arial" w:cs="Arial"/>
          <w:sz w:val="22"/>
          <w:szCs w:val="22"/>
        </w:rPr>
        <w:t>.2022</w:t>
      </w:r>
      <w:r w:rsidRPr="000F0F6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F0F64">
        <w:rPr>
          <w:rFonts w:ascii="Arial" w:eastAsia="Calibri" w:hAnsi="Arial" w:cs="Arial"/>
          <w:sz w:val="22"/>
          <w:szCs w:val="22"/>
          <w:lang w:eastAsia="en-US"/>
        </w:rPr>
        <w:t xml:space="preserve">prowadzonym w trybie zamówienia </w:t>
      </w:r>
      <w:r w:rsidRPr="000F0F64">
        <w:rPr>
          <w:rFonts w:ascii="Arial" w:eastAsia="Calibri" w:hAnsi="Arial" w:cs="Arial"/>
          <w:sz w:val="22"/>
          <w:szCs w:val="22"/>
          <w:lang w:eastAsia="en-US"/>
        </w:rPr>
        <w:t>podstawowego,</w:t>
      </w:r>
    </w:p>
    <w:p w:rsidR="00A31CF7" w:rsidRPr="00BF0698" w:rsidRDefault="00A31CF7" w:rsidP="002E682F">
      <w:pPr>
        <w:pStyle w:val="Akapitzlist"/>
        <w:widowControl/>
        <w:numPr>
          <w:ilvl w:val="0"/>
          <w:numId w:val="6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="001A636E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1A636E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1A636E">
        <w:rPr>
          <w:rFonts w:ascii="Arial" w:eastAsia="MS Mincho;ＭＳ 明朝" w:hAnsi="Arial" w:cs="Arial"/>
          <w:sz w:val="22"/>
          <w:szCs w:val="22"/>
        </w:rPr>
        <w:t>. Dz. U. z 2022</w:t>
      </w:r>
      <w:r w:rsidRPr="00BF0698">
        <w:rPr>
          <w:rFonts w:ascii="Arial" w:eastAsia="MS Mincho;ＭＳ 明朝" w:hAnsi="Arial" w:cs="Arial"/>
          <w:sz w:val="22"/>
          <w:szCs w:val="22"/>
        </w:rPr>
        <w:t xml:space="preserve"> r., </w:t>
      </w:r>
      <w:r w:rsidR="001A636E">
        <w:rPr>
          <w:rFonts w:ascii="Arial" w:eastAsia="MS Mincho;ＭＳ 明朝" w:hAnsi="Arial" w:cs="Arial"/>
          <w:sz w:val="22"/>
          <w:szCs w:val="22"/>
        </w:rPr>
        <w:t>poz. 1710</w:t>
      </w:r>
      <w:r w:rsidR="00E028B2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E028B2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E028B2">
        <w:rPr>
          <w:rFonts w:ascii="Arial" w:eastAsia="MS Mincho;ＭＳ 明朝" w:hAnsi="Arial" w:cs="Arial"/>
          <w:sz w:val="22"/>
          <w:szCs w:val="22"/>
        </w:rPr>
        <w:t>. zm.</w:t>
      </w:r>
      <w:r w:rsidRPr="00BF0698">
        <w:rPr>
          <w:rFonts w:ascii="Arial" w:eastAsia="MS Mincho;ＭＳ 明朝" w:hAnsi="Arial" w:cs="Arial"/>
          <w:sz w:val="22"/>
          <w:szCs w:val="22"/>
        </w:rPr>
        <w:t>)</w:t>
      </w:r>
      <w:r w:rsidRPr="00BF0698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”,</w:t>
      </w:r>
    </w:p>
    <w:p w:rsidR="00BF0698" w:rsidRPr="00BF0698" w:rsidRDefault="00A31CF7" w:rsidP="002E682F">
      <w:pPr>
        <w:pStyle w:val="Akapitzlist"/>
        <w:widowControl/>
        <w:numPr>
          <w:ilvl w:val="0"/>
          <w:numId w:val="6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BF0698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BF0698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</w:t>
      </w:r>
      <w:r w:rsidR="00BF0698" w:rsidRPr="00BF0698">
        <w:rPr>
          <w:rFonts w:ascii="Arial" w:eastAsia="Times New Roman" w:hAnsi="Arial" w:cs="Arial"/>
          <w:sz w:val="22"/>
          <w:szCs w:val="22"/>
        </w:rPr>
        <w:t>ejmuje cały czas trwania umowy,</w:t>
      </w:r>
    </w:p>
    <w:p w:rsidR="00A31CF7" w:rsidRPr="00BF0698" w:rsidRDefault="00A31CF7" w:rsidP="002E682F">
      <w:pPr>
        <w:pStyle w:val="Akapitzlist"/>
        <w:widowControl/>
        <w:numPr>
          <w:ilvl w:val="0"/>
          <w:numId w:val="6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lastRenderedPageBreak/>
        <w:t xml:space="preserve">obowiązek podania przez Panią/Pana danych osobowych bezpośrednio Pani/Pana dotyczących jest wymogiem ustawowym, określonym w przepisach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 </w:t>
      </w:r>
    </w:p>
    <w:p w:rsidR="00A31CF7" w:rsidRPr="00BF0698" w:rsidRDefault="00A31CF7" w:rsidP="002E682F">
      <w:pPr>
        <w:pStyle w:val="Akapitzlist"/>
        <w:widowControl/>
        <w:numPr>
          <w:ilvl w:val="0"/>
          <w:numId w:val="6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:rsidR="00A31CF7" w:rsidRPr="00BF0698" w:rsidRDefault="00A31CF7" w:rsidP="002E682F">
      <w:pPr>
        <w:pStyle w:val="Akapitzlist"/>
        <w:widowControl/>
        <w:numPr>
          <w:ilvl w:val="0"/>
          <w:numId w:val="6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posiada Pani/Pan: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</w:t>
      </w:r>
      <w:r w:rsidR="00896E05">
        <w:rPr>
          <w:rFonts w:ascii="Arial" w:eastAsia="Times New Roman" w:hAnsi="Arial" w:cs="Arial"/>
          <w:sz w:val="22"/>
          <w:szCs w:val="22"/>
        </w:rPr>
        <w:t xml:space="preserve">tórych mowa </w:t>
      </w:r>
      <w:r w:rsidRPr="00CF3510">
        <w:rPr>
          <w:rFonts w:ascii="Arial" w:eastAsia="Times New Roman" w:hAnsi="Arial" w:cs="Arial"/>
          <w:sz w:val="22"/>
          <w:szCs w:val="22"/>
        </w:rPr>
        <w:t>w art. 18 ust. 2 RODO (prawo do ograniczenia przetwarzania nie</w:t>
      </w:r>
      <w:r w:rsidR="00896E05">
        <w:rPr>
          <w:rFonts w:ascii="Arial" w:eastAsia="Times New Roman" w:hAnsi="Arial" w:cs="Arial"/>
          <w:sz w:val="22"/>
          <w:szCs w:val="22"/>
        </w:rPr>
        <w:t xml:space="preserve"> ma zastosowania </w:t>
      </w:r>
      <w:r w:rsidR="00BF0698">
        <w:rPr>
          <w:rFonts w:ascii="Arial" w:eastAsia="Times New Roman" w:hAnsi="Arial" w:cs="Arial"/>
          <w:sz w:val="22"/>
          <w:szCs w:val="22"/>
        </w:rPr>
        <w:t xml:space="preserve">                             </w:t>
      </w:r>
      <w:r w:rsidRPr="00CF3510">
        <w:rPr>
          <w:rFonts w:ascii="Arial" w:eastAsia="Times New Roman" w:hAnsi="Arial" w:cs="Arial"/>
          <w:sz w:val="22"/>
          <w:szCs w:val="22"/>
        </w:rPr>
        <w:t>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CF3510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wniesienia skargi do Prezesa Urzędu Ochrony Danyc</w:t>
      </w:r>
      <w:r w:rsidR="002904B4">
        <w:rPr>
          <w:rFonts w:ascii="Arial" w:eastAsia="Times New Roman" w:hAnsi="Arial" w:cs="Arial"/>
          <w:sz w:val="22"/>
          <w:szCs w:val="22"/>
        </w:rPr>
        <w:t xml:space="preserve">h Osobowych, </w:t>
      </w:r>
      <w:r w:rsidRPr="00CF3510">
        <w:rPr>
          <w:rFonts w:ascii="Arial" w:eastAsia="Times New Roman" w:hAnsi="Arial" w:cs="Arial"/>
          <w:sz w:val="22"/>
          <w:szCs w:val="22"/>
        </w:rPr>
        <w:t>gdy uzna Pani/Pan, że przetwarzanie danych osobowych Pani/Pana dotyczących narusza przepisy RODO,</w:t>
      </w:r>
    </w:p>
    <w:p w:rsidR="00A31CF7" w:rsidRPr="00CF3510" w:rsidRDefault="00A31CF7" w:rsidP="00C67BF4">
      <w:pPr>
        <w:widowControl/>
        <w:numPr>
          <w:ilvl w:val="0"/>
          <w:numId w:val="3"/>
        </w:numPr>
        <w:tabs>
          <w:tab w:val="left" w:pos="284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nie przysługuje Pani/Panu:</w:t>
      </w:r>
    </w:p>
    <w:p w:rsidR="00A31CF7" w:rsidRPr="00CF3510" w:rsidRDefault="00BF0698" w:rsidP="00C67BF4">
      <w:pPr>
        <w:widowControl/>
        <w:numPr>
          <w:ilvl w:val="0"/>
          <w:numId w:val="4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:rsidR="00A31CF7" w:rsidRPr="00CF3510" w:rsidRDefault="00F35A46" w:rsidP="00C67BF4">
      <w:pPr>
        <w:widowControl/>
        <w:numPr>
          <w:ilvl w:val="0"/>
          <w:numId w:val="4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:rsidR="00281CBA" w:rsidRPr="00D52FD5" w:rsidRDefault="00F35A46" w:rsidP="00C67BF4">
      <w:pPr>
        <w:widowControl/>
        <w:numPr>
          <w:ilvl w:val="0"/>
          <w:numId w:val="4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A31CF7" w:rsidRPr="00CF3510">
        <w:rPr>
          <w:rFonts w:ascii="Arial" w:eastAsia="Times New Roman" w:hAnsi="Arial" w:cs="Arial"/>
          <w:sz w:val="22"/>
          <w:szCs w:val="22"/>
        </w:rPr>
        <w:t>.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sz w:val="22"/>
          <w:szCs w:val="22"/>
        </w:rPr>
        <w:t>4. TERMIN WYKONANIA ZAMÓWIENIA</w:t>
      </w:r>
    </w:p>
    <w:p w:rsidR="000947D3" w:rsidRPr="000947D3" w:rsidRDefault="000947D3" w:rsidP="00896E05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E62521" w:rsidRPr="00E62521" w:rsidRDefault="00281CBA" w:rsidP="00E62521">
      <w:pPr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Wymagany </w:t>
      </w:r>
      <w:r w:rsidR="00896E05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realizacji: </w:t>
      </w:r>
      <w:r w:rsidR="00E62521">
        <w:rPr>
          <w:rFonts w:ascii="Arial" w:hAnsi="Arial" w:cs="Arial"/>
          <w:b/>
          <w:color w:val="auto"/>
          <w:sz w:val="22"/>
          <w:szCs w:val="22"/>
          <w:lang w:eastAsia="pl-PL"/>
        </w:rPr>
        <w:t>od dnia 01.01.2023</w:t>
      </w:r>
      <w:r w:rsidR="00E62521" w:rsidRPr="00E6252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r. </w:t>
      </w:r>
      <w:r w:rsidR="00E62521" w:rsidRPr="00E6252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do dnia 31</w:t>
      </w:r>
      <w:r w:rsidR="00E6252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.12.2024</w:t>
      </w:r>
      <w:r w:rsidR="00E62521" w:rsidRPr="00E6252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r.</w:t>
      </w:r>
    </w:p>
    <w:p w:rsidR="00E62521" w:rsidRPr="003A131A" w:rsidRDefault="00E62521" w:rsidP="00E62521">
      <w:pPr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3A131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Termin uruchomienia przedmiotu zamówienia to 01.01.2023 r.</w:t>
      </w:r>
      <w:r w:rsidR="0054035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od godziny 0:00.</w:t>
      </w:r>
    </w:p>
    <w:p w:rsidR="00281CBA" w:rsidRPr="00896E05" w:rsidRDefault="00281CBA" w:rsidP="00896E0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281CBA" w:rsidRPr="000947D3" w:rsidRDefault="00281CBA" w:rsidP="00896E05">
      <w:pPr>
        <w:spacing w:line="288" w:lineRule="auto"/>
        <w:contextualSpacing/>
        <w:jc w:val="both"/>
        <w:rPr>
          <w:rFonts w:ascii="Arial" w:hAnsi="Arial" w:cs="Arial"/>
          <w:b/>
          <w:color w:val="auto"/>
          <w:sz w:val="16"/>
          <w:szCs w:val="22"/>
          <w:lang w:eastAsia="pl-PL"/>
        </w:rPr>
      </w:pPr>
    </w:p>
    <w:p w:rsidR="000947D3" w:rsidRPr="000947D3" w:rsidRDefault="00281CBA" w:rsidP="00C67BF4">
      <w:pPr>
        <w:numPr>
          <w:ilvl w:val="2"/>
          <w:numId w:val="11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>WARUNKI UDZIAŁU W POSTĘPOWANIU ORAZ PODSTAWY WYKLUCZENIA</w:t>
      </w:r>
    </w:p>
    <w:p w:rsidR="00281CBA" w:rsidRPr="00281CBA" w:rsidRDefault="00281CBA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ab/>
      </w:r>
    </w:p>
    <w:p w:rsidR="00281CBA" w:rsidRPr="000947D3" w:rsidRDefault="00692000" w:rsidP="00692000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5.1 </w:t>
      </w:r>
      <w:r w:rsidR="00281CBA" w:rsidRPr="00281CBA"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0947D3" w:rsidRPr="000947D3" w:rsidRDefault="000947D3" w:rsidP="000947D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692000" w:rsidRPr="00692000" w:rsidRDefault="00692000" w:rsidP="00692000">
      <w:pPr>
        <w:pStyle w:val="Akapitzlist"/>
        <w:numPr>
          <w:ilvl w:val="0"/>
          <w:numId w:val="10"/>
        </w:numPr>
        <w:tabs>
          <w:tab w:val="left" w:pos="567"/>
        </w:tabs>
        <w:spacing w:line="288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92000" w:rsidRPr="00692000" w:rsidRDefault="00692000" w:rsidP="00692000">
      <w:pPr>
        <w:pStyle w:val="Akapitzlist"/>
        <w:numPr>
          <w:ilvl w:val="0"/>
          <w:numId w:val="10"/>
        </w:numPr>
        <w:tabs>
          <w:tab w:val="left" w:pos="567"/>
        </w:tabs>
        <w:spacing w:line="288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92000" w:rsidRPr="00692000" w:rsidRDefault="00692000" w:rsidP="00692000">
      <w:pPr>
        <w:pStyle w:val="Akapitzlist"/>
        <w:numPr>
          <w:ilvl w:val="0"/>
          <w:numId w:val="10"/>
        </w:numPr>
        <w:tabs>
          <w:tab w:val="left" w:pos="567"/>
        </w:tabs>
        <w:spacing w:line="288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92000" w:rsidRPr="00692000" w:rsidRDefault="00692000" w:rsidP="00692000">
      <w:pPr>
        <w:pStyle w:val="Akapitzlist"/>
        <w:numPr>
          <w:ilvl w:val="0"/>
          <w:numId w:val="10"/>
        </w:numPr>
        <w:tabs>
          <w:tab w:val="left" w:pos="567"/>
        </w:tabs>
        <w:spacing w:line="288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92000" w:rsidRPr="00692000" w:rsidRDefault="00692000" w:rsidP="00692000">
      <w:pPr>
        <w:pStyle w:val="Akapitzlist"/>
        <w:numPr>
          <w:ilvl w:val="0"/>
          <w:numId w:val="10"/>
        </w:numPr>
        <w:tabs>
          <w:tab w:val="left" w:pos="567"/>
        </w:tabs>
        <w:spacing w:line="288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92000" w:rsidRPr="00692000" w:rsidRDefault="00692000" w:rsidP="00692000">
      <w:pPr>
        <w:pStyle w:val="Akapitzlist"/>
        <w:numPr>
          <w:ilvl w:val="1"/>
          <w:numId w:val="10"/>
        </w:numPr>
        <w:tabs>
          <w:tab w:val="left" w:pos="567"/>
        </w:tabs>
        <w:spacing w:line="288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81CBA" w:rsidRPr="00281CBA" w:rsidRDefault="00281CBA" w:rsidP="00692000">
      <w:pPr>
        <w:numPr>
          <w:ilvl w:val="2"/>
          <w:numId w:val="10"/>
        </w:numPr>
        <w:tabs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nie podlegają wykluczeniu:</w:t>
      </w:r>
    </w:p>
    <w:p w:rsidR="000F0F64" w:rsidRPr="0071506E" w:rsidRDefault="000F0F64" w:rsidP="002E682F">
      <w:pPr>
        <w:pStyle w:val="Akapitzlist"/>
        <w:numPr>
          <w:ilvl w:val="0"/>
          <w:numId w:val="6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06E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ustawy Prawo zamówień publicznych;</w:t>
      </w:r>
    </w:p>
    <w:p w:rsidR="000F0F64" w:rsidRDefault="000F0F64" w:rsidP="002E682F">
      <w:pPr>
        <w:pStyle w:val="Akapitzlist"/>
        <w:numPr>
          <w:ilvl w:val="0"/>
          <w:numId w:val="6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06E">
        <w:rPr>
          <w:rFonts w:ascii="Arial" w:hAnsi="Arial" w:cs="Arial"/>
          <w:sz w:val="22"/>
          <w:szCs w:val="22"/>
        </w:rPr>
        <w:t>Zamawiający wykluczy Wykonawcę w stosunku do którego otwarto likwidację, ogłoszono upadłość, którego aktywami zarządza likwidator lub sąd,</w:t>
      </w:r>
      <w:r>
        <w:rPr>
          <w:rFonts w:ascii="Arial" w:hAnsi="Arial" w:cs="Arial"/>
          <w:sz w:val="22"/>
          <w:szCs w:val="22"/>
        </w:rPr>
        <w:t xml:space="preserve"> zawarł układ </w:t>
      </w:r>
      <w:r w:rsidRPr="0071506E">
        <w:rPr>
          <w:rFonts w:ascii="Arial" w:hAnsi="Arial" w:cs="Arial"/>
          <w:sz w:val="22"/>
          <w:szCs w:val="22"/>
        </w:rPr>
        <w:t>z wierzycielami, którego działalność gospodarcza jest zawieszona albo znajduje się on w innej tego rodzaju sytuacji wynikającej z podobnej procedury przewi</w:t>
      </w:r>
      <w:r>
        <w:rPr>
          <w:rFonts w:ascii="Arial" w:hAnsi="Arial" w:cs="Arial"/>
          <w:sz w:val="22"/>
          <w:szCs w:val="22"/>
        </w:rPr>
        <w:t xml:space="preserve">dzianej </w:t>
      </w:r>
      <w:r w:rsidRPr="0071506E">
        <w:rPr>
          <w:rFonts w:ascii="Arial" w:hAnsi="Arial" w:cs="Arial"/>
          <w:sz w:val="22"/>
          <w:szCs w:val="22"/>
        </w:rPr>
        <w:t xml:space="preserve">w przepisach miejsca wszczęcia tej procedury, zgodnie z art. 109 ust. 1 pkt 4 ustawy </w:t>
      </w:r>
      <w:proofErr w:type="spellStart"/>
      <w:r w:rsidRPr="0071506E">
        <w:rPr>
          <w:rFonts w:ascii="Arial" w:hAnsi="Arial" w:cs="Arial"/>
          <w:sz w:val="22"/>
          <w:szCs w:val="22"/>
        </w:rPr>
        <w:t>Pzp</w:t>
      </w:r>
      <w:proofErr w:type="spellEnd"/>
      <w:r w:rsidRPr="0071506E">
        <w:rPr>
          <w:rFonts w:ascii="Arial" w:hAnsi="Arial" w:cs="Arial"/>
          <w:sz w:val="22"/>
          <w:szCs w:val="22"/>
        </w:rPr>
        <w:t>;</w:t>
      </w:r>
    </w:p>
    <w:p w:rsidR="000F0F64" w:rsidRPr="00CA209B" w:rsidRDefault="000F0F64" w:rsidP="002E682F">
      <w:pPr>
        <w:pStyle w:val="Akapitzlist"/>
        <w:numPr>
          <w:ilvl w:val="0"/>
          <w:numId w:val="6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209B">
        <w:rPr>
          <w:rFonts w:ascii="Arial" w:hAnsi="Arial" w:cs="Arial"/>
          <w:sz w:val="22"/>
          <w:szCs w:val="22"/>
        </w:rPr>
        <w:t>Zamawiający wykluczy Wykonawcę w stosunku do którego zachodzą przesłanki wykluczenia z postępowania na podstawie art. 7 ust. 1 ustawy z dnia 13 kwi</w:t>
      </w:r>
      <w:r>
        <w:rPr>
          <w:rFonts w:ascii="Arial" w:hAnsi="Arial" w:cs="Arial"/>
          <w:sz w:val="22"/>
          <w:szCs w:val="22"/>
        </w:rPr>
        <w:t>etnia 2022 r.</w:t>
      </w:r>
      <w:r w:rsidRPr="00CA2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A209B">
        <w:rPr>
          <w:rFonts w:ascii="Arial" w:hAnsi="Arial" w:cs="Arial"/>
          <w:sz w:val="22"/>
          <w:szCs w:val="22"/>
        </w:rPr>
        <w:t xml:space="preserve">o szczególnych rozwiązaniach w zakresie przeciwdziałania wspieraniu agresji na Ukrainę </w:t>
      </w:r>
      <w:r w:rsidRPr="00CA209B">
        <w:rPr>
          <w:rFonts w:ascii="Arial" w:hAnsi="Arial" w:cs="Arial"/>
          <w:sz w:val="22"/>
          <w:szCs w:val="22"/>
        </w:rPr>
        <w:lastRenderedPageBreak/>
        <w:t>oraz służących ochronie bezpieczeństwa narodowe</w:t>
      </w:r>
      <w:r>
        <w:rPr>
          <w:rFonts w:ascii="Arial" w:hAnsi="Arial" w:cs="Arial"/>
          <w:sz w:val="22"/>
          <w:szCs w:val="22"/>
        </w:rPr>
        <w:t>go (Dz. U. z 2022 r., poz. 835</w:t>
      </w:r>
      <w:r w:rsidR="003656E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656E8">
        <w:rPr>
          <w:rFonts w:ascii="Arial" w:hAnsi="Arial" w:cs="Arial"/>
          <w:sz w:val="22"/>
          <w:szCs w:val="22"/>
        </w:rPr>
        <w:t>późn</w:t>
      </w:r>
      <w:proofErr w:type="spellEnd"/>
      <w:r w:rsidR="003656E8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);</w:t>
      </w:r>
    </w:p>
    <w:p w:rsidR="000947D3" w:rsidRPr="000947D3" w:rsidRDefault="000947D3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C67BF4">
      <w:pPr>
        <w:numPr>
          <w:ilvl w:val="2"/>
          <w:numId w:val="10"/>
        </w:numPr>
        <w:tabs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12"/>
          <w:szCs w:val="16"/>
        </w:rPr>
      </w:pPr>
      <w:r w:rsidRPr="00281CBA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281CBA" w:rsidRPr="00281CBA" w:rsidRDefault="00281CBA" w:rsidP="00C67BF4">
      <w:pPr>
        <w:widowControl/>
        <w:numPr>
          <w:ilvl w:val="0"/>
          <w:numId w:val="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do występowania w obrocie gospodarczym. Zamawiający nie wyznacza szczegółowego warunku w tym zakresie;</w:t>
      </w:r>
    </w:p>
    <w:p w:rsidR="003F01D9" w:rsidRPr="00C407FB" w:rsidRDefault="00281CBA" w:rsidP="003F01D9">
      <w:pPr>
        <w:widowControl/>
        <w:numPr>
          <w:ilvl w:val="0"/>
          <w:numId w:val="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3F01D9">
        <w:rPr>
          <w:rFonts w:ascii="Arial" w:eastAsia="Times New Roman" w:hAnsi="Arial" w:cs="Arial"/>
          <w:bCs/>
          <w:color w:val="000000"/>
          <w:sz w:val="22"/>
          <w:szCs w:val="22"/>
        </w:rPr>
        <w:t>uprawnień do prowadzenia określonej działalności gospodarczej lub zawodowej,                              o ile wynika to z odrębnych przepisów</w:t>
      </w:r>
      <w:r w:rsidR="00C407F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– w szczególności</w:t>
      </w:r>
      <w:r w:rsidR="003F01D9" w:rsidRPr="003F01D9">
        <w:rPr>
          <w:rFonts w:ascii="Arial" w:eastAsia="Times New Roman" w:hAnsi="Arial" w:cs="Arial"/>
          <w:bCs/>
          <w:color w:val="FF0000"/>
          <w:sz w:val="22"/>
          <w:szCs w:val="22"/>
        </w:rPr>
        <w:t xml:space="preserve"> </w:t>
      </w:r>
      <w:r w:rsidR="003F01D9" w:rsidRPr="00C407FB">
        <w:rPr>
          <w:rFonts w:ascii="Arial" w:eastAsia="Times New Roman" w:hAnsi="Arial" w:cs="Arial"/>
          <w:bCs/>
          <w:color w:val="auto"/>
          <w:sz w:val="22"/>
          <w:szCs w:val="22"/>
        </w:rPr>
        <w:t>posiadają wpis do rejestru przedsiębiorców telekomunikacyjnych prowadzonego przez Prezesa UKE, o którym mowa w art. 10 i 11 ustawy z dnia 16 lipca 2004 r. Prawo telekomunikacyjne (</w:t>
      </w:r>
      <w:proofErr w:type="spellStart"/>
      <w:r w:rsidR="003F01D9" w:rsidRPr="00C407FB">
        <w:rPr>
          <w:rFonts w:ascii="Arial" w:eastAsia="Times New Roman" w:hAnsi="Arial" w:cs="Arial"/>
          <w:bCs/>
          <w:color w:val="auto"/>
          <w:sz w:val="22"/>
          <w:szCs w:val="22"/>
        </w:rPr>
        <w:t>t.j</w:t>
      </w:r>
      <w:proofErr w:type="spellEnd"/>
      <w:r w:rsidR="003F01D9" w:rsidRPr="00C407F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. Dz. U. </w:t>
      </w:r>
      <w:r w:rsidR="00C407FB" w:rsidRPr="00C407FB">
        <w:rPr>
          <w:rFonts w:ascii="Arial" w:eastAsia="Times New Roman" w:hAnsi="Arial" w:cs="Arial"/>
          <w:bCs/>
          <w:color w:val="auto"/>
          <w:sz w:val="22"/>
          <w:szCs w:val="22"/>
        </w:rPr>
        <w:t>z 2022</w:t>
      </w:r>
      <w:r w:rsidR="003F01D9" w:rsidRPr="00C407F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r., poz. </w:t>
      </w:r>
      <w:r w:rsidR="00C407FB" w:rsidRPr="00C407FB">
        <w:rPr>
          <w:rFonts w:ascii="Arial" w:eastAsia="Times New Roman" w:hAnsi="Arial" w:cs="Arial"/>
          <w:bCs/>
          <w:color w:val="auto"/>
          <w:sz w:val="22"/>
          <w:szCs w:val="22"/>
        </w:rPr>
        <w:t>1648</w:t>
      </w:r>
      <w:r w:rsidR="003656E8">
        <w:rPr>
          <w:rFonts w:ascii="Arial" w:eastAsia="Times New Roman" w:hAnsi="Arial" w:cs="Arial"/>
          <w:bCs/>
          <w:color w:val="auto"/>
          <w:sz w:val="22"/>
          <w:szCs w:val="22"/>
        </w:rPr>
        <w:t>);</w:t>
      </w:r>
    </w:p>
    <w:p w:rsidR="00281CBA" w:rsidRPr="003F01D9" w:rsidRDefault="00281CBA" w:rsidP="00C67BF4">
      <w:pPr>
        <w:widowControl/>
        <w:numPr>
          <w:ilvl w:val="0"/>
          <w:numId w:val="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3F01D9">
        <w:rPr>
          <w:rFonts w:ascii="Arial" w:eastAsia="Times New Roman" w:hAnsi="Arial" w:cs="Arial"/>
          <w:bCs/>
          <w:color w:val="000000"/>
          <w:sz w:val="22"/>
          <w:szCs w:val="22"/>
        </w:rPr>
        <w:t>sytuacji ekonomicznej lub finansowej. Zamawiający nie wyznacza szczegółowego warunku w tym zakresie;</w:t>
      </w:r>
    </w:p>
    <w:p w:rsidR="00E62521" w:rsidRPr="00281CBA" w:rsidRDefault="00281CBA" w:rsidP="00C67BF4">
      <w:pPr>
        <w:widowControl/>
        <w:numPr>
          <w:ilvl w:val="0"/>
          <w:numId w:val="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zdolności technicznej lub zawodowej. </w:t>
      </w:r>
      <w:bookmarkStart w:id="1" w:name="_Hlk512794958"/>
      <w:r w:rsidR="00E62521"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Zamawiający nie wyznacza szcze</w:t>
      </w:r>
      <w:r w:rsidR="00E62521">
        <w:rPr>
          <w:rFonts w:ascii="Arial" w:eastAsia="Times New Roman" w:hAnsi="Arial" w:cs="Arial"/>
          <w:bCs/>
          <w:color w:val="000000"/>
          <w:sz w:val="22"/>
          <w:szCs w:val="22"/>
        </w:rPr>
        <w:t>gółowego warunku w tym zakresie.</w:t>
      </w:r>
    </w:p>
    <w:p w:rsidR="009B1A90" w:rsidRDefault="009B1A90" w:rsidP="00E62521">
      <w:pPr>
        <w:widowControl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B1A90" w:rsidRPr="00F42C59" w:rsidRDefault="009B1A90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bookmarkEnd w:id="1"/>
    <w:p w:rsidR="008B63AC" w:rsidRPr="009E5BBB" w:rsidRDefault="008B63AC" w:rsidP="008B63AC">
      <w:pPr>
        <w:widowControl/>
        <w:tabs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B63AC">
        <w:rPr>
          <w:rFonts w:ascii="Arial" w:eastAsia="Times New Roman" w:hAnsi="Arial" w:cs="Arial"/>
          <w:b/>
          <w:color w:val="auto"/>
          <w:sz w:val="22"/>
          <w:szCs w:val="22"/>
        </w:rPr>
        <w:t>5.2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Pr="008B63AC">
        <w:rPr>
          <w:rFonts w:ascii="Arial" w:eastAsia="Times New Roman" w:hAnsi="Arial" w:cs="Arial"/>
          <w:color w:val="auto"/>
          <w:sz w:val="22"/>
          <w:szCs w:val="22"/>
        </w:rPr>
        <w:t>W przypadku wykonawców wspólnie ubiegających si</w:t>
      </w:r>
      <w:r w:rsidR="00305150">
        <w:rPr>
          <w:rFonts w:ascii="Arial" w:eastAsia="Times New Roman" w:hAnsi="Arial" w:cs="Arial"/>
          <w:color w:val="auto"/>
          <w:sz w:val="22"/>
          <w:szCs w:val="22"/>
        </w:rPr>
        <w:t>ę o udzielenie zamówienia warunek,                    o którym mowa w pkt 5.1.2.2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niniejszej S</w:t>
      </w:r>
      <w:r w:rsidR="00305150">
        <w:rPr>
          <w:rFonts w:ascii="Arial" w:eastAsia="Times New Roman" w:hAnsi="Arial" w:cs="Arial"/>
          <w:color w:val="auto"/>
          <w:sz w:val="22"/>
          <w:szCs w:val="22"/>
        </w:rPr>
        <w:t>WZ, zostanie spełniony</w:t>
      </w:r>
      <w:r w:rsidRPr="008B63AC">
        <w:rPr>
          <w:rFonts w:ascii="Arial" w:eastAsia="Times New Roman" w:hAnsi="Arial" w:cs="Arial"/>
          <w:color w:val="auto"/>
          <w:sz w:val="22"/>
          <w:szCs w:val="22"/>
        </w:rPr>
        <w:t>, jeż</w:t>
      </w:r>
      <w:r w:rsidR="00DB1DEA">
        <w:rPr>
          <w:rFonts w:ascii="Arial" w:eastAsia="Times New Roman" w:hAnsi="Arial" w:cs="Arial"/>
          <w:color w:val="auto"/>
          <w:sz w:val="22"/>
          <w:szCs w:val="22"/>
        </w:rPr>
        <w:t xml:space="preserve">eli </w:t>
      </w:r>
      <w:r w:rsidR="00305150">
        <w:rPr>
          <w:rFonts w:ascii="Arial" w:eastAsia="Times New Roman" w:hAnsi="Arial" w:cs="Arial"/>
          <w:color w:val="auto"/>
          <w:sz w:val="22"/>
          <w:szCs w:val="22"/>
        </w:rPr>
        <w:t>jeden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z wykonawców </w:t>
      </w:r>
      <w:r w:rsidR="006F3A54">
        <w:rPr>
          <w:rFonts w:ascii="Arial" w:eastAsia="Times New Roman" w:hAnsi="Arial" w:cs="Arial"/>
          <w:color w:val="auto"/>
          <w:sz w:val="22"/>
          <w:szCs w:val="22"/>
        </w:rPr>
        <w:t>spełni warunek samodzielnie, z</w:t>
      </w:r>
      <w:r w:rsidR="00DB1DE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3A54">
        <w:rPr>
          <w:rFonts w:ascii="Arial" w:eastAsia="Times New Roman" w:hAnsi="Arial" w:cs="Arial"/>
          <w:color w:val="auto"/>
          <w:sz w:val="22"/>
          <w:szCs w:val="22"/>
        </w:rPr>
        <w:t>z</w:t>
      </w:r>
      <w:r w:rsidR="00DB1DEA">
        <w:rPr>
          <w:rFonts w:ascii="Arial" w:eastAsia="Times New Roman" w:hAnsi="Arial" w:cs="Arial"/>
          <w:color w:val="auto"/>
          <w:sz w:val="22"/>
          <w:szCs w:val="22"/>
        </w:rPr>
        <w:t>astrzeżeniem, iż podmioty zamierzające</w:t>
      </w:r>
      <w:r w:rsidRPr="008B63AC">
        <w:rPr>
          <w:rFonts w:ascii="Arial" w:eastAsia="Times New Roman" w:hAnsi="Arial" w:cs="Arial"/>
          <w:color w:val="auto"/>
          <w:sz w:val="22"/>
          <w:szCs w:val="22"/>
        </w:rPr>
        <w:t xml:space="preserve"> bezpośrednio </w:t>
      </w:r>
      <w:r w:rsidR="00DB1DEA">
        <w:rPr>
          <w:rFonts w:ascii="Arial" w:eastAsia="Times New Roman" w:hAnsi="Arial" w:cs="Arial"/>
          <w:color w:val="auto"/>
          <w:sz w:val="22"/>
          <w:szCs w:val="22"/>
        </w:rPr>
        <w:t>świadczyć usługi</w:t>
      </w:r>
      <w:r w:rsidRPr="008B63AC">
        <w:rPr>
          <w:rFonts w:ascii="Arial" w:eastAsia="Times New Roman" w:hAnsi="Arial" w:cs="Arial"/>
          <w:color w:val="auto"/>
          <w:sz w:val="22"/>
          <w:szCs w:val="22"/>
        </w:rPr>
        <w:t xml:space="preserve"> telekomu</w:t>
      </w:r>
      <w:r w:rsidR="00DB1DEA">
        <w:rPr>
          <w:rFonts w:ascii="Arial" w:eastAsia="Times New Roman" w:hAnsi="Arial" w:cs="Arial"/>
          <w:color w:val="auto"/>
          <w:sz w:val="22"/>
          <w:szCs w:val="22"/>
        </w:rPr>
        <w:t>nikacyjne</w:t>
      </w:r>
      <w:r w:rsidRPr="008B63AC">
        <w:rPr>
          <w:rFonts w:ascii="Arial" w:eastAsia="Times New Roman" w:hAnsi="Arial" w:cs="Arial"/>
          <w:color w:val="auto"/>
          <w:sz w:val="22"/>
          <w:szCs w:val="22"/>
        </w:rPr>
        <w:t xml:space="preserve"> oraz usług</w:t>
      </w:r>
      <w:r w:rsidR="00DB1DEA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782AA8">
        <w:rPr>
          <w:rFonts w:ascii="Arial" w:eastAsia="Times New Roman" w:hAnsi="Arial" w:cs="Arial"/>
          <w:color w:val="auto"/>
          <w:sz w:val="22"/>
          <w:szCs w:val="22"/>
        </w:rPr>
        <w:t xml:space="preserve"> internetowe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3A54">
        <w:rPr>
          <w:rFonts w:ascii="Arial" w:eastAsia="Times New Roman" w:hAnsi="Arial" w:cs="Arial"/>
          <w:color w:val="auto"/>
          <w:sz w:val="22"/>
          <w:szCs w:val="22"/>
        </w:rPr>
        <w:t xml:space="preserve">winny </w:t>
      </w:r>
      <w:r>
        <w:rPr>
          <w:rFonts w:ascii="Arial" w:eastAsia="Times New Roman" w:hAnsi="Arial" w:cs="Arial"/>
          <w:color w:val="auto"/>
          <w:sz w:val="22"/>
          <w:szCs w:val="22"/>
        </w:rPr>
        <w:t>spełni</w:t>
      </w:r>
      <w:r w:rsidR="006F3A54">
        <w:rPr>
          <w:rFonts w:ascii="Arial" w:eastAsia="Times New Roman" w:hAnsi="Arial" w:cs="Arial"/>
          <w:color w:val="auto"/>
          <w:sz w:val="22"/>
          <w:szCs w:val="22"/>
        </w:rPr>
        <w:t>ać</w:t>
      </w:r>
      <w:r w:rsidRPr="008B63AC">
        <w:rPr>
          <w:rFonts w:ascii="Arial" w:eastAsia="Times New Roman" w:hAnsi="Arial" w:cs="Arial"/>
          <w:color w:val="auto"/>
          <w:sz w:val="22"/>
          <w:szCs w:val="22"/>
        </w:rPr>
        <w:t xml:space="preserve"> warunek samodzielnie.</w:t>
      </w:r>
    </w:p>
    <w:p w:rsidR="00D70C1F" w:rsidRPr="005A3230" w:rsidRDefault="00D70C1F" w:rsidP="00D52FD5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color w:val="auto"/>
          <w:sz w:val="16"/>
          <w:szCs w:val="22"/>
        </w:rPr>
      </w:pPr>
    </w:p>
    <w:p w:rsidR="00584CD2" w:rsidRPr="00584CD2" w:rsidRDefault="00281CBA" w:rsidP="00C67BF4">
      <w:pPr>
        <w:pStyle w:val="Akapitzlist"/>
        <w:numPr>
          <w:ilvl w:val="2"/>
          <w:numId w:val="11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sz w:val="22"/>
        </w:rPr>
      </w:pPr>
      <w:r w:rsidRPr="00584CD2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Pr="00584CD2">
        <w:rPr>
          <w:rFonts w:ascii="Arial" w:hAnsi="Arial" w:cs="Arial"/>
          <w:b/>
          <w:color w:val="auto"/>
          <w:sz w:val="22"/>
          <w:szCs w:val="22"/>
        </w:rPr>
        <w:t>DOWODOWE</w:t>
      </w:r>
      <w:r w:rsidRPr="00584CD2">
        <w:rPr>
          <w:rFonts w:ascii="Arial" w:hAnsi="Arial" w:cs="Arial"/>
          <w:b/>
          <w:sz w:val="22"/>
        </w:rPr>
        <w:t xml:space="preserve">  </w:t>
      </w:r>
    </w:p>
    <w:p w:rsidR="00281CBA" w:rsidRPr="00584CD2" w:rsidRDefault="00281CBA" w:rsidP="00584CD2">
      <w:pPr>
        <w:pStyle w:val="Akapitzlist"/>
        <w:tabs>
          <w:tab w:val="left" w:pos="360"/>
        </w:tabs>
        <w:spacing w:line="288" w:lineRule="auto"/>
        <w:ind w:left="2340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  <w:r w:rsidRPr="00584CD2">
        <w:rPr>
          <w:rFonts w:ascii="Arial" w:hAnsi="Arial" w:cs="Arial"/>
          <w:b/>
          <w:sz w:val="22"/>
        </w:rPr>
        <w:t xml:space="preserve">         </w:t>
      </w:r>
    </w:p>
    <w:p w:rsidR="00366BE7" w:rsidRPr="00CF3510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>
        <w:rPr>
          <w:rFonts w:ascii="Arial" w:eastAsia="Times New Roman" w:hAnsi="Arial" w:cs="Arial"/>
          <w:color w:val="000000"/>
          <w:sz w:val="22"/>
          <w:szCs w:val="22"/>
        </w:rPr>
        <w:t>ołączyć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 xml:space="preserve">w załączniku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nr 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do SWZ</w:t>
      </w:r>
      <w:r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:rsidR="00366BE7" w:rsidRPr="00CF3510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366BE7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>
        <w:rPr>
          <w:rFonts w:ascii="Arial" w:eastAsia="Times New Roman" w:hAnsi="Arial" w:cs="Arial"/>
          <w:color w:val="000000"/>
          <w:sz w:val="22"/>
          <w:szCs w:val="22"/>
        </w:rPr>
        <w:t>ym mowa w pkt 6.1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>
        <w:rPr>
          <w:rFonts w:ascii="Arial" w:eastAsia="Times New Roman" w:hAnsi="Arial" w:cs="Arial"/>
          <w:color w:val="000000"/>
          <w:sz w:val="22"/>
          <w:szCs w:val="22"/>
        </w:rPr>
        <w:t>świadczenia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366BE7" w:rsidRPr="00597E64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366BE7" w:rsidRPr="00655505" w:rsidRDefault="00366BE7" w:rsidP="0065550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ubiegających się </w:t>
      </w:r>
      <w:r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</w:t>
      </w:r>
      <w:r>
        <w:rPr>
          <w:rFonts w:ascii="Arial" w:eastAsia="Times New Roman" w:hAnsi="Arial" w:cs="Arial"/>
          <w:color w:val="000000"/>
          <w:sz w:val="22"/>
          <w:szCs w:val="22"/>
        </w:rPr>
        <w:br/>
        <w:t xml:space="preserve">z ofertą oświadczenie z którego wynika, które usługi wykonują poszczególni wykonawcy – wzór oświadczenia stanowi </w:t>
      </w:r>
      <w:r w:rsidRPr="00FE51A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3751AC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C407FB">
        <w:rPr>
          <w:rFonts w:ascii="Arial" w:eastAsia="Times New Roman" w:hAnsi="Arial" w:cs="Arial"/>
          <w:color w:val="auto"/>
          <w:sz w:val="22"/>
          <w:szCs w:val="22"/>
        </w:rPr>
        <w:t xml:space="preserve"> do SWZ.  </w:t>
      </w:r>
    </w:p>
    <w:p w:rsidR="00366BE7" w:rsidRPr="00B553A5" w:rsidRDefault="00366BE7" w:rsidP="00366BE7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14"/>
          <w:szCs w:val="22"/>
        </w:rPr>
      </w:pPr>
    </w:p>
    <w:p w:rsidR="00366BE7" w:rsidRPr="00CF3510" w:rsidRDefault="00655505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="00366BE7"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366BE7"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="00366BE7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366BE7"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 w wyznaczonym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="00366BE7"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="00366BE7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366BE7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="00366BE7"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="00366BE7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366BE7"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="00366BE7"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="00366BE7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66BE7"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>aktualnych na dzień ich złożenia</w:t>
      </w:r>
      <w:r w:rsidR="00366BE7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:rsidR="00366BE7" w:rsidRPr="00F23630" w:rsidRDefault="00366BE7" w:rsidP="00366BE7">
      <w:pPr>
        <w:pStyle w:val="Default"/>
        <w:spacing w:line="288" w:lineRule="auto"/>
        <w:jc w:val="both"/>
        <w:rPr>
          <w:color w:val="auto"/>
          <w:sz w:val="14"/>
          <w:szCs w:val="14"/>
        </w:rPr>
      </w:pPr>
    </w:p>
    <w:p w:rsidR="005B2FD6" w:rsidRPr="005B2FD6" w:rsidRDefault="00366BE7" w:rsidP="005B2FD6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 w:rsidRPr="00F23630">
        <w:rPr>
          <w:b/>
          <w:bCs/>
          <w:color w:val="auto"/>
          <w:sz w:val="22"/>
          <w:szCs w:val="22"/>
        </w:rPr>
        <w:t>1) w odniesieniu</w:t>
      </w:r>
      <w:r w:rsidRPr="00CF3510">
        <w:rPr>
          <w:b/>
          <w:bCs/>
          <w:sz w:val="22"/>
          <w:szCs w:val="22"/>
        </w:rPr>
        <w:t xml:space="preserve"> do </w:t>
      </w:r>
      <w:r w:rsidRPr="00366BE7">
        <w:rPr>
          <w:b/>
          <w:bCs/>
          <w:sz w:val="22"/>
          <w:szCs w:val="22"/>
        </w:rPr>
        <w:t>uprawnień do prowadzenia określonej działalności gospodarczej lub zawodowe</w:t>
      </w:r>
      <w:r w:rsidR="00C407FB">
        <w:rPr>
          <w:b/>
          <w:bCs/>
          <w:sz w:val="22"/>
          <w:szCs w:val="22"/>
        </w:rPr>
        <w:t xml:space="preserve">j, </w:t>
      </w:r>
      <w:r w:rsidRPr="00366BE7">
        <w:rPr>
          <w:b/>
          <w:bCs/>
          <w:sz w:val="22"/>
          <w:szCs w:val="22"/>
        </w:rPr>
        <w:t>o ile wynika to z odrębnych przepisów</w:t>
      </w:r>
      <w:r w:rsidR="005B2FD6">
        <w:rPr>
          <w:b/>
          <w:bCs/>
          <w:sz w:val="22"/>
          <w:szCs w:val="22"/>
        </w:rPr>
        <w:t xml:space="preserve"> </w:t>
      </w:r>
      <w:r w:rsidR="00DB1DEA">
        <w:rPr>
          <w:b/>
          <w:bCs/>
          <w:sz w:val="22"/>
          <w:szCs w:val="22"/>
        </w:rPr>
        <w:t>–</w:t>
      </w:r>
      <w:r w:rsidR="005B2FD6">
        <w:rPr>
          <w:b/>
          <w:bCs/>
          <w:sz w:val="22"/>
          <w:szCs w:val="22"/>
        </w:rPr>
        <w:t xml:space="preserve"> </w:t>
      </w:r>
      <w:r w:rsidR="00DB1DEA" w:rsidRPr="00DB1DEA">
        <w:rPr>
          <w:bCs/>
          <w:sz w:val="22"/>
          <w:szCs w:val="22"/>
        </w:rPr>
        <w:t>zaś</w:t>
      </w:r>
      <w:r w:rsidR="00F21910">
        <w:rPr>
          <w:bCs/>
          <w:sz w:val="22"/>
          <w:szCs w:val="22"/>
        </w:rPr>
        <w:t>wiadczenie</w:t>
      </w:r>
      <w:r w:rsidR="00DB1DEA" w:rsidRPr="00DB1DEA">
        <w:rPr>
          <w:bCs/>
          <w:sz w:val="22"/>
          <w:szCs w:val="22"/>
        </w:rPr>
        <w:t xml:space="preserve"> o</w:t>
      </w:r>
      <w:r w:rsidR="00DB1DEA">
        <w:rPr>
          <w:b/>
          <w:bCs/>
          <w:sz w:val="22"/>
          <w:szCs w:val="22"/>
        </w:rPr>
        <w:t xml:space="preserve"> </w:t>
      </w:r>
      <w:r w:rsidR="005B2FD6" w:rsidRPr="005B2FD6">
        <w:rPr>
          <w:bCs/>
          <w:sz w:val="22"/>
          <w:szCs w:val="22"/>
          <w:lang w:eastAsia="pl-PL"/>
        </w:rPr>
        <w:t>wpis</w:t>
      </w:r>
      <w:r w:rsidR="00DB1DEA">
        <w:rPr>
          <w:bCs/>
          <w:sz w:val="22"/>
          <w:szCs w:val="22"/>
          <w:lang w:eastAsia="pl-PL"/>
        </w:rPr>
        <w:t>ie</w:t>
      </w:r>
      <w:r w:rsidR="005B2FD6" w:rsidRPr="005B2FD6">
        <w:rPr>
          <w:bCs/>
          <w:sz w:val="22"/>
          <w:szCs w:val="22"/>
          <w:lang w:eastAsia="pl-PL"/>
        </w:rPr>
        <w:t xml:space="preserve"> do rejestru przedsiębiorców telekomunikacyjnych prowadzonego przez Prezesa UKE, o którym mowa w art. 10 i 11 ustawy z dnia 16 lipca 2004 r. Prawo telekomunikacyjne (</w:t>
      </w:r>
      <w:proofErr w:type="spellStart"/>
      <w:r w:rsidR="005B2FD6" w:rsidRPr="005B2FD6">
        <w:rPr>
          <w:bCs/>
          <w:sz w:val="22"/>
          <w:szCs w:val="22"/>
          <w:lang w:eastAsia="pl-PL"/>
        </w:rPr>
        <w:t>t.j</w:t>
      </w:r>
      <w:proofErr w:type="spellEnd"/>
      <w:r w:rsidR="005B2FD6" w:rsidRPr="005B2FD6">
        <w:rPr>
          <w:bCs/>
          <w:sz w:val="22"/>
          <w:szCs w:val="22"/>
          <w:lang w:eastAsia="pl-PL"/>
        </w:rPr>
        <w:t>. Dz. U. z 20</w:t>
      </w:r>
      <w:r w:rsidR="005B2FD6">
        <w:rPr>
          <w:bCs/>
          <w:sz w:val="22"/>
          <w:szCs w:val="22"/>
          <w:lang w:eastAsia="pl-PL"/>
        </w:rPr>
        <w:t>22</w:t>
      </w:r>
      <w:r w:rsidR="005B2FD6" w:rsidRPr="005B2FD6">
        <w:rPr>
          <w:bCs/>
          <w:sz w:val="22"/>
          <w:szCs w:val="22"/>
          <w:lang w:eastAsia="pl-PL"/>
        </w:rPr>
        <w:t xml:space="preserve"> r., poz. 1</w:t>
      </w:r>
      <w:r w:rsidR="00DB6450">
        <w:rPr>
          <w:bCs/>
          <w:sz w:val="22"/>
          <w:szCs w:val="22"/>
          <w:lang w:eastAsia="pl-PL"/>
        </w:rPr>
        <w:t>648</w:t>
      </w:r>
      <w:r w:rsidR="00BB52B2">
        <w:rPr>
          <w:bCs/>
          <w:sz w:val="22"/>
          <w:szCs w:val="22"/>
          <w:lang w:eastAsia="pl-PL"/>
        </w:rPr>
        <w:t>);</w:t>
      </w:r>
      <w:r w:rsidR="005B2FD6" w:rsidRPr="005B2FD6">
        <w:rPr>
          <w:bCs/>
          <w:sz w:val="22"/>
          <w:szCs w:val="22"/>
          <w:lang w:eastAsia="pl-PL"/>
        </w:rPr>
        <w:t xml:space="preserve"> </w:t>
      </w:r>
    </w:p>
    <w:p w:rsidR="00366BE7" w:rsidRDefault="00366BE7" w:rsidP="00366BE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F1CD5" w:rsidRPr="004C0864" w:rsidRDefault="00DF1CD5" w:rsidP="00366BE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366BE7" w:rsidRDefault="00366BE7" w:rsidP="00D016BF">
      <w:pPr>
        <w:pStyle w:val="Default"/>
        <w:numPr>
          <w:ilvl w:val="0"/>
          <w:numId w:val="111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lastRenderedPageBreak/>
        <w:t xml:space="preserve">w odniesieniu do braku podstaw wykluczenia wykonawcy z udziału                                   w postępowaniu: </w:t>
      </w:r>
    </w:p>
    <w:p w:rsidR="00366BE7" w:rsidRPr="005163D1" w:rsidRDefault="00366BE7" w:rsidP="00D016BF">
      <w:pPr>
        <w:pStyle w:val="Default"/>
        <w:numPr>
          <w:ilvl w:val="0"/>
          <w:numId w:val="112"/>
        </w:numPr>
        <w:spacing w:line="288" w:lineRule="auto"/>
        <w:jc w:val="both"/>
        <w:rPr>
          <w:bCs/>
          <w:sz w:val="22"/>
          <w:szCs w:val="22"/>
        </w:rPr>
      </w:pPr>
      <w:r w:rsidRPr="005163D1">
        <w:rPr>
          <w:bCs/>
          <w:sz w:val="22"/>
          <w:szCs w:val="22"/>
        </w:rPr>
        <w:t>oświadczeni</w:t>
      </w:r>
      <w:r>
        <w:rPr>
          <w:bCs/>
          <w:sz w:val="22"/>
          <w:szCs w:val="22"/>
        </w:rPr>
        <w:t>a</w:t>
      </w:r>
      <w:r w:rsidRPr="005163D1">
        <w:rPr>
          <w:bCs/>
          <w:sz w:val="22"/>
          <w:szCs w:val="22"/>
        </w:rPr>
        <w:t xml:space="preserve"> Wykonawcy o aktualności informacji zawartych w oświadczeniu</w:t>
      </w:r>
      <w:r>
        <w:rPr>
          <w:bCs/>
          <w:sz w:val="22"/>
          <w:szCs w:val="22"/>
        </w:rPr>
        <w:t>,</w:t>
      </w:r>
      <w:r w:rsidRPr="005163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</w:t>
      </w:r>
      <w:r w:rsidRPr="005163D1">
        <w:rPr>
          <w:bCs/>
          <w:sz w:val="22"/>
          <w:szCs w:val="22"/>
        </w:rPr>
        <w:t>o który</w:t>
      </w:r>
      <w:r>
        <w:rPr>
          <w:bCs/>
          <w:sz w:val="22"/>
          <w:szCs w:val="22"/>
        </w:rPr>
        <w:t>ch</w:t>
      </w:r>
      <w:r w:rsidRPr="005163D1">
        <w:rPr>
          <w:bCs/>
          <w:sz w:val="22"/>
          <w:szCs w:val="22"/>
        </w:rPr>
        <w:t xml:space="preserve"> mowa w art.</w:t>
      </w:r>
      <w:r>
        <w:rPr>
          <w:bCs/>
          <w:sz w:val="22"/>
          <w:szCs w:val="22"/>
        </w:rPr>
        <w:t xml:space="preserve"> 125 ust.</w:t>
      </w:r>
      <w:r w:rsidRPr="005163D1">
        <w:rPr>
          <w:bCs/>
          <w:sz w:val="22"/>
          <w:szCs w:val="22"/>
        </w:rPr>
        <w:t xml:space="preserve"> 1 ustawy </w:t>
      </w:r>
      <w:proofErr w:type="spellStart"/>
      <w:r>
        <w:rPr>
          <w:bCs/>
          <w:sz w:val="22"/>
          <w:szCs w:val="22"/>
        </w:rPr>
        <w:t>P</w:t>
      </w:r>
      <w:r w:rsidRPr="005163D1">
        <w:rPr>
          <w:bCs/>
          <w:sz w:val="22"/>
          <w:szCs w:val="22"/>
        </w:rPr>
        <w:t>zp</w:t>
      </w:r>
      <w:proofErr w:type="spellEnd"/>
      <w:r w:rsidRPr="005163D1">
        <w:rPr>
          <w:bCs/>
          <w:sz w:val="22"/>
          <w:szCs w:val="22"/>
        </w:rPr>
        <w:t>, w zakresie podstaw wykluczenia wskazanych przez Zamawiającego</w:t>
      </w:r>
      <w:r>
        <w:rPr>
          <w:bCs/>
          <w:sz w:val="22"/>
          <w:szCs w:val="22"/>
        </w:rPr>
        <w:t>;</w:t>
      </w:r>
    </w:p>
    <w:p w:rsidR="00366BE7" w:rsidRDefault="00366BE7" w:rsidP="00D016BF">
      <w:pPr>
        <w:pStyle w:val="Default"/>
        <w:numPr>
          <w:ilvl w:val="0"/>
          <w:numId w:val="112"/>
        </w:numPr>
        <w:spacing w:line="288" w:lineRule="auto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>
        <w:rPr>
          <w:sz w:val="22"/>
          <w:szCs w:val="22"/>
        </w:rPr>
        <w:t>lub informacji z Krajowego Rejestru Sądowego</w:t>
      </w:r>
      <w:r w:rsidRPr="00CF3510">
        <w:rPr>
          <w:sz w:val="22"/>
          <w:szCs w:val="22"/>
        </w:rPr>
        <w:t xml:space="preserve"> lub z </w:t>
      </w:r>
      <w:r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>
        <w:rPr>
          <w:sz w:val="22"/>
          <w:szCs w:val="22"/>
        </w:rPr>
        <w:t>Ewidencji                  i Informacji o Działalności G</w:t>
      </w:r>
      <w:r w:rsidRPr="00CF3510">
        <w:rPr>
          <w:sz w:val="22"/>
          <w:szCs w:val="22"/>
        </w:rPr>
        <w:t>ospodarczej,</w:t>
      </w:r>
      <w:r>
        <w:rPr>
          <w:sz w:val="22"/>
          <w:szCs w:val="22"/>
        </w:rPr>
        <w:t xml:space="preserve"> w zakresie art. 109 ust. 1 pkt 4 ustawy </w:t>
      </w:r>
      <w:proofErr w:type="spellStart"/>
      <w:r>
        <w:rPr>
          <w:sz w:val="22"/>
          <w:szCs w:val="22"/>
        </w:rPr>
        <w:t>Pzp</w:t>
      </w:r>
      <w:proofErr w:type="spellEnd"/>
      <w:r w:rsidRPr="00CF3510">
        <w:rPr>
          <w:sz w:val="22"/>
          <w:szCs w:val="22"/>
        </w:rPr>
        <w:t xml:space="preserve"> </w:t>
      </w:r>
      <w:r>
        <w:rPr>
          <w:sz w:val="22"/>
          <w:szCs w:val="22"/>
        </w:rPr>
        <w:t>sporządzonych nie wcześniej niż 3 miesiące przed jej złożeniem, jeżeli odrębne przepisy wymagają wpisu do rejestru lub ewidencji.</w:t>
      </w:r>
    </w:p>
    <w:p w:rsidR="00366BE7" w:rsidRPr="008500AF" w:rsidRDefault="00366BE7" w:rsidP="00366BE7">
      <w:pPr>
        <w:pStyle w:val="Default"/>
        <w:spacing w:line="288" w:lineRule="auto"/>
        <w:jc w:val="both"/>
        <w:rPr>
          <w:sz w:val="14"/>
          <w:szCs w:val="22"/>
        </w:rPr>
      </w:pPr>
    </w:p>
    <w:p w:rsidR="00366BE7" w:rsidRPr="00FA64D0" w:rsidRDefault="00655505" w:rsidP="00366BE7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6.4</w:t>
      </w:r>
      <w:r w:rsidR="00366BE7">
        <w:rPr>
          <w:sz w:val="22"/>
          <w:szCs w:val="22"/>
        </w:rPr>
        <w:t xml:space="preserve"> </w:t>
      </w:r>
      <w:r w:rsidR="00366BE7" w:rsidRPr="00FA64D0">
        <w:rPr>
          <w:sz w:val="22"/>
          <w:szCs w:val="22"/>
        </w:rPr>
        <w:t xml:space="preserve">W zakresie nieuregulowanym ustawą </w:t>
      </w:r>
      <w:proofErr w:type="spellStart"/>
      <w:r w:rsidR="00366BE7">
        <w:rPr>
          <w:sz w:val="22"/>
          <w:szCs w:val="22"/>
        </w:rPr>
        <w:t>Pzp</w:t>
      </w:r>
      <w:proofErr w:type="spellEnd"/>
      <w:r w:rsidR="00366BE7" w:rsidRPr="00FA64D0">
        <w:rPr>
          <w:sz w:val="22"/>
          <w:szCs w:val="22"/>
        </w:rPr>
        <w:t xml:space="preserve"> lub niniejszą SWZ do oświadczeń </w:t>
      </w:r>
      <w:r w:rsidR="00366BE7">
        <w:rPr>
          <w:sz w:val="22"/>
          <w:szCs w:val="22"/>
        </w:rPr>
        <w:br/>
      </w:r>
      <w:r w:rsidR="00366BE7" w:rsidRPr="00FA64D0">
        <w:rPr>
          <w:sz w:val="22"/>
          <w:szCs w:val="22"/>
        </w:rPr>
        <w:t xml:space="preserve">i dokumentów składanych przez </w:t>
      </w:r>
      <w:r w:rsidR="00366BE7">
        <w:rPr>
          <w:sz w:val="22"/>
          <w:szCs w:val="22"/>
        </w:rPr>
        <w:t>w</w:t>
      </w:r>
      <w:r w:rsidR="00366BE7" w:rsidRPr="00FA64D0">
        <w:rPr>
          <w:sz w:val="22"/>
          <w:szCs w:val="22"/>
        </w:rPr>
        <w:t xml:space="preserve">ykonawcę w postępowaniu, zastosowanie mają przepisy rozporządzenia </w:t>
      </w:r>
      <w:bookmarkStart w:id="2" w:name="_Hlk61943827"/>
      <w:r w:rsidR="00366BE7"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 w:rsidR="00366BE7">
        <w:rPr>
          <w:sz w:val="22"/>
          <w:szCs w:val="22"/>
        </w:rPr>
        <w:t>cy (Dz. U. z 2020 r. poz. 2415</w:t>
      </w:r>
      <w:r w:rsidR="00366BE7" w:rsidRPr="00FA64D0">
        <w:rPr>
          <w:sz w:val="22"/>
          <w:szCs w:val="22"/>
        </w:rPr>
        <w:t>)</w:t>
      </w:r>
      <w:bookmarkEnd w:id="2"/>
      <w:r w:rsidR="00366BE7">
        <w:rPr>
          <w:sz w:val="22"/>
          <w:szCs w:val="22"/>
        </w:rPr>
        <w:t xml:space="preserve"> </w:t>
      </w:r>
      <w:r w:rsidR="00366BE7" w:rsidRPr="00FA64D0">
        <w:rPr>
          <w:sz w:val="22"/>
          <w:szCs w:val="22"/>
        </w:rPr>
        <w:t>oraz przepisy rozporządzenia Prezesa Rady Ministrów z dnia 3</w:t>
      </w:r>
      <w:r w:rsidR="00366BE7">
        <w:rPr>
          <w:sz w:val="22"/>
          <w:szCs w:val="22"/>
        </w:rPr>
        <w:t xml:space="preserve">0 </w:t>
      </w:r>
      <w:r w:rsidR="00366BE7" w:rsidRPr="00FA64D0">
        <w:rPr>
          <w:sz w:val="22"/>
          <w:szCs w:val="22"/>
        </w:rPr>
        <w:t>grudnia 2020 r. w sprawie sposobu sporządzania</w:t>
      </w:r>
      <w:r w:rsidR="00366BE7">
        <w:rPr>
          <w:sz w:val="22"/>
          <w:szCs w:val="22"/>
        </w:rPr>
        <w:t xml:space="preserve"> </w:t>
      </w:r>
      <w:r w:rsidR="00EB6CEB">
        <w:rPr>
          <w:sz w:val="22"/>
          <w:szCs w:val="22"/>
        </w:rPr>
        <w:br/>
      </w:r>
      <w:r w:rsidR="00366BE7" w:rsidRPr="00FA64D0">
        <w:rPr>
          <w:sz w:val="22"/>
          <w:szCs w:val="22"/>
        </w:rPr>
        <w:t>i przekazywania informacji oraz wymagań technicznych dla dokumentów elektronicznych oraz środków komunikacji elektronicznej w postępowaniu o udzielenie zamówienia publicznego lub konkursie</w:t>
      </w:r>
      <w:r w:rsidR="00366BE7">
        <w:rPr>
          <w:sz w:val="22"/>
          <w:szCs w:val="22"/>
        </w:rPr>
        <w:t xml:space="preserve"> </w:t>
      </w:r>
      <w:r w:rsidR="00366BE7" w:rsidRPr="00FA64D0">
        <w:rPr>
          <w:sz w:val="22"/>
          <w:szCs w:val="22"/>
        </w:rPr>
        <w:t>(Dz.U. z 2020 r. poz. 2452)</w:t>
      </w:r>
      <w:r w:rsidR="00366BE7">
        <w:rPr>
          <w:sz w:val="22"/>
          <w:szCs w:val="22"/>
        </w:rPr>
        <w:t>.</w:t>
      </w:r>
    </w:p>
    <w:p w:rsidR="00366BE7" w:rsidRPr="008500AF" w:rsidRDefault="00366BE7" w:rsidP="00366BE7">
      <w:pPr>
        <w:pStyle w:val="Default"/>
        <w:spacing w:line="288" w:lineRule="auto"/>
        <w:jc w:val="both"/>
        <w:rPr>
          <w:sz w:val="6"/>
          <w:szCs w:val="22"/>
        </w:rPr>
      </w:pPr>
    </w:p>
    <w:p w:rsidR="00366BE7" w:rsidRPr="001A5811" w:rsidRDefault="00655505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6.5</w:t>
      </w:r>
      <w:r w:rsidR="00366BE7"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="00366BE7" w:rsidRPr="0048133D">
        <w:rPr>
          <w:rFonts w:ascii="Arial" w:hAnsi="Arial" w:cs="Arial"/>
          <w:color w:val="auto"/>
          <w:sz w:val="22"/>
          <w:szCs w:val="22"/>
        </w:rPr>
        <w:t>o ile wykonawca wskazał w oświadczeniu, o którym mowa</w:t>
      </w:r>
      <w:r w:rsidR="00366BE7">
        <w:rPr>
          <w:rFonts w:ascii="Arial" w:hAnsi="Arial" w:cs="Arial"/>
          <w:color w:val="auto"/>
          <w:sz w:val="22"/>
          <w:szCs w:val="22"/>
        </w:rPr>
        <w:t xml:space="preserve"> </w:t>
      </w:r>
      <w:r w:rsidR="00366BE7" w:rsidRPr="0048133D">
        <w:rPr>
          <w:rFonts w:ascii="Arial" w:hAnsi="Arial" w:cs="Arial"/>
          <w:color w:val="auto"/>
          <w:sz w:val="22"/>
          <w:szCs w:val="22"/>
        </w:rPr>
        <w:t xml:space="preserve"> w art. 125 ust. 1 ustawy </w:t>
      </w:r>
      <w:proofErr w:type="spellStart"/>
      <w:r w:rsidR="00366BE7" w:rsidRPr="0048133D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366BE7" w:rsidRPr="0048133D">
        <w:rPr>
          <w:rFonts w:ascii="Arial" w:hAnsi="Arial" w:cs="Arial"/>
          <w:color w:val="auto"/>
          <w:sz w:val="22"/>
          <w:szCs w:val="22"/>
        </w:rPr>
        <w:t>, da</w:t>
      </w:r>
      <w:r w:rsidR="00366BE7">
        <w:rPr>
          <w:rFonts w:ascii="Arial" w:hAnsi="Arial" w:cs="Arial"/>
          <w:sz w:val="22"/>
          <w:szCs w:val="22"/>
        </w:rPr>
        <w:t>ne umożliwiające dostęp do tych środków</w:t>
      </w:r>
      <w:r w:rsidR="00366BE7"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:rsidR="00366BE7" w:rsidRPr="008500AF" w:rsidRDefault="00366BE7" w:rsidP="00366BE7">
      <w:pPr>
        <w:pStyle w:val="Default"/>
        <w:spacing w:line="288" w:lineRule="auto"/>
        <w:jc w:val="both"/>
        <w:rPr>
          <w:sz w:val="10"/>
          <w:szCs w:val="22"/>
        </w:rPr>
      </w:pPr>
    </w:p>
    <w:p w:rsidR="00366BE7" w:rsidRPr="008500AF" w:rsidRDefault="00655505" w:rsidP="00366BE7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6.5</w:t>
      </w:r>
      <w:r w:rsidR="00366BE7" w:rsidRPr="00E1057B">
        <w:rPr>
          <w:b/>
          <w:sz w:val="22"/>
          <w:szCs w:val="22"/>
        </w:rPr>
        <w:t>.1</w:t>
      </w:r>
      <w:r w:rsidR="00366BE7">
        <w:rPr>
          <w:sz w:val="22"/>
          <w:szCs w:val="22"/>
        </w:rPr>
        <w:t xml:space="preserve"> </w:t>
      </w:r>
      <w:r w:rsidR="00366BE7" w:rsidRPr="00CF3510">
        <w:rPr>
          <w:sz w:val="22"/>
          <w:szCs w:val="22"/>
        </w:rPr>
        <w:t>Jeżeli Wykonawca nie złoży oświadcze</w:t>
      </w:r>
      <w:r w:rsidR="00366BE7">
        <w:rPr>
          <w:sz w:val="22"/>
          <w:szCs w:val="22"/>
        </w:rPr>
        <w:t>nia</w:t>
      </w:r>
      <w:r w:rsidR="00366BE7" w:rsidRPr="00CF3510">
        <w:rPr>
          <w:sz w:val="22"/>
          <w:szCs w:val="22"/>
        </w:rPr>
        <w:t>, o któr</w:t>
      </w:r>
      <w:r w:rsidR="00366BE7">
        <w:rPr>
          <w:sz w:val="22"/>
          <w:szCs w:val="22"/>
        </w:rPr>
        <w:t>ym mowa w pkt 6.1 niniejszej S</w:t>
      </w:r>
      <w:r w:rsidR="00366BE7" w:rsidRPr="00CF3510">
        <w:rPr>
          <w:sz w:val="22"/>
          <w:szCs w:val="22"/>
        </w:rPr>
        <w:t xml:space="preserve">WZ, </w:t>
      </w:r>
      <w:r w:rsidR="00366BE7">
        <w:rPr>
          <w:sz w:val="22"/>
          <w:szCs w:val="22"/>
        </w:rPr>
        <w:t xml:space="preserve">podmiotowych środków dowodowych, innych </w:t>
      </w:r>
      <w:r w:rsidR="00366BE7" w:rsidRPr="00CF3510">
        <w:rPr>
          <w:sz w:val="22"/>
          <w:szCs w:val="22"/>
        </w:rPr>
        <w:t xml:space="preserve">dokumentów </w:t>
      </w:r>
      <w:r w:rsidR="00366BE7">
        <w:rPr>
          <w:sz w:val="22"/>
          <w:szCs w:val="22"/>
        </w:rPr>
        <w:t>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:rsidR="00366BE7" w:rsidRPr="00A70C28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  <w:r w:rsidRPr="00CF3510">
        <w:rPr>
          <w:rFonts w:ascii="Arial" w:eastAsia="Arial" w:hAnsi="Arial" w:cs="Arial"/>
          <w:sz w:val="22"/>
          <w:szCs w:val="22"/>
        </w:rPr>
        <w:t xml:space="preserve"> </w:t>
      </w:r>
    </w:p>
    <w:p w:rsidR="00366BE7" w:rsidRPr="00CF3510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55505">
        <w:rPr>
          <w:rFonts w:ascii="Arial" w:eastAsia="Times New Roman" w:hAnsi="Arial" w:cs="Arial"/>
          <w:b/>
          <w:bCs/>
          <w:sz w:val="22"/>
          <w:szCs w:val="22"/>
        </w:rPr>
        <w:t>6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</w:t>
      </w:r>
      <w:r>
        <w:rPr>
          <w:rFonts w:ascii="Arial" w:eastAsia="Times New Roman" w:hAnsi="Arial" w:cs="Arial"/>
          <w:b/>
          <w:bCs/>
          <w:sz w:val="22"/>
          <w:szCs w:val="22"/>
        </w:rPr>
        <w:t>owanie zasobami innego podmiotu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366BE7" w:rsidRPr="00CF3510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:rsidR="00366BE7" w:rsidRDefault="00655505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655505">
        <w:rPr>
          <w:rFonts w:ascii="Arial" w:eastAsia="Times New Roman" w:hAnsi="Arial" w:cs="Arial"/>
          <w:bCs/>
          <w:sz w:val="22"/>
          <w:szCs w:val="22"/>
        </w:rPr>
        <w:t>Ze względu na to, iż Zamawiający nie wyznaczył szczegó</w:t>
      </w:r>
      <w:r>
        <w:rPr>
          <w:rFonts w:ascii="Arial" w:eastAsia="Times New Roman" w:hAnsi="Arial" w:cs="Arial"/>
          <w:bCs/>
          <w:sz w:val="22"/>
          <w:szCs w:val="22"/>
        </w:rPr>
        <w:t>łowych warunków udziału w postępowaniu, odstępuje się od szczegółowych zapisów dotyczących polegania na zdolnościach technicznych lub zawodowych podmiotów udostępniających zasoby.</w:t>
      </w:r>
    </w:p>
    <w:p w:rsidR="00655505" w:rsidRPr="00655505" w:rsidRDefault="00655505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16"/>
          <w:szCs w:val="20"/>
          <w:lang w:eastAsia="pl-PL"/>
        </w:rPr>
      </w:pPr>
    </w:p>
    <w:p w:rsidR="00366BE7" w:rsidRPr="00CF3510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55505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</w:t>
      </w:r>
      <w:r>
        <w:rPr>
          <w:rFonts w:ascii="Arial" w:eastAsia="Times New Roman" w:hAnsi="Arial" w:cs="Arial"/>
          <w:b/>
          <w:bCs/>
          <w:sz w:val="22"/>
          <w:szCs w:val="22"/>
        </w:rPr>
        <w:t>orium Rzeczypospolitej Polskiej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366BE7" w:rsidRPr="00CF3510" w:rsidRDefault="00366BE7" w:rsidP="00366BE7">
      <w:pPr>
        <w:widowControl/>
        <w:tabs>
          <w:tab w:val="left" w:pos="1064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>
        <w:rPr>
          <w:rFonts w:ascii="Arial" w:eastAsia="Times New Roman" w:hAnsi="Arial" w:cs="Arial"/>
          <w:sz w:val="12"/>
          <w:szCs w:val="22"/>
        </w:rPr>
        <w:tab/>
      </w:r>
    </w:p>
    <w:p w:rsidR="00366BE7" w:rsidRPr="00CF3510" w:rsidRDefault="00366BE7" w:rsidP="00366BE7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6.</w:t>
      </w:r>
      <w:r w:rsidR="00655505"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 </w:t>
      </w:r>
      <w:r>
        <w:rPr>
          <w:rFonts w:ascii="Arial" w:eastAsia="Times New Roman" w:hAnsi="Arial" w:cs="Arial"/>
          <w:color w:val="000000"/>
          <w:sz w:val="22"/>
        </w:rPr>
        <w:t>odpisu lub informacji</w:t>
      </w:r>
      <w:r w:rsidRPr="00CF3510">
        <w:rPr>
          <w:rFonts w:ascii="Arial" w:eastAsia="Times New Roman" w:hAnsi="Arial" w:cs="Arial"/>
          <w:color w:val="000000"/>
          <w:sz w:val="22"/>
        </w:rPr>
        <w:t>, o który</w:t>
      </w:r>
      <w:r>
        <w:rPr>
          <w:rFonts w:ascii="Arial" w:eastAsia="Times New Roman" w:hAnsi="Arial" w:cs="Arial"/>
          <w:color w:val="000000"/>
          <w:sz w:val="22"/>
        </w:rPr>
        <w:t>ch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mowa w </w:t>
      </w:r>
      <w:r w:rsidRPr="00826957">
        <w:rPr>
          <w:rFonts w:ascii="Arial" w:eastAsia="Times New Roman" w:hAnsi="Arial" w:cs="Arial"/>
          <w:color w:val="auto"/>
          <w:sz w:val="22"/>
        </w:rPr>
        <w:t xml:space="preserve">pkt </w:t>
      </w:r>
      <w:r w:rsidR="00EB6CEB">
        <w:rPr>
          <w:rFonts w:ascii="Arial" w:eastAsia="Times New Roman" w:hAnsi="Arial" w:cs="Arial"/>
          <w:color w:val="auto"/>
          <w:sz w:val="22"/>
          <w:szCs w:val="22"/>
        </w:rPr>
        <w:t>6.3</w:t>
      </w:r>
      <w:r w:rsidRPr="00826957">
        <w:rPr>
          <w:rFonts w:ascii="Arial" w:eastAsia="Times New Roman" w:hAnsi="Arial" w:cs="Arial"/>
          <w:color w:val="auto"/>
          <w:sz w:val="22"/>
        </w:rPr>
        <w:t xml:space="preserve">.2 </w:t>
      </w:r>
      <w:r>
        <w:rPr>
          <w:rFonts w:ascii="Arial" w:eastAsia="Times New Roman" w:hAnsi="Arial" w:cs="Arial"/>
          <w:color w:val="auto"/>
          <w:sz w:val="22"/>
        </w:rPr>
        <w:t xml:space="preserve">SWZ                 </w:t>
      </w:r>
      <w:r w:rsidRPr="00826957">
        <w:rPr>
          <w:rFonts w:ascii="Arial" w:eastAsia="Times New Roman" w:hAnsi="Arial" w:cs="Arial"/>
          <w:color w:val="auto"/>
          <w:sz w:val="22"/>
        </w:rPr>
        <w:t>- sk</w:t>
      </w:r>
      <w:r w:rsidRPr="00CF3510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>
        <w:rPr>
          <w:rFonts w:ascii="Arial" w:eastAsia="Times New Roman" w:hAnsi="Arial" w:cs="Arial"/>
          <w:color w:val="000000"/>
          <w:sz w:val="22"/>
        </w:rPr>
        <w:t xml:space="preserve"> wykonawca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Pr="00CF3510">
        <w:rPr>
          <w:rFonts w:ascii="Arial" w:eastAsia="Times New Roman" w:hAnsi="Arial" w:cs="Arial"/>
          <w:color w:val="000000"/>
          <w:sz w:val="22"/>
        </w:rPr>
        <w:t>nie ogłoszono upad</w:t>
      </w:r>
      <w:r>
        <w:rPr>
          <w:rFonts w:ascii="Arial" w:eastAsia="Times New Roman" w:hAnsi="Arial" w:cs="Arial"/>
          <w:color w:val="000000"/>
          <w:sz w:val="22"/>
        </w:rPr>
        <w:t xml:space="preserve">łości, jego aktywami nie zarządza likwidator lub sąd, nie zawarł układu                        z wierzycielami, jego działalność gospodarcza nie jest zawieszona ani nie znajduje się on                 </w:t>
      </w:r>
      <w:r>
        <w:rPr>
          <w:rFonts w:ascii="Arial" w:eastAsia="Times New Roman" w:hAnsi="Arial" w:cs="Arial"/>
          <w:color w:val="000000"/>
          <w:sz w:val="22"/>
        </w:rPr>
        <w:lastRenderedPageBreak/>
        <w:t>w innej tego rodzaju sytuacji wynikającej z podobnej procedury przewidzianej w przepisach miejsca wszczęcia tej procedury.</w:t>
      </w:r>
    </w:p>
    <w:p w:rsidR="00366BE7" w:rsidRDefault="00366BE7" w:rsidP="00366BE7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366BE7" w:rsidRPr="00CF3510" w:rsidRDefault="00366BE7" w:rsidP="00366BE7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366BE7" w:rsidRPr="00CF3510" w:rsidRDefault="00366BE7" w:rsidP="00366BE7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6.</w:t>
      </w:r>
      <w:r w:rsidR="00655505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Jeżeli w kraju, w którym </w:t>
      </w:r>
      <w:r>
        <w:rPr>
          <w:rFonts w:ascii="Arial" w:hAnsi="Arial" w:cs="Arial"/>
          <w:sz w:val="22"/>
        </w:rPr>
        <w:t>w</w:t>
      </w:r>
      <w:r w:rsidRPr="00CF3510">
        <w:rPr>
          <w:rFonts w:ascii="Arial" w:hAnsi="Arial" w:cs="Arial"/>
          <w:sz w:val="22"/>
        </w:rPr>
        <w:t>ykonawca ma si</w:t>
      </w:r>
      <w:r>
        <w:rPr>
          <w:rFonts w:ascii="Arial" w:hAnsi="Arial" w:cs="Arial"/>
          <w:sz w:val="22"/>
        </w:rPr>
        <w:t>edzibę lub miejsce zamieszkania</w:t>
      </w:r>
      <w:r w:rsidRPr="00CF3510">
        <w:rPr>
          <w:rFonts w:ascii="Arial" w:hAnsi="Arial" w:cs="Arial"/>
          <w:sz w:val="22"/>
        </w:rPr>
        <w:t>, nie wydaje się dokumentów, o których mowa w pkt 6.</w:t>
      </w:r>
      <w:r w:rsidR="00655505">
        <w:rPr>
          <w:rFonts w:ascii="Arial" w:hAnsi="Arial" w:cs="Arial"/>
          <w:sz w:val="22"/>
        </w:rPr>
        <w:t>7</w:t>
      </w:r>
      <w:r w:rsidRPr="00CF3510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 xml:space="preserve"> SWZ</w:t>
      </w:r>
      <w:r w:rsidRPr="00CF351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</w:rPr>
        <w:t xml:space="preserve">zastępuje się je </w:t>
      </w:r>
      <w:r>
        <w:rPr>
          <w:rFonts w:ascii="Arial" w:hAnsi="Arial" w:cs="Arial"/>
          <w:sz w:val="22"/>
        </w:rPr>
        <w:t xml:space="preserve">odpowiednio </w:t>
      </w:r>
      <w:r>
        <w:rPr>
          <w:rFonts w:ascii="Arial" w:hAnsi="Arial" w:cs="Arial"/>
          <w:sz w:val="22"/>
        </w:rPr>
        <w:br/>
        <w:t xml:space="preserve">w całości lub w części dokumentem </w:t>
      </w:r>
      <w:r w:rsidRPr="00CF3510">
        <w:rPr>
          <w:rFonts w:ascii="Arial" w:hAnsi="Arial" w:cs="Arial"/>
          <w:sz w:val="22"/>
        </w:rPr>
        <w:t xml:space="preserve">zawierającym odpowiednio oświadczenie </w:t>
      </w:r>
      <w:r>
        <w:rPr>
          <w:rFonts w:ascii="Arial" w:hAnsi="Arial" w:cs="Arial"/>
          <w:sz w:val="22"/>
        </w:rPr>
        <w:t>w</w:t>
      </w:r>
      <w:r w:rsidRPr="00CF3510">
        <w:rPr>
          <w:rFonts w:ascii="Arial" w:hAnsi="Arial" w:cs="Arial"/>
          <w:sz w:val="22"/>
        </w:rPr>
        <w:t>ykonawcy, ze wskazaniem osoby albo osób uprawnionych do jego reprez</w:t>
      </w:r>
      <w:r>
        <w:rPr>
          <w:rFonts w:ascii="Arial" w:hAnsi="Arial" w:cs="Arial"/>
          <w:sz w:val="22"/>
        </w:rPr>
        <w:t xml:space="preserve">entacji, </w:t>
      </w:r>
      <w:r w:rsidRPr="00CF3510">
        <w:rPr>
          <w:rFonts w:ascii="Arial" w:hAnsi="Arial" w:cs="Arial"/>
          <w:sz w:val="22"/>
        </w:rPr>
        <w:t xml:space="preserve">lub oświadczenie osoby, której dokument miał dotyczyć, złożone </w:t>
      </w:r>
      <w:r>
        <w:rPr>
          <w:rFonts w:ascii="Arial" w:hAnsi="Arial" w:cs="Arial"/>
          <w:sz w:val="22"/>
        </w:rPr>
        <w:t xml:space="preserve">pod przysięgą, lub, jeżeli w kraju, w którym wykonawca ma siedzibę lub miejsce zamieszkania nie ma przepisów o oświadczeniu pod przysięgą, złożone </w:t>
      </w:r>
      <w:r w:rsidRPr="00CF3510">
        <w:rPr>
          <w:rFonts w:ascii="Arial" w:hAnsi="Arial" w:cs="Arial"/>
          <w:sz w:val="22"/>
        </w:rPr>
        <w:t>przed organem sądowym</w:t>
      </w:r>
      <w:r>
        <w:rPr>
          <w:rFonts w:ascii="Arial" w:hAnsi="Arial" w:cs="Arial"/>
          <w:sz w:val="22"/>
        </w:rPr>
        <w:t xml:space="preserve"> lub </w:t>
      </w:r>
      <w:r w:rsidRPr="00CF3510">
        <w:rPr>
          <w:rFonts w:ascii="Arial" w:hAnsi="Arial" w:cs="Arial"/>
          <w:sz w:val="22"/>
        </w:rPr>
        <w:t>administracyjnym</w:t>
      </w:r>
      <w:r>
        <w:rPr>
          <w:rFonts w:ascii="Arial" w:hAnsi="Arial" w:cs="Arial"/>
          <w:sz w:val="22"/>
        </w:rPr>
        <w:t xml:space="preserve">, notariuszem, </w:t>
      </w:r>
      <w:r w:rsidRPr="00CF3510">
        <w:rPr>
          <w:rFonts w:ascii="Arial" w:hAnsi="Arial" w:cs="Arial"/>
          <w:sz w:val="22"/>
        </w:rPr>
        <w:t>organem samo</w:t>
      </w:r>
      <w:r>
        <w:rPr>
          <w:rFonts w:ascii="Arial" w:hAnsi="Arial" w:cs="Arial"/>
          <w:sz w:val="22"/>
        </w:rPr>
        <w:t>rządu zawodowego</w:t>
      </w:r>
      <w:r w:rsidRPr="00CF3510">
        <w:rPr>
          <w:rFonts w:ascii="Arial" w:hAnsi="Arial" w:cs="Arial"/>
          <w:sz w:val="22"/>
        </w:rPr>
        <w:t xml:space="preserve"> lub gospodarczego</w:t>
      </w:r>
      <w:r>
        <w:rPr>
          <w:rFonts w:ascii="Arial" w:hAnsi="Arial" w:cs="Arial"/>
          <w:sz w:val="22"/>
        </w:rPr>
        <w:t>,</w:t>
      </w:r>
      <w:r w:rsidRPr="00CF3510">
        <w:rPr>
          <w:rFonts w:ascii="Arial" w:hAnsi="Arial" w:cs="Arial"/>
          <w:sz w:val="22"/>
        </w:rPr>
        <w:t xml:space="preserve"> właściwym ze względu na siedzibę lub</w:t>
      </w:r>
      <w:r>
        <w:rPr>
          <w:rFonts w:ascii="Arial" w:hAnsi="Arial" w:cs="Arial"/>
          <w:sz w:val="22"/>
        </w:rPr>
        <w:t xml:space="preserve"> miejsce zamieszkania wykonawcy</w:t>
      </w:r>
      <w:r w:rsidRPr="00CF3510">
        <w:rPr>
          <w:rFonts w:ascii="Arial" w:hAnsi="Arial" w:cs="Arial"/>
          <w:sz w:val="22"/>
        </w:rPr>
        <w:t>.</w:t>
      </w:r>
    </w:p>
    <w:p w:rsidR="00366BE7" w:rsidRPr="00CF3510" w:rsidRDefault="00366BE7" w:rsidP="00366BE7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366BE7" w:rsidRDefault="00366BE7" w:rsidP="00366BE7">
      <w:pPr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6.</w:t>
      </w:r>
      <w:r w:rsidR="00655505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Doku</w:t>
      </w:r>
      <w:r w:rsidR="00655505">
        <w:rPr>
          <w:rFonts w:ascii="Arial" w:hAnsi="Arial" w:cs="Arial"/>
          <w:sz w:val="22"/>
        </w:rPr>
        <w:t>menty, o których mowa w pkt 6.7.1 i 6.7</w:t>
      </w:r>
      <w:r>
        <w:rPr>
          <w:rFonts w:ascii="Arial" w:hAnsi="Arial" w:cs="Arial"/>
          <w:sz w:val="22"/>
        </w:rPr>
        <w:t>.2 SWZ,</w:t>
      </w:r>
      <w:r w:rsidRPr="00CF3510">
        <w:rPr>
          <w:rFonts w:ascii="Arial" w:hAnsi="Arial" w:cs="Arial"/>
          <w:sz w:val="22"/>
        </w:rPr>
        <w:t xml:space="preserve"> powin</w:t>
      </w:r>
      <w:r>
        <w:rPr>
          <w:rFonts w:ascii="Arial" w:hAnsi="Arial" w:cs="Arial"/>
          <w:sz w:val="22"/>
        </w:rPr>
        <w:t>ny</w:t>
      </w:r>
      <w:r w:rsidRPr="00CF3510">
        <w:rPr>
          <w:rFonts w:ascii="Arial" w:hAnsi="Arial" w:cs="Arial"/>
          <w:sz w:val="22"/>
        </w:rPr>
        <w:t xml:space="preserve"> być wystawion</w:t>
      </w:r>
      <w:r>
        <w:rPr>
          <w:rFonts w:ascii="Arial" w:hAnsi="Arial" w:cs="Arial"/>
          <w:sz w:val="22"/>
        </w:rPr>
        <w:t>e</w:t>
      </w:r>
      <w:r w:rsidRPr="00CF3510"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sz w:val="22"/>
        </w:rPr>
        <w:t xml:space="preserve"> wcześniej</w:t>
      </w:r>
      <w:r w:rsidRPr="00CF3510">
        <w:rPr>
          <w:rFonts w:ascii="Arial" w:hAnsi="Arial" w:cs="Arial"/>
          <w:sz w:val="22"/>
        </w:rPr>
        <w:t xml:space="preserve"> niż </w:t>
      </w:r>
      <w:r>
        <w:rPr>
          <w:rFonts w:ascii="Arial" w:hAnsi="Arial" w:cs="Arial"/>
          <w:sz w:val="22"/>
        </w:rPr>
        <w:t>3</w:t>
      </w:r>
      <w:r w:rsidRPr="00CF3510">
        <w:rPr>
          <w:rFonts w:ascii="Arial" w:hAnsi="Arial" w:cs="Arial"/>
          <w:sz w:val="22"/>
        </w:rPr>
        <w:t xml:space="preserve"> miesi</w:t>
      </w:r>
      <w:r>
        <w:rPr>
          <w:rFonts w:ascii="Arial" w:hAnsi="Arial" w:cs="Arial"/>
          <w:sz w:val="22"/>
        </w:rPr>
        <w:t>ące</w:t>
      </w:r>
      <w:r w:rsidRPr="00CF3510">
        <w:rPr>
          <w:rFonts w:ascii="Arial" w:hAnsi="Arial" w:cs="Arial"/>
          <w:sz w:val="22"/>
        </w:rPr>
        <w:t xml:space="preserve"> przed </w:t>
      </w:r>
      <w:r>
        <w:rPr>
          <w:rFonts w:ascii="Arial" w:hAnsi="Arial" w:cs="Arial"/>
          <w:sz w:val="22"/>
        </w:rPr>
        <w:t>ich złożeniem</w:t>
      </w:r>
      <w:r w:rsidRPr="00CF3510">
        <w:rPr>
          <w:rFonts w:ascii="Arial" w:hAnsi="Arial" w:cs="Arial"/>
          <w:sz w:val="22"/>
        </w:rPr>
        <w:t>.</w:t>
      </w:r>
    </w:p>
    <w:p w:rsidR="00366BE7" w:rsidRPr="00F43187" w:rsidRDefault="00366BE7" w:rsidP="00366BE7">
      <w:pPr>
        <w:spacing w:line="288" w:lineRule="auto"/>
        <w:jc w:val="both"/>
        <w:rPr>
          <w:rFonts w:ascii="Arial" w:hAnsi="Arial" w:cs="Arial"/>
          <w:sz w:val="14"/>
        </w:rPr>
      </w:pPr>
    </w:p>
    <w:p w:rsidR="00366BE7" w:rsidRPr="00CF3510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55505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:rsidR="00366BE7" w:rsidRPr="00CF3510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366BE7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655505">
        <w:rPr>
          <w:rFonts w:ascii="Arial" w:eastAsia="Times New Roman" w:hAnsi="Arial" w:cs="Arial"/>
          <w:b/>
          <w:bCs/>
          <w:color w:val="auto"/>
          <w:sz w:val="22"/>
          <w:szCs w:val="22"/>
        </w:rPr>
        <w:t>8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o których mowa w 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6.1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Pr="00A9447E">
        <w:rPr>
          <w:rFonts w:ascii="Arial" w:eastAsia="Times New Roman" w:hAnsi="Arial" w:cs="Arial"/>
          <w:color w:val="auto"/>
          <w:sz w:val="22"/>
          <w:szCs w:val="22"/>
        </w:rPr>
        <w:t>6.</w:t>
      </w:r>
      <w:r w:rsidR="00DB1DEA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A9447E">
        <w:rPr>
          <w:rFonts w:ascii="Arial" w:eastAsia="Times New Roman" w:hAnsi="Arial" w:cs="Arial"/>
          <w:color w:val="auto"/>
          <w:sz w:val="22"/>
          <w:szCs w:val="22"/>
        </w:rPr>
        <w:t>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SWZ,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366BE7" w:rsidRPr="00F64A48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366BE7" w:rsidRDefault="00655505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6.8</w:t>
      </w:r>
      <w:r w:rsidR="00366BE7" w:rsidRPr="005A64A9">
        <w:rPr>
          <w:rFonts w:ascii="Arial" w:eastAsia="Times New Roman" w:hAnsi="Arial" w:cs="Arial"/>
          <w:b/>
          <w:color w:val="000000"/>
          <w:sz w:val="22"/>
          <w:szCs w:val="22"/>
        </w:rPr>
        <w:t>.2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</w:t>
      </w:r>
      <w:r w:rsidR="00366BE7"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="00366BE7"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usługi wykonują poszczególni wykonawcy – wzór oświadczenia stanowi </w:t>
      </w:r>
      <w:r w:rsidR="00576E86">
        <w:rPr>
          <w:rFonts w:ascii="Arial" w:eastAsia="Times New Roman" w:hAnsi="Arial" w:cs="Arial"/>
          <w:color w:val="auto"/>
          <w:sz w:val="22"/>
          <w:szCs w:val="22"/>
        </w:rPr>
        <w:t>załącznik nr 3</w:t>
      </w:r>
      <w:r w:rsidR="00366BE7">
        <w:rPr>
          <w:rFonts w:ascii="Arial" w:eastAsia="Times New Roman" w:hAnsi="Arial" w:cs="Arial"/>
          <w:color w:val="000000"/>
          <w:sz w:val="22"/>
          <w:szCs w:val="22"/>
        </w:rPr>
        <w:t xml:space="preserve"> do SWZ.</w:t>
      </w:r>
      <w:r w:rsidR="00366BE7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366BE7" w:rsidRPr="00CF3510" w:rsidRDefault="00366BE7" w:rsidP="00366B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:rsidR="00366BE7" w:rsidRPr="00CF3510" w:rsidRDefault="00366BE7" w:rsidP="00366BE7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655505">
        <w:rPr>
          <w:rFonts w:ascii="Arial" w:hAnsi="Arial" w:cs="Arial"/>
          <w:b/>
          <w:bCs/>
          <w:sz w:val="22"/>
          <w:szCs w:val="22"/>
        </w:rPr>
        <w:t>8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>
        <w:rPr>
          <w:rFonts w:ascii="Arial" w:hAnsi="Arial" w:cs="Arial"/>
          <w:sz w:val="22"/>
          <w:szCs w:val="22"/>
        </w:rPr>
        <w:t xml:space="preserve">                   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:rsidR="00366BE7" w:rsidRPr="0020474B" w:rsidRDefault="00366BE7" w:rsidP="00366BE7">
      <w:pPr>
        <w:spacing w:line="288" w:lineRule="auto"/>
        <w:jc w:val="both"/>
        <w:rPr>
          <w:rFonts w:ascii="Arial" w:hAnsi="Arial" w:cs="Arial"/>
          <w:sz w:val="14"/>
          <w:szCs w:val="12"/>
        </w:rPr>
      </w:pPr>
    </w:p>
    <w:p w:rsidR="00720AF7" w:rsidRPr="0020166B" w:rsidRDefault="00720AF7" w:rsidP="00A31CF7">
      <w:pPr>
        <w:spacing w:line="288" w:lineRule="auto"/>
        <w:jc w:val="both"/>
        <w:rPr>
          <w:rFonts w:ascii="Arial" w:hAnsi="Arial" w:cs="Arial"/>
          <w:sz w:val="16"/>
          <w:szCs w:val="10"/>
        </w:rPr>
      </w:pPr>
    </w:p>
    <w:p w:rsidR="00281CBA" w:rsidRPr="00281CBA" w:rsidRDefault="00281CBA" w:rsidP="00A31CF7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281CBA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20166B" w:rsidRPr="0020166B" w:rsidRDefault="0020166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</w:t>
      </w:r>
      <w:r w:rsidRPr="00281CBA">
        <w:rPr>
          <w:rFonts w:ascii="Arial" w:hAnsi="Arial" w:cs="Arial"/>
          <w:sz w:val="22"/>
          <w:szCs w:val="22"/>
        </w:rPr>
        <w:t xml:space="preserve"> Komunikacja w postępowaniu o udzielenie zamówienia między Zamawiającym                        a wykonawcami w szczególności składanie ofert, wszelkich oświadczeń, dokumentów, wniosków, odbywa się przy użyciu środków komunikacji elektronicznych, za pośrednictwem </w:t>
      </w:r>
      <w:hyperlink r:id="rId15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pod adresem: </w:t>
      </w:r>
      <w:hyperlink r:id="rId16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sz w:val="22"/>
          <w:szCs w:val="22"/>
        </w:rPr>
        <w:t xml:space="preserve">           </w:t>
      </w:r>
    </w:p>
    <w:p w:rsidR="0020166B" w:rsidRPr="0020166B" w:rsidRDefault="0020166B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  <w:szCs w:val="22"/>
        </w:rPr>
        <w:t>7.2</w:t>
      </w:r>
      <w:r w:rsidRPr="00281CBA">
        <w:rPr>
          <w:rFonts w:ascii="Arial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>Komunikacja między Zamawiającym a wykonawcami w zakresie:</w:t>
      </w:r>
    </w:p>
    <w:p w:rsidR="00281CBA" w:rsidRPr="00281CBA" w:rsidRDefault="00281CBA" w:rsidP="002E682F">
      <w:pPr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Zamawiającemu pytań do treści SWZ,</w:t>
      </w:r>
    </w:p>
    <w:p w:rsidR="00281CBA" w:rsidRPr="00281CBA" w:rsidRDefault="00281CBA" w:rsidP="002E682F">
      <w:pPr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podmiotowych środków dowodowych,</w:t>
      </w:r>
    </w:p>
    <w:p w:rsidR="00281CBA" w:rsidRPr="00281CBA" w:rsidRDefault="00281CBA" w:rsidP="002E682F">
      <w:pPr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złożenia/poprawienia/ uzupełnienia oświadczenia, o którym mowa w art. 125 ust. 1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 xml:space="preserve">, podmiotowych </w:t>
      </w:r>
      <w:r w:rsidRPr="00281CBA">
        <w:rPr>
          <w:rFonts w:ascii="Arial" w:hAnsi="Arial" w:cs="Arial"/>
          <w:sz w:val="22"/>
        </w:rPr>
        <w:lastRenderedPageBreak/>
        <w:t>środków dowodowych, innych dokumentów lub oświadczeń składanych w postępowaniu,</w:t>
      </w:r>
    </w:p>
    <w:p w:rsidR="00281CBA" w:rsidRPr="00281CBA" w:rsidRDefault="00281CBA" w:rsidP="002E682F">
      <w:pPr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 xml:space="preserve"> lub złożonych podmiotowych środków dowodowych lub innych dokumentów lub oświadczeń składanych w postępowaniu,</w:t>
      </w:r>
    </w:p>
    <w:p w:rsidR="00281CBA" w:rsidRPr="00281CBA" w:rsidRDefault="00281CBA" w:rsidP="002E682F">
      <w:pPr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wyjaśnień dot. treści przedmiotowych środków dowodowych,</w:t>
      </w:r>
    </w:p>
    <w:p w:rsidR="00281CBA" w:rsidRPr="00281CBA" w:rsidRDefault="00281CBA" w:rsidP="002E682F">
      <w:pPr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przesłania odpowiedzi na inne wezwania Zamawiającego wynikające z ustawy - Prawo zamówień publicznych,</w:t>
      </w:r>
    </w:p>
    <w:p w:rsidR="00281CBA" w:rsidRPr="00281CBA" w:rsidRDefault="00281CBA" w:rsidP="002E682F">
      <w:pPr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wniosków, informacji, oświadczeń Wykonawcy,</w:t>
      </w:r>
    </w:p>
    <w:p w:rsidR="00281CBA" w:rsidRPr="00281CBA" w:rsidRDefault="00281CBA" w:rsidP="002E682F">
      <w:pPr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odwołania/inne,</w:t>
      </w:r>
    </w:p>
    <w:p w:rsidR="0020166B" w:rsidRPr="0020166B" w:rsidRDefault="0020166B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:rsidR="00982B64" w:rsidRPr="00982B64" w:rsidRDefault="00982B64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7.3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Wykonawcy mogą zwrócić się do Zamawiającego o wyjaśnienie treści Specyfikacji Warunków Zamówienia. Zamawiający niezwłocznie udzieli wyjaśnień, jednak nie później niż na 2 dni przed upływem terminu składania ofert, pod warunkiem że wniosek o wyjaśnienie treści Specyfikacji wpłynął do Zamawiającego nie później niż na 4 dni, przed upływem terminu składania ofert.  </w:t>
      </w:r>
    </w:p>
    <w:p w:rsidR="00982B64" w:rsidRPr="00982B64" w:rsidRDefault="00982B64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>7.4</w:t>
      </w:r>
      <w:r w:rsidRPr="00281CBA">
        <w:rPr>
          <w:rFonts w:ascii="Arial" w:hAnsi="Arial" w:cs="Arial"/>
          <w:bCs/>
          <w:sz w:val="22"/>
          <w:szCs w:val="22"/>
        </w:rPr>
        <w:t xml:space="preserve"> Przedłużenie terminu składania ofert nie wpływa na bieg terminu składania wniosku                  o wyjaśnienie treści  SWZ, o którym mowa w pkt 7.3. </w:t>
      </w:r>
    </w:p>
    <w:p w:rsidR="00982B64" w:rsidRPr="00982B64" w:rsidRDefault="00982B64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7.5</w:t>
      </w:r>
      <w:r w:rsidRPr="00281CBA">
        <w:rPr>
          <w:rFonts w:ascii="Arial" w:hAnsi="Arial" w:cs="Arial"/>
          <w:sz w:val="22"/>
        </w:rPr>
        <w:t xml:space="preserve"> Za datę przekazania (wpływu) oświadczeń, wniosków, zawiadomień oraz informacji przyjmuje się datę ich przesłania za pośrednictwem platformazakupowa.pl poprzez kliknięcie przycisku „Wyślij wiadomość do zamawiającego”, po których pojawi się komunikat, </w:t>
      </w:r>
      <w:r w:rsidRPr="00281CBA">
        <w:rPr>
          <w:rFonts w:ascii="Arial" w:hAnsi="Arial" w:cs="Arial"/>
          <w:sz w:val="22"/>
        </w:rPr>
        <w:br/>
        <w:t>że wiadomość została wysłana do Zamawiającego.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7.6</w:t>
      </w:r>
      <w:r w:rsidRPr="00281CBA">
        <w:rPr>
          <w:rFonts w:ascii="Arial" w:hAnsi="Arial" w:cs="Arial"/>
          <w:sz w:val="22"/>
        </w:rPr>
        <w:t xml:space="preserve"> Zamawiający będzie przekazywał Wykonawcom informacje w formie elektronicznej, za pośrednictwem platformazakupowa.pl. Informacje dotyczące odpowiedzi na pytania, zmiany specyfikacji, zmiany terminu składania i otwarcia ofert Zamawiający będzie zamieszczał na platformie w sekcji </w:t>
      </w:r>
      <w:r w:rsidRPr="00281CBA">
        <w:rPr>
          <w:rFonts w:ascii="Arial" w:hAnsi="Arial" w:cs="Arial"/>
          <w:b/>
          <w:sz w:val="22"/>
        </w:rPr>
        <w:t>“Komunikaty”</w:t>
      </w:r>
      <w:r w:rsidRPr="00281CBA">
        <w:rPr>
          <w:rFonts w:ascii="Arial" w:hAnsi="Arial" w:cs="Arial"/>
          <w:sz w:val="22"/>
        </w:rPr>
        <w:t>. Korespondencja, której zgodnie z obowiązującymi przepisami adresatem jest konkretny Wykonawca, będzie przekazywana w formie elektronicznej za pośrednictwem platformazakupowa.pl do konkretnego Wykonawcy.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7.7</w:t>
      </w:r>
      <w:r w:rsidRPr="00281CBA">
        <w:rPr>
          <w:rFonts w:ascii="Arial" w:hAnsi="Arial" w:cs="Arial"/>
          <w:sz w:val="22"/>
        </w:rPr>
        <w:t xml:space="preserve"> Wykonawca, jako podmiot profesjonalny, ma obowiązek sprawdzania komunikatów                        i wiadomości bezpośrednio na platformazakupowa.pl przesłanych przez Zamawiającego, gdyż system powiadomień może ulec awarii lub powiadomienie może trafić do folderu SPAM.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</w:t>
      </w:r>
      <w:r w:rsidRPr="00281CBA">
        <w:rPr>
          <w:rFonts w:ascii="Arial" w:hAnsi="Arial" w:cs="Arial"/>
          <w:sz w:val="22"/>
        </w:rPr>
        <w:t xml:space="preserve"> Sposób sporządzenia dokumentów elektronicznych, oświadczeń lub elektronicznych kopii dokumentów lub oświadczeń musi być zgody z wymaganiami określonymi w rozporządzeniu Prezesa Rady Ministrów z dnia 30 grudnia 2020 r. w sprawie sposobu sporządzania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przekazywania informacji oraz wymagań technicznych dla dokumentów elektronicznych oraz środków komunikacji elektronicznej w postępowaniu o udzielenie zamówienia publicznego lub konkursie (Dz.U. z 2020 r. poz. 2452) oraz z rozporządzeniem Ministra Rozwoju, Pracy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>z 2020 r. poz. 2415).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7.8.1</w:t>
      </w:r>
      <w:r w:rsidRPr="00281CBA">
        <w:rPr>
          <w:rFonts w:ascii="Arial" w:hAnsi="Arial" w:cs="Arial"/>
          <w:sz w:val="22"/>
        </w:rPr>
        <w:t xml:space="preserve"> Zamawiający, zgodnie z Rozporządzeniem Prezesa Rady Ministrów z dnia 30 grudnia 2020 r. w sprawie sposobu sporządzania i przekazywania informacji oraz wymagań </w:t>
      </w:r>
      <w:r w:rsidRPr="00281CBA">
        <w:rPr>
          <w:rFonts w:ascii="Arial" w:hAnsi="Arial" w:cs="Arial"/>
          <w:sz w:val="22"/>
        </w:rPr>
        <w:lastRenderedPageBreak/>
        <w:t>technicznych dla dokumentów elektronicznych oraz środków komunikacji elektronicznej                     w postępowaniu o udzielenie zamówienia publicznego lub konkursie (Dz. U. z 2020 r. poz. 2452), określa niezbędne wymagania sprzętowo - aplikacyjne umożliwiające pracę na platformazakupowa.pl, tj.:</w:t>
      </w:r>
    </w:p>
    <w:p w:rsidR="00281CBA" w:rsidRPr="00281CBA" w:rsidRDefault="00281CBA" w:rsidP="002E682F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281CBA">
        <w:rPr>
          <w:rFonts w:ascii="Arial" w:hAnsi="Arial" w:cs="Arial"/>
          <w:sz w:val="22"/>
        </w:rPr>
        <w:t>kb</w:t>
      </w:r>
      <w:proofErr w:type="spellEnd"/>
      <w:r w:rsidRPr="00281CBA">
        <w:rPr>
          <w:rFonts w:ascii="Arial" w:hAnsi="Arial" w:cs="Arial"/>
          <w:sz w:val="22"/>
        </w:rPr>
        <w:t>/s,</w:t>
      </w:r>
    </w:p>
    <w:p w:rsidR="00281CBA" w:rsidRPr="00281CBA" w:rsidRDefault="00281CBA" w:rsidP="002E682F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81CBA" w:rsidRPr="00281CBA" w:rsidRDefault="00281CBA" w:rsidP="002E682F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:rsidR="00281CBA" w:rsidRPr="00281CBA" w:rsidRDefault="00281CBA" w:rsidP="002E682F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włączona obsługa JavaScript,</w:t>
      </w:r>
    </w:p>
    <w:p w:rsidR="00281CBA" w:rsidRPr="00281CBA" w:rsidRDefault="00281CBA" w:rsidP="002E682F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zainstalowany program Adobe </w:t>
      </w:r>
      <w:proofErr w:type="spellStart"/>
      <w:r w:rsidRPr="00281CBA">
        <w:rPr>
          <w:rFonts w:ascii="Arial" w:hAnsi="Arial" w:cs="Arial"/>
          <w:sz w:val="22"/>
        </w:rPr>
        <w:t>Acrobat</w:t>
      </w:r>
      <w:proofErr w:type="spellEnd"/>
      <w:r w:rsidRPr="00281CBA">
        <w:rPr>
          <w:rFonts w:ascii="Arial" w:hAnsi="Arial" w:cs="Arial"/>
          <w:sz w:val="22"/>
        </w:rPr>
        <w:t xml:space="preserve"> Reader lub inny obsługujący format plików .pdf,</w:t>
      </w:r>
    </w:p>
    <w:p w:rsidR="00281CBA" w:rsidRPr="00281CBA" w:rsidRDefault="00281CBA" w:rsidP="002E682F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szyfrowanie na platformazakupowa.pl odbywa się za pomocą protokołu TLS 1.3.</w:t>
      </w:r>
    </w:p>
    <w:p w:rsidR="00281CBA" w:rsidRDefault="00281CBA" w:rsidP="002E682F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oznaczenie czasu odbioru danych przez platformę zakupową stanowi datę oraz dokładny czas (</w:t>
      </w:r>
      <w:proofErr w:type="spellStart"/>
      <w:r w:rsidRPr="00281CBA">
        <w:rPr>
          <w:rFonts w:ascii="Arial" w:hAnsi="Arial" w:cs="Arial"/>
          <w:sz w:val="22"/>
        </w:rPr>
        <w:t>hh:mm:ss</w:t>
      </w:r>
      <w:proofErr w:type="spellEnd"/>
      <w:r w:rsidRPr="00281CBA">
        <w:rPr>
          <w:rFonts w:ascii="Arial" w:hAnsi="Arial" w:cs="Arial"/>
          <w:sz w:val="22"/>
        </w:rPr>
        <w:t>) generowany wg czasu lokalnego serwera synchronizowanego                       z zegarem Głównego Urzędu Miar.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7.9</w:t>
      </w:r>
      <w:r w:rsidRPr="00281CBA">
        <w:rPr>
          <w:rFonts w:ascii="Arial" w:hAnsi="Arial" w:cs="Arial"/>
          <w:sz w:val="22"/>
        </w:rPr>
        <w:t xml:space="preserve"> Wykonawca, przystępując do niniejszego postępowania o udzielenie zamówienia publicznego:</w:t>
      </w:r>
    </w:p>
    <w:p w:rsidR="00281CBA" w:rsidRPr="00281CBA" w:rsidRDefault="00281CBA" w:rsidP="002E682F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:rsidR="00281CBA" w:rsidRDefault="00281CBA" w:rsidP="002E682F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7.10</w:t>
      </w:r>
      <w:r w:rsidRPr="00281CBA">
        <w:rPr>
          <w:rFonts w:ascii="Arial" w:hAnsi="Arial" w:cs="Arial"/>
          <w:sz w:val="22"/>
        </w:rPr>
        <w:t xml:space="preserve"> Zamawiający nie ponosi odpowiedzialności za złożenie oferty w sposób niezgodny                    z Instrukcją korzystania z platformazakupowa.pl, w szczególności za sytuację, </w:t>
      </w:r>
      <w:r w:rsidRPr="00281CBA">
        <w:rPr>
          <w:rFonts w:ascii="Arial" w:hAnsi="Arial" w:cs="Arial"/>
          <w:sz w:val="22"/>
        </w:rPr>
        <w:br/>
        <w:t xml:space="preserve">gdy Zamawiający zapozna się z treścią oferty przed upływem terminu składania ofert (np. złożenie oferty w zakładce „Wyślij wiadomość do zamawiającego”). </w:t>
      </w: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Taka oferta zostanie uznana przez Zamawiającego za ofertę handlową i nie będzie brana pod uwagę w przedmiotowym postępowaniu, ponieważ nie został spełniony obowiązek narzucony w art. 221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auto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7.11</w:t>
      </w:r>
      <w:r w:rsidRPr="00281CBA">
        <w:rPr>
          <w:rFonts w:ascii="Arial" w:hAnsi="Arial" w:cs="Arial"/>
          <w:sz w:val="22"/>
        </w:rPr>
        <w:t xml:space="preserve"> Zamawiający informuje, że instrukcje korzystania z platformazakupowa.pl dotyczące                 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</w:t>
      </w:r>
      <w:r w:rsidRPr="00281CBA">
        <w:rPr>
          <w:rFonts w:ascii="Arial" w:hAnsi="Arial" w:cs="Arial"/>
          <w:color w:val="auto"/>
          <w:sz w:val="22"/>
        </w:rPr>
        <w:t xml:space="preserve">: </w:t>
      </w:r>
      <w:hyperlink r:id="rId17" w:history="1">
        <w:r w:rsidRPr="00281CBA">
          <w:rPr>
            <w:rFonts w:ascii="Arial" w:hAnsi="Arial" w:cs="Arial"/>
            <w:color w:val="auto"/>
            <w:sz w:val="22"/>
            <w:u w:val="single"/>
          </w:rPr>
          <w:t>https://platformazakupowa.pl/strona/45-instrukcje</w:t>
        </w:r>
      </w:hyperlink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7.12</w:t>
      </w:r>
      <w:r w:rsidRPr="00281CBA">
        <w:rPr>
          <w:rFonts w:ascii="Arial" w:hAnsi="Arial" w:cs="Arial"/>
          <w:sz w:val="22"/>
        </w:rPr>
        <w:t xml:space="preserve"> Zamawiający wyznacza następujące osoby do kontaktu z Wykonawcami: </w:t>
      </w: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281CBA">
        <w:rPr>
          <w:rFonts w:ascii="Arial" w:hAnsi="Arial" w:cs="Arial"/>
          <w:sz w:val="22"/>
        </w:rPr>
        <w:t xml:space="preserve">    tel. 58 77 59 383 oraz </w:t>
      </w:r>
      <w:r w:rsidRPr="00281CBA">
        <w:rPr>
          <w:rFonts w:ascii="Arial" w:hAnsi="Arial" w:cs="Arial"/>
          <w:sz w:val="22"/>
          <w:szCs w:val="22"/>
        </w:rPr>
        <w:t xml:space="preserve">Pani </w:t>
      </w:r>
      <w:r w:rsidR="007D4259">
        <w:rPr>
          <w:rFonts w:ascii="Arial" w:hAnsi="Arial" w:cs="Arial"/>
          <w:sz w:val="22"/>
          <w:szCs w:val="22"/>
        </w:rPr>
        <w:t>Beata Wit</w:t>
      </w:r>
      <w:r w:rsidRPr="00281CBA">
        <w:rPr>
          <w:rFonts w:ascii="Arial" w:hAnsi="Arial" w:cs="Arial"/>
          <w:sz w:val="22"/>
          <w:szCs w:val="22"/>
        </w:rPr>
        <w:t xml:space="preserve"> – </w:t>
      </w:r>
      <w:r w:rsidR="007D4259">
        <w:rPr>
          <w:rFonts w:ascii="Arial" w:hAnsi="Arial" w:cs="Arial"/>
          <w:sz w:val="22"/>
          <w:szCs w:val="22"/>
        </w:rPr>
        <w:t>Podinspektor</w:t>
      </w:r>
      <w:r w:rsidRPr="00281CBA">
        <w:rPr>
          <w:rFonts w:ascii="Arial" w:hAnsi="Arial" w:cs="Arial"/>
          <w:sz w:val="22"/>
          <w:szCs w:val="22"/>
        </w:rPr>
        <w:t xml:space="preserve"> Urzędu Miejskiego w Tczewie</w:t>
      </w:r>
      <w:r w:rsidR="000D1CDB">
        <w:rPr>
          <w:rFonts w:ascii="Arial" w:hAnsi="Arial" w:cs="Arial"/>
          <w:sz w:val="22"/>
        </w:rPr>
        <w:t xml:space="preserve">  </w:t>
      </w:r>
      <w:r w:rsidRPr="00281CBA">
        <w:rPr>
          <w:rFonts w:ascii="Arial" w:hAnsi="Arial" w:cs="Arial"/>
          <w:sz w:val="22"/>
        </w:rPr>
        <w:t>tel. 58 77 59 3</w:t>
      </w:r>
      <w:r w:rsidR="007D4259">
        <w:rPr>
          <w:rFonts w:ascii="Arial" w:hAnsi="Arial" w:cs="Arial"/>
          <w:sz w:val="22"/>
        </w:rPr>
        <w:t>13</w:t>
      </w:r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66BC9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7.13</w:t>
      </w:r>
      <w:r w:rsidRPr="00281CBA">
        <w:rPr>
          <w:rFonts w:ascii="Arial" w:hAnsi="Arial" w:cs="Arial"/>
          <w:sz w:val="22"/>
          <w:szCs w:val="22"/>
        </w:rPr>
        <w:t xml:space="preserve"> Zalecenia:</w:t>
      </w:r>
    </w:p>
    <w:p w:rsidR="00281CBA" w:rsidRPr="00281CBA" w:rsidRDefault="00281CBA" w:rsidP="002E682F">
      <w:pPr>
        <w:numPr>
          <w:ilvl w:val="0"/>
          <w:numId w:val="3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Formaty plików wykorzystywanych przez wykonawców powinny być zgodne                              z „OBWIESZCZENIEM PREZESA RADY MINISTRÓW z dnia 9 listopada 2017 r.                       w sprawie ogłoszenia jednolitego tekstu rozporządzenia Rady Ministrów w sprawie Krajowych Ram Interoperacyjności, minimalnych wymagań dla rejestrów p</w:t>
      </w:r>
      <w:r w:rsidR="00A7018E">
        <w:rPr>
          <w:rFonts w:ascii="Arial" w:hAnsi="Arial" w:cs="Arial"/>
          <w:sz w:val="22"/>
          <w:szCs w:val="22"/>
        </w:rPr>
        <w:t>ublicznych</w:t>
      </w:r>
      <w:r w:rsidRPr="00281CBA">
        <w:rPr>
          <w:rFonts w:ascii="Arial" w:hAnsi="Arial" w:cs="Arial"/>
          <w:sz w:val="22"/>
          <w:szCs w:val="22"/>
        </w:rPr>
        <w:t xml:space="preserve"> i wymiany informacji w postaci elektronicznej oraz minimalnych wymagań dla systemów teleinformatycznych”.</w:t>
      </w:r>
    </w:p>
    <w:p w:rsidR="00281CBA" w:rsidRPr="00281CBA" w:rsidRDefault="00281CBA" w:rsidP="002E682F">
      <w:pPr>
        <w:numPr>
          <w:ilvl w:val="0"/>
          <w:numId w:val="3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lastRenderedPageBreak/>
        <w:t>Zamawiający rekomenduje wykorzystanie formatów: .pdf .</w:t>
      </w:r>
      <w:proofErr w:type="spellStart"/>
      <w:r w:rsidRPr="00281CBA">
        <w:rPr>
          <w:rFonts w:ascii="Arial" w:hAnsi="Arial" w:cs="Arial"/>
          <w:sz w:val="22"/>
          <w:szCs w:val="22"/>
        </w:rPr>
        <w:t>doc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281CBA">
        <w:rPr>
          <w:rFonts w:ascii="Arial" w:hAnsi="Arial" w:cs="Arial"/>
          <w:sz w:val="22"/>
          <w:szCs w:val="22"/>
        </w:rPr>
        <w:t>jpeg</w:t>
      </w:r>
      <w:proofErr w:type="spellEnd"/>
      <w:r w:rsidRPr="00281CBA">
        <w:rPr>
          <w:rFonts w:ascii="Arial" w:hAnsi="Arial" w:cs="Arial"/>
          <w:sz w:val="22"/>
          <w:szCs w:val="22"/>
        </w:rPr>
        <w:t>) ze szczególnym wskazaniem na .pdf</w:t>
      </w:r>
    </w:p>
    <w:p w:rsidR="00281CBA" w:rsidRPr="00281CBA" w:rsidRDefault="00281CBA" w:rsidP="002E682F">
      <w:pPr>
        <w:numPr>
          <w:ilvl w:val="0"/>
          <w:numId w:val="3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:rsidR="00281CBA" w:rsidRPr="00281CBA" w:rsidRDefault="00281CBA" w:rsidP="002E682F">
      <w:pPr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.zip </w:t>
      </w:r>
    </w:p>
    <w:p w:rsidR="00281CBA" w:rsidRPr="00281CBA" w:rsidRDefault="00281CBA" w:rsidP="002E682F">
      <w:pPr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.7Z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Wśród formatów powszechnych, a nie występujących w rozporządzeniu występują: .</w:t>
      </w:r>
      <w:proofErr w:type="spellStart"/>
      <w:r w:rsidRPr="00281CBA">
        <w:rPr>
          <w:rFonts w:ascii="Arial" w:hAnsi="Arial" w:cs="Arial"/>
          <w:sz w:val="22"/>
          <w:szCs w:val="22"/>
        </w:rPr>
        <w:t>rar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281CBA">
        <w:rPr>
          <w:rFonts w:ascii="Arial" w:hAnsi="Arial" w:cs="Arial"/>
          <w:sz w:val="22"/>
          <w:szCs w:val="22"/>
        </w:rPr>
        <w:t>bmp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numbers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pages</w:t>
      </w:r>
      <w:proofErr w:type="spellEnd"/>
      <w:r w:rsidRPr="00281CBA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 w:rsidR="00A7018E">
        <w:rPr>
          <w:rFonts w:ascii="Arial" w:hAnsi="Arial" w:cs="Arial"/>
          <w:sz w:val="22"/>
          <w:szCs w:val="22"/>
        </w:rPr>
        <w:br/>
      </w:r>
      <w:r w:rsidRPr="00281CBA">
        <w:rPr>
          <w:rFonts w:ascii="Arial" w:hAnsi="Arial" w:cs="Arial"/>
          <w:sz w:val="22"/>
          <w:szCs w:val="22"/>
        </w:rPr>
        <w:t xml:space="preserve">w aplikacji </w:t>
      </w:r>
      <w:proofErr w:type="spellStart"/>
      <w:r w:rsidRPr="00281CBA">
        <w:rPr>
          <w:rFonts w:ascii="Arial" w:hAnsi="Arial" w:cs="Arial"/>
          <w:sz w:val="22"/>
          <w:szCs w:val="22"/>
        </w:rPr>
        <w:t>eDoApp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281CBA">
        <w:rPr>
          <w:rFonts w:ascii="Arial" w:hAnsi="Arial" w:cs="Arial"/>
          <w:sz w:val="22"/>
          <w:szCs w:val="22"/>
        </w:rPr>
        <w:t>PAdES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281CBA">
        <w:rPr>
          <w:rFonts w:ascii="Arial" w:hAnsi="Arial" w:cs="Arial"/>
          <w:sz w:val="22"/>
          <w:szCs w:val="22"/>
        </w:rPr>
        <w:t>XAdES</w:t>
      </w:r>
      <w:proofErr w:type="spellEnd"/>
      <w:r w:rsidRPr="00281CBA">
        <w:rPr>
          <w:rFonts w:ascii="Arial" w:hAnsi="Arial" w:cs="Arial"/>
          <w:sz w:val="22"/>
          <w:szCs w:val="22"/>
        </w:rPr>
        <w:t>. Wykonawca powinien pamiętać, aby plik z podpisem przekazywać łącznie z dokumentem podpisywanym.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                      i kwalifikowanym może doprowadzić do problemów w weryfikacji plików. 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:rsidR="00281CBA" w:rsidRP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:rsidR="00281CBA" w:rsidRDefault="00281CBA" w:rsidP="00D016BF">
      <w:pPr>
        <w:numPr>
          <w:ilvl w:val="0"/>
          <w:numId w:val="11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plików.</w:t>
      </w:r>
    </w:p>
    <w:p w:rsidR="008D66B9" w:rsidRDefault="008D66B9" w:rsidP="000F7962">
      <w:pPr>
        <w:tabs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8D66B9" w:rsidRPr="000F7962" w:rsidRDefault="008D66B9" w:rsidP="000F7962">
      <w:pPr>
        <w:tabs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8.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color w:val="auto"/>
          <w:lang w:eastAsia="pl-PL"/>
        </w:rPr>
        <w:t>INFORMACJE O SPOSOBIE KOMUNIKOWANIA SIĘ ZAMAWIAJĄCEGO                 Z WYKONAWCAMI W INNY SPOSÓB NIŻ PRZY UŻYCIU ŚRODKÓW KOMUNIKACJI ELEKTRONICZNEJ, W TYM W PRZYPADKU ZAISTNIENIA JEDNEJ Z SYTUACJI OKREŚLONYCH W ART. 65 UST.  1, ART. 66 I ART. 69</w:t>
      </w:r>
    </w:p>
    <w:p w:rsidR="004D1806" w:rsidRPr="00245D24" w:rsidRDefault="004D1806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0"/>
          <w:lang w:eastAsia="pl-PL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elektronicznej.</w:t>
      </w:r>
    </w:p>
    <w:p w:rsidR="007D40BF" w:rsidRPr="007D40BF" w:rsidRDefault="007D40BF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:rsidR="000F7962" w:rsidRPr="000F7962" w:rsidRDefault="000F7962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281CBA">
        <w:rPr>
          <w:rFonts w:ascii="Arial" w:hAnsi="Arial" w:cs="Arial"/>
          <w:b/>
          <w:sz w:val="22"/>
          <w:szCs w:val="22"/>
        </w:rPr>
        <w:t>9. WYMAGANIA DOTYCZĄCE WADIUM</w:t>
      </w:r>
    </w:p>
    <w:p w:rsidR="007D40BF" w:rsidRPr="007D40BF" w:rsidRDefault="007D40BF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8"/>
          <w:szCs w:val="22"/>
        </w:rPr>
      </w:pPr>
    </w:p>
    <w:p w:rsidR="00281CBA" w:rsidRDefault="00281CBA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:rsidR="000F7962" w:rsidRDefault="000F7962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7F6400" w:rsidRDefault="007F6400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7F6400" w:rsidRDefault="007F6400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7F6400" w:rsidRDefault="007F6400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7F6400" w:rsidRDefault="007F6400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7F6400" w:rsidRPr="007D40BF" w:rsidRDefault="007F6400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lastRenderedPageBreak/>
        <w:t>10. TERMIN ZWIĄZANIA OFERTĄ</w:t>
      </w:r>
    </w:p>
    <w:p w:rsidR="007D40BF" w:rsidRPr="00281CBA" w:rsidRDefault="007D40BF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:rsidR="00281CBA" w:rsidRP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10.1 </w:t>
      </w:r>
      <w:r w:rsidRPr="00281CBA">
        <w:rPr>
          <w:rFonts w:ascii="Arial" w:hAnsi="Arial" w:cs="Arial"/>
          <w:color w:val="000000"/>
          <w:sz w:val="22"/>
        </w:rPr>
        <w:t xml:space="preserve">Wykonawca będzie związany ofertą przez okres 30 dni, od dnia upływu terminu składania ofert, tj. do dnia </w:t>
      </w:r>
      <w:r w:rsidR="007F6400" w:rsidRPr="007F6400">
        <w:rPr>
          <w:rFonts w:ascii="Arial" w:hAnsi="Arial" w:cs="Arial"/>
          <w:b/>
          <w:color w:val="auto"/>
          <w:sz w:val="22"/>
        </w:rPr>
        <w:t>07.01.2023</w:t>
      </w:r>
      <w:r w:rsidRPr="007F6400">
        <w:rPr>
          <w:rFonts w:ascii="Arial" w:hAnsi="Arial" w:cs="Arial"/>
          <w:b/>
          <w:color w:val="auto"/>
          <w:sz w:val="22"/>
        </w:rPr>
        <w:t xml:space="preserve"> r.</w:t>
      </w:r>
      <w:r w:rsidRPr="007F6400">
        <w:rPr>
          <w:rFonts w:ascii="Arial" w:hAnsi="Arial" w:cs="Arial"/>
          <w:color w:val="auto"/>
          <w:sz w:val="22"/>
        </w:rPr>
        <w:t xml:space="preserve">, </w:t>
      </w:r>
      <w:r w:rsidRPr="00281CBA">
        <w:rPr>
          <w:rFonts w:ascii="Arial" w:hAnsi="Arial" w:cs="Arial"/>
          <w:color w:val="000000"/>
          <w:sz w:val="22"/>
        </w:rPr>
        <w:t>przy czym pierwszym dniem terminu związania ofertą jest dzień, w którym upływa termin składania ofert.</w:t>
      </w:r>
    </w:p>
    <w:p w:rsidR="007D40BF" w:rsidRPr="007D40BF" w:rsidRDefault="007D40BF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4"/>
        </w:rPr>
      </w:pPr>
    </w:p>
    <w:p w:rsid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10.2 </w:t>
      </w:r>
      <w:r w:rsidRPr="00281CBA">
        <w:rPr>
          <w:rFonts w:ascii="Arial" w:hAnsi="Arial" w:cs="Arial"/>
          <w:color w:val="000000"/>
          <w:sz w:val="22"/>
        </w:rPr>
        <w:t xml:space="preserve">W przypadku, gdy wybór najkorzystniejszej oferty nie nastąpi przed upływem terminu związania ofertą, o którym mowa w pkt 10.1, Zamawiający przed upływem terminu związania ofertą, zwróci się jednokrotnie do wykonawców o wyrażenie zgody na przedłużenie tego terminu o wskazany przez niego okres, nie dłuższy niż 30 dni.  </w:t>
      </w:r>
    </w:p>
    <w:p w:rsidR="000F7962" w:rsidRPr="00281CBA" w:rsidRDefault="000F7962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 OPIS SPOSOBU PRZYGOTOWANIA OFERTY</w:t>
      </w:r>
    </w:p>
    <w:p w:rsidR="007D40BF" w:rsidRPr="007D40BF" w:rsidRDefault="007D40BF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sz w:val="8"/>
        </w:rPr>
      </w:pPr>
    </w:p>
    <w:p w:rsidR="00281CBA" w:rsidRPr="00281CBA" w:rsidRDefault="00281CBA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b/>
          <w:sz w:val="22"/>
        </w:rPr>
        <w:t>11.1</w:t>
      </w:r>
      <w:r w:rsidRPr="00281CBA">
        <w:rPr>
          <w:rFonts w:ascii="Arial" w:hAnsi="Arial" w:cs="Arial"/>
          <w:sz w:val="22"/>
        </w:rPr>
        <w:t xml:space="preserve"> Wykonawca ma prawo</w:t>
      </w:r>
      <w:r w:rsidRPr="00281CBA">
        <w:rPr>
          <w:rFonts w:ascii="Arial" w:hAnsi="Arial" w:cs="Arial"/>
          <w:b/>
          <w:sz w:val="22"/>
        </w:rPr>
        <w:t xml:space="preserve"> </w:t>
      </w:r>
      <w:r w:rsidRPr="00281CBA">
        <w:rPr>
          <w:rFonts w:ascii="Arial" w:hAnsi="Arial" w:cs="Arial"/>
          <w:sz w:val="22"/>
        </w:rPr>
        <w:t>złożyć tylko jedną ofertę. Treść oferty musi odpowiadać Specyfikacji Warunków Zamówienia.</w:t>
      </w:r>
    </w:p>
    <w:p w:rsidR="007D40BF" w:rsidRPr="007D40BF" w:rsidRDefault="007D40BF" w:rsidP="00A31CF7">
      <w:pPr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Ofertę należy złożyć w języku polskim, sporządzić pod rygorem nieważności w formie elektronicznej lub w postaci elektronicznej opatrzonej podpisem zaufanym lub podpisem osobistym.</w:t>
      </w:r>
    </w:p>
    <w:p w:rsidR="007D40BF" w:rsidRPr="007D40BF" w:rsidRDefault="007D40BF" w:rsidP="00A31CF7">
      <w:pPr>
        <w:spacing w:line="288" w:lineRule="auto"/>
        <w:jc w:val="both"/>
        <w:rPr>
          <w:rFonts w:ascii="Arial" w:hAnsi="Arial" w:cs="Arial"/>
          <w:sz w:val="12"/>
          <w:szCs w:val="8"/>
        </w:rPr>
      </w:pPr>
    </w:p>
    <w:p w:rsidR="007D40BF" w:rsidRPr="007D40BF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11.2.1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sporządzona z wykorzystaniem wzoru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Formularza oferty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do SWZ, zawierającym w szczególności</w:t>
      </w:r>
      <w:r w:rsidRPr="00281CBA">
        <w:rPr>
          <w:rFonts w:ascii="Arial" w:eastAsia="Times New Roman" w:hAnsi="Arial" w:cs="Arial"/>
          <w:sz w:val="22"/>
          <w:szCs w:val="22"/>
        </w:rPr>
        <w:t xml:space="preserve">: </w:t>
      </w:r>
      <w:r w:rsidR="00E205CA" w:rsidRPr="00E205CA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brutto, koszt brutto św</w:t>
      </w:r>
      <w:r w:rsidR="00E205CA">
        <w:rPr>
          <w:rFonts w:ascii="Arial" w:eastAsia="Times New Roman" w:hAnsi="Arial" w:cs="Arial"/>
          <w:color w:val="auto"/>
          <w:sz w:val="22"/>
          <w:szCs w:val="22"/>
        </w:rPr>
        <w:t>iadczenia usługi za rok 2023</w:t>
      </w:r>
      <w:r w:rsidR="00E205CA" w:rsidRPr="00E205CA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E205CA">
        <w:rPr>
          <w:rFonts w:ascii="Arial" w:eastAsia="Times New Roman" w:hAnsi="Arial" w:cs="Arial"/>
          <w:color w:val="auto"/>
          <w:sz w:val="22"/>
          <w:szCs w:val="22"/>
        </w:rPr>
        <w:t>2024</w:t>
      </w:r>
      <w:r w:rsidR="00E205CA" w:rsidRPr="00E205CA">
        <w:rPr>
          <w:rFonts w:ascii="Arial" w:eastAsia="Times New Roman" w:hAnsi="Arial" w:cs="Arial"/>
          <w:color w:val="auto"/>
          <w:sz w:val="22"/>
          <w:szCs w:val="22"/>
        </w:rPr>
        <w:t xml:space="preserve"> oddzielnie dla każdego roku, </w:t>
      </w:r>
      <w:r w:rsidR="00CF7705">
        <w:rPr>
          <w:rFonts w:ascii="Arial" w:eastAsia="Times New Roman" w:hAnsi="Arial" w:cs="Arial"/>
          <w:color w:val="auto"/>
          <w:sz w:val="22"/>
          <w:szCs w:val="22"/>
        </w:rPr>
        <w:t xml:space="preserve">ceny jednostkowe wraz </w:t>
      </w:r>
      <w:r w:rsidR="00CF7705">
        <w:rPr>
          <w:rFonts w:ascii="Arial" w:eastAsia="Times New Roman" w:hAnsi="Arial" w:cs="Arial"/>
          <w:color w:val="auto"/>
          <w:sz w:val="22"/>
          <w:szCs w:val="22"/>
        </w:rPr>
        <w:br/>
        <w:t xml:space="preserve">z podatkiem VAT za poszczególne pozycje w Tabeli, ceny jednostkowe rok 2023, ceny jednostkowe rok 2024 oraz wyliczenia poszczególnych pozycji Tabeli, zobowiązanie dotyczące </w:t>
      </w:r>
      <w:r w:rsidR="00E205CA" w:rsidRPr="00E205CA">
        <w:rPr>
          <w:rFonts w:ascii="Arial" w:eastAsia="Times New Roman" w:hAnsi="Arial" w:cs="Arial"/>
          <w:color w:val="auto"/>
          <w:sz w:val="22"/>
          <w:szCs w:val="22"/>
        </w:rPr>
        <w:t>czas</w:t>
      </w:r>
      <w:r w:rsidR="00CF7705">
        <w:rPr>
          <w:rFonts w:ascii="Arial" w:eastAsia="Times New Roman" w:hAnsi="Arial" w:cs="Arial"/>
          <w:color w:val="auto"/>
          <w:sz w:val="22"/>
          <w:szCs w:val="22"/>
        </w:rPr>
        <w:t>u</w:t>
      </w:r>
      <w:r w:rsidR="00E205CA" w:rsidRPr="00E205CA">
        <w:rPr>
          <w:rFonts w:ascii="Arial" w:eastAsia="Times New Roman" w:hAnsi="Arial" w:cs="Arial"/>
          <w:color w:val="auto"/>
          <w:sz w:val="22"/>
          <w:szCs w:val="22"/>
        </w:rPr>
        <w:t xml:space="preserve"> podjęcia działań, zobowiązanie dotyczące terminu realizacji zamówienia, warunków płatności, gwarancji, oświadczenie o okresie związania ofertą oraz o akce</w:t>
      </w:r>
      <w:r w:rsidR="00CF7705">
        <w:rPr>
          <w:rFonts w:ascii="Arial" w:eastAsia="Times New Roman" w:hAnsi="Arial" w:cs="Arial"/>
          <w:color w:val="auto"/>
          <w:sz w:val="22"/>
          <w:szCs w:val="22"/>
        </w:rPr>
        <w:t xml:space="preserve">ptacji wszystkich postanowień </w:t>
      </w:r>
      <w:r w:rsidR="00E205CA">
        <w:rPr>
          <w:rFonts w:ascii="Arial" w:eastAsia="Times New Roman" w:hAnsi="Arial" w:cs="Arial"/>
          <w:color w:val="auto"/>
          <w:sz w:val="22"/>
          <w:szCs w:val="22"/>
        </w:rPr>
        <w:t>S</w:t>
      </w:r>
      <w:r w:rsidR="00E205CA" w:rsidRPr="00E205CA">
        <w:rPr>
          <w:rFonts w:ascii="Arial" w:eastAsia="Times New Roman" w:hAnsi="Arial" w:cs="Arial"/>
          <w:color w:val="auto"/>
          <w:sz w:val="22"/>
          <w:szCs w:val="22"/>
        </w:rPr>
        <w:t>WZ, w tym wzoru umowy bez zastrzeżeń, a także informację, które części zamówienia Wykonawca zamierza powierzyć podwykonawcom z podaniem firm podwykonawców;</w:t>
      </w:r>
    </w:p>
    <w:p w:rsidR="00281CBA" w:rsidRP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Do oferty należy dołączyć:</w:t>
      </w:r>
    </w:p>
    <w:p w:rsidR="00281CBA" w:rsidRPr="003F4CDA" w:rsidRDefault="00281CBA" w:rsidP="00C67BF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F4CDA">
        <w:rPr>
          <w:rFonts w:ascii="Arial" w:eastAsia="Times New Roman" w:hAnsi="Arial" w:cs="Arial"/>
          <w:color w:val="auto"/>
          <w:sz w:val="22"/>
          <w:szCs w:val="22"/>
        </w:rPr>
        <w:t xml:space="preserve">oświadczenie o braku podstaw do wykluczenia z postępowania oraz spełniania warunków udziału w postępowaniu –  załącznik nr 2 do SWZ; </w:t>
      </w:r>
    </w:p>
    <w:p w:rsidR="00281CBA" w:rsidRPr="003F4CDA" w:rsidRDefault="00281CBA" w:rsidP="00C67BF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F4CDA">
        <w:rPr>
          <w:rFonts w:ascii="Arial" w:eastAsia="Times New Roman" w:hAnsi="Arial" w:cs="Arial"/>
          <w:color w:val="auto"/>
          <w:sz w:val="22"/>
          <w:szCs w:val="22"/>
        </w:rPr>
        <w:t>oświadczenie, o którym mowa w pkt 6.2.1</w:t>
      </w:r>
      <w:r w:rsidR="003751AC">
        <w:rPr>
          <w:rFonts w:ascii="Arial" w:eastAsia="Times New Roman" w:hAnsi="Arial" w:cs="Arial"/>
          <w:color w:val="auto"/>
          <w:sz w:val="22"/>
          <w:szCs w:val="22"/>
        </w:rPr>
        <w:t xml:space="preserve"> niniejszej SWZ - załącznik nr 3</w:t>
      </w:r>
      <w:r w:rsidRPr="003F4CDA">
        <w:rPr>
          <w:rFonts w:ascii="Arial" w:eastAsia="Times New Roman" w:hAnsi="Arial" w:cs="Arial"/>
          <w:color w:val="auto"/>
          <w:sz w:val="22"/>
          <w:szCs w:val="22"/>
        </w:rPr>
        <w:t xml:space="preserve"> do SWZ;</w:t>
      </w:r>
    </w:p>
    <w:p w:rsidR="00281CBA" w:rsidRPr="003F4CDA" w:rsidRDefault="00281CBA" w:rsidP="00C67BF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F4CDA">
        <w:rPr>
          <w:rFonts w:ascii="Arial" w:eastAsia="Times New Roman" w:hAnsi="Arial" w:cs="Arial"/>
          <w:color w:val="auto"/>
          <w:sz w:val="22"/>
          <w:szCs w:val="22"/>
        </w:rPr>
        <w:t>pełnomocnictwo do reprezentowania Wykonawcy lub reprezentowania wszystkich Wykonawców wspólnie ubiegających się o udzielenie zamówienia,</w:t>
      </w:r>
      <w:r w:rsidR="00A7018E" w:rsidRPr="003F4CDA">
        <w:rPr>
          <w:rFonts w:ascii="Arial" w:eastAsia="Times New Roman" w:hAnsi="Arial" w:cs="Arial"/>
          <w:color w:val="auto"/>
          <w:sz w:val="22"/>
          <w:szCs w:val="22"/>
        </w:rPr>
        <w:t xml:space="preserve"> w przypadku </w:t>
      </w:r>
      <w:r w:rsidR="00DB1DEA">
        <w:rPr>
          <w:rFonts w:ascii="Arial" w:eastAsia="Times New Roman" w:hAnsi="Arial" w:cs="Arial"/>
          <w:color w:val="auto"/>
          <w:sz w:val="22"/>
          <w:szCs w:val="22"/>
        </w:rPr>
        <w:t>o którym  mowa w pkt 6.8</w:t>
      </w:r>
      <w:r w:rsidRPr="003F4CDA">
        <w:rPr>
          <w:rFonts w:ascii="Arial" w:eastAsia="Times New Roman" w:hAnsi="Arial" w:cs="Arial"/>
          <w:color w:val="auto"/>
          <w:sz w:val="22"/>
          <w:szCs w:val="22"/>
        </w:rPr>
        <w:t>.3.</w:t>
      </w:r>
    </w:p>
    <w:p w:rsidR="005A3B72" w:rsidRPr="005A3B72" w:rsidRDefault="005A3B72" w:rsidP="005A3B72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11.3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11.3.1</w:t>
      </w:r>
      <w:r w:rsidRPr="00281CBA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osobistym, przy użyciu środków komunikacji elektronicznej tzn. za pośrednictwem </w:t>
      </w:r>
      <w:hyperlink r:id="rId18" w:history="1">
        <w:r w:rsidRPr="00281CBA">
          <w:rPr>
            <w:rFonts w:ascii="Arial" w:hAnsi="Arial" w:cs="Arial"/>
            <w:color w:val="auto"/>
            <w:sz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</w:rPr>
        <w:t>.</w:t>
      </w:r>
      <w:r w:rsidRPr="00281CBA">
        <w:rPr>
          <w:rFonts w:ascii="Arial" w:hAnsi="Arial" w:cs="Arial"/>
          <w:sz w:val="22"/>
        </w:rPr>
        <w:t xml:space="preserve">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31"/>
        </w:rPr>
      </w:pPr>
      <w:r w:rsidRPr="00281CBA">
        <w:rPr>
          <w:rFonts w:ascii="Arial" w:hAnsi="Arial" w:cs="Arial"/>
          <w:sz w:val="22"/>
          <w:szCs w:val="31"/>
        </w:rPr>
        <w:t xml:space="preserve">W przypadku, gdy Wykonawcę reprezentuje pełnomocnik, do oferty należy załączyć stosowne pełnomocnictwo. Pełnomocnictwo do reprezentowania w postępowaniu o udzielenie </w:t>
      </w:r>
      <w:r w:rsidRPr="00281CBA">
        <w:rPr>
          <w:rFonts w:ascii="Arial" w:hAnsi="Arial" w:cs="Arial"/>
          <w:sz w:val="22"/>
          <w:szCs w:val="31"/>
        </w:rPr>
        <w:lastRenderedPageBreak/>
        <w:t>zamówienia albo do reprezentowania w postępowaniu i zawarcia umowy w sprawie zamówienia publicznego składa się pod rygorem nieważności w postaci elektronicznej opatrzonej kwalifikowanym podpisem elektronicznym, podpisem zaufanym lub podpisem osobistym.</w:t>
      </w:r>
    </w:p>
    <w:p w:rsidR="005A3B72" w:rsidRPr="004143CF" w:rsidRDefault="005A3B72" w:rsidP="00A31CF7">
      <w:pPr>
        <w:spacing w:line="288" w:lineRule="auto"/>
        <w:jc w:val="both"/>
        <w:rPr>
          <w:rFonts w:ascii="Arial" w:hAnsi="Arial" w:cs="Arial"/>
          <w:sz w:val="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11.3.2</w:t>
      </w:r>
      <w:r w:rsidRPr="00281CBA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reprezentowania, zostały wystawione przez upoważnione podmioty: </w:t>
      </w:r>
    </w:p>
    <w:p w:rsidR="00281CBA" w:rsidRDefault="00281CBA" w:rsidP="002E682F">
      <w:pPr>
        <w:numPr>
          <w:ilvl w:val="0"/>
          <w:numId w:val="2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jako dokument elektroniczny – Wykonawca przekazuje ten dokument; </w:t>
      </w:r>
    </w:p>
    <w:p w:rsidR="00281CBA" w:rsidRPr="005A3B72" w:rsidRDefault="00281CBA" w:rsidP="002E682F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jako dokument w postaci papierowej – Wykonawca przekazuje cyfrowe odwzorowanie tego dokumentu opatrzone podpisem kwalifikowanym, podpisem zaufanym lub podpisem osobistym poświadczającym zgodność cyfrowego odwzorowania z dokumentem w postaci papierowej.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Pr="00281CBA">
        <w:rPr>
          <w:rFonts w:ascii="Arial" w:hAnsi="Arial" w:cs="Arial"/>
          <w:sz w:val="22"/>
        </w:rPr>
        <w:br/>
        <w:t xml:space="preserve">o którym mowa w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2) powyżej, dokonuje notariusz lub:</w:t>
      </w:r>
    </w:p>
    <w:p w:rsidR="00281CBA" w:rsidRDefault="00281CBA" w:rsidP="002E682F">
      <w:pPr>
        <w:numPr>
          <w:ilvl w:val="0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w przypadku podmiotowych środków dowodowych oraz dokumentów potwierdzających umocowanie do reprezentowania – odpowiednio Wykonawca, Wykonawca wspólnie ubiegają</w:t>
      </w:r>
      <w:r w:rsidR="00DF1CD5">
        <w:rPr>
          <w:rFonts w:ascii="Arial" w:hAnsi="Arial" w:cs="Arial"/>
          <w:sz w:val="22"/>
        </w:rPr>
        <w:t>cy się o udzielenie zamówienia</w:t>
      </w:r>
      <w:r w:rsidR="00A7018E" w:rsidRPr="005A3B72">
        <w:rPr>
          <w:rFonts w:ascii="Arial" w:hAnsi="Arial" w:cs="Arial"/>
          <w:sz w:val="22"/>
        </w:rPr>
        <w:t xml:space="preserve">, każdy </w:t>
      </w:r>
      <w:r w:rsidRPr="005A3B72">
        <w:rPr>
          <w:rFonts w:ascii="Arial" w:hAnsi="Arial" w:cs="Arial"/>
          <w:sz w:val="22"/>
        </w:rPr>
        <w:t xml:space="preserve">w zakresie dokumentu, który go dotyczy; </w:t>
      </w:r>
    </w:p>
    <w:p w:rsidR="00281CBA" w:rsidRPr="005A3B72" w:rsidRDefault="00281CBA" w:rsidP="002E682F">
      <w:pPr>
        <w:numPr>
          <w:ilvl w:val="0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 xml:space="preserve">w przypadku innych dokumentów – odpowiednio Wykonawca lub Wykonawca wspólnie ubiegający się o udzielenie zamówienia, każdy w zakresie dokumentu, który go dotyczy. 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11.3.3</w:t>
      </w:r>
      <w:r w:rsidRPr="00281CBA">
        <w:rPr>
          <w:rFonts w:ascii="Arial" w:hAnsi="Arial" w:cs="Arial"/>
          <w:sz w:val="22"/>
        </w:rPr>
        <w:t xml:space="preserve"> Podmiotowe środki dowodowe, w tym oświadczenie, o którym mowa w pkt 11.2.2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</w:t>
      </w:r>
      <w:r w:rsidR="00CF7705">
        <w:rPr>
          <w:rFonts w:ascii="Arial" w:hAnsi="Arial" w:cs="Arial"/>
          <w:sz w:val="22"/>
        </w:rPr>
        <w:t>2 SWZ</w:t>
      </w:r>
      <w:r w:rsidRPr="00281CBA">
        <w:rPr>
          <w:rFonts w:ascii="Arial" w:hAnsi="Arial" w:cs="Arial"/>
          <w:sz w:val="22"/>
        </w:rPr>
        <w:t xml:space="preserve">, które nie zostały wystawione przez upoważnione podmioty, oraz wymagane pełnomocnictwa: </w:t>
      </w:r>
    </w:p>
    <w:p w:rsidR="00281CBA" w:rsidRDefault="00281CBA" w:rsidP="002E682F">
      <w:pPr>
        <w:numPr>
          <w:ilvl w:val="0"/>
          <w:numId w:val="2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b/>
          <w:sz w:val="22"/>
        </w:rPr>
        <w:t>przekazuje się w postaci elektronicznej i opatruje się kwalifikowanym podpisem elektronicznym, podpisem zaufanym lub podpisem osobistym</w:t>
      </w:r>
      <w:r w:rsidRPr="005A3B72">
        <w:rPr>
          <w:rFonts w:ascii="Arial" w:hAnsi="Arial" w:cs="Arial"/>
          <w:sz w:val="22"/>
        </w:rPr>
        <w:t xml:space="preserve">; </w:t>
      </w:r>
    </w:p>
    <w:p w:rsidR="00281CBA" w:rsidRPr="005A3B72" w:rsidRDefault="00281CBA" w:rsidP="002E682F">
      <w:pPr>
        <w:numPr>
          <w:ilvl w:val="0"/>
          <w:numId w:val="2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5A3B72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5A3B72">
        <w:rPr>
          <w:rFonts w:ascii="Arial" w:hAnsi="Arial" w:cs="Arial"/>
          <w:color w:val="auto"/>
          <w:sz w:val="22"/>
        </w:rPr>
        <w:t xml:space="preserve"> poświadczającym zgodność cyfrowego odwzorowania z dokumentem w postaci papierowej. </w:t>
      </w:r>
    </w:p>
    <w:p w:rsidR="005A3B72" w:rsidRPr="005A3B72" w:rsidRDefault="005A3B72" w:rsidP="005A3B72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6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</w:t>
      </w:r>
      <w:r w:rsidR="00A7018E">
        <w:rPr>
          <w:rFonts w:ascii="Arial" w:hAnsi="Arial" w:cs="Arial"/>
          <w:color w:val="auto"/>
          <w:sz w:val="22"/>
        </w:rPr>
        <w:br/>
      </w:r>
      <w:r w:rsidRPr="00281CBA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2) powyżej, dokonuje notariusz lub: </w:t>
      </w:r>
    </w:p>
    <w:p w:rsidR="00281CBA" w:rsidRDefault="00281CBA" w:rsidP="002E682F">
      <w:pPr>
        <w:numPr>
          <w:ilvl w:val="0"/>
          <w:numId w:val="26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w zakresie podmiotowych środków dowodowych, które każdego z nich dotyczą; </w:t>
      </w:r>
    </w:p>
    <w:p w:rsidR="00281CBA" w:rsidRPr="005A3B72" w:rsidRDefault="00281CBA" w:rsidP="002E682F">
      <w:pPr>
        <w:numPr>
          <w:ilvl w:val="0"/>
          <w:numId w:val="26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Pr="009B1A90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Pr="009B1A90">
        <w:rPr>
          <w:rFonts w:ascii="Arial" w:hAnsi="Arial" w:cs="Arial"/>
          <w:color w:val="auto"/>
          <w:sz w:val="22"/>
        </w:rPr>
        <w:t>ppkt</w:t>
      </w:r>
      <w:proofErr w:type="spellEnd"/>
      <w:r w:rsidRPr="009B1A90">
        <w:rPr>
          <w:rFonts w:ascii="Arial" w:hAnsi="Arial" w:cs="Arial"/>
          <w:color w:val="auto"/>
          <w:sz w:val="22"/>
        </w:rPr>
        <w:t xml:space="preserve"> </w:t>
      </w:r>
      <w:r w:rsidR="00C26127">
        <w:rPr>
          <w:rFonts w:ascii="Arial" w:hAnsi="Arial" w:cs="Arial"/>
          <w:color w:val="auto"/>
          <w:sz w:val="22"/>
        </w:rPr>
        <w:t xml:space="preserve">2 SWZ </w:t>
      </w:r>
      <w:r w:rsidRPr="005A3B72">
        <w:rPr>
          <w:rFonts w:ascii="Arial" w:hAnsi="Arial" w:cs="Arial"/>
          <w:color w:val="auto"/>
          <w:sz w:val="22"/>
        </w:rPr>
        <w:t xml:space="preserve">– odpowiednio Wykonawca lub Wykonawca wspólnie ubiegający się o udzielenie zamówienia; </w:t>
      </w:r>
    </w:p>
    <w:p w:rsidR="00281CBA" w:rsidRPr="00281CBA" w:rsidRDefault="00281CBA" w:rsidP="002E682F">
      <w:pPr>
        <w:numPr>
          <w:ilvl w:val="0"/>
          <w:numId w:val="2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color w:val="auto"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 którym mowa w pkt 11.3.2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:rsidR="005A3B72" w:rsidRPr="005A3B72" w:rsidRDefault="005A3B72" w:rsidP="00A66BC9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11.4</w:t>
      </w:r>
      <w:r w:rsidRPr="00281CBA">
        <w:rPr>
          <w:rFonts w:ascii="Arial" w:hAnsi="Arial" w:cs="Arial"/>
          <w:sz w:val="22"/>
          <w:szCs w:val="22"/>
        </w:rPr>
        <w:t xml:space="preserve">  </w:t>
      </w:r>
      <w:r w:rsidRPr="00281CBA">
        <w:rPr>
          <w:rFonts w:ascii="Arial" w:hAnsi="Arial" w:cs="Arial"/>
          <w:sz w:val="22"/>
        </w:rPr>
        <w:t>Wykonawca  poniesie wszelkie koszty związane z przygotowaniem i złożeniem oferty.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11.5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 xml:space="preserve">Podmiotowe środki dowodowe lub inne dokumenty lub oświadczenia sporządzone                      w języku obcym Wykonawca przekazuje wraz z tłumaczeniem na język polski. </w:t>
      </w:r>
      <w:r w:rsidRPr="00281CBA">
        <w:rPr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lastRenderedPageBreak/>
        <w:t>11.6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Wszystkie opracowane przez Zamawiającego załączniki do SWZ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 załącznikach i SWZ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oraz będą podpisane przez odpowiedni podmiot, którego dotyczą.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11.7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W przypadku wykorzystania formatu podpisu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XAdES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 xml:space="preserve"> zewnętrzny Zamawiający wymaga dołączenia odpowiedniej ilości plików, tj. podpisywanych plików z danymi oraz plików podpisu w formacie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XAdES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>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11.8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(Dz. U.                    z 2020 r. poz. 1913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 xml:space="preserve">. zm.), Wykonawca, w celu utrzymania w poufności tych informacji, przekazuje je w wydzielonym i odpowiednio oznaczonym pliku, wraz z jednoczesnym zaznaczeniem polecenia „Załącznik stanowiący tajemnicę przedsiębiorstwa”, a następnie wraz z plikami stanowiącymi jawną część należy ten plik zaszyfrować. </w:t>
      </w:r>
    </w:p>
    <w:p w:rsidR="00281CBA" w:rsidRP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11.9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za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pośrednictwem platformazakupowa.pl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https://platformazakupowa.pl/strona/45-instrukcje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11.10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Maksymalny rozmiar jednego pliku przesyłanego za pośrednictwem dedykowanych formularzy do: złożenia, zmiany, wycofania oferty wynosi 150 MB, natomiast przy komunikacji wielkość pliku to maksymalnie 500 MB.</w:t>
      </w:r>
    </w:p>
    <w:p w:rsidR="000F7962" w:rsidRDefault="000F796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5A3B72" w:rsidRPr="000F796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12. SPOSÓB ORAZ TERMIN SKŁADANIA I OTWARCIA OFERT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</w:t>
      </w:r>
      <w:r w:rsidRPr="00281CBA">
        <w:rPr>
          <w:rFonts w:ascii="Arial" w:hAnsi="Arial" w:cs="Arial"/>
          <w:sz w:val="22"/>
        </w:rPr>
        <w:t xml:space="preserve"> Ofertę wraz z wymaganymi dokumentami należy umieścić na stronie internetowej prowadzonego postępowania pod adresem: </w:t>
      </w:r>
      <w:hyperlink r:id="rId19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, </w:t>
      </w:r>
      <w:r w:rsidRPr="00281CBA">
        <w:rPr>
          <w:rFonts w:ascii="Arial" w:hAnsi="Arial" w:cs="Arial"/>
          <w:color w:val="auto"/>
          <w:sz w:val="22"/>
          <w:szCs w:val="22"/>
        </w:rPr>
        <w:br/>
        <w:t>za</w:t>
      </w:r>
      <w:r w:rsidRPr="00281CBA">
        <w:rPr>
          <w:rFonts w:ascii="Arial" w:hAnsi="Arial" w:cs="Arial"/>
          <w:sz w:val="22"/>
        </w:rPr>
        <w:t xml:space="preserve"> pośrednictwem Formularza „Złóż ofertę”. </w:t>
      </w: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Termin składania ofert upływa dnia </w:t>
      </w:r>
      <w:r w:rsidR="007F6400" w:rsidRPr="007F6400">
        <w:rPr>
          <w:rFonts w:ascii="Arial" w:hAnsi="Arial" w:cs="Arial"/>
          <w:b/>
          <w:color w:val="auto"/>
          <w:sz w:val="22"/>
        </w:rPr>
        <w:t>09.12</w:t>
      </w:r>
      <w:r w:rsidRPr="007F640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7F6400">
        <w:rPr>
          <w:rFonts w:ascii="Arial" w:hAnsi="Arial" w:cs="Arial"/>
          <w:b/>
          <w:color w:val="auto"/>
          <w:sz w:val="22"/>
          <w:szCs w:val="22"/>
        </w:rPr>
        <w:t>r.</w:t>
      </w:r>
      <w:r w:rsidRPr="007F6400">
        <w:rPr>
          <w:rFonts w:ascii="Arial" w:hAnsi="Arial" w:cs="Arial"/>
          <w:color w:val="auto"/>
          <w:sz w:val="22"/>
          <w:szCs w:val="22"/>
        </w:rPr>
        <w:t xml:space="preserve"> </w:t>
      </w:r>
      <w:r w:rsidRPr="007F6400">
        <w:rPr>
          <w:rFonts w:ascii="Arial" w:hAnsi="Arial" w:cs="Arial"/>
          <w:b/>
          <w:bCs/>
          <w:color w:val="auto"/>
          <w:sz w:val="22"/>
          <w:szCs w:val="22"/>
        </w:rPr>
        <w:t>o godz. 09:00.</w:t>
      </w:r>
    </w:p>
    <w:p w:rsidR="005A3B72" w:rsidRPr="005A3B72" w:rsidRDefault="005A3B72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12.2</w:t>
      </w:r>
      <w:r w:rsidRPr="00281CBA">
        <w:rPr>
          <w:rFonts w:ascii="Arial" w:hAnsi="Arial" w:cs="Arial"/>
          <w:sz w:val="22"/>
        </w:rPr>
        <w:t xml:space="preserve"> Do oferty należy dołączyć wszystkie wymagane w SWZ dokumenty.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12.3</w:t>
      </w:r>
      <w:r w:rsidRPr="00281CBA">
        <w:rPr>
          <w:rFonts w:ascii="Arial" w:hAnsi="Arial" w:cs="Arial"/>
          <w:sz w:val="22"/>
        </w:rPr>
        <w:t xml:space="preserve"> Po wypełnieniu Formularza składania oferty i dołączenia wszystkich wymaganych załączników należy kliknąć przycisk „Przejdź do podsumowania”.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12.4</w:t>
      </w:r>
      <w:r w:rsidRPr="00281CBA">
        <w:rPr>
          <w:rFonts w:ascii="Arial" w:hAnsi="Arial" w:cs="Arial"/>
          <w:sz w:val="22"/>
        </w:rPr>
        <w:t xml:space="preserve"> 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ust. 2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lastRenderedPageBreak/>
        <w:t>12.5</w:t>
      </w:r>
      <w:r w:rsidRPr="00281CBA">
        <w:rPr>
          <w:rFonts w:ascii="Arial" w:hAnsi="Arial" w:cs="Arial"/>
          <w:sz w:val="22"/>
        </w:rPr>
        <w:t xml:space="preserve"> Za datę złożenia oferty przyjmuje się datę jej przekazania w systemie (platformie)                    w drugim kroku składania oferty poprzez kliknięcie przycisku “Złóż ofertę” i wyświetlenie się komunikatu, że oferta została zaszyfrowana i złożona.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281CBA">
        <w:rPr>
          <w:rFonts w:ascii="Arial" w:hAnsi="Arial" w:cs="Arial"/>
          <w:b/>
          <w:sz w:val="22"/>
        </w:rPr>
        <w:t>12.6</w:t>
      </w:r>
      <w:r w:rsidRPr="00281CBA">
        <w:rPr>
          <w:rFonts w:ascii="Arial" w:hAnsi="Arial" w:cs="Arial"/>
          <w:sz w:val="22"/>
        </w:rPr>
        <w:t xml:space="preserve"> Szczegółowa instrukcja dla Wykonawców dotycząca złożenia, zmiany i wycofania oferty znajduje się na stronie internetowej pod adresem: https://platformazakupowa.pl/strona/45-instrukcje</w:t>
      </w:r>
      <w:r w:rsidRPr="00281CBA">
        <w:rPr>
          <w:rFonts w:ascii="Arial" w:hAnsi="Arial" w:cs="Arial"/>
          <w:sz w:val="12"/>
        </w:rPr>
        <w:t>.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FF4780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 xml:space="preserve">12.7 </w:t>
      </w:r>
      <w:r w:rsidRPr="00281CBA">
        <w:rPr>
          <w:rFonts w:ascii="Arial" w:hAnsi="Arial" w:cs="Arial"/>
          <w:sz w:val="22"/>
        </w:rPr>
        <w:t xml:space="preserve">Otwarcie ofert następuje niezwłocznie po upływie terminu składania ofert, nie później niż następnego dnia po dniu, w którym upłynął termin składania ofert tj. </w:t>
      </w:r>
      <w:r w:rsidR="007F6400" w:rsidRPr="007F6400">
        <w:rPr>
          <w:rFonts w:ascii="Arial" w:hAnsi="Arial" w:cs="Arial"/>
          <w:b/>
          <w:color w:val="auto"/>
          <w:sz w:val="22"/>
          <w:szCs w:val="22"/>
        </w:rPr>
        <w:t>09.12</w:t>
      </w:r>
      <w:r w:rsidRPr="007F640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7F6400">
        <w:rPr>
          <w:rFonts w:ascii="Arial" w:hAnsi="Arial" w:cs="Arial"/>
          <w:b/>
          <w:color w:val="auto"/>
          <w:sz w:val="22"/>
          <w:szCs w:val="22"/>
        </w:rPr>
        <w:t>r.</w:t>
      </w:r>
      <w:r w:rsidRPr="007F640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09:10.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12.8</w:t>
      </w:r>
      <w:r w:rsidRPr="00281CBA">
        <w:rPr>
          <w:rFonts w:ascii="Arial" w:hAnsi="Arial" w:cs="Arial"/>
          <w:sz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A3B72" w:rsidRPr="00402CAA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6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12.9</w:t>
      </w:r>
      <w:r w:rsidRPr="00281CBA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12.10</w:t>
      </w:r>
      <w:r w:rsidRPr="00281CBA">
        <w:rPr>
          <w:rFonts w:ascii="Arial" w:hAnsi="Arial" w:cs="Arial"/>
          <w:sz w:val="22"/>
        </w:rPr>
        <w:t xml:space="preserve"> Zamawiający, niezwłocznie po otwarciu ofert, udostępnia na stronie internetowej prowadzonego postępowania informacje o:</w:t>
      </w:r>
    </w:p>
    <w:p w:rsidR="00281CBA" w:rsidRDefault="00281CBA" w:rsidP="002E682F">
      <w:pPr>
        <w:numPr>
          <w:ilvl w:val="0"/>
          <w:numId w:val="27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:rsidR="00281CBA" w:rsidRPr="005A3B72" w:rsidRDefault="00281CBA" w:rsidP="002E682F">
      <w:pPr>
        <w:numPr>
          <w:ilvl w:val="0"/>
          <w:numId w:val="27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cenach lub kosztach zawartych w ofertach.</w:t>
      </w:r>
    </w:p>
    <w:p w:rsidR="005A3B72" w:rsidRPr="005A3B72" w:rsidRDefault="005A3B7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Informacja zostanie opublikowana na stronie postępowania na </w:t>
      </w:r>
      <w:hyperlink r:id="rId20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w sekcji ,,Komunikaty”.</w:t>
      </w:r>
    </w:p>
    <w:p w:rsidR="000F7962" w:rsidRDefault="000F796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720AF7" w:rsidRPr="000F7962" w:rsidRDefault="00720AF7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281CBA">
        <w:rPr>
          <w:rFonts w:ascii="Arial" w:hAnsi="Arial" w:cs="Arial"/>
          <w:b/>
          <w:sz w:val="22"/>
          <w:szCs w:val="22"/>
        </w:rPr>
        <w:t>13. OPIS SPOSOBU OBLICZENIA CENY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3F4CD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Ceną oferty jest wartość wraz z podatkiem VAT za cały przedmiot zamówienia, podana      w Formularzu oferty. </w:t>
      </w:r>
      <w:r w:rsidR="00815D4E">
        <w:rPr>
          <w:rFonts w:ascii="Arial" w:hAnsi="Arial" w:cs="Arial"/>
          <w:color w:val="auto"/>
          <w:sz w:val="22"/>
          <w:szCs w:val="22"/>
          <w:lang w:eastAsia="pl-PL"/>
        </w:rPr>
        <w:t xml:space="preserve">Na Formularzu oferty należy </w:t>
      </w:r>
      <w:r w:rsidR="003F4CDA" w:rsidRPr="003F4CDA">
        <w:rPr>
          <w:rFonts w:ascii="Arial" w:hAnsi="Arial" w:cs="Arial"/>
          <w:color w:val="auto"/>
          <w:sz w:val="22"/>
          <w:szCs w:val="22"/>
          <w:lang w:eastAsia="pl-PL"/>
        </w:rPr>
        <w:t>poda</w:t>
      </w:r>
      <w:r w:rsidR="00815D4E">
        <w:rPr>
          <w:rFonts w:ascii="Arial" w:hAnsi="Arial" w:cs="Arial"/>
          <w:color w:val="auto"/>
          <w:sz w:val="22"/>
          <w:szCs w:val="22"/>
          <w:lang w:eastAsia="pl-PL"/>
        </w:rPr>
        <w:t>ć</w:t>
      </w:r>
      <w:r w:rsidR="003F4CDA" w:rsidRPr="003F4CDA">
        <w:rPr>
          <w:rFonts w:ascii="Arial" w:hAnsi="Arial" w:cs="Arial"/>
          <w:color w:val="auto"/>
          <w:sz w:val="22"/>
          <w:szCs w:val="22"/>
          <w:lang w:eastAsia="pl-PL"/>
        </w:rPr>
        <w:t xml:space="preserve"> koszt wykonania usługi wraz </w:t>
      </w:r>
      <w:r w:rsidR="00815D4E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3F4CDA" w:rsidRPr="003F4CDA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3F4CDA">
        <w:rPr>
          <w:rFonts w:ascii="Arial" w:hAnsi="Arial" w:cs="Arial"/>
          <w:color w:val="auto"/>
          <w:sz w:val="22"/>
          <w:szCs w:val="22"/>
          <w:lang w:eastAsia="pl-PL"/>
        </w:rPr>
        <w:t xml:space="preserve"> podatkiem VAT za rok 2023 i 2024</w:t>
      </w:r>
      <w:r w:rsidR="003F4CDA" w:rsidRPr="003F4CDA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815D4E" w:rsidRDefault="00815D4E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Dodatkowo Wykonawca zobowiązany jest podać na Formularzu oferty ceny jednostkowe wraz z podatkiem VAT za poszczególne pozycje w Tabeli ceny jednostkowe za rok 2023 i Tabeli ceny jednostkowe za rok 2024 oraz zobowiązany jest wskazać wartość wraz z podatkiem VAT za 1 miesiąc świadczenia usługi, roczną wartość wraz z podatkiem VAT dla poszczególnych pozycji w Tabelach na Formularzu oferty. </w:t>
      </w:r>
    </w:p>
    <w:p w:rsidR="00815D4E" w:rsidRDefault="00815D4E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Cenę oferty stanowi suma cen/wartości za wykonanie poszczególnych pozycji wyszczególnionych w Tabelach na Formularzu oferty.</w:t>
      </w:r>
    </w:p>
    <w:p w:rsidR="00815D4E" w:rsidRPr="00815D4E" w:rsidRDefault="00815D4E" w:rsidP="00A31CF7">
      <w:pPr>
        <w:spacing w:line="288" w:lineRule="auto"/>
        <w:jc w:val="both"/>
        <w:rPr>
          <w:rFonts w:ascii="Arial" w:hAnsi="Arial" w:cs="Arial"/>
          <w:color w:val="auto"/>
          <w:sz w:val="4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 Dz. U. z 2019 r. poz. 178). 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13.2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Cena podana w ofercie powinna być ceną kompletną i jednoznaczną. Winna ona stanowić całkowite wynagrodzenie Wykonawcy za wykonanie obowiązków umownych w pełnym zakresie – obejmować łączną wycenę wszystkich elementów przedmiotu zamówienia, wskazanych w nini</w:t>
      </w:r>
      <w:r w:rsidR="00FD37F0">
        <w:rPr>
          <w:rFonts w:ascii="Arial" w:hAnsi="Arial" w:cs="Arial"/>
          <w:color w:val="auto"/>
          <w:sz w:val="22"/>
          <w:szCs w:val="22"/>
          <w:lang w:eastAsia="pl-PL"/>
        </w:rPr>
        <w:t>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WZ oraz obejmować wszystkie koszty, jakie poniesie Wykonawca z tytułu należytej oraz zgodnej z obowiązującymi przepisami realizacji przedmiotu zamówienia. </w:t>
      </w:r>
    </w:p>
    <w:p w:rsidR="008A1B0D" w:rsidRPr="00CD2943" w:rsidRDefault="008A1B0D" w:rsidP="008A1B0D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CD2943">
        <w:rPr>
          <w:rFonts w:ascii="Arial" w:hAnsi="Arial" w:cs="Arial"/>
          <w:color w:val="auto"/>
          <w:sz w:val="22"/>
          <w:szCs w:val="22"/>
          <w:lang w:eastAsia="pl-PL"/>
        </w:rPr>
        <w:t xml:space="preserve">Podstawą do określenia ceny oferty jest zakres usługi przedstawiony w opisie przedmiotu </w:t>
      </w:r>
      <w:r w:rsidRPr="00CD2943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zamówienia niniejszej SWZ.</w:t>
      </w:r>
    </w:p>
    <w:p w:rsidR="008A1B0D" w:rsidRPr="008A1B0D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4"/>
          <w:szCs w:val="22"/>
          <w:lang w:eastAsia="pl-PL"/>
        </w:rPr>
      </w:pPr>
    </w:p>
    <w:p w:rsidR="003867FA" w:rsidRPr="00402CA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13.3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/>
          <w:sz w:val="22"/>
          <w:szCs w:val="22"/>
        </w:rPr>
        <w:t>Cena podana w ofercie musi uwzględniać wszelkie zobowiązania związane z realizacją przedmiotu zamówienia, wynikające z niniejszej SWZ oraz obejmować wszystkie koszty jakie poniesie Wykonawca z tytułu należytej oraz zgodnej z obowiązującymi przepisami realizacji przedmiotu zamówienia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13.4 </w:t>
      </w:r>
      <w:r w:rsidRPr="00281CBA">
        <w:rPr>
          <w:rFonts w:ascii="Arial" w:hAnsi="Arial"/>
          <w:sz w:val="22"/>
          <w:szCs w:val="22"/>
        </w:rPr>
        <w:t xml:space="preserve">Cena oferty musi być wyrażona w złotych polskich (PLN), z dokładnością do drugiego miejsca po przecinku. Cenę oferty należy podać liczbowo i słownie. </w:t>
      </w:r>
    </w:p>
    <w:p w:rsidR="003867FA" w:rsidRPr="003867FA" w:rsidRDefault="003867FA" w:rsidP="00A66BC9">
      <w:pPr>
        <w:spacing w:line="288" w:lineRule="auto"/>
        <w:jc w:val="both"/>
        <w:rPr>
          <w:rFonts w:ascii="Arial" w:hAnsi="Arial" w:cs="Arial"/>
          <w:b/>
          <w:color w:val="auto"/>
          <w:sz w:val="12"/>
          <w:szCs w:val="22"/>
        </w:rPr>
      </w:pPr>
    </w:p>
    <w:p w:rsidR="00281CBA" w:rsidRDefault="00281CBA" w:rsidP="00A66BC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13.5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Jeżeli złożona zostanie oferta, której wybór prowadziłby do powstania u Zamawiającego obowiązku podatkowego zgodnie z przepisami o podatku od towarów i usług, Zamawiający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:rsidR="000F7962" w:rsidRPr="003867FA" w:rsidRDefault="000F7962" w:rsidP="00A66BC9">
      <w:pPr>
        <w:spacing w:line="288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:rsidR="00253535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14. OPIS KRYTERIÓW OCENY OFERT, WRAZ Z PODANIEM WAG TYCH KRYTERIÓW                    I SPOSOBU OCENY OFERT</w:t>
      </w:r>
    </w:p>
    <w:p w:rsidR="00253535" w:rsidRPr="00253535" w:rsidRDefault="00253535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sz w:val="22"/>
        </w:rPr>
        <w:t>14.1</w:t>
      </w:r>
      <w:r w:rsidRPr="00281CBA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281CBA">
        <w:rPr>
          <w:rFonts w:ascii="Arial" w:hAnsi="Arial" w:cs="Arial"/>
          <w:color w:val="000000"/>
          <w:sz w:val="22"/>
        </w:rPr>
        <w:t>następującymi kryteriami:</w:t>
      </w:r>
    </w:p>
    <w:p w:rsidR="00253535" w:rsidRPr="00253535" w:rsidRDefault="00253535" w:rsidP="00A31CF7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16"/>
          <w:u w:val="single"/>
        </w:rPr>
      </w:pPr>
    </w:p>
    <w:p w:rsidR="00CA44E0" w:rsidRPr="00CA44E0" w:rsidRDefault="00CA44E0" w:rsidP="002E682F">
      <w:pPr>
        <w:numPr>
          <w:ilvl w:val="0"/>
          <w:numId w:val="17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CA44E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</w:t>
      </w:r>
      <w:r w:rsidRPr="00CA44E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wykonania </w:t>
      </w:r>
      <w:r w:rsidRPr="00CA44E0">
        <w:rPr>
          <w:rFonts w:ascii="Arial" w:hAnsi="Arial" w:cs="Arial"/>
          <w:color w:val="auto"/>
          <w:sz w:val="22"/>
          <w:szCs w:val="22"/>
          <w:lang w:eastAsia="pl-PL"/>
        </w:rPr>
        <w:t xml:space="preserve">zamówienia  </w:t>
      </w:r>
      <w:r w:rsidRPr="00CA44E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- 60 %</w:t>
      </w:r>
    </w:p>
    <w:p w:rsidR="00CA44E0" w:rsidRPr="00CA44E0" w:rsidRDefault="00CA44E0" w:rsidP="002E682F">
      <w:pPr>
        <w:widowControl/>
        <w:numPr>
          <w:ilvl w:val="0"/>
          <w:numId w:val="17"/>
        </w:numPr>
        <w:tabs>
          <w:tab w:val="left" w:pos="360"/>
        </w:tabs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CA44E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Czas podjęcia działań - 40 %</w:t>
      </w:r>
    </w:p>
    <w:p w:rsidR="00CA44E0" w:rsidRPr="00CA44E0" w:rsidRDefault="00CA44E0" w:rsidP="00CA44E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CA44E0" w:rsidRPr="00CA44E0" w:rsidRDefault="00CA44E0" w:rsidP="00CA44E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tytułu niniejszych kryteriów maksymalna liczba punktów, które mo</w:t>
      </w:r>
      <w:r w:rsidRPr="00CA44E0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otrzyma</w:t>
      </w:r>
      <w:r w:rsidRPr="00CA44E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wynosi 100 pkt. Za ofertę najkorzystniejszą zostanie uznana oferta zawierająca najkorzystniejszy bilans punktów uzyskanych w powyższych kryteriach.</w:t>
      </w: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12"/>
          <w:lang w:eastAsia="pl-PL"/>
        </w:rPr>
      </w:pPr>
    </w:p>
    <w:p w:rsidR="00CA44E0" w:rsidRPr="00CA44E0" w:rsidRDefault="002F5F7D" w:rsidP="00CA44E0">
      <w:pPr>
        <w:spacing w:line="288" w:lineRule="auto"/>
        <w:ind w:left="360" w:hanging="360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="00CA44E0" w:rsidRPr="00CA44E0">
        <w:rPr>
          <w:rFonts w:ascii="Arial" w:hAnsi="Arial"/>
          <w:b/>
          <w:color w:val="auto"/>
          <w:sz w:val="22"/>
          <w:lang w:eastAsia="pl-PL"/>
        </w:rPr>
        <w:t>.2</w:t>
      </w:r>
      <w:r w:rsidR="00CA44E0" w:rsidRPr="00CA44E0">
        <w:rPr>
          <w:rFonts w:ascii="Arial" w:hAnsi="Arial"/>
          <w:color w:val="auto"/>
          <w:sz w:val="22"/>
          <w:lang w:eastAsia="pl-PL"/>
        </w:rPr>
        <w:t xml:space="preserve"> Oferty oceniane będą wg poniższych parametrów:</w:t>
      </w:r>
    </w:p>
    <w:p w:rsidR="00CA44E0" w:rsidRPr="00CA44E0" w:rsidRDefault="00CA44E0" w:rsidP="00CA44E0">
      <w:pPr>
        <w:spacing w:line="288" w:lineRule="auto"/>
        <w:ind w:left="360" w:hanging="360"/>
        <w:jc w:val="both"/>
        <w:rPr>
          <w:rFonts w:ascii="Arial" w:hAnsi="Arial"/>
          <w:color w:val="auto"/>
          <w:sz w:val="12"/>
          <w:lang w:eastAsia="pl-PL"/>
        </w:rPr>
      </w:pPr>
    </w:p>
    <w:p w:rsidR="00CA44E0" w:rsidRPr="00CA44E0" w:rsidRDefault="00CA44E0" w:rsidP="00D016BF">
      <w:pPr>
        <w:numPr>
          <w:ilvl w:val="0"/>
          <w:numId w:val="93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16"/>
          <w:szCs w:val="22"/>
          <w:lang w:eastAsia="pl-PL"/>
        </w:rPr>
      </w:pP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Kryterium </w:t>
      </w:r>
      <w:r w:rsidRPr="00CA44E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„</w:t>
      </w:r>
      <w:r w:rsidRPr="00CA44E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Cena</w:t>
      </w:r>
      <w:r w:rsidRPr="00CA44E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”</w:t>
      </w:r>
      <w:r w:rsidR="00CD294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(C)</w:t>
      </w:r>
      <w:r w:rsidRPr="00CA44E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b</w:t>
      </w:r>
      <w:r w:rsidRPr="00CA44E0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dzie rozpatrywane na podstawie </w:t>
      </w:r>
      <w:r w:rsidRPr="00CA44E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ceny ofertowej</w:t>
      </w:r>
      <w:r w:rsidRPr="00CA44E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wykonanie cało</w:t>
      </w:r>
      <w:r w:rsidRPr="00CA44E0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ci przedmiotu zamówienia, podanej przez Wykonawc</w:t>
      </w:r>
      <w:r w:rsidRPr="00CA44E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ę 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Formularzu oferty. </w:t>
      </w:r>
      <w:r w:rsidR="002F5F7D">
        <w:rPr>
          <w:rFonts w:ascii="Arial" w:hAnsi="Arial" w:cs="Arial"/>
          <w:color w:val="auto"/>
          <w:sz w:val="22"/>
          <w:lang w:eastAsia="pl-PL"/>
        </w:rPr>
        <w:t xml:space="preserve">Oferta </w:t>
      </w:r>
      <w:r w:rsidR="008353E6">
        <w:rPr>
          <w:rFonts w:ascii="Arial" w:hAnsi="Arial" w:cs="Arial"/>
          <w:color w:val="auto"/>
          <w:sz w:val="22"/>
          <w:lang w:eastAsia="pl-PL"/>
        </w:rPr>
        <w:br/>
      </w:r>
      <w:r w:rsidRPr="00CA44E0">
        <w:rPr>
          <w:rFonts w:ascii="Arial" w:hAnsi="Arial" w:cs="Arial"/>
          <w:color w:val="auto"/>
          <w:sz w:val="22"/>
          <w:lang w:eastAsia="pl-PL"/>
        </w:rPr>
        <w:t xml:space="preserve">z najniższą ceną (wartość łącznie z podatkiem VAT), spełniająca wszystkie wymagane przez Zamawiającego warunki uzyska maksymalnie 60 pkt. Oferty z ceną (wartością łącznie </w:t>
      </w:r>
      <w:r w:rsidR="008353E6">
        <w:rPr>
          <w:rFonts w:ascii="Arial" w:hAnsi="Arial" w:cs="Arial"/>
          <w:color w:val="auto"/>
          <w:sz w:val="22"/>
          <w:lang w:eastAsia="pl-PL"/>
        </w:rPr>
        <w:br/>
      </w:r>
      <w:r w:rsidRPr="00CA44E0">
        <w:rPr>
          <w:rFonts w:ascii="Arial" w:hAnsi="Arial" w:cs="Arial"/>
          <w:color w:val="auto"/>
          <w:sz w:val="22"/>
          <w:lang w:eastAsia="pl-PL"/>
        </w:rPr>
        <w:t xml:space="preserve"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5F7D">
        <w:rPr>
          <w:rFonts w:ascii="Arial" w:hAnsi="Arial" w:cs="Arial"/>
          <w:color w:val="auto"/>
          <w:sz w:val="22"/>
          <w:lang w:eastAsia="pl-PL"/>
        </w:rPr>
        <w:t xml:space="preserve">                             </w:t>
      </w:r>
      <w:r w:rsidRPr="00CA44E0">
        <w:rPr>
          <w:rFonts w:ascii="Arial" w:hAnsi="Arial" w:cs="Arial"/>
          <w:color w:val="auto"/>
          <w:sz w:val="22"/>
          <w:lang w:eastAsia="pl-PL"/>
        </w:rPr>
        <w:t>W takim przypadku wartościowanie ofert będzie się odbywać według następującego wzoru:</w:t>
      </w:r>
    </w:p>
    <w:p w:rsidR="00CA44E0" w:rsidRPr="00CA44E0" w:rsidRDefault="00CA44E0" w:rsidP="00CA44E0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16"/>
          <w:szCs w:val="22"/>
          <w:lang w:eastAsia="pl-PL"/>
        </w:rPr>
      </w:pPr>
    </w:p>
    <w:p w:rsidR="00CA44E0" w:rsidRPr="00CA44E0" w:rsidRDefault="00CA44E0" w:rsidP="00CA44E0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CA44E0" w:rsidRPr="00CA44E0" w:rsidRDefault="00CA44E0" w:rsidP="00CA44E0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>Cena brutto oferty najtańszej</w:t>
      </w:r>
    </w:p>
    <w:p w:rsidR="00CA44E0" w:rsidRPr="00CA44E0" w:rsidRDefault="00CA44E0" w:rsidP="00CA44E0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>C =   ----------------------------------------------  x 60 pkt</w:t>
      </w:r>
    </w:p>
    <w:p w:rsidR="00CA44E0" w:rsidRPr="00CA44E0" w:rsidRDefault="00CA44E0" w:rsidP="00CA44E0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>Cena brutto oferty ocenianej</w:t>
      </w:r>
    </w:p>
    <w:p w:rsidR="00CA44E0" w:rsidRPr="00CA44E0" w:rsidRDefault="00CA44E0" w:rsidP="00CA44E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  <w:lang w:eastAsia="pl-PL"/>
        </w:rPr>
      </w:pPr>
    </w:p>
    <w:p w:rsidR="00CA44E0" w:rsidRPr="00CA44E0" w:rsidRDefault="00CA44E0" w:rsidP="00CA44E0">
      <w:pPr>
        <w:widowControl/>
        <w:suppressAutoHyphens w:val="0"/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A44E0">
        <w:rPr>
          <w:rFonts w:ascii="Arial" w:hAnsi="Arial"/>
          <w:color w:val="auto"/>
          <w:sz w:val="22"/>
          <w:lang w:eastAsia="pl-PL"/>
        </w:rPr>
        <w:t xml:space="preserve">Cena (wartość łącznie z podatkiem VAT) podana w ofercie stanowiła będzie podstawę porównania i oceny ofert. </w:t>
      </w:r>
    </w:p>
    <w:p w:rsidR="00CA44E0" w:rsidRPr="00CA44E0" w:rsidRDefault="00CA44E0" w:rsidP="00CA44E0">
      <w:pPr>
        <w:widowControl/>
        <w:suppressAutoHyphens w:val="0"/>
        <w:spacing w:line="288" w:lineRule="auto"/>
        <w:jc w:val="both"/>
        <w:rPr>
          <w:rFonts w:ascii="Arial" w:eastAsia="MS Mincho" w:hAnsi="Arial" w:cs="Arial"/>
          <w:color w:val="auto"/>
          <w:sz w:val="20"/>
          <w:szCs w:val="20"/>
          <w:lang w:eastAsia="pl-PL"/>
        </w:rPr>
      </w:pPr>
    </w:p>
    <w:p w:rsidR="00CA44E0" w:rsidRPr="00CA44E0" w:rsidRDefault="00CA44E0" w:rsidP="00CA44E0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>2) Kryterium ,,</w:t>
      </w:r>
      <w:r w:rsidRPr="00CA44E0">
        <w:rPr>
          <w:rFonts w:ascii="Arial" w:hAnsi="Arial" w:cs="Arial"/>
          <w:b/>
          <w:color w:val="auto"/>
          <w:sz w:val="22"/>
          <w:szCs w:val="22"/>
          <w:lang w:eastAsia="pl-PL"/>
        </w:rPr>
        <w:t>Czas podjęcia działań</w:t>
      </w: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>’’</w:t>
      </w:r>
      <w:r w:rsidR="00CD2943">
        <w:rPr>
          <w:rFonts w:ascii="Arial" w:hAnsi="Arial" w:cs="Arial"/>
          <w:color w:val="000000"/>
          <w:sz w:val="22"/>
          <w:szCs w:val="22"/>
          <w:lang w:eastAsia="pl-PL"/>
        </w:rPr>
        <w:t xml:space="preserve"> (Cd)</w:t>
      </w: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 xml:space="preserve"> będzie rozpatrywane na podstawie </w:t>
      </w:r>
      <w:r w:rsidRPr="00CA44E0">
        <w:rPr>
          <w:rFonts w:ascii="Arial" w:hAnsi="Arial" w:cs="Arial"/>
          <w:bCs/>
          <w:color w:val="000000"/>
          <w:sz w:val="22"/>
          <w:szCs w:val="22"/>
          <w:lang w:eastAsia="pl-PL"/>
        </w:rPr>
        <w:t>czasu podjęcia działań</w:t>
      </w: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Pr="00CA44E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>podanego przez Wykonawcę w</w:t>
      </w:r>
      <w:r w:rsidR="00CD2943">
        <w:rPr>
          <w:rFonts w:ascii="Arial" w:hAnsi="Arial" w:cs="Arial"/>
          <w:color w:val="000000"/>
          <w:sz w:val="22"/>
          <w:szCs w:val="22"/>
          <w:lang w:eastAsia="pl-PL"/>
        </w:rPr>
        <w:t xml:space="preserve"> pkt 2 Formularza</w:t>
      </w: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 xml:space="preserve"> oferty.</w:t>
      </w:r>
      <w:r w:rsidRPr="00CA44E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:rsidR="00CA44E0" w:rsidRPr="002B4A8E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B4A8E">
        <w:rPr>
          <w:rFonts w:ascii="Arial" w:hAnsi="Arial" w:cs="Arial"/>
          <w:color w:val="auto"/>
          <w:sz w:val="22"/>
          <w:szCs w:val="22"/>
          <w:lang w:eastAsia="pl-PL"/>
        </w:rPr>
        <w:t>Przez czas podjęcia działań rozumie się</w:t>
      </w:r>
      <w:r w:rsidR="00CD2943" w:rsidRPr="002B4A8E">
        <w:rPr>
          <w:rFonts w:ascii="Arial" w:hAnsi="Arial" w:cs="Arial"/>
          <w:color w:val="auto"/>
          <w:sz w:val="22"/>
          <w:szCs w:val="22"/>
          <w:lang w:eastAsia="pl-PL"/>
        </w:rPr>
        <w:t xml:space="preserve"> – czas liczony od stawienia się</w:t>
      </w:r>
      <w:r w:rsidRPr="002B4A8E">
        <w:rPr>
          <w:rFonts w:ascii="Arial" w:hAnsi="Arial" w:cs="Arial"/>
          <w:color w:val="auto"/>
          <w:sz w:val="22"/>
          <w:szCs w:val="22"/>
          <w:lang w:eastAsia="pl-PL"/>
        </w:rPr>
        <w:t xml:space="preserve"> przedstawiciela </w:t>
      </w:r>
      <w:r w:rsidRPr="002B4A8E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Wykonawcy (osoby odpowiedzialnej, techniczne</w:t>
      </w:r>
      <w:r w:rsidR="00CD2943" w:rsidRPr="002B4A8E">
        <w:rPr>
          <w:rFonts w:ascii="Arial" w:hAnsi="Arial" w:cs="Arial"/>
          <w:color w:val="auto"/>
          <w:sz w:val="22"/>
          <w:szCs w:val="22"/>
          <w:lang w:eastAsia="pl-PL"/>
        </w:rPr>
        <w:t>j) w miejscu powstania usterki, zlokalizowania</w:t>
      </w:r>
      <w:r w:rsidRPr="002B4A8E">
        <w:rPr>
          <w:rFonts w:ascii="Arial" w:hAnsi="Arial" w:cs="Arial"/>
          <w:color w:val="auto"/>
          <w:sz w:val="22"/>
          <w:szCs w:val="22"/>
          <w:lang w:eastAsia="pl-PL"/>
        </w:rPr>
        <w:t xml:space="preserve"> miejsca jej występowania oraz rodzaju usterki.</w:t>
      </w: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A44E0">
        <w:rPr>
          <w:rFonts w:ascii="Arial" w:hAnsi="Arial" w:cs="Arial"/>
          <w:color w:val="auto"/>
          <w:sz w:val="22"/>
          <w:szCs w:val="22"/>
          <w:lang w:eastAsia="pl-PL"/>
        </w:rPr>
        <w:t>Oferta z zaoferowanym „</w:t>
      </w:r>
      <w:r w:rsidRPr="00CA44E0">
        <w:rPr>
          <w:rFonts w:ascii="Arial" w:hAnsi="Arial" w:cs="Arial"/>
          <w:b/>
          <w:color w:val="auto"/>
          <w:sz w:val="22"/>
          <w:szCs w:val="22"/>
          <w:lang w:eastAsia="pl-PL"/>
        </w:rPr>
        <w:t>czasem podjęcia działań</w:t>
      </w:r>
      <w:r w:rsidRPr="00CA44E0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CA44E0">
        <w:rPr>
          <w:rFonts w:ascii="Arial" w:hAnsi="Arial" w:cs="Arial"/>
          <w:color w:val="auto"/>
          <w:sz w:val="22"/>
          <w:szCs w:val="22"/>
          <w:lang w:eastAsia="pl-PL"/>
        </w:rPr>
        <w:t xml:space="preserve"> wynoszącym do 60 min. otrzyma maksymalną ilość punktów (40 pkt), natomiast w przypadku zaoferowania czasów dłuższych zostaną przyznane punkty zgodnie z poniższą tabelą:</w:t>
      </w: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44E0" w:rsidRPr="00CA44E0" w:rsidTr="007C1A79">
        <w:tc>
          <w:tcPr>
            <w:tcW w:w="4606" w:type="dxa"/>
            <w:shd w:val="clear" w:color="auto" w:fill="auto"/>
          </w:tcPr>
          <w:p w:rsidR="00CA44E0" w:rsidRPr="00CA44E0" w:rsidRDefault="00CA44E0" w:rsidP="00CA44E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CA44E0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Czas podjęcia działań</w:t>
            </w:r>
          </w:p>
        </w:tc>
        <w:tc>
          <w:tcPr>
            <w:tcW w:w="4606" w:type="dxa"/>
            <w:shd w:val="clear" w:color="auto" w:fill="auto"/>
          </w:tcPr>
          <w:p w:rsidR="00CA44E0" w:rsidRPr="00CA44E0" w:rsidRDefault="00CA44E0" w:rsidP="00CA44E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CA44E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CA44E0" w:rsidRPr="00CA44E0" w:rsidTr="007C1A79">
        <w:tc>
          <w:tcPr>
            <w:tcW w:w="4606" w:type="dxa"/>
            <w:shd w:val="clear" w:color="auto" w:fill="auto"/>
          </w:tcPr>
          <w:p w:rsidR="00CA44E0" w:rsidRPr="00CA44E0" w:rsidRDefault="00406955" w:rsidP="00406955">
            <w:pPr>
              <w:spacing w:line="288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                  </w:t>
            </w:r>
            <w:r w:rsidR="00CA44E0" w:rsidRPr="00CA44E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 60 min. (włącznie)</w:t>
            </w:r>
          </w:p>
        </w:tc>
        <w:tc>
          <w:tcPr>
            <w:tcW w:w="4606" w:type="dxa"/>
            <w:shd w:val="clear" w:color="auto" w:fill="auto"/>
          </w:tcPr>
          <w:p w:rsidR="00CA44E0" w:rsidRPr="00CA44E0" w:rsidRDefault="00CA44E0" w:rsidP="00CA44E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CA44E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CA44E0" w:rsidRPr="00CA44E0" w:rsidTr="007C1A79">
        <w:tc>
          <w:tcPr>
            <w:tcW w:w="4606" w:type="dxa"/>
            <w:shd w:val="clear" w:color="auto" w:fill="auto"/>
          </w:tcPr>
          <w:p w:rsidR="00CA44E0" w:rsidRPr="00CA44E0" w:rsidRDefault="00406955" w:rsidP="00CA44E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 </w:t>
            </w:r>
            <w:r w:rsidR="00CA44E0" w:rsidRPr="00CA44E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 120 min. (włącznie)</w:t>
            </w:r>
          </w:p>
        </w:tc>
        <w:tc>
          <w:tcPr>
            <w:tcW w:w="4606" w:type="dxa"/>
            <w:shd w:val="clear" w:color="auto" w:fill="auto"/>
          </w:tcPr>
          <w:p w:rsidR="00CA44E0" w:rsidRPr="00CA44E0" w:rsidRDefault="00CA44E0" w:rsidP="00CA44E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CA44E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CA44E0" w:rsidRPr="00CA44E0" w:rsidTr="007C1A79">
        <w:tc>
          <w:tcPr>
            <w:tcW w:w="4606" w:type="dxa"/>
            <w:shd w:val="clear" w:color="auto" w:fill="auto"/>
          </w:tcPr>
          <w:p w:rsidR="00CA44E0" w:rsidRPr="00CA44E0" w:rsidRDefault="00CA44E0" w:rsidP="00CA44E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CA44E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406955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CA44E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 180 min</w:t>
            </w:r>
            <w:r w:rsidR="00CD2943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.</w:t>
            </w:r>
            <w:r w:rsidRPr="00CA44E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(włącznie)</w:t>
            </w:r>
          </w:p>
        </w:tc>
        <w:tc>
          <w:tcPr>
            <w:tcW w:w="4606" w:type="dxa"/>
            <w:shd w:val="clear" w:color="auto" w:fill="auto"/>
          </w:tcPr>
          <w:p w:rsidR="00CA44E0" w:rsidRPr="00CA44E0" w:rsidRDefault="00CA44E0" w:rsidP="00CA44E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CA44E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</w:p>
    <w:p w:rsidR="000F52D3" w:rsidRDefault="00CA44E0" w:rsidP="00CA44E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CA44E0">
        <w:rPr>
          <w:rFonts w:ascii="Arial" w:hAnsi="Arial" w:cs="Arial"/>
          <w:b/>
          <w:color w:val="auto"/>
          <w:sz w:val="22"/>
          <w:lang w:eastAsia="pl-PL"/>
        </w:rPr>
        <w:t>W przypadku, gdy Wykonawca w</w:t>
      </w:r>
      <w:r w:rsidR="00CD2943">
        <w:rPr>
          <w:rFonts w:ascii="Arial" w:hAnsi="Arial" w:cs="Arial"/>
          <w:b/>
          <w:color w:val="auto"/>
          <w:sz w:val="22"/>
          <w:lang w:eastAsia="pl-PL"/>
        </w:rPr>
        <w:t xml:space="preserve"> pkt 2 Formularza</w:t>
      </w:r>
      <w:r w:rsidRPr="00CA44E0">
        <w:rPr>
          <w:rFonts w:ascii="Arial" w:hAnsi="Arial" w:cs="Arial"/>
          <w:b/>
          <w:color w:val="auto"/>
          <w:sz w:val="22"/>
          <w:lang w:eastAsia="pl-PL"/>
        </w:rPr>
        <w:t xml:space="preserve"> oferty</w:t>
      </w:r>
      <w:r w:rsidR="000F52D3">
        <w:rPr>
          <w:rFonts w:ascii="Arial" w:hAnsi="Arial" w:cs="Arial"/>
          <w:b/>
          <w:color w:val="auto"/>
          <w:sz w:val="22"/>
          <w:lang w:eastAsia="pl-PL"/>
        </w:rPr>
        <w:t>:</w:t>
      </w:r>
    </w:p>
    <w:p w:rsidR="000F52D3" w:rsidRDefault="000F52D3" w:rsidP="00CA44E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>
        <w:rPr>
          <w:rFonts w:ascii="Arial" w:hAnsi="Arial" w:cs="Arial"/>
          <w:b/>
          <w:color w:val="auto"/>
          <w:sz w:val="22"/>
          <w:lang w:eastAsia="pl-PL"/>
        </w:rPr>
        <w:t>-</w:t>
      </w:r>
      <w:r w:rsidR="00CA44E0" w:rsidRPr="00CA44E0">
        <w:rPr>
          <w:rFonts w:ascii="Arial" w:hAnsi="Arial" w:cs="Arial"/>
          <w:b/>
          <w:color w:val="auto"/>
          <w:sz w:val="22"/>
          <w:lang w:eastAsia="pl-PL"/>
        </w:rPr>
        <w:t xml:space="preserve"> nie wskaże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CA44E0" w:rsidRPr="00CA44E0">
        <w:rPr>
          <w:rFonts w:ascii="Arial" w:hAnsi="Arial" w:cs="Arial"/>
          <w:b/>
          <w:color w:val="auto"/>
          <w:sz w:val="22"/>
          <w:lang w:eastAsia="pl-PL"/>
        </w:rPr>
        <w:t xml:space="preserve"> czasu </w:t>
      </w:r>
      <w:r w:rsidR="00CA44E0" w:rsidRPr="00CA44E0">
        <w:rPr>
          <w:rFonts w:ascii="Arial" w:hAnsi="Arial" w:cs="Arial"/>
          <w:b/>
          <w:color w:val="auto"/>
          <w:sz w:val="22"/>
          <w:szCs w:val="22"/>
          <w:lang w:eastAsia="pl-PL"/>
        </w:rPr>
        <w:t>podjęcia działań</w:t>
      </w:r>
      <w:r w:rsidR="009A45F1">
        <w:rPr>
          <w:rFonts w:ascii="Arial" w:hAnsi="Arial" w:cs="Arial"/>
          <w:b/>
          <w:color w:val="auto"/>
          <w:sz w:val="22"/>
          <w:szCs w:val="22"/>
          <w:lang w:eastAsia="pl-PL"/>
        </w:rPr>
        <w:t>, Zamawiający uzna iż Wykonawca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deklaruje czas podjęcia działań do 180 min. </w:t>
      </w:r>
      <w:r w:rsidR="00DC052C">
        <w:rPr>
          <w:rFonts w:ascii="Arial" w:hAnsi="Arial" w:cs="Arial"/>
          <w:b/>
          <w:color w:val="auto"/>
          <w:sz w:val="22"/>
          <w:lang w:eastAsia="pl-PL"/>
        </w:rPr>
        <w:t>(włącznie),</w:t>
      </w:r>
    </w:p>
    <w:p w:rsidR="00CA44E0" w:rsidRPr="000F52D3" w:rsidRDefault="000F52D3" w:rsidP="00CA44E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>
        <w:rPr>
          <w:rFonts w:ascii="Arial" w:hAnsi="Arial" w:cs="Arial"/>
          <w:b/>
          <w:color w:val="auto"/>
          <w:sz w:val="22"/>
          <w:lang w:eastAsia="pl-PL"/>
        </w:rPr>
        <w:t xml:space="preserve">- </w:t>
      </w:r>
      <w:r w:rsidR="00CA44E0" w:rsidRPr="00CA44E0">
        <w:rPr>
          <w:rFonts w:ascii="Arial" w:hAnsi="Arial" w:cs="Arial"/>
          <w:b/>
          <w:color w:val="auto"/>
          <w:sz w:val="22"/>
          <w:lang w:eastAsia="pl-PL"/>
        </w:rPr>
        <w:t xml:space="preserve">wskaże czas </w:t>
      </w:r>
      <w:r w:rsidR="00CA44E0" w:rsidRPr="00CA44E0">
        <w:rPr>
          <w:rFonts w:ascii="Arial" w:hAnsi="Arial" w:cs="Arial"/>
          <w:b/>
          <w:color w:val="auto"/>
          <w:sz w:val="22"/>
          <w:szCs w:val="22"/>
          <w:lang w:eastAsia="pl-PL"/>
        </w:rPr>
        <w:t>podjęcia działań</w:t>
      </w:r>
      <w:r w:rsidR="00CA44E0" w:rsidRPr="00CA44E0">
        <w:rPr>
          <w:rFonts w:ascii="Arial" w:hAnsi="Arial" w:cs="Arial"/>
          <w:b/>
          <w:color w:val="auto"/>
          <w:sz w:val="22"/>
          <w:lang w:eastAsia="pl-PL"/>
        </w:rPr>
        <w:t xml:space="preserve"> dłuższy niż 180 min., Zamawi</w:t>
      </w:r>
      <w:r w:rsidR="009A45F1">
        <w:rPr>
          <w:rFonts w:ascii="Arial" w:hAnsi="Arial" w:cs="Arial"/>
          <w:b/>
          <w:color w:val="auto"/>
          <w:sz w:val="22"/>
          <w:lang w:eastAsia="pl-PL"/>
        </w:rPr>
        <w:t xml:space="preserve">ający odrzuci ofertę  </w:t>
      </w:r>
      <w:r w:rsidR="00CD2943">
        <w:rPr>
          <w:rFonts w:ascii="Arial" w:hAnsi="Arial" w:cs="Arial"/>
          <w:b/>
          <w:color w:val="auto"/>
          <w:sz w:val="22"/>
          <w:lang w:eastAsia="pl-PL"/>
        </w:rPr>
        <w:t>na podstawie art. 226 ust. 1 pkt 5</w:t>
      </w:r>
      <w:r w:rsidR="00CA44E0" w:rsidRPr="00CA44E0">
        <w:rPr>
          <w:rFonts w:ascii="Arial" w:hAnsi="Arial" w:cs="Arial"/>
          <w:b/>
          <w:color w:val="auto"/>
          <w:sz w:val="22"/>
          <w:lang w:eastAsia="pl-PL"/>
        </w:rPr>
        <w:t xml:space="preserve"> ustawy </w:t>
      </w:r>
      <w:proofErr w:type="spellStart"/>
      <w:r w:rsidR="00CA44E0" w:rsidRPr="00CA44E0">
        <w:rPr>
          <w:rFonts w:ascii="Arial" w:hAnsi="Arial" w:cs="Arial"/>
          <w:b/>
          <w:color w:val="auto"/>
          <w:sz w:val="22"/>
          <w:lang w:eastAsia="pl-PL"/>
        </w:rPr>
        <w:t>Pzp</w:t>
      </w:r>
      <w:proofErr w:type="spellEnd"/>
      <w:r w:rsidR="00CA44E0" w:rsidRPr="00CA44E0">
        <w:rPr>
          <w:rFonts w:ascii="Arial" w:hAnsi="Arial" w:cs="Arial"/>
          <w:b/>
          <w:color w:val="auto"/>
          <w:sz w:val="22"/>
          <w:lang w:eastAsia="pl-PL"/>
        </w:rPr>
        <w:t>.</w:t>
      </w: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A44E0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:rsidR="00CA44E0" w:rsidRPr="00CA44E0" w:rsidRDefault="00CD2943" w:rsidP="00CA44E0">
      <w:pPr>
        <w:spacing w:line="288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 = C + Cd</w:t>
      </w:r>
    </w:p>
    <w:p w:rsidR="00CA44E0" w:rsidRPr="00CA44E0" w:rsidRDefault="00CA44E0" w:rsidP="00CA44E0">
      <w:pPr>
        <w:spacing w:line="288" w:lineRule="auto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gdzie W - Wynik oceny, C – liczb</w:t>
      </w:r>
      <w:r w:rsidR="00CD29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punktów w kryterium „Cena”, Cd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– liczba punktów                  w kryterium „</w:t>
      </w:r>
      <w:r w:rsidRPr="00CA44E0">
        <w:rPr>
          <w:rFonts w:ascii="Arial" w:hAnsi="Arial" w:cs="Arial"/>
          <w:color w:val="auto"/>
          <w:sz w:val="22"/>
          <w:szCs w:val="22"/>
          <w:lang w:eastAsia="pl-PL"/>
        </w:rPr>
        <w:t>Czas podjęcia działań</w:t>
      </w:r>
      <w:r w:rsidRPr="00CA44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”.</w:t>
      </w:r>
    </w:p>
    <w:p w:rsidR="00CA44E0" w:rsidRPr="00CA44E0" w:rsidRDefault="00CA44E0" w:rsidP="00CA44E0">
      <w:pPr>
        <w:spacing w:line="288" w:lineRule="auto"/>
        <w:ind w:left="360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8"/>
          <w:szCs w:val="16"/>
          <w:lang w:eastAsia="pl-PL"/>
        </w:rPr>
      </w:pPr>
      <w:r w:rsidRPr="00CA44E0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zamówienia, temu Wykonawcy, którego oferta zostanie uznana                 za najkorzystniejszą, tj. otrzymała w sumie najwyższą ilość punktów.</w:t>
      </w: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12"/>
          <w:szCs w:val="16"/>
          <w:lang w:eastAsia="pl-PL"/>
        </w:rPr>
      </w:pPr>
    </w:p>
    <w:p w:rsidR="00CA44E0" w:rsidRPr="00CA44E0" w:rsidRDefault="00CA44E0" w:rsidP="00CA44E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A44E0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:rsidR="00CA44E0" w:rsidRPr="00CA44E0" w:rsidRDefault="00CA44E0" w:rsidP="00CA44E0">
      <w:pPr>
        <w:widowControl/>
        <w:suppressAutoHyphens w:val="0"/>
        <w:spacing w:line="288" w:lineRule="auto"/>
        <w:jc w:val="both"/>
        <w:rPr>
          <w:rFonts w:ascii="Arial" w:hAnsi="Arial"/>
          <w:color w:val="auto"/>
          <w:sz w:val="12"/>
          <w:szCs w:val="22"/>
          <w:lang w:eastAsia="pl-PL"/>
        </w:rPr>
      </w:pPr>
    </w:p>
    <w:p w:rsidR="00281CBA" w:rsidRPr="00281CBA" w:rsidRDefault="00281CBA" w:rsidP="0032387F">
      <w:pPr>
        <w:spacing w:line="288" w:lineRule="auto"/>
        <w:ind w:left="45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15. INFORMACJE O FORMALNOŚCIACH, JAKIE MUSZĄ ZOSTAĆ DOPEŁNIONE                PO WYBORZE OFERTY W CELU ZAWARCIA UMOWY W SPRAWIE ZAMÓWIENIA PUBLICZNEGO</w:t>
      </w:r>
    </w:p>
    <w:p w:rsidR="00FE5CEB" w:rsidRPr="00281CBA" w:rsidRDefault="00FE5CE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FA1F24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 xml:space="preserve">15.1 </w:t>
      </w:r>
      <w:r w:rsidRPr="00281CBA">
        <w:rPr>
          <w:rFonts w:ascii="Arial" w:eastAsia="Times New Roman" w:hAnsi="Arial" w:cs="Arial"/>
          <w:sz w:val="22"/>
          <w:szCs w:val="20"/>
        </w:rPr>
        <w:t xml:space="preserve">Wybrany Wykonawca zostanie zawiadomiony o terminie i sposobie podpisania umowy. </w:t>
      </w:r>
    </w:p>
    <w:p w:rsidR="005378B6" w:rsidRPr="00E2266D" w:rsidRDefault="005378B6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281CBA">
        <w:rPr>
          <w:rFonts w:ascii="Arial" w:hAnsi="Arial" w:cs="Arial"/>
          <w:b/>
          <w:sz w:val="22"/>
          <w:szCs w:val="20"/>
        </w:rPr>
        <w:t>15.2</w:t>
      </w:r>
      <w:r w:rsidRPr="00281CBA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:rsidR="005378B6" w:rsidRPr="005378B6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5378B6" w:rsidRDefault="00281CBA" w:rsidP="002E682F">
      <w:pPr>
        <w:pStyle w:val="Akapitzlist"/>
        <w:numPr>
          <w:ilvl w:val="1"/>
          <w:numId w:val="67"/>
        </w:numPr>
        <w:tabs>
          <w:tab w:val="left" w:pos="0"/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5378B6">
        <w:rPr>
          <w:rFonts w:ascii="Arial" w:hAnsi="Arial" w:cs="Arial"/>
          <w:sz w:val="22"/>
        </w:rPr>
        <w:t>W przypadku, gdy jako najkorzystniejsza oferta zostanie wybrana oferta Wykonawców wspólnie ubiegających się o udzielenie zamówienia, Wykonawca przed podpisaniem umowy, na wezwanie Zamawiającego, przedłoży kopię umowy regulującą współpracę Wykonawców.</w:t>
      </w:r>
    </w:p>
    <w:p w:rsidR="005378B6" w:rsidRPr="00DD4B99" w:rsidRDefault="005378B6" w:rsidP="005C09AE">
      <w:pPr>
        <w:pStyle w:val="Akapitzlist"/>
        <w:tabs>
          <w:tab w:val="left" w:pos="0"/>
          <w:tab w:val="left" w:pos="567"/>
        </w:tabs>
        <w:spacing w:line="288" w:lineRule="auto"/>
        <w:ind w:left="0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3E4EE9" w:rsidRDefault="005378B6" w:rsidP="002E682F">
      <w:pPr>
        <w:pStyle w:val="Akapitzlist"/>
        <w:numPr>
          <w:ilvl w:val="1"/>
          <w:numId w:val="18"/>
        </w:num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3E4EE9" w:rsidRDefault="005378B6" w:rsidP="005378B6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CF3510" w:rsidRDefault="005378B6" w:rsidP="005378B6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CF3510">
        <w:rPr>
          <w:rFonts w:ascii="Arial" w:hAnsi="Arial" w:cs="Arial"/>
          <w:b/>
          <w:sz w:val="22"/>
          <w:szCs w:val="22"/>
        </w:rPr>
        <w:t>.</w:t>
      </w:r>
      <w:r w:rsidR="005C09AE">
        <w:rPr>
          <w:rFonts w:ascii="Arial" w:hAnsi="Arial" w:cs="Arial"/>
          <w:b/>
          <w:sz w:val="22"/>
          <w:szCs w:val="22"/>
        </w:rPr>
        <w:t>4</w:t>
      </w:r>
      <w:r w:rsidRPr="00CF3510">
        <w:rPr>
          <w:rFonts w:ascii="Arial" w:hAnsi="Arial" w:cs="Arial"/>
          <w:sz w:val="22"/>
          <w:szCs w:val="22"/>
        </w:rPr>
        <w:t xml:space="preserve"> Zamawiający zawrze </w:t>
      </w:r>
      <w:r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:rsidR="005C09AE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Pr="00281CBA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D44FFF" w:rsidRDefault="00D44FFF" w:rsidP="00D44FFF">
      <w:pPr>
        <w:pStyle w:val="Akapitzlist"/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44FFF" w:rsidRPr="00D44FFF" w:rsidRDefault="00D44FFF" w:rsidP="00D44FFF">
      <w:pPr>
        <w:pStyle w:val="Akapitzlist"/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3" w:name="_GoBack"/>
      <w:bookmarkEnd w:id="3"/>
    </w:p>
    <w:p w:rsidR="00281CBA" w:rsidRPr="00F42C59" w:rsidRDefault="00281CBA" w:rsidP="002E682F">
      <w:pPr>
        <w:pStyle w:val="Akapitzlist"/>
        <w:numPr>
          <w:ilvl w:val="0"/>
          <w:numId w:val="12"/>
        </w:numPr>
        <w:tabs>
          <w:tab w:val="left" w:pos="426"/>
        </w:tabs>
        <w:spacing w:line="288" w:lineRule="auto"/>
        <w:ind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2C5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WYMAGANIA DOTYCZĄCE ZABEZPIECZENIA NALEŻYTEGO WYKONANIA UMOWY </w:t>
      </w:r>
    </w:p>
    <w:p w:rsidR="00056F94" w:rsidRPr="00056F94" w:rsidRDefault="00056F94" w:rsidP="00056F94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2266D" w:rsidRPr="00056F94" w:rsidRDefault="00056F94" w:rsidP="00056F9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56F94">
        <w:rPr>
          <w:rFonts w:ascii="Arial" w:hAnsi="Arial" w:cs="Arial"/>
          <w:sz w:val="22"/>
          <w:szCs w:val="22"/>
        </w:rPr>
        <w:t>W niniejszym postępowaniu nie wymaga się wniesienia zabezpieczenia należytego wykonania umowy.</w:t>
      </w:r>
    </w:p>
    <w:p w:rsidR="00F42C59" w:rsidRPr="00E2266D" w:rsidRDefault="00F42C59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6B19C6" w:rsidRPr="006B19C6" w:rsidRDefault="00281CBA" w:rsidP="002E682F">
      <w:pPr>
        <w:numPr>
          <w:ilvl w:val="0"/>
          <w:numId w:val="12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    </w:t>
      </w:r>
    </w:p>
    <w:p w:rsidR="00281CBA" w:rsidRPr="00281CBA" w:rsidRDefault="00281CBA" w:rsidP="006B19C6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281CBA">
        <w:rPr>
          <w:rFonts w:ascii="Arial" w:hAnsi="Arial" w:cs="Arial"/>
          <w:b/>
          <w:sz w:val="22"/>
        </w:rPr>
        <w:t>17.1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0"/>
        </w:rPr>
        <w:t xml:space="preserve">Zgodnie z art. 505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, 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.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oraz Rzecznikowi Małych i Średnich Przedsiębiorców.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IX ustawy </w:t>
      </w:r>
      <w:proofErr w:type="spellStart"/>
      <w:r w:rsidRPr="00281CB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2266D" w:rsidRPr="0057112B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6"/>
          <w:szCs w:val="22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17.2</w:t>
      </w:r>
      <w:r w:rsidRPr="00281CBA">
        <w:rPr>
          <w:rFonts w:ascii="Arial" w:eastAsia="Times New Roman" w:hAnsi="Arial" w:cs="Arial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sz w:val="22"/>
          <w:szCs w:val="20"/>
        </w:rPr>
        <w:t xml:space="preserve">  Odwołanie przysługuje na: </w:t>
      </w:r>
    </w:p>
    <w:p w:rsidR="00281CBA" w:rsidRDefault="00281CBA" w:rsidP="002E682F">
      <w:pPr>
        <w:widowControl/>
        <w:numPr>
          <w:ilvl w:val="0"/>
          <w:numId w:val="13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niezgodną z przepisami ustawy czynność Zamawiającego, podjętą w postępowaniu                o udzielenie zamówienia, w tym na projektowane postanowienie umowy;</w:t>
      </w:r>
    </w:p>
    <w:p w:rsidR="00281CBA" w:rsidRPr="00E2266D" w:rsidRDefault="00281CBA" w:rsidP="002E682F">
      <w:pPr>
        <w:widowControl/>
        <w:numPr>
          <w:ilvl w:val="0"/>
          <w:numId w:val="13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zaniechanie czynności w postępowaniu o udzielenie zamówienia, do której Zamawiający był obowiązany na podstawie ustawy.</w:t>
      </w:r>
    </w:p>
    <w:p w:rsidR="00E2266D" w:rsidRPr="00E2266D" w:rsidRDefault="00E2266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0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17.3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do Prezesa Izby. </w:t>
      </w:r>
      <w:r w:rsidRPr="00281CBA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Dodatkowo 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281C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2266D" w:rsidRPr="00E2266D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17.4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w terminie:</w:t>
      </w:r>
    </w:p>
    <w:p w:rsidR="00281CBA" w:rsidRDefault="00281CBA" w:rsidP="002E682F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81CBA" w:rsidRPr="00E2266D" w:rsidRDefault="00281CBA" w:rsidP="002E682F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17.5</w:t>
      </w:r>
      <w:r w:rsidRPr="00281CBA">
        <w:rPr>
          <w:rFonts w:ascii="Arial" w:hAnsi="Arial" w:cs="Arial"/>
          <w:sz w:val="22"/>
          <w:szCs w:val="20"/>
        </w:rPr>
        <w:t xml:space="preserve">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17.6</w:t>
      </w:r>
      <w:r w:rsidRPr="00281CBA">
        <w:rPr>
          <w:rFonts w:ascii="Arial" w:hAnsi="Arial" w:cs="Arial"/>
          <w:sz w:val="22"/>
          <w:szCs w:val="20"/>
        </w:rPr>
        <w:t xml:space="preserve"> Odwołanie w przypadkach innych niż określone w pkt 17.4 i 17.5 SWZ wnosi się                       w terminie 5 dni od dnia, w którym powzięto lub przy zachowaniu należytej staranności można było powziąć wiadomość o okolicznościach stanowiących podstawę jego wniesienia.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17.7</w:t>
      </w:r>
      <w:r w:rsidRPr="00281CBA">
        <w:rPr>
          <w:rFonts w:ascii="Arial" w:hAnsi="Arial" w:cs="Arial"/>
          <w:sz w:val="22"/>
          <w:szCs w:val="20"/>
        </w:rPr>
        <w:t xml:space="preserve"> Na orzeczenie Krajowej Izby Odwoławczej oraz postanowienie Prezesa Izby, stronom oraz uczestnikom postępowania odwoławczego przysługuje skarga do sądu.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4"/>
          <w:szCs w:val="20"/>
        </w:rPr>
      </w:pPr>
    </w:p>
    <w:p w:rsidR="005035EA" w:rsidRPr="0057112B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17.8</w:t>
      </w:r>
      <w:r w:rsidRPr="00281CBA">
        <w:rPr>
          <w:rFonts w:ascii="Arial" w:hAnsi="Arial" w:cs="Arial"/>
          <w:sz w:val="22"/>
          <w:szCs w:val="20"/>
        </w:rPr>
        <w:t xml:space="preserve"> Skargę wnosi się do Sądu Okręgowego w Warszawie, za pośrednictwem Prezesa Krajowej Izby Odwoławczej w terminie 14 dni od dnia doręczenia orzeczenia Krajowej Izby Odwoławczej lub postanowienia Prezesa Izby, przesyłając jednocześnie jej odpis przeciwnikowi skargi. Złożenie skargi w placówce pocztowej operatora wyznaczonego                       </w:t>
      </w:r>
      <w:r w:rsidRPr="00281CBA">
        <w:rPr>
          <w:rFonts w:ascii="Arial" w:hAnsi="Arial" w:cs="Arial"/>
          <w:sz w:val="22"/>
          <w:szCs w:val="20"/>
        </w:rPr>
        <w:lastRenderedPageBreak/>
        <w:t xml:space="preserve">w rozumieniu ustawy z dnia 23 listopada 2012 r. – Prawo pocztowe jest równoznaczne z jej wniesieniem. </w:t>
      </w:r>
    </w:p>
    <w:p w:rsidR="00BE6FF3" w:rsidRPr="00281CBA" w:rsidRDefault="00BE6FF3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F42803" w:rsidRDefault="00281CBA" w:rsidP="002E682F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b/>
          <w:sz w:val="8"/>
          <w:szCs w:val="8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 xml:space="preserve">Integralną częścią SWZ są następujące załączniki: </w:t>
      </w:r>
    </w:p>
    <w:p w:rsidR="00F42803" w:rsidRPr="00F42803" w:rsidRDefault="00F42803" w:rsidP="00F42803">
      <w:pPr>
        <w:widowControl/>
        <w:tabs>
          <w:tab w:val="left" w:pos="426"/>
        </w:tabs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Załącznik nr 1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Formularz oferty;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Załącznik nr 2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81CBA">
              <w:rPr>
                <w:rFonts w:ascii="Arial" w:hAnsi="Arial" w:cs="Arial"/>
                <w:color w:val="auto"/>
                <w:sz w:val="21"/>
                <w:szCs w:val="21"/>
              </w:rPr>
              <w:t>Oświadczenie o niepodleganiu wykluczeniu oraz spełnianiu warunków udziału w postępowaniu;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3751AC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Załącznik nr 3</w:t>
            </w:r>
            <w:r w:rsidR="00281CBA" w:rsidRPr="00281CBA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wykonawców wspólnie ubiegających się o udzielenie zamówienia z którego wynika, które </w:t>
            </w:r>
            <w:r w:rsidR="005035EA">
              <w:rPr>
                <w:rFonts w:ascii="Arial" w:hAnsi="Arial" w:cs="Arial"/>
                <w:sz w:val="21"/>
                <w:szCs w:val="21"/>
              </w:rPr>
              <w:t>usługi</w:t>
            </w:r>
            <w:r w:rsidRPr="00281CBA">
              <w:rPr>
                <w:rFonts w:ascii="Arial" w:hAnsi="Arial" w:cs="Arial"/>
                <w:sz w:val="21"/>
                <w:szCs w:val="21"/>
              </w:rPr>
              <w:t xml:space="preserve"> wykonują poszczególni wykonawcy;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3751AC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Załącznik nr 4</w:t>
            </w:r>
            <w:r w:rsidR="00281CBA" w:rsidRPr="00281CBA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o aktualności informacji zawartych w oświadczeniu, o którym mowa w art. 125 ust. 1 ustawy </w:t>
            </w:r>
            <w:proofErr w:type="spellStart"/>
            <w:r w:rsidRPr="00281CBA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281CBA">
              <w:rPr>
                <w:rFonts w:ascii="Arial" w:hAnsi="Arial" w:cs="Arial"/>
                <w:sz w:val="21"/>
                <w:szCs w:val="21"/>
              </w:rPr>
              <w:t>, w zakresie podstaw wykluczenia wskazanych przez Zamawiającego;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3751AC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Załącznik nr 5</w:t>
            </w:r>
            <w:r w:rsidR="00281CBA" w:rsidRPr="00281CBA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Projektowane postanowienia umowy;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3751AC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Załącznik nr 6</w:t>
            </w:r>
            <w:r w:rsidR="00281CBA" w:rsidRPr="00281CBA">
              <w:rPr>
                <w:rFonts w:ascii="Arial" w:hAnsi="Arial" w:cs="Arial"/>
                <w:b/>
                <w:sz w:val="21"/>
                <w:szCs w:val="21"/>
              </w:rPr>
              <w:t xml:space="preserve">  - </w:t>
            </w:r>
          </w:p>
        </w:tc>
        <w:tc>
          <w:tcPr>
            <w:tcW w:w="7238" w:type="dxa"/>
            <w:shd w:val="clear" w:color="auto" w:fill="auto"/>
          </w:tcPr>
          <w:p w:rsidR="002F5F7D" w:rsidRPr="002F5F7D" w:rsidRDefault="002F5F7D" w:rsidP="002F5F7D">
            <w:pPr>
              <w:tabs>
                <w:tab w:val="left" w:pos="275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F5F7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Szczegółowy opis przedmiotu zamówienia:</w:t>
            </w:r>
          </w:p>
          <w:p w:rsidR="002F5F7D" w:rsidRPr="002F5F7D" w:rsidRDefault="002F5F7D" w:rsidP="002F5F7D">
            <w:pPr>
              <w:tabs>
                <w:tab w:val="left" w:pos="275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F5F7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- tabela lokalizacji zakończeń </w:t>
            </w:r>
            <w:r w:rsidRPr="002F5F7D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abonenckich samorządowych jednostek organizacyjnych Urzędu Miejskiego w Tczewie;</w:t>
            </w:r>
          </w:p>
          <w:p w:rsidR="00281CBA" w:rsidRPr="002F5F7D" w:rsidRDefault="002F5F7D" w:rsidP="002F5F7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F5F7D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- m</w:t>
            </w:r>
            <w:r w:rsidRPr="002F5F7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apka UM Tczew – infrastruktura światłowodowa.</w:t>
            </w:r>
          </w:p>
        </w:tc>
      </w:tr>
    </w:tbl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tbl>
      <w:tblPr>
        <w:tblW w:w="11228" w:type="dxa"/>
        <w:tblLook w:val="0000" w:firstRow="0" w:lastRow="0" w:firstColumn="0" w:lastColumn="0" w:noHBand="0" w:noVBand="0"/>
      </w:tblPr>
      <w:tblGrid>
        <w:gridCol w:w="9354"/>
        <w:gridCol w:w="1874"/>
      </w:tblGrid>
      <w:tr w:rsidR="00281CBA" w:rsidRPr="00281CBA" w:rsidTr="00281CBA">
        <w:tc>
          <w:tcPr>
            <w:tcW w:w="9354" w:type="dxa"/>
            <w:shd w:val="clear" w:color="auto" w:fill="auto"/>
          </w:tcPr>
          <w:p w:rsidR="00281CBA" w:rsidRPr="00281CBA" w:rsidRDefault="00281CBA" w:rsidP="00281CBA">
            <w:pPr>
              <w:keepNext/>
              <w:pageBreakBefore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lastRenderedPageBreak/>
              <w:t>Załącznik nr 1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</w:tr>
    </w:tbl>
    <w:p w:rsidR="00281CBA" w:rsidRPr="00B456CE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Nazwa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281CBA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281C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81CBA">
        <w:rPr>
          <w:rFonts w:ascii="Arial" w:hAnsi="Arial" w:cs="Arial"/>
          <w:i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Adres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Telefon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Adres mailowy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281CBA">
        <w:rPr>
          <w:rFonts w:ascii="Arial" w:hAnsi="Arial" w:cs="Arial"/>
          <w:sz w:val="18"/>
          <w:szCs w:val="18"/>
        </w:rPr>
        <w:t>reprezentowany przez:</w:t>
      </w:r>
    </w:p>
    <w:p w:rsidR="00281CBA" w:rsidRPr="00281CBA" w:rsidRDefault="00281CBA" w:rsidP="00281CBA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1"/>
          <w:szCs w:val="21"/>
        </w:rPr>
        <w:t xml:space="preserve">……………………………………… 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281CB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81CBA" w:rsidRPr="00402CA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81CBA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281CBA" w:rsidRPr="00402CA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7C1A79" w:rsidRPr="00CD2943" w:rsidRDefault="00281CBA" w:rsidP="00CD2943">
      <w:pPr>
        <w:pStyle w:val="WW-Tekstpodstawowy3"/>
        <w:numPr>
          <w:ilvl w:val="0"/>
          <w:numId w:val="19"/>
        </w:numPr>
        <w:spacing w:line="288" w:lineRule="auto"/>
        <w:rPr>
          <w:color w:val="auto"/>
          <w:szCs w:val="22"/>
          <w:lang w:eastAsia="pl-PL"/>
        </w:rPr>
      </w:pPr>
      <w:r w:rsidRPr="00281CBA">
        <w:rPr>
          <w:szCs w:val="22"/>
        </w:rPr>
        <w:t xml:space="preserve">Po szczegółowym zapoznaniu się ze Specyfikacją Warunków Zamówienia, dokumentami postępowania, oferuję wykonanie przedmiotu </w:t>
      </w:r>
      <w:r w:rsidR="00E94A93">
        <w:rPr>
          <w:szCs w:val="22"/>
        </w:rPr>
        <w:t xml:space="preserve">zamówienia </w:t>
      </w:r>
      <w:r w:rsidR="00111651">
        <w:rPr>
          <w:szCs w:val="22"/>
        </w:rPr>
        <w:t xml:space="preserve">pn. </w:t>
      </w:r>
      <w:r w:rsidR="007C1A79" w:rsidRPr="007C1A79">
        <w:rPr>
          <w:b/>
          <w:color w:val="auto"/>
          <w:szCs w:val="22"/>
          <w:lang w:eastAsia="pl-PL"/>
        </w:rPr>
        <w:t>,,Świadczenie usług telekomunikacyjnych w sieci telefonii stacjonarnej oraz usług internetowych na rzecz Gminy Miejskiej w Tczewie i jed</w:t>
      </w:r>
      <w:r w:rsidR="007C1A79">
        <w:rPr>
          <w:b/>
          <w:color w:val="auto"/>
          <w:szCs w:val="22"/>
          <w:lang w:eastAsia="pl-PL"/>
        </w:rPr>
        <w:t>nostek o</w:t>
      </w:r>
      <w:r w:rsidR="00D20B20">
        <w:rPr>
          <w:b/>
          <w:color w:val="auto"/>
          <w:szCs w:val="22"/>
          <w:lang w:eastAsia="pl-PL"/>
        </w:rPr>
        <w:t>rganizacyjnych w latach 2023-202</w:t>
      </w:r>
      <w:r w:rsidR="007C1A79">
        <w:rPr>
          <w:b/>
          <w:color w:val="auto"/>
          <w:szCs w:val="22"/>
          <w:lang w:eastAsia="pl-PL"/>
        </w:rPr>
        <w:t>4</w:t>
      </w:r>
      <w:r w:rsidR="007C1A79" w:rsidRPr="007C1A79">
        <w:rPr>
          <w:b/>
          <w:color w:val="auto"/>
          <w:szCs w:val="22"/>
          <w:lang w:eastAsia="pl-PL"/>
        </w:rPr>
        <w:t>’’</w:t>
      </w:r>
      <w:r w:rsidR="007C1A79" w:rsidRPr="007C1A79">
        <w:rPr>
          <w:color w:val="auto"/>
          <w:szCs w:val="22"/>
          <w:lang w:eastAsia="pl-PL"/>
        </w:rPr>
        <w:t>,</w:t>
      </w:r>
      <w:r w:rsidR="007C1A79" w:rsidRPr="007C1A79">
        <w:rPr>
          <w:b/>
          <w:color w:val="auto"/>
          <w:szCs w:val="22"/>
          <w:lang w:eastAsia="pl-PL"/>
        </w:rPr>
        <w:t xml:space="preserve"> </w:t>
      </w:r>
      <w:r w:rsidR="007C1A79" w:rsidRPr="007C1A79">
        <w:rPr>
          <w:color w:val="auto"/>
          <w:szCs w:val="22"/>
          <w:lang w:eastAsia="pl-PL"/>
        </w:rPr>
        <w:t>wymienionego w w/w dokumentach i na zawartych w nich zasadach, określając koszt wykonania łącznie z podatkiem VAT (cena)</w:t>
      </w:r>
      <w:r w:rsidR="008353E6">
        <w:rPr>
          <w:color w:val="auto"/>
          <w:lang w:eastAsia="pl-PL"/>
        </w:rPr>
        <w:t>¹</w:t>
      </w:r>
      <w:r w:rsidR="008353E6">
        <w:rPr>
          <w:bCs/>
          <w:szCs w:val="22"/>
          <w:vertAlign w:val="superscript"/>
        </w:rPr>
        <w:t>)</w:t>
      </w:r>
      <w:r w:rsidR="007C1A79" w:rsidRPr="007C1A79">
        <w:rPr>
          <w:color w:val="auto"/>
          <w:szCs w:val="22"/>
          <w:lang w:eastAsia="pl-PL"/>
        </w:rPr>
        <w:t xml:space="preserve"> …………………....………………….złot</w:t>
      </w:r>
      <w:r w:rsidR="00CD2943">
        <w:rPr>
          <w:color w:val="auto"/>
          <w:szCs w:val="22"/>
          <w:lang w:eastAsia="pl-PL"/>
        </w:rPr>
        <w:t>ych (słownie:……………………………………..……</w:t>
      </w:r>
      <w:r w:rsidR="00CD2943" w:rsidRPr="00CD2943">
        <w:rPr>
          <w:color w:val="auto"/>
          <w:szCs w:val="22"/>
          <w:lang w:eastAsia="pl-PL"/>
        </w:rPr>
        <w:t>………………………</w:t>
      </w:r>
      <w:r w:rsidR="00CD2943">
        <w:rPr>
          <w:color w:val="auto"/>
          <w:szCs w:val="22"/>
          <w:lang w:eastAsia="pl-PL"/>
        </w:rPr>
        <w:t>…………………</w:t>
      </w:r>
      <w:r w:rsidR="00CD2943" w:rsidRPr="00CD2943">
        <w:rPr>
          <w:color w:val="auto"/>
          <w:szCs w:val="22"/>
          <w:lang w:eastAsia="pl-PL"/>
        </w:rPr>
        <w:t xml:space="preserve">złotych), w tym </w:t>
      </w:r>
      <w:r w:rsidR="007C1A79" w:rsidRPr="00CD2943">
        <w:rPr>
          <w:color w:val="auto"/>
          <w:szCs w:val="22"/>
          <w:lang w:eastAsia="pl-PL"/>
        </w:rPr>
        <w:t>świadczenie w/w usług w okresie:</w:t>
      </w:r>
    </w:p>
    <w:p w:rsidR="007C1A79" w:rsidRPr="00CD2943" w:rsidRDefault="007C1A79" w:rsidP="00D016BF">
      <w:pPr>
        <w:pStyle w:val="Akapitzlist"/>
        <w:numPr>
          <w:ilvl w:val="0"/>
          <w:numId w:val="11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D2943">
        <w:rPr>
          <w:rFonts w:ascii="Arial" w:hAnsi="Arial" w:cs="Arial"/>
          <w:color w:val="auto"/>
          <w:sz w:val="22"/>
          <w:szCs w:val="22"/>
          <w:lang w:eastAsia="pl-PL"/>
        </w:rPr>
        <w:t xml:space="preserve">od 01.01.2023 r. do 31.12.2023 r. koszt wykonania łącznie z </w:t>
      </w:r>
      <w:r w:rsidR="00CD2943">
        <w:rPr>
          <w:rFonts w:ascii="Arial" w:hAnsi="Arial" w:cs="Arial"/>
          <w:color w:val="auto"/>
          <w:sz w:val="22"/>
          <w:szCs w:val="22"/>
          <w:lang w:eastAsia="pl-PL"/>
        </w:rPr>
        <w:t xml:space="preserve">podatkiem VAT </w:t>
      </w:r>
      <w:r w:rsidRPr="00CD2943">
        <w:rPr>
          <w:rFonts w:ascii="Arial" w:hAnsi="Arial" w:cs="Arial"/>
          <w:color w:val="auto"/>
          <w:sz w:val="22"/>
          <w:szCs w:val="22"/>
          <w:lang w:eastAsia="pl-PL"/>
        </w:rPr>
        <w:t>(cena)………....………………….złotych (słownie:……………………………………..……</w:t>
      </w:r>
    </w:p>
    <w:p w:rsidR="007C1A79" w:rsidRPr="007C1A79" w:rsidRDefault="007C1A79" w:rsidP="007C1A79">
      <w:pPr>
        <w:spacing w:line="288" w:lineRule="auto"/>
        <w:ind w:left="18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C1A79">
        <w:rPr>
          <w:rFonts w:ascii="Arial" w:hAnsi="Arial" w:cs="Arial"/>
          <w:color w:val="auto"/>
          <w:sz w:val="22"/>
          <w:szCs w:val="22"/>
          <w:lang w:eastAsia="pl-PL"/>
        </w:rPr>
        <w:t xml:space="preserve">……………………………………………………………………………………………….złotych), </w:t>
      </w:r>
    </w:p>
    <w:p w:rsidR="007C1A79" w:rsidRPr="00CD2943" w:rsidRDefault="007C1A79" w:rsidP="00D016BF">
      <w:pPr>
        <w:pStyle w:val="Akapitzlist"/>
        <w:numPr>
          <w:ilvl w:val="0"/>
          <w:numId w:val="11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D2943">
        <w:rPr>
          <w:rFonts w:ascii="Arial" w:hAnsi="Arial" w:cs="Arial"/>
          <w:color w:val="auto"/>
          <w:sz w:val="22"/>
          <w:szCs w:val="22"/>
          <w:lang w:eastAsia="pl-PL"/>
        </w:rPr>
        <w:t>od 01.01.2024 r. do 31.12.2024 r. koszt wykonania łącznie z podatkiem VAT (cena)………....………………….złotych (słownie:……………………………………..……</w:t>
      </w:r>
    </w:p>
    <w:p w:rsidR="007C1A79" w:rsidRPr="007C1A79" w:rsidRDefault="007C1A79" w:rsidP="007C1A79">
      <w:pPr>
        <w:spacing w:line="288" w:lineRule="auto"/>
        <w:ind w:left="18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C1A79">
        <w:rPr>
          <w:rFonts w:ascii="Arial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……………………………………………………………………………………………….złotych),</w:t>
      </w:r>
    </w:p>
    <w:p w:rsidR="007C1A79" w:rsidRPr="007C1A79" w:rsidRDefault="007C1A79" w:rsidP="007C1A79">
      <w:pPr>
        <w:spacing w:line="288" w:lineRule="auto"/>
        <w:ind w:left="18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C1A79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7C1A79" w:rsidRPr="007C1A79" w:rsidRDefault="007C1A79" w:rsidP="007C1A79">
      <w:pPr>
        <w:spacing w:line="288" w:lineRule="auto"/>
        <w:ind w:left="18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:rsidR="007C1A79" w:rsidRPr="007C1A79" w:rsidRDefault="007C1A79" w:rsidP="007C1A79">
      <w:pPr>
        <w:spacing w:line="288" w:lineRule="auto"/>
        <w:ind w:left="18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7C1A79">
        <w:rPr>
          <w:rFonts w:ascii="Arial" w:hAnsi="Arial" w:cs="Arial"/>
          <w:b/>
          <w:color w:val="auto"/>
          <w:sz w:val="22"/>
          <w:szCs w:val="22"/>
          <w:lang w:eastAsia="pl-PL"/>
        </w:rPr>
        <w:t>Ceny jednostkowe rok 2023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728"/>
        <w:gridCol w:w="1912"/>
        <w:gridCol w:w="1425"/>
        <w:gridCol w:w="1407"/>
        <w:gridCol w:w="1318"/>
      </w:tblGrid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bookmarkStart w:id="4" w:name="_Hlk118805046"/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ind w:right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F</w:t>
            </w: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CD2943" w:rsidP="00CD2943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ind w:right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Cena jednostkowa wraz z podatkiem VAT w zł za 1 minutę połączenia lub abonament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Szacunkowa miesięczna ilość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Wartość wraz z podatkiem VAT za 1 m-c [zł/m-c] (</w:t>
            </w:r>
            <w:proofErr w:type="spellStart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CxD</w:t>
            </w:r>
            <w:proofErr w:type="spellEnd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Roczna wartość wraz z podatkiem VAT, 12 m-</w:t>
            </w:r>
            <w:proofErr w:type="spellStart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cy</w:t>
            </w:r>
            <w:proofErr w:type="spellEnd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 xml:space="preserve"> [zł]                  </w:t>
            </w: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lastRenderedPageBreak/>
              <w:t xml:space="preserve">(12 </w:t>
            </w:r>
            <w:proofErr w:type="spellStart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xE</w:t>
            </w:r>
            <w:proofErr w:type="spellEnd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Miesięczny abonament za łącze 30B+D (200DDI) lub analogiczne lokalizacja Tczew Pl. Piłsudskiego 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autoSpaceDE w:val="0"/>
              <w:spacing w:line="288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Miesięczny abonament za transmisje L2 łącza o przepustowości 1000 </w:t>
            </w:r>
            <w:proofErr w:type="spellStart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Mbps</w:t>
            </w:r>
            <w:proofErr w:type="spellEnd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upload</w:t>
            </w:r>
            <w:proofErr w:type="spellEnd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/</w:t>
            </w:r>
            <w:proofErr w:type="spellStart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download</w:t>
            </w:r>
            <w:proofErr w:type="spellEnd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) w relacji UM Tczew (Plac Piłsudskiego 1) - Dom Przedsiębiorcy (Obr. Westerplatte 3) w Tczewie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Miesięczny abonament za ISDN (8xDDI) lub analogiczne rozwiązanie i numerację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Miesięczny abonament za ISDN (do 6 MSN) lub analogiczne rozwiązanie                       i numerację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Miesięczny abonament za analogowy telefoniczny lub analogiczny numer końcowy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Połączenia miejscowe i strefowe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20.000 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Połączenia międzystrefowe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3.000  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Połączenia do sieci komórkowych z prezentacją numeru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7.000 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Połączenia międzynarodowe (na tel. stacjonarne UE)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300 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Gmina Miejska Tczew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TRANSMISJA Urząd Miejski               w Tczewie/Dom Przedsiębiorcy w Tczewie</w:t>
            </w:r>
          </w:p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1000 </w:t>
            </w:r>
            <w:proofErr w:type="spellStart"/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włókno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Gmina Miejska Tczew</w:t>
            </w:r>
          </w:p>
          <w:p w:rsidR="007C1A79" w:rsidRPr="007C1A79" w:rsidRDefault="007C1A79" w:rsidP="007C1A79">
            <w:pPr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Piłsudskiego 1</w:t>
            </w:r>
          </w:p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120 </w:t>
            </w:r>
            <w:proofErr w:type="spellStart"/>
            <w:r w:rsidRPr="007C1A79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 w:rsidRPr="007C1A79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/s </w:t>
            </w: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(symetryczny)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CD29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Publiczne Przedszkole nr 8 z Oddziałami integracyjnymi w Tczewie</w:t>
            </w:r>
            <w:r w:rsidR="00CD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Jodłowa 6</w:t>
            </w:r>
          </w:p>
          <w:p w:rsidR="007C1A79" w:rsidRPr="007C1A79" w:rsidRDefault="00CD2943" w:rsidP="007C1A79">
            <w:pPr>
              <w:spacing w:line="288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30/15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CD29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Szkoła Podstawowa Nr 4 im. kard. Stefana Wyszyńskiego w Tczewie</w:t>
            </w:r>
            <w:r w:rsidR="00CD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Jagiełły 8</w:t>
            </w:r>
          </w:p>
          <w:p w:rsidR="007C1A79" w:rsidRPr="007C1A79" w:rsidRDefault="00CD2943" w:rsidP="007C1A79">
            <w:pPr>
              <w:spacing w:line="288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50/20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Sportowa Szkoła Podstawowa nr 2 z Oddziałami integracyjnymi im. Bohaterów Westerplatte w Tczewie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Gdańska 2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30/15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Miesięczny abonament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Środowiskowy Dom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lastRenderedPageBreak/>
              <w:t>Samopomocy</w:t>
            </w:r>
          </w:p>
          <w:p w:rsidR="007C1A79" w:rsidRPr="007C1A79" w:rsidRDefault="002F5F7D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</w:t>
            </w:r>
            <w:r w:rsidR="007C1A79"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Niepodległości 10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20/10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Miejski Ośrodek Pomocy Społecznej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1 Maja 8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40/20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Miejski Ośrodek Pomocy Społecznej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Łazienna 5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10/5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Miesięczny abonament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Środowiskowy Dom Samopomocy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Nowowiejska 18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6/3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Miesięczny abonament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Środowiskowy Dom Samopomocy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Armii Krajowej 55 A, 55 B/1, 55 B/2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6/3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Miesięczny abonament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Środowiskowy Dom Samopomocy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Chopina 33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10/5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2F5F7D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7C1A79" w:rsidP="007C1A79">
            <w:pPr>
              <w:widowControl/>
              <w:suppressAutoHyphens w:val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Miesięczny abonament Dom Przedsiębiorcy</w:t>
            </w:r>
          </w:p>
          <w:p w:rsidR="007C1A79" w:rsidRPr="00D20B20" w:rsidRDefault="007C1A79" w:rsidP="007C1A79">
            <w:pPr>
              <w:spacing w:line="288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10 </w:t>
            </w:r>
            <w:proofErr w:type="spellStart"/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 (symetryczny)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2F5F7D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Miesięczny abonament Środowiskowy Dom Samopomocy</w:t>
            </w:r>
          </w:p>
          <w:p w:rsidR="007C1A79" w:rsidRPr="00D20B20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ul. Elżbiety 19A</w:t>
            </w:r>
          </w:p>
          <w:p w:rsidR="007C1A79" w:rsidRPr="00D20B20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20/10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ind w:left="450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Pr="007C1A7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(suma wartości kolumny F)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4"/>
    </w:tbl>
    <w:p w:rsidR="007C1A79" w:rsidRPr="007C1A79" w:rsidRDefault="007C1A79" w:rsidP="007C1A79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:rsidR="007C1A79" w:rsidRPr="007C1A79" w:rsidRDefault="007C1A79" w:rsidP="007C1A79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:rsidR="007C1A79" w:rsidRPr="007C1A79" w:rsidRDefault="007C1A79" w:rsidP="007C1A79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:rsidR="007C1A79" w:rsidRPr="007C1A79" w:rsidRDefault="007C1A79" w:rsidP="007C1A79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7C1A79">
        <w:rPr>
          <w:rFonts w:ascii="Arial" w:hAnsi="Arial" w:cs="Arial"/>
          <w:b/>
          <w:color w:val="auto"/>
          <w:sz w:val="22"/>
          <w:szCs w:val="22"/>
          <w:lang w:eastAsia="pl-PL"/>
        </w:rPr>
        <w:t>Ceny jednostkowe rok</w:t>
      </w:r>
      <w:r w:rsidRPr="007C1A79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2024</w:t>
      </w:r>
    </w:p>
    <w:p w:rsidR="007C1A79" w:rsidRPr="007C1A79" w:rsidRDefault="007C1A79" w:rsidP="007C1A79">
      <w:pPr>
        <w:spacing w:line="288" w:lineRule="auto"/>
        <w:rPr>
          <w:rFonts w:ascii="Arial" w:hAnsi="Arial" w:cs="Arial"/>
          <w:color w:val="auto"/>
          <w:sz w:val="18"/>
          <w:szCs w:val="18"/>
          <w:lang w:eastAsia="pl-PL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728"/>
        <w:gridCol w:w="1912"/>
        <w:gridCol w:w="1425"/>
        <w:gridCol w:w="1407"/>
        <w:gridCol w:w="1318"/>
      </w:tblGrid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ind w:right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F</w:t>
            </w: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CD2943" w:rsidP="00CD2943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ind w:right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Cena jednostkowa wraz z podatkiem VAT w zł za 1 minutę połączenia lub abonament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Szacunkowa miesięczna ilość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Wartość wraz z podatkiem VAT za 1 m-c [zł/m-c] (</w:t>
            </w:r>
            <w:proofErr w:type="spellStart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CxD</w:t>
            </w:r>
            <w:proofErr w:type="spellEnd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Roczna wartość wraz z podatkiem VAT, 12 m-</w:t>
            </w:r>
            <w:proofErr w:type="spellStart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cy</w:t>
            </w:r>
            <w:proofErr w:type="spellEnd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 xml:space="preserve"> [zł]                  (12 </w:t>
            </w:r>
            <w:proofErr w:type="spellStart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xE</w:t>
            </w:r>
            <w:proofErr w:type="spellEnd"/>
            <w:r w:rsidRPr="007C1A79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Miesięczny abonament za łącze 30B+D (200DDI) lub analogiczne lokalizacja Tczew Pl. Piłsudskiego 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autoSpaceDE w:val="0"/>
              <w:spacing w:line="288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Miesięczny abonament za transmisje L2 łącza o przepustowości 1000 </w:t>
            </w:r>
            <w:proofErr w:type="spellStart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Mbps</w:t>
            </w:r>
            <w:proofErr w:type="spellEnd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upload</w:t>
            </w:r>
            <w:proofErr w:type="spellEnd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/</w:t>
            </w:r>
            <w:proofErr w:type="spellStart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download</w:t>
            </w:r>
            <w:proofErr w:type="spellEnd"/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) w relacji UM Tczew (Plac Piłsudskiego 1) - </w:t>
            </w: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Dom Przedsiębiorcy (Obr. Westerplatte 3) w Tczewie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Miesięczny abonament za ISDN (8xDDI) lub analogiczne rozwiązanie i numerację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Miesięczny abonament za ISDN (do 6 MSN) lub analogiczne rozwiązanie                       i numerację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Miesięczny abonament za analogowy telefoniczny lub analogiczny numer końcowy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Połączenia miejscowe i strefowe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20.000 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Połączenia międzystrefowe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3.000  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Połączenia do sieci komórkowych z prezentacją numeru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7.000 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Połączenia międzynarodowe (na tel. stacjonarne UE)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300 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Gmina Miejska Tczew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TRANSMISJA Urząd Miejski               w Tczewie/Dom Przedsiębiorcy w Tczewie</w:t>
            </w:r>
          </w:p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1000 </w:t>
            </w:r>
            <w:proofErr w:type="spellStart"/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włókno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Gmina Miejska Tczew</w:t>
            </w:r>
          </w:p>
          <w:p w:rsidR="007C1A79" w:rsidRPr="00D20B20" w:rsidRDefault="007C1A79" w:rsidP="007C1A79">
            <w:pPr>
              <w:spacing w:line="288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Plac Piłsudskiego 1</w:t>
            </w:r>
          </w:p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120 </w:t>
            </w:r>
            <w:proofErr w:type="spellStart"/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/s </w:t>
            </w: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(symetryczny)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4C2707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CD29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Publiczne Przedszkole nr 8 z Oddziałami integracyjnymi w Tczewie</w:t>
            </w:r>
            <w:r w:rsidR="00CD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Jodłowa 6</w:t>
            </w:r>
          </w:p>
          <w:p w:rsidR="007C1A79" w:rsidRPr="007C1A79" w:rsidRDefault="00CD2943" w:rsidP="007C1A79">
            <w:pPr>
              <w:spacing w:line="288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30/15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CD29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Szkoła Podstawowa Nr 4 im. kard. Stefana Wyszyńskiego w Tczewie</w:t>
            </w:r>
            <w:r w:rsidR="00CD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Jagiełły 8</w:t>
            </w:r>
          </w:p>
          <w:p w:rsidR="007C1A79" w:rsidRPr="007C1A79" w:rsidRDefault="00CD2943" w:rsidP="007C1A79">
            <w:pPr>
              <w:spacing w:line="288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50/20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Sportowa Szkoła Podstawowa nr 2 z Oddziałami integracyjnymi im. Bohaterów Westerplatte w Tczewie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Gdańska 2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30/15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Miesięczny abonament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Środowiskowy Dom Samopomocy</w:t>
            </w:r>
          </w:p>
          <w:p w:rsidR="007C1A79" w:rsidRPr="007C1A79" w:rsidRDefault="002F5F7D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</w:t>
            </w:r>
            <w:r w:rsidR="007C1A79"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Niepodległości 10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20/10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Miejski Ośrodek Pomocy Społecznej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1 Maja 8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40/20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Miesięczny abonament Miejski Ośrodek Pomocy Społecznej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Łazienna 5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10/5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D20B20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Miesięczny abonament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lastRenderedPageBreak/>
              <w:t>Środowiskowy Dom Samopomocy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ul. Nowowiejska </w:t>
            </w: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6/3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Miesięczny abonament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Środowiskowy Dom Samopomocy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Armii Krajowej 55 A, 55 B/1, 55 B/2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6/3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2F5F7D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Miesięczny abonament </w:t>
            </w: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Środowiskowy Dom Samopomocy</w:t>
            </w:r>
          </w:p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Chopina 33</w:t>
            </w:r>
          </w:p>
          <w:p w:rsidR="007C1A79" w:rsidRPr="007C1A79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Internet 10/5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9" w:rsidRPr="007C1A79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1A7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2F5F7D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7C1A79" w:rsidP="007C1A79">
            <w:pPr>
              <w:widowControl/>
              <w:suppressAutoHyphens w:val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Miesięczny abonament Dom Przedsiębiorcy</w:t>
            </w:r>
          </w:p>
          <w:p w:rsidR="007C1A79" w:rsidRPr="00D20B20" w:rsidRDefault="007C1A79" w:rsidP="007C1A79">
            <w:pPr>
              <w:spacing w:line="288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10 </w:t>
            </w:r>
            <w:proofErr w:type="spellStart"/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 (symetryczny)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2F5F7D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Miesięczny abonament Środowiskowy Dom Samopomocy</w:t>
            </w:r>
          </w:p>
          <w:p w:rsidR="007C1A79" w:rsidRPr="00D20B20" w:rsidRDefault="007C1A79" w:rsidP="007C1A7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ul. Elżbiety 19A</w:t>
            </w:r>
          </w:p>
          <w:p w:rsidR="007C1A79" w:rsidRPr="00D20B20" w:rsidRDefault="00CD2943" w:rsidP="007C1A7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Internet 20/10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D20B20" w:rsidRDefault="007C1A79" w:rsidP="007C1A79">
            <w:pPr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D20B20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D20B20" w:rsidRDefault="007C1A79" w:rsidP="007C1A79">
            <w:pPr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  <w:tr w:rsidR="007C1A79" w:rsidRPr="007C1A79" w:rsidTr="007C1A79">
        <w:tc>
          <w:tcPr>
            <w:tcW w:w="8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9" w:rsidRPr="007C1A79" w:rsidRDefault="007C1A79" w:rsidP="007C1A79">
            <w:pPr>
              <w:spacing w:line="288" w:lineRule="auto"/>
              <w:ind w:left="450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7C1A79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Pr="007C1A7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(suma wartości kolumny F)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9" w:rsidRPr="007C1A79" w:rsidRDefault="007C1A79" w:rsidP="007C1A79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7C1A79" w:rsidRPr="007C1A79" w:rsidRDefault="007C1A79" w:rsidP="007C1A79">
      <w:pPr>
        <w:spacing w:line="288" w:lineRule="auto"/>
        <w:rPr>
          <w:rFonts w:ascii="Arial" w:hAnsi="Arial" w:cs="Arial"/>
          <w:color w:val="auto"/>
          <w:sz w:val="12"/>
          <w:szCs w:val="12"/>
          <w:lang w:eastAsia="pl-PL"/>
        </w:rPr>
      </w:pPr>
    </w:p>
    <w:p w:rsidR="007C1A79" w:rsidRPr="007C1A79" w:rsidRDefault="007C1A79" w:rsidP="007C1A79">
      <w:pPr>
        <w:spacing w:line="288" w:lineRule="auto"/>
        <w:ind w:left="18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7C1A79" w:rsidRPr="007C1A79" w:rsidRDefault="007C1A79" w:rsidP="007C1A79">
      <w:pPr>
        <w:spacing w:line="288" w:lineRule="auto"/>
        <w:ind w:left="18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7C1A79" w:rsidRPr="007C1A79" w:rsidRDefault="007C1A79" w:rsidP="007C1A79">
      <w:pPr>
        <w:spacing w:line="288" w:lineRule="auto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1A7DDD" w:rsidRPr="0087267A" w:rsidRDefault="00406955" w:rsidP="00D016BF">
      <w:pPr>
        <w:numPr>
          <w:ilvl w:val="0"/>
          <w:numId w:val="94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Oświadczam, iż czas podjęcia działań od zgłoszenia przez Zamawiającego awarii/usterki wyniesie</w:t>
      </w:r>
      <w:r w:rsidR="001A7DDD" w:rsidRPr="0087267A">
        <w:rPr>
          <w:rFonts w:ascii="Arial" w:hAnsi="Arial" w:cs="Arial"/>
          <w:color w:val="auto"/>
          <w:sz w:val="22"/>
          <w:lang w:eastAsia="pl-PL"/>
        </w:rPr>
        <w:t>:</w:t>
      </w:r>
      <w:r w:rsidR="001A7DDD" w:rsidRPr="0087267A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8353E6">
        <w:rPr>
          <w:vertAlign w:val="superscript"/>
        </w:rPr>
        <w:t>3</w:t>
      </w:r>
      <w:r w:rsidR="001A7DDD">
        <w:rPr>
          <w:vertAlign w:val="superscript"/>
        </w:rPr>
        <w:t>)</w:t>
      </w:r>
    </w:p>
    <w:p w:rsidR="001A7DDD" w:rsidRPr="0087267A" w:rsidRDefault="001A7DDD" w:rsidP="001A7DDD">
      <w:pPr>
        <w:spacing w:line="288" w:lineRule="auto"/>
        <w:ind w:left="283"/>
        <w:jc w:val="both"/>
        <w:rPr>
          <w:rFonts w:ascii="Arial" w:hAnsi="Arial"/>
          <w:color w:val="auto"/>
          <w:sz w:val="2"/>
          <w:szCs w:val="10"/>
          <w:lang w:eastAsia="pl-PL"/>
        </w:rPr>
      </w:pPr>
    </w:p>
    <w:p w:rsidR="001A7DDD" w:rsidRPr="0087267A" w:rsidRDefault="001A7DDD" w:rsidP="001A7DDD">
      <w:pPr>
        <w:tabs>
          <w:tab w:val="left" w:pos="709"/>
        </w:tabs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65E60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>do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>60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minut </w:t>
      </w:r>
      <w:r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>włącznie</w:t>
      </w:r>
      <w:r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Pr="0087267A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:rsidR="001A7DDD" w:rsidRDefault="001A7DDD" w:rsidP="001A7DDD">
      <w:pPr>
        <w:tabs>
          <w:tab w:val="left" w:pos="709"/>
        </w:tabs>
        <w:spacing w:before="120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4D6B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do </w:t>
      </w:r>
      <w:r w:rsidR="00406955">
        <w:rPr>
          <w:rFonts w:ascii="Arial" w:hAnsi="Arial" w:cs="Arial"/>
          <w:color w:val="auto"/>
          <w:sz w:val="22"/>
          <w:szCs w:val="22"/>
          <w:lang w:eastAsia="pl-PL"/>
        </w:rPr>
        <w:t>120 minut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 (włącznie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)</w:t>
      </w:r>
      <w:r w:rsidRPr="00F84D6B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:rsidR="001A7DDD" w:rsidRDefault="001A7DDD" w:rsidP="001A7DDD">
      <w:pPr>
        <w:tabs>
          <w:tab w:val="left" w:pos="709"/>
        </w:tabs>
        <w:spacing w:before="120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65E60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do </w:t>
      </w:r>
      <w:r>
        <w:rPr>
          <w:rFonts w:ascii="Arial" w:hAnsi="Arial" w:cs="Arial"/>
          <w:color w:val="auto"/>
          <w:sz w:val="22"/>
          <w:szCs w:val="22"/>
          <w:lang w:eastAsia="pl-PL"/>
        </w:rPr>
        <w:t>18</w:t>
      </w:r>
      <w:r w:rsidR="00406955">
        <w:rPr>
          <w:rFonts w:ascii="Arial" w:hAnsi="Arial" w:cs="Arial"/>
          <w:color w:val="auto"/>
          <w:sz w:val="22"/>
          <w:szCs w:val="22"/>
          <w:lang w:eastAsia="pl-PL"/>
        </w:rPr>
        <w:t>0 minut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 (włącznie</w:t>
      </w:r>
      <w:r>
        <w:rPr>
          <w:rFonts w:ascii="Arial" w:hAnsi="Arial" w:cs="Arial"/>
          <w:color w:val="auto"/>
          <w:sz w:val="22"/>
          <w:szCs w:val="22"/>
          <w:lang w:eastAsia="pl-PL"/>
        </w:rPr>
        <w:t>).</w:t>
      </w:r>
    </w:p>
    <w:p w:rsidR="001A7DDD" w:rsidRPr="001A7DDD" w:rsidRDefault="001A7DDD" w:rsidP="001A7DDD">
      <w:pPr>
        <w:tabs>
          <w:tab w:val="left" w:pos="709"/>
        </w:tabs>
        <w:spacing w:before="120"/>
        <w:ind w:left="425"/>
        <w:jc w:val="both"/>
        <w:rPr>
          <w:rFonts w:ascii="Arial" w:hAnsi="Arial" w:cs="Arial"/>
          <w:color w:val="auto"/>
          <w:sz w:val="2"/>
          <w:szCs w:val="22"/>
          <w:lang w:eastAsia="pl-PL"/>
        </w:rPr>
      </w:pPr>
    </w:p>
    <w:p w:rsidR="007C1A79" w:rsidRPr="007C1A79" w:rsidRDefault="001A7DDD" w:rsidP="001A7DDD">
      <w:pPr>
        <w:spacing w:line="288" w:lineRule="auto"/>
        <w:ind w:left="283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>
        <w:rPr>
          <w:i/>
          <w:color w:val="auto"/>
          <w:sz w:val="20"/>
          <w:lang w:eastAsia="pl-PL"/>
        </w:rPr>
        <w:t xml:space="preserve">    </w:t>
      </w:r>
      <w:r w:rsidRPr="0087267A">
        <w:rPr>
          <w:i/>
          <w:color w:val="auto"/>
          <w:sz w:val="20"/>
          <w:lang w:eastAsia="pl-PL"/>
        </w:rPr>
        <w:t xml:space="preserve">uzupełnia </w:t>
      </w:r>
      <w:r w:rsidRPr="0035447B">
        <w:rPr>
          <w:i/>
          <w:color w:val="auto"/>
          <w:sz w:val="20"/>
          <w:lang w:eastAsia="pl-PL"/>
        </w:rPr>
        <w:t>Wykonawca</w:t>
      </w:r>
      <w:r w:rsidRPr="007C1A7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="007C1A79" w:rsidRPr="007C1A79">
        <w:rPr>
          <w:rFonts w:ascii="Arial" w:hAnsi="Arial" w:cs="Arial"/>
          <w:i/>
          <w:color w:val="000000"/>
          <w:sz w:val="22"/>
          <w:szCs w:val="22"/>
          <w:lang w:eastAsia="pl-PL"/>
        </w:rPr>
        <w:t>(</w:t>
      </w:r>
      <w:r w:rsidR="007C1A79" w:rsidRPr="007C1A79">
        <w:rPr>
          <w:rFonts w:ascii="Arial" w:hAnsi="Arial" w:cs="Arial"/>
          <w:i/>
          <w:color w:val="000000"/>
          <w:sz w:val="20"/>
          <w:szCs w:val="22"/>
          <w:lang w:eastAsia="pl-PL"/>
        </w:rPr>
        <w:t>podać czas podjęcia działań, zgod</w:t>
      </w:r>
      <w:r w:rsidR="002F5F7D">
        <w:rPr>
          <w:rFonts w:ascii="Arial" w:hAnsi="Arial" w:cs="Arial"/>
          <w:i/>
          <w:color w:val="000000"/>
          <w:sz w:val="20"/>
          <w:szCs w:val="22"/>
          <w:lang w:eastAsia="pl-PL"/>
        </w:rPr>
        <w:t>nie z opisem w punkcie 14.2.2 S</w:t>
      </w:r>
      <w:r w:rsidR="007C1A79" w:rsidRPr="007C1A79">
        <w:rPr>
          <w:rFonts w:ascii="Arial" w:hAnsi="Arial" w:cs="Arial"/>
          <w:i/>
          <w:color w:val="000000"/>
          <w:sz w:val="20"/>
          <w:szCs w:val="22"/>
          <w:lang w:eastAsia="pl-PL"/>
        </w:rPr>
        <w:t>WZ</w:t>
      </w:r>
      <w:r w:rsidR="007C1A79" w:rsidRPr="007C1A79">
        <w:rPr>
          <w:rFonts w:ascii="Arial" w:hAnsi="Arial" w:cs="Arial"/>
          <w:i/>
          <w:color w:val="000000"/>
          <w:sz w:val="22"/>
          <w:szCs w:val="22"/>
          <w:lang w:eastAsia="pl-PL"/>
        </w:rPr>
        <w:t>).</w:t>
      </w:r>
    </w:p>
    <w:p w:rsidR="007C1A79" w:rsidRPr="007C1A79" w:rsidRDefault="007C1A79" w:rsidP="007C1A79">
      <w:pPr>
        <w:spacing w:line="288" w:lineRule="auto"/>
        <w:ind w:left="283"/>
        <w:jc w:val="both"/>
        <w:rPr>
          <w:rFonts w:ascii="Arial" w:hAnsi="Arial" w:cs="Arial"/>
          <w:color w:val="000000"/>
          <w:sz w:val="10"/>
          <w:szCs w:val="22"/>
          <w:lang w:eastAsia="pl-PL"/>
        </w:rPr>
      </w:pPr>
    </w:p>
    <w:p w:rsidR="007C1A79" w:rsidRPr="007C1A79" w:rsidRDefault="007C1A79" w:rsidP="00D016BF">
      <w:pPr>
        <w:numPr>
          <w:ilvl w:val="0"/>
          <w:numId w:val="94"/>
        </w:numPr>
        <w:spacing w:line="288" w:lineRule="auto"/>
        <w:jc w:val="both"/>
        <w:rPr>
          <w:color w:val="000000"/>
          <w:sz w:val="10"/>
          <w:szCs w:val="10"/>
          <w:lang w:eastAsia="pl-PL"/>
        </w:rPr>
      </w:pPr>
      <w:r w:rsidRPr="007C1A79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                  od dnia 01.01.2023 r. do dnia 31.12.2024 r. </w:t>
      </w:r>
    </w:p>
    <w:p w:rsidR="007C1A79" w:rsidRPr="00CD2943" w:rsidRDefault="007C1A79" w:rsidP="007C1A79">
      <w:pPr>
        <w:spacing w:line="288" w:lineRule="auto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6E2801" w:rsidRPr="00CD2943" w:rsidRDefault="007C1A79" w:rsidP="002E682F">
      <w:pPr>
        <w:numPr>
          <w:ilvl w:val="0"/>
          <w:numId w:val="1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D2943">
        <w:rPr>
          <w:rFonts w:ascii="Arial" w:hAnsi="Arial"/>
          <w:color w:val="auto"/>
          <w:sz w:val="22"/>
          <w:lang w:eastAsia="pl-PL"/>
        </w:rPr>
        <w:t>Oświadczam, iż udzielam gwarancji zgodnie z projektem umowy.</w:t>
      </w:r>
    </w:p>
    <w:p w:rsidR="006E2801" w:rsidRPr="00562806" w:rsidRDefault="006E2801" w:rsidP="002E682F">
      <w:pPr>
        <w:numPr>
          <w:ilvl w:val="0"/>
          <w:numId w:val="19"/>
        </w:numPr>
        <w:spacing w:before="120" w:line="264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C847F8">
        <w:rPr>
          <w:rFonts w:ascii="Arial" w:hAnsi="Arial" w:cs="Arial"/>
          <w:sz w:val="22"/>
          <w:szCs w:val="22"/>
        </w:rPr>
        <w:t>umowy.</w:t>
      </w:r>
    </w:p>
    <w:p w:rsidR="006E2801" w:rsidRPr="00562806" w:rsidRDefault="006E2801" w:rsidP="002E682F">
      <w:pPr>
        <w:numPr>
          <w:ilvl w:val="0"/>
          <w:numId w:val="19"/>
        </w:numPr>
        <w:spacing w:before="120" w:line="264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B93DA1">
        <w:rPr>
          <w:rFonts w:ascii="Arial" w:hAnsi="Arial" w:cs="Arial"/>
          <w:sz w:val="22"/>
          <w:szCs w:val="22"/>
        </w:rPr>
        <w:t>am</w:t>
      </w:r>
      <w:proofErr w:type="spellEnd"/>
      <w:r w:rsidRPr="00B93DA1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</w:t>
      </w:r>
      <w:r>
        <w:rPr>
          <w:rFonts w:ascii="Arial" w:hAnsi="Arial" w:cs="Arial"/>
          <w:sz w:val="22"/>
          <w:szCs w:val="22"/>
        </w:rPr>
        <w:t>ń.</w:t>
      </w:r>
    </w:p>
    <w:p w:rsidR="006E2801" w:rsidRPr="00546728" w:rsidRDefault="006E2801" w:rsidP="002E682F">
      <w:pPr>
        <w:numPr>
          <w:ilvl w:val="0"/>
          <w:numId w:val="19"/>
        </w:numPr>
        <w:spacing w:before="120" w:line="264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>
        <w:rPr>
          <w:rFonts w:ascii="Arial" w:hAnsi="Arial" w:cs="Arial"/>
          <w:bCs/>
          <w:sz w:val="22"/>
          <w:szCs w:val="22"/>
        </w:rPr>
        <w:t xml:space="preserve"> / średnim przedsiębiorstwem </w:t>
      </w:r>
      <w:r w:rsidR="00DE23A5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  <w:vertAlign w:val="superscript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6E2801" w:rsidRPr="00B93DA1" w:rsidRDefault="006E2801" w:rsidP="002E682F">
      <w:pPr>
        <w:numPr>
          <w:ilvl w:val="0"/>
          <w:numId w:val="19"/>
        </w:numPr>
        <w:spacing w:before="120" w:line="264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:rsidR="006E2801" w:rsidRPr="00CF3510" w:rsidRDefault="006E2801" w:rsidP="00C67BF4">
      <w:pPr>
        <w:numPr>
          <w:ilvl w:val="0"/>
          <w:numId w:val="7"/>
        </w:numPr>
        <w:spacing w:before="120"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="00DE23A5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6E2801" w:rsidRPr="00CF3510" w:rsidRDefault="006E2801" w:rsidP="00C67BF4">
      <w:pPr>
        <w:numPr>
          <w:ilvl w:val="0"/>
          <w:numId w:val="7"/>
        </w:numPr>
        <w:spacing w:before="120" w:line="264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="00DE23A5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</w:t>
      </w:r>
      <w:r w:rsidRPr="00CF3510">
        <w:rPr>
          <w:rFonts w:ascii="Arial" w:eastAsia="Calibri" w:hAnsi="Arial" w:cs="Arial"/>
          <w:sz w:val="22"/>
          <w:szCs w:val="22"/>
        </w:rPr>
        <w:lastRenderedPageBreak/>
        <w:t>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6E2801" w:rsidRPr="00781E9A" w:rsidRDefault="006E2801" w:rsidP="002E682F">
      <w:pPr>
        <w:pStyle w:val="WW-Tekstpodstawowy3"/>
        <w:numPr>
          <w:ilvl w:val="0"/>
          <w:numId w:val="19"/>
        </w:numPr>
        <w:tabs>
          <w:tab w:val="num" w:pos="426"/>
        </w:tabs>
        <w:spacing w:before="120" w:line="264" w:lineRule="auto"/>
        <w:ind w:left="426" w:hanging="426"/>
        <w:rPr>
          <w:sz w:val="8"/>
        </w:rPr>
      </w:pPr>
      <w:r w:rsidRPr="00CF3510">
        <w:t>Infor</w:t>
      </w:r>
      <w:r>
        <w:t xml:space="preserve">muję, iż uważam się związanym/ą </w:t>
      </w:r>
      <w:r w:rsidRPr="00CF3510">
        <w:t xml:space="preserve">niniejszą ofertą na okres </w:t>
      </w:r>
      <w:r>
        <w:t>wskazany w SWZ.</w:t>
      </w:r>
    </w:p>
    <w:p w:rsidR="006E2801" w:rsidRPr="00781E9A" w:rsidRDefault="006E2801" w:rsidP="002E682F">
      <w:pPr>
        <w:pStyle w:val="WW-Tekstpodstawowy3"/>
        <w:numPr>
          <w:ilvl w:val="0"/>
          <w:numId w:val="19"/>
        </w:numPr>
        <w:tabs>
          <w:tab w:val="num" w:pos="426"/>
        </w:tabs>
        <w:spacing w:before="120" w:line="264" w:lineRule="auto"/>
        <w:ind w:left="426" w:hanging="426"/>
        <w:rPr>
          <w:sz w:val="2"/>
        </w:rPr>
      </w:pPr>
      <w:r w:rsidRPr="00CF3510">
        <w:t>Oświadczam, że wypełniłam/wypełniłem obowiązki informacyjne przewidziane w art. 13               lub art. 14 RODO</w:t>
      </w:r>
      <w:r w:rsidR="00DE23A5">
        <w:rPr>
          <w:bCs/>
          <w:szCs w:val="22"/>
          <w:vertAlign w:val="superscript"/>
        </w:rPr>
        <w:t>4</w:t>
      </w:r>
      <w:r>
        <w:rPr>
          <w:bCs/>
          <w:szCs w:val="22"/>
          <w:vertAlign w:val="superscript"/>
        </w:rPr>
        <w:t>)</w:t>
      </w:r>
      <w:r w:rsidRPr="00CF3510"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095530" w:rsidRDefault="00095530" w:rsidP="00095530">
      <w:pPr>
        <w:pStyle w:val="Akapitzlist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Pr="00095530" w:rsidRDefault="00095530" w:rsidP="00095530">
      <w:pPr>
        <w:tabs>
          <w:tab w:val="num" w:pos="785"/>
        </w:tabs>
        <w:spacing w:line="288" w:lineRule="auto"/>
        <w:ind w:left="425"/>
        <w:jc w:val="both"/>
        <w:rPr>
          <w:rFonts w:ascii="Arial" w:hAnsi="Arial" w:cs="Arial"/>
          <w:sz w:val="12"/>
        </w:rPr>
      </w:pPr>
    </w:p>
    <w:p w:rsidR="00281CBA" w:rsidRPr="00F34B24" w:rsidRDefault="00281CBA" w:rsidP="002E682F">
      <w:pPr>
        <w:numPr>
          <w:ilvl w:val="0"/>
          <w:numId w:val="19"/>
        </w:numPr>
        <w:tabs>
          <w:tab w:val="clear" w:pos="283"/>
          <w:tab w:val="num" w:pos="426"/>
          <w:tab w:val="num" w:pos="567"/>
        </w:tabs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iż zamierzam/ nie zamierzam</w:t>
      </w:r>
      <w:r w:rsidR="00DE23A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sz w:val="22"/>
        </w:rPr>
        <w:t xml:space="preserve"> powierzyć części zamówienia podwykonawcom:</w:t>
      </w:r>
    </w:p>
    <w:p w:rsidR="00281CBA" w:rsidRPr="00281CBA" w:rsidRDefault="00281CBA" w:rsidP="00281CBA">
      <w:pPr>
        <w:ind w:left="720"/>
        <w:contextualSpacing/>
        <w:rPr>
          <w:sz w:val="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2"/>
        </w:rPr>
      </w:pPr>
    </w:p>
    <w:p w:rsidR="00281CBA" w:rsidRPr="00281CBA" w:rsidRDefault="00281CBA" w:rsidP="00281CB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281CBA" w:rsidRPr="00281CBA" w:rsidTr="00281CBA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281CBA" w:rsidRPr="00281CBA" w:rsidTr="00281CBA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281CBA" w:rsidRPr="00281CBA" w:rsidTr="00281CB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6E2801" w:rsidP="006E2801">
            <w:pPr>
              <w:tabs>
                <w:tab w:val="center" w:pos="153"/>
              </w:tabs>
              <w:spacing w:line="288" w:lineRule="auto"/>
              <w:rPr>
                <w:rFonts w:ascii="Arial" w:hAnsi="Arial"/>
                <w:color w:val="auto"/>
                <w:sz w:val="22"/>
                <w:lang w:eastAsia="pl-PL"/>
              </w:rPr>
            </w:pPr>
            <w:r>
              <w:rPr>
                <w:rFonts w:ascii="Arial" w:hAnsi="Arial"/>
                <w:color w:val="auto"/>
                <w:sz w:val="22"/>
                <w:lang w:eastAsia="pl-PL"/>
              </w:rPr>
              <w:tab/>
            </w:r>
            <w:r w:rsidR="00281CBA" w:rsidRPr="00281CBA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281CBA" w:rsidRPr="00281CBA" w:rsidRDefault="00281CBA" w:rsidP="00281CBA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281CBA" w:rsidRDefault="00281CBA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Pr="00E85FA2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:rsidR="00281CBA" w:rsidRDefault="00281CBA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Pr="00E85FA2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281CBA" w:rsidRPr="00281CBA" w:rsidRDefault="00281CBA" w:rsidP="00281CB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color w:val="000000"/>
          <w:sz w:val="16"/>
          <w:szCs w:val="16"/>
        </w:rPr>
        <w:t>UWAGA: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1)</w:t>
      </w:r>
      <w:r w:rsidRPr="00281CBA">
        <w:rPr>
          <w:rFonts w:ascii="Arial" w:hAnsi="Arial" w:cs="Arial"/>
          <w:sz w:val="16"/>
          <w:szCs w:val="16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>. Dz. U. z 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DE23A5" w:rsidRDefault="00281CBA" w:rsidP="00F908A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2)</w:t>
      </w:r>
      <w:r w:rsidRPr="00281CBA">
        <w:rPr>
          <w:rFonts w:ascii="Arial" w:hAnsi="Arial" w:cs="Arial"/>
          <w:sz w:val="16"/>
          <w:szCs w:val="16"/>
        </w:rPr>
        <w:t xml:space="preserve"> </w:t>
      </w:r>
      <w:r w:rsidR="00DE23A5">
        <w:rPr>
          <w:rFonts w:ascii="Arial" w:hAnsi="Arial" w:cs="Arial"/>
          <w:sz w:val="16"/>
          <w:szCs w:val="16"/>
        </w:rPr>
        <w:t>niepotrzebne skreślić.</w:t>
      </w:r>
    </w:p>
    <w:p w:rsidR="00F908AA" w:rsidRPr="00DE23A5" w:rsidRDefault="00DE23A5" w:rsidP="00DE23A5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/>
          <w:color w:val="auto"/>
          <w:sz w:val="22"/>
          <w:szCs w:val="22"/>
          <w:vertAlign w:val="superscript"/>
          <w:lang w:eastAsia="pl-PL"/>
        </w:rPr>
        <w:t>3)</w:t>
      </w:r>
      <w:r w:rsidRPr="00653D8E">
        <w:rPr>
          <w:rFonts w:ascii="Arial" w:hAnsi="Arial" w:cs="Arial"/>
          <w:sz w:val="16"/>
          <w:szCs w:val="16"/>
        </w:rPr>
        <w:t xml:space="preserve"> </w:t>
      </w:r>
      <w:r w:rsidR="00F908AA" w:rsidRPr="00F908AA">
        <w:rPr>
          <w:rFonts w:ascii="Arial" w:hAnsi="Arial" w:cs="Arial"/>
          <w:color w:val="auto"/>
          <w:sz w:val="16"/>
          <w:szCs w:val="16"/>
          <w:lang w:eastAsia="pl-PL"/>
        </w:rPr>
        <w:t>UWAGA! Kryterium oceny ofert - uzupełnia Wykonawca (zaznaczyć właściwe).</w:t>
      </w:r>
    </w:p>
    <w:p w:rsidR="00653D8E" w:rsidRDefault="00F908AA" w:rsidP="00DE23A5">
      <w:pPr>
        <w:spacing w:line="264" w:lineRule="auto"/>
        <w:ind w:left="284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   </w:t>
      </w:r>
      <w:r w:rsidRPr="00F908AA">
        <w:rPr>
          <w:rFonts w:ascii="Arial" w:hAnsi="Arial" w:cs="Arial"/>
          <w:color w:val="auto"/>
          <w:sz w:val="16"/>
          <w:szCs w:val="16"/>
          <w:lang w:eastAsia="pl-PL"/>
        </w:rPr>
        <w:t xml:space="preserve">Do obliczenia punktacji w kryterium </w:t>
      </w:r>
      <w:r w:rsidR="00CD2943">
        <w:rPr>
          <w:rFonts w:ascii="Arial" w:hAnsi="Arial" w:cs="Arial"/>
          <w:color w:val="auto"/>
          <w:sz w:val="16"/>
          <w:szCs w:val="16"/>
          <w:lang w:eastAsia="pl-PL"/>
        </w:rPr>
        <w:t>czas podjęcia działań</w:t>
      </w:r>
      <w:r w:rsidR="00DE23A5" w:rsidRPr="005A2994">
        <w:rPr>
          <w:rFonts w:ascii="Arial" w:eastAsia="MS Mincho" w:hAnsi="Arial" w:cs="Arial"/>
          <w:color w:val="auto"/>
          <w:sz w:val="16"/>
          <w:szCs w:val="16"/>
          <w:lang w:eastAsia="pl-PL"/>
        </w:rPr>
        <w:t>,</w:t>
      </w:r>
      <w:r w:rsidR="00DE23A5"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Zamawiający zastosuje zapisy punktu 14</w:t>
      </w:r>
      <w:r w:rsidR="00DE23A5">
        <w:rPr>
          <w:rFonts w:ascii="Arial" w:hAnsi="Arial" w:cs="Arial"/>
          <w:color w:val="auto"/>
          <w:sz w:val="16"/>
          <w:szCs w:val="16"/>
          <w:lang w:eastAsia="pl-PL"/>
        </w:rPr>
        <w:t>.2 2)</w:t>
      </w:r>
      <w:r w:rsidR="00DE23A5"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SWZ.</w:t>
      </w:r>
    </w:p>
    <w:p w:rsidR="002B4A8E" w:rsidRPr="002B4A8E" w:rsidRDefault="002B4A8E" w:rsidP="002B4A8E">
      <w:pPr>
        <w:spacing w:line="264" w:lineRule="auto"/>
        <w:ind w:left="284" w:hanging="142"/>
        <w:jc w:val="both"/>
        <w:rPr>
          <w:rFonts w:ascii="Arial" w:hAnsi="Arial" w:cs="Arial"/>
          <w:b/>
          <w:color w:val="auto"/>
          <w:sz w:val="14"/>
          <w:szCs w:val="16"/>
          <w:lang w:eastAsia="pl-PL"/>
        </w:rPr>
      </w:pPr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>W przypadku, gdy Wykonawca:</w:t>
      </w:r>
    </w:p>
    <w:p w:rsidR="002B4A8E" w:rsidRPr="002B4A8E" w:rsidRDefault="002B4A8E" w:rsidP="002B4A8E">
      <w:pPr>
        <w:spacing w:line="264" w:lineRule="auto"/>
        <w:ind w:left="284" w:hanging="142"/>
        <w:jc w:val="both"/>
        <w:rPr>
          <w:rFonts w:ascii="Arial" w:hAnsi="Arial" w:cs="Arial"/>
          <w:b/>
          <w:color w:val="auto"/>
          <w:sz w:val="14"/>
          <w:szCs w:val="16"/>
          <w:lang w:eastAsia="pl-PL"/>
        </w:rPr>
      </w:pPr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 xml:space="preserve">- nie wskaże  czasu podjęcia działań, Zamawiający uzna iż Wykonawca deklaruje czas podjęcia działań do 180 min. </w:t>
      </w:r>
      <w:r>
        <w:rPr>
          <w:rFonts w:ascii="Arial" w:hAnsi="Arial" w:cs="Arial"/>
          <w:b/>
          <w:color w:val="auto"/>
          <w:sz w:val="14"/>
          <w:szCs w:val="16"/>
          <w:lang w:eastAsia="pl-PL"/>
        </w:rPr>
        <w:t>(włącznie),</w:t>
      </w:r>
    </w:p>
    <w:p w:rsidR="002B4A8E" w:rsidRPr="002B4A8E" w:rsidRDefault="002B4A8E" w:rsidP="002B4A8E">
      <w:pPr>
        <w:spacing w:line="264" w:lineRule="auto"/>
        <w:ind w:left="284" w:hanging="142"/>
        <w:jc w:val="both"/>
        <w:rPr>
          <w:rFonts w:ascii="Arial" w:hAnsi="Arial" w:cs="Arial"/>
          <w:b/>
          <w:color w:val="auto"/>
          <w:sz w:val="14"/>
          <w:szCs w:val="16"/>
          <w:lang w:eastAsia="pl-PL"/>
        </w:rPr>
      </w:pPr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 xml:space="preserve">- wskaże czas podjęcia działań dłuższy niż 180 min., Zamawiający odrzuci ofertę  na podstawie art. 226 ust. 1 pkt 5 ustawy </w:t>
      </w:r>
      <w:proofErr w:type="spellStart"/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>Pzp</w:t>
      </w:r>
      <w:proofErr w:type="spellEnd"/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>.</w:t>
      </w:r>
    </w:p>
    <w:p w:rsidR="002B4A8E" w:rsidRPr="00DE23A5" w:rsidRDefault="002B4A8E" w:rsidP="00DE23A5">
      <w:pPr>
        <w:spacing w:line="264" w:lineRule="auto"/>
        <w:ind w:left="284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  <w:sectPr w:rsidR="00281CBA" w:rsidRPr="00281CBA" w:rsidSect="008F6243">
          <w:footerReference w:type="default" r:id="rId21"/>
          <w:headerReference w:type="first" r:id="rId22"/>
          <w:footerReference w:type="first" r:id="rId23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281CBA">
        <w:rPr>
          <w:rFonts w:ascii="Arial" w:hAnsi="Arial" w:cs="Arial"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1CBA">
        <w:rPr>
          <w:rFonts w:ascii="Arial" w:hAnsi="Arial" w:cs="Arial"/>
          <w:sz w:val="16"/>
          <w:szCs w:val="16"/>
        </w:rPr>
        <w:t>Dz.Urz</w:t>
      </w:r>
      <w:proofErr w:type="spellEnd"/>
      <w:r w:rsidRPr="00281CBA">
        <w:rPr>
          <w:rFonts w:ascii="Arial" w:hAnsi="Arial" w:cs="Arial"/>
          <w:sz w:val="16"/>
          <w:szCs w:val="16"/>
        </w:rPr>
        <w:t>. UE L 119 z 04.05.2016, str. 1.</w:t>
      </w:r>
      <w:r w:rsidR="00F908AA">
        <w:rPr>
          <w:rFonts w:ascii="Arial" w:hAnsi="Arial" w:cs="Arial"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jc w:val="right"/>
        <w:rPr>
          <w:rFonts w:ascii="Arial" w:hAnsi="Arial" w:cs="Arial"/>
          <w:b/>
          <w:sz w:val="22"/>
        </w:rPr>
      </w:pPr>
      <w:r w:rsidRPr="00281CBA">
        <w:rPr>
          <w:rFonts w:ascii="Arial" w:hAnsi="Arial" w:cs="Arial"/>
          <w:b/>
          <w:sz w:val="22"/>
        </w:rPr>
        <w:lastRenderedPageBreak/>
        <w:t xml:space="preserve">    Załącznik nr 2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u w:val="single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281CBA">
        <w:rPr>
          <w:rFonts w:ascii="Arial" w:hAnsi="Arial" w:cs="Arial"/>
          <w:b/>
          <w:sz w:val="20"/>
        </w:rPr>
        <w:t>Pzp</w:t>
      </w:r>
      <w:proofErr w:type="spellEnd"/>
      <w:r w:rsidRPr="00281CBA">
        <w:rPr>
          <w:rFonts w:ascii="Arial" w:hAnsi="Arial" w:cs="Arial"/>
          <w:b/>
          <w:sz w:val="20"/>
        </w:rPr>
        <w:t>),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AC29E5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2C4A1D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0B20" w:rsidRPr="00D20B20">
        <w:rPr>
          <w:rFonts w:ascii="Arial" w:hAnsi="Arial" w:cs="Arial"/>
          <w:b/>
          <w:sz w:val="22"/>
          <w:szCs w:val="22"/>
        </w:rPr>
        <w:t>,,Świadczenie usług telekomunikacyjnych w sieci telefonii stacjonarnej oraz usług internetowych na rzecz Gminy Miejskiej w Tczewie i jednostek organizacyjnych w latach 2023-2024’’</w:t>
      </w:r>
      <w:r w:rsidR="00111651" w:rsidRPr="00B71182">
        <w:rPr>
          <w:rFonts w:ascii="Arial" w:hAnsi="Arial" w:cs="Arial"/>
          <w:sz w:val="22"/>
          <w:szCs w:val="22"/>
        </w:rPr>
        <w:t>,</w:t>
      </w:r>
      <w:r w:rsidR="00111651" w:rsidRPr="00CF3510">
        <w:rPr>
          <w:rFonts w:ascii="Arial" w:hAnsi="Arial" w:cs="Arial"/>
          <w:b/>
          <w:sz w:val="22"/>
          <w:szCs w:val="22"/>
        </w:rPr>
        <w:t xml:space="preserve">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281CBA" w:rsidRPr="00281CBA" w:rsidRDefault="00281CBA" w:rsidP="002E682F">
      <w:pPr>
        <w:widowControl/>
        <w:numPr>
          <w:ilvl w:val="1"/>
          <w:numId w:val="15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:rsidR="00281CBA" w:rsidRPr="00281CBA" w:rsidRDefault="00281CBA" w:rsidP="002E682F">
      <w:pPr>
        <w:widowControl/>
        <w:numPr>
          <w:ilvl w:val="1"/>
          <w:numId w:val="15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281CBA" w:rsidRPr="00402CAA" w:rsidRDefault="00281CBA" w:rsidP="002E682F">
      <w:pPr>
        <w:widowControl/>
        <w:numPr>
          <w:ilvl w:val="1"/>
          <w:numId w:val="15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:rsidR="00402CAA" w:rsidRPr="00402CAA" w:rsidRDefault="00402CAA" w:rsidP="00402CAA">
      <w:pPr>
        <w:pStyle w:val="Akapitzlist"/>
        <w:rPr>
          <w:rFonts w:ascii="Arial" w:eastAsia="Times New Roman" w:hAnsi="Arial" w:cs="Arial"/>
          <w:color w:val="auto"/>
          <w:spacing w:val="4"/>
          <w:sz w:val="12"/>
          <w:szCs w:val="22"/>
          <w:lang w:eastAsia="pl-PL"/>
        </w:rPr>
      </w:pPr>
    </w:p>
    <w:p w:rsidR="00402CAA" w:rsidRPr="00402CAA" w:rsidRDefault="00402CAA" w:rsidP="002E682F">
      <w:pPr>
        <w:widowControl/>
        <w:numPr>
          <w:ilvl w:val="1"/>
          <w:numId w:val="15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zachodzą w stosunku do mnie przesłanki wykluczenia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                     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z postępowania na podstawie art. 7 ust. 1 ustawy z dnia 13 kwietnia 2022 r.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                     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z 2022 r., poz. 835</w:t>
      </w:r>
      <w:r w:rsidR="00CD29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z </w:t>
      </w:r>
      <w:proofErr w:type="spellStart"/>
      <w:r w:rsidR="00CD29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późn</w:t>
      </w:r>
      <w:proofErr w:type="spellEnd"/>
      <w:r w:rsidR="00CD29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. zm.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),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:rsidR="00281CBA" w:rsidRPr="00281CBA" w:rsidRDefault="00281CBA" w:rsidP="00D016BF">
      <w:pPr>
        <w:numPr>
          <w:ilvl w:val="0"/>
          <w:numId w:val="120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281CBA">
        <w:rPr>
          <w:rFonts w:ascii="Arial" w:hAnsi="Arial" w:cs="Arial"/>
          <w:sz w:val="22"/>
        </w:rPr>
        <w:t xml:space="preserve">oświadczam, że Zamawiający ma możliwość uzyskania dostępu do </w:t>
      </w:r>
      <w:r w:rsidRPr="00281CBA">
        <w:rPr>
          <w:rFonts w:ascii="Arial" w:hAnsi="Arial" w:cs="Arial"/>
          <w:color w:val="auto"/>
          <w:sz w:val="22"/>
        </w:rPr>
        <w:t>oświadczeń                  i doku</w:t>
      </w:r>
      <w:r w:rsidR="008B658E">
        <w:rPr>
          <w:rFonts w:ascii="Arial" w:hAnsi="Arial" w:cs="Arial"/>
          <w:color w:val="auto"/>
          <w:sz w:val="22"/>
        </w:rPr>
        <w:t>mentów, o których mowa w pkt 6.3</w:t>
      </w:r>
      <w:r w:rsidRPr="00281CBA">
        <w:rPr>
          <w:rFonts w:ascii="Arial" w:hAnsi="Arial" w:cs="Arial"/>
          <w:color w:val="auto"/>
          <w:sz w:val="22"/>
        </w:rPr>
        <w:t>.2b SWZ.</w:t>
      </w:r>
      <w:r w:rsidRPr="00281CBA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:rsidR="008B5341" w:rsidRPr="00281CBA" w:rsidRDefault="008B5341" w:rsidP="00AC29E5">
      <w:pPr>
        <w:spacing w:line="288" w:lineRule="auto"/>
        <w:jc w:val="both"/>
        <w:rPr>
          <w:rFonts w:ascii="Arial" w:hAnsi="Arial" w:cs="Arial"/>
          <w:sz w:val="8"/>
          <w:szCs w:val="12"/>
        </w:rPr>
      </w:pPr>
    </w:p>
    <w:p w:rsidR="00281CBA" w:rsidRPr="008B5341" w:rsidRDefault="00D44FFF" w:rsidP="00C67BF4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</w:rPr>
      </w:pPr>
      <w:hyperlink r:id="rId24">
        <w:r w:rsidR="00281CBA" w:rsidRPr="008B5341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281CBA" w:rsidRPr="008B5341">
        <w:rPr>
          <w:rFonts w:ascii="Arial" w:hAnsi="Arial" w:cs="Arial"/>
          <w:sz w:val="22"/>
          <w:szCs w:val="22"/>
        </w:rPr>
        <w:t xml:space="preserve"> </w:t>
      </w:r>
    </w:p>
    <w:p w:rsidR="00281CBA" w:rsidRPr="00281CBA" w:rsidRDefault="00281CBA" w:rsidP="00C67BF4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281CBA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281CBA" w:rsidRPr="00281CBA" w:rsidRDefault="00281CBA" w:rsidP="00C67BF4">
      <w:pPr>
        <w:numPr>
          <w:ilvl w:val="0"/>
          <w:numId w:val="9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………………………………………………………………………………………..</w:t>
      </w:r>
    </w:p>
    <w:p w:rsidR="00281CBA" w:rsidRPr="00281CBA" w:rsidRDefault="00281CBA" w:rsidP="00281CBA">
      <w:pPr>
        <w:spacing w:line="288" w:lineRule="auto"/>
        <w:ind w:left="1003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Pr="00281CBA">
        <w:rPr>
          <w:rFonts w:ascii="Arial" w:hAnsi="Arial" w:cs="Arial"/>
          <w:color w:val="000000"/>
          <w:sz w:val="22"/>
          <w:szCs w:val="22"/>
        </w:rPr>
        <w:t>*</w:t>
      </w:r>
      <w:r w:rsidR="00402CAA">
        <w:rPr>
          <w:rFonts w:ascii="Arial" w:hAnsi="Arial" w:cs="Arial"/>
          <w:color w:val="000000"/>
          <w:sz w:val="22"/>
          <w:szCs w:val="22"/>
        </w:rPr>
        <w:t>*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CBA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281CBA">
        <w:rPr>
          <w:rFonts w:ascii="Arial" w:hAnsi="Arial" w:cs="Arial"/>
          <w:color w:val="000000"/>
          <w:sz w:val="14"/>
          <w:szCs w:val="20"/>
        </w:rPr>
        <w:t>*</w:t>
      </w:r>
      <w:r w:rsidR="00402CAA">
        <w:rPr>
          <w:rFonts w:ascii="Arial" w:hAnsi="Arial" w:cs="Arial"/>
          <w:color w:val="000000"/>
          <w:sz w:val="14"/>
          <w:szCs w:val="20"/>
        </w:rPr>
        <w:t>*</w:t>
      </w:r>
      <w:r w:rsidRPr="00281CBA">
        <w:rPr>
          <w:rFonts w:ascii="Arial" w:hAnsi="Arial" w:cs="Arial"/>
          <w:color w:val="000000"/>
          <w:sz w:val="14"/>
          <w:szCs w:val="20"/>
        </w:rPr>
        <w:t>właściwe zaznaczyć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CBA" w:rsidRPr="00281CBA" w:rsidRDefault="00281CBA" w:rsidP="00D016BF">
      <w:pPr>
        <w:widowControl/>
        <w:numPr>
          <w:ilvl w:val="0"/>
          <w:numId w:val="1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1CBA" w:rsidRPr="00281CBA" w:rsidRDefault="00281CBA" w:rsidP="00AC29E5">
      <w:pPr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281CBA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281CBA">
        <w:rPr>
          <w:rFonts w:ascii="Arial" w:hAnsi="Arial" w:cs="Arial"/>
          <w:sz w:val="22"/>
          <w:szCs w:val="20"/>
        </w:rPr>
        <w:t>:</w:t>
      </w:r>
    </w:p>
    <w:p w:rsidR="00281CBA" w:rsidRPr="00281CBA" w:rsidRDefault="00281CBA" w:rsidP="002E682F">
      <w:pPr>
        <w:numPr>
          <w:ilvl w:val="0"/>
          <w:numId w:val="22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Wykonawca składający ofertę,</w:t>
      </w:r>
    </w:p>
    <w:p w:rsidR="00281CBA" w:rsidRPr="00281CBA" w:rsidRDefault="00281CBA" w:rsidP="002E682F">
      <w:pPr>
        <w:widowControl/>
        <w:numPr>
          <w:ilvl w:val="0"/>
          <w:numId w:val="22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A31CF7" w:rsidRDefault="00281CBA" w:rsidP="00A31CF7">
      <w:pPr>
        <w:tabs>
          <w:tab w:val="left" w:pos="1960"/>
        </w:tabs>
        <w:rPr>
          <w:rFonts w:ascii="Arial" w:hAnsi="Arial" w:cs="Arial"/>
          <w:sz w:val="22"/>
          <w:szCs w:val="16"/>
        </w:rPr>
      </w:pPr>
    </w:p>
    <w:p w:rsidR="002E682F" w:rsidRDefault="003A6785" w:rsidP="002E682F">
      <w:pPr>
        <w:spacing w:line="288" w:lineRule="auto"/>
        <w:ind w:left="6480" w:firstLine="720"/>
        <w:jc w:val="both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  </w:t>
      </w:r>
    </w:p>
    <w:p w:rsidR="002E682F" w:rsidRDefault="002E682F" w:rsidP="002E682F">
      <w:pPr>
        <w:spacing w:line="288" w:lineRule="auto"/>
        <w:ind w:left="6480" w:firstLine="72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2E682F" w:rsidRDefault="002E682F" w:rsidP="002E682F">
      <w:pPr>
        <w:spacing w:line="288" w:lineRule="auto"/>
        <w:ind w:left="6480" w:firstLine="72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2E682F" w:rsidRDefault="002E682F" w:rsidP="002E682F">
      <w:pPr>
        <w:spacing w:line="288" w:lineRule="auto"/>
        <w:ind w:left="6480" w:firstLine="720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281CBA" w:rsidRPr="00281CBA" w:rsidRDefault="00655505" w:rsidP="007457E8">
      <w:pPr>
        <w:keepNext/>
        <w:pageBreakBefore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lastRenderedPageBreak/>
        <w:t>Załącznik nr 3</w:t>
      </w:r>
    </w:p>
    <w:p w:rsidR="00281CBA" w:rsidRPr="00281CBA" w:rsidRDefault="00281CBA" w:rsidP="00281CBA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281CBA" w:rsidRPr="00281CBA" w:rsidRDefault="00281CBA" w:rsidP="00281CBA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hAnsi="Arial" w:cs="Arial"/>
          <w:sz w:val="18"/>
        </w:rPr>
        <w:t xml:space="preserve">Wykonawcy wspólnie ubiegający się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18"/>
        </w:rPr>
        <w:t>o udzielenie zamówienia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5B589A" w:rsidRDefault="00111651" w:rsidP="005B589A">
      <w:pPr>
        <w:keepNext/>
        <w:widowControl/>
        <w:suppressAutoHyphens w:val="0"/>
        <w:spacing w:line="288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D20B20" w:rsidRPr="00D20B20">
        <w:rPr>
          <w:rFonts w:ascii="Arial" w:hAnsi="Arial" w:cs="Arial"/>
          <w:b/>
          <w:sz w:val="22"/>
          <w:szCs w:val="22"/>
        </w:rPr>
        <w:t>,,Świadczenie usług telekomunikacyjnych w sieci telefonii stacjonarnej oraz usług internetowych na rzecz Gminy Miejskiej w Tczewie i jednostek organizacyjnych w latach 2023-2024’’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E682F">
      <w:pPr>
        <w:widowControl/>
        <w:numPr>
          <w:ilvl w:val="0"/>
          <w:numId w:val="16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2E682F">
      <w:pPr>
        <w:widowControl/>
        <w:numPr>
          <w:ilvl w:val="0"/>
          <w:numId w:val="16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2E682F">
      <w:pPr>
        <w:widowControl/>
        <w:numPr>
          <w:ilvl w:val="0"/>
          <w:numId w:val="16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F01AD8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F01AD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281CBA" w:rsidRPr="00281CBA" w:rsidRDefault="00281CBA" w:rsidP="00281CBA">
      <w:pPr>
        <w:pageBreakBefore/>
        <w:spacing w:line="288" w:lineRule="auto"/>
        <w:ind w:left="4321" w:firstLine="720"/>
        <w:jc w:val="right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lastRenderedPageBreak/>
        <w:t xml:space="preserve">    Załąc</w:t>
      </w:r>
      <w:r w:rsidR="00655505">
        <w:rPr>
          <w:rFonts w:ascii="Arial" w:hAnsi="Arial" w:cs="Arial"/>
          <w:b/>
          <w:sz w:val="22"/>
          <w:szCs w:val="22"/>
        </w:rPr>
        <w:t>znik nr 4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5B589A" w:rsidRDefault="00281CBA" w:rsidP="005B589A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="00D20B20" w:rsidRPr="00D20B20">
        <w:rPr>
          <w:rFonts w:ascii="Arial" w:hAnsi="Arial" w:cs="Arial"/>
          <w:b/>
          <w:sz w:val="22"/>
          <w:szCs w:val="22"/>
        </w:rPr>
        <w:t>,,Świadczenie usług telekomunikacyjnych w sieci telefonii stacjonarnej oraz usług internetowych na rzecz Gminy Miejskiej w Tczewie i jednostek organizacyjnych w latach 2023-2024’’</w:t>
      </w:r>
      <w:r w:rsidR="005B589A">
        <w:rPr>
          <w:rFonts w:ascii="Arial" w:hAnsi="Arial" w:cs="Arial"/>
          <w:b/>
          <w:sz w:val="22"/>
          <w:szCs w:val="22"/>
        </w:rPr>
        <w:t xml:space="preserve"> </w:t>
      </w: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281CBA" w:rsidRPr="00281CBA" w:rsidRDefault="00D44FFF" w:rsidP="002E682F">
      <w:pPr>
        <w:widowControl/>
        <w:numPr>
          <w:ilvl w:val="0"/>
          <w:numId w:val="40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3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281CBA" w:rsidRPr="00281CBA" w:rsidRDefault="00D44FFF" w:rsidP="002E682F">
      <w:pPr>
        <w:widowControl/>
        <w:numPr>
          <w:ilvl w:val="0"/>
          <w:numId w:val="40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4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                         o zamówienie publiczne tytułem środka zapobiegawczego,</w:t>
      </w:r>
    </w:p>
    <w:p w:rsidR="00281CBA" w:rsidRPr="00281CBA" w:rsidRDefault="00D44FFF" w:rsidP="002E682F">
      <w:pPr>
        <w:widowControl/>
        <w:numPr>
          <w:ilvl w:val="0"/>
          <w:numId w:val="40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5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281CBA" w:rsidRDefault="00D44FFF" w:rsidP="002E682F">
      <w:pPr>
        <w:widowControl/>
        <w:numPr>
          <w:ilvl w:val="0"/>
          <w:numId w:val="40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6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402CAA" w:rsidRPr="00402CAA" w:rsidRDefault="00402CAA" w:rsidP="002E682F">
      <w:pPr>
        <w:pStyle w:val="Akapitzlist"/>
        <w:numPr>
          <w:ilvl w:val="0"/>
          <w:numId w:val="40"/>
        </w:numPr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 U. z 2022 r., poz. 835</w:t>
      </w:r>
      <w:r w:rsidR="00E752B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="00E752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późn</w:t>
      </w:r>
      <w:proofErr w:type="spellEnd"/>
      <w:r w:rsidR="00E752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zm.</w:t>
      </w:r>
      <w:r w:rsidRP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).</w:t>
      </w:r>
    </w:p>
    <w:p w:rsidR="00402CAA" w:rsidRPr="00281CBA" w:rsidRDefault="00402CAA" w:rsidP="00402CAA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B83D86" w:rsidRDefault="00655505" w:rsidP="00B86183">
      <w:pPr>
        <w:pageBreakBefore/>
        <w:spacing w:line="288" w:lineRule="auto"/>
        <w:ind w:left="6481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F902D9">
        <w:rPr>
          <w:rFonts w:ascii="Arial" w:hAnsi="Arial" w:cs="Arial"/>
          <w:b/>
          <w:sz w:val="22"/>
          <w:szCs w:val="22"/>
        </w:rPr>
        <w:t>PROJEKTOWANE POSTANOWIENIA UMOWY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Zawart</w:t>
      </w:r>
      <w:r>
        <w:rPr>
          <w:rFonts w:ascii="Arial" w:hAnsi="Arial"/>
          <w:color w:val="auto"/>
          <w:sz w:val="22"/>
          <w:szCs w:val="22"/>
          <w:lang w:eastAsia="pl-PL"/>
        </w:rPr>
        <w:t>a w  dniu .............2022</w:t>
      </w: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Tczew  z siedzibą w Tczewie, Plac Piłsudskiego 1, 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reprezentowaną przez Zastępcę Prezydenta Miasta: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 xml:space="preserve">Pana Adama Burczyka  na mocy pełnomocnictwa Nr PM.0052.216.2018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30.11.2018 r.,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zwaną w dalszej treści „Zamawiającym”,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…………………………………z siedzibą: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………………………………….; wpisanym do: ………………………………………    ; za numerem: ……………………….............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ab/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  <w:r w:rsidRPr="00F902D9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:rsidR="00281CBA" w:rsidRPr="00B86183" w:rsidRDefault="00281CBA" w:rsidP="00885B9E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81CBA" w:rsidRPr="008B607F" w:rsidRDefault="00281CBA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B607F">
        <w:rPr>
          <w:rFonts w:ascii="Arial" w:eastAsia="Calibri" w:hAnsi="Arial" w:cs="Arial"/>
          <w:sz w:val="22"/>
          <w:szCs w:val="22"/>
          <w:lang w:eastAsia="en-US"/>
        </w:rPr>
        <w:t>W rezultacie dokonania przez Zamawiającego wyboru W</w:t>
      </w:r>
      <w:r w:rsidR="0020768D">
        <w:rPr>
          <w:rFonts w:ascii="Arial" w:eastAsia="Calibri" w:hAnsi="Arial" w:cs="Arial"/>
          <w:sz w:val="22"/>
          <w:szCs w:val="22"/>
          <w:lang w:eastAsia="en-US"/>
        </w:rPr>
        <w:t xml:space="preserve">ykonawcy w trybie art. 275 </w:t>
      </w:r>
      <w:r w:rsidR="0020768D">
        <w:rPr>
          <w:rFonts w:ascii="Arial" w:eastAsia="Calibri" w:hAnsi="Arial" w:cs="Arial"/>
          <w:sz w:val="22"/>
          <w:szCs w:val="22"/>
          <w:lang w:eastAsia="en-US"/>
        </w:rPr>
        <w:br/>
        <w:t>pkt</w:t>
      </w:r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 1 ustawy z dnia 11 września 2019 r. Prawo zamówień</w:t>
      </w:r>
      <w:r w:rsidR="00CC4C30">
        <w:rPr>
          <w:rFonts w:ascii="Arial" w:eastAsia="Calibri" w:hAnsi="Arial" w:cs="Arial"/>
          <w:sz w:val="22"/>
          <w:szCs w:val="22"/>
          <w:lang w:eastAsia="en-US"/>
        </w:rPr>
        <w:t xml:space="preserve"> publicznych (</w:t>
      </w:r>
      <w:proofErr w:type="spellStart"/>
      <w:r w:rsidR="00CC4C30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="00CC4C30">
        <w:rPr>
          <w:rFonts w:ascii="Arial" w:eastAsia="Calibri" w:hAnsi="Arial" w:cs="Arial"/>
          <w:sz w:val="22"/>
          <w:szCs w:val="22"/>
          <w:lang w:eastAsia="en-US"/>
        </w:rPr>
        <w:t>. Dz. U. z 2022</w:t>
      </w:r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CC4C30">
        <w:rPr>
          <w:rFonts w:ascii="Arial" w:eastAsia="Calibri" w:hAnsi="Arial" w:cs="Arial"/>
          <w:sz w:val="22"/>
          <w:szCs w:val="22"/>
          <w:lang w:eastAsia="en-US"/>
        </w:rPr>
        <w:t>1710</w:t>
      </w:r>
      <w:r w:rsidR="001F1330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1F1330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1F1330">
        <w:rPr>
          <w:rFonts w:ascii="Arial" w:eastAsia="Calibri" w:hAnsi="Arial" w:cs="Arial"/>
          <w:sz w:val="22"/>
          <w:szCs w:val="22"/>
          <w:lang w:eastAsia="en-US"/>
        </w:rPr>
        <w:t>. zm.)</w:t>
      </w:r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 dalej „ustawa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>”, została zawarta umowa o następującej treści:</w:t>
      </w:r>
    </w:p>
    <w:p w:rsidR="00281CBA" w:rsidRPr="0015598C" w:rsidRDefault="00281CBA" w:rsidP="00281CBA">
      <w:pPr>
        <w:widowControl/>
        <w:tabs>
          <w:tab w:val="left" w:pos="426"/>
        </w:tabs>
        <w:suppressAutoHyphens w:val="0"/>
        <w:jc w:val="center"/>
        <w:rPr>
          <w:rFonts w:eastAsia="Calibri"/>
          <w:b/>
          <w:sz w:val="16"/>
          <w:lang w:eastAsia="en-US"/>
        </w:rPr>
      </w:pPr>
    </w:p>
    <w:p w:rsidR="00643CAC" w:rsidRPr="00643CAC" w:rsidRDefault="00643CAC" w:rsidP="00643CAC">
      <w:pPr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1</w:t>
      </w:r>
    </w:p>
    <w:p w:rsidR="00643CAC" w:rsidRPr="00643CAC" w:rsidRDefault="00643CAC" w:rsidP="00643CAC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643CAC" w:rsidRPr="00643CAC" w:rsidRDefault="00643CAC" w:rsidP="00D016BF">
      <w:pPr>
        <w:numPr>
          <w:ilvl w:val="0"/>
          <w:numId w:val="95"/>
        </w:num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Zamawiający zamawia a Wykonawca zobowiązuje się wykonać przedmiot umowy,              tj.: ,,Świadczenie usług telekomunikacyjnych w sieci telefonii stacjonarnej oraz usług interneto</w:t>
      </w:r>
      <w:r w:rsidR="00580F8A">
        <w:rPr>
          <w:rFonts w:ascii="Arial" w:hAnsi="Arial" w:cs="Arial"/>
          <w:color w:val="auto"/>
          <w:sz w:val="22"/>
          <w:szCs w:val="22"/>
          <w:lang w:eastAsia="pl-PL"/>
        </w:rPr>
        <w:t>wych na rzecz Gminy Miejskiej Tczew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i jednostek orga</w:t>
      </w:r>
      <w:r w:rsidR="00580F8A">
        <w:rPr>
          <w:rFonts w:ascii="Arial" w:hAnsi="Arial" w:cs="Arial"/>
          <w:color w:val="auto"/>
          <w:sz w:val="22"/>
          <w:szCs w:val="22"/>
          <w:lang w:eastAsia="pl-PL"/>
        </w:rPr>
        <w:t>nizacyjnych w latach 2023 – 2024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’’, zgodnie ze Spec</w:t>
      </w:r>
      <w:r w:rsidR="00262535">
        <w:rPr>
          <w:rFonts w:ascii="Arial" w:hAnsi="Arial" w:cs="Arial"/>
          <w:color w:val="auto"/>
          <w:sz w:val="22"/>
          <w:szCs w:val="22"/>
          <w:lang w:eastAsia="pl-PL"/>
        </w:rPr>
        <w:t xml:space="preserve">yfikacją Warunków Zamówienia, w </w:t>
      </w:r>
      <w:r w:rsidR="00580F8A">
        <w:rPr>
          <w:rFonts w:ascii="Arial" w:hAnsi="Arial" w:cs="Arial"/>
          <w:color w:val="auto"/>
          <w:sz w:val="22"/>
          <w:szCs w:val="22"/>
          <w:lang w:eastAsia="pl-PL"/>
        </w:rPr>
        <w:t xml:space="preserve">tym </w:t>
      </w:r>
      <w:r w:rsidR="00262535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580F8A">
        <w:rPr>
          <w:rFonts w:ascii="Arial" w:hAnsi="Arial" w:cs="Arial"/>
          <w:color w:val="auto"/>
          <w:sz w:val="22"/>
          <w:szCs w:val="22"/>
          <w:lang w:eastAsia="pl-PL"/>
        </w:rPr>
        <w:t>z O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pisem przedmiotu zamówienia oraz dokumentami wymaganymi przez Zamawiającego, zawartymi w ofercie Wykonawcy.</w:t>
      </w:r>
    </w:p>
    <w:p w:rsidR="00643CAC" w:rsidRPr="00643CAC" w:rsidRDefault="00643CAC" w:rsidP="00D016BF">
      <w:pPr>
        <w:numPr>
          <w:ilvl w:val="0"/>
          <w:numId w:val="95"/>
        </w:num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Wykonawca zobowiązuje się do wypełnienia wszystkich obowiązków wynika</w:t>
      </w:r>
      <w:r w:rsidR="00262535">
        <w:rPr>
          <w:rFonts w:ascii="Arial" w:hAnsi="Arial" w:cs="Arial"/>
          <w:color w:val="auto"/>
          <w:sz w:val="22"/>
          <w:szCs w:val="22"/>
          <w:lang w:eastAsia="pl-PL"/>
        </w:rPr>
        <w:t>jących                       z O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pisu przedmiotu zamówienia</w:t>
      </w:r>
      <w:r w:rsidR="00262535">
        <w:rPr>
          <w:rFonts w:ascii="Arial" w:hAnsi="Arial" w:cs="Arial"/>
          <w:color w:val="auto"/>
          <w:sz w:val="22"/>
          <w:szCs w:val="22"/>
          <w:lang w:eastAsia="pl-PL"/>
        </w:rPr>
        <w:t xml:space="preserve">, do dostarczenia i uruchomienia usług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telekomunikacyjnych w sieci telefonii stacjonarnej oraz usług internetowych na rzecz Gminy Miejskiej w Tczewie oraz jednostek organizacyjnych, zgodnie z kryteriami oraz parametrami technicznymi podanymi w</w:t>
      </w:r>
      <w:r w:rsidR="00262535">
        <w:rPr>
          <w:rFonts w:ascii="Arial" w:hAnsi="Arial" w:cs="Arial"/>
          <w:color w:val="auto"/>
          <w:sz w:val="22"/>
          <w:szCs w:val="22"/>
          <w:lang w:eastAsia="pl-PL"/>
        </w:rPr>
        <w:t xml:space="preserve"> O</w:t>
      </w:r>
      <w:r w:rsidR="0094600F">
        <w:rPr>
          <w:rFonts w:ascii="Arial" w:hAnsi="Arial" w:cs="Arial"/>
          <w:color w:val="auto"/>
          <w:sz w:val="22"/>
          <w:szCs w:val="22"/>
          <w:lang w:eastAsia="pl-PL"/>
        </w:rPr>
        <w:t>pisie przedmiotu zamówienia S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WZ oraz ofercie Wykonawcy.</w:t>
      </w:r>
    </w:p>
    <w:p w:rsidR="00643CAC" w:rsidRPr="00643CAC" w:rsidRDefault="00643CAC" w:rsidP="00D016BF">
      <w:pPr>
        <w:numPr>
          <w:ilvl w:val="0"/>
          <w:numId w:val="9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Wykonawca zobowiązuje się wykonać zamówienie objęte niniejszą umową w te</w:t>
      </w:r>
      <w:r w:rsidR="0094600F">
        <w:rPr>
          <w:rFonts w:ascii="Arial" w:hAnsi="Arial" w:cs="Arial"/>
          <w:color w:val="auto"/>
          <w:sz w:val="22"/>
          <w:szCs w:val="22"/>
          <w:lang w:eastAsia="pl-PL"/>
        </w:rPr>
        <w:t>rminie        od dnia 01.01.2023 r. do dnia 31.12.2024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r.</w:t>
      </w:r>
      <w:r w:rsidRPr="00643CAC">
        <w:rPr>
          <w:rFonts w:cs="Arial"/>
          <w:color w:val="auto"/>
          <w:szCs w:val="22"/>
          <w:lang w:eastAsia="pl-PL"/>
        </w:rPr>
        <w:t xml:space="preserve">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Termin </w:t>
      </w:r>
      <w:r w:rsidR="00262535">
        <w:rPr>
          <w:rFonts w:ascii="Arial" w:hAnsi="Arial" w:cs="Arial"/>
          <w:color w:val="auto"/>
          <w:sz w:val="22"/>
          <w:szCs w:val="22"/>
          <w:lang w:eastAsia="pl-PL"/>
        </w:rPr>
        <w:t>rozpoczęcia świadczenia usługi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F46295">
        <w:rPr>
          <w:rFonts w:ascii="Arial" w:hAnsi="Arial" w:cs="Arial"/>
          <w:color w:val="auto"/>
          <w:sz w:val="22"/>
          <w:szCs w:val="22"/>
          <w:lang w:eastAsia="pl-PL"/>
        </w:rPr>
        <w:t xml:space="preserve">(uruchomienia) </w:t>
      </w:r>
      <w:r w:rsidR="0094600F">
        <w:rPr>
          <w:rFonts w:ascii="Arial" w:hAnsi="Arial" w:cs="Arial"/>
          <w:color w:val="auto"/>
          <w:sz w:val="22"/>
          <w:szCs w:val="22"/>
          <w:lang w:eastAsia="pl-PL"/>
        </w:rPr>
        <w:t>to 01.01.2023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r. od godziny 0:00.</w:t>
      </w:r>
    </w:p>
    <w:p w:rsidR="00643CAC" w:rsidRPr="00643CAC" w:rsidRDefault="00643CAC" w:rsidP="00D016BF">
      <w:pPr>
        <w:numPr>
          <w:ilvl w:val="0"/>
          <w:numId w:val="9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Wykonawca zobowiązuje się do zapewnienia ciągłości usług w okresie trwania umowy.</w:t>
      </w:r>
    </w:p>
    <w:p w:rsidR="00643CAC" w:rsidRDefault="00643CAC" w:rsidP="00D016BF">
      <w:pPr>
        <w:numPr>
          <w:ilvl w:val="0"/>
          <w:numId w:val="9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zobowiązuje się podjąć działania w miejscu powstania usterki </w:t>
      </w:r>
      <w:r w:rsidR="00D94A8B">
        <w:rPr>
          <w:rFonts w:ascii="Arial" w:hAnsi="Arial" w:cs="Arial"/>
          <w:color w:val="auto"/>
          <w:sz w:val="22"/>
          <w:szCs w:val="22"/>
          <w:lang w:eastAsia="pl-PL"/>
        </w:rPr>
        <w:t>w czasie              ….. minut od chwili zgłoszenia awarii</w:t>
      </w:r>
      <w:r w:rsidR="002E035E">
        <w:rPr>
          <w:rFonts w:ascii="Arial" w:hAnsi="Arial" w:cs="Arial"/>
          <w:color w:val="auto"/>
          <w:sz w:val="22"/>
          <w:szCs w:val="22"/>
          <w:lang w:eastAsia="pl-PL"/>
        </w:rPr>
        <w:t>/usterki lub innej nieprawidłowości przez Zamawiającego.</w:t>
      </w:r>
    </w:p>
    <w:p w:rsidR="002D36DA" w:rsidRPr="002D36DA" w:rsidRDefault="002D36DA" w:rsidP="00D016BF">
      <w:pPr>
        <w:pStyle w:val="Akapitzlist"/>
        <w:numPr>
          <w:ilvl w:val="0"/>
          <w:numId w:val="95"/>
        </w:numPr>
        <w:tabs>
          <w:tab w:val="left" w:pos="5320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4F4D88">
        <w:rPr>
          <w:rFonts w:ascii="Arial" w:hAnsi="Arial" w:cs="Arial"/>
          <w:bCs/>
          <w:color w:val="auto"/>
          <w:sz w:val="22"/>
          <w:szCs w:val="22"/>
          <w:lang w:eastAsia="pl-PL"/>
        </w:rPr>
        <w:t>Wykonawca oświadcza, iż zgodnie z art. 68 ust. 3 ustawy z dnia 11 stycznia 2018 r. o </w:t>
      </w:r>
      <w:proofErr w:type="spellStart"/>
      <w:r w:rsidRPr="004F4D88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4F4D88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(</w:t>
      </w:r>
      <w:proofErr w:type="spellStart"/>
      <w:r w:rsidRPr="004F4D88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4F4D88">
        <w:rPr>
          <w:rFonts w:ascii="Arial" w:hAnsi="Arial" w:cs="Arial"/>
          <w:bCs/>
          <w:color w:val="auto"/>
          <w:sz w:val="22"/>
          <w:szCs w:val="22"/>
          <w:lang w:eastAsia="pl-PL"/>
        </w:rPr>
        <w:t>. Dz. U. z 202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2</w:t>
      </w:r>
      <w:r w:rsidRPr="004F4D88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r. poz. 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1083</w:t>
      </w:r>
      <w:r w:rsidR="00406955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 </w:t>
      </w:r>
      <w:proofErr w:type="spellStart"/>
      <w:r w:rsidR="00406955">
        <w:rPr>
          <w:rFonts w:ascii="Arial" w:hAnsi="Arial" w:cs="Arial"/>
          <w:bCs/>
          <w:color w:val="auto"/>
          <w:sz w:val="22"/>
          <w:szCs w:val="22"/>
          <w:lang w:eastAsia="pl-PL"/>
        </w:rPr>
        <w:t>późn</w:t>
      </w:r>
      <w:proofErr w:type="spellEnd"/>
      <w:r w:rsidR="00406955">
        <w:rPr>
          <w:rFonts w:ascii="Arial" w:hAnsi="Arial" w:cs="Arial"/>
          <w:bCs/>
          <w:color w:val="auto"/>
          <w:sz w:val="22"/>
          <w:szCs w:val="22"/>
          <w:lang w:eastAsia="pl-PL"/>
        </w:rPr>
        <w:t>. zm.</w:t>
      </w:r>
      <w:r w:rsidRPr="004F4D88">
        <w:rPr>
          <w:rFonts w:ascii="Arial" w:hAnsi="Arial" w:cs="Arial"/>
          <w:bCs/>
          <w:color w:val="auto"/>
          <w:sz w:val="22"/>
          <w:szCs w:val="22"/>
          <w:lang w:eastAsia="pl-PL"/>
        </w:rPr>
        <w:t>), spełnia wymogi dotyczące łącznego udziału pojazdów elektrycznych lub pojazdów napędzanych gazem ziemnym we flocie pojazdów samochodowych w rozumieniu art. 2 pkt 33 ustawy z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 </w:t>
      </w:r>
      <w:r w:rsidRPr="004F4D88">
        <w:rPr>
          <w:rFonts w:ascii="Arial" w:hAnsi="Arial" w:cs="Arial"/>
          <w:bCs/>
          <w:color w:val="auto"/>
          <w:sz w:val="22"/>
          <w:szCs w:val="22"/>
          <w:lang w:eastAsia="pl-PL"/>
        </w:rPr>
        <w:t>dnia 20 czerwca 1997 r. Prawo o ruchu drogowym, używanych przy wykonywaniu tego zadania na poziomie co najmniej 10%.</w:t>
      </w:r>
    </w:p>
    <w:p w:rsidR="00643CAC" w:rsidRPr="00643CAC" w:rsidRDefault="00643CAC" w:rsidP="00643CAC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643CAC" w:rsidRPr="00643CAC" w:rsidRDefault="00643CAC" w:rsidP="00643CAC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2 </w:t>
      </w:r>
    </w:p>
    <w:p w:rsidR="00643CAC" w:rsidRPr="00643CAC" w:rsidRDefault="00643CAC" w:rsidP="00643CAC">
      <w:pPr>
        <w:spacing w:line="288" w:lineRule="auto"/>
        <w:jc w:val="center"/>
        <w:rPr>
          <w:rFonts w:ascii="Arial" w:hAnsi="Arial" w:cs="Arial"/>
          <w:b/>
          <w:color w:val="auto"/>
          <w:sz w:val="12"/>
          <w:szCs w:val="22"/>
          <w:lang w:eastAsia="pl-PL"/>
        </w:rPr>
      </w:pPr>
    </w:p>
    <w:p w:rsidR="003C4E4F" w:rsidRPr="00C00248" w:rsidRDefault="003C4E4F" w:rsidP="00D016BF">
      <w:pPr>
        <w:numPr>
          <w:ilvl w:val="0"/>
          <w:numId w:val="115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>Wykonawca zobowiązany jest zapewnić w zakresie realizacji umowy za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trudnienie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 xml:space="preserve">na podstawie stosunku pracy osoby wykonujące wskazane przez Zamawiającego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>w SWZ czynności w zakresie realizacji zamówienia, jeżeli wykonanie tych czynności polega na wykonywaniu pracy w sposób określony w art. 22 § 1 ustawy z dnia 26 czerwca 1974 r. –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Kodeks pracy (</w:t>
      </w:r>
      <w:proofErr w:type="spellStart"/>
      <w:r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lang w:eastAsia="pl-PL"/>
        </w:rPr>
        <w:t>. Dz.U. z 2022 r., poz. 1510</w:t>
      </w: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 xml:space="preserve">. zm.). Obowiązek zatrudniania ww. osób na podstawie umowy o pracę obejmuje zarówno Wykonawcę jak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>i Podwykonawców.</w:t>
      </w:r>
    </w:p>
    <w:p w:rsidR="003C4E4F" w:rsidRPr="00C00248" w:rsidRDefault="003C4E4F" w:rsidP="00D016BF">
      <w:pPr>
        <w:numPr>
          <w:ilvl w:val="0"/>
          <w:numId w:val="115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</w:t>
      </w:r>
      <w:r>
        <w:rPr>
          <w:rFonts w:ascii="Arial" w:hAnsi="Arial" w:cs="Arial"/>
          <w:color w:val="auto"/>
          <w:sz w:val="22"/>
          <w:szCs w:val="22"/>
          <w:lang w:eastAsia="pl-PL"/>
        </w:rPr>
        <w:t>ńczeniem realizacji niniejszej U</w:t>
      </w: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>mowy, Wykonawca lub Podwykonawca zobowiązany jest do niezwłocznego zawarcia z tym pracownikiem nowej umowy o pracę lub zatrudnienia w to miejsce innej osoby.</w:t>
      </w:r>
    </w:p>
    <w:p w:rsidR="003C4E4F" w:rsidRPr="00C00248" w:rsidRDefault="003C4E4F" w:rsidP="00D016BF">
      <w:pPr>
        <w:numPr>
          <w:ilvl w:val="0"/>
          <w:numId w:val="115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Wykonawca w terminie do 5</w:t>
      </w:r>
      <w:r w:rsidRPr="00C00248">
        <w:rPr>
          <w:rFonts w:ascii="Arial" w:hAnsi="Arial" w:cs="Arial"/>
          <w:sz w:val="22"/>
          <w:szCs w:val="22"/>
        </w:rPr>
        <w:t xml:space="preserve"> dni kalendarzowych, licząc od dnia </w:t>
      </w:r>
      <w:r w:rsidR="00D94A8B">
        <w:rPr>
          <w:rFonts w:ascii="Arial" w:hAnsi="Arial" w:cs="Arial"/>
          <w:sz w:val="22"/>
          <w:szCs w:val="22"/>
        </w:rPr>
        <w:t xml:space="preserve">rozpoczęcia świadczenia usługi (uruchomienia) </w:t>
      </w:r>
      <w:r w:rsidRPr="00C00248">
        <w:rPr>
          <w:rFonts w:ascii="Arial" w:hAnsi="Arial" w:cs="Arial"/>
          <w:sz w:val="22"/>
          <w:szCs w:val="22"/>
        </w:rPr>
        <w:t>zobowiązany jest do dostarczenia Zamawiającemu oświadczenia wykonawcy lub podwykonawcy o zatrudnieniu pracownika na podstawie umowy o pracę. Ponadto, Wykonawca, na każde pisemne żądanie Zamawiającego, w terminie 5 dni kalendarzowych, zobowiązany jest do dostarczenia Zamawiającemu oświadczeń/dokumentów, o których mowa w ust. 4.</w:t>
      </w:r>
    </w:p>
    <w:p w:rsidR="003C4E4F" w:rsidRPr="00C00248" w:rsidRDefault="003C4E4F" w:rsidP="00D016BF">
      <w:pPr>
        <w:numPr>
          <w:ilvl w:val="0"/>
          <w:numId w:val="115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>W trakcie realizacji umowy Zamawiający uprawniony jest do weryfikacji/wykonywania czynności kontrolnych odnośnie spełniania przez Wykonawcę lub Podwykonawcę wymogu zatrudnienia na podstawie stosunku pracy os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ób, o których mowa w ust. 1. </w:t>
      </w:r>
      <w:r w:rsidRPr="00C00248">
        <w:rPr>
          <w:rFonts w:ascii="Arial" w:hAnsi="Arial" w:cs="Arial"/>
          <w:color w:val="auto"/>
          <w:sz w:val="22"/>
          <w:szCs w:val="22"/>
          <w:lang w:eastAsia="pl-PL"/>
        </w:rPr>
        <w:t>Zamawiający uprawniony jest w szczególności do</w:t>
      </w:r>
      <w:r w:rsidRPr="00C00248">
        <w:rPr>
          <w:rFonts w:ascii="Arial" w:hAnsi="Arial" w:cs="Arial"/>
          <w:sz w:val="22"/>
          <w:szCs w:val="22"/>
        </w:rPr>
        <w:t xml:space="preserve"> żądania:</w:t>
      </w:r>
    </w:p>
    <w:p w:rsidR="003C4E4F" w:rsidRPr="00C00248" w:rsidRDefault="003C4E4F" w:rsidP="00D016BF">
      <w:pPr>
        <w:numPr>
          <w:ilvl w:val="1"/>
          <w:numId w:val="116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00248">
        <w:rPr>
          <w:rFonts w:ascii="Arial" w:hAnsi="Arial" w:cs="Arial"/>
          <w:sz w:val="22"/>
          <w:szCs w:val="22"/>
        </w:rPr>
        <w:t>oświadczenia zatrudnionego pracownika,</w:t>
      </w:r>
    </w:p>
    <w:p w:rsidR="003C4E4F" w:rsidRPr="00C00248" w:rsidRDefault="003C4E4F" w:rsidP="00D016BF">
      <w:pPr>
        <w:numPr>
          <w:ilvl w:val="1"/>
          <w:numId w:val="116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00248">
        <w:rPr>
          <w:rFonts w:ascii="Arial" w:hAnsi="Arial" w:cs="Arial"/>
          <w:sz w:val="22"/>
          <w:szCs w:val="22"/>
        </w:rPr>
        <w:t>oświadczenia wykonawcy lub podwykonawcy o zatrudnieniu pracownika na podstawi</w:t>
      </w:r>
      <w:r>
        <w:rPr>
          <w:rFonts w:ascii="Arial" w:hAnsi="Arial" w:cs="Arial"/>
          <w:sz w:val="22"/>
          <w:szCs w:val="22"/>
        </w:rPr>
        <w:t>e umowy o pracę,</w:t>
      </w:r>
    </w:p>
    <w:p w:rsidR="003C4E4F" w:rsidRPr="00C00248" w:rsidRDefault="003C4E4F" w:rsidP="00D016BF">
      <w:pPr>
        <w:numPr>
          <w:ilvl w:val="1"/>
          <w:numId w:val="116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0024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:rsidR="003C4E4F" w:rsidRPr="00C00248" w:rsidRDefault="003C4E4F" w:rsidP="00D016BF">
      <w:pPr>
        <w:numPr>
          <w:ilvl w:val="0"/>
          <w:numId w:val="117"/>
        </w:numPr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00248"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</w:t>
      </w:r>
      <w:r>
        <w:rPr>
          <w:rFonts w:ascii="Arial" w:hAnsi="Arial" w:cs="Arial"/>
          <w:sz w:val="22"/>
          <w:szCs w:val="22"/>
        </w:rPr>
        <w:t xml:space="preserve"> umowy o pracę </w:t>
      </w:r>
      <w:r>
        <w:rPr>
          <w:rFonts w:ascii="Arial" w:hAnsi="Arial" w:cs="Arial"/>
          <w:sz w:val="22"/>
          <w:szCs w:val="22"/>
        </w:rPr>
        <w:br/>
      </w:r>
      <w:r w:rsidRPr="00C00248">
        <w:rPr>
          <w:rFonts w:ascii="Arial" w:hAnsi="Arial" w:cs="Arial"/>
          <w:sz w:val="22"/>
          <w:szCs w:val="22"/>
        </w:rPr>
        <w:t>i zakres obowiązków pracownika.</w:t>
      </w:r>
    </w:p>
    <w:p w:rsidR="003C4E4F" w:rsidRDefault="003C4E4F" w:rsidP="00D016BF">
      <w:pPr>
        <w:numPr>
          <w:ilvl w:val="0"/>
          <w:numId w:val="115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50F12">
        <w:rPr>
          <w:rFonts w:ascii="Arial" w:hAnsi="Arial" w:cs="Arial"/>
          <w:color w:val="auto"/>
          <w:sz w:val="22"/>
          <w:szCs w:val="22"/>
          <w:lang w:eastAsia="pl-PL"/>
        </w:rPr>
        <w:t>Z tytułu niespełnienia przez Wykonawcę lub Podwykonawcę wymogu zatrudnienia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250F12">
        <w:rPr>
          <w:rFonts w:ascii="Arial" w:hAnsi="Arial" w:cs="Arial"/>
          <w:color w:val="auto"/>
          <w:sz w:val="22"/>
          <w:szCs w:val="22"/>
          <w:lang w:eastAsia="pl-PL"/>
        </w:rPr>
        <w:t xml:space="preserve">na podstawie stosunku pracy osób wykonujących wskazane w SWZ czynności, Zamawiający przewiduje sankcję w postaci obowiązku zapłaty przez Wykonawcę kary umownej w wysokości określonej w </w:t>
      </w:r>
      <w:r w:rsidR="00D94A8B">
        <w:rPr>
          <w:rFonts w:ascii="Arial" w:hAnsi="Arial" w:cs="Arial"/>
          <w:color w:val="auto"/>
          <w:sz w:val="22"/>
          <w:szCs w:val="22"/>
          <w:lang w:eastAsia="pl-PL"/>
        </w:rPr>
        <w:t>§ 11 ust. 1 pkt 4</w:t>
      </w:r>
      <w:r w:rsidRPr="00886FF7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  <w:r w:rsidRPr="00250F12">
        <w:rPr>
          <w:rFonts w:ascii="Arial" w:hAnsi="Arial" w:cs="Arial"/>
          <w:color w:val="auto"/>
          <w:sz w:val="22"/>
          <w:szCs w:val="22"/>
          <w:lang w:eastAsia="pl-PL"/>
        </w:rPr>
        <w:t>Niezłożenie przez Wykonawcę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250F12">
        <w:rPr>
          <w:rFonts w:ascii="Arial" w:hAnsi="Arial" w:cs="Arial"/>
          <w:color w:val="auto"/>
          <w:sz w:val="22"/>
          <w:szCs w:val="22"/>
          <w:lang w:eastAsia="pl-PL"/>
        </w:rPr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</w:t>
      </w:r>
    </w:p>
    <w:p w:rsidR="00643CAC" w:rsidRDefault="003C4E4F" w:rsidP="00D016BF">
      <w:pPr>
        <w:numPr>
          <w:ilvl w:val="0"/>
          <w:numId w:val="115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C4E4F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 stwierdzenia braku spełnienia przez Wykonawcę lub Podwykonawcę wymogu zatrudnienia osób wykonujących określone przez Zamawiającego czynności  na podstawie stosunku pracy lub w przypadku braku wykazania lub przedłożenia Zamawiającemu dowodów w celu potwierdzenia spełnienia wymogu zatrudnienia </w:t>
      </w:r>
      <w:r w:rsidRPr="003C4E4F">
        <w:rPr>
          <w:rFonts w:ascii="Arial" w:hAnsi="Arial" w:cs="Arial"/>
          <w:color w:val="auto"/>
          <w:sz w:val="22"/>
          <w:szCs w:val="22"/>
          <w:lang w:eastAsia="pl-PL"/>
        </w:rPr>
        <w:br/>
        <w:t>na podstawie stosunku pracy przez Wykonawcę lub Podwykonawcę osób wykonujących wskazane czynności w zakresie realizacji zamówienia, Zamawiający wezwie Wykonawcę, w wyznaczonym przez siebie terminie, do usunięcia stwierdzonych naruszeń. Nie narusza to uprawnień Zamawiającego do naliczania kar umownych.</w:t>
      </w:r>
    </w:p>
    <w:p w:rsidR="003C4E4F" w:rsidRPr="003C4E4F" w:rsidRDefault="003C4E4F" w:rsidP="003C4E4F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EB6CEB" w:rsidRDefault="00EB6CEB" w:rsidP="00643CA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643CAC" w:rsidRPr="00643CAC" w:rsidRDefault="00643CAC" w:rsidP="00643CA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3</w:t>
      </w:r>
    </w:p>
    <w:p w:rsidR="00643CAC" w:rsidRPr="00643CAC" w:rsidRDefault="00643CAC" w:rsidP="00643CA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:rsidR="00643CAC" w:rsidRPr="00643CAC" w:rsidRDefault="00643CAC" w:rsidP="00643CAC">
      <w:pPr>
        <w:widowControl/>
        <w:tabs>
          <w:tab w:val="left" w:pos="360"/>
          <w:tab w:val="left" w:pos="540"/>
        </w:tabs>
        <w:suppressAutoHyphens w:val="0"/>
        <w:spacing w:line="288" w:lineRule="auto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:rsidR="00643CAC" w:rsidRPr="00C67BF4" w:rsidRDefault="00534519" w:rsidP="00D016BF">
      <w:pPr>
        <w:widowControl/>
        <w:numPr>
          <w:ilvl w:val="0"/>
          <w:numId w:val="98"/>
        </w:numPr>
        <w:suppressAutoHyphens w:val="0"/>
        <w:spacing w:line="288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</w:t>
      </w:r>
      <w:r w:rsidR="00643CAC" w:rsidRPr="00643CAC">
        <w:rPr>
          <w:rFonts w:ascii="Arial" w:eastAsia="Calibri" w:hAnsi="Arial" w:cs="Arial"/>
          <w:color w:val="auto"/>
          <w:sz w:val="22"/>
          <w:szCs w:val="22"/>
          <w:lang w:eastAsia="en-US"/>
        </w:rPr>
        <w:t>ferta Wykonawcy</w:t>
      </w:r>
      <w:r w:rsidR="00643CAC" w:rsidRPr="00534519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</w:p>
    <w:p w:rsidR="003C4E4F" w:rsidRPr="00B41417" w:rsidRDefault="00643CAC" w:rsidP="00643CAC">
      <w:pPr>
        <w:widowControl/>
        <w:numPr>
          <w:ilvl w:val="0"/>
          <w:numId w:val="98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>Specyfikacja Warunków Zamówienia</w:t>
      </w:r>
      <w:r w:rsidR="00C67BF4">
        <w:rPr>
          <w:rFonts w:ascii="Arial" w:eastAsia="Calibri" w:hAnsi="Arial"/>
          <w:color w:val="auto"/>
          <w:sz w:val="22"/>
          <w:szCs w:val="22"/>
          <w:lang w:eastAsia="en-US"/>
        </w:rPr>
        <w:t xml:space="preserve"> (S</w:t>
      </w: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>WZ).</w:t>
      </w:r>
    </w:p>
    <w:p w:rsidR="003C4E4F" w:rsidRPr="00643CAC" w:rsidRDefault="003C4E4F" w:rsidP="00643CAC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pl-PL"/>
        </w:rPr>
      </w:pPr>
    </w:p>
    <w:p w:rsidR="00643CAC" w:rsidRPr="00643CAC" w:rsidRDefault="00643CAC" w:rsidP="00643CA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4</w:t>
      </w:r>
    </w:p>
    <w:p w:rsidR="00643CAC" w:rsidRPr="00643CAC" w:rsidRDefault="00643CAC" w:rsidP="00643CAC">
      <w:pPr>
        <w:widowControl/>
        <w:suppressAutoHyphens w:val="0"/>
        <w:spacing w:line="288" w:lineRule="auto"/>
        <w:jc w:val="both"/>
        <w:rPr>
          <w:rFonts w:ascii="Arial" w:hAnsi="Arial" w:cs="Arial"/>
          <w:color w:val="FF0000"/>
          <w:sz w:val="12"/>
          <w:szCs w:val="12"/>
          <w:lang w:eastAsia="pl-PL"/>
        </w:rPr>
      </w:pPr>
    </w:p>
    <w:p w:rsidR="00E14728" w:rsidRPr="00E14728" w:rsidRDefault="00643CAC" w:rsidP="00D016BF">
      <w:pPr>
        <w:widowControl/>
        <w:numPr>
          <w:ilvl w:val="0"/>
          <w:numId w:val="99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ArialMT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Arial" w:hAnsi="Arial" w:cs="Arial"/>
          <w:color w:val="auto"/>
          <w:sz w:val="22"/>
          <w:szCs w:val="22"/>
          <w:lang w:eastAsia="pl-PL"/>
        </w:rPr>
        <w:t>Usługi muszą mieć charakter usługi powszechnej, muszą być świadczone zgodnie                       z przepisami usta</w:t>
      </w:r>
      <w:r w:rsidR="00D94A8B">
        <w:rPr>
          <w:rFonts w:ascii="Arial" w:eastAsia="Arial" w:hAnsi="Arial" w:cs="Arial"/>
          <w:color w:val="auto"/>
          <w:sz w:val="22"/>
          <w:szCs w:val="22"/>
          <w:lang w:eastAsia="pl-PL"/>
        </w:rPr>
        <w:t>wy</w:t>
      </w:r>
      <w:r w:rsidRPr="00643CAC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 z dnia 16 lipca 2004 r. Pr</w:t>
      </w:r>
      <w:r w:rsidR="00D94A8B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awo telekomunikacyjne </w:t>
      </w:r>
      <w:r w:rsidR="00C67BF4">
        <w:rPr>
          <w:rFonts w:ascii="Arial" w:eastAsia="Arial" w:hAnsi="Arial" w:cs="Arial"/>
          <w:color w:val="auto"/>
          <w:sz w:val="22"/>
          <w:szCs w:val="22"/>
          <w:lang w:eastAsia="pl-PL"/>
        </w:rPr>
        <w:t>(</w:t>
      </w:r>
      <w:proofErr w:type="spellStart"/>
      <w:r w:rsidR="00C67BF4">
        <w:rPr>
          <w:rFonts w:ascii="Arial" w:eastAsia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="00C67BF4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. Dz. U. </w:t>
      </w:r>
      <w:r w:rsidR="00B41417">
        <w:rPr>
          <w:rFonts w:ascii="Arial" w:eastAsia="Arial" w:hAnsi="Arial" w:cs="Arial"/>
          <w:color w:val="auto"/>
          <w:sz w:val="22"/>
          <w:szCs w:val="22"/>
          <w:lang w:eastAsia="pl-PL"/>
        </w:rPr>
        <w:br/>
      </w:r>
      <w:r w:rsidR="00C67BF4">
        <w:rPr>
          <w:rFonts w:ascii="Arial" w:eastAsia="Arial" w:hAnsi="Arial" w:cs="Arial"/>
          <w:color w:val="auto"/>
          <w:sz w:val="22"/>
          <w:szCs w:val="22"/>
          <w:lang w:eastAsia="pl-PL"/>
        </w:rPr>
        <w:t>z 2022</w:t>
      </w:r>
      <w:r w:rsidRPr="00643CAC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 r., poz. </w:t>
      </w:r>
      <w:r w:rsidR="00C67BF4">
        <w:rPr>
          <w:rFonts w:ascii="Arial" w:eastAsia="Arial" w:hAnsi="Arial" w:cs="Arial"/>
          <w:color w:val="auto"/>
          <w:sz w:val="22"/>
          <w:szCs w:val="22"/>
          <w:lang w:eastAsia="pl-PL"/>
        </w:rPr>
        <w:t>1648</w:t>
      </w:r>
      <w:r w:rsidR="00B41417">
        <w:rPr>
          <w:rFonts w:ascii="Arial" w:eastAsia="Arial" w:hAnsi="Arial" w:cs="Arial"/>
          <w:color w:val="auto"/>
          <w:sz w:val="22"/>
          <w:szCs w:val="22"/>
          <w:lang w:eastAsia="pl-PL"/>
        </w:rPr>
        <w:t>)</w:t>
      </w:r>
      <w:r w:rsidR="00144E22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 </w:t>
      </w:r>
      <w:r w:rsidRPr="00643CAC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obowiązującymi </w:t>
      </w:r>
      <w:r w:rsidR="00406955">
        <w:rPr>
          <w:rFonts w:ascii="Arial" w:eastAsia="Arial" w:hAnsi="Arial" w:cs="Arial"/>
          <w:color w:val="auto"/>
          <w:sz w:val="22"/>
          <w:szCs w:val="22"/>
          <w:lang w:eastAsia="pl-PL"/>
        </w:rPr>
        <w:t>do niej aktami</w:t>
      </w:r>
      <w:r w:rsidRPr="00643CAC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 wykonawczymi</w:t>
      </w:r>
      <w:r w:rsidR="00406955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 </w:t>
      </w:r>
      <w:r w:rsidRPr="00643CAC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 </w:t>
      </w:r>
      <w:r w:rsidR="00406955">
        <w:rPr>
          <w:rFonts w:ascii="Arial" w:eastAsia="ArialMT" w:hAnsi="Arial" w:cs="Arial"/>
          <w:color w:val="auto"/>
          <w:sz w:val="22"/>
          <w:szCs w:val="22"/>
          <w:lang w:eastAsia="pl-PL"/>
        </w:rPr>
        <w:t>oraz innymi</w:t>
      </w:r>
      <w:r w:rsidR="00406955" w:rsidRPr="00643CAC">
        <w:rPr>
          <w:rFonts w:ascii="Arial" w:eastAsia="ArialMT" w:hAnsi="Arial" w:cs="Arial"/>
          <w:color w:val="auto"/>
          <w:sz w:val="22"/>
          <w:szCs w:val="22"/>
          <w:lang w:eastAsia="pl-PL"/>
        </w:rPr>
        <w:t xml:space="preserve"> ustaw</w:t>
      </w:r>
      <w:r w:rsidR="00406955">
        <w:rPr>
          <w:rFonts w:ascii="Arial" w:eastAsia="ArialMT" w:hAnsi="Arial" w:cs="Arial"/>
          <w:color w:val="auto"/>
          <w:sz w:val="22"/>
          <w:szCs w:val="22"/>
          <w:lang w:eastAsia="pl-PL"/>
        </w:rPr>
        <w:t>ami, rozporządzeniami</w:t>
      </w:r>
      <w:r w:rsidR="00406955" w:rsidRPr="00643CAC">
        <w:rPr>
          <w:rFonts w:ascii="Arial" w:eastAsia="ArialMT" w:hAnsi="Arial" w:cs="Arial"/>
          <w:color w:val="auto"/>
          <w:sz w:val="22"/>
          <w:szCs w:val="22"/>
          <w:lang w:eastAsia="pl-PL"/>
        </w:rPr>
        <w:t>, dyrektyw</w:t>
      </w:r>
      <w:r w:rsidR="00406955">
        <w:rPr>
          <w:rFonts w:ascii="Arial" w:eastAsia="ArialMT" w:hAnsi="Arial" w:cs="Arial"/>
          <w:color w:val="auto"/>
          <w:sz w:val="22"/>
          <w:szCs w:val="22"/>
          <w:lang w:eastAsia="pl-PL"/>
        </w:rPr>
        <w:t>ami UE regulującymi</w:t>
      </w:r>
      <w:r w:rsidR="00406955" w:rsidRPr="00643CAC">
        <w:rPr>
          <w:rFonts w:ascii="Arial" w:eastAsia="ArialMT" w:hAnsi="Arial" w:cs="Arial"/>
          <w:color w:val="auto"/>
          <w:sz w:val="22"/>
          <w:szCs w:val="22"/>
          <w:lang w:eastAsia="pl-PL"/>
        </w:rPr>
        <w:t xml:space="preserve"> prawo telekomunikacyjne</w:t>
      </w:r>
      <w:r w:rsidR="00406955">
        <w:rPr>
          <w:rFonts w:ascii="Arial" w:eastAsia="ArialMT" w:hAnsi="Arial" w:cs="Arial"/>
          <w:color w:val="auto"/>
          <w:sz w:val="22"/>
          <w:szCs w:val="22"/>
          <w:lang w:eastAsia="pl-PL"/>
        </w:rPr>
        <w:t>,</w:t>
      </w:r>
      <w:r w:rsidR="00406955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 </w:t>
      </w:r>
      <w:r w:rsidR="00B41417">
        <w:rPr>
          <w:rFonts w:ascii="Arial" w:eastAsia="Arial" w:hAnsi="Arial" w:cs="Arial"/>
          <w:color w:val="auto"/>
          <w:sz w:val="22"/>
          <w:szCs w:val="22"/>
          <w:lang w:eastAsia="pl-PL"/>
        </w:rPr>
        <w:br/>
      </w:r>
      <w:r w:rsidRPr="00643CAC">
        <w:rPr>
          <w:rFonts w:ascii="Arial" w:eastAsia="Arial" w:hAnsi="Arial" w:cs="Arial"/>
          <w:color w:val="auto"/>
          <w:sz w:val="22"/>
          <w:szCs w:val="22"/>
          <w:lang w:eastAsia="pl-PL"/>
        </w:rPr>
        <w:t xml:space="preserve">z wykorzystaniem </w:t>
      </w:r>
      <w:r w:rsidRPr="00643CAC">
        <w:rPr>
          <w:rFonts w:ascii="Arial" w:eastAsia="ArialMT" w:hAnsi="Arial" w:cs="Arial"/>
          <w:color w:val="auto"/>
          <w:sz w:val="22"/>
          <w:szCs w:val="22"/>
          <w:lang w:eastAsia="pl-PL"/>
        </w:rPr>
        <w:t xml:space="preserve">istniejącej infrastruktury telekomunikacyjnej zainstalowanej </w:t>
      </w:r>
      <w:r w:rsidR="00B41417">
        <w:rPr>
          <w:rFonts w:ascii="Arial" w:eastAsia="ArialMT" w:hAnsi="Arial" w:cs="Arial"/>
          <w:color w:val="auto"/>
          <w:sz w:val="22"/>
          <w:szCs w:val="22"/>
          <w:lang w:eastAsia="pl-PL"/>
        </w:rPr>
        <w:br/>
      </w:r>
      <w:r w:rsidRPr="00643CAC">
        <w:rPr>
          <w:rFonts w:ascii="Arial" w:eastAsia="ArialMT" w:hAnsi="Arial" w:cs="Arial"/>
          <w:color w:val="auto"/>
          <w:sz w:val="22"/>
          <w:szCs w:val="22"/>
          <w:lang w:eastAsia="pl-PL"/>
        </w:rPr>
        <w:t>w Urzędzie Miejskim w Tczewie oraz samorządowych jednostkach organizacyjnych.</w:t>
      </w:r>
    </w:p>
    <w:p w:rsidR="00643CAC" w:rsidRPr="00643CAC" w:rsidRDefault="00643CAC" w:rsidP="00D016BF">
      <w:pPr>
        <w:widowControl/>
        <w:numPr>
          <w:ilvl w:val="0"/>
          <w:numId w:val="99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ArialMT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ArialMT" w:hAnsi="Arial" w:cs="Arial"/>
          <w:color w:val="auto"/>
          <w:sz w:val="22"/>
          <w:szCs w:val="22"/>
          <w:lang w:eastAsia="pl-PL"/>
        </w:rPr>
        <w:t>Wykonawca wskaże imiennie osobę odpowiedzialną za kontakt z Zamawiającym              w zakresie sprawności, utrzymania ruchu i realizacji przedmiotu zamówienia.</w:t>
      </w:r>
    </w:p>
    <w:p w:rsidR="00643CAC" w:rsidRPr="00643CAC" w:rsidRDefault="00643CAC" w:rsidP="00D016BF">
      <w:pPr>
        <w:widowControl/>
        <w:numPr>
          <w:ilvl w:val="0"/>
          <w:numId w:val="99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ArialMT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ArialMT" w:hAnsi="Arial" w:cs="Arial"/>
          <w:color w:val="auto"/>
          <w:sz w:val="22"/>
          <w:szCs w:val="22"/>
          <w:lang w:eastAsia="pl-PL"/>
        </w:rPr>
        <w:t>Zamawiający wymaga, aby przeniesienie z sieci dotychczasowego wykonawcy                         do własnej sieci numeracji użytkowanej nastąpiło w sposób ciągły poza przypadkami określonymi w Rozporządzeniu Ministra Cyfryzacji z dnia 11.12.2018 r. w sprawie warunków korzystania z uprawnień w publicznych sieciach telekomunikacyjnych                        (Dz. U. 2018.2324).</w:t>
      </w:r>
    </w:p>
    <w:p w:rsidR="00643CAC" w:rsidRPr="00643CAC" w:rsidRDefault="00643CAC" w:rsidP="00D016BF">
      <w:pPr>
        <w:widowControl/>
        <w:numPr>
          <w:ilvl w:val="0"/>
          <w:numId w:val="99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ArialMT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ArialMT" w:hAnsi="Arial" w:cs="Arial"/>
          <w:color w:val="auto"/>
          <w:sz w:val="22"/>
          <w:szCs w:val="22"/>
          <w:lang w:eastAsia="pl-PL"/>
        </w:rPr>
        <w:t>Zamawiający nie poniesie żadnych dodatkowych kosztów związanych z zachowaniem numerów telefonów dotychczas wykorzystywanych, z uruchomieniem i utrzymywaniem łączy, serwisowaniem urządzeń dostarczonych przez Wykonawcę, a niezbędnych                        do świadczenia usługi oraz kosztów związanych z dostosowaniem swojej infrastruktury telekomunikacyjnej w związku z realizacją usług na rzecz Zamawiającego.</w:t>
      </w:r>
    </w:p>
    <w:p w:rsidR="00643CAC" w:rsidRPr="00643CAC" w:rsidRDefault="00643CAC" w:rsidP="00D016BF">
      <w:pPr>
        <w:widowControl/>
        <w:numPr>
          <w:ilvl w:val="0"/>
          <w:numId w:val="99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Po zakończeniu terminu świadczenia usług telekomunikacyjnych Wykonawca przeka</w:t>
      </w:r>
      <w:r w:rsidR="00144E22">
        <w:rPr>
          <w:rFonts w:ascii="Arial" w:hAnsi="Arial" w:cs="Arial"/>
          <w:color w:val="auto"/>
          <w:sz w:val="22"/>
          <w:szCs w:val="22"/>
          <w:lang w:eastAsia="pl-PL"/>
        </w:rPr>
        <w:t>że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w posiadanie wszystkie numery telefonów Zamawiającemu na jego własność, wszystkie hasła dostępów do wszelkich urządzeń oraz ich konfiguracje.</w:t>
      </w:r>
    </w:p>
    <w:p w:rsidR="00643CAC" w:rsidRPr="00643CAC" w:rsidRDefault="00643CAC" w:rsidP="00643CAC">
      <w:pPr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5</w:t>
      </w:r>
    </w:p>
    <w:p w:rsidR="00643CAC" w:rsidRPr="00643CAC" w:rsidRDefault="00643CAC" w:rsidP="00643CAC">
      <w:pPr>
        <w:spacing w:line="288" w:lineRule="auto"/>
        <w:jc w:val="both"/>
        <w:rPr>
          <w:rFonts w:ascii="Arial" w:hAnsi="Arial" w:cs="Arial"/>
          <w:bCs/>
          <w:color w:val="FF0000"/>
          <w:sz w:val="12"/>
          <w:szCs w:val="12"/>
          <w:lang w:eastAsia="pl-PL"/>
        </w:rPr>
      </w:pP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Strony ustalają, że obowiązującą ich formą wynagrodzenia jest zgodnie ze Specyfikacją Warunków Zamówienia oraz ofertą Wykonawcy, wynagrodzenie według cen jednostkowych określonych w ofercie Wykonawcy a także faktycznie wykonanego świadczenia.              </w:t>
      </w:r>
    </w:p>
    <w:p w:rsidR="00643CAC" w:rsidRPr="00406955" w:rsidRDefault="00643CAC" w:rsidP="00D016BF">
      <w:pPr>
        <w:widowControl/>
        <w:numPr>
          <w:ilvl w:val="0"/>
          <w:numId w:val="100"/>
        </w:numPr>
        <w:tabs>
          <w:tab w:val="num" w:pos="284"/>
          <w:tab w:val="left" w:pos="360"/>
        </w:tabs>
        <w:suppressAutoHyphens w:val="0"/>
        <w:spacing w:line="288" w:lineRule="auto"/>
        <w:ind w:left="284" w:hanging="284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 xml:space="preserve">Wynagrodzenie, o którym mowa w ust. 1, </w:t>
      </w:r>
      <w:r w:rsidRPr="00406955">
        <w:rPr>
          <w:rFonts w:ascii="Arial" w:eastAsia="Calibri" w:hAnsi="Arial"/>
          <w:color w:val="auto"/>
          <w:sz w:val="22"/>
          <w:szCs w:val="22"/>
          <w:lang w:eastAsia="en-US"/>
        </w:rPr>
        <w:t xml:space="preserve">wyraża się kwotą łącznie z podatkiem VAT …………………… zł (słownie: ……………………………………………………….… złotych), </w:t>
      </w:r>
      <w:r w:rsidRPr="00406955">
        <w:rPr>
          <w:rFonts w:ascii="Arial" w:hAnsi="Arial" w:cs="Arial"/>
          <w:color w:val="auto"/>
          <w:sz w:val="22"/>
          <w:szCs w:val="22"/>
          <w:lang w:eastAsia="pl-PL"/>
        </w:rPr>
        <w:t>w tym za poszczególne okresy:</w:t>
      </w:r>
    </w:p>
    <w:p w:rsidR="00643CAC" w:rsidRPr="00643CAC" w:rsidRDefault="00643CAC" w:rsidP="00D016BF">
      <w:pPr>
        <w:numPr>
          <w:ilvl w:val="1"/>
          <w:numId w:val="100"/>
        </w:numPr>
        <w:tabs>
          <w:tab w:val="num" w:pos="644"/>
        </w:tabs>
        <w:spacing w:line="288" w:lineRule="auto"/>
        <w:ind w:left="64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za okres od 01.01.2023 r. do 31.12.2023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>wyraża si</w:t>
      </w:r>
      <w:r w:rsidR="0073051F">
        <w:rPr>
          <w:rFonts w:ascii="Arial" w:eastAsia="Calibri" w:hAnsi="Arial"/>
          <w:color w:val="auto"/>
          <w:sz w:val="22"/>
          <w:szCs w:val="22"/>
          <w:lang w:eastAsia="en-US"/>
        </w:rPr>
        <w:t>ę kwotą łącznie z podatkiem VAT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………...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>..................zł (słownie:……………………………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……..................złotych),</w:t>
      </w:r>
    </w:p>
    <w:p w:rsidR="00643CAC" w:rsidRPr="00643CAC" w:rsidRDefault="00643CAC" w:rsidP="00D016BF">
      <w:pPr>
        <w:numPr>
          <w:ilvl w:val="1"/>
          <w:numId w:val="100"/>
        </w:numPr>
        <w:tabs>
          <w:tab w:val="num" w:pos="644"/>
        </w:tabs>
        <w:spacing w:line="288" w:lineRule="auto"/>
        <w:ind w:left="64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za okres od 01.01.2024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r. do 31.1</w:t>
      </w:r>
      <w:r>
        <w:rPr>
          <w:rFonts w:ascii="Arial" w:hAnsi="Arial" w:cs="Arial"/>
          <w:color w:val="auto"/>
          <w:sz w:val="22"/>
          <w:szCs w:val="22"/>
          <w:lang w:eastAsia="pl-PL"/>
        </w:rPr>
        <w:t>2.2024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>wyraża się kwotą łącznie z podatkiem VAT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>……………………zł (słownie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……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>………………………………………….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złotych)</w:t>
      </w:r>
      <w:r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 związku z tym, iż ilość usług uzależniona jest od bieżących potrz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eb Urzędu Miejskiego </w:t>
      </w:r>
      <w:r w:rsidR="00E14728">
        <w:rPr>
          <w:rFonts w:ascii="Arial" w:hAnsi="Arial" w:cs="Arial"/>
          <w:color w:val="auto"/>
          <w:sz w:val="22"/>
          <w:szCs w:val="22"/>
          <w:lang w:eastAsia="pl-PL"/>
        </w:rPr>
        <w:t>w Tczewie oraz jego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jednostek organizacyjnych, Zamawiający zastrzega możliwość zmiany ilości usług objętych przedmiotem zamówienia. Z uwagi na to, wynagrodzenie Wykonawcy płatne będzie w/g rzeczywistej ilości świadczonych usług.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Niezależnie od 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>postanowień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ust. 3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, </w:t>
      </w:r>
      <w:r w:rsidR="00E14728">
        <w:rPr>
          <w:rFonts w:ascii="Arial" w:hAnsi="Arial" w:cs="Arial"/>
          <w:bCs/>
          <w:color w:val="auto"/>
          <w:sz w:val="22"/>
          <w:szCs w:val="22"/>
          <w:lang w:eastAsia="pl-PL"/>
        </w:rPr>
        <w:t>Zamawiający zgodnie z treścią S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WZ i w związku z rządowym programem podłączania szkół podstawowych do szybkiego </w:t>
      </w:r>
      <w:proofErr w:type="spellStart"/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internetu</w:t>
      </w:r>
      <w:proofErr w:type="spellEnd"/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, 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lastRenderedPageBreak/>
        <w:t xml:space="preserve">zastrzega sobie prawo rezygnacji z usług dostępu do </w:t>
      </w:r>
      <w:proofErr w:type="spellStart"/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internetu</w:t>
      </w:r>
      <w:proofErr w:type="spellEnd"/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, świadczonych na rzecz szk</w:t>
      </w:r>
      <w:r w:rsidR="0073051F">
        <w:rPr>
          <w:rFonts w:ascii="Arial" w:hAnsi="Arial" w:cs="Arial"/>
          <w:bCs/>
          <w:color w:val="auto"/>
          <w:sz w:val="22"/>
          <w:szCs w:val="22"/>
          <w:lang w:eastAsia="pl-PL"/>
        </w:rPr>
        <w:t>ół podstawowych wymienionych w F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ormularzu ofertowym w dowolnym momencie obowiązywania umowy, przy zachowaniu 30-dniowego okresu wypowiedz</w:t>
      </w:r>
      <w:r w:rsidR="0073051F">
        <w:rPr>
          <w:rFonts w:ascii="Arial" w:hAnsi="Arial" w:cs="Arial"/>
          <w:bCs/>
          <w:color w:val="auto"/>
          <w:sz w:val="22"/>
          <w:szCs w:val="22"/>
          <w:lang w:eastAsia="pl-PL"/>
        </w:rPr>
        <w:t>enia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ze skutkiem na koniec okresu ro</w:t>
      </w:r>
      <w:r w:rsidR="0000005C">
        <w:rPr>
          <w:rFonts w:ascii="Arial" w:hAnsi="Arial" w:cs="Arial"/>
          <w:bCs/>
          <w:color w:val="auto"/>
          <w:sz w:val="22"/>
          <w:szCs w:val="22"/>
          <w:lang w:eastAsia="pl-PL"/>
        </w:rPr>
        <w:t>z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liczeniowego, którym jest miesiąc kalendarzowy. Wedle wyboru Zamawiającego rezygnacja ta może dotyczyć zarówno jednej lub większej ilości placówek.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za </w:t>
      </w:r>
      <w:r w:rsidRPr="00643C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wykonanie przedmiotu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niniejszej umowy nie może przekroczyć łącznej kwoty wraz z podatkiem VAT w danym roku realizacji umowy, tj. odpowiednio kwot, o których mowa w ust. 2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 xml:space="preserve"> pkt 1</w:t>
      </w:r>
      <w:r w:rsidR="004245D0">
        <w:rPr>
          <w:rFonts w:ascii="Arial" w:hAnsi="Arial" w:cs="Arial"/>
          <w:color w:val="auto"/>
          <w:sz w:val="22"/>
          <w:szCs w:val="22"/>
          <w:lang w:eastAsia="pl-PL"/>
        </w:rPr>
        <w:t xml:space="preserve"> lub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 xml:space="preserve"> 2</w:t>
      </w:r>
      <w:r w:rsidR="0000005C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407859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Po przekroczeniu kwot, o których mowa w ust. 2 pkt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 xml:space="preserve"> 1 lub 2,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Wykonawca uprawniony jest do wstrzymania świadczenia usług.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 xml:space="preserve">W przypadku, gdy umowa ulegnie rozwiązaniu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z upływem okresu na jaki została zawarta, a wartość zrealizowanych usług nie wyczerpie kwoty </w:t>
      </w:r>
      <w:r>
        <w:rPr>
          <w:rFonts w:ascii="Arial" w:hAnsi="Arial" w:cs="Arial"/>
          <w:color w:val="auto"/>
          <w:sz w:val="22"/>
          <w:szCs w:val="22"/>
          <w:lang w:eastAsia="pl-PL"/>
        </w:rPr>
        <w:t>określonej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w ust. 2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Wykonawcy nie przysługuje roszczenie o zapłatę różnicy pomiędzy wartością sprzedaży usług, a kwotą brutto wynikającą z § 5 ust. 2 niniejszej umowy.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 xml:space="preserve">Rozliczenie za świadczenie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usług odbywać się będzie w cyklach miesięcznych </w:t>
      </w:r>
      <w:r w:rsidR="00846BF4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wg faktur wystawionych oddzielnie dla każdego płatnika zgodnie z 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§ 5 ust. 8.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Dopuszcza się rozliczenia według faktur zbiorczych po uzgodnieniu pisemnym przez strony.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 xml:space="preserve">Faktury VAT winny być wystawione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 pozycji Nabywca na Gminę Miejską Tczew             Pl. Piłsudskiego 1, 83-110 Tczew NIP: 593 00 05 678, zaś w pozycji Odbiorca zgodnie             z wykazem jednostek organizacyjnych.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 xml:space="preserve">Zapłata za wykonane świadczenia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następować będzie w systemie miesięcznym, przelewem na konto Wykonawcy 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 xml:space="preserve">wskazane na fakturze,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w terminie do 14 dni od daty otrzymania i potwierdzenia prawidłowo wystawionych faktur VAT przez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pracowników Urzędu Miejskiego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i samorządowych jednostek organizacyjnych.</w:t>
      </w: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 xml:space="preserve"> 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 opóźnienie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 płatnościach faktur przysługuje Wykonawcy prawo naliczenia odsetek ustawowych za opóźnienie.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Zamawiający zastrzega </w:t>
      </w:r>
      <w:r w:rsidRPr="00643CAC">
        <w:rPr>
          <w:rFonts w:ascii="Arial" w:hAnsi="Arial" w:cs="Arial"/>
          <w:color w:val="auto"/>
          <w:sz w:val="22"/>
          <w:szCs w:val="22"/>
          <w:lang w:eastAsia="ar-SA"/>
        </w:rPr>
        <w:t>możliwość zmiany liczby punktów odbioru usług telekomunikacyjnych, ale n</w:t>
      </w:r>
      <w:r w:rsidR="00846BF4">
        <w:rPr>
          <w:rFonts w:ascii="Arial" w:hAnsi="Arial" w:cs="Arial"/>
          <w:color w:val="auto"/>
          <w:sz w:val="22"/>
          <w:szCs w:val="22"/>
          <w:lang w:eastAsia="ar-SA"/>
        </w:rPr>
        <w:t>ie większej niż 15</w:t>
      </w:r>
      <w:r w:rsidRPr="00643CAC">
        <w:rPr>
          <w:rFonts w:ascii="Arial" w:hAnsi="Arial" w:cs="Arial"/>
          <w:color w:val="auto"/>
          <w:sz w:val="22"/>
          <w:szCs w:val="22"/>
          <w:lang w:eastAsia="ar-SA"/>
        </w:rPr>
        <w:t>% całości zamówienia</w:t>
      </w:r>
      <w:r w:rsidR="0073051F">
        <w:rPr>
          <w:rFonts w:ascii="Arial" w:hAnsi="Arial" w:cs="Arial"/>
          <w:color w:val="auto"/>
          <w:sz w:val="22"/>
          <w:szCs w:val="22"/>
          <w:lang w:eastAsia="ar-SA"/>
        </w:rPr>
        <w:t>,</w:t>
      </w:r>
      <w:r w:rsidRPr="00643CAC">
        <w:rPr>
          <w:rFonts w:ascii="Arial" w:hAnsi="Arial" w:cs="Arial"/>
          <w:color w:val="auto"/>
          <w:sz w:val="22"/>
          <w:szCs w:val="22"/>
          <w:lang w:eastAsia="ar-SA"/>
        </w:rPr>
        <w:t xml:space="preserve"> wynikającej                           z likwidacji, zamknięcia, sprzedaży, przeniesienia jednostki organizacyjnej (zmiana adresu lub siedziby), wynajmu obiektu innemu właścicielowi lub włączenia obiektu przez Zamawiającego.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num" w:pos="284"/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przypadku dodatkowych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punktów odbioru usług telekomunikacyjnych rozliczenie odbywać się będzie według </w:t>
      </w:r>
      <w:r w:rsidR="0073051F">
        <w:rPr>
          <w:rFonts w:ascii="Arial" w:hAnsi="Arial" w:cs="Arial"/>
          <w:color w:val="auto"/>
          <w:sz w:val="22"/>
          <w:szCs w:val="22"/>
          <w:lang w:eastAsia="pl-PL"/>
        </w:rPr>
        <w:t>tej samej stawki rozliczeniowej wskazanej w ofercie Wykonawcy.</w:t>
      </w:r>
    </w:p>
    <w:p w:rsidR="00643CAC" w:rsidRPr="00643CAC" w:rsidRDefault="00643CAC" w:rsidP="00D016BF">
      <w:pPr>
        <w:widowControl/>
        <w:numPr>
          <w:ilvl w:val="0"/>
          <w:numId w:val="100"/>
        </w:numPr>
        <w:tabs>
          <w:tab w:val="num" w:pos="284"/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przypadku, </w:t>
      </w:r>
      <w:r w:rsidRPr="00643CAC">
        <w:rPr>
          <w:rFonts w:ascii="Arial" w:eastAsia="Calibri" w:hAnsi="Arial"/>
          <w:color w:val="auto"/>
          <w:sz w:val="22"/>
          <w:szCs w:val="22"/>
          <w:lang w:eastAsia="en-US"/>
        </w:rPr>
        <w:t>jeżeli Wykonawca jest płatnikiem podatku VAT, Gmina Miejska Tczew będzie dokonywała płatności za pośrednictwem metody podzielonej płatności.</w:t>
      </w:r>
    </w:p>
    <w:p w:rsidR="00643CAC" w:rsidRPr="00846BF4" w:rsidRDefault="00643CAC" w:rsidP="00D016BF">
      <w:pPr>
        <w:widowControl/>
        <w:numPr>
          <w:ilvl w:val="0"/>
          <w:numId w:val="100"/>
        </w:numPr>
        <w:tabs>
          <w:tab w:val="num" w:pos="284"/>
          <w:tab w:val="left" w:pos="360"/>
        </w:tabs>
        <w:suppressAutoHyphens w:val="0"/>
        <w:spacing w:line="288" w:lineRule="auto"/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43C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oświadcza, </w:t>
      </w:r>
      <w:r w:rsidRPr="00643CAC">
        <w:rPr>
          <w:rFonts w:ascii="Arial" w:hAnsi="Arial" w:cs="Arial"/>
          <w:color w:val="auto"/>
          <w:sz w:val="22"/>
          <w:szCs w:val="22"/>
          <w:lang w:eastAsia="en-US"/>
        </w:rPr>
        <w:t>że rachunek wskazany na fakturze należy do Wykonawcy                        i został/nie został dla niego utworzony wydzielony rachunek VAT na cele prowadzonej działalności gospodarczej.</w:t>
      </w:r>
    </w:p>
    <w:p w:rsidR="00D30E96" w:rsidRPr="00C31A5F" w:rsidRDefault="00846BF4" w:rsidP="00D016BF">
      <w:pPr>
        <w:pStyle w:val="Akapitzlist"/>
        <w:numPr>
          <w:ilvl w:val="0"/>
          <w:numId w:val="100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46BF4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oświadcza, iż znajduje się na Białej liście podatników VAT.</w:t>
      </w:r>
    </w:p>
    <w:p w:rsidR="00D30E96" w:rsidRDefault="00D30E96" w:rsidP="00643CAC">
      <w:pPr>
        <w:widowControl/>
        <w:tabs>
          <w:tab w:val="left" w:pos="360"/>
        </w:tabs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2"/>
          <w:szCs w:val="12"/>
          <w:lang w:eastAsia="en-US"/>
        </w:rPr>
      </w:pPr>
    </w:p>
    <w:p w:rsidR="00D30E96" w:rsidRPr="00643CAC" w:rsidRDefault="00D30E96" w:rsidP="00643CAC">
      <w:pPr>
        <w:widowControl/>
        <w:tabs>
          <w:tab w:val="left" w:pos="360"/>
        </w:tabs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2"/>
          <w:szCs w:val="12"/>
          <w:lang w:eastAsia="en-US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6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643CAC" w:rsidRPr="00643CAC" w:rsidRDefault="00643CAC" w:rsidP="00643C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643CAC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 sprawdzenia wykonania przedmiotu umowy oraz potwierdzenia wystawionych przez Wykonawcę faktur VAT, upoważniony jest ze strony Zamawiającego</w:t>
      </w:r>
      <w:r w:rsidRPr="00643CA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643CA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przedstawiciel Wydziału Administracyjnego – Naczelnik Wydziału lub upoważniony pracownik, </w:t>
      </w:r>
      <w:r w:rsidRPr="00643CAC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przedstawiciel Centrum Informatycznego – Kierownik lub upoważniony pracownik, a  także wskazani pracownicy każdego z płatników.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FF0000"/>
          <w:sz w:val="12"/>
          <w:szCs w:val="12"/>
          <w:lang w:eastAsia="pl-PL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FF0000"/>
          <w:sz w:val="12"/>
          <w:szCs w:val="12"/>
          <w:lang w:eastAsia="pl-PL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FF0000"/>
          <w:sz w:val="12"/>
          <w:szCs w:val="12"/>
          <w:lang w:eastAsia="pl-PL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7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643CAC" w:rsidRPr="00643CAC" w:rsidRDefault="00643CAC" w:rsidP="00D016BF">
      <w:pPr>
        <w:numPr>
          <w:ilvl w:val="0"/>
          <w:numId w:val="103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Wykonawca udziela Zamawiającemu pisemnej gwarancji jakości na wykonany przedmiot umowy i obejmie go opieką techniczną. Bieg terminu gwarancji rozpocznie się z chwilą podpisania przez Zamawiającego protokołu odbioru bez zastrzeżeń, </w:t>
      </w:r>
      <w:r w:rsidR="00EB6CEB">
        <w:rPr>
          <w:rFonts w:ascii="Arial" w:hAnsi="Arial" w:cs="Arial"/>
          <w:bCs/>
          <w:color w:val="auto"/>
          <w:sz w:val="22"/>
          <w:szCs w:val="22"/>
          <w:lang w:eastAsia="pl-PL"/>
        </w:rPr>
        <w:br/>
      </w:r>
      <w:r w:rsidR="00C31A5F">
        <w:rPr>
          <w:rFonts w:ascii="Arial" w:hAnsi="Arial" w:cs="Arial"/>
          <w:bCs/>
          <w:color w:val="auto"/>
          <w:sz w:val="22"/>
          <w:szCs w:val="22"/>
          <w:lang w:eastAsia="pl-PL"/>
        </w:rPr>
        <w:t>a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skończy z dniem zakończenia umowy.</w:t>
      </w:r>
    </w:p>
    <w:p w:rsidR="00643CAC" w:rsidRPr="00643CAC" w:rsidRDefault="00643CAC" w:rsidP="00D016BF">
      <w:pPr>
        <w:numPr>
          <w:ilvl w:val="0"/>
          <w:numId w:val="103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W okresie gwarancyjnym Wykonawca zobowiązuje się do bezpłatnego usuwania wad                     i usterek od daty powiadomienia (list/fax/e-mail/telefon) Wykonawcy przez Zamawiającego.</w:t>
      </w:r>
    </w:p>
    <w:p w:rsidR="00643CAC" w:rsidRPr="00643CAC" w:rsidRDefault="00643CAC" w:rsidP="00D016BF">
      <w:pPr>
        <w:numPr>
          <w:ilvl w:val="0"/>
          <w:numId w:val="103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Wykonawca odpowiada za wady/usterki przedmiotu umowy również po okresie gwarancji, jeżeli Zamawiający zawiadomi Wykonawcę o wadzie przed upływem okresu gwarancji.</w:t>
      </w:r>
    </w:p>
    <w:p w:rsidR="00643CAC" w:rsidRPr="00643CAC" w:rsidRDefault="00643CAC" w:rsidP="00D016BF">
      <w:pPr>
        <w:numPr>
          <w:ilvl w:val="0"/>
          <w:numId w:val="103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Jeżeli Wykonawca nie usunie wad/usterek w terminie jednego dnia od daty wyznaczonej przez Zamawiającego na ich usunięcie, to Zamawiający może zlecić usunięcie wad/usterek podmiotowi trzeciemu na koszt i ryzyko Wykonawcy.</w:t>
      </w:r>
    </w:p>
    <w:p w:rsidR="00643CAC" w:rsidRPr="00643CAC" w:rsidRDefault="00643CAC" w:rsidP="00D016BF">
      <w:pPr>
        <w:numPr>
          <w:ilvl w:val="0"/>
          <w:numId w:val="103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Akcje serwisowe realizowane będą na miejscu u Zamawiającego w godzinach pracy Urzędu Miejskiego w Tczewie, a w wyjątkowych sytuacjach także poza godzinami pracy.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8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643CAC" w:rsidRPr="00643CAC" w:rsidRDefault="00643CAC" w:rsidP="00D016BF">
      <w:pPr>
        <w:numPr>
          <w:ilvl w:val="0"/>
          <w:numId w:val="104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Wykonawca oświadcza, iż posiada kwalifikacje i uprawnienia wymagane                                 do prawidłowego wykonania przedmiotu umowy i zobowiązuje się do realizacji umowy                     z należytą starannością.</w:t>
      </w:r>
    </w:p>
    <w:p w:rsidR="00643CAC" w:rsidRPr="00643CAC" w:rsidRDefault="00643CAC" w:rsidP="00D016BF">
      <w:pPr>
        <w:numPr>
          <w:ilvl w:val="0"/>
          <w:numId w:val="104"/>
        </w:numPr>
        <w:tabs>
          <w:tab w:val="left" w:pos="360"/>
        </w:tabs>
        <w:spacing w:line="288" w:lineRule="auto"/>
        <w:ind w:hanging="72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Przy wykonywaniu umowy Wykonawca ponosi odpowiedzialność za:</w:t>
      </w:r>
    </w:p>
    <w:p w:rsidR="00643CAC" w:rsidRPr="00643CAC" w:rsidRDefault="00643CAC" w:rsidP="00D016BF">
      <w:pPr>
        <w:numPr>
          <w:ilvl w:val="0"/>
          <w:numId w:val="105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kompetentne, rzetelne i terminowe wykonanie przedmiotu umowy,</w:t>
      </w:r>
    </w:p>
    <w:p w:rsidR="00643CAC" w:rsidRPr="00643CAC" w:rsidRDefault="00643CAC" w:rsidP="00D016BF">
      <w:pPr>
        <w:numPr>
          <w:ilvl w:val="0"/>
          <w:numId w:val="105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>wszelkie szkody wyrządzone w mieniu Zamawiającego przez osoby zatrudnione przez Wykonawcę</w:t>
      </w:r>
      <w:r w:rsidR="005B0255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lub Podwykonawcę</w:t>
      </w:r>
      <w:r w:rsidRPr="00643CA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przy wykonywaniu umowy.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9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643CAC" w:rsidRPr="00643CAC" w:rsidRDefault="00643CAC" w:rsidP="00D016BF">
      <w:pPr>
        <w:numPr>
          <w:ilvl w:val="0"/>
          <w:numId w:val="106"/>
        </w:numPr>
        <w:autoSpaceDE w:val="0"/>
        <w:spacing w:line="288" w:lineRule="auto"/>
        <w:jc w:val="both"/>
        <w:rPr>
          <w:rFonts w:ascii="Arial" w:eastAsia="TTE21C9F18t00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>W przypadku wystąpienia awarii usług</w:t>
      </w:r>
      <w:r w:rsidR="005B0255">
        <w:rPr>
          <w:rFonts w:ascii="Arial" w:eastAsia="TTE21C9F18t00" w:hAnsi="Arial" w:cs="Arial"/>
          <w:color w:val="auto"/>
          <w:sz w:val="22"/>
          <w:szCs w:val="22"/>
          <w:lang w:eastAsia="pl-PL"/>
        </w:rPr>
        <w:t>/usterki</w:t>
      </w: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 xml:space="preserve"> rozumianej jako każdy przyp</w:t>
      </w:r>
      <w:r w:rsidR="005B0255">
        <w:rPr>
          <w:rFonts w:ascii="Arial" w:eastAsia="TTE21C9F18t00" w:hAnsi="Arial" w:cs="Arial"/>
          <w:color w:val="auto"/>
          <w:sz w:val="22"/>
          <w:szCs w:val="22"/>
          <w:lang w:eastAsia="pl-PL"/>
        </w:rPr>
        <w:t xml:space="preserve">adek nie działania </w:t>
      </w: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 xml:space="preserve">lub nieprawidłowego (wadliwego) działania usług, </w:t>
      </w:r>
      <w:r w:rsidR="005B0255">
        <w:rPr>
          <w:rFonts w:ascii="Arial" w:eastAsia="TTE21C9F18t00" w:hAnsi="Arial" w:cs="Arial"/>
          <w:color w:val="auto"/>
          <w:sz w:val="22"/>
          <w:szCs w:val="22"/>
          <w:lang w:eastAsia="pl-PL"/>
        </w:rPr>
        <w:t>Wykonawca zobowiązany jest</w:t>
      </w: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 xml:space="preserve"> do usunięcia przyczyny awarii na swój koszt nie później niż w czasie do 2 godzin                        od zakończenia czasu podjęcia działań (tj. od zlokalizowania miejsca wystąpienia awarii       i ustalenia jej rodzaju) w dni robocze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od pn. do pt. w godz. od 7:00 do 18:00,                         w pozostałe godziny oraz  dni:  sobota, niedziela, dni świąteczne nie dłuższym niż                   12 godzin.</w:t>
      </w:r>
    </w:p>
    <w:p w:rsidR="00643CAC" w:rsidRPr="00643CAC" w:rsidRDefault="00643CAC" w:rsidP="00D016BF">
      <w:pPr>
        <w:numPr>
          <w:ilvl w:val="0"/>
          <w:numId w:val="106"/>
        </w:numPr>
        <w:autoSpaceDE w:val="0"/>
        <w:spacing w:line="288" w:lineRule="auto"/>
        <w:jc w:val="both"/>
        <w:rPr>
          <w:rFonts w:ascii="Arial" w:eastAsia="TTE21C9F18t00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 xml:space="preserve">Wszelkie awarie usług </w:t>
      </w:r>
      <w:r w:rsidR="005B0255">
        <w:rPr>
          <w:rFonts w:ascii="Arial" w:eastAsia="TTE21C9F18t00" w:hAnsi="Arial" w:cs="Arial"/>
          <w:color w:val="auto"/>
          <w:sz w:val="22"/>
          <w:szCs w:val="22"/>
          <w:lang w:eastAsia="pl-PL"/>
        </w:rPr>
        <w:t>Zamawiający lub jednostki organizacyjne</w:t>
      </w: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 xml:space="preserve"> każdorazowo zgła</w:t>
      </w:r>
      <w:r w:rsidR="005B0255">
        <w:rPr>
          <w:rFonts w:ascii="Arial" w:eastAsia="TTE21C9F18t00" w:hAnsi="Arial" w:cs="Arial"/>
          <w:color w:val="auto"/>
          <w:sz w:val="22"/>
          <w:szCs w:val="22"/>
          <w:lang w:eastAsia="pl-PL"/>
        </w:rPr>
        <w:t>szają Wykonawcy telefonicznie,</w:t>
      </w: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 xml:space="preserve"> nr tel.: </w:t>
      </w:r>
      <w:r w:rsidR="005B0255">
        <w:rPr>
          <w:rFonts w:ascii="Arial" w:eastAsia="TTE21C9F18t00" w:hAnsi="Arial" w:cs="Arial"/>
          <w:color w:val="auto"/>
          <w:sz w:val="22"/>
          <w:szCs w:val="22"/>
          <w:lang w:eastAsia="pl-PL"/>
        </w:rPr>
        <w:t>…</w:t>
      </w: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>……… , lub pocztą elektroniczną na adres e-mail: ……………… .</w:t>
      </w:r>
    </w:p>
    <w:p w:rsidR="00643CAC" w:rsidRPr="00643CAC" w:rsidRDefault="00643CAC" w:rsidP="00D016BF">
      <w:pPr>
        <w:numPr>
          <w:ilvl w:val="0"/>
          <w:numId w:val="106"/>
        </w:numPr>
        <w:autoSpaceDE w:val="0"/>
        <w:spacing w:line="288" w:lineRule="auto"/>
        <w:jc w:val="both"/>
        <w:rPr>
          <w:rFonts w:ascii="Arial" w:eastAsia="TTE21C9F18t00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TTE21C9F18t00" w:hAnsi="Arial" w:cs="Arial"/>
          <w:color w:val="auto"/>
          <w:sz w:val="22"/>
          <w:szCs w:val="22"/>
          <w:lang w:eastAsia="pl-PL"/>
        </w:rPr>
        <w:t xml:space="preserve">Moment wysłania poczty elektronicznej uważa się za moment zgłoszenia awarii. </w:t>
      </w:r>
    </w:p>
    <w:p w:rsidR="00643CAC" w:rsidRPr="00B43A70" w:rsidRDefault="00643CAC" w:rsidP="00D016BF">
      <w:pPr>
        <w:numPr>
          <w:ilvl w:val="0"/>
          <w:numId w:val="106"/>
        </w:numPr>
        <w:autoSpaceDE w:val="0"/>
        <w:spacing w:line="288" w:lineRule="auto"/>
        <w:jc w:val="both"/>
        <w:rPr>
          <w:rFonts w:ascii="Arial" w:eastAsia="TTE21C9F18t00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W każdym przypadku Wykonawca obowiązany jest natychmiast potwierdzić fakt otrzymania zgłoszenia za pomocą poczty elektronicznej </w:t>
      </w:r>
      <w:r w:rsidR="004245D0">
        <w:rPr>
          <w:rFonts w:ascii="Arial" w:hAnsi="Arial" w:cs="Arial"/>
          <w:color w:val="auto"/>
          <w:sz w:val="22"/>
          <w:szCs w:val="22"/>
          <w:lang w:eastAsia="pl-PL"/>
        </w:rPr>
        <w:t>przez wiadomość zwrotną wysłaną do podmiotu zgłaszającego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awarię.</w:t>
      </w:r>
    </w:p>
    <w:p w:rsidR="00643CAC" w:rsidRPr="00643CAC" w:rsidRDefault="00643CAC" w:rsidP="00643CAC">
      <w:pPr>
        <w:autoSpaceDE w:val="0"/>
        <w:spacing w:line="288" w:lineRule="auto"/>
        <w:jc w:val="both"/>
        <w:rPr>
          <w:rFonts w:ascii="Arial" w:eastAsia="TTE21C9F18t00" w:hAnsi="Arial" w:cs="Arial"/>
          <w:color w:val="auto"/>
          <w:sz w:val="12"/>
          <w:szCs w:val="12"/>
          <w:lang w:eastAsia="pl-PL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lastRenderedPageBreak/>
        <w:t>§ 10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643CAC" w:rsidRPr="00D30E96" w:rsidRDefault="00643CAC" w:rsidP="00D016BF">
      <w:pPr>
        <w:numPr>
          <w:ilvl w:val="0"/>
          <w:numId w:val="10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>Wykonawca może w razie potrzeby przeprowadzać planowane prace związane                          z konserwacją i utrzymaniem usługi, mogące mieć wpływ na dostępność usługi                            u Zamawiającego.</w:t>
      </w:r>
    </w:p>
    <w:p w:rsidR="00643CAC" w:rsidRPr="00D30E96" w:rsidRDefault="00643CAC" w:rsidP="00D016BF">
      <w:pPr>
        <w:numPr>
          <w:ilvl w:val="0"/>
          <w:numId w:val="107"/>
        </w:num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>Wykonawca dołoży wszelkich starań, aby planowane prace wykonywane były poza normalnymi godzinami pracy Zamawiającego, w czasie najniższej eksploatacji usługi.</w:t>
      </w:r>
    </w:p>
    <w:p w:rsidR="00643CAC" w:rsidRPr="00D30E96" w:rsidRDefault="00643CAC" w:rsidP="00D016BF">
      <w:pPr>
        <w:numPr>
          <w:ilvl w:val="0"/>
          <w:numId w:val="107"/>
        </w:num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 przypadku wykonywania planowanych prac w godz. od 00:00 do 04:00, nie częściej               niż 2 razy w miesiącu, Wykonawca przekaże odpowiednią informację telefonicznie                     na numer 58 77 59 400 lub drogą elektroniczną na adres: </w:t>
      </w:r>
      <w:hyperlink r:id="rId29" w:history="1">
        <w:r w:rsidRPr="00D30E96">
          <w:rPr>
            <w:rFonts w:ascii="Arial" w:hAnsi="Arial" w:cs="Arial"/>
            <w:bCs/>
            <w:color w:val="auto"/>
            <w:sz w:val="22"/>
            <w:szCs w:val="22"/>
            <w:u w:val="single"/>
            <w:lang w:eastAsia="pl-PL"/>
          </w:rPr>
          <w:t>informatyk@um.tczew.pl</w:t>
        </w:r>
      </w:hyperlink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                                   z wyprzedzeniem co najmniej pięciu (5) dni roboczych.</w:t>
      </w:r>
    </w:p>
    <w:p w:rsidR="00643CAC" w:rsidRPr="00D30E96" w:rsidRDefault="00643CAC" w:rsidP="00D016BF">
      <w:pPr>
        <w:numPr>
          <w:ilvl w:val="0"/>
          <w:numId w:val="107"/>
        </w:num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>W przypadku chęci wykonywania planowanych prac</w:t>
      </w:r>
      <w:r w:rsidR="007D48B0">
        <w:rPr>
          <w:rFonts w:ascii="Arial" w:hAnsi="Arial" w:cs="Arial"/>
          <w:bCs/>
          <w:color w:val="auto"/>
          <w:sz w:val="22"/>
          <w:szCs w:val="22"/>
          <w:lang w:eastAsia="pl-PL"/>
        </w:rPr>
        <w:t>, w innym</w:t>
      </w: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="007D48B0">
        <w:rPr>
          <w:rFonts w:ascii="Arial" w:hAnsi="Arial" w:cs="Arial"/>
          <w:bCs/>
          <w:color w:val="auto"/>
          <w:sz w:val="22"/>
          <w:szCs w:val="22"/>
          <w:lang w:eastAsia="pl-PL"/>
        </w:rPr>
        <w:t>terminie</w:t>
      </w:r>
      <w:r w:rsidR="007D48B0"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niż </w:t>
      </w:r>
      <w:r w:rsidR="007D48B0">
        <w:rPr>
          <w:rFonts w:ascii="Arial" w:hAnsi="Arial" w:cs="Arial"/>
          <w:bCs/>
          <w:color w:val="auto"/>
          <w:sz w:val="22"/>
          <w:szCs w:val="22"/>
          <w:lang w:eastAsia="pl-PL"/>
        </w:rPr>
        <w:t>wskazanym</w:t>
      </w: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                     w ust. 2</w:t>
      </w:r>
      <w:r w:rsidR="007D48B0">
        <w:rPr>
          <w:rFonts w:ascii="Arial" w:hAnsi="Arial" w:cs="Arial"/>
          <w:bCs/>
          <w:color w:val="auto"/>
          <w:sz w:val="22"/>
          <w:szCs w:val="22"/>
          <w:lang w:eastAsia="pl-PL"/>
        </w:rPr>
        <w:t>,</w:t>
      </w: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Wykonawca dokona indywidualnych uzgodnień z Zamawiającym.</w:t>
      </w:r>
    </w:p>
    <w:p w:rsidR="00643CAC" w:rsidRPr="00D30E96" w:rsidRDefault="00643CAC" w:rsidP="00D016BF">
      <w:pPr>
        <w:numPr>
          <w:ilvl w:val="0"/>
          <w:numId w:val="107"/>
        </w:num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Zastrzega się, że na planowane prace, o których mowa w ust. 4 Wykonawca musi otrzymać pisemną zgodę (poprzez e-mail) od Zamawiającego. O zgodę Wykonawca </w:t>
      </w:r>
      <w:r w:rsidR="007D48B0">
        <w:rPr>
          <w:rFonts w:ascii="Arial" w:hAnsi="Arial" w:cs="Arial"/>
          <w:bCs/>
          <w:color w:val="auto"/>
          <w:sz w:val="22"/>
          <w:szCs w:val="22"/>
          <w:lang w:eastAsia="pl-PL"/>
        </w:rPr>
        <w:t>wystąpi drogą mailową na adres</w:t>
      </w:r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e-mail: </w:t>
      </w:r>
      <w:hyperlink r:id="rId30" w:history="1">
        <w:r w:rsidRPr="00D30E96">
          <w:rPr>
            <w:rFonts w:ascii="Arial" w:hAnsi="Arial" w:cs="Arial"/>
            <w:bCs/>
            <w:color w:val="auto"/>
            <w:sz w:val="22"/>
            <w:szCs w:val="22"/>
            <w:u w:val="single"/>
            <w:lang w:eastAsia="pl-PL"/>
          </w:rPr>
          <w:t>informatyk@um.tczew.pl</w:t>
        </w:r>
      </w:hyperlink>
      <w:r w:rsidRPr="00D30E96">
        <w:rPr>
          <w:rFonts w:ascii="Arial" w:hAnsi="Arial" w:cs="Arial"/>
          <w:bCs/>
          <w:color w:val="auto"/>
          <w:sz w:val="22"/>
          <w:szCs w:val="22"/>
          <w:lang w:eastAsia="pl-PL"/>
        </w:rPr>
        <w:t>.</w:t>
      </w:r>
    </w:p>
    <w:p w:rsidR="00643CAC" w:rsidRPr="00643CAC" w:rsidRDefault="00643CAC" w:rsidP="00643CAC">
      <w:pPr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11</w:t>
      </w:r>
    </w:p>
    <w:p w:rsidR="00643CAC" w:rsidRPr="00643CAC" w:rsidRDefault="00643CAC" w:rsidP="00643CAC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643CAC" w:rsidRPr="00643CAC" w:rsidRDefault="00643CAC" w:rsidP="00D016BF">
      <w:pPr>
        <w:numPr>
          <w:ilvl w:val="0"/>
          <w:numId w:val="101"/>
        </w:numPr>
        <w:tabs>
          <w:tab w:val="num" w:pos="284"/>
        </w:tabs>
        <w:spacing w:line="288" w:lineRule="auto"/>
        <w:ind w:left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zapłaci Zamawiającemu karę umowną: </w:t>
      </w:r>
    </w:p>
    <w:p w:rsidR="00643CAC" w:rsidRPr="00643CAC" w:rsidRDefault="00643CAC" w:rsidP="00D016BF">
      <w:pPr>
        <w:numPr>
          <w:ilvl w:val="0"/>
          <w:numId w:val="102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 przypadku przerwy w świadczeniu usłu</w:t>
      </w:r>
      <w:r w:rsid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gi trwającej powyżej 12 godzin -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w wysokości opłaty miesięcznej brutto, liczonej według rachunku z ostatniego okresu rozliczeniowego wystawionego </w:t>
      </w:r>
      <w:r w:rsidRPr="00785262">
        <w:rPr>
          <w:rFonts w:ascii="Arial" w:hAnsi="Arial" w:cs="Arial"/>
          <w:color w:val="auto"/>
          <w:sz w:val="22"/>
          <w:szCs w:val="22"/>
          <w:lang w:eastAsia="pl-PL"/>
        </w:rPr>
        <w:t>na p</w:t>
      </w:r>
      <w:r w:rsidR="00785262" w:rsidRPr="00785262">
        <w:rPr>
          <w:rFonts w:ascii="Arial" w:hAnsi="Arial" w:cs="Arial"/>
          <w:color w:val="auto"/>
          <w:sz w:val="22"/>
          <w:szCs w:val="22"/>
          <w:lang w:eastAsia="pl-PL"/>
        </w:rPr>
        <w:t>odmiot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, którego przerwa w świadczeniu usługi dotyczy,</w:t>
      </w:r>
    </w:p>
    <w:p w:rsidR="00643CAC" w:rsidRPr="00643CAC" w:rsidRDefault="00643CAC" w:rsidP="00D016BF">
      <w:pPr>
        <w:numPr>
          <w:ilvl w:val="0"/>
          <w:numId w:val="102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</w:t>
      </w:r>
      <w:r w:rsidR="007D48B0">
        <w:rPr>
          <w:rFonts w:ascii="Arial" w:hAnsi="Arial" w:cs="Arial"/>
          <w:color w:val="auto"/>
          <w:sz w:val="22"/>
          <w:szCs w:val="22"/>
          <w:lang w:eastAsia="pl-PL"/>
        </w:rPr>
        <w:t>nie usunięcia awarii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we wskazanym terminie</w:t>
      </w:r>
      <w:r w:rsidR="007D48B0" w:rsidRPr="007D48B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- </w:t>
      </w:r>
      <w:r w:rsidR="007D48B0" w:rsidRPr="00643CAC">
        <w:rPr>
          <w:rFonts w:ascii="Arial" w:hAnsi="Arial" w:cs="Arial"/>
          <w:color w:val="auto"/>
          <w:sz w:val="22"/>
          <w:szCs w:val="22"/>
          <w:lang w:eastAsia="pl-PL"/>
        </w:rPr>
        <w:t>w wysokości 0,35% opłaty miesięcznej brutto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, liczonej według rachunku z ostatniego okresu rozliczeniowego wystawionego na p</w:t>
      </w:r>
      <w:r w:rsidR="00785262">
        <w:rPr>
          <w:rFonts w:ascii="Arial" w:hAnsi="Arial" w:cs="Arial"/>
          <w:color w:val="auto"/>
          <w:sz w:val="22"/>
          <w:szCs w:val="22"/>
          <w:lang w:eastAsia="pl-PL"/>
        </w:rPr>
        <w:t>odmiot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, którego przerwa w świadczeniu usługi dotyczy,</w:t>
      </w:r>
      <w:r w:rsidR="007D48B0" w:rsidRPr="007D48B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D48B0" w:rsidRPr="00643CAC">
        <w:rPr>
          <w:rFonts w:ascii="Arial" w:hAnsi="Arial" w:cs="Arial"/>
          <w:color w:val="auto"/>
          <w:sz w:val="22"/>
          <w:szCs w:val="22"/>
          <w:lang w:eastAsia="pl-PL"/>
        </w:rPr>
        <w:t>za każd</w:t>
      </w:r>
      <w:r w:rsidR="007D48B0">
        <w:rPr>
          <w:rFonts w:ascii="Arial" w:hAnsi="Arial" w:cs="Arial"/>
          <w:color w:val="auto"/>
          <w:sz w:val="22"/>
          <w:szCs w:val="22"/>
          <w:lang w:eastAsia="pl-PL"/>
        </w:rPr>
        <w:t>ą rozpoczętą godzinę zwłoki,</w:t>
      </w:r>
    </w:p>
    <w:p w:rsidR="007D48B0" w:rsidRPr="00785262" w:rsidRDefault="00643CAC" w:rsidP="00D016BF">
      <w:pPr>
        <w:widowControl/>
        <w:numPr>
          <w:ilvl w:val="0"/>
          <w:numId w:val="102"/>
        </w:numPr>
        <w:tabs>
          <w:tab w:val="clear" w:pos="587"/>
          <w:tab w:val="left" w:pos="567"/>
          <w:tab w:val="num" w:pos="709"/>
        </w:tabs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 </w:t>
      </w:r>
      <w:r w:rsidR="007D48B0" w:rsidRPr="00785262">
        <w:rPr>
          <w:rFonts w:ascii="Arial" w:hAnsi="Arial" w:cs="Arial"/>
          <w:color w:val="auto"/>
          <w:sz w:val="22"/>
          <w:szCs w:val="22"/>
          <w:lang w:eastAsia="pl-PL"/>
        </w:rPr>
        <w:t>zwłoki</w:t>
      </w:r>
      <w:r w:rsidRP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D48B0" w:rsidRPr="00785262">
        <w:rPr>
          <w:rFonts w:ascii="Arial" w:hAnsi="Arial" w:cs="Arial"/>
          <w:color w:val="auto"/>
          <w:sz w:val="22"/>
          <w:szCs w:val="22"/>
          <w:lang w:eastAsia="pl-PL"/>
        </w:rPr>
        <w:t>w podjęciu działań</w:t>
      </w:r>
      <w:r w:rsidRP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D48B0" w:rsidRP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w terminie, </w:t>
      </w:r>
      <w:r w:rsidRP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o którym mowa w </w:t>
      </w:r>
      <w:r w:rsidR="00785262" w:rsidRPr="00785262">
        <w:rPr>
          <w:rFonts w:ascii="Arial" w:hAnsi="Arial" w:cs="Arial"/>
          <w:bCs/>
          <w:color w:val="auto"/>
          <w:sz w:val="22"/>
          <w:szCs w:val="22"/>
          <w:lang w:eastAsia="pl-PL"/>
        </w:rPr>
        <w:t>§ 1 ust. 5 -</w:t>
      </w:r>
      <w:r w:rsidRPr="00785262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                     </w:t>
      </w:r>
      <w:r w:rsidR="007D48B0" w:rsidRPr="00785262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 wysokości 50,00 zł </w:t>
      </w:r>
      <w:r w:rsidRPr="00785262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za każde rozpoczęte 10 minut </w:t>
      </w:r>
      <w:r w:rsidR="007D48B0" w:rsidRPr="00785262">
        <w:rPr>
          <w:rFonts w:ascii="Arial" w:hAnsi="Arial" w:cs="Arial"/>
          <w:bCs/>
          <w:color w:val="auto"/>
          <w:sz w:val="22"/>
          <w:szCs w:val="22"/>
          <w:lang w:eastAsia="pl-PL"/>
        </w:rPr>
        <w:t>zwłoki,</w:t>
      </w:r>
    </w:p>
    <w:p w:rsidR="00643CAC" w:rsidRPr="007D48B0" w:rsidRDefault="007D48B0" w:rsidP="00D016BF">
      <w:pPr>
        <w:widowControl/>
        <w:numPr>
          <w:ilvl w:val="0"/>
          <w:numId w:val="102"/>
        </w:numPr>
        <w:tabs>
          <w:tab w:val="clear" w:pos="587"/>
          <w:tab w:val="left" w:pos="567"/>
          <w:tab w:val="num" w:pos="709"/>
        </w:tabs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D48B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niedopełnienia wymogu zatrudnienia na podstawie umowy o pracę                     w rozumieniu przepisów Kodeksu pracy osób wykonujących wskazane przez Zamawiającego czynności w zakresie realizacji zamówienia, w wysokości 200 zł,       za każdy dzień niezatrudnienia osoby/osób, za każdą z osób oddzielnie, po upływie wyznaczonego terminu na zatrudnienie osoby,</w:t>
      </w:r>
    </w:p>
    <w:p w:rsidR="00643CAC" w:rsidRPr="00643CAC" w:rsidRDefault="00643CAC" w:rsidP="00D016BF">
      <w:pPr>
        <w:widowControl/>
        <w:numPr>
          <w:ilvl w:val="0"/>
          <w:numId w:val="102"/>
        </w:numPr>
        <w:suppressAutoHyphens w:val="0"/>
        <w:spacing w:line="288" w:lineRule="auto"/>
        <w:ind w:hanging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w przypadku odstąpienia przez Zamawiającego od umowy z powodu okoliczności,                 za które odpowiada Wykonawca lub</w:t>
      </w:r>
      <w:r w:rsid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 przez Wykonawcę z własnej woli -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w wysokości        20 % </w:t>
      </w:r>
      <w:r w:rsid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B41417">
        <w:rPr>
          <w:rFonts w:ascii="Arial" w:hAnsi="Arial" w:cs="Arial"/>
          <w:color w:val="auto"/>
          <w:sz w:val="22"/>
          <w:szCs w:val="22"/>
          <w:lang w:eastAsia="pl-PL"/>
        </w:rPr>
        <w:t xml:space="preserve">całkowitego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785262">
        <w:rPr>
          <w:rFonts w:ascii="Arial" w:hAnsi="Arial" w:cs="Arial"/>
          <w:color w:val="auto"/>
          <w:sz w:val="22"/>
          <w:szCs w:val="22"/>
          <w:lang w:eastAsia="pl-PL"/>
        </w:rPr>
        <w:t>ynagrodzenia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brutto </w:t>
      </w:r>
      <w:r w:rsidR="00785262">
        <w:rPr>
          <w:rFonts w:ascii="Arial" w:hAnsi="Arial" w:cs="Arial"/>
          <w:color w:val="auto"/>
          <w:sz w:val="22"/>
          <w:szCs w:val="22"/>
          <w:lang w:eastAsia="pl-PL"/>
        </w:rPr>
        <w:t xml:space="preserve">za wykonanie całego zakresu przedmiotu umowy , o którym mowa w  </w:t>
      </w:r>
      <w:r w:rsidR="00815D4E">
        <w:rPr>
          <w:rFonts w:ascii="Arial" w:hAnsi="Arial" w:cs="Arial"/>
          <w:color w:val="auto"/>
          <w:sz w:val="22"/>
          <w:szCs w:val="22"/>
          <w:lang w:eastAsia="pl-PL"/>
        </w:rPr>
        <w:t>§ 5 ust. 2</w:t>
      </w:r>
      <w:r w:rsidR="00785262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B43A70" w:rsidRPr="00F902D9" w:rsidRDefault="00B43A70" w:rsidP="00D016BF">
      <w:pPr>
        <w:widowControl/>
        <w:numPr>
          <w:ilvl w:val="0"/>
          <w:numId w:val="110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Maksymalną łączną wysokość kar umownych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 których mogą dochodzić Strony ustala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 kwotę 20% wynagrodz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enia brutto, o którym mowa w § 5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ust. 2 Umowy.</w:t>
      </w:r>
    </w:p>
    <w:p w:rsidR="00B43A70" w:rsidRPr="00F902D9" w:rsidRDefault="00B41417" w:rsidP="00D016BF">
      <w:pPr>
        <w:widowControl/>
        <w:numPr>
          <w:ilvl w:val="0"/>
          <w:numId w:val="110"/>
        </w:numPr>
        <w:tabs>
          <w:tab w:val="left" w:pos="5320"/>
        </w:tabs>
        <w:suppressAutoHyphens w:val="0"/>
        <w:spacing w:line="288" w:lineRule="auto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Kary określone w ust. 1</w:t>
      </w:r>
      <w:r w:rsidR="00815D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pkt 1-5</w:t>
      </w:r>
      <w:r w:rsidR="00B43A70"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nalicza się niezależnie.</w:t>
      </w:r>
    </w:p>
    <w:p w:rsidR="00B43A70" w:rsidRPr="00F902D9" w:rsidRDefault="00B43A70" w:rsidP="00D016BF">
      <w:pPr>
        <w:widowControl/>
        <w:numPr>
          <w:ilvl w:val="0"/>
          <w:numId w:val="110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Zapłata kar umownych i odszkodowania nie zwalnia Wykonawcy z obowiązku </w:t>
      </w:r>
      <w:r w:rsidR="007D48B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wykonania usług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z jakichkolwiek innych zobowiązań wynikających z postanowień Umowy.</w:t>
      </w:r>
    </w:p>
    <w:p w:rsidR="00B43A70" w:rsidRPr="00F902D9" w:rsidRDefault="00B43A70" w:rsidP="00D016BF">
      <w:pPr>
        <w:widowControl/>
        <w:numPr>
          <w:ilvl w:val="0"/>
          <w:numId w:val="110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Term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in zapłaty kary umownej wynosi 10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dni od dnia doręczenia Stronie wezwania do</w:t>
      </w:r>
      <w:r w:rsidR="007D48B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zapłaty, z zastrzeżeniem ust. </w:t>
      </w:r>
      <w:r w:rsidR="00815D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6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W razie opóźnienia z zapłatą kary umownej Strona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uprawniona do otrzymania kary umownej może żądać odsetek ustawowych za każdy dzień opóźnienia.</w:t>
      </w:r>
    </w:p>
    <w:p w:rsidR="00B43A70" w:rsidRPr="00F902D9" w:rsidRDefault="00B43A70" w:rsidP="00D016BF">
      <w:pPr>
        <w:widowControl/>
        <w:numPr>
          <w:ilvl w:val="0"/>
          <w:numId w:val="110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Kary umowne będą potrącane z wynagrodzenia należnego Wykonawcy na co Wykonawca wyraża zgodę.</w:t>
      </w:r>
    </w:p>
    <w:p w:rsidR="00B43A70" w:rsidRPr="00F902D9" w:rsidRDefault="00B43A70" w:rsidP="00D016BF">
      <w:pPr>
        <w:widowControl/>
        <w:numPr>
          <w:ilvl w:val="0"/>
          <w:numId w:val="110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Strony zastrzegają sobie prawo do odszkodowania uzupełniającego zgodnie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z zasadami ogólnymi Kodeksu cywilnego, przenoszącego wysokość kar umownych do wysokości rzeczywiście poniesionej szkody.</w:t>
      </w:r>
    </w:p>
    <w:p w:rsid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auto"/>
          <w:sz w:val="10"/>
          <w:szCs w:val="10"/>
          <w:lang w:eastAsia="pl-PL"/>
        </w:rPr>
      </w:pPr>
    </w:p>
    <w:p w:rsidR="000F4B8F" w:rsidRPr="000F4B8F" w:rsidRDefault="000F4B8F" w:rsidP="000F4B8F">
      <w:pPr>
        <w:pStyle w:val="Akapitzlist"/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12</w:t>
      </w:r>
    </w:p>
    <w:p w:rsidR="000F4B8F" w:rsidRDefault="000F4B8F" w:rsidP="000F4B8F">
      <w:pPr>
        <w:widowControl/>
        <w:numPr>
          <w:ilvl w:val="0"/>
          <w:numId w:val="12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Wynagrodzenie płatne Wykonawcy będzie korygowane </w:t>
      </w:r>
      <w:r>
        <w:rPr>
          <w:rFonts w:ascii="Arial" w:eastAsia="Times New Roman" w:hAnsi="Arial" w:cs="Arial"/>
          <w:color w:val="auto"/>
          <w:sz w:val="22"/>
          <w:lang w:eastAsia="en-US"/>
        </w:rPr>
        <w:t>w przypadku zmiany ceny materiałów lub kosztów związanych z realizacją zamówienia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z zastrzeżeniem, że Wynagrodzenie Wykonawcy wynikające z waloryzacji określonej w ust. 4, nie przekroczy łącznej wartości korekt (+/-) 5 % wynagrodzenia netto, o którym mowa                  w § </w:t>
      </w:r>
      <w:r w:rsidR="00B41417">
        <w:rPr>
          <w:rFonts w:ascii="Arial" w:eastAsiaTheme="minorHAnsi" w:hAnsi="Arial" w:cs="Arial"/>
          <w:color w:val="auto"/>
          <w:sz w:val="22"/>
          <w:szCs w:val="22"/>
          <w:lang w:eastAsia="en-US"/>
        </w:rPr>
        <w:t>5 ust. 2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niniejszej Umowy.</w:t>
      </w:r>
      <w:r>
        <w:rPr>
          <w:rFonts w:eastAsia="Times New Roman"/>
          <w:color w:val="auto"/>
          <w:lang w:eastAsia="en-US"/>
        </w:rPr>
        <w:t xml:space="preserve"> </w:t>
      </w:r>
    </w:p>
    <w:p w:rsidR="000F4B8F" w:rsidRDefault="000F4B8F" w:rsidP="000F4B8F">
      <w:pPr>
        <w:widowControl/>
        <w:numPr>
          <w:ilvl w:val="0"/>
          <w:numId w:val="12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Kwoty płatne Wykonawcy podlegać będą miesięcznej waloryzacji. Waloryzacja rozpoczyna się od początku 13 miesiąca kalendarzowego od zawarcia Umowy.</w:t>
      </w:r>
    </w:p>
    <w:p w:rsidR="000F4B8F" w:rsidRDefault="000F4B8F" w:rsidP="000F4B8F">
      <w:pPr>
        <w:pStyle w:val="Akapitzlist"/>
        <w:numPr>
          <w:ilvl w:val="0"/>
          <w:numId w:val="121"/>
        </w:numPr>
        <w:spacing w:line="288" w:lineRule="auto"/>
        <w:ind w:left="425" w:hanging="425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Poziom zmiany ceny materiałów lub kosztów uprawniający Strony umowy do żądania zmiany wynagrodzenia musi wynosić, co najmniej 10 % dla danego materiału lub kosztu w stosunku do cen/kosztów przyjętych w ofercie Wykonawcy.</w:t>
      </w:r>
    </w:p>
    <w:p w:rsidR="000F4B8F" w:rsidRDefault="000F4B8F" w:rsidP="000F4B8F">
      <w:pPr>
        <w:pStyle w:val="Akapitzlist"/>
        <w:numPr>
          <w:ilvl w:val="0"/>
          <w:numId w:val="121"/>
        </w:numPr>
        <w:spacing w:line="288" w:lineRule="auto"/>
        <w:ind w:left="425" w:hanging="425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Zmiana wynagrodzenia dokonana zostanie w następujący sposób: z zastosowaniem odesłania do wskaźnika zmiany ceny materiałów lub kosztów ogłoszonego                              w komunikacie Prezesa GUS ustalonego w stosunku do miesiąca, w którym została </w:t>
      </w:r>
      <w:r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złożona oferta Wykonawcy lub przez wskazanie innej podstawy, w szczególności wykazu rodzajów materiałów lub kosztów, w przypadku których zmiana ceny uprawnia strony umowy do żądania zmiany wynagrodzenia, w szczególności wykazania, na podstawie przedstawionej przez Wykonawcę lub Zamawiającego, szczegółowej kalkulacji dotyczącej materiałów lub kosztów związanych z realizacją zamówienia,                  a które będą miały wpływ na całkowitą zmianę wynagrodzenia wraz z dokumentami potwierdzającymi zaistniałą sytuację.</w:t>
      </w:r>
    </w:p>
    <w:p w:rsidR="000F4B8F" w:rsidRDefault="000F4B8F" w:rsidP="000F4B8F">
      <w:pPr>
        <w:widowControl/>
        <w:numPr>
          <w:ilvl w:val="0"/>
          <w:numId w:val="12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Zamawiający nie przewiduje zmiany wynagrodzenia w pierwszym roku obowiązywania umowy, tj. w pierwszych 12 miesiącach.</w:t>
      </w:r>
    </w:p>
    <w:p w:rsidR="000F4B8F" w:rsidRDefault="000F4B8F" w:rsidP="000F4B8F">
      <w:pPr>
        <w:widowControl/>
        <w:numPr>
          <w:ilvl w:val="0"/>
          <w:numId w:val="12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Postanowienia określone w niniejszym paragrafie będą miały odpowiednie zastosowanie do umów z podwykonawcami zawartymi na okres dłuższy niż 12 miesięcy. W sytuacji, w której Umowa z podwykonawcą zostanie podpisana w okresie kiedy wynagrodzenie Wykonawcy jest już waloryzowane, zgodnie z postanowieniami niniejszego paragrafu, to wynagrodzenie takiego podwykonawcy będzie waloryzowane od miesiąca następnego, po miesiącu w którym zawarto umowę z podwykonawcą.</w:t>
      </w:r>
    </w:p>
    <w:p w:rsidR="000F4B8F" w:rsidRDefault="000F4B8F" w:rsidP="000F4B8F">
      <w:pPr>
        <w:widowControl/>
        <w:numPr>
          <w:ilvl w:val="0"/>
          <w:numId w:val="12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Wykonawca, którego wynagrodzenie zostało zmienione zgodnie z ust. 4, jest zobowiązany do odpowiedniej zmiany wynagrodzenia przysługującego podwykonawcy,  którym zawarł umowę na świadczenie usług na okres ponad 12 miesięcy, w zakresie odpowiadającym zmianom cen materiałów i kosztów zobowiązania podwykonawcy.</w:t>
      </w:r>
    </w:p>
    <w:p w:rsidR="000F4B8F" w:rsidRPr="000F4B8F" w:rsidRDefault="000F4B8F" w:rsidP="000F4B8F">
      <w:pPr>
        <w:widowControl/>
        <w:suppressAutoHyphens w:val="0"/>
        <w:spacing w:line="288" w:lineRule="auto"/>
        <w:ind w:left="426"/>
        <w:contextualSpacing/>
        <w:jc w:val="both"/>
        <w:rPr>
          <w:rFonts w:ascii="Arial" w:eastAsiaTheme="minorHAnsi" w:hAnsi="Arial" w:cs="Arial"/>
          <w:color w:val="auto"/>
          <w:sz w:val="16"/>
          <w:szCs w:val="22"/>
          <w:lang w:eastAsia="en-US"/>
        </w:rPr>
      </w:pPr>
    </w:p>
    <w:p w:rsidR="00643CAC" w:rsidRPr="00643CAC" w:rsidRDefault="000F4B8F" w:rsidP="000F4B8F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 13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FF0000"/>
          <w:sz w:val="12"/>
          <w:szCs w:val="12"/>
          <w:lang w:eastAsia="pl-PL"/>
        </w:rPr>
      </w:pPr>
    </w:p>
    <w:p w:rsidR="001B1D13" w:rsidRDefault="001B1D13" w:rsidP="00D016BF">
      <w:pPr>
        <w:numPr>
          <w:ilvl w:val="0"/>
          <w:numId w:val="97"/>
        </w:numPr>
        <w:tabs>
          <w:tab w:val="left" w:pos="5320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w umowie mogą być dokonane za zgodą obu stron, wyrażoną na piśmie, pod rygorem nieważności takich zmian i będą one dopuszczalne wyłącznie </w:t>
      </w:r>
      <w:r>
        <w:rPr>
          <w:rFonts w:ascii="Arial" w:hAnsi="Arial" w:cs="Arial"/>
          <w:sz w:val="22"/>
          <w:szCs w:val="22"/>
        </w:rPr>
        <w:br/>
        <w:t>w granicach unormowania art. 455 ustawy Prawo zamówień publicznych.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>Strony zobowiązują się dokonać zmiany wysokości wynagrodzenia należneg</w:t>
      </w:r>
      <w:r w:rsidR="007D48B0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 Wykonawcy, o którym mowa w § 5 ust. 2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umowy, w przypadku wystąpienia jednej                    z następujących okoliczności:</w:t>
      </w:r>
    </w:p>
    <w:p w:rsidR="002E682F" w:rsidRDefault="002E682F" w:rsidP="00D016BF">
      <w:pPr>
        <w:pStyle w:val="Akapitzlist"/>
        <w:widowControl/>
        <w:numPr>
          <w:ilvl w:val="0"/>
          <w:numId w:val="113"/>
        </w:numPr>
        <w:suppressAutoHyphens w:val="0"/>
        <w:autoSpaceDN w:val="0"/>
        <w:spacing w:line="288" w:lineRule="auto"/>
        <w:ind w:left="851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stawki podatku od towarów i usług oraz podatku akcyzowego,</w:t>
      </w:r>
    </w:p>
    <w:p w:rsidR="002E682F" w:rsidRDefault="002E682F" w:rsidP="00D016BF">
      <w:pPr>
        <w:pStyle w:val="Akapitzlist"/>
        <w:widowControl/>
        <w:numPr>
          <w:ilvl w:val="0"/>
          <w:numId w:val="113"/>
        </w:numPr>
        <w:suppressAutoHyphens w:val="0"/>
        <w:autoSpaceDN w:val="0"/>
        <w:spacing w:line="288" w:lineRule="auto"/>
        <w:ind w:left="851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:rsidR="002E682F" w:rsidRDefault="002E682F" w:rsidP="00D016BF">
      <w:pPr>
        <w:pStyle w:val="Akapitzlist"/>
        <w:widowControl/>
        <w:numPr>
          <w:ilvl w:val="0"/>
          <w:numId w:val="113"/>
        </w:numPr>
        <w:suppressAutoHyphens w:val="0"/>
        <w:autoSpaceDN w:val="0"/>
        <w:spacing w:line="288" w:lineRule="auto"/>
        <w:ind w:left="851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zasad podlegania ubezpieczeniom społecznym lub ubezpieczeniu zdrowotnemu lub wysokości stawki składki na ubezpieczenia społeczne                          lub ubezpieczenie zdrowotne,</w:t>
      </w:r>
    </w:p>
    <w:p w:rsidR="002E682F" w:rsidRDefault="002E682F" w:rsidP="00D016BF">
      <w:pPr>
        <w:pStyle w:val="Akapitzlist"/>
        <w:widowControl/>
        <w:numPr>
          <w:ilvl w:val="0"/>
          <w:numId w:val="113"/>
        </w:numPr>
        <w:suppressAutoHyphens w:val="0"/>
        <w:autoSpaceDN w:val="0"/>
        <w:spacing w:line="288" w:lineRule="auto"/>
        <w:ind w:left="851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zasad gromadzenia i wysokości wpłat do pracowniczych planów kapitałowych, o których mowa w ustawie z dnia 4 października 2018 r.                             o pracowniczych planach kapitałowych,</w:t>
      </w:r>
    </w:p>
    <w:p w:rsidR="002E682F" w:rsidRDefault="002E682F" w:rsidP="002E682F">
      <w:pPr>
        <w:widowControl/>
        <w:suppressAutoHyphens w:val="0"/>
        <w:autoSpaceDN w:val="0"/>
        <w:spacing w:line="288" w:lineRule="auto"/>
        <w:ind w:left="360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- na zasadach i w sposób określony w ust. 3 – 14, o ile Wykonawca wykaże, że zmiany te mają wpływ na koszty wykonania zamówienia przez Wykonawcę. Zmieniona wysokość wynagrodzenia będzie obowiązywać nie wcześniej niż po dacie wejścia               w życie zmian, o których mowa w ust. 2. Kwota brutto wynagrodzenia zostanie odpowiednio dostosowana aneksem do niniejszej Umowy. 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Zmiana wysokości wynagrodzenia należnego Wykonawcy, w przypadku zaistnienia przesłanki, o której mowa w ust. 2 pkt 1, będzie odnosić się wyłącznie do części przedmiotu umowy zrealizowanej, zgodnie z terminami ustalonymi umową, po dniu wejścia w życie przepisów zmieniających stawkę podatku od towarów i usług lub podatku akcyzowego oraz wyłącznie do części przedmiotu umowy, do której zastosowanie znajdzie zmiana stawki podatku od towarów i usług lub podatku akcyzowego.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zmiany, o której mowa w ust. 2 pkt 1, wartość wynagrodzenia netto nie zmieni się, a wartość wynagrodzenia brutto zostanie wyliczona na podstawie nowych przepisów.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Zmiana wysokości wynagrodzenia, w przypadku zaistnienia przesłanki, o której mowa w ust. 2 pkt 2 lub 3, będzie obejmować wyłącznie część wynagrodzenia należnego Wykonawcy, w odniesieniu do której nastąpiła zmiana wysokości kosztów wykonania umowy przez Wykonawcę, w związku z wejściem w życie przepisów wprowadzających w/w zmiany.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zmiany, o której mowa w ust. 2 pkt 2, wynagrodzenie Wykonawcy ulegnie zmianie o kwotę odpowiadającą wzrostowi kosztu Wykonawcy, w związku ze zwiększeniem wysokości wynagrodzeń pracowników lub osób przyjmujących zlecenie lub świadczących Usługi do wysokości aktualnie obowiązującego minimalnego wynagrodzenia za pracę lub minimalnej stawki godzinowej,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>z uwzględnieniem wszystkich obciążeń publicznoprawnych, od kwoty wzrostu minimalnego wynagrodzenia lub minimalnej stawki godzinowej.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Kwota odpowiadająca wzrostowi kosztu Wykonawcy, będzie odnosić się wyłącznie               do części wynagrodzenia pracowników lub osób przyjmujących zlecenie lub świadczących Usługi, o których mowa w zdaniu poprzedzającym, odpowiadającej zakresowi, w jakim wykonują oni prace bezpośrednio związane z realizacją przedmiotu umowy.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zmiany, o której mowa w ust. 2 pkt 3 i 4, wynagrodzenie Wykonawcy ulegnie zmianie o kwotę odpowiadającą zmianie kosztu Wykonawcy, ponoszonego                  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>w związku z wypłatą wynagrodzenia pracownikom lub osób przyjmujących zlecenie lub świadczących Usługi. Kwota odpowiadająca zmianie kosztu Wykonawcy, będzie odnosić się wyłącznie do części wynagrodzenia pracowników lub osób przyjmujących zlecenie lub świadczących Usługi, o których mowa w zdaniu poprzedzającym, odpowiadającej zakresowi, w jakim wykonują oni prace bezpośrednio związane z realizacją przedmiotu Umowy.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celu dokonania zmiany umowy, Wykonawca winien wystąpić z wnioskiem                          o dokonanie zmiany wysokości wynagrodzenia należnego Wykonawcy, wraz                              z  uzasadnieniem zmiany, zawierającym w szczególności: szczegółowe wyliczenie całkowitej kwoty, o jaką wynagrodzenie Wykonawcy powinno ulec zmianie, oraz wskazaniem daty, od której nastąpiła bądź nastąpi zmiana wysokości kosztów wykonania umowy, uzasadniająca zmianę wysokości wynagrodzenia należnego Wykonawcy oraz załączyć dokumenty, z których będzie wynikać w jakim zakresie zmiany te mają wpływ na koszty wykonania Umowy, w szczególności:</w:t>
      </w:r>
    </w:p>
    <w:p w:rsidR="002E682F" w:rsidRDefault="002E682F" w:rsidP="00B41417">
      <w:pPr>
        <w:pStyle w:val="Akapitzlist"/>
        <w:widowControl/>
        <w:numPr>
          <w:ilvl w:val="0"/>
          <w:numId w:val="114"/>
        </w:numPr>
        <w:tabs>
          <w:tab w:val="left" w:pos="993"/>
        </w:tabs>
        <w:suppressAutoHyphens w:val="0"/>
        <w:autoSpaceDN w:val="0"/>
        <w:spacing w:line="288" w:lineRule="auto"/>
        <w:ind w:left="993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pisemne zestawienie wynagrodzeń (zarówno przed jak i po zmianie) Pracowników lub osób przyjmujących zlecenie lub świadczących Usługi wraz </w:t>
      </w:r>
      <w:r w:rsidR="00B4141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 określeniem zakresu (części etatu), w jakim wykonują oni prace bezpośredni</w:t>
      </w:r>
      <w:r w:rsidR="00B4141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 związane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z realizacją przedmiotu Umowy oraz części wynagrodzenia odpowiadającej temu zakresowi w całym okresie realizacji przedmiotu Umowy – </w:t>
      </w:r>
      <w:r w:rsidR="00B4141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</w:t>
      </w:r>
      <w:r w:rsidR="00B4141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przypadku zmiany,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o której mowa  w ust. 2 pkt 2, </w:t>
      </w:r>
    </w:p>
    <w:p w:rsidR="002E682F" w:rsidRDefault="002E682F" w:rsidP="00B41417">
      <w:pPr>
        <w:pStyle w:val="Akapitzlist"/>
        <w:widowControl/>
        <w:suppressAutoHyphens w:val="0"/>
        <w:autoSpaceDN w:val="0"/>
        <w:spacing w:line="288" w:lineRule="auto"/>
        <w:ind w:left="709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lub</w:t>
      </w:r>
    </w:p>
    <w:p w:rsidR="002E682F" w:rsidRDefault="002E682F" w:rsidP="00B41417">
      <w:pPr>
        <w:pStyle w:val="Akapitzlist"/>
        <w:widowControl/>
        <w:numPr>
          <w:ilvl w:val="0"/>
          <w:numId w:val="114"/>
        </w:numPr>
        <w:tabs>
          <w:tab w:val="left" w:pos="993"/>
        </w:tabs>
        <w:suppressAutoHyphens w:val="0"/>
        <w:autoSpaceDN w:val="0"/>
        <w:spacing w:line="288" w:lineRule="auto"/>
        <w:ind w:left="993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pisemne zestawienie wynagrodzeń (zarówno przed jak i po zmianie) Pracowników lub osób przyjmujących zlecenie lub świadczących Usługi, wraz </w:t>
      </w:r>
      <w:r w:rsidR="00B4141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</w:t>
      </w:r>
      <w:r w:rsidR="00B4141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temu zakresowi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całym okresie realizacji przedmiotu Umowy – w przypadku zmiany, o której mowa w ust. 2 pkt  3, </w:t>
      </w:r>
    </w:p>
    <w:p w:rsidR="002E682F" w:rsidRDefault="002E682F" w:rsidP="00B41417">
      <w:pPr>
        <w:pStyle w:val="Akapitzlist"/>
        <w:widowControl/>
        <w:suppressAutoHyphens w:val="0"/>
        <w:autoSpaceDN w:val="0"/>
        <w:spacing w:line="288" w:lineRule="auto"/>
        <w:ind w:left="709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lub </w:t>
      </w:r>
    </w:p>
    <w:p w:rsidR="002E682F" w:rsidRDefault="002E682F" w:rsidP="00B41417">
      <w:pPr>
        <w:pStyle w:val="Akapitzlist"/>
        <w:widowControl/>
        <w:numPr>
          <w:ilvl w:val="0"/>
          <w:numId w:val="114"/>
        </w:numPr>
        <w:tabs>
          <w:tab w:val="left" w:pos="993"/>
        </w:tabs>
        <w:suppressAutoHyphens w:val="0"/>
        <w:autoSpaceDN w:val="0"/>
        <w:spacing w:line="288" w:lineRule="auto"/>
        <w:ind w:left="993" w:hanging="284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pisemne zestawienie wynagrodzeń osób, za które uiszczane są wpłaty na pracownicze plany kapitałowe wraz z określeniem zakresu (części etatu /liczby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</w:t>
      </w:r>
      <w:r w:rsidR="007D48B0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j mowa w ust.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2 pkt  4.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Wniosek o dokonanie zmiany wysokości wynagrodzenia należnego Wykonawcy musi być złożony w terminie od dnia opublikowania przepisów do 30 dni od dnia wejścia  w życie przepisów powodujących zmianę, o której mowa w ust. 2 pkt 1, 2, 3 i 4. Wniosek złożony po upływie terminu określonego w zdaniu poprzednim nie będzie rozpatrywany.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Zamawiający, w terminie 10 dni roboczych od dnia przekazania wniosku, przekaże Wykonawcy informację o zakresie, w jakim zatwierdza wniosek oraz wskaże kwotę,                          o którą wynagrodzenie należne Wykonawcy powinno ulec zmianie, albo informację                      o niezatwierdzeniu wniosku wraz z uzasadnieniem.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>W przypadku otrzymania przez Wykonawcę informacji o niezatwierdzeniu wniosku lub częściowym zatwierdzeniu wniosku, Strona ta może ponownie wystąpić z wnioskiem, o którym mowa w ust. 10. W takim przypadku zapisy niniejszego paragrafu stosuje się odpowiednio.</w:t>
      </w:r>
    </w:p>
    <w:p w:rsidR="002E682F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Wynagrodzenie będzie podlegało zmianie od miesiąca, w którym weszły w życie przepisy dokonujące te zmiany. </w:t>
      </w:r>
    </w:p>
    <w:p w:rsidR="00643CAC" w:rsidRPr="00D30E96" w:rsidRDefault="002E682F" w:rsidP="00D016BF">
      <w:pPr>
        <w:widowControl/>
        <w:numPr>
          <w:ilvl w:val="0"/>
          <w:numId w:val="97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Zatwierdzenie wniosku stanowi podstawę do zawarcia aneksu o dokonanie zmiany wysokości wynagrodzenia należnego Wykonawcy. Zawarcie aneksu nastąpi nie później niż w terminie 20 dni roboczych od dnia zatwierdzenia wniosku o dokonanie zmiany wysokości wynagrodzenia należnego Wykonawcy.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:rsidR="00643CAC" w:rsidRPr="00643CAC" w:rsidRDefault="000F4B8F" w:rsidP="00643CAC">
      <w:pPr>
        <w:tabs>
          <w:tab w:val="left" w:pos="36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14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:rsidR="00643CAC" w:rsidRPr="00643CAC" w:rsidRDefault="00643CAC" w:rsidP="00D016BF">
      <w:pPr>
        <w:widowControl/>
        <w:numPr>
          <w:ilvl w:val="6"/>
          <w:numId w:val="96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D48B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może odstąpić od umowy w razie zaistnienia istotnej zmiany </w:t>
      </w:r>
      <w:r w:rsidRPr="00643CA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643CAC" w:rsidRPr="00643CAC" w:rsidRDefault="00643CAC" w:rsidP="00D016BF">
      <w:pPr>
        <w:widowControl/>
        <w:numPr>
          <w:ilvl w:val="6"/>
          <w:numId w:val="96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Odstąpienie od umowy może nastąpić w terminie 30 dni od powzięcia wiadomości                   o powyższych okolicznościach.</w:t>
      </w:r>
    </w:p>
    <w:p w:rsidR="00643CAC" w:rsidRPr="00643CAC" w:rsidRDefault="00643CAC" w:rsidP="00D016BF">
      <w:pPr>
        <w:widowControl/>
        <w:numPr>
          <w:ilvl w:val="6"/>
          <w:numId w:val="96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odstąpienia od umowy, o którym mowa w ust. 1, Wykonawca ma prawo żądać wynagrodzenia należnego za usługi wykonane do dnia odstąpienia od umowy.</w:t>
      </w:r>
    </w:p>
    <w:p w:rsidR="00643CAC" w:rsidRPr="00643CAC" w:rsidRDefault="00643CAC" w:rsidP="00D016BF">
      <w:pPr>
        <w:widowControl/>
        <w:numPr>
          <w:ilvl w:val="6"/>
          <w:numId w:val="96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W przypadku dwukrotnego nie wywiązania się z obowiązku wskazanego w § 2 ust. 3 i/lub 4 lub zmiany sposobu zatrudnienia osób wskazanych w § 2 ust. 1, Zamawiający może odstąpić od umowy i naliczyć dodatkowo kary umo</w:t>
      </w:r>
      <w:r w:rsidR="003C1D96">
        <w:rPr>
          <w:rFonts w:ascii="Arial" w:hAnsi="Arial" w:cs="Arial"/>
          <w:color w:val="auto"/>
          <w:sz w:val="22"/>
          <w:szCs w:val="22"/>
          <w:lang w:eastAsia="pl-PL"/>
        </w:rPr>
        <w:t>wne wskazane w § 11 ust. 1 pkt 4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643CAC" w:rsidRPr="00643CAC" w:rsidRDefault="00643CAC" w:rsidP="00D016BF">
      <w:pPr>
        <w:widowControl/>
        <w:numPr>
          <w:ilvl w:val="6"/>
          <w:numId w:val="96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rozwiązania umowy, o którym mowa w ust. 5, Wykonawca może żądać wynagrodzenia należnego za wykonanie zamówienia w części do dnia rozwiązania umowy.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pl-PL"/>
        </w:rPr>
      </w:pPr>
    </w:p>
    <w:p w:rsidR="00D1207E" w:rsidRPr="00025BC6" w:rsidRDefault="00D1207E" w:rsidP="00D1207E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025BC6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§ </w:t>
      </w:r>
      <w:r w:rsidR="000F4B8F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15</w:t>
      </w:r>
    </w:p>
    <w:p w:rsidR="00D1207E" w:rsidRPr="002C7057" w:rsidRDefault="00D1207E" w:rsidP="00D1207E">
      <w:pPr>
        <w:rPr>
          <w:rFonts w:ascii="Arial" w:eastAsia="Times New Roman" w:hAnsi="Arial" w:cs="Arial"/>
          <w:sz w:val="2"/>
          <w:szCs w:val="22"/>
        </w:rPr>
      </w:pPr>
    </w:p>
    <w:p w:rsidR="00D1207E" w:rsidRPr="002C7057" w:rsidRDefault="00D1207E" w:rsidP="00D1207E">
      <w:pPr>
        <w:spacing w:line="288" w:lineRule="auto"/>
        <w:jc w:val="center"/>
        <w:rPr>
          <w:rFonts w:ascii="Arial" w:eastAsia="Times New Roman" w:hAnsi="Arial" w:cs="Arial"/>
          <w:sz w:val="12"/>
          <w:szCs w:val="22"/>
        </w:rPr>
      </w:pPr>
    </w:p>
    <w:p w:rsidR="00D1207E" w:rsidRPr="00A54404" w:rsidRDefault="00D1207E" w:rsidP="002E682F">
      <w:pPr>
        <w:widowControl/>
        <w:numPr>
          <w:ilvl w:val="1"/>
          <w:numId w:val="52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SimSun" w:hAnsi="Arial" w:cs="Arial"/>
          <w:sz w:val="22"/>
          <w:lang w:bidi="hi-IN"/>
        </w:rPr>
        <w:t>Cesja wynikających z Umowy wierzytelności i praw Wykonawcy wymaga pisemnej zgody Zamawiającego pod rygorem nieważności</w:t>
      </w:r>
      <w:r w:rsidRPr="00A54404">
        <w:rPr>
          <w:rFonts w:ascii="Arial" w:eastAsia="Calibri" w:hAnsi="Arial" w:cs="Arial"/>
          <w:sz w:val="22"/>
          <w:lang w:eastAsia="en-US"/>
        </w:rPr>
        <w:t>.</w:t>
      </w:r>
    </w:p>
    <w:p w:rsidR="00D1207E" w:rsidRPr="00A54404" w:rsidRDefault="00D1207E" w:rsidP="002E682F">
      <w:pPr>
        <w:widowControl/>
        <w:numPr>
          <w:ilvl w:val="1"/>
          <w:numId w:val="52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W spraw</w:t>
      </w:r>
      <w:r>
        <w:rPr>
          <w:rFonts w:ascii="Arial" w:eastAsia="Calibri" w:hAnsi="Arial" w:cs="Arial"/>
          <w:sz w:val="22"/>
          <w:lang w:eastAsia="en-US"/>
        </w:rPr>
        <w:t>ach nieuregulowanych niniejszą U</w:t>
      </w:r>
      <w:r w:rsidRPr="00A54404">
        <w:rPr>
          <w:rFonts w:ascii="Arial" w:eastAsia="Calibri" w:hAnsi="Arial" w:cs="Arial"/>
          <w:sz w:val="22"/>
          <w:lang w:eastAsia="en-US"/>
        </w:rPr>
        <w:t xml:space="preserve">mową mają zastosowanie przepisy Kodeksu cywilnego oraz innych powszechnie obowiązujących przepisów prawa, w tym w szczególności ustawy Prawo zamówień publicznych i Prawo </w:t>
      </w:r>
      <w:r>
        <w:rPr>
          <w:rFonts w:ascii="Arial" w:eastAsia="Calibri" w:hAnsi="Arial" w:cs="Arial"/>
          <w:sz w:val="22"/>
          <w:lang w:eastAsia="en-US"/>
        </w:rPr>
        <w:t>telekomunikacyjne oraz Kodeksu cywilnego</w:t>
      </w:r>
      <w:r w:rsidRPr="00A54404">
        <w:rPr>
          <w:rFonts w:ascii="Arial" w:eastAsia="Calibri" w:hAnsi="Arial" w:cs="Arial"/>
          <w:sz w:val="22"/>
          <w:lang w:eastAsia="en-US"/>
        </w:rPr>
        <w:t>.</w:t>
      </w:r>
    </w:p>
    <w:p w:rsidR="00D1207E" w:rsidRPr="00A54404" w:rsidRDefault="00D1207E" w:rsidP="002E682F">
      <w:pPr>
        <w:widowControl/>
        <w:numPr>
          <w:ilvl w:val="1"/>
          <w:numId w:val="52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Ewentualne spory zw</w:t>
      </w:r>
      <w:r>
        <w:rPr>
          <w:rFonts w:ascii="Arial" w:eastAsia="Calibri" w:hAnsi="Arial" w:cs="Arial"/>
          <w:sz w:val="22"/>
          <w:lang w:eastAsia="en-US"/>
        </w:rPr>
        <w:t>iązane z realizacją U</w:t>
      </w:r>
      <w:r w:rsidRPr="00A54404">
        <w:rPr>
          <w:rFonts w:ascii="Arial" w:eastAsia="Calibri" w:hAnsi="Arial" w:cs="Arial"/>
          <w:sz w:val="22"/>
          <w:lang w:eastAsia="en-US"/>
        </w:rPr>
        <w:t>mowy, będą w pierwszej kolejności rozstrzygane polubownie, jeśli polubowne rozstrzygnięcie nie będzie możliwe, spory rozstrzygać będzie Sąd powszechny miejscowo właściwy dla siedziby Zamawiającego. Nie stanowi to zgody na sąd polubowny.</w:t>
      </w:r>
    </w:p>
    <w:p w:rsidR="00D1207E" w:rsidRPr="00FD4E00" w:rsidRDefault="00D1207E" w:rsidP="002E682F">
      <w:pPr>
        <w:widowControl/>
        <w:numPr>
          <w:ilvl w:val="1"/>
          <w:numId w:val="52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Umowę sporządzono w trzech jednobrzmiących egzemplarzach, jeden egzemplarz dla Wykonawcy, dwa egzemplarze dla Zamawiającego.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</w:t>
      </w: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Zamawiający</w:t>
      </w: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ab/>
      </w: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ab/>
      </w: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ab/>
      </w: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ab/>
      </w: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ab/>
      </w:r>
      <w:r w:rsidRPr="00643CA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ab/>
        <w:t xml:space="preserve">                   Wykonawca</w:t>
      </w:r>
    </w:p>
    <w:p w:rsidR="00643CAC" w:rsidRPr="00643CAC" w:rsidRDefault="00643CAC" w:rsidP="00643CAC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3C1D96" w:rsidRPr="00B41417" w:rsidRDefault="00643CAC" w:rsidP="00B41417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 xml:space="preserve">     ..................................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ab/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ab/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ab/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ab/>
        <w:t xml:space="preserve">             </w:t>
      </w:r>
      <w:r w:rsidRPr="00643CAC">
        <w:rPr>
          <w:rFonts w:ascii="Arial" w:hAnsi="Arial" w:cs="Arial"/>
          <w:color w:val="auto"/>
          <w:sz w:val="22"/>
          <w:szCs w:val="22"/>
          <w:lang w:eastAsia="pl-PL"/>
        </w:rPr>
        <w:tab/>
        <w:t>..................................</w:t>
      </w:r>
    </w:p>
    <w:p w:rsidR="003C1D96" w:rsidRDefault="003C1D9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07859" w:rsidRDefault="00407859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504C9C" w:rsidRPr="00FD4E00" w:rsidRDefault="00E32CDD" w:rsidP="00EB5745">
      <w:pPr>
        <w:widowControl/>
        <w:suppressAutoHyphens w:val="0"/>
        <w:spacing w:line="288" w:lineRule="auto"/>
        <w:jc w:val="right"/>
        <w:rPr>
          <w:rFonts w:ascii="Liberation Serif" w:eastAsia="SimSun" w:hAnsi="Liberation Serif" w:cs="Arial"/>
          <w:color w:val="auto"/>
          <w:lang w:bidi="hi-IN"/>
        </w:rPr>
      </w:pPr>
      <w:r w:rsidRPr="006B17C4"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  <w:t xml:space="preserve"> </w:t>
      </w:r>
      <w:r w:rsidRPr="00FD4E00"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  <w:t xml:space="preserve">Załącznik </w:t>
      </w:r>
      <w:r w:rsidR="00655505"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  <w:t>nr 6</w:t>
      </w:r>
    </w:p>
    <w:p w:rsidR="00546728" w:rsidRPr="00546728" w:rsidRDefault="00546728" w:rsidP="00546728">
      <w:pPr>
        <w:keepNext/>
        <w:spacing w:line="288" w:lineRule="auto"/>
        <w:jc w:val="center"/>
        <w:rPr>
          <w:rFonts w:ascii="Arial" w:eastAsia="MS Mincho" w:hAnsi="Arial" w:cs="Arial"/>
          <w:b/>
          <w:color w:val="auto"/>
          <w:sz w:val="22"/>
          <w:szCs w:val="22"/>
          <w:lang w:eastAsia="pl-PL"/>
        </w:rPr>
      </w:pPr>
      <w:r w:rsidRPr="00546728">
        <w:rPr>
          <w:rFonts w:ascii="Arial" w:hAnsi="Arial" w:cs="Arial"/>
          <w:b/>
          <w:color w:val="auto"/>
          <w:sz w:val="22"/>
          <w:szCs w:val="22"/>
          <w:lang w:eastAsia="pl-PL"/>
        </w:rPr>
        <w:t>TABELA LOKALIZACJI ZAKOŃCZEŃ ABONENCKICH SAMORZĄDOWYCH JEDNOSTEK ORGANIZACYJNYCH URZĘDU MIEJSKIEGO W TCZEWIE</w:t>
      </w:r>
    </w:p>
    <w:p w:rsidR="00546728" w:rsidRPr="00546728" w:rsidRDefault="00546728" w:rsidP="00546728">
      <w:pPr>
        <w:spacing w:line="288" w:lineRule="auto"/>
        <w:rPr>
          <w:color w:val="FF0000"/>
          <w:lang w:eastAsia="pl-PL"/>
        </w:rPr>
      </w:pPr>
    </w:p>
    <w:p w:rsidR="00E32CDD" w:rsidRPr="006B17C4" w:rsidRDefault="00E32CDD" w:rsidP="00E32CDD">
      <w:pPr>
        <w:keepNext/>
        <w:spacing w:line="288" w:lineRule="auto"/>
        <w:jc w:val="center"/>
        <w:rPr>
          <w:rFonts w:ascii="Arial" w:eastAsia="MS Mincho" w:hAnsi="Arial" w:cs="Tahoma"/>
          <w:b/>
          <w:color w:val="FF0000"/>
          <w:szCs w:val="22"/>
          <w:lang w:eastAsia="pl-PL"/>
        </w:rPr>
      </w:pPr>
    </w:p>
    <w:p w:rsidR="000F58BB" w:rsidRDefault="000F58BB" w:rsidP="00470BA7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94"/>
        <w:gridCol w:w="2536"/>
        <w:gridCol w:w="2550"/>
        <w:gridCol w:w="1600"/>
      </w:tblGrid>
      <w:tr w:rsidR="00546728" w:rsidRPr="00546728" w:rsidTr="00617C57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Nazwa jednostki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Telefon/</w:t>
            </w:r>
            <w:proofErr w:type="spellStart"/>
            <w:r w:rsidRPr="005467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internet</w:t>
            </w:r>
            <w:proofErr w:type="spellEnd"/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Uwagi (z=działa)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Typ usługi</w:t>
            </w:r>
          </w:p>
        </w:tc>
      </w:tr>
      <w:tr w:rsidR="00546728" w:rsidRPr="00546728" w:rsidTr="00617C57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Plac Piłsudskiego 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587759300-587759499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30B+D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Plac Piłsudskiego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585313961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Plac Piłsudskiego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585313452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Obrońców Westerplatte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587775340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Obrońców Westerplatte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587775341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Obrońców Westerplatte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587775342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Obrońców Westerplatte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587775343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Obrońców Westerplatte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587775344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TRANSMISJA UM/Dom Przedsiębiorcy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1000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Mbps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włókno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3C1D96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30 Stycznia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585317641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Gmina Miejska Tczew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Plac Piłsudskiego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120 </w:t>
            </w:r>
            <w:proofErr w:type="spellStart"/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/s </w:t>
            </w:r>
            <w:r w:rsidRPr="00546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(symetryczny)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Publiczne Przedszkole nr 8 z Oddziałami integracyjnymi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Jodłowa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585316811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Publiczne Przedszkole nr 8 z Oddziałami integracyjnymi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Jodłowa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585300153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MSN dla ISDN</w:t>
            </w:r>
          </w:p>
        </w:tc>
      </w:tr>
      <w:tr w:rsidR="00546728" w:rsidRPr="00546728" w:rsidTr="00617C57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Publiczne Przedszkole nr 8 z Oddziałami integracyjnymi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Jodłowa 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587771733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Publiczne Przedszkole nr 8 z Oddziałami integracyjnymi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Jodłowa 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</w:t>
            </w: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30/15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1 im. gen. Jana Henryka Dąbrowskiego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Czyżykowska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69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585311763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1 im. gen. Jana Henryka Dąbrowskiego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Czyżykowska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69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585300182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MSN dla 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 nr 4 im. kard. Stefana Wyszyńskiego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Jagiełły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585326028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 nr 4 im. kard. Stefana Wyszyńskiego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Jagiełły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585300538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MSN dla 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 nr 4 im. kard. Stefana Wyszyńskiego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Jagiełły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585326165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 nr 4 im. kard. Stefana Wyszyńskiego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Jagiełły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</w:t>
            </w: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50/20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5 im. Adama Mickiewicza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Obrońców Westerplatte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585317712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5 im. Adama Mickiewicza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Obrońców Westerplatte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585313527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7 im. Stanisława Staszica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Stoczniowców 15A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585313506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Szkoła Podstawowa nr 7 im. Stanisława </w:t>
            </w: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Staszica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Stoczniowców 15A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585300671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MSN dla 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8 im. św. Wojciecha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Armii Krajowej 70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585316519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10 z Oddziałami integracyjnymi im. płk. Stanisława Dąbka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Marii Konopnickiej 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585302843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10 z Oddziałami integracyjnymi im. płk. Stanisława Dąbka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Marii Konopnickiej 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585320692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Szkoła Podstawowa nr 10 z Oddziałami integracyjnymi im. płk. Stanisława Dąbka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Marii Konopnickiej 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585311707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5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Sportowa Szkoła Podstawowa nr 2 z Oddziałami integracyjnymi im. Bohaterów Westerplatte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Gdańska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587772983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Sportowa Szkoła Podstawowa nr 2 z Oddziałami integracyjnymi im. Bohaterów Westerplatte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Gdańska 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587772888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Sportowa Szkoła Podstawowa nr 2 z Oddziałami integracyjnymi im. Bohaterów Westerplatte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Gdańska 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587772981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Sportowa Szkoła Podstawowa nr 2 z Oddziałami integracyjnymi im. Bohaterów </w:t>
            </w: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Westerplatte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Gdańska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587313542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Sportowa Szkoła Podstawowa nr 2 z Oddziałami integracyjnymi im. Bohaterów Westerplatte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Gdańska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30/15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Sportowa Szkoła Podstawowa nr 2 z Oddziałami integracyjnymi im. Bohaterów Westerplatte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Gdańska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585316470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Sportowa Szkoła Podstawowa nr 2 z Oddziałami integracyjnymi im. Bohaterów Westerplatte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Gdańska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30/15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Aleja Niepodległości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587772711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Aleja Niepodległości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20/10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Aleja Niepodległości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585313035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1 Maja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585327390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1 Maja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585326003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1 Maja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587770030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1 Maja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587770020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1 Maja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</w:t>
            </w: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40/20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ul. Łazienna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585302220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Miejski Ośrodek Pomocy Społecznej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Łazienna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10/5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Nowowiejska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585310928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Nowowiejska 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6/3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Armii Krajowej 55 A, 55 B/1, 55 B/2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585326930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Armii Krajowej 55 A, 55 B/1, 55 B/2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6/3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Chopina 33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585335140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Chopina 33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10/5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Elżbieta 19A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585335145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Fabryka Sztuk</w:t>
            </w:r>
          </w:p>
          <w:p w:rsidR="00546728" w:rsidRPr="00546728" w:rsidRDefault="00546728" w:rsidP="003C1D96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30 Stycznia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585304480-585304489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Fabryka Sztuk</w:t>
            </w:r>
          </w:p>
          <w:p w:rsidR="00546728" w:rsidRPr="00546728" w:rsidRDefault="00546728" w:rsidP="003C1D96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30 Stycznia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585311688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Zakład Usług Komunalnych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Czatkowska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2E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585315729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Zakład Usług Komunalnych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Czatkowska</w:t>
            </w:r>
            <w:proofErr w:type="spellEnd"/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2E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585316466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Zakład Usług Komunalnych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Armii Krajowej 39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587771486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Zakład Usług Komunalnych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Żwirki 42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587771586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Zakład Usług Komunalnych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Pomorska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587322901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Zakład Usług Komunalnych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Winda na dworcu PKP, ul. Pomorska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587322902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POTS</w:t>
            </w:r>
          </w:p>
        </w:tc>
      </w:tr>
      <w:tr w:rsidR="00546728" w:rsidRPr="00546728" w:rsidTr="00617C57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lastRenderedPageBreak/>
              <w:t>62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Centrum Usług Wspólnych w Tczewie</w:t>
            </w:r>
          </w:p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Kołłątaja 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587759429, 587759435, 587759448, 587759449, 587759456, 587759457, 587759458, 587759459, 587759465, 587759478, 587759479, 587759482, 587759483, 587759484, 587759485, 587759486, 587759487,587759489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6728" w:rsidRPr="00546728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54672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ISDN</w:t>
            </w:r>
          </w:p>
        </w:tc>
      </w:tr>
      <w:tr w:rsidR="00546728" w:rsidRPr="00546728" w:rsidTr="00617C5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2D72BD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Dom Przedsiębior</w:t>
            </w:r>
            <w:r w:rsid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c</w:t>
            </w: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y</w:t>
            </w:r>
          </w:p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Westerplatte 3 w Tczewie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symetryczny 10 </w:t>
            </w:r>
            <w:proofErr w:type="spellStart"/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-</w:t>
            </w:r>
          </w:p>
        </w:tc>
      </w:tr>
      <w:tr w:rsidR="00546728" w:rsidRPr="00546728" w:rsidTr="00617C5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2D72BD" w:rsidRDefault="002D72BD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Środowiskowy Dom Samopomocy</w:t>
            </w:r>
          </w:p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ul. Elżbiety 19A w Tczewie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Internet 20/10 </w:t>
            </w:r>
            <w:proofErr w:type="spellStart"/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Mbit</w:t>
            </w:r>
            <w:proofErr w:type="spellEnd"/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/s*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28" w:rsidRPr="002D72BD" w:rsidRDefault="00546728" w:rsidP="00546728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2D72B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-</w:t>
            </w:r>
          </w:p>
        </w:tc>
      </w:tr>
    </w:tbl>
    <w:p w:rsidR="00546728" w:rsidRPr="00546728" w:rsidRDefault="00546728" w:rsidP="00546728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:rsidR="00546728" w:rsidRPr="00546728" w:rsidRDefault="00546728" w:rsidP="00546728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546728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* </w:t>
      </w:r>
      <w:proofErr w:type="spellStart"/>
      <w:r w:rsidRPr="00546728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download</w:t>
      </w:r>
      <w:proofErr w:type="spellEnd"/>
      <w:r w:rsidRPr="00546728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jest wartością większą</w:t>
      </w:r>
    </w:p>
    <w:p w:rsidR="00546728" w:rsidRPr="00546728" w:rsidRDefault="00546728" w:rsidP="00546728">
      <w:pPr>
        <w:rPr>
          <w:rFonts w:ascii="Arial" w:hAnsi="Arial" w:cs="Arial"/>
          <w:color w:val="E36C0A"/>
          <w:sz w:val="22"/>
          <w:szCs w:val="22"/>
          <w:lang w:eastAsia="pl-PL"/>
        </w:rPr>
      </w:pPr>
    </w:p>
    <w:p w:rsidR="00546728" w:rsidRPr="00546728" w:rsidRDefault="00546728" w:rsidP="00546728">
      <w:pPr>
        <w:widowControl/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46728">
        <w:rPr>
          <w:rFonts w:ascii="Arial" w:hAnsi="Arial" w:cs="Arial"/>
          <w:color w:val="auto"/>
          <w:sz w:val="22"/>
          <w:szCs w:val="22"/>
          <w:lang w:eastAsia="pl-PL"/>
        </w:rPr>
        <w:t>Informacje szczegółowe (m</w:t>
      </w:r>
      <w:r w:rsidRPr="0054672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apka UM Tczew – infrastruktura światłowodowa) </w:t>
      </w:r>
      <w:r w:rsidRPr="00546728">
        <w:rPr>
          <w:rFonts w:ascii="Arial" w:hAnsi="Arial" w:cs="Arial"/>
          <w:color w:val="auto"/>
          <w:sz w:val="22"/>
          <w:szCs w:val="22"/>
          <w:lang w:eastAsia="pl-PL"/>
        </w:rPr>
        <w:t xml:space="preserve">dotyczące </w:t>
      </w:r>
      <w:r w:rsidRPr="00546728">
        <w:rPr>
          <w:rFonts w:ascii="Arial" w:hAnsi="Arial" w:cs="Arial"/>
          <w:color w:val="auto"/>
          <w:sz w:val="22"/>
          <w:szCs w:val="22"/>
          <w:lang w:eastAsia="ar-SA"/>
        </w:rPr>
        <w:t>świadczenia usług telekomunikacyjnych oraz internetowych na rzecz Gminy Miejskiej                      w Tczewie i jednost</w:t>
      </w:r>
      <w:r w:rsidR="002D72BD">
        <w:rPr>
          <w:rFonts w:ascii="Arial" w:hAnsi="Arial" w:cs="Arial"/>
          <w:color w:val="auto"/>
          <w:sz w:val="22"/>
          <w:szCs w:val="22"/>
          <w:lang w:eastAsia="ar-SA"/>
        </w:rPr>
        <w:t>ek organizacyjnych w latach 2023 – 2024</w:t>
      </w:r>
      <w:r w:rsidRPr="00546728">
        <w:rPr>
          <w:rFonts w:ascii="Arial" w:hAnsi="Arial" w:cs="Arial"/>
          <w:color w:val="auto"/>
          <w:sz w:val="22"/>
          <w:szCs w:val="22"/>
          <w:lang w:eastAsia="ar-SA"/>
        </w:rPr>
        <w:t xml:space="preserve"> – załącznik do </w:t>
      </w:r>
      <w:r w:rsidR="00CF3F71">
        <w:rPr>
          <w:rFonts w:ascii="Arial" w:hAnsi="Arial" w:cs="Arial"/>
          <w:color w:val="auto"/>
          <w:sz w:val="22"/>
          <w:szCs w:val="22"/>
          <w:lang w:eastAsia="ar-SA"/>
        </w:rPr>
        <w:t>Opisu przedmiotu zamówienia S</w:t>
      </w:r>
      <w:r w:rsidRPr="00546728">
        <w:rPr>
          <w:rFonts w:ascii="Arial" w:hAnsi="Arial" w:cs="Arial"/>
          <w:color w:val="auto"/>
          <w:sz w:val="22"/>
          <w:szCs w:val="22"/>
          <w:lang w:eastAsia="ar-SA"/>
        </w:rPr>
        <w:t>WZ.</w:t>
      </w:r>
    </w:p>
    <w:p w:rsidR="00E31244" w:rsidRPr="00BE45DB" w:rsidRDefault="00E31244" w:rsidP="00546728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E31244" w:rsidRPr="00BE45DB" w:rsidSect="003B74F5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-977" w:right="1417" w:bottom="1417" w:left="1560" w:header="990" w:footer="14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E6" w:rsidRDefault="008353E6">
      <w:r>
        <w:separator/>
      </w:r>
    </w:p>
  </w:endnote>
  <w:endnote w:type="continuationSeparator" w:id="0">
    <w:p w:rsidR="008353E6" w:rsidRDefault="008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1C9F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Default="008353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353E6" w:rsidRDefault="00835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Pr="001D03F9" w:rsidRDefault="008353E6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D44FFF">
      <w:rPr>
        <w:noProof/>
      </w:rPr>
      <w:t>1</w:t>
    </w:r>
    <w:r w:rsidRPr="001D03F9">
      <w:fldChar w:fldCharType="end"/>
    </w:r>
  </w:p>
  <w:p w:rsidR="008353E6" w:rsidRDefault="008353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Default="008353E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44FFF">
      <w:rPr>
        <w:noProof/>
      </w:rPr>
      <w:t>3</w:t>
    </w:r>
    <w:r>
      <w:fldChar w:fldCharType="end"/>
    </w:r>
  </w:p>
  <w:p w:rsidR="008353E6" w:rsidRDefault="008353E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Default="008353E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44FFF">
      <w:rPr>
        <w:noProof/>
      </w:rPr>
      <w:t>2</w:t>
    </w:r>
    <w:r>
      <w:fldChar w:fldCharType="end"/>
    </w:r>
  </w:p>
  <w:p w:rsidR="008353E6" w:rsidRDefault="008353E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Default="008353E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44FFF">
      <w:rPr>
        <w:noProof/>
      </w:rPr>
      <w:t>56</w:t>
    </w:r>
    <w:r>
      <w:fldChar w:fldCharType="end"/>
    </w:r>
  </w:p>
  <w:p w:rsidR="008353E6" w:rsidRPr="00912E74" w:rsidRDefault="008353E6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8353E6" w:rsidRPr="00912E74" w:rsidRDefault="008353E6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8353E6" w:rsidRDefault="008353E6">
    <w:pPr>
      <w:pStyle w:val="Stopka"/>
    </w:pPr>
  </w:p>
  <w:p w:rsidR="008353E6" w:rsidRDefault="008353E6" w:rsidP="003B74F5">
    <w:pPr>
      <w:ind w:firstLine="7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Default="008353E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44FFF">
      <w:rPr>
        <w:noProof/>
      </w:rPr>
      <w:t>37</w:t>
    </w:r>
    <w:r>
      <w:fldChar w:fldCharType="end"/>
    </w:r>
  </w:p>
  <w:p w:rsidR="008353E6" w:rsidRDefault="008353E6">
    <w:pPr>
      <w:pStyle w:val="Stopka"/>
    </w:pPr>
  </w:p>
  <w:p w:rsidR="008353E6" w:rsidRDefault="00835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E6" w:rsidRDefault="008353E6">
      <w:r>
        <w:separator/>
      </w:r>
    </w:p>
  </w:footnote>
  <w:footnote w:type="continuationSeparator" w:id="0">
    <w:p w:rsidR="008353E6" w:rsidRDefault="0083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Default="008353E6" w:rsidP="001F3E71">
    <w:pPr>
      <w:pStyle w:val="Nagwek"/>
      <w:jc w:val="left"/>
    </w:pPr>
  </w:p>
  <w:p w:rsidR="008353E6" w:rsidRPr="008F6243" w:rsidRDefault="008353E6" w:rsidP="008F6243">
    <w:pPr>
      <w:pStyle w:val="Tretekstu"/>
    </w:pPr>
  </w:p>
  <w:p w:rsidR="008353E6" w:rsidRDefault="008353E6" w:rsidP="001F3E71">
    <w:pPr>
      <w:pStyle w:val="Nagwek"/>
      <w:jc w:val="left"/>
    </w:pPr>
  </w:p>
  <w:p w:rsidR="008353E6" w:rsidRPr="008F6243" w:rsidRDefault="008353E6" w:rsidP="001F3E71">
    <w:pPr>
      <w:pStyle w:val="Nagwek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Pr="007457E8" w:rsidRDefault="008353E6" w:rsidP="007457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6" w:rsidRPr="00912E74" w:rsidRDefault="008353E6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8353E6" w:rsidRDefault="008353E6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  <w:p w:rsidR="008353E6" w:rsidRDefault="008353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AA8457A"/>
    <w:name w:val="WW8Num6"/>
    <w:lvl w:ilvl="0">
      <w:start w:val="1"/>
      <w:numFmt w:val="lowerLetter"/>
      <w:lvlText w:val="%1)"/>
      <w:lvlJc w:val="left"/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1">
    <w:nsid w:val="0000000A"/>
    <w:multiLevelType w:val="multilevel"/>
    <w:tmpl w:val="6EF2C994"/>
    <w:name w:val="WW8Num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2">
    <w:nsid w:val="00000015"/>
    <w:multiLevelType w:val="multilevel"/>
    <w:tmpl w:val="F7A4DBB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5"/>
        </w:tabs>
        <w:ind w:left="1135" w:hanging="283"/>
      </w:p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3"/>
      </w:p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283"/>
      </w:p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3"/>
      </w:pPr>
    </w:lvl>
    <w:lvl w:ilvl="7">
      <w:start w:val="1"/>
      <w:numFmt w:val="decimal"/>
      <w:lvlText w:val="%8."/>
      <w:lvlJc w:val="left"/>
      <w:pPr>
        <w:tabs>
          <w:tab w:val="num" w:pos="2269"/>
        </w:tabs>
        <w:ind w:left="2269" w:hanging="283"/>
      </w:p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3"/>
      </w:pPr>
    </w:lvl>
  </w:abstractNum>
  <w:abstractNum w:abstractNumId="3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4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22D34AB"/>
    <w:multiLevelType w:val="hybridMultilevel"/>
    <w:tmpl w:val="A7167F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A349E"/>
    <w:multiLevelType w:val="multilevel"/>
    <w:tmpl w:val="601EF0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10">
    <w:nsid w:val="06825F4E"/>
    <w:multiLevelType w:val="hybridMultilevel"/>
    <w:tmpl w:val="38C650AA"/>
    <w:lvl w:ilvl="0" w:tplc="E07EBE7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6B047B7"/>
    <w:multiLevelType w:val="hybridMultilevel"/>
    <w:tmpl w:val="A608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0A213E68"/>
    <w:multiLevelType w:val="hybridMultilevel"/>
    <w:tmpl w:val="B0763848"/>
    <w:styleLink w:val="WW8Num109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B29EE"/>
    <w:multiLevelType w:val="multilevel"/>
    <w:tmpl w:val="9B14E572"/>
    <w:styleLink w:val="WW8Num109111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0C84627A"/>
    <w:multiLevelType w:val="hybridMultilevel"/>
    <w:tmpl w:val="3E885CC0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CE85A30"/>
    <w:multiLevelType w:val="multilevel"/>
    <w:tmpl w:val="A502C95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7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8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127674DA"/>
    <w:multiLevelType w:val="hybridMultilevel"/>
    <w:tmpl w:val="DF90149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12FF658D"/>
    <w:multiLevelType w:val="hybridMultilevel"/>
    <w:tmpl w:val="2906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705288"/>
    <w:multiLevelType w:val="hybridMultilevel"/>
    <w:tmpl w:val="FC32B988"/>
    <w:styleLink w:val="WW8Num8112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96435BE"/>
    <w:multiLevelType w:val="hybridMultilevel"/>
    <w:tmpl w:val="1A92A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2D4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F23DE"/>
    <w:multiLevelType w:val="hybridMultilevel"/>
    <w:tmpl w:val="7D14C71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2">
    <w:nsid w:val="1BE13A4E"/>
    <w:multiLevelType w:val="hybridMultilevel"/>
    <w:tmpl w:val="143207E4"/>
    <w:lvl w:ilvl="0" w:tplc="2BF484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8C6657"/>
    <w:multiLevelType w:val="hybridMultilevel"/>
    <w:tmpl w:val="DFE4CB56"/>
    <w:styleLink w:val="WW8Num135112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B1078E"/>
    <w:multiLevelType w:val="hybridMultilevel"/>
    <w:tmpl w:val="EE56F9E8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224156FA"/>
    <w:multiLevelType w:val="hybridMultilevel"/>
    <w:tmpl w:val="F7263620"/>
    <w:styleLink w:val="WW8Num109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8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44">
    <w:nsid w:val="29061233"/>
    <w:multiLevelType w:val="hybridMultilevel"/>
    <w:tmpl w:val="771CD70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  <w:rPr>
        <w:rFonts w:cs="Times New Roman"/>
      </w:rPr>
    </w:lvl>
  </w:abstractNum>
  <w:abstractNum w:abstractNumId="45">
    <w:nsid w:val="29DD2F22"/>
    <w:multiLevelType w:val="hybridMultilevel"/>
    <w:tmpl w:val="B41E9B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E54185"/>
    <w:multiLevelType w:val="multilevel"/>
    <w:tmpl w:val="A210C456"/>
    <w:lvl w:ilvl="0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2BDA0A87"/>
    <w:multiLevelType w:val="hybridMultilevel"/>
    <w:tmpl w:val="F7BEE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D5851F9"/>
    <w:multiLevelType w:val="hybridMultilevel"/>
    <w:tmpl w:val="0AA49AB0"/>
    <w:name w:val="WW8Num132"/>
    <w:lvl w:ilvl="0" w:tplc="A724B6A4">
      <w:start w:val="6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1733F"/>
    <w:multiLevelType w:val="hybridMultilevel"/>
    <w:tmpl w:val="01AC5E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DC113D7"/>
    <w:multiLevelType w:val="hybridMultilevel"/>
    <w:tmpl w:val="58C26A10"/>
    <w:lvl w:ilvl="0" w:tplc="645A3F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A22A66"/>
    <w:multiLevelType w:val="hybridMultilevel"/>
    <w:tmpl w:val="88E2C206"/>
    <w:name w:val="WW8Num13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53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4">
    <w:nsid w:val="30846A99"/>
    <w:multiLevelType w:val="hybridMultilevel"/>
    <w:tmpl w:val="7B1C855C"/>
    <w:lvl w:ilvl="0" w:tplc="4B48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377D94"/>
    <w:multiLevelType w:val="hybridMultilevel"/>
    <w:tmpl w:val="7D9C5466"/>
    <w:lvl w:ilvl="0" w:tplc="F878BB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60">
    <w:nsid w:val="36C56AA6"/>
    <w:multiLevelType w:val="multilevel"/>
    <w:tmpl w:val="35E29DAA"/>
    <w:styleLink w:val="WW8Num131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9040BA"/>
    <w:multiLevelType w:val="hybridMultilevel"/>
    <w:tmpl w:val="E8966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7B551B1"/>
    <w:multiLevelType w:val="hybridMultilevel"/>
    <w:tmpl w:val="39BA03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DA41888">
      <w:start w:val="1"/>
      <w:numFmt w:val="lowerLetter"/>
      <w:lvlText w:val="%2)"/>
      <w:lvlJc w:val="left"/>
      <w:pPr>
        <w:tabs>
          <w:tab w:val="num" w:pos="719"/>
        </w:tabs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83B019A"/>
    <w:multiLevelType w:val="hybridMultilevel"/>
    <w:tmpl w:val="5CC4461A"/>
    <w:name w:val="WW8Num133"/>
    <w:lvl w:ilvl="0" w:tplc="1A6E586A">
      <w:start w:val="5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3B771C"/>
    <w:multiLevelType w:val="hybridMultilevel"/>
    <w:tmpl w:val="99803D6E"/>
    <w:lvl w:ilvl="0" w:tplc="4B485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39996E37"/>
    <w:multiLevelType w:val="hybridMultilevel"/>
    <w:tmpl w:val="3858F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A3E21D3"/>
    <w:multiLevelType w:val="multilevel"/>
    <w:tmpl w:val="594E766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3A3E2427"/>
    <w:multiLevelType w:val="hybridMultilevel"/>
    <w:tmpl w:val="40ECE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3E131400"/>
    <w:multiLevelType w:val="hybridMultilevel"/>
    <w:tmpl w:val="52DA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1510E40"/>
    <w:multiLevelType w:val="hybridMultilevel"/>
    <w:tmpl w:val="5218FA64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6D76D5"/>
    <w:multiLevelType w:val="multilevel"/>
    <w:tmpl w:val="2A86A90A"/>
    <w:styleLink w:val="WW8Num13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4">
    <w:nsid w:val="4482668E"/>
    <w:multiLevelType w:val="multilevel"/>
    <w:tmpl w:val="6CBE4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454707C8"/>
    <w:multiLevelType w:val="hybridMultilevel"/>
    <w:tmpl w:val="5F84A4F0"/>
    <w:lvl w:ilvl="0" w:tplc="CAEECA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>
    <w:nsid w:val="479C7674"/>
    <w:multiLevelType w:val="hybridMultilevel"/>
    <w:tmpl w:val="40545EEC"/>
    <w:lvl w:ilvl="0" w:tplc="D8DE39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879202B"/>
    <w:multiLevelType w:val="hybridMultilevel"/>
    <w:tmpl w:val="8CDC6A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488A08C0"/>
    <w:multiLevelType w:val="hybridMultilevel"/>
    <w:tmpl w:val="AD460440"/>
    <w:lvl w:ilvl="0" w:tplc="87B235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8F344CB"/>
    <w:multiLevelType w:val="hybridMultilevel"/>
    <w:tmpl w:val="D7345F28"/>
    <w:styleLink w:val="WW8Num1314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8A4485"/>
    <w:multiLevelType w:val="hybridMultilevel"/>
    <w:tmpl w:val="B2A4BA9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3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AD3E69"/>
    <w:multiLevelType w:val="hybridMultilevel"/>
    <w:tmpl w:val="F69698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>
    <w:nsid w:val="53007C98"/>
    <w:multiLevelType w:val="multilevel"/>
    <w:tmpl w:val="F050B2D8"/>
    <w:styleLink w:val="WW8Num1091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530641B3"/>
    <w:multiLevelType w:val="hybridMultilevel"/>
    <w:tmpl w:val="64F69F22"/>
    <w:name w:val="WW8Num132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719A2"/>
    <w:multiLevelType w:val="hybridMultilevel"/>
    <w:tmpl w:val="0890E7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66A64A1"/>
    <w:multiLevelType w:val="hybridMultilevel"/>
    <w:tmpl w:val="9906118C"/>
    <w:lvl w:ilvl="0" w:tplc="0D3AEE18">
      <w:start w:val="2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>
    <w:nsid w:val="580919FF"/>
    <w:multiLevelType w:val="multilevel"/>
    <w:tmpl w:val="0B982E2E"/>
    <w:styleLink w:val="WW8Num8112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5">
    <w:nsid w:val="584A5378"/>
    <w:multiLevelType w:val="hybridMultilevel"/>
    <w:tmpl w:val="C326011E"/>
    <w:styleLink w:val="WW8Num13113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30272A"/>
    <w:multiLevelType w:val="multilevel"/>
    <w:tmpl w:val="FE42BD7A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7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E1D3CF0"/>
    <w:multiLevelType w:val="hybridMultilevel"/>
    <w:tmpl w:val="732E306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99">
    <w:nsid w:val="5F6B5458"/>
    <w:multiLevelType w:val="hybridMultilevel"/>
    <w:tmpl w:val="EE32986E"/>
    <w:styleLink w:val="WW8Num143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1">
    <w:nsid w:val="61DB6151"/>
    <w:multiLevelType w:val="hybridMultilevel"/>
    <w:tmpl w:val="732E30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105">
    <w:nsid w:val="65DB52D9"/>
    <w:multiLevelType w:val="hybridMultilevel"/>
    <w:tmpl w:val="311A2F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1D4319"/>
    <w:multiLevelType w:val="hybridMultilevel"/>
    <w:tmpl w:val="F69698F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67"/>
        </w:tabs>
        <w:ind w:left="5967" w:hanging="360"/>
      </w:pPr>
      <w:rPr>
        <w:rFonts w:cs="Times New Roman"/>
      </w:rPr>
    </w:lvl>
  </w:abstractNum>
  <w:abstractNum w:abstractNumId="107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8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7863D14"/>
    <w:multiLevelType w:val="multilevel"/>
    <w:tmpl w:val="61824C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  <w:b/>
        <w:color w:val="00000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11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6F7DA1"/>
    <w:multiLevelType w:val="multilevel"/>
    <w:tmpl w:val="DB38772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3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6DCA1B92"/>
    <w:multiLevelType w:val="hybridMultilevel"/>
    <w:tmpl w:val="D69E1988"/>
    <w:lvl w:ilvl="0" w:tplc="F8C8B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7">
    <w:nsid w:val="6FD50967"/>
    <w:multiLevelType w:val="multilevel"/>
    <w:tmpl w:val="DAE2AB2A"/>
    <w:lvl w:ilvl="0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>
    <w:nsid w:val="730310C8"/>
    <w:multiLevelType w:val="hybridMultilevel"/>
    <w:tmpl w:val="03DEC1F0"/>
    <w:lvl w:ilvl="0" w:tplc="4DA41888">
      <w:start w:val="1"/>
      <w:numFmt w:val="lowerLetter"/>
      <w:lvlText w:val="%1)"/>
      <w:lvlJc w:val="left"/>
      <w:pPr>
        <w:tabs>
          <w:tab w:val="num" w:pos="359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5161764"/>
    <w:multiLevelType w:val="hybridMultilevel"/>
    <w:tmpl w:val="C65A1D7A"/>
    <w:lvl w:ilvl="0" w:tplc="EA5EAF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6166D30"/>
    <w:multiLevelType w:val="hybridMultilevel"/>
    <w:tmpl w:val="F3C0B6B2"/>
    <w:lvl w:ilvl="0" w:tplc="33C8009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>
    <w:nsid w:val="77776CAB"/>
    <w:multiLevelType w:val="multilevel"/>
    <w:tmpl w:val="0DB6841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3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>
    <w:nsid w:val="7BBD4F30"/>
    <w:multiLevelType w:val="hybridMultilevel"/>
    <w:tmpl w:val="772EAA02"/>
    <w:styleLink w:val="WW8Num15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7">
    <w:nsid w:val="7D5A4228"/>
    <w:multiLevelType w:val="hybridMultilevel"/>
    <w:tmpl w:val="8CDC6A4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28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93"/>
  </w:num>
  <w:num w:numId="2">
    <w:abstractNumId w:val="58"/>
  </w:num>
  <w:num w:numId="3">
    <w:abstractNumId w:val="41"/>
  </w:num>
  <w:num w:numId="4">
    <w:abstractNumId w:val="39"/>
  </w:num>
  <w:num w:numId="5">
    <w:abstractNumId w:val="87"/>
  </w:num>
  <w:num w:numId="6">
    <w:abstractNumId w:val="53"/>
  </w:num>
  <w:num w:numId="7">
    <w:abstractNumId w:val="118"/>
  </w:num>
  <w:num w:numId="8">
    <w:abstractNumId w:val="74"/>
  </w:num>
  <w:num w:numId="9">
    <w:abstractNumId w:val="69"/>
  </w:num>
  <w:num w:numId="10">
    <w:abstractNumId w:val="16"/>
  </w:num>
  <w:num w:numId="11">
    <w:abstractNumId w:val="111"/>
  </w:num>
  <w:num w:numId="12">
    <w:abstractNumId w:val="14"/>
    <w:lvlOverride w:ilvl="0">
      <w:lvl w:ilvl="0">
        <w:start w:val="16"/>
        <w:numFmt w:val="decimal"/>
        <w:lvlText w:val="%1."/>
        <w:lvlJc w:val="left"/>
        <w:pPr>
          <w:ind w:left="720" w:hanging="360"/>
        </w:pPr>
        <w:rPr>
          <w:rFonts w:hint="default"/>
          <w:color w:val="000000"/>
          <w:sz w:val="22"/>
        </w:rPr>
      </w:lvl>
    </w:lvlOverride>
  </w:num>
  <w:num w:numId="13">
    <w:abstractNumId w:val="89"/>
  </w:num>
  <w:num w:numId="14">
    <w:abstractNumId w:val="13"/>
  </w:num>
  <w:num w:numId="15">
    <w:abstractNumId w:val="27"/>
  </w:num>
  <w:num w:numId="16">
    <w:abstractNumId w:val="40"/>
  </w:num>
  <w:num w:numId="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0"/>
  </w:num>
  <w:num w:numId="22">
    <w:abstractNumId w:val="125"/>
  </w:num>
  <w:num w:numId="23">
    <w:abstractNumId w:val="33"/>
  </w:num>
  <w:num w:numId="24">
    <w:abstractNumId w:val="99"/>
  </w:num>
  <w:num w:numId="25">
    <w:abstractNumId w:val="95"/>
  </w:num>
  <w:num w:numId="26">
    <w:abstractNumId w:val="36"/>
  </w:num>
  <w:num w:numId="27">
    <w:abstractNumId w:val="24"/>
  </w:num>
  <w:num w:numId="28">
    <w:abstractNumId w:val="25"/>
  </w:num>
  <w:num w:numId="29">
    <w:abstractNumId w:val="110"/>
  </w:num>
  <w:num w:numId="30">
    <w:abstractNumId w:val="57"/>
  </w:num>
  <w:num w:numId="31">
    <w:abstractNumId w:val="55"/>
  </w:num>
  <w:num w:numId="32">
    <w:abstractNumId w:val="123"/>
  </w:num>
  <w:num w:numId="33">
    <w:abstractNumId w:val="38"/>
  </w:num>
  <w:num w:numId="34">
    <w:abstractNumId w:val="59"/>
  </w:num>
  <w:num w:numId="35">
    <w:abstractNumId w:val="5"/>
  </w:num>
  <w:num w:numId="36">
    <w:abstractNumId w:val="107"/>
  </w:num>
  <w:num w:numId="37">
    <w:abstractNumId w:val="100"/>
  </w:num>
  <w:num w:numId="38">
    <w:abstractNumId w:val="97"/>
  </w:num>
  <w:num w:numId="39">
    <w:abstractNumId w:val="96"/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="Arial" w:eastAsia="Arial Unicode MS" w:hAnsi="Arial" w:cs="Arial" w:hint="default"/>
          <w:b/>
          <w:sz w:val="22"/>
        </w:rPr>
      </w:lvl>
    </w:lvlOverride>
  </w:num>
  <w:num w:numId="40">
    <w:abstractNumId w:val="8"/>
  </w:num>
  <w:num w:numId="41">
    <w:abstractNumId w:val="7"/>
  </w:num>
  <w:num w:numId="42">
    <w:abstractNumId w:val="12"/>
  </w:num>
  <w:num w:numId="43">
    <w:abstractNumId w:val="17"/>
  </w:num>
  <w:num w:numId="44">
    <w:abstractNumId w:val="21"/>
  </w:num>
  <w:num w:numId="45">
    <w:abstractNumId w:val="26"/>
  </w:num>
  <w:num w:numId="46">
    <w:abstractNumId w:val="73"/>
  </w:num>
  <w:num w:numId="47">
    <w:abstractNumId w:val="116"/>
  </w:num>
  <w:num w:numId="48">
    <w:abstractNumId w:val="126"/>
  </w:num>
  <w:num w:numId="49">
    <w:abstractNumId w:val="92"/>
  </w:num>
  <w:num w:numId="50">
    <w:abstractNumId w:val="104"/>
  </w:num>
  <w:num w:numId="51">
    <w:abstractNumId w:val="37"/>
  </w:num>
  <w:num w:numId="52">
    <w:abstractNumId w:val="94"/>
  </w:num>
  <w:num w:numId="53">
    <w:abstractNumId w:val="43"/>
  </w:num>
  <w:num w:numId="54">
    <w:abstractNumId w:val="103"/>
  </w:num>
  <w:num w:numId="55">
    <w:abstractNumId w:val="122"/>
  </w:num>
  <w:num w:numId="56">
    <w:abstractNumId w:val="86"/>
  </w:num>
  <w:num w:numId="57">
    <w:abstractNumId w:val="20"/>
  </w:num>
  <w:num w:numId="58">
    <w:abstractNumId w:val="76"/>
  </w:num>
  <w:num w:numId="59">
    <w:abstractNumId w:val="112"/>
  </w:num>
  <w:num w:numId="60">
    <w:abstractNumId w:val="52"/>
  </w:num>
  <w:num w:numId="61">
    <w:abstractNumId w:val="128"/>
  </w:num>
  <w:num w:numId="62">
    <w:abstractNumId w:val="60"/>
  </w:num>
  <w:num w:numId="63">
    <w:abstractNumId w:val="67"/>
  </w:num>
  <w:num w:numId="64">
    <w:abstractNumId w:val="14"/>
  </w:num>
  <w:num w:numId="65">
    <w:abstractNumId w:val="31"/>
  </w:num>
  <w:num w:numId="66">
    <w:abstractNumId w:val="23"/>
  </w:num>
  <w:num w:numId="67">
    <w:abstractNumId w:val="9"/>
  </w:num>
  <w:num w:numId="68">
    <w:abstractNumId w:val="109"/>
  </w:num>
  <w:num w:numId="69">
    <w:abstractNumId w:val="10"/>
  </w:num>
  <w:num w:numId="70">
    <w:abstractNumId w:val="0"/>
  </w:num>
  <w:num w:numId="71">
    <w:abstractNumId w:val="1"/>
  </w:num>
  <w:num w:numId="72">
    <w:abstractNumId w:val="63"/>
  </w:num>
  <w:num w:numId="73">
    <w:abstractNumId w:val="119"/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6"/>
  </w:num>
  <w:num w:numId="92">
    <w:abstractNumId w:val="96"/>
  </w:num>
  <w:num w:numId="93">
    <w:abstractNumId w:val="108"/>
  </w:num>
  <w:num w:numId="94">
    <w:abstractNumId w:val="2"/>
  </w:num>
  <w:num w:numId="95">
    <w:abstractNumId w:val="65"/>
  </w:num>
  <w:num w:numId="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</w:num>
  <w:num w:numId="98">
    <w:abstractNumId w:val="50"/>
  </w:num>
  <w:num w:numId="99">
    <w:abstractNumId w:val="54"/>
  </w:num>
  <w:num w:numId="100">
    <w:abstractNumId w:val="11"/>
  </w:num>
  <w:num w:numId="1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7"/>
  </w:num>
  <w:num w:numId="103">
    <w:abstractNumId w:val="47"/>
  </w:num>
  <w:num w:numId="104">
    <w:abstractNumId w:val="66"/>
  </w:num>
  <w:num w:numId="105">
    <w:abstractNumId w:val="105"/>
  </w:num>
  <w:num w:numId="106">
    <w:abstractNumId w:val="68"/>
  </w:num>
  <w:num w:numId="107">
    <w:abstractNumId w:val="70"/>
  </w:num>
  <w:num w:numId="108">
    <w:abstractNumId w:val="83"/>
  </w:num>
  <w:num w:numId="109">
    <w:abstractNumId w:val="29"/>
  </w:num>
  <w:num w:numId="110">
    <w:abstractNumId w:val="75"/>
  </w:num>
  <w:num w:numId="111">
    <w:abstractNumId w:val="91"/>
  </w:num>
  <w:num w:numId="112">
    <w:abstractNumId w:val="72"/>
  </w:num>
  <w:num w:numId="1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4"/>
  </w:num>
  <w:num w:numId="117">
    <w:abstractNumId w:val="114"/>
  </w:num>
  <w:num w:numId="118">
    <w:abstractNumId w:val="120"/>
  </w:num>
  <w:num w:numId="119">
    <w:abstractNumId w:val="121"/>
  </w:num>
  <w:num w:numId="120">
    <w:abstractNumId w:val="64"/>
  </w:num>
  <w:num w:numId="12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/>
  <w:defaultTabStop w:val="720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00001A"/>
    <w:rsid w:val="0000005C"/>
    <w:rsid w:val="00001799"/>
    <w:rsid w:val="00001D04"/>
    <w:rsid w:val="00002C74"/>
    <w:rsid w:val="00004BCF"/>
    <w:rsid w:val="00005F19"/>
    <w:rsid w:val="00006881"/>
    <w:rsid w:val="000068D4"/>
    <w:rsid w:val="00007502"/>
    <w:rsid w:val="00007BF1"/>
    <w:rsid w:val="0001395E"/>
    <w:rsid w:val="00021EE2"/>
    <w:rsid w:val="00023B1D"/>
    <w:rsid w:val="00024784"/>
    <w:rsid w:val="00024FCA"/>
    <w:rsid w:val="0002525B"/>
    <w:rsid w:val="00025BC6"/>
    <w:rsid w:val="00025CB0"/>
    <w:rsid w:val="00030AB4"/>
    <w:rsid w:val="00030E1A"/>
    <w:rsid w:val="0003135F"/>
    <w:rsid w:val="00031665"/>
    <w:rsid w:val="000319DD"/>
    <w:rsid w:val="00031CE1"/>
    <w:rsid w:val="000327A1"/>
    <w:rsid w:val="000327E2"/>
    <w:rsid w:val="00032942"/>
    <w:rsid w:val="00032A60"/>
    <w:rsid w:val="0003335D"/>
    <w:rsid w:val="00034548"/>
    <w:rsid w:val="0003470A"/>
    <w:rsid w:val="00035F2F"/>
    <w:rsid w:val="00036A9D"/>
    <w:rsid w:val="00044568"/>
    <w:rsid w:val="000455CD"/>
    <w:rsid w:val="00045B6B"/>
    <w:rsid w:val="00046183"/>
    <w:rsid w:val="00047168"/>
    <w:rsid w:val="00050F6F"/>
    <w:rsid w:val="00051A90"/>
    <w:rsid w:val="00051E26"/>
    <w:rsid w:val="00052429"/>
    <w:rsid w:val="000545A1"/>
    <w:rsid w:val="000548A4"/>
    <w:rsid w:val="00056F94"/>
    <w:rsid w:val="00057385"/>
    <w:rsid w:val="000577BD"/>
    <w:rsid w:val="00057DB3"/>
    <w:rsid w:val="00062FE7"/>
    <w:rsid w:val="00063362"/>
    <w:rsid w:val="000644A8"/>
    <w:rsid w:val="00065320"/>
    <w:rsid w:val="000657B5"/>
    <w:rsid w:val="00066CA0"/>
    <w:rsid w:val="000703D2"/>
    <w:rsid w:val="00070698"/>
    <w:rsid w:val="00072045"/>
    <w:rsid w:val="000727B7"/>
    <w:rsid w:val="00073684"/>
    <w:rsid w:val="0007394A"/>
    <w:rsid w:val="00073A00"/>
    <w:rsid w:val="000748C6"/>
    <w:rsid w:val="00075DD6"/>
    <w:rsid w:val="00076675"/>
    <w:rsid w:val="000809D8"/>
    <w:rsid w:val="00080CB3"/>
    <w:rsid w:val="000812EA"/>
    <w:rsid w:val="00081745"/>
    <w:rsid w:val="00084223"/>
    <w:rsid w:val="0008460A"/>
    <w:rsid w:val="00086761"/>
    <w:rsid w:val="000923DB"/>
    <w:rsid w:val="00093030"/>
    <w:rsid w:val="0009321B"/>
    <w:rsid w:val="0009423D"/>
    <w:rsid w:val="000947D3"/>
    <w:rsid w:val="00095530"/>
    <w:rsid w:val="000957B3"/>
    <w:rsid w:val="00095B68"/>
    <w:rsid w:val="00095E99"/>
    <w:rsid w:val="000A1A38"/>
    <w:rsid w:val="000A264B"/>
    <w:rsid w:val="000A2970"/>
    <w:rsid w:val="000A4BB1"/>
    <w:rsid w:val="000A4BF5"/>
    <w:rsid w:val="000A6D9C"/>
    <w:rsid w:val="000A7791"/>
    <w:rsid w:val="000A7906"/>
    <w:rsid w:val="000B27D1"/>
    <w:rsid w:val="000B2D8D"/>
    <w:rsid w:val="000B38A1"/>
    <w:rsid w:val="000B4307"/>
    <w:rsid w:val="000B6251"/>
    <w:rsid w:val="000B7E31"/>
    <w:rsid w:val="000C0150"/>
    <w:rsid w:val="000C08A0"/>
    <w:rsid w:val="000C1135"/>
    <w:rsid w:val="000C1937"/>
    <w:rsid w:val="000C23CE"/>
    <w:rsid w:val="000C43C4"/>
    <w:rsid w:val="000C51D3"/>
    <w:rsid w:val="000C5706"/>
    <w:rsid w:val="000C7120"/>
    <w:rsid w:val="000C72F3"/>
    <w:rsid w:val="000D0A32"/>
    <w:rsid w:val="000D1CDB"/>
    <w:rsid w:val="000D3A16"/>
    <w:rsid w:val="000D4E4A"/>
    <w:rsid w:val="000D5010"/>
    <w:rsid w:val="000D5047"/>
    <w:rsid w:val="000D61F4"/>
    <w:rsid w:val="000D770D"/>
    <w:rsid w:val="000D7FA4"/>
    <w:rsid w:val="000E0CE1"/>
    <w:rsid w:val="000E10F6"/>
    <w:rsid w:val="000E12EA"/>
    <w:rsid w:val="000E3E92"/>
    <w:rsid w:val="000E4D70"/>
    <w:rsid w:val="000E4EEC"/>
    <w:rsid w:val="000E568D"/>
    <w:rsid w:val="000E6BDC"/>
    <w:rsid w:val="000E7365"/>
    <w:rsid w:val="000E77AD"/>
    <w:rsid w:val="000E7ABE"/>
    <w:rsid w:val="000E7D0D"/>
    <w:rsid w:val="000F0F64"/>
    <w:rsid w:val="000F3432"/>
    <w:rsid w:val="000F468F"/>
    <w:rsid w:val="000F4B8F"/>
    <w:rsid w:val="000F52D3"/>
    <w:rsid w:val="000F58BB"/>
    <w:rsid w:val="000F6139"/>
    <w:rsid w:val="000F6320"/>
    <w:rsid w:val="000F7962"/>
    <w:rsid w:val="00100068"/>
    <w:rsid w:val="0010228C"/>
    <w:rsid w:val="00102751"/>
    <w:rsid w:val="00102EF0"/>
    <w:rsid w:val="00104962"/>
    <w:rsid w:val="0010579C"/>
    <w:rsid w:val="00106195"/>
    <w:rsid w:val="00106A96"/>
    <w:rsid w:val="00106BC6"/>
    <w:rsid w:val="00107B0D"/>
    <w:rsid w:val="00107BD5"/>
    <w:rsid w:val="00110DB9"/>
    <w:rsid w:val="00111651"/>
    <w:rsid w:val="001167F7"/>
    <w:rsid w:val="00116FF9"/>
    <w:rsid w:val="0011783A"/>
    <w:rsid w:val="00120942"/>
    <w:rsid w:val="0012235F"/>
    <w:rsid w:val="00123A86"/>
    <w:rsid w:val="0012604C"/>
    <w:rsid w:val="001303EE"/>
    <w:rsid w:val="001308CB"/>
    <w:rsid w:val="00132345"/>
    <w:rsid w:val="001324F9"/>
    <w:rsid w:val="00133AA4"/>
    <w:rsid w:val="001347AE"/>
    <w:rsid w:val="00134FE0"/>
    <w:rsid w:val="0013778D"/>
    <w:rsid w:val="00142244"/>
    <w:rsid w:val="00143461"/>
    <w:rsid w:val="001437ED"/>
    <w:rsid w:val="00143E6B"/>
    <w:rsid w:val="0014497B"/>
    <w:rsid w:val="00144E22"/>
    <w:rsid w:val="00145481"/>
    <w:rsid w:val="00146587"/>
    <w:rsid w:val="00147130"/>
    <w:rsid w:val="0014774A"/>
    <w:rsid w:val="00150953"/>
    <w:rsid w:val="00150C56"/>
    <w:rsid w:val="001519F0"/>
    <w:rsid w:val="00152FF9"/>
    <w:rsid w:val="001540C3"/>
    <w:rsid w:val="0015598C"/>
    <w:rsid w:val="00155A77"/>
    <w:rsid w:val="001561E4"/>
    <w:rsid w:val="0015726B"/>
    <w:rsid w:val="00157472"/>
    <w:rsid w:val="00160001"/>
    <w:rsid w:val="00160950"/>
    <w:rsid w:val="001614F1"/>
    <w:rsid w:val="00162685"/>
    <w:rsid w:val="001639B8"/>
    <w:rsid w:val="0016410F"/>
    <w:rsid w:val="0016537A"/>
    <w:rsid w:val="001653DA"/>
    <w:rsid w:val="00165C4A"/>
    <w:rsid w:val="00166796"/>
    <w:rsid w:val="00167BEE"/>
    <w:rsid w:val="00167F72"/>
    <w:rsid w:val="001708DE"/>
    <w:rsid w:val="001717F2"/>
    <w:rsid w:val="00171A35"/>
    <w:rsid w:val="00171D99"/>
    <w:rsid w:val="00173F19"/>
    <w:rsid w:val="001744BB"/>
    <w:rsid w:val="001747FD"/>
    <w:rsid w:val="00174FE7"/>
    <w:rsid w:val="00176FCB"/>
    <w:rsid w:val="001805F9"/>
    <w:rsid w:val="0018095F"/>
    <w:rsid w:val="0018202F"/>
    <w:rsid w:val="00182C45"/>
    <w:rsid w:val="00184259"/>
    <w:rsid w:val="00185C50"/>
    <w:rsid w:val="0018606D"/>
    <w:rsid w:val="00186722"/>
    <w:rsid w:val="00186ADE"/>
    <w:rsid w:val="001876AB"/>
    <w:rsid w:val="00187826"/>
    <w:rsid w:val="00187945"/>
    <w:rsid w:val="0019064B"/>
    <w:rsid w:val="001906AC"/>
    <w:rsid w:val="00193F43"/>
    <w:rsid w:val="001942EE"/>
    <w:rsid w:val="00194511"/>
    <w:rsid w:val="00196991"/>
    <w:rsid w:val="00197736"/>
    <w:rsid w:val="001A099D"/>
    <w:rsid w:val="001A1671"/>
    <w:rsid w:val="001A232C"/>
    <w:rsid w:val="001A3E38"/>
    <w:rsid w:val="001A4715"/>
    <w:rsid w:val="001A4C0D"/>
    <w:rsid w:val="001A5811"/>
    <w:rsid w:val="001A5F02"/>
    <w:rsid w:val="001A636E"/>
    <w:rsid w:val="001A7DDD"/>
    <w:rsid w:val="001B1D13"/>
    <w:rsid w:val="001B2A8F"/>
    <w:rsid w:val="001B3DFD"/>
    <w:rsid w:val="001B4376"/>
    <w:rsid w:val="001B46CE"/>
    <w:rsid w:val="001B6592"/>
    <w:rsid w:val="001B65F1"/>
    <w:rsid w:val="001B68C0"/>
    <w:rsid w:val="001B6C68"/>
    <w:rsid w:val="001C1B60"/>
    <w:rsid w:val="001C2BA9"/>
    <w:rsid w:val="001C2F6F"/>
    <w:rsid w:val="001C2FA4"/>
    <w:rsid w:val="001C35F4"/>
    <w:rsid w:val="001C3A15"/>
    <w:rsid w:val="001C3B5F"/>
    <w:rsid w:val="001C4E50"/>
    <w:rsid w:val="001C61C0"/>
    <w:rsid w:val="001D092E"/>
    <w:rsid w:val="001D0BB2"/>
    <w:rsid w:val="001D2420"/>
    <w:rsid w:val="001D3041"/>
    <w:rsid w:val="001D3599"/>
    <w:rsid w:val="001D53A8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5E80"/>
    <w:rsid w:val="001E73E9"/>
    <w:rsid w:val="001F009C"/>
    <w:rsid w:val="001F0C69"/>
    <w:rsid w:val="001F1330"/>
    <w:rsid w:val="001F16F9"/>
    <w:rsid w:val="001F291D"/>
    <w:rsid w:val="001F3306"/>
    <w:rsid w:val="001F379D"/>
    <w:rsid w:val="001F3E71"/>
    <w:rsid w:val="001F44FC"/>
    <w:rsid w:val="001F4F95"/>
    <w:rsid w:val="001F54E6"/>
    <w:rsid w:val="001F551F"/>
    <w:rsid w:val="001F5CAE"/>
    <w:rsid w:val="001F7DCD"/>
    <w:rsid w:val="0020166B"/>
    <w:rsid w:val="00201CAF"/>
    <w:rsid w:val="00202AAC"/>
    <w:rsid w:val="00202FCD"/>
    <w:rsid w:val="0020474B"/>
    <w:rsid w:val="00204FDA"/>
    <w:rsid w:val="00205A5C"/>
    <w:rsid w:val="0020768D"/>
    <w:rsid w:val="00210935"/>
    <w:rsid w:val="00210A61"/>
    <w:rsid w:val="0021284A"/>
    <w:rsid w:val="00212E69"/>
    <w:rsid w:val="00214A72"/>
    <w:rsid w:val="00214C37"/>
    <w:rsid w:val="00215CC1"/>
    <w:rsid w:val="00216999"/>
    <w:rsid w:val="00216E27"/>
    <w:rsid w:val="0021791F"/>
    <w:rsid w:val="0022097C"/>
    <w:rsid w:val="002218F2"/>
    <w:rsid w:val="00221DC4"/>
    <w:rsid w:val="00221EE8"/>
    <w:rsid w:val="0022263D"/>
    <w:rsid w:val="002232C0"/>
    <w:rsid w:val="00225127"/>
    <w:rsid w:val="002252B8"/>
    <w:rsid w:val="00225527"/>
    <w:rsid w:val="00225B29"/>
    <w:rsid w:val="0022739B"/>
    <w:rsid w:val="0022748C"/>
    <w:rsid w:val="00231C17"/>
    <w:rsid w:val="00232ADF"/>
    <w:rsid w:val="00233884"/>
    <w:rsid w:val="00233921"/>
    <w:rsid w:val="00235CCC"/>
    <w:rsid w:val="00236145"/>
    <w:rsid w:val="002369EF"/>
    <w:rsid w:val="00240094"/>
    <w:rsid w:val="00245AA5"/>
    <w:rsid w:val="00245D24"/>
    <w:rsid w:val="00247302"/>
    <w:rsid w:val="00250F12"/>
    <w:rsid w:val="00251083"/>
    <w:rsid w:val="00251815"/>
    <w:rsid w:val="002529E5"/>
    <w:rsid w:val="00252D0A"/>
    <w:rsid w:val="00253535"/>
    <w:rsid w:val="00253FF6"/>
    <w:rsid w:val="00254FE7"/>
    <w:rsid w:val="0025514D"/>
    <w:rsid w:val="00255BC5"/>
    <w:rsid w:val="00257CF0"/>
    <w:rsid w:val="00260997"/>
    <w:rsid w:val="00260C5A"/>
    <w:rsid w:val="00261C49"/>
    <w:rsid w:val="002624F2"/>
    <w:rsid w:val="00262535"/>
    <w:rsid w:val="00262C7C"/>
    <w:rsid w:val="00262FAA"/>
    <w:rsid w:val="002641C1"/>
    <w:rsid w:val="00264A44"/>
    <w:rsid w:val="0026668B"/>
    <w:rsid w:val="0027180E"/>
    <w:rsid w:val="002736B5"/>
    <w:rsid w:val="002739A2"/>
    <w:rsid w:val="0027407C"/>
    <w:rsid w:val="00274C62"/>
    <w:rsid w:val="002766C9"/>
    <w:rsid w:val="00276AE0"/>
    <w:rsid w:val="00277F83"/>
    <w:rsid w:val="00281CBA"/>
    <w:rsid w:val="00281F9E"/>
    <w:rsid w:val="00282C11"/>
    <w:rsid w:val="00283B91"/>
    <w:rsid w:val="00283BC7"/>
    <w:rsid w:val="00284C9D"/>
    <w:rsid w:val="00285F68"/>
    <w:rsid w:val="002904B4"/>
    <w:rsid w:val="002916D0"/>
    <w:rsid w:val="002919E2"/>
    <w:rsid w:val="0029248D"/>
    <w:rsid w:val="00292528"/>
    <w:rsid w:val="0029274E"/>
    <w:rsid w:val="002927C5"/>
    <w:rsid w:val="00293F95"/>
    <w:rsid w:val="00294548"/>
    <w:rsid w:val="00295393"/>
    <w:rsid w:val="002959AA"/>
    <w:rsid w:val="00296360"/>
    <w:rsid w:val="00297534"/>
    <w:rsid w:val="002979B7"/>
    <w:rsid w:val="002A3A29"/>
    <w:rsid w:val="002A4E36"/>
    <w:rsid w:val="002A6125"/>
    <w:rsid w:val="002A61AA"/>
    <w:rsid w:val="002A65EA"/>
    <w:rsid w:val="002A7AB4"/>
    <w:rsid w:val="002B1070"/>
    <w:rsid w:val="002B2F38"/>
    <w:rsid w:val="002B2FB7"/>
    <w:rsid w:val="002B4A8E"/>
    <w:rsid w:val="002B5C82"/>
    <w:rsid w:val="002B72B5"/>
    <w:rsid w:val="002C04C0"/>
    <w:rsid w:val="002C0F19"/>
    <w:rsid w:val="002C37A2"/>
    <w:rsid w:val="002C43C8"/>
    <w:rsid w:val="002C44B5"/>
    <w:rsid w:val="002C4961"/>
    <w:rsid w:val="002C4A1D"/>
    <w:rsid w:val="002C7057"/>
    <w:rsid w:val="002C747C"/>
    <w:rsid w:val="002C75A5"/>
    <w:rsid w:val="002D3128"/>
    <w:rsid w:val="002D36DA"/>
    <w:rsid w:val="002D5821"/>
    <w:rsid w:val="002D5B8C"/>
    <w:rsid w:val="002D643E"/>
    <w:rsid w:val="002D72BD"/>
    <w:rsid w:val="002E035E"/>
    <w:rsid w:val="002E0736"/>
    <w:rsid w:val="002E17C7"/>
    <w:rsid w:val="002E4A3D"/>
    <w:rsid w:val="002E5153"/>
    <w:rsid w:val="002E682F"/>
    <w:rsid w:val="002E6C74"/>
    <w:rsid w:val="002E72A7"/>
    <w:rsid w:val="002F1D4D"/>
    <w:rsid w:val="002F2A1F"/>
    <w:rsid w:val="002F4061"/>
    <w:rsid w:val="002F5665"/>
    <w:rsid w:val="002F5F7D"/>
    <w:rsid w:val="002F648E"/>
    <w:rsid w:val="002F6952"/>
    <w:rsid w:val="003019A8"/>
    <w:rsid w:val="00305006"/>
    <w:rsid w:val="00305150"/>
    <w:rsid w:val="00305565"/>
    <w:rsid w:val="003058CA"/>
    <w:rsid w:val="00306701"/>
    <w:rsid w:val="00307F96"/>
    <w:rsid w:val="00310917"/>
    <w:rsid w:val="00310DF0"/>
    <w:rsid w:val="00311342"/>
    <w:rsid w:val="00313C58"/>
    <w:rsid w:val="00314F60"/>
    <w:rsid w:val="003158D4"/>
    <w:rsid w:val="00316C0A"/>
    <w:rsid w:val="00317DE2"/>
    <w:rsid w:val="003201F1"/>
    <w:rsid w:val="00320888"/>
    <w:rsid w:val="00320E1A"/>
    <w:rsid w:val="00322B33"/>
    <w:rsid w:val="0032387F"/>
    <w:rsid w:val="00324F14"/>
    <w:rsid w:val="0032542F"/>
    <w:rsid w:val="003256DC"/>
    <w:rsid w:val="00326783"/>
    <w:rsid w:val="0033004D"/>
    <w:rsid w:val="00330500"/>
    <w:rsid w:val="003305B4"/>
    <w:rsid w:val="003310BC"/>
    <w:rsid w:val="00332061"/>
    <w:rsid w:val="003335AD"/>
    <w:rsid w:val="00334038"/>
    <w:rsid w:val="003349E1"/>
    <w:rsid w:val="0033530E"/>
    <w:rsid w:val="003358E8"/>
    <w:rsid w:val="00340C9D"/>
    <w:rsid w:val="003417A9"/>
    <w:rsid w:val="003427A9"/>
    <w:rsid w:val="00343933"/>
    <w:rsid w:val="00345C5E"/>
    <w:rsid w:val="00347AB7"/>
    <w:rsid w:val="00347B8E"/>
    <w:rsid w:val="00347C20"/>
    <w:rsid w:val="00351AC4"/>
    <w:rsid w:val="0035449E"/>
    <w:rsid w:val="0035539C"/>
    <w:rsid w:val="00355BB6"/>
    <w:rsid w:val="00356DB0"/>
    <w:rsid w:val="0035714D"/>
    <w:rsid w:val="00357310"/>
    <w:rsid w:val="00360418"/>
    <w:rsid w:val="003627F6"/>
    <w:rsid w:val="003629E6"/>
    <w:rsid w:val="00362BF0"/>
    <w:rsid w:val="0036316A"/>
    <w:rsid w:val="0036357E"/>
    <w:rsid w:val="00364307"/>
    <w:rsid w:val="00364F84"/>
    <w:rsid w:val="0036565A"/>
    <w:rsid w:val="003656E8"/>
    <w:rsid w:val="003659A6"/>
    <w:rsid w:val="00366BE7"/>
    <w:rsid w:val="0036778B"/>
    <w:rsid w:val="00370B98"/>
    <w:rsid w:val="0037251B"/>
    <w:rsid w:val="00372A90"/>
    <w:rsid w:val="00373034"/>
    <w:rsid w:val="00373D2E"/>
    <w:rsid w:val="00375006"/>
    <w:rsid w:val="003751AC"/>
    <w:rsid w:val="00375B07"/>
    <w:rsid w:val="00376925"/>
    <w:rsid w:val="00376F61"/>
    <w:rsid w:val="003770C0"/>
    <w:rsid w:val="003835FF"/>
    <w:rsid w:val="003854DA"/>
    <w:rsid w:val="00385FCD"/>
    <w:rsid w:val="003867FA"/>
    <w:rsid w:val="003918F4"/>
    <w:rsid w:val="00392042"/>
    <w:rsid w:val="00392A7C"/>
    <w:rsid w:val="00393579"/>
    <w:rsid w:val="00393E05"/>
    <w:rsid w:val="003948C8"/>
    <w:rsid w:val="00395945"/>
    <w:rsid w:val="00396F1E"/>
    <w:rsid w:val="00396F86"/>
    <w:rsid w:val="0039716B"/>
    <w:rsid w:val="003A0DBA"/>
    <w:rsid w:val="003A131A"/>
    <w:rsid w:val="003A6205"/>
    <w:rsid w:val="003A6785"/>
    <w:rsid w:val="003A67E0"/>
    <w:rsid w:val="003A6DDC"/>
    <w:rsid w:val="003A7593"/>
    <w:rsid w:val="003B1039"/>
    <w:rsid w:val="003B169F"/>
    <w:rsid w:val="003B2BB3"/>
    <w:rsid w:val="003B31A6"/>
    <w:rsid w:val="003B396D"/>
    <w:rsid w:val="003B72A8"/>
    <w:rsid w:val="003B74F5"/>
    <w:rsid w:val="003B7EB7"/>
    <w:rsid w:val="003C11CC"/>
    <w:rsid w:val="003C1D1D"/>
    <w:rsid w:val="003C1D96"/>
    <w:rsid w:val="003C33CB"/>
    <w:rsid w:val="003C3564"/>
    <w:rsid w:val="003C3ADD"/>
    <w:rsid w:val="003C42BF"/>
    <w:rsid w:val="003C4E4F"/>
    <w:rsid w:val="003C5410"/>
    <w:rsid w:val="003C70A9"/>
    <w:rsid w:val="003C77CA"/>
    <w:rsid w:val="003C7C15"/>
    <w:rsid w:val="003D04EB"/>
    <w:rsid w:val="003D0B7D"/>
    <w:rsid w:val="003D21ED"/>
    <w:rsid w:val="003D25D6"/>
    <w:rsid w:val="003D2641"/>
    <w:rsid w:val="003D2AB2"/>
    <w:rsid w:val="003D2E15"/>
    <w:rsid w:val="003D3759"/>
    <w:rsid w:val="003D4899"/>
    <w:rsid w:val="003D54C2"/>
    <w:rsid w:val="003D5659"/>
    <w:rsid w:val="003D613C"/>
    <w:rsid w:val="003D6C27"/>
    <w:rsid w:val="003D74FB"/>
    <w:rsid w:val="003D7FFB"/>
    <w:rsid w:val="003E1EA9"/>
    <w:rsid w:val="003E2192"/>
    <w:rsid w:val="003E336F"/>
    <w:rsid w:val="003E399F"/>
    <w:rsid w:val="003E4603"/>
    <w:rsid w:val="003E487B"/>
    <w:rsid w:val="003E4A10"/>
    <w:rsid w:val="003E4EE9"/>
    <w:rsid w:val="003E6915"/>
    <w:rsid w:val="003E715F"/>
    <w:rsid w:val="003E72F1"/>
    <w:rsid w:val="003E7C16"/>
    <w:rsid w:val="003E7E2C"/>
    <w:rsid w:val="003F00B8"/>
    <w:rsid w:val="003F01D9"/>
    <w:rsid w:val="003F0838"/>
    <w:rsid w:val="003F22A2"/>
    <w:rsid w:val="003F318F"/>
    <w:rsid w:val="003F3C23"/>
    <w:rsid w:val="003F4CDA"/>
    <w:rsid w:val="003F6065"/>
    <w:rsid w:val="003F7473"/>
    <w:rsid w:val="00400F9D"/>
    <w:rsid w:val="00401EBA"/>
    <w:rsid w:val="00402285"/>
    <w:rsid w:val="00402CAA"/>
    <w:rsid w:val="00403CCD"/>
    <w:rsid w:val="004055D8"/>
    <w:rsid w:val="00406624"/>
    <w:rsid w:val="00406955"/>
    <w:rsid w:val="00407859"/>
    <w:rsid w:val="00411AE8"/>
    <w:rsid w:val="00412310"/>
    <w:rsid w:val="00412794"/>
    <w:rsid w:val="004130A7"/>
    <w:rsid w:val="00413BD9"/>
    <w:rsid w:val="004143CF"/>
    <w:rsid w:val="00414AB1"/>
    <w:rsid w:val="00417135"/>
    <w:rsid w:val="004176AE"/>
    <w:rsid w:val="00420AE8"/>
    <w:rsid w:val="004211C3"/>
    <w:rsid w:val="0042272D"/>
    <w:rsid w:val="004231B2"/>
    <w:rsid w:val="00423543"/>
    <w:rsid w:val="004245D0"/>
    <w:rsid w:val="0042544C"/>
    <w:rsid w:val="00427059"/>
    <w:rsid w:val="0043307E"/>
    <w:rsid w:val="00433DB3"/>
    <w:rsid w:val="0043428B"/>
    <w:rsid w:val="00434E10"/>
    <w:rsid w:val="00435848"/>
    <w:rsid w:val="0043718B"/>
    <w:rsid w:val="00437A88"/>
    <w:rsid w:val="00442680"/>
    <w:rsid w:val="004437B6"/>
    <w:rsid w:val="0044462D"/>
    <w:rsid w:val="004455FE"/>
    <w:rsid w:val="00445B54"/>
    <w:rsid w:val="00446FF2"/>
    <w:rsid w:val="00447F3C"/>
    <w:rsid w:val="004501B8"/>
    <w:rsid w:val="00452A5B"/>
    <w:rsid w:val="004537B0"/>
    <w:rsid w:val="00453EBE"/>
    <w:rsid w:val="00461EC9"/>
    <w:rsid w:val="00462033"/>
    <w:rsid w:val="00462222"/>
    <w:rsid w:val="00463188"/>
    <w:rsid w:val="00463714"/>
    <w:rsid w:val="00464E8C"/>
    <w:rsid w:val="004651A5"/>
    <w:rsid w:val="004652A0"/>
    <w:rsid w:val="004670A5"/>
    <w:rsid w:val="004704B8"/>
    <w:rsid w:val="00470BA7"/>
    <w:rsid w:val="0047126C"/>
    <w:rsid w:val="00471466"/>
    <w:rsid w:val="004733C7"/>
    <w:rsid w:val="00473A49"/>
    <w:rsid w:val="00475395"/>
    <w:rsid w:val="00477953"/>
    <w:rsid w:val="00477C42"/>
    <w:rsid w:val="0048133D"/>
    <w:rsid w:val="00481474"/>
    <w:rsid w:val="00483C19"/>
    <w:rsid w:val="00484FE8"/>
    <w:rsid w:val="0048693E"/>
    <w:rsid w:val="00486D8F"/>
    <w:rsid w:val="00487187"/>
    <w:rsid w:val="004872B6"/>
    <w:rsid w:val="0048762D"/>
    <w:rsid w:val="004944C5"/>
    <w:rsid w:val="004946F5"/>
    <w:rsid w:val="00494938"/>
    <w:rsid w:val="00496294"/>
    <w:rsid w:val="00497465"/>
    <w:rsid w:val="004A0A96"/>
    <w:rsid w:val="004A1077"/>
    <w:rsid w:val="004A37FB"/>
    <w:rsid w:val="004A488E"/>
    <w:rsid w:val="004B1B40"/>
    <w:rsid w:val="004B224C"/>
    <w:rsid w:val="004B31E8"/>
    <w:rsid w:val="004B404D"/>
    <w:rsid w:val="004B4580"/>
    <w:rsid w:val="004B4C0A"/>
    <w:rsid w:val="004B6958"/>
    <w:rsid w:val="004B726C"/>
    <w:rsid w:val="004C09BB"/>
    <w:rsid w:val="004C2337"/>
    <w:rsid w:val="004C2707"/>
    <w:rsid w:val="004C2EAD"/>
    <w:rsid w:val="004C5C07"/>
    <w:rsid w:val="004C5DD2"/>
    <w:rsid w:val="004C633C"/>
    <w:rsid w:val="004C6381"/>
    <w:rsid w:val="004C63C4"/>
    <w:rsid w:val="004C7F2E"/>
    <w:rsid w:val="004D094E"/>
    <w:rsid w:val="004D0CFD"/>
    <w:rsid w:val="004D1806"/>
    <w:rsid w:val="004D2199"/>
    <w:rsid w:val="004D325C"/>
    <w:rsid w:val="004D332D"/>
    <w:rsid w:val="004D3E57"/>
    <w:rsid w:val="004D41CA"/>
    <w:rsid w:val="004D5E68"/>
    <w:rsid w:val="004D66BC"/>
    <w:rsid w:val="004D68D5"/>
    <w:rsid w:val="004D6E65"/>
    <w:rsid w:val="004D7444"/>
    <w:rsid w:val="004E1F92"/>
    <w:rsid w:val="004E3202"/>
    <w:rsid w:val="004E5E82"/>
    <w:rsid w:val="004F1092"/>
    <w:rsid w:val="004F268B"/>
    <w:rsid w:val="004F3C69"/>
    <w:rsid w:val="004F430F"/>
    <w:rsid w:val="004F43FA"/>
    <w:rsid w:val="004F470B"/>
    <w:rsid w:val="004F5058"/>
    <w:rsid w:val="00501764"/>
    <w:rsid w:val="005025B9"/>
    <w:rsid w:val="005027FC"/>
    <w:rsid w:val="00503270"/>
    <w:rsid w:val="005035EA"/>
    <w:rsid w:val="00503CE8"/>
    <w:rsid w:val="00504351"/>
    <w:rsid w:val="00504681"/>
    <w:rsid w:val="00504C9C"/>
    <w:rsid w:val="00506250"/>
    <w:rsid w:val="0050768E"/>
    <w:rsid w:val="0051008C"/>
    <w:rsid w:val="005100F8"/>
    <w:rsid w:val="0051122E"/>
    <w:rsid w:val="00511546"/>
    <w:rsid w:val="00511EB9"/>
    <w:rsid w:val="0051301B"/>
    <w:rsid w:val="00513687"/>
    <w:rsid w:val="005163D1"/>
    <w:rsid w:val="00521046"/>
    <w:rsid w:val="00521481"/>
    <w:rsid w:val="00521DBD"/>
    <w:rsid w:val="00524871"/>
    <w:rsid w:val="00525104"/>
    <w:rsid w:val="00525527"/>
    <w:rsid w:val="00526007"/>
    <w:rsid w:val="00526911"/>
    <w:rsid w:val="00526E17"/>
    <w:rsid w:val="00531C77"/>
    <w:rsid w:val="00532C36"/>
    <w:rsid w:val="00532E2A"/>
    <w:rsid w:val="00533465"/>
    <w:rsid w:val="0053373A"/>
    <w:rsid w:val="00533C2E"/>
    <w:rsid w:val="00534519"/>
    <w:rsid w:val="00536981"/>
    <w:rsid w:val="005378B6"/>
    <w:rsid w:val="0054035B"/>
    <w:rsid w:val="005418A6"/>
    <w:rsid w:val="00541A35"/>
    <w:rsid w:val="00542ED1"/>
    <w:rsid w:val="0054371B"/>
    <w:rsid w:val="00543A88"/>
    <w:rsid w:val="00545CF0"/>
    <w:rsid w:val="00546728"/>
    <w:rsid w:val="00547192"/>
    <w:rsid w:val="00547E7A"/>
    <w:rsid w:val="0055200D"/>
    <w:rsid w:val="00553E60"/>
    <w:rsid w:val="0055589B"/>
    <w:rsid w:val="00556C5D"/>
    <w:rsid w:val="00557B6F"/>
    <w:rsid w:val="00562806"/>
    <w:rsid w:val="00562A90"/>
    <w:rsid w:val="00565694"/>
    <w:rsid w:val="00565F3C"/>
    <w:rsid w:val="00567741"/>
    <w:rsid w:val="00570713"/>
    <w:rsid w:val="0057112B"/>
    <w:rsid w:val="0057242B"/>
    <w:rsid w:val="00572604"/>
    <w:rsid w:val="00572E1C"/>
    <w:rsid w:val="0057314F"/>
    <w:rsid w:val="00573B98"/>
    <w:rsid w:val="0057459A"/>
    <w:rsid w:val="005745DD"/>
    <w:rsid w:val="00574EAD"/>
    <w:rsid w:val="00574F36"/>
    <w:rsid w:val="0057551D"/>
    <w:rsid w:val="00576197"/>
    <w:rsid w:val="00576E86"/>
    <w:rsid w:val="00580B28"/>
    <w:rsid w:val="00580F8A"/>
    <w:rsid w:val="005822CB"/>
    <w:rsid w:val="00583282"/>
    <w:rsid w:val="0058388B"/>
    <w:rsid w:val="00584CD2"/>
    <w:rsid w:val="00590BBD"/>
    <w:rsid w:val="00590C71"/>
    <w:rsid w:val="00592015"/>
    <w:rsid w:val="00592065"/>
    <w:rsid w:val="005931EC"/>
    <w:rsid w:val="0059510E"/>
    <w:rsid w:val="00596628"/>
    <w:rsid w:val="00596F6F"/>
    <w:rsid w:val="005977D3"/>
    <w:rsid w:val="00597E64"/>
    <w:rsid w:val="005A0524"/>
    <w:rsid w:val="005A2898"/>
    <w:rsid w:val="005A2994"/>
    <w:rsid w:val="005A3230"/>
    <w:rsid w:val="005A3865"/>
    <w:rsid w:val="005A3B72"/>
    <w:rsid w:val="005A3FC2"/>
    <w:rsid w:val="005A64A9"/>
    <w:rsid w:val="005A64BC"/>
    <w:rsid w:val="005A68C5"/>
    <w:rsid w:val="005A744B"/>
    <w:rsid w:val="005B0255"/>
    <w:rsid w:val="005B0B76"/>
    <w:rsid w:val="005B1C9B"/>
    <w:rsid w:val="005B22CF"/>
    <w:rsid w:val="005B2B8B"/>
    <w:rsid w:val="005B2F17"/>
    <w:rsid w:val="005B2FD6"/>
    <w:rsid w:val="005B3893"/>
    <w:rsid w:val="005B3DE9"/>
    <w:rsid w:val="005B454A"/>
    <w:rsid w:val="005B4998"/>
    <w:rsid w:val="005B4C40"/>
    <w:rsid w:val="005B5167"/>
    <w:rsid w:val="005B589A"/>
    <w:rsid w:val="005B6865"/>
    <w:rsid w:val="005B6FB1"/>
    <w:rsid w:val="005C09AE"/>
    <w:rsid w:val="005C0D41"/>
    <w:rsid w:val="005C160C"/>
    <w:rsid w:val="005C1FFB"/>
    <w:rsid w:val="005C418B"/>
    <w:rsid w:val="005C4438"/>
    <w:rsid w:val="005C4524"/>
    <w:rsid w:val="005D140B"/>
    <w:rsid w:val="005D3E75"/>
    <w:rsid w:val="005D4553"/>
    <w:rsid w:val="005D4821"/>
    <w:rsid w:val="005D4E8B"/>
    <w:rsid w:val="005D58DC"/>
    <w:rsid w:val="005D6370"/>
    <w:rsid w:val="005D7A02"/>
    <w:rsid w:val="005D7AA1"/>
    <w:rsid w:val="005E1FD1"/>
    <w:rsid w:val="005E2165"/>
    <w:rsid w:val="005E27F7"/>
    <w:rsid w:val="005E2ABB"/>
    <w:rsid w:val="005E2B23"/>
    <w:rsid w:val="005E2E7D"/>
    <w:rsid w:val="005E35D7"/>
    <w:rsid w:val="005E4A98"/>
    <w:rsid w:val="005E4B63"/>
    <w:rsid w:val="005E4FAC"/>
    <w:rsid w:val="005E5578"/>
    <w:rsid w:val="005E78BA"/>
    <w:rsid w:val="005E7E7B"/>
    <w:rsid w:val="005F1F24"/>
    <w:rsid w:val="005F3261"/>
    <w:rsid w:val="005F445B"/>
    <w:rsid w:val="005F5D0C"/>
    <w:rsid w:val="005F6659"/>
    <w:rsid w:val="005F7389"/>
    <w:rsid w:val="00601426"/>
    <w:rsid w:val="00602DF1"/>
    <w:rsid w:val="00604D08"/>
    <w:rsid w:val="00606051"/>
    <w:rsid w:val="00606DF7"/>
    <w:rsid w:val="006103BF"/>
    <w:rsid w:val="00611376"/>
    <w:rsid w:val="006129E7"/>
    <w:rsid w:val="0061516F"/>
    <w:rsid w:val="006160C9"/>
    <w:rsid w:val="00617C57"/>
    <w:rsid w:val="006216BF"/>
    <w:rsid w:val="00622396"/>
    <w:rsid w:val="0062253C"/>
    <w:rsid w:val="00622619"/>
    <w:rsid w:val="00623102"/>
    <w:rsid w:val="00624E4B"/>
    <w:rsid w:val="00625A79"/>
    <w:rsid w:val="00627B85"/>
    <w:rsid w:val="0063370C"/>
    <w:rsid w:val="00634108"/>
    <w:rsid w:val="006342CA"/>
    <w:rsid w:val="0063563D"/>
    <w:rsid w:val="006372B2"/>
    <w:rsid w:val="0064179F"/>
    <w:rsid w:val="00642BD7"/>
    <w:rsid w:val="00643410"/>
    <w:rsid w:val="00643610"/>
    <w:rsid w:val="00643CAC"/>
    <w:rsid w:val="00644520"/>
    <w:rsid w:val="0064502A"/>
    <w:rsid w:val="0064580C"/>
    <w:rsid w:val="00645A2E"/>
    <w:rsid w:val="00645B62"/>
    <w:rsid w:val="006465ED"/>
    <w:rsid w:val="006467B3"/>
    <w:rsid w:val="0064699F"/>
    <w:rsid w:val="00646E61"/>
    <w:rsid w:val="00647FC4"/>
    <w:rsid w:val="00650FE1"/>
    <w:rsid w:val="006523D6"/>
    <w:rsid w:val="006524A9"/>
    <w:rsid w:val="006525A0"/>
    <w:rsid w:val="00653BDA"/>
    <w:rsid w:val="00653C62"/>
    <w:rsid w:val="00653D8E"/>
    <w:rsid w:val="006550A9"/>
    <w:rsid w:val="0065518D"/>
    <w:rsid w:val="00655505"/>
    <w:rsid w:val="00656325"/>
    <w:rsid w:val="00656589"/>
    <w:rsid w:val="00660254"/>
    <w:rsid w:val="00661952"/>
    <w:rsid w:val="006628D7"/>
    <w:rsid w:val="00663F83"/>
    <w:rsid w:val="006647C4"/>
    <w:rsid w:val="006652E2"/>
    <w:rsid w:val="00665C73"/>
    <w:rsid w:val="00670E64"/>
    <w:rsid w:val="006711CC"/>
    <w:rsid w:val="006722C2"/>
    <w:rsid w:val="006725F1"/>
    <w:rsid w:val="006727D2"/>
    <w:rsid w:val="006736D4"/>
    <w:rsid w:val="00673700"/>
    <w:rsid w:val="00676534"/>
    <w:rsid w:val="00676958"/>
    <w:rsid w:val="006813F1"/>
    <w:rsid w:val="00681EE1"/>
    <w:rsid w:val="00684C28"/>
    <w:rsid w:val="00685B68"/>
    <w:rsid w:val="00685EEA"/>
    <w:rsid w:val="00690133"/>
    <w:rsid w:val="00690701"/>
    <w:rsid w:val="006914AB"/>
    <w:rsid w:val="00691D52"/>
    <w:rsid w:val="00692000"/>
    <w:rsid w:val="00692217"/>
    <w:rsid w:val="00693161"/>
    <w:rsid w:val="00693571"/>
    <w:rsid w:val="00694327"/>
    <w:rsid w:val="00696566"/>
    <w:rsid w:val="00696CE1"/>
    <w:rsid w:val="00697791"/>
    <w:rsid w:val="006A1A84"/>
    <w:rsid w:val="006A28D9"/>
    <w:rsid w:val="006A392C"/>
    <w:rsid w:val="006A3984"/>
    <w:rsid w:val="006A3F0E"/>
    <w:rsid w:val="006A6355"/>
    <w:rsid w:val="006A6801"/>
    <w:rsid w:val="006A7736"/>
    <w:rsid w:val="006B069A"/>
    <w:rsid w:val="006B0F99"/>
    <w:rsid w:val="006B13E3"/>
    <w:rsid w:val="006B17C4"/>
    <w:rsid w:val="006B19C6"/>
    <w:rsid w:val="006B2099"/>
    <w:rsid w:val="006B2A32"/>
    <w:rsid w:val="006B38D3"/>
    <w:rsid w:val="006B3BA3"/>
    <w:rsid w:val="006B5C10"/>
    <w:rsid w:val="006B5F35"/>
    <w:rsid w:val="006B6179"/>
    <w:rsid w:val="006B7E41"/>
    <w:rsid w:val="006C04D3"/>
    <w:rsid w:val="006C131C"/>
    <w:rsid w:val="006C1A90"/>
    <w:rsid w:val="006C3F1A"/>
    <w:rsid w:val="006C4015"/>
    <w:rsid w:val="006C44B5"/>
    <w:rsid w:val="006C47F0"/>
    <w:rsid w:val="006C4E68"/>
    <w:rsid w:val="006C5126"/>
    <w:rsid w:val="006C7A12"/>
    <w:rsid w:val="006C7C0A"/>
    <w:rsid w:val="006D01F3"/>
    <w:rsid w:val="006D038B"/>
    <w:rsid w:val="006D0B12"/>
    <w:rsid w:val="006D1D0D"/>
    <w:rsid w:val="006D2115"/>
    <w:rsid w:val="006D2226"/>
    <w:rsid w:val="006D28BC"/>
    <w:rsid w:val="006D3A1F"/>
    <w:rsid w:val="006D4170"/>
    <w:rsid w:val="006D512B"/>
    <w:rsid w:val="006D7816"/>
    <w:rsid w:val="006D7AD4"/>
    <w:rsid w:val="006E0856"/>
    <w:rsid w:val="006E1CF9"/>
    <w:rsid w:val="006E2801"/>
    <w:rsid w:val="006E3E13"/>
    <w:rsid w:val="006E40A4"/>
    <w:rsid w:val="006E55F6"/>
    <w:rsid w:val="006E5CD3"/>
    <w:rsid w:val="006E6CD3"/>
    <w:rsid w:val="006E7301"/>
    <w:rsid w:val="006E7661"/>
    <w:rsid w:val="006E7DB7"/>
    <w:rsid w:val="006F19EA"/>
    <w:rsid w:val="006F244B"/>
    <w:rsid w:val="006F3A54"/>
    <w:rsid w:val="006F60BC"/>
    <w:rsid w:val="006F6C6F"/>
    <w:rsid w:val="006F6E76"/>
    <w:rsid w:val="006F71ED"/>
    <w:rsid w:val="006F7201"/>
    <w:rsid w:val="006F7A40"/>
    <w:rsid w:val="007004D6"/>
    <w:rsid w:val="0070198D"/>
    <w:rsid w:val="00703FC3"/>
    <w:rsid w:val="00704606"/>
    <w:rsid w:val="00705B62"/>
    <w:rsid w:val="0070649F"/>
    <w:rsid w:val="00707F4A"/>
    <w:rsid w:val="00710DA3"/>
    <w:rsid w:val="00711045"/>
    <w:rsid w:val="007115E8"/>
    <w:rsid w:val="00711E79"/>
    <w:rsid w:val="0071241D"/>
    <w:rsid w:val="0071305D"/>
    <w:rsid w:val="007141D6"/>
    <w:rsid w:val="0071637A"/>
    <w:rsid w:val="0071652F"/>
    <w:rsid w:val="00717CDC"/>
    <w:rsid w:val="007203FC"/>
    <w:rsid w:val="00720AF7"/>
    <w:rsid w:val="00721494"/>
    <w:rsid w:val="007214A9"/>
    <w:rsid w:val="00724DE8"/>
    <w:rsid w:val="007259DA"/>
    <w:rsid w:val="0072603B"/>
    <w:rsid w:val="007261F5"/>
    <w:rsid w:val="00726D14"/>
    <w:rsid w:val="0073051F"/>
    <w:rsid w:val="00730601"/>
    <w:rsid w:val="007307B2"/>
    <w:rsid w:val="00731D64"/>
    <w:rsid w:val="00732850"/>
    <w:rsid w:val="007349C1"/>
    <w:rsid w:val="00735B5F"/>
    <w:rsid w:val="007365FF"/>
    <w:rsid w:val="00736F40"/>
    <w:rsid w:val="00740413"/>
    <w:rsid w:val="0074184F"/>
    <w:rsid w:val="00741A04"/>
    <w:rsid w:val="00741AD5"/>
    <w:rsid w:val="00742AA2"/>
    <w:rsid w:val="0074329D"/>
    <w:rsid w:val="00744F94"/>
    <w:rsid w:val="007457E8"/>
    <w:rsid w:val="007466F0"/>
    <w:rsid w:val="00750C84"/>
    <w:rsid w:val="00752D35"/>
    <w:rsid w:val="007534C5"/>
    <w:rsid w:val="00753E88"/>
    <w:rsid w:val="007558D9"/>
    <w:rsid w:val="00756108"/>
    <w:rsid w:val="007567C9"/>
    <w:rsid w:val="0075694D"/>
    <w:rsid w:val="00757BC6"/>
    <w:rsid w:val="00760896"/>
    <w:rsid w:val="00760CF4"/>
    <w:rsid w:val="007630E0"/>
    <w:rsid w:val="00763E3F"/>
    <w:rsid w:val="00763FCA"/>
    <w:rsid w:val="0076611E"/>
    <w:rsid w:val="007668A5"/>
    <w:rsid w:val="00766B07"/>
    <w:rsid w:val="00770728"/>
    <w:rsid w:val="00771553"/>
    <w:rsid w:val="007718C9"/>
    <w:rsid w:val="007719C4"/>
    <w:rsid w:val="00771FB6"/>
    <w:rsid w:val="0077329F"/>
    <w:rsid w:val="00773653"/>
    <w:rsid w:val="00773E36"/>
    <w:rsid w:val="00776AF2"/>
    <w:rsid w:val="00776D9D"/>
    <w:rsid w:val="00780A6A"/>
    <w:rsid w:val="00780C77"/>
    <w:rsid w:val="00781E9A"/>
    <w:rsid w:val="00782151"/>
    <w:rsid w:val="00782AA8"/>
    <w:rsid w:val="00783678"/>
    <w:rsid w:val="00783A6D"/>
    <w:rsid w:val="00785262"/>
    <w:rsid w:val="00786926"/>
    <w:rsid w:val="007901AD"/>
    <w:rsid w:val="00790926"/>
    <w:rsid w:val="0079144E"/>
    <w:rsid w:val="00792DB5"/>
    <w:rsid w:val="0079317E"/>
    <w:rsid w:val="00793307"/>
    <w:rsid w:val="00793BD6"/>
    <w:rsid w:val="007942AC"/>
    <w:rsid w:val="007949EC"/>
    <w:rsid w:val="00795229"/>
    <w:rsid w:val="0079620F"/>
    <w:rsid w:val="0079641D"/>
    <w:rsid w:val="00796AE6"/>
    <w:rsid w:val="0079783B"/>
    <w:rsid w:val="007A01CA"/>
    <w:rsid w:val="007A0D65"/>
    <w:rsid w:val="007A0EC6"/>
    <w:rsid w:val="007A1B6F"/>
    <w:rsid w:val="007A7FF7"/>
    <w:rsid w:val="007B0133"/>
    <w:rsid w:val="007B2687"/>
    <w:rsid w:val="007B303A"/>
    <w:rsid w:val="007B38F8"/>
    <w:rsid w:val="007B507B"/>
    <w:rsid w:val="007B6DFE"/>
    <w:rsid w:val="007B7414"/>
    <w:rsid w:val="007C0FD0"/>
    <w:rsid w:val="007C1949"/>
    <w:rsid w:val="007C1A79"/>
    <w:rsid w:val="007C1F60"/>
    <w:rsid w:val="007C2AD7"/>
    <w:rsid w:val="007C39F6"/>
    <w:rsid w:val="007C51A4"/>
    <w:rsid w:val="007C5739"/>
    <w:rsid w:val="007C5D34"/>
    <w:rsid w:val="007C6EEB"/>
    <w:rsid w:val="007C7760"/>
    <w:rsid w:val="007C79B8"/>
    <w:rsid w:val="007D034F"/>
    <w:rsid w:val="007D0AC0"/>
    <w:rsid w:val="007D1744"/>
    <w:rsid w:val="007D307D"/>
    <w:rsid w:val="007D376E"/>
    <w:rsid w:val="007D3B79"/>
    <w:rsid w:val="007D40BF"/>
    <w:rsid w:val="007D4259"/>
    <w:rsid w:val="007D48B0"/>
    <w:rsid w:val="007D6D0F"/>
    <w:rsid w:val="007D74E0"/>
    <w:rsid w:val="007E213B"/>
    <w:rsid w:val="007E3195"/>
    <w:rsid w:val="007E3AD4"/>
    <w:rsid w:val="007E6A9E"/>
    <w:rsid w:val="007E7082"/>
    <w:rsid w:val="007F02DD"/>
    <w:rsid w:val="007F09A1"/>
    <w:rsid w:val="007F1A19"/>
    <w:rsid w:val="007F2076"/>
    <w:rsid w:val="007F2F1F"/>
    <w:rsid w:val="007F33EC"/>
    <w:rsid w:val="007F3E6E"/>
    <w:rsid w:val="007F5444"/>
    <w:rsid w:val="007F6072"/>
    <w:rsid w:val="007F6400"/>
    <w:rsid w:val="007F7AAC"/>
    <w:rsid w:val="00800A75"/>
    <w:rsid w:val="008017FE"/>
    <w:rsid w:val="00801E03"/>
    <w:rsid w:val="008029BA"/>
    <w:rsid w:val="00802CC2"/>
    <w:rsid w:val="00803814"/>
    <w:rsid w:val="00803A96"/>
    <w:rsid w:val="0080462C"/>
    <w:rsid w:val="00805E4C"/>
    <w:rsid w:val="00810030"/>
    <w:rsid w:val="008109BD"/>
    <w:rsid w:val="00810FA9"/>
    <w:rsid w:val="0081286D"/>
    <w:rsid w:val="008128B4"/>
    <w:rsid w:val="0081333B"/>
    <w:rsid w:val="00813E38"/>
    <w:rsid w:val="0081479E"/>
    <w:rsid w:val="00815D4E"/>
    <w:rsid w:val="00816F4D"/>
    <w:rsid w:val="008174CD"/>
    <w:rsid w:val="008175D5"/>
    <w:rsid w:val="00817A90"/>
    <w:rsid w:val="00817E8B"/>
    <w:rsid w:val="008228D1"/>
    <w:rsid w:val="0082445D"/>
    <w:rsid w:val="00824745"/>
    <w:rsid w:val="0082645A"/>
    <w:rsid w:val="00826957"/>
    <w:rsid w:val="00826E93"/>
    <w:rsid w:val="00832704"/>
    <w:rsid w:val="00832AC1"/>
    <w:rsid w:val="00832EED"/>
    <w:rsid w:val="008339EC"/>
    <w:rsid w:val="00833FCD"/>
    <w:rsid w:val="008353E6"/>
    <w:rsid w:val="0083540F"/>
    <w:rsid w:val="008359F5"/>
    <w:rsid w:val="0083724C"/>
    <w:rsid w:val="00837BB0"/>
    <w:rsid w:val="0084034F"/>
    <w:rsid w:val="008448A7"/>
    <w:rsid w:val="00844910"/>
    <w:rsid w:val="00846713"/>
    <w:rsid w:val="00846BF4"/>
    <w:rsid w:val="00847B52"/>
    <w:rsid w:val="008500AF"/>
    <w:rsid w:val="008512CB"/>
    <w:rsid w:val="00851C4B"/>
    <w:rsid w:val="00852F9C"/>
    <w:rsid w:val="008541EA"/>
    <w:rsid w:val="008544F9"/>
    <w:rsid w:val="00854824"/>
    <w:rsid w:val="00854E29"/>
    <w:rsid w:val="008557A4"/>
    <w:rsid w:val="0086088F"/>
    <w:rsid w:val="00861153"/>
    <w:rsid w:val="0086236D"/>
    <w:rsid w:val="008667B7"/>
    <w:rsid w:val="00866A29"/>
    <w:rsid w:val="008675FD"/>
    <w:rsid w:val="008677DF"/>
    <w:rsid w:val="00870364"/>
    <w:rsid w:val="00870852"/>
    <w:rsid w:val="008714FC"/>
    <w:rsid w:val="0087165D"/>
    <w:rsid w:val="0087267A"/>
    <w:rsid w:val="008729FC"/>
    <w:rsid w:val="008738DC"/>
    <w:rsid w:val="00876AED"/>
    <w:rsid w:val="008772A5"/>
    <w:rsid w:val="008776C1"/>
    <w:rsid w:val="00880634"/>
    <w:rsid w:val="00880F01"/>
    <w:rsid w:val="00882FD0"/>
    <w:rsid w:val="00884AC5"/>
    <w:rsid w:val="00885B9E"/>
    <w:rsid w:val="00885C0C"/>
    <w:rsid w:val="008861C9"/>
    <w:rsid w:val="00886948"/>
    <w:rsid w:val="00887704"/>
    <w:rsid w:val="00887B3E"/>
    <w:rsid w:val="00893B29"/>
    <w:rsid w:val="00893D7B"/>
    <w:rsid w:val="00894069"/>
    <w:rsid w:val="00895414"/>
    <w:rsid w:val="00896D91"/>
    <w:rsid w:val="00896E05"/>
    <w:rsid w:val="008972BD"/>
    <w:rsid w:val="0089781B"/>
    <w:rsid w:val="008A02F1"/>
    <w:rsid w:val="008A18C1"/>
    <w:rsid w:val="008A18C4"/>
    <w:rsid w:val="008A1B0D"/>
    <w:rsid w:val="008A3DAA"/>
    <w:rsid w:val="008A3F36"/>
    <w:rsid w:val="008B0FA9"/>
    <w:rsid w:val="008B148E"/>
    <w:rsid w:val="008B15AE"/>
    <w:rsid w:val="008B2894"/>
    <w:rsid w:val="008B3C0F"/>
    <w:rsid w:val="008B4DA3"/>
    <w:rsid w:val="008B51C4"/>
    <w:rsid w:val="008B5341"/>
    <w:rsid w:val="008B5513"/>
    <w:rsid w:val="008B607F"/>
    <w:rsid w:val="008B63AC"/>
    <w:rsid w:val="008B658E"/>
    <w:rsid w:val="008B6B67"/>
    <w:rsid w:val="008B6C46"/>
    <w:rsid w:val="008B7749"/>
    <w:rsid w:val="008C10B9"/>
    <w:rsid w:val="008C1741"/>
    <w:rsid w:val="008C2D2E"/>
    <w:rsid w:val="008C2F03"/>
    <w:rsid w:val="008C56A9"/>
    <w:rsid w:val="008C6E78"/>
    <w:rsid w:val="008C79BF"/>
    <w:rsid w:val="008D3165"/>
    <w:rsid w:val="008D414A"/>
    <w:rsid w:val="008D66B9"/>
    <w:rsid w:val="008D684A"/>
    <w:rsid w:val="008D75B6"/>
    <w:rsid w:val="008D7CEB"/>
    <w:rsid w:val="008E134F"/>
    <w:rsid w:val="008E1A4F"/>
    <w:rsid w:val="008E1A71"/>
    <w:rsid w:val="008E2137"/>
    <w:rsid w:val="008E29F6"/>
    <w:rsid w:val="008E4661"/>
    <w:rsid w:val="008E72B2"/>
    <w:rsid w:val="008F11A3"/>
    <w:rsid w:val="008F157C"/>
    <w:rsid w:val="008F1756"/>
    <w:rsid w:val="008F42BF"/>
    <w:rsid w:val="008F6180"/>
    <w:rsid w:val="008F6243"/>
    <w:rsid w:val="008F65D5"/>
    <w:rsid w:val="008F682A"/>
    <w:rsid w:val="008F7272"/>
    <w:rsid w:val="00900087"/>
    <w:rsid w:val="00902547"/>
    <w:rsid w:val="009025C1"/>
    <w:rsid w:val="00904371"/>
    <w:rsid w:val="009043BA"/>
    <w:rsid w:val="00905439"/>
    <w:rsid w:val="00907A84"/>
    <w:rsid w:val="009114B6"/>
    <w:rsid w:val="0091186A"/>
    <w:rsid w:val="009119C9"/>
    <w:rsid w:val="00912E74"/>
    <w:rsid w:val="009137BB"/>
    <w:rsid w:val="0091440B"/>
    <w:rsid w:val="0091517D"/>
    <w:rsid w:val="0091544A"/>
    <w:rsid w:val="00916D67"/>
    <w:rsid w:val="009173FE"/>
    <w:rsid w:val="00917C12"/>
    <w:rsid w:val="00920B69"/>
    <w:rsid w:val="00920C49"/>
    <w:rsid w:val="00920E3D"/>
    <w:rsid w:val="00920F10"/>
    <w:rsid w:val="009216CD"/>
    <w:rsid w:val="00922E1E"/>
    <w:rsid w:val="009258CD"/>
    <w:rsid w:val="00925A6B"/>
    <w:rsid w:val="0092701B"/>
    <w:rsid w:val="00931077"/>
    <w:rsid w:val="00931B8F"/>
    <w:rsid w:val="00933296"/>
    <w:rsid w:val="0093337D"/>
    <w:rsid w:val="00934622"/>
    <w:rsid w:val="00934885"/>
    <w:rsid w:val="0093566D"/>
    <w:rsid w:val="009358AB"/>
    <w:rsid w:val="00937B42"/>
    <w:rsid w:val="009413E8"/>
    <w:rsid w:val="00943223"/>
    <w:rsid w:val="009438CC"/>
    <w:rsid w:val="00944AF6"/>
    <w:rsid w:val="00945875"/>
    <w:rsid w:val="0094600F"/>
    <w:rsid w:val="00946177"/>
    <w:rsid w:val="009471FB"/>
    <w:rsid w:val="009508B5"/>
    <w:rsid w:val="0095194C"/>
    <w:rsid w:val="00951A8D"/>
    <w:rsid w:val="00952A2B"/>
    <w:rsid w:val="00954F52"/>
    <w:rsid w:val="0095557E"/>
    <w:rsid w:val="00956777"/>
    <w:rsid w:val="00960DF5"/>
    <w:rsid w:val="00961C03"/>
    <w:rsid w:val="0096263F"/>
    <w:rsid w:val="00962F1C"/>
    <w:rsid w:val="00964DDB"/>
    <w:rsid w:val="00966CB2"/>
    <w:rsid w:val="009672A0"/>
    <w:rsid w:val="00970539"/>
    <w:rsid w:val="00971A56"/>
    <w:rsid w:val="0097322D"/>
    <w:rsid w:val="00973F97"/>
    <w:rsid w:val="0097490A"/>
    <w:rsid w:val="00974F21"/>
    <w:rsid w:val="00976459"/>
    <w:rsid w:val="00976823"/>
    <w:rsid w:val="00976F70"/>
    <w:rsid w:val="00977361"/>
    <w:rsid w:val="0097742B"/>
    <w:rsid w:val="00980340"/>
    <w:rsid w:val="00981074"/>
    <w:rsid w:val="0098270A"/>
    <w:rsid w:val="00982B64"/>
    <w:rsid w:val="00984958"/>
    <w:rsid w:val="00984F79"/>
    <w:rsid w:val="00985B01"/>
    <w:rsid w:val="00986A91"/>
    <w:rsid w:val="009877BC"/>
    <w:rsid w:val="00990AC4"/>
    <w:rsid w:val="00991595"/>
    <w:rsid w:val="00992A4F"/>
    <w:rsid w:val="0099336E"/>
    <w:rsid w:val="00994029"/>
    <w:rsid w:val="0099486F"/>
    <w:rsid w:val="0099523E"/>
    <w:rsid w:val="0099544B"/>
    <w:rsid w:val="00995CF1"/>
    <w:rsid w:val="00995E21"/>
    <w:rsid w:val="009971DE"/>
    <w:rsid w:val="009A097D"/>
    <w:rsid w:val="009A1E10"/>
    <w:rsid w:val="009A45F1"/>
    <w:rsid w:val="009A4C22"/>
    <w:rsid w:val="009A4C8C"/>
    <w:rsid w:val="009A548E"/>
    <w:rsid w:val="009A602E"/>
    <w:rsid w:val="009A7925"/>
    <w:rsid w:val="009B05CF"/>
    <w:rsid w:val="009B1A90"/>
    <w:rsid w:val="009B2513"/>
    <w:rsid w:val="009B27A0"/>
    <w:rsid w:val="009B2E49"/>
    <w:rsid w:val="009B5521"/>
    <w:rsid w:val="009B7623"/>
    <w:rsid w:val="009C2EEE"/>
    <w:rsid w:val="009C4421"/>
    <w:rsid w:val="009C4E7D"/>
    <w:rsid w:val="009C67D9"/>
    <w:rsid w:val="009C6820"/>
    <w:rsid w:val="009C7DE6"/>
    <w:rsid w:val="009D085E"/>
    <w:rsid w:val="009D2CB8"/>
    <w:rsid w:val="009D676D"/>
    <w:rsid w:val="009E022D"/>
    <w:rsid w:val="009E02F4"/>
    <w:rsid w:val="009E13A2"/>
    <w:rsid w:val="009E1BC4"/>
    <w:rsid w:val="009E32B7"/>
    <w:rsid w:val="009E381F"/>
    <w:rsid w:val="009E5BBB"/>
    <w:rsid w:val="009E6278"/>
    <w:rsid w:val="009E676A"/>
    <w:rsid w:val="009E6AF9"/>
    <w:rsid w:val="009E6C47"/>
    <w:rsid w:val="009E6ED2"/>
    <w:rsid w:val="009E712D"/>
    <w:rsid w:val="009E7386"/>
    <w:rsid w:val="009F1942"/>
    <w:rsid w:val="009F20BD"/>
    <w:rsid w:val="009F311A"/>
    <w:rsid w:val="009F3FF4"/>
    <w:rsid w:val="009F4C70"/>
    <w:rsid w:val="009F54CB"/>
    <w:rsid w:val="009F64E2"/>
    <w:rsid w:val="009F666E"/>
    <w:rsid w:val="009F739D"/>
    <w:rsid w:val="009F771E"/>
    <w:rsid w:val="009F7B3C"/>
    <w:rsid w:val="00A0010D"/>
    <w:rsid w:val="00A01F97"/>
    <w:rsid w:val="00A039BE"/>
    <w:rsid w:val="00A043A9"/>
    <w:rsid w:val="00A053C3"/>
    <w:rsid w:val="00A07310"/>
    <w:rsid w:val="00A07D57"/>
    <w:rsid w:val="00A13327"/>
    <w:rsid w:val="00A13A0D"/>
    <w:rsid w:val="00A16029"/>
    <w:rsid w:val="00A178DF"/>
    <w:rsid w:val="00A218AC"/>
    <w:rsid w:val="00A2277E"/>
    <w:rsid w:val="00A23ACC"/>
    <w:rsid w:val="00A24041"/>
    <w:rsid w:val="00A24A14"/>
    <w:rsid w:val="00A24AF1"/>
    <w:rsid w:val="00A26C87"/>
    <w:rsid w:val="00A311ED"/>
    <w:rsid w:val="00A31CF7"/>
    <w:rsid w:val="00A33C7F"/>
    <w:rsid w:val="00A33FE5"/>
    <w:rsid w:val="00A35B33"/>
    <w:rsid w:val="00A35E22"/>
    <w:rsid w:val="00A35F75"/>
    <w:rsid w:val="00A37C93"/>
    <w:rsid w:val="00A37CA0"/>
    <w:rsid w:val="00A41046"/>
    <w:rsid w:val="00A41075"/>
    <w:rsid w:val="00A41635"/>
    <w:rsid w:val="00A41861"/>
    <w:rsid w:val="00A429EB"/>
    <w:rsid w:val="00A42E18"/>
    <w:rsid w:val="00A441AC"/>
    <w:rsid w:val="00A44DCB"/>
    <w:rsid w:val="00A46426"/>
    <w:rsid w:val="00A46A26"/>
    <w:rsid w:val="00A4725A"/>
    <w:rsid w:val="00A475E9"/>
    <w:rsid w:val="00A477D3"/>
    <w:rsid w:val="00A47DA9"/>
    <w:rsid w:val="00A47EF3"/>
    <w:rsid w:val="00A50A61"/>
    <w:rsid w:val="00A52E4E"/>
    <w:rsid w:val="00A53F54"/>
    <w:rsid w:val="00A54054"/>
    <w:rsid w:val="00A54404"/>
    <w:rsid w:val="00A56559"/>
    <w:rsid w:val="00A6164F"/>
    <w:rsid w:val="00A6348F"/>
    <w:rsid w:val="00A66A84"/>
    <w:rsid w:val="00A66B20"/>
    <w:rsid w:val="00A66BC9"/>
    <w:rsid w:val="00A7018E"/>
    <w:rsid w:val="00A704A0"/>
    <w:rsid w:val="00A70C28"/>
    <w:rsid w:val="00A7127A"/>
    <w:rsid w:val="00A71DFF"/>
    <w:rsid w:val="00A73691"/>
    <w:rsid w:val="00A75245"/>
    <w:rsid w:val="00A755D7"/>
    <w:rsid w:val="00A75A88"/>
    <w:rsid w:val="00A76261"/>
    <w:rsid w:val="00A76A8E"/>
    <w:rsid w:val="00A8001B"/>
    <w:rsid w:val="00A80256"/>
    <w:rsid w:val="00A81081"/>
    <w:rsid w:val="00A81CA3"/>
    <w:rsid w:val="00A81D33"/>
    <w:rsid w:val="00A83544"/>
    <w:rsid w:val="00A837AE"/>
    <w:rsid w:val="00A840B5"/>
    <w:rsid w:val="00A841E6"/>
    <w:rsid w:val="00A84367"/>
    <w:rsid w:val="00A8563D"/>
    <w:rsid w:val="00A859A6"/>
    <w:rsid w:val="00A866F4"/>
    <w:rsid w:val="00A86910"/>
    <w:rsid w:val="00A86A5B"/>
    <w:rsid w:val="00A870EE"/>
    <w:rsid w:val="00A91460"/>
    <w:rsid w:val="00A91C72"/>
    <w:rsid w:val="00A922E8"/>
    <w:rsid w:val="00A93051"/>
    <w:rsid w:val="00A9392B"/>
    <w:rsid w:val="00A9447E"/>
    <w:rsid w:val="00A94DE7"/>
    <w:rsid w:val="00A95CEE"/>
    <w:rsid w:val="00A961B5"/>
    <w:rsid w:val="00A969FC"/>
    <w:rsid w:val="00AA16C2"/>
    <w:rsid w:val="00AA1D69"/>
    <w:rsid w:val="00AA43AE"/>
    <w:rsid w:val="00AA4C9E"/>
    <w:rsid w:val="00AA795C"/>
    <w:rsid w:val="00AB10EE"/>
    <w:rsid w:val="00AB11D0"/>
    <w:rsid w:val="00AB180F"/>
    <w:rsid w:val="00AB1F6E"/>
    <w:rsid w:val="00AB3BD7"/>
    <w:rsid w:val="00AB4284"/>
    <w:rsid w:val="00AB4A23"/>
    <w:rsid w:val="00AB531D"/>
    <w:rsid w:val="00AB5B33"/>
    <w:rsid w:val="00AB6038"/>
    <w:rsid w:val="00AB6C80"/>
    <w:rsid w:val="00AB7DDD"/>
    <w:rsid w:val="00AB7EC3"/>
    <w:rsid w:val="00AC17F2"/>
    <w:rsid w:val="00AC191D"/>
    <w:rsid w:val="00AC1C26"/>
    <w:rsid w:val="00AC29E5"/>
    <w:rsid w:val="00AC3116"/>
    <w:rsid w:val="00AC3A1C"/>
    <w:rsid w:val="00AC3B2A"/>
    <w:rsid w:val="00AC53B4"/>
    <w:rsid w:val="00AC6FF0"/>
    <w:rsid w:val="00AC75D7"/>
    <w:rsid w:val="00AD04B9"/>
    <w:rsid w:val="00AD061F"/>
    <w:rsid w:val="00AD0CEC"/>
    <w:rsid w:val="00AD14B7"/>
    <w:rsid w:val="00AD38B2"/>
    <w:rsid w:val="00AD38D5"/>
    <w:rsid w:val="00AD45CD"/>
    <w:rsid w:val="00AE05BE"/>
    <w:rsid w:val="00AE0BF2"/>
    <w:rsid w:val="00AE0D02"/>
    <w:rsid w:val="00AE1D01"/>
    <w:rsid w:val="00AE460E"/>
    <w:rsid w:val="00AE4B15"/>
    <w:rsid w:val="00AE7B14"/>
    <w:rsid w:val="00AF06FE"/>
    <w:rsid w:val="00AF10BF"/>
    <w:rsid w:val="00AF1694"/>
    <w:rsid w:val="00AF291F"/>
    <w:rsid w:val="00AF33CF"/>
    <w:rsid w:val="00AF3FDC"/>
    <w:rsid w:val="00AF4263"/>
    <w:rsid w:val="00AF460E"/>
    <w:rsid w:val="00AF4A85"/>
    <w:rsid w:val="00AF6811"/>
    <w:rsid w:val="00B00E43"/>
    <w:rsid w:val="00B05AE4"/>
    <w:rsid w:val="00B07B4D"/>
    <w:rsid w:val="00B10965"/>
    <w:rsid w:val="00B11C95"/>
    <w:rsid w:val="00B1308F"/>
    <w:rsid w:val="00B13319"/>
    <w:rsid w:val="00B1424C"/>
    <w:rsid w:val="00B14BED"/>
    <w:rsid w:val="00B15706"/>
    <w:rsid w:val="00B2129B"/>
    <w:rsid w:val="00B23863"/>
    <w:rsid w:val="00B2470A"/>
    <w:rsid w:val="00B26713"/>
    <w:rsid w:val="00B30D86"/>
    <w:rsid w:val="00B31AE1"/>
    <w:rsid w:val="00B32706"/>
    <w:rsid w:val="00B32E8B"/>
    <w:rsid w:val="00B332FF"/>
    <w:rsid w:val="00B33345"/>
    <w:rsid w:val="00B34705"/>
    <w:rsid w:val="00B347C3"/>
    <w:rsid w:val="00B3587F"/>
    <w:rsid w:val="00B36E15"/>
    <w:rsid w:val="00B37B46"/>
    <w:rsid w:val="00B40BF2"/>
    <w:rsid w:val="00B41417"/>
    <w:rsid w:val="00B435EB"/>
    <w:rsid w:val="00B4365F"/>
    <w:rsid w:val="00B43A70"/>
    <w:rsid w:val="00B4412F"/>
    <w:rsid w:val="00B456CE"/>
    <w:rsid w:val="00B464A8"/>
    <w:rsid w:val="00B46DDA"/>
    <w:rsid w:val="00B46E7C"/>
    <w:rsid w:val="00B515A9"/>
    <w:rsid w:val="00B51E21"/>
    <w:rsid w:val="00B52997"/>
    <w:rsid w:val="00B529E6"/>
    <w:rsid w:val="00B53579"/>
    <w:rsid w:val="00B54477"/>
    <w:rsid w:val="00B550B2"/>
    <w:rsid w:val="00B553A5"/>
    <w:rsid w:val="00B553CD"/>
    <w:rsid w:val="00B562E1"/>
    <w:rsid w:val="00B5636B"/>
    <w:rsid w:val="00B60C2D"/>
    <w:rsid w:val="00B60CC7"/>
    <w:rsid w:val="00B60E70"/>
    <w:rsid w:val="00B615C0"/>
    <w:rsid w:val="00B63CBC"/>
    <w:rsid w:val="00B64EC8"/>
    <w:rsid w:val="00B659FF"/>
    <w:rsid w:val="00B67D10"/>
    <w:rsid w:val="00B71182"/>
    <w:rsid w:val="00B71474"/>
    <w:rsid w:val="00B735FD"/>
    <w:rsid w:val="00B736A4"/>
    <w:rsid w:val="00B74A8E"/>
    <w:rsid w:val="00B762AD"/>
    <w:rsid w:val="00B80B04"/>
    <w:rsid w:val="00B81349"/>
    <w:rsid w:val="00B817B7"/>
    <w:rsid w:val="00B81CC3"/>
    <w:rsid w:val="00B82899"/>
    <w:rsid w:val="00B82C79"/>
    <w:rsid w:val="00B839EF"/>
    <w:rsid w:val="00B83B52"/>
    <w:rsid w:val="00B83BE2"/>
    <w:rsid w:val="00B83D86"/>
    <w:rsid w:val="00B84676"/>
    <w:rsid w:val="00B86183"/>
    <w:rsid w:val="00B86A98"/>
    <w:rsid w:val="00B904AF"/>
    <w:rsid w:val="00B92010"/>
    <w:rsid w:val="00B92E0A"/>
    <w:rsid w:val="00B93DA1"/>
    <w:rsid w:val="00B95FFC"/>
    <w:rsid w:val="00B972BD"/>
    <w:rsid w:val="00BA1949"/>
    <w:rsid w:val="00BA1B3C"/>
    <w:rsid w:val="00BA1EB6"/>
    <w:rsid w:val="00BA2289"/>
    <w:rsid w:val="00BA3923"/>
    <w:rsid w:val="00BA5399"/>
    <w:rsid w:val="00BA623F"/>
    <w:rsid w:val="00BA6E66"/>
    <w:rsid w:val="00BA7C65"/>
    <w:rsid w:val="00BB01AB"/>
    <w:rsid w:val="00BB04A6"/>
    <w:rsid w:val="00BB0613"/>
    <w:rsid w:val="00BB0A61"/>
    <w:rsid w:val="00BB16EA"/>
    <w:rsid w:val="00BB2F8B"/>
    <w:rsid w:val="00BB358E"/>
    <w:rsid w:val="00BB4C67"/>
    <w:rsid w:val="00BB4E93"/>
    <w:rsid w:val="00BB52B2"/>
    <w:rsid w:val="00BB78EC"/>
    <w:rsid w:val="00BC05D1"/>
    <w:rsid w:val="00BC152A"/>
    <w:rsid w:val="00BC171B"/>
    <w:rsid w:val="00BC1EF4"/>
    <w:rsid w:val="00BC3495"/>
    <w:rsid w:val="00BC379B"/>
    <w:rsid w:val="00BC48A9"/>
    <w:rsid w:val="00BC4BCA"/>
    <w:rsid w:val="00BC785D"/>
    <w:rsid w:val="00BC7FBE"/>
    <w:rsid w:val="00BD053A"/>
    <w:rsid w:val="00BD0CF4"/>
    <w:rsid w:val="00BD1E8A"/>
    <w:rsid w:val="00BD24BA"/>
    <w:rsid w:val="00BD2B5F"/>
    <w:rsid w:val="00BD3709"/>
    <w:rsid w:val="00BD4982"/>
    <w:rsid w:val="00BD62A4"/>
    <w:rsid w:val="00BD6B95"/>
    <w:rsid w:val="00BD70F8"/>
    <w:rsid w:val="00BD7748"/>
    <w:rsid w:val="00BD7B06"/>
    <w:rsid w:val="00BD7F7C"/>
    <w:rsid w:val="00BE1414"/>
    <w:rsid w:val="00BE1430"/>
    <w:rsid w:val="00BE1B19"/>
    <w:rsid w:val="00BE1F1A"/>
    <w:rsid w:val="00BE45DB"/>
    <w:rsid w:val="00BE4EB2"/>
    <w:rsid w:val="00BE5A8E"/>
    <w:rsid w:val="00BE6673"/>
    <w:rsid w:val="00BE6F56"/>
    <w:rsid w:val="00BE6FF3"/>
    <w:rsid w:val="00BF0698"/>
    <w:rsid w:val="00BF1282"/>
    <w:rsid w:val="00BF236F"/>
    <w:rsid w:val="00BF29BB"/>
    <w:rsid w:val="00BF4D14"/>
    <w:rsid w:val="00BF57C1"/>
    <w:rsid w:val="00BF6F8C"/>
    <w:rsid w:val="00BF7485"/>
    <w:rsid w:val="00BF753D"/>
    <w:rsid w:val="00BF7B7D"/>
    <w:rsid w:val="00BF7DFD"/>
    <w:rsid w:val="00BF7FCA"/>
    <w:rsid w:val="00C00248"/>
    <w:rsid w:val="00C016B9"/>
    <w:rsid w:val="00C022BA"/>
    <w:rsid w:val="00C02567"/>
    <w:rsid w:val="00C03357"/>
    <w:rsid w:val="00C04050"/>
    <w:rsid w:val="00C04368"/>
    <w:rsid w:val="00C04DB5"/>
    <w:rsid w:val="00C04E43"/>
    <w:rsid w:val="00C067DC"/>
    <w:rsid w:val="00C06CA2"/>
    <w:rsid w:val="00C072A4"/>
    <w:rsid w:val="00C07947"/>
    <w:rsid w:val="00C1015D"/>
    <w:rsid w:val="00C103B2"/>
    <w:rsid w:val="00C10C3C"/>
    <w:rsid w:val="00C13833"/>
    <w:rsid w:val="00C139D3"/>
    <w:rsid w:val="00C1520F"/>
    <w:rsid w:val="00C16180"/>
    <w:rsid w:val="00C16946"/>
    <w:rsid w:val="00C16A71"/>
    <w:rsid w:val="00C16C36"/>
    <w:rsid w:val="00C20264"/>
    <w:rsid w:val="00C22B77"/>
    <w:rsid w:val="00C240C3"/>
    <w:rsid w:val="00C2485C"/>
    <w:rsid w:val="00C26127"/>
    <w:rsid w:val="00C2779E"/>
    <w:rsid w:val="00C30D90"/>
    <w:rsid w:val="00C30DC4"/>
    <w:rsid w:val="00C30E99"/>
    <w:rsid w:val="00C31A5F"/>
    <w:rsid w:val="00C31F3C"/>
    <w:rsid w:val="00C32467"/>
    <w:rsid w:val="00C32D41"/>
    <w:rsid w:val="00C343C2"/>
    <w:rsid w:val="00C34631"/>
    <w:rsid w:val="00C346E6"/>
    <w:rsid w:val="00C367A3"/>
    <w:rsid w:val="00C36F19"/>
    <w:rsid w:val="00C37701"/>
    <w:rsid w:val="00C4037A"/>
    <w:rsid w:val="00C407FB"/>
    <w:rsid w:val="00C4152A"/>
    <w:rsid w:val="00C41965"/>
    <w:rsid w:val="00C41FB7"/>
    <w:rsid w:val="00C43939"/>
    <w:rsid w:val="00C4648C"/>
    <w:rsid w:val="00C4659D"/>
    <w:rsid w:val="00C470A5"/>
    <w:rsid w:val="00C479D7"/>
    <w:rsid w:val="00C5051C"/>
    <w:rsid w:val="00C51610"/>
    <w:rsid w:val="00C5416E"/>
    <w:rsid w:val="00C5431F"/>
    <w:rsid w:val="00C56117"/>
    <w:rsid w:val="00C5648E"/>
    <w:rsid w:val="00C5649D"/>
    <w:rsid w:val="00C61DBA"/>
    <w:rsid w:val="00C632B0"/>
    <w:rsid w:val="00C63637"/>
    <w:rsid w:val="00C641FB"/>
    <w:rsid w:val="00C65D7E"/>
    <w:rsid w:val="00C677B6"/>
    <w:rsid w:val="00C67BF4"/>
    <w:rsid w:val="00C701D9"/>
    <w:rsid w:val="00C73244"/>
    <w:rsid w:val="00C76206"/>
    <w:rsid w:val="00C77924"/>
    <w:rsid w:val="00C77A60"/>
    <w:rsid w:val="00C8135E"/>
    <w:rsid w:val="00C818EF"/>
    <w:rsid w:val="00C82A01"/>
    <w:rsid w:val="00C847F8"/>
    <w:rsid w:val="00C84972"/>
    <w:rsid w:val="00C86289"/>
    <w:rsid w:val="00C867E7"/>
    <w:rsid w:val="00C8689D"/>
    <w:rsid w:val="00C868C8"/>
    <w:rsid w:val="00C87E97"/>
    <w:rsid w:val="00C90A32"/>
    <w:rsid w:val="00C9191A"/>
    <w:rsid w:val="00C934D6"/>
    <w:rsid w:val="00C93D80"/>
    <w:rsid w:val="00C94EA3"/>
    <w:rsid w:val="00C9509B"/>
    <w:rsid w:val="00C95C3D"/>
    <w:rsid w:val="00C97598"/>
    <w:rsid w:val="00C97F44"/>
    <w:rsid w:val="00CA043F"/>
    <w:rsid w:val="00CA1879"/>
    <w:rsid w:val="00CA2102"/>
    <w:rsid w:val="00CA3C41"/>
    <w:rsid w:val="00CA44E0"/>
    <w:rsid w:val="00CA4688"/>
    <w:rsid w:val="00CA5711"/>
    <w:rsid w:val="00CA635C"/>
    <w:rsid w:val="00CA7E8D"/>
    <w:rsid w:val="00CB0CA0"/>
    <w:rsid w:val="00CB291B"/>
    <w:rsid w:val="00CB2D9F"/>
    <w:rsid w:val="00CB3040"/>
    <w:rsid w:val="00CB7CB3"/>
    <w:rsid w:val="00CC0D8B"/>
    <w:rsid w:val="00CC280B"/>
    <w:rsid w:val="00CC3480"/>
    <w:rsid w:val="00CC47C2"/>
    <w:rsid w:val="00CC4C30"/>
    <w:rsid w:val="00CC5920"/>
    <w:rsid w:val="00CC7977"/>
    <w:rsid w:val="00CD0CD2"/>
    <w:rsid w:val="00CD0DB4"/>
    <w:rsid w:val="00CD0E1A"/>
    <w:rsid w:val="00CD2943"/>
    <w:rsid w:val="00CD4213"/>
    <w:rsid w:val="00CD49A9"/>
    <w:rsid w:val="00CD723B"/>
    <w:rsid w:val="00CE0429"/>
    <w:rsid w:val="00CE1869"/>
    <w:rsid w:val="00CE1B3C"/>
    <w:rsid w:val="00CE3287"/>
    <w:rsid w:val="00CE3FC3"/>
    <w:rsid w:val="00CE4510"/>
    <w:rsid w:val="00CE5026"/>
    <w:rsid w:val="00CE6889"/>
    <w:rsid w:val="00CE78EE"/>
    <w:rsid w:val="00CE7A75"/>
    <w:rsid w:val="00CF3510"/>
    <w:rsid w:val="00CF3F71"/>
    <w:rsid w:val="00CF4C52"/>
    <w:rsid w:val="00CF6B2C"/>
    <w:rsid w:val="00CF7705"/>
    <w:rsid w:val="00CF77F1"/>
    <w:rsid w:val="00D00FB7"/>
    <w:rsid w:val="00D016BF"/>
    <w:rsid w:val="00D0252F"/>
    <w:rsid w:val="00D03672"/>
    <w:rsid w:val="00D03E8F"/>
    <w:rsid w:val="00D04BAF"/>
    <w:rsid w:val="00D04E89"/>
    <w:rsid w:val="00D0531D"/>
    <w:rsid w:val="00D05AA9"/>
    <w:rsid w:val="00D06217"/>
    <w:rsid w:val="00D07051"/>
    <w:rsid w:val="00D1117A"/>
    <w:rsid w:val="00D1207E"/>
    <w:rsid w:val="00D1233B"/>
    <w:rsid w:val="00D12AA9"/>
    <w:rsid w:val="00D13245"/>
    <w:rsid w:val="00D14061"/>
    <w:rsid w:val="00D16E8D"/>
    <w:rsid w:val="00D17CF9"/>
    <w:rsid w:val="00D17F69"/>
    <w:rsid w:val="00D20AE4"/>
    <w:rsid w:val="00D20B20"/>
    <w:rsid w:val="00D20BEA"/>
    <w:rsid w:val="00D21A16"/>
    <w:rsid w:val="00D22B0E"/>
    <w:rsid w:val="00D22B4A"/>
    <w:rsid w:val="00D241C7"/>
    <w:rsid w:val="00D24B38"/>
    <w:rsid w:val="00D25288"/>
    <w:rsid w:val="00D25A24"/>
    <w:rsid w:val="00D25DF6"/>
    <w:rsid w:val="00D26B37"/>
    <w:rsid w:val="00D27124"/>
    <w:rsid w:val="00D30E96"/>
    <w:rsid w:val="00D33BDC"/>
    <w:rsid w:val="00D340AC"/>
    <w:rsid w:val="00D3450D"/>
    <w:rsid w:val="00D349B2"/>
    <w:rsid w:val="00D34A56"/>
    <w:rsid w:val="00D3554D"/>
    <w:rsid w:val="00D357C3"/>
    <w:rsid w:val="00D41677"/>
    <w:rsid w:val="00D41FFE"/>
    <w:rsid w:val="00D42562"/>
    <w:rsid w:val="00D44A76"/>
    <w:rsid w:val="00D44FFF"/>
    <w:rsid w:val="00D50087"/>
    <w:rsid w:val="00D51533"/>
    <w:rsid w:val="00D51BD0"/>
    <w:rsid w:val="00D52FD5"/>
    <w:rsid w:val="00D54BA1"/>
    <w:rsid w:val="00D54CD9"/>
    <w:rsid w:val="00D55AE3"/>
    <w:rsid w:val="00D55D8C"/>
    <w:rsid w:val="00D563DC"/>
    <w:rsid w:val="00D569F9"/>
    <w:rsid w:val="00D56D37"/>
    <w:rsid w:val="00D57C42"/>
    <w:rsid w:val="00D60569"/>
    <w:rsid w:val="00D611A6"/>
    <w:rsid w:val="00D61BA1"/>
    <w:rsid w:val="00D633C5"/>
    <w:rsid w:val="00D66307"/>
    <w:rsid w:val="00D66CA2"/>
    <w:rsid w:val="00D70C1F"/>
    <w:rsid w:val="00D70CB5"/>
    <w:rsid w:val="00D72AA8"/>
    <w:rsid w:val="00D748A9"/>
    <w:rsid w:val="00D75747"/>
    <w:rsid w:val="00D764B6"/>
    <w:rsid w:val="00D777F9"/>
    <w:rsid w:val="00D77CBD"/>
    <w:rsid w:val="00D83706"/>
    <w:rsid w:val="00D8389A"/>
    <w:rsid w:val="00D848D9"/>
    <w:rsid w:val="00D850BF"/>
    <w:rsid w:val="00D85305"/>
    <w:rsid w:val="00D87717"/>
    <w:rsid w:val="00D945F7"/>
    <w:rsid w:val="00D94A8B"/>
    <w:rsid w:val="00D95290"/>
    <w:rsid w:val="00D96D2F"/>
    <w:rsid w:val="00DA038D"/>
    <w:rsid w:val="00DA0B6C"/>
    <w:rsid w:val="00DA1890"/>
    <w:rsid w:val="00DA24EA"/>
    <w:rsid w:val="00DA5430"/>
    <w:rsid w:val="00DA60FE"/>
    <w:rsid w:val="00DA6512"/>
    <w:rsid w:val="00DA6ADF"/>
    <w:rsid w:val="00DB07C1"/>
    <w:rsid w:val="00DB18F1"/>
    <w:rsid w:val="00DB1DEA"/>
    <w:rsid w:val="00DB29EB"/>
    <w:rsid w:val="00DB3783"/>
    <w:rsid w:val="00DB3F03"/>
    <w:rsid w:val="00DB4242"/>
    <w:rsid w:val="00DB43A5"/>
    <w:rsid w:val="00DB5407"/>
    <w:rsid w:val="00DB6450"/>
    <w:rsid w:val="00DC052C"/>
    <w:rsid w:val="00DC093B"/>
    <w:rsid w:val="00DC1231"/>
    <w:rsid w:val="00DC279A"/>
    <w:rsid w:val="00DC31CA"/>
    <w:rsid w:val="00DC3F44"/>
    <w:rsid w:val="00DC4382"/>
    <w:rsid w:val="00DC5DF1"/>
    <w:rsid w:val="00DC690B"/>
    <w:rsid w:val="00DC756D"/>
    <w:rsid w:val="00DC79F7"/>
    <w:rsid w:val="00DD3C4E"/>
    <w:rsid w:val="00DD45B8"/>
    <w:rsid w:val="00DD4B99"/>
    <w:rsid w:val="00DD5363"/>
    <w:rsid w:val="00DD6A2D"/>
    <w:rsid w:val="00DD7E54"/>
    <w:rsid w:val="00DE0E0D"/>
    <w:rsid w:val="00DE23A5"/>
    <w:rsid w:val="00DE33E8"/>
    <w:rsid w:val="00DE45B4"/>
    <w:rsid w:val="00DE4F95"/>
    <w:rsid w:val="00DE54CA"/>
    <w:rsid w:val="00DE7A2D"/>
    <w:rsid w:val="00DE7FF7"/>
    <w:rsid w:val="00DF1C15"/>
    <w:rsid w:val="00DF1CD5"/>
    <w:rsid w:val="00DF2EC8"/>
    <w:rsid w:val="00DF332A"/>
    <w:rsid w:val="00DF33B1"/>
    <w:rsid w:val="00DF4718"/>
    <w:rsid w:val="00DF4CA5"/>
    <w:rsid w:val="00E00172"/>
    <w:rsid w:val="00E00316"/>
    <w:rsid w:val="00E003F0"/>
    <w:rsid w:val="00E028B2"/>
    <w:rsid w:val="00E02D0E"/>
    <w:rsid w:val="00E03A97"/>
    <w:rsid w:val="00E04F41"/>
    <w:rsid w:val="00E05226"/>
    <w:rsid w:val="00E05E86"/>
    <w:rsid w:val="00E0738E"/>
    <w:rsid w:val="00E07B73"/>
    <w:rsid w:val="00E1057B"/>
    <w:rsid w:val="00E11E83"/>
    <w:rsid w:val="00E13422"/>
    <w:rsid w:val="00E14728"/>
    <w:rsid w:val="00E14E43"/>
    <w:rsid w:val="00E15713"/>
    <w:rsid w:val="00E205CA"/>
    <w:rsid w:val="00E22200"/>
    <w:rsid w:val="00E22262"/>
    <w:rsid w:val="00E2266D"/>
    <w:rsid w:val="00E22C9E"/>
    <w:rsid w:val="00E23174"/>
    <w:rsid w:val="00E2326D"/>
    <w:rsid w:val="00E25E57"/>
    <w:rsid w:val="00E26262"/>
    <w:rsid w:val="00E262F1"/>
    <w:rsid w:val="00E26BC1"/>
    <w:rsid w:val="00E27E85"/>
    <w:rsid w:val="00E27F64"/>
    <w:rsid w:val="00E30102"/>
    <w:rsid w:val="00E31244"/>
    <w:rsid w:val="00E31E71"/>
    <w:rsid w:val="00E323A1"/>
    <w:rsid w:val="00E32CDD"/>
    <w:rsid w:val="00E32EAD"/>
    <w:rsid w:val="00E35279"/>
    <w:rsid w:val="00E35D8D"/>
    <w:rsid w:val="00E37122"/>
    <w:rsid w:val="00E37A8A"/>
    <w:rsid w:val="00E403BA"/>
    <w:rsid w:val="00E420CD"/>
    <w:rsid w:val="00E42B64"/>
    <w:rsid w:val="00E4303E"/>
    <w:rsid w:val="00E44B16"/>
    <w:rsid w:val="00E454BF"/>
    <w:rsid w:val="00E46959"/>
    <w:rsid w:val="00E46B73"/>
    <w:rsid w:val="00E47096"/>
    <w:rsid w:val="00E517D7"/>
    <w:rsid w:val="00E52EE3"/>
    <w:rsid w:val="00E53212"/>
    <w:rsid w:val="00E53AD0"/>
    <w:rsid w:val="00E54FAC"/>
    <w:rsid w:val="00E56966"/>
    <w:rsid w:val="00E56AE6"/>
    <w:rsid w:val="00E57D79"/>
    <w:rsid w:val="00E6051C"/>
    <w:rsid w:val="00E609DF"/>
    <w:rsid w:val="00E61199"/>
    <w:rsid w:val="00E61B8C"/>
    <w:rsid w:val="00E62521"/>
    <w:rsid w:val="00E637D7"/>
    <w:rsid w:val="00E63E3F"/>
    <w:rsid w:val="00E663CA"/>
    <w:rsid w:val="00E671C5"/>
    <w:rsid w:val="00E718B4"/>
    <w:rsid w:val="00E723DD"/>
    <w:rsid w:val="00E7320B"/>
    <w:rsid w:val="00E73872"/>
    <w:rsid w:val="00E74750"/>
    <w:rsid w:val="00E752B2"/>
    <w:rsid w:val="00E7552A"/>
    <w:rsid w:val="00E82C39"/>
    <w:rsid w:val="00E857CF"/>
    <w:rsid w:val="00E85FA2"/>
    <w:rsid w:val="00E87405"/>
    <w:rsid w:val="00E90785"/>
    <w:rsid w:val="00E90FC6"/>
    <w:rsid w:val="00E935AF"/>
    <w:rsid w:val="00E94A93"/>
    <w:rsid w:val="00E9533D"/>
    <w:rsid w:val="00E956E7"/>
    <w:rsid w:val="00E96ECF"/>
    <w:rsid w:val="00E97CDF"/>
    <w:rsid w:val="00EA05EC"/>
    <w:rsid w:val="00EA1661"/>
    <w:rsid w:val="00EA408A"/>
    <w:rsid w:val="00EA45ED"/>
    <w:rsid w:val="00EA6F7A"/>
    <w:rsid w:val="00EA7EEB"/>
    <w:rsid w:val="00EB2BFB"/>
    <w:rsid w:val="00EB30E3"/>
    <w:rsid w:val="00EB41B2"/>
    <w:rsid w:val="00EB5745"/>
    <w:rsid w:val="00EB599A"/>
    <w:rsid w:val="00EB6CEB"/>
    <w:rsid w:val="00EB77DC"/>
    <w:rsid w:val="00EC0AD8"/>
    <w:rsid w:val="00EC0FF8"/>
    <w:rsid w:val="00EC22E1"/>
    <w:rsid w:val="00EC23B7"/>
    <w:rsid w:val="00EC25E9"/>
    <w:rsid w:val="00EC2E30"/>
    <w:rsid w:val="00EC420B"/>
    <w:rsid w:val="00EC4606"/>
    <w:rsid w:val="00EC6421"/>
    <w:rsid w:val="00EC74BB"/>
    <w:rsid w:val="00ED0867"/>
    <w:rsid w:val="00ED1D8A"/>
    <w:rsid w:val="00ED2916"/>
    <w:rsid w:val="00ED476A"/>
    <w:rsid w:val="00ED4B55"/>
    <w:rsid w:val="00ED5675"/>
    <w:rsid w:val="00EE0D70"/>
    <w:rsid w:val="00EE0EB2"/>
    <w:rsid w:val="00EE330B"/>
    <w:rsid w:val="00EE38A6"/>
    <w:rsid w:val="00EE4029"/>
    <w:rsid w:val="00EE455C"/>
    <w:rsid w:val="00EE5E74"/>
    <w:rsid w:val="00EE70B3"/>
    <w:rsid w:val="00EF06D5"/>
    <w:rsid w:val="00EF4380"/>
    <w:rsid w:val="00EF45D8"/>
    <w:rsid w:val="00EF49E6"/>
    <w:rsid w:val="00EF4DF8"/>
    <w:rsid w:val="00EF5FFD"/>
    <w:rsid w:val="00EF79B4"/>
    <w:rsid w:val="00F00F24"/>
    <w:rsid w:val="00F01AD8"/>
    <w:rsid w:val="00F04129"/>
    <w:rsid w:val="00F04CDF"/>
    <w:rsid w:val="00F05ECF"/>
    <w:rsid w:val="00F068F7"/>
    <w:rsid w:val="00F06A87"/>
    <w:rsid w:val="00F06C5B"/>
    <w:rsid w:val="00F06F84"/>
    <w:rsid w:val="00F07206"/>
    <w:rsid w:val="00F11479"/>
    <w:rsid w:val="00F1188B"/>
    <w:rsid w:val="00F141AC"/>
    <w:rsid w:val="00F147D2"/>
    <w:rsid w:val="00F14AEC"/>
    <w:rsid w:val="00F15C17"/>
    <w:rsid w:val="00F168DF"/>
    <w:rsid w:val="00F17B26"/>
    <w:rsid w:val="00F203B3"/>
    <w:rsid w:val="00F21910"/>
    <w:rsid w:val="00F21D2E"/>
    <w:rsid w:val="00F231F6"/>
    <w:rsid w:val="00F23630"/>
    <w:rsid w:val="00F24199"/>
    <w:rsid w:val="00F2460E"/>
    <w:rsid w:val="00F24ADE"/>
    <w:rsid w:val="00F24C6C"/>
    <w:rsid w:val="00F25CD9"/>
    <w:rsid w:val="00F273D0"/>
    <w:rsid w:val="00F27DFD"/>
    <w:rsid w:val="00F30E2A"/>
    <w:rsid w:val="00F31058"/>
    <w:rsid w:val="00F32183"/>
    <w:rsid w:val="00F333CB"/>
    <w:rsid w:val="00F33B7A"/>
    <w:rsid w:val="00F34184"/>
    <w:rsid w:val="00F34B24"/>
    <w:rsid w:val="00F35A46"/>
    <w:rsid w:val="00F37E2C"/>
    <w:rsid w:val="00F37E79"/>
    <w:rsid w:val="00F402B5"/>
    <w:rsid w:val="00F42803"/>
    <w:rsid w:val="00F42C59"/>
    <w:rsid w:val="00F442AB"/>
    <w:rsid w:val="00F44F14"/>
    <w:rsid w:val="00F45C42"/>
    <w:rsid w:val="00F46295"/>
    <w:rsid w:val="00F47001"/>
    <w:rsid w:val="00F50419"/>
    <w:rsid w:val="00F508AF"/>
    <w:rsid w:val="00F520CE"/>
    <w:rsid w:val="00F526E8"/>
    <w:rsid w:val="00F54010"/>
    <w:rsid w:val="00F54877"/>
    <w:rsid w:val="00F55A67"/>
    <w:rsid w:val="00F56627"/>
    <w:rsid w:val="00F57AE5"/>
    <w:rsid w:val="00F57EAC"/>
    <w:rsid w:val="00F60174"/>
    <w:rsid w:val="00F6054A"/>
    <w:rsid w:val="00F60CA6"/>
    <w:rsid w:val="00F627E9"/>
    <w:rsid w:val="00F62843"/>
    <w:rsid w:val="00F64595"/>
    <w:rsid w:val="00F64A48"/>
    <w:rsid w:val="00F65083"/>
    <w:rsid w:val="00F65665"/>
    <w:rsid w:val="00F66D79"/>
    <w:rsid w:val="00F702D6"/>
    <w:rsid w:val="00F707CF"/>
    <w:rsid w:val="00F73B39"/>
    <w:rsid w:val="00F758E4"/>
    <w:rsid w:val="00F7598C"/>
    <w:rsid w:val="00F760BA"/>
    <w:rsid w:val="00F76330"/>
    <w:rsid w:val="00F76C15"/>
    <w:rsid w:val="00F7749F"/>
    <w:rsid w:val="00F77DB2"/>
    <w:rsid w:val="00F82CB5"/>
    <w:rsid w:val="00F83838"/>
    <w:rsid w:val="00F83956"/>
    <w:rsid w:val="00F84289"/>
    <w:rsid w:val="00F85042"/>
    <w:rsid w:val="00F86177"/>
    <w:rsid w:val="00F865D3"/>
    <w:rsid w:val="00F866F2"/>
    <w:rsid w:val="00F87D4F"/>
    <w:rsid w:val="00F902D9"/>
    <w:rsid w:val="00F908AA"/>
    <w:rsid w:val="00F90A73"/>
    <w:rsid w:val="00F90F41"/>
    <w:rsid w:val="00F92A70"/>
    <w:rsid w:val="00F93684"/>
    <w:rsid w:val="00F948FD"/>
    <w:rsid w:val="00F94B76"/>
    <w:rsid w:val="00F96070"/>
    <w:rsid w:val="00F968B0"/>
    <w:rsid w:val="00F96A3E"/>
    <w:rsid w:val="00FA1376"/>
    <w:rsid w:val="00FA1ACB"/>
    <w:rsid w:val="00FA1F24"/>
    <w:rsid w:val="00FA361B"/>
    <w:rsid w:val="00FA3881"/>
    <w:rsid w:val="00FA3E29"/>
    <w:rsid w:val="00FA4D7C"/>
    <w:rsid w:val="00FA64D0"/>
    <w:rsid w:val="00FA7434"/>
    <w:rsid w:val="00FB1AFA"/>
    <w:rsid w:val="00FB1EDD"/>
    <w:rsid w:val="00FB33CC"/>
    <w:rsid w:val="00FB47CF"/>
    <w:rsid w:val="00FB69B5"/>
    <w:rsid w:val="00FC07AA"/>
    <w:rsid w:val="00FC0B1C"/>
    <w:rsid w:val="00FC256E"/>
    <w:rsid w:val="00FC7216"/>
    <w:rsid w:val="00FC7233"/>
    <w:rsid w:val="00FD37F0"/>
    <w:rsid w:val="00FD3F67"/>
    <w:rsid w:val="00FD4747"/>
    <w:rsid w:val="00FD4E00"/>
    <w:rsid w:val="00FE04DD"/>
    <w:rsid w:val="00FE0E2E"/>
    <w:rsid w:val="00FE3E0A"/>
    <w:rsid w:val="00FE43BA"/>
    <w:rsid w:val="00FE51A5"/>
    <w:rsid w:val="00FE52CE"/>
    <w:rsid w:val="00FE5CEB"/>
    <w:rsid w:val="00FE61FE"/>
    <w:rsid w:val="00FF1FE3"/>
    <w:rsid w:val="00FF2E7F"/>
    <w:rsid w:val="00FF3959"/>
    <w:rsid w:val="00FF44BB"/>
    <w:rsid w:val="00FF478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6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3"/>
      </w:numPr>
    </w:pPr>
  </w:style>
  <w:style w:type="numbering" w:customStyle="1" w:styleId="WW8Num1091">
    <w:name w:val="WW8Num1091"/>
    <w:rsid w:val="00BB04A6"/>
    <w:pPr>
      <w:numPr>
        <w:numId w:val="6"/>
      </w:numPr>
    </w:pPr>
  </w:style>
  <w:style w:type="numbering" w:customStyle="1" w:styleId="WW8Num109111">
    <w:name w:val="WW8Num109111"/>
    <w:rsid w:val="00BB04A6"/>
    <w:pPr>
      <w:numPr>
        <w:numId w:val="18"/>
      </w:numPr>
    </w:pPr>
  </w:style>
  <w:style w:type="numbering" w:customStyle="1" w:styleId="WW8Num10911">
    <w:name w:val="WW8Num10911"/>
    <w:rsid w:val="00BB04A6"/>
    <w:pPr>
      <w:numPr>
        <w:numId w:val="20"/>
      </w:numPr>
    </w:pPr>
  </w:style>
  <w:style w:type="numbering" w:customStyle="1" w:styleId="WW8Num15211">
    <w:name w:val="WW8Num15211"/>
    <w:rsid w:val="00BB04A6"/>
    <w:pPr>
      <w:numPr>
        <w:numId w:val="34"/>
      </w:numPr>
    </w:pPr>
  </w:style>
  <w:style w:type="numbering" w:customStyle="1" w:styleId="WW8Num13511">
    <w:name w:val="WW8Num13511"/>
    <w:rsid w:val="00BB04A6"/>
    <w:pPr>
      <w:numPr>
        <w:numId w:val="35"/>
      </w:numPr>
    </w:pPr>
  </w:style>
  <w:style w:type="numbering" w:customStyle="1" w:styleId="WW8Num143111">
    <w:name w:val="WW8Num143111"/>
    <w:rsid w:val="00BB04A6"/>
    <w:pPr>
      <w:numPr>
        <w:numId w:val="36"/>
      </w:numPr>
    </w:pPr>
  </w:style>
  <w:style w:type="numbering" w:customStyle="1" w:styleId="WW8Num1311">
    <w:name w:val="WW8Num1311"/>
    <w:rsid w:val="00BB04A6"/>
    <w:pPr>
      <w:numPr>
        <w:numId w:val="37"/>
      </w:numPr>
    </w:pPr>
  </w:style>
  <w:style w:type="numbering" w:customStyle="1" w:styleId="WW8Num10912">
    <w:name w:val="WW8Num10912"/>
    <w:rsid w:val="00BB04A6"/>
    <w:pPr>
      <w:numPr>
        <w:numId w:val="38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9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9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92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43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46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  <w:pPr>
      <w:numPr>
        <w:numId w:val="62"/>
      </w:numPr>
    </w:pPr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1"/>
      </w:numPr>
    </w:pPr>
  </w:style>
  <w:style w:type="numbering" w:customStyle="1" w:styleId="WW8Num10914">
    <w:name w:val="WW8Num10914"/>
    <w:rsid w:val="00281CBA"/>
    <w:pPr>
      <w:numPr>
        <w:numId w:val="5"/>
      </w:numPr>
    </w:pPr>
  </w:style>
  <w:style w:type="numbering" w:customStyle="1" w:styleId="WW8Num1091112">
    <w:name w:val="WW8Num1091112"/>
    <w:rsid w:val="00281CBA"/>
    <w:pPr>
      <w:numPr>
        <w:numId w:val="64"/>
      </w:numPr>
    </w:pPr>
  </w:style>
  <w:style w:type="numbering" w:customStyle="1" w:styleId="WW8Num109113">
    <w:name w:val="WW8Num109113"/>
    <w:rsid w:val="00281CBA"/>
    <w:pPr>
      <w:numPr>
        <w:numId w:val="14"/>
      </w:numPr>
    </w:pPr>
  </w:style>
  <w:style w:type="numbering" w:customStyle="1" w:styleId="WW8Num152112">
    <w:name w:val="WW8Num152112"/>
    <w:rsid w:val="00281CBA"/>
    <w:pPr>
      <w:numPr>
        <w:numId w:val="22"/>
      </w:numPr>
    </w:pPr>
  </w:style>
  <w:style w:type="numbering" w:customStyle="1" w:styleId="WW8Num135112">
    <w:name w:val="WW8Num135112"/>
    <w:rsid w:val="00281CBA"/>
    <w:pPr>
      <w:numPr>
        <w:numId w:val="23"/>
      </w:numPr>
    </w:pPr>
  </w:style>
  <w:style w:type="numbering" w:customStyle="1" w:styleId="WW8Num1431112">
    <w:name w:val="WW8Num1431112"/>
    <w:rsid w:val="00281CBA"/>
    <w:pPr>
      <w:numPr>
        <w:numId w:val="24"/>
      </w:numPr>
    </w:pPr>
  </w:style>
  <w:style w:type="numbering" w:customStyle="1" w:styleId="WW8Num13113">
    <w:name w:val="WW8Num13113"/>
    <w:rsid w:val="00281CBA"/>
    <w:pPr>
      <w:numPr>
        <w:numId w:val="25"/>
      </w:numPr>
    </w:pPr>
  </w:style>
  <w:style w:type="numbering" w:customStyle="1" w:styleId="WW8Num109122">
    <w:name w:val="WW8Num109122"/>
    <w:rsid w:val="00281CBA"/>
    <w:pPr>
      <w:numPr>
        <w:numId w:val="26"/>
      </w:numPr>
    </w:pPr>
  </w:style>
  <w:style w:type="numbering" w:customStyle="1" w:styleId="WW8Num8112">
    <w:name w:val="WW8Num8112"/>
    <w:rsid w:val="00281CBA"/>
    <w:pPr>
      <w:numPr>
        <w:numId w:val="27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  <w:pPr>
      <w:numPr>
        <w:numId w:val="1"/>
      </w:numPr>
    </w:pPr>
  </w:style>
  <w:style w:type="character" w:styleId="UyteHipercze">
    <w:name w:val="FollowedHyperlink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41"/>
      </w:numPr>
    </w:pPr>
  </w:style>
  <w:style w:type="numbering" w:customStyle="1" w:styleId="WW8Num83">
    <w:name w:val="WW8Num83"/>
    <w:rsid w:val="00281CBA"/>
    <w:pPr>
      <w:numPr>
        <w:numId w:val="42"/>
      </w:numPr>
    </w:pPr>
  </w:style>
  <w:style w:type="numbering" w:customStyle="1" w:styleId="WW8Num135">
    <w:name w:val="WW8Num135"/>
    <w:rsid w:val="00281CBA"/>
    <w:pPr>
      <w:numPr>
        <w:numId w:val="44"/>
      </w:numPr>
    </w:pPr>
  </w:style>
  <w:style w:type="numbering" w:customStyle="1" w:styleId="WW8Num143">
    <w:name w:val="WW8Num143"/>
    <w:rsid w:val="00281CBA"/>
    <w:pPr>
      <w:numPr>
        <w:numId w:val="45"/>
      </w:numPr>
    </w:pPr>
  </w:style>
  <w:style w:type="numbering" w:customStyle="1" w:styleId="WW8Num109">
    <w:name w:val="WW8Num109"/>
    <w:rsid w:val="00281CBA"/>
    <w:pPr>
      <w:numPr>
        <w:numId w:val="47"/>
      </w:numPr>
    </w:pPr>
  </w:style>
  <w:style w:type="numbering" w:customStyle="1" w:styleId="WW8Num92">
    <w:name w:val="WW8Num92"/>
    <w:rsid w:val="00281CBA"/>
    <w:pPr>
      <w:numPr>
        <w:numId w:val="48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49"/>
      </w:numPr>
    </w:pPr>
  </w:style>
  <w:style w:type="numbering" w:customStyle="1" w:styleId="WWNum61">
    <w:name w:val="WWNum61"/>
    <w:basedOn w:val="Bezlisty"/>
    <w:rsid w:val="00281CBA"/>
    <w:pPr>
      <w:numPr>
        <w:numId w:val="50"/>
      </w:numPr>
    </w:pPr>
  </w:style>
  <w:style w:type="numbering" w:customStyle="1" w:styleId="WW8Num921">
    <w:name w:val="WW8Num921"/>
    <w:rsid w:val="00281CBA"/>
    <w:pPr>
      <w:numPr>
        <w:numId w:val="51"/>
      </w:numPr>
    </w:pPr>
  </w:style>
  <w:style w:type="numbering" w:customStyle="1" w:styleId="WWNum9">
    <w:name w:val="WWNum9"/>
    <w:basedOn w:val="Bezlisty"/>
    <w:rsid w:val="00281CBA"/>
    <w:pPr>
      <w:numPr>
        <w:numId w:val="52"/>
      </w:numPr>
    </w:pPr>
  </w:style>
  <w:style w:type="numbering" w:customStyle="1" w:styleId="WWNum11">
    <w:name w:val="WWNum11"/>
    <w:basedOn w:val="Bezlisty"/>
    <w:rsid w:val="00281CBA"/>
    <w:pPr>
      <w:numPr>
        <w:numId w:val="53"/>
      </w:numPr>
    </w:pPr>
  </w:style>
  <w:style w:type="numbering" w:customStyle="1" w:styleId="WWNum14">
    <w:name w:val="WWNum14"/>
    <w:basedOn w:val="Bezlisty"/>
    <w:rsid w:val="00281CBA"/>
    <w:pPr>
      <w:numPr>
        <w:numId w:val="54"/>
      </w:numPr>
    </w:pPr>
  </w:style>
  <w:style w:type="numbering" w:customStyle="1" w:styleId="WWNum16">
    <w:name w:val="WWNum16"/>
    <w:basedOn w:val="Bezlisty"/>
    <w:rsid w:val="00281CBA"/>
    <w:pPr>
      <w:numPr>
        <w:numId w:val="55"/>
      </w:numPr>
    </w:pPr>
  </w:style>
  <w:style w:type="numbering" w:customStyle="1" w:styleId="WWNum18">
    <w:name w:val="WWNum18"/>
    <w:basedOn w:val="Bezlisty"/>
    <w:rsid w:val="00281CBA"/>
    <w:pPr>
      <w:numPr>
        <w:numId w:val="56"/>
      </w:numPr>
    </w:pPr>
  </w:style>
  <w:style w:type="numbering" w:customStyle="1" w:styleId="WWNum21">
    <w:name w:val="WWNum21"/>
    <w:basedOn w:val="Bezlisty"/>
    <w:rsid w:val="00281CBA"/>
    <w:pPr>
      <w:numPr>
        <w:numId w:val="65"/>
      </w:numPr>
    </w:pPr>
  </w:style>
  <w:style w:type="numbering" w:customStyle="1" w:styleId="WWNum22">
    <w:name w:val="WWNum22"/>
    <w:basedOn w:val="Bezlisty"/>
    <w:rsid w:val="00281CBA"/>
    <w:pPr>
      <w:numPr>
        <w:numId w:val="57"/>
      </w:numPr>
    </w:pPr>
  </w:style>
  <w:style w:type="numbering" w:customStyle="1" w:styleId="WWNum27">
    <w:name w:val="WWNum27"/>
    <w:basedOn w:val="Bezlisty"/>
    <w:rsid w:val="00281CBA"/>
    <w:pPr>
      <w:numPr>
        <w:numId w:val="63"/>
      </w:numPr>
    </w:pPr>
  </w:style>
  <w:style w:type="numbering" w:customStyle="1" w:styleId="WWNum35">
    <w:name w:val="WWNum35"/>
    <w:basedOn w:val="Bezlisty"/>
    <w:rsid w:val="00281CBA"/>
    <w:pPr>
      <w:numPr>
        <w:numId w:val="58"/>
      </w:numPr>
    </w:pPr>
  </w:style>
  <w:style w:type="numbering" w:customStyle="1" w:styleId="WWNum36">
    <w:name w:val="WWNum36"/>
    <w:basedOn w:val="Bezlisty"/>
    <w:rsid w:val="00281CBA"/>
    <w:pPr>
      <w:numPr>
        <w:numId w:val="59"/>
      </w:numPr>
    </w:pPr>
  </w:style>
  <w:style w:type="numbering" w:customStyle="1" w:styleId="WWNum40">
    <w:name w:val="WWNum40"/>
    <w:basedOn w:val="Bezlisty"/>
    <w:rsid w:val="00281CBA"/>
    <w:pPr>
      <w:numPr>
        <w:numId w:val="60"/>
      </w:numPr>
    </w:pPr>
  </w:style>
  <w:style w:type="numbering" w:customStyle="1" w:styleId="WWNum42">
    <w:name w:val="WWNum42"/>
    <w:basedOn w:val="Bezlisty"/>
    <w:rsid w:val="00281CBA"/>
    <w:pPr>
      <w:numPr>
        <w:numId w:val="61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  <w:style w:type="character" w:customStyle="1" w:styleId="DefaultZnak1">
    <w:name w:val="Default Znak1"/>
    <w:basedOn w:val="Domylnaczcionkaakapitu"/>
    <w:link w:val="Default"/>
    <w:locked/>
    <w:rsid w:val="00366BE7"/>
    <w:rPr>
      <w:rFonts w:ascii="Arial" w:eastAsia="Times New Roman" w:hAnsi="Arial"/>
      <w:color w:val="00000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6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3"/>
      </w:numPr>
    </w:pPr>
  </w:style>
  <w:style w:type="numbering" w:customStyle="1" w:styleId="WW8Num1091">
    <w:name w:val="WW8Num1091"/>
    <w:rsid w:val="00BB04A6"/>
    <w:pPr>
      <w:numPr>
        <w:numId w:val="6"/>
      </w:numPr>
    </w:pPr>
  </w:style>
  <w:style w:type="numbering" w:customStyle="1" w:styleId="WW8Num109111">
    <w:name w:val="WW8Num109111"/>
    <w:rsid w:val="00BB04A6"/>
    <w:pPr>
      <w:numPr>
        <w:numId w:val="18"/>
      </w:numPr>
    </w:pPr>
  </w:style>
  <w:style w:type="numbering" w:customStyle="1" w:styleId="WW8Num10911">
    <w:name w:val="WW8Num10911"/>
    <w:rsid w:val="00BB04A6"/>
    <w:pPr>
      <w:numPr>
        <w:numId w:val="20"/>
      </w:numPr>
    </w:pPr>
  </w:style>
  <w:style w:type="numbering" w:customStyle="1" w:styleId="WW8Num15211">
    <w:name w:val="WW8Num15211"/>
    <w:rsid w:val="00BB04A6"/>
    <w:pPr>
      <w:numPr>
        <w:numId w:val="34"/>
      </w:numPr>
    </w:pPr>
  </w:style>
  <w:style w:type="numbering" w:customStyle="1" w:styleId="WW8Num13511">
    <w:name w:val="WW8Num13511"/>
    <w:rsid w:val="00BB04A6"/>
    <w:pPr>
      <w:numPr>
        <w:numId w:val="35"/>
      </w:numPr>
    </w:pPr>
  </w:style>
  <w:style w:type="numbering" w:customStyle="1" w:styleId="WW8Num143111">
    <w:name w:val="WW8Num143111"/>
    <w:rsid w:val="00BB04A6"/>
    <w:pPr>
      <w:numPr>
        <w:numId w:val="36"/>
      </w:numPr>
    </w:pPr>
  </w:style>
  <w:style w:type="numbering" w:customStyle="1" w:styleId="WW8Num1311">
    <w:name w:val="WW8Num1311"/>
    <w:rsid w:val="00BB04A6"/>
    <w:pPr>
      <w:numPr>
        <w:numId w:val="37"/>
      </w:numPr>
    </w:pPr>
  </w:style>
  <w:style w:type="numbering" w:customStyle="1" w:styleId="WW8Num10912">
    <w:name w:val="WW8Num10912"/>
    <w:rsid w:val="00BB04A6"/>
    <w:pPr>
      <w:numPr>
        <w:numId w:val="38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9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9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92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43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46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  <w:pPr>
      <w:numPr>
        <w:numId w:val="62"/>
      </w:numPr>
    </w:pPr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1"/>
      </w:numPr>
    </w:pPr>
  </w:style>
  <w:style w:type="numbering" w:customStyle="1" w:styleId="WW8Num10914">
    <w:name w:val="WW8Num10914"/>
    <w:rsid w:val="00281CBA"/>
    <w:pPr>
      <w:numPr>
        <w:numId w:val="5"/>
      </w:numPr>
    </w:pPr>
  </w:style>
  <w:style w:type="numbering" w:customStyle="1" w:styleId="WW8Num1091112">
    <w:name w:val="WW8Num1091112"/>
    <w:rsid w:val="00281CBA"/>
    <w:pPr>
      <w:numPr>
        <w:numId w:val="64"/>
      </w:numPr>
    </w:pPr>
  </w:style>
  <w:style w:type="numbering" w:customStyle="1" w:styleId="WW8Num109113">
    <w:name w:val="WW8Num109113"/>
    <w:rsid w:val="00281CBA"/>
    <w:pPr>
      <w:numPr>
        <w:numId w:val="14"/>
      </w:numPr>
    </w:pPr>
  </w:style>
  <w:style w:type="numbering" w:customStyle="1" w:styleId="WW8Num152112">
    <w:name w:val="WW8Num152112"/>
    <w:rsid w:val="00281CBA"/>
    <w:pPr>
      <w:numPr>
        <w:numId w:val="22"/>
      </w:numPr>
    </w:pPr>
  </w:style>
  <w:style w:type="numbering" w:customStyle="1" w:styleId="WW8Num135112">
    <w:name w:val="WW8Num135112"/>
    <w:rsid w:val="00281CBA"/>
    <w:pPr>
      <w:numPr>
        <w:numId w:val="23"/>
      </w:numPr>
    </w:pPr>
  </w:style>
  <w:style w:type="numbering" w:customStyle="1" w:styleId="WW8Num1431112">
    <w:name w:val="WW8Num1431112"/>
    <w:rsid w:val="00281CBA"/>
    <w:pPr>
      <w:numPr>
        <w:numId w:val="24"/>
      </w:numPr>
    </w:pPr>
  </w:style>
  <w:style w:type="numbering" w:customStyle="1" w:styleId="WW8Num13113">
    <w:name w:val="WW8Num13113"/>
    <w:rsid w:val="00281CBA"/>
    <w:pPr>
      <w:numPr>
        <w:numId w:val="25"/>
      </w:numPr>
    </w:pPr>
  </w:style>
  <w:style w:type="numbering" w:customStyle="1" w:styleId="WW8Num109122">
    <w:name w:val="WW8Num109122"/>
    <w:rsid w:val="00281CBA"/>
    <w:pPr>
      <w:numPr>
        <w:numId w:val="26"/>
      </w:numPr>
    </w:pPr>
  </w:style>
  <w:style w:type="numbering" w:customStyle="1" w:styleId="WW8Num8112">
    <w:name w:val="WW8Num8112"/>
    <w:rsid w:val="00281CBA"/>
    <w:pPr>
      <w:numPr>
        <w:numId w:val="27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  <w:pPr>
      <w:numPr>
        <w:numId w:val="1"/>
      </w:numPr>
    </w:pPr>
  </w:style>
  <w:style w:type="character" w:styleId="UyteHipercze">
    <w:name w:val="FollowedHyperlink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41"/>
      </w:numPr>
    </w:pPr>
  </w:style>
  <w:style w:type="numbering" w:customStyle="1" w:styleId="WW8Num83">
    <w:name w:val="WW8Num83"/>
    <w:rsid w:val="00281CBA"/>
    <w:pPr>
      <w:numPr>
        <w:numId w:val="42"/>
      </w:numPr>
    </w:pPr>
  </w:style>
  <w:style w:type="numbering" w:customStyle="1" w:styleId="WW8Num135">
    <w:name w:val="WW8Num135"/>
    <w:rsid w:val="00281CBA"/>
    <w:pPr>
      <w:numPr>
        <w:numId w:val="44"/>
      </w:numPr>
    </w:pPr>
  </w:style>
  <w:style w:type="numbering" w:customStyle="1" w:styleId="WW8Num143">
    <w:name w:val="WW8Num143"/>
    <w:rsid w:val="00281CBA"/>
    <w:pPr>
      <w:numPr>
        <w:numId w:val="45"/>
      </w:numPr>
    </w:pPr>
  </w:style>
  <w:style w:type="numbering" w:customStyle="1" w:styleId="WW8Num109">
    <w:name w:val="WW8Num109"/>
    <w:rsid w:val="00281CBA"/>
    <w:pPr>
      <w:numPr>
        <w:numId w:val="47"/>
      </w:numPr>
    </w:pPr>
  </w:style>
  <w:style w:type="numbering" w:customStyle="1" w:styleId="WW8Num92">
    <w:name w:val="WW8Num92"/>
    <w:rsid w:val="00281CBA"/>
    <w:pPr>
      <w:numPr>
        <w:numId w:val="48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49"/>
      </w:numPr>
    </w:pPr>
  </w:style>
  <w:style w:type="numbering" w:customStyle="1" w:styleId="WWNum61">
    <w:name w:val="WWNum61"/>
    <w:basedOn w:val="Bezlisty"/>
    <w:rsid w:val="00281CBA"/>
    <w:pPr>
      <w:numPr>
        <w:numId w:val="50"/>
      </w:numPr>
    </w:pPr>
  </w:style>
  <w:style w:type="numbering" w:customStyle="1" w:styleId="WW8Num921">
    <w:name w:val="WW8Num921"/>
    <w:rsid w:val="00281CBA"/>
    <w:pPr>
      <w:numPr>
        <w:numId w:val="51"/>
      </w:numPr>
    </w:pPr>
  </w:style>
  <w:style w:type="numbering" w:customStyle="1" w:styleId="WWNum9">
    <w:name w:val="WWNum9"/>
    <w:basedOn w:val="Bezlisty"/>
    <w:rsid w:val="00281CBA"/>
    <w:pPr>
      <w:numPr>
        <w:numId w:val="52"/>
      </w:numPr>
    </w:pPr>
  </w:style>
  <w:style w:type="numbering" w:customStyle="1" w:styleId="WWNum11">
    <w:name w:val="WWNum11"/>
    <w:basedOn w:val="Bezlisty"/>
    <w:rsid w:val="00281CBA"/>
    <w:pPr>
      <w:numPr>
        <w:numId w:val="53"/>
      </w:numPr>
    </w:pPr>
  </w:style>
  <w:style w:type="numbering" w:customStyle="1" w:styleId="WWNum14">
    <w:name w:val="WWNum14"/>
    <w:basedOn w:val="Bezlisty"/>
    <w:rsid w:val="00281CBA"/>
    <w:pPr>
      <w:numPr>
        <w:numId w:val="54"/>
      </w:numPr>
    </w:pPr>
  </w:style>
  <w:style w:type="numbering" w:customStyle="1" w:styleId="WWNum16">
    <w:name w:val="WWNum16"/>
    <w:basedOn w:val="Bezlisty"/>
    <w:rsid w:val="00281CBA"/>
    <w:pPr>
      <w:numPr>
        <w:numId w:val="55"/>
      </w:numPr>
    </w:pPr>
  </w:style>
  <w:style w:type="numbering" w:customStyle="1" w:styleId="WWNum18">
    <w:name w:val="WWNum18"/>
    <w:basedOn w:val="Bezlisty"/>
    <w:rsid w:val="00281CBA"/>
    <w:pPr>
      <w:numPr>
        <w:numId w:val="56"/>
      </w:numPr>
    </w:pPr>
  </w:style>
  <w:style w:type="numbering" w:customStyle="1" w:styleId="WWNum21">
    <w:name w:val="WWNum21"/>
    <w:basedOn w:val="Bezlisty"/>
    <w:rsid w:val="00281CBA"/>
    <w:pPr>
      <w:numPr>
        <w:numId w:val="65"/>
      </w:numPr>
    </w:pPr>
  </w:style>
  <w:style w:type="numbering" w:customStyle="1" w:styleId="WWNum22">
    <w:name w:val="WWNum22"/>
    <w:basedOn w:val="Bezlisty"/>
    <w:rsid w:val="00281CBA"/>
    <w:pPr>
      <w:numPr>
        <w:numId w:val="57"/>
      </w:numPr>
    </w:pPr>
  </w:style>
  <w:style w:type="numbering" w:customStyle="1" w:styleId="WWNum27">
    <w:name w:val="WWNum27"/>
    <w:basedOn w:val="Bezlisty"/>
    <w:rsid w:val="00281CBA"/>
    <w:pPr>
      <w:numPr>
        <w:numId w:val="63"/>
      </w:numPr>
    </w:pPr>
  </w:style>
  <w:style w:type="numbering" w:customStyle="1" w:styleId="WWNum35">
    <w:name w:val="WWNum35"/>
    <w:basedOn w:val="Bezlisty"/>
    <w:rsid w:val="00281CBA"/>
    <w:pPr>
      <w:numPr>
        <w:numId w:val="58"/>
      </w:numPr>
    </w:pPr>
  </w:style>
  <w:style w:type="numbering" w:customStyle="1" w:styleId="WWNum36">
    <w:name w:val="WWNum36"/>
    <w:basedOn w:val="Bezlisty"/>
    <w:rsid w:val="00281CBA"/>
    <w:pPr>
      <w:numPr>
        <w:numId w:val="59"/>
      </w:numPr>
    </w:pPr>
  </w:style>
  <w:style w:type="numbering" w:customStyle="1" w:styleId="WWNum40">
    <w:name w:val="WWNum40"/>
    <w:basedOn w:val="Bezlisty"/>
    <w:rsid w:val="00281CBA"/>
    <w:pPr>
      <w:numPr>
        <w:numId w:val="60"/>
      </w:numPr>
    </w:pPr>
  </w:style>
  <w:style w:type="numbering" w:customStyle="1" w:styleId="WWNum42">
    <w:name w:val="WWNum42"/>
    <w:basedOn w:val="Bezlisty"/>
    <w:rsid w:val="00281CBA"/>
    <w:pPr>
      <w:numPr>
        <w:numId w:val="61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  <w:style w:type="character" w:customStyle="1" w:styleId="DefaultZnak1">
    <w:name w:val="Default Znak1"/>
    <w:basedOn w:val="Domylnaczcionkaakapitu"/>
    <w:link w:val="Default"/>
    <w:locked/>
    <w:rsid w:val="00366BE7"/>
    <w:rPr>
      <w:rFonts w:ascii="Arial" w:eastAsia="Times New Roman" w:hAnsi="Arial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hyperlink" Target="https://platformazakupowa.pl/pn/tczew" TargetMode="External"/><Relationship Id="rId29" Type="http://schemas.openxmlformats.org/officeDocument/2006/relationships/hyperlink" Target="mailto:informatyk@um.tcze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prod.ceidg.gov.pl/CEIDG/CEIDG.Public.UI/Search.aspx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platformazakupowa.pl/pn/tczew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mailto:informatyk@um.tczew.pl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E97-4801-4928-A156-A5A812CB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56</Pages>
  <Words>19366</Words>
  <Characters>116201</Characters>
  <Application>Microsoft Office Word</Application>
  <DocSecurity>0</DocSecurity>
  <Lines>968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31</cp:revision>
  <cp:lastPrinted>2022-11-29T08:42:00Z</cp:lastPrinted>
  <dcterms:created xsi:type="dcterms:W3CDTF">2022-11-30T08:32:00Z</dcterms:created>
  <dcterms:modified xsi:type="dcterms:W3CDTF">2022-12-01T14:46:00Z</dcterms:modified>
  <dc:language>pl-PL</dc:language>
</cp:coreProperties>
</file>