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6BF0" w14:textId="078684D1" w:rsidR="00AB6D77" w:rsidRDefault="00DD28BC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SZCZEGÓŁOWY </w:t>
      </w:r>
      <w:r w:rsidR="00D166C9">
        <w:rPr>
          <w:rFonts w:asciiTheme="majorHAnsi" w:hAnsiTheme="majorHAnsi" w:cstheme="majorHAnsi"/>
          <w:b/>
        </w:rPr>
        <w:t>OPIS PRZEDMIOTU ZAMÓWIENIA</w:t>
      </w:r>
    </w:p>
    <w:p w14:paraId="74778910" w14:textId="5D9D4DFE" w:rsidR="00AB6D77" w:rsidRDefault="007C253B">
      <w:pPr>
        <w:jc w:val="center"/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„</w:t>
      </w:r>
      <w:r w:rsidRPr="007C253B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Dostawa specjalistycznych łóżek wraz z wyposażeniem dla Klinicznego Oddział Psychiatrii i Psychoterapii Wieku Rozwojowego.”</w:t>
      </w:r>
    </w:p>
    <w:p w14:paraId="28D21177" w14:textId="77777777" w:rsidR="00AB6D77" w:rsidRDefault="00D166C9">
      <w:pP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  <w:t>Uwaga:</w:t>
      </w:r>
    </w:p>
    <w:p w14:paraId="1DF4D661" w14:textId="64E96A3A" w:rsidR="00AB6D77" w:rsidRDefault="00D166C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W przypadku posiadania parametrów identycznych jak określa kolumna B, proszę wpisać w kolumnie C</w:t>
      </w:r>
      <w:r w:rsidR="001B536E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 </w:t>
      </w: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,,TAK”.</w:t>
      </w:r>
    </w:p>
    <w:p w14:paraId="54D0FA0A" w14:textId="456DB833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przypadku posiadania parametrów wyższych / lepszych niż określa kolumna B, proszę wpisać w kolumnie C wartość parametrów oferowanych.</w:t>
      </w:r>
    </w:p>
    <w:p w14:paraId="70153150" w14:textId="70A376FA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gdy kolumna </w:t>
      </w:r>
      <w:r w:rsidR="00066A3C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 określa wartości przedziałowe (ze znakami &gt;, &lt;, ≥, ≤), proszę w kolumnie </w:t>
      </w:r>
      <w:r w:rsidR="00066A3C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 xml:space="preserve"> wpisać jakie konkretne wartości posiada oferowany przez Wykonawcę sprzęt medyczny.</w:t>
      </w:r>
    </w:p>
    <w:p w14:paraId="7811C88A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Parametry określone w kolumnie B są warunkami granicznymi.</w:t>
      </w:r>
    </w:p>
    <w:p w14:paraId="5D474759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Brak potwierdzenia przez Wykonawcę spełnienia warunku granicznego skutkował będzie odrzuceniem oferty przetargowej.</w:t>
      </w:r>
    </w:p>
    <w:p w14:paraId="12890CDB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Zamawiający zastrzega sobie również możliwość zwrócenia się do producenta oferowanego sprzętu medycznego, w celu potwierdzenia oferowanych parametrów technicznych.</w:t>
      </w:r>
    </w:p>
    <w:p w14:paraId="4AFB8644" w14:textId="0FD3DA36" w:rsidR="00AF0586" w:rsidRDefault="00AF0586" w:rsidP="00AF0586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 w:rsidRPr="00AF0586">
        <w:rPr>
          <w:rFonts w:asciiTheme="majorHAnsi" w:hAnsiTheme="majorHAnsi" w:cstheme="majorHAnsi"/>
        </w:rPr>
        <w:t>Szczegółowy opis przedmiotu zamówienia stanowi treść oferty i nie polega uzupełnieniu</w:t>
      </w:r>
      <w:r>
        <w:rPr>
          <w:rFonts w:asciiTheme="majorHAnsi" w:hAnsiTheme="majorHAnsi" w:cstheme="majorHAnsi"/>
        </w:rPr>
        <w:t xml:space="preserve">. </w:t>
      </w:r>
    </w:p>
    <w:p w14:paraId="2EBEFA23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Oferty, które nie spełniają wymagań Zamawiającego zostaną odrzucone jako niezgodne ze Specyfikacją Warunków Zamówienia.</w:t>
      </w:r>
    </w:p>
    <w:p w14:paraId="5FA4A216" w14:textId="77777777" w:rsidR="00273DF2" w:rsidRDefault="00273DF2" w:rsidP="00273DF2">
      <w:pPr>
        <w:pStyle w:val="Akapitzlist"/>
        <w:ind w:left="426"/>
        <w:rPr>
          <w:rFonts w:asciiTheme="majorHAnsi" w:hAnsiTheme="majorHAnsi" w:cstheme="majorHAnsi"/>
        </w:rPr>
      </w:pPr>
    </w:p>
    <w:p w14:paraId="2CCEF00B" w14:textId="76100534" w:rsidR="00273DF2" w:rsidRDefault="00273DF2" w:rsidP="00273DF2">
      <w:pPr>
        <w:pStyle w:val="Akapitzlist"/>
        <w:ind w:left="426"/>
        <w:rPr>
          <w:rFonts w:asciiTheme="majorHAnsi" w:hAnsiTheme="majorHAnsi" w:cstheme="majorHAnsi"/>
        </w:rPr>
      </w:pPr>
      <w:r w:rsidRPr="00273DF2">
        <w:rPr>
          <w:rFonts w:asciiTheme="majorHAnsi" w:hAnsiTheme="majorHAnsi" w:cstheme="majorHAnsi"/>
        </w:rPr>
        <w:t>*wypełnia Wykonawca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7513"/>
        <w:gridCol w:w="5670"/>
      </w:tblGrid>
      <w:tr w:rsidR="00AB6D77" w14:paraId="36B60134" w14:textId="77777777" w:rsidTr="003834A0">
        <w:trPr>
          <w:trHeight w:val="529"/>
        </w:trPr>
        <w:tc>
          <w:tcPr>
            <w:tcW w:w="704" w:type="dxa"/>
            <w:vAlign w:val="center"/>
          </w:tcPr>
          <w:p w14:paraId="7922C5DD" w14:textId="0C3BD3F5" w:rsidR="00AB6D77" w:rsidRDefault="00D166C9" w:rsidP="00794CA1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Lp</w:t>
            </w:r>
            <w:r w:rsidR="00794CA1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460DB362" w14:textId="77777777" w:rsidR="00AB6D77" w:rsidRDefault="00D166C9" w:rsidP="00794CA1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Wymagane parametry techniczne/opis</w:t>
            </w:r>
          </w:p>
        </w:tc>
        <w:tc>
          <w:tcPr>
            <w:tcW w:w="5670" w:type="dxa"/>
            <w:vAlign w:val="center"/>
          </w:tcPr>
          <w:p w14:paraId="459F73C5" w14:textId="77777777" w:rsidR="00794CA1" w:rsidRDefault="00794CA1" w:rsidP="00794CA1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</w:p>
          <w:p w14:paraId="2F75FAB4" w14:textId="5C1FA8E6" w:rsidR="00794CA1" w:rsidRDefault="00D166C9" w:rsidP="00794CA1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Parametr oferowany*</w:t>
            </w:r>
          </w:p>
          <w:p w14:paraId="16A7996F" w14:textId="6E3F227C" w:rsidR="00794CA1" w:rsidRPr="00794CA1" w:rsidRDefault="00794CA1" w:rsidP="00794CA1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AB6D77" w14:paraId="324D0664" w14:textId="77777777" w:rsidTr="00794CA1">
        <w:tc>
          <w:tcPr>
            <w:tcW w:w="704" w:type="dxa"/>
            <w:shd w:val="clear" w:color="auto" w:fill="E2EFD9" w:themeFill="accent6" w:themeFillTint="33"/>
          </w:tcPr>
          <w:p w14:paraId="7F590579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A</w:t>
            </w:r>
          </w:p>
        </w:tc>
        <w:tc>
          <w:tcPr>
            <w:tcW w:w="7513" w:type="dxa"/>
            <w:shd w:val="clear" w:color="auto" w:fill="E2EFD9" w:themeFill="accent6" w:themeFillTint="33"/>
          </w:tcPr>
          <w:p w14:paraId="1533EE24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B</w:t>
            </w:r>
          </w:p>
        </w:tc>
        <w:tc>
          <w:tcPr>
            <w:tcW w:w="5670" w:type="dxa"/>
            <w:shd w:val="clear" w:color="auto" w:fill="E2EFD9" w:themeFill="accent6" w:themeFillTint="33"/>
          </w:tcPr>
          <w:p w14:paraId="0443A63C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C</w:t>
            </w:r>
          </w:p>
        </w:tc>
      </w:tr>
      <w:tr w:rsidR="00AB6D77" w14:paraId="6C1AF472" w14:textId="77777777" w:rsidTr="00794CA1">
        <w:tc>
          <w:tcPr>
            <w:tcW w:w="13887" w:type="dxa"/>
            <w:gridSpan w:val="3"/>
            <w:shd w:val="clear" w:color="auto" w:fill="E2EFD9" w:themeFill="accent6" w:themeFillTint="33"/>
          </w:tcPr>
          <w:p w14:paraId="4FFB05D1" w14:textId="20BC6EE0" w:rsidR="00AB6D77" w:rsidRDefault="00D166C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873" w:hanging="709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Parametry ogólne</w:t>
            </w:r>
            <w:r w:rsidR="0088423B">
              <w:rPr>
                <w:rFonts w:asciiTheme="majorHAnsi" w:eastAsia="Calibri" w:hAnsiTheme="majorHAnsi" w:cstheme="majorHAnsi"/>
                <w:b/>
                <w:bCs/>
              </w:rPr>
              <w:t xml:space="preserve"> </w:t>
            </w:r>
            <w:r w:rsidR="00ED0906">
              <w:rPr>
                <w:rFonts w:asciiTheme="majorHAnsi" w:eastAsia="Calibri" w:hAnsiTheme="majorHAnsi" w:cstheme="majorHAnsi"/>
                <w:b/>
                <w:bCs/>
              </w:rPr>
              <w:t xml:space="preserve"> - ŁÓŻKA</w:t>
            </w:r>
            <w:r w:rsidR="008B76D7">
              <w:rPr>
                <w:rFonts w:asciiTheme="majorHAnsi" w:eastAsia="Calibri" w:hAnsiTheme="majorHAnsi" w:cstheme="majorHAnsi"/>
                <w:b/>
                <w:bCs/>
              </w:rPr>
              <w:t xml:space="preserve"> </w:t>
            </w:r>
            <w:r w:rsidR="003834A0">
              <w:rPr>
                <w:rFonts w:asciiTheme="majorHAnsi" w:eastAsia="Calibri" w:hAnsiTheme="majorHAnsi" w:cstheme="majorHAnsi"/>
                <w:b/>
                <w:bCs/>
              </w:rPr>
              <w:t>SZPITALE PSYCHIATRYCZNE Z I BEZ BARIEREK</w:t>
            </w:r>
          </w:p>
        </w:tc>
      </w:tr>
      <w:tr w:rsidR="006A66A0" w14:paraId="17711C77" w14:textId="77777777" w:rsidTr="00C82260">
        <w:tc>
          <w:tcPr>
            <w:tcW w:w="704" w:type="dxa"/>
            <w:vAlign w:val="center"/>
          </w:tcPr>
          <w:p w14:paraId="4C309513" w14:textId="0004F765" w:rsidR="006A66A0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13183" w:type="dxa"/>
            <w:gridSpan w:val="2"/>
            <w:vAlign w:val="center"/>
          </w:tcPr>
          <w:p w14:paraId="78516B5C" w14:textId="77777777" w:rsidR="00036BE0" w:rsidRDefault="00036BE0" w:rsidP="00036BE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2C607FC6" w14:textId="4342E4D4" w:rsidR="006A66A0" w:rsidRDefault="006A66A0" w:rsidP="006A66A0">
            <w:pPr>
              <w:spacing w:afterLines="160" w:after="384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Producent/Kraj*: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0D12A04E" w14:textId="77777777" w:rsidR="006A66A0" w:rsidRDefault="006A66A0" w:rsidP="00036BE0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Model/Typ*:        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1E9C8DDB" w14:textId="77777777" w:rsidR="006A66A0" w:rsidRDefault="006A66A0" w:rsidP="006A66A0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Rok produkcji:     </w:t>
            </w:r>
            <w:r>
              <w:rPr>
                <w:rFonts w:asciiTheme="majorHAnsi" w:hAnsiTheme="majorHAnsi" w:cstheme="majorHAnsi"/>
              </w:rPr>
              <w:tab/>
            </w:r>
            <w:r w:rsidRPr="00066A3C">
              <w:rPr>
                <w:rFonts w:asciiTheme="majorHAnsi" w:hAnsiTheme="majorHAnsi" w:cstheme="majorHAnsi"/>
                <w:b/>
                <w:bCs/>
              </w:rPr>
              <w:t>2023</w:t>
            </w:r>
          </w:p>
          <w:p w14:paraId="21C4D6CC" w14:textId="18BE7E94" w:rsidR="00794CA1" w:rsidRPr="003834A0" w:rsidRDefault="00794CA1" w:rsidP="00036BE0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794CA1">
              <w:rPr>
                <w:rFonts w:asciiTheme="majorHAnsi" w:hAnsiTheme="majorHAnsi" w:cstheme="majorHAnsi"/>
              </w:rPr>
              <w:t xml:space="preserve">Zamawiający wymaga gwarancji na przedmiot zamówienia: </w:t>
            </w:r>
            <w:r>
              <w:rPr>
                <w:rFonts w:asciiTheme="majorHAnsi" w:hAnsiTheme="majorHAnsi" w:cstheme="majorHAnsi"/>
              </w:rPr>
              <w:t>60</w:t>
            </w:r>
            <w:r w:rsidRPr="00794CA1">
              <w:rPr>
                <w:rFonts w:asciiTheme="majorHAnsi" w:hAnsiTheme="majorHAnsi" w:cstheme="majorHAnsi"/>
              </w:rPr>
              <w:t xml:space="preserve"> </w:t>
            </w:r>
            <w:r w:rsidR="003834A0" w:rsidRPr="00794CA1">
              <w:rPr>
                <w:rFonts w:asciiTheme="majorHAnsi" w:hAnsiTheme="majorHAnsi" w:cstheme="majorHAnsi"/>
              </w:rPr>
              <w:t>miesięc</w:t>
            </w:r>
            <w:r w:rsidR="003834A0">
              <w:rPr>
                <w:rFonts w:asciiTheme="majorHAnsi" w:hAnsiTheme="majorHAnsi" w:cstheme="majorHAnsi"/>
              </w:rPr>
              <w:t>y</w:t>
            </w:r>
            <w:r w:rsidRPr="00794CA1">
              <w:rPr>
                <w:rFonts w:asciiTheme="majorHAnsi" w:hAnsiTheme="majorHAnsi" w:cstheme="majorHAnsi"/>
              </w:rPr>
              <w:t>.</w:t>
            </w:r>
          </w:p>
        </w:tc>
      </w:tr>
      <w:tr w:rsidR="00CB6C42" w14:paraId="03EA55D3" w14:textId="77777777" w:rsidTr="00036BE0">
        <w:tc>
          <w:tcPr>
            <w:tcW w:w="704" w:type="dxa"/>
            <w:vAlign w:val="center"/>
          </w:tcPr>
          <w:p w14:paraId="5B8819EF" w14:textId="0D5D2E7D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7513" w:type="dxa"/>
            <w:vAlign w:val="center"/>
          </w:tcPr>
          <w:p w14:paraId="79882DC7" w14:textId="77777777" w:rsidR="00794CA1" w:rsidRDefault="00CB6C42" w:rsidP="00036BE0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Konstrukcja wykonana z profili stalowych pokrytych lakierem antybakteryjnym, proszkowym, odpornym na uszkodzenia mechaniczne, chemiczne oraz promieniowanie UV</w:t>
            </w:r>
            <w:r w:rsidRPr="00300909">
              <w:rPr>
                <w:rFonts w:ascii="Calibri Light" w:eastAsia="Calibri" w:hAnsi="Calibri Light" w:cs="Calibri Light"/>
              </w:rPr>
              <w:t>.</w:t>
            </w:r>
            <w:r w:rsidR="00D36A51">
              <w:rPr>
                <w:rStyle w:val="Odwoanieprzypisudolnego"/>
                <w:rFonts w:ascii="Calibri Light" w:eastAsia="Calibri" w:hAnsi="Calibri Light" w:cs="Calibri Light"/>
              </w:rPr>
              <w:t xml:space="preserve"> </w:t>
            </w:r>
            <w:bookmarkStart w:id="0" w:name="_Ref147410793"/>
            <w:r w:rsidR="00D36A51">
              <w:rPr>
                <w:rStyle w:val="Odwoanieprzypisudolnego"/>
                <w:rFonts w:ascii="Calibri Light" w:eastAsia="Calibri" w:hAnsi="Calibri Light" w:cs="Calibri Light"/>
              </w:rPr>
              <w:footnoteReference w:id="1"/>
            </w:r>
            <w:bookmarkEnd w:id="0"/>
            <w:r w:rsidRPr="00B4427F">
              <w:rPr>
                <w:rFonts w:ascii="Calibri Light" w:eastAsia="Calibri" w:hAnsi="Calibri Light" w:cs="Calibri Light"/>
              </w:rPr>
              <w:t xml:space="preserve"> </w:t>
            </w:r>
          </w:p>
          <w:p w14:paraId="2C3483C8" w14:textId="1554EC78" w:rsidR="00905B10" w:rsidRDefault="00CB6C42" w:rsidP="00036BE0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B4427F">
              <w:rPr>
                <w:rFonts w:ascii="Calibri Light" w:eastAsia="Calibri" w:hAnsi="Calibri Light" w:cs="Calibri Light"/>
              </w:rPr>
              <w:t>Kolor do wyboru, ustalony z Zamawiającym</w:t>
            </w:r>
            <w:r w:rsidR="006D3924">
              <w:rPr>
                <w:rFonts w:ascii="Calibri Light" w:eastAsia="Calibri" w:hAnsi="Calibri Light" w:cs="Calibri Light"/>
              </w:rPr>
              <w:t>.</w:t>
            </w:r>
          </w:p>
          <w:p w14:paraId="0F57C0B7" w14:textId="51A6729F" w:rsidR="003834A0" w:rsidRPr="00B4427F" w:rsidRDefault="003834A0" w:rsidP="00036BE0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670" w:type="dxa"/>
          </w:tcPr>
          <w:p w14:paraId="19834FE5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488EC9F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3E890A17" w14:textId="77777777" w:rsidTr="006D6458">
        <w:tc>
          <w:tcPr>
            <w:tcW w:w="704" w:type="dxa"/>
            <w:vAlign w:val="center"/>
          </w:tcPr>
          <w:p w14:paraId="2F2370C0" w14:textId="3A29D45B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3.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7DA94F23" w14:textId="7766BAEE" w:rsidR="00CB6C42" w:rsidRPr="008B76D7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  <w:u w:val="single"/>
              </w:rPr>
            </w:pPr>
            <w:r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Wymiar całkowity zewnętrzny</w:t>
            </w:r>
            <w:r w:rsidR="00905B10"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:</w:t>
            </w:r>
            <w:r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 xml:space="preserve"> 95</w:t>
            </w:r>
            <w:r w:rsidR="000C11CE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÷98,5</w:t>
            </w:r>
            <w:r w:rsidR="00905B10"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 xml:space="preserve">cm </w:t>
            </w:r>
            <w:r w:rsidR="000C11CE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(+/-1cm)</w:t>
            </w:r>
            <w:r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x 210</w:t>
            </w:r>
            <w:r w:rsidR="000C11CE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÷215</w:t>
            </w:r>
            <w:r w:rsidR="00905B10"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c</w:t>
            </w:r>
            <w:r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m</w:t>
            </w:r>
            <w:r w:rsidR="00905B10"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 xml:space="preserve"> (+</w:t>
            </w:r>
            <w:r w:rsidR="000C11CE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/-1</w:t>
            </w:r>
            <w:r w:rsidR="00905B10" w:rsidRPr="006D6458">
              <w:rPr>
                <w:rFonts w:ascii="Calibri Light" w:eastAsia="Calibri" w:hAnsi="Calibri Light" w:cs="Calibri Light"/>
                <w:shd w:val="clear" w:color="auto" w:fill="F2F2F2" w:themeFill="background1" w:themeFillShade="F2"/>
              </w:rPr>
              <w:t>cm)</w:t>
            </w:r>
            <w:r w:rsidR="006D6458">
              <w:rPr>
                <w:rFonts w:ascii="Calibri Light" w:eastAsia="Calibri" w:hAnsi="Calibri Light" w:cs="Calibri Light"/>
                <w:u w:val="single"/>
              </w:rPr>
              <w:fldChar w:fldCharType="begin"/>
            </w:r>
            <w:r w:rsidR="006D6458">
              <w:rPr>
                <w:rFonts w:ascii="Calibri Light" w:eastAsia="Calibri" w:hAnsi="Calibri Light" w:cs="Calibri Light"/>
                <w:u w:val="single"/>
              </w:rPr>
              <w:instrText xml:space="preserve"> NOTEREF _Ref147410793 \f \h  \* MERGEFORMAT </w:instrText>
            </w:r>
            <w:r w:rsidR="006D6458">
              <w:rPr>
                <w:rFonts w:ascii="Calibri Light" w:eastAsia="Calibri" w:hAnsi="Calibri Light" w:cs="Calibri Light"/>
                <w:u w:val="single"/>
              </w:rPr>
            </w:r>
            <w:r w:rsidR="006D6458">
              <w:rPr>
                <w:rFonts w:ascii="Calibri Light" w:eastAsia="Calibri" w:hAnsi="Calibri Light" w:cs="Calibri Light"/>
                <w:u w:val="single"/>
              </w:rPr>
              <w:fldChar w:fldCharType="separate"/>
            </w:r>
            <w:r w:rsidR="006D6458" w:rsidRPr="006D6458">
              <w:rPr>
                <w:rStyle w:val="Odwoanieprzypisudolnego"/>
              </w:rPr>
              <w:t>1</w:t>
            </w:r>
            <w:r w:rsidR="006D6458">
              <w:rPr>
                <w:rFonts w:ascii="Calibri Light" w:eastAsia="Calibri" w:hAnsi="Calibri Light" w:cs="Calibri Light"/>
                <w:u w:val="single"/>
              </w:rPr>
              <w:fldChar w:fldCharType="end"/>
            </w:r>
          </w:p>
        </w:tc>
        <w:tc>
          <w:tcPr>
            <w:tcW w:w="5670" w:type="dxa"/>
          </w:tcPr>
          <w:p w14:paraId="5D9CB4F8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34DE64D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4CFCFD10" w14:textId="77777777" w:rsidTr="00066A3C">
        <w:tc>
          <w:tcPr>
            <w:tcW w:w="704" w:type="dxa"/>
            <w:vAlign w:val="center"/>
          </w:tcPr>
          <w:p w14:paraId="2A54E056" w14:textId="178C8C05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4.</w:t>
            </w:r>
          </w:p>
        </w:tc>
        <w:tc>
          <w:tcPr>
            <w:tcW w:w="7513" w:type="dxa"/>
            <w:vAlign w:val="center"/>
          </w:tcPr>
          <w:p w14:paraId="152EFDC4" w14:textId="60726898" w:rsidR="00CB6C42" w:rsidRPr="00B4427F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B4427F">
              <w:rPr>
                <w:rFonts w:ascii="Calibri Light" w:eastAsia="Calibri" w:hAnsi="Calibri Light" w:cs="Calibri Light"/>
              </w:rPr>
              <w:t>Wysokość leża od podłogi min</w:t>
            </w:r>
            <w:r w:rsidR="00AD0BF5">
              <w:rPr>
                <w:rFonts w:ascii="Calibri Light" w:eastAsia="Calibri" w:hAnsi="Calibri Light" w:cs="Calibri Light"/>
              </w:rPr>
              <w:t>.</w:t>
            </w:r>
            <w:r w:rsidRPr="00B4427F">
              <w:rPr>
                <w:rFonts w:ascii="Calibri Light" w:eastAsia="Calibri" w:hAnsi="Calibri Light" w:cs="Calibri Light"/>
              </w:rPr>
              <w:t xml:space="preserve"> 50-55</w:t>
            </w:r>
            <w:r w:rsidR="00905B10">
              <w:rPr>
                <w:rFonts w:ascii="Calibri Light" w:eastAsia="Calibri" w:hAnsi="Calibri Light" w:cs="Calibri Light"/>
              </w:rPr>
              <w:t>c</w:t>
            </w:r>
            <w:r w:rsidRPr="00B4427F">
              <w:rPr>
                <w:rFonts w:ascii="Calibri Light" w:eastAsia="Calibri" w:hAnsi="Calibri Light" w:cs="Calibri Light"/>
              </w:rPr>
              <w:t>m (w tym kółka z trzpieniem)</w:t>
            </w:r>
            <w:r w:rsidR="00AD0BF5">
              <w:rPr>
                <w:rFonts w:ascii="Calibri Light" w:eastAsia="Calibri" w:hAnsi="Calibri Light" w:cs="Calibri Light"/>
              </w:rPr>
              <w:t>.</w:t>
            </w:r>
          </w:p>
        </w:tc>
        <w:tc>
          <w:tcPr>
            <w:tcW w:w="5670" w:type="dxa"/>
          </w:tcPr>
          <w:p w14:paraId="5FD77172" w14:textId="7A5EE181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</w:t>
            </w:r>
            <w:r w:rsidR="00AD0BF5">
              <w:rPr>
                <w:rFonts w:asciiTheme="majorHAnsi" w:eastAsia="Calibri" w:hAnsiTheme="majorHAnsi" w:cstheme="majorHAnsi"/>
                <w:sz w:val="18"/>
                <w:szCs w:val="18"/>
              </w:rPr>
              <w:t>, podać:</w:t>
            </w:r>
          </w:p>
          <w:p w14:paraId="46C9F65C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AD0BF5" w14:paraId="14C105FC" w14:textId="77777777" w:rsidTr="00066A3C">
        <w:tc>
          <w:tcPr>
            <w:tcW w:w="704" w:type="dxa"/>
            <w:vAlign w:val="center"/>
          </w:tcPr>
          <w:p w14:paraId="51552C82" w14:textId="41A06C94" w:rsidR="00AD0BF5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5.</w:t>
            </w:r>
          </w:p>
        </w:tc>
        <w:tc>
          <w:tcPr>
            <w:tcW w:w="7513" w:type="dxa"/>
            <w:vAlign w:val="center"/>
          </w:tcPr>
          <w:p w14:paraId="4B99630C" w14:textId="42724507" w:rsidR="00AD0BF5" w:rsidRPr="00B4427F" w:rsidRDefault="00AD0BF5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K</w:t>
            </w:r>
            <w:r w:rsidRPr="00B4427F">
              <w:rPr>
                <w:rFonts w:ascii="Calibri Light" w:eastAsia="Calibri" w:hAnsi="Calibri Light" w:cs="Calibri Light"/>
              </w:rPr>
              <w:t>ółka mocowane na stałe do poprzecznej belki wzmacniającej szczyty, każde kółko z hamulcem</w:t>
            </w:r>
            <w:r>
              <w:rPr>
                <w:rFonts w:ascii="Calibri Light" w:eastAsia="Calibri" w:hAnsi="Calibri Light" w:cs="Calibri Light"/>
              </w:rPr>
              <w:t>.</w:t>
            </w:r>
          </w:p>
        </w:tc>
        <w:tc>
          <w:tcPr>
            <w:tcW w:w="5670" w:type="dxa"/>
          </w:tcPr>
          <w:p w14:paraId="5679ABCF" w14:textId="77777777" w:rsidR="00AD0BF5" w:rsidRDefault="00AD0BF5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306D4A60" w14:textId="77777777" w:rsidTr="00066A3C">
        <w:tc>
          <w:tcPr>
            <w:tcW w:w="704" w:type="dxa"/>
            <w:vAlign w:val="center"/>
          </w:tcPr>
          <w:p w14:paraId="1EA12A64" w14:textId="0453EC80" w:rsidR="00CB6C42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6</w:t>
            </w:r>
            <w:r w:rsidR="00EB6522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2A2C6D1C" w14:textId="77777777" w:rsidR="00AD0BF5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B4427F">
              <w:rPr>
                <w:rFonts w:ascii="Calibri Light" w:eastAsia="Calibri" w:hAnsi="Calibri Light" w:cs="Calibri Light"/>
              </w:rPr>
              <w:t xml:space="preserve">Wysokość wezgłowia </w:t>
            </w:r>
            <w:r w:rsidR="000C11CE">
              <w:rPr>
                <w:rFonts w:ascii="Calibri Light" w:eastAsia="Calibri" w:hAnsi="Calibri Light" w:cs="Calibri Light"/>
              </w:rPr>
              <w:t>min. 9</w:t>
            </w:r>
            <w:r w:rsidR="008503D1">
              <w:rPr>
                <w:rFonts w:ascii="Calibri Light" w:eastAsia="Calibri" w:hAnsi="Calibri Light" w:cs="Calibri Light"/>
              </w:rPr>
              <w:t>6</w:t>
            </w:r>
            <w:r w:rsidRPr="00B4427F">
              <w:rPr>
                <w:rFonts w:ascii="Calibri Light" w:eastAsia="Calibri" w:hAnsi="Calibri Light" w:cs="Calibri Light"/>
              </w:rPr>
              <w:t xml:space="preserve"> cm</w:t>
            </w:r>
            <w:r w:rsidR="008B7859">
              <w:rPr>
                <w:rFonts w:ascii="Calibri Light" w:eastAsia="Calibri" w:hAnsi="Calibri Light" w:cs="Calibri Light"/>
              </w:rPr>
              <w:t xml:space="preserve"> od podłogi</w:t>
            </w:r>
            <w:r w:rsidR="000C11CE">
              <w:rPr>
                <w:rFonts w:ascii="Calibri Light" w:eastAsia="Calibri" w:hAnsi="Calibri Light" w:cs="Calibri Light"/>
              </w:rPr>
              <w:t xml:space="preserve"> </w:t>
            </w:r>
            <w:r w:rsidRPr="00B4427F">
              <w:rPr>
                <w:rFonts w:ascii="Calibri Light" w:eastAsia="Calibri" w:hAnsi="Calibri Light" w:cs="Calibri Light"/>
              </w:rPr>
              <w:t>(w tym kółka z trzpieniem</w:t>
            </w:r>
            <w:r w:rsidR="000C11CE" w:rsidRPr="001B536E">
              <w:rPr>
                <w:rFonts w:ascii="Calibri Light" w:eastAsia="Calibri" w:hAnsi="Calibri Light" w:cs="Calibri Light"/>
              </w:rPr>
              <w:t>):</w:t>
            </w:r>
            <w:r w:rsidR="000C11CE" w:rsidRPr="001B536E">
              <w:rPr>
                <w:rFonts w:ascii="Calibri Light" w:eastAsia="Calibri" w:hAnsi="Calibri Light" w:cs="Calibri Light"/>
                <w:b/>
                <w:bCs/>
              </w:rPr>
              <w:t xml:space="preserve"> </w:t>
            </w:r>
          </w:p>
          <w:p w14:paraId="27E3FEFE" w14:textId="685F46CF" w:rsidR="00CB6C42" w:rsidRPr="00AD0BF5" w:rsidRDefault="000C11CE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  <w:i/>
                <w:iCs/>
                <w:sz w:val="20"/>
                <w:szCs w:val="20"/>
              </w:rPr>
            </w:pPr>
            <w:r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</w:rPr>
              <w:t>po</w:t>
            </w:r>
            <w:r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>wyżej 9</w:t>
            </w:r>
            <w:r w:rsidR="009E700D"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>6</w:t>
            </w:r>
            <w:r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 xml:space="preserve"> cm </w:t>
            </w:r>
            <w:r w:rsidR="00AD0BF5"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 xml:space="preserve">max. 125cm </w:t>
            </w:r>
            <w:r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>parametr dodatkowo</w:t>
            </w:r>
            <w:r w:rsidR="001B536E"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AD0BF5">
              <w:rPr>
                <w:rFonts w:ascii="Calibri Light" w:eastAsia="Calibri" w:hAnsi="Calibri Light" w:cs="Calibri Light"/>
                <w:b/>
                <w:bCs/>
                <w:i/>
                <w:iCs/>
                <w:sz w:val="20"/>
                <w:szCs w:val="20"/>
                <w:shd w:val="clear" w:color="auto" w:fill="FFFFFF" w:themeFill="background1"/>
              </w:rPr>
              <w:t xml:space="preserve"> - punktowany </w:t>
            </w:r>
          </w:p>
        </w:tc>
        <w:tc>
          <w:tcPr>
            <w:tcW w:w="5670" w:type="dxa"/>
          </w:tcPr>
          <w:p w14:paraId="67281D12" w14:textId="7E73250D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</w:t>
            </w:r>
            <w:r w:rsidR="000C11CE">
              <w:rPr>
                <w:rFonts w:asciiTheme="majorHAnsi" w:eastAsia="Calibri" w:hAnsiTheme="majorHAnsi" w:cstheme="majorHAnsi"/>
                <w:sz w:val="18"/>
                <w:szCs w:val="18"/>
              </w:rPr>
              <w:t>, podać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:</w:t>
            </w:r>
          </w:p>
          <w:p w14:paraId="70BA26BE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7AFC4903" w14:textId="77777777" w:rsidTr="00066A3C">
        <w:tc>
          <w:tcPr>
            <w:tcW w:w="704" w:type="dxa"/>
            <w:vAlign w:val="center"/>
          </w:tcPr>
          <w:p w14:paraId="64C08835" w14:textId="1FA0D941" w:rsidR="00CB6C42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7</w:t>
            </w:r>
            <w:r w:rsidR="00EB6522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4936526A" w14:textId="495821E7" w:rsidR="00CB6C42" w:rsidRPr="001B536E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1B536E">
              <w:rPr>
                <w:rFonts w:ascii="Calibri Light" w:eastAsia="Calibri" w:hAnsi="Calibri Light" w:cs="Calibri Light"/>
              </w:rPr>
              <w:t>Leże łóżka 2 segmentowe. Segmenty wypełnione siatką zgrzewaną z drutu śr. 4</w:t>
            </w:r>
            <w:r w:rsidR="000C11CE" w:rsidRPr="001B536E">
              <w:rPr>
                <w:rFonts w:ascii="Calibri Light" w:eastAsia="Calibri" w:hAnsi="Calibri Light" w:cs="Calibri Light"/>
              </w:rPr>
              <w:t>÷5</w:t>
            </w:r>
            <w:r w:rsidRPr="001B536E">
              <w:rPr>
                <w:rFonts w:ascii="Calibri Light" w:eastAsia="Calibri" w:hAnsi="Calibri Light" w:cs="Calibri Light"/>
              </w:rPr>
              <w:t xml:space="preserve"> mm. Siatka spawana do ramy. Leże podparte </w:t>
            </w:r>
            <w:r w:rsidR="000C11CE" w:rsidRPr="001B536E">
              <w:rPr>
                <w:rFonts w:ascii="Calibri Light" w:eastAsia="Calibri" w:hAnsi="Calibri Light" w:cs="Calibri Light"/>
              </w:rPr>
              <w:t>2</w:t>
            </w:r>
            <w:r w:rsidRPr="001B536E">
              <w:rPr>
                <w:rFonts w:ascii="Calibri Light" w:eastAsia="Calibri" w:hAnsi="Calibri Light" w:cs="Calibri Light"/>
              </w:rPr>
              <w:t xml:space="preserve"> poprzeczkami z kształtownika min. 1</w:t>
            </w:r>
            <w:r w:rsidR="00905B10" w:rsidRPr="001B536E">
              <w:rPr>
                <w:rFonts w:ascii="Calibri Light" w:eastAsia="Calibri" w:hAnsi="Calibri Light" w:cs="Calibri Light"/>
              </w:rPr>
              <w:t>,</w:t>
            </w:r>
            <w:r w:rsidRPr="001B536E">
              <w:rPr>
                <w:rFonts w:ascii="Calibri Light" w:eastAsia="Calibri" w:hAnsi="Calibri Light" w:cs="Calibri Light"/>
              </w:rPr>
              <w:t>5x1</w:t>
            </w:r>
            <w:r w:rsidR="00905B10" w:rsidRPr="001B536E">
              <w:rPr>
                <w:rFonts w:ascii="Calibri Light" w:eastAsia="Calibri" w:hAnsi="Calibri Light" w:cs="Calibri Light"/>
              </w:rPr>
              <w:t>,</w:t>
            </w:r>
            <w:r w:rsidRPr="001B536E">
              <w:rPr>
                <w:rFonts w:ascii="Calibri Light" w:eastAsia="Calibri" w:hAnsi="Calibri Light" w:cs="Calibri Light"/>
              </w:rPr>
              <w:t>5</w:t>
            </w:r>
            <w:r w:rsidR="00905B10" w:rsidRPr="001B536E">
              <w:rPr>
                <w:rFonts w:ascii="Calibri Light" w:eastAsia="Calibri" w:hAnsi="Calibri Light" w:cs="Calibri Light"/>
              </w:rPr>
              <w:t>c</w:t>
            </w:r>
            <w:r w:rsidRPr="001B536E">
              <w:rPr>
                <w:rFonts w:ascii="Calibri Light" w:eastAsia="Calibri" w:hAnsi="Calibri Light" w:cs="Calibri Light"/>
              </w:rPr>
              <w:t>m. Leże wyposażone w ograniczniki pozycjonujące materac min. 2 po każdej stronie</w:t>
            </w:r>
          </w:p>
        </w:tc>
        <w:tc>
          <w:tcPr>
            <w:tcW w:w="5670" w:type="dxa"/>
          </w:tcPr>
          <w:p w14:paraId="08F022A5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44047B55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5665BEB1" w14:textId="77777777" w:rsidTr="00AD0BF5">
        <w:tc>
          <w:tcPr>
            <w:tcW w:w="704" w:type="dxa"/>
            <w:vAlign w:val="center"/>
          </w:tcPr>
          <w:p w14:paraId="0E5C7C02" w14:textId="45FAD551" w:rsidR="00CB6C42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8</w:t>
            </w:r>
            <w:r w:rsidR="00EB6522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0D0E151F" w14:textId="42D663A9" w:rsidR="00CB6C42" w:rsidRPr="001B536E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1B536E">
              <w:rPr>
                <w:rFonts w:ascii="Calibri Light" w:eastAsia="Calibri" w:hAnsi="Calibri Light" w:cs="Calibri Light"/>
              </w:rPr>
              <w:t xml:space="preserve">Wymiar leża: </w:t>
            </w:r>
            <w:r w:rsidR="000C11CE" w:rsidRPr="001B536E">
              <w:rPr>
                <w:rFonts w:ascii="Calibri Light" w:eastAsia="Calibri" w:hAnsi="Calibri Light" w:cs="Calibri Light"/>
              </w:rPr>
              <w:t>86÷</w:t>
            </w:r>
            <w:r w:rsidRPr="001B536E">
              <w:rPr>
                <w:rFonts w:ascii="Calibri Light" w:eastAsia="Calibri" w:hAnsi="Calibri Light" w:cs="Calibri Light"/>
              </w:rPr>
              <w:t>90x200</w:t>
            </w:r>
            <w:r w:rsidR="00905B10" w:rsidRPr="001B536E">
              <w:rPr>
                <w:rFonts w:ascii="Calibri Light" w:eastAsia="Calibri" w:hAnsi="Calibri Light" w:cs="Calibri Light"/>
              </w:rPr>
              <w:t>c</w:t>
            </w:r>
            <w:r w:rsidRPr="001B536E">
              <w:rPr>
                <w:rFonts w:ascii="Calibri Light" w:eastAsia="Calibri" w:hAnsi="Calibri Light" w:cs="Calibri Light"/>
              </w:rPr>
              <w:t>m.</w:t>
            </w:r>
            <w:r w:rsidR="00AD0BF5" w:rsidRPr="00AD0BF5">
              <w:rPr>
                <w:rFonts w:ascii="Calibri Light" w:eastAsia="Calibri" w:hAnsi="Calibri Light" w:cs="Calibri Light"/>
                <w:vertAlign w:val="superscript"/>
              </w:rPr>
              <w:t>1</w:t>
            </w:r>
          </w:p>
        </w:tc>
        <w:tc>
          <w:tcPr>
            <w:tcW w:w="5670" w:type="dxa"/>
          </w:tcPr>
          <w:p w14:paraId="7F6DC504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04D092C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59C5CBB4" w14:textId="77777777" w:rsidTr="006D6458">
        <w:tc>
          <w:tcPr>
            <w:tcW w:w="704" w:type="dxa"/>
            <w:vAlign w:val="center"/>
          </w:tcPr>
          <w:p w14:paraId="185160BF" w14:textId="40468C64" w:rsidR="00CB6C42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9</w:t>
            </w:r>
            <w:r w:rsidR="00EB6522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04F94E11" w14:textId="14BAC0D5" w:rsidR="00CB6C42" w:rsidRPr="006D6458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6D6458">
              <w:rPr>
                <w:rFonts w:ascii="Calibri Light" w:eastAsia="Calibri" w:hAnsi="Calibri Light" w:cs="Calibri Light"/>
              </w:rPr>
              <w:t>Rama leża wyposażona w 3 uchwyty po każdej stronie ramy do mocowania pasów z prętów.</w:t>
            </w:r>
            <w:r w:rsidR="006D6458">
              <w:rPr>
                <w:rFonts w:ascii="Calibri Light" w:eastAsia="Calibri" w:hAnsi="Calibri Light" w:cs="Calibri Light"/>
              </w:rPr>
              <w:fldChar w:fldCharType="begin"/>
            </w:r>
            <w:r w:rsidR="006D6458">
              <w:rPr>
                <w:rFonts w:ascii="Calibri Light" w:eastAsia="Calibri" w:hAnsi="Calibri Light" w:cs="Calibri Light"/>
              </w:rPr>
              <w:instrText xml:space="preserve"> NOTEREF _Ref147410793 \f \h </w:instrText>
            </w:r>
            <w:r w:rsidR="006D6458">
              <w:rPr>
                <w:rFonts w:ascii="Calibri Light" w:eastAsia="Calibri" w:hAnsi="Calibri Light" w:cs="Calibri Light"/>
              </w:rPr>
            </w:r>
            <w:r w:rsidR="006D6458">
              <w:rPr>
                <w:rFonts w:ascii="Calibri Light" w:eastAsia="Calibri" w:hAnsi="Calibri Light" w:cs="Calibri Light"/>
              </w:rPr>
              <w:fldChar w:fldCharType="separate"/>
            </w:r>
            <w:r w:rsidR="006D6458" w:rsidRPr="006D6458">
              <w:rPr>
                <w:rStyle w:val="Odwoanieprzypisudolnego"/>
              </w:rPr>
              <w:t>1</w:t>
            </w:r>
            <w:r w:rsidR="006D6458">
              <w:rPr>
                <w:rFonts w:ascii="Calibri Light" w:eastAsia="Calibri" w:hAnsi="Calibri Light" w:cs="Calibri Light"/>
              </w:rPr>
              <w:fldChar w:fldCharType="end"/>
            </w:r>
          </w:p>
        </w:tc>
        <w:tc>
          <w:tcPr>
            <w:tcW w:w="5670" w:type="dxa"/>
          </w:tcPr>
          <w:p w14:paraId="752FB164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B348B02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30BA07E6" w14:textId="77777777" w:rsidTr="00066A3C">
        <w:tc>
          <w:tcPr>
            <w:tcW w:w="704" w:type="dxa"/>
            <w:vAlign w:val="center"/>
          </w:tcPr>
          <w:p w14:paraId="14249B86" w14:textId="5E05FB4B" w:rsidR="00CB6C42" w:rsidRDefault="00AD0BF5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10</w:t>
            </w:r>
            <w:r w:rsidR="00EB6522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5A6C3693" w14:textId="77777777" w:rsidR="00794CA1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  <w:kern w:val="1"/>
                <w:lang w:eastAsia="zh-CN"/>
                <w14:ligatures w14:val="none"/>
              </w:rPr>
            </w:pP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>Ręczna regulacja oparcia pleców w zakresie 0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vertAlign w:val="superscript"/>
                <w:lang w:eastAsia="zh-CN"/>
                <w14:ligatures w14:val="none"/>
              </w:rPr>
              <w:t>0</w:t>
            </w:r>
            <w:r w:rsidR="00640ED6"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>÷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vertAlign w:val="superscript"/>
                <w:lang w:eastAsia="zh-CN"/>
                <w14:ligatures w14:val="none"/>
              </w:rPr>
              <w:t xml:space="preserve"> 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>75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vertAlign w:val="superscript"/>
                <w:lang w:eastAsia="zh-CN"/>
                <w14:ligatures w14:val="none"/>
              </w:rPr>
              <w:t>0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 xml:space="preserve"> (+/- 5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vertAlign w:val="superscript"/>
                <w:lang w:eastAsia="zh-CN"/>
                <w14:ligatures w14:val="none"/>
              </w:rPr>
              <w:t>0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>)</w:t>
            </w:r>
            <w:r w:rsidR="00AD0BF5"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vertAlign w:val="superscript"/>
                <w:lang w:eastAsia="zh-CN"/>
                <w14:ligatures w14:val="none"/>
              </w:rPr>
              <w:t>1</w:t>
            </w:r>
            <w:r w:rsidRPr="00AD0BF5">
              <w:rPr>
                <w:rFonts w:ascii="Calibri Light" w:eastAsia="Calibri" w:hAnsi="Calibri Light" w:cs="Calibri Light"/>
                <w:kern w:val="1"/>
                <w:shd w:val="clear" w:color="auto" w:fill="F2F2F2" w:themeFill="background1" w:themeFillShade="F2"/>
                <w:lang w:eastAsia="zh-CN"/>
                <w14:ligatures w14:val="none"/>
              </w:rPr>
              <w:t>,</w:t>
            </w:r>
            <w:r w:rsidRPr="00B4427F">
              <w:rPr>
                <w:rFonts w:ascii="Calibri Light" w:eastAsia="Calibri" w:hAnsi="Calibri Light" w:cs="Calibri Light"/>
                <w:kern w:val="1"/>
                <w:lang w:eastAsia="zh-CN"/>
                <w14:ligatures w14:val="none"/>
              </w:rPr>
              <w:t xml:space="preserve"> </w:t>
            </w:r>
          </w:p>
          <w:p w14:paraId="5B6F2311" w14:textId="04767D72" w:rsidR="00CB6C42" w:rsidRPr="00B4427F" w:rsidRDefault="00CB6C42" w:rsidP="00CB6C42">
            <w:pPr>
              <w:widowControl w:val="0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B4427F">
              <w:rPr>
                <w:rFonts w:ascii="Calibri Light" w:eastAsia="Calibri" w:hAnsi="Calibri Light" w:cs="Calibri Light"/>
                <w:kern w:val="1"/>
                <w:lang w:eastAsia="zh-CN"/>
                <w14:ligatures w14:val="none"/>
              </w:rPr>
              <w:t xml:space="preserve">mechanizm zapadkowy 6-stopniowy. Segment pleców wyposażony w uchwyt </w:t>
            </w:r>
            <w:r w:rsidR="00794CA1">
              <w:rPr>
                <w:rFonts w:ascii="Calibri Light" w:eastAsia="Calibri" w:hAnsi="Calibri Light" w:cs="Calibri Light"/>
                <w:kern w:val="1"/>
                <w:lang w:eastAsia="zh-CN"/>
                <w14:ligatures w14:val="none"/>
              </w:rPr>
              <w:br/>
            </w:r>
            <w:r w:rsidRPr="00B4427F">
              <w:rPr>
                <w:rFonts w:ascii="Calibri Light" w:eastAsia="Calibri" w:hAnsi="Calibri Light" w:cs="Calibri Light"/>
                <w:kern w:val="1"/>
                <w:lang w:eastAsia="zh-CN"/>
                <w14:ligatures w14:val="none"/>
              </w:rPr>
              <w:t>do regulacji kąta po każdej stronie segmentu, zabezpieczony przed wyciągnięciem przez pacjenta</w:t>
            </w:r>
          </w:p>
        </w:tc>
        <w:tc>
          <w:tcPr>
            <w:tcW w:w="5670" w:type="dxa"/>
          </w:tcPr>
          <w:p w14:paraId="41B53DFE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51A136A4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362DE374" w14:textId="77777777" w:rsidTr="00066A3C">
        <w:tc>
          <w:tcPr>
            <w:tcW w:w="704" w:type="dxa"/>
            <w:vAlign w:val="center"/>
          </w:tcPr>
          <w:p w14:paraId="6BCDBF9E" w14:textId="0D4BF157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  <w:r w:rsidR="00AD0BF5">
              <w:rPr>
                <w:rFonts w:asciiTheme="majorHAnsi" w:eastAsia="Calibri" w:hAnsiTheme="majorHAnsi" w:cstheme="majorHAnsi"/>
              </w:rPr>
              <w:t>1</w:t>
            </w:r>
            <w:r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14E40306" w14:textId="23D3F5E5" w:rsidR="00CB6C42" w:rsidRPr="00B4427F" w:rsidRDefault="00CB6C42" w:rsidP="006D6458">
            <w:pPr>
              <w:widowControl w:val="0"/>
              <w:shd w:val="clear" w:color="auto" w:fill="F2F2F2" w:themeFill="background1" w:themeFillShade="F2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B4427F">
              <w:rPr>
                <w:rFonts w:ascii="Calibri Light" w:eastAsia="Calibri" w:hAnsi="Calibri Light" w:cs="Calibri Light"/>
              </w:rPr>
              <w:t xml:space="preserve">Wzmocnione połączenie konstrukcji leża i szczytów łóżka, zapewniające podwyższaną odporność na siły statyczne i dynamiczne. </w:t>
            </w:r>
          </w:p>
          <w:p w14:paraId="73B4FD15" w14:textId="76A2BC71" w:rsidR="00AD0BF5" w:rsidRDefault="00CB6C42" w:rsidP="006B5004">
            <w:pPr>
              <w:widowControl w:val="0"/>
              <w:shd w:val="clear" w:color="auto" w:fill="F2F2F2" w:themeFill="background1" w:themeFillShade="F2"/>
              <w:spacing w:after="0" w:line="240" w:lineRule="auto"/>
            </w:pPr>
            <w:r w:rsidRPr="00B4427F">
              <w:rPr>
                <w:rFonts w:ascii="Calibri Light" w:eastAsia="Calibri" w:hAnsi="Calibri Light" w:cs="Calibri Light"/>
              </w:rPr>
              <w:t>Szczyty łóżka  zabezpieczone przed odkręceniem, zaokrąglone, zmniejszające ryzyko urazu. Szczyty wypełnione wzmocnioną płytą kompaktową laminowaną</w:t>
            </w:r>
            <w:r w:rsidR="00640ED6">
              <w:rPr>
                <w:rFonts w:ascii="Calibri Light" w:eastAsia="Calibri" w:hAnsi="Calibri Light" w:cs="Calibri Light"/>
              </w:rPr>
              <w:t xml:space="preserve"> lub HPL</w:t>
            </w:r>
            <w:r w:rsidRPr="00B4427F">
              <w:rPr>
                <w:rFonts w:ascii="Calibri Light" w:eastAsia="Calibri" w:hAnsi="Calibri Light" w:cs="Calibri Light"/>
              </w:rPr>
              <w:t>, odporną na wyłamanie</w:t>
            </w:r>
            <w:r w:rsidR="00AD0BF5">
              <w:rPr>
                <w:rFonts w:ascii="Calibri Light" w:eastAsia="Calibri" w:hAnsi="Calibri Light" w:cs="Calibri Light"/>
              </w:rPr>
              <w:t>.</w:t>
            </w:r>
            <w:r w:rsidR="006D6458">
              <w:rPr>
                <w:rFonts w:ascii="Calibri Light" w:eastAsia="Calibri" w:hAnsi="Calibri Light" w:cs="Calibri Light"/>
              </w:rPr>
              <w:t xml:space="preserve"> </w:t>
            </w:r>
            <w:r w:rsidRPr="00B4427F">
              <w:rPr>
                <w:rFonts w:ascii="Calibri Light" w:eastAsia="Calibri" w:hAnsi="Calibri Light" w:cs="Calibri Light"/>
              </w:rPr>
              <w:t>Płyta przykręcona do ramy łóżka</w:t>
            </w:r>
            <w:r>
              <w:rPr>
                <w:rFonts w:ascii="Calibri Light" w:eastAsia="Calibri" w:hAnsi="Calibri Light" w:cs="Calibri Light"/>
              </w:rPr>
              <w:t xml:space="preserve">. </w:t>
            </w:r>
            <w:r w:rsidR="006D6458">
              <w:rPr>
                <w:rFonts w:ascii="Calibri Light" w:eastAsia="Calibri" w:hAnsi="Calibri Light" w:cs="Calibri Light"/>
              </w:rPr>
              <w:fldChar w:fldCharType="begin"/>
            </w:r>
            <w:r w:rsidR="006D6458">
              <w:rPr>
                <w:rFonts w:ascii="Calibri Light" w:eastAsia="Calibri" w:hAnsi="Calibri Light" w:cs="Calibri Light"/>
              </w:rPr>
              <w:instrText xml:space="preserve"> NOTEREF _Ref147410793 \f \h </w:instrText>
            </w:r>
            <w:r w:rsidR="006D6458">
              <w:rPr>
                <w:rFonts w:ascii="Calibri Light" w:eastAsia="Calibri" w:hAnsi="Calibri Light" w:cs="Calibri Light"/>
              </w:rPr>
            </w:r>
            <w:r w:rsidR="006D6458">
              <w:rPr>
                <w:rFonts w:ascii="Calibri Light" w:eastAsia="Calibri" w:hAnsi="Calibri Light" w:cs="Calibri Light"/>
              </w:rPr>
              <w:fldChar w:fldCharType="separate"/>
            </w:r>
            <w:r w:rsidR="006D6458" w:rsidRPr="006D6458">
              <w:rPr>
                <w:rStyle w:val="Odwoanieprzypisudolnego"/>
              </w:rPr>
              <w:t>1</w:t>
            </w:r>
            <w:r w:rsidR="006D6458">
              <w:rPr>
                <w:rFonts w:ascii="Calibri Light" w:eastAsia="Calibri" w:hAnsi="Calibri Light" w:cs="Calibri Light"/>
              </w:rPr>
              <w:fldChar w:fldCharType="end"/>
            </w:r>
            <w:r w:rsidR="006B5004">
              <w:t xml:space="preserve"> </w:t>
            </w:r>
          </w:p>
          <w:p w14:paraId="615B584B" w14:textId="43587822" w:rsidR="006B5004" w:rsidRDefault="00AD0BF5" w:rsidP="00AD0BF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AD0BF5">
              <w:rPr>
                <w:rFonts w:ascii="Calibri Light" w:hAnsi="Calibri Light" w:cs="Calibri Light"/>
              </w:rPr>
              <w:t>Sposób montażu</w:t>
            </w:r>
            <w:r>
              <w:rPr>
                <w:rFonts w:ascii="Calibri Light" w:hAnsi="Calibri Light" w:cs="Calibri Light"/>
              </w:rPr>
              <w:t xml:space="preserve"> płyty </w:t>
            </w:r>
            <w:r>
              <w:t xml:space="preserve"> </w:t>
            </w:r>
            <w:r w:rsidR="006B5004" w:rsidRPr="006B5004">
              <w:rPr>
                <w:rFonts w:ascii="Calibri Light" w:eastAsia="Calibri" w:hAnsi="Calibri Light" w:cs="Calibri Light"/>
              </w:rPr>
              <w:t>uniemożliwiających odkręcenie osobom niepowołanym bez użycia</w:t>
            </w:r>
            <w:r>
              <w:rPr>
                <w:rFonts w:ascii="Calibri Light" w:eastAsia="Calibri" w:hAnsi="Calibri Light" w:cs="Calibri Light"/>
              </w:rPr>
              <w:t xml:space="preserve"> </w:t>
            </w:r>
            <w:r w:rsidR="006B5004" w:rsidRPr="006B5004">
              <w:rPr>
                <w:rFonts w:ascii="Calibri Light" w:eastAsia="Calibri" w:hAnsi="Calibri Light" w:cs="Calibri Light"/>
              </w:rPr>
              <w:t>specjalistycznych narzędzi.</w:t>
            </w:r>
          </w:p>
          <w:p w14:paraId="4F3D1206" w14:textId="2BB1DC40" w:rsidR="00CB6C42" w:rsidRPr="00B4427F" w:rsidRDefault="00CB6C42" w:rsidP="00AD0BF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6D6458">
              <w:rPr>
                <w:rFonts w:ascii="Calibri Light" w:eastAsia="Calibri" w:hAnsi="Calibri Light" w:cs="Calibri Light"/>
                <w:shd w:val="clear" w:color="auto" w:fill="FFFFFF" w:themeFill="background1"/>
              </w:rPr>
              <w:t>Kolor płyty do wyboru, ustalony z Zamawiającym.</w:t>
            </w:r>
          </w:p>
        </w:tc>
        <w:tc>
          <w:tcPr>
            <w:tcW w:w="5670" w:type="dxa"/>
          </w:tcPr>
          <w:p w14:paraId="61180C11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4E9534F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18383071" w14:textId="77777777" w:rsidTr="00066A3C">
        <w:tc>
          <w:tcPr>
            <w:tcW w:w="704" w:type="dxa"/>
            <w:vAlign w:val="center"/>
          </w:tcPr>
          <w:p w14:paraId="197BA665" w14:textId="1921157B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  <w:r w:rsidR="00AD0BF5">
              <w:rPr>
                <w:rFonts w:asciiTheme="majorHAnsi" w:eastAsia="Calibri" w:hAnsiTheme="majorHAnsi" w:cstheme="majorHAnsi"/>
              </w:rPr>
              <w:t>2</w:t>
            </w:r>
            <w:r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vAlign w:val="center"/>
          </w:tcPr>
          <w:p w14:paraId="683EDE2D" w14:textId="77777777" w:rsidR="00AD0BF5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</w:pPr>
            <w:r w:rsidRPr="006D6458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  <w:t>Łóżko wyposażone w 4 koła z blokadą, opony lite, niebrudzące.</w:t>
            </w:r>
            <w:r w:rsidR="006B5004" w:rsidRPr="006B5004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  <w:vertAlign w:val="superscript"/>
              </w:rPr>
              <w:t>1</w:t>
            </w:r>
            <w:r w:rsidRPr="006D6458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  <w:t xml:space="preserve"> </w:t>
            </w:r>
          </w:p>
          <w:p w14:paraId="750F03B8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6D6458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  <w:t>Łóżko wyposażone w system niezależnego centralnego hamulca (przód-tył), za pomocą dźwigni nożnej.</w:t>
            </w:r>
            <w:r w:rsidRPr="00B4427F">
              <w:rPr>
                <w:rFonts w:asciiTheme="majorHAnsi" w:eastAsia="Calibri" w:hAnsiTheme="majorHAnsi" w:cstheme="majorHAnsi"/>
              </w:rPr>
              <w:t xml:space="preserve"> </w:t>
            </w:r>
            <w:r w:rsidR="006D6458">
              <w:rPr>
                <w:rFonts w:asciiTheme="majorHAnsi" w:eastAsia="Calibri" w:hAnsiTheme="majorHAnsi" w:cstheme="majorHAnsi"/>
              </w:rPr>
              <w:fldChar w:fldCharType="begin"/>
            </w:r>
            <w:r w:rsidR="006D6458">
              <w:rPr>
                <w:rFonts w:asciiTheme="majorHAnsi" w:eastAsia="Calibri" w:hAnsiTheme="majorHAnsi" w:cstheme="majorHAnsi"/>
              </w:rPr>
              <w:instrText xml:space="preserve"> NOTEREF _Ref147410793 \f \h </w:instrText>
            </w:r>
            <w:r w:rsidR="006D6458">
              <w:rPr>
                <w:rFonts w:asciiTheme="majorHAnsi" w:eastAsia="Calibri" w:hAnsiTheme="majorHAnsi" w:cstheme="majorHAnsi"/>
              </w:rPr>
            </w:r>
            <w:r w:rsidR="006D6458">
              <w:rPr>
                <w:rFonts w:asciiTheme="majorHAnsi" w:eastAsia="Calibri" w:hAnsiTheme="majorHAnsi" w:cstheme="majorHAnsi"/>
              </w:rPr>
              <w:fldChar w:fldCharType="separate"/>
            </w:r>
            <w:r w:rsidR="006D6458" w:rsidRPr="006D6458">
              <w:rPr>
                <w:rStyle w:val="Odwoanieprzypisudolnego"/>
              </w:rPr>
              <w:t>1</w:t>
            </w:r>
            <w:r w:rsidR="006D6458">
              <w:rPr>
                <w:rFonts w:asciiTheme="majorHAnsi" w:eastAsia="Calibri" w:hAnsiTheme="majorHAnsi" w:cstheme="majorHAnsi"/>
              </w:rPr>
              <w:fldChar w:fldCharType="end"/>
            </w:r>
          </w:p>
          <w:p w14:paraId="37AB2E95" w14:textId="1ED1F9BF" w:rsidR="00794CA1" w:rsidRPr="00066A3C" w:rsidRDefault="00794CA1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794CA1">
              <w:rPr>
                <w:rFonts w:asciiTheme="majorHAnsi" w:eastAsia="Calibri" w:hAnsiTheme="majorHAnsi" w:cstheme="majorHAnsi"/>
              </w:rPr>
              <w:t>Koła mocowane systemem zaciskowym (za pomocą ekspanderów).</w:t>
            </w:r>
          </w:p>
        </w:tc>
        <w:tc>
          <w:tcPr>
            <w:tcW w:w="5670" w:type="dxa"/>
          </w:tcPr>
          <w:p w14:paraId="7293DD5C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D26E551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24990512" w14:textId="77777777" w:rsidTr="006D6458">
        <w:tc>
          <w:tcPr>
            <w:tcW w:w="704" w:type="dxa"/>
            <w:vAlign w:val="center"/>
          </w:tcPr>
          <w:p w14:paraId="75264E3E" w14:textId="44FB1508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  <w:r w:rsidR="003834A0">
              <w:rPr>
                <w:rFonts w:asciiTheme="majorHAnsi" w:eastAsia="Calibri" w:hAnsiTheme="majorHAnsi" w:cstheme="majorHAnsi"/>
              </w:rPr>
              <w:t>3</w:t>
            </w:r>
            <w:r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5994915D" w14:textId="43EF8659" w:rsidR="00CB6C42" w:rsidRPr="006D6458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6D6458">
              <w:rPr>
                <w:rFonts w:asciiTheme="majorHAnsi" w:eastAsia="Calibri" w:hAnsiTheme="majorHAnsi" w:cstheme="majorHAnsi"/>
              </w:rPr>
              <w:t>Łóżko wyposażone w odbojniki</w:t>
            </w:r>
            <w:r w:rsidR="006D6458">
              <w:rPr>
                <w:rFonts w:asciiTheme="majorHAnsi" w:eastAsia="Calibri" w:hAnsiTheme="majorHAnsi" w:cstheme="majorHAnsi"/>
              </w:rPr>
              <w:fldChar w:fldCharType="begin"/>
            </w:r>
            <w:r w:rsidR="006D6458">
              <w:rPr>
                <w:rFonts w:asciiTheme="majorHAnsi" w:eastAsia="Calibri" w:hAnsiTheme="majorHAnsi" w:cstheme="majorHAnsi"/>
              </w:rPr>
              <w:instrText xml:space="preserve"> NOTEREF _Ref147410793 \f \h  \* MERGEFORMAT </w:instrText>
            </w:r>
            <w:r w:rsidR="006D6458">
              <w:rPr>
                <w:rFonts w:asciiTheme="majorHAnsi" w:eastAsia="Calibri" w:hAnsiTheme="majorHAnsi" w:cstheme="majorHAnsi"/>
              </w:rPr>
            </w:r>
            <w:r w:rsidR="006D6458">
              <w:rPr>
                <w:rFonts w:asciiTheme="majorHAnsi" w:eastAsia="Calibri" w:hAnsiTheme="majorHAnsi" w:cstheme="majorHAnsi"/>
              </w:rPr>
              <w:fldChar w:fldCharType="separate"/>
            </w:r>
            <w:r w:rsidR="006D6458" w:rsidRPr="006D6458">
              <w:rPr>
                <w:rStyle w:val="Odwoanieprzypisudolnego"/>
              </w:rPr>
              <w:t>1</w:t>
            </w:r>
            <w:r w:rsidR="006D6458">
              <w:rPr>
                <w:rFonts w:asciiTheme="majorHAnsi" w:eastAsia="Calibri" w:hAnsiTheme="majorHAnsi" w:cstheme="majorHAnsi"/>
              </w:rPr>
              <w:fldChar w:fldCharType="end"/>
            </w:r>
            <w:r w:rsidR="00EB6522" w:rsidRPr="00EB6522">
              <w:rPr>
                <w:rStyle w:val="Odwoanieprzypisudolnego"/>
                <w:rFonts w:asciiTheme="majorHAnsi" w:eastAsia="Calibri" w:hAnsiTheme="majorHAnsi" w:cstheme="majorHAnsi"/>
                <w:color w:val="FFFFFF" w:themeColor="background1"/>
              </w:rPr>
              <w:footnoteReference w:id="2"/>
            </w:r>
          </w:p>
        </w:tc>
        <w:tc>
          <w:tcPr>
            <w:tcW w:w="5670" w:type="dxa"/>
          </w:tcPr>
          <w:p w14:paraId="7175D02E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3998BE8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CB6C42" w14:paraId="67BE808F" w14:textId="77777777" w:rsidTr="006D6458">
        <w:trPr>
          <w:trHeight w:val="70"/>
        </w:trPr>
        <w:tc>
          <w:tcPr>
            <w:tcW w:w="704" w:type="dxa"/>
            <w:vAlign w:val="center"/>
          </w:tcPr>
          <w:p w14:paraId="1D644973" w14:textId="361AFC4B" w:rsidR="00CB6C42" w:rsidRDefault="00EB6522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</w:t>
            </w:r>
            <w:r w:rsidR="003834A0">
              <w:rPr>
                <w:rFonts w:asciiTheme="majorHAnsi" w:eastAsia="Calibri" w:hAnsiTheme="majorHAnsi" w:cstheme="majorHAnsi"/>
              </w:rPr>
              <w:t>4</w:t>
            </w:r>
            <w:r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2B628650" w14:textId="368FD240" w:rsidR="00CB6C42" w:rsidRPr="00640ED6" w:rsidRDefault="006B5004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trike/>
              </w:rPr>
            </w:pPr>
            <w:r>
              <w:rPr>
                <w:rFonts w:asciiTheme="majorHAnsi" w:eastAsia="Calibri" w:hAnsiTheme="majorHAnsi" w:cstheme="majorHAnsi"/>
              </w:rPr>
              <w:t>Bezpieczne obciążenie robocze</w:t>
            </w:r>
            <w:r w:rsidR="00640ED6" w:rsidRPr="00640ED6">
              <w:rPr>
                <w:rFonts w:asciiTheme="majorHAnsi" w:eastAsia="Calibri" w:hAnsiTheme="majorHAnsi" w:cstheme="majorHAnsi"/>
              </w:rPr>
              <w:t xml:space="preserve"> łó</w:t>
            </w:r>
            <w:r w:rsidR="00640ED6">
              <w:rPr>
                <w:rFonts w:asciiTheme="majorHAnsi" w:eastAsia="Calibri" w:hAnsiTheme="majorHAnsi" w:cstheme="majorHAnsi"/>
              </w:rPr>
              <w:t>ż</w:t>
            </w:r>
            <w:r w:rsidR="00640ED6" w:rsidRPr="00640ED6">
              <w:rPr>
                <w:rFonts w:asciiTheme="majorHAnsi" w:eastAsia="Calibri" w:hAnsiTheme="majorHAnsi" w:cstheme="majorHAnsi"/>
              </w:rPr>
              <w:t>ka min. 250kg</w:t>
            </w:r>
            <w:r w:rsidR="0063387F">
              <w:rPr>
                <w:rFonts w:asciiTheme="majorHAnsi" w:eastAsia="Calibri" w:hAnsiTheme="majorHAnsi" w:cstheme="majorHAnsi"/>
              </w:rPr>
              <w:t xml:space="preserve"> </w:t>
            </w:r>
            <w:r w:rsidR="0063387F" w:rsidRPr="0063387F">
              <w:rPr>
                <w:rFonts w:asciiTheme="majorHAnsi" w:eastAsia="Calibri" w:hAnsiTheme="majorHAnsi" w:cstheme="majorHAnsi"/>
                <w:vertAlign w:val="superscript"/>
              </w:rPr>
              <w:t>1</w:t>
            </w:r>
          </w:p>
        </w:tc>
        <w:tc>
          <w:tcPr>
            <w:tcW w:w="5670" w:type="dxa"/>
          </w:tcPr>
          <w:p w14:paraId="51CF94B9" w14:textId="27504785" w:rsidR="00CB6C42" w:rsidRDefault="00CB6C42" w:rsidP="00CB6C42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</w:t>
            </w:r>
            <w:r w:rsidR="009E700D">
              <w:rPr>
                <w:rFonts w:asciiTheme="majorHAnsi" w:eastAsia="Calibri" w:hAnsiTheme="majorHAnsi" w:cstheme="majorHAnsi"/>
                <w:sz w:val="18"/>
                <w:szCs w:val="18"/>
              </w:rPr>
              <w:t>, podać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:</w:t>
            </w:r>
          </w:p>
          <w:p w14:paraId="7DC7741D" w14:textId="77777777" w:rsidR="00CB6C42" w:rsidRDefault="00CB6C42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0809CD" w14:paraId="0CA24DD7" w14:textId="77777777" w:rsidTr="000809CD">
        <w:tc>
          <w:tcPr>
            <w:tcW w:w="704" w:type="dxa"/>
            <w:vAlign w:val="center"/>
          </w:tcPr>
          <w:p w14:paraId="11E6F9F3" w14:textId="723F8B9C" w:rsidR="000809CD" w:rsidRDefault="000809CD" w:rsidP="00CB6C42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1</w:t>
            </w:r>
            <w:r w:rsidR="003834A0">
              <w:rPr>
                <w:rFonts w:asciiTheme="majorHAnsi" w:eastAsia="Calibri" w:hAnsiTheme="majorHAnsi" w:cstheme="majorHAnsi"/>
              </w:rPr>
              <w:t>5</w:t>
            </w:r>
            <w:r>
              <w:rPr>
                <w:rFonts w:asciiTheme="majorHAnsi" w:eastAsia="Calibri" w:hAnsiTheme="majorHAnsi" w:cstheme="majorHAnsi"/>
              </w:rPr>
              <w:t xml:space="preserve">. 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647D2AB0" w14:textId="22A678B3" w:rsidR="00794CA1" w:rsidRDefault="000809CD" w:rsidP="006B5004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794CA1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  <w:t>Możliwość stabilnego posadowienia łózka na nóżkach po zblokowaniu kół</w:t>
            </w:r>
            <w:r w:rsidR="00794CA1" w:rsidRPr="00794CA1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  <w:vertAlign w:val="superscript"/>
              </w:rPr>
              <w:t>1</w:t>
            </w:r>
          </w:p>
          <w:p w14:paraId="650FA02A" w14:textId="30DB7C9A" w:rsidR="006B5004" w:rsidRPr="006D6458" w:rsidRDefault="009E700D" w:rsidP="006B5004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bez konieczności ręcznego każdorazowego dokręcenia elementów stabilizujących</w:t>
            </w:r>
            <w:r w:rsidR="00794CA1">
              <w:rPr>
                <w:rFonts w:asciiTheme="majorHAnsi" w:eastAsia="Calibri" w:hAnsiTheme="majorHAnsi" w:cstheme="majorHAnsi"/>
              </w:rPr>
              <w:t xml:space="preserve"> w przypadku kiedy </w:t>
            </w:r>
            <w:r w:rsidR="00794CA1" w:rsidRPr="00794CA1">
              <w:rPr>
                <w:rFonts w:asciiTheme="majorHAnsi" w:eastAsia="Calibri" w:hAnsiTheme="majorHAnsi" w:cstheme="majorHAnsi"/>
              </w:rPr>
              <w:t>pacjent</w:t>
            </w:r>
            <w:r w:rsidR="00794CA1">
              <w:rPr>
                <w:rFonts w:asciiTheme="majorHAnsi" w:eastAsia="Calibri" w:hAnsiTheme="majorHAnsi" w:cstheme="majorHAnsi"/>
              </w:rPr>
              <w:t xml:space="preserve"> jest </w:t>
            </w:r>
            <w:r w:rsidR="00794CA1" w:rsidRPr="00794CA1">
              <w:rPr>
                <w:rFonts w:asciiTheme="majorHAnsi" w:eastAsia="Calibri" w:hAnsiTheme="majorHAnsi" w:cstheme="majorHAnsi"/>
              </w:rPr>
              <w:t>nadpobudliwy lub agresywnych</w:t>
            </w:r>
            <w:r w:rsidR="00794CA1">
              <w:rPr>
                <w:rFonts w:asciiTheme="majorHAnsi" w:eastAsia="Calibri" w:hAnsiTheme="majorHAnsi" w:cstheme="majorHAnsi"/>
              </w:rPr>
              <w:t>.</w:t>
            </w:r>
          </w:p>
        </w:tc>
        <w:tc>
          <w:tcPr>
            <w:tcW w:w="5670" w:type="dxa"/>
          </w:tcPr>
          <w:p w14:paraId="691BD2EB" w14:textId="77777777" w:rsidR="000809CD" w:rsidRDefault="000809CD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187C386" w14:textId="77777777" w:rsidR="000809CD" w:rsidRDefault="000809CD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  <w:p w14:paraId="238050A3" w14:textId="1E505A3A" w:rsidR="000809CD" w:rsidRDefault="000809CD" w:rsidP="00CB6C42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20E41D92" w14:textId="77777777" w:rsidTr="000809CD">
        <w:tc>
          <w:tcPr>
            <w:tcW w:w="704" w:type="dxa"/>
            <w:vAlign w:val="center"/>
          </w:tcPr>
          <w:p w14:paraId="0EE9736F" w14:textId="6E12115B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16.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14:paraId="63402BB7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6D6458">
              <w:rPr>
                <w:rFonts w:asciiTheme="majorHAnsi" w:eastAsia="Calibri" w:hAnsiTheme="majorHAnsi" w:cstheme="majorHAnsi"/>
                <w:shd w:val="clear" w:color="auto" w:fill="F2F2F2" w:themeFill="background1" w:themeFillShade="F2"/>
              </w:rPr>
              <w:t>Barierki boczne metalowe na całej długości leża, stanowiące integralną część łóżka, mocowane w dwóch miejscach od góry ramy wzmocnionymi podwójnie łamanymi zawiasami, odejmowane</w:t>
            </w:r>
            <w:r w:rsidRPr="006D6458">
              <w:rPr>
                <w:rFonts w:asciiTheme="majorHAnsi" w:eastAsia="Calibri" w:hAnsiTheme="majorHAnsi" w:cstheme="majorHAnsi"/>
              </w:rPr>
              <w:t>.</w:t>
            </w:r>
            <w:r>
              <w:rPr>
                <w:rFonts w:asciiTheme="majorHAnsi" w:eastAsia="Calibri" w:hAnsiTheme="majorHAnsi" w:cstheme="majorHAnsi"/>
              </w:rPr>
              <w:fldChar w:fldCharType="begin"/>
            </w:r>
            <w:r>
              <w:rPr>
                <w:rFonts w:asciiTheme="majorHAnsi" w:eastAsia="Calibri" w:hAnsiTheme="majorHAnsi" w:cstheme="majorHAnsi"/>
              </w:rPr>
              <w:instrText xml:space="preserve"> NOTEREF _Ref147410793 \f \h </w:instrText>
            </w:r>
            <w:r>
              <w:rPr>
                <w:rFonts w:asciiTheme="majorHAnsi" w:eastAsia="Calibri" w:hAnsiTheme="majorHAnsi" w:cstheme="majorHAnsi"/>
              </w:rPr>
            </w:r>
            <w:r>
              <w:rPr>
                <w:rFonts w:asciiTheme="majorHAnsi" w:eastAsia="Calibri" w:hAnsiTheme="majorHAnsi" w:cstheme="majorHAnsi"/>
              </w:rPr>
              <w:fldChar w:fldCharType="separate"/>
            </w:r>
            <w:r w:rsidRPr="006D6458">
              <w:rPr>
                <w:rStyle w:val="Odwoanieprzypisudolnego"/>
              </w:rPr>
              <w:t>1</w:t>
            </w:r>
            <w:r>
              <w:rPr>
                <w:rFonts w:asciiTheme="majorHAnsi" w:eastAsia="Calibri" w:hAnsiTheme="majorHAnsi" w:cstheme="majorHAnsi"/>
              </w:rPr>
              <w:fldChar w:fldCharType="end"/>
            </w:r>
            <w:r w:rsidRPr="006D6458">
              <w:rPr>
                <w:rFonts w:asciiTheme="majorHAnsi" w:eastAsia="Calibri" w:hAnsiTheme="majorHAnsi" w:cstheme="majorHAnsi"/>
              </w:rPr>
              <w:t xml:space="preserve"> </w:t>
            </w:r>
          </w:p>
          <w:p w14:paraId="77EA812F" w14:textId="4853D6F5" w:rsidR="003834A0" w:rsidRP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Od strony głowy zabezpieczenie przed wypchnięciem pacjenta stanowiące część nieruchomą barierek. Opuszczane od strony głowy oraz nóg.</w:t>
            </w:r>
          </w:p>
          <w:p w14:paraId="330307C0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shd w:val="clear" w:color="auto" w:fill="F2F2F2" w:themeFill="background1" w:themeFillShade="F2"/>
              </w:rPr>
            </w:pPr>
            <w:r w:rsidRPr="003834A0">
              <w:rPr>
                <w:rFonts w:asciiTheme="majorHAnsi" w:eastAsia="Calibri" w:hAnsiTheme="majorHAnsi" w:cstheme="majorHAnsi"/>
                <w:b/>
                <w:bCs/>
                <w:highlight w:val="cyan"/>
                <w:shd w:val="clear" w:color="auto" w:fill="F2F2F2" w:themeFill="background1" w:themeFillShade="F2"/>
              </w:rPr>
              <w:t>Parametr dot. wersji łózka z barierkami.</w:t>
            </w:r>
          </w:p>
          <w:p w14:paraId="2CFE2485" w14:textId="5152FE16" w:rsidR="003834A0" w:rsidRP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  <w:shd w:val="clear" w:color="auto" w:fill="F2F2F2" w:themeFill="background1" w:themeFillShade="F2"/>
              </w:rPr>
            </w:pPr>
          </w:p>
        </w:tc>
        <w:tc>
          <w:tcPr>
            <w:tcW w:w="5670" w:type="dxa"/>
          </w:tcPr>
          <w:p w14:paraId="2618E53B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2CCBC8D3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7AC0B92F" w14:textId="77777777" w:rsidTr="00794CA1">
        <w:tc>
          <w:tcPr>
            <w:tcW w:w="13887" w:type="dxa"/>
            <w:gridSpan w:val="3"/>
            <w:shd w:val="clear" w:color="auto" w:fill="E2EFD9" w:themeFill="accent6" w:themeFillTint="33"/>
            <w:vAlign w:val="center"/>
          </w:tcPr>
          <w:p w14:paraId="089FEFD7" w14:textId="441AFE7A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88423B">
              <w:rPr>
                <w:rFonts w:asciiTheme="majorHAnsi" w:eastAsia="Calibri" w:hAnsiTheme="majorHAnsi" w:cstheme="majorHAnsi"/>
                <w:b/>
                <w:bCs/>
              </w:rPr>
              <w:t>II.</w:t>
            </w:r>
            <w:r w:rsidRPr="0088423B">
              <w:rPr>
                <w:rFonts w:asciiTheme="majorHAnsi" w:eastAsia="Calibri" w:hAnsiTheme="majorHAnsi" w:cstheme="majorHAnsi"/>
                <w:b/>
                <w:bCs/>
              </w:rPr>
              <w:tab/>
            </w:r>
            <w:r>
              <w:rPr>
                <w:rFonts w:asciiTheme="majorHAnsi" w:eastAsia="Calibri" w:hAnsiTheme="majorHAnsi" w:cstheme="majorHAnsi"/>
                <w:b/>
                <w:bCs/>
              </w:rPr>
              <w:t>PARAMETRY DODATKOWO PUNKTOWANE JAKOŚĆ (Parametry techniczne)</w:t>
            </w:r>
          </w:p>
        </w:tc>
      </w:tr>
      <w:tr w:rsidR="003834A0" w14:paraId="2144549A" w14:textId="77777777" w:rsidTr="00794CA1">
        <w:tc>
          <w:tcPr>
            <w:tcW w:w="704" w:type="dxa"/>
            <w:vAlign w:val="center"/>
          </w:tcPr>
          <w:p w14:paraId="20B37634" w14:textId="5FC6B8D7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1FCA5DCB" w14:textId="07445C9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W</w:t>
            </w:r>
            <w:r w:rsidRPr="001B536E">
              <w:rPr>
                <w:rFonts w:asciiTheme="majorHAnsi" w:eastAsia="Calibri" w:hAnsiTheme="majorHAnsi" w:cstheme="majorHAnsi"/>
              </w:rPr>
              <w:t>ysokość wezgłowia mierzon</w:t>
            </w:r>
            <w:r>
              <w:rPr>
                <w:rFonts w:asciiTheme="majorHAnsi" w:eastAsia="Calibri" w:hAnsiTheme="majorHAnsi" w:cstheme="majorHAnsi"/>
              </w:rPr>
              <w:t>a</w:t>
            </w:r>
            <w:r w:rsidRPr="001B536E">
              <w:rPr>
                <w:rFonts w:asciiTheme="majorHAnsi" w:eastAsia="Calibri" w:hAnsiTheme="majorHAnsi" w:cstheme="majorHAnsi"/>
              </w:rPr>
              <w:t xml:space="preserve"> od podłogi powyżej 96cm max. 12</w:t>
            </w:r>
            <w:r>
              <w:rPr>
                <w:rFonts w:asciiTheme="majorHAnsi" w:eastAsia="Calibri" w:hAnsiTheme="majorHAnsi" w:cstheme="majorHAnsi"/>
              </w:rPr>
              <w:t>5</w:t>
            </w:r>
            <w:r w:rsidRPr="001B536E">
              <w:rPr>
                <w:rFonts w:asciiTheme="majorHAnsi" w:eastAsia="Calibri" w:hAnsiTheme="majorHAnsi" w:cstheme="majorHAnsi"/>
              </w:rPr>
              <w:t xml:space="preserve"> cm</w:t>
            </w:r>
            <w:r w:rsidRPr="00794CA1">
              <w:rPr>
                <w:rFonts w:asciiTheme="majorHAnsi" w:eastAsia="Calibri" w:hAnsiTheme="majorHAnsi" w:cstheme="majorHAnsi"/>
                <w:vertAlign w:val="superscript"/>
              </w:rPr>
              <w:t>1</w:t>
            </w:r>
          </w:p>
        </w:tc>
        <w:tc>
          <w:tcPr>
            <w:tcW w:w="5670" w:type="dxa"/>
            <w:vAlign w:val="center"/>
          </w:tcPr>
          <w:p w14:paraId="500766AD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A11F4E">
              <w:rPr>
                <w:rFonts w:asciiTheme="majorHAnsi" w:eastAsia="Calibri" w:hAnsiTheme="majorHAnsi" w:cstheme="majorHAnsi"/>
              </w:rPr>
              <w:t>TAK / NIE</w:t>
            </w:r>
          </w:p>
          <w:p w14:paraId="317CF15D" w14:textId="28A13D9F" w:rsidR="003834A0" w:rsidRPr="00A11F4E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Padać wysokość bezgłowia: …………</w:t>
            </w:r>
          </w:p>
        </w:tc>
      </w:tr>
      <w:tr w:rsidR="003834A0" w14:paraId="0F39ADBE" w14:textId="77777777" w:rsidTr="00794CA1">
        <w:tc>
          <w:tcPr>
            <w:tcW w:w="704" w:type="dxa"/>
            <w:vAlign w:val="center"/>
          </w:tcPr>
          <w:p w14:paraId="0B0E69BA" w14:textId="34AF8DDE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42FAC622" w14:textId="64A0C726" w:rsidR="003834A0" w:rsidRPr="001B536E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Z</w:t>
            </w:r>
            <w:r w:rsidRPr="00A11F4E">
              <w:rPr>
                <w:rFonts w:asciiTheme="majorHAnsi" w:eastAsia="Calibri" w:hAnsiTheme="majorHAnsi" w:cstheme="majorHAnsi"/>
              </w:rPr>
              <w:t>większona odporność szczytów na złamanie poprzez zastosowanie dodatkowych wzmocnień płyty laminowanej</w:t>
            </w:r>
            <w:r>
              <w:rPr>
                <w:rFonts w:asciiTheme="majorHAnsi" w:eastAsia="Calibri" w:hAnsiTheme="majorHAnsi" w:cstheme="majorHAnsi"/>
              </w:rPr>
              <w:t xml:space="preserve"> lub HPL</w:t>
            </w:r>
            <w:r w:rsidRPr="00794CA1">
              <w:rPr>
                <w:rFonts w:asciiTheme="majorHAnsi" w:eastAsia="Calibri" w:hAnsiTheme="majorHAnsi" w:cstheme="majorHAnsi"/>
                <w:vertAlign w:val="superscript"/>
              </w:rPr>
              <w:t>1</w:t>
            </w:r>
          </w:p>
        </w:tc>
        <w:tc>
          <w:tcPr>
            <w:tcW w:w="5670" w:type="dxa"/>
            <w:vAlign w:val="center"/>
          </w:tcPr>
          <w:p w14:paraId="298FDDB8" w14:textId="7EA02AA0" w:rsidR="003834A0" w:rsidRPr="00A11F4E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A11F4E">
              <w:rPr>
                <w:rFonts w:asciiTheme="majorHAnsi" w:eastAsia="Calibri" w:hAnsiTheme="majorHAnsi" w:cstheme="majorHAnsi"/>
              </w:rPr>
              <w:t>TAK / NIE</w:t>
            </w:r>
          </w:p>
        </w:tc>
      </w:tr>
      <w:tr w:rsidR="003834A0" w14:paraId="6A40D43E" w14:textId="77777777" w:rsidTr="00794CA1">
        <w:tc>
          <w:tcPr>
            <w:tcW w:w="704" w:type="dxa"/>
            <w:vAlign w:val="center"/>
          </w:tcPr>
          <w:p w14:paraId="7AF8569A" w14:textId="455CFB47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241F3B60" w14:textId="0704E2C9" w:rsidR="003834A0" w:rsidRPr="00A11F4E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Ł</w:t>
            </w:r>
            <w:r w:rsidRPr="00A11F4E">
              <w:rPr>
                <w:rFonts w:asciiTheme="majorHAnsi" w:eastAsia="Calibri" w:hAnsiTheme="majorHAnsi" w:cstheme="majorHAnsi"/>
              </w:rPr>
              <w:t>ączenie elementów ramy bez zastosowania śrub (z wyłączeniem sposobu montowania barierek - jeśli dotyczy przedmiotu zamówienia</w:t>
            </w:r>
            <w:r w:rsidRPr="00794CA1">
              <w:rPr>
                <w:rFonts w:asciiTheme="majorHAnsi" w:eastAsia="Calibri" w:hAnsiTheme="majorHAnsi" w:cstheme="majorHAnsi"/>
                <w:vertAlign w:val="superscript"/>
              </w:rPr>
              <w:t>1</w:t>
            </w:r>
          </w:p>
        </w:tc>
        <w:tc>
          <w:tcPr>
            <w:tcW w:w="5670" w:type="dxa"/>
            <w:vAlign w:val="center"/>
          </w:tcPr>
          <w:p w14:paraId="5D358BCB" w14:textId="3F9A7E6E" w:rsidR="003834A0" w:rsidRPr="00A11F4E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A11F4E">
              <w:rPr>
                <w:rFonts w:asciiTheme="majorHAnsi" w:eastAsia="Calibri" w:hAnsiTheme="majorHAnsi" w:cstheme="majorHAnsi"/>
              </w:rPr>
              <w:t xml:space="preserve">TAK / NIE </w:t>
            </w:r>
          </w:p>
        </w:tc>
      </w:tr>
      <w:tr w:rsidR="003834A0" w14:paraId="449048AA" w14:textId="77777777" w:rsidTr="00BE4755">
        <w:tc>
          <w:tcPr>
            <w:tcW w:w="13887" w:type="dxa"/>
            <w:gridSpan w:val="3"/>
            <w:vAlign w:val="center"/>
          </w:tcPr>
          <w:p w14:paraId="4995BED2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AF0586">
              <w:rPr>
                <w:rFonts w:asciiTheme="majorHAnsi" w:eastAsia="Calibri" w:hAnsiTheme="majorHAnsi" w:cstheme="majorHAnsi"/>
                <w:sz w:val="18"/>
                <w:szCs w:val="18"/>
              </w:rPr>
              <w:t>Dokument potwierdzający jakość (parametry techniczne) należy dołączyć do oferty - nie dołączenie dokumentu potwierdzającego parametr dodatkowo punktowany skutkować będzie nieprzyznaniem dodatkowych punktów.</w:t>
            </w:r>
          </w:p>
          <w:p w14:paraId="61744537" w14:textId="6771282B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704602E7" w14:textId="77777777" w:rsidTr="00794CA1">
        <w:tc>
          <w:tcPr>
            <w:tcW w:w="13887" w:type="dxa"/>
            <w:gridSpan w:val="3"/>
            <w:shd w:val="clear" w:color="auto" w:fill="E2EFD9" w:themeFill="accent6" w:themeFillTint="33"/>
            <w:vAlign w:val="center"/>
          </w:tcPr>
          <w:p w14:paraId="20BF91B8" w14:textId="4EE6FFED" w:rsidR="003834A0" w:rsidRPr="0088423B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b/>
                <w:bCs/>
              </w:rPr>
            </w:pPr>
            <w:r w:rsidRPr="0088423B">
              <w:rPr>
                <w:rFonts w:asciiTheme="majorHAnsi" w:eastAsia="Calibri" w:hAnsiTheme="majorHAnsi" w:cstheme="majorHAnsi"/>
                <w:b/>
                <w:bCs/>
              </w:rPr>
              <w:t>II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>I</w:t>
            </w:r>
            <w:r w:rsidRPr="0088423B">
              <w:rPr>
                <w:rFonts w:asciiTheme="majorHAnsi" w:eastAsia="Calibri" w:hAnsiTheme="majorHAnsi" w:cstheme="majorHAnsi"/>
                <w:b/>
                <w:bCs/>
              </w:rPr>
              <w:t>.</w:t>
            </w:r>
            <w:r w:rsidRPr="0088423B">
              <w:rPr>
                <w:rFonts w:asciiTheme="majorHAnsi" w:eastAsia="Calibri" w:hAnsiTheme="majorHAnsi" w:cstheme="majorHAnsi"/>
                <w:b/>
                <w:bCs/>
              </w:rPr>
              <w:tab/>
            </w:r>
            <w:r>
              <w:rPr>
                <w:rFonts w:asciiTheme="majorHAnsi" w:eastAsia="Calibri" w:hAnsiTheme="majorHAnsi" w:cstheme="majorHAnsi"/>
                <w:b/>
                <w:bCs/>
              </w:rPr>
              <w:t>MATERAC</w:t>
            </w:r>
          </w:p>
        </w:tc>
      </w:tr>
      <w:tr w:rsidR="003834A0" w14:paraId="4434A237" w14:textId="77777777" w:rsidTr="001B5BDE">
        <w:tc>
          <w:tcPr>
            <w:tcW w:w="704" w:type="dxa"/>
            <w:vAlign w:val="center"/>
          </w:tcPr>
          <w:p w14:paraId="4497C60F" w14:textId="4D45BEB6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13183" w:type="dxa"/>
            <w:gridSpan w:val="2"/>
            <w:vAlign w:val="center"/>
          </w:tcPr>
          <w:p w14:paraId="089D9403" w14:textId="77777777" w:rsidR="003834A0" w:rsidRDefault="003834A0" w:rsidP="003834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F54CED4" w14:textId="01893AB3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Producent/Kraj*: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338F681E" w14:textId="77777777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Model/Typ*:        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1F9A1D38" w14:textId="77777777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Rok produkcji:     </w:t>
            </w:r>
            <w:r>
              <w:rPr>
                <w:rFonts w:asciiTheme="majorHAnsi" w:hAnsiTheme="majorHAnsi" w:cstheme="majorHAnsi"/>
              </w:rPr>
              <w:tab/>
            </w:r>
            <w:r w:rsidRPr="00066A3C">
              <w:rPr>
                <w:rFonts w:asciiTheme="majorHAnsi" w:hAnsiTheme="majorHAnsi" w:cstheme="majorHAnsi"/>
                <w:b/>
                <w:bCs/>
              </w:rPr>
              <w:t>2023</w:t>
            </w:r>
          </w:p>
          <w:p w14:paraId="4CF09298" w14:textId="4C6FFBB4" w:rsidR="003834A0" w:rsidRPr="00794CA1" w:rsidRDefault="003834A0" w:rsidP="003834A0">
            <w:pPr>
              <w:spacing w:after="120" w:line="240" w:lineRule="auto"/>
              <w:rPr>
                <w:rFonts w:asciiTheme="majorHAnsi" w:hAnsiTheme="majorHAnsi" w:cstheme="majorHAnsi"/>
              </w:rPr>
            </w:pPr>
            <w:r w:rsidRPr="00D978C6">
              <w:rPr>
                <w:rFonts w:asciiTheme="majorHAnsi" w:hAnsiTheme="majorHAnsi" w:cstheme="majorHAnsi"/>
              </w:rPr>
              <w:t>Zamawiający wymaga gwarancji na przedmiot zamówienia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Pr="00D978C6">
              <w:rPr>
                <w:rFonts w:asciiTheme="majorHAnsi" w:hAnsiTheme="majorHAnsi" w:cstheme="majorHAnsi"/>
              </w:rPr>
              <w:t>24 miesiące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3834A0" w14:paraId="70D1C32C" w14:textId="77777777" w:rsidTr="003834A0">
        <w:tc>
          <w:tcPr>
            <w:tcW w:w="704" w:type="dxa"/>
            <w:vAlign w:val="center"/>
          </w:tcPr>
          <w:p w14:paraId="48EA4790" w14:textId="5924B124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5EC82BAA" w14:textId="680C55D2" w:rsidR="003834A0" w:rsidRPr="006D6458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6D6458">
              <w:rPr>
                <w:rFonts w:asciiTheme="majorHAnsi" w:eastAsia="Calibri" w:hAnsiTheme="majorHAnsi" w:cstheme="majorHAnsi"/>
              </w:rPr>
              <w:t>Materac dopasowany do ramy leża łóżka wykonany z pianki poliuretanowej</w:t>
            </w:r>
            <w:r>
              <w:rPr>
                <w:rFonts w:asciiTheme="majorHAnsi" w:eastAsia="Calibri" w:hAnsiTheme="majorHAnsi" w:cstheme="majorHAnsi"/>
              </w:rPr>
              <w:fldChar w:fldCharType="begin"/>
            </w:r>
            <w:r>
              <w:rPr>
                <w:rFonts w:asciiTheme="majorHAnsi" w:eastAsia="Calibri" w:hAnsiTheme="majorHAnsi" w:cstheme="majorHAnsi"/>
              </w:rPr>
              <w:instrText xml:space="preserve"> NOTEREF _Ref147410793 \f \h  \* MERGEFORMAT </w:instrText>
            </w:r>
            <w:r>
              <w:rPr>
                <w:rFonts w:asciiTheme="majorHAnsi" w:eastAsia="Calibri" w:hAnsiTheme="majorHAnsi" w:cstheme="majorHAnsi"/>
              </w:rPr>
            </w:r>
            <w:r>
              <w:rPr>
                <w:rFonts w:asciiTheme="majorHAnsi" w:eastAsia="Calibri" w:hAnsiTheme="majorHAnsi" w:cstheme="majorHAnsi"/>
              </w:rPr>
              <w:fldChar w:fldCharType="separate"/>
            </w:r>
            <w:r w:rsidRPr="00EB6522">
              <w:rPr>
                <w:rStyle w:val="Odwoanieprzypisudolnego"/>
              </w:rPr>
              <w:t>1</w:t>
            </w:r>
            <w:r>
              <w:rPr>
                <w:rFonts w:asciiTheme="majorHAnsi" w:eastAsia="Calibri" w:hAnsiTheme="majorHAnsi" w:cstheme="majorHAnsi"/>
              </w:rPr>
              <w:fldChar w:fldCharType="end"/>
            </w:r>
          </w:p>
        </w:tc>
        <w:tc>
          <w:tcPr>
            <w:tcW w:w="5670" w:type="dxa"/>
          </w:tcPr>
          <w:p w14:paraId="0A65D880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403FF61E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567C3140" w14:textId="77777777" w:rsidTr="00EB6522">
        <w:tc>
          <w:tcPr>
            <w:tcW w:w="704" w:type="dxa"/>
            <w:vAlign w:val="center"/>
          </w:tcPr>
          <w:p w14:paraId="3A396CDD" w14:textId="48EB0EC5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48123A1E" w14:textId="6957E136" w:rsidR="003834A0" w:rsidRPr="006D6458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6D6458">
              <w:rPr>
                <w:rFonts w:asciiTheme="majorHAnsi" w:eastAsia="Calibri" w:hAnsiTheme="majorHAnsi" w:cstheme="majorHAnsi"/>
              </w:rPr>
              <w:t xml:space="preserve">Pokrowiec na materac wykonany z tkaniny paroprzepuszczalnej, nieprzemakalnej,  zmywalnej, odpornej  na środki dezynfekcyjne, z możliwością wymiany. </w:t>
            </w:r>
            <w:r w:rsidRPr="006D6458">
              <w:rPr>
                <w:rFonts w:asciiTheme="majorHAnsi" w:eastAsia="Calibri" w:hAnsiTheme="majorHAnsi" w:cstheme="majorHAnsi"/>
              </w:rPr>
              <w:br/>
              <w:t xml:space="preserve">Ze względów bezpieczeństwa wymaga się aby zamek błyskawiczny zabezpieczony był dodatkowym okapnikiem o grubości min. </w:t>
            </w:r>
            <w:r>
              <w:rPr>
                <w:rFonts w:asciiTheme="majorHAnsi" w:eastAsia="Calibri" w:hAnsiTheme="majorHAnsi" w:cstheme="majorHAnsi"/>
              </w:rPr>
              <w:t>7</w:t>
            </w:r>
            <w:r w:rsidRPr="006D6458">
              <w:rPr>
                <w:rFonts w:asciiTheme="majorHAnsi" w:eastAsia="Calibri" w:hAnsiTheme="majorHAnsi" w:cstheme="majorHAnsi"/>
              </w:rPr>
              <w:t>cm</w:t>
            </w:r>
            <w:r>
              <w:rPr>
                <w:rFonts w:asciiTheme="majorHAnsi" w:eastAsia="Calibri" w:hAnsiTheme="majorHAnsi" w:cstheme="majorHAnsi"/>
              </w:rPr>
              <w:fldChar w:fldCharType="begin"/>
            </w:r>
            <w:r>
              <w:rPr>
                <w:rFonts w:asciiTheme="majorHAnsi" w:eastAsia="Calibri" w:hAnsiTheme="majorHAnsi" w:cstheme="majorHAnsi"/>
              </w:rPr>
              <w:instrText xml:space="preserve"> NOTEREF _Ref147410793 \f \h </w:instrText>
            </w:r>
            <w:r>
              <w:rPr>
                <w:rFonts w:asciiTheme="majorHAnsi" w:eastAsia="Calibri" w:hAnsiTheme="majorHAnsi" w:cstheme="majorHAnsi"/>
              </w:rPr>
            </w:r>
            <w:r>
              <w:rPr>
                <w:rFonts w:asciiTheme="majorHAnsi" w:eastAsia="Calibri" w:hAnsiTheme="majorHAnsi" w:cstheme="majorHAnsi"/>
              </w:rPr>
              <w:fldChar w:fldCharType="separate"/>
            </w:r>
            <w:r w:rsidRPr="00EB6522">
              <w:rPr>
                <w:rStyle w:val="Odwoanieprzypisudolnego"/>
              </w:rPr>
              <w:t>1</w:t>
            </w:r>
            <w:r>
              <w:rPr>
                <w:rFonts w:asciiTheme="majorHAnsi" w:eastAsia="Calibri" w:hAnsiTheme="majorHAnsi" w:cstheme="majorHAnsi"/>
              </w:rPr>
              <w:fldChar w:fldCharType="end"/>
            </w:r>
          </w:p>
        </w:tc>
        <w:tc>
          <w:tcPr>
            <w:tcW w:w="5670" w:type="dxa"/>
          </w:tcPr>
          <w:p w14:paraId="002F4BAB" w14:textId="561FB7DD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Potwierdzić, podać:</w:t>
            </w:r>
          </w:p>
          <w:p w14:paraId="7E4C76F3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07AC0C22" w14:textId="77777777" w:rsidTr="006B5004">
        <w:tc>
          <w:tcPr>
            <w:tcW w:w="704" w:type="dxa"/>
            <w:vAlign w:val="center"/>
          </w:tcPr>
          <w:p w14:paraId="577ADE22" w14:textId="7D120462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4.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1FA89858" w14:textId="38D39AE3" w:rsidR="003834A0" w:rsidRPr="00066A3C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066A3C">
              <w:rPr>
                <w:rFonts w:asciiTheme="majorHAnsi" w:eastAsia="Calibri" w:hAnsiTheme="majorHAnsi" w:cstheme="majorHAnsi"/>
              </w:rPr>
              <w:t>Wysokość materaca</w:t>
            </w:r>
            <w:r>
              <w:rPr>
                <w:rFonts w:asciiTheme="majorHAnsi" w:eastAsia="Calibri" w:hAnsiTheme="majorHAnsi" w:cstheme="majorHAnsi"/>
              </w:rPr>
              <w:t xml:space="preserve">: </w:t>
            </w:r>
            <w:r w:rsidRPr="00066A3C">
              <w:rPr>
                <w:rFonts w:asciiTheme="majorHAnsi" w:eastAsia="Calibri" w:hAnsiTheme="majorHAnsi" w:cstheme="majorHAnsi"/>
              </w:rPr>
              <w:t>1</w:t>
            </w:r>
            <w:r>
              <w:rPr>
                <w:rFonts w:asciiTheme="majorHAnsi" w:eastAsia="Calibri" w:hAnsiTheme="majorHAnsi" w:cstheme="majorHAnsi"/>
              </w:rPr>
              <w:t>0</w:t>
            </w:r>
            <w:r w:rsidRPr="00066A3C">
              <w:rPr>
                <w:rFonts w:asciiTheme="majorHAnsi" w:eastAsia="Calibri" w:hAnsiTheme="majorHAnsi" w:cstheme="majorHAnsi"/>
              </w:rPr>
              <w:t xml:space="preserve"> </w:t>
            </w:r>
            <w:r>
              <w:rPr>
                <w:rFonts w:asciiTheme="majorHAnsi" w:eastAsia="Calibri" w:hAnsiTheme="majorHAnsi" w:cstheme="majorHAnsi"/>
              </w:rPr>
              <w:t>-</w:t>
            </w:r>
            <w:r w:rsidRPr="00066A3C">
              <w:rPr>
                <w:rFonts w:asciiTheme="majorHAnsi" w:eastAsia="Calibri" w:hAnsiTheme="majorHAnsi" w:cstheme="majorHAnsi"/>
              </w:rPr>
              <w:t>15 cm</w:t>
            </w:r>
            <w:r>
              <w:rPr>
                <w:rFonts w:asciiTheme="majorHAnsi" w:eastAsia="Calibri" w:hAnsiTheme="majorHAnsi" w:cstheme="majorHAnsi"/>
              </w:rPr>
              <w:t>.</w:t>
            </w:r>
            <w:r w:rsidRPr="006B5004">
              <w:rPr>
                <w:rFonts w:asciiTheme="majorHAnsi" w:eastAsia="Calibri" w:hAnsiTheme="majorHAnsi" w:cstheme="majorHAnsi"/>
                <w:vertAlign w:val="superscript"/>
              </w:rPr>
              <w:t>1</w:t>
            </w:r>
          </w:p>
        </w:tc>
        <w:tc>
          <w:tcPr>
            <w:tcW w:w="5670" w:type="dxa"/>
          </w:tcPr>
          <w:p w14:paraId="31769632" w14:textId="3C25317C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Potwierdzić, podać:</w:t>
            </w:r>
          </w:p>
          <w:p w14:paraId="21E92137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52931536" w14:textId="77777777" w:rsidTr="00066A3C">
        <w:tc>
          <w:tcPr>
            <w:tcW w:w="704" w:type="dxa"/>
            <w:vAlign w:val="center"/>
          </w:tcPr>
          <w:p w14:paraId="6E5A1CF6" w14:textId="0D6CDAA7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5.</w:t>
            </w:r>
          </w:p>
        </w:tc>
        <w:tc>
          <w:tcPr>
            <w:tcW w:w="7513" w:type="dxa"/>
            <w:vAlign w:val="center"/>
          </w:tcPr>
          <w:p w14:paraId="1215F471" w14:textId="28FA4C13" w:rsidR="003834A0" w:rsidRPr="00066A3C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066A3C">
              <w:rPr>
                <w:rFonts w:asciiTheme="majorHAnsi" w:eastAsia="Calibri" w:hAnsiTheme="majorHAnsi" w:cstheme="majorHAnsi"/>
              </w:rPr>
              <w:t>Długość i szerokość materaca dopasowana do leża łóżka</w:t>
            </w:r>
          </w:p>
        </w:tc>
        <w:tc>
          <w:tcPr>
            <w:tcW w:w="5670" w:type="dxa"/>
          </w:tcPr>
          <w:p w14:paraId="608BF001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3E79DA"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F4F5C41" w14:textId="19EE7E20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088BBBF1" w14:textId="77777777" w:rsidTr="00EB6522">
        <w:tc>
          <w:tcPr>
            <w:tcW w:w="704" w:type="dxa"/>
            <w:vAlign w:val="center"/>
          </w:tcPr>
          <w:p w14:paraId="5BF5DBBF" w14:textId="21419CCB" w:rsidR="003834A0" w:rsidRPr="00EB6522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6.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01FC14E5" w14:textId="617914DC" w:rsidR="003834A0" w:rsidRPr="00EB6522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EB6522">
              <w:rPr>
                <w:rFonts w:asciiTheme="majorHAnsi" w:eastAsia="Calibri" w:hAnsiTheme="majorHAnsi" w:cstheme="majorHAnsi"/>
              </w:rPr>
              <w:t>Materac posiadający atest trudnopalności zgodnie z normą PN-EN 1021-1/2</w:t>
            </w:r>
            <w:r w:rsidRPr="00EB6522">
              <w:rPr>
                <w:rFonts w:asciiTheme="majorHAnsi" w:eastAsia="Calibri" w:hAnsiTheme="majorHAnsi" w:cstheme="majorHAnsi"/>
              </w:rPr>
              <w:fldChar w:fldCharType="begin"/>
            </w:r>
            <w:r w:rsidRPr="00EB6522">
              <w:rPr>
                <w:rFonts w:asciiTheme="majorHAnsi" w:eastAsia="Calibri" w:hAnsiTheme="majorHAnsi" w:cstheme="majorHAnsi"/>
              </w:rPr>
              <w:instrText xml:space="preserve"> NOTEREF _Ref147410793 \f \h </w:instrText>
            </w:r>
            <w:r>
              <w:rPr>
                <w:rFonts w:asciiTheme="majorHAnsi" w:eastAsia="Calibri" w:hAnsiTheme="majorHAnsi" w:cstheme="majorHAnsi"/>
              </w:rPr>
              <w:instrText xml:space="preserve"> \* MERGEFORMAT </w:instrText>
            </w:r>
            <w:r w:rsidRPr="00EB6522">
              <w:rPr>
                <w:rFonts w:asciiTheme="majorHAnsi" w:eastAsia="Calibri" w:hAnsiTheme="majorHAnsi" w:cstheme="majorHAnsi"/>
              </w:rPr>
            </w:r>
            <w:r w:rsidRPr="00EB6522">
              <w:rPr>
                <w:rFonts w:asciiTheme="majorHAnsi" w:eastAsia="Calibri" w:hAnsiTheme="majorHAnsi" w:cstheme="majorHAnsi"/>
              </w:rPr>
              <w:fldChar w:fldCharType="separate"/>
            </w:r>
            <w:r w:rsidRPr="00EB6522">
              <w:rPr>
                <w:rStyle w:val="Odwoanieprzypisudolnego"/>
              </w:rPr>
              <w:t>1</w:t>
            </w:r>
            <w:r w:rsidRPr="00EB6522">
              <w:rPr>
                <w:rFonts w:asciiTheme="majorHAnsi" w:eastAsia="Calibri" w:hAnsiTheme="majorHAnsi" w:cstheme="majorHAnsi"/>
              </w:rPr>
              <w:fldChar w:fldCharType="end"/>
            </w:r>
          </w:p>
        </w:tc>
        <w:tc>
          <w:tcPr>
            <w:tcW w:w="5670" w:type="dxa"/>
          </w:tcPr>
          <w:p w14:paraId="0CF97441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3E79DA"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EBA34E3" w14:textId="6D69428D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3834A0" w14:paraId="7E103490" w14:textId="77777777" w:rsidTr="00794CA1">
        <w:tc>
          <w:tcPr>
            <w:tcW w:w="13887" w:type="dxa"/>
            <w:gridSpan w:val="3"/>
            <w:shd w:val="clear" w:color="auto" w:fill="E2EFD9" w:themeFill="accent6" w:themeFillTint="33"/>
            <w:vAlign w:val="center"/>
          </w:tcPr>
          <w:p w14:paraId="3474C0AB" w14:textId="72007E57" w:rsidR="003834A0" w:rsidRPr="00C22FD1" w:rsidRDefault="003834A0" w:rsidP="003834A0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ind w:left="731" w:hanging="709"/>
              <w:rPr>
                <w:rFonts w:asciiTheme="majorHAnsi" w:eastAsia="Calibri" w:hAnsiTheme="majorHAnsi" w:cstheme="majorHAnsi"/>
                <w:b/>
                <w:bCs/>
              </w:rPr>
            </w:pPr>
            <w:r w:rsidRPr="00C22FD1">
              <w:rPr>
                <w:rFonts w:asciiTheme="majorHAnsi" w:eastAsia="Calibri" w:hAnsiTheme="majorHAnsi" w:cstheme="majorHAnsi"/>
                <w:b/>
                <w:bCs/>
              </w:rPr>
              <w:t>SZAFKA PRZYŁÓŻKOWA METALOWA</w:t>
            </w:r>
          </w:p>
        </w:tc>
      </w:tr>
      <w:tr w:rsidR="003834A0" w14:paraId="3E2EBC22" w14:textId="77777777" w:rsidTr="001E792D">
        <w:tc>
          <w:tcPr>
            <w:tcW w:w="704" w:type="dxa"/>
            <w:vAlign w:val="center"/>
          </w:tcPr>
          <w:p w14:paraId="1D662FED" w14:textId="53B25CBA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3183" w:type="dxa"/>
            <w:gridSpan w:val="2"/>
            <w:vAlign w:val="center"/>
          </w:tcPr>
          <w:p w14:paraId="024A4206" w14:textId="77777777" w:rsidR="003834A0" w:rsidRDefault="003834A0" w:rsidP="003834A0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7D81E53C" w14:textId="77777777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Producent/Kraj*: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7B441A2A" w14:textId="77777777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Model/Typ*:          </w:t>
            </w:r>
            <w:r>
              <w:rPr>
                <w:rFonts w:asciiTheme="majorHAnsi" w:hAnsiTheme="majorHAnsi" w:cstheme="majorHAnsi"/>
              </w:rPr>
              <w:tab/>
              <w:t>………………………………………………</w:t>
            </w:r>
          </w:p>
          <w:p w14:paraId="7EACC8B2" w14:textId="77777777" w:rsidR="003834A0" w:rsidRDefault="003834A0" w:rsidP="003834A0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 xml:space="preserve">Rok produkcji:     </w:t>
            </w:r>
            <w:r>
              <w:rPr>
                <w:rFonts w:asciiTheme="majorHAnsi" w:hAnsiTheme="majorHAnsi" w:cstheme="majorHAnsi"/>
              </w:rPr>
              <w:tab/>
            </w:r>
            <w:r w:rsidRPr="00066A3C">
              <w:rPr>
                <w:rFonts w:asciiTheme="majorHAnsi" w:hAnsiTheme="majorHAnsi" w:cstheme="majorHAnsi"/>
                <w:b/>
                <w:bCs/>
              </w:rPr>
              <w:t>2023</w:t>
            </w:r>
          </w:p>
          <w:p w14:paraId="3AAA9BFB" w14:textId="21FB9AD7" w:rsidR="003834A0" w:rsidRPr="00794CA1" w:rsidRDefault="003834A0" w:rsidP="003834A0">
            <w:pPr>
              <w:spacing w:line="240" w:lineRule="auto"/>
              <w:rPr>
                <w:rFonts w:asciiTheme="majorHAnsi" w:hAnsiTheme="majorHAnsi" w:cstheme="majorHAnsi"/>
              </w:rPr>
            </w:pPr>
            <w:r w:rsidRPr="00D978C6">
              <w:rPr>
                <w:rFonts w:asciiTheme="majorHAnsi" w:hAnsiTheme="majorHAnsi" w:cstheme="majorHAnsi"/>
              </w:rPr>
              <w:t>Zamawiający wymaga gwarancji na przedmiot zamówienia: 24 miesiące.</w:t>
            </w:r>
          </w:p>
        </w:tc>
      </w:tr>
      <w:tr w:rsidR="003834A0" w14:paraId="7425340B" w14:textId="77777777" w:rsidTr="00EB6522">
        <w:tc>
          <w:tcPr>
            <w:tcW w:w="704" w:type="dxa"/>
            <w:vAlign w:val="center"/>
          </w:tcPr>
          <w:p w14:paraId="6120AB3A" w14:textId="1061DBA5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3D55CCFA" w14:textId="420EEF13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B6522">
              <w:rPr>
                <w:rFonts w:asciiTheme="majorHAnsi" w:hAnsiTheme="majorHAnsi" w:cstheme="majorHAnsi"/>
              </w:rPr>
              <w:t>Konstrukcja szafki z blachy stalowej malowanej proszkowo o wymiarach</w:t>
            </w:r>
            <w:r>
              <w:rPr>
                <w:rFonts w:asciiTheme="majorHAnsi" w:hAnsiTheme="majorHAnsi" w:cstheme="majorHAnsi"/>
              </w:rPr>
              <w:t xml:space="preserve">: szer. </w:t>
            </w:r>
            <w:r w:rsidRPr="00EB6522">
              <w:rPr>
                <w:rFonts w:asciiTheme="majorHAnsi" w:hAnsiTheme="majorHAnsi" w:cstheme="majorHAnsi"/>
              </w:rPr>
              <w:t>400</w:t>
            </w:r>
            <w:r>
              <w:rPr>
                <w:rFonts w:asciiTheme="majorHAnsi" w:hAnsiTheme="majorHAnsi" w:cstheme="majorHAnsi"/>
              </w:rPr>
              <w:t>÷560</w:t>
            </w:r>
            <w:r w:rsidRPr="00EB6522">
              <w:rPr>
                <w:rFonts w:asciiTheme="majorHAnsi" w:hAnsiTheme="majorHAnsi" w:cstheme="majorHAnsi"/>
              </w:rPr>
              <w:t xml:space="preserve"> x </w:t>
            </w:r>
            <w:r>
              <w:rPr>
                <w:rFonts w:asciiTheme="majorHAnsi" w:hAnsiTheme="majorHAnsi" w:cstheme="majorHAnsi"/>
              </w:rPr>
              <w:t>gł. 400÷</w:t>
            </w:r>
            <w:r w:rsidRPr="00EB6522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3</w:t>
            </w:r>
            <w:r w:rsidRPr="00EB6522">
              <w:rPr>
                <w:rFonts w:asciiTheme="majorHAnsi" w:hAnsiTheme="majorHAnsi" w:cstheme="majorHAnsi"/>
              </w:rPr>
              <w:t>0 mm, wys. 795</w:t>
            </w:r>
            <w:r>
              <w:rPr>
                <w:rFonts w:asciiTheme="majorHAnsi" w:hAnsiTheme="majorHAnsi" w:cstheme="majorHAnsi"/>
              </w:rPr>
              <w:t>-840</w:t>
            </w:r>
            <w:r w:rsidRPr="00EB6522">
              <w:rPr>
                <w:rFonts w:asciiTheme="majorHAnsi" w:hAnsiTheme="majorHAnsi" w:cstheme="majorHAnsi"/>
              </w:rPr>
              <w:t>mm (± 10 mm)</w:t>
            </w:r>
            <w:r>
              <w:rPr>
                <w:rFonts w:asciiTheme="majorHAnsi" w:hAnsiTheme="majorHAnsi" w:cstheme="majorHAnsi"/>
              </w:rPr>
              <w:t>.</w:t>
            </w:r>
            <w:r w:rsidRPr="00AF0586">
              <w:rPr>
                <w:rFonts w:asciiTheme="majorHAnsi" w:hAnsiTheme="majorHAnsi" w:cstheme="majorHAnsi"/>
                <w:vertAlign w:val="superscript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670" w:type="dxa"/>
          </w:tcPr>
          <w:p w14:paraId="1FA564CB" w14:textId="119F5642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Potwierdzić, podać:</w:t>
            </w:r>
          </w:p>
          <w:p w14:paraId="27188EA6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1E68A18C" w14:textId="77777777" w:rsidTr="00066A3C">
        <w:tc>
          <w:tcPr>
            <w:tcW w:w="704" w:type="dxa"/>
            <w:vAlign w:val="center"/>
          </w:tcPr>
          <w:p w14:paraId="524A7D9C" w14:textId="0519F58C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7513" w:type="dxa"/>
            <w:vAlign w:val="center"/>
          </w:tcPr>
          <w:p w14:paraId="33A0FC0B" w14:textId="07A2F950" w:rsidR="003834A0" w:rsidRDefault="003834A0" w:rsidP="003834A0">
            <w:pPr>
              <w:widowControl w:val="0"/>
              <w:shd w:val="clear" w:color="auto" w:fill="F2F2F2" w:themeFill="background1" w:themeFillShade="F2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Szafka wyposażona w szufladę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ED090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na prowadnicach rolkowych </w:t>
            </w:r>
            <w:r w:rsidRPr="00ED0906">
              <w:rPr>
                <w:rFonts w:asciiTheme="majorHAnsi" w:hAnsiTheme="majorHAnsi" w:cstheme="majorHAnsi"/>
              </w:rPr>
              <w:t xml:space="preserve">oraz komorę. </w:t>
            </w:r>
            <w:r>
              <w:rPr>
                <w:rFonts w:asciiTheme="majorHAnsi" w:hAnsiTheme="majorHAnsi" w:cstheme="majorHAnsi"/>
              </w:rPr>
              <w:t>Odporna na dezynfekcję i ścieranie.</w:t>
            </w:r>
          </w:p>
          <w:p w14:paraId="723917FF" w14:textId="6778C387" w:rsidR="003834A0" w:rsidRDefault="003834A0" w:rsidP="003834A0">
            <w:pPr>
              <w:widowControl w:val="0"/>
              <w:shd w:val="clear" w:color="auto" w:fill="F2F2F2" w:themeFill="background1" w:themeFillShade="F2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Szuflada oraz drzwiczki zamykane zatrzaskiem magnetycznym.</w:t>
            </w:r>
            <w:r w:rsidRPr="00AF0586">
              <w:rPr>
                <w:rFonts w:asciiTheme="majorHAnsi" w:hAnsiTheme="majorHAnsi" w:cstheme="majorHAnsi"/>
                <w:vertAlign w:val="superscript"/>
              </w:rPr>
              <w:t>1</w:t>
            </w:r>
            <w:r w:rsidRPr="00ED0906">
              <w:rPr>
                <w:rFonts w:asciiTheme="majorHAnsi" w:hAnsiTheme="majorHAnsi" w:cstheme="majorHAnsi"/>
              </w:rPr>
              <w:t xml:space="preserve"> </w:t>
            </w:r>
          </w:p>
          <w:p w14:paraId="0EC1AE01" w14:textId="7883C568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Pomiędzy szufladą a komorą wolna przestrzeń na dodatkowe rzeczy pacjenta o wysokości min. 7</w:t>
            </w:r>
            <w:r>
              <w:rPr>
                <w:rFonts w:asciiTheme="majorHAnsi" w:hAnsiTheme="majorHAnsi" w:cstheme="majorHAnsi"/>
              </w:rPr>
              <w:t>0</w:t>
            </w:r>
            <w:r w:rsidRPr="00ED0906">
              <w:rPr>
                <w:rFonts w:asciiTheme="majorHAnsi" w:hAnsiTheme="majorHAnsi" w:cstheme="majorHAnsi"/>
              </w:rPr>
              <w:t>-80 mm</w:t>
            </w:r>
          </w:p>
        </w:tc>
        <w:tc>
          <w:tcPr>
            <w:tcW w:w="5670" w:type="dxa"/>
          </w:tcPr>
          <w:p w14:paraId="373D1828" w14:textId="25E93006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Potwierdzić, podać wys.</w:t>
            </w:r>
            <w:r w:rsidR="00841A83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min:</w:t>
            </w:r>
          </w:p>
          <w:p w14:paraId="3DD48E6C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2021CD82" w14:textId="77777777" w:rsidTr="00066A3C">
        <w:tc>
          <w:tcPr>
            <w:tcW w:w="704" w:type="dxa"/>
            <w:vAlign w:val="center"/>
          </w:tcPr>
          <w:p w14:paraId="2F0A494F" w14:textId="6F016A2B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7513" w:type="dxa"/>
            <w:vAlign w:val="center"/>
          </w:tcPr>
          <w:p w14:paraId="38AB202F" w14:textId="7186C98A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Szuflada zabezpieczona przed całkowitym wyjęciem. Komora z półką wewnątrz.</w:t>
            </w:r>
          </w:p>
        </w:tc>
        <w:tc>
          <w:tcPr>
            <w:tcW w:w="5670" w:type="dxa"/>
          </w:tcPr>
          <w:p w14:paraId="17FE85AA" w14:textId="5EEB07B3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1A5A9564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3A720BD5" w14:textId="77777777" w:rsidTr="00066A3C">
        <w:tc>
          <w:tcPr>
            <w:tcW w:w="704" w:type="dxa"/>
            <w:vAlign w:val="center"/>
          </w:tcPr>
          <w:p w14:paraId="4BD5C633" w14:textId="193EE6FE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7513" w:type="dxa"/>
            <w:vAlign w:val="center"/>
          </w:tcPr>
          <w:p w14:paraId="6321616D" w14:textId="21C4F596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Metalowe uchwyty</w:t>
            </w:r>
          </w:p>
        </w:tc>
        <w:tc>
          <w:tcPr>
            <w:tcW w:w="5670" w:type="dxa"/>
          </w:tcPr>
          <w:p w14:paraId="12A376B4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240DA4A5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23322D10" w14:textId="77777777" w:rsidTr="00066A3C">
        <w:tc>
          <w:tcPr>
            <w:tcW w:w="704" w:type="dxa"/>
            <w:vAlign w:val="center"/>
          </w:tcPr>
          <w:p w14:paraId="443CC591" w14:textId="29414D25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7513" w:type="dxa"/>
            <w:vAlign w:val="center"/>
          </w:tcPr>
          <w:p w14:paraId="6A7427AF" w14:textId="619D94A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D0906">
              <w:rPr>
                <w:rFonts w:asciiTheme="majorHAnsi" w:hAnsiTheme="majorHAnsi" w:cstheme="majorHAnsi"/>
              </w:rPr>
              <w:t>Blat szafki z płyty o grubości min. 18mm</w:t>
            </w:r>
            <w:r>
              <w:rPr>
                <w:rFonts w:asciiTheme="majorHAnsi" w:hAnsiTheme="majorHAnsi" w:cstheme="majorHAnsi"/>
              </w:rPr>
              <w:t xml:space="preserve"> bez ostrych krawędzi</w:t>
            </w:r>
          </w:p>
        </w:tc>
        <w:tc>
          <w:tcPr>
            <w:tcW w:w="5670" w:type="dxa"/>
          </w:tcPr>
          <w:p w14:paraId="052366E1" w14:textId="38ABCB53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Potwierdzić, podać:</w:t>
            </w:r>
          </w:p>
          <w:p w14:paraId="3A2E7458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2A2D8452" w14:textId="77777777" w:rsidTr="00EB6522">
        <w:tc>
          <w:tcPr>
            <w:tcW w:w="704" w:type="dxa"/>
            <w:vAlign w:val="center"/>
          </w:tcPr>
          <w:p w14:paraId="56F7712A" w14:textId="3708772B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7513" w:type="dxa"/>
            <w:shd w:val="clear" w:color="auto" w:fill="F2F2F2" w:themeFill="background1" w:themeFillShade="F2"/>
            <w:vAlign w:val="center"/>
          </w:tcPr>
          <w:p w14:paraId="6DBD347E" w14:textId="232696C5" w:rsidR="003834A0" w:rsidRPr="00EB6522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EB6522">
              <w:rPr>
                <w:rFonts w:asciiTheme="majorHAnsi" w:hAnsiTheme="majorHAnsi" w:cstheme="majorHAnsi"/>
              </w:rPr>
              <w:t>Szafka wyposażona w cztery kółka niebrudzące powierzchni, z czego dwa z hamulcami</w:t>
            </w:r>
            <w:r>
              <w:rPr>
                <w:rFonts w:asciiTheme="majorHAnsi" w:hAnsiTheme="majorHAnsi" w:cstheme="majorHAnsi"/>
              </w:rPr>
              <w:fldChar w:fldCharType="begin"/>
            </w:r>
            <w:r>
              <w:rPr>
                <w:rFonts w:asciiTheme="majorHAnsi" w:hAnsiTheme="majorHAnsi" w:cstheme="majorHAnsi"/>
              </w:rPr>
              <w:instrText xml:space="preserve"> NOTEREF _Ref147410793 \f \h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 w:rsidRPr="00EB6522">
              <w:rPr>
                <w:rStyle w:val="Odwoanieprzypisudolnego"/>
              </w:rPr>
              <w:t>1</w:t>
            </w:r>
            <w:r>
              <w:rPr>
                <w:rFonts w:asciiTheme="majorHAnsi" w:hAnsiTheme="majorHAnsi" w:cstheme="majorHAnsi"/>
              </w:rPr>
              <w:fldChar w:fldCharType="end"/>
            </w:r>
          </w:p>
        </w:tc>
        <w:tc>
          <w:tcPr>
            <w:tcW w:w="5670" w:type="dxa"/>
          </w:tcPr>
          <w:p w14:paraId="0E93B69E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53D19427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834A0" w14:paraId="5C4086A2" w14:textId="77777777" w:rsidTr="00066A3C">
        <w:tc>
          <w:tcPr>
            <w:tcW w:w="704" w:type="dxa"/>
            <w:vAlign w:val="center"/>
          </w:tcPr>
          <w:p w14:paraId="47E965A1" w14:textId="646E6F98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8. </w:t>
            </w:r>
          </w:p>
        </w:tc>
        <w:tc>
          <w:tcPr>
            <w:tcW w:w="7513" w:type="dxa"/>
            <w:vAlign w:val="center"/>
          </w:tcPr>
          <w:p w14:paraId="5FECBF55" w14:textId="3357A11D" w:rsidR="003834A0" w:rsidRPr="00066A3C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 w:rsidRPr="00ED0906">
              <w:rPr>
                <w:rFonts w:asciiTheme="majorHAnsi" w:eastAsia="Calibri" w:hAnsiTheme="majorHAnsi" w:cstheme="majorHAnsi"/>
              </w:rPr>
              <w:t xml:space="preserve">Drzwi szafki i szuflady malowane w kolorach dopasowanych do blatów szafek do </w:t>
            </w:r>
            <w:r>
              <w:rPr>
                <w:rFonts w:asciiTheme="majorHAnsi" w:eastAsia="Calibri" w:hAnsiTheme="majorHAnsi" w:cstheme="majorHAnsi"/>
              </w:rPr>
              <w:t>wyboru Zamawiającego.</w:t>
            </w:r>
          </w:p>
        </w:tc>
        <w:tc>
          <w:tcPr>
            <w:tcW w:w="5670" w:type="dxa"/>
          </w:tcPr>
          <w:p w14:paraId="187504A9" w14:textId="2BC0ACD3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ED0906"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</w:tc>
      </w:tr>
      <w:tr w:rsidR="003834A0" w14:paraId="47AFAE2C" w14:textId="77777777" w:rsidTr="00794CA1">
        <w:tc>
          <w:tcPr>
            <w:tcW w:w="13887" w:type="dxa"/>
            <w:gridSpan w:val="3"/>
            <w:shd w:val="clear" w:color="auto" w:fill="E2EFD9" w:themeFill="accent6" w:themeFillTint="33"/>
          </w:tcPr>
          <w:p w14:paraId="1F6D85B8" w14:textId="31EE4940" w:rsidR="003834A0" w:rsidRPr="00794CA1" w:rsidRDefault="003834A0" w:rsidP="003834A0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ind w:left="731" w:hanging="709"/>
              <w:rPr>
                <w:rFonts w:asciiTheme="majorHAnsi" w:hAnsiTheme="majorHAnsi" w:cstheme="majorHAnsi"/>
                <w:b/>
                <w:bCs/>
              </w:rPr>
            </w:pPr>
            <w:r w:rsidRPr="00794CA1">
              <w:rPr>
                <w:rFonts w:asciiTheme="majorHAnsi" w:eastAsia="Calibri" w:hAnsiTheme="majorHAnsi" w:cstheme="majorHAnsi"/>
                <w:b/>
                <w:bCs/>
              </w:rPr>
              <w:t xml:space="preserve">POZOSTAŁE </w:t>
            </w:r>
          </w:p>
        </w:tc>
      </w:tr>
      <w:tr w:rsidR="003834A0" w14:paraId="6AE0AA3E" w14:textId="77777777" w:rsidTr="00066A3C">
        <w:tc>
          <w:tcPr>
            <w:tcW w:w="704" w:type="dxa"/>
            <w:vAlign w:val="center"/>
          </w:tcPr>
          <w:p w14:paraId="0A037F01" w14:textId="1E01F1DC" w:rsidR="003834A0" w:rsidRDefault="003834A0" w:rsidP="003834A0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7513" w:type="dxa"/>
            <w:vAlign w:val="center"/>
          </w:tcPr>
          <w:p w14:paraId="432C0262" w14:textId="07F1272E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Dane osoby uprawnionej do odebrania i przyjęcia do realizacji ewentualnych zgłoszeń / napraw / gwarancji przedmiotu zamówienia </w:t>
            </w:r>
          </w:p>
        </w:tc>
        <w:tc>
          <w:tcPr>
            <w:tcW w:w="5670" w:type="dxa"/>
          </w:tcPr>
          <w:p w14:paraId="0A644C36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Osoba do kontaktu*: </w:t>
            </w:r>
          </w:p>
          <w:p w14:paraId="44CC6897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……………………………………….</w:t>
            </w:r>
          </w:p>
          <w:p w14:paraId="70D552CD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Imię i nazwisko </w:t>
            </w:r>
          </w:p>
          <w:p w14:paraId="42D67C88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9744333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Telefon:      ………………………………………..…………</w:t>
            </w:r>
          </w:p>
          <w:p w14:paraId="57208627" w14:textId="77777777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C42D48B" w14:textId="34CBFD2C" w:rsidR="003834A0" w:rsidRDefault="003834A0" w:rsidP="003834A0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e-mail:        …………………………………………….….…</w:t>
            </w:r>
          </w:p>
        </w:tc>
      </w:tr>
    </w:tbl>
    <w:p w14:paraId="1CC37A13" w14:textId="2E37FCD4" w:rsidR="00794CA1" w:rsidRPr="00794CA1" w:rsidRDefault="00794CA1" w:rsidP="00794CA1">
      <w:pPr>
        <w:tabs>
          <w:tab w:val="left" w:pos="5580"/>
        </w:tabs>
        <w:rPr>
          <w:rFonts w:asciiTheme="majorHAnsi" w:hAnsiTheme="majorHAnsi" w:cstheme="majorHAnsi"/>
        </w:rPr>
      </w:pPr>
    </w:p>
    <w:sectPr w:rsidR="00794CA1" w:rsidRPr="00794CA1" w:rsidSect="003834A0">
      <w:headerReference w:type="default" r:id="rId8"/>
      <w:footerReference w:type="default" r:id="rId9"/>
      <w:pgSz w:w="16838" w:h="11906" w:orient="landscape"/>
      <w:pgMar w:top="993" w:right="1417" w:bottom="851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4D46C" w14:textId="77777777" w:rsidR="00861B62" w:rsidRDefault="00D166C9">
      <w:pPr>
        <w:spacing w:after="0" w:line="240" w:lineRule="auto"/>
      </w:pPr>
      <w:r>
        <w:separator/>
      </w:r>
    </w:p>
  </w:endnote>
  <w:endnote w:type="continuationSeparator" w:id="0">
    <w:p w14:paraId="7ED8D7AC" w14:textId="77777777" w:rsidR="00861B62" w:rsidRDefault="00D1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043372"/>
      <w:docPartObj>
        <w:docPartGallery w:val="Page Numbers (Bottom of Page)"/>
        <w:docPartUnique/>
      </w:docPartObj>
    </w:sdtPr>
    <w:sdtEndPr/>
    <w:sdtContent>
      <w:p w14:paraId="0B10D690" w14:textId="0DAD432D" w:rsidR="00EB6522" w:rsidRDefault="00EB65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4569D8" w14:textId="77777777" w:rsidR="00EB6522" w:rsidRDefault="00EB6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6CD7" w14:textId="77777777" w:rsidR="00861B62" w:rsidRDefault="00D166C9">
      <w:pPr>
        <w:spacing w:after="0" w:line="240" w:lineRule="auto"/>
      </w:pPr>
      <w:r>
        <w:separator/>
      </w:r>
    </w:p>
  </w:footnote>
  <w:footnote w:type="continuationSeparator" w:id="0">
    <w:p w14:paraId="679C5E40" w14:textId="77777777" w:rsidR="00861B62" w:rsidRDefault="00D166C9">
      <w:pPr>
        <w:spacing w:after="0" w:line="240" w:lineRule="auto"/>
      </w:pPr>
      <w:r>
        <w:continuationSeparator/>
      </w:r>
    </w:p>
  </w:footnote>
  <w:footnote w:id="1">
    <w:p w14:paraId="035D72DD" w14:textId="0D6009FA" w:rsidR="00D36A51" w:rsidRDefault="00EB6522" w:rsidP="00D36A51">
      <w:pPr>
        <w:pStyle w:val="Tekstprzypisudolnego"/>
      </w:pPr>
      <w:r>
        <w:rPr>
          <w:rStyle w:val="Odwoanieprzypisudolnego"/>
        </w:rPr>
        <w:fldChar w:fldCharType="begin"/>
      </w:r>
      <w:r>
        <w:instrText xml:space="preserve"> NOTEREF _Ref147410793 \f \p \h </w:instrText>
      </w:r>
      <w:r>
        <w:rPr>
          <w:rStyle w:val="Odwoanieprzypisudolnego"/>
        </w:rPr>
      </w:r>
      <w:r>
        <w:rPr>
          <w:rStyle w:val="Odwoanieprzypisudolnego"/>
        </w:rPr>
        <w:fldChar w:fldCharType="separate"/>
      </w:r>
      <w:r w:rsidRPr="00EB6522">
        <w:rPr>
          <w:rStyle w:val="Odwoanieprzypisudolnego"/>
        </w:rPr>
        <w:t>1</w:t>
      </w:r>
      <w:r>
        <w:rPr>
          <w:rStyle w:val="Odwoanieprzypisudolnego"/>
        </w:rPr>
        <w:fldChar w:fldCharType="end"/>
      </w:r>
      <w:r w:rsidR="00D36A51">
        <w:t xml:space="preserve"> </w:t>
      </w:r>
      <w:bookmarkStart w:id="1" w:name="_Hlk147484578"/>
      <w:r w:rsidR="00D36A51">
        <w:t>Parametr należy potwierdzić w dołączonym do oferty dokumencie wskazanym w Rozdziale XXI ust. 3 pkt 3.3.</w:t>
      </w:r>
      <w:bookmarkEnd w:id="1"/>
    </w:p>
  </w:footnote>
  <w:footnote w:id="2">
    <w:p w14:paraId="5701DD7F" w14:textId="1C7B0EA8" w:rsidR="00EB6522" w:rsidRDefault="00EB6522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AD0BF5">
        <w:rPr>
          <w:shd w:val="clear" w:color="auto" w:fill="F2F2F2" w:themeFill="background1" w:themeFillShade="F2"/>
        </w:rPr>
        <w:t>Parametr należy potwierdzić w dołączonym do oferty dokumencie wskazanym w Rozdziale XXI ust. 3 pkt 3.3.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E771" w14:textId="3BBF28C8" w:rsidR="00AB6D77" w:rsidRDefault="00D166C9">
    <w:pPr>
      <w:pStyle w:val="Nagwek"/>
    </w:pPr>
    <w:r>
      <w:t>PZ</w:t>
    </w:r>
    <w:r w:rsidR="00DD28BC">
      <w:t>/</w:t>
    </w:r>
    <w:r w:rsidR="008E3691">
      <w:t>24</w:t>
    </w:r>
    <w:r w:rsidR="00DD28BC">
      <w:t>/</w:t>
    </w:r>
    <w:r>
      <w:t>2023</w:t>
    </w:r>
    <w:r>
      <w:tab/>
    </w:r>
    <w:r>
      <w:tab/>
    </w:r>
    <w:r w:rsidR="007C0646">
      <w:tab/>
    </w:r>
    <w:r w:rsidR="007C0646">
      <w:tab/>
    </w:r>
    <w:r w:rsidR="007C0646">
      <w:tab/>
    </w:r>
    <w:r w:rsidR="007C0646">
      <w:tab/>
    </w:r>
    <w:r>
      <w:t>Załącznik nr 2</w:t>
    </w:r>
    <w:r w:rsidR="00362646">
      <w:t>b</w:t>
    </w:r>
    <w:r>
      <w:t xml:space="preserve"> do SWZ</w:t>
    </w:r>
  </w:p>
  <w:p w14:paraId="2BE4B9D0" w14:textId="77777777" w:rsidR="00AB6D77" w:rsidRDefault="00AB6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14C7"/>
    <w:multiLevelType w:val="hybridMultilevel"/>
    <w:tmpl w:val="9260F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16349"/>
    <w:multiLevelType w:val="multilevel"/>
    <w:tmpl w:val="48AA318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E374E1C"/>
    <w:multiLevelType w:val="multilevel"/>
    <w:tmpl w:val="B630EF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8A206FD"/>
    <w:multiLevelType w:val="multilevel"/>
    <w:tmpl w:val="C46CF238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29084D94"/>
    <w:multiLevelType w:val="hybridMultilevel"/>
    <w:tmpl w:val="C25A9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55A301C"/>
    <w:multiLevelType w:val="hybridMultilevel"/>
    <w:tmpl w:val="D6EA5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5C52971"/>
    <w:multiLevelType w:val="hybridMultilevel"/>
    <w:tmpl w:val="91284A6E"/>
    <w:lvl w:ilvl="0" w:tplc="32D8197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5"/>
  </w:num>
  <w:num w:numId="2" w16cid:durableId="1502625541">
    <w:abstractNumId w:val="8"/>
  </w:num>
  <w:num w:numId="3" w16cid:durableId="3292846">
    <w:abstractNumId w:val="1"/>
  </w:num>
  <w:num w:numId="4" w16cid:durableId="1909000323">
    <w:abstractNumId w:val="2"/>
  </w:num>
  <w:num w:numId="5" w16cid:durableId="1903562513">
    <w:abstractNumId w:val="3"/>
  </w:num>
  <w:num w:numId="6" w16cid:durableId="1495148066">
    <w:abstractNumId w:val="4"/>
  </w:num>
  <w:num w:numId="7" w16cid:durableId="1612542112">
    <w:abstractNumId w:val="0"/>
  </w:num>
  <w:num w:numId="8" w16cid:durableId="795484680">
    <w:abstractNumId w:val="6"/>
  </w:num>
  <w:num w:numId="9" w16cid:durableId="21334805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D77"/>
    <w:rsid w:val="000017A3"/>
    <w:rsid w:val="000309BA"/>
    <w:rsid w:val="00036BE0"/>
    <w:rsid w:val="00066A3C"/>
    <w:rsid w:val="000809CD"/>
    <w:rsid w:val="000C11CE"/>
    <w:rsid w:val="000F7B6B"/>
    <w:rsid w:val="00184BCF"/>
    <w:rsid w:val="001B12EF"/>
    <w:rsid w:val="001B536E"/>
    <w:rsid w:val="00273DF2"/>
    <w:rsid w:val="002D0599"/>
    <w:rsid w:val="00300909"/>
    <w:rsid w:val="0030417D"/>
    <w:rsid w:val="00306AEF"/>
    <w:rsid w:val="00362646"/>
    <w:rsid w:val="003834A0"/>
    <w:rsid w:val="004136E7"/>
    <w:rsid w:val="004B017D"/>
    <w:rsid w:val="004B46B4"/>
    <w:rsid w:val="004E11AE"/>
    <w:rsid w:val="005458F4"/>
    <w:rsid w:val="005C5C8E"/>
    <w:rsid w:val="006231A7"/>
    <w:rsid w:val="0063387F"/>
    <w:rsid w:val="00634E29"/>
    <w:rsid w:val="00640ED6"/>
    <w:rsid w:val="006A66A0"/>
    <w:rsid w:val="006B5004"/>
    <w:rsid w:val="006D3924"/>
    <w:rsid w:val="006D406F"/>
    <w:rsid w:val="006D57E6"/>
    <w:rsid w:val="006D6458"/>
    <w:rsid w:val="006E262A"/>
    <w:rsid w:val="00794CA1"/>
    <w:rsid w:val="007B30BC"/>
    <w:rsid w:val="007C0646"/>
    <w:rsid w:val="007C253B"/>
    <w:rsid w:val="008310F9"/>
    <w:rsid w:val="00841A83"/>
    <w:rsid w:val="008503D1"/>
    <w:rsid w:val="00861B62"/>
    <w:rsid w:val="0088423B"/>
    <w:rsid w:val="008B76D7"/>
    <w:rsid w:val="008B7859"/>
    <w:rsid w:val="008E3691"/>
    <w:rsid w:val="00905B10"/>
    <w:rsid w:val="009148EA"/>
    <w:rsid w:val="009E700D"/>
    <w:rsid w:val="00A11F4E"/>
    <w:rsid w:val="00A36A12"/>
    <w:rsid w:val="00A50077"/>
    <w:rsid w:val="00AB6D77"/>
    <w:rsid w:val="00AD0BF5"/>
    <w:rsid w:val="00AF0586"/>
    <w:rsid w:val="00B4427F"/>
    <w:rsid w:val="00B66D38"/>
    <w:rsid w:val="00C22FD1"/>
    <w:rsid w:val="00C230DD"/>
    <w:rsid w:val="00CB6C42"/>
    <w:rsid w:val="00CC0164"/>
    <w:rsid w:val="00CC0BB3"/>
    <w:rsid w:val="00D166C9"/>
    <w:rsid w:val="00D36A51"/>
    <w:rsid w:val="00D4664F"/>
    <w:rsid w:val="00D978C6"/>
    <w:rsid w:val="00DA42B3"/>
    <w:rsid w:val="00DC16A9"/>
    <w:rsid w:val="00DD28BC"/>
    <w:rsid w:val="00DE30FA"/>
    <w:rsid w:val="00EB6522"/>
    <w:rsid w:val="00ED0906"/>
    <w:rsid w:val="00EF4667"/>
    <w:rsid w:val="00F0359C"/>
    <w:rsid w:val="00F04AF7"/>
    <w:rsid w:val="00FF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8E6974"/>
  <w15:docId w15:val="{A19B2DCD-CD08-498B-A2E5-F06727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0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0E34"/>
  </w:style>
  <w:style w:type="character" w:customStyle="1" w:styleId="StopkaZnak">
    <w:name w:val="Stopka Znak"/>
    <w:basedOn w:val="Domylnaczcionkaakapitu"/>
    <w:link w:val="Stopka"/>
    <w:uiPriority w:val="99"/>
    <w:qFormat/>
    <w:rsid w:val="00B20E3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242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242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82422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20E3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8242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2422"/>
    <w:rPr>
      <w:b/>
      <w:bCs/>
    </w:rPr>
  </w:style>
  <w:style w:type="paragraph" w:customStyle="1" w:styleId="Default">
    <w:name w:val="Default"/>
    <w:qFormat/>
    <w:rsid w:val="00693342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B2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30FA"/>
    <w:pPr>
      <w:suppressAutoHyphens w:val="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09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09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00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F7BF-34F3-49EC-A7F2-FBAAA38C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Oruba</dc:creator>
  <dc:description/>
  <cp:lastModifiedBy>AdministracjaII</cp:lastModifiedBy>
  <cp:revision>3</cp:revision>
  <cp:lastPrinted>2023-07-07T10:27:00Z</cp:lastPrinted>
  <dcterms:created xsi:type="dcterms:W3CDTF">2023-10-17T10:24:00Z</dcterms:created>
  <dcterms:modified xsi:type="dcterms:W3CDTF">2023-10-17T10:25:00Z</dcterms:modified>
  <dc:language>pl-PL</dc:language>
</cp:coreProperties>
</file>