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481A6" w14:textId="20133D1B" w:rsidR="004F0E58" w:rsidRPr="004F0E58" w:rsidRDefault="004F0E58" w:rsidP="004F0E58">
      <w:pPr>
        <w:spacing w:after="240" w:line="240" w:lineRule="exact"/>
        <w:jc w:val="right"/>
        <w:rPr>
          <w:rFonts w:ascii="Calibri" w:hAnsi="Calibri" w:cs="Calibri"/>
          <w:i/>
          <w:sz w:val="22"/>
          <w:szCs w:val="22"/>
        </w:rPr>
      </w:pPr>
      <w:bookmarkStart w:id="0" w:name="_GoBack"/>
      <w:bookmarkEnd w:id="0"/>
      <w:r w:rsidRPr="004F0E58">
        <w:rPr>
          <w:rFonts w:ascii="Calibri" w:hAnsi="Calibri" w:cs="Calibri"/>
          <w:i/>
          <w:sz w:val="22"/>
          <w:szCs w:val="22"/>
        </w:rPr>
        <w:t>WZÓR</w:t>
      </w:r>
    </w:p>
    <w:p w14:paraId="15CA120F" w14:textId="303E001D" w:rsidR="00C41A7E" w:rsidRPr="00FF0327" w:rsidRDefault="004B4A5D" w:rsidP="00C41A7E">
      <w:pPr>
        <w:spacing w:after="240" w:line="240" w:lineRule="exact"/>
        <w:jc w:val="center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 xml:space="preserve">Umowa nr </w:t>
      </w:r>
      <w:r w:rsidR="00CC4EC6">
        <w:rPr>
          <w:rFonts w:ascii="Calibri" w:hAnsi="Calibri" w:cs="Calibri"/>
          <w:sz w:val="22"/>
          <w:szCs w:val="22"/>
        </w:rPr>
        <w:t>………………..</w:t>
      </w:r>
    </w:p>
    <w:p w14:paraId="58643CB2" w14:textId="4B5ABF1F" w:rsidR="008936FB" w:rsidRPr="00FF0327" w:rsidRDefault="008936FB" w:rsidP="002F0BDF">
      <w:pPr>
        <w:spacing w:before="240" w:line="360" w:lineRule="auto"/>
        <w:rPr>
          <w:rFonts w:ascii="Calibri" w:hAnsi="Calibri" w:cs="Calibri"/>
          <w:bCs/>
          <w:sz w:val="22"/>
          <w:szCs w:val="22"/>
        </w:rPr>
      </w:pPr>
      <w:r w:rsidRPr="00FF0327">
        <w:rPr>
          <w:rFonts w:ascii="Calibri" w:hAnsi="Calibri" w:cs="Calibri"/>
          <w:bCs/>
          <w:sz w:val="22"/>
          <w:szCs w:val="22"/>
        </w:rPr>
        <w:t>Zawarta w dniu ………</w:t>
      </w:r>
      <w:r w:rsidR="003507A6">
        <w:rPr>
          <w:rFonts w:ascii="Calibri" w:hAnsi="Calibri" w:cs="Calibri"/>
          <w:bCs/>
          <w:sz w:val="22"/>
          <w:szCs w:val="22"/>
        </w:rPr>
        <w:t>……..</w:t>
      </w:r>
      <w:r w:rsidRPr="00FF0327">
        <w:rPr>
          <w:rFonts w:ascii="Calibri" w:hAnsi="Calibri" w:cs="Calibri"/>
          <w:bCs/>
          <w:sz w:val="22"/>
          <w:szCs w:val="22"/>
        </w:rPr>
        <w:t>……. r. pomiędzy</w:t>
      </w:r>
      <w:r w:rsidRPr="00FF03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41A7E" w:rsidRPr="00FF0327">
        <w:rPr>
          <w:rFonts w:ascii="Calibri" w:hAnsi="Calibri" w:cs="Calibri"/>
          <w:sz w:val="22"/>
          <w:szCs w:val="22"/>
        </w:rPr>
        <w:t xml:space="preserve"> </w:t>
      </w:r>
      <w:r w:rsidRPr="00FF0327">
        <w:rPr>
          <w:rFonts w:ascii="Calibri" w:hAnsi="Calibri" w:cs="Calibri"/>
          <w:sz w:val="22"/>
          <w:szCs w:val="22"/>
        </w:rPr>
        <w:t>Klinicznym Centrum Ginekologii, Położnictwa i Neonatologii</w:t>
      </w:r>
      <w:r w:rsidR="00C41A7E" w:rsidRPr="00FF0327">
        <w:rPr>
          <w:rFonts w:ascii="Calibri" w:hAnsi="Calibri" w:cs="Calibri"/>
          <w:sz w:val="22"/>
          <w:szCs w:val="22"/>
        </w:rPr>
        <w:t xml:space="preserve"> w Opolu,</w:t>
      </w:r>
      <w:r w:rsidRPr="00FF0327">
        <w:rPr>
          <w:rFonts w:ascii="Calibri" w:hAnsi="Calibri" w:cs="Calibri"/>
          <w:bCs/>
          <w:sz w:val="22"/>
          <w:szCs w:val="22"/>
        </w:rPr>
        <w:t xml:space="preserve"> 45-066 Opole, ul. Reymonta 8, </w:t>
      </w:r>
    </w:p>
    <w:p w14:paraId="120A782C" w14:textId="412AA161" w:rsidR="008936FB" w:rsidRPr="005435B2" w:rsidRDefault="008936FB" w:rsidP="002F0BDF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FF0327">
        <w:rPr>
          <w:rFonts w:ascii="Calibri" w:hAnsi="Calibri" w:cs="Calibri"/>
          <w:bCs/>
          <w:sz w:val="22"/>
          <w:szCs w:val="22"/>
        </w:rPr>
        <w:t xml:space="preserve">REGON 000640136, NIP 754 – 24 – 80 – 425, BDO 000076622, KRS 0000005533 </w:t>
      </w:r>
      <w:r w:rsidR="00C41A7E" w:rsidRPr="00FF0327">
        <w:rPr>
          <w:rFonts w:ascii="Calibri" w:hAnsi="Calibri" w:cs="Calibri"/>
          <w:sz w:val="22"/>
          <w:szCs w:val="22"/>
        </w:rPr>
        <w:br/>
      </w:r>
      <w:r w:rsidRPr="00FF0327">
        <w:rPr>
          <w:rFonts w:ascii="Calibri" w:hAnsi="Calibri" w:cs="Calibri"/>
          <w:sz w:val="22"/>
          <w:szCs w:val="22"/>
        </w:rPr>
        <w:t>r</w:t>
      </w:r>
      <w:r w:rsidR="00C41A7E" w:rsidRPr="00FF0327">
        <w:rPr>
          <w:rFonts w:ascii="Calibri" w:hAnsi="Calibri" w:cs="Calibri"/>
          <w:sz w:val="22"/>
          <w:szCs w:val="22"/>
        </w:rPr>
        <w:t>eprezentowany</w:t>
      </w:r>
      <w:r w:rsidRPr="00FF0327">
        <w:rPr>
          <w:rFonts w:ascii="Calibri" w:hAnsi="Calibri" w:cs="Calibri"/>
          <w:sz w:val="22"/>
          <w:szCs w:val="22"/>
        </w:rPr>
        <w:t>m</w:t>
      </w:r>
      <w:r w:rsidR="00C41A7E" w:rsidRPr="00FF0327">
        <w:rPr>
          <w:rFonts w:ascii="Calibri" w:hAnsi="Calibri" w:cs="Calibri"/>
          <w:sz w:val="22"/>
          <w:szCs w:val="22"/>
        </w:rPr>
        <w:t xml:space="preserve"> przez</w:t>
      </w:r>
      <w:r w:rsidRPr="00FF0327">
        <w:rPr>
          <w:rFonts w:ascii="Calibri" w:hAnsi="Calibri" w:cs="Calibri"/>
          <w:sz w:val="22"/>
          <w:szCs w:val="22"/>
        </w:rPr>
        <w:t xml:space="preserve">: </w:t>
      </w:r>
      <w:r w:rsidR="00C41A7E" w:rsidRPr="00FF0327">
        <w:rPr>
          <w:rFonts w:ascii="Calibri" w:hAnsi="Calibri" w:cs="Calibri"/>
          <w:sz w:val="22"/>
          <w:szCs w:val="22"/>
        </w:rPr>
        <w:t xml:space="preserve">DYREKTORA </w:t>
      </w:r>
      <w:r w:rsidRPr="00FF0327">
        <w:rPr>
          <w:rFonts w:ascii="Calibri" w:hAnsi="Calibri" w:cs="Calibri"/>
          <w:sz w:val="22"/>
          <w:szCs w:val="22"/>
        </w:rPr>
        <w:t>– Panią Małgorzatę Sobel</w:t>
      </w:r>
    </w:p>
    <w:p w14:paraId="734C8481" w14:textId="77777777" w:rsidR="008936FB" w:rsidRPr="00FF0327" w:rsidRDefault="008936FB" w:rsidP="002F0BDF">
      <w:pPr>
        <w:spacing w:line="360" w:lineRule="auto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zwanym dalej Zamawiającym</w:t>
      </w:r>
    </w:p>
    <w:p w14:paraId="064B15F8" w14:textId="77777777" w:rsidR="005435B2" w:rsidRDefault="008936FB" w:rsidP="002F0BDF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FF0327">
        <w:rPr>
          <w:rFonts w:ascii="Calibri" w:hAnsi="Calibri" w:cs="Calibri"/>
          <w:b/>
          <w:bCs/>
          <w:sz w:val="22"/>
          <w:szCs w:val="22"/>
        </w:rPr>
        <w:t>a:</w:t>
      </w:r>
    </w:p>
    <w:p w14:paraId="3A2CB85B" w14:textId="573E9F8C" w:rsidR="008936FB" w:rsidRPr="005435B2" w:rsidRDefault="00BD6E05" w:rsidP="002F0BDF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…………………………………..……………………….…….</w:t>
      </w:r>
      <w:r w:rsidR="005435B2">
        <w:rPr>
          <w:rFonts w:ascii="Calibri" w:hAnsi="Calibri" w:cs="Calibri"/>
          <w:bCs/>
          <w:sz w:val="22"/>
          <w:szCs w:val="22"/>
        </w:rPr>
        <w:t xml:space="preserve"> z siedzibą przy ul. </w:t>
      </w:r>
      <w:r>
        <w:rPr>
          <w:rFonts w:ascii="Calibri" w:hAnsi="Calibri" w:cs="Calibri"/>
          <w:bCs/>
          <w:sz w:val="22"/>
          <w:szCs w:val="22"/>
        </w:rPr>
        <w:t>……………………………………….</w:t>
      </w:r>
      <w:r w:rsidR="005435B2">
        <w:rPr>
          <w:rFonts w:ascii="Calibri" w:hAnsi="Calibri" w:cs="Calibri"/>
          <w:bCs/>
          <w:sz w:val="22"/>
          <w:szCs w:val="22"/>
        </w:rPr>
        <w:t>, 45-</w:t>
      </w:r>
      <w:r>
        <w:rPr>
          <w:rFonts w:ascii="Calibri" w:hAnsi="Calibri" w:cs="Calibri"/>
          <w:bCs/>
          <w:sz w:val="22"/>
          <w:szCs w:val="22"/>
        </w:rPr>
        <w:t xml:space="preserve">…… </w:t>
      </w:r>
      <w:r w:rsidR="005435B2">
        <w:rPr>
          <w:rFonts w:ascii="Calibri" w:hAnsi="Calibri" w:cs="Calibri"/>
          <w:bCs/>
          <w:sz w:val="22"/>
          <w:szCs w:val="22"/>
        </w:rPr>
        <w:t xml:space="preserve"> Opole</w:t>
      </w:r>
    </w:p>
    <w:p w14:paraId="60A950A0" w14:textId="4FE36535" w:rsidR="008936FB" w:rsidRPr="005435B2" w:rsidRDefault="008936FB" w:rsidP="002F0BDF">
      <w:pPr>
        <w:spacing w:before="120" w:after="12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5435B2">
        <w:rPr>
          <w:rFonts w:ascii="Calibri" w:hAnsi="Calibri" w:cs="Calibri"/>
          <w:iCs/>
          <w:sz w:val="22"/>
          <w:szCs w:val="22"/>
        </w:rPr>
        <w:t>wpisanym do Krajowego Rejestru Sądowego pod numerem</w:t>
      </w:r>
      <w:r w:rsidRPr="005435B2">
        <w:rPr>
          <w:rFonts w:ascii="Calibri" w:hAnsi="Calibri" w:cs="Calibri"/>
          <w:sz w:val="22"/>
          <w:szCs w:val="22"/>
        </w:rPr>
        <w:t xml:space="preserve">  </w:t>
      </w:r>
      <w:r w:rsidR="00BD6E05">
        <w:rPr>
          <w:rFonts w:ascii="Calibri" w:hAnsi="Calibri" w:cs="Calibri"/>
          <w:sz w:val="22"/>
          <w:szCs w:val="22"/>
        </w:rPr>
        <w:t>………………………………………….…………………….</w:t>
      </w:r>
      <w:r w:rsidRPr="005435B2">
        <w:rPr>
          <w:rFonts w:ascii="Calibri" w:hAnsi="Calibri" w:cs="Calibri"/>
          <w:sz w:val="22"/>
          <w:szCs w:val="22"/>
        </w:rPr>
        <w:br/>
      </w:r>
      <w:r w:rsidRPr="005435B2">
        <w:rPr>
          <w:rFonts w:ascii="Calibri" w:hAnsi="Calibri" w:cs="Calibri"/>
          <w:iCs/>
          <w:sz w:val="22"/>
          <w:szCs w:val="22"/>
        </w:rPr>
        <w:t xml:space="preserve">rowadzącym działalność gospodarczą zarejestrowaną w CEIDG, nr  NIP </w:t>
      </w:r>
      <w:r w:rsidR="00BD6E05">
        <w:rPr>
          <w:rFonts w:ascii="Calibri" w:hAnsi="Calibri" w:cs="Calibri"/>
          <w:iCs/>
          <w:sz w:val="22"/>
          <w:szCs w:val="22"/>
        </w:rPr>
        <w:t>……………………………………………..</w:t>
      </w:r>
      <w:r w:rsidR="00BD6E05">
        <w:rPr>
          <w:rFonts w:ascii="Calibri" w:hAnsi="Calibri" w:cs="Calibri"/>
          <w:iCs/>
          <w:sz w:val="22"/>
          <w:szCs w:val="22"/>
        </w:rPr>
        <w:br/>
      </w:r>
      <w:r w:rsidR="005435B2" w:rsidRPr="005435B2">
        <w:rPr>
          <w:rFonts w:ascii="Calibri" w:hAnsi="Calibri" w:cs="Calibri"/>
          <w:iCs/>
          <w:sz w:val="22"/>
          <w:szCs w:val="22"/>
        </w:rPr>
        <w:t xml:space="preserve"> REGON </w:t>
      </w:r>
      <w:r w:rsidR="00BD6E05">
        <w:rPr>
          <w:rFonts w:ascii="Calibri" w:hAnsi="Calibri" w:cs="Calibri"/>
          <w:iCs/>
          <w:sz w:val="22"/>
          <w:szCs w:val="22"/>
        </w:rPr>
        <w:t>……………………………………………..</w:t>
      </w:r>
    </w:p>
    <w:p w14:paraId="06439C69" w14:textId="50AB65BE" w:rsidR="00BD6E05" w:rsidRDefault="005435B2" w:rsidP="00BD6E05">
      <w:pPr>
        <w:spacing w:before="120" w:after="12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FC6834" w:rsidRPr="00FF0327">
        <w:rPr>
          <w:rFonts w:ascii="Calibri" w:hAnsi="Calibri" w:cs="Calibri"/>
          <w:sz w:val="22"/>
          <w:szCs w:val="22"/>
        </w:rPr>
        <w:t>eprezentowanym przez:</w:t>
      </w:r>
      <w:r>
        <w:rPr>
          <w:rFonts w:ascii="Calibri" w:hAnsi="Calibri" w:cs="Calibri"/>
          <w:sz w:val="22"/>
          <w:szCs w:val="22"/>
        </w:rPr>
        <w:t xml:space="preserve"> </w:t>
      </w:r>
      <w:r w:rsidR="00BD6E0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0423803A" w14:textId="6AD4292E" w:rsidR="00C41A7E" w:rsidRPr="00FF0327" w:rsidRDefault="008936FB" w:rsidP="00BD6E05">
      <w:pPr>
        <w:spacing w:before="120" w:after="120" w:line="360" w:lineRule="auto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bCs/>
          <w:sz w:val="22"/>
          <w:szCs w:val="22"/>
        </w:rPr>
        <w:t>zwanym dalej Wykonawcą</w:t>
      </w:r>
      <w:r w:rsidR="00C41A7E" w:rsidRPr="00FF0327">
        <w:rPr>
          <w:rFonts w:ascii="Calibri" w:hAnsi="Calibri" w:cs="Calibri"/>
          <w:b/>
          <w:sz w:val="22"/>
          <w:szCs w:val="22"/>
        </w:rPr>
        <w:tab/>
      </w:r>
    </w:p>
    <w:p w14:paraId="48EC9D27" w14:textId="2C4550F5" w:rsidR="00C41A7E" w:rsidRPr="00FF0327" w:rsidRDefault="00C41A7E" w:rsidP="002F0BDF">
      <w:pPr>
        <w:spacing w:before="120" w:after="120" w:line="360" w:lineRule="auto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ab/>
      </w:r>
    </w:p>
    <w:p w14:paraId="3329311C" w14:textId="1A67E858" w:rsidR="005E5A85" w:rsidRPr="00FF0327" w:rsidRDefault="009732E7" w:rsidP="007F016D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 xml:space="preserve">w rezultacie dokonania przez Zamawiającego wyboru oferty Wykonawcy </w:t>
      </w:r>
      <w:r w:rsidR="007F016D">
        <w:rPr>
          <w:rFonts w:ascii="Calibri" w:hAnsi="Calibri" w:cs="Calibri"/>
          <w:sz w:val="22"/>
          <w:szCs w:val="22"/>
        </w:rPr>
        <w:t xml:space="preserve">w trybie dla umów o wartości nieprzekraczająej progu okrelonego w </w:t>
      </w:r>
      <w:r w:rsidR="003507A6">
        <w:rPr>
          <w:rFonts w:ascii="Calibri" w:hAnsi="Calibri" w:cs="Calibri"/>
          <w:b/>
          <w:bCs/>
          <w:sz w:val="22"/>
          <w:szCs w:val="22"/>
        </w:rPr>
        <w:t xml:space="preserve">art. 2 pkt 1 </w:t>
      </w:r>
      <w:r w:rsidRPr="00FF0327">
        <w:rPr>
          <w:rFonts w:ascii="Calibri" w:hAnsi="Calibri" w:cs="Calibri"/>
          <w:b/>
          <w:bCs/>
          <w:sz w:val="22"/>
          <w:szCs w:val="22"/>
        </w:rPr>
        <w:t>ustawy z dnia 11 września 2019 roku Prawo zamówień publicznych</w:t>
      </w:r>
      <w:r w:rsidRPr="00FF0327">
        <w:rPr>
          <w:rFonts w:ascii="Calibri" w:hAnsi="Calibri" w:cs="Calibri"/>
          <w:sz w:val="22"/>
          <w:szCs w:val="22"/>
        </w:rPr>
        <w:t xml:space="preserve"> </w:t>
      </w:r>
      <w:r w:rsidRPr="00C00E87">
        <w:rPr>
          <w:rFonts w:ascii="Calibri" w:hAnsi="Calibri" w:cs="Calibri"/>
          <w:sz w:val="22"/>
          <w:szCs w:val="22"/>
        </w:rPr>
        <w:t>(</w:t>
      </w:r>
      <w:r w:rsidR="004F0E58" w:rsidRPr="004F0E58">
        <w:rPr>
          <w:rFonts w:ascii="Calibri" w:hAnsi="Calibri" w:cs="Calibri"/>
          <w:sz w:val="22"/>
          <w:szCs w:val="22"/>
        </w:rPr>
        <w:t>t.j. Dz. U. z 2024 r. poz. 1320</w:t>
      </w:r>
      <w:r w:rsidRPr="00FF0327">
        <w:rPr>
          <w:rFonts w:ascii="Calibri" w:hAnsi="Calibri" w:cs="Calibri"/>
          <w:sz w:val="22"/>
          <w:szCs w:val="22"/>
        </w:rPr>
        <w:t xml:space="preserve">) </w:t>
      </w:r>
      <w:r w:rsidR="00C00E87">
        <w:rPr>
          <w:rFonts w:ascii="Calibri" w:hAnsi="Calibri" w:cs="Calibri"/>
          <w:sz w:val="22"/>
          <w:szCs w:val="22"/>
        </w:rPr>
        <w:t xml:space="preserve"> </w:t>
      </w:r>
      <w:r w:rsidRPr="00FF0327">
        <w:rPr>
          <w:rFonts w:ascii="Calibri" w:hAnsi="Calibri" w:cs="Calibri"/>
          <w:sz w:val="22"/>
          <w:szCs w:val="22"/>
        </w:rPr>
        <w:t>została zawarta umowa o następującej treści</w:t>
      </w:r>
      <w:r w:rsidR="00B677FF" w:rsidRPr="00FF0327">
        <w:rPr>
          <w:rFonts w:ascii="Calibri" w:hAnsi="Calibri" w:cs="Calibri"/>
          <w:sz w:val="22"/>
          <w:szCs w:val="22"/>
        </w:rPr>
        <w:t>:</w:t>
      </w:r>
    </w:p>
    <w:p w14:paraId="499E284C" w14:textId="77777777" w:rsidR="00C41A7E" w:rsidRPr="00FF0327" w:rsidRDefault="00C41A7E" w:rsidP="00C41A7E">
      <w:pPr>
        <w:spacing w:before="240" w:after="120" w:line="240" w:lineRule="exact"/>
        <w:jc w:val="center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§1</w:t>
      </w:r>
    </w:p>
    <w:p w14:paraId="3C53F457" w14:textId="1994EBA5" w:rsidR="007F016D" w:rsidRDefault="00C41A7E" w:rsidP="007F016D">
      <w:pPr>
        <w:pStyle w:val="Akapitzlist"/>
        <w:numPr>
          <w:ilvl w:val="0"/>
          <w:numId w:val="12"/>
        </w:numPr>
        <w:spacing w:after="300" w:line="360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 xml:space="preserve">Przedmiotem umowy jest usługa </w:t>
      </w:r>
      <w:r w:rsidR="007F016D">
        <w:rPr>
          <w:rFonts w:ascii="Calibri" w:hAnsi="Calibri" w:cs="Calibri"/>
          <w:sz w:val="22"/>
          <w:szCs w:val="22"/>
        </w:rPr>
        <w:t xml:space="preserve">medyny pracy, w tym </w:t>
      </w:r>
      <w:r w:rsidRPr="00FF0327">
        <w:rPr>
          <w:rFonts w:ascii="Calibri" w:hAnsi="Calibri" w:cs="Calibri"/>
          <w:sz w:val="22"/>
          <w:szCs w:val="22"/>
        </w:rPr>
        <w:t>wykonywania</w:t>
      </w:r>
      <w:r w:rsidR="0000326D">
        <w:rPr>
          <w:rFonts w:ascii="Calibri" w:hAnsi="Calibri" w:cs="Calibri"/>
          <w:sz w:val="22"/>
          <w:szCs w:val="22"/>
        </w:rPr>
        <w:t xml:space="preserve"> badań lekarskich z zakresu profilaktycznej opieki zdrowotnej, tj. m.in. </w:t>
      </w:r>
      <w:r w:rsidRPr="00FF0327">
        <w:rPr>
          <w:rFonts w:ascii="Calibri" w:hAnsi="Calibri" w:cs="Calibri"/>
          <w:sz w:val="22"/>
          <w:szCs w:val="22"/>
        </w:rPr>
        <w:t xml:space="preserve"> badań wstępnych</w:t>
      </w:r>
      <w:r w:rsidR="006A0A9D" w:rsidRPr="00FF0327">
        <w:rPr>
          <w:rFonts w:ascii="Calibri" w:hAnsi="Calibri" w:cs="Calibri"/>
          <w:sz w:val="22"/>
          <w:szCs w:val="22"/>
        </w:rPr>
        <w:t>,</w:t>
      </w:r>
      <w:r w:rsidRPr="00FF0327">
        <w:rPr>
          <w:rFonts w:ascii="Calibri" w:hAnsi="Calibri" w:cs="Calibri"/>
          <w:sz w:val="22"/>
          <w:szCs w:val="22"/>
        </w:rPr>
        <w:t xml:space="preserve"> okresowych i kontrolnych pracowników </w:t>
      </w:r>
      <w:r w:rsidR="00890971" w:rsidRPr="00FF0327">
        <w:rPr>
          <w:rFonts w:ascii="Calibri" w:hAnsi="Calibri" w:cs="Calibri"/>
          <w:sz w:val="22"/>
          <w:szCs w:val="22"/>
        </w:rPr>
        <w:t>Kliniczngo Centrum Ginekologii, Położnictwa i Neonatologii</w:t>
      </w:r>
      <w:r w:rsidR="009732E7" w:rsidRPr="00FF0327">
        <w:rPr>
          <w:rFonts w:ascii="Calibri" w:hAnsi="Calibri" w:cs="Calibri"/>
          <w:sz w:val="22"/>
          <w:szCs w:val="22"/>
        </w:rPr>
        <w:t xml:space="preserve"> w Opolu, </w:t>
      </w:r>
      <w:r w:rsidRPr="00FF0327">
        <w:rPr>
          <w:rFonts w:ascii="Calibri" w:hAnsi="Calibri" w:cs="Calibri"/>
          <w:sz w:val="22"/>
          <w:szCs w:val="22"/>
        </w:rPr>
        <w:t>zgodnie z opisem przedmiotu zamówienia, który stanowi załącznik nr 1 do niniejszej umowy.</w:t>
      </w:r>
    </w:p>
    <w:p w14:paraId="76984876" w14:textId="09DB4788" w:rsidR="00C41A7E" w:rsidRPr="007F016D" w:rsidRDefault="00C41A7E" w:rsidP="007F016D">
      <w:pPr>
        <w:pStyle w:val="Akapitzlist"/>
        <w:numPr>
          <w:ilvl w:val="0"/>
          <w:numId w:val="12"/>
        </w:numPr>
        <w:spacing w:after="300" w:line="360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7F016D">
        <w:rPr>
          <w:rFonts w:ascii="Calibri" w:hAnsi="Calibri" w:cs="Calibri"/>
          <w:sz w:val="22"/>
          <w:szCs w:val="22"/>
        </w:rPr>
        <w:t xml:space="preserve">Zakres umowy obejmuje następujące obowiązki służby medycyny pracy wymienione w ustawie </w:t>
      </w:r>
      <w:r w:rsidR="009732E7" w:rsidRPr="007F016D">
        <w:rPr>
          <w:rFonts w:ascii="Calibri" w:hAnsi="Calibri" w:cs="Calibri"/>
          <w:sz w:val="22"/>
          <w:szCs w:val="22"/>
        </w:rPr>
        <w:br/>
      </w:r>
      <w:r w:rsidRPr="007F016D">
        <w:rPr>
          <w:rFonts w:ascii="Calibri" w:hAnsi="Calibri" w:cs="Calibri"/>
          <w:sz w:val="22"/>
          <w:szCs w:val="22"/>
        </w:rPr>
        <w:t>z dnia</w:t>
      </w:r>
      <w:r w:rsidR="009732E7" w:rsidRPr="007F016D">
        <w:rPr>
          <w:rFonts w:ascii="Calibri" w:hAnsi="Calibri" w:cs="Calibri"/>
          <w:sz w:val="22"/>
          <w:szCs w:val="22"/>
        </w:rPr>
        <w:t xml:space="preserve"> </w:t>
      </w:r>
      <w:r w:rsidRPr="007F016D">
        <w:rPr>
          <w:rFonts w:ascii="Calibri" w:hAnsi="Calibri" w:cs="Calibri"/>
          <w:sz w:val="22"/>
          <w:szCs w:val="22"/>
        </w:rPr>
        <w:t>27 czerwca 1997 roku o służbie medycyny pracy (</w:t>
      </w:r>
      <w:r w:rsidR="004F0E58" w:rsidRPr="007F016D">
        <w:rPr>
          <w:rFonts w:ascii="Calibri" w:hAnsi="Calibri" w:cs="Calibri"/>
          <w:sz w:val="22"/>
          <w:szCs w:val="22"/>
        </w:rPr>
        <w:t>t.j. Dz. U. z 2022 r. poz. 437</w:t>
      </w:r>
      <w:r w:rsidRPr="007F016D">
        <w:rPr>
          <w:rFonts w:ascii="Calibri" w:hAnsi="Calibri" w:cs="Calibri"/>
          <w:sz w:val="22"/>
          <w:szCs w:val="22"/>
        </w:rPr>
        <w:t>), tj.:</w:t>
      </w:r>
    </w:p>
    <w:p w14:paraId="4B20CC94" w14:textId="5B77D6F9" w:rsidR="00C41A7E" w:rsidRPr="00FF0327" w:rsidRDefault="003A0548" w:rsidP="002C0C02">
      <w:pPr>
        <w:pStyle w:val="Akapitzlist"/>
        <w:numPr>
          <w:ilvl w:val="0"/>
          <w:numId w:val="13"/>
        </w:numPr>
        <w:spacing w:line="360" w:lineRule="auto"/>
        <w:ind w:left="567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s</w:t>
      </w:r>
      <w:r w:rsidR="00C41A7E" w:rsidRPr="00FF0327">
        <w:rPr>
          <w:rFonts w:ascii="Calibri" w:hAnsi="Calibri" w:cs="Calibri"/>
          <w:sz w:val="22"/>
          <w:szCs w:val="22"/>
        </w:rPr>
        <w:t xml:space="preserve">prawowanie profilaktycznej opieki zdrowotnej nad pracownikami Zamawiającego, </w:t>
      </w:r>
      <w:r w:rsidR="00DB1769" w:rsidRPr="00FF0327">
        <w:rPr>
          <w:rFonts w:ascii="Calibri" w:hAnsi="Calibri" w:cs="Calibri"/>
          <w:sz w:val="22"/>
          <w:szCs w:val="22"/>
        </w:rPr>
        <w:br/>
      </w:r>
      <w:r w:rsidR="00C41A7E" w:rsidRPr="00FF0327">
        <w:rPr>
          <w:rFonts w:ascii="Calibri" w:hAnsi="Calibri" w:cs="Calibri"/>
          <w:sz w:val="22"/>
          <w:szCs w:val="22"/>
        </w:rPr>
        <w:t>w szczególności przez:</w:t>
      </w:r>
    </w:p>
    <w:p w14:paraId="44553164" w14:textId="4560830A" w:rsidR="00C41A7E" w:rsidRPr="00FF0327" w:rsidRDefault="00C41A7E" w:rsidP="002C0C02">
      <w:pPr>
        <w:pStyle w:val="Akapitzlist"/>
        <w:numPr>
          <w:ilvl w:val="0"/>
          <w:numId w:val="14"/>
        </w:numPr>
        <w:spacing w:line="360" w:lineRule="auto"/>
        <w:ind w:left="1276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wykonywanie badań wstępnych, okresowych i kontrolnyc</w:t>
      </w:r>
      <w:r w:rsidR="005A64F9">
        <w:rPr>
          <w:rFonts w:ascii="Calibri" w:hAnsi="Calibri" w:cs="Calibri"/>
          <w:sz w:val="22"/>
          <w:szCs w:val="22"/>
        </w:rPr>
        <w:t>h przewidzianych</w:t>
      </w:r>
      <w:r w:rsidR="00C407CD">
        <w:rPr>
          <w:rFonts w:ascii="Calibri" w:hAnsi="Calibri" w:cs="Calibri"/>
          <w:sz w:val="22"/>
          <w:szCs w:val="22"/>
        </w:rPr>
        <w:t xml:space="preserve"> w</w:t>
      </w:r>
      <w:r w:rsidR="005A64F9">
        <w:rPr>
          <w:rFonts w:ascii="Calibri" w:hAnsi="Calibri" w:cs="Calibri"/>
          <w:sz w:val="22"/>
          <w:szCs w:val="22"/>
        </w:rPr>
        <w:t xml:space="preserve"> Kodeksie pracy</w:t>
      </w:r>
      <w:r w:rsidR="00FD2F77">
        <w:rPr>
          <w:rFonts w:ascii="Calibri" w:hAnsi="Calibri" w:cs="Calibri"/>
          <w:sz w:val="22"/>
          <w:szCs w:val="22"/>
        </w:rPr>
        <w:t>;</w:t>
      </w:r>
    </w:p>
    <w:p w14:paraId="1354AB30" w14:textId="228FEBC1" w:rsidR="00C41A7E" w:rsidRPr="00FF0327" w:rsidRDefault="00C41A7E" w:rsidP="002C0C02">
      <w:pPr>
        <w:pStyle w:val="Akapitzlist"/>
        <w:numPr>
          <w:ilvl w:val="0"/>
          <w:numId w:val="14"/>
        </w:numPr>
        <w:spacing w:line="360" w:lineRule="auto"/>
        <w:ind w:left="1276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 xml:space="preserve">orzecznictwo lekarskie do celów przewidzianych w Kodeksie pracy i w przepisach wydanych </w:t>
      </w:r>
      <w:r w:rsidR="005A64F9">
        <w:rPr>
          <w:rFonts w:ascii="Calibri" w:hAnsi="Calibri" w:cs="Calibri"/>
          <w:sz w:val="22"/>
          <w:szCs w:val="22"/>
        </w:rPr>
        <w:t>na jego podstawie</w:t>
      </w:r>
      <w:r w:rsidR="00FD2F77">
        <w:rPr>
          <w:rFonts w:ascii="Calibri" w:hAnsi="Calibri" w:cs="Calibri"/>
          <w:sz w:val="22"/>
          <w:szCs w:val="22"/>
        </w:rPr>
        <w:t>;</w:t>
      </w:r>
    </w:p>
    <w:p w14:paraId="32380C75" w14:textId="06540BC8" w:rsidR="00C41A7E" w:rsidRPr="00FF0327" w:rsidRDefault="00C41A7E" w:rsidP="002C0C02">
      <w:pPr>
        <w:pStyle w:val="Akapitzlist"/>
        <w:numPr>
          <w:ilvl w:val="0"/>
          <w:numId w:val="14"/>
        </w:numPr>
        <w:spacing w:line="360" w:lineRule="auto"/>
        <w:ind w:left="1276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ocenę możliwości wykonywania pracy, uwzględniającą stan zd</w:t>
      </w:r>
      <w:r w:rsidR="00DB1769" w:rsidRPr="00FF0327">
        <w:rPr>
          <w:rFonts w:ascii="Calibri" w:hAnsi="Calibri" w:cs="Calibri"/>
          <w:sz w:val="22"/>
          <w:szCs w:val="22"/>
        </w:rPr>
        <w:t>rowia i zagroże</w:t>
      </w:r>
      <w:r w:rsidR="005A64F9">
        <w:rPr>
          <w:rFonts w:ascii="Calibri" w:hAnsi="Calibri" w:cs="Calibri"/>
          <w:sz w:val="22"/>
          <w:szCs w:val="22"/>
        </w:rPr>
        <w:t>nia występujące w miejscu pracy</w:t>
      </w:r>
      <w:r w:rsidR="00FD2F77">
        <w:rPr>
          <w:rFonts w:ascii="Calibri" w:hAnsi="Calibri" w:cs="Calibri"/>
          <w:sz w:val="22"/>
          <w:szCs w:val="22"/>
        </w:rPr>
        <w:t>;</w:t>
      </w:r>
    </w:p>
    <w:p w14:paraId="5B50765B" w14:textId="14F12878" w:rsidR="00DB1769" w:rsidRPr="00FF0327" w:rsidRDefault="00DB1769" w:rsidP="002C0C02">
      <w:pPr>
        <w:pStyle w:val="Akapitzlist"/>
        <w:numPr>
          <w:ilvl w:val="0"/>
          <w:numId w:val="14"/>
        </w:numPr>
        <w:spacing w:line="360" w:lineRule="auto"/>
        <w:ind w:left="1276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 xml:space="preserve">monitorowanie stanu zdrowia pracowników Zamawiającego, zaliczanych do grup </w:t>
      </w:r>
      <w:r w:rsidRPr="00FF0327">
        <w:rPr>
          <w:rFonts w:ascii="Calibri" w:hAnsi="Calibri" w:cs="Calibri"/>
          <w:sz w:val="22"/>
          <w:szCs w:val="22"/>
        </w:rPr>
        <w:lastRenderedPageBreak/>
        <w:t xml:space="preserve">szczególnego ryzyka, a zwłaszcza osób wykonujących pracę w warunkach przekroczenia normatywów higienicznych, niepełnosprawnych oraz kobiet </w:t>
      </w:r>
      <w:r w:rsidR="000F12D7">
        <w:rPr>
          <w:rFonts w:ascii="Calibri" w:hAnsi="Calibri" w:cs="Calibri"/>
          <w:sz w:val="22"/>
          <w:szCs w:val="22"/>
        </w:rPr>
        <w:t xml:space="preserve">w wieku rozrodczym </w:t>
      </w:r>
      <w:r w:rsidR="000F12D7">
        <w:rPr>
          <w:rFonts w:ascii="Calibri" w:hAnsi="Calibri" w:cs="Calibri"/>
          <w:sz w:val="22"/>
          <w:szCs w:val="22"/>
        </w:rPr>
        <w:br/>
      </w:r>
      <w:r w:rsidR="005A64F9">
        <w:rPr>
          <w:rFonts w:ascii="Calibri" w:hAnsi="Calibri" w:cs="Calibri"/>
          <w:sz w:val="22"/>
          <w:szCs w:val="22"/>
        </w:rPr>
        <w:t>i ciężarnych</w:t>
      </w:r>
      <w:r w:rsidR="00FD2F77">
        <w:rPr>
          <w:rFonts w:ascii="Calibri" w:hAnsi="Calibri" w:cs="Calibri"/>
          <w:sz w:val="22"/>
          <w:szCs w:val="22"/>
        </w:rPr>
        <w:t>.</w:t>
      </w:r>
    </w:p>
    <w:p w14:paraId="2B42AAF0" w14:textId="4437600A" w:rsidR="00C41A7E" w:rsidRPr="00FF0327" w:rsidRDefault="003A0548" w:rsidP="002C0C02">
      <w:pPr>
        <w:pStyle w:val="Akapitzlist"/>
        <w:numPr>
          <w:ilvl w:val="0"/>
          <w:numId w:val="13"/>
        </w:num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o</w:t>
      </w:r>
      <w:r w:rsidR="00C41A7E" w:rsidRPr="00FF0327">
        <w:rPr>
          <w:rFonts w:ascii="Calibri" w:hAnsi="Calibri" w:cs="Calibri"/>
          <w:sz w:val="22"/>
          <w:szCs w:val="22"/>
        </w:rPr>
        <w:t>graniczanie szkodliwego wpływu pracy na zdrowie, w szczególności przez:</w:t>
      </w:r>
    </w:p>
    <w:p w14:paraId="37A48923" w14:textId="06CEB931" w:rsidR="00C41A7E" w:rsidRPr="00FF0327" w:rsidRDefault="00C41A7E" w:rsidP="002C0C02">
      <w:pPr>
        <w:pStyle w:val="Akapitzlist"/>
        <w:numPr>
          <w:ilvl w:val="0"/>
          <w:numId w:val="15"/>
        </w:numPr>
        <w:spacing w:line="360" w:lineRule="auto"/>
        <w:ind w:left="1276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współdziałanie z Zamawiającym w procesach rozpoznawania i oceny czynników występujących w środowisku pracy oraz sposobów wykonywania pracy mogący</w:t>
      </w:r>
      <w:r w:rsidR="005A64F9">
        <w:rPr>
          <w:rFonts w:ascii="Calibri" w:hAnsi="Calibri" w:cs="Calibri"/>
          <w:sz w:val="22"/>
          <w:szCs w:val="22"/>
        </w:rPr>
        <w:t>ch mieć ujemny wpływ na zdrowie</w:t>
      </w:r>
      <w:r w:rsidR="00FD2F77">
        <w:rPr>
          <w:rFonts w:ascii="Calibri" w:hAnsi="Calibri" w:cs="Calibri"/>
          <w:sz w:val="22"/>
          <w:szCs w:val="22"/>
        </w:rPr>
        <w:t>;</w:t>
      </w:r>
    </w:p>
    <w:p w14:paraId="3E2DD649" w14:textId="43A3503D" w:rsidR="00C41A7E" w:rsidRPr="00FF0327" w:rsidRDefault="00C41A7E" w:rsidP="002C0C02">
      <w:pPr>
        <w:pStyle w:val="Akapitzlist"/>
        <w:numPr>
          <w:ilvl w:val="0"/>
          <w:numId w:val="15"/>
        </w:numPr>
        <w:spacing w:line="360" w:lineRule="auto"/>
        <w:ind w:left="1276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 xml:space="preserve">współdziałanie z Zamawiającym w procesach rozpoznawania i oceny ryzyka zawodowego </w:t>
      </w:r>
      <w:r w:rsidRPr="00FF0327">
        <w:rPr>
          <w:rFonts w:ascii="Calibri" w:hAnsi="Calibri" w:cs="Calibri"/>
          <w:sz w:val="22"/>
          <w:szCs w:val="22"/>
        </w:rPr>
        <w:br/>
        <w:t>w środowisku pracy oraz informowanie Zamawiającego i jego pracowników o możliwości wystąpienia niekorzystnych skutków zdrowo</w:t>
      </w:r>
      <w:r w:rsidR="005A64F9">
        <w:rPr>
          <w:rFonts w:ascii="Calibri" w:hAnsi="Calibri" w:cs="Calibri"/>
          <w:sz w:val="22"/>
          <w:szCs w:val="22"/>
        </w:rPr>
        <w:t>tnych będących jego następstwem</w:t>
      </w:r>
      <w:r w:rsidR="00FD2F77">
        <w:rPr>
          <w:rFonts w:ascii="Calibri" w:hAnsi="Calibri" w:cs="Calibri"/>
          <w:sz w:val="22"/>
          <w:szCs w:val="22"/>
        </w:rPr>
        <w:t>;</w:t>
      </w:r>
    </w:p>
    <w:p w14:paraId="7F828ECD" w14:textId="6B49F9EB" w:rsidR="00C41A7E" w:rsidRPr="00FF0327" w:rsidRDefault="00C41A7E" w:rsidP="002C0C02">
      <w:pPr>
        <w:pStyle w:val="Akapitzlist"/>
        <w:numPr>
          <w:ilvl w:val="0"/>
          <w:numId w:val="15"/>
        </w:numPr>
        <w:spacing w:line="360" w:lineRule="auto"/>
        <w:ind w:left="1276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udzielanie Zamawiającemu i jego pracownikom porad w zakresie organizacji pracy, ergonomii,</w:t>
      </w:r>
      <w:r w:rsidR="003A30BD" w:rsidRPr="00FF0327">
        <w:rPr>
          <w:rFonts w:ascii="Calibri" w:hAnsi="Calibri" w:cs="Calibri"/>
          <w:sz w:val="22"/>
          <w:szCs w:val="22"/>
        </w:rPr>
        <w:t xml:space="preserve"> fizjologii i psychologii pracy</w:t>
      </w:r>
      <w:r w:rsidR="00FD2F77">
        <w:rPr>
          <w:rFonts w:ascii="Calibri" w:hAnsi="Calibri" w:cs="Calibri"/>
          <w:sz w:val="22"/>
          <w:szCs w:val="22"/>
        </w:rPr>
        <w:t>.</w:t>
      </w:r>
    </w:p>
    <w:p w14:paraId="1F7EE5E7" w14:textId="10058A56" w:rsidR="00DB1769" w:rsidRPr="00FF0327" w:rsidRDefault="00DB1769" w:rsidP="002C0C02">
      <w:pPr>
        <w:pStyle w:val="Akapitzlist"/>
        <w:numPr>
          <w:ilvl w:val="0"/>
          <w:numId w:val="13"/>
        </w:numPr>
        <w:spacing w:before="120" w:line="360" w:lineRule="auto"/>
        <w:ind w:left="567" w:hanging="357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 xml:space="preserve">inicjowanie i realizowanie promocji zdrowia, a zwłaszcza profilaktycznych programów prozdrowotnych, wynikających z </w:t>
      </w:r>
      <w:r w:rsidR="003A30BD" w:rsidRPr="00FF0327">
        <w:rPr>
          <w:rFonts w:ascii="Calibri" w:hAnsi="Calibri" w:cs="Calibri"/>
          <w:sz w:val="22"/>
          <w:szCs w:val="22"/>
        </w:rPr>
        <w:t>oceny stanu zdrowia pracujących</w:t>
      </w:r>
      <w:r w:rsidR="00FD2F77">
        <w:rPr>
          <w:rFonts w:ascii="Calibri" w:hAnsi="Calibri" w:cs="Calibri"/>
          <w:sz w:val="22"/>
          <w:szCs w:val="22"/>
        </w:rPr>
        <w:t>;</w:t>
      </w:r>
    </w:p>
    <w:p w14:paraId="492A17BA" w14:textId="3F98B054" w:rsidR="00DB1769" w:rsidRPr="00FF0327" w:rsidRDefault="003A30BD" w:rsidP="002C0C02">
      <w:pPr>
        <w:pStyle w:val="Akapitzlist"/>
        <w:numPr>
          <w:ilvl w:val="0"/>
          <w:numId w:val="13"/>
        </w:numPr>
        <w:spacing w:before="120" w:line="360" w:lineRule="auto"/>
        <w:ind w:left="567" w:hanging="357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i</w:t>
      </w:r>
      <w:r w:rsidR="008F0458" w:rsidRPr="00FF0327">
        <w:rPr>
          <w:rFonts w:ascii="Calibri" w:hAnsi="Calibri" w:cs="Calibri"/>
          <w:sz w:val="22"/>
          <w:szCs w:val="22"/>
        </w:rPr>
        <w:t xml:space="preserve">nicjowanie działań Zamawiającego na rzecz ochrony zdrowia pracowników Zamawiającego </w:t>
      </w:r>
      <w:r w:rsidR="008F0458" w:rsidRPr="00FF0327">
        <w:rPr>
          <w:rFonts w:ascii="Calibri" w:hAnsi="Calibri" w:cs="Calibri"/>
          <w:sz w:val="22"/>
          <w:szCs w:val="22"/>
        </w:rPr>
        <w:br/>
        <w:t xml:space="preserve">i udzielanie pomocy w ich </w:t>
      </w:r>
      <w:r w:rsidRPr="00FF0327">
        <w:rPr>
          <w:rFonts w:ascii="Calibri" w:hAnsi="Calibri" w:cs="Calibri"/>
          <w:sz w:val="22"/>
          <w:szCs w:val="22"/>
        </w:rPr>
        <w:t>realizacji</w:t>
      </w:r>
      <w:r w:rsidR="00FD2F77">
        <w:rPr>
          <w:rFonts w:ascii="Calibri" w:hAnsi="Calibri" w:cs="Calibri"/>
          <w:sz w:val="22"/>
          <w:szCs w:val="22"/>
        </w:rPr>
        <w:t>;</w:t>
      </w:r>
    </w:p>
    <w:p w14:paraId="42E5CC95" w14:textId="3D1408BF" w:rsidR="008F0458" w:rsidRPr="00FF0327" w:rsidRDefault="003A30BD" w:rsidP="002C0C02">
      <w:pPr>
        <w:pStyle w:val="Akapitzlist"/>
        <w:numPr>
          <w:ilvl w:val="0"/>
          <w:numId w:val="13"/>
        </w:numPr>
        <w:spacing w:before="120" w:line="360" w:lineRule="auto"/>
        <w:ind w:left="567" w:hanging="357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p</w:t>
      </w:r>
      <w:r w:rsidR="008F0458" w:rsidRPr="00FF0327">
        <w:rPr>
          <w:rFonts w:ascii="Calibri" w:hAnsi="Calibri" w:cs="Calibri"/>
          <w:sz w:val="22"/>
          <w:szCs w:val="22"/>
        </w:rPr>
        <w:t xml:space="preserve">rowadzenie analiz stanu zdrowia pracowników, a zwłaszcza występowania chorób zawodowych </w:t>
      </w:r>
      <w:r w:rsidR="002C0C02">
        <w:rPr>
          <w:rFonts w:ascii="Calibri" w:hAnsi="Calibri" w:cs="Calibri"/>
          <w:sz w:val="22"/>
          <w:szCs w:val="22"/>
        </w:rPr>
        <w:br/>
      </w:r>
      <w:r w:rsidR="008F0458" w:rsidRPr="00FF0327">
        <w:rPr>
          <w:rFonts w:ascii="Calibri" w:hAnsi="Calibri" w:cs="Calibri"/>
          <w:sz w:val="22"/>
          <w:szCs w:val="22"/>
        </w:rPr>
        <w:t>i ich przyczyn or</w:t>
      </w:r>
      <w:r w:rsidRPr="00FF0327">
        <w:rPr>
          <w:rFonts w:ascii="Calibri" w:hAnsi="Calibri" w:cs="Calibri"/>
          <w:sz w:val="22"/>
          <w:szCs w:val="22"/>
        </w:rPr>
        <w:t>az przyczyn wypadkow przy pracy</w:t>
      </w:r>
      <w:r w:rsidR="00FD2F77">
        <w:rPr>
          <w:rFonts w:ascii="Calibri" w:hAnsi="Calibri" w:cs="Calibri"/>
          <w:sz w:val="22"/>
          <w:szCs w:val="22"/>
        </w:rPr>
        <w:t>;</w:t>
      </w:r>
    </w:p>
    <w:p w14:paraId="4EAD37F9" w14:textId="2F971997" w:rsidR="00C41A7E" w:rsidRPr="00FF0327" w:rsidRDefault="005408C3" w:rsidP="002C0C02">
      <w:pPr>
        <w:pStyle w:val="Akapitzlist"/>
        <w:numPr>
          <w:ilvl w:val="0"/>
          <w:numId w:val="13"/>
        </w:numPr>
        <w:spacing w:after="300" w:line="360" w:lineRule="auto"/>
        <w:ind w:left="567" w:hanging="357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g</w:t>
      </w:r>
      <w:r w:rsidR="00C41A7E" w:rsidRPr="00FF0327">
        <w:rPr>
          <w:rFonts w:ascii="Calibri" w:hAnsi="Calibri" w:cs="Calibri"/>
          <w:sz w:val="22"/>
          <w:szCs w:val="22"/>
        </w:rPr>
        <w:t xml:space="preserve">romadzenie, przechowywanie i przetwarzanie informacji o narażeniu zawodowym, ryzyku zawodowym i stanie zdrowia osób objętych </w:t>
      </w:r>
      <w:r w:rsidR="003A30BD" w:rsidRPr="00FF0327">
        <w:rPr>
          <w:rFonts w:ascii="Calibri" w:hAnsi="Calibri" w:cs="Calibri"/>
          <w:sz w:val="22"/>
          <w:szCs w:val="22"/>
        </w:rPr>
        <w:t>profilaktyczną opieką zdrowotną</w:t>
      </w:r>
      <w:r w:rsidR="00FD2F77">
        <w:rPr>
          <w:rFonts w:ascii="Calibri" w:hAnsi="Calibri" w:cs="Calibri"/>
          <w:sz w:val="22"/>
          <w:szCs w:val="22"/>
        </w:rPr>
        <w:t>.</w:t>
      </w:r>
    </w:p>
    <w:p w14:paraId="66491BB4" w14:textId="77777777" w:rsidR="00C41A7E" w:rsidRPr="00BD6E05" w:rsidRDefault="00C41A7E" w:rsidP="005D2D8B">
      <w:pPr>
        <w:spacing w:before="240" w:after="120" w:line="360" w:lineRule="auto"/>
        <w:jc w:val="center"/>
        <w:rPr>
          <w:rFonts w:ascii="Calibri" w:hAnsi="Calibri" w:cs="Calibri"/>
          <w:sz w:val="22"/>
          <w:szCs w:val="22"/>
        </w:rPr>
      </w:pPr>
      <w:r w:rsidRPr="00BD6E05">
        <w:rPr>
          <w:rFonts w:ascii="Calibri" w:hAnsi="Calibri" w:cs="Calibri"/>
          <w:sz w:val="22"/>
          <w:szCs w:val="22"/>
        </w:rPr>
        <w:t>§2</w:t>
      </w:r>
    </w:p>
    <w:p w14:paraId="1DB8B6D6" w14:textId="42DDD62F" w:rsidR="00C41A7E" w:rsidRPr="00BD6E05" w:rsidRDefault="00C41A7E" w:rsidP="002C0C02">
      <w:pPr>
        <w:pStyle w:val="Akapitzlist"/>
        <w:numPr>
          <w:ilvl w:val="0"/>
          <w:numId w:val="20"/>
        </w:numPr>
        <w:spacing w:before="120" w:line="360" w:lineRule="auto"/>
        <w:ind w:left="425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D6E05">
        <w:rPr>
          <w:rFonts w:ascii="Calibri" w:hAnsi="Calibri" w:cs="Calibri"/>
          <w:sz w:val="22"/>
          <w:szCs w:val="22"/>
        </w:rPr>
        <w:t xml:space="preserve">Miejscem świadczenia usług przez Wykonawcę w zakresie medycyny pracy jest: </w:t>
      </w:r>
      <w:r w:rsidR="00BD6E05" w:rsidRPr="00BD6E05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…………………………………………………………………………………………………………………………………………….</w:t>
      </w:r>
    </w:p>
    <w:p w14:paraId="524AFF8A" w14:textId="5FFFFD40" w:rsidR="00C41A7E" w:rsidRPr="00FF0327" w:rsidRDefault="00C41A7E" w:rsidP="002C0C02">
      <w:pPr>
        <w:pStyle w:val="Akapitzlist"/>
        <w:numPr>
          <w:ilvl w:val="0"/>
          <w:numId w:val="20"/>
        </w:numPr>
        <w:spacing w:after="300" w:line="360" w:lineRule="auto"/>
        <w:ind w:left="425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Wykonawca może zlecić wykonanie badań dodatkowych</w:t>
      </w:r>
      <w:r w:rsidR="00E96238">
        <w:rPr>
          <w:rFonts w:ascii="Calibri" w:hAnsi="Calibri" w:cs="Calibri"/>
          <w:sz w:val="22"/>
          <w:szCs w:val="22"/>
        </w:rPr>
        <w:t xml:space="preserve"> (innych niż diagnostyczne</w:t>
      </w:r>
      <w:r w:rsidR="00B836A0">
        <w:rPr>
          <w:rFonts w:ascii="Calibri" w:hAnsi="Calibri" w:cs="Calibri"/>
          <w:sz w:val="22"/>
          <w:szCs w:val="22"/>
        </w:rPr>
        <w:t>, o których mowa w § 4 ust. 5</w:t>
      </w:r>
      <w:r w:rsidR="00E96238">
        <w:rPr>
          <w:rFonts w:ascii="Calibri" w:hAnsi="Calibri" w:cs="Calibri"/>
          <w:sz w:val="22"/>
          <w:szCs w:val="22"/>
        </w:rPr>
        <w:t>)</w:t>
      </w:r>
      <w:r w:rsidR="00D76C9F">
        <w:rPr>
          <w:rFonts w:ascii="Calibri" w:hAnsi="Calibri" w:cs="Calibri"/>
          <w:sz w:val="22"/>
          <w:szCs w:val="22"/>
        </w:rPr>
        <w:t xml:space="preserve"> </w:t>
      </w:r>
      <w:r w:rsidRPr="00FF0327">
        <w:rPr>
          <w:rFonts w:ascii="Calibri" w:hAnsi="Calibri" w:cs="Calibri"/>
          <w:sz w:val="22"/>
          <w:szCs w:val="22"/>
        </w:rPr>
        <w:t xml:space="preserve">i konsultacji specjalistycznych </w:t>
      </w:r>
      <w:r w:rsidR="00B836A0">
        <w:rPr>
          <w:rFonts w:ascii="Calibri" w:hAnsi="Calibri" w:cs="Calibri"/>
          <w:sz w:val="22"/>
          <w:szCs w:val="22"/>
        </w:rPr>
        <w:t xml:space="preserve">(inne niż wymienione w załączniku nr 1) </w:t>
      </w:r>
      <w:r w:rsidRPr="00FF0327">
        <w:rPr>
          <w:rFonts w:ascii="Calibri" w:hAnsi="Calibri" w:cs="Calibri"/>
          <w:sz w:val="22"/>
          <w:szCs w:val="22"/>
        </w:rPr>
        <w:t>osobom trzecim (tj. innym posiadającym odpowiednie upr</w:t>
      </w:r>
      <w:r w:rsidR="00135094" w:rsidRPr="00FF0327">
        <w:rPr>
          <w:rFonts w:ascii="Calibri" w:hAnsi="Calibri" w:cs="Calibri"/>
          <w:sz w:val="22"/>
          <w:szCs w:val="22"/>
        </w:rPr>
        <w:t xml:space="preserve">awnienia podmiotom leczniczym), z zastrzeżeniem iż muszą być one przeprowadzone na terenie miasta Opola. </w:t>
      </w:r>
      <w:r w:rsidRPr="00FF0327">
        <w:rPr>
          <w:rFonts w:ascii="Calibri" w:hAnsi="Calibri" w:cs="Calibri"/>
          <w:sz w:val="22"/>
          <w:szCs w:val="22"/>
        </w:rPr>
        <w:t xml:space="preserve">Koszty zleceń w tym przypadku obciążają Wykonawcę i nie wpływają na wysokość stawek wynagrodzenia określonych w niniejszej umowie. </w:t>
      </w:r>
    </w:p>
    <w:p w14:paraId="2F21A684" w14:textId="78E07B6C" w:rsidR="00C41A7E" w:rsidRPr="00FF0327" w:rsidRDefault="007F016D" w:rsidP="005D2D8B">
      <w:pPr>
        <w:spacing w:before="240" w:after="12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41A7E" w:rsidRPr="00FF0327">
        <w:rPr>
          <w:rFonts w:ascii="Calibri" w:hAnsi="Calibri" w:cs="Calibri"/>
          <w:sz w:val="22"/>
          <w:szCs w:val="22"/>
        </w:rPr>
        <w:t>§3</w:t>
      </w:r>
    </w:p>
    <w:p w14:paraId="151597D7" w14:textId="7123DC97" w:rsidR="00B74F27" w:rsidRPr="00FF0327" w:rsidRDefault="00C41A7E" w:rsidP="002C0C02">
      <w:pPr>
        <w:pStyle w:val="Akapitzlist"/>
        <w:numPr>
          <w:ilvl w:val="0"/>
          <w:numId w:val="25"/>
        </w:numPr>
        <w:spacing w:line="360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 xml:space="preserve">Wykonawca oświadcza, że świadczone usługi będą wykonywane przez personel medyczny posiadający odpowiednie kwalifikacje i uprawnienia zgodnie z obowiązującymi przepisami prawa oraz zobowiązuje się do wykonywania świadczeń wynikających z niniejszej umowy zgodnie </w:t>
      </w:r>
      <w:r w:rsidR="0084497F" w:rsidRPr="00FF0327">
        <w:rPr>
          <w:rFonts w:ascii="Calibri" w:hAnsi="Calibri" w:cs="Calibri"/>
          <w:sz w:val="22"/>
          <w:szCs w:val="22"/>
        </w:rPr>
        <w:br/>
      </w:r>
      <w:r w:rsidRPr="00FF0327">
        <w:rPr>
          <w:rFonts w:ascii="Calibri" w:hAnsi="Calibri" w:cs="Calibri"/>
          <w:sz w:val="22"/>
          <w:szCs w:val="22"/>
        </w:rPr>
        <w:t>z zasadami wiedzy medycznej i przy wykorzystaniu posiadanego sprzętu i aparatury medycznej, przy jednoczesnym zachowaniu należytej staranności w tym zakresie oraz poszanowaniu praw pacjenta.</w:t>
      </w:r>
    </w:p>
    <w:p w14:paraId="7D6158E5" w14:textId="6B83DF22" w:rsidR="00C41A7E" w:rsidRPr="00FF0327" w:rsidRDefault="00C41A7E" w:rsidP="005D2D8B">
      <w:pPr>
        <w:pStyle w:val="Akapitzlist"/>
        <w:numPr>
          <w:ilvl w:val="0"/>
          <w:numId w:val="25"/>
        </w:numPr>
        <w:spacing w:line="360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lastRenderedPageBreak/>
        <w:t xml:space="preserve">Wykonawca zobowiązuje się dołożyć należytej staranności w realizacji zobowiązań wynikających </w:t>
      </w:r>
      <w:r w:rsidR="00B741A4" w:rsidRPr="00FF0327">
        <w:rPr>
          <w:rFonts w:ascii="Calibri" w:hAnsi="Calibri" w:cs="Calibri"/>
          <w:sz w:val="22"/>
          <w:szCs w:val="22"/>
        </w:rPr>
        <w:br/>
      </w:r>
      <w:r w:rsidRPr="00FF0327">
        <w:rPr>
          <w:rFonts w:ascii="Calibri" w:hAnsi="Calibri" w:cs="Calibri"/>
          <w:sz w:val="22"/>
          <w:szCs w:val="22"/>
        </w:rPr>
        <w:t xml:space="preserve">z niniejszej umowy, w tym m.in. do prowadzenia dokumentacji medycznej oraz wydawania zaświadczeń zgodnie z obowiązującymi przepisami odnośnie przeprowadzania badań lekarskich </w:t>
      </w:r>
      <w:r w:rsidR="002C0C02">
        <w:rPr>
          <w:rFonts w:ascii="Calibri" w:hAnsi="Calibri" w:cs="Calibri"/>
          <w:sz w:val="22"/>
          <w:szCs w:val="22"/>
        </w:rPr>
        <w:br/>
      </w:r>
      <w:r w:rsidRPr="00FF0327">
        <w:rPr>
          <w:rFonts w:ascii="Calibri" w:hAnsi="Calibri" w:cs="Calibri"/>
          <w:sz w:val="22"/>
          <w:szCs w:val="22"/>
        </w:rPr>
        <w:t>z zakresu profilaktycznej opieki zdrowotnej nad pracownikami oraz orzeczeń lekarskich wydawanych do celów przewidzianych w Kodeksie Pracy.</w:t>
      </w:r>
    </w:p>
    <w:p w14:paraId="767C7319" w14:textId="7EE482A5" w:rsidR="00C41A7E" w:rsidRPr="00FF0327" w:rsidRDefault="00C41A7E" w:rsidP="005D2D8B">
      <w:pPr>
        <w:pStyle w:val="Akapitzlist"/>
        <w:numPr>
          <w:ilvl w:val="0"/>
          <w:numId w:val="25"/>
        </w:numPr>
        <w:spacing w:after="300" w:line="360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Wykonawca oświadcza, iż został objęty w zakresie prowadzonej działalności ubezpieczeniem od odpowiedzialności cywilnej za szkody mogące powstać w związku z</w:t>
      </w:r>
      <w:r w:rsidR="0084497F" w:rsidRPr="00FF0327">
        <w:rPr>
          <w:rFonts w:ascii="Calibri" w:hAnsi="Calibri" w:cs="Calibri"/>
          <w:sz w:val="22"/>
          <w:szCs w:val="22"/>
        </w:rPr>
        <w:t>e świadczeniem usług medycznych.</w:t>
      </w:r>
    </w:p>
    <w:p w14:paraId="65879899" w14:textId="77777777" w:rsidR="0084497F" w:rsidRPr="00FF0327" w:rsidRDefault="0084497F" w:rsidP="0084497F">
      <w:pPr>
        <w:pStyle w:val="Akapitzlist"/>
        <w:rPr>
          <w:rFonts w:ascii="Calibri" w:hAnsi="Calibri" w:cs="Calibri"/>
          <w:sz w:val="22"/>
          <w:szCs w:val="22"/>
        </w:rPr>
      </w:pPr>
    </w:p>
    <w:p w14:paraId="1F586DEF" w14:textId="77777777" w:rsidR="00C41A7E" w:rsidRPr="00FF0327" w:rsidRDefault="00C41A7E" w:rsidP="005D2D8B">
      <w:pPr>
        <w:spacing w:after="200" w:line="360" w:lineRule="auto"/>
        <w:jc w:val="center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§4</w:t>
      </w:r>
    </w:p>
    <w:p w14:paraId="1E7E3A60" w14:textId="36793054" w:rsidR="00C41A7E" w:rsidRPr="00FF0327" w:rsidRDefault="00C41A7E" w:rsidP="00E96238">
      <w:pPr>
        <w:pStyle w:val="Akapitzlist"/>
        <w:numPr>
          <w:ilvl w:val="0"/>
          <w:numId w:val="16"/>
        </w:numPr>
        <w:spacing w:line="360" w:lineRule="auto"/>
        <w:ind w:left="425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 xml:space="preserve">Badania lekarskie </w:t>
      </w:r>
      <w:r w:rsidR="00521989" w:rsidRPr="00FF0327">
        <w:rPr>
          <w:rFonts w:ascii="Calibri" w:hAnsi="Calibri" w:cs="Calibri"/>
          <w:sz w:val="22"/>
          <w:szCs w:val="22"/>
        </w:rPr>
        <w:t>będą</w:t>
      </w:r>
      <w:r w:rsidRPr="00FF0327">
        <w:rPr>
          <w:rFonts w:ascii="Calibri" w:hAnsi="Calibri" w:cs="Calibri"/>
          <w:sz w:val="22"/>
          <w:szCs w:val="22"/>
        </w:rPr>
        <w:t xml:space="preserve"> odbywać się wyłącznie na podstawie indywidualnego skierowania na badanie, wystawionego przez Zamawiającego i podpisanego przez osobę uprawnioną po stronie Zamawiającego.</w:t>
      </w:r>
    </w:p>
    <w:p w14:paraId="6B923277" w14:textId="7AA37390" w:rsidR="00C41A7E" w:rsidRPr="00FF0327" w:rsidRDefault="00C41A7E" w:rsidP="00E96238">
      <w:pPr>
        <w:pStyle w:val="Akapitzlist"/>
        <w:numPr>
          <w:ilvl w:val="0"/>
          <w:numId w:val="16"/>
        </w:numPr>
        <w:spacing w:line="360" w:lineRule="auto"/>
        <w:ind w:left="425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Usługa stanowiąca przedmiot niniejszej umowy będzie realizowana przez Wykonawcę na rzecz osób kierowanych przez Zamawiającego na badania, w terminach uzgodnionych pomiędzy Zamawiającym a Wykonawcą telefonicznie lub bezpośrednio uzgodnionych przez Wykonawcę z osobą skierowaną przez Zamawiającego zgodnie z ust. 3 i 4.</w:t>
      </w:r>
    </w:p>
    <w:p w14:paraId="62A6E4E8" w14:textId="77777777" w:rsidR="00C41A7E" w:rsidRPr="00FF0327" w:rsidRDefault="00C41A7E" w:rsidP="00E96238">
      <w:pPr>
        <w:pStyle w:val="Akapitzlist"/>
        <w:numPr>
          <w:ilvl w:val="0"/>
          <w:numId w:val="16"/>
        </w:numPr>
        <w:spacing w:line="360" w:lineRule="auto"/>
        <w:ind w:left="425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W przypadku badań wstępnych i okresowych Wykonawca zobowiązuje się wyznaczyć datę i godzinę wizyty lekarskiej lub badania w terminie nie dłuższym niż 3 dni od chwili zgłoszenia się osoby skierowanej przez Zamawiającego (telefonicznie lub osobiście).</w:t>
      </w:r>
    </w:p>
    <w:p w14:paraId="36C1E42E" w14:textId="77777777" w:rsidR="00B836A0" w:rsidRDefault="00C41A7E" w:rsidP="00B836A0">
      <w:pPr>
        <w:pStyle w:val="Akapitzlist"/>
        <w:numPr>
          <w:ilvl w:val="0"/>
          <w:numId w:val="16"/>
        </w:numPr>
        <w:spacing w:line="360" w:lineRule="auto"/>
        <w:ind w:left="425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Badania kontrolne, wykonywane po powrocie pracownika ze zwoln</w:t>
      </w:r>
      <w:r w:rsidR="00521989" w:rsidRPr="00FF0327">
        <w:rPr>
          <w:rFonts w:ascii="Calibri" w:hAnsi="Calibri" w:cs="Calibri"/>
          <w:sz w:val="22"/>
          <w:szCs w:val="22"/>
        </w:rPr>
        <w:t>ienia lekarskiego, będą realizowane</w:t>
      </w:r>
      <w:r w:rsidRPr="00FF0327">
        <w:rPr>
          <w:rFonts w:ascii="Calibri" w:hAnsi="Calibri" w:cs="Calibri"/>
          <w:sz w:val="22"/>
          <w:szCs w:val="22"/>
        </w:rPr>
        <w:t xml:space="preserve"> przez Wykonawcę bezzwłocznie, tj. w czasie, który umożliwi ich zakoń</w:t>
      </w:r>
      <w:r w:rsidR="004A2D5C" w:rsidRPr="00FF0327">
        <w:rPr>
          <w:rFonts w:ascii="Calibri" w:hAnsi="Calibri" w:cs="Calibri"/>
          <w:sz w:val="22"/>
          <w:szCs w:val="22"/>
        </w:rPr>
        <w:t xml:space="preserve">czenie i wydanie zaświadczenia </w:t>
      </w:r>
      <w:r w:rsidRPr="00FF0327">
        <w:rPr>
          <w:rFonts w:ascii="Calibri" w:hAnsi="Calibri" w:cs="Calibri"/>
          <w:sz w:val="22"/>
          <w:szCs w:val="22"/>
        </w:rPr>
        <w:t>w następnym dniu po dniu zakończenia niezdolności pracownika do pracy.</w:t>
      </w:r>
    </w:p>
    <w:p w14:paraId="1E04E487" w14:textId="77777777" w:rsidR="00B836A0" w:rsidRDefault="00B836A0" w:rsidP="00B836A0">
      <w:pPr>
        <w:pStyle w:val="Akapitzlist"/>
        <w:numPr>
          <w:ilvl w:val="0"/>
          <w:numId w:val="16"/>
        </w:numPr>
        <w:spacing w:line="360" w:lineRule="auto"/>
        <w:ind w:left="425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836A0">
        <w:rPr>
          <w:rFonts w:ascii="Calibri" w:hAnsi="Calibri" w:cs="Calibri"/>
          <w:sz w:val="22"/>
          <w:szCs w:val="22"/>
        </w:rPr>
        <w:t>W przypadku konieczności wykonania badań diagnostycznych (m.in. ALAT, bilirubina, rtg klatki piersiowej, ekg, antygen HBs, p. ciała anty-HBS, badanie w kierunku HIV – anty- HIV/HIV Ag, p. ciała anty – HCV, lipidogram, retykulocyty) Wykonawca wystawia odpowiednie skierowanie.</w:t>
      </w:r>
    </w:p>
    <w:p w14:paraId="06E71E51" w14:textId="77777777" w:rsidR="00B836A0" w:rsidRDefault="00B836A0" w:rsidP="00B836A0">
      <w:pPr>
        <w:pStyle w:val="Akapitzlist"/>
        <w:numPr>
          <w:ilvl w:val="0"/>
          <w:numId w:val="16"/>
        </w:numPr>
        <w:spacing w:line="360" w:lineRule="auto"/>
        <w:ind w:left="425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836A0">
        <w:rPr>
          <w:rFonts w:ascii="Calibri" w:hAnsi="Calibri" w:cs="Calibri"/>
          <w:sz w:val="22"/>
          <w:szCs w:val="22"/>
        </w:rPr>
        <w:t>Zlecone badania diagnostyczne będą wykonywanie na podstawie odrębnej umowy Zamawiającego z laboratorium diagnostycznym.</w:t>
      </w:r>
    </w:p>
    <w:p w14:paraId="0CCD1FFB" w14:textId="21DF19A2" w:rsidR="00B836A0" w:rsidRPr="00B836A0" w:rsidRDefault="00B836A0" w:rsidP="00B836A0">
      <w:pPr>
        <w:pStyle w:val="Akapitzlist"/>
        <w:numPr>
          <w:ilvl w:val="0"/>
          <w:numId w:val="16"/>
        </w:numPr>
        <w:spacing w:line="360" w:lineRule="auto"/>
        <w:ind w:left="425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836A0">
        <w:rPr>
          <w:rFonts w:ascii="Calibri" w:hAnsi="Calibri" w:cs="Calibri"/>
          <w:sz w:val="22"/>
          <w:szCs w:val="22"/>
        </w:rPr>
        <w:t>Wykonawca wykona badania będące przedmiotem zamówienia i wyda orzeczenie lekarskie do celów przewidzianych w kodeksie pracy i przepisach wydanych na jego podstawie oraz przekaże je pracownikowi w dniu zakończenia badania.</w:t>
      </w:r>
    </w:p>
    <w:p w14:paraId="563B72E1" w14:textId="77777777" w:rsidR="00C41A7E" w:rsidRPr="00FF0327" w:rsidRDefault="00C41A7E" w:rsidP="005D2D8B">
      <w:pPr>
        <w:spacing w:before="240" w:after="120" w:line="360" w:lineRule="auto"/>
        <w:jc w:val="center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§5</w:t>
      </w:r>
    </w:p>
    <w:p w14:paraId="41B300E6" w14:textId="77777777" w:rsidR="00C41A7E" w:rsidRPr="00FF0327" w:rsidRDefault="00C41A7E" w:rsidP="005D2D8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Zamawiający jest zobowiązany wobec Wykonawcy do:</w:t>
      </w:r>
    </w:p>
    <w:p w14:paraId="0B364542" w14:textId="7DB8D1D3" w:rsidR="00C41A7E" w:rsidRPr="00FF0327" w:rsidRDefault="00C41A7E" w:rsidP="005D2D8B">
      <w:pPr>
        <w:pStyle w:val="Akapitzlist"/>
        <w:numPr>
          <w:ilvl w:val="0"/>
          <w:numId w:val="18"/>
        </w:num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 xml:space="preserve">przekazywania informacji o występowaniu czynników szkodliwych dla zdrowia lub warunków uciążliwych wraz z aktualnymi wynikami </w:t>
      </w:r>
      <w:r w:rsidR="00FD2F77">
        <w:rPr>
          <w:rFonts w:ascii="Calibri" w:hAnsi="Calibri" w:cs="Calibri"/>
          <w:sz w:val="22"/>
          <w:szCs w:val="22"/>
        </w:rPr>
        <w:t>badań i pomiarów tych czynników;</w:t>
      </w:r>
    </w:p>
    <w:p w14:paraId="3C0BB651" w14:textId="204886A9" w:rsidR="00C41A7E" w:rsidRPr="00FF0327" w:rsidRDefault="00C41A7E" w:rsidP="005D2D8B">
      <w:pPr>
        <w:pStyle w:val="Akapitzlist"/>
        <w:numPr>
          <w:ilvl w:val="0"/>
          <w:numId w:val="18"/>
        </w:num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lastRenderedPageBreak/>
        <w:t>zapewnienia możliwości przeglądu stanowisk pracy w celu</w:t>
      </w:r>
      <w:r w:rsidR="00FD2F77">
        <w:rPr>
          <w:rFonts w:ascii="Calibri" w:hAnsi="Calibri" w:cs="Calibri"/>
          <w:sz w:val="22"/>
          <w:szCs w:val="22"/>
        </w:rPr>
        <w:t xml:space="preserve"> dokonania oceny warunków pracy;</w:t>
      </w:r>
    </w:p>
    <w:p w14:paraId="285E03E4" w14:textId="2058F1C8" w:rsidR="00C41A7E" w:rsidRPr="00FF0327" w:rsidRDefault="00C41A7E" w:rsidP="005D2D8B">
      <w:pPr>
        <w:pStyle w:val="Akapitzlist"/>
        <w:numPr>
          <w:ilvl w:val="0"/>
          <w:numId w:val="18"/>
        </w:num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udostępnienia dokumentacji wyników kontroli warunków pracy w części od</w:t>
      </w:r>
      <w:r w:rsidR="00FD2F77">
        <w:rPr>
          <w:rFonts w:ascii="Calibri" w:hAnsi="Calibri" w:cs="Calibri"/>
          <w:sz w:val="22"/>
          <w:szCs w:val="22"/>
        </w:rPr>
        <w:t>noszącej się do ochrony zdrowia;</w:t>
      </w:r>
    </w:p>
    <w:p w14:paraId="39C7F9BA" w14:textId="23ADBB1D" w:rsidR="00C41A7E" w:rsidRPr="00FF0327" w:rsidRDefault="00C41A7E" w:rsidP="005D2D8B">
      <w:pPr>
        <w:pStyle w:val="Akapitzlist"/>
        <w:numPr>
          <w:ilvl w:val="0"/>
          <w:numId w:val="18"/>
        </w:num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zapewnienia udziału w</w:t>
      </w:r>
      <w:r w:rsidR="00622BE6" w:rsidRPr="00FF0327">
        <w:rPr>
          <w:rFonts w:ascii="Calibri" w:hAnsi="Calibri" w:cs="Calibri"/>
          <w:sz w:val="22"/>
          <w:szCs w:val="22"/>
        </w:rPr>
        <w:t xml:space="preserve"> praca</w:t>
      </w:r>
      <w:r w:rsidR="003C48B1" w:rsidRPr="00FF0327">
        <w:rPr>
          <w:rFonts w:ascii="Calibri" w:hAnsi="Calibri" w:cs="Calibri"/>
          <w:sz w:val="22"/>
          <w:szCs w:val="22"/>
        </w:rPr>
        <w:t>ch</w:t>
      </w:r>
      <w:r w:rsidR="00622BE6" w:rsidRPr="00FF0327">
        <w:rPr>
          <w:rFonts w:ascii="Calibri" w:hAnsi="Calibri" w:cs="Calibri"/>
          <w:sz w:val="22"/>
          <w:szCs w:val="22"/>
        </w:rPr>
        <w:t xml:space="preserve"> Komisji ds. BHP i Komitetu Kontroli Zakażeń Szpitanych</w:t>
      </w:r>
      <w:r w:rsidRPr="00FF0327">
        <w:rPr>
          <w:rFonts w:ascii="Calibri" w:hAnsi="Calibri" w:cs="Calibri"/>
          <w:sz w:val="22"/>
          <w:szCs w:val="22"/>
        </w:rPr>
        <w:t xml:space="preserve"> działając</w:t>
      </w:r>
      <w:r w:rsidR="00622BE6" w:rsidRPr="00FF0327">
        <w:rPr>
          <w:rFonts w:ascii="Calibri" w:hAnsi="Calibri" w:cs="Calibri"/>
          <w:sz w:val="22"/>
          <w:szCs w:val="22"/>
        </w:rPr>
        <w:t xml:space="preserve">ych </w:t>
      </w:r>
      <w:r w:rsidR="003C48B1" w:rsidRPr="00FF0327">
        <w:rPr>
          <w:rFonts w:ascii="Calibri" w:hAnsi="Calibri" w:cs="Calibri"/>
          <w:sz w:val="22"/>
          <w:szCs w:val="22"/>
        </w:rPr>
        <w:t>u</w:t>
      </w:r>
      <w:r w:rsidRPr="00FF0327">
        <w:rPr>
          <w:rFonts w:ascii="Calibri" w:hAnsi="Calibri" w:cs="Calibri"/>
          <w:sz w:val="22"/>
          <w:szCs w:val="22"/>
        </w:rPr>
        <w:t xml:space="preserve"> Zamawiającego.</w:t>
      </w:r>
    </w:p>
    <w:p w14:paraId="47C41B61" w14:textId="77777777" w:rsidR="00C41A7E" w:rsidRPr="00FF0327" w:rsidRDefault="00C41A7E" w:rsidP="00E96238">
      <w:pPr>
        <w:pStyle w:val="Akapitzlist"/>
        <w:numPr>
          <w:ilvl w:val="0"/>
          <w:numId w:val="17"/>
        </w:numPr>
        <w:spacing w:line="360" w:lineRule="auto"/>
        <w:ind w:left="425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Zamawiający ma prawo kontroli sposobu realizacji umowy w każdym czasie - po uprzednim powiadomieniu Wykonawcy. Zamawiający będzie przekazywał Wykonawcy uwagi odnoszące się do realizacji postanowień niniejszej umowy, a Wykonawca będzie przekazywał Zamawiającemu wyjaśnienia dotyczące zgłoszonych uwag.</w:t>
      </w:r>
    </w:p>
    <w:p w14:paraId="495B24AA" w14:textId="77777777" w:rsidR="00C41A7E" w:rsidRPr="00FF0327" w:rsidRDefault="00C41A7E" w:rsidP="005D2D8B">
      <w:pPr>
        <w:pStyle w:val="Akapitzlist"/>
        <w:numPr>
          <w:ilvl w:val="0"/>
          <w:numId w:val="17"/>
        </w:numPr>
        <w:spacing w:after="300" w:line="360" w:lineRule="auto"/>
        <w:ind w:left="425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Zamawiający, w przypadku wątpliwości, co do jakości sprawowanej opieki profilaktycznej ma prawo zwrócić się do jednostki nadzorującej Wykonawcę w zakresie medycyny pracy o przeprowadzenie kontroli. Kontrola może być przeprowadzona w każdym czasie, w dniach i godzinach otwarcia placówki Wykonawcy, w której świadczone są usługi.</w:t>
      </w:r>
    </w:p>
    <w:p w14:paraId="489A7216" w14:textId="77777777" w:rsidR="00C41A7E" w:rsidRPr="00FF0327" w:rsidRDefault="00C41A7E" w:rsidP="005D2D8B">
      <w:pPr>
        <w:spacing w:before="240" w:after="120" w:line="360" w:lineRule="auto"/>
        <w:jc w:val="center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§6</w:t>
      </w:r>
    </w:p>
    <w:p w14:paraId="68179825" w14:textId="77777777" w:rsidR="00C41A7E" w:rsidRPr="00FF0327" w:rsidRDefault="00C41A7E" w:rsidP="005D2D8B">
      <w:pPr>
        <w:spacing w:after="300" w:line="360" w:lineRule="auto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Wykonawca nie ponosi odpowiedzialności za błędne orzeczenia wydane na skutek zatajenia lub podania błędnych informacji w wywiadzie medycznym.</w:t>
      </w:r>
    </w:p>
    <w:p w14:paraId="6C34C1B1" w14:textId="77777777" w:rsidR="00C41A7E" w:rsidRPr="00FF0327" w:rsidRDefault="00C41A7E" w:rsidP="005D2D8B">
      <w:pPr>
        <w:spacing w:before="240" w:after="120" w:line="360" w:lineRule="auto"/>
        <w:jc w:val="center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§7</w:t>
      </w:r>
    </w:p>
    <w:p w14:paraId="6F8A0BE3" w14:textId="0AC60755" w:rsidR="00E42FBF" w:rsidRPr="00FF0327" w:rsidRDefault="00E42FBF" w:rsidP="005D2D8B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Wartość przedmiotu umowy, o którym mowa w §</w:t>
      </w:r>
      <w:r w:rsidR="007F016D">
        <w:rPr>
          <w:rFonts w:ascii="Calibri" w:hAnsi="Calibri" w:cs="Calibri"/>
          <w:sz w:val="22"/>
          <w:szCs w:val="22"/>
        </w:rPr>
        <w:t xml:space="preserve"> </w:t>
      </w:r>
      <w:r w:rsidRPr="00FF0327">
        <w:rPr>
          <w:rFonts w:ascii="Calibri" w:hAnsi="Calibri" w:cs="Calibri"/>
          <w:sz w:val="22"/>
          <w:szCs w:val="22"/>
        </w:rPr>
        <w:t>1</w:t>
      </w:r>
      <w:r w:rsidR="007F016D">
        <w:rPr>
          <w:rFonts w:ascii="Calibri" w:hAnsi="Calibri" w:cs="Calibri"/>
          <w:sz w:val="22"/>
          <w:szCs w:val="22"/>
        </w:rPr>
        <w:t>,</w:t>
      </w:r>
      <w:r w:rsidRPr="00FF0327">
        <w:rPr>
          <w:rFonts w:ascii="Calibri" w:hAnsi="Calibri" w:cs="Calibri"/>
          <w:sz w:val="22"/>
          <w:szCs w:val="22"/>
        </w:rPr>
        <w:t xml:space="preserve"> nie przekroczy</w:t>
      </w:r>
      <w:r w:rsidR="002C0C02">
        <w:rPr>
          <w:rFonts w:ascii="Calibri" w:hAnsi="Calibri" w:cs="Calibri"/>
          <w:sz w:val="22"/>
          <w:szCs w:val="22"/>
        </w:rPr>
        <w:t xml:space="preserve"> </w:t>
      </w:r>
      <w:r w:rsidR="006D56D9">
        <w:rPr>
          <w:rFonts w:ascii="Calibri" w:hAnsi="Calibri" w:cs="Calibri"/>
          <w:b/>
          <w:sz w:val="22"/>
          <w:szCs w:val="22"/>
        </w:rPr>
        <w:t>……………………</w:t>
      </w:r>
      <w:r w:rsidRPr="00FF0327">
        <w:rPr>
          <w:rFonts w:ascii="Calibri" w:hAnsi="Calibri" w:cs="Calibri"/>
          <w:sz w:val="22"/>
          <w:szCs w:val="22"/>
        </w:rPr>
        <w:t xml:space="preserve"> zł brutto.</w:t>
      </w:r>
    </w:p>
    <w:p w14:paraId="423AB776" w14:textId="6B0290D3" w:rsidR="00C17AF2" w:rsidRPr="00FF0327" w:rsidRDefault="003C48B1" w:rsidP="005D2D8B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Zamawiający płacić</w:t>
      </w:r>
      <w:r w:rsidR="00E42FBF" w:rsidRPr="00FF0327">
        <w:rPr>
          <w:rFonts w:ascii="Calibri" w:hAnsi="Calibri" w:cs="Calibri"/>
          <w:sz w:val="22"/>
          <w:szCs w:val="22"/>
        </w:rPr>
        <w:t xml:space="preserve"> będzie Wykonawcy </w:t>
      </w:r>
      <w:r w:rsidRPr="00FF0327">
        <w:rPr>
          <w:rFonts w:ascii="Calibri" w:hAnsi="Calibri" w:cs="Calibri"/>
          <w:sz w:val="22"/>
          <w:szCs w:val="22"/>
        </w:rPr>
        <w:t xml:space="preserve">wynagrodzenia miesięczne </w:t>
      </w:r>
      <w:r w:rsidR="00E42FBF" w:rsidRPr="00FF0327">
        <w:rPr>
          <w:rFonts w:ascii="Calibri" w:hAnsi="Calibri" w:cs="Calibri"/>
          <w:sz w:val="22"/>
          <w:szCs w:val="22"/>
        </w:rPr>
        <w:t>za wykonanie przedmiotu umowy, zgodnie z cenami określonymi w załączniku nr 1 do</w:t>
      </w:r>
      <w:r w:rsidR="00156ECC" w:rsidRPr="00FF0327">
        <w:rPr>
          <w:rFonts w:ascii="Calibri" w:hAnsi="Calibri" w:cs="Calibri"/>
          <w:sz w:val="22"/>
          <w:szCs w:val="22"/>
        </w:rPr>
        <w:t xml:space="preserve"> niniejszej</w:t>
      </w:r>
      <w:r w:rsidR="00E42FBF" w:rsidRPr="00FF0327">
        <w:rPr>
          <w:rFonts w:ascii="Calibri" w:hAnsi="Calibri" w:cs="Calibri"/>
          <w:sz w:val="22"/>
          <w:szCs w:val="22"/>
        </w:rPr>
        <w:t xml:space="preserve"> umowy, za faktycznie przeprowadzone w danym miesiącu badania. Ceny te nie mogą ulec zmianie do końca obowiązywania umowy.</w:t>
      </w:r>
    </w:p>
    <w:p w14:paraId="65623A38" w14:textId="3E71CD4A" w:rsidR="00156ECC" w:rsidRPr="00FF0327" w:rsidRDefault="00156ECC" w:rsidP="005D2D8B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Zamawiający zastrzega sobie prawo zmiany ilości przedmiotu zamówienia szacunkowo określonego w załączniku nr 1 do niniejszej umowy z zastrzeżeniem, iż umowa może zostać zrealizowana do wartości brutto określonej w ust.</w:t>
      </w:r>
      <w:r w:rsidR="003C48B1" w:rsidRPr="00FF0327">
        <w:rPr>
          <w:rFonts w:ascii="Calibri" w:hAnsi="Calibri" w:cs="Calibri"/>
          <w:sz w:val="22"/>
          <w:szCs w:val="22"/>
        </w:rPr>
        <w:t xml:space="preserve"> </w:t>
      </w:r>
      <w:r w:rsidRPr="00FF0327">
        <w:rPr>
          <w:rFonts w:ascii="Calibri" w:hAnsi="Calibri" w:cs="Calibri"/>
          <w:sz w:val="22"/>
          <w:szCs w:val="22"/>
        </w:rPr>
        <w:t>1.</w:t>
      </w:r>
    </w:p>
    <w:p w14:paraId="3C8DAF58" w14:textId="5751AD82" w:rsidR="00C41A7E" w:rsidRDefault="00E611D9" w:rsidP="005D2D8B">
      <w:pPr>
        <w:pStyle w:val="Akapitzlist"/>
        <w:numPr>
          <w:ilvl w:val="0"/>
          <w:numId w:val="29"/>
        </w:numPr>
        <w:spacing w:after="300" w:line="360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Wykonawcy nie przysługuje wobec Zamawiającego żadne roszczenie odszkodowawcze z tytułu zrealizowania umowy poniżej wartości określonej w ust. 1</w:t>
      </w:r>
    </w:p>
    <w:p w14:paraId="773DEDF6" w14:textId="0A12F455" w:rsidR="002A6D6F" w:rsidRPr="004F0E58" w:rsidRDefault="000F12D7" w:rsidP="004F0E58">
      <w:pPr>
        <w:pStyle w:val="Akapitzlist"/>
        <w:numPr>
          <w:ilvl w:val="0"/>
          <w:numId w:val="29"/>
        </w:numPr>
        <w:spacing w:after="300" w:line="360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0F12D7">
        <w:rPr>
          <w:rFonts w:ascii="Calibri" w:eastAsia="Times New Roman" w:hAnsi="Calibri" w:cs="Calibri"/>
          <w:sz w:val="22"/>
          <w:szCs w:val="22"/>
        </w:rPr>
        <w:t xml:space="preserve">Istnieje możliwość zmiany cen wskutek zmiany stawki podatku VAT. W przypadku zmiany stawki VAT zmianie ulegnie stawka podatku VAT i cena brutto, cena netto pozostanie niezmienna. Zmiana stawki podatku VAT następuje z dniem wejścia w życie aktu prawnego zmieniającego tę stawkę </w:t>
      </w:r>
      <w:r w:rsidRPr="000F12D7">
        <w:rPr>
          <w:rFonts w:ascii="Calibri" w:eastAsia="Times New Roman" w:hAnsi="Calibri" w:cs="Calibri"/>
          <w:sz w:val="22"/>
          <w:szCs w:val="22"/>
        </w:rPr>
        <w:br/>
        <w:t>i wymaga zmiany umowy w postaci aneksu pod rygorem nieważności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14:paraId="063AB074" w14:textId="7C738839" w:rsidR="00C41A7E" w:rsidRPr="00FF0327" w:rsidRDefault="00C41A7E" w:rsidP="005D2D8B">
      <w:pPr>
        <w:spacing w:after="200" w:line="360" w:lineRule="auto"/>
        <w:jc w:val="center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§8</w:t>
      </w:r>
    </w:p>
    <w:p w14:paraId="75BE1E5A" w14:textId="5227EE89" w:rsidR="00C41A7E" w:rsidRPr="009279FF" w:rsidRDefault="00C41A7E" w:rsidP="009279FF">
      <w:pPr>
        <w:pStyle w:val="Akapitzlist"/>
        <w:numPr>
          <w:ilvl w:val="0"/>
          <w:numId w:val="19"/>
        </w:numPr>
        <w:spacing w:before="120" w:line="360" w:lineRule="auto"/>
        <w:ind w:left="425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 xml:space="preserve">Wykonawca jest obowiązany do sporządzenia w terminie do 5-go dnia następnego miesiąca </w:t>
      </w:r>
      <w:r w:rsidR="000F12D7">
        <w:rPr>
          <w:rFonts w:ascii="Calibri" w:hAnsi="Calibri" w:cs="Calibri"/>
          <w:sz w:val="22"/>
          <w:szCs w:val="22"/>
        </w:rPr>
        <w:br/>
      </w:r>
      <w:r w:rsidRPr="00FF0327">
        <w:rPr>
          <w:rFonts w:ascii="Calibri" w:hAnsi="Calibri" w:cs="Calibri"/>
          <w:sz w:val="22"/>
          <w:szCs w:val="22"/>
        </w:rPr>
        <w:lastRenderedPageBreak/>
        <w:t>w układzie tabelarycznym zgodnym z poniższym wzorem, zestawienia świadczonych w danym miesiącu usług</w:t>
      </w:r>
      <w:r w:rsidR="003C48B1" w:rsidRPr="00FF0327">
        <w:rPr>
          <w:rFonts w:ascii="Calibri" w:hAnsi="Calibri" w:cs="Calibri"/>
          <w:sz w:val="22"/>
          <w:szCs w:val="22"/>
        </w:rPr>
        <w:t>,</w:t>
      </w:r>
      <w:r w:rsidRPr="00FF0327">
        <w:rPr>
          <w:rFonts w:ascii="Calibri" w:hAnsi="Calibri" w:cs="Calibri"/>
          <w:sz w:val="22"/>
          <w:szCs w:val="22"/>
        </w:rPr>
        <w:t xml:space="preserve"> co stanowi podstawę do rozliczeń finansowych i wystawienia faktury.</w:t>
      </w:r>
    </w:p>
    <w:p w14:paraId="199F46F4" w14:textId="77777777" w:rsidR="00C41A7E" w:rsidRPr="00FF0327" w:rsidRDefault="00C41A7E" w:rsidP="00C41A7E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183"/>
        <w:gridCol w:w="1482"/>
        <w:gridCol w:w="2659"/>
        <w:gridCol w:w="1927"/>
      </w:tblGrid>
      <w:tr w:rsidR="00E01B0A" w:rsidRPr="00FF0327" w14:paraId="11CD1CE9" w14:textId="77777777" w:rsidTr="00156ECC">
        <w:trPr>
          <w:trHeight w:val="621"/>
        </w:trPr>
        <w:tc>
          <w:tcPr>
            <w:tcW w:w="435" w:type="dxa"/>
            <w:vAlign w:val="center"/>
          </w:tcPr>
          <w:p w14:paraId="0E71B39E" w14:textId="77777777" w:rsidR="00C41A7E" w:rsidRPr="00FF0327" w:rsidRDefault="00C41A7E" w:rsidP="0034477E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0327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235" w:type="dxa"/>
          </w:tcPr>
          <w:p w14:paraId="3B0477FC" w14:textId="77777777" w:rsidR="00C41A7E" w:rsidRPr="00FF0327" w:rsidRDefault="00C41A7E" w:rsidP="00156ECC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0327">
              <w:rPr>
                <w:rFonts w:ascii="Calibri" w:hAnsi="Calibri" w:cs="Calibri"/>
                <w:sz w:val="22"/>
                <w:szCs w:val="22"/>
              </w:rPr>
              <w:t>Imię i nazwisko osoby badanej</w:t>
            </w:r>
          </w:p>
        </w:tc>
        <w:tc>
          <w:tcPr>
            <w:tcW w:w="1509" w:type="dxa"/>
          </w:tcPr>
          <w:p w14:paraId="357BD23E" w14:textId="77777777" w:rsidR="00C41A7E" w:rsidRPr="00FF0327" w:rsidRDefault="00C41A7E" w:rsidP="00156ECC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0327">
              <w:rPr>
                <w:rFonts w:ascii="Calibri" w:hAnsi="Calibri" w:cs="Calibri"/>
                <w:sz w:val="22"/>
                <w:szCs w:val="22"/>
              </w:rPr>
              <w:t>Data badania</w:t>
            </w:r>
          </w:p>
        </w:tc>
        <w:tc>
          <w:tcPr>
            <w:tcW w:w="2735" w:type="dxa"/>
          </w:tcPr>
          <w:p w14:paraId="6A3D6A3D" w14:textId="497F192D" w:rsidR="00C41A7E" w:rsidRPr="00FF0327" w:rsidRDefault="00C41A7E" w:rsidP="00156ECC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0327">
              <w:rPr>
                <w:rFonts w:ascii="Calibri" w:hAnsi="Calibri" w:cs="Calibri"/>
                <w:sz w:val="22"/>
                <w:szCs w:val="22"/>
              </w:rPr>
              <w:t>Rodzaj badania</w:t>
            </w:r>
            <w:r w:rsidRPr="00FF0327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984" w:type="dxa"/>
          </w:tcPr>
          <w:p w14:paraId="51219E92" w14:textId="77777777" w:rsidR="00C41A7E" w:rsidRPr="00FF0327" w:rsidRDefault="00C41A7E" w:rsidP="00156ECC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0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</w:tr>
      <w:tr w:rsidR="00E01B0A" w:rsidRPr="00FF0327" w14:paraId="792B461B" w14:textId="77777777" w:rsidTr="0034477E">
        <w:trPr>
          <w:trHeight w:val="120"/>
        </w:trPr>
        <w:tc>
          <w:tcPr>
            <w:tcW w:w="435" w:type="dxa"/>
          </w:tcPr>
          <w:p w14:paraId="04DAD045" w14:textId="77777777" w:rsidR="00C41A7E" w:rsidRPr="00FF0327" w:rsidRDefault="00C41A7E" w:rsidP="0034477E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032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35" w:type="dxa"/>
          </w:tcPr>
          <w:p w14:paraId="59748E54" w14:textId="77777777" w:rsidR="00C41A7E" w:rsidRPr="00FF0327" w:rsidRDefault="00C41A7E" w:rsidP="0034477E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032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09" w:type="dxa"/>
          </w:tcPr>
          <w:p w14:paraId="67850D3F" w14:textId="77777777" w:rsidR="00C41A7E" w:rsidRPr="00FF0327" w:rsidRDefault="00C41A7E" w:rsidP="0034477E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032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35" w:type="dxa"/>
          </w:tcPr>
          <w:p w14:paraId="765A16D4" w14:textId="77777777" w:rsidR="00C41A7E" w:rsidRPr="00FF0327" w:rsidRDefault="00C41A7E" w:rsidP="0034477E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032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792AC743" w14:textId="77777777" w:rsidR="00C41A7E" w:rsidRPr="00FF0327" w:rsidRDefault="00C41A7E" w:rsidP="0034477E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032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E01B0A" w:rsidRPr="00FF0327" w14:paraId="301ACD47" w14:textId="77777777" w:rsidTr="0034477E">
        <w:trPr>
          <w:trHeight w:val="120"/>
        </w:trPr>
        <w:tc>
          <w:tcPr>
            <w:tcW w:w="435" w:type="dxa"/>
          </w:tcPr>
          <w:p w14:paraId="0C2D61E3" w14:textId="77777777" w:rsidR="00C41A7E" w:rsidRPr="00FF0327" w:rsidRDefault="00C41A7E" w:rsidP="0034477E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4411007B" w14:textId="77777777" w:rsidR="00C41A7E" w:rsidRPr="00FF0327" w:rsidRDefault="00C41A7E" w:rsidP="0034477E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9" w:type="dxa"/>
          </w:tcPr>
          <w:p w14:paraId="5B4C3F4E" w14:textId="77777777" w:rsidR="00C41A7E" w:rsidRPr="00FF0327" w:rsidRDefault="00C41A7E" w:rsidP="0034477E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5" w:type="dxa"/>
          </w:tcPr>
          <w:p w14:paraId="17257E43" w14:textId="77777777" w:rsidR="00C41A7E" w:rsidRPr="00FF0327" w:rsidRDefault="00C41A7E" w:rsidP="0034477E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698B89" w14:textId="77777777" w:rsidR="00C41A7E" w:rsidRPr="00FF0327" w:rsidRDefault="00C41A7E" w:rsidP="0034477E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41F3B7" w14:textId="77777777" w:rsidR="00C41A7E" w:rsidRPr="00FF0327" w:rsidRDefault="00C41A7E" w:rsidP="00C41A7E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702F5B91" w14:textId="6437BDF4" w:rsidR="00C41A7E" w:rsidRPr="00FF0327" w:rsidRDefault="00C41A7E" w:rsidP="005D2D8B">
      <w:pPr>
        <w:pStyle w:val="Akapitzlist"/>
        <w:numPr>
          <w:ilvl w:val="0"/>
          <w:numId w:val="19"/>
        </w:numPr>
        <w:spacing w:line="360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 xml:space="preserve">Zamawiający opłaci fakturę, sporządzaną w oparciu o wymienione w ust. 1 zestawienie w terminie </w:t>
      </w:r>
      <w:r w:rsidR="00B741A4" w:rsidRPr="00FF0327">
        <w:rPr>
          <w:rFonts w:ascii="Calibri" w:hAnsi="Calibri" w:cs="Calibri"/>
          <w:sz w:val="22"/>
          <w:szCs w:val="22"/>
        </w:rPr>
        <w:br/>
      </w:r>
      <w:r w:rsidR="00156ECC" w:rsidRPr="00FF0327">
        <w:rPr>
          <w:rFonts w:ascii="Calibri" w:hAnsi="Calibri" w:cs="Calibri"/>
          <w:sz w:val="22"/>
          <w:szCs w:val="22"/>
        </w:rPr>
        <w:t>30</w:t>
      </w:r>
      <w:r w:rsidRPr="00FF0327">
        <w:rPr>
          <w:rFonts w:ascii="Calibri" w:hAnsi="Calibri" w:cs="Calibri"/>
          <w:sz w:val="22"/>
          <w:szCs w:val="22"/>
        </w:rPr>
        <w:t xml:space="preserve"> dni od dnia otrzymania faktury, a należność ureguluje przelewem na wskazane na fakturze konto bankowe Wykonawcy.</w:t>
      </w:r>
    </w:p>
    <w:p w14:paraId="259946D6" w14:textId="4BD9CFDD" w:rsidR="005D2D8B" w:rsidRPr="003D1CF1" w:rsidRDefault="00156ECC" w:rsidP="003D1CF1">
      <w:pPr>
        <w:pStyle w:val="Akapitzlist"/>
        <w:numPr>
          <w:ilvl w:val="0"/>
          <w:numId w:val="19"/>
        </w:numPr>
        <w:spacing w:after="300" w:line="360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Za termin zapłaty uznaje się dzień, w którym Zamawiający polecił swemu bankowi dokonać przelewu na konto Wykonawcy kwoty wynikającej z</w:t>
      </w:r>
      <w:r w:rsidR="003D1CF1">
        <w:rPr>
          <w:rFonts w:ascii="Calibri" w:hAnsi="Calibri" w:cs="Calibri"/>
          <w:sz w:val="22"/>
          <w:szCs w:val="22"/>
        </w:rPr>
        <w:t xml:space="preserve"> prawidłowo wystawionej faktury.</w:t>
      </w:r>
    </w:p>
    <w:p w14:paraId="63D8AA55" w14:textId="77777777" w:rsidR="00C41A7E" w:rsidRPr="00FF0327" w:rsidRDefault="00C41A7E" w:rsidP="005D2D8B">
      <w:pPr>
        <w:spacing w:before="240" w:after="120" w:line="360" w:lineRule="auto"/>
        <w:jc w:val="center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§9</w:t>
      </w:r>
    </w:p>
    <w:p w14:paraId="0A0B6503" w14:textId="4FB6D019" w:rsidR="00C41A7E" w:rsidRPr="00FF0327" w:rsidRDefault="00C41A7E" w:rsidP="005D2D8B">
      <w:pPr>
        <w:spacing w:after="300" w:line="360" w:lineRule="auto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Wykonawca bez uzyskania uprzedniej pisemnej zgody Zamawiaj</w:t>
      </w:r>
      <w:r w:rsidR="00B741A4" w:rsidRPr="00FF0327">
        <w:rPr>
          <w:rFonts w:ascii="Calibri" w:hAnsi="Calibri" w:cs="Calibri"/>
          <w:sz w:val="22"/>
          <w:szCs w:val="22"/>
        </w:rPr>
        <w:t xml:space="preserve">ącego nie może dokonać przelewu </w:t>
      </w:r>
      <w:r w:rsidR="00B741A4" w:rsidRPr="00FF0327">
        <w:rPr>
          <w:rFonts w:ascii="Calibri" w:hAnsi="Calibri" w:cs="Calibri"/>
          <w:sz w:val="22"/>
          <w:szCs w:val="22"/>
        </w:rPr>
        <w:br/>
        <w:t>i wie</w:t>
      </w:r>
      <w:r w:rsidRPr="00FF0327">
        <w:rPr>
          <w:rFonts w:ascii="Calibri" w:hAnsi="Calibri" w:cs="Calibri"/>
          <w:sz w:val="22"/>
          <w:szCs w:val="22"/>
        </w:rPr>
        <w:t>rzytelności wynikających z niniejszej umowy na rzecz osoby trzeciej, pod rygorem nieważności takiego przelewu.</w:t>
      </w:r>
    </w:p>
    <w:p w14:paraId="66705161" w14:textId="40F7F2DE" w:rsidR="007D2A69" w:rsidRPr="00FF0327" w:rsidRDefault="00FE32FD" w:rsidP="005D2D8B">
      <w:pPr>
        <w:spacing w:before="240" w:after="120" w:line="360" w:lineRule="auto"/>
        <w:jc w:val="center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§10</w:t>
      </w:r>
    </w:p>
    <w:p w14:paraId="1E0A3BD1" w14:textId="22B8CBED" w:rsidR="00386CAE" w:rsidRPr="005D2D8B" w:rsidRDefault="00C41A7E" w:rsidP="005D2D8B">
      <w:pPr>
        <w:pStyle w:val="Akapitzlist"/>
        <w:numPr>
          <w:ilvl w:val="0"/>
          <w:numId w:val="45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Umowę strony zawier</w:t>
      </w:r>
      <w:r w:rsidR="005677A7" w:rsidRPr="00FF0327">
        <w:rPr>
          <w:rFonts w:ascii="Calibri" w:hAnsi="Calibri" w:cs="Calibri"/>
          <w:sz w:val="22"/>
          <w:szCs w:val="22"/>
        </w:rPr>
        <w:t xml:space="preserve">ają na czas określony od dnia </w:t>
      </w:r>
      <w:r w:rsidR="00156ECC" w:rsidRPr="00FF0327">
        <w:rPr>
          <w:rFonts w:ascii="Calibri" w:hAnsi="Calibri" w:cs="Calibri"/>
          <w:sz w:val="22"/>
          <w:szCs w:val="22"/>
        </w:rPr>
        <w:t>01.</w:t>
      </w:r>
      <w:r w:rsidR="000F12D7">
        <w:rPr>
          <w:rFonts w:ascii="Calibri" w:hAnsi="Calibri" w:cs="Calibri"/>
          <w:sz w:val="22"/>
          <w:szCs w:val="22"/>
        </w:rPr>
        <w:t>10</w:t>
      </w:r>
      <w:r w:rsidRPr="00FF0327">
        <w:rPr>
          <w:rFonts w:ascii="Calibri" w:hAnsi="Calibri" w:cs="Calibri"/>
          <w:sz w:val="22"/>
          <w:szCs w:val="22"/>
        </w:rPr>
        <w:t>.20</w:t>
      </w:r>
      <w:r w:rsidR="005677A7" w:rsidRPr="00FF0327">
        <w:rPr>
          <w:rFonts w:ascii="Calibri" w:hAnsi="Calibri" w:cs="Calibri"/>
          <w:sz w:val="22"/>
          <w:szCs w:val="22"/>
        </w:rPr>
        <w:t>2</w:t>
      </w:r>
      <w:r w:rsidR="000F12D7">
        <w:rPr>
          <w:rFonts w:ascii="Calibri" w:hAnsi="Calibri" w:cs="Calibri"/>
          <w:sz w:val="22"/>
          <w:szCs w:val="22"/>
        </w:rPr>
        <w:t>4</w:t>
      </w:r>
      <w:r w:rsidRPr="00FF0327">
        <w:rPr>
          <w:rFonts w:ascii="Calibri" w:hAnsi="Calibri" w:cs="Calibri"/>
          <w:sz w:val="22"/>
          <w:szCs w:val="22"/>
        </w:rPr>
        <w:t xml:space="preserve"> r. do dnia 3</w:t>
      </w:r>
      <w:r w:rsidR="00156ECC" w:rsidRPr="00FF0327">
        <w:rPr>
          <w:rFonts w:ascii="Calibri" w:hAnsi="Calibri" w:cs="Calibri"/>
          <w:sz w:val="22"/>
          <w:szCs w:val="22"/>
        </w:rPr>
        <w:t>0</w:t>
      </w:r>
      <w:r w:rsidRPr="00FF0327">
        <w:rPr>
          <w:rFonts w:ascii="Calibri" w:hAnsi="Calibri" w:cs="Calibri"/>
          <w:sz w:val="22"/>
          <w:szCs w:val="22"/>
        </w:rPr>
        <w:t>.</w:t>
      </w:r>
      <w:r w:rsidR="00156ECC" w:rsidRPr="00FF0327">
        <w:rPr>
          <w:rFonts w:ascii="Calibri" w:hAnsi="Calibri" w:cs="Calibri"/>
          <w:sz w:val="22"/>
          <w:szCs w:val="22"/>
        </w:rPr>
        <w:t>0</w:t>
      </w:r>
      <w:r w:rsidR="006D56D9">
        <w:rPr>
          <w:rFonts w:ascii="Calibri" w:hAnsi="Calibri" w:cs="Calibri"/>
          <w:sz w:val="22"/>
          <w:szCs w:val="22"/>
        </w:rPr>
        <w:t>9</w:t>
      </w:r>
      <w:r w:rsidRPr="00FF0327">
        <w:rPr>
          <w:rFonts w:ascii="Calibri" w:hAnsi="Calibri" w:cs="Calibri"/>
          <w:sz w:val="22"/>
          <w:szCs w:val="22"/>
        </w:rPr>
        <w:t>.20</w:t>
      </w:r>
      <w:r w:rsidR="005677A7" w:rsidRPr="00FF0327">
        <w:rPr>
          <w:rFonts w:ascii="Calibri" w:hAnsi="Calibri" w:cs="Calibri"/>
          <w:sz w:val="22"/>
          <w:szCs w:val="22"/>
        </w:rPr>
        <w:t>2</w:t>
      </w:r>
      <w:r w:rsidR="000F12D7">
        <w:rPr>
          <w:rFonts w:ascii="Calibri" w:hAnsi="Calibri" w:cs="Calibri"/>
          <w:sz w:val="22"/>
          <w:szCs w:val="22"/>
        </w:rPr>
        <w:t>5</w:t>
      </w:r>
      <w:r w:rsidRPr="00FF0327">
        <w:rPr>
          <w:rFonts w:ascii="Calibri" w:hAnsi="Calibri" w:cs="Calibri"/>
          <w:sz w:val="22"/>
          <w:szCs w:val="22"/>
        </w:rPr>
        <w:t xml:space="preserve"> r. Termin rozpoczęcia świadczenia usług ustala się na dzień : 0</w:t>
      </w:r>
      <w:r w:rsidR="00156ECC" w:rsidRPr="00FF0327">
        <w:rPr>
          <w:rFonts w:ascii="Calibri" w:hAnsi="Calibri" w:cs="Calibri"/>
          <w:sz w:val="22"/>
          <w:szCs w:val="22"/>
        </w:rPr>
        <w:t>1.</w:t>
      </w:r>
      <w:r w:rsidR="000F12D7">
        <w:rPr>
          <w:rFonts w:ascii="Calibri" w:hAnsi="Calibri" w:cs="Calibri"/>
          <w:sz w:val="22"/>
          <w:szCs w:val="22"/>
        </w:rPr>
        <w:t>10</w:t>
      </w:r>
      <w:r w:rsidR="00156ECC" w:rsidRPr="00FF0327">
        <w:rPr>
          <w:rFonts w:ascii="Calibri" w:hAnsi="Calibri" w:cs="Calibri"/>
          <w:sz w:val="22"/>
          <w:szCs w:val="22"/>
        </w:rPr>
        <w:t>.</w:t>
      </w:r>
      <w:r w:rsidRPr="00FF0327">
        <w:rPr>
          <w:rFonts w:ascii="Calibri" w:hAnsi="Calibri" w:cs="Calibri"/>
          <w:sz w:val="22"/>
          <w:szCs w:val="22"/>
        </w:rPr>
        <w:t>20</w:t>
      </w:r>
      <w:r w:rsidR="00645A03" w:rsidRPr="00FF0327">
        <w:rPr>
          <w:rFonts w:ascii="Calibri" w:hAnsi="Calibri" w:cs="Calibri"/>
          <w:sz w:val="22"/>
          <w:szCs w:val="22"/>
        </w:rPr>
        <w:t>2</w:t>
      </w:r>
      <w:r w:rsidR="000F12D7">
        <w:rPr>
          <w:rFonts w:ascii="Calibri" w:hAnsi="Calibri" w:cs="Calibri"/>
          <w:sz w:val="22"/>
          <w:szCs w:val="22"/>
        </w:rPr>
        <w:t>4</w:t>
      </w:r>
      <w:r w:rsidRPr="00FF0327">
        <w:rPr>
          <w:rFonts w:ascii="Calibri" w:hAnsi="Calibri" w:cs="Calibri"/>
          <w:sz w:val="22"/>
          <w:szCs w:val="22"/>
        </w:rPr>
        <w:t xml:space="preserve"> r. Termin zakończenia świadczenia usług ustala się na dzień: 3</w:t>
      </w:r>
      <w:r w:rsidR="00156ECC" w:rsidRPr="00FF0327">
        <w:rPr>
          <w:rFonts w:ascii="Calibri" w:hAnsi="Calibri" w:cs="Calibri"/>
          <w:sz w:val="22"/>
          <w:szCs w:val="22"/>
        </w:rPr>
        <w:t>0.0</w:t>
      </w:r>
      <w:r w:rsidR="006D56D9">
        <w:rPr>
          <w:rFonts w:ascii="Calibri" w:hAnsi="Calibri" w:cs="Calibri"/>
          <w:sz w:val="22"/>
          <w:szCs w:val="22"/>
        </w:rPr>
        <w:t>9</w:t>
      </w:r>
      <w:r w:rsidR="00156ECC" w:rsidRPr="00FF0327">
        <w:rPr>
          <w:rFonts w:ascii="Calibri" w:hAnsi="Calibri" w:cs="Calibri"/>
          <w:sz w:val="22"/>
          <w:szCs w:val="22"/>
        </w:rPr>
        <w:t>.</w:t>
      </w:r>
      <w:r w:rsidRPr="00FF0327">
        <w:rPr>
          <w:rFonts w:ascii="Calibri" w:hAnsi="Calibri" w:cs="Calibri"/>
          <w:sz w:val="22"/>
          <w:szCs w:val="22"/>
        </w:rPr>
        <w:t>20</w:t>
      </w:r>
      <w:r w:rsidR="005677A7" w:rsidRPr="00FF0327">
        <w:rPr>
          <w:rFonts w:ascii="Calibri" w:hAnsi="Calibri" w:cs="Calibri"/>
          <w:sz w:val="22"/>
          <w:szCs w:val="22"/>
        </w:rPr>
        <w:t>2</w:t>
      </w:r>
      <w:r w:rsidR="000F12D7">
        <w:rPr>
          <w:rFonts w:ascii="Calibri" w:hAnsi="Calibri" w:cs="Calibri"/>
          <w:sz w:val="22"/>
          <w:szCs w:val="22"/>
        </w:rPr>
        <w:t>5</w:t>
      </w:r>
      <w:r w:rsidR="00AE7617" w:rsidRPr="00FF0327">
        <w:rPr>
          <w:rFonts w:ascii="Calibri" w:hAnsi="Calibri" w:cs="Calibri"/>
          <w:sz w:val="22"/>
          <w:szCs w:val="22"/>
        </w:rPr>
        <w:t xml:space="preserve"> r., przy czym umowa ulega rozwiązaniu w przypadku osiągnięcia maksymalnej wartości umowy brutto określonej w </w:t>
      </w:r>
      <w:r w:rsidR="00D25E58" w:rsidRPr="00FF0327">
        <w:rPr>
          <w:rFonts w:ascii="Calibri" w:hAnsi="Calibri" w:cs="Calibri"/>
          <w:sz w:val="22"/>
          <w:szCs w:val="22"/>
        </w:rPr>
        <w:t>§7 ust. 1.</w:t>
      </w:r>
    </w:p>
    <w:p w14:paraId="1F9BEC35" w14:textId="7E3EBD24" w:rsidR="001F27F9" w:rsidRPr="005D2D8B" w:rsidRDefault="007E252C" w:rsidP="005D2D8B">
      <w:pPr>
        <w:pStyle w:val="Akapitzlist"/>
        <w:numPr>
          <w:ilvl w:val="0"/>
          <w:numId w:val="45"/>
        </w:numPr>
        <w:spacing w:after="300"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Zamawiający przewiduje możliwość wydłużenia terminu realizacji umowy w przypadku nie wykorzystania ilościowego przedmiotu umowy.</w:t>
      </w:r>
    </w:p>
    <w:p w14:paraId="4421CD53" w14:textId="2EC7E0A8" w:rsidR="007D2A69" w:rsidRPr="00FF0327" w:rsidRDefault="00FE32FD" w:rsidP="005D2D8B">
      <w:pPr>
        <w:spacing w:before="120" w:line="360" w:lineRule="auto"/>
        <w:jc w:val="center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§11</w:t>
      </w:r>
    </w:p>
    <w:p w14:paraId="14A49E50" w14:textId="77777777" w:rsidR="00DA2342" w:rsidRPr="00FF0327" w:rsidRDefault="007D2A69" w:rsidP="005D2D8B">
      <w:pPr>
        <w:pStyle w:val="Akapitzlist"/>
        <w:numPr>
          <w:ilvl w:val="0"/>
          <w:numId w:val="41"/>
        </w:numPr>
        <w:spacing w:before="120"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Umowa może zostać rozwiązana przez każdą ze stron z zachowaniem jednomiesięcznego okresu wypowiedzenia.</w:t>
      </w:r>
    </w:p>
    <w:p w14:paraId="1AB005B5" w14:textId="5D144979" w:rsidR="00DA2342" w:rsidRPr="00FF0327" w:rsidRDefault="00DA2342" w:rsidP="005D2D8B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eastAsia="Calibri" w:hAnsi="Calibri" w:cs="Calibri"/>
          <w:color w:val="00000A"/>
          <w:kern w:val="3"/>
          <w:sz w:val="22"/>
          <w:szCs w:val="22"/>
        </w:rPr>
        <w:t xml:space="preserve">Poza przypadkami określonymi w umowie i obowiązujących przepisach prawa Zamawiający może rozwiązać umowę ze skutkiem natychmiastowym, z przyczyn leżących po stronie Wykonawcy tylko </w:t>
      </w:r>
      <w:r w:rsidR="00CB37AF" w:rsidRPr="00FF0327">
        <w:rPr>
          <w:rFonts w:ascii="Calibri" w:eastAsia="Calibri" w:hAnsi="Calibri" w:cs="Calibri"/>
          <w:color w:val="00000A"/>
          <w:kern w:val="3"/>
          <w:sz w:val="22"/>
          <w:szCs w:val="22"/>
        </w:rPr>
        <w:br/>
      </w:r>
      <w:r w:rsidRPr="00FF0327">
        <w:rPr>
          <w:rFonts w:ascii="Calibri" w:eastAsia="Calibri" w:hAnsi="Calibri" w:cs="Calibri"/>
          <w:color w:val="00000A"/>
          <w:kern w:val="3"/>
          <w:sz w:val="22"/>
          <w:szCs w:val="22"/>
        </w:rPr>
        <w:t>z ważnych powodów. Ważny powód istnieje w szczególności, gdy:</w:t>
      </w:r>
    </w:p>
    <w:p w14:paraId="6DD7B6BC" w14:textId="0F404D11" w:rsidR="00DA2342" w:rsidRPr="00FF0327" w:rsidRDefault="00DA2342" w:rsidP="005D2D8B">
      <w:pPr>
        <w:pStyle w:val="Akapitzlist"/>
        <w:numPr>
          <w:ilvl w:val="0"/>
          <w:numId w:val="42"/>
        </w:numPr>
        <w:spacing w:line="360" w:lineRule="auto"/>
        <w:jc w:val="both"/>
        <w:textAlignment w:val="baseline"/>
        <w:rPr>
          <w:rFonts w:ascii="Calibri" w:hAnsi="Calibri" w:cs="Calibri"/>
          <w:color w:val="00000A"/>
          <w:kern w:val="3"/>
          <w:sz w:val="22"/>
          <w:szCs w:val="22"/>
        </w:rPr>
      </w:pPr>
      <w:r w:rsidRPr="00FF0327">
        <w:rPr>
          <w:rFonts w:ascii="Calibri" w:hAnsi="Calibri" w:cs="Calibri"/>
          <w:color w:val="00000A"/>
          <w:kern w:val="3"/>
          <w:sz w:val="22"/>
          <w:szCs w:val="22"/>
        </w:rPr>
        <w:t>nastąpi ciężkie i/lub trwałe naruszenie po</w:t>
      </w:r>
      <w:r w:rsidR="00251832">
        <w:rPr>
          <w:rFonts w:ascii="Calibri" w:hAnsi="Calibri" w:cs="Calibri"/>
          <w:color w:val="00000A"/>
          <w:kern w:val="3"/>
          <w:sz w:val="22"/>
          <w:szCs w:val="22"/>
        </w:rPr>
        <w:t>stanowień umowy przez Wykonawcę</w:t>
      </w:r>
      <w:r w:rsidR="00FD2F77">
        <w:rPr>
          <w:rFonts w:ascii="Calibri" w:hAnsi="Calibri" w:cs="Calibri"/>
          <w:color w:val="00000A"/>
          <w:kern w:val="3"/>
          <w:sz w:val="22"/>
          <w:szCs w:val="22"/>
        </w:rPr>
        <w:t>;</w:t>
      </w:r>
    </w:p>
    <w:p w14:paraId="078A3D2A" w14:textId="30D93CA0" w:rsidR="00DA2342" w:rsidRPr="00FF0327" w:rsidRDefault="00CA25C7" w:rsidP="005D2D8B">
      <w:pPr>
        <w:widowControl w:val="0"/>
        <w:numPr>
          <w:ilvl w:val="0"/>
          <w:numId w:val="42"/>
        </w:numPr>
        <w:autoSpaceDN w:val="0"/>
        <w:spacing w:line="360" w:lineRule="auto"/>
        <w:jc w:val="both"/>
        <w:textAlignment w:val="baseline"/>
        <w:rPr>
          <w:rFonts w:ascii="Calibri" w:hAnsi="Calibri" w:cs="Calibri"/>
          <w:color w:val="00000A"/>
          <w:kern w:val="3"/>
          <w:sz w:val="22"/>
          <w:szCs w:val="22"/>
        </w:rPr>
      </w:pPr>
      <w:r w:rsidRPr="00FF0327">
        <w:rPr>
          <w:rFonts w:ascii="Calibri" w:hAnsi="Calibri" w:cs="Calibri"/>
          <w:color w:val="00000A"/>
          <w:kern w:val="3"/>
          <w:sz w:val="22"/>
          <w:szCs w:val="22"/>
        </w:rPr>
        <w:t>W</w:t>
      </w:r>
      <w:r w:rsidR="00DA2342" w:rsidRPr="00FF0327">
        <w:rPr>
          <w:rFonts w:ascii="Calibri" w:hAnsi="Calibri" w:cs="Calibri"/>
          <w:color w:val="00000A"/>
          <w:kern w:val="3"/>
          <w:sz w:val="22"/>
          <w:szCs w:val="22"/>
        </w:rPr>
        <w:t>ykonawca zawiesza działalność, staje się niewypłacalny lub ogłasza upadłość lub rozwiązan</w:t>
      </w:r>
      <w:r w:rsidR="00251832">
        <w:rPr>
          <w:rFonts w:ascii="Calibri" w:hAnsi="Calibri" w:cs="Calibri"/>
          <w:color w:val="00000A"/>
          <w:kern w:val="3"/>
          <w:sz w:val="22"/>
          <w:szCs w:val="22"/>
        </w:rPr>
        <w:t>ie lub jest w stanie likwidacji</w:t>
      </w:r>
      <w:r w:rsidR="00FD2F77">
        <w:rPr>
          <w:rFonts w:ascii="Calibri" w:hAnsi="Calibri" w:cs="Calibri"/>
          <w:color w:val="00000A"/>
          <w:kern w:val="3"/>
          <w:sz w:val="22"/>
          <w:szCs w:val="22"/>
        </w:rPr>
        <w:t>;</w:t>
      </w:r>
    </w:p>
    <w:p w14:paraId="5D593944" w14:textId="18F7897D" w:rsidR="00DA2342" w:rsidRPr="00FF0327" w:rsidRDefault="00DA2342" w:rsidP="005D2D8B">
      <w:pPr>
        <w:widowControl w:val="0"/>
        <w:numPr>
          <w:ilvl w:val="0"/>
          <w:numId w:val="42"/>
        </w:numPr>
        <w:autoSpaceDN w:val="0"/>
        <w:spacing w:line="360" w:lineRule="auto"/>
        <w:jc w:val="both"/>
        <w:textAlignment w:val="baseline"/>
        <w:rPr>
          <w:rFonts w:ascii="Calibri" w:hAnsi="Calibri" w:cs="Calibri"/>
          <w:color w:val="00000A"/>
          <w:kern w:val="3"/>
          <w:sz w:val="22"/>
          <w:szCs w:val="22"/>
        </w:rPr>
      </w:pPr>
      <w:r w:rsidRPr="00FF0327">
        <w:rPr>
          <w:rFonts w:ascii="Calibri" w:hAnsi="Calibri" w:cs="Calibri"/>
          <w:color w:val="00000A"/>
          <w:kern w:val="3"/>
          <w:sz w:val="22"/>
          <w:szCs w:val="22"/>
        </w:rPr>
        <w:t>wobec Wykonawcy zostanie wszczęte postępowanie układowe lub egzekucyjne, które w ocenie Zamawiającego może uniemożliwić prawidłowe i termi</w:t>
      </w:r>
      <w:r w:rsidR="00251832">
        <w:rPr>
          <w:rFonts w:ascii="Calibri" w:hAnsi="Calibri" w:cs="Calibri"/>
          <w:color w:val="00000A"/>
          <w:kern w:val="3"/>
          <w:sz w:val="22"/>
          <w:szCs w:val="22"/>
        </w:rPr>
        <w:t>nowe wykonanie przedmiotu umowy</w:t>
      </w:r>
      <w:r w:rsidR="00FD2F77">
        <w:rPr>
          <w:rFonts w:ascii="Calibri" w:hAnsi="Calibri" w:cs="Calibri"/>
          <w:color w:val="00000A"/>
          <w:kern w:val="3"/>
          <w:sz w:val="22"/>
          <w:szCs w:val="22"/>
        </w:rPr>
        <w:t>;</w:t>
      </w:r>
    </w:p>
    <w:p w14:paraId="42F6CAB5" w14:textId="6B623F33" w:rsidR="00DA2342" w:rsidRPr="00FF0327" w:rsidRDefault="00DA2342" w:rsidP="005D2D8B">
      <w:pPr>
        <w:widowControl w:val="0"/>
        <w:numPr>
          <w:ilvl w:val="0"/>
          <w:numId w:val="42"/>
        </w:numPr>
        <w:autoSpaceDN w:val="0"/>
        <w:spacing w:line="360" w:lineRule="auto"/>
        <w:jc w:val="both"/>
        <w:textAlignment w:val="baseline"/>
        <w:rPr>
          <w:rFonts w:ascii="Calibri" w:eastAsia="Calibri" w:hAnsi="Calibri" w:cs="Calibri"/>
          <w:color w:val="00000A"/>
          <w:kern w:val="3"/>
          <w:sz w:val="22"/>
          <w:szCs w:val="22"/>
          <w:lang w:eastAsia="en-US"/>
        </w:rPr>
      </w:pPr>
      <w:r w:rsidRPr="00FF0327">
        <w:rPr>
          <w:rFonts w:ascii="Calibri" w:eastAsia="Calibri" w:hAnsi="Calibri" w:cs="Calibri"/>
          <w:color w:val="00000A"/>
          <w:kern w:val="3"/>
          <w:sz w:val="22"/>
          <w:szCs w:val="22"/>
          <w:lang w:eastAsia="en-US"/>
        </w:rPr>
        <w:lastRenderedPageBreak/>
        <w:t>Wykonawca narusza w sposób istotny inne postanowienia niniejszej umowy</w:t>
      </w:r>
      <w:r w:rsidR="00FD2F77">
        <w:rPr>
          <w:rFonts w:ascii="Calibri" w:eastAsia="Calibri" w:hAnsi="Calibri" w:cs="Calibri"/>
          <w:color w:val="00000A"/>
          <w:kern w:val="3"/>
          <w:sz w:val="22"/>
          <w:szCs w:val="22"/>
          <w:lang w:eastAsia="en-US"/>
        </w:rPr>
        <w:t>.</w:t>
      </w:r>
    </w:p>
    <w:p w14:paraId="4AEACEB3" w14:textId="14978E57" w:rsidR="007D2A69" w:rsidRPr="00FF0327" w:rsidRDefault="00F82546" w:rsidP="005D2D8B">
      <w:pPr>
        <w:widowControl w:val="0"/>
        <w:numPr>
          <w:ilvl w:val="0"/>
          <w:numId w:val="41"/>
        </w:numPr>
        <w:suppressAutoHyphens/>
        <w:autoSpaceDN w:val="0"/>
        <w:spacing w:after="300" w:line="360" w:lineRule="auto"/>
        <w:ind w:left="357" w:hanging="357"/>
        <w:jc w:val="both"/>
        <w:textAlignment w:val="baseline"/>
        <w:rPr>
          <w:rFonts w:ascii="Calibri" w:hAnsi="Calibri" w:cs="Calibri"/>
          <w:color w:val="00000A"/>
          <w:kern w:val="3"/>
          <w:sz w:val="22"/>
          <w:szCs w:val="22"/>
        </w:rPr>
      </w:pPr>
      <w:r>
        <w:rPr>
          <w:rFonts w:ascii="Calibri" w:hAnsi="Calibri" w:cs="Calibri"/>
          <w:color w:val="000000"/>
          <w:kern w:val="3"/>
          <w:sz w:val="22"/>
          <w:szCs w:val="22"/>
        </w:rPr>
        <w:t xml:space="preserve">W razie zaistnienia istotnej zmiany okoliczności powodującej, że wykonanie umowy nie leży </w:t>
      </w:r>
      <w:r w:rsidR="00702A65">
        <w:rPr>
          <w:rFonts w:ascii="Calibri" w:hAnsi="Calibri" w:cs="Calibri"/>
          <w:color w:val="000000"/>
          <w:kern w:val="3"/>
          <w:sz w:val="22"/>
          <w:szCs w:val="22"/>
        </w:rPr>
        <w:br/>
      </w:r>
      <w:r>
        <w:rPr>
          <w:rFonts w:ascii="Calibri" w:hAnsi="Calibri" w:cs="Calibri"/>
          <w:color w:val="000000"/>
          <w:kern w:val="3"/>
          <w:sz w:val="22"/>
          <w:szCs w:val="22"/>
        </w:rPr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mu z tytułu wykonania części umowy.</w:t>
      </w:r>
    </w:p>
    <w:p w14:paraId="6500A515" w14:textId="77777777" w:rsidR="005E5A85" w:rsidRPr="00FF0327" w:rsidRDefault="005E5A85" w:rsidP="007D2A69">
      <w:pPr>
        <w:spacing w:before="120"/>
        <w:jc w:val="center"/>
        <w:rPr>
          <w:rFonts w:ascii="Calibri" w:hAnsi="Calibri" w:cs="Calibri"/>
          <w:sz w:val="22"/>
          <w:szCs w:val="22"/>
        </w:rPr>
      </w:pPr>
    </w:p>
    <w:p w14:paraId="38DC63FB" w14:textId="0445E96C" w:rsidR="007D2A69" w:rsidRPr="00FF0327" w:rsidRDefault="00FE32FD" w:rsidP="005D2D8B">
      <w:pPr>
        <w:spacing w:before="120" w:line="360" w:lineRule="auto"/>
        <w:jc w:val="center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§12</w:t>
      </w:r>
    </w:p>
    <w:p w14:paraId="2C4A0D88" w14:textId="6295F77C" w:rsidR="00DA2342" w:rsidRPr="00664545" w:rsidRDefault="00DA2342" w:rsidP="007F016D">
      <w:pPr>
        <w:pStyle w:val="Akapitzlist"/>
        <w:numPr>
          <w:ilvl w:val="0"/>
          <w:numId w:val="46"/>
        </w:numPr>
        <w:spacing w:before="120"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FF0327">
        <w:rPr>
          <w:rFonts w:ascii="Calibri" w:eastAsiaTheme="minorHAnsi" w:hAnsi="Calibri" w:cs="Calibri"/>
          <w:sz w:val="22"/>
          <w:szCs w:val="22"/>
          <w:lang w:eastAsia="en-US"/>
        </w:rPr>
        <w:t>W przypadku nie wykonania lub nienależytego wykonania przedmiotu umowy Zamawiającemu będą przysługiwały względem Wykonawcy kary umowne w następujących wypadkach i wysokościach:</w:t>
      </w:r>
    </w:p>
    <w:p w14:paraId="31F633A8" w14:textId="331F699C" w:rsidR="00F82546" w:rsidRDefault="00664545" w:rsidP="007F016D">
      <w:pPr>
        <w:spacing w:line="360" w:lineRule="auto"/>
        <w:ind w:left="709" w:hanging="3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1</w:t>
      </w:r>
      <w:r w:rsidR="00DA2342" w:rsidRPr="00FF0327">
        <w:rPr>
          <w:rFonts w:ascii="Calibri" w:eastAsiaTheme="minorHAnsi" w:hAnsi="Calibri" w:cs="Calibri"/>
          <w:sz w:val="22"/>
          <w:szCs w:val="22"/>
          <w:lang w:eastAsia="en-US"/>
        </w:rPr>
        <w:t xml:space="preserve">) </w:t>
      </w:r>
      <w:r w:rsidR="00F82546">
        <w:rPr>
          <w:rFonts w:ascii="Calibri" w:eastAsiaTheme="minorHAnsi" w:hAnsi="Calibri" w:cs="Calibri"/>
          <w:sz w:val="22"/>
          <w:szCs w:val="22"/>
          <w:lang w:eastAsia="en-US"/>
        </w:rPr>
        <w:t xml:space="preserve">za odstąpienie od umowy z przyczyn, za które odpowiada Wykonawca - </w:t>
      </w:r>
      <w:r w:rsidR="00F82546" w:rsidRPr="00FF0327">
        <w:rPr>
          <w:rFonts w:ascii="Calibri" w:eastAsiaTheme="minorHAnsi" w:hAnsi="Calibri" w:cs="Calibri"/>
          <w:sz w:val="22"/>
          <w:szCs w:val="22"/>
          <w:lang w:eastAsia="en-US"/>
        </w:rPr>
        <w:t>w wysokości 15 % wartości umowy określonej w § 7 ust. 1 niniejszej umowy</w:t>
      </w:r>
      <w:r w:rsidR="00F82546">
        <w:rPr>
          <w:rFonts w:ascii="Calibri" w:eastAsiaTheme="minorHAnsi" w:hAnsi="Calibri" w:cs="Calibri"/>
          <w:sz w:val="22"/>
          <w:szCs w:val="22"/>
          <w:lang w:eastAsia="en-US"/>
        </w:rPr>
        <w:t>, z zastrzeżeniem § 11 ust. 3 niniejszej umowy</w:t>
      </w:r>
      <w:r w:rsidR="00FD2F77">
        <w:rPr>
          <w:rFonts w:ascii="Calibri" w:eastAsiaTheme="minorHAnsi" w:hAnsi="Calibri" w:cs="Calibri"/>
          <w:sz w:val="22"/>
          <w:szCs w:val="22"/>
          <w:lang w:eastAsia="en-US"/>
        </w:rPr>
        <w:t>;</w:t>
      </w:r>
    </w:p>
    <w:p w14:paraId="28B70E8A" w14:textId="572356AB" w:rsidR="006F22F2" w:rsidRPr="00FF0327" w:rsidRDefault="00664545" w:rsidP="007F016D">
      <w:pPr>
        <w:spacing w:line="360" w:lineRule="auto"/>
        <w:ind w:left="709" w:hanging="3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2</w:t>
      </w:r>
      <w:r w:rsidR="00F82546">
        <w:rPr>
          <w:rFonts w:ascii="Calibri" w:eastAsiaTheme="minorHAnsi" w:hAnsi="Calibri" w:cs="Calibri"/>
          <w:sz w:val="22"/>
          <w:szCs w:val="22"/>
          <w:lang w:eastAsia="en-US"/>
        </w:rPr>
        <w:t xml:space="preserve">) </w:t>
      </w:r>
      <w:r w:rsidR="00DA2342" w:rsidRPr="005A64F9">
        <w:rPr>
          <w:rFonts w:ascii="Calibri" w:eastAsiaTheme="minorHAnsi" w:hAnsi="Calibri" w:cs="Calibri"/>
          <w:sz w:val="22"/>
          <w:szCs w:val="22"/>
          <w:lang w:eastAsia="en-US"/>
        </w:rPr>
        <w:t>za uchybienie innym obowiązkom wynikającym z niniejszej umowy – w wysokości 100,00 PLN</w:t>
      </w:r>
      <w:r w:rsidR="00F82546">
        <w:rPr>
          <w:rFonts w:ascii="Calibri" w:eastAsiaTheme="minorHAnsi" w:hAnsi="Calibri" w:cs="Calibri"/>
          <w:sz w:val="22"/>
          <w:szCs w:val="22"/>
          <w:lang w:eastAsia="en-US"/>
        </w:rPr>
        <w:t xml:space="preserve"> za każdy stwierdzony przypadek</w:t>
      </w:r>
      <w:r w:rsidR="00FD2F77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46CE2477" w14:textId="0734BB58" w:rsidR="006F22F2" w:rsidRPr="00FF0327" w:rsidRDefault="006F22F2" w:rsidP="005D2D8B">
      <w:pPr>
        <w:pStyle w:val="Akapitzlist"/>
        <w:numPr>
          <w:ilvl w:val="0"/>
          <w:numId w:val="46"/>
        </w:numPr>
        <w:spacing w:after="160"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FF0327">
        <w:rPr>
          <w:rFonts w:ascii="Calibri" w:eastAsiaTheme="minorHAnsi" w:hAnsi="Calibri" w:cs="Calibri"/>
          <w:sz w:val="22"/>
          <w:szCs w:val="22"/>
          <w:lang w:eastAsia="en-US"/>
        </w:rPr>
        <w:t>Wykonawcy przysługuje od Zamawiającego kara umowna za odstąpienie od umowy z przyczyn, za które odpowiada Zamawiający, w wysokości 15% wartości umowy brutto, określone</w:t>
      </w:r>
      <w:r w:rsidR="00F82546">
        <w:rPr>
          <w:rFonts w:ascii="Calibri" w:eastAsiaTheme="minorHAnsi" w:hAnsi="Calibri" w:cs="Calibri"/>
          <w:sz w:val="22"/>
          <w:szCs w:val="22"/>
          <w:lang w:eastAsia="en-US"/>
        </w:rPr>
        <w:t>j w § 7 ust. 1 niniejszej umowy, z zastrzeżeniem § 11 ust. 3 niniejszej umowy.</w:t>
      </w:r>
    </w:p>
    <w:p w14:paraId="5BD6A299" w14:textId="11E338A1" w:rsidR="00281387" w:rsidRPr="00FF0327" w:rsidRDefault="00281387" w:rsidP="005D2D8B">
      <w:pPr>
        <w:pStyle w:val="Akapitzlist"/>
        <w:numPr>
          <w:ilvl w:val="0"/>
          <w:numId w:val="46"/>
        </w:numPr>
        <w:spacing w:after="160"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FF0327">
        <w:rPr>
          <w:rFonts w:ascii="Calibri" w:eastAsiaTheme="minorHAnsi" w:hAnsi="Calibri" w:cs="Calibri"/>
          <w:sz w:val="22"/>
          <w:szCs w:val="22"/>
          <w:lang w:eastAsia="en-US"/>
        </w:rPr>
        <w:t>Kary umowne mogą być dochodzone z każdego wymienionego w ust</w:t>
      </w:r>
      <w:r w:rsidR="00851520" w:rsidRPr="00FF0327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="00246EDD" w:rsidRPr="00FF032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851520" w:rsidRPr="00FF0327">
        <w:rPr>
          <w:rFonts w:ascii="Calibri" w:eastAsiaTheme="minorHAnsi" w:hAnsi="Calibri" w:cs="Calibri"/>
          <w:sz w:val="22"/>
          <w:szCs w:val="22"/>
          <w:lang w:eastAsia="en-US"/>
        </w:rPr>
        <w:t xml:space="preserve">1 </w:t>
      </w:r>
      <w:r w:rsidRPr="00FF0327">
        <w:rPr>
          <w:rFonts w:ascii="Calibri" w:eastAsiaTheme="minorHAnsi" w:hAnsi="Calibri" w:cs="Calibri"/>
          <w:sz w:val="22"/>
          <w:szCs w:val="22"/>
          <w:lang w:eastAsia="en-US"/>
        </w:rPr>
        <w:t xml:space="preserve">tytułu odrębnie </w:t>
      </w:r>
      <w:r w:rsidR="00851520" w:rsidRPr="00FF0327">
        <w:rPr>
          <w:rFonts w:ascii="Calibri" w:eastAsiaTheme="minorHAnsi" w:hAnsi="Calibri" w:cs="Calibri"/>
          <w:sz w:val="22"/>
          <w:szCs w:val="22"/>
          <w:lang w:eastAsia="en-US"/>
        </w:rPr>
        <w:br/>
      </w:r>
      <w:r w:rsidRPr="00FF0327">
        <w:rPr>
          <w:rFonts w:ascii="Calibri" w:eastAsiaTheme="minorHAnsi" w:hAnsi="Calibri" w:cs="Calibri"/>
          <w:sz w:val="22"/>
          <w:szCs w:val="22"/>
          <w:lang w:eastAsia="en-US"/>
        </w:rPr>
        <w:t>i podlegają odpowiednio kumulacji.</w:t>
      </w:r>
    </w:p>
    <w:p w14:paraId="2760ACB0" w14:textId="704D22D8" w:rsidR="00DA2342" w:rsidRPr="00FF0327" w:rsidRDefault="00DA2342" w:rsidP="005D2D8B">
      <w:pPr>
        <w:pStyle w:val="Akapitzlist"/>
        <w:numPr>
          <w:ilvl w:val="0"/>
          <w:numId w:val="46"/>
        </w:numPr>
        <w:spacing w:after="160"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FF0327">
        <w:rPr>
          <w:rFonts w:ascii="Calibri" w:hAnsi="Calibri" w:cs="Calibri"/>
          <w:kern w:val="1"/>
          <w:sz w:val="22"/>
          <w:szCs w:val="22"/>
          <w:lang w:eastAsia="en-US"/>
        </w:rPr>
        <w:t xml:space="preserve">Suma kar umownych nie może przekroczyć </w:t>
      </w:r>
      <w:r w:rsidR="00281387" w:rsidRPr="00FF0327">
        <w:rPr>
          <w:rFonts w:ascii="Calibri" w:hAnsi="Calibri" w:cs="Calibri"/>
          <w:kern w:val="1"/>
          <w:sz w:val="22"/>
          <w:szCs w:val="22"/>
          <w:lang w:eastAsia="en-US"/>
        </w:rPr>
        <w:t>30</w:t>
      </w:r>
      <w:r w:rsidRPr="00FF0327">
        <w:rPr>
          <w:rFonts w:ascii="Calibri" w:hAnsi="Calibri" w:cs="Calibri"/>
          <w:kern w:val="1"/>
          <w:sz w:val="22"/>
          <w:szCs w:val="22"/>
          <w:lang w:eastAsia="en-US"/>
        </w:rPr>
        <w:t>% maksymalnej wartości umowy brutto, o której mowa w §</w:t>
      </w:r>
      <w:r w:rsidR="00B475DA" w:rsidRPr="00FF0327">
        <w:rPr>
          <w:rFonts w:ascii="Calibri" w:hAnsi="Calibri" w:cs="Calibri"/>
          <w:kern w:val="1"/>
          <w:sz w:val="22"/>
          <w:szCs w:val="22"/>
          <w:lang w:eastAsia="en-US"/>
        </w:rPr>
        <w:t xml:space="preserve"> </w:t>
      </w:r>
      <w:r w:rsidRPr="00FF0327">
        <w:rPr>
          <w:rFonts w:ascii="Calibri" w:hAnsi="Calibri" w:cs="Calibri"/>
          <w:kern w:val="1"/>
          <w:sz w:val="22"/>
          <w:szCs w:val="22"/>
          <w:lang w:eastAsia="en-US"/>
        </w:rPr>
        <w:t>7 ust. 1 niniejszej umowy. Powyższe kary umowne nie wyłączają możliwości dochodzenia przez Zamawiającego odszkodowania przewyższającego ich wysokość, aż do wysokości faktycznie poniesionej szkody na zasadach Kodeksu cywilnego.</w:t>
      </w:r>
    </w:p>
    <w:p w14:paraId="213C698F" w14:textId="604EFF2C" w:rsidR="006F22F2" w:rsidRPr="00FF0327" w:rsidRDefault="006F22F2" w:rsidP="005D2D8B">
      <w:pPr>
        <w:pStyle w:val="Akapitzlist"/>
        <w:numPr>
          <w:ilvl w:val="0"/>
          <w:numId w:val="46"/>
        </w:numPr>
        <w:spacing w:after="160"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FF0327">
        <w:rPr>
          <w:rFonts w:ascii="Calibri" w:hAnsi="Calibri" w:cs="Calibri"/>
          <w:kern w:val="1"/>
          <w:sz w:val="22"/>
          <w:szCs w:val="22"/>
          <w:lang w:eastAsia="en-US"/>
        </w:rPr>
        <w:t>Kary, o których mowa w ust. 1-2</w:t>
      </w:r>
      <w:r w:rsidR="00D76C9F">
        <w:rPr>
          <w:rFonts w:ascii="Calibri" w:hAnsi="Calibri" w:cs="Calibri"/>
          <w:kern w:val="1"/>
          <w:sz w:val="22"/>
          <w:szCs w:val="22"/>
          <w:lang w:eastAsia="en-US"/>
        </w:rPr>
        <w:t>,</w:t>
      </w:r>
      <w:r w:rsidRPr="00FF0327">
        <w:rPr>
          <w:rFonts w:ascii="Calibri" w:hAnsi="Calibri" w:cs="Calibri"/>
          <w:kern w:val="1"/>
          <w:sz w:val="22"/>
          <w:szCs w:val="22"/>
          <w:lang w:eastAsia="en-US"/>
        </w:rPr>
        <w:t xml:space="preserve"> strony umowy zapłacą na wskazany przez nie rachunek bankowy przelewem, w terminie 14 dni kalendarzowych od dnia doręczenia im żądania zapłaty takiej kary umownej. Zamawiający jest upoważniony do potrącania kar umownych z należości związanej </w:t>
      </w:r>
      <w:r w:rsidR="003C7027" w:rsidRPr="00FF0327">
        <w:rPr>
          <w:rFonts w:ascii="Calibri" w:hAnsi="Calibri" w:cs="Calibri"/>
          <w:kern w:val="1"/>
          <w:sz w:val="22"/>
          <w:szCs w:val="22"/>
          <w:lang w:eastAsia="en-US"/>
        </w:rPr>
        <w:br/>
      </w:r>
      <w:r w:rsidRPr="00FF0327">
        <w:rPr>
          <w:rFonts w:ascii="Calibri" w:hAnsi="Calibri" w:cs="Calibri"/>
          <w:kern w:val="1"/>
          <w:sz w:val="22"/>
          <w:szCs w:val="22"/>
          <w:lang w:eastAsia="en-US"/>
        </w:rPr>
        <w:t>z wykonaniem przedmiotu umowy.</w:t>
      </w:r>
    </w:p>
    <w:p w14:paraId="23AC1F8D" w14:textId="767C316A" w:rsidR="007D2A69" w:rsidRPr="005D2D8B" w:rsidRDefault="003C7027" w:rsidP="005D2D8B">
      <w:pPr>
        <w:pStyle w:val="Akapitzlist"/>
        <w:numPr>
          <w:ilvl w:val="0"/>
          <w:numId w:val="46"/>
        </w:numPr>
        <w:spacing w:after="300" w:line="360" w:lineRule="auto"/>
        <w:ind w:hanging="35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FF0327">
        <w:rPr>
          <w:rFonts w:ascii="Calibri" w:hAnsi="Calibri" w:cs="Calibri"/>
          <w:kern w:val="1"/>
          <w:sz w:val="22"/>
          <w:szCs w:val="22"/>
          <w:lang w:eastAsia="en-US"/>
        </w:rPr>
        <w:t>Odstąpienie od umowy wymaga, formy pisemnej pod rygorem nieważności i powinno zawierać uzasadnienie.</w:t>
      </w:r>
    </w:p>
    <w:p w14:paraId="0C80DDFB" w14:textId="77777777" w:rsidR="002A6D6F" w:rsidRDefault="002A6D6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6C0F60D" w14:textId="1DDEEEEE" w:rsidR="007D2A69" w:rsidRPr="00FF0327" w:rsidRDefault="00FE32FD" w:rsidP="005D2D8B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lastRenderedPageBreak/>
        <w:t>§13</w:t>
      </w:r>
    </w:p>
    <w:p w14:paraId="460DD9CE" w14:textId="77777777" w:rsidR="00C41A7E" w:rsidRPr="00FF0327" w:rsidRDefault="00C41A7E" w:rsidP="005D2D8B">
      <w:pPr>
        <w:pStyle w:val="Akapitzlist"/>
        <w:numPr>
          <w:ilvl w:val="0"/>
          <w:numId w:val="27"/>
        </w:numPr>
        <w:spacing w:line="360" w:lineRule="auto"/>
        <w:ind w:left="425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Zmiany niniejszej Umowy wymagają formy pisemnej, pod rygorem nieważności.</w:t>
      </w:r>
    </w:p>
    <w:p w14:paraId="1C699937" w14:textId="77777777" w:rsidR="00C41A7E" w:rsidRPr="00FF0327" w:rsidRDefault="00C41A7E" w:rsidP="005D2D8B">
      <w:pPr>
        <w:pStyle w:val="Akapitzlist"/>
        <w:numPr>
          <w:ilvl w:val="0"/>
          <w:numId w:val="27"/>
        </w:numPr>
        <w:spacing w:line="360" w:lineRule="auto"/>
        <w:ind w:left="425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W sprawach nieuregulowanych w niniejszej umowie mają zastosowanie przepisy Kodeksu cywilnego oraz inne przepisy prawa związane z przedmiotem umowy.</w:t>
      </w:r>
    </w:p>
    <w:p w14:paraId="1A27A39B" w14:textId="5764117F" w:rsidR="00C41A7E" w:rsidRPr="00FF0327" w:rsidRDefault="00C41A7E" w:rsidP="005D2D8B">
      <w:pPr>
        <w:pStyle w:val="Akapitzlist"/>
        <w:numPr>
          <w:ilvl w:val="0"/>
          <w:numId w:val="27"/>
        </w:numPr>
        <w:spacing w:after="300" w:line="360" w:lineRule="auto"/>
        <w:ind w:left="425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 xml:space="preserve">Sprawy sporne wynikające z realizacji niniejszej umowy strony rozstrzygać będą przed Sądem </w:t>
      </w:r>
      <w:r w:rsidR="00510CFB" w:rsidRPr="00FF0327">
        <w:rPr>
          <w:rFonts w:ascii="Calibri" w:hAnsi="Calibri" w:cs="Calibri"/>
          <w:sz w:val="22"/>
          <w:szCs w:val="22"/>
        </w:rPr>
        <w:br/>
      </w:r>
      <w:r w:rsidRPr="00FF0327">
        <w:rPr>
          <w:rFonts w:ascii="Calibri" w:hAnsi="Calibri" w:cs="Calibri"/>
          <w:sz w:val="22"/>
          <w:szCs w:val="22"/>
        </w:rPr>
        <w:t>w Opolu.</w:t>
      </w:r>
    </w:p>
    <w:p w14:paraId="5183758A" w14:textId="77777777" w:rsidR="003C48B1" w:rsidRPr="00FF0327" w:rsidRDefault="003C48B1" w:rsidP="003C48B1">
      <w:pPr>
        <w:spacing w:line="240" w:lineRule="exact"/>
        <w:jc w:val="center"/>
        <w:rPr>
          <w:rFonts w:ascii="Calibri" w:hAnsi="Calibri" w:cs="Calibri"/>
          <w:sz w:val="22"/>
          <w:szCs w:val="22"/>
        </w:rPr>
      </w:pPr>
    </w:p>
    <w:p w14:paraId="7DBC35DD" w14:textId="699F5D58" w:rsidR="00C41A7E" w:rsidRPr="00FF0327" w:rsidRDefault="00FE32FD" w:rsidP="005D2D8B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§14</w:t>
      </w:r>
    </w:p>
    <w:p w14:paraId="62DA6293" w14:textId="77777777" w:rsidR="003C48B1" w:rsidRPr="00FF0327" w:rsidRDefault="003C48B1" w:rsidP="005D2D8B">
      <w:pPr>
        <w:numPr>
          <w:ilvl w:val="0"/>
          <w:numId w:val="47"/>
        </w:numPr>
        <w:autoSpaceDN w:val="0"/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 xml:space="preserve">Zgodnie z art. 13 ust. 1 Ogólnego Rozporządzenia o Ochronie Danych (RODO) Zamawiający informuje, że: </w:t>
      </w:r>
    </w:p>
    <w:p w14:paraId="6F048FD8" w14:textId="5B74F598" w:rsidR="003C48B1" w:rsidRPr="00FF0327" w:rsidRDefault="003C48B1" w:rsidP="005D2D8B">
      <w:pPr>
        <w:pStyle w:val="Akapitzlist"/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administratorem danych osobowych Wykonawcy</w:t>
      </w:r>
      <w:r w:rsidRPr="00FF0327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Pr="00FF0327">
        <w:rPr>
          <w:rFonts w:ascii="Calibri" w:hAnsi="Calibri" w:cs="Calibri"/>
          <w:sz w:val="22"/>
          <w:szCs w:val="22"/>
        </w:rPr>
        <w:t>jest Kliniczne Centrum Ginekologii, Położnictwa i Neonatologii w Opolu</w:t>
      </w:r>
      <w:r w:rsidRPr="00FF0327">
        <w:rPr>
          <w:rFonts w:ascii="Calibri" w:hAnsi="Calibri" w:cs="Calibri"/>
          <w:iCs/>
          <w:sz w:val="22"/>
          <w:szCs w:val="22"/>
        </w:rPr>
        <w:t>, adres: ul. Reymonta 8, 45-066 Opole</w:t>
      </w:r>
      <w:r w:rsidRPr="00FF0327">
        <w:rPr>
          <w:rFonts w:ascii="Calibri" w:hAnsi="Calibri" w:cs="Calibri"/>
          <w:sz w:val="22"/>
          <w:szCs w:val="22"/>
        </w:rPr>
        <w:t>;</w:t>
      </w:r>
    </w:p>
    <w:p w14:paraId="1D0F47A2" w14:textId="77777777" w:rsidR="003C48B1" w:rsidRPr="00FF0327" w:rsidRDefault="003C48B1" w:rsidP="005D2D8B">
      <w:pPr>
        <w:pStyle w:val="Akapitzlist"/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12" w:history="1">
        <w:r w:rsidRPr="00FF0327">
          <w:rPr>
            <w:rStyle w:val="Hipercze"/>
            <w:rFonts w:ascii="Calibri" w:hAnsi="Calibri" w:cs="Calibri"/>
            <w:sz w:val="22"/>
            <w:szCs w:val="22"/>
          </w:rPr>
          <w:t>iod@ginekologia.opole.pl</w:t>
        </w:r>
      </w:hyperlink>
      <w:r w:rsidRPr="00FF0327">
        <w:rPr>
          <w:rFonts w:ascii="Calibri" w:hAnsi="Calibri" w:cs="Calibri"/>
          <w:sz w:val="22"/>
          <w:szCs w:val="22"/>
        </w:rPr>
        <w:t>;</w:t>
      </w:r>
    </w:p>
    <w:p w14:paraId="6E3BD68F" w14:textId="77777777" w:rsidR="003C48B1" w:rsidRPr="00FF0327" w:rsidRDefault="003C48B1" w:rsidP="005D2D8B">
      <w:pPr>
        <w:pStyle w:val="Akapitzlist"/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 xml:space="preserve">administrator będzie przetwarzał Państwa dane osobowe na podstawie art. 6 ust. 1 lit. b) RODO, tj. </w:t>
      </w:r>
      <w:r w:rsidRPr="00FF0327">
        <w:rPr>
          <w:rFonts w:ascii="Calibri" w:eastAsia="Arial" w:hAnsi="Calibri" w:cs="Calibri"/>
          <w:sz w:val="22"/>
          <w:szCs w:val="22"/>
        </w:rPr>
        <w:t>przetwarzanie jest niezbędne w celu wykonania umowy, której stroną jest osoba, której dane dotyczą, lub do podjęcia działań na żądanie osoby, której dane dotyczą, przed zawarciem umowy</w:t>
      </w:r>
      <w:r w:rsidRPr="00FF0327">
        <w:rPr>
          <w:rFonts w:ascii="Calibri" w:hAnsi="Calibri" w:cs="Calibri"/>
          <w:sz w:val="22"/>
          <w:szCs w:val="22"/>
        </w:rPr>
        <w:t>;</w:t>
      </w:r>
    </w:p>
    <w:p w14:paraId="08A31B72" w14:textId="77777777" w:rsidR="003C48B1" w:rsidRPr="00FF0327" w:rsidRDefault="003C48B1" w:rsidP="005D2D8B">
      <w:pPr>
        <w:pStyle w:val="Akapitzlist"/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7460A2AD" w14:textId="77777777" w:rsidR="003C48B1" w:rsidRPr="00FF0327" w:rsidRDefault="003C48B1" w:rsidP="005D2D8B">
      <w:pPr>
        <w:pStyle w:val="Akapitzlist"/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administrator nie zamierza przekazywać Państwa danych osobowych do państwa trzeciego lub organizacji międzynarodowej;</w:t>
      </w:r>
    </w:p>
    <w:p w14:paraId="3A4DC4E1" w14:textId="77777777" w:rsidR="003C48B1" w:rsidRPr="00FF0327" w:rsidRDefault="003C48B1" w:rsidP="005D2D8B">
      <w:pPr>
        <w:pStyle w:val="Akapitzlist"/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mają Państwo prawo uzyskać kopię swoich danych osobowych w siedzibie administratora.</w:t>
      </w:r>
    </w:p>
    <w:p w14:paraId="5486B34B" w14:textId="77777777" w:rsidR="003C48B1" w:rsidRPr="00FF0327" w:rsidRDefault="003C48B1" w:rsidP="005D2D8B">
      <w:pPr>
        <w:numPr>
          <w:ilvl w:val="0"/>
          <w:numId w:val="47"/>
        </w:numPr>
        <w:autoSpaceDN w:val="0"/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Dodatkowo zgodnie z art. 13 ust. 2 RODO Zamawiający informuje, że:</w:t>
      </w:r>
    </w:p>
    <w:p w14:paraId="4E992FFE" w14:textId="2DA6E941" w:rsidR="003C48B1" w:rsidRPr="00FF0327" w:rsidRDefault="00FF0327" w:rsidP="005D2D8B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line="360" w:lineRule="auto"/>
        <w:ind w:left="709" w:hanging="283"/>
        <w:jc w:val="both"/>
        <w:rPr>
          <w:rFonts w:ascii="Calibri" w:hAnsi="Calibri" w:cs="Calibri"/>
          <w:color w:val="FF0000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p</w:t>
      </w:r>
      <w:r w:rsidR="003C48B1" w:rsidRPr="00FF0327">
        <w:rPr>
          <w:rFonts w:ascii="Calibri" w:hAnsi="Calibri" w:cs="Calibri"/>
          <w:sz w:val="22"/>
          <w:szCs w:val="22"/>
        </w:rPr>
        <w:t>aństwa dane osobowe będą przechowywane do momentu upływu okresu przedawnienia wynikającego z ustawy z dnia 23 kwietnia 1964 r. Kodeks cywilny;</w:t>
      </w:r>
    </w:p>
    <w:p w14:paraId="7187141D" w14:textId="77777777" w:rsidR="002A6D6F" w:rsidRPr="002A6D6F" w:rsidRDefault="003C48B1" w:rsidP="002A6D6F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line="360" w:lineRule="auto"/>
        <w:ind w:left="709" w:hanging="283"/>
        <w:jc w:val="both"/>
        <w:rPr>
          <w:rFonts w:ascii="Calibri" w:hAnsi="Calibri" w:cs="Calibri"/>
          <w:color w:val="FF0000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49B6CC14" w14:textId="661B8FFF" w:rsidR="002A6D6F" w:rsidRPr="002A6D6F" w:rsidRDefault="003C48B1" w:rsidP="002A6D6F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line="360" w:lineRule="auto"/>
        <w:ind w:left="709" w:hanging="283"/>
        <w:jc w:val="both"/>
        <w:rPr>
          <w:rFonts w:ascii="Calibri" w:hAnsi="Calibri" w:cs="Calibri"/>
          <w:color w:val="FF0000"/>
          <w:sz w:val="22"/>
          <w:szCs w:val="22"/>
        </w:rPr>
      </w:pPr>
      <w:r w:rsidRPr="002A6D6F">
        <w:rPr>
          <w:rFonts w:ascii="Calibri" w:hAnsi="Calibri" w:cs="Calibri"/>
          <w:sz w:val="22"/>
          <w:szCs w:val="22"/>
        </w:rPr>
        <w:t>podanie danych osobowych jest dobrowolne, jednakże niezbędne do zawarcia umowy. Konsekwencją niepodania danych osobowych będzie brak realizacji umowy;</w:t>
      </w:r>
      <w:r w:rsidR="002A6D6F" w:rsidRPr="002A6D6F">
        <w:rPr>
          <w:rFonts w:ascii="Calibri" w:hAnsi="Calibri" w:cs="Calibri"/>
          <w:sz w:val="22"/>
          <w:szCs w:val="22"/>
        </w:rPr>
        <w:t xml:space="preserve"> </w:t>
      </w:r>
    </w:p>
    <w:p w14:paraId="670CE27D" w14:textId="04BFF70F" w:rsidR="003C48B1" w:rsidRPr="002A6D6F" w:rsidRDefault="003C48B1" w:rsidP="002A6D6F">
      <w:pPr>
        <w:spacing w:after="300" w:line="360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 w:rsidRPr="002A6D6F">
        <w:rPr>
          <w:rFonts w:ascii="Calibri" w:hAnsi="Calibri" w:cs="Calibri"/>
          <w:sz w:val="22"/>
          <w:szCs w:val="22"/>
        </w:rPr>
        <w:lastRenderedPageBreak/>
        <w:t>administrator nie podejmuje decyzji w sposób zautomatyzowany w oparciu o Państwa dane osobowe.</w:t>
      </w:r>
    </w:p>
    <w:p w14:paraId="386B6735" w14:textId="2F7B1E90" w:rsidR="00C41A7E" w:rsidRPr="00FF0327" w:rsidRDefault="00FE32FD" w:rsidP="005D2D8B">
      <w:pPr>
        <w:spacing w:before="240" w:after="120" w:line="360" w:lineRule="auto"/>
        <w:jc w:val="center"/>
        <w:rPr>
          <w:rFonts w:ascii="Calibri" w:hAnsi="Calibri" w:cs="Calibri"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§15</w:t>
      </w:r>
    </w:p>
    <w:p w14:paraId="634347DA" w14:textId="77777777" w:rsidR="00FF0327" w:rsidRPr="00FF0327" w:rsidRDefault="00FF0327" w:rsidP="005D2D8B">
      <w:pPr>
        <w:numPr>
          <w:ilvl w:val="3"/>
          <w:numId w:val="50"/>
        </w:numPr>
        <w:autoSpaceDE w:val="0"/>
        <w:autoSpaceDN w:val="0"/>
        <w:spacing w:line="360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Umowę niniejszą sporządzono w dwóch jednobrzmiących egzemplarzach po jednym dla każdej ze stron.</w:t>
      </w:r>
    </w:p>
    <w:p w14:paraId="272865D7" w14:textId="77777777" w:rsidR="00FF0327" w:rsidRPr="00FF0327" w:rsidRDefault="00FF0327" w:rsidP="005D2D8B">
      <w:pPr>
        <w:numPr>
          <w:ilvl w:val="3"/>
          <w:numId w:val="50"/>
        </w:numPr>
        <w:autoSpaceDE w:val="0"/>
        <w:autoSpaceDN w:val="0"/>
        <w:spacing w:line="360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FF0327">
        <w:rPr>
          <w:rFonts w:ascii="Calibri" w:hAnsi="Calibri" w:cs="Calibri"/>
          <w:sz w:val="22"/>
          <w:szCs w:val="22"/>
        </w:rPr>
        <w:t>Integralną część umowy stanowi załącznik nr 1 do umowy.</w:t>
      </w:r>
    </w:p>
    <w:p w14:paraId="753F297F" w14:textId="77777777" w:rsidR="00C41A7E" w:rsidRPr="00FF0327" w:rsidRDefault="00C41A7E" w:rsidP="00C41A7E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3828C096" w14:textId="77777777" w:rsidR="00C94E7C" w:rsidRDefault="00C94E7C" w:rsidP="00C41A7E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46D09E88" w14:textId="77777777" w:rsidR="002A6D6F" w:rsidRPr="00FF0327" w:rsidRDefault="002A6D6F" w:rsidP="00C41A7E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1327D9B6" w14:textId="77777777" w:rsidR="00C41A7E" w:rsidRPr="00FF0327" w:rsidRDefault="00C41A7E" w:rsidP="00C41A7E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7AD7D63B" w14:textId="77777777" w:rsidR="00C41A7E" w:rsidRPr="00FF0327" w:rsidRDefault="00C41A7E" w:rsidP="00C41A7E">
      <w:pPr>
        <w:spacing w:line="240" w:lineRule="exact"/>
        <w:jc w:val="center"/>
        <w:rPr>
          <w:rFonts w:ascii="Calibri" w:hAnsi="Calibri" w:cs="Calibri"/>
          <w:b/>
          <w:sz w:val="22"/>
          <w:szCs w:val="22"/>
        </w:rPr>
      </w:pPr>
      <w:r w:rsidRPr="00FF0327">
        <w:rPr>
          <w:rFonts w:ascii="Calibri" w:hAnsi="Calibri" w:cs="Calibri"/>
          <w:b/>
          <w:sz w:val="22"/>
          <w:szCs w:val="22"/>
        </w:rPr>
        <w:t>ZAMAWIAJĄCY</w:t>
      </w:r>
      <w:r w:rsidRPr="00FF0327">
        <w:rPr>
          <w:rFonts w:ascii="Calibri" w:hAnsi="Calibri" w:cs="Calibri"/>
          <w:b/>
          <w:sz w:val="22"/>
          <w:szCs w:val="22"/>
        </w:rPr>
        <w:tab/>
      </w:r>
      <w:r w:rsidRPr="00FF0327">
        <w:rPr>
          <w:rFonts w:ascii="Calibri" w:hAnsi="Calibri" w:cs="Calibri"/>
          <w:b/>
          <w:sz w:val="22"/>
          <w:szCs w:val="22"/>
        </w:rPr>
        <w:tab/>
      </w:r>
      <w:r w:rsidRPr="00FF0327">
        <w:rPr>
          <w:rFonts w:ascii="Calibri" w:hAnsi="Calibri" w:cs="Calibri"/>
          <w:b/>
          <w:sz w:val="22"/>
          <w:szCs w:val="22"/>
        </w:rPr>
        <w:tab/>
      </w:r>
      <w:r w:rsidRPr="00FF0327">
        <w:rPr>
          <w:rFonts w:ascii="Calibri" w:hAnsi="Calibri" w:cs="Calibri"/>
          <w:b/>
          <w:sz w:val="22"/>
          <w:szCs w:val="22"/>
        </w:rPr>
        <w:tab/>
      </w:r>
      <w:r w:rsidRPr="00FF0327">
        <w:rPr>
          <w:rFonts w:ascii="Calibri" w:hAnsi="Calibri" w:cs="Calibri"/>
          <w:b/>
          <w:sz w:val="22"/>
          <w:szCs w:val="22"/>
        </w:rPr>
        <w:tab/>
      </w:r>
      <w:r w:rsidRPr="00FF0327">
        <w:rPr>
          <w:rFonts w:ascii="Calibri" w:hAnsi="Calibri" w:cs="Calibri"/>
          <w:b/>
          <w:sz w:val="22"/>
          <w:szCs w:val="22"/>
        </w:rPr>
        <w:tab/>
      </w:r>
      <w:r w:rsidRPr="00FF0327">
        <w:rPr>
          <w:rFonts w:ascii="Calibri" w:hAnsi="Calibri" w:cs="Calibri"/>
          <w:b/>
          <w:sz w:val="22"/>
          <w:szCs w:val="22"/>
        </w:rPr>
        <w:tab/>
        <w:t>WYKONAWCA</w:t>
      </w:r>
    </w:p>
    <w:p w14:paraId="4542A1B3" w14:textId="77777777" w:rsidR="00C41A7E" w:rsidRPr="00FF0327" w:rsidRDefault="00C41A7E" w:rsidP="00C41A7E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28422B11" w14:textId="77777777" w:rsidR="00C41A7E" w:rsidRPr="00FF0327" w:rsidRDefault="00C41A7E" w:rsidP="00C41A7E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6A47E441" w14:textId="77777777" w:rsidR="003E7BDA" w:rsidRPr="00FF0327" w:rsidRDefault="003E7BDA" w:rsidP="00D33789">
      <w:pPr>
        <w:rPr>
          <w:rFonts w:ascii="Calibri" w:hAnsi="Calibri" w:cs="Calibri"/>
          <w:sz w:val="22"/>
          <w:szCs w:val="22"/>
        </w:rPr>
      </w:pPr>
    </w:p>
    <w:p w14:paraId="630C86E0" w14:textId="77777777" w:rsidR="003E7BDA" w:rsidRPr="00FF0327" w:rsidRDefault="003E7BDA" w:rsidP="00D33789">
      <w:pPr>
        <w:rPr>
          <w:rFonts w:ascii="Calibri" w:hAnsi="Calibri" w:cs="Calibri"/>
          <w:sz w:val="22"/>
          <w:szCs w:val="22"/>
        </w:rPr>
      </w:pPr>
    </w:p>
    <w:p w14:paraId="742ABB04" w14:textId="77777777" w:rsidR="003E7BDA" w:rsidRPr="00FF0327" w:rsidRDefault="003E7BDA" w:rsidP="00D33789">
      <w:pPr>
        <w:rPr>
          <w:rFonts w:ascii="Calibri" w:hAnsi="Calibri" w:cs="Calibri"/>
          <w:sz w:val="22"/>
          <w:szCs w:val="22"/>
        </w:rPr>
      </w:pPr>
    </w:p>
    <w:sectPr w:rsidR="003E7BDA" w:rsidRPr="00FF0327" w:rsidSect="004F0E58">
      <w:headerReference w:type="default" r:id="rId13"/>
      <w:footerReference w:type="default" r:id="rId14"/>
      <w:pgSz w:w="11906" w:h="16838" w:code="9"/>
      <w:pgMar w:top="993" w:right="1133" w:bottom="993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03EBE" w14:textId="77777777" w:rsidR="00BD6E05" w:rsidRDefault="00BD6E05" w:rsidP="00610E19">
      <w:r>
        <w:separator/>
      </w:r>
    </w:p>
  </w:endnote>
  <w:endnote w:type="continuationSeparator" w:id="0">
    <w:p w14:paraId="77EDB8C4" w14:textId="77777777" w:rsidR="00BD6E05" w:rsidRDefault="00BD6E05" w:rsidP="0061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652620"/>
      <w:docPartObj>
        <w:docPartGallery w:val="Page Numbers (Bottom of Page)"/>
        <w:docPartUnique/>
      </w:docPartObj>
    </w:sdtPr>
    <w:sdtEndPr/>
    <w:sdtContent>
      <w:p w14:paraId="774B2C8D" w14:textId="021650F0" w:rsidR="002A6D6F" w:rsidRDefault="002A6D6F">
        <w:pPr>
          <w:pStyle w:val="Stopka"/>
          <w:jc w:val="center"/>
        </w:pPr>
        <w:r w:rsidRPr="002A6D6F">
          <w:rPr>
            <w:rFonts w:asciiTheme="minorHAnsi" w:hAnsiTheme="minorHAnsi" w:cstheme="minorHAnsi"/>
          </w:rPr>
          <w:fldChar w:fldCharType="begin"/>
        </w:r>
        <w:r w:rsidRPr="002A6D6F">
          <w:rPr>
            <w:rFonts w:asciiTheme="minorHAnsi" w:hAnsiTheme="minorHAnsi" w:cstheme="minorHAnsi"/>
          </w:rPr>
          <w:instrText>PAGE   \* MERGEFORMAT</w:instrText>
        </w:r>
        <w:r w:rsidRPr="002A6D6F">
          <w:rPr>
            <w:rFonts w:asciiTheme="minorHAnsi" w:hAnsiTheme="minorHAnsi" w:cstheme="minorHAnsi"/>
          </w:rPr>
          <w:fldChar w:fldCharType="separate"/>
        </w:r>
        <w:r w:rsidR="00842288">
          <w:rPr>
            <w:rFonts w:asciiTheme="minorHAnsi" w:hAnsiTheme="minorHAnsi" w:cstheme="minorHAnsi"/>
            <w:noProof/>
          </w:rPr>
          <w:t>5</w:t>
        </w:r>
        <w:r w:rsidRPr="002A6D6F">
          <w:rPr>
            <w:rFonts w:asciiTheme="minorHAnsi" w:hAnsiTheme="minorHAnsi" w:cstheme="minorHAnsi"/>
          </w:rPr>
          <w:fldChar w:fldCharType="end"/>
        </w:r>
      </w:p>
    </w:sdtContent>
  </w:sdt>
  <w:p w14:paraId="6C5420AE" w14:textId="77777777" w:rsidR="002A6D6F" w:rsidRDefault="002A6D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E40CB" w14:textId="77777777" w:rsidR="00BD6E05" w:rsidRDefault="00BD6E05" w:rsidP="00610E19">
      <w:r>
        <w:separator/>
      </w:r>
    </w:p>
  </w:footnote>
  <w:footnote w:type="continuationSeparator" w:id="0">
    <w:p w14:paraId="5BF48A79" w14:textId="77777777" w:rsidR="00BD6E05" w:rsidRDefault="00BD6E05" w:rsidP="00610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6A02D" w14:textId="21DED3E4" w:rsidR="002A6D6F" w:rsidRDefault="002A6D6F">
    <w:pPr>
      <w:pStyle w:val="Nagwek"/>
      <w:jc w:val="center"/>
    </w:pPr>
  </w:p>
  <w:p w14:paraId="7A0F8B83" w14:textId="77777777" w:rsidR="002A6D6F" w:rsidRDefault="002A6D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064"/>
    <w:multiLevelType w:val="hybridMultilevel"/>
    <w:tmpl w:val="BD445D0C"/>
    <w:lvl w:ilvl="0" w:tplc="17B2891C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B77738"/>
    <w:multiLevelType w:val="hybridMultilevel"/>
    <w:tmpl w:val="5966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B5DC8"/>
    <w:multiLevelType w:val="hybridMultilevel"/>
    <w:tmpl w:val="332A1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4678"/>
    <w:multiLevelType w:val="hybridMultilevel"/>
    <w:tmpl w:val="25EAD488"/>
    <w:lvl w:ilvl="0" w:tplc="2DA44A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D10552"/>
    <w:multiLevelType w:val="hybridMultilevel"/>
    <w:tmpl w:val="85523FA2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09855541"/>
    <w:multiLevelType w:val="hybridMultilevel"/>
    <w:tmpl w:val="DECE0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437EA"/>
    <w:multiLevelType w:val="hybridMultilevel"/>
    <w:tmpl w:val="492697B4"/>
    <w:lvl w:ilvl="0" w:tplc="6C8EF57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974EF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C9508F"/>
    <w:multiLevelType w:val="hybridMultilevel"/>
    <w:tmpl w:val="6D84D8C2"/>
    <w:lvl w:ilvl="0" w:tplc="B23054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86339B4"/>
    <w:multiLevelType w:val="hybridMultilevel"/>
    <w:tmpl w:val="F9D89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C0252"/>
    <w:multiLevelType w:val="hybridMultilevel"/>
    <w:tmpl w:val="98C6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E6678"/>
    <w:multiLevelType w:val="hybridMultilevel"/>
    <w:tmpl w:val="50BA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9324E"/>
    <w:multiLevelType w:val="hybridMultilevel"/>
    <w:tmpl w:val="97503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55D2F"/>
    <w:multiLevelType w:val="multilevel"/>
    <w:tmpl w:val="5FCED23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5F1577"/>
    <w:multiLevelType w:val="hybridMultilevel"/>
    <w:tmpl w:val="F922398E"/>
    <w:lvl w:ilvl="0" w:tplc="560EAA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39A152D"/>
    <w:multiLevelType w:val="hybridMultilevel"/>
    <w:tmpl w:val="88244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05996"/>
    <w:multiLevelType w:val="hybridMultilevel"/>
    <w:tmpl w:val="F9D89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A6EE6"/>
    <w:multiLevelType w:val="hybridMultilevel"/>
    <w:tmpl w:val="D30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B5299"/>
    <w:multiLevelType w:val="hybridMultilevel"/>
    <w:tmpl w:val="C09234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242B8"/>
    <w:multiLevelType w:val="hybridMultilevel"/>
    <w:tmpl w:val="B12C5D22"/>
    <w:lvl w:ilvl="0" w:tplc="B2305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EC45036"/>
    <w:multiLevelType w:val="hybridMultilevel"/>
    <w:tmpl w:val="DD40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FF3883"/>
    <w:multiLevelType w:val="hybridMultilevel"/>
    <w:tmpl w:val="CA82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C05758"/>
    <w:multiLevelType w:val="hybridMultilevel"/>
    <w:tmpl w:val="2C621D90"/>
    <w:lvl w:ilvl="0" w:tplc="65BA135E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9704539"/>
    <w:multiLevelType w:val="hybridMultilevel"/>
    <w:tmpl w:val="0B4E1806"/>
    <w:lvl w:ilvl="0" w:tplc="1E54D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426E2C"/>
    <w:multiLevelType w:val="hybridMultilevel"/>
    <w:tmpl w:val="B2585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44F5"/>
    <w:multiLevelType w:val="hybridMultilevel"/>
    <w:tmpl w:val="88244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005512"/>
    <w:multiLevelType w:val="hybridMultilevel"/>
    <w:tmpl w:val="C53C0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7D64AA"/>
    <w:multiLevelType w:val="hybridMultilevel"/>
    <w:tmpl w:val="F9D89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C36C3"/>
    <w:multiLevelType w:val="hybridMultilevel"/>
    <w:tmpl w:val="F8D6F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5529C8"/>
    <w:multiLevelType w:val="hybridMultilevel"/>
    <w:tmpl w:val="11BCD8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8DF4B4E"/>
    <w:multiLevelType w:val="multilevel"/>
    <w:tmpl w:val="6EEA85D6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0742C2"/>
    <w:multiLevelType w:val="hybridMultilevel"/>
    <w:tmpl w:val="8E725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B819EC"/>
    <w:multiLevelType w:val="hybridMultilevel"/>
    <w:tmpl w:val="DECE0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F834E9"/>
    <w:multiLevelType w:val="hybridMultilevel"/>
    <w:tmpl w:val="0F4C54CC"/>
    <w:lvl w:ilvl="0" w:tplc="B23054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4D14311A"/>
    <w:multiLevelType w:val="hybridMultilevel"/>
    <w:tmpl w:val="90C6A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B82D4A"/>
    <w:multiLevelType w:val="hybridMultilevel"/>
    <w:tmpl w:val="F6C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757D7E"/>
    <w:multiLevelType w:val="hybridMultilevel"/>
    <w:tmpl w:val="F922398E"/>
    <w:lvl w:ilvl="0" w:tplc="560EAA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B0464B6"/>
    <w:multiLevelType w:val="hybridMultilevel"/>
    <w:tmpl w:val="E7FAEC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C21503"/>
    <w:multiLevelType w:val="hybridMultilevel"/>
    <w:tmpl w:val="98C6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D40E06"/>
    <w:multiLevelType w:val="multilevel"/>
    <w:tmpl w:val="80386154"/>
    <w:styleLink w:val="WWNum1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ascii="Times New Roman" w:hAnsi="Times New Roman" w:cs="Times New Roman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04DBD"/>
    <w:multiLevelType w:val="hybridMultilevel"/>
    <w:tmpl w:val="6DA6E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8F72F1"/>
    <w:multiLevelType w:val="hybridMultilevel"/>
    <w:tmpl w:val="25EAD488"/>
    <w:lvl w:ilvl="0" w:tplc="2DA44A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934A1"/>
    <w:multiLevelType w:val="hybridMultilevel"/>
    <w:tmpl w:val="EDF6B8D2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5">
    <w:nsid w:val="79B86307"/>
    <w:multiLevelType w:val="hybridMultilevel"/>
    <w:tmpl w:val="F8BE51D4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6">
    <w:nsid w:val="7B5D72BD"/>
    <w:multiLevelType w:val="hybridMultilevel"/>
    <w:tmpl w:val="3ECA1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A061A1"/>
    <w:multiLevelType w:val="hybridMultilevel"/>
    <w:tmpl w:val="F9D89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6"/>
  </w:num>
  <w:num w:numId="3">
    <w:abstractNumId w:val="5"/>
  </w:num>
  <w:num w:numId="4">
    <w:abstractNumId w:val="28"/>
  </w:num>
  <w:num w:numId="5">
    <w:abstractNumId w:val="25"/>
  </w:num>
  <w:num w:numId="6">
    <w:abstractNumId w:val="34"/>
  </w:num>
  <w:num w:numId="7">
    <w:abstractNumId w:val="7"/>
  </w:num>
  <w:num w:numId="8">
    <w:abstractNumId w:val="42"/>
  </w:num>
  <w:num w:numId="9">
    <w:abstractNumId w:val="37"/>
  </w:num>
  <w:num w:numId="10">
    <w:abstractNumId w:val="29"/>
  </w:num>
  <w:num w:numId="11">
    <w:abstractNumId w:val="32"/>
  </w:num>
  <w:num w:numId="12">
    <w:abstractNumId w:val="44"/>
  </w:num>
  <w:num w:numId="13">
    <w:abstractNumId w:val="11"/>
  </w:num>
  <w:num w:numId="14">
    <w:abstractNumId w:val="0"/>
  </w:num>
  <w:num w:numId="15">
    <w:abstractNumId w:val="4"/>
  </w:num>
  <w:num w:numId="16">
    <w:abstractNumId w:val="39"/>
  </w:num>
  <w:num w:numId="17">
    <w:abstractNumId w:val="36"/>
  </w:num>
  <w:num w:numId="18">
    <w:abstractNumId w:val="22"/>
  </w:num>
  <w:num w:numId="19">
    <w:abstractNumId w:val="23"/>
  </w:num>
  <w:num w:numId="20">
    <w:abstractNumId w:val="9"/>
  </w:num>
  <w:num w:numId="21">
    <w:abstractNumId w:val="30"/>
  </w:num>
  <w:num w:numId="22">
    <w:abstractNumId w:val="13"/>
  </w:num>
  <w:num w:numId="23">
    <w:abstractNumId w:val="38"/>
  </w:num>
  <w:num w:numId="24">
    <w:abstractNumId w:val="19"/>
  </w:num>
  <w:num w:numId="25">
    <w:abstractNumId w:val="20"/>
  </w:num>
  <w:num w:numId="26">
    <w:abstractNumId w:val="24"/>
  </w:num>
  <w:num w:numId="27">
    <w:abstractNumId w:val="17"/>
  </w:num>
  <w:num w:numId="28">
    <w:abstractNumId w:val="1"/>
  </w:num>
  <w:num w:numId="29">
    <w:abstractNumId w:val="46"/>
  </w:num>
  <w:num w:numId="30">
    <w:abstractNumId w:val="8"/>
  </w:num>
  <w:num w:numId="31">
    <w:abstractNumId w:val="16"/>
  </w:num>
  <w:num w:numId="32">
    <w:abstractNumId w:val="15"/>
  </w:num>
  <w:num w:numId="33">
    <w:abstractNumId w:val="3"/>
  </w:num>
  <w:num w:numId="34">
    <w:abstractNumId w:val="14"/>
  </w:num>
  <w:num w:numId="35">
    <w:abstractNumId w:val="10"/>
  </w:num>
  <w:num w:numId="36">
    <w:abstractNumId w:val="35"/>
  </w:num>
  <w:num w:numId="37">
    <w:abstractNumId w:val="18"/>
  </w:num>
  <w:num w:numId="38">
    <w:abstractNumId w:val="21"/>
  </w:num>
  <w:num w:numId="39">
    <w:abstractNumId w:val="33"/>
  </w:num>
  <w:num w:numId="40">
    <w:abstractNumId w:val="47"/>
  </w:num>
  <w:num w:numId="41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z w:val="22"/>
          <w:szCs w:val="22"/>
        </w:rPr>
      </w:lvl>
    </w:lvlOverride>
  </w:num>
  <w:num w:numId="42">
    <w:abstractNumId w:val="40"/>
    <w:lvlOverride w:ilvl="0">
      <w:startOverride w:val="1"/>
      <w:lvl w:ilvl="0">
        <w:start w:val="1"/>
        <w:numFmt w:val="decimal"/>
        <w:lvlText w:val="%1)"/>
        <w:lvlJc w:val="left"/>
        <w:pPr>
          <w:ind w:left="786" w:hanging="360"/>
        </w:pPr>
        <w:rPr>
          <w:rFonts w:ascii="Calibri" w:hAnsi="Calibri" w:cs="Calibri" w:hint="default"/>
          <w:sz w:val="22"/>
          <w:szCs w:val="22"/>
        </w:rPr>
      </w:lvl>
    </w:lvlOverride>
  </w:num>
  <w:num w:numId="43">
    <w:abstractNumId w:val="31"/>
  </w:num>
  <w:num w:numId="44">
    <w:abstractNumId w:val="40"/>
  </w:num>
  <w:num w:numId="45">
    <w:abstractNumId w:val="2"/>
  </w:num>
  <w:num w:numId="46">
    <w:abstractNumId w:val="45"/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7B"/>
    <w:rsid w:val="00002C92"/>
    <w:rsid w:val="0000326D"/>
    <w:rsid w:val="00074D93"/>
    <w:rsid w:val="000A7252"/>
    <w:rsid w:val="000A7EAF"/>
    <w:rsid w:val="000D3C85"/>
    <w:rsid w:val="000D70B5"/>
    <w:rsid w:val="000F12D7"/>
    <w:rsid w:val="00114847"/>
    <w:rsid w:val="00115CA0"/>
    <w:rsid w:val="0012606C"/>
    <w:rsid w:val="00131484"/>
    <w:rsid w:val="00135094"/>
    <w:rsid w:val="00143147"/>
    <w:rsid w:val="00146C62"/>
    <w:rsid w:val="00156ECC"/>
    <w:rsid w:val="00162CD4"/>
    <w:rsid w:val="00186EFA"/>
    <w:rsid w:val="0019610F"/>
    <w:rsid w:val="001B3B38"/>
    <w:rsid w:val="001C2D25"/>
    <w:rsid w:val="001F27F9"/>
    <w:rsid w:val="00216BC0"/>
    <w:rsid w:val="002401C8"/>
    <w:rsid w:val="00246EDD"/>
    <w:rsid w:val="00251832"/>
    <w:rsid w:val="00254A7C"/>
    <w:rsid w:val="002563B4"/>
    <w:rsid w:val="00260D2D"/>
    <w:rsid w:val="00281387"/>
    <w:rsid w:val="00282108"/>
    <w:rsid w:val="002A6D6F"/>
    <w:rsid w:val="002B1075"/>
    <w:rsid w:val="002C0C02"/>
    <w:rsid w:val="002C0F24"/>
    <w:rsid w:val="002D6FE2"/>
    <w:rsid w:val="002E2819"/>
    <w:rsid w:val="002F0BDF"/>
    <w:rsid w:val="002F10B0"/>
    <w:rsid w:val="0030031B"/>
    <w:rsid w:val="00301106"/>
    <w:rsid w:val="0034477E"/>
    <w:rsid w:val="00345452"/>
    <w:rsid w:val="003507A6"/>
    <w:rsid w:val="00386CAE"/>
    <w:rsid w:val="00396E66"/>
    <w:rsid w:val="003A0548"/>
    <w:rsid w:val="003A30BD"/>
    <w:rsid w:val="003C32B4"/>
    <w:rsid w:val="003C48B1"/>
    <w:rsid w:val="003C7027"/>
    <w:rsid w:val="003D1CF1"/>
    <w:rsid w:val="003E23A2"/>
    <w:rsid w:val="003E5D80"/>
    <w:rsid w:val="003E7BDA"/>
    <w:rsid w:val="00407048"/>
    <w:rsid w:val="0041242A"/>
    <w:rsid w:val="00453B37"/>
    <w:rsid w:val="00453E81"/>
    <w:rsid w:val="00454208"/>
    <w:rsid w:val="00456A9B"/>
    <w:rsid w:val="0046797A"/>
    <w:rsid w:val="00472DA0"/>
    <w:rsid w:val="004748A8"/>
    <w:rsid w:val="004A116D"/>
    <w:rsid w:val="004A2D5C"/>
    <w:rsid w:val="004B0A9A"/>
    <w:rsid w:val="004B4A5D"/>
    <w:rsid w:val="004C12A3"/>
    <w:rsid w:val="004D5A4D"/>
    <w:rsid w:val="004E77A2"/>
    <w:rsid w:val="004F0E58"/>
    <w:rsid w:val="00510CFB"/>
    <w:rsid w:val="00521989"/>
    <w:rsid w:val="005408C3"/>
    <w:rsid w:val="0054169E"/>
    <w:rsid w:val="005435B2"/>
    <w:rsid w:val="005677A7"/>
    <w:rsid w:val="00580431"/>
    <w:rsid w:val="005938CA"/>
    <w:rsid w:val="00593A0C"/>
    <w:rsid w:val="00593D41"/>
    <w:rsid w:val="005A2191"/>
    <w:rsid w:val="005A5007"/>
    <w:rsid w:val="005A64F9"/>
    <w:rsid w:val="005C364D"/>
    <w:rsid w:val="005D2D8B"/>
    <w:rsid w:val="005D3925"/>
    <w:rsid w:val="005E49E2"/>
    <w:rsid w:val="005E5A85"/>
    <w:rsid w:val="005F25D4"/>
    <w:rsid w:val="005F3993"/>
    <w:rsid w:val="00610E19"/>
    <w:rsid w:val="00615E86"/>
    <w:rsid w:val="00622BE6"/>
    <w:rsid w:val="00630348"/>
    <w:rsid w:val="00642AB4"/>
    <w:rsid w:val="00645A03"/>
    <w:rsid w:val="00653F2C"/>
    <w:rsid w:val="00664545"/>
    <w:rsid w:val="006710EF"/>
    <w:rsid w:val="006A0A9D"/>
    <w:rsid w:val="006A517E"/>
    <w:rsid w:val="006D56D9"/>
    <w:rsid w:val="006E3DD9"/>
    <w:rsid w:val="006F1AD4"/>
    <w:rsid w:val="006F22F2"/>
    <w:rsid w:val="006F60E0"/>
    <w:rsid w:val="00702A65"/>
    <w:rsid w:val="0073322A"/>
    <w:rsid w:val="00736493"/>
    <w:rsid w:val="007372F9"/>
    <w:rsid w:val="00761409"/>
    <w:rsid w:val="00764FCD"/>
    <w:rsid w:val="007B624F"/>
    <w:rsid w:val="007B6B8C"/>
    <w:rsid w:val="007B70E7"/>
    <w:rsid w:val="007C3969"/>
    <w:rsid w:val="007D1CBD"/>
    <w:rsid w:val="007D2A69"/>
    <w:rsid w:val="007E252C"/>
    <w:rsid w:val="007E7063"/>
    <w:rsid w:val="007F008C"/>
    <w:rsid w:val="007F016D"/>
    <w:rsid w:val="00826434"/>
    <w:rsid w:val="00836313"/>
    <w:rsid w:val="008367B6"/>
    <w:rsid w:val="00842288"/>
    <w:rsid w:val="0084497F"/>
    <w:rsid w:val="00851520"/>
    <w:rsid w:val="00886387"/>
    <w:rsid w:val="00890971"/>
    <w:rsid w:val="008936FB"/>
    <w:rsid w:val="008A5774"/>
    <w:rsid w:val="008B3185"/>
    <w:rsid w:val="008B44B8"/>
    <w:rsid w:val="008C101D"/>
    <w:rsid w:val="008D4B89"/>
    <w:rsid w:val="008E045C"/>
    <w:rsid w:val="008F0458"/>
    <w:rsid w:val="008F7085"/>
    <w:rsid w:val="009279FF"/>
    <w:rsid w:val="009732E7"/>
    <w:rsid w:val="009956F3"/>
    <w:rsid w:val="009A2CBA"/>
    <w:rsid w:val="009A72D0"/>
    <w:rsid w:val="009B0507"/>
    <w:rsid w:val="009C3866"/>
    <w:rsid w:val="009F381A"/>
    <w:rsid w:val="00A065F0"/>
    <w:rsid w:val="00A13BDD"/>
    <w:rsid w:val="00A306C5"/>
    <w:rsid w:val="00A340ED"/>
    <w:rsid w:val="00A35B36"/>
    <w:rsid w:val="00A37822"/>
    <w:rsid w:val="00A4268E"/>
    <w:rsid w:val="00A44EDB"/>
    <w:rsid w:val="00A47F38"/>
    <w:rsid w:val="00A54187"/>
    <w:rsid w:val="00A61523"/>
    <w:rsid w:val="00A72A5B"/>
    <w:rsid w:val="00A93A33"/>
    <w:rsid w:val="00AB3004"/>
    <w:rsid w:val="00AC2BE3"/>
    <w:rsid w:val="00AC4CA1"/>
    <w:rsid w:val="00AE7617"/>
    <w:rsid w:val="00B0287B"/>
    <w:rsid w:val="00B35C3A"/>
    <w:rsid w:val="00B475DA"/>
    <w:rsid w:val="00B677FF"/>
    <w:rsid w:val="00B70BF8"/>
    <w:rsid w:val="00B7238B"/>
    <w:rsid w:val="00B741A4"/>
    <w:rsid w:val="00B7487B"/>
    <w:rsid w:val="00B74F27"/>
    <w:rsid w:val="00B836A0"/>
    <w:rsid w:val="00B83D7C"/>
    <w:rsid w:val="00B857A9"/>
    <w:rsid w:val="00B91CC0"/>
    <w:rsid w:val="00BC5E9B"/>
    <w:rsid w:val="00BD1070"/>
    <w:rsid w:val="00BD6E05"/>
    <w:rsid w:val="00BE342D"/>
    <w:rsid w:val="00BE6B09"/>
    <w:rsid w:val="00C00187"/>
    <w:rsid w:val="00C00E87"/>
    <w:rsid w:val="00C17AF2"/>
    <w:rsid w:val="00C37A22"/>
    <w:rsid w:val="00C407CD"/>
    <w:rsid w:val="00C41A7E"/>
    <w:rsid w:val="00C60028"/>
    <w:rsid w:val="00C62117"/>
    <w:rsid w:val="00C829C8"/>
    <w:rsid w:val="00C94E7C"/>
    <w:rsid w:val="00CA25C7"/>
    <w:rsid w:val="00CB37AF"/>
    <w:rsid w:val="00CC3B2F"/>
    <w:rsid w:val="00CC4EC6"/>
    <w:rsid w:val="00CE63EB"/>
    <w:rsid w:val="00D214DE"/>
    <w:rsid w:val="00D25E58"/>
    <w:rsid w:val="00D33789"/>
    <w:rsid w:val="00D4004D"/>
    <w:rsid w:val="00D44AC3"/>
    <w:rsid w:val="00D5226A"/>
    <w:rsid w:val="00D76C9F"/>
    <w:rsid w:val="00DA0193"/>
    <w:rsid w:val="00DA2342"/>
    <w:rsid w:val="00DA630F"/>
    <w:rsid w:val="00DA65F8"/>
    <w:rsid w:val="00DB1769"/>
    <w:rsid w:val="00DB4BB2"/>
    <w:rsid w:val="00DC0C0A"/>
    <w:rsid w:val="00DD343E"/>
    <w:rsid w:val="00DE49E2"/>
    <w:rsid w:val="00DE6FED"/>
    <w:rsid w:val="00E01B0A"/>
    <w:rsid w:val="00E04067"/>
    <w:rsid w:val="00E157AC"/>
    <w:rsid w:val="00E17C76"/>
    <w:rsid w:val="00E25880"/>
    <w:rsid w:val="00E26B63"/>
    <w:rsid w:val="00E31C31"/>
    <w:rsid w:val="00E367DF"/>
    <w:rsid w:val="00E42FBF"/>
    <w:rsid w:val="00E47783"/>
    <w:rsid w:val="00E611D9"/>
    <w:rsid w:val="00E62009"/>
    <w:rsid w:val="00E6310C"/>
    <w:rsid w:val="00E71429"/>
    <w:rsid w:val="00E869EA"/>
    <w:rsid w:val="00E91D50"/>
    <w:rsid w:val="00E96238"/>
    <w:rsid w:val="00EC3951"/>
    <w:rsid w:val="00EC7F82"/>
    <w:rsid w:val="00ED25A5"/>
    <w:rsid w:val="00EF2886"/>
    <w:rsid w:val="00F05A03"/>
    <w:rsid w:val="00F667A6"/>
    <w:rsid w:val="00F66CDD"/>
    <w:rsid w:val="00F712CB"/>
    <w:rsid w:val="00F74921"/>
    <w:rsid w:val="00F82546"/>
    <w:rsid w:val="00F864EE"/>
    <w:rsid w:val="00F90D98"/>
    <w:rsid w:val="00FA7957"/>
    <w:rsid w:val="00FA7D1A"/>
    <w:rsid w:val="00FB402F"/>
    <w:rsid w:val="00FC1DA1"/>
    <w:rsid w:val="00FC3F41"/>
    <w:rsid w:val="00FC6834"/>
    <w:rsid w:val="00FD2F77"/>
    <w:rsid w:val="00FE0335"/>
    <w:rsid w:val="00FE32FD"/>
    <w:rsid w:val="00FF0327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E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ira Sans" w:eastAsiaTheme="minorHAnsi" w:hAnsi="Fira Sans" w:cstheme="minorBidi"/>
        <w:w w:val="140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87B"/>
    <w:pPr>
      <w:jc w:val="left"/>
    </w:pPr>
    <w:rPr>
      <w:rFonts w:ascii="Times New Roman" w:eastAsia="Times New Roman" w:hAnsi="Times New Roman" w:cs="Times New Roman"/>
      <w:w w:val="1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487B"/>
    <w:pPr>
      <w:jc w:val="left"/>
    </w:pPr>
    <w:rPr>
      <w:rFonts w:ascii="Times New Roman" w:eastAsia="Times New Roman" w:hAnsi="Times New Roman" w:cs="Times New Roman"/>
      <w:w w:val="1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0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E19"/>
    <w:rPr>
      <w:rFonts w:ascii="Times New Roman" w:eastAsia="Times New Roman" w:hAnsi="Times New Roman" w:cs="Times New Roman"/>
      <w:w w:val="1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E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E19"/>
    <w:rPr>
      <w:rFonts w:ascii="Times New Roman" w:eastAsia="Times New Roman" w:hAnsi="Times New Roman" w:cs="Times New Roman"/>
      <w:w w:val="1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42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79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957"/>
    <w:rPr>
      <w:rFonts w:ascii="Tahoma" w:eastAsia="Times New Roman" w:hAnsi="Tahoma" w:cs="Tahoma"/>
      <w:w w:val="100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14847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character" w:customStyle="1" w:styleId="Bodytext2">
    <w:name w:val="Body text (2)_"/>
    <w:basedOn w:val="Domylnaczcionkaakapitu"/>
    <w:link w:val="Bodytext20"/>
    <w:rsid w:val="000D70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D70B5"/>
    <w:pPr>
      <w:widowControl w:val="0"/>
      <w:shd w:val="clear" w:color="auto" w:fill="FFFFFF"/>
      <w:spacing w:line="274" w:lineRule="exact"/>
      <w:ind w:hanging="500"/>
      <w:jc w:val="both"/>
    </w:pPr>
    <w:rPr>
      <w:w w:val="140"/>
      <w:sz w:val="22"/>
      <w:szCs w:val="22"/>
      <w:lang w:eastAsia="en-US"/>
    </w:rPr>
  </w:style>
  <w:style w:type="paragraph" w:styleId="Bezodstpw">
    <w:name w:val="No Spacing"/>
    <w:uiPriority w:val="1"/>
    <w:qFormat/>
    <w:rsid w:val="006F1AD4"/>
    <w:pPr>
      <w:jc w:val="left"/>
    </w:pPr>
    <w:rPr>
      <w:rFonts w:ascii="Times New Roman" w:eastAsia="Times New Roman" w:hAnsi="Times New Roman" w:cs="Times New Roman"/>
      <w:w w:val="100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2DA0"/>
    <w:rPr>
      <w:rFonts w:ascii="Times New Roman" w:eastAsiaTheme="minorEastAsia" w:hAnsi="Times New Roman" w:cs="Times New Roman"/>
      <w:w w:val="100"/>
      <w:sz w:val="20"/>
      <w:szCs w:val="20"/>
      <w:lang w:eastAsia="pl-PL"/>
    </w:rPr>
  </w:style>
  <w:style w:type="numbering" w:customStyle="1" w:styleId="WWNum11">
    <w:name w:val="WWNum11"/>
    <w:basedOn w:val="Bezlisty"/>
    <w:rsid w:val="00DA2342"/>
    <w:pPr>
      <w:numPr>
        <w:numId w:val="44"/>
      </w:numPr>
    </w:pPr>
  </w:style>
  <w:style w:type="numbering" w:customStyle="1" w:styleId="WWNum18">
    <w:name w:val="WWNum18"/>
    <w:basedOn w:val="Bezlisty"/>
    <w:rsid w:val="00DA2342"/>
    <w:pPr>
      <w:numPr>
        <w:numId w:val="43"/>
      </w:numPr>
    </w:pPr>
  </w:style>
  <w:style w:type="character" w:styleId="Hipercze">
    <w:name w:val="Hyperlink"/>
    <w:uiPriority w:val="99"/>
    <w:semiHidden/>
    <w:unhideWhenUsed/>
    <w:rsid w:val="003C48B1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ira Sans" w:eastAsiaTheme="minorHAnsi" w:hAnsi="Fira Sans" w:cstheme="minorBidi"/>
        <w:w w:val="140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87B"/>
    <w:pPr>
      <w:jc w:val="left"/>
    </w:pPr>
    <w:rPr>
      <w:rFonts w:ascii="Times New Roman" w:eastAsia="Times New Roman" w:hAnsi="Times New Roman" w:cs="Times New Roman"/>
      <w:w w:val="1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487B"/>
    <w:pPr>
      <w:jc w:val="left"/>
    </w:pPr>
    <w:rPr>
      <w:rFonts w:ascii="Times New Roman" w:eastAsia="Times New Roman" w:hAnsi="Times New Roman" w:cs="Times New Roman"/>
      <w:w w:val="1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0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E19"/>
    <w:rPr>
      <w:rFonts w:ascii="Times New Roman" w:eastAsia="Times New Roman" w:hAnsi="Times New Roman" w:cs="Times New Roman"/>
      <w:w w:val="1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E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E19"/>
    <w:rPr>
      <w:rFonts w:ascii="Times New Roman" w:eastAsia="Times New Roman" w:hAnsi="Times New Roman" w:cs="Times New Roman"/>
      <w:w w:val="1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42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79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957"/>
    <w:rPr>
      <w:rFonts w:ascii="Tahoma" w:eastAsia="Times New Roman" w:hAnsi="Tahoma" w:cs="Tahoma"/>
      <w:w w:val="100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14847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character" w:customStyle="1" w:styleId="Bodytext2">
    <w:name w:val="Body text (2)_"/>
    <w:basedOn w:val="Domylnaczcionkaakapitu"/>
    <w:link w:val="Bodytext20"/>
    <w:rsid w:val="000D70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D70B5"/>
    <w:pPr>
      <w:widowControl w:val="0"/>
      <w:shd w:val="clear" w:color="auto" w:fill="FFFFFF"/>
      <w:spacing w:line="274" w:lineRule="exact"/>
      <w:ind w:hanging="500"/>
      <w:jc w:val="both"/>
    </w:pPr>
    <w:rPr>
      <w:w w:val="140"/>
      <w:sz w:val="22"/>
      <w:szCs w:val="22"/>
      <w:lang w:eastAsia="en-US"/>
    </w:rPr>
  </w:style>
  <w:style w:type="paragraph" w:styleId="Bezodstpw">
    <w:name w:val="No Spacing"/>
    <w:uiPriority w:val="1"/>
    <w:qFormat/>
    <w:rsid w:val="006F1AD4"/>
    <w:pPr>
      <w:jc w:val="left"/>
    </w:pPr>
    <w:rPr>
      <w:rFonts w:ascii="Times New Roman" w:eastAsia="Times New Roman" w:hAnsi="Times New Roman" w:cs="Times New Roman"/>
      <w:w w:val="100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2DA0"/>
    <w:rPr>
      <w:rFonts w:ascii="Times New Roman" w:eastAsiaTheme="minorEastAsia" w:hAnsi="Times New Roman" w:cs="Times New Roman"/>
      <w:w w:val="100"/>
      <w:sz w:val="20"/>
      <w:szCs w:val="20"/>
      <w:lang w:eastAsia="pl-PL"/>
    </w:rPr>
  </w:style>
  <w:style w:type="numbering" w:customStyle="1" w:styleId="WWNum11">
    <w:name w:val="WWNum11"/>
    <w:basedOn w:val="Bezlisty"/>
    <w:rsid w:val="00DA2342"/>
    <w:pPr>
      <w:numPr>
        <w:numId w:val="44"/>
      </w:numPr>
    </w:pPr>
  </w:style>
  <w:style w:type="numbering" w:customStyle="1" w:styleId="WWNum18">
    <w:name w:val="WWNum18"/>
    <w:basedOn w:val="Bezlisty"/>
    <w:rsid w:val="00DA2342"/>
    <w:pPr>
      <w:numPr>
        <w:numId w:val="43"/>
      </w:numPr>
    </w:pPr>
  </w:style>
  <w:style w:type="character" w:styleId="Hipercze">
    <w:name w:val="Hyperlink"/>
    <w:uiPriority w:val="99"/>
    <w:semiHidden/>
    <w:unhideWhenUsed/>
    <w:rsid w:val="003C48B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@ginekologia.opol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9174-1BD9-4EA0-A24F-B41F82DEF8A3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FC35B9-BDAA-484E-A914-82340A365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FF823A-D955-4FE5-BDF5-74E34A0CC4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A831D-F6EF-46AC-BA42-7B7F6282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757D388D</Template>
  <TotalTime>0</TotalTime>
  <Pages>8</Pages>
  <Words>2276</Words>
  <Characters>13661</Characters>
  <Application>Microsoft Office Word</Application>
  <DocSecurity>4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Matyszok</dc:creator>
  <cp:lastModifiedBy>Magdalena Matyszok</cp:lastModifiedBy>
  <cp:revision>2</cp:revision>
  <cp:lastPrinted>2023-06-06T07:50:00Z</cp:lastPrinted>
  <dcterms:created xsi:type="dcterms:W3CDTF">2024-09-04T12:32:00Z</dcterms:created>
  <dcterms:modified xsi:type="dcterms:W3CDTF">2024-09-04T12:32:00Z</dcterms:modified>
</cp:coreProperties>
</file>