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03845" w14:textId="77777777" w:rsidR="004F62E7" w:rsidRDefault="007152AC" w:rsidP="00B52F47">
      <w:pPr>
        <w:pStyle w:val="Teksttreci20"/>
        <w:shd w:val="clear" w:color="auto" w:fill="auto"/>
        <w:spacing w:after="61" w:line="180" w:lineRule="exact"/>
        <w:ind w:right="20"/>
      </w:pPr>
      <w:r>
        <w:rPr>
          <w:rStyle w:val="Teksttreci2"/>
        </w:rPr>
        <w:t>Klauzula informacyjna</w:t>
      </w:r>
    </w:p>
    <w:p w14:paraId="64AB95A4" w14:textId="77777777" w:rsidR="00B52F47" w:rsidRDefault="00B52F47" w:rsidP="00B52F47">
      <w:pPr>
        <w:pStyle w:val="Teksttreci0"/>
        <w:shd w:val="clear" w:color="auto" w:fill="auto"/>
        <w:spacing w:before="0"/>
        <w:ind w:right="20" w:firstLine="0"/>
        <w:jc w:val="both"/>
        <w:rPr>
          <w:rStyle w:val="Teksttreci"/>
        </w:rPr>
      </w:pPr>
    </w:p>
    <w:p w14:paraId="2598A7F8" w14:textId="77777777" w:rsidR="004F62E7" w:rsidRDefault="007152AC" w:rsidP="00B52F47">
      <w:pPr>
        <w:pStyle w:val="Teksttreci0"/>
        <w:shd w:val="clear" w:color="auto" w:fill="auto"/>
        <w:spacing w:before="0"/>
        <w:ind w:right="20" w:firstLine="0"/>
        <w:jc w:val="both"/>
      </w:pPr>
      <w:r>
        <w:rPr>
          <w:rStyle w:val="Teksttreci"/>
        </w:rPr>
        <w:t>Zgodnie z art. 13 ust. 1 i 2 rozporządzenia Parlamentu Europejskiego i Rady (UE) 2016/679</w:t>
      </w:r>
      <w:r w:rsidR="00B52F47">
        <w:t xml:space="preserve"> </w:t>
      </w:r>
      <w:r>
        <w:rPr>
          <w:rStyle w:val="Teksttreci"/>
        </w:rPr>
        <w:t>z 27 kwietnia 2016 r. w sprawie ochrony osób fizycznych w związku z przetwarzaniem danych</w:t>
      </w:r>
      <w:r w:rsidR="00B52F47">
        <w:t xml:space="preserve"> </w:t>
      </w:r>
      <w:r>
        <w:rPr>
          <w:rStyle w:val="Teksttreci"/>
        </w:rPr>
        <w:t>osobowych i w sprawie swobodnego przepływu takich danych oraz uchylenia dyrektywy 95/46/WE</w:t>
      </w:r>
      <w:r w:rsidR="00B52F47">
        <w:t xml:space="preserve"> </w:t>
      </w:r>
      <w:r>
        <w:rPr>
          <w:rStyle w:val="Teksttreci"/>
        </w:rPr>
        <w:t>(RODO), informujemy, że:</w:t>
      </w:r>
    </w:p>
    <w:p w14:paraId="6C70A471" w14:textId="77777777" w:rsidR="004F62E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42"/>
        </w:tabs>
        <w:spacing w:before="0" w:after="56" w:line="180" w:lineRule="exact"/>
        <w:ind w:left="360"/>
        <w:jc w:val="both"/>
      </w:pPr>
      <w:r>
        <w:rPr>
          <w:rStyle w:val="Teksttreci"/>
        </w:rPr>
        <w:t>Administratorem Pani/Pana danych osobowych jest:</w:t>
      </w:r>
    </w:p>
    <w:p w14:paraId="38616A9A" w14:textId="77777777" w:rsidR="004F62E7" w:rsidRDefault="007152AC" w:rsidP="000C7D16">
      <w:pPr>
        <w:pStyle w:val="Teksttreci0"/>
        <w:shd w:val="clear" w:color="auto" w:fill="auto"/>
        <w:spacing w:before="0"/>
        <w:ind w:left="360" w:right="20" w:firstLine="0"/>
        <w:jc w:val="both"/>
      </w:pPr>
      <w:r>
        <w:rPr>
          <w:rStyle w:val="TeksttreciPogrubienie"/>
        </w:rPr>
        <w:t>Miejskie Przedsiębiorst</w:t>
      </w:r>
      <w:r w:rsidR="00B52F47">
        <w:rPr>
          <w:rStyle w:val="TeksttreciPogrubienie"/>
        </w:rPr>
        <w:t xml:space="preserve">wo Wodociągów i Kanalizacji Sp. Z </w:t>
      </w:r>
      <w:r w:rsidR="00C4680C">
        <w:rPr>
          <w:rStyle w:val="TeksttreciPogrubienie"/>
        </w:rPr>
        <w:t>o.o.</w:t>
      </w:r>
      <w:r>
        <w:rPr>
          <w:rStyle w:val="TeksttreciPogrubienie"/>
        </w:rPr>
        <w:t>,</w:t>
      </w:r>
      <w:r>
        <w:rPr>
          <w:rStyle w:val="Teksttreci"/>
        </w:rPr>
        <w:t xml:space="preserve"> z siedzibą </w:t>
      </w:r>
      <w:r w:rsidR="00B52F47">
        <w:rPr>
          <w:rStyle w:val="Teksttreci"/>
        </w:rPr>
        <w:t>w Rzeszowie,</w:t>
      </w:r>
      <w:r>
        <w:rPr>
          <w:rStyle w:val="TeksttreciPogrubienie"/>
        </w:rPr>
        <w:t xml:space="preserve"> </w:t>
      </w:r>
      <w:r w:rsidR="00C4680C">
        <w:rPr>
          <w:rStyle w:val="TeksttreciPogrubienie"/>
        </w:rPr>
        <w:br/>
      </w:r>
      <w:r w:rsidRPr="00C4680C">
        <w:rPr>
          <w:rStyle w:val="TeksttreciPogrubienie"/>
          <w:b w:val="0"/>
        </w:rPr>
        <w:t>ul.</w:t>
      </w:r>
      <w:r w:rsidR="00B52F47">
        <w:rPr>
          <w:rStyle w:val="Teksttreci"/>
        </w:rPr>
        <w:t xml:space="preserve"> Naruszewicza 18</w:t>
      </w:r>
      <w:r>
        <w:rPr>
          <w:rStyle w:val="Teksttreci"/>
        </w:rPr>
        <w:t xml:space="preserve">, </w:t>
      </w:r>
      <w:r w:rsidR="00C4680C">
        <w:rPr>
          <w:rStyle w:val="Teksttreci"/>
        </w:rPr>
        <w:t>35-055 Rzeszów</w:t>
      </w:r>
      <w:r>
        <w:rPr>
          <w:rStyle w:val="Teksttreci"/>
        </w:rPr>
        <w:t xml:space="preserve">, wpisane do rejestru przedsiębiorców </w:t>
      </w:r>
      <w:r w:rsidR="000C7D16">
        <w:rPr>
          <w:rStyle w:val="Teksttreci"/>
        </w:rPr>
        <w:t xml:space="preserve">przez </w:t>
      </w:r>
      <w:r w:rsidR="000C7D16" w:rsidRPr="00B52F47">
        <w:t xml:space="preserve">Sąd Rejonowy w Rzeszowie XII Wydział Gospodarczy Krajowego Rejestru Sądowego </w:t>
      </w:r>
      <w:r w:rsidR="00B52F47" w:rsidRPr="00B52F47">
        <w:t>Numer KRS: 0000185541</w:t>
      </w:r>
      <w:r w:rsidR="000C7D16">
        <w:rPr>
          <w:rStyle w:val="Teksttreci"/>
        </w:rPr>
        <w:t xml:space="preserve">, </w:t>
      </w:r>
      <w:r w:rsidR="00B52F47" w:rsidRPr="00B52F47">
        <w:t>NIP 813-33-36-039</w:t>
      </w:r>
      <w:r w:rsidR="000C7D16">
        <w:rPr>
          <w:rStyle w:val="Teksttreci1"/>
        </w:rPr>
        <w:t xml:space="preserve"> </w:t>
      </w:r>
      <w:r>
        <w:rPr>
          <w:rStyle w:val="Teksttreci1"/>
        </w:rPr>
        <w:t>zwane dalej</w:t>
      </w:r>
      <w:r>
        <w:rPr>
          <w:rStyle w:val="TeksttreciPogrubienieKursywa"/>
        </w:rPr>
        <w:t xml:space="preserve"> Administratorem.</w:t>
      </w:r>
    </w:p>
    <w:p w14:paraId="0C4370FD" w14:textId="77777777" w:rsidR="000C7D16" w:rsidRDefault="000C7D16" w:rsidP="00B52F47">
      <w:pPr>
        <w:pStyle w:val="Teksttreci0"/>
        <w:shd w:val="clear" w:color="auto" w:fill="auto"/>
        <w:spacing w:before="0"/>
        <w:ind w:left="360" w:right="20" w:firstLine="0"/>
        <w:jc w:val="both"/>
        <w:rPr>
          <w:rStyle w:val="Teksttreci"/>
        </w:rPr>
      </w:pPr>
    </w:p>
    <w:p w14:paraId="125241A0" w14:textId="77777777" w:rsidR="00C4680C" w:rsidRDefault="007152AC" w:rsidP="00B52F47">
      <w:pPr>
        <w:pStyle w:val="Teksttreci0"/>
        <w:shd w:val="clear" w:color="auto" w:fill="auto"/>
        <w:spacing w:before="0"/>
        <w:ind w:left="360" w:right="20" w:firstLine="0"/>
        <w:jc w:val="both"/>
        <w:rPr>
          <w:rStyle w:val="Teksttreci"/>
        </w:rPr>
      </w:pPr>
      <w:r>
        <w:rPr>
          <w:rStyle w:val="Teksttreci"/>
        </w:rPr>
        <w:t xml:space="preserve">W sprawach ochrony Pani/Pana danych osobowych może Pan/Pani skontaktować się </w:t>
      </w:r>
    </w:p>
    <w:p w14:paraId="78AC54F0" w14:textId="5427274A" w:rsidR="004F62E7" w:rsidRDefault="007152AC" w:rsidP="00B52F47">
      <w:pPr>
        <w:pStyle w:val="Teksttreci0"/>
        <w:shd w:val="clear" w:color="auto" w:fill="auto"/>
        <w:spacing w:before="0"/>
        <w:ind w:left="360" w:right="20" w:firstLine="0"/>
        <w:jc w:val="both"/>
      </w:pPr>
      <w:r>
        <w:rPr>
          <w:rStyle w:val="Teksttreci"/>
        </w:rPr>
        <w:t xml:space="preserve">z </w:t>
      </w:r>
      <w:r>
        <w:rPr>
          <w:rStyle w:val="TeksttreciPogrubienieKursywa0"/>
        </w:rPr>
        <w:t>Administratorem</w:t>
      </w:r>
      <w:r>
        <w:rPr>
          <w:rStyle w:val="Teksttreci3"/>
        </w:rPr>
        <w:t xml:space="preserve"> pisząc na adres:</w:t>
      </w:r>
      <w:r w:rsidR="000C7D16">
        <w:rPr>
          <w:rStyle w:val="Teksttreci3"/>
        </w:rPr>
        <w:t xml:space="preserve"> Miejskie Przedsiębiorstwo Wodociągów i Kanalizacji Sp. </w:t>
      </w:r>
      <w:r w:rsidR="00C4680C">
        <w:rPr>
          <w:rStyle w:val="Teksttreci3"/>
        </w:rPr>
        <w:t>z</w:t>
      </w:r>
      <w:r w:rsidR="000C7D16">
        <w:rPr>
          <w:rStyle w:val="Teksttreci3"/>
        </w:rPr>
        <w:t xml:space="preserve"> o.o </w:t>
      </w:r>
      <w:bookmarkStart w:id="0" w:name="_GoBack"/>
      <w:bookmarkEnd w:id="0"/>
      <w:r w:rsidR="000C7D16">
        <w:rPr>
          <w:rStyle w:val="Teksttreci3"/>
        </w:rPr>
        <w:t xml:space="preserve">w Rzeszowie, ul. Naruszewicza 18, 35-055 Rzeszów, </w:t>
      </w:r>
      <w:hyperlink r:id="rId7" w:history="1">
        <w:r w:rsidR="00C4680C" w:rsidRPr="001E13CA">
          <w:rPr>
            <w:rStyle w:val="Hipercze"/>
          </w:rPr>
          <w:t>sekretariat@mpwik.rzeszow.pl</w:t>
        </w:r>
      </w:hyperlink>
      <w:r w:rsidR="00C4680C">
        <w:t xml:space="preserve"> </w:t>
      </w:r>
      <w:r w:rsidRPr="00765CAF">
        <w:rPr>
          <w:rStyle w:val="Teksttreci3"/>
          <w:lang w:val="pl-PL"/>
        </w:rPr>
        <w:t xml:space="preserve"> </w:t>
      </w:r>
      <w:r>
        <w:rPr>
          <w:rStyle w:val="Teksttreci3"/>
        </w:rPr>
        <w:t>lub telefonując pod numer</w:t>
      </w:r>
      <w:r>
        <w:rPr>
          <w:rStyle w:val="TeksttreciPogrubienie"/>
        </w:rPr>
        <w:t xml:space="preserve"> +48 </w:t>
      </w:r>
      <w:r w:rsidR="000C7D16">
        <w:rPr>
          <w:rStyle w:val="TeksttreciPogrubienie"/>
        </w:rPr>
        <w:t>17 853 67 28</w:t>
      </w:r>
      <w:r>
        <w:rPr>
          <w:rStyle w:val="TeksttreciPogrubienie0"/>
        </w:rPr>
        <w:t xml:space="preserve"> (</w:t>
      </w:r>
      <w:r>
        <w:rPr>
          <w:rStyle w:val="Teksttreci"/>
        </w:rPr>
        <w:t>lub może Pan/Pani skontaktować się za</w:t>
      </w:r>
      <w:r>
        <w:rPr>
          <w:rStyle w:val="TeksttreciPogrubienieKursywa1"/>
        </w:rPr>
        <w:t xml:space="preserve"> Administratorem</w:t>
      </w:r>
      <w:r>
        <w:rPr>
          <w:rStyle w:val="TeksttreciKursywa"/>
        </w:rPr>
        <w:t xml:space="preserve"> za</w:t>
      </w:r>
      <w:r>
        <w:rPr>
          <w:rStyle w:val="Teksttreci"/>
        </w:rPr>
        <w:t xml:space="preserve"> pośrednictwem powołanego przez niego inspektora ochrony danych</w:t>
      </w:r>
      <w:r w:rsidR="000C7D16">
        <w:rPr>
          <w:rStyle w:val="Teksttreci"/>
        </w:rPr>
        <w:t xml:space="preserve"> Pana Karola Franusa</w:t>
      </w:r>
      <w:r>
        <w:rPr>
          <w:rStyle w:val="Teksttreci"/>
        </w:rPr>
        <w:t xml:space="preserve">, </w:t>
      </w:r>
      <w:r>
        <w:rPr>
          <w:rStyle w:val="Teksttreci3"/>
        </w:rPr>
        <w:t>pisząc na</w:t>
      </w:r>
      <w:r>
        <w:rPr>
          <w:rStyle w:val="TeksttreciPogrubienie"/>
        </w:rPr>
        <w:t xml:space="preserve"> </w:t>
      </w:r>
      <w:r w:rsidRPr="00C4680C">
        <w:rPr>
          <w:rStyle w:val="TeksttreciPogrubienie"/>
          <w:b w:val="0"/>
        </w:rPr>
        <w:t>adres</w:t>
      </w:r>
      <w:r>
        <w:rPr>
          <w:rStyle w:val="TeksttreciPogrubienie"/>
        </w:rPr>
        <w:t xml:space="preserve"> </w:t>
      </w:r>
      <w:hyperlink r:id="rId8" w:history="1">
        <w:r w:rsidR="000C7D16" w:rsidRPr="00765CAF">
          <w:rPr>
            <w:rStyle w:val="Hipercze"/>
            <w:lang w:val="pl-PL"/>
          </w:rPr>
          <w:t>iod@mpwik.rzeszow.pl</w:t>
        </w:r>
      </w:hyperlink>
      <w:r w:rsidRPr="00765CAF">
        <w:rPr>
          <w:rStyle w:val="Teksttreci3"/>
          <w:lang w:val="pl-PL"/>
        </w:rPr>
        <w:t xml:space="preserve"> </w:t>
      </w:r>
    </w:p>
    <w:p w14:paraId="064375C6" w14:textId="77777777" w:rsidR="004F62E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61" w:line="180" w:lineRule="exact"/>
        <w:ind w:left="360"/>
        <w:jc w:val="both"/>
      </w:pPr>
      <w:r>
        <w:rPr>
          <w:rStyle w:val="Teksttreci"/>
        </w:rPr>
        <w:t>Pani/Pana dane osobowe, będą przetwarzane przez</w:t>
      </w:r>
      <w:r>
        <w:rPr>
          <w:rStyle w:val="TeksttreciPogrubienieKursywa"/>
        </w:rPr>
        <w:t xml:space="preserve"> Administratora</w:t>
      </w:r>
      <w:r>
        <w:rPr>
          <w:rStyle w:val="Teksttreci"/>
        </w:rPr>
        <w:t xml:space="preserve"> wyłącznie:</w:t>
      </w:r>
    </w:p>
    <w:p w14:paraId="6509E6B3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before="0"/>
        <w:ind w:left="700" w:right="20"/>
        <w:jc w:val="both"/>
      </w:pPr>
      <w:r>
        <w:rPr>
          <w:rStyle w:val="Teksttreci"/>
        </w:rPr>
        <w:t xml:space="preserve">w celu związanym z przeprowadzeniem postępowania o udzielenie Zamówienia publicznego </w:t>
      </w:r>
      <w:r w:rsidR="00C4680C" w:rsidRPr="00C4680C">
        <w:rPr>
          <w:b/>
          <w:bCs/>
          <w:lang w:val="pl-PL"/>
        </w:rPr>
        <w:t>„Budowa zbiornika retencyjnego ścieków surowych” oraz „Budowa dwóch osadników wtórnych, układu drogowego i poletek osadowych na Oczyszczalni Ścieków w Rzeszowie” realizowanych w ramach projektu pn.: „Zwiększenie wydajności hydraulicznej Komunalnej Oczyszczalni Ścieków w Rzeszowie wraz z rozbudową sieci kanalizacyjnej.” współfinansowanych w ramach Działania FENX.01.03 „Gospodarka wodno-ściekowa”. (ID 938913). Priorytetu FENX.01 Wsparcie sektorów energetyka i środowisko z Funduszu Spójności programu Fundusze Europejskie na Infrastrukturę, Klimat, Środowisko 2021 2027</w:t>
      </w:r>
      <w:r>
        <w:rPr>
          <w:rStyle w:val="TeksttreciPogrubienie0"/>
        </w:rPr>
        <w:t>"</w:t>
      </w:r>
      <w:r>
        <w:rPr>
          <w:rStyle w:val="Teksttreci"/>
        </w:rPr>
        <w:t xml:space="preserve"> a także nadzorem nad przebiegiem oraz realizacją udzielonego zamówienia prowadzonym w trybie ustawy z dnia </w:t>
      </w:r>
      <w:r>
        <w:rPr>
          <w:rStyle w:val="Teksttreci1"/>
        </w:rPr>
        <w:t xml:space="preserve">11 września 2019 r. - Prawo </w:t>
      </w:r>
      <w:r w:rsidR="00C4680C">
        <w:rPr>
          <w:rStyle w:val="Teksttreci1"/>
        </w:rPr>
        <w:t xml:space="preserve">zamówień publicznych (Dz.U. 2023 poz.1605 z późn. zm. </w:t>
      </w:r>
      <w:r>
        <w:rPr>
          <w:rStyle w:val="Teksttreci1"/>
        </w:rPr>
        <w:t>), dalej zwana</w:t>
      </w:r>
      <w:r>
        <w:rPr>
          <w:rStyle w:val="TeksttreciPogrubienieKursywa"/>
        </w:rPr>
        <w:t xml:space="preserve"> ustawą </w:t>
      </w:r>
      <w:r>
        <w:rPr>
          <w:rStyle w:val="TeksttreciPogrubienieKursywa1"/>
        </w:rPr>
        <w:t>PZP</w:t>
      </w:r>
      <w:r>
        <w:rPr>
          <w:rStyle w:val="TeksttreciKursywa"/>
        </w:rPr>
        <w:t xml:space="preserve"> (na</w:t>
      </w:r>
      <w:r>
        <w:rPr>
          <w:rStyle w:val="Teksttreci"/>
        </w:rPr>
        <w:t xml:space="preserve"> podstawie art.6.ust.1 lit. c RODO).</w:t>
      </w:r>
    </w:p>
    <w:p w14:paraId="47E43C97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691"/>
        </w:tabs>
        <w:spacing w:before="0"/>
        <w:ind w:left="700" w:right="20"/>
        <w:jc w:val="both"/>
      </w:pPr>
      <w:r>
        <w:rPr>
          <w:rStyle w:val="Teksttreci"/>
        </w:rPr>
        <w:t>w celu ewentualnego ustalenia, dochodzenia roszczeń lub obrony przed roszczeniami, a także w celach dowodowych (na podstawie art.6.ust.1 lit. f RODO).</w:t>
      </w:r>
    </w:p>
    <w:p w14:paraId="19F54559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701"/>
        </w:tabs>
        <w:spacing w:before="0"/>
        <w:ind w:left="700" w:right="20"/>
        <w:jc w:val="both"/>
      </w:pPr>
      <w:r>
        <w:rPr>
          <w:rStyle w:val="Teksttreci"/>
        </w:rPr>
        <w:t>w celach archiwalnych, zgodnie z obowiązkiem ciążącym na</w:t>
      </w:r>
      <w:r>
        <w:rPr>
          <w:rStyle w:val="TeksttreciPogrubienieKursywa"/>
        </w:rPr>
        <w:t xml:space="preserve"> Administratorze</w:t>
      </w:r>
      <w:r>
        <w:rPr>
          <w:rStyle w:val="Teksttreci"/>
        </w:rPr>
        <w:t xml:space="preserve"> jako podmiocie publicznym (na podstawie art. 6 ust. 1 lit. c RODO w związku z brzmieniem art. 78 ust.1 ustawy PZP i ustawy z dnia 14 lipca 1983 r. o narodowym zasobie archiwalnym i archiwach (</w:t>
      </w:r>
      <w:r w:rsidR="00C4680C">
        <w:t>t.j. Dz. U. z 2020 r. poz. 164</w:t>
      </w:r>
      <w:r>
        <w:rPr>
          <w:rStyle w:val="Teksttreci"/>
        </w:rPr>
        <w:t>).</w:t>
      </w:r>
    </w:p>
    <w:p w14:paraId="71722EA9" w14:textId="77777777" w:rsidR="004F62E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56"/>
        </w:tabs>
        <w:spacing w:before="0" w:after="65" w:line="180" w:lineRule="exact"/>
        <w:ind w:left="360"/>
        <w:jc w:val="both"/>
      </w:pPr>
      <w:r>
        <w:rPr>
          <w:rStyle w:val="TeksttreciPogrubienieKursywa"/>
        </w:rPr>
        <w:t>Administrator</w:t>
      </w:r>
      <w:r>
        <w:rPr>
          <w:rStyle w:val="Teksttreci"/>
        </w:rPr>
        <w:t xml:space="preserve"> będzie przetwarzał Pani/Pana dane osobowe:</w:t>
      </w:r>
    </w:p>
    <w:p w14:paraId="4475069A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701"/>
        </w:tabs>
        <w:spacing w:before="0"/>
        <w:ind w:left="700" w:right="20"/>
        <w:jc w:val="both"/>
      </w:pPr>
      <w:r>
        <w:rPr>
          <w:rStyle w:val="Teksttreci"/>
        </w:rPr>
        <w:t>w zakresie i przez okres 4 lat od dnia zakończenia postępowania o udzielenie zamówienia publicznego, a jeżeli czas trwania umowy przekracza 4 lata, okres przechowywania obejmuje cały czas trwania umowy (art. 78 ust. 1 oraz ust. 4 ustawy PZP).</w:t>
      </w:r>
    </w:p>
    <w:p w14:paraId="588B0980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691"/>
        </w:tabs>
        <w:spacing w:before="0"/>
        <w:ind w:left="700" w:right="20"/>
        <w:jc w:val="both"/>
      </w:pPr>
      <w:r>
        <w:rPr>
          <w:rStyle w:val="Teksttreci"/>
        </w:rPr>
        <w:t>w zakresie i przez okres przewidziany przepisami prawa, do czasu upływu terminu przedawnienia ewentualnych roszczeń wynikających z postępowania o udzielenie zamówienia publicznego.</w:t>
      </w:r>
    </w:p>
    <w:p w14:paraId="68F85F3F" w14:textId="77777777" w:rsidR="004F62E7" w:rsidRDefault="007152AC" w:rsidP="00B52F47">
      <w:pPr>
        <w:pStyle w:val="Teksttreci0"/>
        <w:numPr>
          <w:ilvl w:val="1"/>
          <w:numId w:val="1"/>
        </w:numPr>
        <w:shd w:val="clear" w:color="auto" w:fill="auto"/>
        <w:tabs>
          <w:tab w:val="left" w:pos="701"/>
        </w:tabs>
        <w:spacing w:before="0"/>
        <w:ind w:left="700" w:right="20"/>
        <w:jc w:val="both"/>
      </w:pPr>
      <w:r>
        <w:rPr>
          <w:rStyle w:val="Teksttreci"/>
        </w:rPr>
        <w:t>w zakresie i przez okres przewidziany przepisami prawa do czasu upływu okresu zapewniającego realizację ciążącego na</w:t>
      </w:r>
      <w:r>
        <w:rPr>
          <w:rStyle w:val="TeksttreciPogrubienieKursywa1"/>
        </w:rPr>
        <w:t xml:space="preserve"> Administratorze</w:t>
      </w:r>
      <w:r>
        <w:rPr>
          <w:rStyle w:val="Teksttreci"/>
        </w:rPr>
        <w:t xml:space="preserve"> jako podmiocie publicznym obowiązku archiwizacyjnego (na podstawie art. 6 ust. 1 lit. c RODO w związku z brzmieniem ustawy z dnia 14 lipca 1983 r. o narodowym zasobie archiwalnym i archiwach (</w:t>
      </w:r>
      <w:r w:rsidR="00C4680C">
        <w:t>t.j. Dz. U. z 2020 r. poz. 164</w:t>
      </w:r>
      <w:r>
        <w:rPr>
          <w:rStyle w:val="Teksttreci"/>
        </w:rPr>
        <w:t>).</w:t>
      </w:r>
    </w:p>
    <w:p w14:paraId="1B6AD55F" w14:textId="77777777" w:rsidR="004F62E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80"/>
        </w:tabs>
        <w:spacing w:before="0"/>
        <w:ind w:left="360" w:right="20"/>
        <w:jc w:val="both"/>
      </w:pPr>
      <w:r>
        <w:rPr>
          <w:rStyle w:val="Teksttreci"/>
        </w:rPr>
        <w:t>Pani/Pana dane osobowe, dotyczące wyroków skazujących i czynów zabronionych (art. 10 RODO) będą przetwarzane przez</w:t>
      </w:r>
      <w:r>
        <w:rPr>
          <w:rStyle w:val="TeksttreciPogrubienieKursywa1"/>
        </w:rPr>
        <w:t xml:space="preserve"> Administratora</w:t>
      </w:r>
      <w:r>
        <w:rPr>
          <w:rStyle w:val="Teksttreci"/>
        </w:rPr>
        <w:t xml:space="preserve"> w celu umożliwienia korzystania ze środków ochrony prawnej, o których mowa w dziale IX ustawy PZP do upływu terminu na ich wniesienie (na podstawie art. 6 ust. 1 lit. c RODO w zw. z art. 18 ust. 6 ustawy PZP).</w:t>
      </w:r>
    </w:p>
    <w:p w14:paraId="6C885D0C" w14:textId="77777777" w:rsidR="004F62E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75"/>
        </w:tabs>
        <w:spacing w:before="0" w:line="216" w:lineRule="exact"/>
        <w:ind w:left="360" w:right="20"/>
        <w:jc w:val="both"/>
      </w:pPr>
      <w:r>
        <w:rPr>
          <w:rStyle w:val="Teksttreci"/>
        </w:rPr>
        <w:t>Ma Pani/Pan prawo dostępu do treści swoich danych osobowych jednakże,</w:t>
      </w:r>
      <w:r>
        <w:rPr>
          <w:rStyle w:val="TeksttreciPogrubienieKursywa"/>
        </w:rPr>
        <w:t xml:space="preserve"> Administrator</w:t>
      </w:r>
      <w:r>
        <w:rPr>
          <w:rStyle w:val="Teksttreci"/>
        </w:rPr>
        <w:t xml:space="preserve"> zgodnie z art.75 ustawy PZP, może poprosić o wskazanie dodatkowych informacji mających na celu sprecyzowanie nazwy lub daty postępowania o udzielenie zamówienia publicznego lub konkursu.</w:t>
      </w:r>
    </w:p>
    <w:p w14:paraId="466696C3" w14:textId="77777777" w:rsidR="00B52F47" w:rsidRDefault="007152AC" w:rsidP="00B52F47">
      <w:pPr>
        <w:pStyle w:val="Teksttreci0"/>
        <w:numPr>
          <w:ilvl w:val="0"/>
          <w:numId w:val="1"/>
        </w:numPr>
        <w:shd w:val="clear" w:color="auto" w:fill="auto"/>
        <w:tabs>
          <w:tab w:val="left" w:pos="375"/>
        </w:tabs>
        <w:spacing w:before="0" w:line="216" w:lineRule="exact"/>
        <w:ind w:left="360" w:right="20"/>
        <w:jc w:val="both"/>
        <w:rPr>
          <w:rStyle w:val="Teksttreci"/>
        </w:rPr>
      </w:pPr>
      <w:r>
        <w:rPr>
          <w:rStyle w:val="Teksttreci"/>
        </w:rPr>
        <w:t>Ma Pani/ Pan prawo do sprostowania swoich danych osobowych bądź ich poprawiania. Zgodnie z art. 19 ust. 2 ustawy PZP skorzystanie z powyższego uprawnienia nie może skutkować zmianą wyniku postępowania o udzielenie zamówienia publicznego lub konkursu ani zmianą postanowień umowy w sprawie zamówienia publicznego w zakresie niezgodnym z ustawą PZP, jak również naruszać integralności protokołu oraz jego załączników (art. 76 ustawy PZP).</w:t>
      </w:r>
    </w:p>
    <w:p w14:paraId="68B284FD" w14:textId="77777777" w:rsidR="004F62E7" w:rsidRDefault="00B52F47" w:rsidP="00B52F47">
      <w:pPr>
        <w:pStyle w:val="Teksttreci0"/>
        <w:shd w:val="clear" w:color="auto" w:fill="auto"/>
        <w:tabs>
          <w:tab w:val="left" w:pos="284"/>
        </w:tabs>
        <w:spacing w:before="0" w:line="216" w:lineRule="exact"/>
        <w:ind w:left="284" w:right="20" w:hanging="284"/>
        <w:jc w:val="both"/>
        <w:rPr>
          <w:rStyle w:val="Teksttreci"/>
        </w:rPr>
      </w:pPr>
      <w:r>
        <w:rPr>
          <w:rStyle w:val="Teksttreci"/>
        </w:rPr>
        <w:t xml:space="preserve">7. </w:t>
      </w:r>
      <w:r>
        <w:t xml:space="preserve"> </w:t>
      </w:r>
      <w:r w:rsidR="007152AC">
        <w:rPr>
          <w:rStyle w:val="Teksttreci"/>
        </w:rPr>
        <w:t xml:space="preserve">Ma Pani/Pan prawo żądania ograniczenia przetwarzania danych osobowych, jednakże zgłoszenie takiego żądania nie ogranicza przetwarzania Pani/Pana danych osobowych do czasu zakończenia postępowania </w:t>
      </w:r>
      <w:r w:rsidR="007152AC">
        <w:rPr>
          <w:rStyle w:val="Teksttreci"/>
        </w:rPr>
        <w:lastRenderedPageBreak/>
        <w:t>o udzielenie zamówienia publicznego lub konkursu.</w:t>
      </w:r>
    </w:p>
    <w:p w14:paraId="23A4C90F" w14:textId="77777777" w:rsidR="00B52F47" w:rsidRDefault="00B52F47" w:rsidP="00B52F47">
      <w:pPr>
        <w:pStyle w:val="Teksttreci0"/>
        <w:shd w:val="clear" w:color="auto" w:fill="auto"/>
        <w:tabs>
          <w:tab w:val="left" w:pos="370"/>
        </w:tabs>
        <w:spacing w:before="0" w:line="216" w:lineRule="exact"/>
        <w:ind w:left="284" w:right="20" w:hanging="284"/>
        <w:jc w:val="both"/>
      </w:pPr>
    </w:p>
    <w:p w14:paraId="03C2148D" w14:textId="77777777" w:rsidR="004F62E7" w:rsidRDefault="007152AC" w:rsidP="00B52F47">
      <w:pPr>
        <w:pStyle w:val="Teksttreci0"/>
        <w:numPr>
          <w:ilvl w:val="0"/>
          <w:numId w:val="2"/>
        </w:numPr>
        <w:shd w:val="clear" w:color="auto" w:fill="auto"/>
        <w:tabs>
          <w:tab w:val="left" w:pos="370"/>
        </w:tabs>
        <w:spacing w:before="0" w:after="93"/>
        <w:ind w:right="40"/>
        <w:jc w:val="both"/>
      </w:pPr>
      <w:r>
        <w:rPr>
          <w:rStyle w:val="Teksttreci"/>
        </w:rPr>
        <w:t>Podanie przez Panią/Pana danych osobowych jest wymogiem ustawowym określonym w przepisach ustawy PZP, związanym z udziałem w postępowaniu o udzielenie zamówienia publicznego. Konsekwencje niepodania określonych danych wynikają z ustawy PZP (tj. w szczególności brak możliwości wzięcia udziału w postępowaniu).</w:t>
      </w:r>
    </w:p>
    <w:p w14:paraId="479B1F5E" w14:textId="77777777" w:rsidR="004F62E7" w:rsidRDefault="007152AC" w:rsidP="00B52F47">
      <w:pPr>
        <w:pStyle w:val="Teksttreci0"/>
        <w:numPr>
          <w:ilvl w:val="0"/>
          <w:numId w:val="2"/>
        </w:numPr>
        <w:shd w:val="clear" w:color="auto" w:fill="auto"/>
        <w:tabs>
          <w:tab w:val="left" w:pos="366"/>
        </w:tabs>
        <w:spacing w:before="0" w:after="43" w:line="180" w:lineRule="exact"/>
        <w:jc w:val="both"/>
      </w:pPr>
      <w:r>
        <w:rPr>
          <w:rStyle w:val="Teksttreci"/>
        </w:rPr>
        <w:t>Nie przysługuje Pani/Panu:</w:t>
      </w:r>
    </w:p>
    <w:p w14:paraId="250F3131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10"/>
        </w:tabs>
        <w:spacing w:before="0" w:after="10" w:line="180" w:lineRule="exact"/>
        <w:jc w:val="both"/>
      </w:pPr>
      <w:r>
        <w:rPr>
          <w:rStyle w:val="Teksttreci"/>
        </w:rPr>
        <w:t>prawo do usunięcia danych osobowych (na podstawie art. 17 ust.3 lit. b, d lub e RODO),</w:t>
      </w:r>
    </w:p>
    <w:p w14:paraId="52DEE8AF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01"/>
        </w:tabs>
        <w:spacing w:before="0" w:after="64"/>
        <w:ind w:right="40"/>
        <w:jc w:val="both"/>
      </w:pPr>
      <w:r>
        <w:rPr>
          <w:rStyle w:val="Teksttreci"/>
        </w:rPr>
        <w:t>prawo do przenoszenia danych osobowych, o którym mowa w art. 20 RODO w zw. z art. 20 ust. 3 RODO,</w:t>
      </w:r>
    </w:p>
    <w:p w14:paraId="4C917124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10"/>
        </w:tabs>
        <w:spacing w:before="0" w:after="89" w:line="216" w:lineRule="exact"/>
        <w:ind w:right="40"/>
        <w:jc w:val="both"/>
      </w:pPr>
      <w:r>
        <w:rPr>
          <w:rStyle w:val="Teksttreci"/>
        </w:rPr>
        <w:t xml:space="preserve">prawo do wniesienia sprzeciwu, na podstawie art. 21 RODO, ponieważ podstawą prawną przetwarzania danych osobowych jest art. 6 ust.1 lit c RODO - wypełnienie obowiązku </w:t>
      </w:r>
      <w:r>
        <w:rPr>
          <w:rStyle w:val="Teksttreci4"/>
        </w:rPr>
        <w:t>prawnego ciążącego na</w:t>
      </w:r>
      <w:r>
        <w:rPr>
          <w:rStyle w:val="TeksttreciPogrubienieKursywa2"/>
        </w:rPr>
        <w:t xml:space="preserve"> Administratorze.</w:t>
      </w:r>
    </w:p>
    <w:p w14:paraId="02AE5DAE" w14:textId="77777777" w:rsidR="004F62E7" w:rsidRDefault="007152AC" w:rsidP="00B52F47">
      <w:pPr>
        <w:pStyle w:val="Teksttreci0"/>
        <w:numPr>
          <w:ilvl w:val="0"/>
          <w:numId w:val="2"/>
        </w:numPr>
        <w:shd w:val="clear" w:color="auto" w:fill="auto"/>
        <w:tabs>
          <w:tab w:val="left" w:pos="351"/>
        </w:tabs>
        <w:spacing w:before="0" w:after="15" w:line="180" w:lineRule="exact"/>
        <w:jc w:val="both"/>
      </w:pPr>
      <w:r>
        <w:rPr>
          <w:rStyle w:val="Teksttreci"/>
        </w:rPr>
        <w:t>Odbiorcami Pana/Pani danych będą:</w:t>
      </w:r>
    </w:p>
    <w:p w14:paraId="764C8964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06"/>
        </w:tabs>
        <w:spacing w:before="0" w:after="60"/>
        <w:ind w:right="40"/>
        <w:jc w:val="both"/>
      </w:pPr>
      <w:r>
        <w:rPr>
          <w:rStyle w:val="Teksttreci"/>
        </w:rPr>
        <w:t>podmioty, którym</w:t>
      </w:r>
      <w:r>
        <w:rPr>
          <w:rStyle w:val="TeksttreciPogrubienieKursywa2"/>
        </w:rPr>
        <w:t xml:space="preserve"> Administrator</w:t>
      </w:r>
      <w:r>
        <w:rPr>
          <w:rStyle w:val="Teksttreci"/>
        </w:rPr>
        <w:t xml:space="preserve"> ma obowiązek przekazywać dane na podstawie obowiązujących przepisów prawa - podmioty oraz służby, którym ustawy szczególne przyznają kompetencje do uzyskania informacji od</w:t>
      </w:r>
      <w:r>
        <w:rPr>
          <w:rStyle w:val="TeksttreciPogrubienieKursywa3"/>
        </w:rPr>
        <w:t xml:space="preserve"> Administratora</w:t>
      </w:r>
      <w:r>
        <w:rPr>
          <w:rStyle w:val="Teksttreci"/>
        </w:rPr>
        <w:t xml:space="preserve"> (m.in. Policja; Straż Miejska; Prokuratura, Sąd).</w:t>
      </w:r>
    </w:p>
    <w:p w14:paraId="713FAF79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696"/>
        </w:tabs>
        <w:spacing w:before="0" w:after="64"/>
        <w:ind w:right="40"/>
        <w:jc w:val="both"/>
      </w:pPr>
      <w:r>
        <w:rPr>
          <w:rStyle w:val="Teksttreci"/>
        </w:rPr>
        <w:t>osoby lub podmioty, którym udostępniona zostanie dokumentacja postępowania w oparciu o art. 18 oraz art. 74 ust. 1 oraz ust. 2 w zw. z art. 74 ust. 4 ustawy PZP, a także osoby z pomocą, których realizowane jest postępowanie o udzielenie Zamówienia publicznego, rozpatrzenie oferty oraz nadzór nad realizacją udzielonego zamówienia.</w:t>
      </w:r>
    </w:p>
    <w:p w14:paraId="333BA653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06"/>
        </w:tabs>
        <w:spacing w:before="0" w:after="60" w:line="216" w:lineRule="exact"/>
        <w:ind w:right="40"/>
        <w:jc w:val="both"/>
      </w:pPr>
      <w:r>
        <w:rPr>
          <w:rStyle w:val="Teksttreci"/>
        </w:rPr>
        <w:t>osoby lub podmioty, którym</w:t>
      </w:r>
      <w:r>
        <w:rPr>
          <w:rStyle w:val="TeksttreciPogrubienieKursywa2"/>
        </w:rPr>
        <w:t xml:space="preserve"> Administrator</w:t>
      </w:r>
      <w:r>
        <w:rPr>
          <w:rStyle w:val="Teksttreci"/>
        </w:rPr>
        <w:t xml:space="preserve"> ma obowiązek udostępniać informacje o Zamówieniu i/lub treść Zamówienia, w oparciu o przepisy Ustawy z dnia 6 września 2001 r o dostępie do informacji publicznej (</w:t>
      </w:r>
      <w:r w:rsidR="0048659E">
        <w:t>t.j. Dz. U. z 2022 r. poz. 902</w:t>
      </w:r>
      <w:r>
        <w:rPr>
          <w:rStyle w:val="Teksttreci"/>
        </w:rPr>
        <w:t>) - realizacja obowiązku prawnego ciążącego na</w:t>
      </w:r>
      <w:r>
        <w:rPr>
          <w:rStyle w:val="TeksttreciPogrubienieKursywa3"/>
        </w:rPr>
        <w:t xml:space="preserve"> Administratorze</w:t>
      </w:r>
      <w:r>
        <w:rPr>
          <w:rStyle w:val="Teksttreci"/>
        </w:rPr>
        <w:t xml:space="preserve"> (zgodnie z art. 6 ust. 1 lit. c RODO).</w:t>
      </w:r>
    </w:p>
    <w:p w14:paraId="12689140" w14:textId="77777777" w:rsidR="004F62E7" w:rsidRDefault="007152AC" w:rsidP="00B52F47">
      <w:pPr>
        <w:pStyle w:val="Teksttreci0"/>
        <w:numPr>
          <w:ilvl w:val="1"/>
          <w:numId w:val="2"/>
        </w:numPr>
        <w:shd w:val="clear" w:color="auto" w:fill="auto"/>
        <w:tabs>
          <w:tab w:val="left" w:pos="710"/>
        </w:tabs>
        <w:spacing w:before="0" w:after="56" w:line="216" w:lineRule="exact"/>
        <w:ind w:right="40"/>
        <w:jc w:val="both"/>
      </w:pPr>
      <w:r>
        <w:rPr>
          <w:rStyle w:val="Teksttreci"/>
        </w:rPr>
        <w:t>Podmioty, którym</w:t>
      </w:r>
      <w:r>
        <w:rPr>
          <w:rStyle w:val="TeksttreciPogrubienieKursywa2"/>
        </w:rPr>
        <w:t xml:space="preserve"> Administrator</w:t>
      </w:r>
      <w:r>
        <w:rPr>
          <w:rStyle w:val="Teksttreci"/>
        </w:rPr>
        <w:t xml:space="preserve"> ujawni dane osobowe w oparciu o stosowne umowy - osoby </w:t>
      </w:r>
      <w:r>
        <w:rPr>
          <w:rStyle w:val="Teksttreci4"/>
        </w:rPr>
        <w:t>lub podmioty, które są zleceniobiorcami lub wykonawcami usług na rzecz</w:t>
      </w:r>
      <w:r>
        <w:rPr>
          <w:rStyle w:val="TeksttreciPogrubienieKursywa2"/>
        </w:rPr>
        <w:t xml:space="preserve"> Administratora </w:t>
      </w:r>
      <w:r>
        <w:rPr>
          <w:rStyle w:val="Teksttreci"/>
        </w:rPr>
        <w:t>(podmioty przetwarzające), m.in.: dostawcy usług IT, podmioty świadczące: usługi kurierskie, usługi pocztowe, usługi prawnicze, usługi windykacji należności, usługi: ochrony osób i mienia, wydruku, adresowania, personalizacji dokumentów i załączników do dokumentów, konfekcjonowania przesyłek.</w:t>
      </w:r>
    </w:p>
    <w:p w14:paraId="50990895" w14:textId="77777777" w:rsidR="004F62E7" w:rsidRDefault="007152AC" w:rsidP="00B52F47">
      <w:pPr>
        <w:pStyle w:val="Teksttreci0"/>
        <w:numPr>
          <w:ilvl w:val="0"/>
          <w:numId w:val="2"/>
        </w:numPr>
        <w:shd w:val="clear" w:color="auto" w:fill="auto"/>
        <w:tabs>
          <w:tab w:val="left" w:pos="356"/>
        </w:tabs>
        <w:spacing w:before="0" w:after="60"/>
        <w:ind w:right="40"/>
        <w:jc w:val="both"/>
      </w:pPr>
      <w:r>
        <w:rPr>
          <w:rStyle w:val="Teksttreci"/>
        </w:rPr>
        <w:t>Pani/Pana dane osobowe nie będą przetwarzane w sposób zautomatyzowany i nie będą profilowane.</w:t>
      </w:r>
    </w:p>
    <w:p w14:paraId="19EB2F25" w14:textId="77777777" w:rsidR="004F62E7" w:rsidRDefault="007152AC" w:rsidP="00B52F47">
      <w:pPr>
        <w:pStyle w:val="Teksttreci0"/>
        <w:numPr>
          <w:ilvl w:val="0"/>
          <w:numId w:val="2"/>
        </w:numPr>
        <w:shd w:val="clear" w:color="auto" w:fill="auto"/>
        <w:tabs>
          <w:tab w:val="left" w:pos="356"/>
        </w:tabs>
        <w:spacing w:before="0"/>
        <w:ind w:right="40"/>
        <w:jc w:val="both"/>
      </w:pPr>
      <w:r>
        <w:rPr>
          <w:rStyle w:val="Teksttreci"/>
        </w:rPr>
        <w:t>Przysługuje Pani/Panu prawo zgłoszenia skargi do organu nadzorczego, którym jest Prezes Urzędu Ochrony Danych Osobowych, jeśli Pani/Pana zdaniem, przetwarzanie danych osobowych Pani/Pana - narusza przepisy RODO.</w:t>
      </w:r>
    </w:p>
    <w:sectPr w:rsidR="004F62E7">
      <w:headerReference w:type="default" r:id="rId9"/>
      <w:type w:val="continuous"/>
      <w:pgSz w:w="11909" w:h="16834"/>
      <w:pgMar w:top="2073" w:right="1605" w:bottom="1608" w:left="1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A60D" w14:textId="77777777" w:rsidR="007152AC" w:rsidRDefault="007152AC">
      <w:r>
        <w:separator/>
      </w:r>
    </w:p>
  </w:endnote>
  <w:endnote w:type="continuationSeparator" w:id="0">
    <w:p w14:paraId="45345048" w14:textId="77777777" w:rsidR="007152AC" w:rsidRDefault="00715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C714F" w14:textId="77777777" w:rsidR="007152AC" w:rsidRDefault="007152AC"/>
  </w:footnote>
  <w:footnote w:type="continuationSeparator" w:id="0">
    <w:p w14:paraId="107FADA7" w14:textId="77777777" w:rsidR="007152AC" w:rsidRDefault="007152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C6EAA" w14:textId="4BDF0C78" w:rsidR="004F62E7" w:rsidRDefault="00765CAF">
    <w:pPr>
      <w:rPr>
        <w:sz w:val="2"/>
        <w:szCs w:val="2"/>
      </w:rPr>
    </w:pPr>
    <w:r>
      <w:rPr>
        <w:noProof/>
        <w:lang w:val="pl-PL"/>
      </w:rPr>
      <w:drawing>
        <wp:inline distT="0" distB="0" distL="0" distR="0" wp14:anchorId="46EE2D89" wp14:editId="53629421">
          <wp:extent cx="5523865" cy="691515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opka3 ma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3865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8659E">
      <w:rPr>
        <w:noProof/>
        <w:lang w:val="pl-PL"/>
      </w:rPr>
      <mc:AlternateContent>
        <mc:Choice Requires="wps">
          <w:drawing>
            <wp:anchor distT="63500" distB="63500" distL="63500" distR="63500" simplePos="0" relativeHeight="251657728" behindDoc="1" locked="0" layoutInCell="1" allowOverlap="1" wp14:anchorId="29C18806" wp14:editId="354D3E7E">
              <wp:simplePos x="0" y="0"/>
              <wp:positionH relativeFrom="page">
                <wp:posOffset>1043305</wp:posOffset>
              </wp:positionH>
              <wp:positionV relativeFrom="paragraph">
                <wp:posOffset>1021080</wp:posOffset>
              </wp:positionV>
              <wp:extent cx="5433060" cy="146050"/>
              <wp:effectExtent l="0" t="1905" r="635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306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2BB2C" w14:textId="77777777" w:rsidR="004F62E7" w:rsidRDefault="007152AC" w:rsidP="00B52F47">
                          <w:pPr>
                            <w:pStyle w:val="Nagweklubstopka0"/>
                            <w:shd w:val="clear" w:color="auto" w:fill="auto"/>
                            <w:jc w:val="right"/>
                          </w:pPr>
                          <w:r>
                            <w:rPr>
                              <w:rStyle w:val="NagweklubstopkaArialKursywa"/>
                            </w:rPr>
                            <w:t>Załącznik do ogłoszenia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188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2.15pt;margin-top:80.4pt;width:427.8pt;height:11.5pt;z-index:-251658752;visibility:visible;mso-wrap-style:squar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" filled="f" stroked="f">
              <v:textbox style="mso-fit-shape-to-text:t" inset="0,0,0,0">
                <w:txbxContent>
                  <w:p w14:paraId="1BC2BB2C" w14:textId="77777777" w:rsidR="004F62E7" w:rsidRDefault="007152AC" w:rsidP="00B52F47">
                    <w:pPr>
                      <w:pStyle w:val="Nagweklubstopka0"/>
                      <w:shd w:val="clear" w:color="auto" w:fill="auto"/>
                      <w:jc w:val="right"/>
                    </w:pPr>
                    <w:r>
                      <w:rPr>
                        <w:rStyle w:val="NagweklubstopkaArialKursywa"/>
                      </w:rPr>
                      <w:t>Załącznik do ogłoszenia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17770"/>
    <w:multiLevelType w:val="hybridMultilevel"/>
    <w:tmpl w:val="11BE016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0EF8"/>
    <w:multiLevelType w:val="multilevel"/>
    <w:tmpl w:val="08B465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E7"/>
    <w:rsid w:val="000C7D16"/>
    <w:rsid w:val="0048659E"/>
    <w:rsid w:val="004F62E7"/>
    <w:rsid w:val="007152AC"/>
    <w:rsid w:val="00765CAF"/>
    <w:rsid w:val="00B52F47"/>
    <w:rsid w:val="00C4680C"/>
    <w:rsid w:val="00EE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EDC608"/>
  <w15:docId w15:val="{91A227AC-7ECF-419B-A977-7ED840BA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ArialKursywa">
    <w:name w:val="Nagłówek lub stopka + Arial;Kursywa"/>
    <w:basedOn w:val="Nagweklub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Kursywa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Kursywa0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3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0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Kursywa1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Kursywa">
    <w:name w:val="Tekst treści + Kursywa"/>
    <w:basedOn w:val="Teksttreci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4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Kursywa2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TeksttreciPogrubienieKursywa3">
    <w:name w:val="Tekst treści + Pogrubienie;Kursywa"/>
    <w:basedOn w:val="Teksttreci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20" w:line="0" w:lineRule="atLeast"/>
      <w:jc w:val="center"/>
    </w:pPr>
    <w:rPr>
      <w:rFonts w:ascii="Arial" w:eastAsia="Arial" w:hAnsi="Arial" w:cs="Arial"/>
      <w:b/>
      <w:bCs/>
      <w:i/>
      <w:iCs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20" w:line="221" w:lineRule="exac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2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F4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52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F47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0C7D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wik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mpwik.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Marek Olejnik</cp:lastModifiedBy>
  <cp:revision>2</cp:revision>
  <dcterms:created xsi:type="dcterms:W3CDTF">2024-09-27T05:52:00Z</dcterms:created>
  <dcterms:modified xsi:type="dcterms:W3CDTF">2024-09-27T05:52:00Z</dcterms:modified>
</cp:coreProperties>
</file>