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sz w:val="48"/>
        </w:rPr>
      </w:pPr>
      <w:bookmarkStart w:id="0" w:name="_GoBack"/>
      <w:bookmarkEnd w:id="0"/>
      <w:r w:rsidRPr="007B2897">
        <w:rPr>
          <w:rFonts w:ascii="Arial" w:hAnsi="Arial" w:cs="Arial"/>
          <w:sz w:val="48"/>
        </w:rPr>
        <w:t>„INWESTPROJEKT” Tadeusz Paśkiewicz</w:t>
      </w:r>
    </w:p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b/>
          <w:spacing w:val="30"/>
          <w:sz w:val="24"/>
        </w:rPr>
      </w:pPr>
      <w:r w:rsidRPr="007B2897">
        <w:rPr>
          <w:rFonts w:ascii="Arial" w:hAnsi="Arial" w:cs="Arial"/>
          <w:b/>
          <w:spacing w:val="30"/>
          <w:sz w:val="24"/>
        </w:rPr>
        <w:t>58-500 JELENIA GÓRA  UL.MALCZEWSKIEGO 15/14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4496"/>
        <w:gridCol w:w="2308"/>
      </w:tblGrid>
      <w:tr w:rsidR="007B2897" w:rsidRPr="007B2897" w:rsidTr="008E19AF">
        <w:trPr>
          <w:trHeight w:val="3321"/>
        </w:trPr>
        <w:tc>
          <w:tcPr>
            <w:tcW w:w="2518" w:type="dxa"/>
            <w:vAlign w:val="center"/>
          </w:tcPr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TEMAT OPRACOWANIA</w:t>
            </w:r>
          </w:p>
        </w:tc>
        <w:tc>
          <w:tcPr>
            <w:tcW w:w="6804" w:type="dxa"/>
            <w:gridSpan w:val="2"/>
            <w:vAlign w:val="center"/>
          </w:tcPr>
          <w:p w:rsidR="007B2897" w:rsidRPr="007B2897" w:rsidRDefault="007A710F" w:rsidP="008E19AF">
            <w:pPr>
              <w:spacing w:line="300" w:lineRule="auto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ANEKS NR 1 DO </w:t>
            </w:r>
            <w:r w:rsidR="007B2897" w:rsidRPr="007B2897">
              <w:rPr>
                <w:rFonts w:ascii="Arial" w:hAnsi="Arial" w:cs="Arial"/>
                <w:b/>
                <w:sz w:val="32"/>
              </w:rPr>
              <w:t>PROJEKT</w:t>
            </w:r>
            <w:r>
              <w:rPr>
                <w:rFonts w:ascii="Arial" w:hAnsi="Arial" w:cs="Arial"/>
                <w:b/>
                <w:sz w:val="32"/>
              </w:rPr>
              <w:t>U</w:t>
            </w:r>
            <w:r w:rsidR="007B2897" w:rsidRPr="007B2897">
              <w:rPr>
                <w:rFonts w:ascii="Arial" w:hAnsi="Arial" w:cs="Arial"/>
                <w:b/>
                <w:sz w:val="32"/>
              </w:rPr>
              <w:t xml:space="preserve"> BUDOWLAN</w:t>
            </w:r>
            <w:r w:rsidR="007B2897">
              <w:rPr>
                <w:rFonts w:ascii="Arial" w:hAnsi="Arial" w:cs="Arial"/>
                <w:b/>
                <w:sz w:val="32"/>
              </w:rPr>
              <w:t>O-WYKONAWCZ</w:t>
            </w:r>
            <w:r>
              <w:rPr>
                <w:rFonts w:ascii="Arial" w:hAnsi="Arial" w:cs="Arial"/>
                <w:b/>
                <w:sz w:val="32"/>
              </w:rPr>
              <w:t>EGO</w:t>
            </w:r>
          </w:p>
          <w:p w:rsidR="00FA2EDA" w:rsidRDefault="00FA2EDA" w:rsidP="001A4A83">
            <w:pPr>
              <w:spacing w:line="30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REMONT</w:t>
            </w:r>
            <w:r w:rsidR="007B2897">
              <w:rPr>
                <w:rFonts w:ascii="Arial" w:hAnsi="Arial" w:cs="Arial"/>
                <w:b/>
                <w:sz w:val="24"/>
              </w:rPr>
              <w:t xml:space="preserve"> INSTALACJI WODNEJ W PRZEDSZKOLU SAMORZĄDOWYM NR 2 W PIECHOWICACH </w:t>
            </w:r>
          </w:p>
          <w:p w:rsidR="007B2897" w:rsidRPr="007B2897" w:rsidRDefault="007B2897" w:rsidP="001A4A83">
            <w:pPr>
              <w:spacing w:line="30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PRZY UL. NADRZECZNEJ 1</w:t>
            </w:r>
          </w:p>
          <w:p w:rsidR="007B2897" w:rsidRPr="001A4A83" w:rsidRDefault="001A4A83" w:rsidP="008E19AF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Działka budowlana Nr 115, </w:t>
            </w:r>
            <w:r w:rsidR="007B2897" w:rsidRPr="001A4A83">
              <w:rPr>
                <w:rFonts w:ascii="Arial" w:hAnsi="Arial" w:cs="Arial"/>
                <w:b/>
              </w:rPr>
              <w:t>Obr. 000</w:t>
            </w:r>
            <w:r>
              <w:rPr>
                <w:rFonts w:ascii="Arial" w:hAnsi="Arial" w:cs="Arial"/>
                <w:b/>
              </w:rPr>
              <w:t>8</w:t>
            </w:r>
          </w:p>
          <w:p w:rsidR="001A4A83" w:rsidRDefault="007B2897" w:rsidP="008E19AF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 w:rsidRPr="001A4A83">
              <w:rPr>
                <w:rFonts w:ascii="Arial" w:hAnsi="Arial" w:cs="Arial"/>
                <w:b/>
              </w:rPr>
              <w:t>Nr ewidencyjny działki 02</w:t>
            </w:r>
            <w:r w:rsidR="001A4A83">
              <w:rPr>
                <w:rFonts w:ascii="Arial" w:hAnsi="Arial" w:cs="Arial"/>
                <w:b/>
              </w:rPr>
              <w:t>0603</w:t>
            </w:r>
            <w:r w:rsidRPr="001A4A83">
              <w:rPr>
                <w:rFonts w:ascii="Arial" w:hAnsi="Arial" w:cs="Arial"/>
                <w:b/>
              </w:rPr>
              <w:t>-1.000</w:t>
            </w:r>
            <w:r w:rsidR="001A4A83">
              <w:rPr>
                <w:rFonts w:ascii="Arial" w:hAnsi="Arial" w:cs="Arial"/>
                <w:b/>
              </w:rPr>
              <w:t>8</w:t>
            </w:r>
            <w:r w:rsidRPr="001A4A83">
              <w:rPr>
                <w:rFonts w:ascii="Arial" w:hAnsi="Arial" w:cs="Arial"/>
                <w:b/>
              </w:rPr>
              <w:t xml:space="preserve"> </w:t>
            </w:r>
          </w:p>
          <w:p w:rsidR="007B2897" w:rsidRPr="001A4A83" w:rsidRDefault="001A4A83" w:rsidP="008E19AF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ewidencyjna - Piechowice</w:t>
            </w:r>
          </w:p>
          <w:p w:rsidR="007B2897" w:rsidRPr="007B2897" w:rsidRDefault="007B2897" w:rsidP="001A4A83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 w:rsidRPr="001A4A83">
              <w:rPr>
                <w:rFonts w:ascii="Arial" w:hAnsi="Arial" w:cs="Arial"/>
                <w:b/>
              </w:rPr>
              <w:t xml:space="preserve">Kategoria obiektu budowlanego: </w:t>
            </w:r>
            <w:r w:rsidR="001A4A83">
              <w:rPr>
                <w:rFonts w:ascii="Arial" w:hAnsi="Arial" w:cs="Arial"/>
                <w:b/>
              </w:rPr>
              <w:t>IX</w:t>
            </w:r>
          </w:p>
        </w:tc>
      </w:tr>
      <w:tr w:rsidR="007B2897" w:rsidRPr="007B2897" w:rsidTr="008E19AF">
        <w:trPr>
          <w:trHeight w:val="1540"/>
        </w:trPr>
        <w:tc>
          <w:tcPr>
            <w:tcW w:w="2518" w:type="dxa"/>
            <w:vAlign w:val="center"/>
          </w:tcPr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INWESTOR</w:t>
            </w:r>
          </w:p>
        </w:tc>
        <w:tc>
          <w:tcPr>
            <w:tcW w:w="6804" w:type="dxa"/>
            <w:gridSpan w:val="2"/>
            <w:vAlign w:val="center"/>
          </w:tcPr>
          <w:p w:rsidR="001A4A83" w:rsidRDefault="001A4A83" w:rsidP="008E19AF">
            <w:pPr>
              <w:spacing w:line="3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GMINA MIEJSKA PIECHOWICE</w:t>
            </w:r>
          </w:p>
          <w:p w:rsidR="001A4A83" w:rsidRDefault="001A4A83" w:rsidP="008E19AF">
            <w:pPr>
              <w:spacing w:line="3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Ul. Kryształowa 49</w:t>
            </w:r>
          </w:p>
          <w:p w:rsidR="007B2897" w:rsidRPr="007B2897" w:rsidRDefault="001A4A83" w:rsidP="008E19AF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58-573 Piechowice</w:t>
            </w:r>
            <w:r w:rsidR="007B2897" w:rsidRPr="007B28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2897" w:rsidRPr="007B2897" w:rsidTr="008E19AF">
        <w:trPr>
          <w:trHeight w:val="3121"/>
        </w:trPr>
        <w:tc>
          <w:tcPr>
            <w:tcW w:w="2518" w:type="dxa"/>
            <w:vAlign w:val="center"/>
          </w:tcPr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</w:tc>
        <w:tc>
          <w:tcPr>
            <w:tcW w:w="6804" w:type="dxa"/>
            <w:gridSpan w:val="2"/>
            <w:vAlign w:val="center"/>
          </w:tcPr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7B2897">
              <w:rPr>
                <w:rFonts w:ascii="Arial" w:hAnsi="Arial" w:cs="Arial"/>
                <w:sz w:val="24"/>
                <w:szCs w:val="24"/>
              </w:rPr>
              <w:t>Zgodnie z art. 20 ust. 4 ustawy z dnia 07 lipca 1994r. – Prawo budowlane (tekst jednolity Dz. U. z 2006r. nr 156 poz. 1118 z późniejszymi zmianami):</w:t>
            </w:r>
          </w:p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OŚWIADCZAM, ŻE DOKUMENTACJA PROJEKTOWA ZOSTAŁA SPORZĄDZONA ZGODNIE Z OBOWIĄZUJĄCYMI PRZEPISAMI ORAZ ZASADAMI WIEDZY TECHNICZNEJ</w:t>
            </w:r>
          </w:p>
        </w:tc>
      </w:tr>
      <w:tr w:rsidR="007B2897" w:rsidRPr="007B2897" w:rsidTr="008E19AF">
        <w:trPr>
          <w:trHeight w:val="2529"/>
        </w:trPr>
        <w:tc>
          <w:tcPr>
            <w:tcW w:w="2518" w:type="dxa"/>
            <w:vAlign w:val="center"/>
          </w:tcPr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PROJEKTANT</w:t>
            </w:r>
          </w:p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CZĘŚĆ SANITARNA</w:t>
            </w:r>
          </w:p>
        </w:tc>
        <w:tc>
          <w:tcPr>
            <w:tcW w:w="4496" w:type="dxa"/>
            <w:vAlign w:val="center"/>
          </w:tcPr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mgr inż. Tadeusz Paśkiewicz</w:t>
            </w:r>
          </w:p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7B2897">
              <w:rPr>
                <w:rFonts w:ascii="Arial" w:hAnsi="Arial" w:cs="Arial"/>
                <w:sz w:val="24"/>
                <w:szCs w:val="24"/>
              </w:rPr>
              <w:t>Nr uprawnień w specjalności instalacyjno-inżynieryjnej – 168/76</w:t>
            </w:r>
          </w:p>
        </w:tc>
        <w:tc>
          <w:tcPr>
            <w:tcW w:w="2308" w:type="dxa"/>
          </w:tcPr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7B2897">
              <w:rPr>
                <w:rFonts w:ascii="Arial" w:hAnsi="Arial" w:cs="Arial"/>
                <w:sz w:val="24"/>
                <w:szCs w:val="24"/>
              </w:rPr>
              <w:t>Podpis i pieczęć</w:t>
            </w:r>
          </w:p>
        </w:tc>
      </w:tr>
      <w:tr w:rsidR="007B2897" w:rsidRPr="007B2897" w:rsidTr="008E19AF">
        <w:trPr>
          <w:trHeight w:val="1558"/>
        </w:trPr>
        <w:tc>
          <w:tcPr>
            <w:tcW w:w="2518" w:type="dxa"/>
            <w:vAlign w:val="center"/>
          </w:tcPr>
          <w:p w:rsidR="007B2897" w:rsidRPr="007B2897" w:rsidRDefault="007B2897" w:rsidP="008E19A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804" w:type="dxa"/>
            <w:gridSpan w:val="2"/>
            <w:vAlign w:val="center"/>
          </w:tcPr>
          <w:p w:rsidR="007B2897" w:rsidRPr="007B2897" w:rsidRDefault="007B2897" w:rsidP="007A710F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2897">
              <w:rPr>
                <w:rFonts w:ascii="Arial" w:hAnsi="Arial" w:cs="Arial"/>
                <w:b/>
                <w:sz w:val="24"/>
                <w:szCs w:val="24"/>
              </w:rPr>
              <w:t>Jelenia Góra, dn. 15.0</w:t>
            </w:r>
            <w:r w:rsidR="001A4A8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B289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7A710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B2897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</w:p>
        </w:tc>
      </w:tr>
    </w:tbl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</w:rPr>
      </w:pPr>
    </w:p>
    <w:p w:rsidR="007B2897" w:rsidRPr="007B2897" w:rsidRDefault="007B2897" w:rsidP="007B2897">
      <w:pPr>
        <w:spacing w:line="300" w:lineRule="auto"/>
        <w:rPr>
          <w:rFonts w:ascii="Arial" w:hAnsi="Arial" w:cs="Arial"/>
        </w:rPr>
      </w:pPr>
    </w:p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b/>
          <w:sz w:val="28"/>
          <w:u w:val="single"/>
        </w:rPr>
      </w:pPr>
      <w:r w:rsidRPr="007B2897">
        <w:rPr>
          <w:rFonts w:ascii="Arial" w:hAnsi="Arial" w:cs="Arial"/>
          <w:b/>
          <w:sz w:val="28"/>
          <w:u w:val="single"/>
        </w:rPr>
        <w:t>2.  SPIS TREŚCI</w:t>
      </w:r>
    </w:p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sz w:val="24"/>
        </w:rPr>
      </w:pPr>
    </w:p>
    <w:p w:rsidR="007B2897" w:rsidRPr="007B2897" w:rsidRDefault="007B2897" w:rsidP="007B2897">
      <w:pPr>
        <w:spacing w:line="300" w:lineRule="auto"/>
        <w:jc w:val="center"/>
        <w:rPr>
          <w:rFonts w:ascii="Arial" w:hAnsi="Arial" w:cs="Arial"/>
          <w:sz w:val="24"/>
        </w:rPr>
      </w:pP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</w:r>
      <w:r w:rsidRPr="007B2897">
        <w:rPr>
          <w:rFonts w:ascii="Arial" w:hAnsi="Arial" w:cs="Arial"/>
          <w:sz w:val="24"/>
        </w:rPr>
        <w:tab/>
        <w:t>Nr strony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sz w:val="24"/>
        </w:rPr>
      </w:pPr>
      <w:r w:rsidRPr="007B2897">
        <w:rPr>
          <w:sz w:val="24"/>
        </w:rPr>
        <w:t>Strona tytułowa</w:t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  <w:t>1</w:t>
      </w:r>
    </w:p>
    <w:p w:rsidR="007B2897" w:rsidRPr="007B2897" w:rsidRDefault="007B2897" w:rsidP="00DA2BFA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sz w:val="24"/>
        </w:rPr>
      </w:pPr>
      <w:r w:rsidRPr="007B2897">
        <w:rPr>
          <w:sz w:val="24"/>
        </w:rPr>
        <w:t>Spis treści</w:t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</w:r>
      <w:r w:rsidRPr="007B2897">
        <w:rPr>
          <w:sz w:val="24"/>
        </w:rPr>
        <w:tab/>
        <w:t>2</w:t>
      </w:r>
    </w:p>
    <w:p w:rsidR="001A4A83" w:rsidRDefault="001A4A83" w:rsidP="00DA2BFA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sz w:val="24"/>
        </w:rPr>
      </w:pPr>
      <w:r>
        <w:rPr>
          <w:sz w:val="24"/>
        </w:rPr>
        <w:t>Opis techniczny</w:t>
      </w:r>
      <w:r w:rsidR="007A710F">
        <w:rPr>
          <w:sz w:val="24"/>
        </w:rPr>
        <w:t xml:space="preserve"> instalacji kanalizacyjnej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710F">
        <w:rPr>
          <w:sz w:val="24"/>
        </w:rPr>
        <w:tab/>
      </w:r>
      <w:r>
        <w:rPr>
          <w:sz w:val="24"/>
        </w:rPr>
        <w:t>3-</w:t>
      </w:r>
      <w:r w:rsidR="00190BE9">
        <w:rPr>
          <w:sz w:val="24"/>
        </w:rPr>
        <w:t>5</w:t>
      </w:r>
    </w:p>
    <w:p w:rsidR="007B2897" w:rsidRDefault="007B2897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7B2897" w:rsidRPr="007A710F" w:rsidRDefault="007A710F" w:rsidP="007B2897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7A710F">
        <w:rPr>
          <w:rFonts w:ascii="Arial" w:hAnsi="Arial" w:cs="Arial"/>
          <w:b/>
          <w:sz w:val="24"/>
          <w:szCs w:val="24"/>
        </w:rPr>
        <w:lastRenderedPageBreak/>
        <w:t>3.</w:t>
      </w:r>
      <w:r w:rsidRPr="007A710F">
        <w:rPr>
          <w:rFonts w:ascii="Arial" w:hAnsi="Arial" w:cs="Arial"/>
          <w:b/>
          <w:sz w:val="24"/>
          <w:szCs w:val="24"/>
        </w:rPr>
        <w:tab/>
        <w:t>OPIS TECHNICZNY</w:t>
      </w:r>
    </w:p>
    <w:p w:rsidR="005A2441" w:rsidRPr="00D77C43" w:rsidRDefault="00D77C43" w:rsidP="007D1A68">
      <w:pPr>
        <w:pStyle w:val="Zwykyteks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5A2441" w:rsidRPr="00D77C43">
        <w:rPr>
          <w:rFonts w:ascii="Arial" w:hAnsi="Arial" w:cs="Arial"/>
          <w:b/>
          <w:sz w:val="22"/>
          <w:szCs w:val="22"/>
          <w:u w:val="single"/>
        </w:rPr>
        <w:t>.</w:t>
      </w:r>
      <w:r w:rsidR="007A710F" w:rsidRPr="00D77C43">
        <w:rPr>
          <w:rFonts w:ascii="Arial" w:hAnsi="Arial" w:cs="Arial"/>
          <w:b/>
          <w:sz w:val="22"/>
          <w:szCs w:val="22"/>
          <w:u w:val="single"/>
        </w:rPr>
        <w:t>1.</w:t>
      </w:r>
      <w:r w:rsidRPr="00D77C43">
        <w:rPr>
          <w:rFonts w:ascii="Arial" w:hAnsi="Arial" w:cs="Arial"/>
          <w:b/>
          <w:sz w:val="22"/>
          <w:szCs w:val="22"/>
          <w:u w:val="single"/>
        </w:rPr>
        <w:tab/>
        <w:t>Przedmiot opracowania</w:t>
      </w:r>
    </w:p>
    <w:p w:rsidR="00F13367" w:rsidRDefault="00F13367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710F" w:rsidRDefault="007A710F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instalacji wod-kan w zasadniczy sposób nie ulega zmianie.</w:t>
      </w:r>
    </w:p>
    <w:p w:rsidR="007A710F" w:rsidRDefault="007A710F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obecnym etapie, zgodnie z podjętą decyzją inwestora, natąpiło rozszerzenie zakresu prac remontowych polegających na:</w:t>
      </w:r>
    </w:p>
    <w:p w:rsidR="007A710F" w:rsidRDefault="00D77C43" w:rsidP="007A710F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A710F">
        <w:rPr>
          <w:rFonts w:ascii="Arial" w:hAnsi="Arial" w:cs="Arial"/>
          <w:sz w:val="22"/>
          <w:szCs w:val="22"/>
        </w:rPr>
        <w:t>ymianie wyeksploatowanych urządzeń sanitarnych,</w:t>
      </w:r>
    </w:p>
    <w:p w:rsidR="007A710F" w:rsidRDefault="00D77C43" w:rsidP="007A710F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A710F">
        <w:rPr>
          <w:rFonts w:ascii="Arial" w:hAnsi="Arial" w:cs="Arial"/>
          <w:sz w:val="22"/>
          <w:szCs w:val="22"/>
        </w:rPr>
        <w:t>oprojektowanie na poziomie I piętra WC dla dzieci (Rys. 8/9).</w:t>
      </w:r>
    </w:p>
    <w:p w:rsidR="007A710F" w:rsidRDefault="007A710F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710F" w:rsidRDefault="00D77C43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3.2.</w:t>
      </w:r>
      <w:r>
        <w:rPr>
          <w:rFonts w:ascii="Arial" w:hAnsi="Arial" w:cs="Arial"/>
          <w:sz w:val="22"/>
          <w:szCs w:val="22"/>
          <w:u w:val="single"/>
        </w:rPr>
        <w:tab/>
        <w:t>Zakres prac rozszerzających program remontu obiektu</w:t>
      </w:r>
    </w:p>
    <w:p w:rsidR="00D77C43" w:rsidRDefault="00D77C43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7C43" w:rsidRDefault="00D77C43" w:rsidP="007D1A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3.2.1.</w:t>
      </w:r>
      <w:r>
        <w:rPr>
          <w:rFonts w:ascii="Arial" w:hAnsi="Arial" w:cs="Arial"/>
          <w:sz w:val="22"/>
          <w:szCs w:val="22"/>
        </w:rPr>
        <w:tab/>
      </w:r>
      <w:r w:rsidR="00675680">
        <w:rPr>
          <w:rFonts w:ascii="Arial" w:hAnsi="Arial" w:cs="Arial"/>
          <w:sz w:val="22"/>
          <w:szCs w:val="22"/>
        </w:rPr>
        <w:t>Doprojektowano w WC dla dzieci:</w:t>
      </w:r>
    </w:p>
    <w:p w:rsidR="00675680" w:rsidRDefault="008E19AF" w:rsidP="00675680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umywalki pojedyncze z syfonem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kpl 3</w:t>
      </w:r>
    </w:p>
    <w:p w:rsidR="008E19AF" w:rsidRDefault="008E19AF" w:rsidP="00675680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fajansowe z płuczką typu kompakt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kpl 3</w:t>
      </w:r>
    </w:p>
    <w:p w:rsidR="008E19AF" w:rsidRDefault="008E19AF" w:rsidP="00675680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ustępy baterie umywalkowe z mieszaczami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kpl 3</w:t>
      </w:r>
    </w:p>
    <w:p w:rsidR="008E19AF" w:rsidRDefault="008E19AF" w:rsidP="00675680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mieszacz ciepłej i zimnej wody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kpl 1</w:t>
      </w:r>
    </w:p>
    <w:p w:rsidR="008E19AF" w:rsidRDefault="008E19AF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ich podłączenia do pionu kanalizacyjnego przewidziano montaż rur kanalizacyjnych</w:t>
      </w:r>
      <w:r>
        <w:rPr>
          <w:rFonts w:ascii="Arial" w:hAnsi="Arial" w:cs="Arial"/>
          <w:sz w:val="22"/>
          <w:szCs w:val="22"/>
        </w:rPr>
        <w:br/>
        <w:t xml:space="preserve">Ø 50 – 110 mm w ilości ok. 6,0 m oraz wykonanie 6 podejść pod urządzenia. </w:t>
      </w:r>
    </w:p>
    <w:p w:rsidR="008E19AF" w:rsidRDefault="00061CB7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</w:t>
      </w:r>
      <w:r w:rsidR="008E19AF">
        <w:rPr>
          <w:rFonts w:ascii="Arial" w:hAnsi="Arial" w:cs="Arial"/>
          <w:sz w:val="22"/>
          <w:szCs w:val="22"/>
        </w:rPr>
        <w:t xml:space="preserve"> określenie </w:t>
      </w:r>
      <w:r>
        <w:rPr>
          <w:rFonts w:ascii="Arial" w:hAnsi="Arial" w:cs="Arial"/>
          <w:sz w:val="22"/>
          <w:szCs w:val="22"/>
        </w:rPr>
        <w:t>materiałów i urządzeń jest zwarte w Przedmiarze Robót.</w:t>
      </w:r>
    </w:p>
    <w:p w:rsidR="008E19AF" w:rsidRDefault="008E19AF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CB7" w:rsidRDefault="00061CB7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3.2.2.</w:t>
      </w:r>
      <w:r>
        <w:rPr>
          <w:rFonts w:ascii="Arial" w:hAnsi="Arial" w:cs="Arial"/>
          <w:sz w:val="22"/>
          <w:szCs w:val="22"/>
        </w:rPr>
        <w:tab/>
        <w:t>Wymiana wyeksploatowanych urządzeń sanitarnych obejmuje wymianę:</w:t>
      </w:r>
    </w:p>
    <w:p w:rsidR="00061CB7" w:rsidRDefault="00061CB7" w:rsidP="00061CB7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ustępów typu „dolnopłuk”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kpl 15</w:t>
      </w:r>
    </w:p>
    <w:p w:rsidR="00061CB7" w:rsidRDefault="00061CB7" w:rsidP="00061CB7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umywalek pojedynczych porcelanowych z syfonem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kpl 23</w:t>
      </w:r>
    </w:p>
    <w:p w:rsidR="00061CB7" w:rsidRDefault="00061CB7" w:rsidP="00061CB7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wanien kąpielowych akrylowych z syfonem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kpl 3 </w:t>
      </w:r>
    </w:p>
    <w:p w:rsidR="00061CB7" w:rsidRDefault="00061CB7" w:rsidP="00061CB7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zlewozmywaka 2-komorowego z blachy nierdzewnej na szafce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kpl 4</w:t>
      </w:r>
    </w:p>
    <w:p w:rsidR="00061CB7" w:rsidRDefault="00061CB7" w:rsidP="00061CB7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zlewozmywaka 1-komorowego z blachy nierdzewnej na szafce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kpl 1</w:t>
      </w:r>
    </w:p>
    <w:p w:rsidR="00061CB7" w:rsidRDefault="00061CB7" w:rsidP="00061CB7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brodzika natryskowego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kpl 1</w:t>
      </w:r>
    </w:p>
    <w:p w:rsidR="00061CB7" w:rsidRDefault="00061CB7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Nastąpi również wymiana rur kanalizacyjnych żeliwnych </w:t>
      </w:r>
      <w:r w:rsidR="000F5BA7">
        <w:rPr>
          <w:rFonts w:ascii="Arial" w:hAnsi="Arial" w:cs="Arial"/>
          <w:sz w:val="22"/>
          <w:szCs w:val="22"/>
        </w:rPr>
        <w:t>na rury PCV Ø 50 – 110 mm</w:t>
      </w:r>
      <w:r w:rsidR="000F5BA7">
        <w:rPr>
          <w:rFonts w:ascii="Arial" w:hAnsi="Arial" w:cs="Arial"/>
          <w:sz w:val="22"/>
          <w:szCs w:val="22"/>
        </w:rPr>
        <w:br/>
        <w:t>w ilości o. 38,4 m oraz wykonanie 6 podejść pod urządzenia Ø 50 – 110 mm w ilości 43 szt.</w:t>
      </w:r>
    </w:p>
    <w:p w:rsidR="00061CB7" w:rsidRDefault="000F5BA7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określenie ilości montażu rur i podejść wg średnic jest zwarte w Przedmiarze Robót (poz. 102 – 128).</w:t>
      </w:r>
    </w:p>
    <w:p w:rsidR="00061CB7" w:rsidRDefault="00061CB7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CB7" w:rsidRPr="000F5BA7" w:rsidRDefault="000F5BA7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3.3.</w:t>
      </w:r>
      <w:r>
        <w:rPr>
          <w:rFonts w:ascii="Arial" w:hAnsi="Arial" w:cs="Arial"/>
          <w:sz w:val="22"/>
          <w:szCs w:val="22"/>
          <w:u w:val="single"/>
        </w:rPr>
        <w:tab/>
        <w:t>Opis wykonania instalacji kanalizacyjnej</w:t>
      </w:r>
    </w:p>
    <w:p w:rsidR="000F5BA7" w:rsidRDefault="000F5BA7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5BA7" w:rsidRDefault="00DB3DA1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3.3.1.</w:t>
      </w:r>
      <w:r>
        <w:rPr>
          <w:rFonts w:ascii="Arial" w:hAnsi="Arial" w:cs="Arial"/>
          <w:sz w:val="22"/>
          <w:szCs w:val="22"/>
        </w:rPr>
        <w:tab/>
        <w:t>Prowadzenie instalacji powinno być zgodne z zaleceniami norm PN-81/C-700 „instalacje kanalizacyjne”. Wymagania i badania przy odbiorze.</w:t>
      </w:r>
    </w:p>
    <w:p w:rsidR="00DB3DA1" w:rsidRDefault="00DB3DA1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Przewody winny być układane kielichami w kierunku przeciwnym do kierunku przepływu ścieków. W miejscach gdzie przewody przechodzą przez ściany lub stropy powinna być pozostawiona wolna przestrzeń wypełniona materiałem utrzymującym stale stan plastyczny.</w:t>
      </w:r>
    </w:p>
    <w:p w:rsidR="00DB3DA1" w:rsidRDefault="00A46322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Przejścia przewodów przez przegrody budowlane oddzielające poszczególne strefy p.poż. należy dokonać za pomocą kołnierzy ochronnych np. ASTROCOLLAR, HILTI o odporności nie mniejszej niż odporność przegród oddzielających strefy. Przez pozostałe przegrody przejścia w tulejach ochronnych.</w:t>
      </w:r>
    </w:p>
    <w:p w:rsidR="000F5BA7" w:rsidRDefault="000F5BA7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5BA7" w:rsidRDefault="00A46322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3.3.2.</w:t>
      </w:r>
      <w:r>
        <w:rPr>
          <w:rFonts w:ascii="Arial" w:hAnsi="Arial" w:cs="Arial"/>
          <w:sz w:val="22"/>
          <w:szCs w:val="22"/>
        </w:rPr>
        <w:tab/>
        <w:t>Prowadzenie przewodów i materiały</w:t>
      </w:r>
    </w:p>
    <w:p w:rsidR="00A46322" w:rsidRDefault="00A46322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przewody poziome prowadzić z zachowaniem normowych spadków.</w:t>
      </w:r>
    </w:p>
    <w:p w:rsidR="00A46322" w:rsidRDefault="00A46322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prowadzenie rur kanalizacyjnych i średnice przewodów pokazano na rzutach budynku. Przewody prowadzone po ścianach obudować płytami re gips wodoodpornymi (G-K). szachty wyciszać izolacją d</w:t>
      </w:r>
      <w:r w:rsidR="003E6CA3">
        <w:rPr>
          <w:rFonts w:ascii="Arial" w:hAnsi="Arial" w:cs="Arial"/>
          <w:sz w:val="22"/>
          <w:szCs w:val="22"/>
        </w:rPr>
        <w:t>ź</w:t>
      </w:r>
      <w:r>
        <w:rPr>
          <w:rFonts w:ascii="Arial" w:hAnsi="Arial" w:cs="Arial"/>
          <w:sz w:val="22"/>
          <w:szCs w:val="22"/>
        </w:rPr>
        <w:t>w</w:t>
      </w:r>
      <w:r w:rsidR="003E6CA3">
        <w:rPr>
          <w:rFonts w:ascii="Arial" w:hAnsi="Arial" w:cs="Arial"/>
          <w:sz w:val="22"/>
          <w:szCs w:val="22"/>
        </w:rPr>
        <w:t>iękochłonną.</w:t>
      </w:r>
    </w:p>
    <w:p w:rsidR="003E6CA3" w:rsidRDefault="003E6CA3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instalacji (układanie, mocowanie, rozstaw uchwytów) wykonać zgodnie z instrukcją montażu i wytycznych producenta systemu.</w:t>
      </w:r>
    </w:p>
    <w:p w:rsidR="003E6CA3" w:rsidRDefault="003E6CA3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podejścia zasyfonować.</w:t>
      </w:r>
    </w:p>
    <w:p w:rsidR="003E6CA3" w:rsidRDefault="003E6CA3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E50BB2">
        <w:rPr>
          <w:rFonts w:ascii="Arial" w:hAnsi="Arial" w:cs="Arial"/>
          <w:sz w:val="22"/>
          <w:szCs w:val="22"/>
        </w:rPr>
        <w:t>pomieszczeniach WC spłuczki typu dolnopłuk mocować nad muszlami. Wszystkie przybory, tj. umywalki, zlewozmywaki, pisuary, miski ustępowe, brodziki, etc… należy montować na normowych wysokościach z uwzględnieniem przeznaczenia pomieszczeń oraz dostosowany do wzrostu i wieku przebywających dzieci. Zaleca się utrzymać wymiary obecnie obowiązujące.</w:t>
      </w:r>
    </w:p>
    <w:p w:rsidR="000F5BA7" w:rsidRDefault="00E50BB2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Średnice podejść:</w:t>
      </w:r>
    </w:p>
    <w:p w:rsidR="00E50BB2" w:rsidRDefault="00E50BB2" w:rsidP="00E50BB2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WC</w:t>
      </w:r>
      <w:r>
        <w:rPr>
          <w:rFonts w:ascii="Arial" w:hAnsi="Arial" w:cs="Arial"/>
          <w:sz w:val="22"/>
          <w:szCs w:val="22"/>
        </w:rPr>
        <w:tab/>
      </w:r>
      <w:r w:rsidR="00D6012E">
        <w:rPr>
          <w:rFonts w:ascii="Arial" w:hAnsi="Arial" w:cs="Arial"/>
          <w:sz w:val="22"/>
          <w:szCs w:val="22"/>
        </w:rPr>
        <w:tab/>
        <w:t>Ø 110 mm (PCV)</w:t>
      </w:r>
    </w:p>
    <w:p w:rsidR="00E50BB2" w:rsidRDefault="00E50BB2" w:rsidP="00E50BB2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umywalki</w:t>
      </w:r>
      <w:r w:rsidR="00D6012E">
        <w:rPr>
          <w:rFonts w:ascii="Arial" w:hAnsi="Arial" w:cs="Arial"/>
          <w:sz w:val="22"/>
          <w:szCs w:val="22"/>
        </w:rPr>
        <w:tab/>
      </w:r>
      <w:r w:rsidR="00D6012E">
        <w:rPr>
          <w:rFonts w:ascii="Arial" w:hAnsi="Arial" w:cs="Arial"/>
          <w:sz w:val="22"/>
          <w:szCs w:val="22"/>
        </w:rPr>
        <w:tab/>
        <w:t>Ø 50, 32 mm (PCV)</w:t>
      </w:r>
    </w:p>
    <w:p w:rsidR="00E50BB2" w:rsidRDefault="00D6012E" w:rsidP="00E50BB2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zlewozmywaki</w:t>
      </w:r>
      <w:r>
        <w:rPr>
          <w:rFonts w:ascii="Arial" w:hAnsi="Arial" w:cs="Arial"/>
          <w:sz w:val="22"/>
          <w:szCs w:val="22"/>
        </w:rPr>
        <w:tab/>
        <w:t>Ø 50 mm (PCV)</w:t>
      </w:r>
    </w:p>
    <w:p w:rsidR="00D6012E" w:rsidRDefault="00D6012E" w:rsidP="00E50BB2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brodzik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Ø 50 mm (PCV)</w:t>
      </w:r>
    </w:p>
    <w:p w:rsidR="00D6012E" w:rsidRDefault="00D6012E" w:rsidP="00E50BB2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kratki ściekowe</w:t>
      </w:r>
      <w:r>
        <w:rPr>
          <w:rFonts w:ascii="Arial" w:hAnsi="Arial" w:cs="Arial"/>
          <w:sz w:val="22"/>
          <w:szCs w:val="22"/>
        </w:rPr>
        <w:tab/>
        <w:t>Ø 50 mm (PCV)</w:t>
      </w:r>
    </w:p>
    <w:p w:rsidR="00D6012E" w:rsidRDefault="00D6012E" w:rsidP="00E50BB2">
      <w:pPr>
        <w:pStyle w:val="Zwykytek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pralkę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Ø 32 mm (PCV)</w:t>
      </w:r>
    </w:p>
    <w:p w:rsidR="00D6012E" w:rsidRDefault="00D6012E" w:rsidP="00D6012E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Połączenia kielichowe na uszczelkę wargową.</w:t>
      </w:r>
    </w:p>
    <w:p w:rsidR="00D6012E" w:rsidRDefault="00D6012E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Zastosowane materiały, urządzenia i armatura powinny odpowiadać warunkom pracy instalacji, w której są zainstalowane</w:t>
      </w:r>
      <w:r w:rsidR="00336729">
        <w:rPr>
          <w:rFonts w:ascii="Arial" w:hAnsi="Arial" w:cs="Arial"/>
          <w:sz w:val="22"/>
          <w:szCs w:val="22"/>
        </w:rPr>
        <w:t xml:space="preserve"> i dopuszczone do stosowania na terenie Polski.</w:t>
      </w:r>
    </w:p>
    <w:p w:rsidR="000F5BA7" w:rsidRDefault="000F5BA7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5BA7" w:rsidRDefault="00827EDE" w:rsidP="008E19A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3.3.3.</w:t>
      </w:r>
      <w:r w:rsidR="000E3584">
        <w:rPr>
          <w:rFonts w:ascii="Arial" w:hAnsi="Arial" w:cs="Arial"/>
          <w:sz w:val="22"/>
          <w:szCs w:val="22"/>
        </w:rPr>
        <w:tab/>
        <w:t>Próby szczelności i odbiory sanitarne</w:t>
      </w:r>
    </w:p>
    <w:p w:rsidR="000E3584" w:rsidRDefault="000E3584" w:rsidP="000E3584">
      <w:pPr>
        <w:pStyle w:val="Style2"/>
        <w:widowControl/>
        <w:spacing w:before="53" w:line="360" w:lineRule="auto"/>
        <w:ind w:left="269" w:firstLine="0"/>
        <w:jc w:val="both"/>
        <w:rPr>
          <w:rStyle w:val="FontStyle13"/>
          <w:sz w:val="22"/>
          <w:szCs w:val="22"/>
        </w:rPr>
      </w:pPr>
      <w:r w:rsidRPr="000E3584">
        <w:rPr>
          <w:rStyle w:val="FontStyle13"/>
          <w:sz w:val="22"/>
          <w:szCs w:val="22"/>
        </w:rPr>
        <w:t xml:space="preserve">Próby szczelności instalacji kanalizacyjnej należy przeprowadzić bezpośrednio po zakończeniu montażu instalacji, przed zamurowaniem bruzd i przebić. Próby i odbiory instalacji kanalizacyjnej przeprowadzić w oparciu o [3]. Zwracając uwagę między innymi na: </w:t>
      </w:r>
    </w:p>
    <w:p w:rsidR="000E3584" w:rsidRPr="000E3584" w:rsidRDefault="000E3584" w:rsidP="000E3584">
      <w:pPr>
        <w:pStyle w:val="Style2"/>
        <w:widowControl/>
        <w:numPr>
          <w:ilvl w:val="0"/>
          <w:numId w:val="16"/>
        </w:numPr>
        <w:spacing w:before="53" w:line="360" w:lineRule="auto"/>
        <w:ind w:left="709"/>
        <w:jc w:val="both"/>
        <w:rPr>
          <w:rStyle w:val="FontStyle13"/>
          <w:sz w:val="22"/>
          <w:szCs w:val="22"/>
        </w:rPr>
      </w:pPr>
      <w:r w:rsidRPr="000E3584">
        <w:rPr>
          <w:rStyle w:val="FontStyle13"/>
          <w:sz w:val="22"/>
          <w:szCs w:val="22"/>
        </w:rPr>
        <w:lastRenderedPageBreak/>
        <w:t>użycie właściwych materiałów,</w:t>
      </w:r>
    </w:p>
    <w:p w:rsidR="000E3584" w:rsidRPr="000E3584" w:rsidRDefault="000E3584" w:rsidP="000E3584">
      <w:pPr>
        <w:pStyle w:val="Style5"/>
        <w:widowControl/>
        <w:numPr>
          <w:ilvl w:val="0"/>
          <w:numId w:val="15"/>
        </w:numPr>
        <w:tabs>
          <w:tab w:val="left" w:pos="398"/>
        </w:tabs>
        <w:spacing w:line="360" w:lineRule="auto"/>
        <w:jc w:val="both"/>
        <w:rPr>
          <w:rStyle w:val="FontStyle13"/>
          <w:sz w:val="22"/>
          <w:szCs w:val="22"/>
        </w:rPr>
      </w:pPr>
      <w:r w:rsidRPr="000E3584">
        <w:rPr>
          <w:rStyle w:val="FontStyle13"/>
          <w:sz w:val="22"/>
          <w:szCs w:val="22"/>
        </w:rPr>
        <w:t>odległości przewodów kanalizacji wewnętrznej od przewodów cieplnych,</w:t>
      </w:r>
    </w:p>
    <w:p w:rsidR="000E3584" w:rsidRPr="000E3584" w:rsidRDefault="000E3584" w:rsidP="000E3584">
      <w:pPr>
        <w:pStyle w:val="Style5"/>
        <w:widowControl/>
        <w:numPr>
          <w:ilvl w:val="0"/>
          <w:numId w:val="15"/>
        </w:numPr>
        <w:tabs>
          <w:tab w:val="left" w:pos="398"/>
        </w:tabs>
        <w:spacing w:line="360" w:lineRule="auto"/>
        <w:jc w:val="both"/>
        <w:rPr>
          <w:rStyle w:val="FontStyle13"/>
          <w:sz w:val="22"/>
          <w:szCs w:val="22"/>
        </w:rPr>
      </w:pPr>
      <w:r w:rsidRPr="000E3584">
        <w:rPr>
          <w:rStyle w:val="FontStyle13"/>
          <w:sz w:val="22"/>
          <w:szCs w:val="22"/>
        </w:rPr>
        <w:t>prawidłowość wykonania podłączeń</w:t>
      </w:r>
    </w:p>
    <w:p w:rsidR="000E3584" w:rsidRPr="000E3584" w:rsidRDefault="000E3584" w:rsidP="000E3584">
      <w:pPr>
        <w:pStyle w:val="Style5"/>
        <w:widowControl/>
        <w:numPr>
          <w:ilvl w:val="0"/>
          <w:numId w:val="15"/>
        </w:numPr>
        <w:tabs>
          <w:tab w:val="left" w:pos="398"/>
        </w:tabs>
        <w:spacing w:line="360" w:lineRule="auto"/>
        <w:ind w:right="23"/>
        <w:jc w:val="both"/>
        <w:rPr>
          <w:rStyle w:val="FontStyle13"/>
          <w:sz w:val="22"/>
          <w:szCs w:val="22"/>
        </w:rPr>
      </w:pPr>
      <w:r w:rsidRPr="000E3584">
        <w:rPr>
          <w:rStyle w:val="FontStyle13"/>
          <w:sz w:val="22"/>
          <w:szCs w:val="22"/>
        </w:rPr>
        <w:t>prawidłowość wykonania umocowań punktów stałych i przesuwnych, prawidłowość kompensacji,</w:t>
      </w:r>
    </w:p>
    <w:p w:rsidR="000E3584" w:rsidRPr="000E3584" w:rsidRDefault="000E3584" w:rsidP="000E3584">
      <w:pPr>
        <w:pStyle w:val="Style6"/>
        <w:widowControl/>
        <w:numPr>
          <w:ilvl w:val="0"/>
          <w:numId w:val="15"/>
        </w:numPr>
        <w:spacing w:line="360" w:lineRule="auto"/>
        <w:jc w:val="both"/>
        <w:rPr>
          <w:rStyle w:val="FontStyle13"/>
          <w:sz w:val="22"/>
          <w:szCs w:val="22"/>
        </w:rPr>
      </w:pPr>
      <w:r w:rsidRPr="000E3584">
        <w:rPr>
          <w:rStyle w:val="FontStyle13"/>
          <w:sz w:val="22"/>
          <w:szCs w:val="22"/>
        </w:rPr>
        <w:t>wielkość spadków przewodów,</w:t>
      </w:r>
    </w:p>
    <w:p w:rsidR="000E3584" w:rsidRPr="000E3584" w:rsidRDefault="000E3584" w:rsidP="000E3584">
      <w:pPr>
        <w:pStyle w:val="Style5"/>
        <w:widowControl/>
        <w:numPr>
          <w:ilvl w:val="0"/>
          <w:numId w:val="15"/>
        </w:numPr>
        <w:tabs>
          <w:tab w:val="left" w:pos="398"/>
        </w:tabs>
        <w:spacing w:line="360" w:lineRule="auto"/>
        <w:jc w:val="both"/>
        <w:rPr>
          <w:rStyle w:val="FontStyle13"/>
          <w:sz w:val="22"/>
          <w:szCs w:val="22"/>
        </w:rPr>
      </w:pPr>
      <w:r w:rsidRPr="000E3584">
        <w:rPr>
          <w:rStyle w:val="FontStyle13"/>
          <w:sz w:val="22"/>
          <w:szCs w:val="22"/>
        </w:rPr>
        <w:t>prawidłowość zainstalowania przyborów sanitarnych.</w:t>
      </w:r>
    </w:p>
    <w:p w:rsidR="000E3584" w:rsidRPr="000E3584" w:rsidRDefault="000E3584" w:rsidP="000E3584">
      <w:pPr>
        <w:pStyle w:val="Style2"/>
        <w:widowControl/>
        <w:spacing w:line="360" w:lineRule="auto"/>
        <w:ind w:left="667" w:firstLine="0"/>
        <w:jc w:val="both"/>
        <w:rPr>
          <w:rStyle w:val="FontStyle13"/>
          <w:sz w:val="22"/>
          <w:szCs w:val="22"/>
        </w:rPr>
      </w:pPr>
      <w:r w:rsidRPr="000E3584">
        <w:rPr>
          <w:rStyle w:val="FontStyle13"/>
          <w:sz w:val="22"/>
          <w:szCs w:val="22"/>
        </w:rPr>
        <w:t>Z przeprowadzonych prób sporządzić protokoły.</w:t>
      </w:r>
    </w:p>
    <w:p w:rsidR="000E3584" w:rsidRPr="000E3584" w:rsidRDefault="000E3584" w:rsidP="000E3584">
      <w:pPr>
        <w:pStyle w:val="Style2"/>
        <w:widowControl/>
        <w:spacing w:line="360" w:lineRule="auto"/>
        <w:ind w:left="682" w:firstLine="0"/>
        <w:jc w:val="both"/>
        <w:rPr>
          <w:rStyle w:val="FontStyle13"/>
          <w:sz w:val="22"/>
          <w:szCs w:val="22"/>
        </w:rPr>
      </w:pPr>
      <w:r w:rsidRPr="000E3584">
        <w:rPr>
          <w:rStyle w:val="FontStyle13"/>
          <w:sz w:val="22"/>
          <w:szCs w:val="22"/>
        </w:rPr>
        <w:t>Próby szczelności winny być odebrane przez Inspektora Nadzoru.</w:t>
      </w:r>
    </w:p>
    <w:p w:rsidR="000E3584" w:rsidRPr="000E3584" w:rsidRDefault="000E3584" w:rsidP="000E3584">
      <w:pPr>
        <w:pStyle w:val="Style1"/>
        <w:widowControl/>
        <w:spacing w:line="360" w:lineRule="auto"/>
        <w:jc w:val="both"/>
        <w:rPr>
          <w:sz w:val="22"/>
          <w:szCs w:val="22"/>
        </w:rPr>
      </w:pPr>
    </w:p>
    <w:p w:rsidR="000E3584" w:rsidRPr="000E3584" w:rsidRDefault="000E3584" w:rsidP="000E3584">
      <w:pPr>
        <w:pStyle w:val="Style1"/>
        <w:widowControl/>
        <w:spacing w:before="14" w:line="360" w:lineRule="auto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3.3.4</w:t>
      </w:r>
      <w:r>
        <w:rPr>
          <w:rStyle w:val="FontStyle11"/>
          <w:sz w:val="22"/>
          <w:szCs w:val="22"/>
        </w:rPr>
        <w:tab/>
      </w:r>
      <w:r w:rsidRPr="000E3584">
        <w:rPr>
          <w:rStyle w:val="FontStyle11"/>
          <w:sz w:val="22"/>
          <w:szCs w:val="22"/>
        </w:rPr>
        <w:t>Pozycje przywołane</w:t>
      </w:r>
    </w:p>
    <w:p w:rsidR="000E3584" w:rsidRDefault="000E3584" w:rsidP="000E3584">
      <w:pPr>
        <w:pStyle w:val="Style4"/>
        <w:widowControl/>
        <w:tabs>
          <w:tab w:val="left" w:pos="1714"/>
        </w:tabs>
        <w:spacing w:before="77" w:line="360" w:lineRule="auto"/>
        <w:ind w:left="682"/>
        <w:jc w:val="both"/>
        <w:rPr>
          <w:rStyle w:val="FontStyle14"/>
          <w:sz w:val="22"/>
          <w:szCs w:val="22"/>
        </w:rPr>
      </w:pPr>
      <w:r w:rsidRPr="000E3584">
        <w:rPr>
          <w:rStyle w:val="FontStyle14"/>
          <w:sz w:val="22"/>
          <w:szCs w:val="22"/>
        </w:rPr>
        <w:t>[ 1 ]</w:t>
      </w:r>
      <w:r w:rsidRPr="000E3584">
        <w:rPr>
          <w:rStyle w:val="FontStyle14"/>
          <w:sz w:val="22"/>
          <w:szCs w:val="22"/>
        </w:rPr>
        <w:tab/>
        <w:t>Ustawa z dnia 7 lipca 1994 r. „Prawo Budowlane" (tekst jednolity z 2006 r. Dz.U. Nr 156,poz. 1118</w:t>
      </w:r>
      <w:r>
        <w:rPr>
          <w:rStyle w:val="FontStyle14"/>
          <w:sz w:val="22"/>
          <w:szCs w:val="22"/>
        </w:rPr>
        <w:t xml:space="preserve"> </w:t>
      </w:r>
      <w:r w:rsidRPr="000E3584">
        <w:rPr>
          <w:rStyle w:val="FontStyle14"/>
          <w:sz w:val="22"/>
          <w:szCs w:val="22"/>
        </w:rPr>
        <w:t>z późniejszymi zmianami);</w:t>
      </w:r>
    </w:p>
    <w:p w:rsidR="000E3584" w:rsidRDefault="000E3584" w:rsidP="000E3584">
      <w:pPr>
        <w:pStyle w:val="Style4"/>
        <w:widowControl/>
        <w:tabs>
          <w:tab w:val="left" w:pos="1714"/>
        </w:tabs>
        <w:spacing w:before="77" w:line="360" w:lineRule="auto"/>
        <w:ind w:left="682"/>
        <w:jc w:val="both"/>
        <w:rPr>
          <w:rStyle w:val="FontStyle14"/>
          <w:sz w:val="22"/>
          <w:szCs w:val="22"/>
        </w:rPr>
      </w:pPr>
      <w:r w:rsidRPr="000E3584">
        <w:rPr>
          <w:rStyle w:val="FontStyle14"/>
          <w:spacing w:val="50"/>
          <w:sz w:val="22"/>
          <w:szCs w:val="22"/>
        </w:rPr>
        <w:t>[2]</w:t>
      </w:r>
      <w:r w:rsidRPr="000E3584">
        <w:rPr>
          <w:rStyle w:val="FontStyle14"/>
          <w:sz w:val="22"/>
          <w:szCs w:val="22"/>
        </w:rPr>
        <w:tab/>
        <w:t>Rozporządzenie Ministra Infrastruktury z dnia 12 kwietnia 2002 r. „W sprawie warunków</w:t>
      </w:r>
      <w:r>
        <w:rPr>
          <w:rStyle w:val="FontStyle14"/>
          <w:sz w:val="22"/>
          <w:szCs w:val="22"/>
        </w:rPr>
        <w:t xml:space="preserve"> </w:t>
      </w:r>
      <w:r w:rsidRPr="000E3584">
        <w:rPr>
          <w:rStyle w:val="FontStyle14"/>
          <w:sz w:val="22"/>
          <w:szCs w:val="22"/>
        </w:rPr>
        <w:t>technicznych, jakim powinny odpowiadać budynki i ich usytuowanie" (Dz.U. Nr 75 poz.690</w:t>
      </w:r>
      <w:r>
        <w:rPr>
          <w:rStyle w:val="FontStyle14"/>
          <w:sz w:val="22"/>
          <w:szCs w:val="22"/>
        </w:rPr>
        <w:t xml:space="preserve"> </w:t>
      </w:r>
      <w:r w:rsidRPr="000E3584">
        <w:rPr>
          <w:rStyle w:val="FontStyle14"/>
          <w:sz w:val="22"/>
          <w:szCs w:val="22"/>
        </w:rPr>
        <w:t>z późniejszymi zmianami);</w:t>
      </w:r>
    </w:p>
    <w:p w:rsidR="000E3584" w:rsidRPr="000E3584" w:rsidRDefault="000E3584" w:rsidP="000E3584">
      <w:pPr>
        <w:pStyle w:val="Style4"/>
        <w:widowControl/>
        <w:tabs>
          <w:tab w:val="left" w:pos="1714"/>
        </w:tabs>
        <w:spacing w:before="77" w:line="360" w:lineRule="auto"/>
        <w:ind w:left="682"/>
        <w:jc w:val="both"/>
        <w:rPr>
          <w:rStyle w:val="FontStyle14"/>
          <w:sz w:val="22"/>
          <w:szCs w:val="22"/>
        </w:rPr>
      </w:pPr>
      <w:r w:rsidRPr="000E3584">
        <w:rPr>
          <w:rStyle w:val="FontStyle14"/>
          <w:sz w:val="22"/>
          <w:szCs w:val="22"/>
        </w:rPr>
        <w:t>[ 3 ]</w:t>
      </w:r>
      <w:r w:rsidRPr="000E3584">
        <w:rPr>
          <w:rStyle w:val="FontStyle14"/>
          <w:sz w:val="22"/>
          <w:szCs w:val="22"/>
        </w:rPr>
        <w:tab/>
        <w:t>Warunki techniczne wykonania i odbioru instalacji kanalizacyjnych. Wymagania techniczne</w:t>
      </w:r>
      <w:r>
        <w:rPr>
          <w:rStyle w:val="FontStyle14"/>
          <w:sz w:val="22"/>
          <w:szCs w:val="22"/>
        </w:rPr>
        <w:t xml:space="preserve"> </w:t>
      </w:r>
      <w:r w:rsidRPr="000E3584">
        <w:rPr>
          <w:rStyle w:val="FontStyle14"/>
          <w:sz w:val="22"/>
          <w:szCs w:val="22"/>
        </w:rPr>
        <w:t>COBRTI INSTAL. Zeszyt 12. Warszawa, wrzesień 2006;</w:t>
      </w:r>
      <w:r w:rsidRPr="000E3584">
        <w:rPr>
          <w:rStyle w:val="FontStyle14"/>
          <w:sz w:val="22"/>
          <w:szCs w:val="22"/>
        </w:rPr>
        <w:br/>
        <w:t>[ 4 ]</w:t>
      </w:r>
      <w:r w:rsidRPr="000E3584">
        <w:rPr>
          <w:rStyle w:val="FontStyle14"/>
          <w:sz w:val="22"/>
          <w:szCs w:val="22"/>
        </w:rPr>
        <w:tab/>
        <w:t>Warunki techniczne wykonania i odbioru sieci kanalizacyjnych. Wymagania techniczne</w:t>
      </w:r>
      <w:r>
        <w:rPr>
          <w:rStyle w:val="FontStyle14"/>
          <w:sz w:val="22"/>
          <w:szCs w:val="22"/>
        </w:rPr>
        <w:t xml:space="preserve"> </w:t>
      </w:r>
      <w:r w:rsidRPr="000E3584">
        <w:rPr>
          <w:rStyle w:val="FontStyle14"/>
          <w:sz w:val="22"/>
          <w:szCs w:val="22"/>
        </w:rPr>
        <w:t>COBRTI INSTAL. Zeszyt 9. Warszawa, sierpień 2003;</w:t>
      </w:r>
    </w:p>
    <w:p w:rsidR="000E3584" w:rsidRPr="000E3584" w:rsidRDefault="000E3584" w:rsidP="000E3584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E3584" w:rsidRPr="000E3584" w:rsidSect="00984751">
      <w:footerReference w:type="default" r:id="rId7"/>
      <w:pgSz w:w="11906" w:h="16838"/>
      <w:pgMar w:top="1417" w:right="1335" w:bottom="1417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94" w:rsidRDefault="00F23594" w:rsidP="00984751">
      <w:pPr>
        <w:spacing w:after="0" w:line="240" w:lineRule="auto"/>
      </w:pPr>
      <w:r>
        <w:separator/>
      </w:r>
    </w:p>
  </w:endnote>
  <w:endnote w:type="continuationSeparator" w:id="0">
    <w:p w:rsidR="00F23594" w:rsidRDefault="00F23594" w:rsidP="0098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5204"/>
      <w:docPartObj>
        <w:docPartGallery w:val="Page Numbers (Bottom of Page)"/>
        <w:docPartUnique/>
      </w:docPartObj>
    </w:sdtPr>
    <w:sdtEndPr/>
    <w:sdtContent>
      <w:p w:rsidR="00E50BB2" w:rsidRDefault="00F2359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59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0BB2" w:rsidRDefault="00E50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94" w:rsidRDefault="00F23594" w:rsidP="00984751">
      <w:pPr>
        <w:spacing w:after="0" w:line="240" w:lineRule="auto"/>
      </w:pPr>
      <w:r>
        <w:separator/>
      </w:r>
    </w:p>
  </w:footnote>
  <w:footnote w:type="continuationSeparator" w:id="0">
    <w:p w:rsidR="00F23594" w:rsidRDefault="00F23594" w:rsidP="0098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6CBA8A"/>
    <w:lvl w:ilvl="0">
      <w:numFmt w:val="bullet"/>
      <w:lvlText w:val="*"/>
      <w:lvlJc w:val="left"/>
    </w:lvl>
  </w:abstractNum>
  <w:abstractNum w:abstractNumId="1" w15:restartNumberingAfterBreak="0">
    <w:nsid w:val="10710352"/>
    <w:multiLevelType w:val="hybridMultilevel"/>
    <w:tmpl w:val="03B69DEC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07E"/>
    <w:multiLevelType w:val="hybridMultilevel"/>
    <w:tmpl w:val="C172A3D8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98F"/>
    <w:multiLevelType w:val="hybridMultilevel"/>
    <w:tmpl w:val="749E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3133"/>
    <w:multiLevelType w:val="hybridMultilevel"/>
    <w:tmpl w:val="6C4E47B0"/>
    <w:lvl w:ilvl="0" w:tplc="7DA22A6E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 w15:restartNumberingAfterBreak="0">
    <w:nsid w:val="388E5921"/>
    <w:multiLevelType w:val="hybridMultilevel"/>
    <w:tmpl w:val="2398C52C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B1148"/>
    <w:multiLevelType w:val="multilevel"/>
    <w:tmpl w:val="CA0E06D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D9C55E2"/>
    <w:multiLevelType w:val="hybridMultilevel"/>
    <w:tmpl w:val="F5A69370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B7AB6"/>
    <w:multiLevelType w:val="hybridMultilevel"/>
    <w:tmpl w:val="485094FE"/>
    <w:lvl w:ilvl="0" w:tplc="7DA22A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116FBD"/>
    <w:multiLevelType w:val="hybridMultilevel"/>
    <w:tmpl w:val="10726A3A"/>
    <w:lvl w:ilvl="0" w:tplc="7DA22A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465B11"/>
    <w:multiLevelType w:val="hybridMultilevel"/>
    <w:tmpl w:val="62CA47C4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411A"/>
    <w:multiLevelType w:val="hybridMultilevel"/>
    <w:tmpl w:val="693C7E26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334A"/>
    <w:multiLevelType w:val="hybridMultilevel"/>
    <w:tmpl w:val="63FC4ED2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C3451"/>
    <w:multiLevelType w:val="hybridMultilevel"/>
    <w:tmpl w:val="A6EEA580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00B3"/>
    <w:multiLevelType w:val="hybridMultilevel"/>
    <w:tmpl w:val="F0A6C57A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B8A"/>
    <w:multiLevelType w:val="hybridMultilevel"/>
    <w:tmpl w:val="2322514A"/>
    <w:lvl w:ilvl="0" w:tplc="7DA2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11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398"/>
        <w:lvlJc w:val="left"/>
        <w:rPr>
          <w:rFonts w:ascii="Arial" w:hAnsi="Arial" w:cs="Arial" w:hint="default"/>
        </w:rPr>
      </w:lvl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E"/>
    <w:rsid w:val="00061CB7"/>
    <w:rsid w:val="000E3584"/>
    <w:rsid w:val="000F5BA7"/>
    <w:rsid w:val="00190BE9"/>
    <w:rsid w:val="001A4A83"/>
    <w:rsid w:val="00221E09"/>
    <w:rsid w:val="002432B5"/>
    <w:rsid w:val="00257957"/>
    <w:rsid w:val="00292A38"/>
    <w:rsid w:val="002B2A87"/>
    <w:rsid w:val="002E3541"/>
    <w:rsid w:val="00320F43"/>
    <w:rsid w:val="00336729"/>
    <w:rsid w:val="003A2F96"/>
    <w:rsid w:val="003E6CA3"/>
    <w:rsid w:val="0048377F"/>
    <w:rsid w:val="004D59E8"/>
    <w:rsid w:val="005101B6"/>
    <w:rsid w:val="005576AA"/>
    <w:rsid w:val="005A2441"/>
    <w:rsid w:val="00620A03"/>
    <w:rsid w:val="00675680"/>
    <w:rsid w:val="006C3D93"/>
    <w:rsid w:val="00706F20"/>
    <w:rsid w:val="00774EEB"/>
    <w:rsid w:val="007A710F"/>
    <w:rsid w:val="007B2897"/>
    <w:rsid w:val="007D1A68"/>
    <w:rsid w:val="00827EDE"/>
    <w:rsid w:val="008410A1"/>
    <w:rsid w:val="00857AB7"/>
    <w:rsid w:val="008E0A5C"/>
    <w:rsid w:val="008E19AF"/>
    <w:rsid w:val="00901040"/>
    <w:rsid w:val="00935A3B"/>
    <w:rsid w:val="00942949"/>
    <w:rsid w:val="00984751"/>
    <w:rsid w:val="009C4B7D"/>
    <w:rsid w:val="009E31DD"/>
    <w:rsid w:val="00A46322"/>
    <w:rsid w:val="00A57911"/>
    <w:rsid w:val="00AB6C68"/>
    <w:rsid w:val="00B50BFA"/>
    <w:rsid w:val="00B53744"/>
    <w:rsid w:val="00BD3EC0"/>
    <w:rsid w:val="00BE2627"/>
    <w:rsid w:val="00BE7330"/>
    <w:rsid w:val="00C012B1"/>
    <w:rsid w:val="00C1271B"/>
    <w:rsid w:val="00C53FE6"/>
    <w:rsid w:val="00C61242"/>
    <w:rsid w:val="00D1533E"/>
    <w:rsid w:val="00D340FD"/>
    <w:rsid w:val="00D45F4F"/>
    <w:rsid w:val="00D6012E"/>
    <w:rsid w:val="00D77C43"/>
    <w:rsid w:val="00DA2976"/>
    <w:rsid w:val="00DA2BFA"/>
    <w:rsid w:val="00DA4FC2"/>
    <w:rsid w:val="00DB3DA1"/>
    <w:rsid w:val="00DE7704"/>
    <w:rsid w:val="00E1627F"/>
    <w:rsid w:val="00E50BB2"/>
    <w:rsid w:val="00EE6D63"/>
    <w:rsid w:val="00F13367"/>
    <w:rsid w:val="00F23594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02DD3-D5ED-450C-AE40-71B2926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F58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5873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221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B2897"/>
    <w:pPr>
      <w:ind w:left="720"/>
      <w:contextualSpacing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9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751"/>
  </w:style>
  <w:style w:type="paragraph" w:styleId="Stopka">
    <w:name w:val="footer"/>
    <w:basedOn w:val="Normalny"/>
    <w:link w:val="StopkaZnak"/>
    <w:uiPriority w:val="99"/>
    <w:unhideWhenUsed/>
    <w:rsid w:val="009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51"/>
  </w:style>
  <w:style w:type="paragraph" w:customStyle="1" w:styleId="Style1">
    <w:name w:val="Style1"/>
    <w:basedOn w:val="Normalny"/>
    <w:uiPriority w:val="99"/>
    <w:rsid w:val="000E3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E3584"/>
    <w:pPr>
      <w:widowControl w:val="0"/>
      <w:autoSpaceDE w:val="0"/>
      <w:autoSpaceDN w:val="0"/>
      <w:adjustRightInd w:val="0"/>
      <w:spacing w:after="0" w:line="280" w:lineRule="exact"/>
      <w:ind w:firstLine="677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E3584"/>
    <w:pPr>
      <w:widowControl w:val="0"/>
      <w:autoSpaceDE w:val="0"/>
      <w:autoSpaceDN w:val="0"/>
      <w:adjustRightInd w:val="0"/>
      <w:spacing w:after="0" w:line="226" w:lineRule="exact"/>
      <w:ind w:firstLine="1022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E3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E3584"/>
    <w:pPr>
      <w:widowControl w:val="0"/>
      <w:autoSpaceDE w:val="0"/>
      <w:autoSpaceDN w:val="0"/>
      <w:adjustRightInd w:val="0"/>
      <w:spacing w:after="0" w:line="283" w:lineRule="exact"/>
      <w:ind w:hanging="398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E3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E3584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0E3584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0E358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Andrzej Proczek</cp:lastModifiedBy>
  <cp:revision>2</cp:revision>
  <dcterms:created xsi:type="dcterms:W3CDTF">2021-03-12T06:50:00Z</dcterms:created>
  <dcterms:modified xsi:type="dcterms:W3CDTF">2021-03-12T06:50:00Z</dcterms:modified>
</cp:coreProperties>
</file>