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6404C33" w14:textId="7BC5B3BD" w:rsidR="00A14BD4" w:rsidRPr="000C24FA" w:rsidRDefault="000C24FA" w:rsidP="00D61D37">
      <w:pPr>
        <w:pStyle w:val="Legenda"/>
        <w:shd w:val="clear" w:color="auto" w:fill="D9D9D9" w:themeFill="background1" w:themeFillShade="D9"/>
        <w:spacing w:line="276" w:lineRule="auto"/>
        <w:jc w:val="center"/>
        <w:rPr>
          <w:rFonts w:ascii="Calibri" w:eastAsia="Arial Unicode MS" w:hAnsi="Calibri" w:cs="Calibri"/>
          <w:iCs/>
          <w:sz w:val="40"/>
          <w:szCs w:val="40"/>
        </w:rPr>
      </w:pPr>
      <w:bookmarkStart w:id="0" w:name="_Hlk149130864"/>
      <w:r w:rsidRPr="000C24FA">
        <w:rPr>
          <w:rFonts w:asciiTheme="minorHAnsi" w:hAnsiTheme="minorHAnsi" w:cs="Arial"/>
          <w:sz w:val="40"/>
          <w:szCs w:val="40"/>
        </w:rPr>
        <w:t xml:space="preserve">DOSTARCZENIE I MONTAŻ SZAF ZASILAJĄCO-STEROWNICZYCH DLA STACJI HYDROFOROWYCH ZLOKALIZOWANYCH PRZY </w:t>
      </w:r>
      <w:r>
        <w:rPr>
          <w:rFonts w:asciiTheme="minorHAnsi" w:hAnsiTheme="minorHAnsi" w:cs="Arial"/>
          <w:sz w:val="40"/>
          <w:szCs w:val="40"/>
        </w:rPr>
        <w:br/>
      </w:r>
      <w:r w:rsidRPr="000C24FA">
        <w:rPr>
          <w:rFonts w:asciiTheme="minorHAnsi" w:hAnsiTheme="minorHAnsi" w:cs="Arial"/>
          <w:sz w:val="40"/>
          <w:szCs w:val="40"/>
        </w:rPr>
        <w:t>UL. DMOWSKIEGO ORAZ UL. JAGIELLOŃSKIEJ W SOSNOWCU</w:t>
      </w:r>
    </w:p>
    <w:bookmarkEnd w:id="0"/>
    <w:p w14:paraId="35056799" w14:textId="77777777" w:rsidR="00D61D37" w:rsidRPr="00D61D37" w:rsidRDefault="00D61D37" w:rsidP="00D61D37">
      <w:pPr>
        <w:shd w:val="clear" w:color="auto" w:fill="D9D9D9" w:themeFill="background1" w:themeFillShade="D9"/>
        <w:rPr>
          <w:rFonts w:eastAsia="Arial Unicode MS"/>
        </w:rPr>
      </w:pPr>
    </w:p>
    <w:p w14:paraId="35B0A18F" w14:textId="41B81550"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0C24FA">
        <w:rPr>
          <w:rFonts w:ascii="Calibri" w:eastAsia="Arial Unicode MS" w:hAnsi="Calibri" w:cs="Calibri"/>
          <w:sz w:val="32"/>
        </w:rPr>
        <w:t>50</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0C24FA">
        <w:rPr>
          <w:rFonts w:ascii="Calibri" w:eastAsia="Arial Unicode MS" w:hAnsi="Calibri" w:cs="Calibri"/>
          <w:sz w:val="32"/>
        </w:rPr>
        <w:t>TE</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10F31921" w14:textId="77777777" w:rsidR="006248A3" w:rsidRDefault="006248A3" w:rsidP="00191797">
      <w:pPr>
        <w:spacing w:line="276" w:lineRule="auto"/>
        <w:rPr>
          <w:rFonts w:ascii="Calibri" w:hAnsi="Calibri" w:cs="Calibri"/>
          <w:b/>
        </w:rPr>
      </w:pPr>
    </w:p>
    <w:p w14:paraId="7966259E" w14:textId="77777777" w:rsidR="00E657BF" w:rsidRDefault="00E657BF" w:rsidP="00191797">
      <w:pPr>
        <w:spacing w:line="276" w:lineRule="auto"/>
        <w:jc w:val="right"/>
        <w:rPr>
          <w:rFonts w:ascii="Calibri" w:hAnsi="Calibri" w:cs="Calibri"/>
          <w:b/>
          <w:sz w:val="12"/>
          <w:szCs w:val="12"/>
        </w:rPr>
      </w:pPr>
    </w:p>
    <w:p w14:paraId="090BE3D8" w14:textId="77777777" w:rsidR="00662538" w:rsidRPr="00E657BF" w:rsidRDefault="00662538"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49F2D12A" w:rsidR="00457DF3" w:rsidRPr="00D36271" w:rsidRDefault="00662538" w:rsidP="000C24FA">
            <w:pPr>
              <w:pStyle w:val="St4-punkt"/>
              <w:spacing w:line="276" w:lineRule="auto"/>
              <w:ind w:left="0" w:firstLine="0"/>
              <w:jc w:val="center"/>
              <w:rPr>
                <w:rFonts w:ascii="Calibri" w:hAnsi="Calibri" w:cs="Calibri"/>
                <w:b/>
                <w:sz w:val="21"/>
                <w:szCs w:val="21"/>
              </w:rPr>
            </w:pPr>
            <w:r>
              <w:rPr>
                <w:rFonts w:ascii="Calibri" w:hAnsi="Calibri" w:cs="Calibri"/>
                <w:b/>
                <w:sz w:val="21"/>
                <w:szCs w:val="21"/>
              </w:rPr>
              <w:t>16</w:t>
            </w:r>
            <w:r w:rsidR="00457DF3" w:rsidRPr="00D36271">
              <w:rPr>
                <w:rFonts w:ascii="Calibri" w:hAnsi="Calibri" w:cs="Calibri"/>
                <w:b/>
                <w:sz w:val="21"/>
                <w:szCs w:val="21"/>
              </w:rPr>
              <w:t xml:space="preserve"> / </w:t>
            </w:r>
            <w:r w:rsidR="000C24FA">
              <w:rPr>
                <w:rFonts w:ascii="Calibri" w:hAnsi="Calibri" w:cs="Calibri"/>
                <w:b/>
                <w:sz w:val="21"/>
                <w:szCs w:val="21"/>
              </w:rPr>
              <w:t>05</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5D5FA0">
      <w:pPr>
        <w:rPr>
          <w:rFonts w:ascii="Calibri" w:hAnsi="Calibri" w:cs="Calibri"/>
          <w:sz w:val="21"/>
          <w:szCs w:val="21"/>
        </w:rPr>
      </w:pPr>
    </w:p>
    <w:p w14:paraId="2FAF92F1"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5D5FA0">
      <w:pPr>
        <w:pStyle w:val="Tekstpodstawowywcity2"/>
        <w:numPr>
          <w:ilvl w:val="1"/>
          <w:numId w:val="12"/>
        </w:numPr>
        <w:tabs>
          <w:tab w:val="left" w:pos="426"/>
        </w:tabs>
        <w:spacing w:after="0" w:line="240"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5D5FA0">
      <w:pPr>
        <w:pStyle w:val="Tekstpodstawowywcity2"/>
        <w:tabs>
          <w:tab w:val="left" w:pos="426"/>
        </w:tabs>
        <w:spacing w:after="0" w:line="240"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5D5FA0">
      <w:pPr>
        <w:ind w:left="426"/>
        <w:rPr>
          <w:rFonts w:ascii="Calibri" w:hAnsi="Calibri" w:cs="Calibri"/>
          <w:sz w:val="21"/>
          <w:szCs w:val="21"/>
        </w:rPr>
      </w:pPr>
    </w:p>
    <w:p w14:paraId="5C72A8F3" w14:textId="77777777" w:rsidR="00B73739" w:rsidRPr="00D36271" w:rsidRDefault="00B73739"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5D5FA0">
      <w:pPr>
        <w:rPr>
          <w:rFonts w:ascii="Calibri" w:hAnsi="Calibri" w:cs="Calibri"/>
          <w:sz w:val="21"/>
          <w:szCs w:val="21"/>
        </w:rPr>
      </w:pPr>
    </w:p>
    <w:p w14:paraId="05BA1BA7" w14:textId="77777777" w:rsidR="00AD1F4B" w:rsidRPr="00D36271" w:rsidRDefault="00AD1F4B" w:rsidP="005D5FA0">
      <w:pPr>
        <w:pStyle w:val="Akapitzlist"/>
        <w:numPr>
          <w:ilvl w:val="0"/>
          <w:numId w:val="13"/>
        </w:numPr>
        <w:tabs>
          <w:tab w:val="left" w:pos="851"/>
        </w:tabs>
        <w:jc w:val="both"/>
        <w:rPr>
          <w:rFonts w:ascii="Calibri" w:hAnsi="Calibri" w:cs="Calibri"/>
          <w:vanish/>
          <w:sz w:val="21"/>
          <w:szCs w:val="21"/>
          <w:lang w:val="pl-PL" w:eastAsia="pl-PL"/>
        </w:rPr>
      </w:pPr>
    </w:p>
    <w:p w14:paraId="4FC394C2" w14:textId="77777777" w:rsidR="00AD1F4B" w:rsidRPr="00D36271" w:rsidRDefault="00AD1F4B" w:rsidP="005D5FA0">
      <w:pPr>
        <w:pStyle w:val="Akapitzlist"/>
        <w:numPr>
          <w:ilvl w:val="0"/>
          <w:numId w:val="13"/>
        </w:numPr>
        <w:tabs>
          <w:tab w:val="left" w:pos="851"/>
        </w:tabs>
        <w:jc w:val="both"/>
        <w:rPr>
          <w:rFonts w:ascii="Calibri" w:hAnsi="Calibri" w:cs="Calibri"/>
          <w:vanish/>
          <w:sz w:val="21"/>
          <w:szCs w:val="21"/>
          <w:lang w:val="pl-PL" w:eastAsia="pl-PL"/>
        </w:rPr>
      </w:pPr>
    </w:p>
    <w:p w14:paraId="177CA2F9" w14:textId="7503F217" w:rsidR="00D70201" w:rsidRPr="00D36271" w:rsidRDefault="00D70201" w:rsidP="005D5FA0">
      <w:pPr>
        <w:pStyle w:val="Tekstpodstawowywcity2"/>
        <w:numPr>
          <w:ilvl w:val="1"/>
          <w:numId w:val="29"/>
        </w:numPr>
        <w:spacing w:after="0" w:line="240"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w:t>
      </w:r>
      <w:r w:rsidR="00C85B87">
        <w:rPr>
          <w:rFonts w:asciiTheme="minorHAnsi" w:hAnsiTheme="minorHAnsi" w:cstheme="minorHAnsi"/>
          <w:sz w:val="21"/>
          <w:szCs w:val="21"/>
        </w:rPr>
        <w:t>o wartości równej lub przekraczającej 130 000 złotych,</w:t>
      </w:r>
      <w:r w:rsidR="00C85B87" w:rsidRPr="00B71BC8">
        <w:rPr>
          <w:rFonts w:asciiTheme="minorHAnsi" w:hAnsiTheme="minorHAnsi" w:cstheme="minorHAnsi"/>
          <w:sz w:val="21"/>
          <w:szCs w:val="21"/>
        </w:rPr>
        <w:t xml:space="preserve"> </w:t>
      </w:r>
      <w:r w:rsidR="00C85B87" w:rsidRPr="00FB4DAA">
        <w:rPr>
          <w:rFonts w:ascii="Calibri" w:hAnsi="Calibri" w:cs="Calibri"/>
          <w:sz w:val="21"/>
          <w:szCs w:val="21"/>
        </w:rPr>
        <w:t xml:space="preserve">ale mniejszej niż progi unijne, </w:t>
      </w:r>
      <w:r w:rsidR="00C85B87" w:rsidRPr="00FB4DAA">
        <w:rPr>
          <w:rFonts w:ascii="Calibri" w:eastAsia="TimesNewRoman" w:hAnsi="Calibri" w:cs="Calibri"/>
          <w:sz w:val="21"/>
          <w:szCs w:val="21"/>
        </w:rPr>
        <w:t>o których mowa</w:t>
      </w:r>
      <w:r w:rsidR="00C85B87" w:rsidRPr="00FB4DAA">
        <w:rPr>
          <w:rFonts w:ascii="Calibri" w:hAnsi="Calibri" w:cs="Calibri"/>
          <w:sz w:val="21"/>
          <w:szCs w:val="21"/>
        </w:rPr>
        <w:t xml:space="preserve"> w art. 2 ust. 1 pkt 2 ustawy z dnia 11 września 2019 r. – Prawo zamówień publicznych</w:t>
      </w:r>
      <w:r w:rsidR="00C85B87">
        <w:rPr>
          <w:rFonts w:ascii="Calibri" w:hAnsi="Calibri" w:cs="Calibri"/>
          <w:sz w:val="21"/>
          <w:szCs w:val="21"/>
        </w:rPr>
        <w:t>,</w:t>
      </w:r>
      <w:r w:rsidR="00C85B87" w:rsidRPr="00B71BC8">
        <w:rPr>
          <w:rFonts w:asciiTheme="minorHAnsi" w:hAnsiTheme="minorHAnsi" w:cstheme="minorHAnsi"/>
          <w:sz w:val="21"/>
          <w:szCs w:val="21"/>
        </w:rPr>
        <w:t xml:space="preserve"> udzielone zostanie</w:t>
      </w:r>
      <w:r w:rsidR="00C85B87">
        <w:rPr>
          <w:rFonts w:asciiTheme="minorHAnsi" w:hAnsiTheme="minorHAnsi" w:cstheme="minorHAnsi"/>
          <w:sz w:val="21"/>
          <w:szCs w:val="21"/>
        </w:rPr>
        <w:t xml:space="preserve"> </w:t>
      </w:r>
      <w:r w:rsidR="00C85B87" w:rsidRPr="00B71BC8">
        <w:rPr>
          <w:rFonts w:asciiTheme="minorHAnsi" w:hAnsiTheme="minorHAnsi" w:cstheme="minorHAnsi"/>
          <w:sz w:val="21"/>
          <w:szCs w:val="21"/>
        </w:rPr>
        <w:t>w trybie sektorowego przetargu nie</w:t>
      </w:r>
      <w:r w:rsidR="00C85B87">
        <w:rPr>
          <w:rFonts w:asciiTheme="minorHAnsi" w:hAnsiTheme="minorHAnsi" w:cstheme="minorHAnsi"/>
          <w:sz w:val="21"/>
          <w:szCs w:val="21"/>
        </w:rPr>
        <w:t>o</w:t>
      </w:r>
      <w:r w:rsidR="00C85B87" w:rsidRPr="00B71BC8">
        <w:rPr>
          <w:rFonts w:asciiTheme="minorHAnsi" w:hAnsiTheme="minorHAnsi" w:cstheme="minorHAnsi"/>
          <w:sz w:val="21"/>
          <w:szCs w:val="21"/>
        </w:rPr>
        <w:t>graniczonego,</w:t>
      </w:r>
      <w:r w:rsidR="00C85B87" w:rsidRPr="00B71BC8">
        <w:rPr>
          <w:rFonts w:asciiTheme="minorHAnsi" w:hAnsiTheme="minorHAnsi" w:cstheme="minorHAnsi"/>
          <w:bCs/>
          <w:sz w:val="21"/>
          <w:szCs w:val="21"/>
        </w:rPr>
        <w:t xml:space="preserve"> w postępowaniu prowadzonym </w:t>
      </w:r>
      <w:r w:rsidR="00C85B87" w:rsidRPr="00B71BC8">
        <w:rPr>
          <w:rFonts w:asciiTheme="minorHAnsi" w:hAnsiTheme="minorHAnsi" w:cstheme="minorHAns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5D5FA0">
      <w:pPr>
        <w:pStyle w:val="Tekstpodstawowywcity2"/>
        <w:numPr>
          <w:ilvl w:val="1"/>
          <w:numId w:val="29"/>
        </w:numPr>
        <w:spacing w:after="0" w:line="240"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D5FA0">
      <w:pPr>
        <w:pStyle w:val="Tekstpodstawowywcity2"/>
        <w:numPr>
          <w:ilvl w:val="1"/>
          <w:numId w:val="30"/>
        </w:numPr>
        <w:tabs>
          <w:tab w:val="left" w:pos="851"/>
        </w:tabs>
        <w:spacing w:after="0" w:line="240"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5D5FA0">
      <w:pPr>
        <w:pStyle w:val="Tekstpodstawowywcity2"/>
        <w:numPr>
          <w:ilvl w:val="1"/>
          <w:numId w:val="30"/>
        </w:numPr>
        <w:tabs>
          <w:tab w:val="left" w:pos="851"/>
        </w:tabs>
        <w:spacing w:after="0" w:line="240"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5D5FA0">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662538">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5D5FA0">
      <w:pPr>
        <w:pStyle w:val="Tekstpodstawowywcity2"/>
        <w:numPr>
          <w:ilvl w:val="1"/>
          <w:numId w:val="29"/>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5D5FA0">
      <w:pPr>
        <w:pStyle w:val="Tekstpodstawowywcity2"/>
        <w:numPr>
          <w:ilvl w:val="1"/>
          <w:numId w:val="29"/>
        </w:numPr>
        <w:tabs>
          <w:tab w:val="left" w:pos="426"/>
        </w:tabs>
        <w:spacing w:after="0" w:line="240"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5D5FA0">
      <w:pPr>
        <w:pStyle w:val="Tekstpodstawowywcity2"/>
        <w:spacing w:after="0" w:line="240" w:lineRule="auto"/>
        <w:ind w:left="0"/>
        <w:jc w:val="both"/>
        <w:rPr>
          <w:rFonts w:ascii="Calibri" w:hAnsi="Calibri" w:cs="Calibri"/>
          <w:b/>
          <w:sz w:val="21"/>
          <w:szCs w:val="21"/>
        </w:rPr>
      </w:pPr>
    </w:p>
    <w:p w14:paraId="5CE013C7" w14:textId="77777777" w:rsidR="00527B64" w:rsidRPr="00D36271" w:rsidRDefault="00527B64"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5D5FA0">
      <w:pPr>
        <w:pStyle w:val="Tekstpodstawowywcity2"/>
        <w:tabs>
          <w:tab w:val="num" w:pos="426"/>
        </w:tabs>
        <w:spacing w:after="0" w:line="240" w:lineRule="auto"/>
        <w:ind w:left="425"/>
        <w:jc w:val="both"/>
        <w:rPr>
          <w:rFonts w:ascii="Calibri" w:hAnsi="Calibri" w:cs="Calibri"/>
          <w:sz w:val="21"/>
          <w:szCs w:val="21"/>
        </w:rPr>
      </w:pPr>
    </w:p>
    <w:p w14:paraId="641AB7D5" w14:textId="5AB11FDE" w:rsidR="00D70201" w:rsidRPr="000C24FA" w:rsidRDefault="00D70201" w:rsidP="00F46F30">
      <w:pPr>
        <w:pStyle w:val="Tekstpodstawowywcity2"/>
        <w:numPr>
          <w:ilvl w:val="0"/>
          <w:numId w:val="39"/>
        </w:numPr>
        <w:tabs>
          <w:tab w:val="left" w:pos="426"/>
        </w:tabs>
        <w:spacing w:after="0" w:line="240" w:lineRule="auto"/>
        <w:ind w:left="425" w:hanging="425"/>
        <w:jc w:val="both"/>
        <w:rPr>
          <w:rFonts w:ascii="Calibri" w:hAnsi="Calibri" w:cs="Calibri"/>
          <w:b/>
          <w:bCs/>
          <w:sz w:val="21"/>
          <w:szCs w:val="21"/>
        </w:rPr>
      </w:pPr>
      <w:r w:rsidRPr="000C24FA">
        <w:rPr>
          <w:rFonts w:ascii="Calibri" w:hAnsi="Calibri" w:cs="Calibri"/>
          <w:sz w:val="21"/>
          <w:szCs w:val="21"/>
        </w:rPr>
        <w:t xml:space="preserve">Przedmiotem niniejszego zamówienia </w:t>
      </w:r>
      <w:r w:rsidR="00FE28A1" w:rsidRPr="000C24FA">
        <w:rPr>
          <w:rFonts w:ascii="Calibri" w:hAnsi="Calibri" w:cs="Calibri"/>
          <w:sz w:val="21"/>
          <w:szCs w:val="21"/>
        </w:rPr>
        <w:t>jest</w:t>
      </w:r>
      <w:r w:rsidRPr="000C24FA">
        <w:rPr>
          <w:rFonts w:ascii="Calibri" w:hAnsi="Calibri" w:cs="Calibri"/>
          <w:sz w:val="21"/>
          <w:szCs w:val="21"/>
        </w:rPr>
        <w:t xml:space="preserve"> </w:t>
      </w:r>
      <w:r w:rsidR="00FE28A1" w:rsidRPr="000C24FA">
        <w:rPr>
          <w:rFonts w:ascii="Calibri" w:hAnsi="Calibri" w:cs="Calibri"/>
          <w:sz w:val="21"/>
          <w:szCs w:val="21"/>
        </w:rPr>
        <w:t>dostawa</w:t>
      </w:r>
      <w:r w:rsidRPr="000C24FA">
        <w:rPr>
          <w:rFonts w:ascii="Calibri" w:hAnsi="Calibri" w:cs="Calibri"/>
          <w:sz w:val="21"/>
          <w:szCs w:val="21"/>
        </w:rPr>
        <w:t xml:space="preserve"> pod nazwą: </w:t>
      </w:r>
      <w:bookmarkStart w:id="4" w:name="_Hlk85790236"/>
      <w:bookmarkStart w:id="5" w:name="_Hlk97722542"/>
      <w:r w:rsidRPr="000C24FA">
        <w:rPr>
          <w:rFonts w:ascii="Calibri" w:hAnsi="Calibri" w:cs="Calibri"/>
          <w:b/>
          <w:bCs/>
          <w:sz w:val="21"/>
          <w:szCs w:val="21"/>
        </w:rPr>
        <w:t>„</w:t>
      </w:r>
      <w:bookmarkEnd w:id="4"/>
      <w:r w:rsidR="000C24FA" w:rsidRPr="000C24FA">
        <w:rPr>
          <w:rFonts w:asciiTheme="minorHAnsi" w:hAnsiTheme="minorHAnsi" w:cs="Arial"/>
          <w:b/>
          <w:sz w:val="21"/>
          <w:szCs w:val="21"/>
        </w:rPr>
        <w:t>DOSTARCZENIE I MONTAŻ SZAF ZASILAJĄCO-STEROWNICZYCH DLA STACJI HYDROFOROWYCH ZLOKALIZOWANYCH PRZY UL. DMOWSKIEGO ORAZ UL. JAGIELLOŃSKIEJ W SOSNOWCU</w:t>
      </w:r>
      <w:r w:rsidRPr="000C24FA">
        <w:rPr>
          <w:rFonts w:ascii="Calibri" w:hAnsi="Calibri" w:cs="Calibri"/>
          <w:b/>
          <w:sz w:val="21"/>
          <w:szCs w:val="21"/>
        </w:rPr>
        <w:t>”</w:t>
      </w:r>
      <w:r w:rsidR="00B82636" w:rsidRPr="000C24FA">
        <w:rPr>
          <w:rFonts w:ascii="Calibri" w:hAnsi="Calibri" w:cs="Calibri"/>
          <w:b/>
          <w:sz w:val="21"/>
          <w:szCs w:val="21"/>
        </w:rPr>
        <w:t>.</w:t>
      </w:r>
      <w:r w:rsidRPr="000C24FA">
        <w:rPr>
          <w:rFonts w:ascii="Calibri" w:hAnsi="Calibri" w:cs="Calibri"/>
          <w:sz w:val="21"/>
          <w:szCs w:val="21"/>
        </w:rPr>
        <w:t xml:space="preserve"> </w:t>
      </w:r>
    </w:p>
    <w:bookmarkEnd w:id="5"/>
    <w:p w14:paraId="4E8D3F6A" w14:textId="33348512" w:rsidR="0073260E" w:rsidRDefault="0073260E" w:rsidP="00F46F30">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 xml:space="preserve">Zamówienie </w:t>
      </w:r>
      <w:r w:rsidRPr="00684B9F">
        <w:rPr>
          <w:rFonts w:ascii="Calibri" w:hAnsi="Calibri" w:cs="Calibri"/>
          <w:sz w:val="21"/>
          <w:szCs w:val="21"/>
        </w:rPr>
        <w:t xml:space="preserve">nie zostało podzielone </w:t>
      </w:r>
      <w:r w:rsidRPr="00684B9F">
        <w:rPr>
          <w:rFonts w:ascii="Calibri" w:hAnsi="Calibri" w:cs="Calibri"/>
          <w:bCs/>
          <w:sz w:val="21"/>
          <w:szCs w:val="21"/>
        </w:rPr>
        <w:t xml:space="preserve">na części, w związku z czym zamawiający </w:t>
      </w:r>
      <w:r w:rsidRPr="00684B9F">
        <w:rPr>
          <w:rFonts w:ascii="Calibri" w:hAnsi="Calibri" w:cs="Calibri"/>
          <w:sz w:val="21"/>
          <w:szCs w:val="21"/>
        </w:rPr>
        <w:t xml:space="preserve">nie dopuszcza możliwości składania </w:t>
      </w:r>
      <w:r w:rsidRPr="00684B9F">
        <w:rPr>
          <w:rFonts w:ascii="Calibri" w:hAnsi="Calibri" w:cs="Calibri"/>
          <w:bCs/>
          <w:sz w:val="21"/>
          <w:szCs w:val="21"/>
        </w:rPr>
        <w:t>ofert częśc</w:t>
      </w:r>
      <w:r w:rsidRPr="00684B9F">
        <w:rPr>
          <w:rFonts w:ascii="Calibri" w:hAnsi="Calibri" w:cs="Calibri"/>
          <w:sz w:val="21"/>
          <w:szCs w:val="21"/>
        </w:rPr>
        <w:t>iowych</w:t>
      </w:r>
      <w:r>
        <w:rPr>
          <w:rFonts w:ascii="Calibri" w:hAnsi="Calibri" w:cs="Calibri"/>
          <w:sz w:val="21"/>
          <w:szCs w:val="21"/>
        </w:rPr>
        <w:t>.</w:t>
      </w:r>
    </w:p>
    <w:p w14:paraId="6C7FBFCD" w14:textId="293AB853" w:rsidR="00B82636" w:rsidRDefault="00C85B87" w:rsidP="00F46F30">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Opis</w:t>
      </w:r>
      <w:r w:rsidR="00F40417">
        <w:rPr>
          <w:rFonts w:ascii="Calibri" w:hAnsi="Calibri" w:cs="Calibri"/>
          <w:sz w:val="21"/>
          <w:szCs w:val="21"/>
        </w:rPr>
        <w:t xml:space="preserve"> </w:t>
      </w:r>
      <w:r w:rsidR="00F40417" w:rsidRPr="0051245E">
        <w:rPr>
          <w:rFonts w:ascii="Calibri" w:hAnsi="Calibri" w:cs="Calibri"/>
          <w:sz w:val="21"/>
          <w:szCs w:val="21"/>
        </w:rPr>
        <w:t>stanu istniejącego dla stacji hydroforowych</w:t>
      </w:r>
      <w:r w:rsidR="00B82636">
        <w:rPr>
          <w:rFonts w:ascii="Calibri" w:hAnsi="Calibri" w:cs="Calibri"/>
          <w:sz w:val="21"/>
          <w:szCs w:val="21"/>
        </w:rPr>
        <w:t>:</w:t>
      </w:r>
    </w:p>
    <w:p w14:paraId="5436311C" w14:textId="77777777" w:rsidR="00F40417" w:rsidRPr="00867FE8" w:rsidRDefault="00F40417" w:rsidP="00F46F30">
      <w:pPr>
        <w:pStyle w:val="Akapitzlist"/>
        <w:numPr>
          <w:ilvl w:val="0"/>
          <w:numId w:val="41"/>
        </w:numPr>
        <w:ind w:left="851" w:hanging="425"/>
        <w:jc w:val="both"/>
        <w:rPr>
          <w:rFonts w:ascii="Calibri" w:hAnsi="Calibri" w:cs="Calibri"/>
          <w:sz w:val="21"/>
          <w:szCs w:val="21"/>
        </w:rPr>
      </w:pPr>
      <w:r w:rsidRPr="00867FE8">
        <w:rPr>
          <w:rFonts w:ascii="Calibri" w:hAnsi="Calibri" w:cs="Calibri"/>
          <w:sz w:val="21"/>
          <w:szCs w:val="21"/>
        </w:rPr>
        <w:t xml:space="preserve">Zlokalizowanej przy ul. </w:t>
      </w:r>
      <w:r>
        <w:rPr>
          <w:rFonts w:ascii="Calibri" w:hAnsi="Calibri" w:cs="Calibri"/>
          <w:sz w:val="21"/>
          <w:szCs w:val="21"/>
        </w:rPr>
        <w:t>Dmowskiego</w:t>
      </w:r>
      <w:r w:rsidRPr="00867FE8">
        <w:rPr>
          <w:rFonts w:ascii="Calibri" w:hAnsi="Calibri" w:cs="Calibri"/>
          <w:sz w:val="21"/>
          <w:szCs w:val="21"/>
        </w:rPr>
        <w:t>:</w:t>
      </w:r>
    </w:p>
    <w:p w14:paraId="3E06E8F9" w14:textId="77777777" w:rsidR="00F40417" w:rsidRPr="00867FE8" w:rsidRDefault="00F40417" w:rsidP="00F46F30">
      <w:pPr>
        <w:pStyle w:val="Akapitzlist"/>
        <w:numPr>
          <w:ilvl w:val="0"/>
          <w:numId w:val="42"/>
        </w:numPr>
        <w:tabs>
          <w:tab w:val="left" w:pos="1560"/>
        </w:tabs>
        <w:ind w:left="1276" w:right="23" w:hanging="425"/>
        <w:contextualSpacing/>
        <w:jc w:val="both"/>
        <w:rPr>
          <w:rFonts w:ascii="Calibri" w:hAnsi="Calibri" w:cs="Calibri"/>
          <w:sz w:val="21"/>
          <w:szCs w:val="21"/>
        </w:rPr>
      </w:pPr>
      <w:r w:rsidRPr="00867FE8">
        <w:rPr>
          <w:rFonts w:ascii="Calibri" w:hAnsi="Calibri" w:cs="Calibri"/>
          <w:sz w:val="21"/>
          <w:szCs w:val="21"/>
        </w:rPr>
        <w:t>stacja hydroforowa składa się z dwóch pomp poziomych pracujących na wspólne zbiorniki hydroforowe (ciśnieniowe),</w:t>
      </w:r>
    </w:p>
    <w:p w14:paraId="2A245E38" w14:textId="77777777" w:rsidR="00F40417" w:rsidRPr="00867FE8" w:rsidRDefault="00F40417" w:rsidP="00F46F30">
      <w:pPr>
        <w:pStyle w:val="Akapitzlist"/>
        <w:numPr>
          <w:ilvl w:val="0"/>
          <w:numId w:val="42"/>
        </w:numPr>
        <w:tabs>
          <w:tab w:val="left" w:pos="1560"/>
        </w:tabs>
        <w:ind w:left="1276" w:right="23" w:hanging="425"/>
        <w:contextualSpacing/>
        <w:jc w:val="both"/>
        <w:rPr>
          <w:rFonts w:ascii="Calibri" w:hAnsi="Calibri" w:cs="Calibri"/>
          <w:sz w:val="21"/>
          <w:szCs w:val="21"/>
        </w:rPr>
      </w:pPr>
      <w:bookmarkStart w:id="6" w:name="_Hlk74909086"/>
      <w:r w:rsidRPr="00867FE8">
        <w:rPr>
          <w:rFonts w:ascii="Calibri" w:hAnsi="Calibri" w:cs="Calibri"/>
          <w:sz w:val="21"/>
          <w:szCs w:val="21"/>
        </w:rPr>
        <w:t>sterowanie pracą pomp odbywa się automatycznie od zmian ciśnienia w instalacji tłocznej mierzonego poprzez presostat,</w:t>
      </w:r>
    </w:p>
    <w:p w14:paraId="503F41F1" w14:textId="76915783" w:rsidR="00F40417" w:rsidRDefault="00F40417" w:rsidP="00F46F30">
      <w:pPr>
        <w:pStyle w:val="Akapitzlist"/>
        <w:numPr>
          <w:ilvl w:val="0"/>
          <w:numId w:val="42"/>
        </w:numPr>
        <w:tabs>
          <w:tab w:val="left" w:pos="1560"/>
        </w:tabs>
        <w:ind w:left="1276" w:right="23" w:hanging="425"/>
        <w:contextualSpacing/>
        <w:jc w:val="both"/>
        <w:rPr>
          <w:rFonts w:ascii="Calibri" w:hAnsi="Calibri" w:cs="Calibri"/>
          <w:sz w:val="21"/>
          <w:szCs w:val="21"/>
        </w:rPr>
      </w:pPr>
      <w:bookmarkStart w:id="7" w:name="_Hlk76038065"/>
      <w:bookmarkEnd w:id="6"/>
      <w:r w:rsidRPr="00867FE8">
        <w:rPr>
          <w:rFonts w:ascii="Calibri" w:hAnsi="Calibri" w:cs="Calibri"/>
          <w:sz w:val="21"/>
          <w:szCs w:val="21"/>
        </w:rPr>
        <w:t xml:space="preserve">poduszka powietrzna w zbiornikach ciśnieniowych uzupełniana jest ręcznie za pomocą sprężarki typu WAN-K </w:t>
      </w:r>
      <w:r>
        <w:rPr>
          <w:rFonts w:ascii="Calibri" w:hAnsi="Calibri" w:cs="Calibri"/>
          <w:sz w:val="21"/>
          <w:szCs w:val="21"/>
        </w:rPr>
        <w:br/>
      </w:r>
      <w:r w:rsidRPr="00867FE8">
        <w:rPr>
          <w:rFonts w:ascii="Calibri" w:hAnsi="Calibri" w:cs="Calibri"/>
          <w:sz w:val="21"/>
          <w:szCs w:val="21"/>
        </w:rPr>
        <w:t>o mocy silnika 3 [KW],</w:t>
      </w:r>
    </w:p>
    <w:p w14:paraId="0F3611C3" w14:textId="77777777" w:rsidR="00F46F30" w:rsidRDefault="00F46F30" w:rsidP="00F46F30">
      <w:pPr>
        <w:tabs>
          <w:tab w:val="left" w:pos="1560"/>
        </w:tabs>
        <w:ind w:left="851" w:right="23"/>
        <w:contextualSpacing/>
        <w:jc w:val="both"/>
        <w:rPr>
          <w:rFonts w:ascii="Calibri" w:hAnsi="Calibri" w:cs="Calibri"/>
          <w:sz w:val="21"/>
          <w:szCs w:val="21"/>
        </w:rPr>
      </w:pPr>
    </w:p>
    <w:p w14:paraId="25D18BDA" w14:textId="77777777" w:rsidR="00F40417" w:rsidRPr="00867FE8" w:rsidRDefault="00F40417" w:rsidP="00F46F30">
      <w:pPr>
        <w:pStyle w:val="Akapitzlist"/>
        <w:numPr>
          <w:ilvl w:val="0"/>
          <w:numId w:val="42"/>
        </w:numPr>
        <w:tabs>
          <w:tab w:val="left" w:pos="1560"/>
        </w:tabs>
        <w:ind w:left="1276" w:right="23" w:hanging="425"/>
        <w:contextualSpacing/>
        <w:jc w:val="both"/>
        <w:rPr>
          <w:rFonts w:ascii="Calibri" w:hAnsi="Calibri" w:cs="Calibri"/>
          <w:sz w:val="21"/>
          <w:szCs w:val="21"/>
        </w:rPr>
      </w:pPr>
      <w:bookmarkStart w:id="8" w:name="_Hlk74909378"/>
      <w:bookmarkStart w:id="9" w:name="_Hlk99091825"/>
      <w:bookmarkEnd w:id="7"/>
      <w:r w:rsidRPr="00867FE8">
        <w:rPr>
          <w:rFonts w:ascii="Calibri" w:hAnsi="Calibri" w:cs="Calibri"/>
          <w:sz w:val="21"/>
          <w:szCs w:val="21"/>
        </w:rPr>
        <w:lastRenderedPageBreak/>
        <w:t xml:space="preserve">na rurociągu ssącym zabudowany jest przepływomierz </w:t>
      </w:r>
      <w:proofErr w:type="spellStart"/>
      <w:r w:rsidRPr="00867FE8">
        <w:rPr>
          <w:rFonts w:ascii="Calibri" w:hAnsi="Calibri" w:cs="Calibri"/>
          <w:sz w:val="21"/>
          <w:szCs w:val="21"/>
        </w:rPr>
        <w:t>Itron</w:t>
      </w:r>
      <w:bookmarkEnd w:id="8"/>
      <w:proofErr w:type="spellEnd"/>
      <w:r w:rsidRPr="00867FE8">
        <w:rPr>
          <w:rFonts w:ascii="Calibri" w:hAnsi="Calibri" w:cs="Calibri"/>
          <w:sz w:val="21"/>
          <w:szCs w:val="21"/>
        </w:rPr>
        <w:t xml:space="preserve"> z nakładką impulsową </w:t>
      </w:r>
      <w:proofErr w:type="spellStart"/>
      <w:r w:rsidRPr="00867FE8">
        <w:rPr>
          <w:rFonts w:ascii="Calibri" w:hAnsi="Calibri" w:cs="Calibri"/>
          <w:sz w:val="21"/>
          <w:szCs w:val="21"/>
        </w:rPr>
        <w:t>Cyble</w:t>
      </w:r>
      <w:proofErr w:type="spellEnd"/>
      <w:r w:rsidRPr="00867FE8">
        <w:rPr>
          <w:rFonts w:ascii="Calibri" w:hAnsi="Calibri" w:cs="Calibri"/>
          <w:sz w:val="21"/>
          <w:szCs w:val="21"/>
        </w:rPr>
        <w:t xml:space="preserve"> Sensor V2,</w:t>
      </w:r>
    </w:p>
    <w:bookmarkEnd w:id="9"/>
    <w:p w14:paraId="72EEE0BE" w14:textId="11B6C351" w:rsidR="00F40417" w:rsidRPr="00867FE8" w:rsidRDefault="00F40417" w:rsidP="00F46F30">
      <w:pPr>
        <w:pStyle w:val="Akapitzlist"/>
        <w:numPr>
          <w:ilvl w:val="0"/>
          <w:numId w:val="42"/>
        </w:numPr>
        <w:tabs>
          <w:tab w:val="left" w:pos="1560"/>
        </w:tabs>
        <w:ind w:left="1276" w:right="23" w:hanging="425"/>
        <w:contextualSpacing/>
        <w:jc w:val="both"/>
        <w:rPr>
          <w:rFonts w:ascii="Calibri" w:hAnsi="Calibri" w:cs="Calibri"/>
          <w:sz w:val="21"/>
          <w:szCs w:val="21"/>
        </w:rPr>
      </w:pPr>
      <w:r w:rsidRPr="00867FE8">
        <w:rPr>
          <w:rFonts w:ascii="Calibri" w:hAnsi="Calibri" w:cs="Calibri"/>
          <w:sz w:val="21"/>
          <w:szCs w:val="21"/>
        </w:rPr>
        <w:t xml:space="preserve">praca stacji </w:t>
      </w:r>
      <w:bookmarkStart w:id="10" w:name="_Hlk98844832"/>
      <w:r w:rsidRPr="00867FE8">
        <w:rPr>
          <w:rFonts w:ascii="Calibri" w:hAnsi="Calibri" w:cs="Calibri"/>
          <w:sz w:val="21"/>
          <w:szCs w:val="21"/>
        </w:rPr>
        <w:t>hydroforowej oparta jest na dwóch pomp</w:t>
      </w:r>
      <w:r>
        <w:rPr>
          <w:rFonts w:ascii="Calibri" w:hAnsi="Calibri" w:cs="Calibri"/>
          <w:sz w:val="21"/>
          <w:szCs w:val="21"/>
        </w:rPr>
        <w:t>ach</w:t>
      </w:r>
      <w:r w:rsidRPr="00867FE8">
        <w:rPr>
          <w:rFonts w:ascii="Calibri" w:hAnsi="Calibri" w:cs="Calibri"/>
          <w:sz w:val="21"/>
          <w:szCs w:val="21"/>
        </w:rPr>
        <w:t xml:space="preserve"> poziom</w:t>
      </w:r>
      <w:r>
        <w:rPr>
          <w:rFonts w:ascii="Calibri" w:hAnsi="Calibri" w:cs="Calibri"/>
          <w:sz w:val="21"/>
          <w:szCs w:val="21"/>
        </w:rPr>
        <w:t>ych</w:t>
      </w:r>
      <w:r w:rsidRPr="00867FE8">
        <w:rPr>
          <w:rFonts w:ascii="Calibri" w:hAnsi="Calibri" w:cs="Calibri"/>
          <w:sz w:val="21"/>
          <w:szCs w:val="21"/>
        </w:rPr>
        <w:t xml:space="preserve"> </w:t>
      </w:r>
      <w:r>
        <w:rPr>
          <w:rFonts w:ascii="Calibri" w:hAnsi="Calibri" w:cs="Calibri"/>
          <w:sz w:val="21"/>
          <w:szCs w:val="21"/>
        </w:rPr>
        <w:t>8</w:t>
      </w:r>
      <w:r w:rsidRPr="00867FE8">
        <w:rPr>
          <w:rFonts w:ascii="Calibri" w:hAnsi="Calibri" w:cs="Calibri"/>
          <w:sz w:val="21"/>
          <w:szCs w:val="21"/>
        </w:rPr>
        <w:t>0PJM</w:t>
      </w:r>
      <w:r>
        <w:rPr>
          <w:rFonts w:ascii="Calibri" w:hAnsi="Calibri" w:cs="Calibri"/>
          <w:sz w:val="21"/>
          <w:szCs w:val="21"/>
        </w:rPr>
        <w:t>315</w:t>
      </w:r>
      <w:r w:rsidRPr="00867FE8">
        <w:rPr>
          <w:rFonts w:ascii="Calibri" w:hAnsi="Calibri" w:cs="Calibri"/>
          <w:sz w:val="21"/>
          <w:szCs w:val="21"/>
        </w:rPr>
        <w:t xml:space="preserve"> firmy LFP Leszczyńska Fabryka Pomp </w:t>
      </w:r>
      <w:r>
        <w:rPr>
          <w:rFonts w:ascii="Calibri" w:hAnsi="Calibri" w:cs="Calibri"/>
          <w:sz w:val="21"/>
          <w:szCs w:val="21"/>
          <w:lang w:val="pl-PL"/>
        </w:rPr>
        <w:t>s</w:t>
      </w:r>
      <w:r w:rsidRPr="00867FE8">
        <w:rPr>
          <w:rFonts w:ascii="Calibri" w:hAnsi="Calibri" w:cs="Calibri"/>
          <w:sz w:val="21"/>
          <w:szCs w:val="21"/>
        </w:rPr>
        <w:t xml:space="preserve">p. z o.o. o mocy silnika </w:t>
      </w:r>
      <w:r>
        <w:rPr>
          <w:rFonts w:ascii="Calibri" w:hAnsi="Calibri" w:cs="Calibri"/>
          <w:sz w:val="21"/>
          <w:szCs w:val="21"/>
        </w:rPr>
        <w:t>7</w:t>
      </w:r>
      <w:r w:rsidRPr="00867FE8">
        <w:rPr>
          <w:rFonts w:ascii="Calibri" w:hAnsi="Calibri" w:cs="Calibri"/>
          <w:sz w:val="21"/>
          <w:szCs w:val="21"/>
        </w:rPr>
        <w:t>,5 [kW]</w:t>
      </w:r>
      <w:r>
        <w:rPr>
          <w:rFonts w:ascii="Calibri" w:hAnsi="Calibri" w:cs="Calibri"/>
          <w:sz w:val="21"/>
          <w:szCs w:val="21"/>
          <w:lang w:val="pl-PL"/>
        </w:rPr>
        <w:t>,</w:t>
      </w:r>
    </w:p>
    <w:p w14:paraId="5130BBDA" w14:textId="77777777" w:rsidR="00F40417" w:rsidRPr="00867FE8" w:rsidRDefault="00F40417" w:rsidP="00F46F30">
      <w:pPr>
        <w:pStyle w:val="Akapitzlist"/>
        <w:numPr>
          <w:ilvl w:val="0"/>
          <w:numId w:val="42"/>
        </w:numPr>
        <w:tabs>
          <w:tab w:val="left" w:pos="1560"/>
        </w:tabs>
        <w:suppressAutoHyphens/>
        <w:ind w:left="1276" w:hanging="425"/>
        <w:jc w:val="both"/>
        <w:rPr>
          <w:rFonts w:ascii="Calibri" w:hAnsi="Calibri" w:cs="Calibri"/>
          <w:sz w:val="21"/>
          <w:szCs w:val="21"/>
        </w:rPr>
      </w:pPr>
      <w:bookmarkStart w:id="11" w:name="_Hlk76038127"/>
      <w:bookmarkEnd w:id="10"/>
      <w:r w:rsidRPr="00867FE8">
        <w:rPr>
          <w:rFonts w:ascii="Calibri" w:hAnsi="Calibri" w:cs="Calibri"/>
          <w:sz w:val="21"/>
          <w:szCs w:val="21"/>
        </w:rPr>
        <w:t xml:space="preserve">praca stacji hydroforowej oparta jest na </w:t>
      </w:r>
      <w:r>
        <w:rPr>
          <w:rFonts w:ascii="Calibri" w:hAnsi="Calibri" w:cs="Calibri"/>
          <w:sz w:val="21"/>
          <w:szCs w:val="21"/>
        </w:rPr>
        <w:t>dwóch</w:t>
      </w:r>
      <w:r w:rsidRPr="00867FE8">
        <w:rPr>
          <w:rFonts w:ascii="Calibri" w:hAnsi="Calibri" w:cs="Calibri"/>
          <w:sz w:val="21"/>
          <w:szCs w:val="21"/>
        </w:rPr>
        <w:t xml:space="preserve"> zbiornikach hydroforowych (ciśnieniowych)</w:t>
      </w:r>
      <w:r w:rsidRPr="00867FE8">
        <w:rPr>
          <w:rFonts w:ascii="Calibri" w:hAnsi="Calibri" w:cs="Calibri"/>
          <w:sz w:val="21"/>
          <w:szCs w:val="21"/>
          <w:lang w:val="pl-PL"/>
        </w:rPr>
        <w:t>;</w:t>
      </w:r>
    </w:p>
    <w:bookmarkEnd w:id="11"/>
    <w:p w14:paraId="55A38A83" w14:textId="4358BBC2" w:rsidR="00F40417" w:rsidRPr="00867FE8" w:rsidRDefault="00F40417" w:rsidP="00F46F30">
      <w:pPr>
        <w:pStyle w:val="Akapitzlist"/>
        <w:numPr>
          <w:ilvl w:val="0"/>
          <w:numId w:val="41"/>
        </w:numPr>
        <w:ind w:left="851" w:hanging="425"/>
        <w:jc w:val="both"/>
        <w:rPr>
          <w:rFonts w:ascii="Calibri" w:hAnsi="Calibri" w:cs="Calibri"/>
          <w:sz w:val="21"/>
          <w:szCs w:val="21"/>
        </w:rPr>
      </w:pPr>
      <w:r w:rsidRPr="00867FE8">
        <w:rPr>
          <w:rFonts w:ascii="Calibri" w:hAnsi="Calibri" w:cs="Calibri"/>
          <w:sz w:val="21"/>
          <w:szCs w:val="21"/>
        </w:rPr>
        <w:t xml:space="preserve">Zlokalizowanej przy ul. </w:t>
      </w:r>
      <w:r>
        <w:rPr>
          <w:rFonts w:ascii="Calibri" w:hAnsi="Calibri" w:cs="Calibri"/>
          <w:sz w:val="21"/>
          <w:szCs w:val="21"/>
          <w:lang w:val="pl-PL"/>
        </w:rPr>
        <w:t>Jagiellońskiej</w:t>
      </w:r>
      <w:r w:rsidRPr="00867FE8">
        <w:rPr>
          <w:rFonts w:ascii="Calibri" w:hAnsi="Calibri" w:cs="Calibri"/>
          <w:sz w:val="21"/>
          <w:szCs w:val="21"/>
          <w:lang w:val="pl-PL"/>
        </w:rPr>
        <w:t>:</w:t>
      </w:r>
    </w:p>
    <w:p w14:paraId="7E05A824" w14:textId="77777777" w:rsidR="00F40417" w:rsidRPr="00867FE8" w:rsidRDefault="00F40417" w:rsidP="00F46F30">
      <w:pPr>
        <w:numPr>
          <w:ilvl w:val="2"/>
          <w:numId w:val="43"/>
        </w:numPr>
        <w:tabs>
          <w:tab w:val="left" w:pos="1560"/>
        </w:tabs>
        <w:ind w:right="23" w:hanging="436"/>
        <w:contextualSpacing/>
        <w:jc w:val="both"/>
        <w:rPr>
          <w:rFonts w:ascii="Calibri" w:hAnsi="Calibri" w:cs="Calibri"/>
          <w:sz w:val="21"/>
          <w:szCs w:val="21"/>
          <w:lang w:val="x-none" w:eastAsia="x-none"/>
        </w:rPr>
      </w:pPr>
      <w:r w:rsidRPr="00867FE8">
        <w:rPr>
          <w:rFonts w:ascii="Calibri" w:hAnsi="Calibri" w:cs="Calibri"/>
          <w:sz w:val="21"/>
          <w:szCs w:val="21"/>
          <w:lang w:val="x-none" w:eastAsia="x-none"/>
        </w:rPr>
        <w:t>stacja hydroforowa składa się z dwóch pomp poziomych pracujących na wspólne zbiorniki ciśnieniowe</w:t>
      </w:r>
      <w:r w:rsidRPr="00867FE8">
        <w:rPr>
          <w:rFonts w:ascii="Calibri" w:hAnsi="Calibri" w:cs="Calibri"/>
          <w:sz w:val="21"/>
          <w:szCs w:val="21"/>
          <w:lang w:eastAsia="x-none"/>
        </w:rPr>
        <w:t>,</w:t>
      </w:r>
    </w:p>
    <w:p w14:paraId="3A106424" w14:textId="77777777" w:rsidR="00F40417" w:rsidRPr="00867FE8" w:rsidRDefault="00F40417" w:rsidP="00F46F30">
      <w:pPr>
        <w:numPr>
          <w:ilvl w:val="2"/>
          <w:numId w:val="43"/>
        </w:numPr>
        <w:tabs>
          <w:tab w:val="left" w:pos="1560"/>
        </w:tabs>
        <w:ind w:right="23" w:hanging="436"/>
        <w:contextualSpacing/>
        <w:jc w:val="both"/>
        <w:rPr>
          <w:rFonts w:ascii="Calibri" w:hAnsi="Calibri" w:cs="Calibri"/>
          <w:sz w:val="21"/>
          <w:szCs w:val="21"/>
          <w:lang w:val="x-none" w:eastAsia="x-none"/>
        </w:rPr>
      </w:pPr>
      <w:r w:rsidRPr="00867FE8">
        <w:rPr>
          <w:rFonts w:ascii="Calibri" w:hAnsi="Calibri" w:cs="Calibri"/>
          <w:sz w:val="21"/>
          <w:szCs w:val="21"/>
          <w:lang w:val="x-none" w:eastAsia="x-none"/>
        </w:rPr>
        <w:t>sterowanie pracą pomp odbywa się automatycznie od zmian ciśnienia w instalacji tłocznej mierzonego poprzez presostat</w:t>
      </w:r>
      <w:r w:rsidRPr="00867FE8">
        <w:rPr>
          <w:rFonts w:ascii="Calibri" w:hAnsi="Calibri" w:cs="Calibri"/>
          <w:sz w:val="21"/>
          <w:szCs w:val="21"/>
          <w:lang w:eastAsia="x-none"/>
        </w:rPr>
        <w:t>,</w:t>
      </w:r>
    </w:p>
    <w:p w14:paraId="21DE84AF" w14:textId="3E27D5FF" w:rsidR="00F40417" w:rsidRPr="00867FE8" w:rsidRDefault="00F40417" w:rsidP="00F46F30">
      <w:pPr>
        <w:numPr>
          <w:ilvl w:val="2"/>
          <w:numId w:val="43"/>
        </w:numPr>
        <w:tabs>
          <w:tab w:val="left" w:pos="1560"/>
        </w:tabs>
        <w:ind w:hanging="436"/>
        <w:contextualSpacing/>
        <w:jc w:val="both"/>
        <w:rPr>
          <w:rFonts w:ascii="Calibri" w:hAnsi="Calibri" w:cs="Calibri"/>
          <w:sz w:val="21"/>
          <w:szCs w:val="21"/>
          <w:lang w:val="x-none" w:eastAsia="x-none"/>
        </w:rPr>
      </w:pPr>
      <w:r w:rsidRPr="00867FE8">
        <w:rPr>
          <w:rFonts w:ascii="Calibri" w:hAnsi="Calibri" w:cs="Calibri"/>
          <w:sz w:val="21"/>
          <w:szCs w:val="21"/>
          <w:lang w:val="x-none" w:eastAsia="x-none"/>
        </w:rPr>
        <w:t>poduszka</w:t>
      </w:r>
      <w:bookmarkStart w:id="12" w:name="_Hlk98845171"/>
      <w:r w:rsidRPr="00867FE8">
        <w:rPr>
          <w:rFonts w:ascii="Calibri" w:hAnsi="Calibri" w:cs="Calibri"/>
          <w:sz w:val="21"/>
          <w:szCs w:val="21"/>
          <w:lang w:val="x-none" w:eastAsia="x-none"/>
        </w:rPr>
        <w:t xml:space="preserve"> powietrzna w zbiornikach ciśnieniowych uzupełniana jest ręcznie za pomocą sprężarki typu WAN-K </w:t>
      </w:r>
      <w:r>
        <w:rPr>
          <w:rFonts w:ascii="Calibri" w:hAnsi="Calibri" w:cs="Calibri"/>
          <w:sz w:val="21"/>
          <w:szCs w:val="21"/>
          <w:lang w:val="x-none" w:eastAsia="x-none"/>
        </w:rPr>
        <w:br/>
      </w:r>
      <w:r w:rsidRPr="00867FE8">
        <w:rPr>
          <w:rFonts w:ascii="Calibri" w:hAnsi="Calibri" w:cs="Calibri"/>
          <w:sz w:val="21"/>
          <w:szCs w:val="21"/>
          <w:lang w:val="x-none" w:eastAsia="x-none"/>
        </w:rPr>
        <w:t>o mocy silnika 3 [kW]</w:t>
      </w:r>
      <w:bookmarkEnd w:id="12"/>
      <w:r w:rsidRPr="00867FE8">
        <w:rPr>
          <w:rFonts w:ascii="Calibri" w:hAnsi="Calibri" w:cs="Calibri"/>
          <w:sz w:val="21"/>
          <w:szCs w:val="21"/>
          <w:lang w:eastAsia="x-none"/>
        </w:rPr>
        <w:t>,</w:t>
      </w:r>
    </w:p>
    <w:p w14:paraId="7094EB9D" w14:textId="77777777" w:rsidR="00F40417" w:rsidRPr="00867FE8" w:rsidRDefault="00F40417" w:rsidP="00F46F30">
      <w:pPr>
        <w:numPr>
          <w:ilvl w:val="2"/>
          <w:numId w:val="43"/>
        </w:numPr>
        <w:tabs>
          <w:tab w:val="left" w:pos="1560"/>
        </w:tabs>
        <w:ind w:hanging="436"/>
        <w:contextualSpacing/>
        <w:jc w:val="both"/>
        <w:rPr>
          <w:rFonts w:ascii="Calibri" w:hAnsi="Calibri" w:cs="Calibri"/>
          <w:spacing w:val="-4"/>
          <w:sz w:val="21"/>
          <w:szCs w:val="21"/>
          <w:lang w:val="x-none" w:eastAsia="x-none"/>
        </w:rPr>
      </w:pPr>
      <w:r w:rsidRPr="00867FE8">
        <w:rPr>
          <w:rFonts w:ascii="Calibri" w:hAnsi="Calibri" w:cs="Calibri"/>
          <w:spacing w:val="-4"/>
          <w:sz w:val="21"/>
          <w:szCs w:val="21"/>
          <w:lang w:val="x-none" w:eastAsia="x-none"/>
        </w:rPr>
        <w:t xml:space="preserve">na rurociągu ssącym zabudowany jest przepływomierz </w:t>
      </w:r>
      <w:proofErr w:type="spellStart"/>
      <w:r w:rsidRPr="00867FE8">
        <w:rPr>
          <w:rFonts w:ascii="Calibri" w:hAnsi="Calibri" w:cs="Calibri"/>
          <w:spacing w:val="-4"/>
          <w:sz w:val="21"/>
          <w:szCs w:val="21"/>
          <w:lang w:val="x-none" w:eastAsia="x-none"/>
        </w:rPr>
        <w:t>Itron</w:t>
      </w:r>
      <w:proofErr w:type="spellEnd"/>
      <w:r w:rsidRPr="00867FE8">
        <w:rPr>
          <w:rFonts w:ascii="Calibri" w:hAnsi="Calibri" w:cs="Calibri"/>
          <w:spacing w:val="-4"/>
          <w:sz w:val="21"/>
          <w:szCs w:val="21"/>
          <w:lang w:val="x-none" w:eastAsia="x-none"/>
        </w:rPr>
        <w:t xml:space="preserve"> z nakładką impulsową </w:t>
      </w:r>
      <w:proofErr w:type="spellStart"/>
      <w:r w:rsidRPr="00867FE8">
        <w:rPr>
          <w:rFonts w:ascii="Calibri" w:hAnsi="Calibri" w:cs="Calibri"/>
          <w:spacing w:val="-4"/>
          <w:sz w:val="21"/>
          <w:szCs w:val="21"/>
          <w:lang w:val="x-none" w:eastAsia="x-none"/>
        </w:rPr>
        <w:t>Cyble</w:t>
      </w:r>
      <w:proofErr w:type="spellEnd"/>
      <w:r w:rsidRPr="00867FE8">
        <w:rPr>
          <w:rFonts w:ascii="Calibri" w:hAnsi="Calibri" w:cs="Calibri"/>
          <w:spacing w:val="-4"/>
          <w:sz w:val="21"/>
          <w:szCs w:val="21"/>
          <w:lang w:val="x-none" w:eastAsia="x-none"/>
        </w:rPr>
        <w:t xml:space="preserve"> Sensor V2</w:t>
      </w:r>
      <w:r w:rsidRPr="00867FE8">
        <w:rPr>
          <w:rFonts w:ascii="Calibri" w:hAnsi="Calibri" w:cs="Calibri"/>
          <w:spacing w:val="-4"/>
          <w:sz w:val="21"/>
          <w:szCs w:val="21"/>
          <w:lang w:eastAsia="x-none"/>
        </w:rPr>
        <w:t>,</w:t>
      </w:r>
    </w:p>
    <w:p w14:paraId="1C1FCF29" w14:textId="77777777" w:rsidR="00F40417" w:rsidRPr="00867FE8" w:rsidRDefault="00F40417" w:rsidP="00F46F30">
      <w:pPr>
        <w:numPr>
          <w:ilvl w:val="2"/>
          <w:numId w:val="43"/>
        </w:numPr>
        <w:tabs>
          <w:tab w:val="left" w:pos="1560"/>
        </w:tabs>
        <w:ind w:right="23" w:hanging="436"/>
        <w:contextualSpacing/>
        <w:jc w:val="both"/>
        <w:rPr>
          <w:rFonts w:ascii="Calibri" w:hAnsi="Calibri" w:cs="Calibri"/>
          <w:sz w:val="21"/>
          <w:szCs w:val="21"/>
          <w:lang w:val="x-none" w:eastAsia="x-none"/>
        </w:rPr>
      </w:pPr>
      <w:r w:rsidRPr="00867FE8">
        <w:rPr>
          <w:rFonts w:ascii="Calibri" w:hAnsi="Calibri" w:cs="Calibri"/>
          <w:sz w:val="21"/>
          <w:szCs w:val="21"/>
          <w:lang w:eastAsia="x-none"/>
        </w:rPr>
        <w:t xml:space="preserve">praca </w:t>
      </w:r>
      <w:r w:rsidRPr="00867FE8">
        <w:rPr>
          <w:rFonts w:ascii="Calibri" w:hAnsi="Calibri" w:cs="Calibri"/>
          <w:sz w:val="21"/>
          <w:szCs w:val="21"/>
          <w:lang w:val="x-none" w:eastAsia="x-none"/>
        </w:rPr>
        <w:t>stacj</w:t>
      </w:r>
      <w:r w:rsidRPr="00867FE8">
        <w:rPr>
          <w:rFonts w:ascii="Calibri" w:hAnsi="Calibri" w:cs="Calibri"/>
          <w:sz w:val="21"/>
          <w:szCs w:val="21"/>
          <w:lang w:eastAsia="x-none"/>
        </w:rPr>
        <w:t>i</w:t>
      </w:r>
      <w:r w:rsidRPr="00867FE8">
        <w:rPr>
          <w:rFonts w:ascii="Calibri" w:hAnsi="Calibri" w:cs="Calibri"/>
          <w:sz w:val="21"/>
          <w:szCs w:val="21"/>
          <w:lang w:val="x-none" w:eastAsia="x-none"/>
        </w:rPr>
        <w:t xml:space="preserve"> </w:t>
      </w:r>
      <w:bookmarkStart w:id="13" w:name="_Hlk98845522"/>
      <w:r w:rsidRPr="00867FE8">
        <w:rPr>
          <w:rFonts w:ascii="Calibri" w:hAnsi="Calibri" w:cs="Calibri"/>
          <w:sz w:val="21"/>
          <w:szCs w:val="21"/>
          <w:lang w:val="x-none" w:eastAsia="x-none"/>
        </w:rPr>
        <w:t>hydroforow</w:t>
      </w:r>
      <w:r w:rsidRPr="00867FE8">
        <w:rPr>
          <w:rFonts w:ascii="Calibri" w:hAnsi="Calibri" w:cs="Calibri"/>
          <w:sz w:val="21"/>
          <w:szCs w:val="21"/>
          <w:lang w:eastAsia="x-none"/>
        </w:rPr>
        <w:t>ej</w:t>
      </w:r>
      <w:r w:rsidRPr="00867FE8">
        <w:rPr>
          <w:rFonts w:ascii="Calibri" w:hAnsi="Calibri" w:cs="Calibri"/>
          <w:sz w:val="21"/>
          <w:szCs w:val="21"/>
          <w:lang w:val="x-none" w:eastAsia="x-none"/>
        </w:rPr>
        <w:t xml:space="preserve"> oparta jest na dwóch pompach poziomych </w:t>
      </w:r>
      <w:r>
        <w:rPr>
          <w:rFonts w:ascii="Calibri" w:hAnsi="Calibri" w:cs="Calibri"/>
          <w:sz w:val="21"/>
          <w:szCs w:val="21"/>
          <w:lang w:val="x-none" w:eastAsia="x-none"/>
        </w:rPr>
        <w:t>80</w:t>
      </w:r>
      <w:r w:rsidRPr="00867FE8">
        <w:rPr>
          <w:rFonts w:ascii="Calibri" w:hAnsi="Calibri" w:cs="Calibri"/>
          <w:sz w:val="21"/>
          <w:szCs w:val="21"/>
          <w:lang w:val="x-none" w:eastAsia="x-none"/>
        </w:rPr>
        <w:t>PJM</w:t>
      </w:r>
      <w:r>
        <w:rPr>
          <w:rFonts w:ascii="Calibri" w:hAnsi="Calibri" w:cs="Calibri"/>
          <w:sz w:val="21"/>
          <w:szCs w:val="21"/>
          <w:lang w:val="x-none" w:eastAsia="x-none"/>
        </w:rPr>
        <w:t>315</w:t>
      </w:r>
      <w:r w:rsidRPr="00867FE8">
        <w:rPr>
          <w:rFonts w:ascii="Calibri" w:hAnsi="Calibri" w:cs="Calibri"/>
          <w:sz w:val="21"/>
          <w:szCs w:val="21"/>
          <w:lang w:val="x-none" w:eastAsia="x-none"/>
        </w:rPr>
        <w:t xml:space="preserve"> IE3 firmy LFP Leszczyńska Fabryka Pomp sp. z o.o. o mocy silnika </w:t>
      </w:r>
      <w:r>
        <w:rPr>
          <w:rFonts w:ascii="Calibri" w:hAnsi="Calibri" w:cs="Calibri"/>
          <w:sz w:val="21"/>
          <w:szCs w:val="21"/>
          <w:lang w:val="x-none" w:eastAsia="x-none"/>
        </w:rPr>
        <w:t>7</w:t>
      </w:r>
      <w:r w:rsidRPr="00867FE8">
        <w:rPr>
          <w:rFonts w:ascii="Calibri" w:hAnsi="Calibri" w:cs="Calibri"/>
          <w:sz w:val="21"/>
          <w:szCs w:val="21"/>
          <w:lang w:val="x-none" w:eastAsia="x-none"/>
        </w:rPr>
        <w:t>,5 [KW]</w:t>
      </w:r>
      <w:bookmarkEnd w:id="13"/>
      <w:r w:rsidRPr="00867FE8">
        <w:rPr>
          <w:rFonts w:ascii="Calibri" w:hAnsi="Calibri" w:cs="Calibri"/>
          <w:sz w:val="21"/>
          <w:szCs w:val="21"/>
          <w:lang w:eastAsia="x-none"/>
        </w:rPr>
        <w:t>,</w:t>
      </w:r>
    </w:p>
    <w:p w14:paraId="0B5B2BBE" w14:textId="77777777" w:rsidR="00F40417" w:rsidRPr="00867FE8" w:rsidRDefault="00F40417" w:rsidP="00F46F30">
      <w:pPr>
        <w:numPr>
          <w:ilvl w:val="2"/>
          <w:numId w:val="43"/>
        </w:numPr>
        <w:tabs>
          <w:tab w:val="left" w:pos="1560"/>
        </w:tabs>
        <w:ind w:right="23" w:hanging="436"/>
        <w:contextualSpacing/>
        <w:jc w:val="both"/>
        <w:rPr>
          <w:rFonts w:ascii="Calibri" w:hAnsi="Calibri" w:cs="Calibri"/>
          <w:sz w:val="21"/>
          <w:szCs w:val="21"/>
          <w:lang w:val="x-none" w:eastAsia="x-none"/>
        </w:rPr>
      </w:pPr>
      <w:r w:rsidRPr="00867FE8">
        <w:rPr>
          <w:rFonts w:ascii="Calibri" w:hAnsi="Calibri" w:cs="Calibri"/>
          <w:sz w:val="21"/>
          <w:szCs w:val="21"/>
          <w:lang w:val="x-none" w:eastAsia="x-none"/>
        </w:rPr>
        <w:t xml:space="preserve">praca stacji hydroforowej oparta jest na </w:t>
      </w:r>
      <w:r>
        <w:rPr>
          <w:rFonts w:ascii="Calibri" w:hAnsi="Calibri" w:cs="Calibri"/>
          <w:sz w:val="21"/>
          <w:szCs w:val="21"/>
          <w:lang w:val="x-none" w:eastAsia="x-none"/>
        </w:rPr>
        <w:t>czterech</w:t>
      </w:r>
      <w:r w:rsidRPr="00867FE8">
        <w:rPr>
          <w:rFonts w:ascii="Calibri" w:hAnsi="Calibri" w:cs="Calibri"/>
          <w:sz w:val="21"/>
          <w:szCs w:val="21"/>
          <w:lang w:val="x-none" w:eastAsia="x-none"/>
        </w:rPr>
        <w:t xml:space="preserve"> zbiornikach hydroforowych (ciśnieniowych)</w:t>
      </w:r>
      <w:bookmarkStart w:id="14" w:name="_Hlk98845706"/>
      <w:r w:rsidRPr="00867FE8">
        <w:rPr>
          <w:rFonts w:ascii="Calibri" w:hAnsi="Calibri" w:cs="Calibri"/>
          <w:sz w:val="21"/>
          <w:szCs w:val="21"/>
          <w:lang w:eastAsia="x-none"/>
        </w:rPr>
        <w:t>.</w:t>
      </w:r>
    </w:p>
    <w:bookmarkEnd w:id="14"/>
    <w:p w14:paraId="19496D48" w14:textId="65ECDDFF" w:rsidR="00F40417" w:rsidRDefault="00F40417" w:rsidP="00F46F30">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Zakres prac</w:t>
      </w:r>
      <w:r w:rsidR="0073260E">
        <w:rPr>
          <w:rFonts w:ascii="Calibri" w:hAnsi="Calibri" w:cs="Calibri"/>
          <w:sz w:val="21"/>
          <w:szCs w:val="21"/>
        </w:rPr>
        <w:t xml:space="preserve"> </w:t>
      </w:r>
      <w:r w:rsidR="0073260E" w:rsidRPr="00867FE8">
        <w:rPr>
          <w:rFonts w:ascii="Calibri" w:hAnsi="Calibri" w:cs="Calibri"/>
          <w:sz w:val="21"/>
          <w:szCs w:val="21"/>
        </w:rPr>
        <w:t xml:space="preserve">dla dwóch stacji hydroforowych (zlokalizowanych przy ul. </w:t>
      </w:r>
      <w:r w:rsidR="0073260E">
        <w:rPr>
          <w:rFonts w:ascii="Calibri" w:hAnsi="Calibri" w:cs="Calibri"/>
          <w:sz w:val="21"/>
          <w:szCs w:val="21"/>
        </w:rPr>
        <w:t>Dmowskiego</w:t>
      </w:r>
      <w:r w:rsidR="0073260E" w:rsidRPr="00867FE8">
        <w:rPr>
          <w:rFonts w:ascii="Calibri" w:hAnsi="Calibri" w:cs="Calibri"/>
          <w:sz w:val="21"/>
          <w:szCs w:val="21"/>
        </w:rPr>
        <w:t xml:space="preserve"> oraz przy ul. </w:t>
      </w:r>
      <w:r w:rsidR="0073260E">
        <w:rPr>
          <w:rFonts w:ascii="Calibri" w:hAnsi="Calibri" w:cs="Calibri"/>
          <w:sz w:val="21"/>
          <w:szCs w:val="21"/>
        </w:rPr>
        <w:t>Jagiellońskiej</w:t>
      </w:r>
      <w:r w:rsidR="0073260E" w:rsidRPr="00867FE8">
        <w:rPr>
          <w:rFonts w:ascii="Calibri" w:hAnsi="Calibri" w:cs="Calibri"/>
          <w:sz w:val="21"/>
          <w:szCs w:val="21"/>
        </w:rPr>
        <w:t>)</w:t>
      </w:r>
      <w:r w:rsidR="0073260E">
        <w:rPr>
          <w:rFonts w:ascii="Calibri" w:hAnsi="Calibri" w:cs="Calibri"/>
          <w:sz w:val="21"/>
          <w:szCs w:val="21"/>
        </w:rPr>
        <w:t>:</w:t>
      </w:r>
    </w:p>
    <w:p w14:paraId="7BD7A5A2" w14:textId="17B07BAB" w:rsidR="0073260E" w:rsidRPr="00867FE8"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r w:rsidRPr="00867FE8">
        <w:rPr>
          <w:rFonts w:ascii="Calibri" w:hAnsi="Calibri" w:cs="Calibri"/>
          <w:sz w:val="21"/>
          <w:szCs w:val="21"/>
        </w:rPr>
        <w:t xml:space="preserve">Opracowanie </w:t>
      </w:r>
      <w:r w:rsidR="0015267E">
        <w:rPr>
          <w:rFonts w:ascii="Calibri" w:hAnsi="Calibri" w:cs="Calibri"/>
          <w:sz w:val="21"/>
          <w:szCs w:val="21"/>
        </w:rPr>
        <w:t>koncepcji wykonawczej</w:t>
      </w:r>
      <w:r w:rsidRPr="00867FE8">
        <w:rPr>
          <w:rFonts w:ascii="Calibri" w:hAnsi="Calibri" w:cs="Calibri"/>
          <w:sz w:val="21"/>
          <w:szCs w:val="21"/>
        </w:rPr>
        <w:t>, któr</w:t>
      </w:r>
      <w:r w:rsidR="0015267E">
        <w:rPr>
          <w:rFonts w:ascii="Calibri" w:hAnsi="Calibri" w:cs="Calibri"/>
          <w:sz w:val="21"/>
          <w:szCs w:val="21"/>
        </w:rPr>
        <w:t>a</w:t>
      </w:r>
      <w:r w:rsidRPr="00867FE8">
        <w:rPr>
          <w:rFonts w:ascii="Calibri" w:hAnsi="Calibri" w:cs="Calibri"/>
          <w:sz w:val="21"/>
          <w:szCs w:val="21"/>
        </w:rPr>
        <w:t xml:space="preserve"> </w:t>
      </w:r>
      <w:r w:rsidR="0015267E">
        <w:rPr>
          <w:rFonts w:ascii="Calibri" w:hAnsi="Calibri" w:cs="Calibri"/>
          <w:sz w:val="21"/>
          <w:szCs w:val="21"/>
        </w:rPr>
        <w:t>zawierała będzie</w:t>
      </w:r>
      <w:r w:rsidRPr="00867FE8">
        <w:rPr>
          <w:rFonts w:ascii="Calibri" w:hAnsi="Calibri" w:cs="Calibri"/>
          <w:sz w:val="21"/>
          <w:szCs w:val="21"/>
        </w:rPr>
        <w:t xml:space="preserve">: schematy montażowe nowej szafy sterowniczej (widok szafy, wymiary szafy, rozmieszczenie elementów w szafie), schematy elektryczne (wraz z listą materiałową wszystkich zabudowanych elementów/urządzeń) oraz przedłożenie </w:t>
      </w:r>
      <w:r w:rsidR="0015267E">
        <w:rPr>
          <w:rFonts w:ascii="Calibri" w:hAnsi="Calibri" w:cs="Calibri"/>
          <w:sz w:val="21"/>
          <w:szCs w:val="21"/>
        </w:rPr>
        <w:t>jej</w:t>
      </w:r>
      <w:r w:rsidRPr="00867FE8">
        <w:rPr>
          <w:rFonts w:ascii="Calibri" w:hAnsi="Calibri" w:cs="Calibri"/>
          <w:sz w:val="21"/>
          <w:szCs w:val="21"/>
        </w:rPr>
        <w:t xml:space="preserve"> zamawiającemu celem uzyskania zatwierdzenia </w:t>
      </w:r>
      <w:r>
        <w:rPr>
          <w:rFonts w:ascii="Calibri" w:hAnsi="Calibri" w:cs="Calibri"/>
          <w:sz w:val="21"/>
          <w:szCs w:val="21"/>
        </w:rPr>
        <w:br/>
      </w:r>
      <w:r w:rsidRPr="00867FE8">
        <w:rPr>
          <w:rFonts w:ascii="Calibri" w:hAnsi="Calibri" w:cs="Calibri"/>
          <w:sz w:val="21"/>
          <w:szCs w:val="21"/>
        </w:rPr>
        <w:t xml:space="preserve">(co najmniej </w:t>
      </w:r>
      <w:bookmarkStart w:id="15" w:name="_GoBack"/>
      <w:bookmarkEnd w:id="15"/>
      <w:r w:rsidRPr="00867FE8">
        <w:rPr>
          <w:rFonts w:ascii="Calibri" w:hAnsi="Calibri" w:cs="Calibri"/>
          <w:sz w:val="21"/>
          <w:szCs w:val="21"/>
        </w:rPr>
        <w:t>na dwa tygodnie przed planowanym montażem);</w:t>
      </w:r>
    </w:p>
    <w:p w14:paraId="1AFA3D27" w14:textId="75E2D3EF" w:rsidR="0073260E" w:rsidRPr="00952134"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r>
        <w:rPr>
          <w:rFonts w:ascii="Calibri" w:hAnsi="Calibri" w:cs="Calibri"/>
          <w:sz w:val="21"/>
          <w:szCs w:val="21"/>
        </w:rPr>
        <w:t>O</w:t>
      </w:r>
      <w:r w:rsidRPr="00952134">
        <w:rPr>
          <w:rFonts w:ascii="Calibri" w:hAnsi="Calibri" w:cs="Calibri"/>
          <w:sz w:val="21"/>
          <w:szCs w:val="21"/>
        </w:rPr>
        <w:t>pracowanie ekranów wizualizacji na wyświetlaczu LCD/LED (w formie zdjęć) oraz przedłożenie ich</w:t>
      </w:r>
      <w:r>
        <w:rPr>
          <w:rFonts w:ascii="Calibri" w:hAnsi="Calibri" w:cs="Calibri"/>
          <w:sz w:val="21"/>
          <w:szCs w:val="21"/>
        </w:rPr>
        <w:t xml:space="preserve"> zamawiającemu</w:t>
      </w:r>
      <w:r w:rsidRPr="00952134">
        <w:rPr>
          <w:rFonts w:ascii="Calibri" w:hAnsi="Calibri" w:cs="Calibri"/>
          <w:sz w:val="21"/>
          <w:szCs w:val="21"/>
        </w:rPr>
        <w:t xml:space="preserve"> celem uzyskania zatwierdzenia (co najmniej na tydzień przed planowanym montażem </w:t>
      </w:r>
      <w:r>
        <w:rPr>
          <w:rFonts w:ascii="Calibri" w:hAnsi="Calibri" w:cs="Calibri"/>
          <w:sz w:val="21"/>
          <w:szCs w:val="21"/>
        </w:rPr>
        <w:t xml:space="preserve">– </w:t>
      </w:r>
      <w:r w:rsidRPr="001C09C8">
        <w:rPr>
          <w:rFonts w:ascii="Calibri" w:hAnsi="Calibri" w:cs="Calibri"/>
          <w:sz w:val="21"/>
          <w:szCs w:val="21"/>
        </w:rPr>
        <w:t xml:space="preserve">po uprzednim </w:t>
      </w:r>
      <w:r w:rsidRPr="00952134">
        <w:rPr>
          <w:rFonts w:ascii="Calibri" w:hAnsi="Calibri" w:cs="Calibri"/>
          <w:sz w:val="21"/>
          <w:szCs w:val="21"/>
        </w:rPr>
        <w:t>zaakceptowaniu projektu wykonawczego)</w:t>
      </w:r>
      <w:r>
        <w:rPr>
          <w:rFonts w:ascii="Calibri" w:hAnsi="Calibri" w:cs="Calibri"/>
          <w:sz w:val="21"/>
          <w:szCs w:val="21"/>
        </w:rPr>
        <w:t>;</w:t>
      </w:r>
    </w:p>
    <w:p w14:paraId="0D08BA0B" w14:textId="77777777" w:rsidR="0073260E" w:rsidRPr="00536A79"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r>
        <w:rPr>
          <w:rFonts w:ascii="Calibri" w:hAnsi="Calibri" w:cs="Calibri"/>
          <w:sz w:val="21"/>
          <w:szCs w:val="21"/>
        </w:rPr>
        <w:t>K</w:t>
      </w:r>
      <w:r w:rsidRPr="00536A79">
        <w:rPr>
          <w:rFonts w:ascii="Calibri" w:hAnsi="Calibri" w:cs="Calibri"/>
          <w:sz w:val="21"/>
          <w:szCs w:val="21"/>
        </w:rPr>
        <w:t>ompletacja i dostawa nowej szafy sterowniczej (z wyposażeniem) wraz z armaturą i oprzyrządowaniem spełniającym  wymagania zamawiającego określone w SWZ</w:t>
      </w:r>
      <w:r>
        <w:rPr>
          <w:rFonts w:ascii="Calibri" w:hAnsi="Calibri" w:cs="Calibri"/>
          <w:sz w:val="21"/>
          <w:szCs w:val="21"/>
        </w:rPr>
        <w:t>;</w:t>
      </w:r>
    </w:p>
    <w:p w14:paraId="22D5E64E" w14:textId="77777777" w:rsidR="0073260E" w:rsidRPr="00536A79"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r>
        <w:rPr>
          <w:rFonts w:ascii="Calibri" w:hAnsi="Calibri" w:cs="Calibri"/>
          <w:sz w:val="21"/>
          <w:szCs w:val="21"/>
        </w:rPr>
        <w:t>D</w:t>
      </w:r>
      <w:r w:rsidRPr="00536A79">
        <w:rPr>
          <w:rFonts w:ascii="Calibri" w:hAnsi="Calibri" w:cs="Calibri"/>
          <w:sz w:val="21"/>
          <w:szCs w:val="21"/>
        </w:rPr>
        <w:t>okonanie wszelkich uzgodnień ze służbami zamawiającego w celu przygotowania</w:t>
      </w:r>
      <w:r>
        <w:rPr>
          <w:rFonts w:ascii="Calibri" w:hAnsi="Calibri" w:cs="Calibri"/>
          <w:sz w:val="21"/>
          <w:szCs w:val="21"/>
        </w:rPr>
        <w:t xml:space="preserve"> </w:t>
      </w:r>
      <w:r w:rsidRPr="00536A79">
        <w:rPr>
          <w:rFonts w:ascii="Calibri" w:hAnsi="Calibri" w:cs="Calibri"/>
          <w:sz w:val="21"/>
          <w:szCs w:val="21"/>
        </w:rPr>
        <w:t>i wykonania prac w sposób niekolidujący z pracą stacji hydroforowej</w:t>
      </w:r>
      <w:r>
        <w:rPr>
          <w:rFonts w:ascii="Calibri" w:hAnsi="Calibri" w:cs="Calibri"/>
          <w:sz w:val="21"/>
          <w:szCs w:val="21"/>
        </w:rPr>
        <w:t>;</w:t>
      </w:r>
    </w:p>
    <w:p w14:paraId="02F0FB8E" w14:textId="77777777" w:rsidR="0073260E" w:rsidRPr="00536A79"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bookmarkStart w:id="16" w:name="_Hlk76043817"/>
      <w:r>
        <w:rPr>
          <w:rFonts w:ascii="Calibri" w:hAnsi="Calibri" w:cs="Calibri"/>
          <w:sz w:val="21"/>
          <w:szCs w:val="21"/>
        </w:rPr>
        <w:t>D</w:t>
      </w:r>
      <w:r w:rsidRPr="00536A79">
        <w:rPr>
          <w:rFonts w:ascii="Calibri" w:hAnsi="Calibri" w:cs="Calibri"/>
          <w:sz w:val="21"/>
          <w:szCs w:val="21"/>
        </w:rPr>
        <w:t>emontaż instalacji zasilająco-sterowniczej stacji hydroforowej ze starej szafki sterowniczej za wyjątkiem obwodów oświetleniowych, gniazd elektrycznych oraz siłowych</w:t>
      </w:r>
      <w:r>
        <w:rPr>
          <w:rFonts w:ascii="Calibri" w:hAnsi="Calibri" w:cs="Calibri"/>
          <w:sz w:val="21"/>
          <w:szCs w:val="21"/>
        </w:rPr>
        <w:t>;</w:t>
      </w:r>
    </w:p>
    <w:p w14:paraId="71EF396B" w14:textId="77777777" w:rsidR="0073260E" w:rsidRPr="00536A79"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bookmarkStart w:id="17" w:name="_Hlk74910383"/>
      <w:bookmarkEnd w:id="16"/>
      <w:r>
        <w:rPr>
          <w:rFonts w:ascii="Calibri" w:hAnsi="Calibri" w:cs="Calibri"/>
          <w:sz w:val="21"/>
          <w:szCs w:val="21"/>
        </w:rPr>
        <w:t>D</w:t>
      </w:r>
      <w:r w:rsidRPr="00536A79">
        <w:rPr>
          <w:rFonts w:ascii="Calibri" w:hAnsi="Calibri" w:cs="Calibri"/>
          <w:sz w:val="21"/>
          <w:szCs w:val="21"/>
        </w:rPr>
        <w:t>emontaż starych presostatów</w:t>
      </w:r>
      <w:r w:rsidRPr="00952134">
        <w:rPr>
          <w:rFonts w:ascii="Calibri" w:hAnsi="Calibri" w:cs="Calibri"/>
          <w:sz w:val="21"/>
          <w:szCs w:val="21"/>
        </w:rPr>
        <w:t>, czujników ciśnienia, czujnika temperatury</w:t>
      </w:r>
      <w:r>
        <w:rPr>
          <w:rFonts w:ascii="Calibri" w:hAnsi="Calibri" w:cs="Calibri"/>
          <w:sz w:val="21"/>
          <w:szCs w:val="21"/>
        </w:rPr>
        <w:t>;</w:t>
      </w:r>
    </w:p>
    <w:bookmarkEnd w:id="17"/>
    <w:p w14:paraId="017ABEFB" w14:textId="77777777" w:rsidR="0073260E" w:rsidRPr="00536A79"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r>
        <w:rPr>
          <w:rFonts w:ascii="Calibri" w:hAnsi="Calibri" w:cs="Calibri"/>
          <w:sz w:val="21"/>
          <w:szCs w:val="21"/>
        </w:rPr>
        <w:t>D</w:t>
      </w:r>
      <w:r w:rsidRPr="00536A79">
        <w:rPr>
          <w:rFonts w:ascii="Calibri" w:hAnsi="Calibri" w:cs="Calibri"/>
          <w:sz w:val="21"/>
          <w:szCs w:val="21"/>
        </w:rPr>
        <w:t>emontaż starych przewodów oraz niewykorzystywanych tras kablowych</w:t>
      </w:r>
      <w:r>
        <w:rPr>
          <w:rFonts w:ascii="Calibri" w:hAnsi="Calibri" w:cs="Calibri"/>
          <w:sz w:val="21"/>
          <w:szCs w:val="21"/>
        </w:rPr>
        <w:t>;</w:t>
      </w:r>
    </w:p>
    <w:p w14:paraId="5CFD4606" w14:textId="4423002F" w:rsidR="0073260E" w:rsidRPr="00505DBC" w:rsidRDefault="0073260E" w:rsidP="00F46F30">
      <w:pPr>
        <w:numPr>
          <w:ilvl w:val="0"/>
          <w:numId w:val="44"/>
        </w:numPr>
        <w:tabs>
          <w:tab w:val="left" w:pos="851"/>
          <w:tab w:val="left" w:pos="1985"/>
        </w:tabs>
        <w:suppressAutoHyphens/>
        <w:ind w:left="851" w:hanging="425"/>
        <w:jc w:val="both"/>
        <w:rPr>
          <w:rFonts w:ascii="Calibri" w:hAnsi="Calibri" w:cs="Calibri"/>
          <w:color w:val="FF0000"/>
          <w:sz w:val="21"/>
          <w:szCs w:val="21"/>
        </w:rPr>
      </w:pPr>
      <w:bookmarkStart w:id="18" w:name="_Hlk74910484"/>
      <w:r w:rsidRPr="005A394F">
        <w:rPr>
          <w:rFonts w:ascii="Calibri" w:hAnsi="Calibri" w:cs="Calibri"/>
          <w:sz w:val="21"/>
          <w:szCs w:val="21"/>
        </w:rPr>
        <w:t>Nowe trasy kablowe</w:t>
      </w:r>
      <w:r>
        <w:rPr>
          <w:rFonts w:ascii="Calibri" w:hAnsi="Calibri" w:cs="Calibri"/>
          <w:sz w:val="21"/>
          <w:szCs w:val="21"/>
        </w:rPr>
        <w:t xml:space="preserve"> należy</w:t>
      </w:r>
      <w:r w:rsidRPr="005A394F">
        <w:rPr>
          <w:rFonts w:ascii="Calibri" w:hAnsi="Calibri" w:cs="Calibri"/>
          <w:sz w:val="21"/>
          <w:szCs w:val="21"/>
        </w:rPr>
        <w:t xml:space="preserve"> wykonać</w:t>
      </w:r>
      <w:r w:rsidRPr="00536A79">
        <w:rPr>
          <w:rFonts w:ascii="Calibri" w:hAnsi="Calibri" w:cs="Calibri"/>
          <w:sz w:val="21"/>
          <w:szCs w:val="21"/>
        </w:rPr>
        <w:t xml:space="preserve"> za pomocą koryt siatkowych/kablowych, podwieszanych na dedykowanych wspornikach/zawiesiach</w:t>
      </w:r>
      <w:r>
        <w:rPr>
          <w:rFonts w:ascii="Calibri" w:hAnsi="Calibri" w:cs="Calibri"/>
          <w:sz w:val="21"/>
          <w:szCs w:val="21"/>
        </w:rPr>
        <w:t xml:space="preserve"> </w:t>
      </w:r>
      <w:r w:rsidRPr="00536A79">
        <w:rPr>
          <w:rFonts w:ascii="Calibri" w:hAnsi="Calibri" w:cs="Calibri"/>
          <w:sz w:val="21"/>
          <w:szCs w:val="21"/>
        </w:rPr>
        <w:t>wraz z zabezpieczeniem ostrych krawęd</w:t>
      </w:r>
      <w:r w:rsidRPr="00952134">
        <w:rPr>
          <w:rFonts w:ascii="Calibri" w:hAnsi="Calibri" w:cs="Calibri"/>
          <w:sz w:val="21"/>
          <w:szCs w:val="21"/>
        </w:rPr>
        <w:t>zi przez dedykowane zaślepki koryt (wszystkie elementy</w:t>
      </w:r>
      <w:r>
        <w:rPr>
          <w:rFonts w:ascii="Calibri" w:hAnsi="Calibri" w:cs="Calibri"/>
          <w:sz w:val="21"/>
          <w:szCs w:val="21"/>
        </w:rPr>
        <w:t xml:space="preserve"> winny być</w:t>
      </w:r>
      <w:r w:rsidRPr="00952134">
        <w:rPr>
          <w:rFonts w:ascii="Calibri" w:hAnsi="Calibri" w:cs="Calibri"/>
          <w:sz w:val="21"/>
          <w:szCs w:val="21"/>
        </w:rPr>
        <w:t xml:space="preserve"> wykonane ze stali ocynkowanej)</w:t>
      </w:r>
      <w:r>
        <w:rPr>
          <w:rFonts w:ascii="Calibri" w:hAnsi="Calibri" w:cs="Calibri"/>
          <w:sz w:val="21"/>
          <w:szCs w:val="21"/>
        </w:rPr>
        <w:t>;</w:t>
      </w:r>
    </w:p>
    <w:p w14:paraId="7B743FC6" w14:textId="36EBB938" w:rsidR="0073260E" w:rsidRPr="005A394F" w:rsidRDefault="0073260E" w:rsidP="00F46F30">
      <w:pPr>
        <w:numPr>
          <w:ilvl w:val="0"/>
          <w:numId w:val="44"/>
        </w:numPr>
        <w:tabs>
          <w:tab w:val="left" w:pos="851"/>
          <w:tab w:val="left" w:pos="1985"/>
        </w:tabs>
        <w:suppressAutoHyphens/>
        <w:ind w:left="851" w:hanging="425"/>
        <w:jc w:val="both"/>
        <w:rPr>
          <w:rFonts w:ascii="Calibri" w:hAnsi="Calibri" w:cs="Calibri"/>
          <w:color w:val="FF0000"/>
          <w:sz w:val="21"/>
          <w:szCs w:val="21"/>
        </w:rPr>
      </w:pPr>
      <w:r w:rsidRPr="005A394F">
        <w:rPr>
          <w:rFonts w:ascii="Calibri" w:hAnsi="Calibri" w:cs="Calibri"/>
          <w:sz w:val="21"/>
          <w:szCs w:val="21"/>
        </w:rPr>
        <w:t>Demontaż starego koryta kablowego (</w:t>
      </w:r>
      <w:r>
        <w:rPr>
          <w:rFonts w:ascii="Calibri" w:hAnsi="Calibri" w:cs="Calibri"/>
          <w:sz w:val="21"/>
          <w:szCs w:val="21"/>
        </w:rPr>
        <w:t>zabudowanego</w:t>
      </w:r>
      <w:r w:rsidRPr="005A394F">
        <w:rPr>
          <w:rFonts w:ascii="Calibri" w:hAnsi="Calibri" w:cs="Calibri"/>
          <w:sz w:val="21"/>
          <w:szCs w:val="21"/>
        </w:rPr>
        <w:t xml:space="preserve"> pomiędzy pomieszczeniem gospodarczym a pomieszczeniem ze zbiornikami ciśnieniowymi) oraz wykonanie w jego miejsce koryt</w:t>
      </w:r>
      <w:r>
        <w:rPr>
          <w:rFonts w:ascii="Calibri" w:hAnsi="Calibri" w:cs="Calibri"/>
          <w:sz w:val="21"/>
          <w:szCs w:val="21"/>
        </w:rPr>
        <w:t>a</w:t>
      </w:r>
      <w:r w:rsidRPr="005A394F">
        <w:rPr>
          <w:rFonts w:ascii="Calibri" w:hAnsi="Calibri" w:cs="Calibri"/>
          <w:sz w:val="21"/>
          <w:szCs w:val="21"/>
        </w:rPr>
        <w:t xml:space="preserve"> ze stali ocynkowanej (dotyczy obiektu przy ul. </w:t>
      </w:r>
      <w:r w:rsidR="001C09C8">
        <w:rPr>
          <w:rFonts w:ascii="Calibri" w:hAnsi="Calibri" w:cs="Calibri"/>
          <w:sz w:val="21"/>
          <w:szCs w:val="21"/>
        </w:rPr>
        <w:t>Jagiellońskiej</w:t>
      </w:r>
      <w:r w:rsidRPr="005A394F">
        <w:rPr>
          <w:rFonts w:ascii="Calibri" w:hAnsi="Calibri" w:cs="Calibri"/>
          <w:sz w:val="21"/>
          <w:szCs w:val="21"/>
        </w:rPr>
        <w:t>);</w:t>
      </w:r>
    </w:p>
    <w:p w14:paraId="35BF944E" w14:textId="1C306CD2" w:rsidR="0073260E" w:rsidRPr="0051245E" w:rsidRDefault="0082215A" w:rsidP="00F46F30">
      <w:pPr>
        <w:numPr>
          <w:ilvl w:val="0"/>
          <w:numId w:val="44"/>
        </w:numPr>
        <w:tabs>
          <w:tab w:val="left" w:pos="851"/>
          <w:tab w:val="left" w:pos="1985"/>
        </w:tabs>
        <w:suppressAutoHyphens/>
        <w:ind w:left="851" w:hanging="425"/>
        <w:jc w:val="both"/>
        <w:rPr>
          <w:rFonts w:ascii="Calibri" w:hAnsi="Calibri" w:cs="Calibri"/>
          <w:sz w:val="21"/>
          <w:szCs w:val="21"/>
        </w:rPr>
      </w:pPr>
      <w:bookmarkStart w:id="19" w:name="_Hlk74910554"/>
      <w:bookmarkEnd w:id="18"/>
      <w:r>
        <w:rPr>
          <w:rFonts w:ascii="Calibri" w:hAnsi="Calibri" w:cs="Calibri"/>
          <w:sz w:val="21"/>
          <w:szCs w:val="21"/>
        </w:rPr>
        <w:t>W razie potrzeby p</w:t>
      </w:r>
      <w:r w:rsidR="0073260E" w:rsidRPr="0051245E">
        <w:rPr>
          <w:rFonts w:ascii="Calibri" w:hAnsi="Calibri" w:cs="Calibri"/>
          <w:sz w:val="21"/>
          <w:szCs w:val="21"/>
        </w:rPr>
        <w:t>rzeniesienie gniazd elektrycznych 230V</w:t>
      </w:r>
      <w:r w:rsidR="0073260E">
        <w:rPr>
          <w:rFonts w:ascii="Calibri" w:hAnsi="Calibri" w:cs="Calibri"/>
          <w:sz w:val="21"/>
          <w:szCs w:val="21"/>
        </w:rPr>
        <w:t xml:space="preserve">, </w:t>
      </w:r>
      <w:r w:rsidR="0073260E" w:rsidRPr="0051245E">
        <w:rPr>
          <w:rFonts w:ascii="Calibri" w:hAnsi="Calibri" w:cs="Calibri"/>
          <w:sz w:val="21"/>
          <w:szCs w:val="21"/>
        </w:rPr>
        <w:t>eksploatowanego koryta kablowego</w:t>
      </w:r>
      <w:r w:rsidR="0073260E">
        <w:rPr>
          <w:rFonts w:ascii="Calibri" w:hAnsi="Calibri" w:cs="Calibri"/>
          <w:sz w:val="21"/>
          <w:szCs w:val="21"/>
        </w:rPr>
        <w:t>, naściennego grzejnika elektrycznego lub manipulatora centrali alarmowej</w:t>
      </w:r>
      <w:r w:rsidR="0073260E" w:rsidRPr="0051245E">
        <w:rPr>
          <w:rFonts w:ascii="Calibri" w:hAnsi="Calibri" w:cs="Calibri"/>
          <w:sz w:val="21"/>
          <w:szCs w:val="21"/>
        </w:rPr>
        <w:t xml:space="preserve"> w celu możliwości zabudowy nowej szafy sterowniczo-zasilającej</w:t>
      </w:r>
      <w:r>
        <w:rPr>
          <w:rFonts w:ascii="Calibri" w:hAnsi="Calibri" w:cs="Calibri"/>
          <w:sz w:val="21"/>
          <w:szCs w:val="21"/>
        </w:rPr>
        <w:t>;</w:t>
      </w:r>
      <w:r w:rsidR="0073260E">
        <w:rPr>
          <w:rFonts w:ascii="Calibri" w:hAnsi="Calibri" w:cs="Calibri"/>
          <w:sz w:val="21"/>
          <w:szCs w:val="21"/>
        </w:rPr>
        <w:t xml:space="preserve"> </w:t>
      </w:r>
      <w:r w:rsidR="0073260E" w:rsidRPr="0051245E">
        <w:rPr>
          <w:rFonts w:ascii="Calibri" w:hAnsi="Calibri" w:cs="Calibri"/>
          <w:sz w:val="21"/>
          <w:szCs w:val="21"/>
        </w:rPr>
        <w:t xml:space="preserve"> </w:t>
      </w:r>
    </w:p>
    <w:p w14:paraId="11A9341A" w14:textId="3035639D" w:rsidR="0073260E" w:rsidRPr="00536A79"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r>
        <w:rPr>
          <w:rFonts w:ascii="Calibri" w:hAnsi="Calibri" w:cs="Calibri"/>
          <w:sz w:val="21"/>
          <w:szCs w:val="21"/>
        </w:rPr>
        <w:t>W</w:t>
      </w:r>
      <w:r w:rsidRPr="00536A79">
        <w:rPr>
          <w:rFonts w:ascii="Calibri" w:hAnsi="Calibri" w:cs="Calibri"/>
          <w:sz w:val="21"/>
          <w:szCs w:val="21"/>
        </w:rPr>
        <w:t xml:space="preserve">ykonanie: instalacji zasilającej, </w:t>
      </w:r>
      <w:r w:rsidRPr="00952134">
        <w:rPr>
          <w:rFonts w:ascii="Calibri" w:hAnsi="Calibri" w:cs="Calibri"/>
          <w:sz w:val="21"/>
          <w:szCs w:val="21"/>
        </w:rPr>
        <w:t>sterowania, monitoringu technologicznego, wymaganego okablowania, osprzętu elektrycznego niezbędnego do podłączenia i prawidłowego funkcjonowania istniejącego zestawu hydroforowego; zamawiający przewiduje montaż szafy zasilająco-sterowniczej w miejscu</w:t>
      </w:r>
      <w:r w:rsidR="001C09C8">
        <w:rPr>
          <w:rFonts w:ascii="Calibri" w:hAnsi="Calibri" w:cs="Calibri"/>
          <w:sz w:val="21"/>
          <w:szCs w:val="21"/>
        </w:rPr>
        <w:t xml:space="preserve"> przez niego</w:t>
      </w:r>
      <w:r w:rsidRPr="00952134">
        <w:rPr>
          <w:rFonts w:ascii="Calibri" w:hAnsi="Calibri" w:cs="Calibri"/>
          <w:sz w:val="21"/>
          <w:szCs w:val="21"/>
        </w:rPr>
        <w:t xml:space="preserve"> wskazanym</w:t>
      </w:r>
      <w:r>
        <w:rPr>
          <w:rFonts w:ascii="Calibri" w:hAnsi="Calibri" w:cs="Calibri"/>
          <w:sz w:val="21"/>
          <w:szCs w:val="21"/>
        </w:rPr>
        <w:t>;</w:t>
      </w:r>
      <w:r w:rsidRPr="00536A79">
        <w:rPr>
          <w:rFonts w:ascii="Calibri" w:hAnsi="Calibri" w:cs="Calibri"/>
          <w:sz w:val="21"/>
          <w:szCs w:val="21"/>
        </w:rPr>
        <w:t xml:space="preserve"> </w:t>
      </w:r>
    </w:p>
    <w:bookmarkEnd w:id="19"/>
    <w:p w14:paraId="23409307" w14:textId="77777777" w:rsidR="0073260E" w:rsidRPr="00602EAE" w:rsidRDefault="0073260E" w:rsidP="00F46F30">
      <w:pPr>
        <w:numPr>
          <w:ilvl w:val="0"/>
          <w:numId w:val="44"/>
        </w:numPr>
        <w:tabs>
          <w:tab w:val="left" w:pos="851"/>
          <w:tab w:val="left" w:pos="1985"/>
        </w:tabs>
        <w:suppressAutoHyphens/>
        <w:ind w:left="851" w:hanging="425"/>
        <w:jc w:val="both"/>
        <w:rPr>
          <w:rFonts w:ascii="Calibri" w:hAnsi="Calibri" w:cs="Calibri"/>
          <w:color w:val="FF0000"/>
          <w:sz w:val="21"/>
          <w:szCs w:val="21"/>
        </w:rPr>
      </w:pPr>
      <w:r>
        <w:rPr>
          <w:rFonts w:ascii="Calibri" w:hAnsi="Calibri" w:cs="Calibri"/>
          <w:sz w:val="21"/>
          <w:szCs w:val="21"/>
        </w:rPr>
        <w:t>P</w:t>
      </w:r>
      <w:r w:rsidRPr="00536A79">
        <w:rPr>
          <w:rFonts w:ascii="Calibri" w:hAnsi="Calibri" w:cs="Calibri"/>
          <w:sz w:val="21"/>
          <w:szCs w:val="21"/>
        </w:rPr>
        <w:t>odłączenie nowej szafy sterowniczej do elektrycznej instalacji zasilającej (</w:t>
      </w:r>
      <w:r w:rsidRPr="009D7389">
        <w:rPr>
          <w:rFonts w:ascii="Calibri" w:hAnsi="Calibri" w:cs="Calibri"/>
          <w:b/>
          <w:bCs/>
          <w:sz w:val="21"/>
          <w:szCs w:val="21"/>
        </w:rPr>
        <w:t>wraz z ułożeniem nowego kabla zasilającego do szafy sterowniczej</w:t>
      </w:r>
      <w:r w:rsidRPr="00952134">
        <w:rPr>
          <w:rFonts w:ascii="Calibri" w:hAnsi="Calibri" w:cs="Calibri"/>
          <w:sz w:val="21"/>
          <w:szCs w:val="21"/>
        </w:rPr>
        <w:t xml:space="preserve">) oraz doposażenie układu o odpowiednie zabezpieczenie nadprądowe </w:t>
      </w:r>
      <w:r>
        <w:rPr>
          <w:rFonts w:ascii="Calibri" w:hAnsi="Calibri" w:cs="Calibri"/>
          <w:sz w:val="21"/>
          <w:szCs w:val="21"/>
        </w:rPr>
        <w:br/>
      </w:r>
      <w:r w:rsidRPr="00952134">
        <w:rPr>
          <w:rFonts w:ascii="Calibri" w:hAnsi="Calibri" w:cs="Calibri"/>
          <w:sz w:val="21"/>
          <w:szCs w:val="21"/>
        </w:rPr>
        <w:t>w starej szafce sterowniczej</w:t>
      </w:r>
      <w:r>
        <w:rPr>
          <w:rFonts w:ascii="Calibri" w:hAnsi="Calibri" w:cs="Calibri"/>
          <w:sz w:val="21"/>
          <w:szCs w:val="21"/>
        </w:rPr>
        <w:t>;</w:t>
      </w:r>
    </w:p>
    <w:p w14:paraId="7F553540" w14:textId="437D93FF" w:rsidR="0073260E" w:rsidRPr="003E4E6D" w:rsidRDefault="0073260E" w:rsidP="00F46F30">
      <w:pPr>
        <w:numPr>
          <w:ilvl w:val="0"/>
          <w:numId w:val="44"/>
        </w:numPr>
        <w:tabs>
          <w:tab w:val="left" w:pos="851"/>
          <w:tab w:val="left" w:pos="1985"/>
        </w:tabs>
        <w:suppressAutoHyphens/>
        <w:ind w:left="851" w:hanging="425"/>
        <w:jc w:val="both"/>
        <w:rPr>
          <w:rFonts w:ascii="Calibri" w:hAnsi="Calibri" w:cs="Calibri"/>
          <w:sz w:val="21"/>
          <w:szCs w:val="21"/>
          <w:u w:val="single"/>
          <w:lang w:val="x-none"/>
        </w:rPr>
      </w:pPr>
      <w:bookmarkStart w:id="20" w:name="_Hlk74911177"/>
      <w:r>
        <w:rPr>
          <w:rFonts w:ascii="Calibri" w:hAnsi="Calibri" w:cs="Calibri"/>
          <w:sz w:val="21"/>
          <w:szCs w:val="21"/>
        </w:rPr>
        <w:t>P</w:t>
      </w:r>
      <w:r w:rsidRPr="00536A79">
        <w:rPr>
          <w:rFonts w:ascii="Calibri" w:hAnsi="Calibri" w:cs="Calibri"/>
          <w:sz w:val="21"/>
          <w:szCs w:val="21"/>
        </w:rPr>
        <w:t>rzygotowanie na rurociągach ssawnym i tłocznym podejść hydraulicznych pod nowo zabudowywaną</w:t>
      </w:r>
      <w:r>
        <w:rPr>
          <w:rFonts w:ascii="Calibri" w:hAnsi="Calibri" w:cs="Calibri"/>
          <w:sz w:val="21"/>
          <w:szCs w:val="21"/>
        </w:rPr>
        <w:t xml:space="preserve"> </w:t>
      </w:r>
      <w:r w:rsidRPr="00536A79">
        <w:rPr>
          <w:rFonts w:ascii="Calibri" w:hAnsi="Calibri" w:cs="Calibri"/>
          <w:sz w:val="21"/>
          <w:szCs w:val="21"/>
        </w:rPr>
        <w:t>aparaturę kontrolno-pomiarową (presostat oraz czujnik ciśnienia) z możliwością odcięcia zaworem kulowym</w:t>
      </w:r>
      <w:r w:rsidR="00AB33B4">
        <w:rPr>
          <w:rFonts w:ascii="Calibri" w:hAnsi="Calibri" w:cs="Calibri"/>
          <w:sz w:val="21"/>
          <w:szCs w:val="21"/>
        </w:rPr>
        <w:t xml:space="preserve"> </w:t>
      </w:r>
      <w:r w:rsidR="00AB33B4">
        <w:rPr>
          <w:rFonts w:ascii="Calibri" w:hAnsi="Calibri" w:cs="Calibri"/>
          <w:sz w:val="21"/>
          <w:szCs w:val="21"/>
        </w:rPr>
        <w:br/>
      </w:r>
      <w:r w:rsidRPr="00536A79">
        <w:rPr>
          <w:rFonts w:ascii="Calibri" w:hAnsi="Calibri" w:cs="Calibri"/>
          <w:sz w:val="21"/>
          <w:szCs w:val="21"/>
        </w:rPr>
        <w:t xml:space="preserve">(z odpowietrznikiem) w/w aparatury dla każdego urządzenia z osobna oraz rezerwowego </w:t>
      </w:r>
      <w:r w:rsidRPr="00952134">
        <w:rPr>
          <w:rFonts w:ascii="Calibri" w:hAnsi="Calibri" w:cs="Calibri"/>
          <w:sz w:val="21"/>
          <w:szCs w:val="21"/>
        </w:rPr>
        <w:t>podejścia hydraulicznego zakończonego zaworem kulowym ½” z odpowietrznikiem (na ssaniu i tłoczeniu); montaż aparatury</w:t>
      </w:r>
      <w:r w:rsidRPr="00952134">
        <w:rPr>
          <w:rFonts w:ascii="Calibri" w:hAnsi="Calibri" w:cs="Calibri"/>
          <w:sz w:val="21"/>
          <w:szCs w:val="21"/>
          <w:lang w:val="x-none"/>
        </w:rPr>
        <w:t xml:space="preserve"> powin</w:t>
      </w:r>
      <w:r w:rsidRPr="00952134">
        <w:rPr>
          <w:rFonts w:ascii="Calibri" w:hAnsi="Calibri" w:cs="Calibri"/>
          <w:sz w:val="21"/>
          <w:szCs w:val="21"/>
        </w:rPr>
        <w:t>ien</w:t>
      </w:r>
      <w:r w:rsidRPr="00952134">
        <w:rPr>
          <w:rFonts w:ascii="Calibri" w:hAnsi="Calibri" w:cs="Calibri"/>
          <w:sz w:val="21"/>
          <w:szCs w:val="21"/>
          <w:lang w:val="x-none"/>
        </w:rPr>
        <w:t xml:space="preserve"> być wykonan</w:t>
      </w:r>
      <w:r w:rsidRPr="00952134">
        <w:rPr>
          <w:rFonts w:ascii="Calibri" w:hAnsi="Calibri" w:cs="Calibri"/>
          <w:sz w:val="21"/>
          <w:szCs w:val="21"/>
        </w:rPr>
        <w:t>y</w:t>
      </w:r>
      <w:r w:rsidRPr="00952134">
        <w:rPr>
          <w:rFonts w:ascii="Calibri" w:hAnsi="Calibri" w:cs="Calibri"/>
          <w:sz w:val="21"/>
          <w:szCs w:val="21"/>
          <w:lang w:val="x-none"/>
        </w:rPr>
        <w:t xml:space="preserve"> w sposób pozwalający na swobodny dostęp do wszystkich elementów</w:t>
      </w:r>
      <w:r w:rsidRPr="00952134">
        <w:rPr>
          <w:rFonts w:ascii="Calibri" w:hAnsi="Calibri" w:cs="Calibri"/>
          <w:sz w:val="21"/>
          <w:szCs w:val="21"/>
        </w:rPr>
        <w:t>/urządzeń, pozwalać na swobodny odczyt parametrów z presostatów oraz na ich wymianę bez konieczności ingerencji w inne urządzenia</w:t>
      </w:r>
      <w:r>
        <w:rPr>
          <w:rFonts w:ascii="Calibri" w:hAnsi="Calibri" w:cs="Calibri"/>
          <w:sz w:val="21"/>
          <w:szCs w:val="21"/>
        </w:rPr>
        <w:t>;</w:t>
      </w:r>
    </w:p>
    <w:bookmarkEnd w:id="20"/>
    <w:p w14:paraId="02E8E3EC" w14:textId="77777777" w:rsidR="0073260E" w:rsidRPr="00536A79" w:rsidRDefault="0073260E" w:rsidP="00F46F30">
      <w:pPr>
        <w:numPr>
          <w:ilvl w:val="0"/>
          <w:numId w:val="44"/>
        </w:numPr>
        <w:tabs>
          <w:tab w:val="left" w:pos="1985"/>
        </w:tabs>
        <w:suppressAutoHyphens/>
        <w:ind w:left="851" w:hanging="425"/>
        <w:jc w:val="both"/>
        <w:rPr>
          <w:rFonts w:ascii="Calibri" w:hAnsi="Calibri" w:cs="Calibri"/>
          <w:sz w:val="21"/>
          <w:szCs w:val="21"/>
        </w:rPr>
      </w:pPr>
      <w:r>
        <w:rPr>
          <w:rFonts w:ascii="Calibri" w:hAnsi="Calibri" w:cs="Calibri"/>
          <w:sz w:val="21"/>
          <w:szCs w:val="21"/>
        </w:rPr>
        <w:t>Z</w:t>
      </w:r>
      <w:r w:rsidRPr="00536A79">
        <w:rPr>
          <w:rFonts w:ascii="Calibri" w:hAnsi="Calibri" w:cs="Calibri"/>
          <w:sz w:val="21"/>
          <w:szCs w:val="21"/>
        </w:rPr>
        <w:t xml:space="preserve">abudowa nowych presostatów wraz z wpięciem do układu sterowania: </w:t>
      </w:r>
    </w:p>
    <w:p w14:paraId="3B7C7807" w14:textId="1FECAAAA" w:rsidR="0073260E" w:rsidRPr="00952134" w:rsidRDefault="0073260E" w:rsidP="00F46F30">
      <w:pPr>
        <w:numPr>
          <w:ilvl w:val="0"/>
          <w:numId w:val="45"/>
        </w:numPr>
        <w:tabs>
          <w:tab w:val="left" w:pos="1985"/>
        </w:tabs>
        <w:suppressAutoHyphens/>
        <w:ind w:left="1276" w:hanging="425"/>
        <w:contextualSpacing/>
        <w:jc w:val="both"/>
        <w:rPr>
          <w:rFonts w:ascii="Calibri" w:hAnsi="Calibri" w:cs="Calibri"/>
          <w:sz w:val="21"/>
          <w:szCs w:val="21"/>
        </w:rPr>
      </w:pPr>
      <w:r w:rsidRPr="00536A79">
        <w:rPr>
          <w:rFonts w:ascii="Calibri" w:hAnsi="Calibri" w:cs="Calibri"/>
          <w:sz w:val="21"/>
          <w:szCs w:val="21"/>
        </w:rPr>
        <w:t xml:space="preserve">presostat KPI 35 na ssaniu (sygnał </w:t>
      </w:r>
      <w:proofErr w:type="spellStart"/>
      <w:r w:rsidRPr="00536A79">
        <w:rPr>
          <w:rFonts w:ascii="Calibri" w:hAnsi="Calibri" w:cs="Calibri"/>
          <w:sz w:val="21"/>
          <w:szCs w:val="21"/>
        </w:rPr>
        <w:t>suchobiegu</w:t>
      </w:r>
      <w:proofErr w:type="spellEnd"/>
      <w:r w:rsidRPr="00536A79">
        <w:rPr>
          <w:rFonts w:ascii="Calibri" w:hAnsi="Calibri" w:cs="Calibri"/>
          <w:sz w:val="21"/>
          <w:szCs w:val="21"/>
        </w:rPr>
        <w:t>) – powinien zatrzymywać pracę zestawu,</w:t>
      </w:r>
      <w:r>
        <w:rPr>
          <w:rFonts w:ascii="Calibri" w:hAnsi="Calibri" w:cs="Calibri"/>
          <w:sz w:val="21"/>
          <w:szCs w:val="21"/>
        </w:rPr>
        <w:t xml:space="preserve"> </w:t>
      </w:r>
      <w:r w:rsidRPr="00536A79">
        <w:rPr>
          <w:rFonts w:ascii="Calibri" w:hAnsi="Calibri" w:cs="Calibri"/>
          <w:sz w:val="21"/>
          <w:szCs w:val="21"/>
        </w:rPr>
        <w:t>po powrocie ciśnienia uruchomić zestaw automatycznie oraz wysyłać sygnał o alarmie</w:t>
      </w:r>
      <w:r w:rsidRPr="00435853">
        <w:rPr>
          <w:rFonts w:ascii="Calibri" w:hAnsi="Calibri" w:cs="Calibri"/>
          <w:color w:val="FF0000"/>
          <w:sz w:val="21"/>
          <w:szCs w:val="21"/>
          <w:lang w:eastAsia="x-none"/>
        </w:rPr>
        <w:t xml:space="preserve"> </w:t>
      </w:r>
      <w:r w:rsidRPr="00952134">
        <w:rPr>
          <w:rFonts w:ascii="Calibri" w:hAnsi="Calibri" w:cs="Calibri"/>
          <w:sz w:val="21"/>
          <w:szCs w:val="21"/>
          <w:lang w:eastAsia="x-none"/>
        </w:rPr>
        <w:t xml:space="preserve">„wystąpieniu </w:t>
      </w:r>
      <w:proofErr w:type="spellStart"/>
      <w:r w:rsidRPr="00952134">
        <w:rPr>
          <w:rFonts w:ascii="Calibri" w:hAnsi="Calibri" w:cs="Calibri"/>
          <w:sz w:val="21"/>
          <w:szCs w:val="21"/>
          <w:lang w:eastAsia="x-none"/>
        </w:rPr>
        <w:t>suchobiegu</w:t>
      </w:r>
      <w:proofErr w:type="spellEnd"/>
      <w:r w:rsidR="00AB33B4">
        <w:rPr>
          <w:rFonts w:ascii="Calibri" w:hAnsi="Calibri" w:cs="Calibri"/>
          <w:sz w:val="21"/>
          <w:szCs w:val="21"/>
          <w:lang w:eastAsia="x-none"/>
        </w:rPr>
        <w:t xml:space="preserve"> </w:t>
      </w:r>
      <w:r w:rsidRPr="00952134">
        <w:rPr>
          <w:rFonts w:ascii="Calibri" w:hAnsi="Calibri" w:cs="Calibri"/>
          <w:sz w:val="21"/>
          <w:szCs w:val="21"/>
          <w:lang w:eastAsia="x-none"/>
        </w:rPr>
        <w:t>od presostatu”</w:t>
      </w:r>
      <w:r w:rsidRPr="00952134">
        <w:rPr>
          <w:rFonts w:ascii="Calibri" w:hAnsi="Calibri" w:cs="Calibri"/>
          <w:sz w:val="21"/>
          <w:szCs w:val="21"/>
        </w:rPr>
        <w:t xml:space="preserve"> </w:t>
      </w:r>
      <w:r w:rsidR="00AB33B4">
        <w:rPr>
          <w:rFonts w:ascii="Calibri" w:hAnsi="Calibri" w:cs="Calibri"/>
          <w:sz w:val="21"/>
          <w:szCs w:val="21"/>
        </w:rPr>
        <w:br/>
      </w:r>
      <w:r w:rsidRPr="00952134">
        <w:rPr>
          <w:rFonts w:ascii="Calibri" w:hAnsi="Calibri" w:cs="Calibri"/>
          <w:sz w:val="21"/>
          <w:szCs w:val="21"/>
        </w:rPr>
        <w:t>do dyspozytorni,</w:t>
      </w:r>
    </w:p>
    <w:p w14:paraId="31156D3A" w14:textId="77777777" w:rsidR="0073260E" w:rsidRPr="00952134" w:rsidRDefault="0073260E" w:rsidP="00F46F30">
      <w:pPr>
        <w:numPr>
          <w:ilvl w:val="0"/>
          <w:numId w:val="45"/>
        </w:numPr>
        <w:tabs>
          <w:tab w:val="left" w:pos="1985"/>
        </w:tabs>
        <w:suppressAutoHyphens/>
        <w:ind w:left="1276" w:hanging="425"/>
        <w:contextualSpacing/>
        <w:jc w:val="both"/>
        <w:rPr>
          <w:rFonts w:ascii="Calibri" w:hAnsi="Calibri" w:cs="Calibri"/>
          <w:sz w:val="21"/>
          <w:szCs w:val="21"/>
        </w:rPr>
      </w:pPr>
      <w:r w:rsidRPr="00952134">
        <w:rPr>
          <w:rFonts w:ascii="Calibri" w:hAnsi="Calibri" w:cs="Calibri"/>
          <w:sz w:val="21"/>
          <w:szCs w:val="21"/>
        </w:rPr>
        <w:t>presostat KPI 35 na tłoczeniu (sygnał niskie ciśnienie wyjściowe) – powinien wysłać sygnał o  alarmie</w:t>
      </w:r>
      <w:r>
        <w:rPr>
          <w:rFonts w:ascii="Calibri" w:hAnsi="Calibri" w:cs="Calibri"/>
          <w:sz w:val="21"/>
          <w:szCs w:val="21"/>
        </w:rPr>
        <w:t xml:space="preserve"> </w:t>
      </w:r>
      <w:r w:rsidRPr="00952134">
        <w:rPr>
          <w:rFonts w:ascii="Calibri" w:hAnsi="Calibri" w:cs="Calibri"/>
          <w:sz w:val="21"/>
          <w:szCs w:val="21"/>
        </w:rPr>
        <w:t>„niskie ciśnienie wyjściowe” do dyspozytorni,</w:t>
      </w:r>
    </w:p>
    <w:p w14:paraId="1E0C1BE5" w14:textId="555BEE8F" w:rsidR="0073260E" w:rsidRPr="00952134" w:rsidRDefault="0073260E" w:rsidP="00F46F30">
      <w:pPr>
        <w:numPr>
          <w:ilvl w:val="0"/>
          <w:numId w:val="45"/>
        </w:numPr>
        <w:tabs>
          <w:tab w:val="left" w:pos="1985"/>
        </w:tabs>
        <w:suppressAutoHyphens/>
        <w:ind w:left="1276" w:hanging="425"/>
        <w:contextualSpacing/>
        <w:jc w:val="both"/>
        <w:rPr>
          <w:rFonts w:ascii="Calibri" w:hAnsi="Calibri" w:cs="Calibri"/>
          <w:spacing w:val="-2"/>
          <w:sz w:val="21"/>
          <w:szCs w:val="21"/>
        </w:rPr>
      </w:pPr>
      <w:r w:rsidRPr="00952134">
        <w:rPr>
          <w:rFonts w:ascii="Calibri" w:hAnsi="Calibri" w:cs="Calibri"/>
          <w:spacing w:val="-2"/>
          <w:sz w:val="21"/>
          <w:szCs w:val="21"/>
        </w:rPr>
        <w:lastRenderedPageBreak/>
        <w:t>presostat RT 116 na tłoczeniu z ręcznym resetem po zadziałaniu (sygnał przekroczenia ciśnienia maksymalnego) powinien zatrzymywać pracę zestawu oraz wysyłać sygnał</w:t>
      </w:r>
      <w:r>
        <w:rPr>
          <w:rFonts w:ascii="Calibri" w:hAnsi="Calibri" w:cs="Calibri"/>
          <w:spacing w:val="-2"/>
          <w:sz w:val="21"/>
          <w:szCs w:val="21"/>
        </w:rPr>
        <w:t xml:space="preserve"> </w:t>
      </w:r>
      <w:r w:rsidRPr="00952134">
        <w:rPr>
          <w:rFonts w:ascii="Calibri" w:hAnsi="Calibri" w:cs="Calibri"/>
          <w:spacing w:val="-2"/>
          <w:sz w:val="21"/>
          <w:szCs w:val="21"/>
        </w:rPr>
        <w:t>o alarmie „</w:t>
      </w:r>
      <w:r w:rsidRPr="00952134">
        <w:rPr>
          <w:rFonts w:ascii="Calibri" w:hAnsi="Calibri" w:cs="Calibri"/>
          <w:sz w:val="21"/>
          <w:szCs w:val="21"/>
          <w:lang w:eastAsia="x-none"/>
        </w:rPr>
        <w:t xml:space="preserve">przekroczenie ciśnienia maksymalnego </w:t>
      </w:r>
      <w:r w:rsidR="00AB33B4">
        <w:rPr>
          <w:rFonts w:ascii="Calibri" w:hAnsi="Calibri" w:cs="Calibri"/>
          <w:sz w:val="21"/>
          <w:szCs w:val="21"/>
          <w:lang w:eastAsia="x-none"/>
        </w:rPr>
        <w:br/>
      </w:r>
      <w:r w:rsidRPr="00952134">
        <w:rPr>
          <w:rFonts w:ascii="Calibri" w:hAnsi="Calibri" w:cs="Calibri"/>
          <w:sz w:val="21"/>
          <w:szCs w:val="21"/>
          <w:lang w:eastAsia="x-none"/>
        </w:rPr>
        <w:t xml:space="preserve">od presostatu” </w:t>
      </w:r>
      <w:r w:rsidRPr="00952134">
        <w:rPr>
          <w:rFonts w:ascii="Calibri" w:hAnsi="Calibri" w:cs="Calibri"/>
          <w:spacing w:val="-2"/>
          <w:sz w:val="21"/>
          <w:szCs w:val="21"/>
        </w:rPr>
        <w:t>do dyspozytorni</w:t>
      </w:r>
      <w:r>
        <w:rPr>
          <w:rFonts w:ascii="Calibri" w:hAnsi="Calibri" w:cs="Calibri"/>
          <w:spacing w:val="-2"/>
          <w:sz w:val="21"/>
          <w:szCs w:val="21"/>
        </w:rPr>
        <w:t>;</w:t>
      </w:r>
    </w:p>
    <w:p w14:paraId="5196E127" w14:textId="2D112E2D" w:rsidR="0073260E" w:rsidRPr="00952134"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r>
        <w:rPr>
          <w:rFonts w:ascii="Calibri" w:hAnsi="Calibri" w:cs="Calibri"/>
          <w:sz w:val="21"/>
          <w:szCs w:val="21"/>
        </w:rPr>
        <w:t>Z</w:t>
      </w:r>
      <w:r w:rsidRPr="00952134">
        <w:rPr>
          <w:rFonts w:ascii="Calibri" w:hAnsi="Calibri" w:cs="Calibri"/>
          <w:sz w:val="21"/>
          <w:szCs w:val="21"/>
        </w:rPr>
        <w:t xml:space="preserve">abudowa nowych czujników ciśnienia (4-20 </w:t>
      </w:r>
      <w:proofErr w:type="spellStart"/>
      <w:r w:rsidRPr="00952134">
        <w:rPr>
          <w:rFonts w:ascii="Calibri" w:hAnsi="Calibri" w:cs="Calibri"/>
          <w:sz w:val="21"/>
          <w:szCs w:val="21"/>
        </w:rPr>
        <w:t>mA</w:t>
      </w:r>
      <w:proofErr w:type="spellEnd"/>
      <w:r w:rsidRPr="00952134">
        <w:rPr>
          <w:rFonts w:ascii="Calibri" w:hAnsi="Calibri" w:cs="Calibri"/>
          <w:sz w:val="21"/>
          <w:szCs w:val="21"/>
        </w:rPr>
        <w:t xml:space="preserve">, 0-10 bar) dla ciśnienia ssania i tłoczenia wraz z wpięciem </w:t>
      </w:r>
      <w:r>
        <w:rPr>
          <w:rFonts w:ascii="Calibri" w:hAnsi="Calibri" w:cs="Calibri"/>
          <w:sz w:val="21"/>
          <w:szCs w:val="21"/>
        </w:rPr>
        <w:br/>
      </w:r>
      <w:r w:rsidRPr="00952134">
        <w:rPr>
          <w:rFonts w:ascii="Calibri" w:hAnsi="Calibri" w:cs="Calibri"/>
          <w:sz w:val="21"/>
          <w:szCs w:val="21"/>
        </w:rPr>
        <w:t>do układu sterowania (</w:t>
      </w:r>
      <w:r w:rsidR="008C4B6D">
        <w:rPr>
          <w:rFonts w:ascii="Calibri" w:hAnsi="Calibri" w:cs="Calibri"/>
          <w:spacing w:val="-4"/>
          <w:sz w:val="21"/>
          <w:szCs w:val="21"/>
          <w:lang w:eastAsia="x-none"/>
        </w:rPr>
        <w:t>produkcji</w:t>
      </w:r>
      <w:r w:rsidRPr="00952134">
        <w:rPr>
          <w:rFonts w:ascii="Calibri" w:hAnsi="Calibri" w:cs="Calibri"/>
          <w:sz w:val="21"/>
          <w:szCs w:val="21"/>
          <w:lang w:val="x-none" w:eastAsia="x-none"/>
        </w:rPr>
        <w:t xml:space="preserve">: Danfoss, </w:t>
      </w:r>
      <w:proofErr w:type="spellStart"/>
      <w:r w:rsidRPr="00952134">
        <w:rPr>
          <w:rFonts w:ascii="Calibri" w:hAnsi="Calibri" w:cs="Calibri"/>
          <w:sz w:val="21"/>
          <w:szCs w:val="21"/>
          <w:lang w:eastAsia="x-none"/>
        </w:rPr>
        <w:t>Aplisens</w:t>
      </w:r>
      <w:proofErr w:type="spellEnd"/>
      <w:r w:rsidRPr="00952134">
        <w:rPr>
          <w:rFonts w:ascii="Calibri" w:hAnsi="Calibri" w:cs="Calibri"/>
          <w:sz w:val="21"/>
          <w:szCs w:val="21"/>
          <w:lang w:eastAsia="x-none"/>
        </w:rPr>
        <w:t xml:space="preserve"> l</w:t>
      </w:r>
      <w:r w:rsidRPr="00952134">
        <w:rPr>
          <w:rFonts w:ascii="Calibri" w:hAnsi="Calibri" w:cs="Calibri"/>
          <w:spacing w:val="-4"/>
          <w:sz w:val="21"/>
          <w:szCs w:val="21"/>
          <w:lang w:eastAsia="x-none"/>
        </w:rPr>
        <w:t>ub Vega</w:t>
      </w:r>
      <w:r w:rsidRPr="00952134">
        <w:rPr>
          <w:rFonts w:ascii="Calibri" w:hAnsi="Calibri" w:cs="Calibri"/>
          <w:spacing w:val="-4"/>
          <w:sz w:val="21"/>
          <w:szCs w:val="21"/>
          <w:lang w:val="x-none" w:eastAsia="x-none"/>
        </w:rPr>
        <w:t xml:space="preserve"> </w:t>
      </w:r>
      <w:r>
        <w:rPr>
          <w:rFonts w:ascii="Calibri" w:hAnsi="Calibri" w:cs="Calibri"/>
          <w:spacing w:val="-4"/>
          <w:sz w:val="21"/>
          <w:szCs w:val="21"/>
          <w:lang w:eastAsia="x-none"/>
        </w:rPr>
        <w:t xml:space="preserve">– </w:t>
      </w:r>
      <w:r w:rsidRPr="00952134">
        <w:rPr>
          <w:rFonts w:ascii="Calibri" w:hAnsi="Calibri" w:cs="Calibri"/>
          <w:sz w:val="21"/>
          <w:szCs w:val="21"/>
          <w:lang w:val="x-none" w:eastAsia="x-none"/>
        </w:rPr>
        <w:t>stosowane w Sosnowieckich</w:t>
      </w:r>
      <w:r>
        <w:rPr>
          <w:rFonts w:ascii="Calibri" w:hAnsi="Calibri" w:cs="Calibri"/>
          <w:sz w:val="21"/>
          <w:szCs w:val="21"/>
          <w:lang w:eastAsia="x-none"/>
        </w:rPr>
        <w:t xml:space="preserve"> </w:t>
      </w:r>
      <w:r w:rsidRPr="00952134">
        <w:rPr>
          <w:rFonts w:ascii="Calibri" w:hAnsi="Calibri" w:cs="Calibri"/>
          <w:sz w:val="21"/>
          <w:szCs w:val="21"/>
          <w:lang w:val="x-none" w:eastAsia="x-none"/>
        </w:rPr>
        <w:t>Wodociągach S.A</w:t>
      </w:r>
      <w:r>
        <w:rPr>
          <w:rFonts w:ascii="Calibri" w:hAnsi="Calibri" w:cs="Calibri"/>
          <w:sz w:val="21"/>
          <w:szCs w:val="21"/>
          <w:lang w:eastAsia="x-none"/>
        </w:rPr>
        <w:t>.</w:t>
      </w:r>
      <w:r w:rsidRPr="00952134">
        <w:rPr>
          <w:rFonts w:ascii="Calibri" w:hAnsi="Calibri" w:cs="Calibri"/>
          <w:sz w:val="21"/>
          <w:szCs w:val="21"/>
        </w:rPr>
        <w:t>)</w:t>
      </w:r>
      <w:r>
        <w:rPr>
          <w:rFonts w:ascii="Calibri" w:hAnsi="Calibri" w:cs="Calibri"/>
          <w:sz w:val="21"/>
          <w:szCs w:val="21"/>
        </w:rPr>
        <w:t>;</w:t>
      </w:r>
    </w:p>
    <w:p w14:paraId="24488184" w14:textId="77777777" w:rsidR="0073260E" w:rsidRPr="00536A79"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r>
        <w:rPr>
          <w:rFonts w:ascii="Calibri" w:hAnsi="Calibri" w:cs="Calibri"/>
          <w:sz w:val="21"/>
          <w:szCs w:val="21"/>
        </w:rPr>
        <w:t>Z</w:t>
      </w:r>
      <w:r w:rsidRPr="00536A79">
        <w:rPr>
          <w:rFonts w:ascii="Calibri" w:hAnsi="Calibri" w:cs="Calibri"/>
          <w:sz w:val="21"/>
          <w:szCs w:val="21"/>
        </w:rPr>
        <w:t xml:space="preserve">abudowa nowego czujnika temperatury </w:t>
      </w:r>
      <w:r w:rsidRPr="00952134">
        <w:rPr>
          <w:rFonts w:ascii="Calibri" w:hAnsi="Calibri" w:cs="Calibri"/>
          <w:sz w:val="21"/>
          <w:szCs w:val="21"/>
        </w:rPr>
        <w:t xml:space="preserve">wewnątrz obiektu (-30…+60 ⁰C) w miejscu wskazanym przez zamawiającego wraz z wpięciem do </w:t>
      </w:r>
      <w:r w:rsidRPr="00536A79">
        <w:rPr>
          <w:rFonts w:ascii="Calibri" w:hAnsi="Calibri" w:cs="Calibri"/>
          <w:sz w:val="21"/>
          <w:szCs w:val="21"/>
        </w:rPr>
        <w:t>układu monitoringu technologicznego</w:t>
      </w:r>
      <w:r>
        <w:rPr>
          <w:rFonts w:ascii="Calibri" w:hAnsi="Calibri" w:cs="Calibri"/>
          <w:sz w:val="21"/>
          <w:szCs w:val="21"/>
        </w:rPr>
        <w:t>;</w:t>
      </w:r>
    </w:p>
    <w:p w14:paraId="0C9D7175" w14:textId="77777777" w:rsidR="0073260E" w:rsidRPr="00952134" w:rsidRDefault="0073260E" w:rsidP="00F46F30">
      <w:pPr>
        <w:numPr>
          <w:ilvl w:val="0"/>
          <w:numId w:val="44"/>
        </w:numPr>
        <w:tabs>
          <w:tab w:val="left" w:pos="851"/>
          <w:tab w:val="left" w:pos="1985"/>
        </w:tabs>
        <w:suppressAutoHyphens/>
        <w:ind w:left="851" w:hanging="425"/>
        <w:jc w:val="both"/>
        <w:rPr>
          <w:rFonts w:ascii="Calibri" w:hAnsi="Calibri" w:cs="Calibri"/>
          <w:spacing w:val="-2"/>
          <w:sz w:val="21"/>
          <w:szCs w:val="21"/>
        </w:rPr>
      </w:pPr>
      <w:r>
        <w:rPr>
          <w:rFonts w:ascii="Calibri" w:hAnsi="Calibri" w:cs="Calibri"/>
          <w:spacing w:val="-2"/>
          <w:sz w:val="21"/>
          <w:szCs w:val="21"/>
        </w:rPr>
        <w:t>U</w:t>
      </w:r>
      <w:r w:rsidRPr="00952134">
        <w:rPr>
          <w:rFonts w:ascii="Calibri" w:hAnsi="Calibri" w:cs="Calibri"/>
          <w:spacing w:val="-2"/>
          <w:sz w:val="21"/>
          <w:szCs w:val="21"/>
        </w:rPr>
        <w:t xml:space="preserve">łożenie nowego kabla </w:t>
      </w:r>
      <w:r w:rsidRPr="00EF13AF">
        <w:rPr>
          <w:rFonts w:ascii="Calibri" w:hAnsi="Calibri" w:cs="Calibri"/>
          <w:spacing w:val="-2"/>
          <w:sz w:val="21"/>
          <w:szCs w:val="21"/>
        </w:rPr>
        <w:t xml:space="preserve">sygnałowego od istniejącej centrali alarmowej </w:t>
      </w:r>
      <w:proofErr w:type="spellStart"/>
      <w:r w:rsidRPr="00EF13AF">
        <w:rPr>
          <w:rFonts w:ascii="Calibri" w:hAnsi="Calibri" w:cs="Calibri"/>
          <w:spacing w:val="-2"/>
          <w:sz w:val="21"/>
          <w:szCs w:val="21"/>
        </w:rPr>
        <w:t>Satel</w:t>
      </w:r>
      <w:proofErr w:type="spellEnd"/>
      <w:r w:rsidRPr="00EF13AF">
        <w:rPr>
          <w:rFonts w:ascii="Calibri" w:hAnsi="Calibri" w:cs="Calibri"/>
          <w:spacing w:val="-2"/>
          <w:sz w:val="21"/>
          <w:szCs w:val="21"/>
        </w:rPr>
        <w:t xml:space="preserve"> do szafy sterowniczej</w:t>
      </w:r>
      <w:r>
        <w:rPr>
          <w:rFonts w:ascii="Calibri" w:hAnsi="Calibri" w:cs="Calibri"/>
          <w:spacing w:val="-2"/>
          <w:sz w:val="21"/>
          <w:szCs w:val="21"/>
        </w:rPr>
        <w:t>;</w:t>
      </w:r>
    </w:p>
    <w:p w14:paraId="0F165A71" w14:textId="77777777" w:rsidR="0073260E" w:rsidRPr="008754D8" w:rsidRDefault="0073260E" w:rsidP="00F46F30">
      <w:pPr>
        <w:numPr>
          <w:ilvl w:val="0"/>
          <w:numId w:val="44"/>
        </w:numPr>
        <w:tabs>
          <w:tab w:val="left" w:pos="851"/>
          <w:tab w:val="left" w:pos="1985"/>
        </w:tabs>
        <w:suppressAutoHyphens/>
        <w:ind w:left="851" w:hanging="425"/>
        <w:jc w:val="both"/>
        <w:rPr>
          <w:rFonts w:ascii="Calibri" w:hAnsi="Calibri" w:cs="Calibri"/>
          <w:spacing w:val="-2"/>
          <w:sz w:val="21"/>
          <w:szCs w:val="21"/>
        </w:rPr>
      </w:pPr>
      <w:r>
        <w:rPr>
          <w:rFonts w:ascii="Calibri" w:hAnsi="Calibri" w:cs="Calibri"/>
          <w:spacing w:val="-2"/>
          <w:sz w:val="21"/>
          <w:szCs w:val="21"/>
        </w:rPr>
        <w:t>W</w:t>
      </w:r>
      <w:r w:rsidRPr="00536A79">
        <w:rPr>
          <w:rFonts w:ascii="Calibri" w:hAnsi="Calibri" w:cs="Calibri"/>
          <w:spacing w:val="-2"/>
          <w:sz w:val="21"/>
          <w:szCs w:val="21"/>
        </w:rPr>
        <w:t xml:space="preserve">pięcie sygnałów z </w:t>
      </w:r>
      <w:r w:rsidRPr="00952134">
        <w:rPr>
          <w:rFonts w:ascii="Calibri" w:hAnsi="Calibri" w:cs="Calibri"/>
          <w:spacing w:val="-2"/>
          <w:sz w:val="21"/>
          <w:szCs w:val="21"/>
        </w:rPr>
        <w:t xml:space="preserve">istniejącej centrali alarmowej </w:t>
      </w:r>
      <w:proofErr w:type="spellStart"/>
      <w:r w:rsidRPr="00952134">
        <w:rPr>
          <w:rFonts w:ascii="Calibri" w:hAnsi="Calibri" w:cs="Calibri"/>
          <w:spacing w:val="-2"/>
          <w:sz w:val="21"/>
          <w:szCs w:val="21"/>
        </w:rPr>
        <w:t>Satel</w:t>
      </w:r>
      <w:proofErr w:type="spellEnd"/>
      <w:r w:rsidRPr="00952134">
        <w:rPr>
          <w:rFonts w:ascii="Calibri" w:hAnsi="Calibri" w:cs="Calibri"/>
          <w:spacing w:val="-2"/>
          <w:sz w:val="21"/>
          <w:szCs w:val="21"/>
        </w:rPr>
        <w:t xml:space="preserve"> (rozbrojenie, </w:t>
      </w:r>
      <w:proofErr w:type="spellStart"/>
      <w:r w:rsidRPr="00952134">
        <w:rPr>
          <w:rFonts w:ascii="Calibri" w:hAnsi="Calibri" w:cs="Calibri"/>
          <w:spacing w:val="-2"/>
          <w:sz w:val="21"/>
          <w:szCs w:val="21"/>
        </w:rPr>
        <w:t>zazbrojenie</w:t>
      </w:r>
      <w:proofErr w:type="spellEnd"/>
      <w:r w:rsidRPr="00952134">
        <w:rPr>
          <w:rFonts w:ascii="Calibri" w:hAnsi="Calibri" w:cs="Calibri"/>
          <w:spacing w:val="-2"/>
          <w:sz w:val="21"/>
          <w:szCs w:val="21"/>
        </w:rPr>
        <w:t>, włamanie) do nowo zabudowywanej szafy sterowniczej</w:t>
      </w:r>
      <w:r>
        <w:rPr>
          <w:rFonts w:ascii="Calibri" w:hAnsi="Calibri" w:cs="Calibri"/>
          <w:spacing w:val="-2"/>
          <w:sz w:val="21"/>
          <w:szCs w:val="21"/>
        </w:rPr>
        <w:t>;</w:t>
      </w:r>
      <w:r w:rsidRPr="008754D8">
        <w:rPr>
          <w:rFonts w:ascii="Calibri" w:hAnsi="Calibri" w:cs="Calibri"/>
          <w:color w:val="00B0F0"/>
          <w:spacing w:val="-2"/>
          <w:sz w:val="21"/>
          <w:szCs w:val="21"/>
        </w:rPr>
        <w:t xml:space="preserve"> </w:t>
      </w:r>
    </w:p>
    <w:p w14:paraId="679858B8" w14:textId="77777777" w:rsidR="0073260E" w:rsidRPr="00952134" w:rsidRDefault="0073260E" w:rsidP="00F46F30">
      <w:pPr>
        <w:numPr>
          <w:ilvl w:val="0"/>
          <w:numId w:val="44"/>
        </w:numPr>
        <w:tabs>
          <w:tab w:val="left" w:pos="851"/>
          <w:tab w:val="left" w:pos="1985"/>
        </w:tabs>
        <w:suppressAutoHyphens/>
        <w:ind w:left="851" w:hanging="425"/>
        <w:jc w:val="both"/>
        <w:rPr>
          <w:rFonts w:ascii="Calibri" w:hAnsi="Calibri" w:cs="Calibri"/>
          <w:strike/>
          <w:sz w:val="21"/>
          <w:szCs w:val="21"/>
        </w:rPr>
      </w:pPr>
      <w:r>
        <w:rPr>
          <w:rFonts w:ascii="Calibri" w:hAnsi="Calibri" w:cs="Calibri"/>
          <w:sz w:val="21"/>
          <w:szCs w:val="21"/>
        </w:rPr>
        <w:t>D</w:t>
      </w:r>
      <w:r w:rsidRPr="00952134">
        <w:rPr>
          <w:rFonts w:ascii="Calibri" w:hAnsi="Calibri" w:cs="Calibri"/>
          <w:sz w:val="21"/>
          <w:szCs w:val="21"/>
        </w:rPr>
        <w:t>emontaż istniejącej szafki monitoringu technologicznego wraz z okablowaniem</w:t>
      </w:r>
      <w:r>
        <w:rPr>
          <w:rFonts w:ascii="Calibri" w:hAnsi="Calibri" w:cs="Calibri"/>
          <w:sz w:val="21"/>
          <w:szCs w:val="21"/>
        </w:rPr>
        <w:t>;</w:t>
      </w:r>
    </w:p>
    <w:p w14:paraId="5A908979" w14:textId="205984F4" w:rsidR="0073260E" w:rsidRPr="00825AFA"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r w:rsidRPr="00825AFA">
        <w:rPr>
          <w:rFonts w:ascii="Calibri" w:hAnsi="Calibri" w:cs="Calibri"/>
          <w:sz w:val="21"/>
          <w:szCs w:val="21"/>
        </w:rPr>
        <w:t>Uruchomienie monitoringu technologicznego wraz z wykonaniem wizualizacji na stacji operatorskiej</w:t>
      </w:r>
      <w:r w:rsidR="008C4B6D">
        <w:rPr>
          <w:rFonts w:ascii="Calibri" w:hAnsi="Calibri" w:cs="Calibri"/>
          <w:sz w:val="21"/>
          <w:szCs w:val="21"/>
        </w:rPr>
        <w:t xml:space="preserve"> </w:t>
      </w:r>
      <w:r w:rsidRPr="00825AFA">
        <w:rPr>
          <w:rFonts w:ascii="Calibri" w:hAnsi="Calibri" w:cs="Calibri"/>
          <w:sz w:val="21"/>
          <w:szCs w:val="21"/>
        </w:rPr>
        <w:t>w Dyspozytorni Głównej mieszczącej się w siedzibie Sosnowieckich Wodociągów S.A., w porozumieniu</w:t>
      </w:r>
      <w:r w:rsidR="008C4B6D">
        <w:rPr>
          <w:rFonts w:ascii="Calibri" w:hAnsi="Calibri" w:cs="Calibri"/>
          <w:sz w:val="21"/>
          <w:szCs w:val="21"/>
        </w:rPr>
        <w:t xml:space="preserve"> </w:t>
      </w:r>
      <w:r w:rsidRPr="00825AFA">
        <w:rPr>
          <w:rFonts w:ascii="Calibri" w:hAnsi="Calibri" w:cs="Calibri"/>
          <w:sz w:val="21"/>
          <w:szCs w:val="21"/>
        </w:rPr>
        <w:t>z gwarantem\wykonawcą niniejszego systemu wizualizacyjnego tj. firmą: KBKELEKTROINSTAL Łukasz KWECZLICH, 98-300 Wieluń,</w:t>
      </w:r>
      <w:r w:rsidR="008C4B6D">
        <w:rPr>
          <w:rFonts w:ascii="Calibri" w:hAnsi="Calibri" w:cs="Calibri"/>
          <w:sz w:val="21"/>
          <w:szCs w:val="21"/>
        </w:rPr>
        <w:t xml:space="preserve"> </w:t>
      </w:r>
      <w:r w:rsidRPr="00825AFA">
        <w:rPr>
          <w:rFonts w:ascii="Calibri" w:hAnsi="Calibri" w:cs="Calibri"/>
          <w:sz w:val="21"/>
          <w:szCs w:val="21"/>
        </w:rPr>
        <w:t>ul. Augustiańska 4;</w:t>
      </w:r>
    </w:p>
    <w:p w14:paraId="75F6BFBE" w14:textId="77777777" w:rsidR="0073260E" w:rsidRPr="00D44B74"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r w:rsidRPr="00D44B74">
        <w:rPr>
          <w:rFonts w:ascii="Calibri" w:hAnsi="Calibri" w:cs="Calibri"/>
          <w:sz w:val="21"/>
          <w:szCs w:val="21"/>
        </w:rPr>
        <w:t>Wykonanie 5-dniowego bezawaryjnego rozruchu stacji hydroforowej po zabudowie nowej szafy zasilająco-sterowniczej oraz zakończeniu wszystkich prac na obiekcie;</w:t>
      </w:r>
    </w:p>
    <w:p w14:paraId="1626E598" w14:textId="1F7ED559" w:rsidR="0073260E" w:rsidRPr="00536A79"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r>
        <w:rPr>
          <w:rFonts w:ascii="Calibri" w:hAnsi="Calibri" w:cs="Calibri"/>
          <w:sz w:val="21"/>
          <w:szCs w:val="21"/>
        </w:rPr>
        <w:t>P</w:t>
      </w:r>
      <w:r w:rsidRPr="00536A79">
        <w:rPr>
          <w:rFonts w:ascii="Calibri" w:hAnsi="Calibri" w:cs="Calibri"/>
          <w:sz w:val="21"/>
          <w:szCs w:val="21"/>
        </w:rPr>
        <w:t>rzeszkolenie w siedzibie zamawiającego, wyznaczonych przez niego pracowników,</w:t>
      </w:r>
      <w:r>
        <w:rPr>
          <w:rFonts w:ascii="Calibri" w:hAnsi="Calibri" w:cs="Calibri"/>
          <w:sz w:val="21"/>
          <w:szCs w:val="21"/>
        </w:rPr>
        <w:t xml:space="preserve"> </w:t>
      </w:r>
      <w:r w:rsidRPr="00536A79">
        <w:rPr>
          <w:rFonts w:ascii="Calibri" w:hAnsi="Calibri" w:cs="Calibri"/>
          <w:sz w:val="21"/>
          <w:szCs w:val="21"/>
        </w:rPr>
        <w:t xml:space="preserve">w zakresie działania, obsługi </w:t>
      </w:r>
      <w:r w:rsidR="008C4B6D">
        <w:rPr>
          <w:rFonts w:ascii="Calibri" w:hAnsi="Calibri" w:cs="Calibri"/>
          <w:sz w:val="21"/>
          <w:szCs w:val="21"/>
        </w:rPr>
        <w:br/>
      </w:r>
      <w:r w:rsidRPr="00536A79">
        <w:rPr>
          <w:rFonts w:ascii="Calibri" w:hAnsi="Calibri" w:cs="Calibri"/>
          <w:sz w:val="21"/>
          <w:szCs w:val="21"/>
        </w:rPr>
        <w:t>i konserwacji nowego układu sterowania zestawem hydroforowym (max. 6 pracowników w 2 terminach)</w:t>
      </w:r>
      <w:r>
        <w:rPr>
          <w:rFonts w:ascii="Calibri" w:hAnsi="Calibri" w:cs="Calibri"/>
          <w:sz w:val="21"/>
          <w:szCs w:val="21"/>
        </w:rPr>
        <w:t>;</w:t>
      </w:r>
    </w:p>
    <w:p w14:paraId="6D42BE93" w14:textId="77777777" w:rsidR="0073260E" w:rsidRPr="00536A79" w:rsidRDefault="0073260E" w:rsidP="00F46F30">
      <w:pPr>
        <w:numPr>
          <w:ilvl w:val="0"/>
          <w:numId w:val="44"/>
        </w:numPr>
        <w:tabs>
          <w:tab w:val="left" w:pos="851"/>
          <w:tab w:val="left" w:pos="1985"/>
        </w:tabs>
        <w:suppressAutoHyphens/>
        <w:ind w:left="851" w:hanging="425"/>
        <w:jc w:val="both"/>
        <w:rPr>
          <w:rFonts w:ascii="Calibri" w:hAnsi="Calibri" w:cs="Calibri"/>
          <w:sz w:val="21"/>
          <w:szCs w:val="21"/>
        </w:rPr>
      </w:pPr>
      <w:r>
        <w:rPr>
          <w:rFonts w:ascii="Calibri" w:hAnsi="Calibri" w:cs="Calibri"/>
          <w:sz w:val="21"/>
          <w:szCs w:val="21"/>
        </w:rPr>
        <w:t>E</w:t>
      </w:r>
      <w:r w:rsidRPr="00536A79">
        <w:rPr>
          <w:rFonts w:ascii="Calibri" w:hAnsi="Calibri" w:cs="Calibri"/>
          <w:sz w:val="21"/>
          <w:szCs w:val="21"/>
        </w:rPr>
        <w:t xml:space="preserve">ksploatacja </w:t>
      </w:r>
      <w:r>
        <w:rPr>
          <w:rFonts w:ascii="Calibri" w:hAnsi="Calibri" w:cs="Calibri"/>
          <w:sz w:val="21"/>
          <w:szCs w:val="21"/>
        </w:rPr>
        <w:t>obiektu</w:t>
      </w:r>
      <w:r w:rsidRPr="00536A79">
        <w:rPr>
          <w:rFonts w:ascii="Calibri" w:hAnsi="Calibri" w:cs="Calibri"/>
          <w:sz w:val="21"/>
          <w:szCs w:val="21"/>
        </w:rPr>
        <w:t xml:space="preserve"> do czasu przekazania zamawiającemu</w:t>
      </w:r>
      <w:r>
        <w:rPr>
          <w:rFonts w:ascii="Calibri" w:hAnsi="Calibri" w:cs="Calibri"/>
          <w:sz w:val="21"/>
          <w:szCs w:val="21"/>
        </w:rPr>
        <w:t xml:space="preserve"> przedmiotu umowy.</w:t>
      </w:r>
    </w:p>
    <w:p w14:paraId="5FCB6F87" w14:textId="77777777" w:rsidR="008C4B6D" w:rsidRPr="00F46F30" w:rsidRDefault="0073260E" w:rsidP="00F46F30">
      <w:pPr>
        <w:pStyle w:val="Tekstpodstawowywcity2"/>
        <w:numPr>
          <w:ilvl w:val="0"/>
          <w:numId w:val="39"/>
        </w:numPr>
        <w:tabs>
          <w:tab w:val="left" w:pos="426"/>
        </w:tabs>
        <w:spacing w:after="0" w:line="240" w:lineRule="auto"/>
        <w:ind w:left="426" w:hanging="425"/>
        <w:jc w:val="both"/>
        <w:rPr>
          <w:rFonts w:asciiTheme="minorHAnsi" w:hAnsiTheme="minorHAnsi" w:cstheme="minorHAnsi"/>
          <w:sz w:val="21"/>
          <w:szCs w:val="21"/>
        </w:rPr>
      </w:pPr>
      <w:r w:rsidRPr="00F46F30">
        <w:rPr>
          <w:rFonts w:asciiTheme="minorHAnsi" w:hAnsiTheme="minorHAnsi" w:cstheme="minorHAnsi"/>
          <w:sz w:val="21"/>
          <w:szCs w:val="21"/>
        </w:rPr>
        <w:t>Wymagania techniczne</w:t>
      </w:r>
    </w:p>
    <w:p w14:paraId="6B1578F1" w14:textId="77777777" w:rsidR="00F46F30" w:rsidRPr="00F46F30" w:rsidRDefault="00F46F30" w:rsidP="00F46F30">
      <w:pPr>
        <w:pStyle w:val="Akapitzlist"/>
        <w:numPr>
          <w:ilvl w:val="1"/>
          <w:numId w:val="46"/>
        </w:numPr>
        <w:tabs>
          <w:tab w:val="clear" w:pos="1430"/>
          <w:tab w:val="num" w:pos="851"/>
        </w:tabs>
        <w:ind w:left="851" w:hanging="425"/>
        <w:jc w:val="both"/>
        <w:rPr>
          <w:rFonts w:asciiTheme="minorHAnsi" w:hAnsiTheme="minorHAnsi" w:cstheme="minorHAnsi"/>
          <w:bCs/>
          <w:sz w:val="21"/>
          <w:szCs w:val="21"/>
        </w:rPr>
      </w:pPr>
      <w:bookmarkStart w:id="21" w:name="_Hlk99007465"/>
      <w:r w:rsidRPr="00F46F30">
        <w:rPr>
          <w:rFonts w:asciiTheme="minorHAnsi" w:hAnsiTheme="minorHAnsi" w:cstheme="minorHAnsi"/>
          <w:bCs/>
          <w:sz w:val="21"/>
          <w:szCs w:val="21"/>
          <w:lang w:val="pl-PL"/>
        </w:rPr>
        <w:t>Obudowa szafy:</w:t>
      </w:r>
    </w:p>
    <w:p w14:paraId="31CD9A08" w14:textId="737B3F0F" w:rsidR="00F46F30" w:rsidRPr="00F46F30" w:rsidRDefault="00F46F30" w:rsidP="00F46F30">
      <w:pPr>
        <w:tabs>
          <w:tab w:val="left" w:pos="1134"/>
          <w:tab w:val="left" w:pos="1985"/>
        </w:tabs>
        <w:ind w:left="851"/>
        <w:contextualSpacing/>
        <w:jc w:val="both"/>
        <w:rPr>
          <w:rFonts w:asciiTheme="minorHAnsi" w:hAnsiTheme="minorHAnsi" w:cstheme="minorHAnsi"/>
          <w:sz w:val="21"/>
          <w:szCs w:val="21"/>
          <w:lang w:val="x-none" w:eastAsia="x-none"/>
        </w:rPr>
      </w:pPr>
      <w:r w:rsidRPr="00F46F30">
        <w:rPr>
          <w:rFonts w:asciiTheme="minorHAnsi" w:hAnsiTheme="minorHAnsi" w:cstheme="minorHAnsi"/>
          <w:sz w:val="21"/>
          <w:szCs w:val="21"/>
          <w:lang w:val="x-none" w:eastAsia="x-none"/>
        </w:rPr>
        <w:t xml:space="preserve">IP44, wisząca o </w:t>
      </w:r>
      <w:r w:rsidRPr="00F46F30">
        <w:rPr>
          <w:rFonts w:asciiTheme="minorHAnsi" w:hAnsiTheme="minorHAnsi" w:cstheme="minorHAnsi"/>
          <w:sz w:val="21"/>
          <w:szCs w:val="21"/>
          <w:lang w:eastAsia="x-none"/>
        </w:rPr>
        <w:t>minimalnych wymiarach</w:t>
      </w:r>
      <w:r w:rsidRPr="00F46F30">
        <w:rPr>
          <w:rFonts w:asciiTheme="minorHAnsi" w:hAnsiTheme="minorHAnsi" w:cstheme="minorHAnsi"/>
          <w:sz w:val="21"/>
          <w:szCs w:val="21"/>
          <w:lang w:val="x-none" w:eastAsia="x-none"/>
        </w:rPr>
        <w:t xml:space="preserve"> 1200 x 1000 x 300 mm</w:t>
      </w:r>
      <w:r w:rsidRPr="00F46F30">
        <w:rPr>
          <w:rFonts w:asciiTheme="minorHAnsi" w:hAnsiTheme="minorHAnsi" w:cstheme="minorHAnsi"/>
          <w:sz w:val="21"/>
          <w:szCs w:val="21"/>
          <w:lang w:eastAsia="x-none"/>
        </w:rPr>
        <w:t>,</w:t>
      </w:r>
      <w:r w:rsidRPr="00F46F30">
        <w:rPr>
          <w:rFonts w:asciiTheme="minorHAnsi" w:hAnsiTheme="minorHAnsi" w:cstheme="minorHAnsi"/>
          <w:sz w:val="21"/>
          <w:szCs w:val="21"/>
          <w:lang w:val="x-none" w:eastAsia="x-none"/>
        </w:rPr>
        <w:t xml:space="preserve"> wentylowana, wykonana ze stali malowanej proszkowo, zabezpieczona przed wysoką wilgotnością, z drzwiami zamykanymi na klucz energetyczny</w:t>
      </w:r>
      <w:r w:rsidRPr="00F46F30">
        <w:rPr>
          <w:rFonts w:asciiTheme="minorHAnsi" w:hAnsiTheme="minorHAnsi" w:cstheme="minorHAnsi"/>
          <w:sz w:val="21"/>
          <w:szCs w:val="21"/>
          <w:lang w:eastAsia="x-none"/>
        </w:rPr>
        <w:t xml:space="preserve">, wyposażona </w:t>
      </w:r>
      <w:r>
        <w:rPr>
          <w:rFonts w:asciiTheme="minorHAnsi" w:hAnsiTheme="minorHAnsi" w:cstheme="minorHAnsi"/>
          <w:sz w:val="21"/>
          <w:szCs w:val="21"/>
          <w:lang w:eastAsia="x-none"/>
        </w:rPr>
        <w:br/>
      </w:r>
      <w:r w:rsidRPr="00F46F30">
        <w:rPr>
          <w:rFonts w:asciiTheme="minorHAnsi" w:hAnsiTheme="minorHAnsi" w:cstheme="minorHAnsi"/>
          <w:sz w:val="21"/>
          <w:szCs w:val="21"/>
          <w:lang w:eastAsia="x-none"/>
        </w:rPr>
        <w:t>w ogranicznik otwarcia drzwi</w:t>
      </w:r>
      <w:r>
        <w:rPr>
          <w:rFonts w:asciiTheme="minorHAnsi" w:hAnsiTheme="minorHAnsi" w:cstheme="minorHAnsi"/>
          <w:sz w:val="21"/>
          <w:szCs w:val="21"/>
          <w:lang w:eastAsia="x-none"/>
        </w:rPr>
        <w:t>;</w:t>
      </w:r>
      <w:r w:rsidRPr="00F46F30">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 xml:space="preserve">należy </w:t>
      </w:r>
      <w:r w:rsidRPr="00F46F30">
        <w:rPr>
          <w:rFonts w:asciiTheme="minorHAnsi" w:hAnsiTheme="minorHAnsi" w:cstheme="minorHAnsi"/>
          <w:sz w:val="21"/>
          <w:szCs w:val="21"/>
          <w:lang w:eastAsia="x-none"/>
        </w:rPr>
        <w:t>pozostawić jeden rząd z zabudowaną szyną DIN o wolnej przestrzeni pomiędzy korytami grzebieniowymi min. 20 cm wysokości;</w:t>
      </w:r>
    </w:p>
    <w:p w14:paraId="379AEEB6" w14:textId="77777777" w:rsidR="00F46F30" w:rsidRPr="00F46F30" w:rsidRDefault="00F46F30" w:rsidP="00F46F30">
      <w:pPr>
        <w:pStyle w:val="Akapitzlist"/>
        <w:numPr>
          <w:ilvl w:val="1"/>
          <w:numId w:val="46"/>
        </w:numPr>
        <w:tabs>
          <w:tab w:val="clear" w:pos="1430"/>
          <w:tab w:val="num" w:pos="851"/>
        </w:tabs>
        <w:ind w:left="851" w:hanging="425"/>
        <w:jc w:val="both"/>
        <w:rPr>
          <w:rFonts w:asciiTheme="minorHAnsi" w:hAnsiTheme="minorHAnsi" w:cstheme="minorHAnsi"/>
          <w:bCs/>
          <w:sz w:val="21"/>
          <w:szCs w:val="21"/>
        </w:rPr>
      </w:pPr>
      <w:r w:rsidRPr="00F46F30">
        <w:rPr>
          <w:rFonts w:asciiTheme="minorHAnsi" w:hAnsiTheme="minorHAnsi" w:cstheme="minorHAnsi"/>
          <w:bCs/>
          <w:sz w:val="21"/>
          <w:szCs w:val="21"/>
          <w:lang w:val="pl-PL"/>
        </w:rPr>
        <w:t>Wyposażenie szafy sterowniczej winny stanowić</w:t>
      </w:r>
      <w:r w:rsidRPr="00F46F30">
        <w:rPr>
          <w:rFonts w:asciiTheme="minorHAnsi" w:hAnsiTheme="minorHAnsi" w:cstheme="minorHAnsi"/>
          <w:bCs/>
          <w:sz w:val="21"/>
          <w:szCs w:val="21"/>
        </w:rPr>
        <w:t>:</w:t>
      </w:r>
    </w:p>
    <w:p w14:paraId="4DC492BC" w14:textId="5A76BC12" w:rsidR="00F46F30" w:rsidRPr="00F46F30" w:rsidRDefault="00F46F30" w:rsidP="00F46F30">
      <w:pPr>
        <w:numPr>
          <w:ilvl w:val="0"/>
          <w:numId w:val="47"/>
        </w:numPr>
        <w:tabs>
          <w:tab w:val="left" w:pos="851"/>
          <w:tab w:val="left" w:pos="1276"/>
        </w:tabs>
        <w:ind w:left="1276" w:right="23" w:hanging="425"/>
        <w:contextualSpacing/>
        <w:jc w:val="both"/>
        <w:rPr>
          <w:rFonts w:asciiTheme="minorHAnsi" w:hAnsiTheme="minorHAnsi" w:cstheme="minorHAnsi"/>
          <w:strike/>
          <w:sz w:val="21"/>
          <w:szCs w:val="21"/>
          <w:u w:val="single"/>
          <w:lang w:val="x-none" w:eastAsia="x-none"/>
        </w:rPr>
      </w:pPr>
      <w:r w:rsidRPr="00F46F30">
        <w:rPr>
          <w:rFonts w:asciiTheme="minorHAnsi" w:hAnsiTheme="minorHAnsi" w:cstheme="minorHAnsi"/>
          <w:sz w:val="21"/>
          <w:szCs w:val="21"/>
          <w:lang w:val="x-none" w:eastAsia="x-none"/>
        </w:rPr>
        <w:t xml:space="preserve">zewnętrzny panel sterowniczy z dotykowym i kolorowym wyświetlaczem LCD/LED o przekątnej minimum 5”, </w:t>
      </w:r>
      <w:r>
        <w:rPr>
          <w:rFonts w:asciiTheme="minorHAnsi" w:hAnsiTheme="minorHAnsi" w:cstheme="minorHAnsi"/>
          <w:sz w:val="21"/>
          <w:szCs w:val="21"/>
          <w:lang w:val="x-none" w:eastAsia="x-none"/>
        </w:rPr>
        <w:br/>
      </w:r>
      <w:r w:rsidRPr="00F46F30">
        <w:rPr>
          <w:rFonts w:asciiTheme="minorHAnsi" w:hAnsiTheme="minorHAnsi" w:cstheme="minorHAnsi"/>
          <w:sz w:val="21"/>
          <w:szCs w:val="21"/>
          <w:lang w:val="x-none" w:eastAsia="x-none"/>
        </w:rPr>
        <w:t>na którym powinny być udostępniane ekrany:</w:t>
      </w:r>
    </w:p>
    <w:p w14:paraId="093E0F3E" w14:textId="1819E977" w:rsidR="00F46F30" w:rsidRPr="00F46F30" w:rsidRDefault="00F46F30" w:rsidP="00F46F30">
      <w:pPr>
        <w:tabs>
          <w:tab w:val="left" w:pos="851"/>
          <w:tab w:val="left" w:pos="1701"/>
          <w:tab w:val="left" w:pos="2268"/>
        </w:tabs>
        <w:ind w:left="1701" w:right="23" w:hanging="425"/>
        <w:contextualSpacing/>
        <w:jc w:val="both"/>
        <w:rPr>
          <w:rFonts w:asciiTheme="minorHAnsi" w:hAnsiTheme="minorHAnsi" w:cstheme="minorHAnsi"/>
          <w:strike/>
          <w:sz w:val="21"/>
          <w:szCs w:val="21"/>
          <w:u w:val="single"/>
          <w:lang w:val="x-none" w:eastAsia="x-none"/>
        </w:rPr>
      </w:pPr>
      <w:r w:rsidRPr="00F46F30">
        <w:rPr>
          <w:rFonts w:asciiTheme="minorHAnsi" w:hAnsiTheme="minorHAnsi" w:cstheme="minorHAnsi"/>
          <w:sz w:val="21"/>
          <w:szCs w:val="21"/>
          <w:lang w:eastAsia="x-none"/>
        </w:rPr>
        <w:t>aa)</w:t>
      </w:r>
      <w:r w:rsidRPr="00F46F30">
        <w:rPr>
          <w:rFonts w:asciiTheme="minorHAnsi" w:hAnsiTheme="minorHAnsi" w:cstheme="minorHAnsi"/>
          <w:sz w:val="21"/>
          <w:szCs w:val="21"/>
          <w:lang w:eastAsia="x-none"/>
        </w:rPr>
        <w:tab/>
      </w:r>
      <w:r w:rsidRPr="00F46F30">
        <w:rPr>
          <w:rFonts w:asciiTheme="minorHAnsi" w:hAnsiTheme="minorHAnsi" w:cstheme="minorHAnsi"/>
          <w:sz w:val="21"/>
          <w:szCs w:val="21"/>
          <w:lang w:val="x-none" w:eastAsia="x-none"/>
        </w:rPr>
        <w:t>ekran prezentacji graficznej</w:t>
      </w:r>
      <w:r w:rsidRPr="00F46F30">
        <w:rPr>
          <w:rFonts w:asciiTheme="minorHAnsi" w:hAnsiTheme="minorHAnsi" w:cstheme="minorHAnsi"/>
          <w:sz w:val="21"/>
          <w:szCs w:val="21"/>
          <w:lang w:eastAsia="x-none"/>
        </w:rPr>
        <w:t xml:space="preserve"> (ekran główny) </w:t>
      </w:r>
      <w:r w:rsidRPr="00F46F30">
        <w:rPr>
          <w:rFonts w:asciiTheme="minorHAnsi" w:hAnsiTheme="minorHAnsi" w:cstheme="minorHAnsi"/>
          <w:sz w:val="21"/>
          <w:szCs w:val="21"/>
          <w:lang w:val="x-none" w:eastAsia="x-none"/>
        </w:rPr>
        <w:t xml:space="preserve">pracy zestawu hydroforowego, który powinien zawierać </w:t>
      </w:r>
      <w:r>
        <w:rPr>
          <w:rFonts w:asciiTheme="minorHAnsi" w:hAnsiTheme="minorHAnsi" w:cstheme="minorHAnsi"/>
          <w:sz w:val="21"/>
          <w:szCs w:val="21"/>
          <w:lang w:val="x-none" w:eastAsia="x-none"/>
        </w:rPr>
        <w:br/>
      </w:r>
      <w:r w:rsidRPr="00F46F30">
        <w:rPr>
          <w:rFonts w:asciiTheme="minorHAnsi" w:hAnsiTheme="minorHAnsi" w:cstheme="minorHAnsi"/>
          <w:sz w:val="21"/>
          <w:szCs w:val="21"/>
          <w:lang w:val="x-none" w:eastAsia="x-none"/>
        </w:rPr>
        <w:t xml:space="preserve">co najmniej informacje o: </w:t>
      </w:r>
    </w:p>
    <w:p w14:paraId="2CDB61F1" w14:textId="77777777"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 xml:space="preserve">stanie pracy pomp (praca, awaria, auto, ręka), </w:t>
      </w:r>
    </w:p>
    <w:p w14:paraId="774918AA" w14:textId="77777777"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częstotliwości pracy pomp [</w:t>
      </w:r>
      <w:proofErr w:type="spellStart"/>
      <w:r w:rsidRPr="00F46F30">
        <w:rPr>
          <w:rFonts w:asciiTheme="minorHAnsi" w:hAnsiTheme="minorHAnsi" w:cstheme="minorHAnsi"/>
          <w:sz w:val="21"/>
          <w:szCs w:val="21"/>
        </w:rPr>
        <w:t>Hz</w:t>
      </w:r>
      <w:proofErr w:type="spellEnd"/>
      <w:r w:rsidRPr="00F46F30">
        <w:rPr>
          <w:rFonts w:asciiTheme="minorHAnsi" w:hAnsiTheme="minorHAnsi" w:cstheme="minorHAnsi"/>
          <w:sz w:val="21"/>
          <w:szCs w:val="21"/>
        </w:rPr>
        <w:t xml:space="preserve">], </w:t>
      </w:r>
    </w:p>
    <w:p w14:paraId="4A4421DA" w14:textId="77777777"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aktualnej wartości ciśnienia ssania [bar],</w:t>
      </w:r>
    </w:p>
    <w:p w14:paraId="32D377D8" w14:textId="77777777"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 xml:space="preserve">aktualnej wartości ciśnienia tłoczenia [bar], </w:t>
      </w:r>
    </w:p>
    <w:p w14:paraId="75A97687" w14:textId="77777777"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aktualnej wartości prądów każdej z pomp [A],</w:t>
      </w:r>
    </w:p>
    <w:p w14:paraId="013509D0" w14:textId="77777777"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wartości przepływu chwilowego [m</w:t>
      </w:r>
      <w:r w:rsidRPr="00F46F30">
        <w:rPr>
          <w:rFonts w:asciiTheme="minorHAnsi" w:hAnsiTheme="minorHAnsi" w:cstheme="minorHAnsi"/>
          <w:sz w:val="21"/>
          <w:szCs w:val="21"/>
          <w:vertAlign w:val="superscript"/>
        </w:rPr>
        <w:t>3</w:t>
      </w:r>
      <w:r w:rsidRPr="00F46F30">
        <w:rPr>
          <w:rFonts w:asciiTheme="minorHAnsi" w:hAnsiTheme="minorHAnsi" w:cstheme="minorHAnsi"/>
          <w:sz w:val="21"/>
          <w:szCs w:val="21"/>
        </w:rPr>
        <w:t xml:space="preserve">/h] – z dokładnością do 1/10, </w:t>
      </w:r>
    </w:p>
    <w:p w14:paraId="6AC63246" w14:textId="77777777"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sumarycznym liczniku wody [m</w:t>
      </w:r>
      <w:r w:rsidRPr="00F46F30">
        <w:rPr>
          <w:rFonts w:asciiTheme="minorHAnsi" w:hAnsiTheme="minorHAnsi" w:cstheme="minorHAnsi"/>
          <w:sz w:val="21"/>
          <w:szCs w:val="21"/>
          <w:vertAlign w:val="superscript"/>
        </w:rPr>
        <w:t>3</w:t>
      </w:r>
      <w:r w:rsidRPr="00F46F30">
        <w:rPr>
          <w:rFonts w:asciiTheme="minorHAnsi" w:hAnsiTheme="minorHAnsi" w:cstheme="minorHAnsi"/>
          <w:sz w:val="21"/>
          <w:szCs w:val="21"/>
        </w:rPr>
        <w:t>],</w:t>
      </w:r>
    </w:p>
    <w:p w14:paraId="50838CBC" w14:textId="77777777"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aktualnej dacie oraz godzinie,</w:t>
      </w:r>
    </w:p>
    <w:p w14:paraId="61BADD7D" w14:textId="77777777"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ciśnieniu załączenia pompy,</w:t>
      </w:r>
    </w:p>
    <w:p w14:paraId="58CFF267" w14:textId="77777777"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ciśnieniu wyłączenia pompy,</w:t>
      </w:r>
    </w:p>
    <w:p w14:paraId="3C934C22" w14:textId="77777777"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ciśnieniu zadanym (dotyczy pracy nadążnej),</w:t>
      </w:r>
    </w:p>
    <w:p w14:paraId="79DC91B6" w14:textId="77777777"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aktualnym trybie pracy: DZIEŃ lub NOC</w:t>
      </w:r>
    </w:p>
    <w:p w14:paraId="1DCED966" w14:textId="351E356D" w:rsidR="00F46F30" w:rsidRPr="00F46F30" w:rsidRDefault="00F46F30" w:rsidP="00F46F30">
      <w:pPr>
        <w:pStyle w:val="Akapitzlist"/>
        <w:numPr>
          <w:ilvl w:val="0"/>
          <w:numId w:val="48"/>
        </w:numPr>
        <w:tabs>
          <w:tab w:val="left" w:pos="851"/>
          <w:tab w:val="left" w:pos="1985"/>
        </w:tabs>
        <w:ind w:right="23" w:hanging="1146"/>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temperaturze wewnątrz obiektu</w:t>
      </w:r>
      <w:r>
        <w:rPr>
          <w:rFonts w:asciiTheme="minorHAnsi" w:hAnsiTheme="minorHAnsi" w:cstheme="minorHAnsi"/>
          <w:sz w:val="21"/>
          <w:szCs w:val="21"/>
          <w:lang w:val="pl-PL"/>
        </w:rPr>
        <w:t>,</w:t>
      </w:r>
    </w:p>
    <w:p w14:paraId="2376CF49" w14:textId="14005C11" w:rsidR="00F46F30" w:rsidRPr="00F46F30" w:rsidRDefault="00F46F30" w:rsidP="00F46F30">
      <w:pPr>
        <w:tabs>
          <w:tab w:val="left" w:pos="851"/>
          <w:tab w:val="left" w:pos="1701"/>
          <w:tab w:val="left" w:pos="2268"/>
        </w:tabs>
        <w:ind w:left="1701" w:right="23" w:hanging="425"/>
        <w:contextualSpacing/>
        <w:jc w:val="both"/>
        <w:rPr>
          <w:rFonts w:asciiTheme="minorHAnsi" w:hAnsiTheme="minorHAnsi" w:cstheme="minorHAnsi"/>
          <w:strike/>
          <w:sz w:val="21"/>
          <w:szCs w:val="21"/>
          <w:u w:val="single"/>
          <w:lang w:val="x-none" w:eastAsia="x-none"/>
        </w:rPr>
      </w:pPr>
      <w:r w:rsidRPr="00F46F30">
        <w:rPr>
          <w:rFonts w:asciiTheme="minorHAnsi" w:hAnsiTheme="minorHAnsi" w:cstheme="minorHAnsi"/>
          <w:sz w:val="21"/>
          <w:szCs w:val="21"/>
          <w:lang w:eastAsia="x-none"/>
        </w:rPr>
        <w:t>ab)</w:t>
      </w:r>
      <w:r w:rsidRPr="00F46F30">
        <w:rPr>
          <w:rFonts w:asciiTheme="minorHAnsi" w:hAnsiTheme="minorHAnsi" w:cstheme="minorHAnsi"/>
          <w:sz w:val="21"/>
          <w:szCs w:val="21"/>
          <w:lang w:eastAsia="x-none"/>
        </w:rPr>
        <w:tab/>
      </w:r>
      <w:r w:rsidRPr="00F46F30">
        <w:rPr>
          <w:rFonts w:asciiTheme="minorHAnsi" w:hAnsiTheme="minorHAnsi" w:cstheme="minorHAnsi"/>
          <w:sz w:val="21"/>
          <w:szCs w:val="21"/>
          <w:lang w:val="x-none" w:eastAsia="x-none"/>
        </w:rPr>
        <w:t>ekran</w:t>
      </w:r>
      <w:r w:rsidRPr="00F46F30">
        <w:rPr>
          <w:rFonts w:asciiTheme="minorHAnsi" w:hAnsiTheme="minorHAnsi" w:cstheme="minorHAnsi"/>
          <w:sz w:val="21"/>
          <w:szCs w:val="21"/>
          <w:lang w:eastAsia="x-none"/>
        </w:rPr>
        <w:t>y</w:t>
      </w:r>
      <w:r w:rsidRPr="00F46F30">
        <w:rPr>
          <w:rFonts w:asciiTheme="minorHAnsi" w:hAnsiTheme="minorHAnsi" w:cstheme="minorHAnsi"/>
          <w:sz w:val="21"/>
          <w:szCs w:val="21"/>
          <w:lang w:val="x-none" w:eastAsia="x-none"/>
        </w:rPr>
        <w:t xml:space="preserve"> parametryzacji</w:t>
      </w:r>
      <w:r w:rsidRPr="00F46F30">
        <w:rPr>
          <w:rFonts w:asciiTheme="minorHAnsi" w:hAnsiTheme="minorHAnsi" w:cstheme="minorHAnsi"/>
          <w:sz w:val="21"/>
          <w:szCs w:val="21"/>
          <w:lang w:eastAsia="x-none"/>
        </w:rPr>
        <w:t xml:space="preserve"> (algorytm 1) dla trybu pracy normalnej (pora dzienna – praca nadążna), </w:t>
      </w:r>
      <w:r w:rsidRPr="00F46F30">
        <w:rPr>
          <w:rFonts w:asciiTheme="minorHAnsi" w:hAnsiTheme="minorHAnsi" w:cstheme="minorHAnsi"/>
          <w:sz w:val="21"/>
          <w:szCs w:val="21"/>
          <w:lang w:val="x-none" w:eastAsia="x-none"/>
        </w:rPr>
        <w:t>któr</w:t>
      </w:r>
      <w:r w:rsidRPr="00F46F30">
        <w:rPr>
          <w:rFonts w:asciiTheme="minorHAnsi" w:hAnsiTheme="minorHAnsi" w:cstheme="minorHAnsi"/>
          <w:sz w:val="21"/>
          <w:szCs w:val="21"/>
          <w:lang w:eastAsia="x-none"/>
        </w:rPr>
        <w:t>e</w:t>
      </w:r>
      <w:r>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powin</w:t>
      </w:r>
      <w:r w:rsidRPr="00F46F30">
        <w:rPr>
          <w:rFonts w:asciiTheme="minorHAnsi" w:hAnsiTheme="minorHAnsi" w:cstheme="minorHAnsi"/>
          <w:sz w:val="21"/>
          <w:szCs w:val="21"/>
          <w:lang w:eastAsia="x-none"/>
        </w:rPr>
        <w:t>ny</w:t>
      </w:r>
      <w:r w:rsidRPr="00F46F30">
        <w:rPr>
          <w:rFonts w:asciiTheme="minorHAnsi" w:hAnsiTheme="minorHAnsi" w:cstheme="minorHAnsi"/>
          <w:sz w:val="21"/>
          <w:szCs w:val="21"/>
          <w:lang w:val="x-none" w:eastAsia="x-none"/>
        </w:rPr>
        <w:t xml:space="preserve"> pozwalać na zmianę nastaw parametrów</w:t>
      </w:r>
      <w:r w:rsidRPr="00F46F30">
        <w:rPr>
          <w:rFonts w:asciiTheme="minorHAnsi" w:hAnsiTheme="minorHAnsi" w:cstheme="minorHAnsi"/>
          <w:sz w:val="21"/>
          <w:szCs w:val="21"/>
          <w:lang w:eastAsia="x-none"/>
        </w:rPr>
        <w:t>:</w:t>
      </w:r>
    </w:p>
    <w:p w14:paraId="1FFAE3F6" w14:textId="77777777" w:rsidR="00F46F30" w:rsidRPr="00F46F30" w:rsidRDefault="00F46F30" w:rsidP="00F46F30">
      <w:pPr>
        <w:pStyle w:val="Akapitzlist"/>
        <w:numPr>
          <w:ilvl w:val="0"/>
          <w:numId w:val="49"/>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 xml:space="preserve">ciśnienie zadane [bar] – ciśnienie do osiągnięcia którego dąży algorytm pracy, </w:t>
      </w:r>
    </w:p>
    <w:p w14:paraId="77080FEF" w14:textId="77777777" w:rsidR="00F46F30" w:rsidRPr="00F46F30" w:rsidRDefault="00F46F30" w:rsidP="00F46F30">
      <w:pPr>
        <w:pStyle w:val="Akapitzlist"/>
        <w:numPr>
          <w:ilvl w:val="0"/>
          <w:numId w:val="49"/>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częstotliwość uśpienia układu [</w:t>
      </w:r>
      <w:proofErr w:type="spellStart"/>
      <w:r w:rsidRPr="00F46F30">
        <w:rPr>
          <w:rFonts w:asciiTheme="minorHAnsi" w:hAnsiTheme="minorHAnsi" w:cstheme="minorHAnsi"/>
          <w:sz w:val="21"/>
          <w:szCs w:val="21"/>
        </w:rPr>
        <w:t>Hz</w:t>
      </w:r>
      <w:proofErr w:type="spellEnd"/>
      <w:r w:rsidRPr="00F46F30">
        <w:rPr>
          <w:rFonts w:asciiTheme="minorHAnsi" w:hAnsiTheme="minorHAnsi" w:cstheme="minorHAnsi"/>
          <w:sz w:val="21"/>
          <w:szCs w:val="21"/>
        </w:rPr>
        <w:t>] – minimalna częstotliwość pracy falownika po osiągnięciu której układ zatrzyma się (po przekroczeniu czasu określonego</w:t>
      </w:r>
      <w:r w:rsidRPr="00F46F30">
        <w:rPr>
          <w:rFonts w:asciiTheme="minorHAnsi" w:hAnsiTheme="minorHAnsi" w:cstheme="minorHAnsi"/>
          <w:sz w:val="21"/>
          <w:szCs w:val="21"/>
          <w:lang w:val="pl-PL"/>
        </w:rPr>
        <w:t xml:space="preserve"> </w:t>
      </w:r>
      <w:r w:rsidRPr="00F46F30">
        <w:rPr>
          <w:rFonts w:asciiTheme="minorHAnsi" w:hAnsiTheme="minorHAnsi" w:cstheme="minorHAnsi"/>
          <w:sz w:val="21"/>
          <w:szCs w:val="21"/>
        </w:rPr>
        <w:t>w parametrze „zwłoka uśpienia układu”),</w:t>
      </w:r>
    </w:p>
    <w:p w14:paraId="0B582D2D" w14:textId="77777777" w:rsidR="00F46F30" w:rsidRPr="00F46F30" w:rsidRDefault="00F46F30" w:rsidP="00F46F30">
      <w:pPr>
        <w:pStyle w:val="Akapitzlist"/>
        <w:numPr>
          <w:ilvl w:val="0"/>
          <w:numId w:val="49"/>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zwłoka uśpienia układu [s] – możliwy zakres nastaw od 0 do 3600 [s]</w:t>
      </w:r>
      <w:r w:rsidRPr="00F46F30">
        <w:rPr>
          <w:rFonts w:asciiTheme="minorHAnsi" w:hAnsiTheme="minorHAnsi" w:cstheme="minorHAnsi"/>
          <w:sz w:val="21"/>
          <w:szCs w:val="21"/>
          <w:lang w:val="pl-PL"/>
        </w:rPr>
        <w:t>,</w:t>
      </w:r>
    </w:p>
    <w:p w14:paraId="50C9D9CF" w14:textId="5B081D15" w:rsidR="00F46F30" w:rsidRPr="00F46F30" w:rsidRDefault="00F46F30" w:rsidP="00F46F30">
      <w:pPr>
        <w:pStyle w:val="Akapitzlist"/>
        <w:numPr>
          <w:ilvl w:val="0"/>
          <w:numId w:val="49"/>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błąd do wybudzenia układu [bar]</w:t>
      </w:r>
      <w:r w:rsidRPr="00F46F30">
        <w:rPr>
          <w:rFonts w:asciiTheme="minorHAnsi" w:hAnsiTheme="minorHAnsi" w:cstheme="minorHAnsi"/>
          <w:sz w:val="21"/>
          <w:szCs w:val="21"/>
          <w:lang w:val="pl-PL"/>
        </w:rPr>
        <w:t xml:space="preserve"> </w:t>
      </w:r>
      <w:r w:rsidRPr="00F46F30">
        <w:rPr>
          <w:rFonts w:asciiTheme="minorHAnsi" w:hAnsiTheme="minorHAnsi" w:cstheme="minorHAnsi"/>
          <w:sz w:val="21"/>
          <w:szCs w:val="21"/>
        </w:rPr>
        <w:t xml:space="preserve">– (określa wartość spadku ciśnienia względem ciśnienia zadanego); osiągnięcie wartości ciśnienia na rurociągu tłocznym poniżej różnicy wartości „ciśnienia zadanego” oraz wartości „błędu do wybudzenia układu” powoduje załączenie układu do pracy (tryb pracy normalnej </w:t>
      </w:r>
      <w:r w:rsidRPr="00F46F30">
        <w:rPr>
          <w:rFonts w:asciiTheme="minorHAnsi" w:hAnsiTheme="minorHAnsi" w:cstheme="minorHAnsi"/>
          <w:sz w:val="21"/>
          <w:szCs w:val="21"/>
          <w:lang w:val="pl-PL"/>
        </w:rPr>
        <w:t xml:space="preserve">– </w:t>
      </w:r>
      <w:r w:rsidRPr="00F46F30">
        <w:rPr>
          <w:rFonts w:asciiTheme="minorHAnsi" w:hAnsiTheme="minorHAnsi" w:cstheme="minorHAnsi"/>
          <w:sz w:val="21"/>
          <w:szCs w:val="21"/>
        </w:rPr>
        <w:t>praca nadążna); możliwy zakres nasta</w:t>
      </w:r>
      <w:r w:rsidRPr="00F46F30">
        <w:rPr>
          <w:rFonts w:asciiTheme="minorHAnsi" w:hAnsiTheme="minorHAnsi" w:cstheme="minorHAnsi"/>
          <w:sz w:val="21"/>
          <w:szCs w:val="21"/>
          <w:lang w:val="pl-PL"/>
        </w:rPr>
        <w:t>w</w:t>
      </w:r>
      <w:r w:rsidRPr="00F46F30">
        <w:rPr>
          <w:rFonts w:asciiTheme="minorHAnsi" w:hAnsiTheme="minorHAnsi" w:cstheme="minorHAnsi"/>
          <w:sz w:val="21"/>
          <w:szCs w:val="21"/>
        </w:rPr>
        <w:t xml:space="preserve"> od 0 do 10 [bar],</w:t>
      </w:r>
      <w:r>
        <w:rPr>
          <w:rFonts w:asciiTheme="minorHAnsi" w:hAnsiTheme="minorHAnsi" w:cstheme="minorHAnsi"/>
          <w:sz w:val="21"/>
          <w:szCs w:val="21"/>
          <w:lang w:val="pl-PL"/>
        </w:rPr>
        <w:t xml:space="preserve"> </w:t>
      </w:r>
      <w:r w:rsidRPr="00F46F30">
        <w:rPr>
          <w:rFonts w:asciiTheme="minorHAnsi" w:hAnsiTheme="minorHAnsi" w:cstheme="minorHAnsi"/>
          <w:sz w:val="21"/>
          <w:szCs w:val="21"/>
        </w:rPr>
        <w:t>z dokładnością do 1/10 [bar]</w:t>
      </w:r>
      <w:r w:rsidRPr="00F46F30">
        <w:rPr>
          <w:rFonts w:asciiTheme="minorHAnsi" w:hAnsiTheme="minorHAnsi" w:cstheme="minorHAnsi"/>
          <w:sz w:val="21"/>
          <w:szCs w:val="21"/>
          <w:lang w:val="pl-PL"/>
        </w:rPr>
        <w:t>,</w:t>
      </w:r>
    </w:p>
    <w:p w14:paraId="6AB5B875" w14:textId="6F7C50D6" w:rsidR="00F46F30" w:rsidRPr="00F46F30" w:rsidRDefault="00F46F30" w:rsidP="00F46F30">
      <w:pPr>
        <w:pStyle w:val="Akapitzlist"/>
        <w:numPr>
          <w:ilvl w:val="0"/>
          <w:numId w:val="49"/>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częstotliwość po załączeniu pompy [</w:t>
      </w:r>
      <w:proofErr w:type="spellStart"/>
      <w:r w:rsidRPr="00F46F30">
        <w:rPr>
          <w:rFonts w:asciiTheme="minorHAnsi" w:hAnsiTheme="minorHAnsi" w:cstheme="minorHAnsi"/>
          <w:sz w:val="21"/>
          <w:szCs w:val="21"/>
        </w:rPr>
        <w:t>Hz</w:t>
      </w:r>
      <w:proofErr w:type="spellEnd"/>
      <w:r w:rsidRPr="00F46F30">
        <w:rPr>
          <w:rFonts w:asciiTheme="minorHAnsi" w:hAnsiTheme="minorHAnsi" w:cstheme="minorHAnsi"/>
          <w:sz w:val="21"/>
          <w:szCs w:val="21"/>
        </w:rPr>
        <w:t>] – częstotliwość wyjściowa podczas załączenia pompy</w:t>
      </w:r>
      <w:r>
        <w:rPr>
          <w:rFonts w:asciiTheme="minorHAnsi" w:hAnsiTheme="minorHAnsi" w:cstheme="minorHAnsi"/>
          <w:sz w:val="21"/>
          <w:szCs w:val="21"/>
          <w:lang w:val="pl-PL"/>
        </w:rPr>
        <w:t xml:space="preserve"> </w:t>
      </w:r>
      <w:r w:rsidRPr="00F46F30">
        <w:rPr>
          <w:rFonts w:asciiTheme="minorHAnsi" w:hAnsiTheme="minorHAnsi" w:cstheme="minorHAnsi"/>
          <w:sz w:val="21"/>
          <w:szCs w:val="21"/>
        </w:rPr>
        <w:t>do pracy,</w:t>
      </w:r>
    </w:p>
    <w:p w14:paraId="58724DAC" w14:textId="77777777" w:rsidR="00F46F30" w:rsidRPr="00F46F30" w:rsidRDefault="00F46F30" w:rsidP="00F46F30">
      <w:pPr>
        <w:pStyle w:val="Akapitzlist"/>
        <w:numPr>
          <w:ilvl w:val="0"/>
          <w:numId w:val="49"/>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ciśnienie wyłączenia układu [bar] – ciśnienie po osiągnieciu którego układ zatrzyma się,</w:t>
      </w:r>
    </w:p>
    <w:p w14:paraId="341AB247" w14:textId="77777777" w:rsidR="00F46F30" w:rsidRPr="00F46F30" w:rsidRDefault="00F46F30" w:rsidP="00F46F30">
      <w:pPr>
        <w:pStyle w:val="Akapitzlist"/>
        <w:numPr>
          <w:ilvl w:val="0"/>
          <w:numId w:val="49"/>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regulator PID (stała Ti [s], wzmocnienie, czas próbkowania [s]),</w:t>
      </w:r>
    </w:p>
    <w:p w14:paraId="360DA52A" w14:textId="77777777" w:rsidR="00F46F30" w:rsidRPr="00F46F30" w:rsidRDefault="00F46F30" w:rsidP="00F46F30">
      <w:pPr>
        <w:tabs>
          <w:tab w:val="left" w:pos="851"/>
          <w:tab w:val="left" w:pos="1985"/>
        </w:tabs>
        <w:ind w:left="1701" w:right="23"/>
        <w:contextualSpacing/>
        <w:jc w:val="both"/>
        <w:rPr>
          <w:rFonts w:asciiTheme="minorHAnsi" w:hAnsiTheme="minorHAnsi" w:cstheme="minorHAnsi"/>
          <w:strike/>
          <w:sz w:val="21"/>
          <w:szCs w:val="21"/>
          <w:u w:val="single"/>
        </w:rPr>
      </w:pPr>
    </w:p>
    <w:p w14:paraId="7F360BC1" w14:textId="77777777" w:rsidR="00F46F30" w:rsidRPr="00F46F30" w:rsidRDefault="00F46F30" w:rsidP="00F46F30">
      <w:pPr>
        <w:pStyle w:val="Akapitzlist"/>
        <w:numPr>
          <w:ilvl w:val="0"/>
          <w:numId w:val="49"/>
        </w:numPr>
        <w:tabs>
          <w:tab w:val="left" w:pos="851"/>
          <w:tab w:val="left" w:pos="1985"/>
        </w:tabs>
        <w:ind w:left="1985" w:right="23" w:hanging="284"/>
        <w:contextualSpacing/>
        <w:jc w:val="both"/>
        <w:rPr>
          <w:rFonts w:asciiTheme="minorHAnsi" w:hAnsiTheme="minorHAnsi" w:cstheme="minorHAnsi"/>
          <w:sz w:val="21"/>
          <w:szCs w:val="21"/>
        </w:rPr>
      </w:pPr>
      <w:r w:rsidRPr="00F46F30">
        <w:rPr>
          <w:rFonts w:asciiTheme="minorHAnsi" w:hAnsiTheme="minorHAnsi" w:cstheme="minorHAnsi"/>
          <w:sz w:val="21"/>
          <w:szCs w:val="21"/>
        </w:rPr>
        <w:lastRenderedPageBreak/>
        <w:t>częstotliwość minimalna falownika [</w:t>
      </w:r>
      <w:proofErr w:type="spellStart"/>
      <w:r w:rsidRPr="00F46F30">
        <w:rPr>
          <w:rFonts w:asciiTheme="minorHAnsi" w:hAnsiTheme="minorHAnsi" w:cstheme="minorHAnsi"/>
          <w:sz w:val="21"/>
          <w:szCs w:val="21"/>
        </w:rPr>
        <w:t>Hz</w:t>
      </w:r>
      <w:proofErr w:type="spellEnd"/>
      <w:r w:rsidRPr="00F46F30">
        <w:rPr>
          <w:rFonts w:asciiTheme="minorHAnsi" w:hAnsiTheme="minorHAnsi" w:cstheme="minorHAnsi"/>
          <w:sz w:val="21"/>
          <w:szCs w:val="21"/>
        </w:rPr>
        <w:t>] – minimalna częstotliwość z jaką może pracować</w:t>
      </w:r>
      <w:r w:rsidRPr="00F46F30">
        <w:rPr>
          <w:rFonts w:asciiTheme="minorHAnsi" w:hAnsiTheme="minorHAnsi" w:cstheme="minorHAnsi"/>
          <w:sz w:val="21"/>
          <w:szCs w:val="21"/>
          <w:lang w:val="pl-PL"/>
        </w:rPr>
        <w:t xml:space="preserve"> </w:t>
      </w:r>
      <w:r w:rsidRPr="00F46F30">
        <w:rPr>
          <w:rFonts w:asciiTheme="minorHAnsi" w:hAnsiTheme="minorHAnsi" w:cstheme="minorHAnsi"/>
          <w:sz w:val="21"/>
          <w:szCs w:val="21"/>
        </w:rPr>
        <w:t>falownik,</w:t>
      </w:r>
    </w:p>
    <w:p w14:paraId="576DF3A2" w14:textId="77777777" w:rsidR="00F46F30" w:rsidRPr="00F46F30" w:rsidRDefault="00F46F30" w:rsidP="00F46F30">
      <w:pPr>
        <w:pStyle w:val="Akapitzlist"/>
        <w:numPr>
          <w:ilvl w:val="0"/>
          <w:numId w:val="49"/>
        </w:numPr>
        <w:tabs>
          <w:tab w:val="left" w:pos="851"/>
          <w:tab w:val="left" w:pos="1985"/>
        </w:tabs>
        <w:ind w:left="1985" w:right="23" w:hanging="284"/>
        <w:contextualSpacing/>
        <w:jc w:val="both"/>
        <w:rPr>
          <w:rFonts w:asciiTheme="minorHAnsi" w:hAnsiTheme="minorHAnsi" w:cstheme="minorHAnsi"/>
          <w:sz w:val="21"/>
          <w:szCs w:val="21"/>
        </w:rPr>
      </w:pPr>
      <w:r w:rsidRPr="00F46F30">
        <w:rPr>
          <w:rFonts w:asciiTheme="minorHAnsi" w:hAnsiTheme="minorHAnsi" w:cstheme="minorHAnsi"/>
          <w:sz w:val="21"/>
          <w:szCs w:val="21"/>
        </w:rPr>
        <w:t>częstotliwość maksymalna falownika [</w:t>
      </w:r>
      <w:proofErr w:type="spellStart"/>
      <w:r w:rsidRPr="00F46F30">
        <w:rPr>
          <w:rFonts w:asciiTheme="minorHAnsi" w:hAnsiTheme="minorHAnsi" w:cstheme="minorHAnsi"/>
          <w:sz w:val="21"/>
          <w:szCs w:val="21"/>
        </w:rPr>
        <w:t>Hz</w:t>
      </w:r>
      <w:proofErr w:type="spellEnd"/>
      <w:r w:rsidRPr="00F46F30">
        <w:rPr>
          <w:rFonts w:asciiTheme="minorHAnsi" w:hAnsiTheme="minorHAnsi" w:cstheme="minorHAnsi"/>
          <w:sz w:val="21"/>
          <w:szCs w:val="21"/>
        </w:rPr>
        <w:t>] – maksymalna częstotliwość z jaką może pracować falownik,</w:t>
      </w:r>
    </w:p>
    <w:p w14:paraId="302865E5" w14:textId="4E2251CE" w:rsidR="00F46F30" w:rsidRPr="00F46F30" w:rsidRDefault="00F46F30" w:rsidP="00F46F30">
      <w:pPr>
        <w:tabs>
          <w:tab w:val="left" w:pos="851"/>
          <w:tab w:val="left" w:pos="1701"/>
          <w:tab w:val="left" w:pos="2268"/>
        </w:tabs>
        <w:ind w:left="1701" w:right="23" w:hanging="425"/>
        <w:contextualSpacing/>
        <w:jc w:val="both"/>
        <w:rPr>
          <w:rFonts w:asciiTheme="minorHAnsi" w:hAnsiTheme="minorHAnsi" w:cstheme="minorHAnsi"/>
          <w:sz w:val="21"/>
          <w:szCs w:val="21"/>
        </w:rPr>
      </w:pPr>
      <w:proofErr w:type="spellStart"/>
      <w:r w:rsidRPr="00F46F30">
        <w:rPr>
          <w:rFonts w:asciiTheme="minorHAnsi" w:hAnsiTheme="minorHAnsi" w:cstheme="minorHAnsi"/>
          <w:sz w:val="21"/>
          <w:szCs w:val="21"/>
        </w:rPr>
        <w:t>ac</w:t>
      </w:r>
      <w:proofErr w:type="spellEnd"/>
      <w:r w:rsidRPr="00F46F30">
        <w:rPr>
          <w:rFonts w:asciiTheme="minorHAnsi" w:hAnsiTheme="minorHAnsi" w:cstheme="minorHAnsi"/>
          <w:sz w:val="21"/>
          <w:szCs w:val="21"/>
        </w:rPr>
        <w:t>)</w:t>
      </w:r>
      <w:r w:rsidRPr="00F46F30">
        <w:rPr>
          <w:rFonts w:asciiTheme="minorHAnsi" w:hAnsiTheme="minorHAnsi" w:cstheme="minorHAnsi"/>
          <w:sz w:val="21"/>
          <w:szCs w:val="21"/>
        </w:rPr>
        <w:tab/>
        <w:t>ekrany parametryzacji (algorytm 2) dla trybu pracy normalnej (pora dzienna – praca od wartości</w:t>
      </w:r>
      <w:r>
        <w:rPr>
          <w:rFonts w:asciiTheme="minorHAnsi" w:hAnsiTheme="minorHAnsi" w:cstheme="minorHAnsi"/>
          <w:sz w:val="21"/>
          <w:szCs w:val="21"/>
        </w:rPr>
        <w:t xml:space="preserve"> </w:t>
      </w:r>
      <w:r w:rsidRPr="00F46F30">
        <w:rPr>
          <w:rFonts w:asciiTheme="minorHAnsi" w:hAnsiTheme="minorHAnsi" w:cstheme="minorHAnsi"/>
          <w:sz w:val="21"/>
          <w:szCs w:val="21"/>
        </w:rPr>
        <w:t>do wartości) które powinny pozwalać na zmianę nastaw parametrów:</w:t>
      </w:r>
    </w:p>
    <w:p w14:paraId="18D9C614" w14:textId="77777777" w:rsidR="00F46F30" w:rsidRPr="00F46F30" w:rsidRDefault="00F46F30" w:rsidP="00F46F30">
      <w:pPr>
        <w:pStyle w:val="Akapitzlist"/>
        <w:numPr>
          <w:ilvl w:val="0"/>
          <w:numId w:val="50"/>
        </w:numPr>
        <w:tabs>
          <w:tab w:val="left" w:pos="851"/>
          <w:tab w:val="left" w:pos="1985"/>
        </w:tabs>
        <w:ind w:right="23" w:hanging="1146"/>
        <w:contextualSpacing/>
        <w:jc w:val="both"/>
        <w:rPr>
          <w:rFonts w:asciiTheme="minorHAnsi" w:hAnsiTheme="minorHAnsi" w:cstheme="minorHAnsi"/>
          <w:sz w:val="21"/>
          <w:szCs w:val="21"/>
        </w:rPr>
      </w:pPr>
      <w:r w:rsidRPr="00F46F30">
        <w:rPr>
          <w:rFonts w:asciiTheme="minorHAnsi" w:hAnsiTheme="minorHAnsi" w:cstheme="minorHAnsi"/>
          <w:sz w:val="21"/>
          <w:szCs w:val="21"/>
        </w:rPr>
        <w:t>ciśnienie załączenia pompy [bar],</w:t>
      </w:r>
    </w:p>
    <w:p w14:paraId="7590B678" w14:textId="77777777" w:rsidR="00F46F30" w:rsidRPr="00F46F30" w:rsidRDefault="00F46F30" w:rsidP="00F46F30">
      <w:pPr>
        <w:pStyle w:val="Akapitzlist"/>
        <w:numPr>
          <w:ilvl w:val="0"/>
          <w:numId w:val="50"/>
        </w:numPr>
        <w:tabs>
          <w:tab w:val="left" w:pos="851"/>
          <w:tab w:val="left" w:pos="1985"/>
        </w:tabs>
        <w:ind w:right="23" w:hanging="1146"/>
        <w:contextualSpacing/>
        <w:jc w:val="both"/>
        <w:rPr>
          <w:rFonts w:asciiTheme="minorHAnsi" w:hAnsiTheme="minorHAnsi" w:cstheme="minorHAnsi"/>
          <w:sz w:val="21"/>
          <w:szCs w:val="21"/>
        </w:rPr>
      </w:pPr>
      <w:r w:rsidRPr="00F46F30">
        <w:rPr>
          <w:rFonts w:asciiTheme="minorHAnsi" w:hAnsiTheme="minorHAnsi" w:cstheme="minorHAnsi"/>
          <w:sz w:val="21"/>
          <w:szCs w:val="21"/>
        </w:rPr>
        <w:t>ciśnienie wyłączenia pompy [bar],</w:t>
      </w:r>
    </w:p>
    <w:p w14:paraId="4BB50531" w14:textId="77777777" w:rsidR="00F46F30" w:rsidRPr="00F46F30" w:rsidRDefault="00F46F30" w:rsidP="00F46F30">
      <w:pPr>
        <w:pStyle w:val="Akapitzlist"/>
        <w:numPr>
          <w:ilvl w:val="0"/>
          <w:numId w:val="50"/>
        </w:numPr>
        <w:tabs>
          <w:tab w:val="left" w:pos="851"/>
          <w:tab w:val="left" w:pos="1985"/>
        </w:tabs>
        <w:ind w:right="23" w:hanging="1146"/>
        <w:contextualSpacing/>
        <w:jc w:val="both"/>
        <w:rPr>
          <w:rFonts w:asciiTheme="minorHAnsi" w:hAnsiTheme="minorHAnsi" w:cstheme="minorHAnsi"/>
          <w:sz w:val="21"/>
          <w:szCs w:val="21"/>
        </w:rPr>
      </w:pPr>
      <w:r w:rsidRPr="00F46F30">
        <w:rPr>
          <w:rFonts w:asciiTheme="minorHAnsi" w:hAnsiTheme="minorHAnsi" w:cstheme="minorHAnsi"/>
          <w:sz w:val="21"/>
          <w:szCs w:val="21"/>
        </w:rPr>
        <w:t>częstotliwość zadana falownika pompy P1 [</w:t>
      </w:r>
      <w:proofErr w:type="spellStart"/>
      <w:r w:rsidRPr="00F46F30">
        <w:rPr>
          <w:rFonts w:asciiTheme="minorHAnsi" w:hAnsiTheme="minorHAnsi" w:cstheme="minorHAnsi"/>
          <w:sz w:val="21"/>
          <w:szCs w:val="21"/>
        </w:rPr>
        <w:t>Hz</w:t>
      </w:r>
      <w:proofErr w:type="spellEnd"/>
      <w:r w:rsidRPr="00F46F30">
        <w:rPr>
          <w:rFonts w:asciiTheme="minorHAnsi" w:hAnsiTheme="minorHAnsi" w:cstheme="minorHAnsi"/>
          <w:sz w:val="21"/>
          <w:szCs w:val="21"/>
        </w:rPr>
        <w:t>],</w:t>
      </w:r>
    </w:p>
    <w:p w14:paraId="7A94FC58" w14:textId="77777777" w:rsidR="00F46F30" w:rsidRPr="00F46F30" w:rsidRDefault="00F46F30" w:rsidP="00F46F30">
      <w:pPr>
        <w:pStyle w:val="Akapitzlist"/>
        <w:numPr>
          <w:ilvl w:val="0"/>
          <w:numId w:val="50"/>
        </w:numPr>
        <w:tabs>
          <w:tab w:val="left" w:pos="851"/>
          <w:tab w:val="left" w:pos="1985"/>
        </w:tabs>
        <w:ind w:right="23" w:hanging="1146"/>
        <w:contextualSpacing/>
        <w:jc w:val="both"/>
        <w:rPr>
          <w:rFonts w:asciiTheme="minorHAnsi" w:hAnsiTheme="minorHAnsi" w:cstheme="minorHAnsi"/>
          <w:sz w:val="21"/>
          <w:szCs w:val="21"/>
        </w:rPr>
      </w:pPr>
      <w:r w:rsidRPr="00F46F30">
        <w:rPr>
          <w:rFonts w:asciiTheme="minorHAnsi" w:hAnsiTheme="minorHAnsi" w:cstheme="minorHAnsi"/>
          <w:sz w:val="21"/>
          <w:szCs w:val="21"/>
        </w:rPr>
        <w:t>częstotliwość zadana falownika pompy P2 [</w:t>
      </w:r>
      <w:proofErr w:type="spellStart"/>
      <w:r w:rsidRPr="00F46F30">
        <w:rPr>
          <w:rFonts w:asciiTheme="minorHAnsi" w:hAnsiTheme="minorHAnsi" w:cstheme="minorHAnsi"/>
          <w:sz w:val="21"/>
          <w:szCs w:val="21"/>
        </w:rPr>
        <w:t>Hz</w:t>
      </w:r>
      <w:proofErr w:type="spellEnd"/>
      <w:r w:rsidRPr="00F46F30">
        <w:rPr>
          <w:rFonts w:asciiTheme="minorHAnsi" w:hAnsiTheme="minorHAnsi" w:cstheme="minorHAnsi"/>
          <w:sz w:val="21"/>
          <w:szCs w:val="21"/>
        </w:rPr>
        <w:t>],</w:t>
      </w:r>
    </w:p>
    <w:p w14:paraId="40A1AA1D" w14:textId="1CC83335" w:rsidR="00F46F30" w:rsidRPr="00F46F30" w:rsidRDefault="00F46F30" w:rsidP="00F46F30">
      <w:pPr>
        <w:tabs>
          <w:tab w:val="left" w:pos="851"/>
          <w:tab w:val="left" w:pos="1701"/>
        </w:tabs>
        <w:ind w:left="1701" w:right="23" w:hanging="425"/>
        <w:contextualSpacing/>
        <w:jc w:val="both"/>
        <w:rPr>
          <w:rFonts w:asciiTheme="minorHAnsi" w:hAnsiTheme="minorHAnsi" w:cstheme="minorHAnsi"/>
          <w:sz w:val="21"/>
          <w:szCs w:val="21"/>
        </w:rPr>
      </w:pPr>
      <w:r w:rsidRPr="00F46F30">
        <w:rPr>
          <w:rFonts w:asciiTheme="minorHAnsi" w:hAnsiTheme="minorHAnsi" w:cstheme="minorHAnsi"/>
          <w:sz w:val="21"/>
          <w:szCs w:val="21"/>
        </w:rPr>
        <w:t>ad)</w:t>
      </w:r>
      <w:r w:rsidRPr="00F46F30">
        <w:rPr>
          <w:rFonts w:asciiTheme="minorHAnsi" w:hAnsiTheme="minorHAnsi" w:cstheme="minorHAnsi"/>
          <w:sz w:val="21"/>
          <w:szCs w:val="21"/>
        </w:rPr>
        <w:tab/>
        <w:t>ekrany parametryzacji dla trybu pracy normalnej (pora nocna – praca od wartości do wartości)</w:t>
      </w:r>
      <w:r w:rsidR="003D714B">
        <w:rPr>
          <w:rFonts w:asciiTheme="minorHAnsi" w:hAnsiTheme="minorHAnsi" w:cstheme="minorHAnsi"/>
          <w:sz w:val="21"/>
          <w:szCs w:val="21"/>
        </w:rPr>
        <w:t>,</w:t>
      </w:r>
      <w:r w:rsidRPr="00F46F30">
        <w:rPr>
          <w:rFonts w:asciiTheme="minorHAnsi" w:hAnsiTheme="minorHAnsi" w:cstheme="minorHAnsi"/>
          <w:sz w:val="21"/>
          <w:szCs w:val="21"/>
        </w:rPr>
        <w:t xml:space="preserve"> które powinny pozwalać na zmianę nastaw parametrów:</w:t>
      </w:r>
    </w:p>
    <w:p w14:paraId="1507F4FA" w14:textId="77777777" w:rsidR="00F46F30" w:rsidRPr="00F46F30" w:rsidRDefault="00F46F30" w:rsidP="00F46F30">
      <w:pPr>
        <w:pStyle w:val="Akapitzlist"/>
        <w:numPr>
          <w:ilvl w:val="0"/>
          <w:numId w:val="51"/>
        </w:numPr>
        <w:tabs>
          <w:tab w:val="left" w:pos="851"/>
          <w:tab w:val="left" w:pos="1985"/>
        </w:tabs>
        <w:ind w:right="23" w:hanging="1146"/>
        <w:contextualSpacing/>
        <w:jc w:val="both"/>
        <w:rPr>
          <w:rFonts w:asciiTheme="minorHAnsi" w:hAnsiTheme="minorHAnsi" w:cstheme="minorHAnsi"/>
          <w:sz w:val="21"/>
          <w:szCs w:val="21"/>
        </w:rPr>
      </w:pPr>
      <w:r w:rsidRPr="00F46F30">
        <w:rPr>
          <w:rFonts w:asciiTheme="minorHAnsi" w:hAnsiTheme="minorHAnsi" w:cstheme="minorHAnsi"/>
          <w:sz w:val="21"/>
          <w:szCs w:val="21"/>
        </w:rPr>
        <w:t>ciśnienie załączenia pompy [bar],</w:t>
      </w:r>
    </w:p>
    <w:p w14:paraId="6D4DD783" w14:textId="77777777" w:rsidR="00F46F30" w:rsidRPr="00F46F30" w:rsidRDefault="00F46F30" w:rsidP="00F46F30">
      <w:pPr>
        <w:pStyle w:val="Akapitzlist"/>
        <w:numPr>
          <w:ilvl w:val="0"/>
          <w:numId w:val="51"/>
        </w:numPr>
        <w:tabs>
          <w:tab w:val="left" w:pos="851"/>
          <w:tab w:val="left" w:pos="1985"/>
        </w:tabs>
        <w:ind w:right="23" w:hanging="1146"/>
        <w:contextualSpacing/>
        <w:jc w:val="both"/>
        <w:rPr>
          <w:rFonts w:asciiTheme="minorHAnsi" w:hAnsiTheme="minorHAnsi" w:cstheme="minorHAnsi"/>
          <w:sz w:val="21"/>
          <w:szCs w:val="21"/>
        </w:rPr>
      </w:pPr>
      <w:r w:rsidRPr="00F46F30">
        <w:rPr>
          <w:rFonts w:asciiTheme="minorHAnsi" w:hAnsiTheme="minorHAnsi" w:cstheme="minorHAnsi"/>
          <w:sz w:val="21"/>
          <w:szCs w:val="21"/>
        </w:rPr>
        <w:t>ciśnienie wyłączenia pompy [bar],</w:t>
      </w:r>
    </w:p>
    <w:p w14:paraId="5E519B5F" w14:textId="77777777" w:rsidR="00F46F30" w:rsidRPr="00F46F30" w:rsidRDefault="00F46F30" w:rsidP="00F46F30">
      <w:pPr>
        <w:pStyle w:val="Akapitzlist"/>
        <w:numPr>
          <w:ilvl w:val="0"/>
          <w:numId w:val="51"/>
        </w:numPr>
        <w:tabs>
          <w:tab w:val="left" w:pos="851"/>
          <w:tab w:val="left" w:pos="1985"/>
        </w:tabs>
        <w:ind w:right="23" w:hanging="1146"/>
        <w:contextualSpacing/>
        <w:jc w:val="both"/>
        <w:rPr>
          <w:rFonts w:asciiTheme="minorHAnsi" w:hAnsiTheme="minorHAnsi" w:cstheme="minorHAnsi"/>
          <w:sz w:val="21"/>
          <w:szCs w:val="21"/>
        </w:rPr>
      </w:pPr>
      <w:r w:rsidRPr="00F46F30">
        <w:rPr>
          <w:rFonts w:asciiTheme="minorHAnsi" w:hAnsiTheme="minorHAnsi" w:cstheme="minorHAnsi"/>
          <w:sz w:val="21"/>
          <w:szCs w:val="21"/>
        </w:rPr>
        <w:t>częstotliwość zadana falownika pompy P1 [</w:t>
      </w:r>
      <w:proofErr w:type="spellStart"/>
      <w:r w:rsidRPr="00F46F30">
        <w:rPr>
          <w:rFonts w:asciiTheme="minorHAnsi" w:hAnsiTheme="minorHAnsi" w:cstheme="minorHAnsi"/>
          <w:sz w:val="21"/>
          <w:szCs w:val="21"/>
        </w:rPr>
        <w:t>Hz</w:t>
      </w:r>
      <w:proofErr w:type="spellEnd"/>
      <w:r w:rsidRPr="00F46F30">
        <w:rPr>
          <w:rFonts w:asciiTheme="minorHAnsi" w:hAnsiTheme="minorHAnsi" w:cstheme="minorHAnsi"/>
          <w:sz w:val="21"/>
          <w:szCs w:val="21"/>
        </w:rPr>
        <w:t>],</w:t>
      </w:r>
    </w:p>
    <w:p w14:paraId="7BC2832B" w14:textId="77777777" w:rsidR="00F46F30" w:rsidRPr="00F46F30" w:rsidRDefault="00F46F30" w:rsidP="00F46F30">
      <w:pPr>
        <w:pStyle w:val="Akapitzlist"/>
        <w:numPr>
          <w:ilvl w:val="0"/>
          <w:numId w:val="51"/>
        </w:numPr>
        <w:tabs>
          <w:tab w:val="left" w:pos="851"/>
          <w:tab w:val="left" w:pos="1985"/>
        </w:tabs>
        <w:ind w:right="23" w:hanging="1146"/>
        <w:contextualSpacing/>
        <w:jc w:val="both"/>
        <w:rPr>
          <w:rFonts w:asciiTheme="minorHAnsi" w:hAnsiTheme="minorHAnsi" w:cstheme="minorHAnsi"/>
          <w:sz w:val="21"/>
          <w:szCs w:val="21"/>
        </w:rPr>
      </w:pPr>
      <w:r w:rsidRPr="00F46F30">
        <w:rPr>
          <w:rFonts w:asciiTheme="minorHAnsi" w:hAnsiTheme="minorHAnsi" w:cstheme="minorHAnsi"/>
          <w:sz w:val="21"/>
          <w:szCs w:val="21"/>
        </w:rPr>
        <w:t>częstotliwość zadana falownika pompy P2 [</w:t>
      </w:r>
      <w:proofErr w:type="spellStart"/>
      <w:r w:rsidRPr="00F46F30">
        <w:rPr>
          <w:rFonts w:asciiTheme="minorHAnsi" w:hAnsiTheme="minorHAnsi" w:cstheme="minorHAnsi"/>
          <w:sz w:val="21"/>
          <w:szCs w:val="21"/>
        </w:rPr>
        <w:t>Hz</w:t>
      </w:r>
      <w:proofErr w:type="spellEnd"/>
      <w:r w:rsidRPr="00F46F30">
        <w:rPr>
          <w:rFonts w:asciiTheme="minorHAnsi" w:hAnsiTheme="minorHAnsi" w:cstheme="minorHAnsi"/>
          <w:sz w:val="21"/>
          <w:szCs w:val="21"/>
        </w:rPr>
        <w:t>],</w:t>
      </w:r>
    </w:p>
    <w:p w14:paraId="702F0BE5" w14:textId="47613B04" w:rsidR="00F46F30" w:rsidRPr="00F46F30" w:rsidRDefault="00F46F30" w:rsidP="00F46F30">
      <w:pPr>
        <w:tabs>
          <w:tab w:val="left" w:pos="851"/>
          <w:tab w:val="left" w:pos="1701"/>
        </w:tabs>
        <w:ind w:left="1276" w:right="23"/>
        <w:contextualSpacing/>
        <w:jc w:val="both"/>
        <w:rPr>
          <w:rFonts w:asciiTheme="minorHAnsi" w:hAnsiTheme="minorHAnsi" w:cstheme="minorHAnsi"/>
          <w:sz w:val="21"/>
          <w:szCs w:val="21"/>
        </w:rPr>
      </w:pPr>
      <w:proofErr w:type="spellStart"/>
      <w:r w:rsidRPr="00F46F30">
        <w:rPr>
          <w:rFonts w:asciiTheme="minorHAnsi" w:hAnsiTheme="minorHAnsi" w:cstheme="minorHAnsi"/>
          <w:sz w:val="21"/>
          <w:szCs w:val="21"/>
        </w:rPr>
        <w:t>ae</w:t>
      </w:r>
      <w:proofErr w:type="spellEnd"/>
      <w:r w:rsidRPr="00F46F30">
        <w:rPr>
          <w:rFonts w:asciiTheme="minorHAnsi" w:hAnsiTheme="minorHAnsi" w:cstheme="minorHAnsi"/>
          <w:sz w:val="21"/>
          <w:szCs w:val="21"/>
        </w:rPr>
        <w:t>)</w:t>
      </w:r>
      <w:r w:rsidRPr="00F46F30">
        <w:rPr>
          <w:rFonts w:asciiTheme="minorHAnsi" w:hAnsiTheme="minorHAnsi" w:cstheme="minorHAnsi"/>
          <w:sz w:val="21"/>
          <w:szCs w:val="21"/>
        </w:rPr>
        <w:tab/>
        <w:t>pozostałe ekrany parametryzacji</w:t>
      </w:r>
      <w:r w:rsidR="003D714B">
        <w:rPr>
          <w:rFonts w:asciiTheme="minorHAnsi" w:hAnsiTheme="minorHAnsi" w:cstheme="minorHAnsi"/>
          <w:sz w:val="21"/>
          <w:szCs w:val="21"/>
        </w:rPr>
        <w:t>,</w:t>
      </w:r>
      <w:r w:rsidRPr="00F46F30">
        <w:rPr>
          <w:rFonts w:asciiTheme="minorHAnsi" w:hAnsiTheme="minorHAnsi" w:cstheme="minorHAnsi"/>
          <w:sz w:val="21"/>
          <w:szCs w:val="21"/>
        </w:rPr>
        <w:t xml:space="preserve"> które powinny pozwalać na zmianę nastaw parametrów: </w:t>
      </w:r>
    </w:p>
    <w:p w14:paraId="57E83305" w14:textId="152E17B2" w:rsidR="00F46F30" w:rsidRPr="00F46F30" w:rsidRDefault="00F46F30" w:rsidP="00F46F30">
      <w:pPr>
        <w:pStyle w:val="Akapitzlist"/>
        <w:numPr>
          <w:ilvl w:val="0"/>
          <w:numId w:val="52"/>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 xml:space="preserve">sumaryczny czas pracy dla każdej z pomp (z możliwością zerowania licznika oraz możliwością edycji </w:t>
      </w:r>
      <w:r w:rsidR="003D714B">
        <w:rPr>
          <w:rFonts w:asciiTheme="minorHAnsi" w:hAnsiTheme="minorHAnsi" w:cstheme="minorHAnsi"/>
          <w:sz w:val="21"/>
          <w:szCs w:val="21"/>
        </w:rPr>
        <w:br/>
      </w:r>
      <w:r w:rsidRPr="00F46F30">
        <w:rPr>
          <w:rFonts w:asciiTheme="minorHAnsi" w:hAnsiTheme="minorHAnsi" w:cstheme="minorHAnsi"/>
          <w:sz w:val="21"/>
          <w:szCs w:val="21"/>
        </w:rPr>
        <w:t>o dowoln</w:t>
      </w:r>
      <w:r w:rsidR="003D714B">
        <w:rPr>
          <w:rFonts w:asciiTheme="minorHAnsi" w:hAnsiTheme="minorHAnsi" w:cstheme="minorHAnsi"/>
          <w:sz w:val="21"/>
          <w:szCs w:val="21"/>
          <w:lang w:val="pl-PL"/>
        </w:rPr>
        <w:t>ą</w:t>
      </w:r>
      <w:r w:rsidRPr="00F46F30">
        <w:rPr>
          <w:rFonts w:asciiTheme="minorHAnsi" w:hAnsiTheme="minorHAnsi" w:cstheme="minorHAnsi"/>
          <w:sz w:val="21"/>
          <w:szCs w:val="21"/>
        </w:rPr>
        <w:t xml:space="preserve"> wartość) – wyrażony w minutach, </w:t>
      </w:r>
    </w:p>
    <w:p w14:paraId="01FA3723" w14:textId="77777777" w:rsidR="00F46F30" w:rsidRPr="00F46F30" w:rsidRDefault="00F46F30" w:rsidP="00F46F30">
      <w:pPr>
        <w:pStyle w:val="Akapitzlist"/>
        <w:numPr>
          <w:ilvl w:val="0"/>
          <w:numId w:val="52"/>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sumaryczny licznik cykli załączeń dla każdej z pomp (z możliwością zerowania licznika),</w:t>
      </w:r>
    </w:p>
    <w:p w14:paraId="7721F7E7" w14:textId="59061C6D" w:rsidR="00F46F30" w:rsidRPr="00F46F30" w:rsidRDefault="00F46F30" w:rsidP="00F46F30">
      <w:pPr>
        <w:pStyle w:val="Akapitzlist"/>
        <w:numPr>
          <w:ilvl w:val="0"/>
          <w:numId w:val="52"/>
        </w:numPr>
        <w:tabs>
          <w:tab w:val="left" w:pos="851"/>
          <w:tab w:val="left" w:pos="1985"/>
        </w:tabs>
        <w:ind w:left="1985" w:right="23" w:hanging="284"/>
        <w:contextualSpacing/>
        <w:jc w:val="both"/>
        <w:rPr>
          <w:rFonts w:asciiTheme="minorHAnsi" w:hAnsiTheme="minorHAnsi" w:cstheme="minorHAnsi"/>
          <w:sz w:val="21"/>
          <w:szCs w:val="21"/>
        </w:rPr>
      </w:pPr>
      <w:r w:rsidRPr="00F46F30">
        <w:rPr>
          <w:rFonts w:asciiTheme="minorHAnsi" w:hAnsiTheme="minorHAnsi" w:cstheme="minorHAnsi"/>
          <w:sz w:val="21"/>
          <w:szCs w:val="21"/>
        </w:rPr>
        <w:t>ciśnienie maksymalne (zatrzymujące pracę zestawu hydroforowego oraz wysyłające sygnał</w:t>
      </w:r>
      <w:r w:rsidR="003D714B">
        <w:rPr>
          <w:rFonts w:asciiTheme="minorHAnsi" w:hAnsiTheme="minorHAnsi" w:cstheme="minorHAnsi"/>
          <w:sz w:val="21"/>
          <w:szCs w:val="21"/>
          <w:lang w:val="pl-PL"/>
        </w:rPr>
        <w:t xml:space="preserve"> </w:t>
      </w:r>
      <w:r w:rsidR="003D714B">
        <w:rPr>
          <w:rFonts w:asciiTheme="minorHAnsi" w:hAnsiTheme="minorHAnsi" w:cstheme="minorHAnsi"/>
          <w:sz w:val="21"/>
          <w:szCs w:val="21"/>
          <w:lang w:val="pl-PL"/>
        </w:rPr>
        <w:br/>
      </w:r>
      <w:r w:rsidRPr="00F46F30">
        <w:rPr>
          <w:rFonts w:asciiTheme="minorHAnsi" w:hAnsiTheme="minorHAnsi" w:cstheme="minorHAnsi"/>
          <w:sz w:val="21"/>
          <w:szCs w:val="21"/>
        </w:rPr>
        <w:t>o „przekroczeniu ciśnienia maksymalnego elektronicznego” do dyspozytorni)</w:t>
      </w:r>
      <w:r w:rsidRPr="00F46F30">
        <w:rPr>
          <w:rFonts w:asciiTheme="minorHAnsi" w:hAnsiTheme="minorHAnsi" w:cstheme="minorHAnsi"/>
          <w:sz w:val="21"/>
          <w:szCs w:val="21"/>
          <w:lang w:val="pl-PL"/>
        </w:rPr>
        <w:t>,</w:t>
      </w:r>
    </w:p>
    <w:p w14:paraId="6D304FFB" w14:textId="5A7D6EC4" w:rsidR="00F46F30" w:rsidRPr="00F46F30" w:rsidRDefault="00F46F30" w:rsidP="00F46F30">
      <w:pPr>
        <w:pStyle w:val="Akapitzlist"/>
        <w:numPr>
          <w:ilvl w:val="0"/>
          <w:numId w:val="52"/>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 xml:space="preserve">ciśnienie wystąpienia </w:t>
      </w:r>
      <w:proofErr w:type="spellStart"/>
      <w:r w:rsidRPr="00F46F30">
        <w:rPr>
          <w:rFonts w:asciiTheme="minorHAnsi" w:hAnsiTheme="minorHAnsi" w:cstheme="minorHAnsi"/>
          <w:sz w:val="21"/>
          <w:szCs w:val="21"/>
        </w:rPr>
        <w:t>suchobiegu</w:t>
      </w:r>
      <w:proofErr w:type="spellEnd"/>
      <w:r w:rsidRPr="00F46F30">
        <w:rPr>
          <w:rFonts w:asciiTheme="minorHAnsi" w:hAnsiTheme="minorHAnsi" w:cstheme="minorHAnsi"/>
          <w:sz w:val="21"/>
          <w:szCs w:val="21"/>
        </w:rPr>
        <w:t xml:space="preserve"> (zatrzymujące pracę zestawu oraz wysyłające sygnał o „wystąpieniu </w:t>
      </w:r>
      <w:proofErr w:type="spellStart"/>
      <w:r w:rsidRPr="00F46F30">
        <w:rPr>
          <w:rFonts w:asciiTheme="minorHAnsi" w:hAnsiTheme="minorHAnsi" w:cstheme="minorHAnsi"/>
          <w:sz w:val="21"/>
          <w:szCs w:val="21"/>
        </w:rPr>
        <w:t>suchobiegu</w:t>
      </w:r>
      <w:proofErr w:type="spellEnd"/>
      <w:r w:rsidRPr="00F46F30">
        <w:rPr>
          <w:rFonts w:asciiTheme="minorHAnsi" w:hAnsiTheme="minorHAnsi" w:cstheme="minorHAnsi"/>
          <w:sz w:val="21"/>
          <w:szCs w:val="21"/>
        </w:rPr>
        <w:t xml:space="preserve"> elektronicznego” do dyspozytorni)</w:t>
      </w:r>
      <w:r w:rsidRPr="00F46F30">
        <w:rPr>
          <w:rFonts w:asciiTheme="minorHAnsi" w:hAnsiTheme="minorHAnsi" w:cstheme="minorHAnsi"/>
          <w:sz w:val="21"/>
          <w:szCs w:val="21"/>
          <w:lang w:val="pl-PL"/>
        </w:rPr>
        <w:t>,</w:t>
      </w:r>
      <w:r w:rsidRPr="00F46F30">
        <w:rPr>
          <w:rFonts w:asciiTheme="minorHAnsi" w:hAnsiTheme="minorHAnsi" w:cstheme="minorHAnsi"/>
          <w:sz w:val="21"/>
          <w:szCs w:val="21"/>
        </w:rPr>
        <w:t xml:space="preserve"> </w:t>
      </w:r>
    </w:p>
    <w:p w14:paraId="717932B6" w14:textId="77777777" w:rsidR="00F46F30" w:rsidRPr="00F46F30" w:rsidRDefault="00F46F30" w:rsidP="00F46F30">
      <w:pPr>
        <w:pStyle w:val="Akapitzlist"/>
        <w:numPr>
          <w:ilvl w:val="0"/>
          <w:numId w:val="52"/>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 xml:space="preserve">ciśnienie wyłączenia (samoczynnego zejścia awarii) </w:t>
      </w:r>
      <w:proofErr w:type="spellStart"/>
      <w:r w:rsidRPr="00F46F30">
        <w:rPr>
          <w:rFonts w:asciiTheme="minorHAnsi" w:hAnsiTheme="minorHAnsi" w:cstheme="minorHAnsi"/>
          <w:sz w:val="21"/>
          <w:szCs w:val="21"/>
        </w:rPr>
        <w:t>suchobiegu</w:t>
      </w:r>
      <w:proofErr w:type="spellEnd"/>
      <w:r w:rsidRPr="00F46F30">
        <w:rPr>
          <w:rFonts w:asciiTheme="minorHAnsi" w:hAnsiTheme="minorHAnsi" w:cstheme="minorHAnsi"/>
          <w:sz w:val="21"/>
          <w:szCs w:val="21"/>
        </w:rPr>
        <w:t xml:space="preserve">, </w:t>
      </w:r>
    </w:p>
    <w:p w14:paraId="519B6AED" w14:textId="77777777" w:rsidR="00F46F30" w:rsidRPr="00F46F30" w:rsidRDefault="00F46F30" w:rsidP="00F46F30">
      <w:pPr>
        <w:pStyle w:val="Akapitzlist"/>
        <w:numPr>
          <w:ilvl w:val="0"/>
          <w:numId w:val="52"/>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 xml:space="preserve">opóźnienie czasu załączenia ciśnienia maksymalnego [s], </w:t>
      </w:r>
    </w:p>
    <w:p w14:paraId="5261D4D9" w14:textId="77777777" w:rsidR="00F46F30" w:rsidRPr="00F46F30" w:rsidRDefault="00F46F30" w:rsidP="00F46F30">
      <w:pPr>
        <w:pStyle w:val="Akapitzlist"/>
        <w:numPr>
          <w:ilvl w:val="0"/>
          <w:numId w:val="52"/>
        </w:numPr>
        <w:tabs>
          <w:tab w:val="left" w:pos="851"/>
          <w:tab w:val="left" w:pos="1985"/>
        </w:tabs>
        <w:ind w:left="1985" w:right="23" w:hanging="284"/>
        <w:contextualSpacing/>
        <w:jc w:val="both"/>
        <w:rPr>
          <w:rFonts w:asciiTheme="minorHAnsi" w:hAnsiTheme="minorHAnsi" w:cstheme="minorHAnsi"/>
          <w:strike/>
          <w:sz w:val="21"/>
          <w:szCs w:val="21"/>
          <w:u w:val="single"/>
        </w:rPr>
      </w:pPr>
      <w:r w:rsidRPr="00F46F30">
        <w:rPr>
          <w:rFonts w:asciiTheme="minorHAnsi" w:hAnsiTheme="minorHAnsi" w:cstheme="minorHAnsi"/>
          <w:sz w:val="21"/>
          <w:szCs w:val="21"/>
        </w:rPr>
        <w:t xml:space="preserve">opóźnienie czasu załączenia </w:t>
      </w:r>
      <w:proofErr w:type="spellStart"/>
      <w:r w:rsidRPr="00F46F30">
        <w:rPr>
          <w:rFonts w:asciiTheme="minorHAnsi" w:hAnsiTheme="minorHAnsi" w:cstheme="minorHAnsi"/>
          <w:sz w:val="21"/>
          <w:szCs w:val="21"/>
        </w:rPr>
        <w:t>suchobiegu</w:t>
      </w:r>
      <w:proofErr w:type="spellEnd"/>
      <w:r w:rsidRPr="00F46F30">
        <w:rPr>
          <w:rFonts w:asciiTheme="minorHAnsi" w:hAnsiTheme="minorHAnsi" w:cstheme="minorHAnsi"/>
          <w:sz w:val="21"/>
          <w:szCs w:val="21"/>
        </w:rPr>
        <w:t xml:space="preserve"> [s], </w:t>
      </w:r>
    </w:p>
    <w:p w14:paraId="0E2F5F01" w14:textId="7A485919" w:rsidR="00F46F30" w:rsidRPr="00F46F30" w:rsidRDefault="00F46F30" w:rsidP="00F46F30">
      <w:pPr>
        <w:pStyle w:val="Akapitzlist"/>
        <w:numPr>
          <w:ilvl w:val="0"/>
          <w:numId w:val="52"/>
        </w:numPr>
        <w:tabs>
          <w:tab w:val="left" w:pos="851"/>
          <w:tab w:val="left" w:pos="1985"/>
        </w:tabs>
        <w:ind w:left="1985" w:right="23" w:hanging="284"/>
        <w:contextualSpacing/>
        <w:jc w:val="both"/>
        <w:rPr>
          <w:rFonts w:asciiTheme="minorHAnsi" w:hAnsiTheme="minorHAnsi" w:cstheme="minorHAnsi"/>
          <w:sz w:val="21"/>
          <w:szCs w:val="21"/>
        </w:rPr>
      </w:pPr>
      <w:r w:rsidRPr="00F46F30">
        <w:rPr>
          <w:rFonts w:asciiTheme="minorHAnsi" w:hAnsiTheme="minorHAnsi" w:cstheme="minorHAnsi"/>
          <w:sz w:val="21"/>
          <w:szCs w:val="21"/>
        </w:rPr>
        <w:t>wartość określająca ilość litrów na impuls przepływu chwilowego w jednostce czasu</w:t>
      </w:r>
      <w:r w:rsidR="003D714B">
        <w:rPr>
          <w:rFonts w:asciiTheme="minorHAnsi" w:hAnsiTheme="minorHAnsi" w:cstheme="minorHAnsi"/>
          <w:sz w:val="21"/>
          <w:szCs w:val="21"/>
          <w:lang w:val="pl-PL"/>
        </w:rPr>
        <w:t xml:space="preserve"> </w:t>
      </w:r>
      <w:r w:rsidRPr="00F46F30">
        <w:rPr>
          <w:rFonts w:asciiTheme="minorHAnsi" w:hAnsiTheme="minorHAnsi" w:cstheme="minorHAnsi"/>
          <w:sz w:val="21"/>
          <w:szCs w:val="21"/>
        </w:rPr>
        <w:t xml:space="preserve">(z możliwością edycji o dowolną wartość), </w:t>
      </w:r>
    </w:p>
    <w:p w14:paraId="4A5C587E" w14:textId="77777777" w:rsidR="00F46F30" w:rsidRPr="00F46F30" w:rsidRDefault="00F46F30" w:rsidP="00F46F30">
      <w:pPr>
        <w:pStyle w:val="Akapitzlist"/>
        <w:numPr>
          <w:ilvl w:val="0"/>
          <w:numId w:val="52"/>
        </w:numPr>
        <w:tabs>
          <w:tab w:val="left" w:pos="851"/>
          <w:tab w:val="left" w:pos="1985"/>
        </w:tabs>
        <w:ind w:left="1985" w:right="23" w:hanging="284"/>
        <w:contextualSpacing/>
        <w:jc w:val="both"/>
        <w:rPr>
          <w:rFonts w:asciiTheme="minorHAnsi" w:hAnsiTheme="minorHAnsi" w:cstheme="minorHAnsi"/>
          <w:sz w:val="21"/>
          <w:szCs w:val="21"/>
        </w:rPr>
      </w:pPr>
      <w:r w:rsidRPr="00F46F30">
        <w:rPr>
          <w:rFonts w:asciiTheme="minorHAnsi" w:hAnsiTheme="minorHAnsi" w:cstheme="minorHAnsi"/>
          <w:sz w:val="21"/>
          <w:szCs w:val="21"/>
        </w:rPr>
        <w:t>data oraz godzina,</w:t>
      </w:r>
    </w:p>
    <w:p w14:paraId="53BBBD47" w14:textId="448F127C" w:rsidR="00F46F30" w:rsidRPr="00F46F30" w:rsidRDefault="00F46F30" w:rsidP="00F46F30">
      <w:pPr>
        <w:pStyle w:val="Akapitzlist"/>
        <w:numPr>
          <w:ilvl w:val="0"/>
          <w:numId w:val="52"/>
        </w:numPr>
        <w:tabs>
          <w:tab w:val="left" w:pos="851"/>
          <w:tab w:val="left" w:pos="1985"/>
        </w:tabs>
        <w:ind w:left="1985" w:right="23" w:hanging="284"/>
        <w:contextualSpacing/>
        <w:jc w:val="both"/>
        <w:rPr>
          <w:rFonts w:asciiTheme="minorHAnsi" w:hAnsiTheme="minorHAnsi" w:cstheme="minorHAnsi"/>
          <w:sz w:val="21"/>
          <w:szCs w:val="21"/>
        </w:rPr>
      </w:pPr>
      <w:r w:rsidRPr="00F46F30">
        <w:rPr>
          <w:rFonts w:asciiTheme="minorHAnsi" w:hAnsiTheme="minorHAnsi" w:cstheme="minorHAnsi"/>
          <w:sz w:val="21"/>
          <w:szCs w:val="21"/>
        </w:rPr>
        <w:t xml:space="preserve">wybór godziny zmiany pompy wyznaczanej do pracy (dotyczy pracy nadążnej) – częstotliwość zmian, </w:t>
      </w:r>
      <w:r w:rsidR="003D714B">
        <w:rPr>
          <w:rFonts w:asciiTheme="minorHAnsi" w:hAnsiTheme="minorHAnsi" w:cstheme="minorHAnsi"/>
          <w:sz w:val="21"/>
          <w:szCs w:val="21"/>
        </w:rPr>
        <w:br/>
      </w:r>
      <w:r w:rsidRPr="00F46F30">
        <w:rPr>
          <w:rFonts w:asciiTheme="minorHAnsi" w:hAnsiTheme="minorHAnsi" w:cstheme="minorHAnsi"/>
          <w:sz w:val="21"/>
          <w:szCs w:val="21"/>
        </w:rPr>
        <w:t>co 24</w:t>
      </w:r>
      <w:r w:rsidRPr="00F46F30">
        <w:rPr>
          <w:rFonts w:asciiTheme="minorHAnsi" w:hAnsiTheme="minorHAnsi" w:cstheme="minorHAnsi"/>
          <w:sz w:val="21"/>
          <w:szCs w:val="21"/>
          <w:lang w:val="pl-PL"/>
        </w:rPr>
        <w:t xml:space="preserve"> </w:t>
      </w:r>
      <w:r w:rsidRPr="00F46F30">
        <w:rPr>
          <w:rFonts w:asciiTheme="minorHAnsi" w:hAnsiTheme="minorHAnsi" w:cstheme="minorHAnsi"/>
          <w:sz w:val="21"/>
          <w:szCs w:val="21"/>
        </w:rPr>
        <w:t>h od wartości ustawionej w tym parametrze,</w:t>
      </w:r>
    </w:p>
    <w:p w14:paraId="64592F06" w14:textId="77777777" w:rsidR="00F46F30" w:rsidRPr="00F46F30" w:rsidRDefault="00F46F30" w:rsidP="00F46F30">
      <w:pPr>
        <w:pStyle w:val="Akapitzlist"/>
        <w:numPr>
          <w:ilvl w:val="0"/>
          <w:numId w:val="52"/>
        </w:numPr>
        <w:tabs>
          <w:tab w:val="left" w:pos="851"/>
          <w:tab w:val="left" w:pos="1985"/>
        </w:tabs>
        <w:ind w:left="1985" w:right="23" w:hanging="284"/>
        <w:contextualSpacing/>
        <w:jc w:val="both"/>
        <w:rPr>
          <w:rFonts w:asciiTheme="minorHAnsi" w:hAnsiTheme="minorHAnsi" w:cstheme="minorHAnsi"/>
          <w:sz w:val="21"/>
          <w:szCs w:val="21"/>
        </w:rPr>
      </w:pPr>
      <w:r w:rsidRPr="00F46F30">
        <w:rPr>
          <w:rFonts w:asciiTheme="minorHAnsi" w:hAnsiTheme="minorHAnsi" w:cstheme="minorHAnsi"/>
          <w:sz w:val="21"/>
          <w:szCs w:val="21"/>
        </w:rPr>
        <w:t>wybór godzin pracy dzień/noc</w:t>
      </w:r>
      <w:r w:rsidRPr="00F46F30">
        <w:rPr>
          <w:rFonts w:asciiTheme="minorHAnsi" w:hAnsiTheme="minorHAnsi" w:cstheme="minorHAnsi"/>
          <w:sz w:val="21"/>
          <w:szCs w:val="21"/>
          <w:lang w:val="pl-PL"/>
        </w:rPr>
        <w:t>,</w:t>
      </w:r>
    </w:p>
    <w:p w14:paraId="4C6DD80A" w14:textId="77777777" w:rsidR="00F46F30" w:rsidRPr="00F46F30" w:rsidRDefault="00F46F30" w:rsidP="00F46F30">
      <w:pPr>
        <w:tabs>
          <w:tab w:val="left" w:pos="851"/>
          <w:tab w:val="left" w:pos="1701"/>
          <w:tab w:val="left" w:pos="2268"/>
        </w:tabs>
        <w:ind w:left="1276" w:right="23"/>
        <w:contextualSpacing/>
        <w:jc w:val="both"/>
        <w:rPr>
          <w:rFonts w:asciiTheme="minorHAnsi" w:hAnsiTheme="minorHAnsi" w:cstheme="minorHAnsi"/>
          <w:strike/>
          <w:sz w:val="21"/>
          <w:szCs w:val="21"/>
          <w:u w:val="single"/>
          <w:lang w:val="x-none" w:eastAsia="x-none"/>
        </w:rPr>
      </w:pPr>
      <w:proofErr w:type="spellStart"/>
      <w:r w:rsidRPr="00F46F30">
        <w:rPr>
          <w:rFonts w:asciiTheme="minorHAnsi" w:hAnsiTheme="minorHAnsi" w:cstheme="minorHAnsi"/>
          <w:sz w:val="21"/>
          <w:szCs w:val="21"/>
          <w:lang w:eastAsia="x-none"/>
        </w:rPr>
        <w:t>af</w:t>
      </w:r>
      <w:proofErr w:type="spellEnd"/>
      <w:r w:rsidRPr="00F46F30">
        <w:rPr>
          <w:rFonts w:asciiTheme="minorHAnsi" w:hAnsiTheme="minorHAnsi" w:cstheme="minorHAnsi"/>
          <w:sz w:val="21"/>
          <w:szCs w:val="21"/>
          <w:lang w:eastAsia="x-none"/>
        </w:rPr>
        <w:t>)</w:t>
      </w:r>
      <w:r w:rsidRPr="00F46F30">
        <w:rPr>
          <w:rFonts w:asciiTheme="minorHAnsi" w:hAnsiTheme="minorHAnsi" w:cstheme="minorHAnsi"/>
          <w:sz w:val="21"/>
          <w:szCs w:val="21"/>
          <w:lang w:eastAsia="x-none"/>
        </w:rPr>
        <w:tab/>
      </w:r>
      <w:r w:rsidRPr="00F46F30">
        <w:rPr>
          <w:rFonts w:asciiTheme="minorHAnsi" w:hAnsiTheme="minorHAnsi" w:cstheme="minorHAnsi"/>
          <w:sz w:val="21"/>
          <w:szCs w:val="21"/>
          <w:lang w:val="x-none" w:eastAsia="x-none"/>
        </w:rPr>
        <w:t>ekran wykresów, który powinien zawierać</w:t>
      </w:r>
      <w:r w:rsidRPr="00F46F30">
        <w:rPr>
          <w:rFonts w:asciiTheme="minorHAnsi" w:hAnsiTheme="minorHAnsi" w:cstheme="minorHAnsi"/>
          <w:sz w:val="21"/>
          <w:szCs w:val="21"/>
          <w:lang w:eastAsia="x-none"/>
        </w:rPr>
        <w:t xml:space="preserve"> informacje</w:t>
      </w:r>
      <w:r w:rsidRPr="00F46F30">
        <w:rPr>
          <w:rFonts w:asciiTheme="minorHAnsi" w:hAnsiTheme="minorHAnsi" w:cstheme="minorHAnsi"/>
          <w:sz w:val="21"/>
          <w:szCs w:val="21"/>
          <w:lang w:val="x-none" w:eastAsia="x-none"/>
        </w:rPr>
        <w:t xml:space="preserve">: </w:t>
      </w:r>
    </w:p>
    <w:p w14:paraId="2D05CFD3" w14:textId="77777777" w:rsidR="00F46F30" w:rsidRPr="00F46F30" w:rsidRDefault="00F46F30" w:rsidP="00F46F30">
      <w:pPr>
        <w:pStyle w:val="Akapitzlist"/>
        <w:numPr>
          <w:ilvl w:val="0"/>
          <w:numId w:val="53"/>
        </w:numPr>
        <w:tabs>
          <w:tab w:val="left" w:pos="851"/>
          <w:tab w:val="left" w:pos="2268"/>
        </w:tabs>
        <w:ind w:left="1985" w:right="23" w:hanging="284"/>
        <w:contextualSpacing/>
        <w:jc w:val="both"/>
        <w:rPr>
          <w:rFonts w:asciiTheme="minorHAnsi" w:hAnsiTheme="minorHAnsi" w:cstheme="minorHAnsi"/>
          <w:sz w:val="21"/>
          <w:szCs w:val="21"/>
        </w:rPr>
      </w:pPr>
      <w:r w:rsidRPr="00F46F30">
        <w:rPr>
          <w:rFonts w:asciiTheme="minorHAnsi" w:hAnsiTheme="minorHAnsi" w:cstheme="minorHAnsi"/>
          <w:sz w:val="21"/>
          <w:szCs w:val="21"/>
        </w:rPr>
        <w:t xml:space="preserve">wykres wartości ciśnienia tłoczenia, </w:t>
      </w:r>
    </w:p>
    <w:p w14:paraId="5302A379" w14:textId="77777777" w:rsidR="00F46F30" w:rsidRPr="00F46F30" w:rsidRDefault="00F46F30" w:rsidP="00F46F30">
      <w:pPr>
        <w:pStyle w:val="Akapitzlist"/>
        <w:numPr>
          <w:ilvl w:val="0"/>
          <w:numId w:val="53"/>
        </w:numPr>
        <w:tabs>
          <w:tab w:val="left" w:pos="851"/>
          <w:tab w:val="left" w:pos="2268"/>
        </w:tabs>
        <w:ind w:left="1985" w:right="23" w:hanging="284"/>
        <w:contextualSpacing/>
        <w:jc w:val="both"/>
        <w:rPr>
          <w:rFonts w:asciiTheme="minorHAnsi" w:hAnsiTheme="minorHAnsi" w:cstheme="minorHAnsi"/>
          <w:sz w:val="21"/>
          <w:szCs w:val="21"/>
        </w:rPr>
      </w:pPr>
      <w:r w:rsidRPr="00F46F30">
        <w:rPr>
          <w:rFonts w:asciiTheme="minorHAnsi" w:hAnsiTheme="minorHAnsi" w:cstheme="minorHAnsi"/>
          <w:sz w:val="21"/>
          <w:szCs w:val="21"/>
        </w:rPr>
        <w:t xml:space="preserve">wykres wartości ciśnienia ssania, </w:t>
      </w:r>
    </w:p>
    <w:p w14:paraId="27464049" w14:textId="77777777" w:rsidR="00F46F30" w:rsidRPr="00F46F30" w:rsidRDefault="00F46F30" w:rsidP="00F46F30">
      <w:pPr>
        <w:pStyle w:val="Akapitzlist"/>
        <w:numPr>
          <w:ilvl w:val="0"/>
          <w:numId w:val="53"/>
        </w:numPr>
        <w:tabs>
          <w:tab w:val="left" w:pos="851"/>
          <w:tab w:val="left" w:pos="2268"/>
        </w:tabs>
        <w:ind w:left="1985" w:right="23" w:hanging="284"/>
        <w:contextualSpacing/>
        <w:jc w:val="both"/>
        <w:rPr>
          <w:rFonts w:asciiTheme="minorHAnsi" w:hAnsiTheme="minorHAnsi" w:cstheme="minorHAnsi"/>
          <w:sz w:val="21"/>
          <w:szCs w:val="21"/>
        </w:rPr>
      </w:pPr>
      <w:r w:rsidRPr="00F46F30">
        <w:rPr>
          <w:rFonts w:asciiTheme="minorHAnsi" w:hAnsiTheme="minorHAnsi" w:cstheme="minorHAnsi"/>
          <w:sz w:val="21"/>
          <w:szCs w:val="21"/>
        </w:rPr>
        <w:t>wykres wartości przepływu chwilowego,</w:t>
      </w:r>
    </w:p>
    <w:p w14:paraId="4D1CF681" w14:textId="77777777" w:rsidR="00F46F30" w:rsidRPr="00F46F30" w:rsidRDefault="00F46F30" w:rsidP="00F46F30">
      <w:pPr>
        <w:pStyle w:val="Akapitzlist"/>
        <w:numPr>
          <w:ilvl w:val="0"/>
          <w:numId w:val="53"/>
        </w:numPr>
        <w:tabs>
          <w:tab w:val="left" w:pos="851"/>
          <w:tab w:val="left" w:pos="2268"/>
        </w:tabs>
        <w:ind w:left="1985" w:right="23" w:hanging="284"/>
        <w:contextualSpacing/>
        <w:jc w:val="both"/>
        <w:rPr>
          <w:rFonts w:asciiTheme="minorHAnsi" w:hAnsiTheme="minorHAnsi" w:cstheme="minorHAnsi"/>
          <w:sz w:val="21"/>
          <w:szCs w:val="21"/>
        </w:rPr>
      </w:pPr>
      <w:r w:rsidRPr="00F46F30">
        <w:rPr>
          <w:rFonts w:asciiTheme="minorHAnsi" w:hAnsiTheme="minorHAnsi" w:cstheme="minorHAnsi"/>
          <w:sz w:val="21"/>
          <w:szCs w:val="21"/>
        </w:rPr>
        <w:t>wykres pracy pomp</w:t>
      </w:r>
      <w:r w:rsidRPr="00F46F30">
        <w:rPr>
          <w:rFonts w:asciiTheme="minorHAnsi" w:hAnsiTheme="minorHAnsi" w:cstheme="minorHAnsi"/>
          <w:sz w:val="21"/>
          <w:szCs w:val="21"/>
          <w:lang w:val="pl-PL"/>
        </w:rPr>
        <w:t>,</w:t>
      </w:r>
      <w:r w:rsidRPr="00F46F30">
        <w:rPr>
          <w:rFonts w:asciiTheme="minorHAnsi" w:hAnsiTheme="minorHAnsi" w:cstheme="minorHAnsi"/>
          <w:sz w:val="21"/>
          <w:szCs w:val="21"/>
        </w:rPr>
        <w:t xml:space="preserve"> </w:t>
      </w:r>
    </w:p>
    <w:p w14:paraId="6B297F5D" w14:textId="785FEA33" w:rsidR="00F46F30" w:rsidRPr="00F46F30" w:rsidRDefault="00F46F30" w:rsidP="00F46F30">
      <w:pPr>
        <w:tabs>
          <w:tab w:val="left" w:pos="851"/>
        </w:tabs>
        <w:ind w:left="1985" w:right="23"/>
        <w:contextualSpacing/>
        <w:jc w:val="both"/>
        <w:rPr>
          <w:rFonts w:asciiTheme="minorHAnsi" w:hAnsiTheme="minorHAnsi" w:cstheme="minorHAnsi"/>
          <w:strike/>
          <w:sz w:val="21"/>
          <w:szCs w:val="21"/>
          <w:u w:val="single"/>
          <w:lang w:eastAsia="x-none"/>
        </w:rPr>
      </w:pPr>
      <w:r w:rsidRPr="00F46F30">
        <w:rPr>
          <w:rFonts w:asciiTheme="minorHAnsi" w:hAnsiTheme="minorHAnsi" w:cstheme="minorHAnsi"/>
          <w:sz w:val="21"/>
          <w:szCs w:val="21"/>
          <w:lang w:val="x-none" w:eastAsia="x-none"/>
        </w:rPr>
        <w:t>okno wykresów powinno być wyposażone w narzędzia ułatwiające jego analizę tj.: możliwość zaznaczania/odznaczania wykresów do analizy, możliwość ręcznego wpisania skali osi X i Y, możliwość wyboru przedziału czasowego danych (zapis danych za okres minimum 7 dni</w:t>
      </w:r>
      <w:r w:rsidR="003D714B">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i możliwość kopiowania historycznych danych na zewnętrzny nośnik pamięci</w:t>
      </w:r>
      <w:r w:rsidRPr="00F46F30">
        <w:rPr>
          <w:rFonts w:asciiTheme="minorHAnsi" w:hAnsiTheme="minorHAnsi" w:cstheme="minorHAnsi"/>
          <w:sz w:val="21"/>
          <w:szCs w:val="21"/>
          <w:lang w:eastAsia="x-none"/>
        </w:rPr>
        <w:t>; czas próbkowania dla wartości ciśnień oraz przepływu chwilowego – maksymalnie 5 sekund),</w:t>
      </w:r>
    </w:p>
    <w:p w14:paraId="3207FE15" w14:textId="038FFC84" w:rsidR="00F46F30" w:rsidRPr="00F46F30" w:rsidRDefault="00F46F30" w:rsidP="00F46F30">
      <w:pPr>
        <w:tabs>
          <w:tab w:val="left" w:pos="851"/>
          <w:tab w:val="left" w:pos="1701"/>
          <w:tab w:val="left" w:pos="2268"/>
        </w:tabs>
        <w:ind w:left="1701" w:right="23" w:hanging="425"/>
        <w:contextualSpacing/>
        <w:jc w:val="both"/>
        <w:rPr>
          <w:rFonts w:asciiTheme="minorHAnsi" w:hAnsiTheme="minorHAnsi" w:cstheme="minorHAnsi"/>
          <w:strike/>
          <w:sz w:val="21"/>
          <w:szCs w:val="21"/>
          <w:u w:val="single"/>
          <w:lang w:eastAsia="x-none"/>
        </w:rPr>
      </w:pPr>
      <w:r w:rsidRPr="00F46F30">
        <w:rPr>
          <w:rFonts w:asciiTheme="minorHAnsi" w:hAnsiTheme="minorHAnsi" w:cstheme="minorHAnsi"/>
          <w:sz w:val="21"/>
          <w:szCs w:val="21"/>
          <w:lang w:eastAsia="x-none"/>
        </w:rPr>
        <w:t>ag)</w:t>
      </w:r>
      <w:r w:rsidRPr="00F46F30">
        <w:rPr>
          <w:rFonts w:asciiTheme="minorHAnsi" w:hAnsiTheme="minorHAnsi" w:cstheme="minorHAnsi"/>
          <w:sz w:val="21"/>
          <w:szCs w:val="21"/>
          <w:lang w:eastAsia="x-none"/>
        </w:rPr>
        <w:tab/>
      </w:r>
      <w:r w:rsidRPr="00F46F30">
        <w:rPr>
          <w:rFonts w:asciiTheme="minorHAnsi" w:hAnsiTheme="minorHAnsi" w:cstheme="minorHAnsi"/>
          <w:sz w:val="21"/>
          <w:szCs w:val="21"/>
          <w:lang w:val="x-none" w:eastAsia="x-none"/>
        </w:rPr>
        <w:t>ekran alarmó</w:t>
      </w:r>
      <w:r w:rsidRPr="00F46F30">
        <w:rPr>
          <w:rFonts w:asciiTheme="minorHAnsi" w:hAnsiTheme="minorHAnsi" w:cstheme="minorHAnsi"/>
          <w:sz w:val="21"/>
          <w:szCs w:val="21"/>
          <w:lang w:eastAsia="x-none"/>
        </w:rPr>
        <w:t>w</w:t>
      </w:r>
      <w:r w:rsidRPr="00F46F30">
        <w:rPr>
          <w:rFonts w:asciiTheme="minorHAnsi" w:hAnsiTheme="minorHAnsi" w:cstheme="minorHAnsi"/>
          <w:sz w:val="21"/>
          <w:szCs w:val="21"/>
          <w:lang w:val="x-none" w:eastAsia="x-none"/>
        </w:rPr>
        <w:t xml:space="preserve"> z obsługą potwierdzania a</w:t>
      </w:r>
      <w:r w:rsidRPr="00F46F30">
        <w:rPr>
          <w:rFonts w:asciiTheme="minorHAnsi" w:hAnsiTheme="minorHAnsi" w:cstheme="minorHAnsi"/>
          <w:sz w:val="21"/>
          <w:szCs w:val="21"/>
          <w:lang w:eastAsia="x-none"/>
        </w:rPr>
        <w:t>larmów</w:t>
      </w:r>
      <w:r w:rsidRPr="00F46F30">
        <w:rPr>
          <w:rFonts w:asciiTheme="minorHAnsi" w:hAnsiTheme="minorHAnsi" w:cstheme="minorHAnsi"/>
          <w:sz w:val="21"/>
          <w:szCs w:val="21"/>
          <w:lang w:val="x-none" w:eastAsia="x-none"/>
        </w:rPr>
        <w:t xml:space="preserve"> historycznych oraz datą</w:t>
      </w:r>
      <w:r w:rsidRPr="00F46F30">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i godziną wystąpienia/</w:t>
      </w:r>
      <w:r w:rsidR="00E40B38">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zakończenia awarii/zdarzenia</w:t>
      </w:r>
      <w:r w:rsidRPr="00F46F30">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 xml:space="preserve">(zapis </w:t>
      </w:r>
      <w:r w:rsidRPr="00F46F30">
        <w:rPr>
          <w:rFonts w:asciiTheme="minorHAnsi" w:hAnsiTheme="minorHAnsi" w:cstheme="minorHAnsi"/>
          <w:sz w:val="21"/>
          <w:szCs w:val="21"/>
          <w:lang w:eastAsia="x-none"/>
        </w:rPr>
        <w:t>alarmów historycznych</w:t>
      </w:r>
      <w:r w:rsidRPr="00F46F30">
        <w:rPr>
          <w:rFonts w:asciiTheme="minorHAnsi" w:hAnsiTheme="minorHAnsi" w:cstheme="minorHAnsi"/>
          <w:sz w:val="21"/>
          <w:szCs w:val="21"/>
          <w:lang w:val="x-none" w:eastAsia="x-none"/>
        </w:rPr>
        <w:t xml:space="preserve"> za okres minimum </w:t>
      </w:r>
      <w:r w:rsidRPr="00F46F30">
        <w:rPr>
          <w:rFonts w:asciiTheme="minorHAnsi" w:hAnsiTheme="minorHAnsi" w:cstheme="minorHAnsi"/>
          <w:sz w:val="21"/>
          <w:szCs w:val="21"/>
          <w:lang w:eastAsia="x-none"/>
        </w:rPr>
        <w:t>30</w:t>
      </w:r>
      <w:r w:rsidRPr="00F46F30">
        <w:rPr>
          <w:rFonts w:asciiTheme="minorHAnsi" w:hAnsiTheme="minorHAnsi" w:cstheme="minorHAnsi"/>
          <w:sz w:val="21"/>
          <w:szCs w:val="21"/>
          <w:lang w:val="x-none" w:eastAsia="x-none"/>
        </w:rPr>
        <w:t xml:space="preserve"> dni</w:t>
      </w:r>
      <w:r w:rsidRPr="00F46F30">
        <w:rPr>
          <w:rFonts w:asciiTheme="minorHAnsi" w:hAnsiTheme="minorHAnsi" w:cstheme="minorHAnsi"/>
          <w:sz w:val="21"/>
          <w:szCs w:val="21"/>
          <w:lang w:eastAsia="x-none"/>
        </w:rPr>
        <w:t xml:space="preserve"> ze stemplem czasowym</w:t>
      </w:r>
      <w:r w:rsidRPr="00F46F30">
        <w:rPr>
          <w:rFonts w:asciiTheme="minorHAnsi" w:hAnsiTheme="minorHAnsi" w:cstheme="minorHAnsi"/>
          <w:sz w:val="21"/>
          <w:szCs w:val="21"/>
          <w:lang w:val="x-none" w:eastAsia="x-none"/>
        </w:rPr>
        <w:t>)</w:t>
      </w:r>
      <w:r w:rsidRPr="00F46F30">
        <w:rPr>
          <w:rFonts w:asciiTheme="minorHAnsi" w:hAnsiTheme="minorHAnsi" w:cstheme="minorHAnsi"/>
          <w:sz w:val="21"/>
          <w:szCs w:val="21"/>
          <w:lang w:eastAsia="x-none"/>
        </w:rPr>
        <w:t>,</w:t>
      </w:r>
    </w:p>
    <w:p w14:paraId="77AB49A9" w14:textId="77777777" w:rsidR="00F46F30" w:rsidRPr="00F46F30" w:rsidRDefault="00F46F30" w:rsidP="00F46F30">
      <w:pPr>
        <w:numPr>
          <w:ilvl w:val="0"/>
          <w:numId w:val="47"/>
        </w:numPr>
        <w:ind w:left="1276" w:right="23" w:hanging="425"/>
        <w:contextualSpacing/>
        <w:jc w:val="both"/>
        <w:rPr>
          <w:rFonts w:asciiTheme="minorHAnsi" w:hAnsiTheme="minorHAnsi" w:cstheme="minorHAnsi"/>
          <w:strike/>
          <w:sz w:val="21"/>
          <w:szCs w:val="21"/>
          <w:u w:val="single"/>
          <w:lang w:val="x-none" w:eastAsia="x-none"/>
        </w:rPr>
      </w:pPr>
      <w:r w:rsidRPr="00F46F30">
        <w:rPr>
          <w:rFonts w:asciiTheme="minorHAnsi" w:hAnsiTheme="minorHAnsi" w:cstheme="minorHAnsi"/>
          <w:sz w:val="21"/>
          <w:szCs w:val="21"/>
          <w:lang w:val="x-none" w:eastAsia="x-none"/>
        </w:rPr>
        <w:t>oświetlenie wewnętrzne (lampa LED montowana na uchwyt lub magnes,</w:t>
      </w:r>
      <w:r w:rsidRPr="00F46F30">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z przewodem min. 1,5 m, zakończonym wtyczką elektryczną) i gniazdo serwisowe podwójne 230V AC (niewykorzystywane),</w:t>
      </w:r>
    </w:p>
    <w:p w14:paraId="0135D707" w14:textId="2C207C54" w:rsidR="00F46F30" w:rsidRPr="00F46F30" w:rsidRDefault="00F46F30" w:rsidP="00F46F30">
      <w:pPr>
        <w:numPr>
          <w:ilvl w:val="0"/>
          <w:numId w:val="47"/>
        </w:numPr>
        <w:ind w:left="1276" w:right="23" w:hanging="425"/>
        <w:contextualSpacing/>
        <w:jc w:val="both"/>
        <w:rPr>
          <w:rFonts w:asciiTheme="minorHAnsi" w:hAnsiTheme="minorHAnsi" w:cstheme="minorHAnsi"/>
          <w:strike/>
          <w:sz w:val="21"/>
          <w:szCs w:val="21"/>
          <w:u w:val="single"/>
          <w:lang w:val="x-none" w:eastAsia="x-none"/>
        </w:rPr>
      </w:pPr>
      <w:r w:rsidRPr="00F46F30">
        <w:rPr>
          <w:rFonts w:asciiTheme="minorHAnsi" w:hAnsiTheme="minorHAnsi" w:cstheme="minorHAnsi"/>
          <w:sz w:val="21"/>
          <w:szCs w:val="21"/>
          <w:lang w:val="x-none" w:eastAsia="x-none"/>
        </w:rPr>
        <w:t>moduł komunikacyjny GSM INVENTIA MT</w:t>
      </w:r>
      <w:r w:rsidRPr="00F46F30">
        <w:rPr>
          <w:rFonts w:asciiTheme="minorHAnsi" w:hAnsiTheme="minorHAnsi" w:cstheme="minorHAnsi"/>
          <w:sz w:val="21"/>
          <w:szCs w:val="21"/>
          <w:lang w:eastAsia="x-none"/>
        </w:rPr>
        <w:t>-151 HMI</w:t>
      </w:r>
      <w:r w:rsidRPr="00F46F30">
        <w:rPr>
          <w:rFonts w:asciiTheme="minorHAnsi" w:hAnsiTheme="minorHAnsi" w:cstheme="minorHAnsi"/>
          <w:sz w:val="21"/>
          <w:szCs w:val="21"/>
          <w:lang w:val="x-none" w:eastAsia="x-none"/>
        </w:rPr>
        <w:t>, falowniki</w:t>
      </w:r>
      <w:r w:rsidRPr="00F46F30">
        <w:rPr>
          <w:rFonts w:asciiTheme="minorHAnsi" w:hAnsiTheme="minorHAnsi" w:cstheme="minorHAnsi"/>
          <w:sz w:val="21"/>
          <w:szCs w:val="21"/>
          <w:lang w:eastAsia="x-none"/>
        </w:rPr>
        <w:t xml:space="preserve"> (</w:t>
      </w:r>
      <w:r w:rsidRPr="00F46F30">
        <w:rPr>
          <w:rFonts w:asciiTheme="minorHAnsi" w:hAnsiTheme="minorHAnsi" w:cstheme="minorHAnsi"/>
          <w:spacing w:val="-4"/>
          <w:sz w:val="21"/>
          <w:szCs w:val="21"/>
          <w:lang w:val="x-none" w:eastAsia="x-none"/>
        </w:rPr>
        <w:t xml:space="preserve">każda z pomp poziomych </w:t>
      </w:r>
      <w:r w:rsidR="00835CDD">
        <w:rPr>
          <w:rFonts w:asciiTheme="minorHAnsi" w:hAnsiTheme="minorHAnsi" w:cstheme="minorHAnsi"/>
          <w:spacing w:val="-4"/>
          <w:sz w:val="21"/>
          <w:szCs w:val="21"/>
          <w:lang w:eastAsia="x-none"/>
        </w:rPr>
        <w:t>winna mieć</w:t>
      </w:r>
      <w:r w:rsidRPr="00F46F30">
        <w:rPr>
          <w:rFonts w:asciiTheme="minorHAnsi" w:hAnsiTheme="minorHAnsi" w:cstheme="minorHAnsi"/>
          <w:spacing w:val="-4"/>
          <w:sz w:val="21"/>
          <w:szCs w:val="21"/>
          <w:lang w:val="x-none" w:eastAsia="x-none"/>
        </w:rPr>
        <w:t xml:space="preserve"> przypisany własny,</w:t>
      </w:r>
      <w:r w:rsidRPr="00F46F30">
        <w:rPr>
          <w:rFonts w:asciiTheme="minorHAnsi" w:hAnsiTheme="minorHAnsi" w:cstheme="minorHAnsi"/>
          <w:spacing w:val="-4"/>
          <w:sz w:val="21"/>
          <w:szCs w:val="21"/>
          <w:lang w:eastAsia="x-none"/>
        </w:rPr>
        <w:t xml:space="preserve"> </w:t>
      </w:r>
      <w:r w:rsidRPr="00F46F30">
        <w:rPr>
          <w:rFonts w:asciiTheme="minorHAnsi" w:hAnsiTheme="minorHAnsi" w:cstheme="minorHAnsi"/>
          <w:spacing w:val="-4"/>
          <w:sz w:val="21"/>
          <w:szCs w:val="21"/>
          <w:lang w:val="x-none" w:eastAsia="x-none"/>
        </w:rPr>
        <w:t>niezintegrowany z pompą falownik</w:t>
      </w:r>
      <w:r w:rsidRPr="00F46F30">
        <w:rPr>
          <w:rFonts w:asciiTheme="minorHAnsi" w:hAnsiTheme="minorHAnsi" w:cstheme="minorHAnsi"/>
          <w:spacing w:val="-4"/>
          <w:sz w:val="21"/>
          <w:szCs w:val="21"/>
          <w:lang w:eastAsia="x-none"/>
        </w:rPr>
        <w:t>)</w:t>
      </w:r>
      <w:r w:rsidRPr="00F46F30">
        <w:rPr>
          <w:rFonts w:asciiTheme="minorHAnsi" w:hAnsiTheme="minorHAnsi" w:cstheme="minorHAnsi"/>
          <w:sz w:val="21"/>
          <w:szCs w:val="21"/>
          <w:lang w:val="x-none" w:eastAsia="x-none"/>
        </w:rPr>
        <w:t xml:space="preserve">, sterownik PLC, panel operatorski, główny wyłącznik </w:t>
      </w:r>
      <w:r w:rsidRPr="00F46F30">
        <w:rPr>
          <w:rFonts w:asciiTheme="minorHAnsi" w:hAnsiTheme="minorHAnsi" w:cstheme="minorHAnsi"/>
          <w:sz w:val="21"/>
          <w:szCs w:val="21"/>
          <w:lang w:eastAsia="x-none"/>
        </w:rPr>
        <w:t>zasilania szafy sterowniczej</w:t>
      </w:r>
      <w:r w:rsidRPr="00F46F30">
        <w:rPr>
          <w:rFonts w:asciiTheme="minorHAnsi" w:hAnsiTheme="minorHAnsi" w:cstheme="minorHAnsi"/>
          <w:sz w:val="21"/>
          <w:szCs w:val="21"/>
          <w:lang w:val="x-none" w:eastAsia="x-none"/>
        </w:rPr>
        <w:t xml:space="preserve"> (umożliwiający otwarcie szafy podczas pracy bez konieczności wyłączania napięcia zasilającego), </w:t>
      </w:r>
      <w:r w:rsidRPr="00F46F30">
        <w:rPr>
          <w:rFonts w:asciiTheme="minorHAnsi" w:hAnsiTheme="minorHAnsi" w:cstheme="minorHAnsi"/>
          <w:sz w:val="21"/>
          <w:szCs w:val="21"/>
          <w:lang w:eastAsia="x-none"/>
        </w:rPr>
        <w:t xml:space="preserve">wyłącznik główny z cewką wybijakową współpracującą z wyłącznikiem awaryjnym, </w:t>
      </w:r>
      <w:r w:rsidRPr="00F46F30">
        <w:rPr>
          <w:rFonts w:asciiTheme="minorHAnsi" w:hAnsiTheme="minorHAnsi" w:cstheme="minorHAnsi"/>
          <w:sz w:val="21"/>
          <w:szCs w:val="21"/>
          <w:lang w:val="x-none" w:eastAsia="x-none"/>
        </w:rPr>
        <w:t>styczniki, zabezpieczenia</w:t>
      </w:r>
      <w:r w:rsidRPr="00F46F30">
        <w:rPr>
          <w:rFonts w:asciiTheme="minorHAnsi" w:hAnsiTheme="minorHAnsi" w:cstheme="minorHAnsi"/>
          <w:sz w:val="21"/>
          <w:szCs w:val="21"/>
          <w:lang w:eastAsia="x-none"/>
        </w:rPr>
        <w:t xml:space="preserve"> nadprądowe (zamawiający nie </w:t>
      </w:r>
      <w:r w:rsidR="00835CDD">
        <w:rPr>
          <w:rFonts w:asciiTheme="minorHAnsi" w:hAnsiTheme="minorHAnsi" w:cstheme="minorHAnsi"/>
          <w:sz w:val="21"/>
          <w:szCs w:val="21"/>
          <w:lang w:eastAsia="x-none"/>
        </w:rPr>
        <w:t>wyraża zgody na stosowanie</w:t>
      </w:r>
      <w:r w:rsidRPr="00F46F30">
        <w:rPr>
          <w:rFonts w:asciiTheme="minorHAnsi" w:hAnsiTheme="minorHAnsi" w:cstheme="minorHAnsi"/>
          <w:sz w:val="21"/>
          <w:szCs w:val="21"/>
          <w:lang w:eastAsia="x-none"/>
        </w:rPr>
        <w:t xml:space="preserve"> listew mostkujących)</w:t>
      </w:r>
      <w:r w:rsidRPr="00F46F30">
        <w:rPr>
          <w:rFonts w:asciiTheme="minorHAnsi" w:hAnsiTheme="minorHAnsi" w:cstheme="minorHAnsi"/>
          <w:sz w:val="21"/>
          <w:szCs w:val="21"/>
          <w:lang w:val="x-none" w:eastAsia="x-none"/>
        </w:rPr>
        <w:t xml:space="preserve"> urządzeń elektrycznych </w:t>
      </w:r>
      <w:r w:rsidR="00835CDD">
        <w:rPr>
          <w:rFonts w:asciiTheme="minorHAnsi" w:hAnsiTheme="minorHAnsi" w:cstheme="minorHAnsi"/>
          <w:sz w:val="21"/>
          <w:szCs w:val="21"/>
          <w:lang w:val="x-none" w:eastAsia="x-none"/>
        </w:rPr>
        <w:br/>
      </w:r>
      <w:r w:rsidRPr="00F46F30">
        <w:rPr>
          <w:rFonts w:asciiTheme="minorHAnsi" w:hAnsiTheme="minorHAnsi" w:cstheme="minorHAnsi"/>
          <w:sz w:val="21"/>
          <w:szCs w:val="21"/>
          <w:lang w:val="x-none" w:eastAsia="x-none"/>
        </w:rPr>
        <w:t xml:space="preserve">z podziałem na główny obwód prądowy i obwody pomocnicze, układy zasilające poszczególne obwody </w:t>
      </w:r>
      <w:r w:rsidR="00835CDD">
        <w:rPr>
          <w:rFonts w:asciiTheme="minorHAnsi" w:hAnsiTheme="minorHAnsi" w:cstheme="minorHAnsi"/>
          <w:sz w:val="21"/>
          <w:szCs w:val="21"/>
          <w:lang w:val="x-none" w:eastAsia="x-none"/>
        </w:rPr>
        <w:br/>
      </w:r>
      <w:r w:rsidRPr="00F46F30">
        <w:rPr>
          <w:rFonts w:asciiTheme="minorHAnsi" w:hAnsiTheme="minorHAnsi" w:cstheme="minorHAnsi"/>
          <w:sz w:val="21"/>
          <w:szCs w:val="21"/>
          <w:lang w:val="x-none" w:eastAsia="x-none"/>
        </w:rPr>
        <w:t>i urządzenia, układy zabezpieczające przed przepięciami w sieci elektrycznej</w:t>
      </w:r>
      <w:r w:rsidR="00835CDD">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(klasy C), odpowiednie filtry przeciwzakłóceniowe, zabezpieczenia różnicowo-prądowe, urządzenia</w:t>
      </w:r>
      <w:r w:rsidR="00835CDD">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 xml:space="preserve">do utrzymywania prawidłowej </w:t>
      </w:r>
      <w:r w:rsidRPr="00F46F30">
        <w:rPr>
          <w:rFonts w:asciiTheme="minorHAnsi" w:hAnsiTheme="minorHAnsi" w:cstheme="minorHAnsi"/>
          <w:sz w:val="21"/>
          <w:szCs w:val="21"/>
          <w:lang w:eastAsia="x-none"/>
        </w:rPr>
        <w:t>temperatury</w:t>
      </w:r>
      <w:r w:rsidRPr="00F46F30">
        <w:rPr>
          <w:rFonts w:asciiTheme="minorHAnsi" w:hAnsiTheme="minorHAnsi" w:cstheme="minorHAnsi"/>
          <w:sz w:val="21"/>
          <w:szCs w:val="21"/>
          <w:lang w:val="x-none" w:eastAsia="x-none"/>
        </w:rPr>
        <w:t xml:space="preserve"> wewnątrz szafy (kratki wentylacyjne – wlot</w:t>
      </w:r>
      <w:r w:rsidRPr="00F46F30">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i wylot, grzałka i wentylator sterowany od termostatu),</w:t>
      </w:r>
    </w:p>
    <w:p w14:paraId="0986DA20" w14:textId="754E6C51" w:rsidR="00F46F30" w:rsidRPr="00F46F30" w:rsidRDefault="00F46F30" w:rsidP="00F46F30">
      <w:pPr>
        <w:numPr>
          <w:ilvl w:val="0"/>
          <w:numId w:val="47"/>
        </w:numPr>
        <w:ind w:left="1276" w:right="23" w:hanging="425"/>
        <w:contextualSpacing/>
        <w:jc w:val="both"/>
        <w:rPr>
          <w:rFonts w:asciiTheme="minorHAnsi" w:hAnsiTheme="minorHAnsi" w:cstheme="minorHAnsi"/>
          <w:strike/>
          <w:sz w:val="21"/>
          <w:szCs w:val="21"/>
          <w:u w:val="single"/>
          <w:lang w:val="x-none" w:eastAsia="x-none"/>
        </w:rPr>
      </w:pPr>
      <w:r w:rsidRPr="00F46F30">
        <w:rPr>
          <w:rFonts w:asciiTheme="minorHAnsi" w:hAnsiTheme="minorHAnsi" w:cstheme="minorHAnsi"/>
          <w:sz w:val="21"/>
          <w:szCs w:val="21"/>
          <w:lang w:val="x-none" w:eastAsia="x-none"/>
        </w:rPr>
        <w:t xml:space="preserve">listwa zaciskowa L1, L2, L3 (zasilana bezpośrednio z wyłącznika głównego szafy zasilająco-sterowniczej), PE, N zabezpieczona trójfazowym wyłącznikiem nadprądowym C16 z wolnymi wyprowadzeniami pozwalającymi </w:t>
      </w:r>
      <w:r w:rsidR="00835CDD">
        <w:rPr>
          <w:rFonts w:asciiTheme="minorHAnsi" w:hAnsiTheme="minorHAnsi" w:cstheme="minorHAnsi"/>
          <w:sz w:val="21"/>
          <w:szCs w:val="21"/>
          <w:lang w:val="x-none" w:eastAsia="x-none"/>
        </w:rPr>
        <w:br/>
      </w:r>
      <w:r w:rsidRPr="00F46F30">
        <w:rPr>
          <w:rFonts w:asciiTheme="minorHAnsi" w:hAnsiTheme="minorHAnsi" w:cstheme="minorHAnsi"/>
          <w:sz w:val="21"/>
          <w:szCs w:val="21"/>
          <w:lang w:val="x-none" w:eastAsia="x-none"/>
        </w:rPr>
        <w:t>na wpięcie przewodów o przekroju do 4</w:t>
      </w:r>
      <w:r w:rsidRPr="00F46F30">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mm</w:t>
      </w:r>
      <w:r w:rsidRPr="00F46F30">
        <w:rPr>
          <w:rFonts w:asciiTheme="minorHAnsi" w:hAnsiTheme="minorHAnsi" w:cstheme="minorHAnsi"/>
          <w:sz w:val="21"/>
          <w:szCs w:val="21"/>
          <w:vertAlign w:val="superscript"/>
          <w:lang w:val="x-none" w:eastAsia="x-none"/>
        </w:rPr>
        <w:t>2</w:t>
      </w:r>
      <w:r w:rsidRPr="00F46F30">
        <w:rPr>
          <w:rFonts w:asciiTheme="minorHAnsi" w:hAnsiTheme="minorHAnsi" w:cstheme="minorHAnsi"/>
          <w:sz w:val="21"/>
          <w:szCs w:val="21"/>
          <w:vertAlign w:val="superscript"/>
          <w:lang w:eastAsia="x-none"/>
        </w:rPr>
        <w:t xml:space="preserve"> </w:t>
      </w:r>
      <w:r w:rsidRPr="00F46F30">
        <w:rPr>
          <w:rFonts w:asciiTheme="minorHAnsi" w:hAnsiTheme="minorHAnsi" w:cstheme="minorHAnsi"/>
          <w:sz w:val="21"/>
          <w:szCs w:val="21"/>
          <w:lang w:eastAsia="x-none"/>
        </w:rPr>
        <w:t>,</w:t>
      </w:r>
    </w:p>
    <w:p w14:paraId="156AA20B" w14:textId="77777777" w:rsidR="00F46F30" w:rsidRPr="00F46F30" w:rsidRDefault="00F46F30" w:rsidP="00F46F30">
      <w:pPr>
        <w:numPr>
          <w:ilvl w:val="0"/>
          <w:numId w:val="47"/>
        </w:numPr>
        <w:ind w:left="1276" w:right="23" w:hanging="425"/>
        <w:contextualSpacing/>
        <w:jc w:val="both"/>
        <w:rPr>
          <w:rFonts w:asciiTheme="minorHAnsi" w:hAnsiTheme="minorHAnsi" w:cstheme="minorHAnsi"/>
          <w:strike/>
          <w:sz w:val="21"/>
          <w:szCs w:val="21"/>
          <w:u w:val="single"/>
          <w:lang w:val="x-none" w:eastAsia="x-none"/>
        </w:rPr>
      </w:pPr>
      <w:r w:rsidRPr="00F46F30">
        <w:rPr>
          <w:rFonts w:asciiTheme="minorHAnsi" w:hAnsiTheme="minorHAnsi" w:cstheme="minorHAnsi"/>
          <w:sz w:val="21"/>
          <w:szCs w:val="21"/>
          <w:lang w:val="x-none" w:eastAsia="x-none"/>
        </w:rPr>
        <w:lastRenderedPageBreak/>
        <w:t xml:space="preserve">układ awaryjnego podtrzymania zasilania (zasilacz UPS z podtrzymaniem akumulatorowym; należy zastosować </w:t>
      </w:r>
      <w:r w:rsidRPr="00F46F30">
        <w:rPr>
          <w:rFonts w:asciiTheme="minorHAnsi" w:hAnsiTheme="minorHAnsi" w:cstheme="minorHAnsi"/>
          <w:sz w:val="21"/>
          <w:szCs w:val="21"/>
          <w:lang w:eastAsia="x-none"/>
        </w:rPr>
        <w:t xml:space="preserve">minimum dwa </w:t>
      </w:r>
      <w:r w:rsidRPr="00F46F30">
        <w:rPr>
          <w:rFonts w:asciiTheme="minorHAnsi" w:hAnsiTheme="minorHAnsi" w:cstheme="minorHAnsi"/>
          <w:sz w:val="21"/>
          <w:szCs w:val="21"/>
          <w:lang w:val="x-none" w:eastAsia="x-none"/>
        </w:rPr>
        <w:t>akumulatory 7,2 Ah 12V) dla sterownika nadrzędnego oraz modułu GSM INVENTIA,</w:t>
      </w:r>
    </w:p>
    <w:p w14:paraId="36D7499D" w14:textId="7B53FEBD" w:rsidR="00F46F30" w:rsidRPr="00F46F30" w:rsidRDefault="00F46F30" w:rsidP="00F46F30">
      <w:pPr>
        <w:numPr>
          <w:ilvl w:val="0"/>
          <w:numId w:val="47"/>
        </w:numPr>
        <w:ind w:left="1276" w:right="23" w:hanging="425"/>
        <w:contextualSpacing/>
        <w:jc w:val="both"/>
        <w:rPr>
          <w:rFonts w:asciiTheme="minorHAnsi" w:hAnsiTheme="minorHAnsi" w:cstheme="minorHAnsi"/>
          <w:strike/>
          <w:sz w:val="21"/>
          <w:szCs w:val="21"/>
          <w:u w:val="single"/>
          <w:lang w:val="x-none" w:eastAsia="x-none"/>
        </w:rPr>
      </w:pPr>
      <w:r w:rsidRPr="00F46F30">
        <w:rPr>
          <w:rFonts w:asciiTheme="minorHAnsi" w:hAnsiTheme="minorHAnsi" w:cstheme="minorHAnsi"/>
          <w:sz w:val="21"/>
          <w:szCs w:val="21"/>
        </w:rPr>
        <w:t xml:space="preserve">3-fazowy analizator parametrów sieci spełniający co najmniej funkcję: pomiar do 55 harmonicznej napięcia, pomiar do 55 harmonicznej natężenia, pomiar mocy czynnej poszczególnych faz i całkowitej mocy czynnej, pomiar mocy biernej poszczególnych faz i całkowitej mocy biernej (indukcyjna lub pojemnościowa), pomiar mocy pozornej poszczególnych faz i całkowitej mocy pozornej, pomiar współczynnika mocy (PF) i wartości </w:t>
      </w:r>
      <w:proofErr w:type="spellStart"/>
      <w:r w:rsidRPr="00F46F30">
        <w:rPr>
          <w:rFonts w:asciiTheme="minorHAnsi" w:hAnsiTheme="minorHAnsi" w:cstheme="minorHAnsi"/>
          <w:sz w:val="21"/>
          <w:szCs w:val="21"/>
        </w:rPr>
        <w:t>cosΣ</w:t>
      </w:r>
      <w:proofErr w:type="spellEnd"/>
      <w:r w:rsidRPr="00F46F30">
        <w:rPr>
          <w:rFonts w:asciiTheme="minorHAnsi" w:hAnsiTheme="minorHAnsi" w:cstheme="minorHAnsi"/>
          <w:sz w:val="21"/>
          <w:szCs w:val="21"/>
        </w:rPr>
        <w:t xml:space="preserve"> poszczególnych faz, pomiar minimalnych, maksymalnych</w:t>
      </w:r>
      <w:r w:rsidR="00835CDD">
        <w:rPr>
          <w:rFonts w:asciiTheme="minorHAnsi" w:hAnsiTheme="minorHAnsi" w:cstheme="minorHAnsi"/>
          <w:sz w:val="21"/>
          <w:szCs w:val="21"/>
        </w:rPr>
        <w:t xml:space="preserve"> </w:t>
      </w:r>
      <w:r w:rsidRPr="00F46F30">
        <w:rPr>
          <w:rFonts w:asciiTheme="minorHAnsi" w:hAnsiTheme="minorHAnsi" w:cstheme="minorHAnsi"/>
          <w:sz w:val="21"/>
          <w:szCs w:val="21"/>
        </w:rPr>
        <w:t>i średnich wartości napięcia międzyfazowego i fazowego (V), pomiar natężenia poszczególnych faz</w:t>
      </w:r>
      <w:r w:rsidR="00835CDD">
        <w:rPr>
          <w:rFonts w:asciiTheme="minorHAnsi" w:hAnsiTheme="minorHAnsi" w:cstheme="minorHAnsi"/>
          <w:sz w:val="21"/>
          <w:szCs w:val="21"/>
        </w:rPr>
        <w:t xml:space="preserve"> </w:t>
      </w:r>
      <w:r w:rsidRPr="00F46F30">
        <w:rPr>
          <w:rFonts w:asciiTheme="minorHAnsi" w:hAnsiTheme="minorHAnsi" w:cstheme="minorHAnsi"/>
          <w:sz w:val="21"/>
          <w:szCs w:val="21"/>
        </w:rPr>
        <w:t xml:space="preserve">i natężenia całkowitego, pomiar całkowitej pobranej i oddanej energii czynnej, pomiar całkowitej indukcyjnej i pojemnościowej energii biernej oraz posiadający: komunikację RS-485 </w:t>
      </w:r>
      <w:proofErr w:type="spellStart"/>
      <w:r w:rsidRPr="00F46F30">
        <w:rPr>
          <w:rFonts w:asciiTheme="minorHAnsi" w:hAnsiTheme="minorHAnsi" w:cstheme="minorHAnsi"/>
          <w:sz w:val="21"/>
          <w:szCs w:val="21"/>
        </w:rPr>
        <w:t>Modbus</w:t>
      </w:r>
      <w:proofErr w:type="spellEnd"/>
      <w:r w:rsidRPr="00F46F30">
        <w:rPr>
          <w:rFonts w:asciiTheme="minorHAnsi" w:hAnsiTheme="minorHAnsi" w:cstheme="minorHAnsi"/>
          <w:sz w:val="21"/>
          <w:szCs w:val="21"/>
        </w:rPr>
        <w:t xml:space="preserve"> RTU,</w:t>
      </w:r>
      <w:r w:rsidR="00835CDD">
        <w:rPr>
          <w:rFonts w:asciiTheme="minorHAnsi" w:hAnsiTheme="minorHAnsi" w:cstheme="minorHAnsi"/>
          <w:sz w:val="21"/>
          <w:szCs w:val="21"/>
        </w:rPr>
        <w:t xml:space="preserve"> </w:t>
      </w:r>
      <w:r w:rsidRPr="00F46F30">
        <w:rPr>
          <w:rFonts w:asciiTheme="minorHAnsi" w:hAnsiTheme="minorHAnsi" w:cstheme="minorHAnsi"/>
          <w:sz w:val="21"/>
          <w:szCs w:val="21"/>
        </w:rPr>
        <w:t xml:space="preserve">2 wyjścia przekaźnikowe (regulowane), 1 wejście cyfrowe, możliwość rejestracji zdarzeń (wysokie napięcie, niskie napięcie, przerwa w zasilaniu, asymetria napięcia, wysokie natężenie, asymetria natężenia), możliwość ustawienia daty i godziny; urządzenie należy podłączyć przy wykorzystaniu komunikacji </w:t>
      </w:r>
      <w:proofErr w:type="spellStart"/>
      <w:r w:rsidRPr="00F46F30">
        <w:rPr>
          <w:rFonts w:asciiTheme="minorHAnsi" w:hAnsiTheme="minorHAnsi" w:cstheme="minorHAnsi"/>
          <w:sz w:val="21"/>
          <w:szCs w:val="21"/>
        </w:rPr>
        <w:t>Modbus</w:t>
      </w:r>
      <w:proofErr w:type="spellEnd"/>
      <w:r w:rsidRPr="00F46F30">
        <w:rPr>
          <w:rFonts w:asciiTheme="minorHAnsi" w:hAnsiTheme="minorHAnsi" w:cstheme="minorHAnsi"/>
          <w:sz w:val="21"/>
          <w:szCs w:val="21"/>
        </w:rPr>
        <w:t xml:space="preserve"> RTU,</w:t>
      </w:r>
    </w:p>
    <w:p w14:paraId="7C2FE469" w14:textId="726B23C2" w:rsidR="00F46F30" w:rsidRPr="00F46F30" w:rsidRDefault="00F46F30" w:rsidP="00F46F30">
      <w:pPr>
        <w:numPr>
          <w:ilvl w:val="0"/>
          <w:numId w:val="47"/>
        </w:numPr>
        <w:ind w:left="1276" w:right="23" w:hanging="425"/>
        <w:contextualSpacing/>
        <w:jc w:val="both"/>
        <w:rPr>
          <w:rFonts w:asciiTheme="minorHAnsi" w:hAnsiTheme="minorHAnsi" w:cstheme="minorHAnsi"/>
          <w:strike/>
          <w:sz w:val="21"/>
          <w:szCs w:val="21"/>
          <w:u w:val="single"/>
          <w:lang w:val="x-none" w:eastAsia="x-none"/>
        </w:rPr>
      </w:pPr>
      <w:r w:rsidRPr="00F46F30">
        <w:rPr>
          <w:rFonts w:asciiTheme="minorHAnsi" w:hAnsiTheme="minorHAnsi" w:cstheme="minorHAnsi"/>
          <w:sz w:val="21"/>
          <w:szCs w:val="21"/>
          <w:lang w:eastAsia="x-none"/>
        </w:rPr>
        <w:t xml:space="preserve">na elewacji szafy sterowniczej winny znajdować się: </w:t>
      </w:r>
      <w:r w:rsidRPr="00F46F30">
        <w:rPr>
          <w:rFonts w:asciiTheme="minorHAnsi" w:hAnsiTheme="minorHAnsi" w:cstheme="minorHAnsi"/>
          <w:sz w:val="21"/>
          <w:szCs w:val="21"/>
          <w:lang w:val="x-none" w:eastAsia="x-none"/>
        </w:rPr>
        <w:t xml:space="preserve">przełączniki do wyboru pracy </w:t>
      </w:r>
      <w:r w:rsidRPr="00F46F30">
        <w:rPr>
          <w:rFonts w:asciiTheme="minorHAnsi" w:hAnsiTheme="minorHAnsi" w:cstheme="minorHAnsi"/>
          <w:sz w:val="21"/>
          <w:szCs w:val="21"/>
          <w:lang w:eastAsia="x-none"/>
        </w:rPr>
        <w:t xml:space="preserve">pomp </w:t>
      </w:r>
      <w:r w:rsidRPr="00F46F30">
        <w:rPr>
          <w:rFonts w:asciiTheme="minorHAnsi" w:hAnsiTheme="minorHAnsi" w:cstheme="minorHAnsi"/>
          <w:sz w:val="21"/>
          <w:szCs w:val="21"/>
          <w:lang w:val="x-none" w:eastAsia="x-none"/>
        </w:rPr>
        <w:t>(</w:t>
      </w:r>
      <w:r w:rsidRPr="00F46F30">
        <w:rPr>
          <w:rFonts w:asciiTheme="minorHAnsi" w:hAnsiTheme="minorHAnsi" w:cstheme="minorHAnsi"/>
          <w:sz w:val="21"/>
          <w:szCs w:val="21"/>
          <w:lang w:eastAsia="x-none"/>
        </w:rPr>
        <w:t>RĘKA</w:t>
      </w:r>
      <w:r w:rsidRPr="00F46F30">
        <w:rPr>
          <w:rFonts w:asciiTheme="minorHAnsi" w:hAnsiTheme="minorHAnsi" w:cstheme="minorHAnsi"/>
          <w:sz w:val="21"/>
          <w:szCs w:val="21"/>
          <w:lang w:val="x-none" w:eastAsia="x-none"/>
        </w:rPr>
        <w:t>/0/</w:t>
      </w:r>
      <w:r w:rsidRPr="00F46F30">
        <w:rPr>
          <w:rFonts w:asciiTheme="minorHAnsi" w:hAnsiTheme="minorHAnsi" w:cstheme="minorHAnsi"/>
          <w:sz w:val="21"/>
          <w:szCs w:val="21"/>
          <w:lang w:eastAsia="x-none"/>
        </w:rPr>
        <w:t>AUTO</w:t>
      </w:r>
      <w:r w:rsidRPr="00F46F30">
        <w:rPr>
          <w:rFonts w:asciiTheme="minorHAnsi" w:hAnsiTheme="minorHAnsi" w:cstheme="minorHAnsi"/>
          <w:sz w:val="21"/>
          <w:szCs w:val="21"/>
          <w:lang w:val="x-none" w:eastAsia="x-none"/>
        </w:rPr>
        <w:t>),</w:t>
      </w:r>
      <w:r w:rsidR="00835CDD">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 xml:space="preserve">przyciski (przełączniki) </w:t>
      </w:r>
      <w:r w:rsidRPr="00F46F30">
        <w:rPr>
          <w:rFonts w:asciiTheme="minorHAnsi" w:hAnsiTheme="minorHAnsi" w:cstheme="minorHAnsi"/>
          <w:sz w:val="21"/>
          <w:szCs w:val="21"/>
          <w:lang w:eastAsia="x-none"/>
        </w:rPr>
        <w:t>ZAŁĄCZ</w:t>
      </w:r>
      <w:r w:rsidRPr="00F46F30">
        <w:rPr>
          <w:rFonts w:asciiTheme="minorHAnsi" w:hAnsiTheme="minorHAnsi" w:cstheme="minorHAnsi"/>
          <w:sz w:val="21"/>
          <w:szCs w:val="21"/>
          <w:lang w:val="x-none" w:eastAsia="x-none"/>
        </w:rPr>
        <w:t>/</w:t>
      </w:r>
      <w:r w:rsidRPr="00F46F30">
        <w:rPr>
          <w:rFonts w:asciiTheme="minorHAnsi" w:hAnsiTheme="minorHAnsi" w:cstheme="minorHAnsi"/>
          <w:sz w:val="21"/>
          <w:szCs w:val="21"/>
          <w:lang w:eastAsia="x-none"/>
        </w:rPr>
        <w:t>WYŁĄCZ</w:t>
      </w:r>
      <w:r w:rsidRPr="00F46F30">
        <w:rPr>
          <w:rFonts w:asciiTheme="minorHAnsi" w:hAnsiTheme="minorHAnsi" w:cstheme="minorHAnsi"/>
          <w:sz w:val="21"/>
          <w:szCs w:val="21"/>
          <w:lang w:val="x-none" w:eastAsia="x-none"/>
        </w:rPr>
        <w:t xml:space="preserve"> każdej pompy</w:t>
      </w:r>
      <w:r w:rsidRPr="00F46F30">
        <w:rPr>
          <w:rFonts w:asciiTheme="minorHAnsi" w:hAnsiTheme="minorHAnsi" w:cstheme="minorHAnsi"/>
          <w:sz w:val="21"/>
          <w:szCs w:val="21"/>
          <w:lang w:eastAsia="x-none"/>
        </w:rPr>
        <w:t xml:space="preserve"> (do pracy ręcznej), </w:t>
      </w:r>
      <w:r w:rsidRPr="00F46F30">
        <w:rPr>
          <w:rFonts w:asciiTheme="minorHAnsi" w:hAnsiTheme="minorHAnsi" w:cstheme="minorHAnsi"/>
          <w:sz w:val="21"/>
          <w:szCs w:val="21"/>
          <w:lang w:val="x-none" w:eastAsia="x-none"/>
        </w:rPr>
        <w:t>przełącznik trybu pracy stacji hydroforowej (</w:t>
      </w:r>
      <w:r w:rsidRPr="00F46F30">
        <w:rPr>
          <w:rFonts w:asciiTheme="minorHAnsi" w:hAnsiTheme="minorHAnsi" w:cstheme="minorHAnsi"/>
          <w:sz w:val="21"/>
          <w:szCs w:val="21"/>
          <w:lang w:eastAsia="x-none"/>
        </w:rPr>
        <w:t>NORM/0/AWAR</w:t>
      </w:r>
      <w:r w:rsidRPr="00F46F30">
        <w:rPr>
          <w:rFonts w:asciiTheme="minorHAnsi" w:hAnsiTheme="minorHAnsi" w:cstheme="minorHAnsi"/>
          <w:sz w:val="21"/>
          <w:szCs w:val="21"/>
          <w:lang w:val="x-none" w:eastAsia="x-none"/>
        </w:rPr>
        <w:t>)</w:t>
      </w:r>
      <w:r w:rsidRPr="00F46F30">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 xml:space="preserve">przełącznik wyboru pompy do pracy w trybie </w:t>
      </w:r>
      <w:r w:rsidRPr="00F46F30">
        <w:rPr>
          <w:rFonts w:asciiTheme="minorHAnsi" w:hAnsiTheme="minorHAnsi" w:cstheme="minorHAnsi"/>
          <w:sz w:val="21"/>
          <w:szCs w:val="21"/>
          <w:lang w:eastAsia="x-none"/>
        </w:rPr>
        <w:t xml:space="preserve">awaryjnym (P1/P2), potencjometry do regulacji częstotliwości pomp dla pracy ręcznej układu sterowania, wyłącznik bezpieczeństwa (czerwony grzybek), </w:t>
      </w:r>
      <w:r w:rsidRPr="00F46F30">
        <w:rPr>
          <w:rFonts w:asciiTheme="minorHAnsi" w:hAnsiTheme="minorHAnsi" w:cstheme="minorHAnsi"/>
          <w:sz w:val="21"/>
          <w:szCs w:val="21"/>
          <w:lang w:val="x-none" w:eastAsia="x-none"/>
        </w:rPr>
        <w:t>sygnalizacj</w:t>
      </w:r>
      <w:r w:rsidRPr="00F46F30">
        <w:rPr>
          <w:rFonts w:asciiTheme="minorHAnsi" w:hAnsiTheme="minorHAnsi" w:cstheme="minorHAnsi"/>
          <w:sz w:val="21"/>
          <w:szCs w:val="21"/>
          <w:lang w:eastAsia="x-none"/>
        </w:rPr>
        <w:t>a</w:t>
      </w:r>
      <w:r w:rsidRPr="00F46F30">
        <w:rPr>
          <w:rFonts w:asciiTheme="minorHAnsi" w:hAnsiTheme="minorHAnsi" w:cstheme="minorHAnsi"/>
          <w:sz w:val="21"/>
          <w:szCs w:val="21"/>
          <w:lang w:val="x-none" w:eastAsia="x-none"/>
        </w:rPr>
        <w:t xml:space="preserve"> świetln</w:t>
      </w:r>
      <w:r w:rsidRPr="00F46F30">
        <w:rPr>
          <w:rFonts w:asciiTheme="minorHAnsi" w:hAnsiTheme="minorHAnsi" w:cstheme="minorHAnsi"/>
          <w:sz w:val="21"/>
          <w:szCs w:val="21"/>
          <w:lang w:eastAsia="x-none"/>
        </w:rPr>
        <w:t>a</w:t>
      </w:r>
      <w:r w:rsidRPr="00F46F30">
        <w:rPr>
          <w:rFonts w:asciiTheme="minorHAnsi" w:hAnsiTheme="minorHAnsi" w:cstheme="minorHAnsi"/>
          <w:sz w:val="21"/>
          <w:szCs w:val="21"/>
          <w:lang w:val="x-none" w:eastAsia="x-none"/>
        </w:rPr>
        <w:t xml:space="preserve"> wizualizując</w:t>
      </w:r>
      <w:r w:rsidRPr="00F46F30">
        <w:rPr>
          <w:rFonts w:asciiTheme="minorHAnsi" w:hAnsiTheme="minorHAnsi" w:cstheme="minorHAnsi"/>
          <w:sz w:val="21"/>
          <w:szCs w:val="21"/>
          <w:lang w:eastAsia="x-none"/>
        </w:rPr>
        <w:t xml:space="preserve">a </w:t>
      </w:r>
      <w:r w:rsidRPr="00F46F30">
        <w:rPr>
          <w:rFonts w:asciiTheme="minorHAnsi" w:hAnsiTheme="minorHAnsi" w:cstheme="minorHAnsi"/>
          <w:sz w:val="21"/>
          <w:szCs w:val="21"/>
          <w:lang w:val="x-none" w:eastAsia="x-none"/>
        </w:rPr>
        <w:t>pracę pompy, awarię pompy, tryb pracy stacji hydroforowej (</w:t>
      </w:r>
      <w:r w:rsidRPr="00F46F30">
        <w:rPr>
          <w:rFonts w:asciiTheme="minorHAnsi" w:hAnsiTheme="minorHAnsi" w:cstheme="minorHAnsi"/>
          <w:sz w:val="21"/>
          <w:szCs w:val="21"/>
          <w:lang w:eastAsia="x-none"/>
        </w:rPr>
        <w:t>normlany, awaryjny</w:t>
      </w:r>
      <w:r w:rsidRPr="00F46F30">
        <w:rPr>
          <w:rFonts w:asciiTheme="minorHAnsi" w:hAnsiTheme="minorHAnsi" w:cstheme="minorHAnsi"/>
          <w:sz w:val="21"/>
          <w:szCs w:val="21"/>
          <w:lang w:val="x-none" w:eastAsia="x-none"/>
        </w:rPr>
        <w:t>) obecność napięcia w szafie sterowniczej (kontrola napięcia</w:t>
      </w:r>
      <w:r w:rsidRPr="00F46F30">
        <w:rPr>
          <w:rFonts w:asciiTheme="minorHAnsi" w:hAnsiTheme="minorHAnsi" w:cstheme="minorHAnsi"/>
          <w:sz w:val="21"/>
          <w:szCs w:val="21"/>
          <w:lang w:eastAsia="x-none"/>
        </w:rPr>
        <w:t xml:space="preserve"> dla obwodów 230V oraz 24VDC</w:t>
      </w:r>
      <w:r w:rsidRPr="00F46F30">
        <w:rPr>
          <w:rFonts w:asciiTheme="minorHAnsi" w:hAnsiTheme="minorHAnsi" w:cstheme="minorHAnsi"/>
          <w:sz w:val="21"/>
          <w:szCs w:val="21"/>
          <w:lang w:val="x-none" w:eastAsia="x-none"/>
        </w:rPr>
        <w:t xml:space="preserve">), </w:t>
      </w:r>
      <w:r w:rsidRPr="00F46F30">
        <w:rPr>
          <w:rFonts w:asciiTheme="minorHAnsi" w:hAnsiTheme="minorHAnsi" w:cstheme="minorHAnsi"/>
          <w:sz w:val="21"/>
          <w:szCs w:val="21"/>
          <w:lang w:eastAsia="x-none"/>
        </w:rPr>
        <w:t xml:space="preserve">wystąpienie </w:t>
      </w:r>
      <w:proofErr w:type="spellStart"/>
      <w:r w:rsidRPr="00F46F30">
        <w:rPr>
          <w:rFonts w:asciiTheme="minorHAnsi" w:hAnsiTheme="minorHAnsi" w:cstheme="minorHAnsi"/>
          <w:sz w:val="21"/>
          <w:szCs w:val="21"/>
          <w:lang w:val="x-none" w:eastAsia="x-none"/>
        </w:rPr>
        <w:t>suchobiegu</w:t>
      </w:r>
      <w:proofErr w:type="spellEnd"/>
      <w:r w:rsidRPr="00F46F30">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(z presostat</w:t>
      </w:r>
      <w:r w:rsidRPr="00F46F30">
        <w:rPr>
          <w:rFonts w:asciiTheme="minorHAnsi" w:hAnsiTheme="minorHAnsi" w:cstheme="minorHAnsi"/>
          <w:sz w:val="21"/>
          <w:szCs w:val="21"/>
          <w:lang w:eastAsia="x-none"/>
        </w:rPr>
        <w:t>u lub z przekroczenia wartości elektronicznej</w:t>
      </w:r>
      <w:r w:rsidRPr="00F46F30">
        <w:rPr>
          <w:rFonts w:asciiTheme="minorHAnsi" w:hAnsiTheme="minorHAnsi" w:cstheme="minorHAnsi"/>
          <w:sz w:val="21"/>
          <w:szCs w:val="21"/>
          <w:lang w:val="x-none" w:eastAsia="x-none"/>
        </w:rPr>
        <w:t>)</w:t>
      </w:r>
      <w:r w:rsidRPr="00F46F30">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oraz przekroczenie maksymalnego ciśnienia tłoczenia (z presostat</w:t>
      </w:r>
      <w:r w:rsidRPr="00F46F30">
        <w:rPr>
          <w:rFonts w:asciiTheme="minorHAnsi" w:hAnsiTheme="minorHAnsi" w:cstheme="minorHAnsi"/>
          <w:sz w:val="21"/>
          <w:szCs w:val="21"/>
          <w:lang w:eastAsia="x-none"/>
        </w:rPr>
        <w:t>u lub z przekroczenia wartości elektronicznej</w:t>
      </w:r>
      <w:r w:rsidRPr="00F46F30">
        <w:rPr>
          <w:rFonts w:asciiTheme="minorHAnsi" w:hAnsiTheme="minorHAnsi" w:cstheme="minorHAnsi"/>
          <w:sz w:val="21"/>
          <w:szCs w:val="21"/>
          <w:lang w:val="x-none" w:eastAsia="x-none"/>
        </w:rPr>
        <w:t>),</w:t>
      </w:r>
      <w:r w:rsidRPr="00F46F30">
        <w:rPr>
          <w:rFonts w:asciiTheme="minorHAnsi" w:hAnsiTheme="minorHAnsi" w:cstheme="minorHAnsi"/>
          <w:sz w:val="21"/>
          <w:szCs w:val="21"/>
          <w:lang w:eastAsia="x-none"/>
        </w:rPr>
        <w:t xml:space="preserve"> jednokanałowy regulator uniwersalny z wyświetlaczem (odpowiedzialny za sterowanie w trybie pracy awaryjnej), </w:t>
      </w:r>
      <w:r w:rsidRPr="00F46F30">
        <w:rPr>
          <w:rFonts w:asciiTheme="minorHAnsi" w:hAnsiTheme="minorHAnsi" w:cstheme="minorHAnsi"/>
          <w:sz w:val="21"/>
          <w:szCs w:val="21"/>
        </w:rPr>
        <w:t>cyfrowy 3- fazowy analizator parametrów sieci z wyświetlaczem,</w:t>
      </w:r>
    </w:p>
    <w:p w14:paraId="545A8688" w14:textId="7D935E01" w:rsidR="00F46F30" w:rsidRPr="00F46F30" w:rsidRDefault="00F46F30" w:rsidP="00F46F30">
      <w:pPr>
        <w:numPr>
          <w:ilvl w:val="0"/>
          <w:numId w:val="47"/>
        </w:numPr>
        <w:ind w:left="1276" w:right="23" w:hanging="425"/>
        <w:contextualSpacing/>
        <w:jc w:val="both"/>
        <w:rPr>
          <w:rFonts w:asciiTheme="minorHAnsi" w:hAnsiTheme="minorHAnsi" w:cstheme="minorHAnsi"/>
          <w:sz w:val="21"/>
          <w:szCs w:val="21"/>
          <w:lang w:val="x-none" w:eastAsia="x-none"/>
        </w:rPr>
      </w:pPr>
      <w:r w:rsidRPr="00F46F30">
        <w:rPr>
          <w:rFonts w:asciiTheme="minorHAnsi" w:hAnsiTheme="minorHAnsi" w:cstheme="minorHAnsi"/>
          <w:sz w:val="21"/>
          <w:szCs w:val="21"/>
          <w:lang w:eastAsia="x-none"/>
        </w:rPr>
        <w:t>korytka</w:t>
      </w:r>
      <w:r w:rsidRPr="00F46F30">
        <w:rPr>
          <w:rFonts w:asciiTheme="minorHAnsi" w:hAnsiTheme="minorHAnsi" w:cstheme="minorHAnsi"/>
          <w:sz w:val="21"/>
          <w:szCs w:val="21"/>
          <w:lang w:val="x-none" w:eastAsia="x-none"/>
        </w:rPr>
        <w:t xml:space="preserve"> </w:t>
      </w:r>
      <w:r w:rsidRPr="00F46F30">
        <w:rPr>
          <w:rFonts w:asciiTheme="minorHAnsi" w:hAnsiTheme="minorHAnsi" w:cstheme="minorHAnsi"/>
          <w:sz w:val="21"/>
          <w:szCs w:val="21"/>
          <w:lang w:eastAsia="x-none"/>
        </w:rPr>
        <w:t>grzbietowe zamontowane z zachowaniem</w:t>
      </w:r>
      <w:r w:rsidRPr="00F46F30">
        <w:rPr>
          <w:rFonts w:asciiTheme="minorHAnsi" w:hAnsiTheme="minorHAnsi" w:cstheme="minorHAnsi"/>
          <w:sz w:val="21"/>
          <w:szCs w:val="21"/>
          <w:lang w:val="x-none" w:eastAsia="x-none"/>
        </w:rPr>
        <w:t xml:space="preserve"> min. 5 cm odstępu od zacisków urządzeń/listwy</w:t>
      </w:r>
      <w:r w:rsidR="00C218EC">
        <w:rPr>
          <w:rFonts w:asciiTheme="minorHAnsi" w:hAnsiTheme="minorHAnsi" w:cstheme="minorHAnsi"/>
          <w:sz w:val="21"/>
          <w:szCs w:val="21"/>
          <w:lang w:eastAsia="x-none"/>
        </w:rPr>
        <w:t xml:space="preserve"> </w:t>
      </w:r>
      <w:r w:rsidRPr="00F46F30">
        <w:rPr>
          <w:rFonts w:asciiTheme="minorHAnsi" w:hAnsiTheme="minorHAnsi" w:cstheme="minorHAnsi"/>
          <w:sz w:val="21"/>
          <w:szCs w:val="21"/>
          <w:lang w:val="x-none" w:eastAsia="x-none"/>
        </w:rPr>
        <w:t>w celu swobodnego dostępu</w:t>
      </w:r>
      <w:r w:rsidRPr="00F46F30">
        <w:rPr>
          <w:rFonts w:asciiTheme="minorHAnsi" w:hAnsiTheme="minorHAnsi" w:cstheme="minorHAnsi"/>
          <w:sz w:val="21"/>
          <w:szCs w:val="21"/>
          <w:lang w:eastAsia="x-none"/>
        </w:rPr>
        <w:t>.</w:t>
      </w:r>
      <w:r w:rsidRPr="00F46F30">
        <w:rPr>
          <w:rFonts w:asciiTheme="minorHAnsi" w:hAnsiTheme="minorHAnsi" w:cstheme="minorHAnsi"/>
          <w:sz w:val="21"/>
          <w:szCs w:val="21"/>
          <w:lang w:val="x-none" w:eastAsia="x-none"/>
        </w:rPr>
        <w:t xml:space="preserve">  </w:t>
      </w:r>
    </w:p>
    <w:bookmarkEnd w:id="21"/>
    <w:p w14:paraId="198A42AD" w14:textId="4F1E74D0" w:rsidR="00C218EC" w:rsidRDefault="008C4B6D" w:rsidP="00655A0A">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Wymagania techniczne</w:t>
      </w:r>
      <w:r w:rsidR="00C218EC">
        <w:rPr>
          <w:rFonts w:ascii="Calibri" w:hAnsi="Calibri" w:cs="Calibri"/>
          <w:sz w:val="21"/>
          <w:szCs w:val="21"/>
        </w:rPr>
        <w:t>/parametry techniczno-użytkowe</w:t>
      </w:r>
      <w:r w:rsidR="00C218EC" w:rsidRPr="00F032B9">
        <w:rPr>
          <w:rFonts w:ascii="Calibri" w:hAnsi="Calibri" w:cs="Calibri"/>
          <w:sz w:val="21"/>
          <w:szCs w:val="21"/>
        </w:rPr>
        <w:t xml:space="preserve"> dotyczące</w:t>
      </w:r>
      <w:r w:rsidR="00C218EC">
        <w:rPr>
          <w:rFonts w:ascii="Calibri" w:hAnsi="Calibri" w:cs="Calibri"/>
          <w:sz w:val="21"/>
          <w:szCs w:val="21"/>
        </w:rPr>
        <w:t xml:space="preserve"> poszczególnych elementów/urządzeń składających się na przedmiot zamówienia:</w:t>
      </w:r>
    </w:p>
    <w:p w14:paraId="2293F20B" w14:textId="77777777" w:rsidR="00C218EC" w:rsidRPr="004E24F9" w:rsidRDefault="00C218EC" w:rsidP="00655A0A">
      <w:pPr>
        <w:pStyle w:val="Akapitzlist"/>
        <w:numPr>
          <w:ilvl w:val="0"/>
          <w:numId w:val="54"/>
        </w:numPr>
        <w:autoSpaceDE w:val="0"/>
        <w:autoSpaceDN w:val="0"/>
        <w:adjustRightInd w:val="0"/>
        <w:ind w:left="851" w:hanging="425"/>
        <w:jc w:val="both"/>
        <w:rPr>
          <w:rFonts w:ascii="Calibri" w:hAnsi="Calibri" w:cs="Calibri"/>
          <w:sz w:val="21"/>
          <w:szCs w:val="21"/>
        </w:rPr>
      </w:pPr>
      <w:r>
        <w:rPr>
          <w:rFonts w:ascii="Calibri" w:hAnsi="Calibri" w:cs="Calibri"/>
          <w:sz w:val="21"/>
          <w:szCs w:val="21"/>
          <w:lang w:val="pl-PL"/>
        </w:rPr>
        <w:t>Szafa sterownicza:</w:t>
      </w:r>
    </w:p>
    <w:p w14:paraId="20B965F1" w14:textId="02661E0B" w:rsidR="00C218EC" w:rsidRPr="00536A79" w:rsidRDefault="00C218EC" w:rsidP="00655A0A">
      <w:pPr>
        <w:numPr>
          <w:ilvl w:val="4"/>
          <w:numId w:val="55"/>
        </w:numPr>
        <w:tabs>
          <w:tab w:val="left" w:pos="1276"/>
        </w:tabs>
        <w:ind w:left="1276" w:right="23" w:hanging="425"/>
        <w:contextualSpacing/>
        <w:jc w:val="both"/>
        <w:rPr>
          <w:rFonts w:ascii="Calibri" w:hAnsi="Calibri" w:cs="Calibri"/>
          <w:strike/>
          <w:sz w:val="21"/>
          <w:szCs w:val="21"/>
          <w:u w:val="single"/>
          <w:lang w:val="x-none" w:eastAsia="x-none"/>
        </w:rPr>
      </w:pPr>
      <w:bookmarkStart w:id="22" w:name="_Hlk130548706"/>
      <w:r w:rsidRPr="00536A79">
        <w:rPr>
          <w:rFonts w:ascii="Calibri" w:hAnsi="Calibri" w:cs="Calibri"/>
          <w:sz w:val="21"/>
          <w:szCs w:val="21"/>
          <w:lang w:val="x-none" w:eastAsia="x-none"/>
        </w:rPr>
        <w:t>wyposażenie szafy powinno być wykonane w sposób pozwalający na swobodny dostęp do wszystkich</w:t>
      </w:r>
      <w:r w:rsidR="00655A0A">
        <w:rPr>
          <w:rFonts w:ascii="Calibri" w:hAnsi="Calibri" w:cs="Calibri"/>
          <w:sz w:val="21"/>
          <w:szCs w:val="21"/>
          <w:lang w:eastAsia="x-none"/>
        </w:rPr>
        <w:t xml:space="preserve"> </w:t>
      </w:r>
      <w:r w:rsidRPr="00536A79">
        <w:rPr>
          <w:rFonts w:ascii="Calibri" w:hAnsi="Calibri" w:cs="Calibri"/>
          <w:sz w:val="21"/>
          <w:szCs w:val="21"/>
          <w:lang w:val="x-none" w:eastAsia="x-none"/>
        </w:rPr>
        <w:t>elementów/urządzeń,</w:t>
      </w:r>
    </w:p>
    <w:bookmarkEnd w:id="22"/>
    <w:p w14:paraId="03888F25" w14:textId="383DDDE0" w:rsidR="00C218EC" w:rsidRPr="00536A79" w:rsidRDefault="00C218EC" w:rsidP="00655A0A">
      <w:pPr>
        <w:numPr>
          <w:ilvl w:val="4"/>
          <w:numId w:val="55"/>
        </w:numPr>
        <w:tabs>
          <w:tab w:val="left" w:pos="1276"/>
        </w:tabs>
        <w:ind w:left="1276" w:right="23" w:hanging="425"/>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elementy/urządzenia winny być zabudowywane na tylnej płycie montażowej,</w:t>
      </w:r>
    </w:p>
    <w:p w14:paraId="28E82196" w14:textId="267EAF41" w:rsidR="00C218EC" w:rsidRPr="00536A79" w:rsidRDefault="00C218EC" w:rsidP="00655A0A">
      <w:pPr>
        <w:numPr>
          <w:ilvl w:val="4"/>
          <w:numId w:val="55"/>
        </w:numPr>
        <w:tabs>
          <w:tab w:val="left" w:pos="1276"/>
        </w:tabs>
        <w:ind w:left="1276" w:right="23" w:hanging="425"/>
        <w:contextualSpacing/>
        <w:jc w:val="both"/>
        <w:rPr>
          <w:rFonts w:ascii="Calibri" w:hAnsi="Calibri" w:cs="Calibri"/>
          <w:strike/>
          <w:sz w:val="21"/>
          <w:szCs w:val="21"/>
          <w:u w:val="single"/>
          <w:lang w:val="x-none" w:eastAsia="x-none"/>
        </w:rPr>
      </w:pPr>
      <w:r w:rsidRPr="000C3C9B">
        <w:rPr>
          <w:rFonts w:ascii="Calibri" w:hAnsi="Calibri" w:cs="Calibri"/>
          <w:color w:val="000000" w:themeColor="text1"/>
          <w:sz w:val="21"/>
          <w:szCs w:val="21"/>
          <w:lang w:eastAsia="x-none"/>
        </w:rPr>
        <w:t>kable</w:t>
      </w:r>
      <w:r w:rsidRPr="000C3C9B">
        <w:rPr>
          <w:rFonts w:ascii="Calibri" w:hAnsi="Calibri" w:cs="Calibri"/>
          <w:color w:val="000000" w:themeColor="text1"/>
          <w:sz w:val="21"/>
          <w:szCs w:val="21"/>
          <w:lang w:val="x-none" w:eastAsia="x-none"/>
        </w:rPr>
        <w:t xml:space="preserve"> zasilające oraz sterownicze z obiektowej aparatury </w:t>
      </w:r>
      <w:proofErr w:type="spellStart"/>
      <w:r w:rsidRPr="000C3C9B">
        <w:rPr>
          <w:rFonts w:ascii="Calibri" w:hAnsi="Calibri" w:cs="Calibri"/>
          <w:color w:val="000000" w:themeColor="text1"/>
          <w:sz w:val="21"/>
          <w:szCs w:val="21"/>
          <w:lang w:val="x-none" w:eastAsia="x-none"/>
        </w:rPr>
        <w:t>AKPiA</w:t>
      </w:r>
      <w:proofErr w:type="spellEnd"/>
      <w:r w:rsidRPr="000C3C9B">
        <w:rPr>
          <w:rFonts w:ascii="Calibri" w:hAnsi="Calibri" w:cs="Calibri"/>
          <w:color w:val="000000" w:themeColor="text1"/>
          <w:sz w:val="21"/>
          <w:szCs w:val="21"/>
          <w:lang w:val="x-none" w:eastAsia="x-none"/>
        </w:rPr>
        <w:t xml:space="preserve"> wchodzące do szafy zasilająco-sterowniczej winny posiadać opis alfanumeryczny zgodny</w:t>
      </w:r>
      <w:r>
        <w:rPr>
          <w:rFonts w:ascii="Calibri" w:hAnsi="Calibri" w:cs="Calibri"/>
          <w:color w:val="000000" w:themeColor="text1"/>
          <w:sz w:val="21"/>
          <w:szCs w:val="21"/>
          <w:lang w:eastAsia="x-none"/>
        </w:rPr>
        <w:t xml:space="preserve"> </w:t>
      </w:r>
      <w:r w:rsidRPr="000C3C9B">
        <w:rPr>
          <w:rFonts w:ascii="Calibri" w:hAnsi="Calibri" w:cs="Calibri"/>
          <w:color w:val="000000" w:themeColor="text1"/>
          <w:sz w:val="21"/>
          <w:szCs w:val="21"/>
          <w:lang w:val="x-none" w:eastAsia="x-none"/>
        </w:rPr>
        <w:t>z</w:t>
      </w:r>
      <w:r w:rsidRPr="000C3C9B">
        <w:rPr>
          <w:rFonts w:ascii="Calibri" w:hAnsi="Calibri" w:cs="Calibri"/>
          <w:color w:val="000000" w:themeColor="text1"/>
          <w:sz w:val="21"/>
          <w:szCs w:val="21"/>
          <w:lang w:eastAsia="x-none"/>
        </w:rPr>
        <w:t xml:space="preserve"> </w:t>
      </w:r>
      <w:r w:rsidRPr="000C3C9B">
        <w:rPr>
          <w:rFonts w:ascii="Calibri" w:hAnsi="Calibri" w:cs="Calibri"/>
          <w:color w:val="000000" w:themeColor="text1"/>
          <w:sz w:val="21"/>
          <w:szCs w:val="21"/>
          <w:lang w:val="x-none" w:eastAsia="x-none"/>
        </w:rPr>
        <w:t xml:space="preserve">dokumentacją </w:t>
      </w:r>
      <w:r w:rsidRPr="00536A79">
        <w:rPr>
          <w:rFonts w:ascii="Calibri" w:hAnsi="Calibri" w:cs="Calibri"/>
          <w:sz w:val="21"/>
          <w:szCs w:val="21"/>
          <w:lang w:val="x-none" w:eastAsia="x-none"/>
        </w:rPr>
        <w:t>powykonawczą (oznaczenie</w:t>
      </w:r>
      <w:r w:rsidR="00655A0A">
        <w:rPr>
          <w:rFonts w:ascii="Calibri" w:hAnsi="Calibri" w:cs="Calibri"/>
          <w:sz w:val="21"/>
          <w:szCs w:val="21"/>
          <w:lang w:eastAsia="x-none"/>
        </w:rPr>
        <w:t xml:space="preserve"> </w:t>
      </w:r>
      <w:r w:rsidRPr="00536A79">
        <w:rPr>
          <w:rFonts w:ascii="Calibri" w:hAnsi="Calibri" w:cs="Calibri"/>
          <w:sz w:val="21"/>
          <w:szCs w:val="21"/>
          <w:lang w:val="x-none" w:eastAsia="x-none"/>
        </w:rPr>
        <w:t>od strony szafy zasilająco-sterowniczej oraz od strony urządzenia),</w:t>
      </w:r>
    </w:p>
    <w:p w14:paraId="6C5D323C" w14:textId="65161F83" w:rsidR="00C218EC" w:rsidRPr="005C07ED" w:rsidRDefault="00C218EC" w:rsidP="00655A0A">
      <w:pPr>
        <w:numPr>
          <w:ilvl w:val="4"/>
          <w:numId w:val="55"/>
        </w:numPr>
        <w:tabs>
          <w:tab w:val="left" w:pos="1276"/>
        </w:tabs>
        <w:ind w:left="1276" w:right="23" w:hanging="425"/>
        <w:contextualSpacing/>
        <w:jc w:val="both"/>
        <w:rPr>
          <w:rFonts w:ascii="Calibri" w:hAnsi="Calibri" w:cs="Calibri"/>
          <w:strike/>
          <w:spacing w:val="-2"/>
          <w:sz w:val="21"/>
          <w:szCs w:val="21"/>
          <w:u w:val="single"/>
          <w:lang w:val="x-none" w:eastAsia="x-none"/>
        </w:rPr>
      </w:pPr>
      <w:r w:rsidRPr="00536A79">
        <w:rPr>
          <w:rFonts w:ascii="Calibri" w:hAnsi="Calibri" w:cs="Calibri"/>
          <w:spacing w:val="-2"/>
          <w:sz w:val="21"/>
          <w:szCs w:val="21"/>
          <w:lang w:val="x-none" w:eastAsia="x-none"/>
        </w:rPr>
        <w:t xml:space="preserve">umieszczone wewnątrz szafy sterowniczej kable i przewody siłowe, zasilające oraz sterownicze, winny posiadać </w:t>
      </w:r>
      <w:r w:rsidR="00655A0A">
        <w:rPr>
          <w:rFonts w:ascii="Calibri" w:hAnsi="Calibri" w:cs="Calibri"/>
          <w:spacing w:val="-2"/>
          <w:sz w:val="21"/>
          <w:szCs w:val="21"/>
          <w:lang w:val="x-none" w:eastAsia="x-none"/>
        </w:rPr>
        <w:br/>
      </w:r>
      <w:r w:rsidRPr="00536A79">
        <w:rPr>
          <w:rFonts w:ascii="Calibri" w:hAnsi="Calibri" w:cs="Calibri"/>
          <w:spacing w:val="-2"/>
          <w:sz w:val="21"/>
          <w:szCs w:val="21"/>
          <w:lang w:val="x-none" w:eastAsia="x-none"/>
        </w:rPr>
        <w:t xml:space="preserve">na końcach opis </w:t>
      </w:r>
      <w:r w:rsidRPr="005C07ED">
        <w:rPr>
          <w:rFonts w:ascii="Calibri" w:hAnsi="Calibri" w:cs="Calibri"/>
          <w:spacing w:val="-2"/>
          <w:sz w:val="21"/>
          <w:szCs w:val="21"/>
          <w:lang w:val="x-none" w:eastAsia="x-none"/>
        </w:rPr>
        <w:t>alfanumeryczny</w:t>
      </w:r>
      <w:r w:rsidRPr="005C07ED">
        <w:rPr>
          <w:rFonts w:ascii="Calibri" w:hAnsi="Calibri" w:cs="Calibri"/>
          <w:spacing w:val="-2"/>
          <w:sz w:val="21"/>
          <w:szCs w:val="21"/>
          <w:lang w:eastAsia="x-none"/>
        </w:rPr>
        <w:t xml:space="preserve"> (drukowany, informujący o miejscu podłączenia obydwóch końców danego przewodu)</w:t>
      </w:r>
      <w:r w:rsidRPr="005C07ED">
        <w:rPr>
          <w:rFonts w:ascii="Calibri" w:hAnsi="Calibri" w:cs="Calibri"/>
          <w:spacing w:val="-2"/>
          <w:sz w:val="21"/>
          <w:szCs w:val="21"/>
          <w:lang w:val="x-none" w:eastAsia="x-none"/>
        </w:rPr>
        <w:t xml:space="preserve"> zgodny</w:t>
      </w:r>
      <w:r>
        <w:rPr>
          <w:rFonts w:ascii="Calibri" w:hAnsi="Calibri" w:cs="Calibri"/>
          <w:spacing w:val="-2"/>
          <w:sz w:val="21"/>
          <w:szCs w:val="21"/>
          <w:lang w:eastAsia="x-none"/>
        </w:rPr>
        <w:t xml:space="preserve"> </w:t>
      </w:r>
      <w:r w:rsidRPr="005C07ED">
        <w:rPr>
          <w:rFonts w:ascii="Calibri" w:hAnsi="Calibri" w:cs="Calibri"/>
          <w:spacing w:val="-2"/>
          <w:sz w:val="21"/>
          <w:szCs w:val="21"/>
          <w:lang w:val="x-none" w:eastAsia="x-none"/>
        </w:rPr>
        <w:t>z dokumentacją powykonawczą</w:t>
      </w:r>
      <w:r w:rsidRPr="005C07ED">
        <w:rPr>
          <w:rFonts w:ascii="Calibri" w:hAnsi="Calibri" w:cs="Calibri"/>
          <w:spacing w:val="-2"/>
          <w:sz w:val="21"/>
          <w:szCs w:val="21"/>
          <w:lang w:eastAsia="x-none"/>
        </w:rPr>
        <w:t>,</w:t>
      </w:r>
    </w:p>
    <w:p w14:paraId="4E5D1138" w14:textId="1DF721EB" w:rsidR="00C218EC" w:rsidRPr="00536A79" w:rsidRDefault="00C218EC" w:rsidP="00655A0A">
      <w:pPr>
        <w:numPr>
          <w:ilvl w:val="4"/>
          <w:numId w:val="55"/>
        </w:numPr>
        <w:tabs>
          <w:tab w:val="left" w:pos="1276"/>
        </w:tabs>
        <w:ind w:left="1276" w:right="23" w:hanging="425"/>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wszelkie urządzenia należy oznaczyć w sposób czytelny i trwały, zgodnie ze schematami montażowymi;</w:t>
      </w:r>
      <w:r w:rsidR="00655A0A">
        <w:rPr>
          <w:rFonts w:ascii="Calibri" w:hAnsi="Calibri" w:cs="Calibri"/>
          <w:sz w:val="21"/>
          <w:szCs w:val="21"/>
          <w:lang w:eastAsia="x-none"/>
        </w:rPr>
        <w:t xml:space="preserve"> </w:t>
      </w:r>
      <w:r w:rsidRPr="00536A79">
        <w:rPr>
          <w:rFonts w:ascii="Calibri" w:hAnsi="Calibri" w:cs="Calibri"/>
          <w:sz w:val="21"/>
          <w:szCs w:val="21"/>
          <w:lang w:val="x-none" w:eastAsia="x-none"/>
        </w:rPr>
        <w:t>oznaczenie winno znajdować się na urządzeniu</w:t>
      </w:r>
      <w:r>
        <w:rPr>
          <w:rFonts w:ascii="Calibri" w:hAnsi="Calibri" w:cs="Calibri"/>
          <w:sz w:val="21"/>
          <w:szCs w:val="21"/>
          <w:lang w:eastAsia="x-none"/>
        </w:rPr>
        <w:t xml:space="preserve"> </w:t>
      </w:r>
      <w:r w:rsidRPr="00536A79">
        <w:rPr>
          <w:rFonts w:ascii="Calibri" w:hAnsi="Calibri" w:cs="Calibri"/>
          <w:sz w:val="21"/>
          <w:szCs w:val="21"/>
          <w:lang w:val="x-none" w:eastAsia="x-none"/>
        </w:rPr>
        <w:t>w widocznym miejscu</w:t>
      </w:r>
      <w:r>
        <w:rPr>
          <w:rFonts w:ascii="Calibri" w:hAnsi="Calibri" w:cs="Calibri"/>
          <w:sz w:val="21"/>
          <w:szCs w:val="21"/>
          <w:lang w:eastAsia="x-none"/>
        </w:rPr>
        <w:t xml:space="preserve"> zgodnie z dokumentacją powykonawczą;</w:t>
      </w:r>
    </w:p>
    <w:p w14:paraId="636A810F" w14:textId="77777777" w:rsidR="00C218EC" w:rsidRPr="004E24F9" w:rsidRDefault="00C218EC" w:rsidP="00655A0A">
      <w:pPr>
        <w:pStyle w:val="Akapitzlist"/>
        <w:numPr>
          <w:ilvl w:val="0"/>
          <w:numId w:val="54"/>
        </w:numPr>
        <w:autoSpaceDE w:val="0"/>
        <w:autoSpaceDN w:val="0"/>
        <w:adjustRightInd w:val="0"/>
        <w:ind w:left="851" w:hanging="425"/>
        <w:jc w:val="both"/>
        <w:rPr>
          <w:rFonts w:ascii="Calibri" w:hAnsi="Calibri" w:cs="Calibri"/>
          <w:sz w:val="21"/>
          <w:szCs w:val="21"/>
        </w:rPr>
      </w:pPr>
      <w:r>
        <w:rPr>
          <w:rFonts w:ascii="Calibri" w:hAnsi="Calibri" w:cs="Calibri"/>
          <w:sz w:val="21"/>
          <w:szCs w:val="21"/>
          <w:lang w:val="pl-PL"/>
        </w:rPr>
        <w:t>Falowniki:</w:t>
      </w:r>
    </w:p>
    <w:p w14:paraId="07E615FD" w14:textId="1E2648E6" w:rsidR="00C218EC" w:rsidRPr="00536A79" w:rsidRDefault="00C218EC" w:rsidP="00655A0A">
      <w:pPr>
        <w:numPr>
          <w:ilvl w:val="0"/>
          <w:numId w:val="56"/>
        </w:numPr>
        <w:tabs>
          <w:tab w:val="left" w:pos="1276"/>
          <w:tab w:val="left" w:pos="1985"/>
        </w:tabs>
        <w:ind w:left="1276" w:right="23" w:hanging="425"/>
        <w:contextualSpacing/>
        <w:jc w:val="both"/>
        <w:rPr>
          <w:rFonts w:ascii="Calibri" w:hAnsi="Calibri" w:cs="Calibri"/>
          <w:strike/>
          <w:sz w:val="21"/>
          <w:szCs w:val="21"/>
          <w:u w:val="single"/>
          <w:lang w:val="x-none" w:eastAsia="x-none"/>
        </w:rPr>
      </w:pPr>
      <w:r w:rsidRPr="005A394F">
        <w:rPr>
          <w:rFonts w:ascii="Calibri" w:hAnsi="Calibri" w:cs="Calibri"/>
          <w:spacing w:val="-4"/>
          <w:sz w:val="21"/>
          <w:szCs w:val="21"/>
          <w:lang w:val="x-none" w:eastAsia="x-none"/>
        </w:rPr>
        <w:t xml:space="preserve">niezintegrowane </w:t>
      </w:r>
      <w:r w:rsidRPr="005A394F">
        <w:rPr>
          <w:rFonts w:ascii="Calibri" w:hAnsi="Calibri" w:cs="Calibri"/>
          <w:spacing w:val="-4"/>
          <w:sz w:val="21"/>
          <w:szCs w:val="21"/>
          <w:lang w:eastAsia="x-none"/>
        </w:rPr>
        <w:t xml:space="preserve">z pompą, </w:t>
      </w:r>
      <w:r w:rsidRPr="005A394F">
        <w:rPr>
          <w:rFonts w:ascii="Calibri" w:hAnsi="Calibri" w:cs="Calibri"/>
          <w:b/>
          <w:bCs/>
          <w:spacing w:val="-4"/>
          <w:sz w:val="21"/>
          <w:szCs w:val="21"/>
          <w:lang w:val="x-none" w:eastAsia="x-none"/>
        </w:rPr>
        <w:t>o mocy 7,5 [kW]</w:t>
      </w:r>
      <w:r w:rsidRPr="00536A79">
        <w:rPr>
          <w:rFonts w:ascii="Calibri" w:hAnsi="Calibri" w:cs="Calibri"/>
          <w:spacing w:val="-4"/>
          <w:sz w:val="21"/>
          <w:szCs w:val="21"/>
          <w:lang w:val="x-none" w:eastAsia="x-none"/>
        </w:rPr>
        <w:t xml:space="preserve"> – </w:t>
      </w:r>
      <w:r w:rsidR="00655A0A">
        <w:rPr>
          <w:rFonts w:ascii="Calibri" w:hAnsi="Calibri" w:cs="Calibri"/>
          <w:spacing w:val="-4"/>
          <w:sz w:val="21"/>
          <w:szCs w:val="21"/>
          <w:lang w:eastAsia="x-none"/>
        </w:rPr>
        <w:t>produkcji</w:t>
      </w:r>
      <w:r w:rsidRPr="00536A79">
        <w:rPr>
          <w:rFonts w:ascii="Calibri" w:hAnsi="Calibri" w:cs="Calibri"/>
          <w:sz w:val="21"/>
          <w:szCs w:val="21"/>
          <w:lang w:val="x-none" w:eastAsia="x-none"/>
        </w:rPr>
        <w:t xml:space="preserve">: Danfoss, Mitsubishi </w:t>
      </w:r>
      <w:r w:rsidRPr="00536A79">
        <w:rPr>
          <w:rFonts w:ascii="Calibri" w:hAnsi="Calibri" w:cs="Calibri"/>
          <w:spacing w:val="-4"/>
          <w:sz w:val="21"/>
          <w:szCs w:val="21"/>
          <w:lang w:val="x-none" w:eastAsia="x-none"/>
        </w:rPr>
        <w:t xml:space="preserve">lub ABB </w:t>
      </w:r>
      <w:r w:rsidRPr="00536A79">
        <w:rPr>
          <w:rFonts w:ascii="Calibri" w:hAnsi="Calibri" w:cs="Calibri"/>
          <w:sz w:val="21"/>
          <w:szCs w:val="21"/>
          <w:lang w:val="x-none" w:eastAsia="x-none"/>
        </w:rPr>
        <w:t>(stosowane w Sosnowieckich Wodociągach S.A),</w:t>
      </w:r>
    </w:p>
    <w:p w14:paraId="20E62FDA" w14:textId="77777777" w:rsidR="00C218EC" w:rsidRPr="00536A79" w:rsidRDefault="00C218EC" w:rsidP="00655A0A">
      <w:pPr>
        <w:numPr>
          <w:ilvl w:val="0"/>
          <w:numId w:val="56"/>
        </w:numPr>
        <w:tabs>
          <w:tab w:val="left" w:pos="1276"/>
          <w:tab w:val="left" w:pos="1985"/>
        </w:tabs>
        <w:ind w:left="1276" w:right="23" w:hanging="425"/>
        <w:contextualSpacing/>
        <w:jc w:val="both"/>
        <w:rPr>
          <w:rFonts w:ascii="Calibri" w:hAnsi="Calibri" w:cs="Calibri"/>
          <w:strike/>
          <w:sz w:val="21"/>
          <w:szCs w:val="21"/>
          <w:u w:val="single"/>
          <w:lang w:val="x-none" w:eastAsia="x-none"/>
        </w:rPr>
      </w:pPr>
      <w:r w:rsidRPr="00536A79">
        <w:rPr>
          <w:rFonts w:ascii="Calibri" w:hAnsi="Calibri" w:cs="Calibri"/>
          <w:spacing w:val="-4"/>
          <w:sz w:val="21"/>
          <w:szCs w:val="21"/>
          <w:lang w:val="x-none" w:eastAsia="x-none"/>
        </w:rPr>
        <w:t>przystosowane do pracy ciągłej oraz z dużą częstotliwością cykli załącz/wyłącz w ciągu doby,</w:t>
      </w:r>
    </w:p>
    <w:p w14:paraId="39C686BA" w14:textId="12BFDBB0" w:rsidR="00C218EC" w:rsidRPr="00536A79" w:rsidRDefault="00C218EC" w:rsidP="00655A0A">
      <w:pPr>
        <w:numPr>
          <w:ilvl w:val="0"/>
          <w:numId w:val="56"/>
        </w:numPr>
        <w:tabs>
          <w:tab w:val="left" w:pos="1276"/>
          <w:tab w:val="left" w:pos="1985"/>
        </w:tabs>
        <w:ind w:left="1276" w:right="23" w:hanging="425"/>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 xml:space="preserve">połączone z odbiornikami poprzez kable ekranowane zbrojone, uziemione z obu końców </w:t>
      </w:r>
      <w:r w:rsidRPr="004E24F9">
        <w:rPr>
          <w:rFonts w:ascii="Calibri" w:hAnsi="Calibri" w:cs="Calibri"/>
          <w:b/>
          <w:sz w:val="21"/>
          <w:szCs w:val="21"/>
          <w:lang w:val="x-none" w:eastAsia="x-none"/>
        </w:rPr>
        <w:t>(</w:t>
      </w:r>
      <w:r w:rsidR="00655A0A">
        <w:rPr>
          <w:rFonts w:ascii="Calibri" w:hAnsi="Calibri" w:cs="Calibri"/>
          <w:b/>
          <w:sz w:val="21"/>
          <w:szCs w:val="21"/>
          <w:lang w:eastAsia="x-none"/>
        </w:rPr>
        <w:t xml:space="preserve">wymagana </w:t>
      </w:r>
      <w:r w:rsidRPr="000C3C9B">
        <w:rPr>
          <w:rFonts w:ascii="Calibri" w:hAnsi="Calibri" w:cs="Calibri"/>
          <w:b/>
          <w:bCs/>
          <w:sz w:val="21"/>
          <w:szCs w:val="21"/>
          <w:lang w:val="x-none" w:eastAsia="x-none"/>
        </w:rPr>
        <w:t xml:space="preserve">wymiana istniejącego okablowania </w:t>
      </w:r>
      <w:r w:rsidRPr="005A394F">
        <w:rPr>
          <w:rFonts w:ascii="Calibri" w:hAnsi="Calibri" w:cs="Calibri"/>
          <w:b/>
          <w:bCs/>
          <w:sz w:val="21"/>
          <w:szCs w:val="21"/>
          <w:lang w:val="x-none" w:eastAsia="x-none"/>
        </w:rPr>
        <w:t>na nowe)</w:t>
      </w:r>
      <w:r w:rsidRPr="005A394F">
        <w:rPr>
          <w:rFonts w:ascii="Calibri" w:hAnsi="Calibri" w:cs="Calibri"/>
          <w:bCs/>
          <w:sz w:val="21"/>
          <w:szCs w:val="21"/>
          <w:lang w:eastAsia="x-none"/>
        </w:rPr>
        <w:t>, kable przyłączeniowe do silników winny być luźno zwisające z koryta ocynkowanego przymocowanego do sufitu nad pompami</w:t>
      </w:r>
      <w:r w:rsidR="00655A0A">
        <w:rPr>
          <w:rFonts w:ascii="Calibri" w:hAnsi="Calibri" w:cs="Calibri"/>
          <w:bCs/>
          <w:sz w:val="21"/>
          <w:szCs w:val="21"/>
          <w:lang w:eastAsia="x-none"/>
        </w:rPr>
        <w:t>,</w:t>
      </w:r>
    </w:p>
    <w:p w14:paraId="102B60D2" w14:textId="77777777" w:rsidR="00C218EC" w:rsidRPr="00536A79" w:rsidRDefault="00C218EC" w:rsidP="00655A0A">
      <w:pPr>
        <w:numPr>
          <w:ilvl w:val="0"/>
          <w:numId w:val="56"/>
        </w:numPr>
        <w:tabs>
          <w:tab w:val="left" w:pos="1276"/>
          <w:tab w:val="left" w:pos="1985"/>
        </w:tabs>
        <w:ind w:left="1276" w:right="23" w:hanging="425"/>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wyposażone (każdy falownik) w fabryczny panel sterowniczy wraz z wyświetlaczem (do zadawania</w:t>
      </w:r>
      <w:r>
        <w:rPr>
          <w:rFonts w:ascii="Calibri" w:hAnsi="Calibri" w:cs="Calibri"/>
          <w:sz w:val="21"/>
          <w:szCs w:val="21"/>
          <w:lang w:eastAsia="x-none"/>
        </w:rPr>
        <w:t xml:space="preserve"> </w:t>
      </w:r>
      <w:r w:rsidRPr="00536A79">
        <w:rPr>
          <w:rFonts w:ascii="Calibri" w:hAnsi="Calibri" w:cs="Calibri"/>
          <w:sz w:val="21"/>
          <w:szCs w:val="21"/>
          <w:lang w:val="x-none" w:eastAsia="x-none"/>
        </w:rPr>
        <w:t>i zmiany parametrów falownika),</w:t>
      </w:r>
    </w:p>
    <w:p w14:paraId="6B2E0432" w14:textId="6A705FAA" w:rsidR="00C218EC" w:rsidRPr="00B017F2" w:rsidRDefault="00C218EC" w:rsidP="00655A0A">
      <w:pPr>
        <w:numPr>
          <w:ilvl w:val="0"/>
          <w:numId w:val="56"/>
        </w:numPr>
        <w:tabs>
          <w:tab w:val="left" w:pos="1276"/>
          <w:tab w:val="left" w:pos="1985"/>
        </w:tabs>
        <w:ind w:left="1276" w:right="23" w:hanging="425"/>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układ hydroforowy (falownikowy) powinien spełniać europejskie normy odnośnie kompatybilności</w:t>
      </w:r>
      <w:r w:rsidR="007127B4">
        <w:rPr>
          <w:rFonts w:ascii="Calibri" w:hAnsi="Calibri" w:cs="Calibri"/>
          <w:sz w:val="21"/>
          <w:szCs w:val="21"/>
          <w:lang w:eastAsia="x-none"/>
        </w:rPr>
        <w:t xml:space="preserve"> </w:t>
      </w:r>
      <w:r w:rsidRPr="00536A79">
        <w:rPr>
          <w:rFonts w:ascii="Calibri" w:hAnsi="Calibri" w:cs="Calibri"/>
          <w:sz w:val="21"/>
          <w:szCs w:val="21"/>
          <w:lang w:val="x-none" w:eastAsia="x-none"/>
        </w:rPr>
        <w:t>elektromagnetycznej (EMC), a także winien być zabezpieczony przed wprowadzaniem harmonicznych</w:t>
      </w:r>
      <w:r w:rsidR="007127B4">
        <w:rPr>
          <w:rFonts w:ascii="Calibri" w:hAnsi="Calibri" w:cs="Calibri"/>
          <w:sz w:val="21"/>
          <w:szCs w:val="21"/>
          <w:lang w:eastAsia="x-none"/>
        </w:rPr>
        <w:t xml:space="preserve"> </w:t>
      </w:r>
      <w:r w:rsidRPr="00536A79">
        <w:rPr>
          <w:rFonts w:ascii="Calibri" w:hAnsi="Calibri" w:cs="Calibri"/>
          <w:sz w:val="21"/>
          <w:szCs w:val="21"/>
          <w:lang w:val="x-none" w:eastAsia="x-none"/>
        </w:rPr>
        <w:t xml:space="preserve">do sieci energetycznej </w:t>
      </w:r>
      <w:r>
        <w:rPr>
          <w:rFonts w:ascii="Calibri" w:hAnsi="Calibri" w:cs="Calibri"/>
          <w:sz w:val="21"/>
          <w:szCs w:val="21"/>
          <w:lang w:eastAsia="x-none"/>
        </w:rPr>
        <w:t xml:space="preserve">– </w:t>
      </w:r>
      <w:r w:rsidRPr="009D3724">
        <w:rPr>
          <w:rFonts w:ascii="Calibri" w:hAnsi="Calibri" w:cs="Calibri"/>
          <w:b/>
          <w:bCs/>
          <w:sz w:val="21"/>
          <w:szCs w:val="21"/>
          <w:lang w:eastAsia="x-none"/>
        </w:rPr>
        <w:t>należy doposażyć falowniki w odpowiednie filtry AC</w:t>
      </w:r>
      <w:r w:rsidRPr="005C07ED">
        <w:rPr>
          <w:rFonts w:ascii="Calibri" w:hAnsi="Calibri" w:cs="Calibri"/>
          <w:sz w:val="21"/>
          <w:szCs w:val="21"/>
          <w:lang w:eastAsia="x-none"/>
        </w:rPr>
        <w:t xml:space="preserve"> (zamawiający nie </w:t>
      </w:r>
      <w:r w:rsidR="007127B4">
        <w:rPr>
          <w:rFonts w:ascii="Calibri" w:hAnsi="Calibri" w:cs="Calibri"/>
          <w:sz w:val="21"/>
          <w:szCs w:val="21"/>
          <w:lang w:eastAsia="x-none"/>
        </w:rPr>
        <w:t>wyraża zgody na</w:t>
      </w:r>
      <w:r w:rsidRPr="005C07ED">
        <w:rPr>
          <w:rFonts w:ascii="Calibri" w:hAnsi="Calibri" w:cs="Calibri"/>
          <w:sz w:val="21"/>
          <w:szCs w:val="21"/>
          <w:lang w:eastAsia="x-none"/>
        </w:rPr>
        <w:t xml:space="preserve"> </w:t>
      </w:r>
      <w:r w:rsidR="007127B4">
        <w:rPr>
          <w:rFonts w:ascii="Calibri" w:hAnsi="Calibri" w:cs="Calibri"/>
          <w:sz w:val="21"/>
          <w:szCs w:val="21"/>
          <w:lang w:eastAsia="x-none"/>
        </w:rPr>
        <w:t>stosowanie</w:t>
      </w:r>
      <w:r w:rsidRPr="005C07ED">
        <w:rPr>
          <w:rFonts w:ascii="Calibri" w:hAnsi="Calibri" w:cs="Calibri"/>
          <w:sz w:val="21"/>
          <w:szCs w:val="21"/>
          <w:lang w:eastAsia="x-none"/>
        </w:rPr>
        <w:t xml:space="preserve"> </w:t>
      </w:r>
      <w:r w:rsidRPr="005C07ED">
        <w:rPr>
          <w:rFonts w:ascii="Calibri" w:hAnsi="Calibri" w:cs="Calibri"/>
          <w:spacing w:val="-4"/>
          <w:sz w:val="21"/>
          <w:szCs w:val="21"/>
          <w:lang w:val="x-none" w:eastAsia="x-none"/>
        </w:rPr>
        <w:t>zintegrowany</w:t>
      </w:r>
      <w:r w:rsidRPr="005C07ED">
        <w:rPr>
          <w:rFonts w:ascii="Calibri" w:hAnsi="Calibri" w:cs="Calibri"/>
          <w:spacing w:val="-4"/>
          <w:sz w:val="21"/>
          <w:szCs w:val="21"/>
          <w:lang w:eastAsia="x-none"/>
        </w:rPr>
        <w:t>ch</w:t>
      </w:r>
      <w:r w:rsidRPr="005C07ED">
        <w:rPr>
          <w:rFonts w:ascii="Calibri" w:hAnsi="Calibri" w:cs="Calibri"/>
          <w:spacing w:val="-4"/>
          <w:sz w:val="21"/>
          <w:szCs w:val="21"/>
          <w:lang w:val="x-none" w:eastAsia="x-none"/>
        </w:rPr>
        <w:t xml:space="preserve"> filtr</w:t>
      </w:r>
      <w:r w:rsidRPr="005C07ED">
        <w:rPr>
          <w:rFonts w:ascii="Calibri" w:hAnsi="Calibri" w:cs="Calibri"/>
          <w:spacing w:val="-4"/>
          <w:sz w:val="21"/>
          <w:szCs w:val="21"/>
          <w:lang w:eastAsia="x-none"/>
        </w:rPr>
        <w:t>ów</w:t>
      </w:r>
      <w:r w:rsidRPr="005C07ED">
        <w:rPr>
          <w:rFonts w:ascii="Calibri" w:hAnsi="Calibri" w:cs="Calibri"/>
          <w:spacing w:val="-4"/>
          <w:sz w:val="21"/>
          <w:szCs w:val="21"/>
          <w:lang w:val="x-none" w:eastAsia="x-none"/>
        </w:rPr>
        <w:t> AC</w:t>
      </w:r>
      <w:r w:rsidRPr="005C07ED">
        <w:rPr>
          <w:rFonts w:ascii="Calibri" w:hAnsi="Calibri" w:cs="Calibri"/>
          <w:spacing w:val="-4"/>
          <w:sz w:val="21"/>
          <w:szCs w:val="21"/>
          <w:lang w:eastAsia="x-none"/>
        </w:rPr>
        <w:t xml:space="preserve"> w falownikach</w:t>
      </w:r>
      <w:r w:rsidRPr="005C07ED">
        <w:rPr>
          <w:rFonts w:ascii="Calibri" w:hAnsi="Calibri" w:cs="Calibri"/>
          <w:spacing w:val="-4"/>
          <w:sz w:val="21"/>
          <w:szCs w:val="21"/>
          <w:lang w:val="x-none" w:eastAsia="x-none"/>
        </w:rPr>
        <w:t>)</w:t>
      </w:r>
      <w:r>
        <w:rPr>
          <w:rFonts w:ascii="Calibri" w:hAnsi="Calibri" w:cs="Calibri"/>
          <w:spacing w:val="-4"/>
          <w:sz w:val="21"/>
          <w:szCs w:val="21"/>
          <w:lang w:eastAsia="x-none"/>
        </w:rPr>
        <w:t>;</w:t>
      </w:r>
    </w:p>
    <w:p w14:paraId="7CB7D1D1" w14:textId="77777777" w:rsidR="00C218EC" w:rsidRPr="004E24F9" w:rsidRDefault="00C218EC" w:rsidP="00655A0A">
      <w:pPr>
        <w:pStyle w:val="Akapitzlist"/>
        <w:numPr>
          <w:ilvl w:val="0"/>
          <w:numId w:val="54"/>
        </w:numPr>
        <w:autoSpaceDE w:val="0"/>
        <w:autoSpaceDN w:val="0"/>
        <w:adjustRightInd w:val="0"/>
        <w:ind w:left="851" w:hanging="425"/>
        <w:jc w:val="both"/>
        <w:rPr>
          <w:rFonts w:ascii="Calibri" w:hAnsi="Calibri" w:cs="Calibri"/>
          <w:sz w:val="21"/>
          <w:szCs w:val="21"/>
        </w:rPr>
      </w:pPr>
      <w:r>
        <w:rPr>
          <w:rFonts w:ascii="Calibri" w:hAnsi="Calibri" w:cs="Calibri"/>
          <w:sz w:val="21"/>
          <w:szCs w:val="21"/>
          <w:lang w:val="pl-PL"/>
        </w:rPr>
        <w:t>Sterownik PLC:</w:t>
      </w:r>
    </w:p>
    <w:p w14:paraId="32F93756" w14:textId="31A6876A" w:rsidR="00C218EC" w:rsidRPr="005833AF" w:rsidRDefault="00C218EC" w:rsidP="00655A0A">
      <w:pPr>
        <w:pStyle w:val="Akapitzlist"/>
        <w:numPr>
          <w:ilvl w:val="0"/>
          <w:numId w:val="57"/>
        </w:numPr>
        <w:tabs>
          <w:tab w:val="left" w:pos="1276"/>
          <w:tab w:val="num" w:pos="1560"/>
          <w:tab w:val="left" w:pos="1985"/>
        </w:tabs>
        <w:ind w:left="1276" w:hanging="425"/>
        <w:contextualSpacing/>
        <w:jc w:val="both"/>
        <w:rPr>
          <w:rFonts w:ascii="Calibri" w:hAnsi="Calibri" w:cs="Calibri"/>
          <w:sz w:val="21"/>
          <w:szCs w:val="21"/>
        </w:rPr>
      </w:pPr>
      <w:r w:rsidRPr="005833AF">
        <w:rPr>
          <w:rFonts w:ascii="Calibri" w:hAnsi="Calibri" w:cs="Calibri"/>
          <w:sz w:val="21"/>
          <w:szCs w:val="21"/>
        </w:rPr>
        <w:t xml:space="preserve">sterownik PLC typu Siemens, Mitsubishi, Schneider (stosowany przez Sosnowieckie Wodociągi S.A.); zamawiający nie </w:t>
      </w:r>
      <w:r w:rsidR="007127B4">
        <w:rPr>
          <w:rFonts w:ascii="Calibri" w:hAnsi="Calibri" w:cs="Calibri"/>
          <w:sz w:val="21"/>
          <w:szCs w:val="21"/>
          <w:lang w:val="pl-PL"/>
        </w:rPr>
        <w:t>wyraża zgody na</w:t>
      </w:r>
      <w:r w:rsidRPr="005833AF">
        <w:rPr>
          <w:rFonts w:ascii="Calibri" w:hAnsi="Calibri" w:cs="Calibri"/>
          <w:sz w:val="21"/>
          <w:szCs w:val="21"/>
        </w:rPr>
        <w:t xml:space="preserve"> </w:t>
      </w:r>
      <w:r w:rsidR="007127B4">
        <w:rPr>
          <w:rFonts w:ascii="Calibri" w:hAnsi="Calibri" w:cs="Calibri"/>
          <w:sz w:val="21"/>
          <w:szCs w:val="21"/>
          <w:lang w:val="pl-PL"/>
        </w:rPr>
        <w:t>zastosowanie</w:t>
      </w:r>
      <w:r w:rsidRPr="005833AF">
        <w:rPr>
          <w:rFonts w:ascii="Calibri" w:hAnsi="Calibri" w:cs="Calibri"/>
          <w:sz w:val="21"/>
          <w:szCs w:val="21"/>
        </w:rPr>
        <w:t xml:space="preserve"> w szafie sterowniczej dla stacji hydroforowej sterowników mikroprocesorowych dedykowanych (tzw. hydroforowych lub pompowych); swobodnie programowalny </w:t>
      </w:r>
      <w:r w:rsidR="007127B4">
        <w:rPr>
          <w:rFonts w:ascii="Calibri" w:hAnsi="Calibri" w:cs="Calibri"/>
          <w:sz w:val="21"/>
          <w:szCs w:val="21"/>
        </w:rPr>
        <w:br/>
      </w:r>
      <w:r w:rsidRPr="005833AF">
        <w:rPr>
          <w:rFonts w:ascii="Calibri" w:hAnsi="Calibri" w:cs="Calibri"/>
          <w:sz w:val="21"/>
          <w:szCs w:val="21"/>
        </w:rPr>
        <w:t xml:space="preserve">o konstrukcji modułowej mającej osobno zasilacz, jednostkę główną CPU, kasety i moduły wejść, wyjść, </w:t>
      </w:r>
      <w:r>
        <w:rPr>
          <w:rFonts w:ascii="Calibri" w:hAnsi="Calibri" w:cs="Calibri"/>
          <w:sz w:val="21"/>
          <w:szCs w:val="21"/>
        </w:rPr>
        <w:br/>
      </w:r>
      <w:r w:rsidRPr="005833AF">
        <w:rPr>
          <w:rFonts w:ascii="Calibri" w:hAnsi="Calibri" w:cs="Calibri"/>
          <w:sz w:val="21"/>
          <w:szCs w:val="21"/>
        </w:rPr>
        <w:t xml:space="preserve">z możliwością rozbudowy o dodatkowe moduły; </w:t>
      </w:r>
      <w:r w:rsidR="007127B4">
        <w:rPr>
          <w:rFonts w:ascii="Calibri" w:hAnsi="Calibri" w:cs="Calibri"/>
          <w:sz w:val="21"/>
          <w:szCs w:val="21"/>
          <w:lang w:val="pl-PL"/>
        </w:rPr>
        <w:t xml:space="preserve">sterownik </w:t>
      </w:r>
      <w:r w:rsidRPr="005833AF">
        <w:rPr>
          <w:rFonts w:ascii="Calibri" w:hAnsi="Calibri" w:cs="Calibri"/>
          <w:sz w:val="21"/>
          <w:szCs w:val="21"/>
        </w:rPr>
        <w:t>winien posiadać możliwość zbierania danych (zdarzenia, awarie) w pamięci EEPROM (nieulotnej)</w:t>
      </w:r>
      <w:r>
        <w:rPr>
          <w:rFonts w:ascii="Calibri" w:hAnsi="Calibri" w:cs="Calibri"/>
          <w:sz w:val="21"/>
          <w:szCs w:val="21"/>
          <w:lang w:val="pl-PL"/>
        </w:rPr>
        <w:t>,</w:t>
      </w:r>
    </w:p>
    <w:p w14:paraId="1DCCB430" w14:textId="77777777" w:rsidR="00C218EC" w:rsidRPr="005833AF" w:rsidRDefault="00C218EC" w:rsidP="00655A0A">
      <w:pPr>
        <w:pStyle w:val="Akapitzlist"/>
        <w:numPr>
          <w:ilvl w:val="0"/>
          <w:numId w:val="57"/>
        </w:numPr>
        <w:tabs>
          <w:tab w:val="left" w:pos="1276"/>
          <w:tab w:val="num" w:pos="1560"/>
          <w:tab w:val="left" w:pos="1985"/>
        </w:tabs>
        <w:ind w:left="1276" w:hanging="425"/>
        <w:contextualSpacing/>
        <w:jc w:val="both"/>
        <w:rPr>
          <w:rFonts w:ascii="Calibri" w:hAnsi="Calibri" w:cs="Calibri"/>
          <w:sz w:val="21"/>
          <w:szCs w:val="21"/>
        </w:rPr>
      </w:pPr>
      <w:r w:rsidRPr="005833AF">
        <w:rPr>
          <w:rFonts w:ascii="Calibri" w:hAnsi="Calibri" w:cs="Calibri"/>
          <w:sz w:val="21"/>
          <w:szCs w:val="21"/>
        </w:rPr>
        <w:lastRenderedPageBreak/>
        <w:t xml:space="preserve">komunikacja pomiędzy sterownikiem PLC, a modułem GSM INVENTIA MT-151 HMI oparta o </w:t>
      </w:r>
      <w:proofErr w:type="spellStart"/>
      <w:r w:rsidRPr="005833AF">
        <w:rPr>
          <w:rFonts w:ascii="Calibri" w:hAnsi="Calibri" w:cs="Calibri"/>
          <w:sz w:val="21"/>
          <w:szCs w:val="21"/>
        </w:rPr>
        <w:t>Modbus</w:t>
      </w:r>
      <w:proofErr w:type="spellEnd"/>
      <w:r w:rsidRPr="005833AF">
        <w:rPr>
          <w:rFonts w:ascii="Calibri" w:hAnsi="Calibri" w:cs="Calibri"/>
          <w:sz w:val="21"/>
          <w:szCs w:val="21"/>
        </w:rPr>
        <w:t>-RTU,</w:t>
      </w:r>
    </w:p>
    <w:p w14:paraId="51295606" w14:textId="5CA5B61D" w:rsidR="00C218EC" w:rsidRPr="004A390F" w:rsidRDefault="00C218EC" w:rsidP="00655A0A">
      <w:pPr>
        <w:pStyle w:val="Akapitzlist"/>
        <w:numPr>
          <w:ilvl w:val="0"/>
          <w:numId w:val="57"/>
        </w:numPr>
        <w:tabs>
          <w:tab w:val="left" w:pos="1276"/>
          <w:tab w:val="num" w:pos="1560"/>
          <w:tab w:val="left" w:pos="1985"/>
        </w:tabs>
        <w:ind w:left="1276" w:hanging="425"/>
        <w:contextualSpacing/>
        <w:jc w:val="both"/>
        <w:rPr>
          <w:rFonts w:ascii="Calibri" w:hAnsi="Calibri" w:cs="Calibri"/>
          <w:sz w:val="21"/>
          <w:szCs w:val="21"/>
        </w:rPr>
      </w:pPr>
      <w:r w:rsidRPr="005833AF">
        <w:rPr>
          <w:rFonts w:ascii="Calibri" w:hAnsi="Calibri" w:cs="Calibri"/>
          <w:sz w:val="21"/>
          <w:szCs w:val="21"/>
        </w:rPr>
        <w:t>wszystkie sygnały cyfrowe i analogowe należy wprowadzić bezpośrednio do sterownika PLC z</w:t>
      </w:r>
      <w:r>
        <w:rPr>
          <w:rFonts w:ascii="Calibri" w:hAnsi="Calibri" w:cs="Calibri"/>
          <w:sz w:val="21"/>
          <w:szCs w:val="21"/>
          <w:lang w:val="pl-PL"/>
        </w:rPr>
        <w:t xml:space="preserve"> </w:t>
      </w:r>
      <w:r w:rsidRPr="005833AF">
        <w:rPr>
          <w:rFonts w:ascii="Calibri" w:hAnsi="Calibri" w:cs="Calibri"/>
          <w:sz w:val="21"/>
          <w:szCs w:val="21"/>
        </w:rPr>
        <w:t>wykorzystaniem listew pośredniczących oraz zabezpieczyć (sygnały analogowe 4-20</w:t>
      </w:r>
      <w:r>
        <w:rPr>
          <w:rFonts w:ascii="Calibri" w:hAnsi="Calibri" w:cs="Calibri"/>
          <w:sz w:val="21"/>
          <w:szCs w:val="21"/>
          <w:lang w:val="pl-PL"/>
        </w:rPr>
        <w:t xml:space="preserve"> </w:t>
      </w:r>
      <w:proofErr w:type="spellStart"/>
      <w:r w:rsidRPr="005833AF">
        <w:rPr>
          <w:rFonts w:ascii="Calibri" w:hAnsi="Calibri" w:cs="Calibri"/>
          <w:sz w:val="21"/>
          <w:szCs w:val="21"/>
        </w:rPr>
        <w:t>mA</w:t>
      </w:r>
      <w:proofErr w:type="spellEnd"/>
      <w:r w:rsidRPr="005833AF">
        <w:rPr>
          <w:rFonts w:ascii="Calibri" w:hAnsi="Calibri" w:cs="Calibri"/>
          <w:sz w:val="21"/>
          <w:szCs w:val="21"/>
        </w:rPr>
        <w:t>) separacją galwaniczną (separator sygnałów)</w:t>
      </w:r>
      <w:r>
        <w:rPr>
          <w:rFonts w:ascii="Calibri" w:hAnsi="Calibri" w:cs="Calibri"/>
          <w:sz w:val="21"/>
          <w:szCs w:val="21"/>
          <w:lang w:val="pl-PL"/>
        </w:rPr>
        <w:t>;</w:t>
      </w:r>
    </w:p>
    <w:p w14:paraId="39D6140C" w14:textId="77777777" w:rsidR="00C218EC" w:rsidRPr="005833AF" w:rsidRDefault="00C218EC" w:rsidP="00655A0A">
      <w:pPr>
        <w:pStyle w:val="Akapitzlist"/>
        <w:numPr>
          <w:ilvl w:val="0"/>
          <w:numId w:val="54"/>
        </w:numPr>
        <w:autoSpaceDE w:val="0"/>
        <w:autoSpaceDN w:val="0"/>
        <w:adjustRightInd w:val="0"/>
        <w:ind w:left="851" w:hanging="425"/>
        <w:jc w:val="both"/>
        <w:rPr>
          <w:rFonts w:ascii="Calibri" w:hAnsi="Calibri" w:cs="Calibri"/>
          <w:sz w:val="21"/>
          <w:szCs w:val="21"/>
        </w:rPr>
      </w:pPr>
      <w:r>
        <w:rPr>
          <w:rFonts w:ascii="Calibri" w:hAnsi="Calibri" w:cs="Calibri"/>
          <w:sz w:val="21"/>
          <w:szCs w:val="21"/>
          <w:lang w:val="pl-PL"/>
        </w:rPr>
        <w:t>Tryby pracy oraz algorytmy sterujące:</w:t>
      </w:r>
    </w:p>
    <w:p w14:paraId="64CBF177" w14:textId="77777777" w:rsidR="00C218EC" w:rsidRDefault="00C218EC" w:rsidP="00655A0A">
      <w:pPr>
        <w:autoSpaceDE w:val="0"/>
        <w:autoSpaceDN w:val="0"/>
        <w:adjustRightInd w:val="0"/>
        <w:ind w:left="66"/>
        <w:jc w:val="both"/>
        <w:rPr>
          <w:rFonts w:ascii="Calibri" w:hAnsi="Calibri" w:cs="Calibri"/>
          <w:sz w:val="21"/>
          <w:szCs w:val="21"/>
        </w:rPr>
      </w:pPr>
    </w:p>
    <w:p w14:paraId="7EFB4BA7" w14:textId="77777777" w:rsidR="00C218EC" w:rsidRDefault="00C218EC" w:rsidP="00655A0A">
      <w:pPr>
        <w:autoSpaceDE w:val="0"/>
        <w:autoSpaceDN w:val="0"/>
        <w:adjustRightInd w:val="0"/>
        <w:ind w:left="66"/>
        <w:jc w:val="both"/>
        <w:rPr>
          <w:rFonts w:ascii="Calibri" w:hAnsi="Calibri" w:cs="Calibri"/>
          <w:sz w:val="21"/>
          <w:szCs w:val="21"/>
        </w:rPr>
      </w:pPr>
      <w:r>
        <w:rPr>
          <w:rFonts w:ascii="Calibri" w:hAnsi="Calibri" w:cs="Calibri"/>
          <w:noProof/>
          <w:sz w:val="21"/>
          <w:szCs w:val="21"/>
        </w:rPr>
        <w:drawing>
          <wp:inline distT="0" distB="0" distL="0" distR="0" wp14:anchorId="467E1615" wp14:editId="6E21EDCE">
            <wp:extent cx="5572125" cy="165798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1657985"/>
                    </a:xfrm>
                    <a:prstGeom prst="rect">
                      <a:avLst/>
                    </a:prstGeom>
                    <a:noFill/>
                  </pic:spPr>
                </pic:pic>
              </a:graphicData>
            </a:graphic>
          </wp:inline>
        </w:drawing>
      </w:r>
    </w:p>
    <w:p w14:paraId="09923551" w14:textId="77777777" w:rsidR="00C218EC" w:rsidRDefault="00C218EC" w:rsidP="00655A0A">
      <w:pPr>
        <w:autoSpaceDE w:val="0"/>
        <w:autoSpaceDN w:val="0"/>
        <w:adjustRightInd w:val="0"/>
        <w:ind w:left="66"/>
        <w:jc w:val="both"/>
        <w:rPr>
          <w:rFonts w:ascii="Calibri" w:hAnsi="Calibri" w:cs="Calibri"/>
          <w:sz w:val="21"/>
          <w:szCs w:val="21"/>
        </w:rPr>
      </w:pPr>
    </w:p>
    <w:p w14:paraId="49140A6A" w14:textId="77777777" w:rsidR="00C218EC" w:rsidRPr="005C07ED" w:rsidRDefault="00C218EC" w:rsidP="00655A0A">
      <w:pPr>
        <w:numPr>
          <w:ilvl w:val="0"/>
          <w:numId w:val="58"/>
        </w:numPr>
        <w:tabs>
          <w:tab w:val="left" w:pos="1276"/>
        </w:tabs>
        <w:ind w:left="1276" w:right="23" w:hanging="425"/>
        <w:contextualSpacing/>
        <w:jc w:val="both"/>
        <w:rPr>
          <w:rFonts w:ascii="Calibri" w:hAnsi="Calibri" w:cs="Calibri"/>
          <w:spacing w:val="-4"/>
          <w:sz w:val="21"/>
          <w:szCs w:val="21"/>
          <w:lang w:val="x-none" w:eastAsia="x-none"/>
        </w:rPr>
      </w:pPr>
      <w:r>
        <w:rPr>
          <w:rFonts w:ascii="Calibri" w:hAnsi="Calibri" w:cs="Calibri"/>
          <w:spacing w:val="-4"/>
          <w:sz w:val="21"/>
          <w:szCs w:val="21"/>
          <w:lang w:eastAsia="x-none"/>
        </w:rPr>
        <w:t>w</w:t>
      </w:r>
      <w:r w:rsidRPr="005C07ED">
        <w:rPr>
          <w:rFonts w:ascii="Calibri" w:hAnsi="Calibri" w:cs="Calibri"/>
          <w:spacing w:val="-4"/>
          <w:sz w:val="21"/>
          <w:szCs w:val="21"/>
          <w:lang w:eastAsia="x-none"/>
        </w:rPr>
        <w:t>ybór pracy normalnej/awaryjnej następuje poprzez przełączenie stacyjki „NORM/0/AWAR” na elewacji szafy sterowniczej,</w:t>
      </w:r>
    </w:p>
    <w:p w14:paraId="20E061DF" w14:textId="77777777" w:rsidR="00C218EC" w:rsidRPr="005C07ED" w:rsidRDefault="00C218EC" w:rsidP="00655A0A">
      <w:pPr>
        <w:numPr>
          <w:ilvl w:val="0"/>
          <w:numId w:val="58"/>
        </w:numPr>
        <w:tabs>
          <w:tab w:val="left" w:pos="1276"/>
        </w:tabs>
        <w:ind w:left="1276" w:right="23" w:hanging="425"/>
        <w:contextualSpacing/>
        <w:jc w:val="both"/>
        <w:rPr>
          <w:rFonts w:ascii="Calibri" w:hAnsi="Calibri" w:cs="Calibri"/>
          <w:spacing w:val="-4"/>
          <w:sz w:val="21"/>
          <w:szCs w:val="21"/>
          <w:lang w:val="x-none" w:eastAsia="x-none"/>
        </w:rPr>
      </w:pPr>
      <w:r>
        <w:rPr>
          <w:rFonts w:ascii="Calibri" w:hAnsi="Calibri" w:cs="Calibri"/>
          <w:b/>
          <w:bCs/>
          <w:spacing w:val="-4"/>
          <w:sz w:val="21"/>
          <w:szCs w:val="21"/>
          <w:lang w:eastAsia="x-none"/>
        </w:rPr>
        <w:t>t</w:t>
      </w:r>
      <w:r w:rsidRPr="005C07ED">
        <w:rPr>
          <w:rFonts w:ascii="Calibri" w:hAnsi="Calibri" w:cs="Calibri"/>
          <w:b/>
          <w:bCs/>
          <w:spacing w:val="-4"/>
          <w:sz w:val="21"/>
          <w:szCs w:val="21"/>
          <w:lang w:eastAsia="x-none"/>
        </w:rPr>
        <w:t>ryb pracy normalnej</w:t>
      </w:r>
      <w:r w:rsidRPr="005C07ED">
        <w:rPr>
          <w:rFonts w:ascii="Calibri" w:hAnsi="Calibri" w:cs="Calibri"/>
          <w:spacing w:val="-4"/>
          <w:sz w:val="21"/>
          <w:szCs w:val="21"/>
          <w:lang w:val="x-none" w:eastAsia="x-none"/>
        </w:rPr>
        <w:t xml:space="preserve"> </w:t>
      </w:r>
      <w:r w:rsidRPr="005C07ED">
        <w:rPr>
          <w:rFonts w:ascii="Calibri" w:hAnsi="Calibri" w:cs="Calibri"/>
          <w:spacing w:val="-4"/>
          <w:sz w:val="21"/>
          <w:szCs w:val="21"/>
          <w:lang w:eastAsia="x-none"/>
        </w:rPr>
        <w:t xml:space="preserve">– algorytm pracy </w:t>
      </w:r>
      <w:r w:rsidRPr="005C07ED">
        <w:rPr>
          <w:rFonts w:ascii="Calibri" w:hAnsi="Calibri" w:cs="Calibri"/>
          <w:spacing w:val="-4"/>
          <w:sz w:val="21"/>
          <w:szCs w:val="21"/>
          <w:lang w:val="x-none" w:eastAsia="x-none"/>
        </w:rPr>
        <w:t>oparty na modułowym sterowniku swobodnie programowalnym PLC</w:t>
      </w:r>
      <w:r w:rsidRPr="005C07ED">
        <w:rPr>
          <w:rFonts w:ascii="Calibri" w:hAnsi="Calibri" w:cs="Calibri"/>
          <w:spacing w:val="-4"/>
          <w:sz w:val="21"/>
          <w:szCs w:val="21"/>
          <w:lang w:eastAsia="x-none"/>
        </w:rPr>
        <w:t xml:space="preserve"> nadzorującym prawidłową pracę stacji hydroforowej</w:t>
      </w:r>
      <w:r>
        <w:rPr>
          <w:rFonts w:ascii="Calibri" w:hAnsi="Calibri" w:cs="Calibri"/>
          <w:spacing w:val="-4"/>
          <w:sz w:val="21"/>
          <w:szCs w:val="21"/>
          <w:lang w:eastAsia="x-none"/>
        </w:rPr>
        <w:t>,</w:t>
      </w:r>
      <w:r w:rsidRPr="005C07ED">
        <w:rPr>
          <w:rFonts w:ascii="Calibri" w:hAnsi="Calibri" w:cs="Calibri"/>
          <w:spacing w:val="-4"/>
          <w:sz w:val="21"/>
          <w:szCs w:val="21"/>
          <w:lang w:eastAsia="x-none"/>
        </w:rPr>
        <w:t xml:space="preserve"> </w:t>
      </w:r>
    </w:p>
    <w:p w14:paraId="5B1767ED" w14:textId="77777777" w:rsidR="00C218EC" w:rsidRPr="005C07ED" w:rsidRDefault="00C218EC" w:rsidP="00655A0A">
      <w:pPr>
        <w:numPr>
          <w:ilvl w:val="0"/>
          <w:numId w:val="58"/>
        </w:numPr>
        <w:tabs>
          <w:tab w:val="left" w:pos="1276"/>
        </w:tabs>
        <w:ind w:left="1276" w:right="23" w:hanging="425"/>
        <w:contextualSpacing/>
        <w:jc w:val="both"/>
        <w:rPr>
          <w:rFonts w:ascii="Calibri" w:hAnsi="Calibri" w:cs="Calibri"/>
          <w:spacing w:val="-4"/>
          <w:sz w:val="21"/>
          <w:szCs w:val="21"/>
          <w:lang w:val="x-none" w:eastAsia="x-none"/>
        </w:rPr>
      </w:pPr>
      <w:r>
        <w:rPr>
          <w:rFonts w:ascii="Calibri" w:hAnsi="Calibri" w:cs="Calibri"/>
          <w:spacing w:val="-4"/>
          <w:sz w:val="21"/>
          <w:szCs w:val="21"/>
          <w:lang w:eastAsia="x-none"/>
        </w:rPr>
        <w:t>w</w:t>
      </w:r>
      <w:r w:rsidRPr="005C07ED">
        <w:rPr>
          <w:rFonts w:ascii="Calibri" w:hAnsi="Calibri" w:cs="Calibri"/>
          <w:spacing w:val="-4"/>
          <w:sz w:val="21"/>
          <w:szCs w:val="21"/>
          <w:lang w:eastAsia="x-none"/>
        </w:rPr>
        <w:t xml:space="preserve"> trybie pracy normalnej należy umożliwić wybór godzin pracy dzień/noc</w:t>
      </w:r>
      <w:r>
        <w:rPr>
          <w:rFonts w:ascii="Calibri" w:hAnsi="Calibri" w:cs="Calibri"/>
          <w:spacing w:val="-4"/>
          <w:sz w:val="21"/>
          <w:szCs w:val="21"/>
          <w:lang w:eastAsia="x-none"/>
        </w:rPr>
        <w:t>,</w:t>
      </w:r>
    </w:p>
    <w:p w14:paraId="2BFAC69E" w14:textId="77777777" w:rsidR="00C218EC" w:rsidRPr="005C07ED" w:rsidRDefault="00C218EC" w:rsidP="00655A0A">
      <w:pPr>
        <w:numPr>
          <w:ilvl w:val="0"/>
          <w:numId w:val="58"/>
        </w:numPr>
        <w:tabs>
          <w:tab w:val="left" w:pos="1276"/>
        </w:tabs>
        <w:ind w:left="1276" w:right="23" w:hanging="425"/>
        <w:contextualSpacing/>
        <w:jc w:val="both"/>
        <w:rPr>
          <w:rFonts w:ascii="Calibri" w:hAnsi="Calibri" w:cs="Calibri"/>
          <w:spacing w:val="-4"/>
          <w:sz w:val="21"/>
          <w:szCs w:val="21"/>
          <w:lang w:val="x-none" w:eastAsia="x-none"/>
        </w:rPr>
      </w:pPr>
      <w:r>
        <w:rPr>
          <w:rFonts w:ascii="Calibri" w:hAnsi="Calibri" w:cs="Calibri"/>
          <w:spacing w:val="-4"/>
          <w:sz w:val="21"/>
          <w:szCs w:val="21"/>
          <w:lang w:eastAsia="x-none"/>
        </w:rPr>
        <w:t>w</w:t>
      </w:r>
      <w:r w:rsidRPr="005C07ED">
        <w:rPr>
          <w:rFonts w:ascii="Calibri" w:hAnsi="Calibri" w:cs="Calibri"/>
          <w:spacing w:val="-4"/>
          <w:sz w:val="21"/>
          <w:szCs w:val="21"/>
          <w:lang w:eastAsia="x-none"/>
        </w:rPr>
        <w:t xml:space="preserve"> zależności od warunków pracy obiektu (uzależnionej od wielkości rozbioru wody</w:t>
      </w:r>
      <w:r>
        <w:rPr>
          <w:rFonts w:ascii="Calibri" w:hAnsi="Calibri" w:cs="Calibri"/>
          <w:spacing w:val="-4"/>
          <w:sz w:val="21"/>
          <w:szCs w:val="21"/>
          <w:lang w:eastAsia="x-none"/>
        </w:rPr>
        <w:t xml:space="preserve"> </w:t>
      </w:r>
      <w:r w:rsidRPr="005C07ED">
        <w:rPr>
          <w:rFonts w:ascii="Calibri" w:hAnsi="Calibri" w:cs="Calibri"/>
          <w:spacing w:val="-4"/>
          <w:sz w:val="21"/>
          <w:szCs w:val="21"/>
          <w:lang w:eastAsia="x-none"/>
        </w:rPr>
        <w:t xml:space="preserve">w ciągu doby) należy zastosować jeden z poniższych algorytmów dla </w:t>
      </w:r>
      <w:r w:rsidRPr="005C07ED">
        <w:rPr>
          <w:rFonts w:ascii="Calibri" w:hAnsi="Calibri" w:cs="Calibri"/>
          <w:b/>
          <w:bCs/>
          <w:spacing w:val="-4"/>
          <w:sz w:val="21"/>
          <w:szCs w:val="21"/>
          <w:lang w:eastAsia="x-none"/>
        </w:rPr>
        <w:t>pracy w trybie normalnym (pora dzienna):</w:t>
      </w:r>
    </w:p>
    <w:p w14:paraId="4EA254DE" w14:textId="1978A278" w:rsidR="00C218EC" w:rsidRPr="005C07ED" w:rsidRDefault="00C218EC" w:rsidP="00655A0A">
      <w:pPr>
        <w:pStyle w:val="Akapitzlist"/>
        <w:numPr>
          <w:ilvl w:val="0"/>
          <w:numId w:val="59"/>
        </w:numPr>
        <w:tabs>
          <w:tab w:val="left" w:pos="1560"/>
          <w:tab w:val="left" w:pos="1985"/>
        </w:tabs>
        <w:ind w:left="1560" w:right="23" w:hanging="284"/>
        <w:contextualSpacing/>
        <w:jc w:val="both"/>
        <w:rPr>
          <w:rFonts w:ascii="Calibri" w:hAnsi="Calibri" w:cs="Calibri"/>
          <w:spacing w:val="-4"/>
          <w:sz w:val="21"/>
          <w:szCs w:val="21"/>
          <w:u w:val="single"/>
        </w:rPr>
      </w:pPr>
      <w:r w:rsidRPr="005C07ED">
        <w:rPr>
          <w:rFonts w:ascii="Calibri" w:hAnsi="Calibri" w:cs="Calibri"/>
          <w:spacing w:val="-4"/>
          <w:sz w:val="21"/>
          <w:szCs w:val="21"/>
        </w:rPr>
        <w:t>algorytm 1 (praca nadążna) polegający na płynnej regulacji obrotów pomp za pomocą falowników,</w:t>
      </w:r>
      <w:r w:rsidR="00F271FE">
        <w:rPr>
          <w:rFonts w:ascii="Calibri" w:hAnsi="Calibri" w:cs="Calibri"/>
          <w:spacing w:val="-4"/>
          <w:sz w:val="21"/>
          <w:szCs w:val="21"/>
          <w:lang w:val="pl-PL"/>
        </w:rPr>
        <w:t xml:space="preserve"> </w:t>
      </w:r>
      <w:r w:rsidRPr="005C07ED">
        <w:rPr>
          <w:rFonts w:ascii="Calibri" w:hAnsi="Calibri" w:cs="Calibri"/>
          <w:spacing w:val="-4"/>
          <w:sz w:val="21"/>
          <w:szCs w:val="21"/>
        </w:rPr>
        <w:t>w zależności od ciśnienia zadanego na rurociągu tłocznym; maksymalna tolerancja utrzymywania zadanego ciśnienia pracy +/- 0.2 [bar]; możliwość zmiany następujących parametrów: ciśnienie zadane, częstotliwość uśpienia układu, zwłoka uśpienia układu, błąd do wybudzenia układu, częstotliwość po załączeniu pompy, ciśnienie wyłączenia układu, parametry PID (stała Ti, wzmocnienie, czas próbkowania), częstotliwość minimalna falownika, częstotliwość maksymalna falownika; wybór pompy do pracy obywa się poprzez przełącznik R/0/A umieszczony na elewacji szafy sterowniczej, dla każdej z pomp osobno</w:t>
      </w:r>
      <w:r>
        <w:rPr>
          <w:rFonts w:ascii="Calibri" w:hAnsi="Calibri" w:cs="Calibri"/>
          <w:spacing w:val="-4"/>
          <w:sz w:val="21"/>
          <w:szCs w:val="21"/>
          <w:lang w:val="pl-PL"/>
        </w:rPr>
        <w:t>,</w:t>
      </w:r>
    </w:p>
    <w:p w14:paraId="449EAEB3" w14:textId="43FDA5C4" w:rsidR="00C218EC" w:rsidRPr="005C07ED" w:rsidRDefault="00C218EC" w:rsidP="00655A0A">
      <w:pPr>
        <w:pStyle w:val="Akapitzlist"/>
        <w:numPr>
          <w:ilvl w:val="0"/>
          <w:numId w:val="59"/>
        </w:numPr>
        <w:tabs>
          <w:tab w:val="left" w:pos="1560"/>
          <w:tab w:val="left" w:pos="1985"/>
        </w:tabs>
        <w:ind w:left="1560" w:right="23" w:hanging="284"/>
        <w:contextualSpacing/>
        <w:jc w:val="both"/>
        <w:rPr>
          <w:rFonts w:ascii="Calibri" w:hAnsi="Calibri" w:cs="Calibri"/>
          <w:spacing w:val="-4"/>
          <w:sz w:val="21"/>
          <w:szCs w:val="21"/>
          <w:u w:val="single"/>
        </w:rPr>
      </w:pPr>
      <w:r w:rsidRPr="005C07ED">
        <w:rPr>
          <w:rFonts w:ascii="Calibri" w:hAnsi="Calibri" w:cs="Calibri"/>
          <w:spacing w:val="-4"/>
          <w:sz w:val="21"/>
          <w:szCs w:val="21"/>
        </w:rPr>
        <w:t>algorytm 2 (praca od wartości do wartości); polega na naprzemiennej pracy pomp</w:t>
      </w:r>
      <w:r>
        <w:rPr>
          <w:rFonts w:ascii="Calibri" w:hAnsi="Calibri" w:cs="Calibri"/>
          <w:spacing w:val="-4"/>
          <w:sz w:val="21"/>
          <w:szCs w:val="21"/>
          <w:lang w:val="pl-PL"/>
        </w:rPr>
        <w:t xml:space="preserve"> </w:t>
      </w:r>
      <w:r w:rsidRPr="005C07ED">
        <w:rPr>
          <w:rFonts w:ascii="Calibri" w:hAnsi="Calibri" w:cs="Calibri"/>
          <w:spacing w:val="-4"/>
          <w:sz w:val="21"/>
          <w:szCs w:val="21"/>
        </w:rPr>
        <w:t xml:space="preserve">w zakresie nastaw progów ciśnienia załącz/wyłącz; możliwość zmiany następujących parametrów: ciśnienie załączenia pompy, ciśnienie wyłączenia pompy, częstotliwość zadana falownika pompy P1, częstotliwość zadana falownika pompy P2; wybór pompy do pracy obywa się poprzez przełącznik R/0/A umieszczony na elewacji szafy sterowniczej, dla każdej </w:t>
      </w:r>
      <w:r w:rsidR="00F271FE">
        <w:rPr>
          <w:rFonts w:ascii="Calibri" w:hAnsi="Calibri" w:cs="Calibri"/>
          <w:spacing w:val="-4"/>
          <w:sz w:val="21"/>
          <w:szCs w:val="21"/>
        </w:rPr>
        <w:br/>
      </w:r>
      <w:r w:rsidRPr="005C07ED">
        <w:rPr>
          <w:rFonts w:ascii="Calibri" w:hAnsi="Calibri" w:cs="Calibri"/>
          <w:spacing w:val="-4"/>
          <w:sz w:val="21"/>
          <w:szCs w:val="21"/>
        </w:rPr>
        <w:t>z pomp osobno</w:t>
      </w:r>
      <w:r>
        <w:rPr>
          <w:rFonts w:ascii="Calibri" w:hAnsi="Calibri" w:cs="Calibri"/>
          <w:spacing w:val="-4"/>
          <w:sz w:val="21"/>
          <w:szCs w:val="21"/>
          <w:lang w:val="pl-PL"/>
        </w:rPr>
        <w:t>,</w:t>
      </w:r>
    </w:p>
    <w:p w14:paraId="16A0F201" w14:textId="77777777" w:rsidR="00C218EC" w:rsidRPr="005C07ED" w:rsidRDefault="00C218EC" w:rsidP="00655A0A">
      <w:pPr>
        <w:pStyle w:val="Akapitzlist"/>
        <w:numPr>
          <w:ilvl w:val="0"/>
          <w:numId w:val="58"/>
        </w:numPr>
        <w:tabs>
          <w:tab w:val="left" w:pos="1276"/>
        </w:tabs>
        <w:ind w:left="1276" w:right="23" w:hanging="425"/>
        <w:contextualSpacing/>
        <w:jc w:val="both"/>
        <w:rPr>
          <w:rFonts w:ascii="Calibri" w:hAnsi="Calibri" w:cs="Calibri"/>
          <w:spacing w:val="-4"/>
          <w:sz w:val="21"/>
          <w:szCs w:val="21"/>
        </w:rPr>
      </w:pPr>
      <w:r>
        <w:rPr>
          <w:rFonts w:ascii="Calibri" w:hAnsi="Calibri" w:cs="Calibri"/>
          <w:b/>
          <w:bCs/>
          <w:spacing w:val="-4"/>
          <w:sz w:val="21"/>
          <w:szCs w:val="21"/>
          <w:lang w:val="pl-PL"/>
        </w:rPr>
        <w:t>t</w:t>
      </w:r>
      <w:r w:rsidRPr="005C07ED">
        <w:rPr>
          <w:rFonts w:ascii="Calibri" w:hAnsi="Calibri" w:cs="Calibri"/>
          <w:b/>
          <w:bCs/>
          <w:spacing w:val="-4"/>
          <w:sz w:val="21"/>
          <w:szCs w:val="21"/>
        </w:rPr>
        <w:t>ryb pracy w porze nocnej</w:t>
      </w:r>
      <w:r w:rsidRPr="005C07ED">
        <w:rPr>
          <w:rFonts w:ascii="Calibri" w:hAnsi="Calibri" w:cs="Calibri"/>
          <w:spacing w:val="-4"/>
          <w:sz w:val="21"/>
          <w:szCs w:val="21"/>
        </w:rPr>
        <w:t xml:space="preserve"> (od wartości do wartości); polega na naprzemiennej pracy pomp w zakresie nastaw progów ciśnienia załącz/wyłącz; możliwość zmiany następujących parametrów: ciśnienie załączenia pompy, ciśnienie wyłączenia pompy, częstotliwość zadana falownika pompy P1, częstotliwość zadana falownika pompy P2; wybór pompy do pracy obywa się poprzez przełącznik R/0/A umieszczony na elewacji szafy sterowniczej, dla każdej z pomp osobno</w:t>
      </w:r>
      <w:r>
        <w:rPr>
          <w:rFonts w:ascii="Calibri" w:hAnsi="Calibri" w:cs="Calibri"/>
          <w:spacing w:val="-4"/>
          <w:sz w:val="21"/>
          <w:szCs w:val="21"/>
          <w:lang w:val="pl-PL"/>
        </w:rPr>
        <w:t>,</w:t>
      </w:r>
    </w:p>
    <w:p w14:paraId="3770D633" w14:textId="0D7EB600" w:rsidR="00C218EC" w:rsidRPr="005C07ED" w:rsidRDefault="00C218EC" w:rsidP="00655A0A">
      <w:pPr>
        <w:numPr>
          <w:ilvl w:val="0"/>
          <w:numId w:val="58"/>
        </w:numPr>
        <w:tabs>
          <w:tab w:val="left" w:pos="1276"/>
        </w:tabs>
        <w:ind w:left="1276" w:right="23" w:hanging="425"/>
        <w:contextualSpacing/>
        <w:jc w:val="both"/>
        <w:rPr>
          <w:rFonts w:ascii="Calibri" w:hAnsi="Calibri" w:cs="Calibri"/>
          <w:spacing w:val="-4"/>
          <w:sz w:val="21"/>
          <w:szCs w:val="21"/>
          <w:lang w:val="x-none" w:eastAsia="x-none"/>
        </w:rPr>
      </w:pPr>
      <w:bookmarkStart w:id="23" w:name="_Hlk76985930"/>
      <w:r>
        <w:rPr>
          <w:rFonts w:ascii="Calibri" w:hAnsi="Calibri" w:cs="Calibri"/>
          <w:b/>
          <w:bCs/>
          <w:spacing w:val="-4"/>
          <w:sz w:val="21"/>
          <w:szCs w:val="21"/>
          <w:lang w:eastAsia="x-none"/>
        </w:rPr>
        <w:t>t</w:t>
      </w:r>
      <w:r w:rsidRPr="005C07ED">
        <w:rPr>
          <w:rFonts w:ascii="Calibri" w:hAnsi="Calibri" w:cs="Calibri"/>
          <w:b/>
          <w:bCs/>
          <w:spacing w:val="-4"/>
          <w:sz w:val="21"/>
          <w:szCs w:val="21"/>
          <w:lang w:eastAsia="x-none"/>
        </w:rPr>
        <w:t>ryb pracy awaryjnej</w:t>
      </w:r>
      <w:r w:rsidRPr="005C07ED">
        <w:rPr>
          <w:rFonts w:ascii="Calibri" w:hAnsi="Calibri" w:cs="Calibri"/>
          <w:spacing w:val="-4"/>
          <w:sz w:val="21"/>
          <w:szCs w:val="21"/>
          <w:lang w:val="x-none" w:eastAsia="x-none"/>
        </w:rPr>
        <w:t xml:space="preserve"> oparty na regulatorze</w:t>
      </w:r>
      <w:r w:rsidRPr="005C07ED">
        <w:rPr>
          <w:rFonts w:ascii="Calibri" w:hAnsi="Calibri" w:cs="Calibri"/>
          <w:spacing w:val="-4"/>
          <w:sz w:val="21"/>
          <w:szCs w:val="21"/>
          <w:lang w:eastAsia="x-none"/>
        </w:rPr>
        <w:t xml:space="preserve"> </w:t>
      </w:r>
      <w:r w:rsidRPr="005C07ED">
        <w:rPr>
          <w:rFonts w:ascii="Calibri" w:hAnsi="Calibri" w:cs="Calibri"/>
          <w:spacing w:val="-4"/>
          <w:sz w:val="21"/>
          <w:szCs w:val="21"/>
          <w:lang w:val="x-none" w:eastAsia="x-none"/>
        </w:rPr>
        <w:t xml:space="preserve">odpowiadający za awaryjną pracę stacji hydroforowej (pracujący </w:t>
      </w:r>
      <w:r w:rsidR="00F271FE">
        <w:rPr>
          <w:rFonts w:ascii="Calibri" w:hAnsi="Calibri" w:cs="Calibri"/>
          <w:spacing w:val="-4"/>
          <w:sz w:val="21"/>
          <w:szCs w:val="21"/>
          <w:lang w:val="x-none" w:eastAsia="x-none"/>
        </w:rPr>
        <w:br/>
      </w:r>
      <w:r w:rsidRPr="005C07ED">
        <w:rPr>
          <w:rFonts w:ascii="Calibri" w:hAnsi="Calibri" w:cs="Calibri"/>
          <w:spacing w:val="-4"/>
          <w:sz w:val="21"/>
          <w:szCs w:val="21"/>
          <w:lang w:val="x-none" w:eastAsia="x-none"/>
        </w:rPr>
        <w:t>w</w:t>
      </w:r>
      <w:r w:rsidR="00F271FE">
        <w:rPr>
          <w:rFonts w:ascii="Calibri" w:hAnsi="Calibri" w:cs="Calibri"/>
          <w:spacing w:val="-4"/>
          <w:sz w:val="21"/>
          <w:szCs w:val="21"/>
          <w:lang w:eastAsia="x-none"/>
        </w:rPr>
        <w:t xml:space="preserve"> </w:t>
      </w:r>
      <w:r w:rsidRPr="005C07ED">
        <w:rPr>
          <w:rFonts w:ascii="Calibri" w:hAnsi="Calibri" w:cs="Calibri"/>
          <w:spacing w:val="-4"/>
          <w:sz w:val="21"/>
          <w:szCs w:val="21"/>
          <w:lang w:val="x-none" w:eastAsia="x-none"/>
        </w:rPr>
        <w:t xml:space="preserve">zadanym przedziale wartości ciśnień); </w:t>
      </w:r>
      <w:bookmarkEnd w:id="23"/>
      <w:r>
        <w:rPr>
          <w:rFonts w:ascii="Calibri" w:hAnsi="Calibri" w:cs="Calibri"/>
          <w:spacing w:val="-4"/>
          <w:sz w:val="21"/>
          <w:szCs w:val="21"/>
          <w:lang w:eastAsia="x-none"/>
        </w:rPr>
        <w:t>p</w:t>
      </w:r>
      <w:r w:rsidRPr="005C07ED">
        <w:rPr>
          <w:rFonts w:ascii="Calibri" w:hAnsi="Calibri" w:cs="Calibri"/>
          <w:spacing w:val="-4"/>
          <w:sz w:val="21"/>
          <w:szCs w:val="21"/>
          <w:lang w:val="x-none" w:eastAsia="x-none"/>
        </w:rPr>
        <w:t xml:space="preserve">raca w układzie </w:t>
      </w:r>
      <w:r w:rsidRPr="005C07ED">
        <w:rPr>
          <w:rFonts w:ascii="Calibri" w:hAnsi="Calibri" w:cs="Calibri"/>
          <w:spacing w:val="-4"/>
          <w:sz w:val="21"/>
          <w:szCs w:val="21"/>
          <w:lang w:eastAsia="x-none"/>
        </w:rPr>
        <w:t>awaryjnym</w:t>
      </w:r>
      <w:r w:rsidRPr="005C07ED">
        <w:rPr>
          <w:rFonts w:ascii="Calibri" w:hAnsi="Calibri" w:cs="Calibri"/>
          <w:spacing w:val="-4"/>
          <w:sz w:val="21"/>
          <w:szCs w:val="21"/>
          <w:lang w:val="x-none" w:eastAsia="x-none"/>
        </w:rPr>
        <w:t xml:space="preserve"> powinna być całkowicie niezależna</w:t>
      </w:r>
      <w:r w:rsidR="00F271FE">
        <w:rPr>
          <w:rFonts w:ascii="Calibri" w:hAnsi="Calibri" w:cs="Calibri"/>
          <w:spacing w:val="-4"/>
          <w:sz w:val="21"/>
          <w:szCs w:val="21"/>
          <w:lang w:eastAsia="x-none"/>
        </w:rPr>
        <w:t xml:space="preserve"> </w:t>
      </w:r>
      <w:r w:rsidRPr="005C07ED">
        <w:rPr>
          <w:rFonts w:ascii="Calibri" w:hAnsi="Calibri" w:cs="Calibri"/>
          <w:spacing w:val="-4"/>
          <w:sz w:val="21"/>
          <w:szCs w:val="21"/>
          <w:lang w:val="x-none" w:eastAsia="x-none"/>
        </w:rPr>
        <w:t>od pracy sterownika</w:t>
      </w:r>
      <w:r w:rsidRPr="005C07ED">
        <w:rPr>
          <w:rFonts w:ascii="Calibri" w:hAnsi="Calibri" w:cs="Calibri"/>
          <w:spacing w:val="-4"/>
          <w:sz w:val="21"/>
          <w:szCs w:val="21"/>
          <w:lang w:eastAsia="x-none"/>
        </w:rPr>
        <w:t xml:space="preserve"> PLC; </w:t>
      </w:r>
      <w:r>
        <w:rPr>
          <w:rFonts w:ascii="Calibri" w:hAnsi="Calibri" w:cs="Calibri"/>
          <w:spacing w:val="-4"/>
          <w:sz w:val="21"/>
          <w:szCs w:val="21"/>
          <w:lang w:eastAsia="x-none"/>
        </w:rPr>
        <w:t>w</w:t>
      </w:r>
      <w:r w:rsidRPr="005C07ED">
        <w:rPr>
          <w:rFonts w:ascii="Calibri" w:hAnsi="Calibri" w:cs="Calibri"/>
          <w:spacing w:val="-4"/>
          <w:sz w:val="21"/>
          <w:szCs w:val="21"/>
          <w:lang w:eastAsia="x-none"/>
        </w:rPr>
        <w:t xml:space="preserve">ybór pompy do pracy odbywa się poprzez przełącznik P1/P2 umieszczony na elewacji szafy sterowniczej; </w:t>
      </w:r>
      <w:r w:rsidRPr="005C07ED">
        <w:rPr>
          <w:rFonts w:ascii="Calibri" w:hAnsi="Calibri" w:cs="Calibri"/>
          <w:spacing w:val="-4"/>
          <w:sz w:val="21"/>
          <w:szCs w:val="21"/>
          <w:lang w:val="x-none" w:eastAsia="x-none"/>
        </w:rPr>
        <w:t xml:space="preserve">regulator powinien posiadać niezbędną ilość wyjść i wejść analogowych oraz cyfrowych, współdziałających </w:t>
      </w:r>
      <w:r w:rsidR="00F271FE">
        <w:rPr>
          <w:rFonts w:ascii="Calibri" w:hAnsi="Calibri" w:cs="Calibri"/>
          <w:spacing w:val="-4"/>
          <w:sz w:val="21"/>
          <w:szCs w:val="21"/>
          <w:lang w:val="x-none" w:eastAsia="x-none"/>
        </w:rPr>
        <w:br/>
      </w:r>
      <w:r w:rsidRPr="005C07ED">
        <w:rPr>
          <w:rFonts w:ascii="Calibri" w:hAnsi="Calibri" w:cs="Calibri"/>
          <w:spacing w:val="-4"/>
          <w:sz w:val="21"/>
          <w:szCs w:val="21"/>
          <w:lang w:val="x-none" w:eastAsia="x-none"/>
        </w:rPr>
        <w:t>z pozostałymi elementami nowej szafy sterowniczo-zasilającej oraz z czujnikiem ciśnienia; regulator winien posiadać możliwość edycji progów ciśnień załącz/wyłącz bez konieczności wykorzystania dodatkowego sprzętu oraz</w:t>
      </w:r>
      <w:r w:rsidR="00F271FE">
        <w:rPr>
          <w:rFonts w:ascii="Calibri" w:hAnsi="Calibri" w:cs="Calibri"/>
          <w:spacing w:val="-4"/>
          <w:sz w:val="21"/>
          <w:szCs w:val="21"/>
          <w:lang w:eastAsia="x-none"/>
        </w:rPr>
        <w:t xml:space="preserve"> </w:t>
      </w:r>
      <w:r w:rsidRPr="005C07ED">
        <w:rPr>
          <w:rFonts w:ascii="Calibri" w:hAnsi="Calibri" w:cs="Calibri"/>
          <w:spacing w:val="-4"/>
          <w:sz w:val="21"/>
          <w:szCs w:val="21"/>
          <w:lang w:val="x-none" w:eastAsia="x-none"/>
        </w:rPr>
        <w:t>oprogramowania</w:t>
      </w:r>
      <w:r>
        <w:rPr>
          <w:rFonts w:ascii="Calibri" w:hAnsi="Calibri" w:cs="Calibri"/>
          <w:spacing w:val="-4"/>
          <w:sz w:val="21"/>
          <w:szCs w:val="21"/>
          <w:lang w:eastAsia="x-none"/>
        </w:rPr>
        <w:t>;</w:t>
      </w:r>
      <w:r w:rsidRPr="005C07ED">
        <w:rPr>
          <w:rFonts w:ascii="Calibri" w:hAnsi="Calibri" w:cs="Calibri"/>
          <w:spacing w:val="-4"/>
          <w:sz w:val="21"/>
          <w:szCs w:val="21"/>
          <w:lang w:val="x-none" w:eastAsia="x-none"/>
        </w:rPr>
        <w:t xml:space="preserve"> </w:t>
      </w:r>
      <w:r w:rsidR="00F271FE">
        <w:rPr>
          <w:rFonts w:ascii="Calibri" w:hAnsi="Calibri" w:cs="Calibri"/>
          <w:spacing w:val="-4"/>
          <w:sz w:val="21"/>
          <w:szCs w:val="21"/>
          <w:lang w:eastAsia="x-none"/>
        </w:rPr>
        <w:t>zamawiający nie wyraża zgody na</w:t>
      </w:r>
      <w:r w:rsidRPr="005C07ED">
        <w:rPr>
          <w:rFonts w:ascii="Calibri" w:hAnsi="Calibri" w:cs="Calibri"/>
          <w:spacing w:val="-4"/>
          <w:sz w:val="21"/>
          <w:szCs w:val="21"/>
          <w:lang w:val="x-none" w:eastAsia="x-none"/>
        </w:rPr>
        <w:t xml:space="preserve"> </w:t>
      </w:r>
      <w:r w:rsidR="00F271FE">
        <w:rPr>
          <w:rFonts w:ascii="Calibri" w:hAnsi="Calibri" w:cs="Calibri"/>
          <w:spacing w:val="-4"/>
          <w:sz w:val="21"/>
          <w:szCs w:val="21"/>
          <w:lang w:eastAsia="x-none"/>
        </w:rPr>
        <w:t>używanie</w:t>
      </w:r>
      <w:r w:rsidRPr="005C07ED">
        <w:rPr>
          <w:rFonts w:ascii="Calibri" w:hAnsi="Calibri" w:cs="Calibri"/>
          <w:spacing w:val="-4"/>
          <w:sz w:val="21"/>
          <w:szCs w:val="21"/>
          <w:lang w:val="x-none" w:eastAsia="x-none"/>
        </w:rPr>
        <w:t xml:space="preserve"> regulatorów wymagających dodatkowych urządzeń </w:t>
      </w:r>
      <w:r w:rsidR="00F271FE">
        <w:rPr>
          <w:rFonts w:ascii="Calibri" w:hAnsi="Calibri" w:cs="Calibri"/>
          <w:spacing w:val="-4"/>
          <w:sz w:val="21"/>
          <w:szCs w:val="21"/>
          <w:lang w:val="x-none" w:eastAsia="x-none"/>
        </w:rPr>
        <w:br/>
      </w:r>
      <w:r w:rsidRPr="005C07ED">
        <w:rPr>
          <w:rFonts w:ascii="Calibri" w:hAnsi="Calibri" w:cs="Calibri"/>
          <w:spacing w:val="-4"/>
          <w:sz w:val="21"/>
          <w:szCs w:val="21"/>
          <w:lang w:val="x-none" w:eastAsia="x-none"/>
        </w:rPr>
        <w:t xml:space="preserve">do programowania ich parametrów, </w:t>
      </w:r>
    </w:p>
    <w:p w14:paraId="7ED62117" w14:textId="5363A61F" w:rsidR="00C218EC" w:rsidRPr="005C07ED" w:rsidRDefault="00C218EC" w:rsidP="00655A0A">
      <w:pPr>
        <w:numPr>
          <w:ilvl w:val="0"/>
          <w:numId w:val="58"/>
        </w:numPr>
        <w:tabs>
          <w:tab w:val="left" w:pos="1276"/>
        </w:tabs>
        <w:ind w:left="1276" w:right="23" w:hanging="425"/>
        <w:contextualSpacing/>
        <w:jc w:val="both"/>
        <w:rPr>
          <w:rFonts w:ascii="Calibri" w:hAnsi="Calibri" w:cs="Calibri"/>
          <w:spacing w:val="-4"/>
          <w:sz w:val="21"/>
          <w:szCs w:val="21"/>
          <w:lang w:val="x-none" w:eastAsia="x-none"/>
        </w:rPr>
      </w:pPr>
      <w:r>
        <w:rPr>
          <w:rFonts w:ascii="Calibri" w:hAnsi="Calibri" w:cs="Calibri"/>
          <w:b/>
          <w:bCs/>
          <w:spacing w:val="-4"/>
          <w:sz w:val="21"/>
          <w:szCs w:val="21"/>
          <w:lang w:eastAsia="x-none"/>
        </w:rPr>
        <w:t>p</w:t>
      </w:r>
      <w:r w:rsidRPr="005C07ED">
        <w:rPr>
          <w:rFonts w:ascii="Calibri" w:hAnsi="Calibri" w:cs="Calibri"/>
          <w:b/>
          <w:bCs/>
          <w:spacing w:val="-4"/>
          <w:sz w:val="21"/>
          <w:szCs w:val="21"/>
          <w:lang w:eastAsia="x-none"/>
        </w:rPr>
        <w:t xml:space="preserve">raca ręczna pomp </w:t>
      </w:r>
      <w:r w:rsidRPr="005C07ED">
        <w:rPr>
          <w:rFonts w:ascii="Calibri" w:hAnsi="Calibri" w:cs="Calibri"/>
          <w:spacing w:val="-4"/>
          <w:sz w:val="21"/>
          <w:szCs w:val="21"/>
          <w:lang w:eastAsia="x-none"/>
        </w:rPr>
        <w:t>– regulowana poprzez zmianę nastaw na potencjometrach</w:t>
      </w:r>
      <w:r>
        <w:rPr>
          <w:rFonts w:ascii="Calibri" w:hAnsi="Calibri" w:cs="Calibri"/>
          <w:spacing w:val="-4"/>
          <w:sz w:val="21"/>
          <w:szCs w:val="21"/>
          <w:lang w:eastAsia="x-none"/>
        </w:rPr>
        <w:t xml:space="preserve"> </w:t>
      </w:r>
      <w:r w:rsidRPr="005C07ED">
        <w:rPr>
          <w:rFonts w:ascii="Calibri" w:hAnsi="Calibri" w:cs="Calibri"/>
          <w:spacing w:val="-4"/>
          <w:sz w:val="21"/>
          <w:szCs w:val="21"/>
          <w:lang w:eastAsia="x-none"/>
        </w:rPr>
        <w:t>w zakresie nastaw 0-50 [</w:t>
      </w:r>
      <w:proofErr w:type="spellStart"/>
      <w:r w:rsidRPr="005C07ED">
        <w:rPr>
          <w:rFonts w:ascii="Calibri" w:hAnsi="Calibri" w:cs="Calibri"/>
          <w:spacing w:val="-4"/>
          <w:sz w:val="21"/>
          <w:szCs w:val="21"/>
          <w:lang w:eastAsia="x-none"/>
        </w:rPr>
        <w:t>Hz</w:t>
      </w:r>
      <w:proofErr w:type="spellEnd"/>
      <w:r w:rsidRPr="005C07ED">
        <w:rPr>
          <w:rFonts w:ascii="Calibri" w:hAnsi="Calibri" w:cs="Calibri"/>
          <w:spacing w:val="-4"/>
          <w:sz w:val="21"/>
          <w:szCs w:val="21"/>
          <w:lang w:eastAsia="x-none"/>
        </w:rPr>
        <w:t xml:space="preserve">]; praca </w:t>
      </w:r>
      <w:r w:rsidR="00E94207">
        <w:rPr>
          <w:rFonts w:ascii="Calibri" w:hAnsi="Calibri" w:cs="Calibri"/>
          <w:spacing w:val="-4"/>
          <w:sz w:val="21"/>
          <w:szCs w:val="21"/>
          <w:lang w:eastAsia="x-none"/>
        </w:rPr>
        <w:br/>
      </w:r>
      <w:r w:rsidRPr="005C07ED">
        <w:rPr>
          <w:rFonts w:ascii="Calibri" w:hAnsi="Calibri" w:cs="Calibri"/>
          <w:spacing w:val="-4"/>
          <w:sz w:val="21"/>
          <w:szCs w:val="21"/>
          <w:lang w:eastAsia="x-none"/>
        </w:rPr>
        <w:t>w trybie ręcznym powinna być całkowicie niezależna od sterownika PLC; wybór pompy do pracy obywa się poprzez przełącznik R/0/A oraz przyciskach załącz/wyłącz (wszystkie przyciski, przełączniki oraz potencjometry umieszczone na elewacji szafy sterowniczej dla każdej z pomp osobno)</w:t>
      </w:r>
      <w:r>
        <w:rPr>
          <w:rFonts w:ascii="Calibri" w:hAnsi="Calibri" w:cs="Calibri"/>
          <w:spacing w:val="-4"/>
          <w:sz w:val="21"/>
          <w:szCs w:val="21"/>
          <w:lang w:eastAsia="x-none"/>
        </w:rPr>
        <w:t>,</w:t>
      </w:r>
    </w:p>
    <w:p w14:paraId="77C062E4" w14:textId="77777777" w:rsidR="00C218EC" w:rsidRPr="005C07ED" w:rsidRDefault="00C218EC" w:rsidP="00655A0A">
      <w:pPr>
        <w:numPr>
          <w:ilvl w:val="0"/>
          <w:numId w:val="58"/>
        </w:numPr>
        <w:tabs>
          <w:tab w:val="left" w:pos="1276"/>
        </w:tabs>
        <w:ind w:left="1276" w:right="23" w:hanging="425"/>
        <w:contextualSpacing/>
        <w:jc w:val="both"/>
        <w:rPr>
          <w:rFonts w:ascii="Calibri" w:hAnsi="Calibri" w:cs="Calibri"/>
          <w:spacing w:val="-4"/>
          <w:sz w:val="21"/>
          <w:szCs w:val="21"/>
          <w:lang w:val="x-none" w:eastAsia="x-none"/>
        </w:rPr>
      </w:pPr>
      <w:r w:rsidRPr="005C07ED">
        <w:rPr>
          <w:rFonts w:ascii="Calibri" w:hAnsi="Calibri" w:cs="Calibri"/>
          <w:spacing w:val="-4"/>
          <w:sz w:val="21"/>
          <w:szCs w:val="21"/>
          <w:lang w:eastAsia="x-none"/>
        </w:rPr>
        <w:t>w żadnym z powyższych algorytmów pracy nie dopuszcza się wspólnej pracy dwóch pomp (w tym samym czasie)</w:t>
      </w:r>
      <w:r>
        <w:rPr>
          <w:rFonts w:ascii="Calibri" w:hAnsi="Calibri" w:cs="Calibri"/>
          <w:spacing w:val="-4"/>
          <w:sz w:val="21"/>
          <w:szCs w:val="21"/>
          <w:lang w:eastAsia="x-none"/>
        </w:rPr>
        <w:t>;</w:t>
      </w:r>
    </w:p>
    <w:p w14:paraId="2A9EC8A1" w14:textId="7E80E15C" w:rsidR="00C218EC" w:rsidRPr="00E10786" w:rsidRDefault="00C218EC" w:rsidP="00655A0A">
      <w:pPr>
        <w:pStyle w:val="Akapitzlist"/>
        <w:numPr>
          <w:ilvl w:val="0"/>
          <w:numId w:val="54"/>
        </w:numPr>
        <w:autoSpaceDE w:val="0"/>
        <w:autoSpaceDN w:val="0"/>
        <w:adjustRightInd w:val="0"/>
        <w:ind w:left="851" w:hanging="425"/>
        <w:jc w:val="both"/>
        <w:rPr>
          <w:rFonts w:ascii="Calibri" w:hAnsi="Calibri" w:cs="Calibri"/>
          <w:sz w:val="21"/>
          <w:szCs w:val="21"/>
        </w:rPr>
      </w:pPr>
      <w:r>
        <w:rPr>
          <w:rFonts w:ascii="Calibri" w:hAnsi="Calibri" w:cs="Calibri"/>
          <w:sz w:val="21"/>
          <w:szCs w:val="21"/>
          <w:lang w:val="pl-PL"/>
        </w:rPr>
        <w:t>Dodatkowa aparatura kontrolno-pomiarowa oraz armatura (przewidziana do wymiany/zabudowy):</w:t>
      </w:r>
    </w:p>
    <w:p w14:paraId="28838F72" w14:textId="77777777" w:rsidR="00C218EC" w:rsidRPr="00A263E3" w:rsidRDefault="00C218EC" w:rsidP="00655A0A">
      <w:pPr>
        <w:pStyle w:val="Akapitzlist"/>
        <w:numPr>
          <w:ilvl w:val="0"/>
          <w:numId w:val="60"/>
        </w:numPr>
        <w:tabs>
          <w:tab w:val="left" w:pos="1276"/>
          <w:tab w:val="left" w:pos="1985"/>
        </w:tabs>
        <w:ind w:left="1276" w:right="23" w:hanging="425"/>
        <w:contextualSpacing/>
        <w:jc w:val="both"/>
        <w:rPr>
          <w:rFonts w:ascii="Calibri" w:hAnsi="Calibri" w:cs="Calibri"/>
          <w:sz w:val="21"/>
          <w:szCs w:val="21"/>
          <w:u w:val="single"/>
        </w:rPr>
      </w:pPr>
      <w:bookmarkStart w:id="24" w:name="_Hlk76036193"/>
      <w:r w:rsidRPr="00A263E3">
        <w:rPr>
          <w:rFonts w:ascii="Calibri" w:hAnsi="Calibri" w:cs="Calibri"/>
          <w:sz w:val="21"/>
          <w:szCs w:val="21"/>
        </w:rPr>
        <w:t>czujniki ciśnienia (4-20mA, 0-1MPa) – ciśnienie ssania i tłoczenia,</w:t>
      </w:r>
    </w:p>
    <w:bookmarkEnd w:id="24"/>
    <w:p w14:paraId="5A22E2C7" w14:textId="1CE26707" w:rsidR="00C218EC" w:rsidRPr="00A263E3" w:rsidRDefault="00C218EC" w:rsidP="00655A0A">
      <w:pPr>
        <w:pStyle w:val="Akapitzlist"/>
        <w:numPr>
          <w:ilvl w:val="0"/>
          <w:numId w:val="60"/>
        </w:numPr>
        <w:tabs>
          <w:tab w:val="left" w:pos="1276"/>
          <w:tab w:val="left" w:pos="1985"/>
        </w:tabs>
        <w:ind w:left="1276" w:right="23" w:hanging="425"/>
        <w:contextualSpacing/>
        <w:jc w:val="both"/>
        <w:rPr>
          <w:rFonts w:ascii="Calibri" w:hAnsi="Calibri" w:cs="Calibri"/>
          <w:sz w:val="21"/>
          <w:szCs w:val="21"/>
          <w:u w:val="single"/>
        </w:rPr>
      </w:pPr>
      <w:r w:rsidRPr="00A263E3">
        <w:rPr>
          <w:rFonts w:ascii="Calibri" w:hAnsi="Calibri" w:cs="Calibri"/>
          <w:sz w:val="21"/>
          <w:szCs w:val="21"/>
        </w:rPr>
        <w:t>presostaty KPI 35</w:t>
      </w:r>
      <w:r w:rsidR="00BC6FC2">
        <w:rPr>
          <w:rFonts w:ascii="Calibri" w:hAnsi="Calibri" w:cs="Calibri"/>
          <w:sz w:val="21"/>
          <w:szCs w:val="21"/>
          <w:lang w:val="pl-PL"/>
        </w:rPr>
        <w:t xml:space="preserve"> produkcji </w:t>
      </w:r>
      <w:r w:rsidRPr="00A263E3">
        <w:rPr>
          <w:rFonts w:ascii="Calibri" w:hAnsi="Calibri" w:cs="Calibri"/>
          <w:sz w:val="21"/>
          <w:szCs w:val="21"/>
        </w:rPr>
        <w:t xml:space="preserve">Danfoss (stosowane w Sosnowieckich Wodociągach S.A.) – </w:t>
      </w:r>
      <w:proofErr w:type="spellStart"/>
      <w:r w:rsidRPr="00A263E3">
        <w:rPr>
          <w:rFonts w:ascii="Calibri" w:hAnsi="Calibri" w:cs="Calibri"/>
          <w:sz w:val="21"/>
          <w:szCs w:val="21"/>
        </w:rPr>
        <w:t>suchobieg</w:t>
      </w:r>
      <w:proofErr w:type="spellEnd"/>
      <w:r w:rsidRPr="00A263E3">
        <w:rPr>
          <w:rFonts w:ascii="Calibri" w:hAnsi="Calibri" w:cs="Calibri"/>
          <w:sz w:val="21"/>
          <w:szCs w:val="21"/>
        </w:rPr>
        <w:t xml:space="preserve"> mechaniczny, niskie ciśnienie wyjściowe,</w:t>
      </w:r>
    </w:p>
    <w:p w14:paraId="0762C862" w14:textId="47245953" w:rsidR="00C218EC" w:rsidRPr="00A263E3" w:rsidRDefault="00C218EC" w:rsidP="00655A0A">
      <w:pPr>
        <w:pStyle w:val="Akapitzlist"/>
        <w:numPr>
          <w:ilvl w:val="0"/>
          <w:numId w:val="60"/>
        </w:numPr>
        <w:tabs>
          <w:tab w:val="left" w:pos="1276"/>
          <w:tab w:val="left" w:pos="1985"/>
        </w:tabs>
        <w:ind w:left="1276" w:right="23" w:hanging="425"/>
        <w:contextualSpacing/>
        <w:jc w:val="both"/>
        <w:rPr>
          <w:rFonts w:ascii="Calibri" w:hAnsi="Calibri" w:cs="Calibri"/>
          <w:sz w:val="21"/>
          <w:szCs w:val="21"/>
          <w:u w:val="single"/>
        </w:rPr>
      </w:pPr>
      <w:r w:rsidRPr="00A263E3">
        <w:rPr>
          <w:rFonts w:ascii="Calibri" w:hAnsi="Calibri" w:cs="Calibri"/>
          <w:sz w:val="21"/>
          <w:szCs w:val="21"/>
        </w:rPr>
        <w:lastRenderedPageBreak/>
        <w:t>presostat RT 116</w:t>
      </w:r>
      <w:r w:rsidR="006C7817">
        <w:rPr>
          <w:rFonts w:ascii="Calibri" w:hAnsi="Calibri" w:cs="Calibri"/>
          <w:sz w:val="21"/>
          <w:szCs w:val="21"/>
          <w:lang w:val="pl-PL"/>
        </w:rPr>
        <w:t xml:space="preserve"> produkcji</w:t>
      </w:r>
      <w:r w:rsidRPr="00A263E3">
        <w:rPr>
          <w:rFonts w:ascii="Calibri" w:hAnsi="Calibri" w:cs="Calibri"/>
          <w:sz w:val="21"/>
          <w:szCs w:val="21"/>
        </w:rPr>
        <w:t xml:space="preserve"> Danfoss </w:t>
      </w:r>
      <w:r w:rsidRPr="00A263E3">
        <w:rPr>
          <w:rFonts w:ascii="Calibri" w:hAnsi="Calibri" w:cs="Calibri"/>
          <w:b/>
          <w:bCs/>
          <w:sz w:val="21"/>
          <w:szCs w:val="21"/>
        </w:rPr>
        <w:t>z resetem manualnym</w:t>
      </w:r>
      <w:r w:rsidRPr="00A263E3">
        <w:rPr>
          <w:rFonts w:ascii="Calibri" w:hAnsi="Calibri" w:cs="Calibri"/>
          <w:sz w:val="21"/>
          <w:szCs w:val="21"/>
        </w:rPr>
        <w:t xml:space="preserve"> po zadziałaniu (stosowane</w:t>
      </w:r>
      <w:r>
        <w:rPr>
          <w:rFonts w:ascii="Calibri" w:hAnsi="Calibri" w:cs="Calibri"/>
          <w:sz w:val="21"/>
          <w:szCs w:val="21"/>
          <w:lang w:val="pl-PL"/>
        </w:rPr>
        <w:t xml:space="preserve"> </w:t>
      </w:r>
      <w:r w:rsidRPr="00A263E3">
        <w:rPr>
          <w:rFonts w:ascii="Calibri" w:hAnsi="Calibri" w:cs="Calibri"/>
          <w:sz w:val="21"/>
          <w:szCs w:val="21"/>
        </w:rPr>
        <w:t>w Sosnowieckich</w:t>
      </w:r>
      <w:r w:rsidR="006C7817">
        <w:rPr>
          <w:rFonts w:ascii="Calibri" w:hAnsi="Calibri" w:cs="Calibri"/>
          <w:sz w:val="21"/>
          <w:szCs w:val="21"/>
          <w:lang w:val="pl-PL"/>
        </w:rPr>
        <w:t xml:space="preserve"> </w:t>
      </w:r>
      <w:r w:rsidRPr="00A263E3">
        <w:rPr>
          <w:rFonts w:ascii="Calibri" w:hAnsi="Calibri" w:cs="Calibri"/>
          <w:sz w:val="21"/>
          <w:szCs w:val="21"/>
        </w:rPr>
        <w:t>Wodociągach S.A.) – przekroczenie dopuszczalnego ciśnienia wyjściowego,</w:t>
      </w:r>
    </w:p>
    <w:p w14:paraId="73AE1424" w14:textId="77777777" w:rsidR="00C218EC" w:rsidRPr="00A263E3" w:rsidRDefault="00C218EC" w:rsidP="00655A0A">
      <w:pPr>
        <w:pStyle w:val="Akapitzlist"/>
        <w:numPr>
          <w:ilvl w:val="0"/>
          <w:numId w:val="60"/>
        </w:numPr>
        <w:tabs>
          <w:tab w:val="left" w:pos="1276"/>
          <w:tab w:val="left" w:pos="1985"/>
        </w:tabs>
        <w:ind w:left="1276" w:right="23" w:hanging="425"/>
        <w:contextualSpacing/>
        <w:jc w:val="both"/>
        <w:rPr>
          <w:rFonts w:ascii="Calibri" w:hAnsi="Calibri" w:cs="Calibri"/>
          <w:strike/>
          <w:sz w:val="21"/>
          <w:szCs w:val="21"/>
          <w:u w:val="single"/>
        </w:rPr>
      </w:pPr>
      <w:r w:rsidRPr="00A263E3">
        <w:rPr>
          <w:rFonts w:ascii="Calibri" w:hAnsi="Calibri" w:cs="Calibri"/>
          <w:spacing w:val="-4"/>
          <w:sz w:val="21"/>
          <w:szCs w:val="21"/>
        </w:rPr>
        <w:t>na każdym króćcu przyłączeniowym należy zabudować zawory kulowe</w:t>
      </w:r>
      <w:r>
        <w:rPr>
          <w:rFonts w:ascii="Calibri" w:hAnsi="Calibri" w:cs="Calibri"/>
          <w:spacing w:val="-4"/>
          <w:sz w:val="21"/>
          <w:szCs w:val="21"/>
          <w:lang w:val="pl-PL"/>
        </w:rPr>
        <w:t xml:space="preserve"> </w:t>
      </w:r>
      <w:r w:rsidRPr="00A263E3">
        <w:rPr>
          <w:rFonts w:ascii="Calibri" w:hAnsi="Calibri" w:cs="Calibri"/>
          <w:spacing w:val="-4"/>
          <w:sz w:val="21"/>
          <w:szCs w:val="21"/>
        </w:rPr>
        <w:t xml:space="preserve">z odpowietrznikami, umożliwiające odcięcie nowo zabudowanej aparatury </w:t>
      </w:r>
      <w:proofErr w:type="spellStart"/>
      <w:r w:rsidRPr="00A263E3">
        <w:rPr>
          <w:rFonts w:ascii="Calibri" w:hAnsi="Calibri" w:cs="Calibri"/>
          <w:spacing w:val="-4"/>
          <w:sz w:val="21"/>
          <w:szCs w:val="21"/>
        </w:rPr>
        <w:t>AKPiA</w:t>
      </w:r>
      <w:proofErr w:type="spellEnd"/>
      <w:r>
        <w:rPr>
          <w:rFonts w:ascii="Calibri" w:hAnsi="Calibri" w:cs="Calibri"/>
          <w:spacing w:val="-4"/>
          <w:sz w:val="21"/>
          <w:szCs w:val="21"/>
          <w:lang w:val="pl-PL"/>
        </w:rPr>
        <w:t>;</w:t>
      </w:r>
    </w:p>
    <w:p w14:paraId="7847A049" w14:textId="77777777" w:rsidR="00C218EC" w:rsidRPr="00A263E3" w:rsidRDefault="00C218EC" w:rsidP="00655A0A">
      <w:pPr>
        <w:pStyle w:val="Akapitzlist"/>
        <w:numPr>
          <w:ilvl w:val="0"/>
          <w:numId w:val="54"/>
        </w:numPr>
        <w:autoSpaceDE w:val="0"/>
        <w:autoSpaceDN w:val="0"/>
        <w:adjustRightInd w:val="0"/>
        <w:ind w:left="851" w:hanging="425"/>
        <w:jc w:val="both"/>
        <w:rPr>
          <w:rFonts w:ascii="Calibri" w:hAnsi="Calibri" w:cs="Calibri"/>
          <w:sz w:val="21"/>
          <w:szCs w:val="21"/>
        </w:rPr>
      </w:pPr>
      <w:r>
        <w:rPr>
          <w:rFonts w:ascii="Calibri" w:hAnsi="Calibri" w:cs="Calibri"/>
          <w:sz w:val="21"/>
          <w:szCs w:val="21"/>
          <w:lang w:val="pl-PL"/>
        </w:rPr>
        <w:t>Monitoring technologiczny stacji hydroforowej:</w:t>
      </w:r>
    </w:p>
    <w:p w14:paraId="6EDD106B" w14:textId="77777777" w:rsidR="00C218EC" w:rsidRPr="00536A79" w:rsidRDefault="00C218EC" w:rsidP="00655A0A">
      <w:pPr>
        <w:ind w:left="851"/>
        <w:jc w:val="both"/>
        <w:rPr>
          <w:rFonts w:ascii="Calibri" w:hAnsi="Calibri" w:cs="Calibri"/>
          <w:sz w:val="21"/>
          <w:szCs w:val="21"/>
        </w:rPr>
      </w:pPr>
      <w:r w:rsidRPr="00536A79">
        <w:rPr>
          <w:rFonts w:ascii="Calibri" w:hAnsi="Calibri" w:cs="Calibri"/>
          <w:sz w:val="21"/>
          <w:szCs w:val="21"/>
        </w:rPr>
        <w:t>Do nowo zabudowanego modemu GSM (</w:t>
      </w:r>
      <w:proofErr w:type="spellStart"/>
      <w:r w:rsidRPr="00536A79">
        <w:rPr>
          <w:rFonts w:ascii="Calibri" w:hAnsi="Calibri" w:cs="Calibri"/>
          <w:sz w:val="21"/>
          <w:szCs w:val="21"/>
        </w:rPr>
        <w:t>Inventia</w:t>
      </w:r>
      <w:proofErr w:type="spellEnd"/>
      <w:r w:rsidRPr="00536A79">
        <w:rPr>
          <w:rFonts w:ascii="Calibri" w:hAnsi="Calibri" w:cs="Calibri"/>
          <w:sz w:val="21"/>
          <w:szCs w:val="21"/>
        </w:rPr>
        <w:t xml:space="preserve"> MT</w:t>
      </w:r>
      <w:r>
        <w:rPr>
          <w:rFonts w:ascii="Calibri" w:hAnsi="Calibri" w:cs="Calibri"/>
          <w:sz w:val="21"/>
          <w:szCs w:val="21"/>
        </w:rPr>
        <w:t>-151 HMI</w:t>
      </w:r>
      <w:r w:rsidRPr="00536A79">
        <w:rPr>
          <w:rFonts w:ascii="Calibri" w:hAnsi="Calibri" w:cs="Calibri"/>
          <w:sz w:val="21"/>
          <w:szCs w:val="21"/>
        </w:rPr>
        <w:t>) należy doprowadzić</w:t>
      </w:r>
      <w:r>
        <w:rPr>
          <w:rFonts w:ascii="Calibri" w:hAnsi="Calibri" w:cs="Calibri"/>
          <w:sz w:val="21"/>
          <w:szCs w:val="21"/>
        </w:rPr>
        <w:t xml:space="preserve"> </w:t>
      </w:r>
      <w:r w:rsidRPr="00536A79">
        <w:rPr>
          <w:rFonts w:ascii="Calibri" w:hAnsi="Calibri" w:cs="Calibri"/>
          <w:sz w:val="21"/>
          <w:szCs w:val="21"/>
        </w:rPr>
        <w:t>i udostępnić zmienne następujących sygnałów:</w:t>
      </w:r>
    </w:p>
    <w:p w14:paraId="31CBDB79" w14:textId="77777777" w:rsidR="00C218EC" w:rsidRPr="00536A79" w:rsidRDefault="00C218EC" w:rsidP="00655A0A">
      <w:pPr>
        <w:numPr>
          <w:ilvl w:val="0"/>
          <w:numId w:val="61"/>
        </w:numPr>
        <w:tabs>
          <w:tab w:val="left" w:pos="993"/>
          <w:tab w:val="left" w:pos="1276"/>
          <w:tab w:val="left" w:pos="1985"/>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sygnały analogowe:</w:t>
      </w:r>
    </w:p>
    <w:p w14:paraId="74AF7B82" w14:textId="77777777" w:rsidR="00C218EC" w:rsidRPr="00536A79" w:rsidRDefault="00C218EC" w:rsidP="00655A0A">
      <w:pPr>
        <w:numPr>
          <w:ilvl w:val="0"/>
          <w:numId w:val="62"/>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ciśnienie tłoczenia [bar]</w:t>
      </w:r>
      <w:r w:rsidRPr="00536A79">
        <w:rPr>
          <w:rFonts w:ascii="Calibri" w:hAnsi="Calibri" w:cs="Calibri"/>
          <w:sz w:val="21"/>
          <w:szCs w:val="21"/>
          <w:lang w:eastAsia="x-none"/>
        </w:rPr>
        <w:t>,</w:t>
      </w:r>
    </w:p>
    <w:p w14:paraId="0B22202B" w14:textId="77777777" w:rsidR="00C218EC" w:rsidRPr="00536A79" w:rsidRDefault="00C218EC" w:rsidP="00655A0A">
      <w:pPr>
        <w:numPr>
          <w:ilvl w:val="0"/>
          <w:numId w:val="62"/>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ciśnienie ssania [bar]</w:t>
      </w:r>
      <w:r w:rsidRPr="00536A79">
        <w:rPr>
          <w:rFonts w:ascii="Calibri" w:hAnsi="Calibri" w:cs="Calibri"/>
          <w:sz w:val="21"/>
          <w:szCs w:val="21"/>
          <w:lang w:eastAsia="x-none"/>
        </w:rPr>
        <w:t>,</w:t>
      </w:r>
    </w:p>
    <w:p w14:paraId="3738C180" w14:textId="77777777" w:rsidR="00C218EC" w:rsidRPr="00536A79" w:rsidRDefault="00C218EC" w:rsidP="00655A0A">
      <w:pPr>
        <w:numPr>
          <w:ilvl w:val="0"/>
          <w:numId w:val="62"/>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częstotliwości pracy pomp [</w:t>
      </w:r>
      <w:proofErr w:type="spellStart"/>
      <w:r w:rsidRPr="00536A79">
        <w:rPr>
          <w:rFonts w:ascii="Calibri" w:hAnsi="Calibri" w:cs="Calibri"/>
          <w:sz w:val="21"/>
          <w:szCs w:val="21"/>
          <w:lang w:val="x-none" w:eastAsia="x-none"/>
        </w:rPr>
        <w:t>Hz</w:t>
      </w:r>
      <w:proofErr w:type="spellEnd"/>
      <w:r w:rsidRPr="00536A79">
        <w:rPr>
          <w:rFonts w:ascii="Calibri" w:hAnsi="Calibri" w:cs="Calibri"/>
          <w:sz w:val="21"/>
          <w:szCs w:val="21"/>
          <w:lang w:val="x-none" w:eastAsia="x-none"/>
        </w:rPr>
        <w:t>]</w:t>
      </w:r>
      <w:r w:rsidRPr="00536A79">
        <w:rPr>
          <w:rFonts w:ascii="Calibri" w:hAnsi="Calibri" w:cs="Calibri"/>
          <w:sz w:val="21"/>
          <w:szCs w:val="21"/>
          <w:lang w:eastAsia="x-none"/>
        </w:rPr>
        <w:t>,</w:t>
      </w:r>
    </w:p>
    <w:p w14:paraId="176427F7" w14:textId="77777777" w:rsidR="00C218EC" w:rsidRPr="00536A79" w:rsidRDefault="00C218EC" w:rsidP="00655A0A">
      <w:pPr>
        <w:numPr>
          <w:ilvl w:val="0"/>
          <w:numId w:val="62"/>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prądy pomp [A]</w:t>
      </w:r>
      <w:r w:rsidRPr="00536A79">
        <w:rPr>
          <w:rFonts w:ascii="Calibri" w:hAnsi="Calibri" w:cs="Calibri"/>
          <w:sz w:val="21"/>
          <w:szCs w:val="21"/>
          <w:lang w:eastAsia="x-none"/>
        </w:rPr>
        <w:t>,</w:t>
      </w:r>
    </w:p>
    <w:p w14:paraId="785DE7BF" w14:textId="77777777" w:rsidR="00C218EC" w:rsidRPr="00536A79" w:rsidRDefault="00C218EC" w:rsidP="00655A0A">
      <w:pPr>
        <w:numPr>
          <w:ilvl w:val="0"/>
          <w:numId w:val="62"/>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temperatura wewnątrz obiektu [⁰C]</w:t>
      </w:r>
      <w:r w:rsidRPr="00536A79">
        <w:rPr>
          <w:rFonts w:ascii="Calibri" w:hAnsi="Calibri" w:cs="Calibri"/>
          <w:sz w:val="21"/>
          <w:szCs w:val="21"/>
          <w:lang w:eastAsia="x-none"/>
        </w:rPr>
        <w:t>,</w:t>
      </w:r>
    </w:p>
    <w:p w14:paraId="4590935B" w14:textId="77777777" w:rsidR="00C218EC" w:rsidRPr="00536A79" w:rsidRDefault="00C218EC" w:rsidP="00655A0A">
      <w:pPr>
        <w:numPr>
          <w:ilvl w:val="0"/>
          <w:numId w:val="61"/>
        </w:numPr>
        <w:tabs>
          <w:tab w:val="left" w:pos="993"/>
          <w:tab w:val="left" w:pos="1276"/>
          <w:tab w:val="left" w:pos="1985"/>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sygnały dwustanowe:</w:t>
      </w:r>
    </w:p>
    <w:p w14:paraId="5671E565" w14:textId="77777777" w:rsidR="00C218EC" w:rsidRPr="00536A79" w:rsidRDefault="00C218EC" w:rsidP="00655A0A">
      <w:pPr>
        <w:numPr>
          <w:ilvl w:val="2"/>
          <w:numId w:val="63"/>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sygnały dwustanowe pracy każdej z pomp (praca, postój)</w:t>
      </w:r>
      <w:r w:rsidRPr="00536A79">
        <w:rPr>
          <w:rFonts w:ascii="Calibri" w:hAnsi="Calibri" w:cs="Calibri"/>
          <w:sz w:val="21"/>
          <w:szCs w:val="21"/>
          <w:lang w:eastAsia="x-none"/>
        </w:rPr>
        <w:t>,</w:t>
      </w:r>
    </w:p>
    <w:p w14:paraId="6A7A3DA3" w14:textId="77777777" w:rsidR="00C218EC" w:rsidRPr="005C07ED" w:rsidRDefault="00C218EC" w:rsidP="00655A0A">
      <w:pPr>
        <w:numPr>
          <w:ilvl w:val="2"/>
          <w:numId w:val="63"/>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 xml:space="preserve">stan </w:t>
      </w:r>
      <w:r w:rsidRPr="005C07ED">
        <w:rPr>
          <w:rFonts w:ascii="Calibri" w:hAnsi="Calibri" w:cs="Calibri"/>
          <w:sz w:val="21"/>
          <w:szCs w:val="21"/>
          <w:lang w:val="x-none" w:eastAsia="x-none"/>
        </w:rPr>
        <w:t>pracy każdej z pomp (awaria)</w:t>
      </w:r>
      <w:r w:rsidRPr="005C07ED">
        <w:rPr>
          <w:rFonts w:ascii="Calibri" w:hAnsi="Calibri" w:cs="Calibri"/>
          <w:sz w:val="21"/>
          <w:szCs w:val="21"/>
          <w:lang w:eastAsia="x-none"/>
        </w:rPr>
        <w:t>,</w:t>
      </w:r>
    </w:p>
    <w:p w14:paraId="6E9B9045" w14:textId="77777777" w:rsidR="00C218EC" w:rsidRPr="005C07ED" w:rsidRDefault="00C218EC" w:rsidP="00655A0A">
      <w:pPr>
        <w:numPr>
          <w:ilvl w:val="2"/>
          <w:numId w:val="63"/>
        </w:numPr>
        <w:tabs>
          <w:tab w:val="left" w:pos="993"/>
          <w:tab w:val="left" w:pos="1560"/>
        </w:tabs>
        <w:ind w:right="23" w:hanging="862"/>
        <w:contextualSpacing/>
        <w:jc w:val="both"/>
        <w:rPr>
          <w:rFonts w:ascii="Calibri" w:hAnsi="Calibri" w:cs="Calibri"/>
          <w:strike/>
          <w:sz w:val="21"/>
          <w:szCs w:val="21"/>
          <w:u w:val="single"/>
          <w:lang w:val="x-none" w:eastAsia="x-none"/>
        </w:rPr>
      </w:pPr>
      <w:r w:rsidRPr="005C07ED">
        <w:rPr>
          <w:rFonts w:ascii="Calibri" w:hAnsi="Calibri" w:cs="Calibri"/>
          <w:sz w:val="21"/>
          <w:szCs w:val="21"/>
          <w:lang w:val="x-none" w:eastAsia="x-none"/>
        </w:rPr>
        <w:t xml:space="preserve">wystąpienie </w:t>
      </w:r>
      <w:proofErr w:type="spellStart"/>
      <w:r w:rsidRPr="005C07ED">
        <w:rPr>
          <w:rFonts w:ascii="Calibri" w:hAnsi="Calibri" w:cs="Calibri"/>
          <w:sz w:val="21"/>
          <w:szCs w:val="21"/>
          <w:lang w:val="x-none" w:eastAsia="x-none"/>
        </w:rPr>
        <w:t>suchobiegu</w:t>
      </w:r>
      <w:proofErr w:type="spellEnd"/>
      <w:r w:rsidRPr="005C07ED">
        <w:rPr>
          <w:rFonts w:ascii="Calibri" w:hAnsi="Calibri" w:cs="Calibri"/>
          <w:sz w:val="21"/>
          <w:szCs w:val="21"/>
          <w:lang w:eastAsia="x-none"/>
        </w:rPr>
        <w:t xml:space="preserve"> z presostatu,</w:t>
      </w:r>
    </w:p>
    <w:p w14:paraId="60FAA325" w14:textId="77777777" w:rsidR="00C218EC" w:rsidRPr="005C07ED" w:rsidRDefault="00C218EC" w:rsidP="00655A0A">
      <w:pPr>
        <w:numPr>
          <w:ilvl w:val="2"/>
          <w:numId w:val="63"/>
        </w:numPr>
        <w:tabs>
          <w:tab w:val="left" w:pos="993"/>
          <w:tab w:val="left" w:pos="1560"/>
        </w:tabs>
        <w:ind w:right="23" w:hanging="862"/>
        <w:contextualSpacing/>
        <w:jc w:val="both"/>
        <w:rPr>
          <w:rFonts w:ascii="Calibri" w:hAnsi="Calibri" w:cs="Calibri"/>
          <w:strike/>
          <w:sz w:val="21"/>
          <w:szCs w:val="21"/>
          <w:u w:val="single"/>
          <w:lang w:val="x-none" w:eastAsia="x-none"/>
        </w:rPr>
      </w:pPr>
      <w:r w:rsidRPr="005C07ED">
        <w:rPr>
          <w:rFonts w:ascii="Calibri" w:hAnsi="Calibri" w:cs="Calibri"/>
          <w:sz w:val="21"/>
          <w:szCs w:val="21"/>
          <w:lang w:eastAsia="x-none"/>
        </w:rPr>
        <w:t xml:space="preserve">wystąpienie </w:t>
      </w:r>
      <w:proofErr w:type="spellStart"/>
      <w:r w:rsidRPr="005C07ED">
        <w:rPr>
          <w:rFonts w:ascii="Calibri" w:hAnsi="Calibri" w:cs="Calibri"/>
          <w:sz w:val="21"/>
          <w:szCs w:val="21"/>
          <w:lang w:eastAsia="x-none"/>
        </w:rPr>
        <w:t>suchobiegu</w:t>
      </w:r>
      <w:proofErr w:type="spellEnd"/>
      <w:r w:rsidRPr="005C07ED">
        <w:rPr>
          <w:rFonts w:ascii="Calibri" w:hAnsi="Calibri" w:cs="Calibri"/>
          <w:sz w:val="21"/>
          <w:szCs w:val="21"/>
          <w:lang w:eastAsia="x-none"/>
        </w:rPr>
        <w:t xml:space="preserve"> elektronicznego,</w:t>
      </w:r>
    </w:p>
    <w:p w14:paraId="0A51BADB" w14:textId="77777777" w:rsidR="00C218EC" w:rsidRPr="005C07ED" w:rsidRDefault="00C218EC" w:rsidP="00655A0A">
      <w:pPr>
        <w:numPr>
          <w:ilvl w:val="2"/>
          <w:numId w:val="63"/>
        </w:numPr>
        <w:tabs>
          <w:tab w:val="left" w:pos="993"/>
          <w:tab w:val="left" w:pos="1560"/>
        </w:tabs>
        <w:ind w:right="23" w:hanging="862"/>
        <w:contextualSpacing/>
        <w:jc w:val="both"/>
        <w:rPr>
          <w:rFonts w:ascii="Calibri" w:hAnsi="Calibri" w:cs="Calibri"/>
          <w:strike/>
          <w:sz w:val="21"/>
          <w:szCs w:val="21"/>
          <w:u w:val="single"/>
          <w:lang w:val="x-none" w:eastAsia="x-none"/>
        </w:rPr>
      </w:pPr>
      <w:r w:rsidRPr="005C07ED">
        <w:rPr>
          <w:rFonts w:ascii="Calibri" w:hAnsi="Calibri" w:cs="Calibri"/>
          <w:sz w:val="21"/>
          <w:szCs w:val="21"/>
          <w:lang w:val="x-none" w:eastAsia="x-none"/>
        </w:rPr>
        <w:t>przekroczenie ciśnienia maksymalnego</w:t>
      </w:r>
      <w:r w:rsidRPr="005C07ED">
        <w:rPr>
          <w:rFonts w:ascii="Calibri" w:hAnsi="Calibri" w:cs="Calibri"/>
          <w:sz w:val="21"/>
          <w:szCs w:val="21"/>
          <w:lang w:eastAsia="x-none"/>
        </w:rPr>
        <w:t xml:space="preserve"> z presostatu,</w:t>
      </w:r>
    </w:p>
    <w:p w14:paraId="7C7A130F" w14:textId="77777777" w:rsidR="00C218EC" w:rsidRPr="00A263E3" w:rsidRDefault="00C218EC" w:rsidP="00655A0A">
      <w:pPr>
        <w:numPr>
          <w:ilvl w:val="2"/>
          <w:numId w:val="63"/>
        </w:numPr>
        <w:tabs>
          <w:tab w:val="left" w:pos="993"/>
          <w:tab w:val="left" w:pos="1560"/>
        </w:tabs>
        <w:ind w:right="23" w:hanging="862"/>
        <w:contextualSpacing/>
        <w:jc w:val="both"/>
        <w:rPr>
          <w:rFonts w:ascii="Calibri" w:hAnsi="Calibri" w:cs="Calibri"/>
          <w:strike/>
          <w:sz w:val="21"/>
          <w:szCs w:val="21"/>
          <w:u w:val="single"/>
          <w:lang w:val="x-none" w:eastAsia="x-none"/>
        </w:rPr>
      </w:pPr>
      <w:r w:rsidRPr="005C07ED">
        <w:rPr>
          <w:rFonts w:ascii="Calibri" w:hAnsi="Calibri" w:cs="Calibri"/>
          <w:sz w:val="21"/>
          <w:szCs w:val="21"/>
          <w:lang w:eastAsia="x-none"/>
        </w:rPr>
        <w:t>przekroczenie ciśnienie maksymalnego elektronicznego,</w:t>
      </w:r>
    </w:p>
    <w:p w14:paraId="723A2CCB" w14:textId="77777777" w:rsidR="00C218EC" w:rsidRPr="005C07ED" w:rsidRDefault="00C218EC" w:rsidP="00655A0A">
      <w:pPr>
        <w:numPr>
          <w:ilvl w:val="2"/>
          <w:numId w:val="63"/>
        </w:numPr>
        <w:tabs>
          <w:tab w:val="left" w:pos="993"/>
          <w:tab w:val="left" w:pos="1560"/>
        </w:tabs>
        <w:ind w:right="23" w:hanging="862"/>
        <w:contextualSpacing/>
        <w:jc w:val="both"/>
        <w:rPr>
          <w:rFonts w:ascii="Calibri" w:hAnsi="Calibri" w:cs="Calibri"/>
          <w:strike/>
          <w:sz w:val="21"/>
          <w:szCs w:val="21"/>
          <w:u w:val="single"/>
          <w:lang w:val="x-none" w:eastAsia="x-none"/>
        </w:rPr>
      </w:pPr>
      <w:r w:rsidRPr="005C07ED">
        <w:rPr>
          <w:rFonts w:ascii="Calibri" w:hAnsi="Calibri" w:cs="Calibri"/>
          <w:sz w:val="21"/>
          <w:szCs w:val="21"/>
          <w:lang w:val="x-none" w:eastAsia="x-none"/>
        </w:rPr>
        <w:t>niskie ciśnienie wyjściowe</w:t>
      </w:r>
      <w:r w:rsidRPr="005C07ED">
        <w:rPr>
          <w:rFonts w:ascii="Calibri" w:hAnsi="Calibri" w:cs="Calibri"/>
          <w:sz w:val="21"/>
          <w:szCs w:val="21"/>
          <w:lang w:eastAsia="x-none"/>
        </w:rPr>
        <w:t>,</w:t>
      </w:r>
    </w:p>
    <w:p w14:paraId="3CD55BCF" w14:textId="77777777" w:rsidR="00C218EC" w:rsidRPr="00536A79" w:rsidRDefault="00C218EC" w:rsidP="00655A0A">
      <w:pPr>
        <w:numPr>
          <w:ilvl w:val="2"/>
          <w:numId w:val="63"/>
        </w:numPr>
        <w:tabs>
          <w:tab w:val="left" w:pos="993"/>
          <w:tab w:val="left" w:pos="1560"/>
        </w:tabs>
        <w:ind w:right="23" w:hanging="862"/>
        <w:contextualSpacing/>
        <w:jc w:val="both"/>
        <w:rPr>
          <w:rFonts w:ascii="Calibri" w:hAnsi="Calibri" w:cs="Calibri"/>
          <w:strike/>
          <w:sz w:val="21"/>
          <w:szCs w:val="21"/>
          <w:u w:val="single"/>
          <w:lang w:val="x-none" w:eastAsia="x-none"/>
        </w:rPr>
      </w:pPr>
      <w:r w:rsidRPr="005C07ED">
        <w:rPr>
          <w:rFonts w:ascii="Calibri" w:hAnsi="Calibri" w:cs="Calibri"/>
          <w:sz w:val="21"/>
          <w:szCs w:val="21"/>
          <w:lang w:val="x-none" w:eastAsia="x-none"/>
        </w:rPr>
        <w:t xml:space="preserve">tryb sterowania </w:t>
      </w:r>
      <w:r w:rsidRPr="00536A79">
        <w:rPr>
          <w:rFonts w:ascii="Calibri" w:hAnsi="Calibri" w:cs="Calibri"/>
          <w:sz w:val="21"/>
          <w:szCs w:val="21"/>
          <w:lang w:val="x-none" w:eastAsia="x-none"/>
        </w:rPr>
        <w:t>pomp: auto-0-ręka</w:t>
      </w:r>
      <w:r w:rsidRPr="00536A79">
        <w:rPr>
          <w:rFonts w:ascii="Calibri" w:hAnsi="Calibri" w:cs="Calibri"/>
          <w:sz w:val="21"/>
          <w:szCs w:val="21"/>
          <w:lang w:eastAsia="x-none"/>
        </w:rPr>
        <w:t>,</w:t>
      </w:r>
    </w:p>
    <w:p w14:paraId="602FFBF9" w14:textId="77777777" w:rsidR="00C218EC" w:rsidRPr="00536A79" w:rsidRDefault="00C218EC" w:rsidP="00655A0A">
      <w:pPr>
        <w:numPr>
          <w:ilvl w:val="2"/>
          <w:numId w:val="63"/>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awaria zasilania</w:t>
      </w:r>
      <w:r w:rsidRPr="00536A79">
        <w:rPr>
          <w:rFonts w:ascii="Calibri" w:hAnsi="Calibri" w:cs="Calibri"/>
          <w:sz w:val="21"/>
          <w:szCs w:val="21"/>
          <w:lang w:eastAsia="x-none"/>
        </w:rPr>
        <w:t>,</w:t>
      </w:r>
    </w:p>
    <w:p w14:paraId="2BE26F40" w14:textId="77777777" w:rsidR="00C218EC" w:rsidRPr="00536A79" w:rsidRDefault="00C218EC" w:rsidP="00655A0A">
      <w:pPr>
        <w:numPr>
          <w:ilvl w:val="2"/>
          <w:numId w:val="63"/>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włamanie</w:t>
      </w:r>
      <w:r w:rsidRPr="00536A79">
        <w:rPr>
          <w:rFonts w:ascii="Calibri" w:hAnsi="Calibri" w:cs="Calibri"/>
          <w:sz w:val="21"/>
          <w:szCs w:val="21"/>
          <w:lang w:eastAsia="x-none"/>
        </w:rPr>
        <w:t>,</w:t>
      </w:r>
    </w:p>
    <w:p w14:paraId="28D2C464" w14:textId="77777777" w:rsidR="00C218EC" w:rsidRPr="00536A79" w:rsidRDefault="00C218EC" w:rsidP="00655A0A">
      <w:pPr>
        <w:numPr>
          <w:ilvl w:val="2"/>
          <w:numId w:val="63"/>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rozbrojenie, uzbrojenie alarmu</w:t>
      </w:r>
      <w:r w:rsidRPr="00536A79">
        <w:rPr>
          <w:rFonts w:ascii="Calibri" w:hAnsi="Calibri" w:cs="Calibri"/>
          <w:sz w:val="21"/>
          <w:szCs w:val="21"/>
          <w:lang w:eastAsia="x-none"/>
        </w:rPr>
        <w:t>,</w:t>
      </w:r>
    </w:p>
    <w:p w14:paraId="38C4F783" w14:textId="77777777" w:rsidR="00C218EC" w:rsidRPr="00536A79" w:rsidRDefault="00C218EC" w:rsidP="00655A0A">
      <w:pPr>
        <w:numPr>
          <w:ilvl w:val="0"/>
          <w:numId w:val="61"/>
        </w:numPr>
        <w:tabs>
          <w:tab w:val="left" w:pos="993"/>
          <w:tab w:val="left" w:pos="1276"/>
          <w:tab w:val="left" w:pos="1985"/>
        </w:tabs>
        <w:ind w:left="1276" w:right="23" w:hanging="425"/>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pozostałe sygnały:</w:t>
      </w:r>
    </w:p>
    <w:p w14:paraId="7758257E" w14:textId="77777777" w:rsidR="00C218EC" w:rsidRPr="00536A79" w:rsidRDefault="00C218EC" w:rsidP="00655A0A">
      <w:pPr>
        <w:numPr>
          <w:ilvl w:val="2"/>
          <w:numId w:val="64"/>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stan licznika czasu pracy pomp [h]</w:t>
      </w:r>
      <w:r w:rsidRPr="00536A79">
        <w:rPr>
          <w:rFonts w:ascii="Calibri" w:hAnsi="Calibri" w:cs="Calibri"/>
          <w:sz w:val="21"/>
          <w:szCs w:val="21"/>
          <w:lang w:eastAsia="x-none"/>
        </w:rPr>
        <w:t>,</w:t>
      </w:r>
    </w:p>
    <w:p w14:paraId="0BA348DD" w14:textId="77777777" w:rsidR="00C218EC" w:rsidRPr="00536A79" w:rsidRDefault="00C218EC" w:rsidP="00655A0A">
      <w:pPr>
        <w:numPr>
          <w:ilvl w:val="2"/>
          <w:numId w:val="64"/>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stan licznika włączeń pomp</w:t>
      </w:r>
      <w:r w:rsidRPr="00536A79">
        <w:rPr>
          <w:rFonts w:ascii="Calibri" w:hAnsi="Calibri" w:cs="Calibri"/>
          <w:sz w:val="21"/>
          <w:szCs w:val="21"/>
          <w:lang w:eastAsia="x-none"/>
        </w:rPr>
        <w:t>,</w:t>
      </w:r>
    </w:p>
    <w:p w14:paraId="122F03F4" w14:textId="77777777" w:rsidR="00C218EC" w:rsidRPr="001E2E79" w:rsidRDefault="00C218EC" w:rsidP="00655A0A">
      <w:pPr>
        <w:numPr>
          <w:ilvl w:val="2"/>
          <w:numId w:val="64"/>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przepływ medium [m</w:t>
      </w:r>
      <w:r w:rsidRPr="00536A79">
        <w:rPr>
          <w:rFonts w:ascii="Calibri" w:hAnsi="Calibri" w:cs="Calibri"/>
          <w:sz w:val="21"/>
          <w:szCs w:val="21"/>
          <w:vertAlign w:val="superscript"/>
          <w:lang w:val="x-none" w:eastAsia="x-none"/>
        </w:rPr>
        <w:t>3</w:t>
      </w:r>
      <w:r w:rsidRPr="00536A79">
        <w:rPr>
          <w:rFonts w:ascii="Calibri" w:hAnsi="Calibri" w:cs="Calibri"/>
          <w:sz w:val="21"/>
          <w:szCs w:val="21"/>
          <w:lang w:val="x-none" w:eastAsia="x-none"/>
        </w:rPr>
        <w:t>/h]</w:t>
      </w:r>
      <w:r w:rsidRPr="00536A79">
        <w:rPr>
          <w:rFonts w:ascii="Calibri" w:hAnsi="Calibri" w:cs="Calibri"/>
          <w:sz w:val="21"/>
          <w:szCs w:val="21"/>
          <w:lang w:eastAsia="x-none"/>
        </w:rPr>
        <w:t>,</w:t>
      </w:r>
    </w:p>
    <w:p w14:paraId="30B76DED" w14:textId="77777777" w:rsidR="00C218EC" w:rsidRPr="00536A79" w:rsidRDefault="00C218EC" w:rsidP="00655A0A">
      <w:pPr>
        <w:numPr>
          <w:ilvl w:val="2"/>
          <w:numId w:val="64"/>
        </w:numPr>
        <w:tabs>
          <w:tab w:val="left" w:pos="993"/>
          <w:tab w:val="left" w:pos="1560"/>
        </w:tabs>
        <w:ind w:right="23" w:hanging="862"/>
        <w:contextualSpacing/>
        <w:jc w:val="both"/>
        <w:rPr>
          <w:rFonts w:ascii="Calibri" w:hAnsi="Calibri" w:cs="Calibri"/>
          <w:strike/>
          <w:sz w:val="21"/>
          <w:szCs w:val="21"/>
          <w:u w:val="single"/>
          <w:lang w:val="x-none" w:eastAsia="x-none"/>
        </w:rPr>
      </w:pPr>
      <w:r>
        <w:rPr>
          <w:rFonts w:ascii="Calibri" w:hAnsi="Calibri" w:cs="Calibri"/>
          <w:sz w:val="21"/>
          <w:szCs w:val="21"/>
          <w:lang w:eastAsia="x-none"/>
        </w:rPr>
        <w:t>sumaryczny licznik wody [m</w:t>
      </w:r>
      <w:r w:rsidRPr="001E2E79">
        <w:rPr>
          <w:rFonts w:ascii="Calibri" w:hAnsi="Calibri" w:cs="Calibri"/>
          <w:sz w:val="21"/>
          <w:szCs w:val="21"/>
          <w:vertAlign w:val="superscript"/>
          <w:lang w:eastAsia="x-none"/>
        </w:rPr>
        <w:t>3</w:t>
      </w:r>
      <w:r>
        <w:rPr>
          <w:rFonts w:ascii="Calibri" w:hAnsi="Calibri" w:cs="Calibri"/>
          <w:sz w:val="21"/>
          <w:szCs w:val="21"/>
          <w:lang w:eastAsia="x-none"/>
        </w:rPr>
        <w:t>],</w:t>
      </w:r>
    </w:p>
    <w:p w14:paraId="0800DF1D" w14:textId="77777777" w:rsidR="00C218EC" w:rsidRPr="00536A79" w:rsidRDefault="00C218EC" w:rsidP="00655A0A">
      <w:pPr>
        <w:numPr>
          <w:ilvl w:val="2"/>
          <w:numId w:val="64"/>
        </w:numPr>
        <w:tabs>
          <w:tab w:val="left" w:pos="993"/>
          <w:tab w:val="left" w:pos="1560"/>
        </w:tabs>
        <w:ind w:right="23" w:hanging="862"/>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siła sygnału GSM [%]</w:t>
      </w:r>
      <w:r>
        <w:rPr>
          <w:rFonts w:ascii="Calibri" w:hAnsi="Calibri" w:cs="Calibri"/>
          <w:sz w:val="21"/>
          <w:szCs w:val="21"/>
          <w:lang w:eastAsia="x-none"/>
        </w:rPr>
        <w:t>;</w:t>
      </w:r>
    </w:p>
    <w:p w14:paraId="247C0FFD" w14:textId="77777777" w:rsidR="00C218EC" w:rsidRPr="004B0A27" w:rsidRDefault="00C218EC" w:rsidP="00655A0A">
      <w:pPr>
        <w:pStyle w:val="Akapitzlist"/>
        <w:numPr>
          <w:ilvl w:val="0"/>
          <w:numId w:val="54"/>
        </w:numPr>
        <w:autoSpaceDE w:val="0"/>
        <w:autoSpaceDN w:val="0"/>
        <w:adjustRightInd w:val="0"/>
        <w:ind w:left="851" w:hanging="425"/>
        <w:jc w:val="both"/>
        <w:rPr>
          <w:rFonts w:ascii="Calibri" w:hAnsi="Calibri" w:cs="Calibri"/>
          <w:sz w:val="21"/>
          <w:szCs w:val="21"/>
        </w:rPr>
      </w:pPr>
      <w:r>
        <w:rPr>
          <w:rFonts w:ascii="Calibri" w:hAnsi="Calibri" w:cs="Calibri"/>
          <w:sz w:val="21"/>
          <w:szCs w:val="21"/>
          <w:lang w:val="pl-PL"/>
        </w:rPr>
        <w:t xml:space="preserve">Urządzenia </w:t>
      </w:r>
      <w:r w:rsidRPr="00397C6A">
        <w:rPr>
          <w:rFonts w:ascii="Calibri" w:hAnsi="Calibri" w:cs="Calibri"/>
          <w:sz w:val="21"/>
          <w:szCs w:val="21"/>
        </w:rPr>
        <w:t>i materiały mające bezpośredni kontakt z wodą</w:t>
      </w:r>
      <w:r>
        <w:rPr>
          <w:rFonts w:ascii="Calibri" w:hAnsi="Calibri" w:cs="Calibri"/>
          <w:sz w:val="21"/>
          <w:szCs w:val="21"/>
          <w:lang w:val="pl-PL"/>
        </w:rPr>
        <w:t xml:space="preserve"> </w:t>
      </w:r>
      <w:r w:rsidRPr="00613890">
        <w:rPr>
          <w:rFonts w:ascii="Calibri" w:hAnsi="Calibri" w:cs="Calibri"/>
          <w:sz w:val="21"/>
          <w:szCs w:val="21"/>
        </w:rPr>
        <w:t>(czujniki ciśnienia, presostaty) winny posiadać aktualne (ważne) atesty higieniczne NIZP-PZH potwierdzające, iż odpowiadają one wymaganiom higienicznym stawianym materiałom mającym kontakt z wodą pitną</w:t>
      </w:r>
      <w:r>
        <w:rPr>
          <w:rFonts w:ascii="Calibri" w:hAnsi="Calibri" w:cs="Calibri"/>
          <w:sz w:val="21"/>
          <w:szCs w:val="21"/>
          <w:lang w:val="pl-PL"/>
        </w:rPr>
        <w:t xml:space="preserve">. </w:t>
      </w:r>
    </w:p>
    <w:p w14:paraId="2193E024" w14:textId="595049E0" w:rsidR="00342636" w:rsidRDefault="00C218EC" w:rsidP="003C6724">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Ogólne zasady</w:t>
      </w:r>
      <w:r w:rsidR="003C6724">
        <w:rPr>
          <w:rFonts w:ascii="Calibri" w:hAnsi="Calibri" w:cs="Calibri"/>
          <w:sz w:val="21"/>
          <w:szCs w:val="21"/>
        </w:rPr>
        <w:t xml:space="preserve"> realizacji prac związanych z przedmiotem zamówienia:</w:t>
      </w:r>
    </w:p>
    <w:p w14:paraId="46A04522" w14:textId="77777777" w:rsidR="003C6724" w:rsidRPr="00BA06A7" w:rsidRDefault="003C6724" w:rsidP="003C6724">
      <w:pPr>
        <w:pStyle w:val="Akapitzlist"/>
        <w:numPr>
          <w:ilvl w:val="0"/>
          <w:numId w:val="65"/>
        </w:numPr>
        <w:tabs>
          <w:tab w:val="left" w:pos="851"/>
        </w:tabs>
        <w:ind w:left="851" w:hanging="425"/>
        <w:contextualSpacing/>
        <w:jc w:val="both"/>
        <w:rPr>
          <w:rFonts w:ascii="Calibri" w:hAnsi="Calibri" w:cs="Calibri"/>
          <w:sz w:val="21"/>
          <w:szCs w:val="21"/>
        </w:rPr>
      </w:pPr>
      <w:r w:rsidRPr="00BA06A7">
        <w:rPr>
          <w:rFonts w:ascii="Calibri" w:hAnsi="Calibri" w:cs="Calibri"/>
          <w:sz w:val="21"/>
          <w:szCs w:val="21"/>
        </w:rPr>
        <w:t>Wykonawca winien zagwarantować, iż urządzenia zamontowane w ramach realizacji dostawy stanowiącej przedmiot zamówienia, będą fabrycznie nowe</w:t>
      </w:r>
      <w:r>
        <w:rPr>
          <w:rFonts w:ascii="Calibri" w:hAnsi="Calibri" w:cs="Calibri"/>
          <w:sz w:val="21"/>
          <w:szCs w:val="21"/>
        </w:rPr>
        <w:t xml:space="preserve"> </w:t>
      </w:r>
      <w:r w:rsidRPr="00DC0F63">
        <w:rPr>
          <w:rFonts w:ascii="Calibri" w:hAnsi="Calibri" w:cs="Calibri"/>
          <w:sz w:val="21"/>
          <w:szCs w:val="21"/>
        </w:rPr>
        <w:t>pochodzące z bieżącej produkcji (na dzień odbioru przedmiotu zamówienia), ogólnodostępne w sprzedaży na polskim rynku</w:t>
      </w:r>
      <w:r w:rsidRPr="00BA06A7">
        <w:rPr>
          <w:rFonts w:ascii="Calibri" w:hAnsi="Calibri" w:cs="Calibri"/>
          <w:sz w:val="21"/>
          <w:szCs w:val="21"/>
        </w:rPr>
        <w:t xml:space="preserve"> oraz zapewnić ich skuteczne działanie i prawidłową pracę</w:t>
      </w:r>
      <w:r>
        <w:rPr>
          <w:rFonts w:ascii="Calibri" w:hAnsi="Calibri" w:cs="Calibri"/>
          <w:sz w:val="21"/>
          <w:szCs w:val="21"/>
          <w:lang w:val="pl-PL"/>
        </w:rPr>
        <w:t>;</w:t>
      </w:r>
    </w:p>
    <w:p w14:paraId="0D88FED9" w14:textId="77777777" w:rsidR="003C6724" w:rsidRPr="00BA06A7" w:rsidRDefault="003C6724" w:rsidP="003C6724">
      <w:pPr>
        <w:pStyle w:val="Akapitzlist"/>
        <w:numPr>
          <w:ilvl w:val="0"/>
          <w:numId w:val="65"/>
        </w:numPr>
        <w:tabs>
          <w:tab w:val="left" w:pos="851"/>
        </w:tabs>
        <w:ind w:left="851" w:right="23" w:hanging="425"/>
        <w:contextualSpacing/>
        <w:jc w:val="both"/>
        <w:rPr>
          <w:rFonts w:ascii="Calibri" w:hAnsi="Calibri" w:cs="Calibri"/>
          <w:sz w:val="21"/>
          <w:szCs w:val="21"/>
          <w:u w:val="single"/>
        </w:rPr>
      </w:pPr>
      <w:r w:rsidRPr="00BA06A7">
        <w:rPr>
          <w:rFonts w:ascii="Calibri" w:hAnsi="Calibri" w:cs="Calibri"/>
          <w:sz w:val="21"/>
          <w:szCs w:val="21"/>
        </w:rPr>
        <w:t>Zamawiający dopuszcza rozpoczęcie prac na kolejnym z hydroforów po zakończeniu prac na wcześniejszym hydroforze, potwierdzonych stosownym protokołem rozruchu</w:t>
      </w:r>
      <w:r>
        <w:rPr>
          <w:rFonts w:ascii="Calibri" w:hAnsi="Calibri" w:cs="Calibri"/>
          <w:sz w:val="21"/>
          <w:szCs w:val="21"/>
          <w:lang w:val="pl-PL"/>
        </w:rPr>
        <w:t>;</w:t>
      </w:r>
    </w:p>
    <w:p w14:paraId="5BA587F9" w14:textId="306AD582" w:rsidR="003C6724" w:rsidRPr="004D206D" w:rsidRDefault="003C6724" w:rsidP="003C6724">
      <w:pPr>
        <w:pStyle w:val="Akapitzlist"/>
        <w:numPr>
          <w:ilvl w:val="0"/>
          <w:numId w:val="65"/>
        </w:numPr>
        <w:tabs>
          <w:tab w:val="left" w:pos="851"/>
        </w:tabs>
        <w:ind w:left="851" w:right="23" w:hanging="425"/>
        <w:contextualSpacing/>
        <w:jc w:val="both"/>
        <w:rPr>
          <w:rFonts w:ascii="Calibri" w:hAnsi="Calibri" w:cs="Calibri"/>
          <w:sz w:val="21"/>
          <w:szCs w:val="21"/>
          <w:u w:val="single"/>
        </w:rPr>
      </w:pPr>
      <w:r w:rsidRPr="00BA06A7">
        <w:rPr>
          <w:rFonts w:ascii="Calibri" w:hAnsi="Calibri" w:cs="Calibri"/>
          <w:sz w:val="21"/>
          <w:szCs w:val="21"/>
        </w:rPr>
        <w:t>Zamawiający wymaga, aby pracownik z uprawnieniami dozorowymi, przed przekazaniem zamawiającemu protokołów z pomiarów wykonanych przez pracowników montażystów, dokonał ich weryfikacji</w:t>
      </w:r>
      <w:r>
        <w:rPr>
          <w:rFonts w:ascii="Calibri" w:hAnsi="Calibri" w:cs="Calibri"/>
          <w:sz w:val="21"/>
          <w:szCs w:val="21"/>
          <w:lang w:val="pl-PL"/>
        </w:rPr>
        <w:t xml:space="preserve"> i </w:t>
      </w:r>
      <w:r w:rsidRPr="00BA06A7">
        <w:rPr>
          <w:rFonts w:ascii="Calibri" w:hAnsi="Calibri" w:cs="Calibri"/>
          <w:sz w:val="21"/>
          <w:szCs w:val="21"/>
        </w:rPr>
        <w:t>zatwierdzenia; pracownik z uprawnieniami dozorowymi nie może weryfikować i zatwierdzać pomiarów wykonanych przez siebie samego</w:t>
      </w:r>
      <w:r w:rsidR="004D206D">
        <w:rPr>
          <w:rFonts w:ascii="Calibri" w:hAnsi="Calibri" w:cs="Calibri"/>
          <w:sz w:val="21"/>
          <w:szCs w:val="21"/>
          <w:lang w:val="pl-PL"/>
        </w:rPr>
        <w:t>;</w:t>
      </w:r>
    </w:p>
    <w:p w14:paraId="7E117BFF" w14:textId="77777777" w:rsidR="004D206D" w:rsidRPr="00536A79" w:rsidRDefault="004D206D" w:rsidP="004D206D">
      <w:pPr>
        <w:numPr>
          <w:ilvl w:val="0"/>
          <w:numId w:val="65"/>
        </w:numPr>
        <w:ind w:left="851" w:right="23" w:hanging="425"/>
        <w:contextualSpacing/>
        <w:jc w:val="both"/>
        <w:rPr>
          <w:rFonts w:ascii="Calibri" w:hAnsi="Calibri" w:cs="Calibri"/>
          <w:strike/>
          <w:sz w:val="21"/>
          <w:szCs w:val="21"/>
          <w:u w:val="single"/>
          <w:lang w:val="x-none" w:eastAsia="x-none"/>
        </w:rPr>
      </w:pPr>
      <w:r>
        <w:rPr>
          <w:rFonts w:ascii="Calibri" w:hAnsi="Calibri" w:cs="Calibri"/>
          <w:sz w:val="21"/>
          <w:szCs w:val="21"/>
          <w:lang w:eastAsia="x-none"/>
        </w:rPr>
        <w:t>N</w:t>
      </w:r>
      <w:r w:rsidRPr="00536A79">
        <w:rPr>
          <w:rFonts w:ascii="Calibri" w:hAnsi="Calibri" w:cs="Calibri"/>
          <w:sz w:val="21"/>
          <w:szCs w:val="21"/>
          <w:lang w:val="x-none" w:eastAsia="x-none"/>
        </w:rPr>
        <w:t>a szafie sterowniczej wykonawca winien umocować (na trwałe) tabliczkę znamionową</w:t>
      </w:r>
      <w:r>
        <w:rPr>
          <w:rFonts w:ascii="Calibri" w:hAnsi="Calibri" w:cs="Calibri"/>
          <w:sz w:val="21"/>
          <w:szCs w:val="21"/>
          <w:lang w:eastAsia="x-none"/>
        </w:rPr>
        <w:t>;</w:t>
      </w:r>
    </w:p>
    <w:p w14:paraId="7FCEEE14" w14:textId="77777777" w:rsidR="004D206D" w:rsidRPr="00536A79" w:rsidRDefault="004D206D" w:rsidP="004D206D">
      <w:pPr>
        <w:numPr>
          <w:ilvl w:val="0"/>
          <w:numId w:val="65"/>
        </w:numPr>
        <w:ind w:left="851" w:right="23" w:hanging="425"/>
        <w:contextualSpacing/>
        <w:jc w:val="both"/>
        <w:rPr>
          <w:rFonts w:ascii="Calibri" w:hAnsi="Calibri" w:cs="Calibri"/>
          <w:strike/>
          <w:sz w:val="21"/>
          <w:szCs w:val="21"/>
          <w:u w:val="single"/>
          <w:lang w:val="x-none" w:eastAsia="x-none"/>
        </w:rPr>
      </w:pPr>
      <w:r>
        <w:rPr>
          <w:rFonts w:ascii="Calibri" w:hAnsi="Calibri" w:cs="Calibri"/>
          <w:sz w:val="21"/>
          <w:szCs w:val="21"/>
          <w:lang w:eastAsia="x-none"/>
        </w:rPr>
        <w:t>P</w:t>
      </w:r>
      <w:proofErr w:type="spellStart"/>
      <w:r w:rsidRPr="00536A79">
        <w:rPr>
          <w:rFonts w:ascii="Calibri" w:hAnsi="Calibri" w:cs="Calibri"/>
          <w:sz w:val="21"/>
          <w:szCs w:val="21"/>
          <w:lang w:val="x-none" w:eastAsia="x-none"/>
        </w:rPr>
        <w:t>rzed</w:t>
      </w:r>
      <w:proofErr w:type="spellEnd"/>
      <w:r w:rsidRPr="00536A79">
        <w:rPr>
          <w:rFonts w:ascii="Calibri" w:hAnsi="Calibri" w:cs="Calibri"/>
          <w:sz w:val="21"/>
          <w:szCs w:val="21"/>
          <w:lang w:val="x-none" w:eastAsia="x-none"/>
        </w:rPr>
        <w:t xml:space="preserve"> wdrożeniem zestawu hydroforowego do eksploatacji wykonawca zobowiązany będzie wykonać pomiary elektryczne ochrony przeciwporażeniowej i przekazać zamawiającemu protokoły z pozytywnymi wynikami przeprowadzonych pomiarów</w:t>
      </w:r>
      <w:r>
        <w:rPr>
          <w:rFonts w:ascii="Calibri" w:hAnsi="Calibri" w:cs="Calibri"/>
          <w:sz w:val="21"/>
          <w:szCs w:val="21"/>
          <w:lang w:eastAsia="x-none"/>
        </w:rPr>
        <w:t>;</w:t>
      </w:r>
    </w:p>
    <w:p w14:paraId="40906CA0" w14:textId="77777777" w:rsidR="004D206D" w:rsidRPr="00536A79" w:rsidRDefault="004D206D" w:rsidP="004D206D">
      <w:pPr>
        <w:numPr>
          <w:ilvl w:val="0"/>
          <w:numId w:val="65"/>
        </w:numPr>
        <w:ind w:left="851" w:right="23" w:hanging="425"/>
        <w:contextualSpacing/>
        <w:jc w:val="both"/>
        <w:rPr>
          <w:rFonts w:ascii="Calibri" w:hAnsi="Calibri" w:cs="Calibri"/>
          <w:strike/>
          <w:sz w:val="21"/>
          <w:szCs w:val="21"/>
          <w:u w:val="single"/>
          <w:lang w:val="x-none" w:eastAsia="x-none"/>
        </w:rPr>
      </w:pPr>
      <w:r>
        <w:rPr>
          <w:rFonts w:ascii="Calibri" w:hAnsi="Calibri" w:cs="Calibri"/>
          <w:sz w:val="21"/>
          <w:szCs w:val="21"/>
          <w:lang w:eastAsia="x-none"/>
        </w:rPr>
        <w:t>P</w:t>
      </w:r>
      <w:r w:rsidRPr="00536A79">
        <w:rPr>
          <w:rFonts w:ascii="Calibri" w:hAnsi="Calibri" w:cs="Calibri"/>
          <w:sz w:val="21"/>
          <w:szCs w:val="21"/>
          <w:lang w:val="x-none" w:eastAsia="x-none"/>
        </w:rPr>
        <w:t>race pomiarowe w zakresie ochrony przeciwporażeniowej winny być wykonywane przyrządami pomiarowymi posiadającymi aktualne (nie starsze niż 12 miesięcy świadectwa wzornictwa lub certyfikaty kalibracji)</w:t>
      </w:r>
      <w:r>
        <w:rPr>
          <w:rFonts w:ascii="Calibri" w:hAnsi="Calibri" w:cs="Calibri"/>
          <w:sz w:val="21"/>
          <w:szCs w:val="21"/>
          <w:lang w:eastAsia="x-none"/>
        </w:rPr>
        <w:t>;</w:t>
      </w:r>
    </w:p>
    <w:p w14:paraId="7FA41D99" w14:textId="56BC0EBC" w:rsidR="004D206D" w:rsidRPr="00D44B74" w:rsidRDefault="004D206D" w:rsidP="004D206D">
      <w:pPr>
        <w:numPr>
          <w:ilvl w:val="0"/>
          <w:numId w:val="65"/>
        </w:numPr>
        <w:ind w:left="851" w:right="23" w:hanging="425"/>
        <w:contextualSpacing/>
        <w:jc w:val="both"/>
        <w:rPr>
          <w:rFonts w:ascii="Calibri" w:hAnsi="Calibri" w:cs="Calibri"/>
          <w:strike/>
          <w:sz w:val="21"/>
          <w:szCs w:val="21"/>
          <w:u w:val="single"/>
          <w:lang w:val="x-none" w:eastAsia="x-none"/>
        </w:rPr>
      </w:pPr>
      <w:r w:rsidRPr="00D44B74">
        <w:rPr>
          <w:rFonts w:ascii="Calibri" w:hAnsi="Calibri" w:cs="Calibri"/>
          <w:sz w:val="21"/>
          <w:szCs w:val="21"/>
          <w:lang w:eastAsia="x-none"/>
        </w:rPr>
        <w:t>P</w:t>
      </w:r>
      <w:r w:rsidRPr="00D44B74">
        <w:rPr>
          <w:rFonts w:ascii="Calibri" w:hAnsi="Calibri" w:cs="Calibri"/>
          <w:sz w:val="21"/>
          <w:szCs w:val="21"/>
          <w:lang w:val="x-none" w:eastAsia="x-none"/>
        </w:rPr>
        <w:t>o zakończeniu prac montażowych, a przed odbiorem przedmiotu zamówienia, wykonawca winien</w:t>
      </w:r>
      <w:r w:rsidRPr="00D44B74">
        <w:rPr>
          <w:rFonts w:ascii="Calibri" w:hAnsi="Calibri" w:cs="Calibri"/>
          <w:sz w:val="21"/>
          <w:szCs w:val="21"/>
          <w:lang w:eastAsia="x-none"/>
        </w:rPr>
        <w:t xml:space="preserve"> </w:t>
      </w:r>
      <w:r w:rsidRPr="00D44B74">
        <w:rPr>
          <w:rFonts w:ascii="Calibri" w:hAnsi="Calibri" w:cs="Calibri"/>
          <w:sz w:val="21"/>
          <w:szCs w:val="21"/>
          <w:lang w:val="x-none" w:eastAsia="x-none"/>
        </w:rPr>
        <w:t xml:space="preserve">przeprowadzić </w:t>
      </w:r>
      <w:r w:rsidR="00C02AB3">
        <w:rPr>
          <w:rFonts w:ascii="Calibri" w:hAnsi="Calibri" w:cs="Calibri"/>
          <w:sz w:val="21"/>
          <w:szCs w:val="21"/>
          <w:lang w:val="x-none" w:eastAsia="x-none"/>
        </w:rPr>
        <w:br/>
      </w:r>
      <w:r w:rsidRPr="00D44B74">
        <w:rPr>
          <w:rFonts w:ascii="Calibri" w:hAnsi="Calibri" w:cs="Calibri"/>
          <w:sz w:val="21"/>
          <w:szCs w:val="21"/>
          <w:lang w:val="x-none" w:eastAsia="x-none"/>
        </w:rPr>
        <w:t>5-dniowy rozruch, zakończony protokołem z rozruchu; przedmiotowy protokół winien zostać podpisany przez przedstawicieli(a) obu stron – wykonawcy i zamawiającego oraz  potwierdzać bezusterkową pracę zestawu hydroforowego</w:t>
      </w:r>
      <w:r w:rsidRPr="00D44B74">
        <w:rPr>
          <w:rFonts w:ascii="Calibri" w:hAnsi="Calibri" w:cs="Calibri"/>
          <w:sz w:val="21"/>
          <w:szCs w:val="21"/>
          <w:lang w:eastAsia="x-none"/>
        </w:rPr>
        <w:t>;</w:t>
      </w:r>
    </w:p>
    <w:p w14:paraId="561070DD" w14:textId="77777777" w:rsidR="004D206D" w:rsidRPr="00536A79" w:rsidRDefault="004D206D" w:rsidP="004D206D">
      <w:pPr>
        <w:numPr>
          <w:ilvl w:val="0"/>
          <w:numId w:val="65"/>
        </w:numPr>
        <w:ind w:left="851" w:right="23" w:hanging="425"/>
        <w:contextualSpacing/>
        <w:jc w:val="both"/>
        <w:rPr>
          <w:rFonts w:ascii="Calibri" w:hAnsi="Calibri" w:cs="Calibri"/>
          <w:b/>
          <w:strike/>
          <w:sz w:val="21"/>
          <w:szCs w:val="21"/>
          <w:u w:val="single"/>
          <w:lang w:val="x-none" w:eastAsia="x-none"/>
        </w:rPr>
      </w:pPr>
      <w:r w:rsidRPr="00D44B74">
        <w:rPr>
          <w:rFonts w:ascii="Calibri" w:hAnsi="Calibri" w:cs="Calibri"/>
          <w:b/>
          <w:sz w:val="21"/>
          <w:szCs w:val="21"/>
          <w:lang w:eastAsia="x-none"/>
        </w:rPr>
        <w:t>W</w:t>
      </w:r>
      <w:r w:rsidRPr="00D44B74">
        <w:rPr>
          <w:rFonts w:ascii="Calibri" w:hAnsi="Calibri" w:cs="Calibri"/>
          <w:b/>
          <w:sz w:val="21"/>
          <w:szCs w:val="21"/>
          <w:lang w:val="x-none" w:eastAsia="x-none"/>
        </w:rPr>
        <w:t xml:space="preserve"> przypadku wystąpienia w trakcie rozruchu wady, termin </w:t>
      </w:r>
      <w:r w:rsidRPr="00536A79">
        <w:rPr>
          <w:rFonts w:ascii="Calibri" w:hAnsi="Calibri" w:cs="Calibri"/>
          <w:b/>
          <w:sz w:val="21"/>
          <w:szCs w:val="21"/>
          <w:lang w:val="x-none" w:eastAsia="x-none"/>
        </w:rPr>
        <w:t>rozruchu będzie biegł na nowo, od momentu usunięcia przedmiotowej</w:t>
      </w:r>
      <w:r w:rsidRPr="00536A79">
        <w:rPr>
          <w:rFonts w:ascii="Calibri" w:hAnsi="Calibri" w:cs="Calibri"/>
          <w:b/>
          <w:sz w:val="21"/>
          <w:szCs w:val="21"/>
          <w:lang w:eastAsia="x-none"/>
        </w:rPr>
        <w:t xml:space="preserve"> wady</w:t>
      </w:r>
      <w:r>
        <w:rPr>
          <w:rFonts w:ascii="Calibri" w:hAnsi="Calibri" w:cs="Calibri"/>
          <w:b/>
          <w:sz w:val="21"/>
          <w:szCs w:val="21"/>
          <w:lang w:eastAsia="x-none"/>
        </w:rPr>
        <w:t>:</w:t>
      </w:r>
    </w:p>
    <w:p w14:paraId="2956B2AE" w14:textId="190B3C96" w:rsidR="004D206D" w:rsidRPr="00BA06A7" w:rsidRDefault="004D206D" w:rsidP="004D206D">
      <w:pPr>
        <w:pStyle w:val="Akapitzlist"/>
        <w:numPr>
          <w:ilvl w:val="0"/>
          <w:numId w:val="65"/>
        </w:numPr>
        <w:tabs>
          <w:tab w:val="left" w:pos="851"/>
        </w:tabs>
        <w:ind w:left="851" w:right="23" w:hanging="425"/>
        <w:contextualSpacing/>
        <w:jc w:val="both"/>
        <w:rPr>
          <w:rFonts w:ascii="Calibri" w:hAnsi="Calibri" w:cs="Calibri"/>
          <w:sz w:val="21"/>
          <w:szCs w:val="21"/>
          <w:u w:val="single"/>
        </w:rPr>
      </w:pPr>
      <w:r>
        <w:rPr>
          <w:rFonts w:ascii="Calibri" w:hAnsi="Calibri" w:cs="Calibri"/>
          <w:sz w:val="21"/>
          <w:szCs w:val="21"/>
        </w:rPr>
        <w:t>P</w:t>
      </w:r>
      <w:r w:rsidRPr="00536A79">
        <w:rPr>
          <w:rFonts w:ascii="Calibri" w:hAnsi="Calibri" w:cs="Calibri"/>
          <w:sz w:val="21"/>
          <w:szCs w:val="21"/>
        </w:rPr>
        <w:t>o zakończeniu prac wykonawca zobowiązany będzie uporządkować miejsce prowadzenia prac i przekazać je zamawiającemu w terminie poprzedzającym odbiór przedmiotu zamówienia</w:t>
      </w:r>
      <w:r>
        <w:rPr>
          <w:rFonts w:ascii="Calibri" w:hAnsi="Calibri" w:cs="Calibri"/>
          <w:sz w:val="21"/>
          <w:szCs w:val="21"/>
          <w:lang w:val="pl-PL"/>
        </w:rPr>
        <w:t>.</w:t>
      </w:r>
    </w:p>
    <w:p w14:paraId="773BDB82" w14:textId="6FD37FED" w:rsidR="003C6724" w:rsidRDefault="00342636" w:rsidP="004D206D">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lastRenderedPageBreak/>
        <w:t>Zasady</w:t>
      </w:r>
      <w:r w:rsidR="004D206D">
        <w:rPr>
          <w:rFonts w:ascii="Calibri" w:hAnsi="Calibri" w:cs="Calibri"/>
          <w:sz w:val="21"/>
          <w:szCs w:val="21"/>
        </w:rPr>
        <w:t xml:space="preserve"> </w:t>
      </w:r>
      <w:r w:rsidR="004D206D" w:rsidRPr="00465593">
        <w:rPr>
          <w:rFonts w:ascii="Calibri" w:hAnsi="Calibri" w:cs="Calibri"/>
          <w:sz w:val="21"/>
          <w:szCs w:val="21"/>
        </w:rPr>
        <w:t>wykonywania prac na obiektach</w:t>
      </w:r>
      <w:r w:rsidR="004D206D">
        <w:rPr>
          <w:rFonts w:ascii="Calibri" w:hAnsi="Calibri" w:cs="Calibri"/>
          <w:sz w:val="21"/>
          <w:szCs w:val="21"/>
        </w:rPr>
        <w:t>:</w:t>
      </w:r>
    </w:p>
    <w:p w14:paraId="16F02EB1" w14:textId="77777777" w:rsidR="004D206D" w:rsidRPr="00465593" w:rsidRDefault="004D206D" w:rsidP="004D206D">
      <w:pPr>
        <w:numPr>
          <w:ilvl w:val="0"/>
          <w:numId w:val="66"/>
        </w:numPr>
        <w:tabs>
          <w:tab w:val="left" w:pos="851"/>
        </w:tabs>
        <w:ind w:left="851" w:right="23" w:hanging="425"/>
        <w:contextualSpacing/>
        <w:jc w:val="both"/>
        <w:rPr>
          <w:rFonts w:ascii="Calibri" w:hAnsi="Calibri" w:cs="Calibri"/>
          <w:strike/>
          <w:sz w:val="21"/>
          <w:szCs w:val="21"/>
          <w:u w:val="single"/>
          <w:lang w:val="x-none" w:eastAsia="x-none"/>
        </w:rPr>
      </w:pPr>
      <w:r w:rsidRPr="00465593">
        <w:rPr>
          <w:rFonts w:ascii="Calibri" w:hAnsi="Calibri" w:cs="Calibri"/>
          <w:sz w:val="21"/>
          <w:szCs w:val="21"/>
          <w:lang w:eastAsia="x-none"/>
        </w:rPr>
        <w:t>W</w:t>
      </w:r>
      <w:proofErr w:type="spellStart"/>
      <w:r w:rsidRPr="00465593">
        <w:rPr>
          <w:rFonts w:ascii="Calibri" w:hAnsi="Calibri" w:cs="Calibri"/>
          <w:sz w:val="21"/>
          <w:szCs w:val="21"/>
          <w:lang w:val="x-none" w:eastAsia="x-none"/>
        </w:rPr>
        <w:t>ykonawca</w:t>
      </w:r>
      <w:proofErr w:type="spellEnd"/>
      <w:r w:rsidRPr="00465593">
        <w:rPr>
          <w:rFonts w:ascii="Calibri" w:hAnsi="Calibri" w:cs="Calibri"/>
          <w:sz w:val="21"/>
          <w:szCs w:val="21"/>
          <w:lang w:val="x-none" w:eastAsia="x-none"/>
        </w:rPr>
        <w:t xml:space="preserve"> zobowiązany będzie uzgadniać z zamawiającym organizację wykonywania prac</w:t>
      </w:r>
      <w:r w:rsidRPr="00465593">
        <w:rPr>
          <w:rFonts w:ascii="Calibri" w:hAnsi="Calibri" w:cs="Calibri"/>
          <w:sz w:val="21"/>
          <w:szCs w:val="21"/>
          <w:lang w:eastAsia="x-none"/>
        </w:rPr>
        <w:t>;</w:t>
      </w:r>
    </w:p>
    <w:p w14:paraId="173BF5B3" w14:textId="77777777" w:rsidR="004D206D" w:rsidRPr="00465593" w:rsidRDefault="004D206D" w:rsidP="004D206D">
      <w:pPr>
        <w:numPr>
          <w:ilvl w:val="0"/>
          <w:numId w:val="66"/>
        </w:numPr>
        <w:tabs>
          <w:tab w:val="left" w:pos="851"/>
        </w:tabs>
        <w:ind w:left="851" w:right="23" w:hanging="425"/>
        <w:contextualSpacing/>
        <w:jc w:val="both"/>
        <w:rPr>
          <w:rFonts w:ascii="Calibri" w:hAnsi="Calibri" w:cs="Calibri"/>
          <w:strike/>
          <w:sz w:val="21"/>
          <w:szCs w:val="21"/>
          <w:u w:val="single"/>
          <w:lang w:val="x-none" w:eastAsia="x-none"/>
        </w:rPr>
      </w:pPr>
      <w:r w:rsidRPr="00465593">
        <w:rPr>
          <w:rFonts w:ascii="Calibri" w:hAnsi="Calibri" w:cs="Calibri"/>
          <w:sz w:val="21"/>
          <w:szCs w:val="21"/>
          <w:lang w:eastAsia="x-none"/>
        </w:rPr>
        <w:t>W</w:t>
      </w:r>
      <w:proofErr w:type="spellStart"/>
      <w:r w:rsidRPr="00465593">
        <w:rPr>
          <w:rFonts w:ascii="Calibri" w:hAnsi="Calibri" w:cs="Calibri"/>
          <w:sz w:val="21"/>
          <w:szCs w:val="21"/>
          <w:lang w:val="x-none" w:eastAsia="x-none"/>
        </w:rPr>
        <w:t>ykonawca</w:t>
      </w:r>
      <w:proofErr w:type="spellEnd"/>
      <w:r w:rsidRPr="00465593">
        <w:rPr>
          <w:rFonts w:ascii="Calibri" w:hAnsi="Calibri" w:cs="Calibri"/>
          <w:sz w:val="21"/>
          <w:szCs w:val="21"/>
          <w:lang w:val="x-none" w:eastAsia="x-none"/>
        </w:rPr>
        <w:t xml:space="preserve"> winien będzie oznakować i zabezpieczyć obszar prowadzenia prac oraz zapewnić swobodny dostęp pracowników zamawiającego do urządzeń na terenie prowadzonych prac; po stronie wykonawcy leży obowiązek utrzymania przedmiotowego oznakowania w należytym stanie przez cały okres realizacji zamówienia</w:t>
      </w:r>
      <w:r w:rsidRPr="00465593">
        <w:rPr>
          <w:rFonts w:ascii="Calibri" w:hAnsi="Calibri" w:cs="Calibri"/>
          <w:sz w:val="21"/>
          <w:szCs w:val="21"/>
          <w:lang w:eastAsia="x-none"/>
        </w:rPr>
        <w:t>;</w:t>
      </w:r>
    </w:p>
    <w:p w14:paraId="724D8CBF" w14:textId="7E250264" w:rsidR="004D206D" w:rsidRDefault="004D206D" w:rsidP="004D206D">
      <w:pPr>
        <w:numPr>
          <w:ilvl w:val="0"/>
          <w:numId w:val="66"/>
        </w:numPr>
        <w:tabs>
          <w:tab w:val="left" w:pos="851"/>
        </w:tabs>
        <w:ind w:left="851" w:right="23" w:hanging="425"/>
        <w:contextualSpacing/>
        <w:jc w:val="both"/>
        <w:rPr>
          <w:rFonts w:ascii="Calibri" w:hAnsi="Calibri" w:cs="Calibri"/>
          <w:strike/>
          <w:sz w:val="21"/>
          <w:szCs w:val="21"/>
          <w:u w:val="single"/>
          <w:lang w:val="x-none" w:eastAsia="x-none"/>
        </w:rPr>
      </w:pPr>
      <w:r>
        <w:rPr>
          <w:rFonts w:ascii="Calibri" w:hAnsi="Calibri" w:cs="Calibri"/>
          <w:sz w:val="21"/>
          <w:szCs w:val="21"/>
          <w:lang w:eastAsia="x-none"/>
        </w:rPr>
        <w:t>W</w:t>
      </w:r>
      <w:proofErr w:type="spellStart"/>
      <w:r w:rsidRPr="00536A79">
        <w:rPr>
          <w:rFonts w:ascii="Calibri" w:hAnsi="Calibri" w:cs="Calibri"/>
          <w:sz w:val="21"/>
          <w:szCs w:val="21"/>
          <w:lang w:val="x-none" w:eastAsia="x-none"/>
        </w:rPr>
        <w:t>ykonawca</w:t>
      </w:r>
      <w:proofErr w:type="spellEnd"/>
      <w:r w:rsidRPr="00536A79">
        <w:rPr>
          <w:rFonts w:ascii="Calibri" w:hAnsi="Calibri" w:cs="Calibri"/>
          <w:sz w:val="21"/>
          <w:szCs w:val="21"/>
          <w:lang w:val="x-none" w:eastAsia="x-none"/>
        </w:rPr>
        <w:t xml:space="preserve"> przed przystąpieniem do prac bezpośrednio na obiekcie, winien zgromadzić całość niezbędnego</w:t>
      </w:r>
      <w:r>
        <w:rPr>
          <w:rFonts w:ascii="Calibri" w:hAnsi="Calibri" w:cs="Calibri"/>
          <w:sz w:val="21"/>
          <w:szCs w:val="21"/>
          <w:lang w:eastAsia="x-none"/>
        </w:rPr>
        <w:t xml:space="preserve"> </w:t>
      </w:r>
      <w:r w:rsidRPr="00536A79">
        <w:rPr>
          <w:rFonts w:ascii="Calibri" w:hAnsi="Calibri" w:cs="Calibri"/>
          <w:sz w:val="21"/>
          <w:szCs w:val="21"/>
          <w:lang w:val="x-none" w:eastAsia="x-none"/>
        </w:rPr>
        <w:t>materiału i sprzętu/narzędzi; wykonawca winien bezwarunkowo dysponować sprzętem niezbędnym</w:t>
      </w:r>
      <w:r>
        <w:rPr>
          <w:rFonts w:ascii="Calibri" w:hAnsi="Calibri" w:cs="Calibri"/>
          <w:sz w:val="21"/>
          <w:szCs w:val="21"/>
          <w:lang w:eastAsia="x-none"/>
        </w:rPr>
        <w:t xml:space="preserve"> </w:t>
      </w:r>
      <w:r w:rsidRPr="00536A79">
        <w:rPr>
          <w:rFonts w:ascii="Calibri" w:hAnsi="Calibri" w:cs="Calibri"/>
          <w:sz w:val="21"/>
          <w:szCs w:val="21"/>
          <w:lang w:val="x-none" w:eastAsia="x-none"/>
        </w:rPr>
        <w:t>do wykonania przedmiotowego zamówienia, a prace zorganizować w taki sposób, aby zminimalizować czas ich realizacji</w:t>
      </w:r>
      <w:r>
        <w:rPr>
          <w:rFonts w:ascii="Calibri" w:hAnsi="Calibri" w:cs="Calibri"/>
          <w:sz w:val="21"/>
          <w:szCs w:val="21"/>
          <w:lang w:eastAsia="x-none"/>
        </w:rPr>
        <w:t>;</w:t>
      </w:r>
    </w:p>
    <w:p w14:paraId="241D687C" w14:textId="77777777" w:rsidR="004D206D" w:rsidRPr="007E03C9" w:rsidRDefault="004D206D" w:rsidP="004D206D">
      <w:pPr>
        <w:numPr>
          <w:ilvl w:val="0"/>
          <w:numId w:val="66"/>
        </w:numPr>
        <w:tabs>
          <w:tab w:val="left" w:pos="851"/>
        </w:tabs>
        <w:ind w:left="851" w:right="23" w:hanging="425"/>
        <w:contextualSpacing/>
        <w:jc w:val="both"/>
        <w:rPr>
          <w:rFonts w:ascii="Calibri" w:hAnsi="Calibri" w:cs="Calibri"/>
          <w:strike/>
          <w:sz w:val="21"/>
          <w:szCs w:val="21"/>
          <w:u w:val="single"/>
          <w:lang w:val="x-none" w:eastAsia="x-none"/>
        </w:rPr>
      </w:pPr>
      <w:r>
        <w:rPr>
          <w:rFonts w:ascii="Calibri" w:hAnsi="Calibri" w:cs="Calibri"/>
          <w:sz w:val="21"/>
          <w:szCs w:val="21"/>
          <w:lang w:eastAsia="x-none"/>
        </w:rPr>
        <w:t>O</w:t>
      </w:r>
      <w:proofErr w:type="spellStart"/>
      <w:r w:rsidRPr="007E03C9">
        <w:rPr>
          <w:rFonts w:ascii="Calibri" w:hAnsi="Calibri" w:cs="Calibri"/>
          <w:sz w:val="21"/>
          <w:szCs w:val="21"/>
          <w:lang w:val="x-none" w:eastAsia="x-none"/>
        </w:rPr>
        <w:t>biekt</w:t>
      </w:r>
      <w:proofErr w:type="spellEnd"/>
      <w:r w:rsidRPr="007E03C9">
        <w:rPr>
          <w:rFonts w:ascii="Calibri" w:hAnsi="Calibri" w:cs="Calibri"/>
          <w:sz w:val="21"/>
          <w:szCs w:val="21"/>
          <w:lang w:val="x-none" w:eastAsia="x-none"/>
        </w:rPr>
        <w:t xml:space="preserve"> w trakcie prowadzenia prac nie może pozostać bez nadzoru zdalnego (podgląd parametrów</w:t>
      </w:r>
      <w:r>
        <w:rPr>
          <w:rFonts w:ascii="Calibri" w:hAnsi="Calibri" w:cs="Calibri"/>
          <w:sz w:val="21"/>
          <w:szCs w:val="21"/>
          <w:lang w:eastAsia="x-none"/>
        </w:rPr>
        <w:t xml:space="preserve"> </w:t>
      </w:r>
      <w:r w:rsidRPr="007E03C9">
        <w:rPr>
          <w:rFonts w:ascii="Calibri" w:hAnsi="Calibri" w:cs="Calibri"/>
          <w:sz w:val="21"/>
          <w:szCs w:val="21"/>
          <w:lang w:val="x-none" w:eastAsia="x-none"/>
        </w:rPr>
        <w:t>technologicznych na wizualizacji  stacji operatorskiej w Dyspozytorni Głównej</w:t>
      </w:r>
      <w:r>
        <w:rPr>
          <w:rFonts w:ascii="Calibri" w:hAnsi="Calibri" w:cs="Calibri"/>
          <w:sz w:val="21"/>
          <w:szCs w:val="21"/>
          <w:lang w:eastAsia="x-none"/>
        </w:rPr>
        <w:t>;</w:t>
      </w:r>
    </w:p>
    <w:p w14:paraId="173E2282" w14:textId="120BB272" w:rsidR="004D206D" w:rsidRPr="00536A79" w:rsidRDefault="004D206D" w:rsidP="004D206D">
      <w:pPr>
        <w:numPr>
          <w:ilvl w:val="0"/>
          <w:numId w:val="66"/>
        </w:numPr>
        <w:tabs>
          <w:tab w:val="left" w:pos="851"/>
        </w:tabs>
        <w:ind w:left="851" w:right="23" w:hanging="425"/>
        <w:contextualSpacing/>
        <w:jc w:val="both"/>
        <w:rPr>
          <w:rFonts w:ascii="Calibri" w:hAnsi="Calibri" w:cs="Calibri"/>
          <w:sz w:val="21"/>
          <w:szCs w:val="21"/>
          <w:lang w:val="x-none" w:eastAsia="x-none"/>
        </w:rPr>
      </w:pPr>
      <w:r>
        <w:rPr>
          <w:rFonts w:ascii="Calibri" w:hAnsi="Calibri" w:cs="Calibri"/>
          <w:sz w:val="21"/>
          <w:szCs w:val="21"/>
          <w:lang w:eastAsia="x-none"/>
        </w:rPr>
        <w:t>Z</w:t>
      </w:r>
      <w:proofErr w:type="spellStart"/>
      <w:r w:rsidRPr="00536A79">
        <w:rPr>
          <w:rFonts w:ascii="Calibri" w:hAnsi="Calibri" w:cs="Calibri"/>
          <w:sz w:val="21"/>
          <w:szCs w:val="21"/>
          <w:lang w:val="x-none" w:eastAsia="x-none"/>
        </w:rPr>
        <w:t>amawiający</w:t>
      </w:r>
      <w:proofErr w:type="spellEnd"/>
      <w:r w:rsidRPr="00536A79">
        <w:rPr>
          <w:rFonts w:ascii="Calibri" w:hAnsi="Calibri" w:cs="Calibri"/>
          <w:sz w:val="21"/>
          <w:szCs w:val="21"/>
          <w:lang w:val="x-none" w:eastAsia="x-none"/>
        </w:rPr>
        <w:t xml:space="preserve"> </w:t>
      </w:r>
      <w:r>
        <w:rPr>
          <w:rFonts w:ascii="Calibri" w:hAnsi="Calibri" w:cs="Calibri"/>
          <w:sz w:val="21"/>
          <w:szCs w:val="21"/>
          <w:lang w:eastAsia="x-none"/>
        </w:rPr>
        <w:t>zezwala na</w:t>
      </w:r>
      <w:r w:rsidRPr="00536A79">
        <w:rPr>
          <w:rFonts w:ascii="Calibri" w:hAnsi="Calibri" w:cs="Calibri"/>
          <w:sz w:val="21"/>
          <w:szCs w:val="21"/>
          <w:lang w:val="x-none" w:eastAsia="x-none"/>
        </w:rPr>
        <w:t xml:space="preserve"> wjazd na obiekty Sosnowieckich Wodociągów tylko pojazdów realizujących dostawy</w:t>
      </w:r>
      <w:r>
        <w:rPr>
          <w:rFonts w:ascii="Calibri" w:hAnsi="Calibri" w:cs="Calibri"/>
          <w:sz w:val="21"/>
          <w:szCs w:val="21"/>
          <w:lang w:eastAsia="x-none"/>
        </w:rPr>
        <w:t xml:space="preserve"> </w:t>
      </w:r>
      <w:r w:rsidRPr="00536A79">
        <w:rPr>
          <w:rFonts w:ascii="Calibri" w:hAnsi="Calibri" w:cs="Calibri"/>
          <w:sz w:val="21"/>
          <w:szCs w:val="21"/>
          <w:lang w:val="x-none" w:eastAsia="x-none"/>
        </w:rPr>
        <w:t>materiałów/urządzeń, pojazdów dozoru oraz sprzętu budowlanego</w:t>
      </w:r>
      <w:r>
        <w:rPr>
          <w:rFonts w:ascii="Calibri" w:hAnsi="Calibri" w:cs="Calibri"/>
          <w:sz w:val="21"/>
          <w:szCs w:val="21"/>
          <w:lang w:eastAsia="x-none"/>
        </w:rPr>
        <w:t>;</w:t>
      </w:r>
    </w:p>
    <w:p w14:paraId="45BE9750" w14:textId="77777777" w:rsidR="004D206D" w:rsidRPr="00536A79" w:rsidRDefault="004D206D" w:rsidP="004D206D">
      <w:pPr>
        <w:numPr>
          <w:ilvl w:val="0"/>
          <w:numId w:val="66"/>
        </w:numPr>
        <w:tabs>
          <w:tab w:val="left" w:pos="851"/>
        </w:tabs>
        <w:ind w:left="851" w:right="23" w:hanging="425"/>
        <w:contextualSpacing/>
        <w:jc w:val="both"/>
        <w:rPr>
          <w:rFonts w:ascii="Calibri" w:hAnsi="Calibri" w:cs="Calibri"/>
          <w:strike/>
          <w:sz w:val="21"/>
          <w:szCs w:val="21"/>
          <w:u w:val="single"/>
          <w:lang w:val="x-none" w:eastAsia="x-none"/>
        </w:rPr>
      </w:pPr>
      <w:r>
        <w:rPr>
          <w:rFonts w:ascii="Calibri" w:hAnsi="Calibri" w:cs="Calibri"/>
          <w:sz w:val="21"/>
          <w:szCs w:val="21"/>
          <w:lang w:eastAsia="x-none"/>
        </w:rPr>
        <w:t>P</w:t>
      </w:r>
      <w:r w:rsidRPr="00536A79">
        <w:rPr>
          <w:rFonts w:ascii="Calibri" w:hAnsi="Calibri" w:cs="Calibri"/>
          <w:sz w:val="21"/>
          <w:szCs w:val="21"/>
          <w:lang w:val="x-none" w:eastAsia="x-none"/>
        </w:rPr>
        <w:t>race winny zostać zorganizowane w taki sposób, aby zminimalizować czas przerw w  dostawie wody pitnej,</w:t>
      </w:r>
    </w:p>
    <w:p w14:paraId="3BBFB9D8" w14:textId="4BEE442A" w:rsidR="004D206D" w:rsidRPr="00536A79" w:rsidRDefault="004D206D" w:rsidP="004D206D">
      <w:pPr>
        <w:numPr>
          <w:ilvl w:val="0"/>
          <w:numId w:val="66"/>
        </w:numPr>
        <w:tabs>
          <w:tab w:val="left" w:pos="851"/>
        </w:tabs>
        <w:ind w:left="851" w:right="23" w:hanging="425"/>
        <w:contextualSpacing/>
        <w:jc w:val="both"/>
        <w:rPr>
          <w:rFonts w:ascii="Calibri" w:hAnsi="Calibri" w:cs="Calibri"/>
          <w:strike/>
          <w:sz w:val="21"/>
          <w:szCs w:val="21"/>
          <w:u w:val="single"/>
          <w:lang w:val="x-none" w:eastAsia="x-none"/>
        </w:rPr>
      </w:pPr>
      <w:r>
        <w:rPr>
          <w:rFonts w:ascii="Calibri" w:hAnsi="Calibri" w:cs="Calibri"/>
          <w:sz w:val="21"/>
          <w:szCs w:val="21"/>
          <w:lang w:eastAsia="x-none"/>
        </w:rPr>
        <w:t>P</w:t>
      </w:r>
      <w:r w:rsidRPr="00536A79">
        <w:rPr>
          <w:rFonts w:ascii="Calibri" w:hAnsi="Calibri" w:cs="Calibri"/>
          <w:sz w:val="21"/>
          <w:szCs w:val="21"/>
          <w:lang w:val="x-none" w:eastAsia="x-none"/>
        </w:rPr>
        <w:t>race demontażowe/montażowe winny być prowadzone w taki sposób, aby nie zakłócały prawidłowego</w:t>
      </w:r>
      <w:r>
        <w:rPr>
          <w:rFonts w:ascii="Calibri" w:hAnsi="Calibri" w:cs="Calibri"/>
          <w:sz w:val="21"/>
          <w:szCs w:val="21"/>
          <w:lang w:eastAsia="x-none"/>
        </w:rPr>
        <w:t xml:space="preserve"> </w:t>
      </w:r>
      <w:r w:rsidRPr="00536A79">
        <w:rPr>
          <w:rFonts w:ascii="Calibri" w:hAnsi="Calibri" w:cs="Calibri"/>
          <w:sz w:val="21"/>
          <w:szCs w:val="21"/>
          <w:lang w:val="x-none" w:eastAsia="x-none"/>
        </w:rPr>
        <w:t>funkcjonowania obiektu zamawiającego; w przypadku konieczności wyłączenia wody zimnej oraz zasilania</w:t>
      </w:r>
      <w:r>
        <w:rPr>
          <w:rFonts w:ascii="Calibri" w:hAnsi="Calibri" w:cs="Calibri"/>
          <w:sz w:val="21"/>
          <w:szCs w:val="21"/>
          <w:lang w:eastAsia="x-none"/>
        </w:rPr>
        <w:t xml:space="preserve"> </w:t>
      </w:r>
      <w:r w:rsidRPr="00536A79">
        <w:rPr>
          <w:rFonts w:ascii="Calibri" w:hAnsi="Calibri" w:cs="Calibri"/>
          <w:sz w:val="21"/>
          <w:szCs w:val="21"/>
          <w:lang w:val="x-none" w:eastAsia="x-none"/>
        </w:rPr>
        <w:t>w energię elektryczną obiektu, wykonawca winien poinformować zamawiającego o tym fakcie pisemnie –</w:t>
      </w:r>
      <w:r>
        <w:rPr>
          <w:rFonts w:ascii="Calibri" w:hAnsi="Calibri" w:cs="Calibri"/>
          <w:sz w:val="21"/>
          <w:szCs w:val="21"/>
          <w:lang w:eastAsia="x-none"/>
        </w:rPr>
        <w:t xml:space="preserve"> </w:t>
      </w:r>
      <w:r w:rsidRPr="00536A79">
        <w:rPr>
          <w:rFonts w:ascii="Calibri" w:hAnsi="Calibri" w:cs="Calibri"/>
          <w:sz w:val="21"/>
          <w:szCs w:val="21"/>
          <w:lang w:val="x-none" w:eastAsia="x-none"/>
        </w:rPr>
        <w:t>na 5 dni roboczych przed planowanym wyłączeniem</w:t>
      </w:r>
      <w:r>
        <w:rPr>
          <w:rFonts w:ascii="Calibri" w:hAnsi="Calibri" w:cs="Calibri"/>
          <w:sz w:val="21"/>
          <w:szCs w:val="21"/>
          <w:lang w:eastAsia="x-none"/>
        </w:rPr>
        <w:t>;</w:t>
      </w:r>
    </w:p>
    <w:p w14:paraId="45496EE2" w14:textId="0CC72EDE" w:rsidR="004D206D" w:rsidRPr="00536A79" w:rsidRDefault="004D206D" w:rsidP="004D206D">
      <w:pPr>
        <w:numPr>
          <w:ilvl w:val="0"/>
          <w:numId w:val="66"/>
        </w:numPr>
        <w:tabs>
          <w:tab w:val="left" w:pos="851"/>
        </w:tabs>
        <w:ind w:left="851" w:right="23" w:hanging="425"/>
        <w:contextualSpacing/>
        <w:jc w:val="both"/>
        <w:rPr>
          <w:rFonts w:ascii="Calibri" w:hAnsi="Calibri" w:cs="Calibri"/>
          <w:strike/>
          <w:sz w:val="21"/>
          <w:szCs w:val="21"/>
          <w:u w:val="single"/>
          <w:lang w:val="x-none" w:eastAsia="x-none"/>
        </w:rPr>
      </w:pPr>
      <w:r>
        <w:rPr>
          <w:rFonts w:ascii="Calibri" w:hAnsi="Calibri" w:cs="Calibri"/>
          <w:sz w:val="21"/>
          <w:szCs w:val="21"/>
          <w:lang w:eastAsia="x-none"/>
        </w:rPr>
        <w:t>W</w:t>
      </w:r>
      <w:proofErr w:type="spellStart"/>
      <w:r w:rsidRPr="00536A79">
        <w:rPr>
          <w:rFonts w:ascii="Calibri" w:hAnsi="Calibri" w:cs="Calibri"/>
          <w:sz w:val="21"/>
          <w:szCs w:val="21"/>
          <w:lang w:val="x-none" w:eastAsia="x-none"/>
        </w:rPr>
        <w:t>ykonawca</w:t>
      </w:r>
      <w:proofErr w:type="spellEnd"/>
      <w:r w:rsidRPr="00536A79">
        <w:rPr>
          <w:rFonts w:ascii="Calibri" w:hAnsi="Calibri" w:cs="Calibri"/>
          <w:sz w:val="21"/>
          <w:szCs w:val="21"/>
          <w:lang w:val="x-none" w:eastAsia="x-none"/>
        </w:rPr>
        <w:t xml:space="preserve"> winien każdego dnia po zakończeniu prac, doprowadzić obiekt do stanu czystości, w stopniu</w:t>
      </w:r>
      <w:r>
        <w:rPr>
          <w:rFonts w:ascii="Calibri" w:hAnsi="Calibri" w:cs="Calibri"/>
          <w:sz w:val="21"/>
          <w:szCs w:val="21"/>
          <w:lang w:eastAsia="x-none"/>
        </w:rPr>
        <w:t xml:space="preserve"> </w:t>
      </w:r>
      <w:r w:rsidRPr="00536A79">
        <w:rPr>
          <w:rFonts w:ascii="Calibri" w:hAnsi="Calibri" w:cs="Calibri"/>
          <w:sz w:val="21"/>
          <w:szCs w:val="21"/>
          <w:lang w:val="x-none" w:eastAsia="x-none"/>
        </w:rPr>
        <w:t>pozwalającym na korzystanie z niego pracownikom Sosnowieckich Wodociągów S.A.</w:t>
      </w:r>
      <w:r>
        <w:rPr>
          <w:rFonts w:ascii="Calibri" w:hAnsi="Calibri" w:cs="Calibri"/>
          <w:sz w:val="21"/>
          <w:szCs w:val="21"/>
          <w:lang w:eastAsia="x-none"/>
        </w:rPr>
        <w:t>;</w:t>
      </w:r>
    </w:p>
    <w:p w14:paraId="2D2F9EA8" w14:textId="77777777" w:rsidR="004D206D" w:rsidRPr="00536A79" w:rsidRDefault="004D206D" w:rsidP="004D206D">
      <w:pPr>
        <w:numPr>
          <w:ilvl w:val="0"/>
          <w:numId w:val="66"/>
        </w:numPr>
        <w:tabs>
          <w:tab w:val="left" w:pos="851"/>
        </w:tabs>
        <w:ind w:left="851" w:right="23" w:hanging="425"/>
        <w:contextualSpacing/>
        <w:jc w:val="both"/>
        <w:rPr>
          <w:rFonts w:ascii="Calibri" w:hAnsi="Calibri" w:cs="Calibri"/>
          <w:strike/>
          <w:sz w:val="21"/>
          <w:szCs w:val="21"/>
          <w:u w:val="single"/>
          <w:lang w:val="x-none" w:eastAsia="x-none"/>
        </w:rPr>
      </w:pPr>
      <w:r>
        <w:rPr>
          <w:rFonts w:ascii="Calibri" w:hAnsi="Calibri" w:cs="Calibri"/>
          <w:bCs/>
          <w:sz w:val="21"/>
          <w:szCs w:val="21"/>
          <w:lang w:eastAsia="x-none"/>
        </w:rPr>
        <w:t>Z</w:t>
      </w:r>
      <w:r w:rsidRPr="00536A79">
        <w:rPr>
          <w:rFonts w:ascii="Calibri" w:hAnsi="Calibri" w:cs="Calibri"/>
          <w:bCs/>
          <w:sz w:val="21"/>
          <w:szCs w:val="21"/>
          <w:lang w:val="x-none" w:eastAsia="x-none"/>
        </w:rPr>
        <w:t>e względu na konieczność zapewnienia dostawy wody pitnej dla mieszkańców, wykonawca winien:</w:t>
      </w:r>
    </w:p>
    <w:p w14:paraId="16E6629C" w14:textId="34C874FB" w:rsidR="004D206D" w:rsidRPr="00536A79" w:rsidRDefault="004D206D" w:rsidP="004D206D">
      <w:pPr>
        <w:numPr>
          <w:ilvl w:val="0"/>
          <w:numId w:val="67"/>
        </w:numPr>
        <w:tabs>
          <w:tab w:val="left" w:pos="1276"/>
        </w:tabs>
        <w:ind w:left="1276" w:right="23" w:hanging="425"/>
        <w:contextualSpacing/>
        <w:jc w:val="both"/>
        <w:rPr>
          <w:rFonts w:ascii="Calibri" w:hAnsi="Calibri" w:cs="Calibri"/>
          <w:strike/>
          <w:sz w:val="21"/>
          <w:szCs w:val="21"/>
          <w:u w:val="single"/>
          <w:lang w:val="x-none" w:eastAsia="x-none"/>
        </w:rPr>
      </w:pPr>
      <w:r w:rsidRPr="00536A79">
        <w:rPr>
          <w:rFonts w:ascii="Calibri" w:hAnsi="Calibri" w:cs="Calibri"/>
          <w:bCs/>
          <w:sz w:val="21"/>
          <w:szCs w:val="21"/>
          <w:lang w:val="x-none" w:eastAsia="x-none"/>
        </w:rPr>
        <w:t xml:space="preserve">datę przystąpienia do montażu oraz zakres prac przewidzianych do realizacji w danym okresie, ustalić </w:t>
      </w:r>
      <w:r>
        <w:rPr>
          <w:rFonts w:ascii="Calibri" w:hAnsi="Calibri" w:cs="Calibri"/>
          <w:bCs/>
          <w:sz w:val="21"/>
          <w:szCs w:val="21"/>
          <w:lang w:val="x-none" w:eastAsia="x-none"/>
        </w:rPr>
        <w:br/>
      </w:r>
      <w:r w:rsidRPr="00536A79">
        <w:rPr>
          <w:rFonts w:ascii="Calibri" w:hAnsi="Calibri" w:cs="Calibri"/>
          <w:bCs/>
          <w:sz w:val="21"/>
          <w:szCs w:val="21"/>
          <w:lang w:val="x-none" w:eastAsia="x-none"/>
        </w:rPr>
        <w:t>z przedstawicielami Sosnowieckich Wodociągów S.A., najpóźniej na 5 dni przed planowanym</w:t>
      </w:r>
      <w:r>
        <w:rPr>
          <w:rFonts w:ascii="Calibri" w:hAnsi="Calibri" w:cs="Calibri"/>
          <w:bCs/>
          <w:sz w:val="21"/>
          <w:szCs w:val="21"/>
          <w:lang w:eastAsia="x-none"/>
        </w:rPr>
        <w:t xml:space="preserve"> </w:t>
      </w:r>
      <w:r w:rsidRPr="00536A79">
        <w:rPr>
          <w:rFonts w:ascii="Calibri" w:hAnsi="Calibri" w:cs="Calibri"/>
          <w:bCs/>
          <w:sz w:val="21"/>
          <w:szCs w:val="21"/>
          <w:lang w:val="x-none" w:eastAsia="x-none"/>
        </w:rPr>
        <w:t xml:space="preserve">przystąpieniem </w:t>
      </w:r>
      <w:r>
        <w:rPr>
          <w:rFonts w:ascii="Calibri" w:hAnsi="Calibri" w:cs="Calibri"/>
          <w:bCs/>
          <w:sz w:val="21"/>
          <w:szCs w:val="21"/>
          <w:lang w:val="x-none" w:eastAsia="x-none"/>
        </w:rPr>
        <w:br/>
      </w:r>
      <w:r w:rsidRPr="00536A79">
        <w:rPr>
          <w:rFonts w:ascii="Calibri" w:hAnsi="Calibri" w:cs="Calibri"/>
          <w:bCs/>
          <w:sz w:val="21"/>
          <w:szCs w:val="21"/>
          <w:lang w:val="x-none" w:eastAsia="x-none"/>
        </w:rPr>
        <w:t>do tych prac,</w:t>
      </w:r>
    </w:p>
    <w:p w14:paraId="1F61AA67" w14:textId="77777777" w:rsidR="004D206D" w:rsidRPr="00536A79" w:rsidRDefault="004D206D" w:rsidP="004D206D">
      <w:pPr>
        <w:numPr>
          <w:ilvl w:val="0"/>
          <w:numId w:val="67"/>
        </w:numPr>
        <w:tabs>
          <w:tab w:val="left" w:pos="1276"/>
        </w:tabs>
        <w:ind w:left="1276" w:right="23" w:hanging="425"/>
        <w:contextualSpacing/>
        <w:jc w:val="both"/>
        <w:rPr>
          <w:rFonts w:ascii="Calibri" w:hAnsi="Calibri" w:cs="Calibri"/>
          <w:strike/>
          <w:sz w:val="21"/>
          <w:szCs w:val="21"/>
          <w:u w:val="single"/>
          <w:lang w:val="x-none" w:eastAsia="x-none"/>
        </w:rPr>
      </w:pPr>
      <w:r w:rsidRPr="00536A79">
        <w:rPr>
          <w:rFonts w:ascii="Calibri" w:hAnsi="Calibri" w:cs="Calibri"/>
          <w:bCs/>
          <w:sz w:val="21"/>
          <w:szCs w:val="21"/>
          <w:lang w:val="x-none" w:eastAsia="x-none"/>
        </w:rPr>
        <w:t>prace montażowe nowej szafy sterowniczej dla stacji hydroforowej prowadzić wyłącznie w godzinach nocnych – montaż od godziny 22.00 do godziny 6.00,</w:t>
      </w:r>
    </w:p>
    <w:p w14:paraId="00D2FFF2" w14:textId="77777777" w:rsidR="004D206D" w:rsidRPr="00536A79" w:rsidRDefault="004D206D" w:rsidP="004D206D">
      <w:pPr>
        <w:numPr>
          <w:ilvl w:val="0"/>
          <w:numId w:val="67"/>
        </w:numPr>
        <w:tabs>
          <w:tab w:val="left" w:pos="1276"/>
        </w:tabs>
        <w:ind w:left="1276" w:right="23" w:hanging="425"/>
        <w:contextualSpacing/>
        <w:jc w:val="both"/>
        <w:rPr>
          <w:rFonts w:ascii="Calibri" w:hAnsi="Calibri" w:cs="Calibri"/>
          <w:strike/>
          <w:sz w:val="21"/>
          <w:szCs w:val="21"/>
          <w:u w:val="single"/>
          <w:lang w:val="x-none" w:eastAsia="x-none"/>
        </w:rPr>
      </w:pPr>
      <w:r w:rsidRPr="00536A79">
        <w:rPr>
          <w:rFonts w:ascii="Calibri" w:hAnsi="Calibri" w:cs="Calibri"/>
          <w:bCs/>
          <w:spacing w:val="-4"/>
          <w:sz w:val="21"/>
          <w:szCs w:val="21"/>
          <w:lang w:val="x-none" w:eastAsia="x-none"/>
        </w:rPr>
        <w:t>zapewnić jednorazową przerwę w dostawie wody dla mieszkańców nieprzekraczającą 8 godzin,</w:t>
      </w:r>
    </w:p>
    <w:p w14:paraId="39B1A82D" w14:textId="5EA860B0" w:rsidR="004D206D" w:rsidRPr="00536A79" w:rsidRDefault="004D206D" w:rsidP="004D206D">
      <w:pPr>
        <w:numPr>
          <w:ilvl w:val="0"/>
          <w:numId w:val="67"/>
        </w:numPr>
        <w:tabs>
          <w:tab w:val="left" w:pos="1276"/>
        </w:tabs>
        <w:ind w:left="1276" w:right="23" w:hanging="425"/>
        <w:contextualSpacing/>
        <w:jc w:val="both"/>
        <w:rPr>
          <w:rFonts w:ascii="Calibri" w:hAnsi="Calibri" w:cs="Calibri"/>
          <w:strike/>
          <w:sz w:val="21"/>
          <w:szCs w:val="21"/>
          <w:u w:val="single"/>
          <w:lang w:val="x-none" w:eastAsia="x-none"/>
        </w:rPr>
      </w:pPr>
      <w:r w:rsidRPr="00536A79">
        <w:rPr>
          <w:rFonts w:ascii="Calibri" w:hAnsi="Calibri" w:cs="Calibri"/>
          <w:sz w:val="21"/>
          <w:szCs w:val="21"/>
          <w:lang w:val="x-none" w:eastAsia="x-none"/>
        </w:rPr>
        <w:t xml:space="preserve">zamawiający nie </w:t>
      </w:r>
      <w:r>
        <w:rPr>
          <w:rFonts w:ascii="Calibri" w:hAnsi="Calibri" w:cs="Calibri"/>
          <w:sz w:val="21"/>
          <w:szCs w:val="21"/>
          <w:lang w:eastAsia="x-none"/>
        </w:rPr>
        <w:t>wyraża zgody</w:t>
      </w:r>
      <w:r w:rsidRPr="00536A79">
        <w:rPr>
          <w:rFonts w:ascii="Calibri" w:hAnsi="Calibri" w:cs="Calibri"/>
          <w:sz w:val="21"/>
          <w:szCs w:val="21"/>
          <w:lang w:val="x-none" w:eastAsia="x-none"/>
        </w:rPr>
        <w:t xml:space="preserve"> </w:t>
      </w:r>
      <w:r>
        <w:rPr>
          <w:rFonts w:ascii="Calibri" w:hAnsi="Calibri" w:cs="Calibri"/>
          <w:sz w:val="21"/>
          <w:szCs w:val="21"/>
          <w:lang w:eastAsia="x-none"/>
        </w:rPr>
        <w:t>na całkowite</w:t>
      </w:r>
      <w:r w:rsidRPr="00536A79">
        <w:rPr>
          <w:rFonts w:ascii="Calibri" w:hAnsi="Calibri" w:cs="Calibri"/>
          <w:sz w:val="21"/>
          <w:szCs w:val="21"/>
          <w:lang w:val="x-none" w:eastAsia="x-none"/>
        </w:rPr>
        <w:t xml:space="preserve"> wyłączeni</w:t>
      </w:r>
      <w:r>
        <w:rPr>
          <w:rFonts w:ascii="Calibri" w:hAnsi="Calibri" w:cs="Calibri"/>
          <w:sz w:val="21"/>
          <w:szCs w:val="21"/>
          <w:lang w:eastAsia="x-none"/>
        </w:rPr>
        <w:t>e</w:t>
      </w:r>
      <w:r w:rsidRPr="00536A79">
        <w:rPr>
          <w:rFonts w:ascii="Calibri" w:hAnsi="Calibri" w:cs="Calibri"/>
          <w:sz w:val="21"/>
          <w:szCs w:val="21"/>
          <w:lang w:val="x-none" w:eastAsia="x-none"/>
        </w:rPr>
        <w:t xml:space="preserve"> (odcięci</w:t>
      </w:r>
      <w:r>
        <w:rPr>
          <w:rFonts w:ascii="Calibri" w:hAnsi="Calibri" w:cs="Calibri"/>
          <w:sz w:val="21"/>
          <w:szCs w:val="21"/>
          <w:lang w:eastAsia="x-none"/>
        </w:rPr>
        <w:t>e</w:t>
      </w:r>
      <w:r w:rsidRPr="00536A79">
        <w:rPr>
          <w:rFonts w:ascii="Calibri" w:hAnsi="Calibri" w:cs="Calibri"/>
          <w:sz w:val="21"/>
          <w:szCs w:val="21"/>
          <w:lang w:val="x-none" w:eastAsia="x-none"/>
        </w:rPr>
        <w:t>) wody dla mieszkańców zasilanych ze stacji hydroforowej</w:t>
      </w:r>
      <w:r>
        <w:rPr>
          <w:rFonts w:ascii="Calibri" w:hAnsi="Calibri" w:cs="Calibri"/>
          <w:sz w:val="21"/>
          <w:szCs w:val="21"/>
          <w:lang w:eastAsia="x-none"/>
        </w:rPr>
        <w:t>;</w:t>
      </w:r>
    </w:p>
    <w:p w14:paraId="6F8DA834" w14:textId="4C2DF139" w:rsidR="004D206D" w:rsidRPr="00536A79" w:rsidRDefault="004D206D" w:rsidP="004D206D">
      <w:pPr>
        <w:numPr>
          <w:ilvl w:val="0"/>
          <w:numId w:val="66"/>
        </w:numPr>
        <w:ind w:left="851" w:right="23" w:hanging="425"/>
        <w:contextualSpacing/>
        <w:jc w:val="both"/>
        <w:rPr>
          <w:rFonts w:ascii="Calibri" w:hAnsi="Calibri" w:cs="Calibri"/>
          <w:strike/>
          <w:sz w:val="21"/>
          <w:szCs w:val="21"/>
          <w:u w:val="single"/>
          <w:lang w:val="x-none" w:eastAsia="x-none"/>
        </w:rPr>
      </w:pPr>
      <w:r>
        <w:rPr>
          <w:rFonts w:ascii="Calibri" w:hAnsi="Calibri" w:cs="Calibri"/>
          <w:color w:val="000000"/>
          <w:sz w:val="21"/>
          <w:szCs w:val="21"/>
          <w:lang w:eastAsia="x-none"/>
        </w:rPr>
        <w:t>P</w:t>
      </w:r>
      <w:r w:rsidRPr="00536A79">
        <w:rPr>
          <w:rFonts w:ascii="Calibri" w:hAnsi="Calibri" w:cs="Calibri"/>
          <w:color w:val="000000"/>
          <w:sz w:val="21"/>
          <w:szCs w:val="21"/>
          <w:lang w:val="x-none" w:eastAsia="x-none"/>
        </w:rPr>
        <w:t>race winny być wykonane zgodnie z obowiązującymi w tym zakresie przepisami BHP i p.poż.; nadzór</w:t>
      </w:r>
      <w:r>
        <w:rPr>
          <w:rFonts w:ascii="Calibri" w:hAnsi="Calibri" w:cs="Calibri"/>
          <w:color w:val="000000"/>
          <w:sz w:val="21"/>
          <w:szCs w:val="21"/>
          <w:lang w:eastAsia="x-none"/>
        </w:rPr>
        <w:t xml:space="preserve"> </w:t>
      </w:r>
      <w:r w:rsidRPr="00536A79">
        <w:rPr>
          <w:rFonts w:ascii="Calibri" w:hAnsi="Calibri" w:cs="Calibri"/>
          <w:color w:val="000000"/>
          <w:sz w:val="21"/>
          <w:szCs w:val="21"/>
          <w:lang w:val="x-none" w:eastAsia="x-none"/>
        </w:rPr>
        <w:t xml:space="preserve">w zakresie organizacji pracy oraz przestrzegania obowiązujących przepisów BHP i p.poż. przez pracowników </w:t>
      </w:r>
      <w:r w:rsidRPr="00536A79">
        <w:rPr>
          <w:rFonts w:ascii="Calibri" w:hAnsi="Calibri" w:cs="Calibri"/>
          <w:bCs/>
          <w:color w:val="000000"/>
          <w:sz w:val="21"/>
          <w:szCs w:val="21"/>
          <w:lang w:val="x-none" w:eastAsia="x-none"/>
        </w:rPr>
        <w:t>wykonawcy,</w:t>
      </w:r>
      <w:r w:rsidRPr="00536A79">
        <w:rPr>
          <w:rFonts w:ascii="Calibri" w:hAnsi="Calibri" w:cs="Calibri"/>
          <w:color w:val="000000"/>
          <w:sz w:val="21"/>
          <w:szCs w:val="21"/>
          <w:lang w:val="x-none" w:eastAsia="x-none"/>
        </w:rPr>
        <w:t xml:space="preserve"> winien być sprawowany przez jego dozór</w:t>
      </w:r>
      <w:r>
        <w:rPr>
          <w:rFonts w:ascii="Calibri" w:hAnsi="Calibri" w:cs="Calibri"/>
          <w:color w:val="000000"/>
          <w:sz w:val="21"/>
          <w:szCs w:val="21"/>
          <w:lang w:eastAsia="x-none"/>
        </w:rPr>
        <w:t>.</w:t>
      </w:r>
    </w:p>
    <w:p w14:paraId="2A8F29D6" w14:textId="77777777" w:rsidR="00C02AB3" w:rsidRDefault="003C6724" w:rsidP="00A14DBA">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Powykonawcza</w:t>
      </w:r>
      <w:r w:rsidR="00C02AB3">
        <w:rPr>
          <w:rFonts w:ascii="Calibri" w:hAnsi="Calibri" w:cs="Calibri"/>
          <w:sz w:val="21"/>
          <w:szCs w:val="21"/>
        </w:rPr>
        <w:t xml:space="preserve"> dokumentacja techniczna:</w:t>
      </w:r>
    </w:p>
    <w:p w14:paraId="07F95F83" w14:textId="77777777" w:rsidR="00A14DBA" w:rsidRPr="00D44B74" w:rsidRDefault="00A14DBA" w:rsidP="00A14DBA">
      <w:pPr>
        <w:ind w:left="426" w:right="23"/>
        <w:jc w:val="both"/>
        <w:rPr>
          <w:rFonts w:ascii="Calibri" w:hAnsi="Calibri" w:cs="Calibri"/>
          <w:strike/>
          <w:sz w:val="21"/>
          <w:szCs w:val="21"/>
          <w:u w:val="single"/>
        </w:rPr>
      </w:pPr>
      <w:r w:rsidRPr="00D44B74">
        <w:rPr>
          <w:rFonts w:ascii="Calibri" w:hAnsi="Calibri" w:cs="Calibri"/>
          <w:sz w:val="21"/>
          <w:szCs w:val="21"/>
        </w:rPr>
        <w:t>Na 7 dni kalendarzowych przed datą planowanego odbioru przedmiotu zamówienia, wykonawca zobowiązany będzie przekazać zamawiającemu, sporządzoną w języku polskim, powykonawczą dokumentację techniczną, zgodnie z pkt 1 § 4 projektu umowy (Załącznik nr 1 do SWZ).</w:t>
      </w:r>
    </w:p>
    <w:p w14:paraId="03967D6E" w14:textId="515FE0FC" w:rsidR="00CF661D" w:rsidRDefault="00C02AB3" w:rsidP="00755529">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Inne wymagania</w:t>
      </w:r>
      <w:r w:rsidR="00CF661D">
        <w:rPr>
          <w:rFonts w:ascii="Calibri" w:hAnsi="Calibri" w:cs="Calibri"/>
          <w:sz w:val="21"/>
          <w:szCs w:val="21"/>
        </w:rPr>
        <w:t xml:space="preserve"> zamawiającego</w:t>
      </w:r>
      <w:r w:rsidR="00755529">
        <w:rPr>
          <w:rFonts w:ascii="Calibri" w:hAnsi="Calibri" w:cs="Calibri"/>
          <w:sz w:val="21"/>
          <w:szCs w:val="21"/>
        </w:rPr>
        <w:t xml:space="preserve"> </w:t>
      </w:r>
      <w:r w:rsidR="00CF661D">
        <w:rPr>
          <w:rFonts w:ascii="Calibri" w:hAnsi="Calibri" w:cs="Calibri"/>
          <w:sz w:val="21"/>
          <w:szCs w:val="21"/>
        </w:rPr>
        <w:t>/</w:t>
      </w:r>
      <w:r w:rsidR="00755529">
        <w:rPr>
          <w:rFonts w:ascii="Calibri" w:hAnsi="Calibri" w:cs="Calibri"/>
          <w:sz w:val="21"/>
          <w:szCs w:val="21"/>
        </w:rPr>
        <w:t xml:space="preserve"> </w:t>
      </w:r>
      <w:r w:rsidR="00CF661D">
        <w:rPr>
          <w:rFonts w:ascii="Calibri" w:hAnsi="Calibri" w:cs="Calibri"/>
          <w:sz w:val="21"/>
          <w:szCs w:val="21"/>
        </w:rPr>
        <w:t>obowiązki wykonawcy dotyczące przedmiotu zamówienia:</w:t>
      </w:r>
    </w:p>
    <w:p w14:paraId="1D837A76" w14:textId="35DFEB32" w:rsidR="00755529" w:rsidRPr="004744E7" w:rsidRDefault="00755529" w:rsidP="00755529">
      <w:pPr>
        <w:numPr>
          <w:ilvl w:val="1"/>
          <w:numId w:val="70"/>
        </w:numPr>
        <w:tabs>
          <w:tab w:val="clear" w:pos="1430"/>
          <w:tab w:val="left" w:pos="851"/>
          <w:tab w:val="left" w:pos="993"/>
        </w:tabs>
        <w:ind w:left="851" w:hanging="425"/>
        <w:jc w:val="both"/>
        <w:rPr>
          <w:rFonts w:ascii="Calibri" w:hAnsi="Calibri" w:cs="Calibri"/>
          <w:sz w:val="21"/>
          <w:szCs w:val="21"/>
          <w:lang w:val="x-none" w:eastAsia="x-none"/>
        </w:rPr>
      </w:pPr>
      <w:r>
        <w:rPr>
          <w:rFonts w:ascii="Calibri" w:hAnsi="Calibri" w:cs="Calibri"/>
          <w:sz w:val="21"/>
          <w:szCs w:val="21"/>
          <w:lang w:eastAsia="x-none"/>
        </w:rPr>
        <w:t xml:space="preserve">Zaleca się, </w:t>
      </w:r>
      <w:r w:rsidRPr="00F42BA9">
        <w:rPr>
          <w:rFonts w:ascii="Calibri" w:hAnsi="Calibri" w:cs="Calibri"/>
          <w:color w:val="000000"/>
          <w:sz w:val="21"/>
          <w:szCs w:val="21"/>
        </w:rPr>
        <w:t>aby przed złożeniem oferty wykonawca zapoznał się (po uprzednim telefonicznym uzgodnieniu</w:t>
      </w:r>
      <w:r>
        <w:rPr>
          <w:rFonts w:ascii="Calibri" w:hAnsi="Calibri" w:cs="Calibri"/>
          <w:color w:val="000000"/>
          <w:sz w:val="21"/>
          <w:szCs w:val="21"/>
        </w:rPr>
        <w:t xml:space="preserve"> </w:t>
      </w:r>
      <w:r w:rsidRPr="00F42BA9">
        <w:rPr>
          <w:rFonts w:ascii="Calibri" w:hAnsi="Calibri" w:cs="Calibri"/>
          <w:color w:val="000000"/>
          <w:sz w:val="21"/>
          <w:szCs w:val="21"/>
        </w:rPr>
        <w:t xml:space="preserve">z p. </w:t>
      </w:r>
      <w:r>
        <w:rPr>
          <w:rFonts w:ascii="Calibri" w:hAnsi="Calibri" w:cs="Calibri"/>
          <w:color w:val="000000"/>
          <w:sz w:val="21"/>
          <w:szCs w:val="21"/>
        </w:rPr>
        <w:t>Łukaszem PISARKIEM</w:t>
      </w:r>
      <w:r w:rsidRPr="00F42BA9">
        <w:rPr>
          <w:rFonts w:ascii="Calibri" w:hAnsi="Calibri" w:cs="Calibri"/>
          <w:color w:val="000000"/>
          <w:sz w:val="21"/>
          <w:szCs w:val="21"/>
        </w:rPr>
        <w:t xml:space="preserve"> </w:t>
      </w:r>
      <w:r>
        <w:rPr>
          <w:rFonts w:ascii="Calibri" w:hAnsi="Calibri" w:cs="Calibri"/>
          <w:color w:val="000000"/>
          <w:sz w:val="21"/>
          <w:szCs w:val="21"/>
        </w:rPr>
        <w:t>–</w:t>
      </w:r>
      <w:r w:rsidRPr="00F42BA9">
        <w:rPr>
          <w:rFonts w:ascii="Calibri" w:hAnsi="Calibri" w:cs="Calibri"/>
          <w:color w:val="000000"/>
          <w:sz w:val="21"/>
          <w:szCs w:val="21"/>
        </w:rPr>
        <w:t xml:space="preserve"> </w:t>
      </w:r>
      <w:r>
        <w:rPr>
          <w:rFonts w:ascii="Calibri" w:hAnsi="Calibri" w:cs="Calibri"/>
          <w:color w:val="000000"/>
          <w:sz w:val="21"/>
          <w:szCs w:val="21"/>
        </w:rPr>
        <w:t>Starszym Specjalistą ds. Automatyki lub p. Grzegorzem KĘSKĄ – Specjalistą ds. Automatyki</w:t>
      </w:r>
      <w:r w:rsidRPr="00F42BA9">
        <w:rPr>
          <w:rFonts w:ascii="Calibri" w:hAnsi="Calibri" w:cs="Calibri"/>
          <w:color w:val="000000"/>
          <w:sz w:val="21"/>
          <w:szCs w:val="21"/>
        </w:rPr>
        <w:t xml:space="preserve"> pod nr tel. </w:t>
      </w:r>
      <w:r>
        <w:rPr>
          <w:rFonts w:ascii="Calibri" w:hAnsi="Calibri" w:cs="Calibri"/>
          <w:color w:val="000000"/>
          <w:sz w:val="21"/>
          <w:szCs w:val="21"/>
        </w:rPr>
        <w:t>32 364 43 61</w:t>
      </w:r>
      <w:r w:rsidRPr="00F42BA9">
        <w:rPr>
          <w:rFonts w:ascii="Calibri" w:hAnsi="Calibri" w:cs="Calibri"/>
          <w:color w:val="000000"/>
          <w:sz w:val="21"/>
          <w:szCs w:val="21"/>
        </w:rPr>
        <w:t xml:space="preserve">), </w:t>
      </w:r>
      <w:r>
        <w:rPr>
          <w:rFonts w:ascii="Calibri" w:hAnsi="Calibri" w:cs="Calibri"/>
          <w:color w:val="000000"/>
          <w:sz w:val="21"/>
          <w:szCs w:val="21"/>
        </w:rPr>
        <w:t>z miejscem</w:t>
      </w:r>
      <w:r w:rsidRPr="00F42BA9">
        <w:rPr>
          <w:rFonts w:ascii="Calibri" w:hAnsi="Calibri" w:cs="Calibri"/>
          <w:color w:val="000000"/>
          <w:sz w:val="21"/>
          <w:szCs w:val="21"/>
        </w:rPr>
        <w:t xml:space="preserve"> </w:t>
      </w:r>
      <w:r>
        <w:rPr>
          <w:rFonts w:ascii="Calibri" w:hAnsi="Calibri" w:cs="Calibri"/>
          <w:color w:val="000000"/>
          <w:sz w:val="21"/>
          <w:szCs w:val="21"/>
        </w:rPr>
        <w:t>prowadzenia prac</w:t>
      </w:r>
      <w:r w:rsidRPr="00F42BA9">
        <w:rPr>
          <w:rFonts w:ascii="Calibri" w:hAnsi="Calibri" w:cs="Calibri"/>
          <w:color w:val="000000"/>
          <w:sz w:val="21"/>
          <w:szCs w:val="21"/>
        </w:rPr>
        <w:t xml:space="preserve"> </w:t>
      </w:r>
      <w:r>
        <w:rPr>
          <w:rFonts w:ascii="Calibri" w:hAnsi="Calibri" w:cs="Calibri"/>
          <w:color w:val="000000"/>
          <w:sz w:val="21"/>
          <w:szCs w:val="21"/>
        </w:rPr>
        <w:t>wchodzących w zakres przedmiotu zamówienia, celem stwierdzenia rzeczywistych warunków prowadzenia tych prac i innych trudności mających wpływ na wycenę i terminowość realizacji zamówienia</w:t>
      </w:r>
      <w:r w:rsidRPr="00F42BA9">
        <w:rPr>
          <w:rFonts w:ascii="Calibri" w:hAnsi="Calibri" w:cs="Calibri"/>
          <w:color w:val="000000"/>
          <w:sz w:val="21"/>
          <w:szCs w:val="21"/>
        </w:rPr>
        <w:t>;</w:t>
      </w:r>
      <w:r w:rsidRPr="00F42BA9">
        <w:rPr>
          <w:rFonts w:ascii="Calibri" w:hAnsi="Calibri" w:cs="Calibri"/>
          <w:b/>
          <w:sz w:val="21"/>
          <w:szCs w:val="21"/>
        </w:rPr>
        <w:t xml:space="preserve"> </w:t>
      </w:r>
      <w:r w:rsidRPr="00F42BA9">
        <w:rPr>
          <w:rFonts w:ascii="Calibri" w:hAnsi="Calibri" w:cs="Calibri"/>
          <w:color w:val="000000"/>
          <w:sz w:val="21"/>
          <w:szCs w:val="21"/>
        </w:rPr>
        <w:t>zamawiający nie będzie uwzględniał żadnych dodatkowych roszczeń z tytułu pominięcia jakiegokolwiek elementu niezbędnego do wykonania przedmiotu zamówienia</w:t>
      </w:r>
      <w:r>
        <w:rPr>
          <w:rFonts w:ascii="Calibri" w:hAnsi="Calibri" w:cs="Calibri"/>
          <w:color w:val="000000"/>
          <w:sz w:val="21"/>
          <w:szCs w:val="21"/>
        </w:rPr>
        <w:t>;</w:t>
      </w:r>
    </w:p>
    <w:p w14:paraId="57FDCFB1" w14:textId="77777777" w:rsidR="00755529" w:rsidRPr="00E45ECA" w:rsidRDefault="00755529" w:rsidP="00755529">
      <w:pPr>
        <w:numPr>
          <w:ilvl w:val="1"/>
          <w:numId w:val="70"/>
        </w:numPr>
        <w:tabs>
          <w:tab w:val="left" w:pos="851"/>
          <w:tab w:val="left" w:pos="993"/>
        </w:tabs>
        <w:ind w:left="851" w:hanging="425"/>
        <w:jc w:val="both"/>
        <w:rPr>
          <w:rFonts w:ascii="Calibri" w:hAnsi="Calibri" w:cs="Calibri"/>
          <w:sz w:val="21"/>
          <w:szCs w:val="21"/>
          <w:lang w:val="x-none" w:eastAsia="x-none"/>
        </w:rPr>
      </w:pPr>
      <w:r w:rsidRPr="00E45ECA">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E45ECA">
        <w:rPr>
          <w:rFonts w:ascii="Calibri" w:hAnsi="Calibri" w:cs="Calibri"/>
          <w:sz w:val="21"/>
          <w:szCs w:val="21"/>
          <w:vertAlign w:val="superscript"/>
        </w:rPr>
        <w:t>1</w:t>
      </w:r>
      <w:r w:rsidRPr="00E45ECA">
        <w:rPr>
          <w:rFonts w:ascii="Calibri" w:hAnsi="Calibri" w:cs="Calibri"/>
          <w:sz w:val="21"/>
          <w:szCs w:val="21"/>
        </w:rPr>
        <w:t xml:space="preserve"> ustawy – Kodeks pracy i podpisania stosownego oświadczenia potwierdzającego:</w:t>
      </w:r>
    </w:p>
    <w:p w14:paraId="3F159670" w14:textId="77777777" w:rsidR="00755529" w:rsidRDefault="00755529" w:rsidP="00755529">
      <w:pPr>
        <w:numPr>
          <w:ilvl w:val="0"/>
          <w:numId w:val="68"/>
        </w:numPr>
        <w:tabs>
          <w:tab w:val="left" w:pos="1276"/>
        </w:tabs>
        <w:ind w:left="1276" w:hanging="425"/>
        <w:jc w:val="both"/>
        <w:rPr>
          <w:rFonts w:ascii="Calibri" w:hAnsi="Calibri" w:cs="Calibri"/>
          <w:sz w:val="21"/>
          <w:szCs w:val="21"/>
        </w:rPr>
      </w:pPr>
      <w:r w:rsidRPr="00B05A1C">
        <w:rPr>
          <w:rFonts w:ascii="Calibri" w:hAnsi="Calibri" w:cs="Calibri"/>
          <w:sz w:val="21"/>
          <w:szCs w:val="21"/>
        </w:rPr>
        <w:t>otrzymanie przedmiotowych informacji,</w:t>
      </w:r>
    </w:p>
    <w:p w14:paraId="3A39180F" w14:textId="77777777" w:rsidR="00755529" w:rsidRDefault="00755529" w:rsidP="00755529">
      <w:pPr>
        <w:numPr>
          <w:ilvl w:val="0"/>
          <w:numId w:val="68"/>
        </w:numPr>
        <w:tabs>
          <w:tab w:val="left" w:pos="1276"/>
        </w:tabs>
        <w:ind w:left="1276" w:hanging="425"/>
        <w:jc w:val="both"/>
        <w:rPr>
          <w:rFonts w:ascii="Calibri" w:hAnsi="Calibri" w:cs="Calibri"/>
          <w:sz w:val="21"/>
          <w:szCs w:val="21"/>
        </w:rPr>
      </w:pPr>
      <w:r w:rsidRPr="00DC33CF">
        <w:rPr>
          <w:rFonts w:ascii="Calibri" w:hAnsi="Calibri" w:cs="Calibri"/>
          <w:sz w:val="21"/>
          <w:szCs w:val="21"/>
        </w:rPr>
        <w:t>zobowiązanie wykonawcy do wykonywania prac stanowiących przedmiot zamówienia przez pracowników posiadających wymagane przepisami:</w:t>
      </w:r>
    </w:p>
    <w:p w14:paraId="3B5CDB54" w14:textId="77777777" w:rsidR="00755529" w:rsidRDefault="00755529" w:rsidP="00755529">
      <w:pPr>
        <w:pStyle w:val="Akapitzlist"/>
        <w:numPr>
          <w:ilvl w:val="0"/>
          <w:numId w:val="69"/>
        </w:numPr>
        <w:tabs>
          <w:tab w:val="left" w:pos="1560"/>
        </w:tabs>
        <w:ind w:left="1560" w:hanging="284"/>
        <w:jc w:val="both"/>
        <w:rPr>
          <w:rFonts w:ascii="Calibri" w:hAnsi="Calibri" w:cs="Calibri"/>
          <w:sz w:val="21"/>
          <w:szCs w:val="21"/>
        </w:rPr>
      </w:pPr>
      <w:r w:rsidRPr="00DC33CF">
        <w:rPr>
          <w:rFonts w:ascii="Calibri" w:hAnsi="Calibri" w:cs="Calibri"/>
          <w:sz w:val="21"/>
          <w:szCs w:val="21"/>
        </w:rPr>
        <w:t>badania lekarskie,</w:t>
      </w:r>
    </w:p>
    <w:p w14:paraId="74570439" w14:textId="77777777" w:rsidR="00755529" w:rsidRPr="00C22B9C" w:rsidRDefault="00755529" w:rsidP="00755529">
      <w:pPr>
        <w:pStyle w:val="Akapitzlist"/>
        <w:numPr>
          <w:ilvl w:val="0"/>
          <w:numId w:val="69"/>
        </w:numPr>
        <w:tabs>
          <w:tab w:val="left" w:pos="1560"/>
        </w:tabs>
        <w:ind w:left="1560" w:hanging="284"/>
        <w:jc w:val="both"/>
        <w:rPr>
          <w:rFonts w:ascii="Calibri" w:hAnsi="Calibri" w:cs="Calibri"/>
          <w:sz w:val="21"/>
          <w:szCs w:val="21"/>
        </w:rPr>
      </w:pPr>
      <w:r w:rsidRPr="00DC33CF">
        <w:rPr>
          <w:rFonts w:ascii="Calibri" w:hAnsi="Calibri" w:cs="Calibri"/>
          <w:sz w:val="21"/>
          <w:szCs w:val="21"/>
        </w:rPr>
        <w:t>przeszkolenie w zakresie BHP,</w:t>
      </w:r>
    </w:p>
    <w:p w14:paraId="4949EF53" w14:textId="77777777" w:rsidR="00755529" w:rsidRPr="00C22B9C" w:rsidRDefault="00755529" w:rsidP="00755529">
      <w:pPr>
        <w:pStyle w:val="Akapitzlist"/>
        <w:numPr>
          <w:ilvl w:val="0"/>
          <w:numId w:val="69"/>
        </w:numPr>
        <w:tabs>
          <w:tab w:val="left" w:pos="1560"/>
        </w:tabs>
        <w:ind w:left="1560" w:hanging="284"/>
        <w:jc w:val="both"/>
        <w:rPr>
          <w:rFonts w:ascii="Calibri" w:hAnsi="Calibri" w:cs="Calibri"/>
          <w:sz w:val="21"/>
          <w:szCs w:val="21"/>
        </w:rPr>
      </w:pPr>
      <w:r w:rsidRPr="00C22B9C">
        <w:rPr>
          <w:rFonts w:ascii="Calibri" w:hAnsi="Calibri" w:cs="Calibri"/>
          <w:sz w:val="21"/>
          <w:szCs w:val="21"/>
        </w:rPr>
        <w:t>szczepienia ochronne wymagane przy kontakcie z czynnikami biologicznymi</w:t>
      </w:r>
      <w:r w:rsidRPr="00C22B9C">
        <w:rPr>
          <w:rFonts w:ascii="Calibri" w:hAnsi="Calibri" w:cs="Calibri"/>
          <w:sz w:val="21"/>
          <w:szCs w:val="21"/>
          <w:lang w:val="pl-PL"/>
        </w:rPr>
        <w:t>;</w:t>
      </w:r>
    </w:p>
    <w:p w14:paraId="346F1D4B" w14:textId="77777777" w:rsidR="00755529" w:rsidRDefault="00755529" w:rsidP="00755529">
      <w:pPr>
        <w:numPr>
          <w:ilvl w:val="1"/>
          <w:numId w:val="70"/>
        </w:numPr>
        <w:tabs>
          <w:tab w:val="clear" w:pos="1430"/>
          <w:tab w:val="num" w:pos="851"/>
        </w:tabs>
        <w:ind w:left="851" w:hanging="425"/>
        <w:jc w:val="both"/>
        <w:rPr>
          <w:rFonts w:ascii="Calibri" w:hAnsi="Calibri" w:cs="Calibri"/>
          <w:sz w:val="21"/>
          <w:szCs w:val="21"/>
        </w:rPr>
      </w:pPr>
      <w:r w:rsidRPr="00BD4BF4">
        <w:rPr>
          <w:rFonts w:ascii="Calibri" w:hAnsi="Calibri" w:cs="Calibri"/>
          <w:sz w:val="21"/>
          <w:szCs w:val="21"/>
        </w:rPr>
        <w:t>W ramach gospodarki odpadami wykonawca winien będzie:</w:t>
      </w:r>
    </w:p>
    <w:p w14:paraId="25C38D6E" w14:textId="240C6EAC" w:rsidR="00755529" w:rsidRPr="005047EA" w:rsidRDefault="00755529" w:rsidP="00755529">
      <w:pPr>
        <w:pStyle w:val="Akapitzlist"/>
        <w:numPr>
          <w:ilvl w:val="4"/>
          <w:numId w:val="70"/>
        </w:numPr>
        <w:tabs>
          <w:tab w:val="clear" w:pos="4418"/>
          <w:tab w:val="num" w:pos="1276"/>
        </w:tabs>
        <w:ind w:left="1276" w:hanging="425"/>
        <w:jc w:val="both"/>
        <w:rPr>
          <w:rFonts w:ascii="Calibri" w:hAnsi="Calibri" w:cs="Calibri"/>
          <w:sz w:val="21"/>
          <w:szCs w:val="21"/>
        </w:rPr>
      </w:pPr>
      <w:r w:rsidRPr="005047EA">
        <w:rPr>
          <w:rFonts w:ascii="Calibri" w:hAnsi="Calibri" w:cs="Calibri"/>
          <w:sz w:val="21"/>
          <w:szCs w:val="21"/>
        </w:rPr>
        <w:t>zagospodarować odpady wytworzone w trakcie realizacji nin.</w:t>
      </w:r>
      <w:r>
        <w:rPr>
          <w:rFonts w:ascii="Calibri" w:hAnsi="Calibri" w:cs="Calibri"/>
          <w:sz w:val="21"/>
          <w:szCs w:val="21"/>
          <w:lang w:val="pl-PL"/>
        </w:rPr>
        <w:t xml:space="preserve"> </w:t>
      </w:r>
      <w:r w:rsidRPr="005047EA">
        <w:rPr>
          <w:rFonts w:ascii="Calibri" w:hAnsi="Calibri" w:cs="Calibri"/>
          <w:sz w:val="21"/>
          <w:szCs w:val="21"/>
        </w:rPr>
        <w:t>zamówienia, jako wytwórca odpadów</w:t>
      </w:r>
      <w:r>
        <w:rPr>
          <w:rFonts w:ascii="Calibri" w:hAnsi="Calibri" w:cs="Calibri"/>
          <w:sz w:val="21"/>
          <w:szCs w:val="21"/>
          <w:lang w:val="pl-PL"/>
        </w:rPr>
        <w:t xml:space="preserve"> p</w:t>
      </w:r>
      <w:proofErr w:type="spellStart"/>
      <w:r w:rsidRPr="005047EA">
        <w:rPr>
          <w:rFonts w:ascii="Calibri" w:hAnsi="Calibri" w:cs="Calibri"/>
          <w:sz w:val="21"/>
          <w:szCs w:val="21"/>
        </w:rPr>
        <w:t>owstających</w:t>
      </w:r>
      <w:proofErr w:type="spellEnd"/>
      <w:r w:rsidRPr="005047EA">
        <w:rPr>
          <w:rFonts w:ascii="Calibri" w:hAnsi="Calibri" w:cs="Calibri"/>
          <w:sz w:val="21"/>
          <w:szCs w:val="21"/>
        </w:rPr>
        <w:t xml:space="preserve"> w wyniku świadczenia usług w zakresie budowy, rozbiórki, remontu obiektów, czyszczenia zbiorników lub urządzeń oraz sprzątania, konserwacji</w:t>
      </w:r>
      <w:r>
        <w:rPr>
          <w:rFonts w:ascii="Calibri" w:hAnsi="Calibri" w:cs="Calibri"/>
          <w:sz w:val="21"/>
          <w:szCs w:val="21"/>
          <w:lang w:val="pl-PL"/>
        </w:rPr>
        <w:t xml:space="preserve"> </w:t>
      </w:r>
      <w:r w:rsidRPr="005047EA">
        <w:rPr>
          <w:rFonts w:ascii="Calibri" w:hAnsi="Calibri" w:cs="Calibri"/>
          <w:sz w:val="21"/>
          <w:szCs w:val="21"/>
        </w:rPr>
        <w:t>i napraw, w sposób zgodny z przepisami ustawy</w:t>
      </w:r>
      <w:r>
        <w:rPr>
          <w:rFonts w:ascii="Calibri" w:hAnsi="Calibri" w:cs="Calibri"/>
          <w:sz w:val="21"/>
          <w:szCs w:val="21"/>
          <w:lang w:val="pl-PL"/>
        </w:rPr>
        <w:t xml:space="preserve"> </w:t>
      </w:r>
      <w:r w:rsidRPr="005047EA">
        <w:rPr>
          <w:rFonts w:ascii="Calibri" w:hAnsi="Calibri" w:cs="Calibri"/>
          <w:sz w:val="21"/>
          <w:szCs w:val="21"/>
        </w:rPr>
        <w:t>z dnia 14 grudnia 2012 r.</w:t>
      </w:r>
      <w:r>
        <w:rPr>
          <w:rFonts w:ascii="Calibri" w:hAnsi="Calibri" w:cs="Calibri"/>
          <w:sz w:val="21"/>
          <w:szCs w:val="21"/>
          <w:lang w:val="pl-PL"/>
        </w:rPr>
        <w:t xml:space="preserve"> o odpadach,</w:t>
      </w:r>
    </w:p>
    <w:p w14:paraId="5A157DDD" w14:textId="77777777" w:rsidR="00755529" w:rsidRPr="000D3E8F" w:rsidRDefault="00755529" w:rsidP="00755529">
      <w:pPr>
        <w:pStyle w:val="Akapitzlist"/>
        <w:numPr>
          <w:ilvl w:val="4"/>
          <w:numId w:val="70"/>
        </w:numPr>
        <w:tabs>
          <w:tab w:val="clear" w:pos="4418"/>
          <w:tab w:val="num" w:pos="1276"/>
        </w:tabs>
        <w:ind w:left="1276" w:hanging="425"/>
        <w:jc w:val="both"/>
        <w:rPr>
          <w:rFonts w:ascii="Calibri" w:hAnsi="Calibri" w:cs="Calibri"/>
          <w:sz w:val="21"/>
          <w:szCs w:val="21"/>
        </w:rPr>
      </w:pPr>
      <w:r w:rsidRPr="005047EA">
        <w:rPr>
          <w:rFonts w:ascii="Calibri" w:hAnsi="Calibri" w:cs="Calibri"/>
          <w:sz w:val="21"/>
          <w:szCs w:val="21"/>
        </w:rPr>
        <w:t xml:space="preserve">przekazać zamawiającemu cały </w:t>
      </w:r>
      <w:r>
        <w:rPr>
          <w:rFonts w:ascii="Calibri" w:hAnsi="Calibri" w:cs="Calibri"/>
          <w:sz w:val="21"/>
          <w:szCs w:val="21"/>
          <w:lang w:val="pl-PL"/>
        </w:rPr>
        <w:t>z</w:t>
      </w:r>
      <w:r w:rsidRPr="005047EA">
        <w:rPr>
          <w:rFonts w:ascii="Calibri" w:hAnsi="Calibri" w:cs="Calibri"/>
          <w:sz w:val="21"/>
          <w:szCs w:val="21"/>
        </w:rPr>
        <w:t>łom</w:t>
      </w:r>
      <w:r>
        <w:rPr>
          <w:rFonts w:ascii="Calibri" w:hAnsi="Calibri" w:cs="Calibri"/>
          <w:sz w:val="21"/>
          <w:szCs w:val="21"/>
          <w:lang w:val="pl-PL"/>
        </w:rPr>
        <w:t xml:space="preserve"> pozyskany w związku z realizacją nin. zamówienia;</w:t>
      </w:r>
      <w:r w:rsidRPr="005047EA">
        <w:rPr>
          <w:rFonts w:ascii="Calibri" w:hAnsi="Calibri" w:cs="Calibri"/>
          <w:sz w:val="21"/>
          <w:szCs w:val="21"/>
        </w:rPr>
        <w:t xml:space="preserve"> </w:t>
      </w:r>
      <w:r w:rsidRPr="00536A79">
        <w:rPr>
          <w:rFonts w:ascii="Calibri" w:hAnsi="Calibri" w:cs="Calibri"/>
          <w:bCs/>
          <w:sz w:val="21"/>
          <w:szCs w:val="21"/>
        </w:rPr>
        <w:t xml:space="preserve">złom należy </w:t>
      </w:r>
      <w:r w:rsidRPr="00536A79">
        <w:rPr>
          <w:rFonts w:ascii="Calibri" w:hAnsi="Calibri" w:cs="Calibri"/>
          <w:sz w:val="21"/>
          <w:szCs w:val="21"/>
        </w:rPr>
        <w:t>przygotować w elementach wsadowych, tj. do 1 m długości i złożyć w miejscu wskazanym przez zamawiającego (magazyn)</w:t>
      </w:r>
      <w:r>
        <w:rPr>
          <w:rFonts w:ascii="Calibri" w:hAnsi="Calibri" w:cs="Calibri"/>
          <w:sz w:val="21"/>
          <w:szCs w:val="21"/>
          <w:lang w:val="pl-PL"/>
        </w:rPr>
        <w:t>,</w:t>
      </w:r>
    </w:p>
    <w:p w14:paraId="058A7D60" w14:textId="249882E5" w:rsidR="00755529" w:rsidRPr="005047EA" w:rsidRDefault="00755529" w:rsidP="00755529">
      <w:pPr>
        <w:pStyle w:val="Akapitzlist"/>
        <w:numPr>
          <w:ilvl w:val="4"/>
          <w:numId w:val="70"/>
        </w:numPr>
        <w:tabs>
          <w:tab w:val="clear" w:pos="4418"/>
          <w:tab w:val="num" w:pos="1276"/>
        </w:tabs>
        <w:ind w:left="1276" w:hanging="425"/>
        <w:jc w:val="both"/>
        <w:rPr>
          <w:rFonts w:ascii="Calibri" w:hAnsi="Calibri" w:cs="Calibri"/>
          <w:sz w:val="21"/>
          <w:szCs w:val="21"/>
        </w:rPr>
      </w:pPr>
      <w:r>
        <w:rPr>
          <w:rFonts w:ascii="Calibri" w:hAnsi="Calibri" w:cs="Calibri"/>
          <w:sz w:val="21"/>
          <w:szCs w:val="21"/>
          <w:lang w:val="pl-PL"/>
        </w:rPr>
        <w:lastRenderedPageBreak/>
        <w:t xml:space="preserve">przed zgłoszeniem </w:t>
      </w:r>
      <w:r w:rsidRPr="00536A79">
        <w:rPr>
          <w:rFonts w:ascii="Calibri" w:hAnsi="Calibri" w:cs="Calibri"/>
          <w:sz w:val="21"/>
          <w:szCs w:val="21"/>
        </w:rPr>
        <w:t>przez wykonawcę gotowości do odbioru końcowego, przekazać protokolarnie</w:t>
      </w:r>
      <w:r>
        <w:rPr>
          <w:rFonts w:ascii="Calibri" w:hAnsi="Calibri" w:cs="Calibri"/>
          <w:sz w:val="21"/>
          <w:szCs w:val="21"/>
          <w:lang w:val="pl-PL"/>
        </w:rPr>
        <w:t xml:space="preserve"> </w:t>
      </w:r>
      <w:r w:rsidRPr="00536A79">
        <w:rPr>
          <w:rFonts w:ascii="Calibri" w:hAnsi="Calibri" w:cs="Calibri"/>
          <w:sz w:val="21"/>
          <w:szCs w:val="21"/>
        </w:rPr>
        <w:t>zamawiającemu do weryfikacji zdemontowane urządzenia elektryczne</w:t>
      </w:r>
      <w:r>
        <w:rPr>
          <w:rFonts w:ascii="Calibri" w:hAnsi="Calibri" w:cs="Calibri"/>
          <w:sz w:val="21"/>
          <w:szCs w:val="21"/>
          <w:lang w:val="pl-PL"/>
        </w:rPr>
        <w:t xml:space="preserve"> </w:t>
      </w:r>
      <w:r w:rsidRPr="00536A79">
        <w:rPr>
          <w:rFonts w:ascii="Calibri" w:hAnsi="Calibri" w:cs="Calibri"/>
          <w:sz w:val="21"/>
          <w:szCs w:val="21"/>
        </w:rPr>
        <w:t>i elektroniczne (stare oprawy</w:t>
      </w:r>
      <w:r>
        <w:rPr>
          <w:rFonts w:ascii="Calibri" w:hAnsi="Calibri" w:cs="Calibri"/>
          <w:sz w:val="21"/>
          <w:szCs w:val="21"/>
          <w:lang w:val="pl-PL"/>
        </w:rPr>
        <w:t xml:space="preserve"> </w:t>
      </w:r>
      <w:r w:rsidRPr="00536A79">
        <w:rPr>
          <w:rFonts w:ascii="Calibri" w:hAnsi="Calibri" w:cs="Calibri"/>
          <w:sz w:val="21"/>
          <w:szCs w:val="21"/>
        </w:rPr>
        <w:t>oświetleniowe, styczniki, sterowniki, kable itp.); po dokonaniu weryfikacji urządzenia niesprawne</w:t>
      </w:r>
      <w:r>
        <w:rPr>
          <w:rFonts w:ascii="Calibri" w:hAnsi="Calibri" w:cs="Calibri"/>
          <w:sz w:val="21"/>
          <w:szCs w:val="21"/>
          <w:lang w:val="pl-PL"/>
        </w:rPr>
        <w:t xml:space="preserve"> </w:t>
      </w:r>
      <w:r w:rsidRPr="00536A79">
        <w:rPr>
          <w:rFonts w:ascii="Calibri" w:hAnsi="Calibri" w:cs="Calibri"/>
          <w:sz w:val="21"/>
          <w:szCs w:val="21"/>
        </w:rPr>
        <w:t>i nieprzydatne zamawiającemu zostaną protokolarnie przekazane wykonawcy, który – jako wytwórca odpadów – powinien zagospodarować</w:t>
      </w:r>
      <w:r>
        <w:rPr>
          <w:rFonts w:ascii="Calibri" w:hAnsi="Calibri" w:cs="Calibri"/>
          <w:sz w:val="21"/>
          <w:szCs w:val="21"/>
          <w:lang w:val="pl-PL"/>
        </w:rPr>
        <w:t xml:space="preserve"> je</w:t>
      </w:r>
      <w:r w:rsidRPr="00536A79">
        <w:rPr>
          <w:rFonts w:ascii="Calibri" w:hAnsi="Calibri" w:cs="Calibri"/>
          <w:sz w:val="21"/>
          <w:szCs w:val="21"/>
        </w:rPr>
        <w:t xml:space="preserve"> w sposób zgodny z przepisami ustawy z dnia 14 grudnia 2012 r. o odpadach</w:t>
      </w:r>
      <w:r>
        <w:rPr>
          <w:rFonts w:ascii="Calibri" w:hAnsi="Calibri" w:cs="Calibri"/>
          <w:sz w:val="21"/>
          <w:szCs w:val="21"/>
          <w:lang w:val="pl-PL"/>
        </w:rPr>
        <w:t>.</w:t>
      </w:r>
    </w:p>
    <w:p w14:paraId="3F416E83" w14:textId="529F1AA7" w:rsidR="00B32A4D" w:rsidRDefault="00D61D37" w:rsidP="00F46F30">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sidRPr="00684B9F">
        <w:rPr>
          <w:rFonts w:ascii="Calibri" w:hAnsi="Calibri" w:cs="Calibri"/>
          <w:sz w:val="21"/>
          <w:szCs w:val="21"/>
        </w:rPr>
        <w:t>Pozostałe wymagania zamawiającego</w:t>
      </w:r>
      <w:r w:rsidR="00755529">
        <w:rPr>
          <w:rFonts w:ascii="Calibri" w:hAnsi="Calibri" w:cs="Calibri"/>
          <w:sz w:val="21"/>
          <w:szCs w:val="21"/>
        </w:rPr>
        <w:t xml:space="preserve"> </w:t>
      </w:r>
      <w:r w:rsidRPr="00684B9F">
        <w:rPr>
          <w:rFonts w:ascii="Calibri" w:hAnsi="Calibri" w:cs="Calibri"/>
          <w:sz w:val="21"/>
          <w:szCs w:val="21"/>
        </w:rPr>
        <w:t>/</w:t>
      </w:r>
      <w:r w:rsidR="00755529">
        <w:rPr>
          <w:rFonts w:ascii="Calibri" w:hAnsi="Calibri" w:cs="Calibri"/>
          <w:sz w:val="21"/>
          <w:szCs w:val="21"/>
        </w:rPr>
        <w:t xml:space="preserve"> </w:t>
      </w:r>
      <w:r w:rsidRPr="00684B9F">
        <w:rPr>
          <w:rFonts w:ascii="Calibri" w:hAnsi="Calibri" w:cs="Calibri"/>
          <w:sz w:val="21"/>
          <w:szCs w:val="21"/>
        </w:rPr>
        <w:t xml:space="preserve">obowiązki wykonawcy, zawarte zostały w projekcie umowy w sprawie niniejszego zamówienia, stanowiącym </w:t>
      </w:r>
      <w:r w:rsidRPr="00B4278D">
        <w:rPr>
          <w:rFonts w:ascii="Calibri" w:hAnsi="Calibri" w:cs="Calibri"/>
          <w:b/>
          <w:sz w:val="21"/>
          <w:szCs w:val="21"/>
        </w:rPr>
        <w:t>załącznik</w:t>
      </w:r>
      <w:r w:rsidR="00D27EFF" w:rsidRPr="00B4278D">
        <w:rPr>
          <w:rFonts w:ascii="Calibri" w:hAnsi="Calibri" w:cs="Calibri"/>
          <w:b/>
          <w:sz w:val="21"/>
          <w:szCs w:val="21"/>
        </w:rPr>
        <w:t xml:space="preserve"> nr 1</w:t>
      </w:r>
      <w:r w:rsidR="00D27EFF" w:rsidRPr="00684B9F">
        <w:rPr>
          <w:rFonts w:ascii="Calibri" w:hAnsi="Calibri" w:cs="Calibri"/>
          <w:sz w:val="21"/>
          <w:szCs w:val="21"/>
        </w:rPr>
        <w:t xml:space="preserve"> </w:t>
      </w:r>
      <w:r w:rsidRPr="00684B9F">
        <w:rPr>
          <w:rFonts w:ascii="Calibri" w:hAnsi="Calibri" w:cs="Calibri"/>
          <w:sz w:val="21"/>
          <w:szCs w:val="21"/>
        </w:rPr>
        <w:t>do SWZ.</w:t>
      </w:r>
    </w:p>
    <w:p w14:paraId="76F17506" w14:textId="77777777" w:rsidR="00AA1BB7" w:rsidRPr="00D078BA" w:rsidRDefault="00AA1BB7" w:rsidP="00AA1BB7">
      <w:pPr>
        <w:pStyle w:val="Tekstpodstawowywcity2"/>
        <w:tabs>
          <w:tab w:val="left" w:pos="426"/>
        </w:tabs>
        <w:spacing w:after="0" w:line="240" w:lineRule="auto"/>
        <w:ind w:left="0"/>
        <w:jc w:val="both"/>
        <w:rPr>
          <w:rFonts w:ascii="Calibri" w:hAnsi="Calibri" w:cs="Calibri"/>
          <w:sz w:val="21"/>
          <w:szCs w:val="21"/>
        </w:rPr>
      </w:pPr>
    </w:p>
    <w:p w14:paraId="1B4C07B6" w14:textId="77777777" w:rsidR="00B509B3" w:rsidRPr="00D36271" w:rsidRDefault="00B509B3"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5D5FA0">
      <w:pPr>
        <w:rPr>
          <w:rFonts w:ascii="Calibri" w:hAnsi="Calibri" w:cs="Calibri"/>
          <w:sz w:val="21"/>
          <w:szCs w:val="21"/>
        </w:rPr>
      </w:pPr>
    </w:p>
    <w:p w14:paraId="54D2A5BC" w14:textId="368C6012" w:rsidR="00FB6600" w:rsidRDefault="00363429" w:rsidP="005D5FA0">
      <w:pPr>
        <w:tabs>
          <w:tab w:val="left" w:pos="426"/>
        </w:tabs>
        <w:jc w:val="both"/>
        <w:rPr>
          <w:rFonts w:ascii="Calibri" w:hAnsi="Calibri" w:cs="Arial"/>
          <w:iCs/>
          <w:sz w:val="21"/>
          <w:szCs w:val="21"/>
        </w:rPr>
      </w:pPr>
      <w:r>
        <w:rPr>
          <w:rFonts w:ascii="Calibri" w:hAnsi="Calibri" w:cs="Arial"/>
          <w:iCs/>
          <w:sz w:val="21"/>
          <w:szCs w:val="21"/>
        </w:rPr>
        <w:t>16</w:t>
      </w:r>
      <w:r w:rsidR="00A7250E">
        <w:rPr>
          <w:rFonts w:ascii="Calibri" w:hAnsi="Calibri" w:cs="Arial"/>
          <w:iCs/>
          <w:sz w:val="21"/>
          <w:szCs w:val="21"/>
        </w:rPr>
        <w:t xml:space="preserve"> tygodni</w:t>
      </w:r>
      <w:r w:rsidR="00B4278D">
        <w:rPr>
          <w:rFonts w:ascii="Calibri" w:hAnsi="Calibri" w:cs="Arial"/>
          <w:iCs/>
          <w:sz w:val="21"/>
          <w:szCs w:val="21"/>
        </w:rPr>
        <w:t xml:space="preserve"> (od daty zawarcia umowy).</w:t>
      </w:r>
    </w:p>
    <w:p w14:paraId="50C1C5FE" w14:textId="77777777" w:rsidR="00D27EFF" w:rsidRPr="008A4DD9" w:rsidRDefault="00D27EFF" w:rsidP="005D5FA0">
      <w:pPr>
        <w:tabs>
          <w:tab w:val="left" w:pos="426"/>
        </w:tabs>
        <w:jc w:val="both"/>
        <w:rPr>
          <w:rFonts w:ascii="Calibri" w:hAnsi="Calibri" w:cs="Arial"/>
          <w:iCs/>
          <w:sz w:val="21"/>
          <w:szCs w:val="21"/>
        </w:rPr>
      </w:pPr>
    </w:p>
    <w:p w14:paraId="6A23D55B" w14:textId="77777777" w:rsidR="00AA1BB7" w:rsidRPr="00D36271" w:rsidRDefault="00AA1BB7" w:rsidP="00AA1BB7">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ROZDZIAŁ 5</w:t>
      </w:r>
    </w:p>
    <w:p w14:paraId="7BBCF2E0" w14:textId="77777777" w:rsidR="00AA1BB7" w:rsidRPr="00047F53" w:rsidRDefault="00AA1BB7" w:rsidP="00AA1BB7">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ABE6E05" w14:textId="77777777" w:rsidR="00AA1BB7" w:rsidRPr="006A4980" w:rsidRDefault="00AA1BB7" w:rsidP="00AA1BB7">
      <w:pPr>
        <w:pStyle w:val="NormalnyWeb"/>
        <w:tabs>
          <w:tab w:val="left" w:pos="426"/>
        </w:tabs>
        <w:suppressAutoHyphens w:val="0"/>
        <w:spacing w:before="0" w:after="0"/>
        <w:jc w:val="both"/>
        <w:rPr>
          <w:rFonts w:ascii="Calibri" w:eastAsia="Calibri" w:hAnsi="Calibri" w:cs="Calibri"/>
          <w:sz w:val="21"/>
          <w:szCs w:val="21"/>
          <w:lang w:val="x-none" w:eastAsia="en-US"/>
        </w:rPr>
      </w:pPr>
    </w:p>
    <w:p w14:paraId="168F6600" w14:textId="77777777" w:rsidR="00AA1BB7" w:rsidRPr="00D36271" w:rsidRDefault="00AA1BB7" w:rsidP="0073260E">
      <w:pPr>
        <w:pStyle w:val="NormalnyWeb"/>
        <w:numPr>
          <w:ilvl w:val="0"/>
          <w:numId w:val="16"/>
        </w:numPr>
        <w:tabs>
          <w:tab w:val="left" w:pos="426"/>
        </w:tabs>
        <w:suppressAutoHyphens w:val="0"/>
        <w:spacing w:before="0" w:after="0"/>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648B99C"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F056491" w14:textId="77777777" w:rsidR="00AA1BB7" w:rsidRPr="00D36271" w:rsidRDefault="00AA1BB7" w:rsidP="00AA1BB7">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0CF01926" w14:textId="77777777" w:rsidR="00AA1BB7" w:rsidRPr="00D36271" w:rsidRDefault="00AA1BB7" w:rsidP="00AA1BB7">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3"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72016DB1" w14:textId="77777777" w:rsidR="00AA1BB7" w:rsidRPr="00D36271" w:rsidRDefault="00AA1BB7" w:rsidP="00AA1BB7">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3BDA038E" w14:textId="77777777" w:rsidR="00AA1BB7" w:rsidRPr="00D36271" w:rsidRDefault="0015267E" w:rsidP="00AA1BB7">
      <w:pPr>
        <w:pStyle w:val="NormalnyWeb"/>
        <w:tabs>
          <w:tab w:val="left" w:pos="851"/>
        </w:tabs>
        <w:suppressAutoHyphens w:val="0"/>
        <w:spacing w:before="0" w:after="0"/>
        <w:ind w:left="851"/>
        <w:jc w:val="both"/>
        <w:rPr>
          <w:rFonts w:ascii="Calibri" w:eastAsia="Calibri" w:hAnsi="Calibri" w:cs="Calibri"/>
          <w:sz w:val="21"/>
          <w:szCs w:val="21"/>
        </w:rPr>
      </w:pPr>
      <w:hyperlink r:id="rId14" w:history="1">
        <w:r w:rsidR="00AA1BB7" w:rsidRPr="00D36271">
          <w:rPr>
            <w:rStyle w:val="Hipercze"/>
            <w:rFonts w:ascii="Calibri" w:eastAsia="Calibri" w:hAnsi="Calibri" w:cs="Calibri"/>
            <w:sz w:val="21"/>
            <w:szCs w:val="21"/>
          </w:rPr>
          <w:t>https://platformazakupowa.pl/strona/45-instrukcje</w:t>
        </w:r>
      </w:hyperlink>
      <w:r w:rsidR="00AA1BB7" w:rsidRPr="00D36271">
        <w:rPr>
          <w:rStyle w:val="Hipercze"/>
          <w:rFonts w:ascii="Calibri" w:eastAsia="Calibri" w:hAnsi="Calibri" w:cs="Calibri"/>
          <w:sz w:val="21"/>
          <w:szCs w:val="21"/>
        </w:rPr>
        <w:t>.</w:t>
      </w:r>
    </w:p>
    <w:p w14:paraId="35C739ED"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5"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6"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3705FCAF"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7BBB9944" w14:textId="77777777" w:rsidR="00AA1BB7" w:rsidRPr="00F917F8" w:rsidRDefault="00AA1BB7" w:rsidP="00AA1BB7">
      <w:pPr>
        <w:pStyle w:val="NormalnyWeb"/>
        <w:numPr>
          <w:ilvl w:val="0"/>
          <w:numId w:val="16"/>
        </w:numPr>
        <w:tabs>
          <w:tab w:val="left" w:pos="426"/>
        </w:tabs>
        <w:suppressAutoHyphens w:val="0"/>
        <w:spacing w:before="0" w:after="0"/>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66F3C1C8" w14:textId="77777777" w:rsidR="00AA1BB7" w:rsidRPr="00D36271" w:rsidRDefault="00AA1BB7" w:rsidP="00AA1BB7">
      <w:pPr>
        <w:pStyle w:val="NormalnyWeb"/>
        <w:numPr>
          <w:ilvl w:val="0"/>
          <w:numId w:val="16"/>
        </w:numPr>
        <w:tabs>
          <w:tab w:val="left" w:pos="426"/>
        </w:tabs>
        <w:suppressAutoHyphens w:val="0"/>
        <w:spacing w:before="0" w:after="0"/>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305E0E11"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 których mowa w niniejszym rozdziale</w:t>
      </w:r>
      <w:r w:rsidRPr="00D36271">
        <w:rPr>
          <w:rFonts w:ascii="Calibri" w:hAnsi="Calibri" w:cs="Calibri"/>
          <w:sz w:val="21"/>
          <w:szCs w:val="21"/>
        </w:rPr>
        <w:t>.</w:t>
      </w:r>
    </w:p>
    <w:p w14:paraId="234E780C" w14:textId="77066DD6"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 xml:space="preserve">Ofertę wraz z </w:t>
      </w:r>
      <w:r w:rsidRPr="00D36271">
        <w:rPr>
          <w:rFonts w:ascii="Calibri" w:eastAsia="Calibri" w:hAnsi="Calibri" w:cs="Calibri"/>
          <w:sz w:val="21"/>
          <w:szCs w:val="21"/>
          <w:lang w:eastAsia="en-US"/>
        </w:rPr>
        <w:t>załącznikami wymienionymi w pkt 4 Rozdziału 9 SWZ, złożyć należy za pomocą formularza „OFERTA WYKONAWCY”.</w:t>
      </w:r>
    </w:p>
    <w:p w14:paraId="14601DFB"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lastRenderedPageBreak/>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466AF3CF"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10182CEF"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0A809369" w14:textId="77777777" w:rsidR="00AA1BB7" w:rsidRPr="000246F7"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1A3DAAC"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06089C74" w14:textId="77777777" w:rsidR="00AA1BB7" w:rsidRPr="000246F7"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366C8D0" w14:textId="77777777" w:rsidR="00AA1BB7" w:rsidRPr="00D36271" w:rsidRDefault="00AA1BB7" w:rsidP="00AA1BB7">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69329B26" w14:textId="77777777" w:rsidR="00AA1BB7" w:rsidRPr="00D36271" w:rsidRDefault="00AA1BB7" w:rsidP="00AA1BB7">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576FB98" w14:textId="77777777" w:rsidR="00AA1BB7" w:rsidRPr="00D36271" w:rsidRDefault="00AA1BB7" w:rsidP="00AA1BB7">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509ECCC3"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772226CF" w14:textId="77777777" w:rsidR="00AA1BB7" w:rsidRPr="00D36271"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37C876" w14:textId="77777777" w:rsidR="00AA1BB7" w:rsidRPr="00D36271"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1B123B0D" w14:textId="77777777" w:rsidR="00AA1BB7"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5700FA8" w14:textId="77777777" w:rsidR="00AA1BB7" w:rsidRPr="00D36271"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571560C5" w14:textId="77777777" w:rsidR="00AA1BB7" w:rsidRPr="00D36271" w:rsidRDefault="00AA1BB7" w:rsidP="00AA1BB7">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o 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Pr>
          <w:rFonts w:ascii="Calibri" w:hAnsi="Calibri" w:cs="Calibri"/>
          <w:sz w:val="21"/>
          <w:szCs w:val="21"/>
        </w:rPr>
        <w:t> </w:t>
      </w:r>
      <w:r w:rsidRPr="00D36271">
        <w:rPr>
          <w:rFonts w:ascii="Calibri" w:hAnsi="Calibri" w:cs="Calibri"/>
          <w:sz w:val="21"/>
          <w:szCs w:val="21"/>
        </w:rPr>
        <w:t>nich dotyczą;</w:t>
      </w:r>
    </w:p>
    <w:p w14:paraId="6A2E3D01" w14:textId="77777777" w:rsidR="00AA1BB7" w:rsidRPr="00D36271" w:rsidRDefault="00AA1BB7" w:rsidP="00AA1BB7">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0AE74E98" w14:textId="77777777" w:rsidR="00AA1BB7" w:rsidRPr="00D36271" w:rsidRDefault="00AA1BB7" w:rsidP="00AA1BB7">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Pełnomocnictwa – mocodawca.</w:t>
      </w:r>
    </w:p>
    <w:p w14:paraId="66BEE107" w14:textId="77777777" w:rsidR="00AA1BB7" w:rsidRDefault="00AA1BB7" w:rsidP="00AA1BB7">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43CBB225" w14:textId="77777777" w:rsidR="00AA1BB7" w:rsidRDefault="00AA1BB7" w:rsidP="00AA1BB7">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 xml:space="preserve">W przypadku przekazywania w postępowaniu dokumentu elektronicznego w formacie poddającym dane kompresji, opatrzenie pliku zawierającego skompresowane dokumenty kwalifikowanym podpisem elektronicznym, podpisem </w:t>
      </w:r>
      <w:r w:rsidRPr="00D36271">
        <w:rPr>
          <w:rFonts w:ascii="Calibri" w:hAnsi="Calibri" w:cs="Calibri"/>
          <w:sz w:val="21"/>
          <w:szCs w:val="21"/>
        </w:rPr>
        <w:lastRenderedPageBreak/>
        <w:t>zaufanym lub podpisem osobistym, jest równoznaczne z opatrzeniem wszystkich dokumentów zawartych w tym pliku odpowiednio kwalifikowanym podpisem elektronicznym, podpisem zaufanym lub podpisem osobistym.</w:t>
      </w:r>
    </w:p>
    <w:p w14:paraId="787DFECB" w14:textId="77777777" w:rsidR="00AA1BB7" w:rsidRPr="00D36271" w:rsidRDefault="00AA1BB7" w:rsidP="00AA1BB7">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14A4AB48"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0C4BB49D"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F5C9B23"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2EB87F15"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76F01BA5"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4619308"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5E52911E"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20960571"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365B75DA"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6DC4EFB4"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72CBF7B"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4ABAAB86"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76530559" w14:textId="77777777" w:rsidR="00AA1BB7" w:rsidRPr="00A1185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6A012715"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4945454B"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018020F9"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2B7D91F4"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Pr>
          <w:rFonts w:ascii="Calibri" w:hAnsi="Calibri" w:cs="Calibri"/>
          <w:sz w:val="21"/>
          <w:szCs w:val="21"/>
          <w:lang w:eastAsia="pl-PL"/>
        </w:rPr>
        <w:t>)</w:t>
      </w:r>
      <w:r w:rsidRPr="00D36271">
        <w:rPr>
          <w:rFonts w:ascii="Calibri" w:hAnsi="Calibri" w:cs="Calibri"/>
          <w:sz w:val="21"/>
          <w:szCs w:val="21"/>
          <w:lang w:val="pl-PL" w:eastAsia="pl-PL"/>
        </w:rPr>
        <w:t>;</w:t>
      </w:r>
    </w:p>
    <w:p w14:paraId="0B54F88A"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55CF7C44"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3DF32C1"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Pr>
          <w:rFonts w:ascii="Calibri" w:hAnsi="Calibri" w:cs="Calibri"/>
          <w:sz w:val="21"/>
          <w:szCs w:val="21"/>
        </w:rPr>
        <w:t>;</w:t>
      </w:r>
    </w:p>
    <w:p w14:paraId="74AAE370"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5AE42AE9"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7E4F03C8"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38511960"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1A474C52"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3C47B477"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25E3086E"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1C73D94" w14:textId="77777777" w:rsidR="00AA1BB7"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23921389"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36042E29"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596BA7FF"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1218B7F5"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5955EF12"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0841D65D" w14:textId="77777777" w:rsidR="003165AC" w:rsidRPr="00D36271" w:rsidRDefault="003165AC" w:rsidP="005D5FA0">
      <w:pPr>
        <w:pStyle w:val="NormalnyWeb"/>
        <w:suppressAutoHyphens w:val="0"/>
        <w:spacing w:before="0" w:after="0"/>
        <w:jc w:val="both"/>
        <w:rPr>
          <w:rFonts w:ascii="Calibri" w:hAnsi="Calibri" w:cs="Calibri"/>
          <w:b/>
          <w:spacing w:val="42"/>
          <w:sz w:val="21"/>
          <w:szCs w:val="21"/>
        </w:rPr>
      </w:pPr>
    </w:p>
    <w:p w14:paraId="60C95126" w14:textId="77777777" w:rsidR="00786C94" w:rsidRPr="00D36271" w:rsidRDefault="00786C94"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5D5FA0">
      <w:pPr>
        <w:pStyle w:val="Bezodstpw"/>
        <w:tabs>
          <w:tab w:val="left" w:pos="851"/>
        </w:tabs>
        <w:jc w:val="both"/>
        <w:rPr>
          <w:rFonts w:ascii="Calibri" w:hAnsi="Calibri" w:cs="Calibri"/>
          <w:sz w:val="21"/>
          <w:szCs w:val="21"/>
        </w:rPr>
      </w:pPr>
    </w:p>
    <w:p w14:paraId="173A1E51" w14:textId="77777777" w:rsidR="00F80BDA" w:rsidRDefault="00786C94" w:rsidP="005D5FA0">
      <w:pPr>
        <w:pStyle w:val="Bezodstpw"/>
        <w:tabs>
          <w:tab w:val="left" w:pos="567"/>
        </w:tabs>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734A76B6" w14:textId="77777777" w:rsidR="00A7250E" w:rsidRDefault="00A7250E" w:rsidP="005D5FA0">
      <w:pPr>
        <w:pStyle w:val="Bezodstpw"/>
        <w:tabs>
          <w:tab w:val="left" w:pos="567"/>
        </w:tabs>
        <w:jc w:val="both"/>
        <w:rPr>
          <w:rFonts w:ascii="Calibri" w:hAnsi="Calibri" w:cs="Calibri"/>
          <w:sz w:val="21"/>
          <w:szCs w:val="21"/>
        </w:rPr>
      </w:pPr>
    </w:p>
    <w:p w14:paraId="2BE00326" w14:textId="77777777" w:rsidR="00503DFB" w:rsidRPr="00D36271" w:rsidRDefault="004B16E8"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5D5FA0">
      <w:pPr>
        <w:pStyle w:val="Bezodstpw"/>
        <w:tabs>
          <w:tab w:val="left" w:pos="851"/>
        </w:tabs>
        <w:jc w:val="both"/>
        <w:rPr>
          <w:rFonts w:ascii="Calibri" w:hAnsi="Calibri" w:cs="Calibri"/>
          <w:sz w:val="21"/>
          <w:szCs w:val="21"/>
        </w:rPr>
      </w:pPr>
    </w:p>
    <w:p w14:paraId="2E077907" w14:textId="77777777" w:rsidR="005B1D87" w:rsidRDefault="00EE5BD5" w:rsidP="005D5FA0">
      <w:pPr>
        <w:pStyle w:val="Bezodstpw"/>
        <w:tabs>
          <w:tab w:val="left" w:pos="567"/>
        </w:tabs>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5D5FA0">
      <w:pPr>
        <w:pStyle w:val="Bezodstpw"/>
        <w:tabs>
          <w:tab w:val="left" w:pos="567"/>
        </w:tabs>
        <w:jc w:val="both"/>
        <w:rPr>
          <w:rFonts w:ascii="Calibri" w:hAnsi="Calibri" w:cs="Calibri"/>
          <w:sz w:val="21"/>
          <w:szCs w:val="21"/>
        </w:rPr>
      </w:pPr>
    </w:p>
    <w:p w14:paraId="6F3707FE" w14:textId="77777777" w:rsidR="00503DFB"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5D5FA0">
      <w:pPr>
        <w:pStyle w:val="Bezodstpw"/>
        <w:tabs>
          <w:tab w:val="left" w:pos="851"/>
        </w:tabs>
        <w:jc w:val="both"/>
        <w:rPr>
          <w:rFonts w:ascii="Calibri" w:hAnsi="Calibri" w:cs="Calibri"/>
          <w:sz w:val="21"/>
          <w:szCs w:val="21"/>
        </w:rPr>
      </w:pPr>
    </w:p>
    <w:p w14:paraId="582B62F9" w14:textId="69B42429" w:rsidR="00F702CC" w:rsidRPr="003851A4" w:rsidRDefault="00F702CC" w:rsidP="005D5FA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3851A4">
        <w:rPr>
          <w:rFonts w:ascii="Calibri" w:hAnsi="Calibri" w:cs="Calibri"/>
          <w:spacing w:val="1"/>
          <w:sz w:val="21"/>
          <w:szCs w:val="21"/>
        </w:rPr>
        <w:t>do dnia:</w:t>
      </w:r>
      <w:r w:rsidR="00645ED0" w:rsidRPr="003851A4">
        <w:rPr>
          <w:rFonts w:ascii="Calibri" w:hAnsi="Calibri" w:cs="Calibri"/>
          <w:spacing w:val="1"/>
          <w:sz w:val="21"/>
          <w:szCs w:val="21"/>
        </w:rPr>
        <w:t xml:space="preserve"> </w:t>
      </w:r>
      <w:r w:rsidR="003851A4" w:rsidRPr="003851A4">
        <w:rPr>
          <w:rFonts w:ascii="Calibri" w:hAnsi="Calibri" w:cs="Calibri"/>
          <w:b/>
          <w:spacing w:val="1"/>
          <w:sz w:val="21"/>
          <w:szCs w:val="21"/>
        </w:rPr>
        <w:t>25</w:t>
      </w:r>
      <w:r w:rsidR="004B5860" w:rsidRPr="003851A4">
        <w:rPr>
          <w:rFonts w:ascii="Calibri" w:hAnsi="Calibri" w:cs="Calibri"/>
          <w:b/>
          <w:spacing w:val="1"/>
          <w:sz w:val="21"/>
          <w:szCs w:val="21"/>
        </w:rPr>
        <w:t xml:space="preserve"> </w:t>
      </w:r>
      <w:r w:rsidR="003851A4" w:rsidRPr="003851A4">
        <w:rPr>
          <w:rFonts w:ascii="Calibri" w:hAnsi="Calibri" w:cs="Calibri"/>
          <w:b/>
          <w:spacing w:val="1"/>
          <w:sz w:val="21"/>
          <w:szCs w:val="21"/>
        </w:rPr>
        <w:t>lipca</w:t>
      </w:r>
      <w:r w:rsidR="00AA7744" w:rsidRPr="003851A4">
        <w:rPr>
          <w:rFonts w:ascii="Calibri" w:hAnsi="Calibri" w:cs="Calibri"/>
          <w:b/>
          <w:spacing w:val="1"/>
          <w:sz w:val="21"/>
          <w:szCs w:val="21"/>
        </w:rPr>
        <w:t xml:space="preserve"> </w:t>
      </w:r>
      <w:r w:rsidR="005761E8" w:rsidRPr="003851A4">
        <w:rPr>
          <w:rFonts w:ascii="Calibri" w:hAnsi="Calibri" w:cs="Calibri"/>
          <w:b/>
          <w:spacing w:val="1"/>
          <w:sz w:val="21"/>
          <w:szCs w:val="21"/>
        </w:rPr>
        <w:t>202</w:t>
      </w:r>
      <w:r w:rsidR="002A76CA" w:rsidRPr="003851A4">
        <w:rPr>
          <w:rFonts w:ascii="Calibri" w:hAnsi="Calibri" w:cs="Calibri"/>
          <w:b/>
          <w:spacing w:val="1"/>
          <w:sz w:val="21"/>
          <w:szCs w:val="21"/>
        </w:rPr>
        <w:t>4</w:t>
      </w:r>
      <w:r w:rsidR="005761E8" w:rsidRPr="003851A4">
        <w:rPr>
          <w:rFonts w:ascii="Calibri" w:hAnsi="Calibri" w:cs="Calibri"/>
          <w:b/>
          <w:spacing w:val="1"/>
          <w:sz w:val="21"/>
          <w:szCs w:val="21"/>
        </w:rPr>
        <w:t xml:space="preserve"> roku</w:t>
      </w:r>
      <w:r w:rsidR="00645ED0" w:rsidRPr="003851A4">
        <w:rPr>
          <w:rFonts w:ascii="Calibri" w:hAnsi="Calibri" w:cs="Calibri"/>
          <w:spacing w:val="1"/>
          <w:sz w:val="21"/>
          <w:szCs w:val="21"/>
        </w:rPr>
        <w:t>.</w:t>
      </w:r>
    </w:p>
    <w:p w14:paraId="1380CB0B" w14:textId="77777777" w:rsidR="003F10C4" w:rsidRPr="00D36271" w:rsidRDefault="00645ED0" w:rsidP="005D5FA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347533C5" w:rsidR="00A90193" w:rsidRPr="00D36271" w:rsidRDefault="00A90193" w:rsidP="00AA1BB7">
      <w:pPr>
        <w:widowControl w:val="0"/>
        <w:numPr>
          <w:ilvl w:val="0"/>
          <w:numId w:val="14"/>
        </w:numPr>
        <w:tabs>
          <w:tab w:val="left" w:pos="426"/>
        </w:tabs>
        <w:autoSpaceDE w:val="0"/>
        <w:autoSpaceDN w:val="0"/>
        <w:adjustRightInd w:val="0"/>
        <w:ind w:left="425" w:right="74" w:hanging="425"/>
        <w:jc w:val="both"/>
        <w:rPr>
          <w:rFonts w:ascii="Calibri" w:hAnsi="Calibri" w:cs="Calibri"/>
          <w:sz w:val="21"/>
          <w:szCs w:val="21"/>
        </w:rPr>
      </w:pPr>
      <w:r w:rsidRPr="00D36271">
        <w:rPr>
          <w:rFonts w:ascii="Calibri" w:eastAsia="TimesNewRoman" w:hAnsi="Calibri" w:cs="Calibri"/>
          <w:sz w:val="21"/>
          <w:szCs w:val="21"/>
        </w:rPr>
        <w:t xml:space="preserve">W </w:t>
      </w:r>
      <w:r w:rsidR="00AB0F06" w:rsidRPr="00202D31">
        <w:rPr>
          <w:rFonts w:ascii="Calibri" w:eastAsia="TimesNewRoman" w:hAnsi="Calibri" w:cs="Calibri"/>
          <w:sz w:val="21"/>
          <w:szCs w:val="21"/>
        </w:rPr>
        <w:t xml:space="preserve">przypadku gdy wybór najkorzystniejszej oferty nie nastąpi przed upływem terminu związania ofertą określonego </w:t>
      </w:r>
      <w:r w:rsidR="00AB0F06">
        <w:rPr>
          <w:rFonts w:ascii="Calibri" w:eastAsia="TimesNewRoman" w:hAnsi="Calibri" w:cs="Calibri"/>
          <w:sz w:val="21"/>
          <w:szCs w:val="21"/>
        </w:rPr>
        <w:br/>
      </w:r>
      <w:r w:rsidR="00AB0F06" w:rsidRPr="00202D31">
        <w:rPr>
          <w:rFonts w:ascii="Calibri" w:eastAsia="TimesNewRoman" w:hAnsi="Calibri" w:cs="Calibri"/>
          <w:sz w:val="21"/>
          <w:szCs w:val="21"/>
        </w:rPr>
        <w:t>w dokumentach zamówienia, zamawiający przed upływem terminu związania ofertą zwraca się jednokrotnie</w:t>
      </w:r>
      <w:r w:rsidR="00AB0F06">
        <w:rPr>
          <w:rFonts w:ascii="Calibri" w:eastAsia="TimesNewRoman" w:hAnsi="Calibri" w:cs="Calibri"/>
          <w:sz w:val="21"/>
          <w:szCs w:val="21"/>
        </w:rPr>
        <w:t xml:space="preserve"> </w:t>
      </w:r>
      <w:r w:rsidR="00AB0F06" w:rsidRPr="00202D31">
        <w:rPr>
          <w:rFonts w:ascii="Calibri" w:eastAsia="TimesNewRoman" w:hAnsi="Calibri" w:cs="Calibri"/>
          <w:sz w:val="21"/>
          <w:szCs w:val="21"/>
        </w:rPr>
        <w:t>do wykonawców o wyrażenie zgody na przedłużenie tego terminu o wskazywany przez niego okres, nie dłuższy niż 30 dni</w:t>
      </w:r>
      <w:r w:rsidRPr="00D36271">
        <w:rPr>
          <w:rFonts w:ascii="Calibri" w:eastAsia="TimesNewRoman" w:hAnsi="Calibri" w:cs="Calibri"/>
          <w:sz w:val="21"/>
          <w:szCs w:val="21"/>
        </w:rPr>
        <w:t>.</w:t>
      </w:r>
    </w:p>
    <w:p w14:paraId="7C81A324" w14:textId="356227F8" w:rsidR="00FB6600" w:rsidRDefault="00A90193" w:rsidP="005D5FA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5D5FA0">
      <w:pPr>
        <w:widowControl w:val="0"/>
        <w:tabs>
          <w:tab w:val="left" w:pos="426"/>
        </w:tabs>
        <w:autoSpaceDE w:val="0"/>
        <w:autoSpaceDN w:val="0"/>
        <w:adjustRightInd w:val="0"/>
        <w:ind w:left="426" w:right="74"/>
        <w:jc w:val="both"/>
        <w:rPr>
          <w:rFonts w:ascii="Calibri" w:hAnsi="Calibri" w:cs="Calibri"/>
          <w:sz w:val="21"/>
          <w:szCs w:val="21"/>
          <w:u w:val="single"/>
        </w:rPr>
      </w:pPr>
    </w:p>
    <w:p w14:paraId="7F7ADC1A" w14:textId="77777777" w:rsidR="00503DFB"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5D5FA0">
      <w:pPr>
        <w:pStyle w:val="Bezodstpw"/>
        <w:tabs>
          <w:tab w:val="left" w:pos="851"/>
        </w:tabs>
        <w:jc w:val="both"/>
        <w:rPr>
          <w:rFonts w:ascii="Calibri" w:hAnsi="Calibri" w:cs="Calibri"/>
          <w:sz w:val="21"/>
          <w:szCs w:val="21"/>
        </w:rPr>
      </w:pPr>
    </w:p>
    <w:p w14:paraId="6C34E6DD"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22B4C21C"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A7250E">
        <w:rPr>
          <w:rFonts w:ascii="Calibri" w:hAnsi="Calibri" w:cs="Calibri"/>
          <w:bCs/>
          <w:sz w:val="21"/>
          <w:szCs w:val="21"/>
        </w:rPr>
        <w:t>.</w:t>
      </w:r>
      <w:r w:rsidRPr="00D36271">
        <w:rPr>
          <w:rFonts w:ascii="Calibri" w:hAnsi="Calibri" w:cs="Calibri"/>
          <w:bCs/>
          <w:sz w:val="21"/>
          <w:szCs w:val="21"/>
        </w:rPr>
        <w:t xml:space="preserve"> </w:t>
      </w:r>
    </w:p>
    <w:p w14:paraId="43634B7B"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139FD95C" w:rsidR="005A20BF" w:rsidRPr="00D36271" w:rsidRDefault="005A20BF" w:rsidP="00F46F30">
      <w:pPr>
        <w:pStyle w:val="Tekstpodstawowy2"/>
        <w:numPr>
          <w:ilvl w:val="0"/>
          <w:numId w:val="36"/>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 xml:space="preserve">załącznik nr </w:t>
      </w:r>
      <w:r w:rsidR="00FD7DDB">
        <w:rPr>
          <w:rFonts w:ascii="Calibri" w:hAnsi="Calibri" w:cs="Calibri"/>
          <w:b/>
          <w:bCs/>
          <w:sz w:val="21"/>
          <w:szCs w:val="21"/>
        </w:rPr>
        <w:t>3</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F46F30">
      <w:pPr>
        <w:pStyle w:val="Tekstpodstawowy2"/>
        <w:numPr>
          <w:ilvl w:val="1"/>
          <w:numId w:val="35"/>
        </w:numPr>
        <w:tabs>
          <w:tab w:val="left" w:pos="1276"/>
        </w:tabs>
        <w:suppressAutoHyphens w:val="0"/>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F46F30">
      <w:pPr>
        <w:pStyle w:val="Tekstpodstawowy2"/>
        <w:numPr>
          <w:ilvl w:val="1"/>
          <w:numId w:val="35"/>
        </w:numPr>
        <w:tabs>
          <w:tab w:val="left" w:pos="1276"/>
        </w:tabs>
        <w:suppressAutoHyphens w:val="0"/>
        <w:ind w:left="1276" w:hanging="425"/>
        <w:rPr>
          <w:rFonts w:ascii="Calibri" w:hAnsi="Calibri" w:cs="Calibri"/>
          <w:sz w:val="21"/>
          <w:szCs w:val="21"/>
        </w:rPr>
      </w:pPr>
      <w:r w:rsidRPr="0007304B">
        <w:rPr>
          <w:rFonts w:ascii="Calibri" w:hAnsi="Calibri" w:cs="Calibri"/>
          <w:sz w:val="21"/>
          <w:szCs w:val="21"/>
        </w:rPr>
        <w:lastRenderedPageBreak/>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F46F30">
      <w:pPr>
        <w:pStyle w:val="Tekstpodstawowy2"/>
        <w:numPr>
          <w:ilvl w:val="0"/>
          <w:numId w:val="36"/>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F46F30">
      <w:pPr>
        <w:pStyle w:val="Tekstpodstawowy2"/>
        <w:numPr>
          <w:ilvl w:val="0"/>
          <w:numId w:val="36"/>
        </w:numPr>
        <w:tabs>
          <w:tab w:val="left" w:pos="851"/>
        </w:tabs>
        <w:suppressAutoHyphens w:val="0"/>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247B7D41" w:rsidR="005A20BF" w:rsidRPr="00D36271" w:rsidRDefault="005A20BF" w:rsidP="00F46F30">
      <w:pPr>
        <w:pStyle w:val="Tekstpodstawowy2"/>
        <w:numPr>
          <w:ilvl w:val="0"/>
          <w:numId w:val="36"/>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w:t>
      </w:r>
      <w:r w:rsidR="00CC295F">
        <w:rPr>
          <w:rFonts w:ascii="Calibri" w:eastAsia="TimesNewRomanPSMT" w:hAnsi="Calibri" w:cs="Calibri"/>
          <w:sz w:val="21"/>
          <w:szCs w:val="21"/>
        </w:rPr>
        <w:t xml:space="preserve"> </w:t>
      </w:r>
      <w:r w:rsidRPr="00D36271">
        <w:rPr>
          <w:rFonts w:ascii="Calibri" w:eastAsia="TimesNewRomanPSMT" w:hAnsi="Calibri" w:cs="Calibri"/>
          <w:sz w:val="21"/>
          <w:szCs w:val="21"/>
        </w:rPr>
        <w:t>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46F30">
      <w:pPr>
        <w:pStyle w:val="Tekstpodstawowy2"/>
        <w:numPr>
          <w:ilvl w:val="1"/>
          <w:numId w:val="37"/>
        </w:numPr>
        <w:tabs>
          <w:tab w:val="left" w:pos="1134"/>
        </w:tabs>
        <w:suppressAutoHyphens w:val="0"/>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F46F30">
      <w:pPr>
        <w:pStyle w:val="Tekstpodstawowy2"/>
        <w:numPr>
          <w:ilvl w:val="1"/>
          <w:numId w:val="37"/>
        </w:numPr>
        <w:tabs>
          <w:tab w:val="left" w:pos="1134"/>
        </w:tabs>
        <w:suppressAutoHyphens w:val="0"/>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46F30">
      <w:pPr>
        <w:pStyle w:val="Tekstpodstawowy2"/>
        <w:numPr>
          <w:ilvl w:val="1"/>
          <w:numId w:val="37"/>
        </w:numPr>
        <w:tabs>
          <w:tab w:val="left" w:pos="1134"/>
        </w:tabs>
        <w:suppressAutoHyphens w:val="0"/>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65F11801" w14:textId="77777777" w:rsidR="00A7250E" w:rsidRDefault="00A7250E" w:rsidP="005D5FA0">
      <w:pPr>
        <w:pStyle w:val="Tekstpodstawowy2"/>
        <w:suppressAutoHyphens w:val="0"/>
        <w:rPr>
          <w:rFonts w:ascii="Calibri" w:hAnsi="Calibri" w:cs="Calibri"/>
          <w:sz w:val="21"/>
          <w:szCs w:val="21"/>
        </w:rPr>
      </w:pPr>
    </w:p>
    <w:p w14:paraId="73DB8C36" w14:textId="77777777" w:rsidR="00503DFB"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5D5FA0">
      <w:pPr>
        <w:pStyle w:val="Bezodstpw"/>
        <w:tabs>
          <w:tab w:val="left" w:pos="851"/>
        </w:tabs>
        <w:jc w:val="both"/>
        <w:rPr>
          <w:rFonts w:ascii="Calibri" w:hAnsi="Calibri" w:cs="Calibri"/>
          <w:b/>
          <w:sz w:val="21"/>
          <w:szCs w:val="21"/>
        </w:rPr>
      </w:pPr>
    </w:p>
    <w:p w14:paraId="4846B5C8" w14:textId="1EBE8C18" w:rsidR="002F1E35" w:rsidRPr="00D36271" w:rsidRDefault="00D047A3" w:rsidP="005D5FA0">
      <w:pPr>
        <w:pStyle w:val="Tekstpodstawowy2"/>
        <w:numPr>
          <w:ilvl w:val="0"/>
          <w:numId w:val="17"/>
        </w:numPr>
        <w:tabs>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11754B">
        <w:rPr>
          <w:rFonts w:ascii="Calibri" w:eastAsia="Calibri" w:hAnsi="Calibri" w:cs="Calibri"/>
          <w:b/>
          <w:bCs/>
          <w:sz w:val="21"/>
          <w:szCs w:val="21"/>
          <w:lang w:eastAsia="en-US"/>
        </w:rPr>
        <w:t>27</w:t>
      </w:r>
      <w:r w:rsidR="004B5860">
        <w:rPr>
          <w:rFonts w:ascii="Calibri" w:eastAsia="Calibri" w:hAnsi="Calibri" w:cs="Calibri"/>
          <w:b/>
          <w:bCs/>
          <w:sz w:val="21"/>
          <w:szCs w:val="21"/>
          <w:lang w:eastAsia="en-US"/>
        </w:rPr>
        <w:t xml:space="preserve"> </w:t>
      </w:r>
      <w:r w:rsidR="0011754B">
        <w:rPr>
          <w:rFonts w:ascii="Calibri" w:eastAsia="Calibri" w:hAnsi="Calibri" w:cs="Calibri"/>
          <w:b/>
          <w:bCs/>
          <w:sz w:val="21"/>
          <w:szCs w:val="21"/>
          <w:lang w:eastAsia="en-US"/>
        </w:rPr>
        <w:t>maja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08</w:t>
      </w:r>
      <w:r w:rsidR="008F20AC" w:rsidRPr="00D36271">
        <w:rPr>
          <w:rFonts w:ascii="Calibri" w:eastAsia="Calibri" w:hAnsi="Calibri" w:cs="Calibri"/>
          <w:b/>
          <w:bCs/>
          <w:sz w:val="21"/>
          <w:szCs w:val="21"/>
          <w:lang w:eastAsia="en-US"/>
        </w:rPr>
        <w:t>:</w:t>
      </w:r>
      <w:r w:rsidR="00997804">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5D5FA0">
      <w:pPr>
        <w:pStyle w:val="Tekstpodstawowy2"/>
        <w:numPr>
          <w:ilvl w:val="0"/>
          <w:numId w:val="17"/>
        </w:numPr>
        <w:tabs>
          <w:tab w:val="num"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0410A91C" w:rsidR="00FB6600" w:rsidRPr="00997804" w:rsidRDefault="00CF0EC3" w:rsidP="005D5FA0">
      <w:pPr>
        <w:pStyle w:val="Tekstpodstawowy2"/>
        <w:numPr>
          <w:ilvl w:val="0"/>
          <w:numId w:val="17"/>
        </w:numPr>
        <w:tabs>
          <w:tab w:val="num" w:pos="426"/>
        </w:tabs>
        <w:suppressAutoHyphens w:val="0"/>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5D5FA0">
      <w:pPr>
        <w:pStyle w:val="Tekstpodstawowy2"/>
        <w:suppressAutoHyphens w:val="0"/>
        <w:rPr>
          <w:rFonts w:ascii="Calibri" w:hAnsi="Calibri" w:cs="Calibri"/>
          <w:sz w:val="21"/>
          <w:szCs w:val="21"/>
        </w:rPr>
      </w:pPr>
    </w:p>
    <w:p w14:paraId="2BAF2AE8" w14:textId="77777777" w:rsidR="00847808"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5D5FA0">
      <w:pPr>
        <w:pStyle w:val="Bezodstpw"/>
        <w:tabs>
          <w:tab w:val="left" w:pos="851"/>
        </w:tabs>
        <w:jc w:val="both"/>
        <w:rPr>
          <w:rFonts w:ascii="Calibri" w:hAnsi="Calibri" w:cs="Calibri"/>
          <w:b/>
          <w:sz w:val="21"/>
          <w:szCs w:val="21"/>
        </w:rPr>
      </w:pPr>
    </w:p>
    <w:p w14:paraId="6CCF7FAB" w14:textId="01C9A341" w:rsidR="009059BC" w:rsidRPr="00D36271" w:rsidRDefault="009B6B97"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11754B">
        <w:rPr>
          <w:rFonts w:ascii="Calibri" w:eastAsia="Calibri" w:hAnsi="Calibri" w:cs="Calibri"/>
          <w:b/>
          <w:bCs/>
          <w:sz w:val="21"/>
          <w:szCs w:val="21"/>
          <w:lang w:eastAsia="en-US"/>
        </w:rPr>
        <w:t>27</w:t>
      </w:r>
      <w:r w:rsidR="004B5860">
        <w:rPr>
          <w:rFonts w:ascii="Calibri" w:eastAsia="Calibri" w:hAnsi="Calibri" w:cs="Calibri"/>
          <w:b/>
          <w:bCs/>
          <w:sz w:val="21"/>
          <w:szCs w:val="21"/>
          <w:lang w:eastAsia="en-US"/>
        </w:rPr>
        <w:t xml:space="preserve"> </w:t>
      </w:r>
      <w:r w:rsidR="0011754B">
        <w:rPr>
          <w:rFonts w:ascii="Calibri" w:eastAsia="Calibri" w:hAnsi="Calibri" w:cs="Calibri"/>
          <w:b/>
          <w:bCs/>
          <w:sz w:val="21"/>
          <w:szCs w:val="21"/>
          <w:lang w:eastAsia="en-US"/>
        </w:rPr>
        <w:t>maja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08</w:t>
      </w:r>
      <w:r w:rsidR="009059BC" w:rsidRPr="00D36271">
        <w:rPr>
          <w:rFonts w:ascii="Calibri" w:eastAsia="Calibri" w:hAnsi="Calibri" w:cs="Calibri"/>
          <w:b/>
          <w:bCs/>
          <w:sz w:val="21"/>
          <w:szCs w:val="21"/>
          <w:lang w:eastAsia="en-US"/>
        </w:rPr>
        <w:t>:</w:t>
      </w:r>
      <w:r w:rsidR="002D02E4">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5D5FA0">
      <w:pPr>
        <w:pStyle w:val="Tekstpodstawowy2"/>
        <w:numPr>
          <w:ilvl w:val="1"/>
          <w:numId w:val="21"/>
        </w:numPr>
        <w:tabs>
          <w:tab w:val="left" w:pos="851"/>
        </w:tabs>
        <w:suppressAutoHyphens w:val="0"/>
        <w:ind w:left="850"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5D5FA0">
      <w:pPr>
        <w:pStyle w:val="Tekstpodstawowy2"/>
        <w:numPr>
          <w:ilvl w:val="1"/>
          <w:numId w:val="21"/>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5D5FA0">
      <w:pPr>
        <w:pStyle w:val="Tekstpodstawowy2"/>
        <w:tabs>
          <w:tab w:val="left" w:pos="851"/>
        </w:tabs>
        <w:suppressAutoHyphens w:val="0"/>
        <w:rPr>
          <w:rFonts w:ascii="Calibri" w:hAnsi="Calibri" w:cs="Calibri"/>
          <w:sz w:val="21"/>
          <w:szCs w:val="21"/>
        </w:rPr>
      </w:pPr>
    </w:p>
    <w:p w14:paraId="67938D87"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5D5FA0">
      <w:pPr>
        <w:rPr>
          <w:rFonts w:ascii="Calibri" w:hAnsi="Calibri" w:cs="Calibri"/>
          <w:sz w:val="21"/>
          <w:szCs w:val="21"/>
        </w:rPr>
      </w:pPr>
    </w:p>
    <w:p w14:paraId="78B458AA" w14:textId="45ADF3C5" w:rsidR="001728C5" w:rsidRPr="007220EF" w:rsidRDefault="001728C5" w:rsidP="001728C5">
      <w:pPr>
        <w:pStyle w:val="NormalnyWeb"/>
        <w:numPr>
          <w:ilvl w:val="0"/>
          <w:numId w:val="71"/>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 xml:space="preserve">Wykonawca zobowiązany jest przed upływem terminu składania ofert wnieść wadium w wysokości: </w:t>
      </w:r>
      <w:r>
        <w:rPr>
          <w:rFonts w:asciiTheme="minorHAnsi" w:hAnsiTheme="minorHAnsi" w:cstheme="minorHAnsi"/>
          <w:b/>
          <w:sz w:val="21"/>
          <w:szCs w:val="21"/>
        </w:rPr>
        <w:t>2</w:t>
      </w:r>
      <w:r w:rsidRPr="00B32D7D">
        <w:rPr>
          <w:rFonts w:asciiTheme="minorHAnsi" w:hAnsiTheme="minorHAnsi" w:cstheme="minorHAnsi"/>
          <w:b/>
          <w:sz w:val="21"/>
          <w:szCs w:val="21"/>
        </w:rPr>
        <w:t> </w:t>
      </w:r>
      <w:r>
        <w:rPr>
          <w:rFonts w:asciiTheme="minorHAnsi" w:hAnsiTheme="minorHAnsi" w:cstheme="minorHAnsi"/>
          <w:b/>
          <w:sz w:val="21"/>
          <w:szCs w:val="21"/>
        </w:rPr>
        <w:t>5</w:t>
      </w:r>
      <w:r w:rsidRPr="00B32D7D">
        <w:rPr>
          <w:rFonts w:asciiTheme="minorHAnsi" w:hAnsiTheme="minorHAnsi" w:cstheme="minorHAnsi"/>
          <w:b/>
          <w:sz w:val="21"/>
          <w:szCs w:val="21"/>
        </w:rPr>
        <w:t xml:space="preserve">00,00 zł </w:t>
      </w:r>
      <w:r w:rsidRPr="00B32D7D">
        <w:rPr>
          <w:rFonts w:asciiTheme="minorHAnsi" w:hAnsiTheme="minorHAnsi" w:cstheme="minorHAnsi"/>
          <w:bCs/>
          <w:i/>
          <w:iCs/>
          <w:sz w:val="21"/>
          <w:szCs w:val="21"/>
        </w:rPr>
        <w:t xml:space="preserve">(słownie złotych: </w:t>
      </w:r>
      <w:r>
        <w:rPr>
          <w:rFonts w:asciiTheme="minorHAnsi" w:hAnsiTheme="minorHAnsi" w:cstheme="minorHAnsi"/>
          <w:bCs/>
          <w:i/>
          <w:iCs/>
          <w:sz w:val="21"/>
          <w:szCs w:val="21"/>
        </w:rPr>
        <w:t>dwa tysiące pięćset</w:t>
      </w:r>
      <w:r w:rsidRPr="00B32D7D">
        <w:rPr>
          <w:rFonts w:asciiTheme="minorHAnsi" w:hAnsiTheme="minorHAnsi" w:cstheme="minorHAnsi"/>
          <w:bCs/>
          <w:i/>
          <w:iCs/>
          <w:sz w:val="21"/>
          <w:szCs w:val="21"/>
        </w:rPr>
        <w:t xml:space="preserve"> 00/100)</w:t>
      </w:r>
      <w:r w:rsidRPr="00B32D7D">
        <w:rPr>
          <w:rFonts w:asciiTheme="minorHAnsi" w:hAnsiTheme="minorHAnsi" w:cstheme="minorHAnsi"/>
          <w:sz w:val="21"/>
          <w:szCs w:val="21"/>
        </w:rPr>
        <w:t xml:space="preserve">; </w:t>
      </w:r>
      <w:r w:rsidRPr="00B32D7D">
        <w:rPr>
          <w:rFonts w:asciiTheme="minorHAnsi" w:hAnsiTheme="minorHAnsi" w:cstheme="minorHAnsi"/>
          <w:iCs/>
          <w:sz w:val="21"/>
          <w:szCs w:val="21"/>
          <w:u w:val="single"/>
        </w:rPr>
        <w:t>wadium musi obejmować pełen okres związania ofertą</w:t>
      </w:r>
      <w:r w:rsidRPr="007220EF">
        <w:rPr>
          <w:rFonts w:ascii="Calibri" w:hAnsi="Calibri" w:cs="Calibri"/>
          <w:iCs/>
          <w:sz w:val="21"/>
          <w:szCs w:val="21"/>
          <w:u w:val="single"/>
        </w:rPr>
        <w:t>.</w:t>
      </w:r>
    </w:p>
    <w:p w14:paraId="39BA672C" w14:textId="77777777" w:rsidR="001728C5" w:rsidRPr="00876CC4" w:rsidRDefault="001728C5" w:rsidP="001728C5">
      <w:pPr>
        <w:pStyle w:val="NormalnyWeb"/>
        <w:numPr>
          <w:ilvl w:val="0"/>
          <w:numId w:val="71"/>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może być wnoszone w jednej lub kilku formach określonych w § 9 ust. 7 regulaminu.</w:t>
      </w:r>
    </w:p>
    <w:p w14:paraId="3F14CEBD" w14:textId="77777777" w:rsidR="001728C5" w:rsidRPr="001C0C94" w:rsidRDefault="001728C5" w:rsidP="001728C5">
      <w:pPr>
        <w:pStyle w:val="NormalnyWeb"/>
        <w:numPr>
          <w:ilvl w:val="0"/>
          <w:numId w:val="71"/>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lastRenderedPageBreak/>
        <w:t>Wadium wnoszone w pieniądzu wpłaca się przelewem na rachunek bankowy zamawiającego: ING Bank Śląski o/Sosnowiec nr 90 1050 1360 1000 0008 0000 0622;</w:t>
      </w:r>
      <w:r>
        <w:rPr>
          <w:rFonts w:ascii="Calibri" w:hAnsi="Calibri" w:cs="Calibri"/>
          <w:b/>
          <w:bCs/>
          <w:iCs/>
          <w:sz w:val="21"/>
          <w:szCs w:val="21"/>
        </w:rPr>
        <w:t xml:space="preserve"> </w:t>
      </w:r>
      <w:r w:rsidRPr="001C0C94">
        <w:rPr>
          <w:rFonts w:ascii="Calibri" w:hAnsi="Calibri" w:cs="Calibri"/>
          <w:sz w:val="21"/>
          <w:szCs w:val="21"/>
        </w:rPr>
        <w:t>zama</w:t>
      </w:r>
      <w:r w:rsidRPr="001C0C94">
        <w:rPr>
          <w:rFonts w:ascii="Calibri" w:hAnsi="Calibri" w:cs="Calibri"/>
          <w:spacing w:val="-1"/>
          <w:sz w:val="21"/>
          <w:szCs w:val="21"/>
        </w:rPr>
        <w:t>w</w:t>
      </w:r>
      <w:r w:rsidRPr="001C0C94">
        <w:rPr>
          <w:rFonts w:ascii="Calibri" w:hAnsi="Calibri" w:cs="Calibri"/>
          <w:sz w:val="21"/>
          <w:szCs w:val="21"/>
        </w:rPr>
        <w:t>iają</w:t>
      </w:r>
      <w:r w:rsidRPr="001C0C94">
        <w:rPr>
          <w:rFonts w:ascii="Calibri" w:hAnsi="Calibri" w:cs="Calibri"/>
          <w:spacing w:val="-1"/>
          <w:sz w:val="21"/>
          <w:szCs w:val="21"/>
        </w:rPr>
        <w:t>c</w:t>
      </w:r>
      <w:r w:rsidRPr="001C0C94">
        <w:rPr>
          <w:rFonts w:ascii="Calibri" w:hAnsi="Calibri" w:cs="Calibri"/>
          <w:sz w:val="21"/>
          <w:szCs w:val="21"/>
        </w:rPr>
        <w:t xml:space="preserve">y </w:t>
      </w:r>
      <w:r w:rsidRPr="001C0C94">
        <w:rPr>
          <w:rFonts w:ascii="Calibri" w:hAnsi="Calibri" w:cs="Calibri"/>
          <w:spacing w:val="-1"/>
          <w:sz w:val="21"/>
          <w:szCs w:val="21"/>
        </w:rPr>
        <w:t xml:space="preserve">sugeruje, aby </w:t>
      </w:r>
      <w:r w:rsidRPr="001C0C94">
        <w:rPr>
          <w:rFonts w:ascii="Calibri" w:hAnsi="Calibri" w:cs="Calibri"/>
          <w:sz w:val="21"/>
          <w:szCs w:val="21"/>
        </w:rPr>
        <w:t>w tytule przelewu wpisać co najmniej oznaczenia zamówienia;</w:t>
      </w:r>
      <w:r w:rsidRPr="001C0C94">
        <w:rPr>
          <w:rFonts w:ascii="Calibri" w:hAnsi="Calibri" w:cs="Calibri"/>
          <w:b/>
          <w:bCs/>
          <w:iCs/>
          <w:sz w:val="21"/>
          <w:szCs w:val="21"/>
        </w:rPr>
        <w:t xml:space="preserve"> </w:t>
      </w:r>
      <w:r w:rsidRPr="001C0C94">
        <w:rPr>
          <w:rFonts w:ascii="Calibri" w:hAnsi="Calibri" w:cs="Calibri"/>
          <w:sz w:val="21"/>
          <w:szCs w:val="21"/>
        </w:rPr>
        <w:t>wadium w tej formie uważa się za wniesione w sposób skuteczny tylko wówczas, gdy bank prowadzący rachunek zamawiającego dokona przeksięgowania kwoty na rachunek zamawiającego przed upływem terminu składania ofert</w:t>
      </w:r>
      <w:r w:rsidRPr="001C0C94">
        <w:rPr>
          <w:rFonts w:ascii="Calibri" w:eastAsia="Calibri" w:hAnsi="Calibri" w:cs="Calibri"/>
          <w:sz w:val="21"/>
          <w:szCs w:val="21"/>
          <w:lang w:eastAsia="en-US"/>
        </w:rPr>
        <w:t>.</w:t>
      </w:r>
    </w:p>
    <w:p w14:paraId="1C4BF4A4" w14:textId="77777777" w:rsidR="001728C5" w:rsidRPr="007C5BE8" w:rsidRDefault="001728C5" w:rsidP="001728C5">
      <w:pPr>
        <w:pStyle w:val="NormalnyWeb"/>
        <w:numPr>
          <w:ilvl w:val="0"/>
          <w:numId w:val="71"/>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wniesione w pieniądzu zamawiający przechowywał będzie na rachunku bankowym.</w:t>
      </w:r>
    </w:p>
    <w:p w14:paraId="28F4F219" w14:textId="33872A97" w:rsidR="001728C5" w:rsidRPr="00271BEC" w:rsidRDefault="001728C5" w:rsidP="001728C5">
      <w:pPr>
        <w:pStyle w:val="NormalnyWeb"/>
        <w:numPr>
          <w:ilvl w:val="0"/>
          <w:numId w:val="71"/>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gwarancji lub poręczenia, wykonawca zobowiązany jest złożyć</w:t>
      </w:r>
      <w:r w:rsidRPr="00271BEC">
        <w:rPr>
          <w:rFonts w:ascii="Calibri" w:eastAsia="TimesNewRoman" w:hAnsi="Calibri" w:cs="Calibri"/>
          <w:sz w:val="21"/>
          <w:szCs w:val="21"/>
        </w:rPr>
        <w:t xml:space="preserve">, </w:t>
      </w:r>
      <w:r w:rsidRPr="00271BEC">
        <w:rPr>
          <w:rFonts w:ascii="Calibri" w:eastAsia="TimesNewRoman" w:hAnsi="Calibri" w:cs="Calibri"/>
          <w:sz w:val="21"/>
          <w:szCs w:val="21"/>
          <w:u w:val="single"/>
        </w:rPr>
        <w:t>pod rygorem nieważności</w:t>
      </w:r>
      <w:r w:rsidRPr="00271BEC">
        <w:rPr>
          <w:rFonts w:ascii="Calibri" w:eastAsia="TimesNewRoman" w:hAnsi="Calibri" w:cs="Calibri"/>
          <w:sz w:val="21"/>
          <w:szCs w:val="21"/>
        </w:rPr>
        <w:t xml:space="preserve">, </w:t>
      </w:r>
      <w:r>
        <w:rPr>
          <w:rFonts w:ascii="Calibri" w:eastAsia="TimesNewRoman" w:hAnsi="Calibri" w:cs="Calibri"/>
          <w:sz w:val="21"/>
          <w:szCs w:val="21"/>
        </w:rPr>
        <w:br/>
      </w:r>
      <w:r w:rsidRPr="00271BEC">
        <w:rPr>
          <w:rFonts w:ascii="Calibri" w:eastAsia="Calibri" w:hAnsi="Calibri" w:cs="Calibri"/>
          <w:sz w:val="21"/>
          <w:szCs w:val="21"/>
          <w:lang w:eastAsia="en-US"/>
        </w:rPr>
        <w:t>w oryginale</w:t>
      </w:r>
      <w:r w:rsidRPr="00271BEC">
        <w:rPr>
          <w:rFonts w:ascii="Calibri" w:eastAsia="TimesNewRoman" w:hAnsi="Calibri" w:cs="Calibri"/>
          <w:sz w:val="21"/>
          <w:szCs w:val="21"/>
        </w:rPr>
        <w:t xml:space="preserve"> w formie elektronicznej </w:t>
      </w:r>
      <w:r w:rsidRPr="00271BEC">
        <w:rPr>
          <w:rFonts w:ascii="Calibri" w:eastAsia="Calibri" w:hAnsi="Calibri" w:cs="Calibri"/>
          <w:sz w:val="21"/>
          <w:szCs w:val="21"/>
          <w:lang w:eastAsia="en-US"/>
        </w:rPr>
        <w:t>(</w:t>
      </w:r>
      <w:r w:rsidRPr="00271BEC">
        <w:rPr>
          <w:rFonts w:ascii="Calibri" w:eastAsia="TimesNewRomanPSMT" w:hAnsi="Calibri" w:cs="Calibri"/>
          <w:sz w:val="21"/>
          <w:szCs w:val="21"/>
        </w:rPr>
        <w:t xml:space="preserve">postaci elektronicznej opatrzonej kwalifikowanym podpisem elektronicznym) </w:t>
      </w:r>
      <w:r w:rsidRPr="00271BEC">
        <w:rPr>
          <w:rFonts w:ascii="Calibri" w:eastAsia="TimesNewRoman" w:hAnsi="Calibri" w:cs="Calibri"/>
          <w:sz w:val="21"/>
          <w:szCs w:val="21"/>
        </w:rPr>
        <w:t xml:space="preserve">lub </w:t>
      </w:r>
      <w:r>
        <w:rPr>
          <w:rFonts w:ascii="Calibri" w:eastAsia="TimesNewRoman" w:hAnsi="Calibri" w:cs="Calibri"/>
          <w:sz w:val="21"/>
          <w:szCs w:val="21"/>
        </w:rPr>
        <w:br/>
      </w:r>
      <w:r w:rsidRPr="00271BEC">
        <w:rPr>
          <w:rFonts w:ascii="Calibri" w:eastAsia="TimesNewRoman" w:hAnsi="Calibri" w:cs="Calibri"/>
          <w:sz w:val="21"/>
          <w:szCs w:val="21"/>
        </w:rPr>
        <w:t>w postaci elektronicznej opatrzonej podpisem zaufanym lub podpisem osobistym</w:t>
      </w:r>
      <w:r>
        <w:rPr>
          <w:rFonts w:ascii="Calibri" w:eastAsia="TimesNewRoman" w:hAnsi="Calibri" w:cs="Calibri"/>
          <w:sz w:val="21"/>
          <w:szCs w:val="21"/>
        </w:rPr>
        <w:t xml:space="preserve">, </w:t>
      </w:r>
      <w:r w:rsidRPr="00271BEC">
        <w:rPr>
          <w:rFonts w:ascii="Calibri" w:eastAsia="Calibri" w:hAnsi="Calibri" w:cs="Calibri"/>
          <w:sz w:val="21"/>
          <w:szCs w:val="21"/>
          <w:lang w:eastAsia="en-US"/>
        </w:rPr>
        <w:t>za pośrednictwem Platformy</w:t>
      </w:r>
      <w:r w:rsidRPr="00271BEC">
        <w:rPr>
          <w:rFonts w:ascii="Calibri" w:hAnsi="Calibri" w:cs="Calibri"/>
          <w:sz w:val="21"/>
          <w:szCs w:val="21"/>
        </w:rPr>
        <w:t>.</w:t>
      </w:r>
    </w:p>
    <w:p w14:paraId="57F87D9A" w14:textId="77777777" w:rsidR="001728C5" w:rsidRPr="00CE2989" w:rsidRDefault="001728C5" w:rsidP="001728C5">
      <w:pPr>
        <w:pStyle w:val="NormalnyWeb"/>
        <w:numPr>
          <w:ilvl w:val="0"/>
          <w:numId w:val="71"/>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innej niż w pieniądzu musi w szczególności określać bezwarunkowy, nieodwołalny obowiązek zapłaty na pierwsze żądanie zamawiającego</w:t>
      </w:r>
      <w:r w:rsidRPr="007220EF">
        <w:rPr>
          <w:rFonts w:ascii="Calibri" w:hAnsi="Calibri" w:cs="Calibri"/>
          <w:sz w:val="21"/>
          <w:szCs w:val="21"/>
        </w:rPr>
        <w:t xml:space="preserve"> pełnej kwoty wadium</w:t>
      </w:r>
      <w:r w:rsidRPr="007220EF">
        <w:rPr>
          <w:rFonts w:ascii="Calibri" w:eastAsia="Calibri" w:hAnsi="Calibri" w:cs="Calibri"/>
          <w:sz w:val="21"/>
          <w:szCs w:val="21"/>
          <w:lang w:eastAsia="en-US"/>
        </w:rPr>
        <w:t>, w przypadkach określonych w regulaminie oraz być ważne przez okres związania ofertą, określony w pkt 1 Rozdziału 8 SWZ;</w:t>
      </w:r>
      <w:r w:rsidRPr="007220EF">
        <w:rPr>
          <w:rFonts w:ascii="Calibri" w:hAnsi="Calibri" w:cs="Calibri"/>
          <w:b/>
          <w:bCs/>
          <w:iCs/>
          <w:sz w:val="21"/>
          <w:szCs w:val="21"/>
        </w:rPr>
        <w:t xml:space="preserve"> </w:t>
      </w:r>
      <w:r w:rsidRPr="007220EF">
        <w:rPr>
          <w:rFonts w:ascii="Calibri" w:hAnsi="Calibri" w:cs="Calibri"/>
          <w:sz w:val="21"/>
          <w:szCs w:val="21"/>
        </w:rPr>
        <w:t>zobowiązanie Gwaranta / Poręczyciela musi być wykonalne na terytorium Rzeczypospolitej Polskiej.</w:t>
      </w:r>
    </w:p>
    <w:p w14:paraId="42A9EBF7" w14:textId="5293AC99" w:rsidR="001728C5" w:rsidRPr="007220EF" w:rsidRDefault="001728C5" w:rsidP="001728C5">
      <w:pPr>
        <w:pStyle w:val="NormalnyWeb"/>
        <w:numPr>
          <w:ilvl w:val="0"/>
          <w:numId w:val="71"/>
        </w:numPr>
        <w:tabs>
          <w:tab w:val="num" w:pos="426"/>
        </w:tabs>
        <w:suppressAutoHyphens w:val="0"/>
        <w:autoSpaceDE w:val="0"/>
        <w:autoSpaceDN w:val="0"/>
        <w:adjustRightInd w:val="0"/>
        <w:spacing w:before="0" w:after="0"/>
        <w:ind w:left="426" w:hanging="426"/>
        <w:jc w:val="both"/>
        <w:rPr>
          <w:rFonts w:ascii="Calibri" w:eastAsia="TimesNewRomanPSMT" w:hAnsi="Calibri" w:cs="Calibri"/>
          <w:sz w:val="21"/>
          <w:szCs w:val="21"/>
        </w:rPr>
      </w:pPr>
      <w:r w:rsidRPr="007220EF">
        <w:rPr>
          <w:rFonts w:ascii="Calibri" w:eastAsia="TimesNewRomanPSMT" w:hAnsi="Calibri" w:cs="Calibri"/>
          <w:sz w:val="21"/>
          <w:szCs w:val="21"/>
        </w:rPr>
        <w:t>W przypadku gwarancji / poręczenia zabezpieczającej(ego) ofertę składaną przez</w:t>
      </w:r>
      <w:r w:rsidRPr="007220EF">
        <w:rPr>
          <w:rFonts w:ascii="Calibri" w:hAnsi="Calibri" w:cs="Calibri"/>
          <w:b/>
          <w:bCs/>
          <w:iCs/>
          <w:sz w:val="21"/>
          <w:szCs w:val="21"/>
        </w:rPr>
        <w:t xml:space="preserve"> </w:t>
      </w:r>
      <w:r w:rsidRPr="007220EF">
        <w:rPr>
          <w:rFonts w:ascii="Calibri" w:hAnsi="Calibri" w:cs="Calibri"/>
          <w:noProof/>
          <w:sz w:val="21"/>
          <w:szCs w:val="21"/>
        </w:rPr>
        <w:t xml:space="preserve">wspólnie </w:t>
      </w:r>
      <w:r w:rsidRPr="007220EF">
        <w:rPr>
          <w:rFonts w:ascii="Calibri" w:hAnsi="Calibri" w:cs="Calibri"/>
          <w:sz w:val="21"/>
          <w:szCs w:val="21"/>
        </w:rPr>
        <w:t>ubiegających się</w:t>
      </w:r>
      <w:r>
        <w:rPr>
          <w:rFonts w:ascii="Calibri" w:hAnsi="Calibri" w:cs="Calibri"/>
          <w:sz w:val="21"/>
          <w:szCs w:val="21"/>
        </w:rPr>
        <w:t xml:space="preserve"> </w:t>
      </w:r>
      <w:r w:rsidRPr="007220EF">
        <w:rPr>
          <w:rFonts w:ascii="Calibri" w:hAnsi="Calibri" w:cs="Calibri"/>
          <w:sz w:val="21"/>
          <w:szCs w:val="21"/>
        </w:rPr>
        <w:t>o udzielenie zamówienia</w:t>
      </w:r>
      <w:r w:rsidRPr="007220EF">
        <w:rPr>
          <w:rFonts w:ascii="Calibri" w:hAnsi="Calibri" w:cs="Calibri"/>
          <w:noProof/>
          <w:sz w:val="21"/>
          <w:szCs w:val="21"/>
        </w:rPr>
        <w:t>,</w:t>
      </w:r>
      <w:r w:rsidRPr="007220EF">
        <w:rPr>
          <w:rFonts w:ascii="Calibri" w:hAnsi="Calibri" w:cs="Calibri"/>
          <w:sz w:val="21"/>
          <w:szCs w:val="21"/>
        </w:rPr>
        <w:t xml:space="preserve"> </w:t>
      </w:r>
      <w:r w:rsidRPr="007220EF">
        <w:rPr>
          <w:rFonts w:ascii="Calibri" w:hAnsi="Calibri" w:cs="Calibri"/>
          <w:sz w:val="21"/>
          <w:szCs w:val="21"/>
          <w:u w:val="single"/>
        </w:rPr>
        <w:t>w formie konsorcjum</w:t>
      </w:r>
      <w:r w:rsidRPr="007220EF">
        <w:rPr>
          <w:rFonts w:ascii="Calibri" w:eastAsia="TimesNewRomanPS-BoldMT" w:hAnsi="Calibri" w:cs="Calibri"/>
          <w:bCs/>
          <w:sz w:val="21"/>
          <w:szCs w:val="21"/>
        </w:rPr>
        <w:t>,</w:t>
      </w:r>
      <w:r w:rsidRPr="007220EF">
        <w:rPr>
          <w:rFonts w:ascii="Calibri" w:eastAsia="TimesNewRomanPS-BoldMT" w:hAnsi="Calibri" w:cs="Calibri"/>
          <w:b/>
          <w:bCs/>
          <w:sz w:val="21"/>
          <w:szCs w:val="21"/>
        </w:rPr>
        <w:t xml:space="preserve"> </w:t>
      </w:r>
      <w:r w:rsidRPr="007220EF">
        <w:rPr>
          <w:rFonts w:ascii="Calibri" w:eastAsia="TimesNewRomanPSMT" w:hAnsi="Calibri" w:cs="Calibri"/>
          <w:sz w:val="21"/>
          <w:szCs w:val="21"/>
        </w:rPr>
        <w:t xml:space="preserve">nie zawsze wszyscy współwykonawcy muszą być </w:t>
      </w:r>
      <w:r w:rsidRPr="007220EF">
        <w:rPr>
          <w:rFonts w:ascii="Calibri" w:eastAsia="TimesNewRomanPS-BoldMT" w:hAnsi="Calibri" w:cs="Calibri"/>
          <w:b/>
          <w:bCs/>
          <w:sz w:val="21"/>
          <w:szCs w:val="21"/>
        </w:rPr>
        <w:t xml:space="preserve">konkretnie </w:t>
      </w:r>
      <w:r w:rsidRPr="007220EF">
        <w:rPr>
          <w:rFonts w:ascii="Calibri" w:eastAsia="TimesNewRomanPSMT" w:hAnsi="Calibri" w:cs="Calibri"/>
          <w:sz w:val="21"/>
          <w:szCs w:val="21"/>
        </w:rPr>
        <w:t xml:space="preserve">wskazani w treści gwarancji / poręczenia, o ile z treści samej gwarancji /poręczenia wynikać będzie, że „przyczyny leżące po stronie wykonawcy”, wskazane w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16 pkt 1–3 regulaminu </w:t>
      </w:r>
      <w:r w:rsidRPr="007220EF">
        <w:rPr>
          <w:rFonts w:ascii="Calibri" w:eastAsia="TimesNewRomanPSMT" w:hAnsi="Calibri" w:cs="Calibri"/>
          <w:sz w:val="21"/>
          <w:szCs w:val="21"/>
        </w:rPr>
        <w:t>obejmują również działania i zaniechania ewentualnych i nieznanych Gwarantowi / Poręczycielowi współwykonawców.</w:t>
      </w:r>
    </w:p>
    <w:p w14:paraId="0BCE29EA" w14:textId="77777777" w:rsidR="001728C5" w:rsidRPr="007220EF" w:rsidRDefault="001728C5" w:rsidP="001728C5">
      <w:pPr>
        <w:pStyle w:val="NormalnyWeb"/>
        <w:numPr>
          <w:ilvl w:val="0"/>
          <w:numId w:val="71"/>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Brak wniesienia wadium w wymaganej wysokości, dopuszczonej formie, bądź w wymaganym terminie, również na przedłużony okres związania ofertą, skutkuje odrzuceniem oferty.</w:t>
      </w:r>
    </w:p>
    <w:p w14:paraId="7F2ABEE9" w14:textId="376DA97B" w:rsidR="001728C5" w:rsidRPr="007220EF" w:rsidRDefault="001728C5" w:rsidP="001728C5">
      <w:pPr>
        <w:pStyle w:val="NormalnyWeb"/>
        <w:numPr>
          <w:ilvl w:val="0"/>
          <w:numId w:val="71"/>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Zamawiający zwróci wadium zgodnie z </w:t>
      </w:r>
      <w:r w:rsidRPr="007220EF">
        <w:rPr>
          <w:rFonts w:ascii="Calibri" w:hAnsi="Calibri" w:cs="Calibri"/>
          <w:sz w:val="21"/>
          <w:szCs w:val="21"/>
        </w:rPr>
        <w:t xml:space="preserve">§ </w:t>
      </w:r>
      <w:r w:rsidRPr="007220EF">
        <w:rPr>
          <w:rFonts w:ascii="Calibri" w:eastAsia="Calibri" w:hAnsi="Calibri" w:cs="Calibri"/>
          <w:sz w:val="21"/>
          <w:szCs w:val="21"/>
          <w:lang w:eastAsia="en-US"/>
        </w:rPr>
        <w:t>9 ust. 11–15 regulaminu, w formie w jakiej zostało ono wniesione;</w:t>
      </w:r>
      <w:r>
        <w:rPr>
          <w:rFonts w:ascii="Calibri" w:eastAsia="Calibri" w:hAnsi="Calibri" w:cs="Calibri"/>
          <w:sz w:val="21"/>
          <w:szCs w:val="21"/>
          <w:lang w:eastAsia="en-US"/>
        </w:rPr>
        <w:t xml:space="preserve"> </w:t>
      </w:r>
      <w:r w:rsidRPr="007220EF">
        <w:rPr>
          <w:rFonts w:ascii="Calibri" w:eastAsia="Calibri" w:hAnsi="Calibri" w:cs="Calibri"/>
          <w:sz w:val="21"/>
          <w:szCs w:val="21"/>
          <w:lang w:eastAsia="en-US"/>
        </w:rPr>
        <w:t>w przypadku wniesienia wadium przy użyciu środków komunikacji elektronicznej, zwrot wadium następuje na podstawie przekazania Gwarantowi / Poręczycielowi oświadczenia określającego podstawę zwrotu wadium, na adres e-mail Gwaranta / Poręczyciela podany w formularzu oferty, w SEKCJI IV: POZOSTAŁE INFORMACJE, bądź wynikający z treści samego dokumentu wadialnego; wadium wniesione w pieniądzu zamawiający zwróci na rachunek bankowy wskazany przez wykonawcę w formularzu oferty, w SEKCJI IV: POZOSTAŁE INFORMACJE;</w:t>
      </w:r>
    </w:p>
    <w:p w14:paraId="25EAE6BC" w14:textId="77777777" w:rsidR="001728C5" w:rsidRPr="007220EF" w:rsidRDefault="001728C5" w:rsidP="001728C5">
      <w:pPr>
        <w:pStyle w:val="NormalnyWeb"/>
        <w:suppressAutoHyphens w:val="0"/>
        <w:spacing w:before="0" w:after="0"/>
        <w:ind w:left="426"/>
        <w:jc w:val="both"/>
        <w:rPr>
          <w:rFonts w:ascii="Calibri" w:hAnsi="Calibri" w:cs="Calibri"/>
          <w:b/>
          <w:bCs/>
          <w:iCs/>
          <w:sz w:val="21"/>
          <w:szCs w:val="21"/>
        </w:rPr>
      </w:pPr>
      <w:r w:rsidRPr="007220EF">
        <w:rPr>
          <w:rFonts w:ascii="Calibri" w:eastAsia="Calibri" w:hAnsi="Calibri" w:cs="Calibri"/>
          <w:sz w:val="21"/>
          <w:szCs w:val="21"/>
          <w:lang w:eastAsia="en-US"/>
        </w:rPr>
        <w:t>w przypadku braku wskazania przez wykonawcę rachunku, wadium zwrócone zostanie na konto, z którego dokonano przelewu środków.</w:t>
      </w:r>
    </w:p>
    <w:p w14:paraId="3FA277F7" w14:textId="280D6D65" w:rsidR="001728C5" w:rsidRPr="007220EF" w:rsidRDefault="001728C5" w:rsidP="001728C5">
      <w:pPr>
        <w:pStyle w:val="NormalnyWeb"/>
        <w:numPr>
          <w:ilvl w:val="0"/>
          <w:numId w:val="71"/>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Wadium wniesione w pieniądzu, zamawiający zwróci wraz z odsetkami wynikającymi z umowy rachunku bankowego, </w:t>
      </w:r>
      <w:r>
        <w:rPr>
          <w:rFonts w:ascii="Calibri" w:eastAsia="Calibri" w:hAnsi="Calibri" w:cs="Calibri"/>
          <w:sz w:val="21"/>
          <w:szCs w:val="21"/>
          <w:lang w:eastAsia="en-US"/>
        </w:rPr>
        <w:br/>
      </w:r>
      <w:r w:rsidRPr="007220EF">
        <w:rPr>
          <w:rFonts w:ascii="Calibri" w:eastAsia="Calibri" w:hAnsi="Calibri" w:cs="Calibri"/>
          <w:sz w:val="21"/>
          <w:szCs w:val="21"/>
          <w:lang w:eastAsia="en-US"/>
        </w:rPr>
        <w:t xml:space="preserve">na którym było ono przechowywane, pomniejszone o koszty prowadzenia rachunku bankowego oraz prowizji bankowej </w:t>
      </w:r>
      <w:r>
        <w:rPr>
          <w:rFonts w:ascii="Calibri" w:eastAsia="Calibri" w:hAnsi="Calibri" w:cs="Calibri"/>
          <w:sz w:val="21"/>
          <w:szCs w:val="21"/>
          <w:lang w:eastAsia="en-US"/>
        </w:rPr>
        <w:br/>
      </w:r>
      <w:r w:rsidRPr="007220EF">
        <w:rPr>
          <w:rFonts w:ascii="Calibri" w:eastAsia="Calibri" w:hAnsi="Calibri" w:cs="Calibri"/>
          <w:sz w:val="21"/>
          <w:szCs w:val="21"/>
          <w:lang w:eastAsia="en-US"/>
        </w:rPr>
        <w:t>za przelew pieniędzy.</w:t>
      </w:r>
    </w:p>
    <w:p w14:paraId="56E10503" w14:textId="77777777" w:rsidR="001728C5" w:rsidRPr="007220EF" w:rsidRDefault="001728C5" w:rsidP="001728C5">
      <w:pPr>
        <w:pStyle w:val="NormalnyWeb"/>
        <w:numPr>
          <w:ilvl w:val="0"/>
          <w:numId w:val="71"/>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Okoliczności </w:t>
      </w:r>
      <w:r w:rsidRPr="007220EF">
        <w:rPr>
          <w:rFonts w:ascii="Calibri" w:hAnsi="Calibri" w:cs="Calibri"/>
          <w:sz w:val="21"/>
          <w:szCs w:val="21"/>
        </w:rPr>
        <w:t xml:space="preserve">zatrzymania (przepadku) wadium określa § </w:t>
      </w:r>
      <w:r w:rsidRPr="007220EF">
        <w:rPr>
          <w:rFonts w:ascii="Calibri" w:eastAsia="Calibri" w:hAnsi="Calibri" w:cs="Calibri"/>
          <w:sz w:val="21"/>
          <w:szCs w:val="21"/>
          <w:lang w:eastAsia="en-US"/>
        </w:rPr>
        <w:t>9 ust. 16 regulaminu</w:t>
      </w:r>
      <w:r w:rsidRPr="007220EF">
        <w:rPr>
          <w:rFonts w:ascii="Calibri" w:hAnsi="Calibri" w:cs="Calibri"/>
          <w:sz w:val="21"/>
          <w:szCs w:val="21"/>
        </w:rPr>
        <w:t>.</w:t>
      </w:r>
    </w:p>
    <w:p w14:paraId="7F5AA631" w14:textId="118A2C78" w:rsidR="00B11AF9" w:rsidRDefault="001728C5" w:rsidP="001728C5">
      <w:pPr>
        <w:pStyle w:val="NormalnyWeb"/>
        <w:suppressAutoHyphens w:val="0"/>
        <w:spacing w:before="0" w:after="0"/>
        <w:ind w:left="426"/>
        <w:jc w:val="both"/>
        <w:rPr>
          <w:rFonts w:ascii="Calibri" w:hAnsi="Calibri" w:cs="Calibri"/>
          <w:sz w:val="21"/>
          <w:szCs w:val="21"/>
        </w:rPr>
      </w:pPr>
      <w:r w:rsidRPr="007220EF">
        <w:rPr>
          <w:rFonts w:ascii="Calibri" w:hAnsi="Calibri" w:cs="Calibri"/>
          <w:sz w:val="21"/>
          <w:szCs w:val="21"/>
        </w:rPr>
        <w:t>Beneficjentem wniesionego wadium będą: Sosnowieckie Wodociągi S.A., 41-200 Sosnowiec, ul. Ostrogórska 43.</w:t>
      </w:r>
    </w:p>
    <w:p w14:paraId="19BD9015" w14:textId="77777777" w:rsidR="001728C5" w:rsidRPr="00D36271" w:rsidRDefault="001728C5" w:rsidP="001728C5">
      <w:pPr>
        <w:pStyle w:val="NormalnyWeb"/>
        <w:suppressAutoHyphens w:val="0"/>
        <w:spacing w:before="0" w:after="0"/>
        <w:ind w:left="426"/>
        <w:jc w:val="both"/>
        <w:rPr>
          <w:rFonts w:ascii="Calibri" w:hAnsi="Calibri" w:cs="Calibri"/>
          <w:sz w:val="21"/>
          <w:szCs w:val="21"/>
        </w:rPr>
      </w:pPr>
    </w:p>
    <w:p w14:paraId="53A69F55" w14:textId="77777777" w:rsidR="00223DC2"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5D5FA0">
      <w:pPr>
        <w:pStyle w:val="Akapitzlist"/>
        <w:ind w:left="0"/>
        <w:jc w:val="both"/>
        <w:rPr>
          <w:rFonts w:ascii="Calibri" w:hAnsi="Calibri" w:cs="Calibri"/>
          <w:sz w:val="21"/>
          <w:szCs w:val="21"/>
          <w:lang w:val="pl-PL"/>
        </w:rPr>
      </w:pPr>
    </w:p>
    <w:p w14:paraId="0467A2CD" w14:textId="2A103577" w:rsidR="00881425" w:rsidRPr="00101E2A" w:rsidRDefault="00881425" w:rsidP="00F46F30">
      <w:pPr>
        <w:pStyle w:val="Akapitzlist"/>
        <w:numPr>
          <w:ilvl w:val="0"/>
          <w:numId w:val="40"/>
        </w:numPr>
        <w:tabs>
          <w:tab w:val="clear" w:pos="870"/>
          <w:tab w:val="num" w:pos="426"/>
        </w:tabs>
        <w:ind w:left="426" w:hanging="426"/>
        <w:contextualSpacing/>
        <w:jc w:val="both"/>
        <w:rPr>
          <w:rFonts w:ascii="Calibri" w:hAnsi="Calibri" w:cs="Calibri"/>
          <w:sz w:val="21"/>
          <w:szCs w:val="21"/>
        </w:rPr>
      </w:pPr>
      <w:r w:rsidRPr="00101E2A">
        <w:rPr>
          <w:rFonts w:ascii="Calibri" w:hAnsi="Calibri" w:cs="Calibri"/>
          <w:sz w:val="21"/>
          <w:szCs w:val="21"/>
        </w:rPr>
        <w:t>Wykonawca zobowiązany jest podać – w tabeli w formularzu o</w:t>
      </w:r>
      <w:r w:rsidRPr="00101E2A">
        <w:rPr>
          <w:rFonts w:ascii="Calibri" w:hAnsi="Calibri" w:cs="Calibri"/>
          <w:spacing w:val="1"/>
          <w:sz w:val="21"/>
          <w:szCs w:val="21"/>
        </w:rPr>
        <w:t>f</w:t>
      </w:r>
      <w:r w:rsidRPr="00101E2A">
        <w:rPr>
          <w:rFonts w:ascii="Calibri" w:hAnsi="Calibri" w:cs="Calibri"/>
          <w:spacing w:val="-2"/>
          <w:sz w:val="21"/>
          <w:szCs w:val="21"/>
        </w:rPr>
        <w:t>e</w:t>
      </w:r>
      <w:r w:rsidRPr="00101E2A">
        <w:rPr>
          <w:rFonts w:ascii="Calibri" w:hAnsi="Calibri" w:cs="Calibri"/>
          <w:sz w:val="21"/>
          <w:szCs w:val="21"/>
        </w:rPr>
        <w:t>r</w:t>
      </w:r>
      <w:r w:rsidRPr="00101E2A">
        <w:rPr>
          <w:rFonts w:ascii="Calibri" w:hAnsi="Calibri" w:cs="Calibri"/>
          <w:spacing w:val="1"/>
          <w:sz w:val="21"/>
          <w:szCs w:val="21"/>
        </w:rPr>
        <w:t>ty – cenę</w:t>
      </w:r>
      <w:r w:rsidRPr="00101E2A">
        <w:rPr>
          <w:rFonts w:ascii="Calibri" w:hAnsi="Calibri" w:cs="Calibri"/>
          <w:sz w:val="21"/>
          <w:szCs w:val="21"/>
        </w:rPr>
        <w:t xml:space="preserve"> (wyrażoną jako wartość </w:t>
      </w:r>
      <w:r w:rsidRPr="00101E2A">
        <w:rPr>
          <w:rFonts w:ascii="Calibri" w:hAnsi="Calibri" w:cs="Calibri"/>
          <w:spacing w:val="1"/>
          <w:sz w:val="21"/>
          <w:szCs w:val="21"/>
        </w:rPr>
        <w:t>b</w:t>
      </w:r>
      <w:r w:rsidRPr="00101E2A">
        <w:rPr>
          <w:rFonts w:ascii="Calibri" w:hAnsi="Calibri" w:cs="Calibri"/>
          <w:sz w:val="21"/>
          <w:szCs w:val="21"/>
        </w:rPr>
        <w:t>r</w:t>
      </w:r>
      <w:r w:rsidRPr="00101E2A">
        <w:rPr>
          <w:rFonts w:ascii="Calibri" w:hAnsi="Calibri" w:cs="Calibri"/>
          <w:spacing w:val="1"/>
          <w:sz w:val="21"/>
          <w:szCs w:val="21"/>
        </w:rPr>
        <w:t>u</w:t>
      </w:r>
      <w:r w:rsidRPr="00101E2A">
        <w:rPr>
          <w:rFonts w:ascii="Calibri" w:hAnsi="Calibri" w:cs="Calibri"/>
          <w:spacing w:val="-1"/>
          <w:sz w:val="21"/>
          <w:szCs w:val="21"/>
        </w:rPr>
        <w:t>t</w:t>
      </w:r>
      <w:r w:rsidRPr="00101E2A">
        <w:rPr>
          <w:rFonts w:ascii="Calibri" w:hAnsi="Calibri" w:cs="Calibri"/>
          <w:spacing w:val="1"/>
          <w:sz w:val="21"/>
          <w:szCs w:val="21"/>
        </w:rPr>
        <w:t>t</w:t>
      </w:r>
      <w:r w:rsidRPr="00101E2A">
        <w:rPr>
          <w:rFonts w:ascii="Calibri" w:hAnsi="Calibri" w:cs="Calibri"/>
          <w:sz w:val="21"/>
          <w:szCs w:val="21"/>
        </w:rPr>
        <w:t xml:space="preserve">o) </w:t>
      </w:r>
      <w:r w:rsidRPr="00101E2A">
        <w:rPr>
          <w:rFonts w:ascii="Calibri" w:hAnsi="Calibri" w:cs="Calibri"/>
          <w:spacing w:val="1"/>
          <w:sz w:val="21"/>
          <w:szCs w:val="21"/>
        </w:rPr>
        <w:t>z</w:t>
      </w:r>
      <w:r w:rsidRPr="00101E2A">
        <w:rPr>
          <w:rFonts w:ascii="Calibri" w:hAnsi="Calibri" w:cs="Calibri"/>
          <w:sz w:val="21"/>
          <w:szCs w:val="21"/>
        </w:rPr>
        <w:t xml:space="preserve">a </w:t>
      </w:r>
      <w:r w:rsidRPr="00101E2A">
        <w:rPr>
          <w:rFonts w:ascii="Calibri" w:hAnsi="Calibri" w:cs="Calibri"/>
          <w:spacing w:val="-1"/>
          <w:sz w:val="21"/>
          <w:szCs w:val="21"/>
        </w:rPr>
        <w:t>w</w:t>
      </w:r>
      <w:r w:rsidRPr="00101E2A">
        <w:rPr>
          <w:rFonts w:ascii="Calibri" w:hAnsi="Calibri" w:cs="Calibri"/>
          <w:sz w:val="21"/>
          <w:szCs w:val="21"/>
        </w:rPr>
        <w:t>y</w:t>
      </w:r>
      <w:r w:rsidRPr="00101E2A">
        <w:rPr>
          <w:rFonts w:ascii="Calibri" w:hAnsi="Calibri" w:cs="Calibri"/>
          <w:spacing w:val="-2"/>
          <w:sz w:val="21"/>
          <w:szCs w:val="21"/>
        </w:rPr>
        <w:t>k</w:t>
      </w:r>
      <w:r w:rsidRPr="00101E2A">
        <w:rPr>
          <w:rFonts w:ascii="Calibri" w:hAnsi="Calibri" w:cs="Calibri"/>
          <w:sz w:val="21"/>
          <w:szCs w:val="21"/>
        </w:rPr>
        <w:t>o</w:t>
      </w:r>
      <w:r w:rsidRPr="00101E2A">
        <w:rPr>
          <w:rFonts w:ascii="Calibri" w:hAnsi="Calibri" w:cs="Calibri"/>
          <w:spacing w:val="1"/>
          <w:sz w:val="21"/>
          <w:szCs w:val="21"/>
        </w:rPr>
        <w:t>n</w:t>
      </w:r>
      <w:r w:rsidRPr="00101E2A">
        <w:rPr>
          <w:rFonts w:ascii="Calibri" w:hAnsi="Calibri" w:cs="Calibri"/>
          <w:sz w:val="21"/>
          <w:szCs w:val="21"/>
        </w:rPr>
        <w:t>a</w:t>
      </w:r>
      <w:r w:rsidRPr="00101E2A">
        <w:rPr>
          <w:rFonts w:ascii="Calibri" w:hAnsi="Calibri" w:cs="Calibri"/>
          <w:spacing w:val="1"/>
          <w:sz w:val="21"/>
          <w:szCs w:val="21"/>
        </w:rPr>
        <w:t>n</w:t>
      </w:r>
      <w:r w:rsidRPr="00101E2A">
        <w:rPr>
          <w:rFonts w:ascii="Calibri" w:hAnsi="Calibri" w:cs="Calibri"/>
          <w:sz w:val="21"/>
          <w:szCs w:val="21"/>
        </w:rPr>
        <w:t xml:space="preserve">ie </w:t>
      </w:r>
      <w:r w:rsidRPr="00101E2A">
        <w:rPr>
          <w:rFonts w:ascii="Calibri" w:hAnsi="Calibri" w:cs="Calibri"/>
          <w:spacing w:val="1"/>
          <w:sz w:val="21"/>
          <w:szCs w:val="21"/>
        </w:rPr>
        <w:t>p</w:t>
      </w:r>
      <w:r w:rsidRPr="00101E2A">
        <w:rPr>
          <w:rFonts w:ascii="Calibri" w:hAnsi="Calibri" w:cs="Calibri"/>
          <w:sz w:val="21"/>
          <w:szCs w:val="21"/>
        </w:rPr>
        <w:t>r</w:t>
      </w:r>
      <w:r w:rsidRPr="00101E2A">
        <w:rPr>
          <w:rFonts w:ascii="Calibri" w:hAnsi="Calibri" w:cs="Calibri"/>
          <w:spacing w:val="1"/>
          <w:sz w:val="21"/>
          <w:szCs w:val="21"/>
        </w:rPr>
        <w:t>z</w:t>
      </w:r>
      <w:r w:rsidRPr="00101E2A">
        <w:rPr>
          <w:rFonts w:ascii="Calibri" w:hAnsi="Calibri" w:cs="Calibri"/>
          <w:spacing w:val="-2"/>
          <w:sz w:val="21"/>
          <w:szCs w:val="21"/>
        </w:rPr>
        <w:t>e</w:t>
      </w:r>
      <w:r w:rsidRPr="00101E2A">
        <w:rPr>
          <w:rFonts w:ascii="Calibri" w:hAnsi="Calibri" w:cs="Calibri"/>
          <w:spacing w:val="1"/>
          <w:sz w:val="21"/>
          <w:szCs w:val="21"/>
        </w:rPr>
        <w:t>d</w:t>
      </w:r>
      <w:r w:rsidRPr="00101E2A">
        <w:rPr>
          <w:rFonts w:ascii="Calibri" w:hAnsi="Calibri" w:cs="Calibri"/>
          <w:sz w:val="21"/>
          <w:szCs w:val="21"/>
        </w:rPr>
        <w:t>mi</w:t>
      </w:r>
      <w:r w:rsidRPr="00101E2A">
        <w:rPr>
          <w:rFonts w:ascii="Calibri" w:hAnsi="Calibri" w:cs="Calibri"/>
          <w:spacing w:val="-1"/>
          <w:sz w:val="21"/>
          <w:szCs w:val="21"/>
        </w:rPr>
        <w:t>o</w:t>
      </w:r>
      <w:r w:rsidRPr="00101E2A">
        <w:rPr>
          <w:rFonts w:ascii="Calibri" w:hAnsi="Calibri" w:cs="Calibri"/>
          <w:spacing w:val="1"/>
          <w:sz w:val="21"/>
          <w:szCs w:val="21"/>
        </w:rPr>
        <w:t>t</w:t>
      </w:r>
      <w:r w:rsidRPr="00101E2A">
        <w:rPr>
          <w:rFonts w:ascii="Calibri" w:hAnsi="Calibri" w:cs="Calibri"/>
          <w:sz w:val="21"/>
          <w:szCs w:val="21"/>
        </w:rPr>
        <w:t xml:space="preserve">u </w:t>
      </w:r>
      <w:r w:rsidRPr="00101E2A">
        <w:rPr>
          <w:rFonts w:ascii="Calibri" w:hAnsi="Calibri" w:cs="Calibri"/>
          <w:spacing w:val="1"/>
          <w:sz w:val="21"/>
          <w:szCs w:val="21"/>
        </w:rPr>
        <w:t>z</w:t>
      </w:r>
      <w:r w:rsidRPr="00101E2A">
        <w:rPr>
          <w:rFonts w:ascii="Calibri" w:hAnsi="Calibri" w:cs="Calibri"/>
          <w:sz w:val="21"/>
          <w:szCs w:val="21"/>
        </w:rPr>
        <w:t>am</w:t>
      </w:r>
      <w:r w:rsidRPr="00101E2A">
        <w:rPr>
          <w:rFonts w:ascii="Calibri" w:hAnsi="Calibri" w:cs="Calibri"/>
          <w:spacing w:val="1"/>
          <w:sz w:val="21"/>
          <w:szCs w:val="21"/>
        </w:rPr>
        <w:t>ó</w:t>
      </w:r>
      <w:r w:rsidRPr="00101E2A">
        <w:rPr>
          <w:rFonts w:ascii="Calibri" w:hAnsi="Calibri" w:cs="Calibri"/>
          <w:spacing w:val="-1"/>
          <w:sz w:val="21"/>
          <w:szCs w:val="21"/>
        </w:rPr>
        <w:t>w</w:t>
      </w:r>
      <w:r w:rsidRPr="00101E2A">
        <w:rPr>
          <w:rFonts w:ascii="Calibri" w:hAnsi="Calibri" w:cs="Calibri"/>
          <w:sz w:val="21"/>
          <w:szCs w:val="21"/>
        </w:rPr>
        <w:t>ie</w:t>
      </w:r>
      <w:r w:rsidRPr="00101E2A">
        <w:rPr>
          <w:rFonts w:ascii="Calibri" w:hAnsi="Calibri" w:cs="Calibri"/>
          <w:spacing w:val="1"/>
          <w:sz w:val="21"/>
          <w:szCs w:val="21"/>
        </w:rPr>
        <w:t>n</w:t>
      </w:r>
      <w:r w:rsidRPr="00101E2A">
        <w:rPr>
          <w:rFonts w:ascii="Calibri" w:hAnsi="Calibri" w:cs="Calibri"/>
          <w:sz w:val="21"/>
          <w:szCs w:val="21"/>
        </w:rPr>
        <w:t>i</w:t>
      </w:r>
      <w:r w:rsidRPr="00101E2A">
        <w:rPr>
          <w:rFonts w:ascii="Calibri" w:hAnsi="Calibri" w:cs="Calibri"/>
          <w:spacing w:val="1"/>
          <w:sz w:val="21"/>
          <w:szCs w:val="21"/>
        </w:rPr>
        <w:t>a</w:t>
      </w:r>
      <w:r w:rsidRPr="00101E2A">
        <w:rPr>
          <w:rFonts w:ascii="Calibri" w:hAnsi="Calibri" w:cs="Calibri"/>
          <w:sz w:val="21"/>
          <w:szCs w:val="21"/>
        </w:rPr>
        <w:t xml:space="preserve">, stawkę i </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pacing w:val="1"/>
          <w:sz w:val="21"/>
          <w:szCs w:val="21"/>
        </w:rPr>
        <w:t>t</w:t>
      </w:r>
      <w:r w:rsidRPr="00101E2A">
        <w:rPr>
          <w:rFonts w:ascii="Calibri" w:hAnsi="Calibri" w:cs="Calibri"/>
          <w:sz w:val="21"/>
          <w:szCs w:val="21"/>
        </w:rPr>
        <w:t xml:space="preserve">ość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u VAT o</w:t>
      </w:r>
      <w:r w:rsidRPr="00101E2A">
        <w:rPr>
          <w:rFonts w:ascii="Calibri" w:hAnsi="Calibri" w:cs="Calibri"/>
          <w:spacing w:val="-2"/>
          <w:sz w:val="21"/>
          <w:szCs w:val="21"/>
        </w:rPr>
        <w:t>r</w:t>
      </w:r>
      <w:r w:rsidRPr="00101E2A">
        <w:rPr>
          <w:rFonts w:ascii="Calibri" w:hAnsi="Calibri" w:cs="Calibri"/>
          <w:sz w:val="21"/>
          <w:szCs w:val="21"/>
        </w:rPr>
        <w:t xml:space="preserve">az wartość </w:t>
      </w:r>
      <w:r w:rsidRPr="00101E2A">
        <w:rPr>
          <w:rFonts w:ascii="Calibri" w:hAnsi="Calibri" w:cs="Calibri"/>
          <w:spacing w:val="1"/>
          <w:sz w:val="21"/>
          <w:szCs w:val="21"/>
        </w:rPr>
        <w:t>n</w:t>
      </w:r>
      <w:r w:rsidRPr="00101E2A">
        <w:rPr>
          <w:rFonts w:ascii="Calibri" w:hAnsi="Calibri" w:cs="Calibri"/>
          <w:sz w:val="21"/>
          <w:szCs w:val="21"/>
        </w:rPr>
        <w:t>e</w:t>
      </w:r>
      <w:r w:rsidRPr="00101E2A">
        <w:rPr>
          <w:rFonts w:ascii="Calibri" w:hAnsi="Calibri" w:cs="Calibri"/>
          <w:spacing w:val="-1"/>
          <w:sz w:val="21"/>
          <w:szCs w:val="21"/>
        </w:rPr>
        <w:t>t</w:t>
      </w:r>
      <w:r w:rsidRPr="00101E2A">
        <w:rPr>
          <w:rFonts w:ascii="Calibri" w:hAnsi="Calibri" w:cs="Calibri"/>
          <w:spacing w:val="1"/>
          <w:sz w:val="21"/>
          <w:szCs w:val="21"/>
        </w:rPr>
        <w:t>to, przy czym cena wyrażona</w:t>
      </w:r>
      <w:r w:rsidR="00BC25E5">
        <w:rPr>
          <w:rFonts w:ascii="Calibri" w:hAnsi="Calibri" w:cs="Calibri"/>
          <w:spacing w:val="1"/>
          <w:sz w:val="21"/>
          <w:szCs w:val="21"/>
          <w:lang w:val="pl-PL"/>
        </w:rPr>
        <w:t xml:space="preserve"> </w:t>
      </w:r>
      <w:r w:rsidRPr="00101E2A">
        <w:rPr>
          <w:rFonts w:ascii="Calibri" w:hAnsi="Calibri" w:cs="Calibri"/>
          <w:spacing w:val="1"/>
          <w:sz w:val="21"/>
          <w:szCs w:val="21"/>
        </w:rPr>
        <w:t xml:space="preserve">w kwocie brutto (podana w KOLUMNIE 1) winna wynikać ze zsumowania obliczonej przez wykonawcę wartości netto (podanej </w:t>
      </w:r>
      <w:r w:rsidR="00BC25E5">
        <w:rPr>
          <w:rFonts w:ascii="Calibri" w:hAnsi="Calibri" w:cs="Calibri"/>
          <w:spacing w:val="1"/>
          <w:sz w:val="21"/>
          <w:szCs w:val="21"/>
        </w:rPr>
        <w:br/>
      </w:r>
      <w:r w:rsidRPr="00101E2A">
        <w:rPr>
          <w:rFonts w:ascii="Calibri" w:hAnsi="Calibri" w:cs="Calibri"/>
          <w:spacing w:val="1"/>
          <w:sz w:val="21"/>
          <w:szCs w:val="21"/>
        </w:rPr>
        <w:t xml:space="preserve">w KOLUMNIE 2) oraz wartości należnego podatku VAT (podanej w KOLUMNIE 3), gdzie obowiązującą </w:t>
      </w:r>
      <w:r w:rsidRPr="00101E2A">
        <w:rPr>
          <w:rFonts w:ascii="Calibri" w:hAnsi="Calibri" w:cs="Calibri"/>
          <w:sz w:val="21"/>
          <w:szCs w:val="21"/>
        </w:rPr>
        <w:t>s</w:t>
      </w:r>
      <w:r w:rsidRPr="00101E2A">
        <w:rPr>
          <w:rFonts w:ascii="Calibri" w:hAnsi="Calibri" w:cs="Calibri"/>
          <w:spacing w:val="1"/>
          <w:sz w:val="21"/>
          <w:szCs w:val="21"/>
        </w:rPr>
        <w:t>t</w:t>
      </w:r>
      <w:r w:rsidRPr="00101E2A">
        <w:rPr>
          <w:rFonts w:ascii="Calibri" w:hAnsi="Calibri" w:cs="Calibri"/>
          <w:sz w:val="21"/>
          <w:szCs w:val="21"/>
        </w:rPr>
        <w:t>a</w:t>
      </w:r>
      <w:r w:rsidRPr="00101E2A">
        <w:rPr>
          <w:rFonts w:ascii="Calibri" w:hAnsi="Calibri" w:cs="Calibri"/>
          <w:spacing w:val="-1"/>
          <w:sz w:val="21"/>
          <w:szCs w:val="21"/>
        </w:rPr>
        <w:t>wk</w:t>
      </w:r>
      <w:r w:rsidRPr="00101E2A">
        <w:rPr>
          <w:rFonts w:ascii="Calibri" w:hAnsi="Calibri" w:cs="Calibri"/>
          <w:sz w:val="21"/>
          <w:szCs w:val="21"/>
        </w:rPr>
        <w:t xml:space="preserve">ę </w:t>
      </w:r>
      <w:r w:rsidRPr="00101E2A">
        <w:rPr>
          <w:rFonts w:ascii="Calibri" w:hAnsi="Calibri" w:cs="Calibri"/>
          <w:spacing w:val="1"/>
          <w:sz w:val="21"/>
          <w:szCs w:val="21"/>
        </w:rPr>
        <w:t>p</w:t>
      </w:r>
      <w:r w:rsidRPr="00101E2A">
        <w:rPr>
          <w:rFonts w:ascii="Calibri" w:hAnsi="Calibri" w:cs="Calibri"/>
          <w:spacing w:val="-2"/>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4"/>
          <w:sz w:val="21"/>
          <w:szCs w:val="21"/>
        </w:rPr>
        <w:t>k</w:t>
      </w:r>
      <w:r w:rsidRPr="00101E2A">
        <w:rPr>
          <w:rFonts w:ascii="Calibri" w:hAnsi="Calibri" w:cs="Calibri"/>
          <w:sz w:val="21"/>
          <w:szCs w:val="21"/>
        </w:rPr>
        <w:t xml:space="preserve">u VAT wykonawca określi </w:t>
      </w:r>
      <w:r w:rsidRPr="00101E2A">
        <w:rPr>
          <w:rFonts w:ascii="Calibri" w:hAnsi="Calibri" w:cs="Calibri"/>
          <w:spacing w:val="1"/>
          <w:sz w:val="21"/>
          <w:szCs w:val="21"/>
        </w:rPr>
        <w:t>z</w:t>
      </w:r>
      <w:r w:rsidRPr="00101E2A">
        <w:rPr>
          <w:rFonts w:ascii="Calibri" w:hAnsi="Calibri" w:cs="Calibri"/>
          <w:spacing w:val="-3"/>
          <w:sz w:val="21"/>
          <w:szCs w:val="21"/>
        </w:rPr>
        <w:t>g</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 xml:space="preserve">ie z </w:t>
      </w:r>
      <w:r w:rsidRPr="00101E2A">
        <w:rPr>
          <w:rFonts w:ascii="Calibri" w:hAnsi="Calibri" w:cs="Calibri"/>
          <w:spacing w:val="1"/>
          <w:sz w:val="21"/>
          <w:szCs w:val="21"/>
        </w:rPr>
        <w:t>u</w:t>
      </w:r>
      <w:r w:rsidRPr="00101E2A">
        <w:rPr>
          <w:rFonts w:ascii="Calibri" w:hAnsi="Calibri" w:cs="Calibri"/>
          <w:spacing w:val="-3"/>
          <w:sz w:val="21"/>
          <w:szCs w:val="21"/>
        </w:rPr>
        <w:t>s</w:t>
      </w:r>
      <w:r w:rsidRPr="00101E2A">
        <w:rPr>
          <w:rFonts w:ascii="Calibri" w:hAnsi="Calibri" w:cs="Calibri"/>
          <w:spacing w:val="1"/>
          <w:sz w:val="21"/>
          <w:szCs w:val="21"/>
        </w:rPr>
        <w:t>t</w:t>
      </w:r>
      <w:r w:rsidRPr="00101E2A">
        <w:rPr>
          <w:rFonts w:ascii="Calibri" w:hAnsi="Calibri" w:cs="Calibri"/>
          <w:spacing w:val="-2"/>
          <w:sz w:val="21"/>
          <w:szCs w:val="21"/>
        </w:rPr>
        <w:t>a</w:t>
      </w:r>
      <w:r w:rsidRPr="00101E2A">
        <w:rPr>
          <w:rFonts w:ascii="Calibri" w:hAnsi="Calibri" w:cs="Calibri"/>
          <w:spacing w:val="-1"/>
          <w:sz w:val="21"/>
          <w:szCs w:val="21"/>
        </w:rPr>
        <w:t>w</w:t>
      </w:r>
      <w:r w:rsidRPr="00101E2A">
        <w:rPr>
          <w:rFonts w:ascii="Calibri" w:hAnsi="Calibri" w:cs="Calibri"/>
          <w:sz w:val="21"/>
          <w:szCs w:val="21"/>
        </w:rPr>
        <w:t xml:space="preserve">ą z </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ia 11 mar</w:t>
      </w:r>
      <w:r w:rsidRPr="00101E2A">
        <w:rPr>
          <w:rFonts w:ascii="Calibri" w:hAnsi="Calibri" w:cs="Calibri"/>
          <w:spacing w:val="-1"/>
          <w:sz w:val="21"/>
          <w:szCs w:val="21"/>
        </w:rPr>
        <w:t>c</w:t>
      </w:r>
      <w:r w:rsidRPr="00101E2A">
        <w:rPr>
          <w:rFonts w:ascii="Calibri" w:hAnsi="Calibri" w:cs="Calibri"/>
          <w:sz w:val="21"/>
          <w:szCs w:val="21"/>
        </w:rPr>
        <w:t xml:space="preserve">a </w:t>
      </w:r>
      <w:r w:rsidRPr="00101E2A">
        <w:rPr>
          <w:rFonts w:ascii="Calibri" w:hAnsi="Calibri" w:cs="Calibri"/>
          <w:spacing w:val="-2"/>
          <w:sz w:val="21"/>
          <w:szCs w:val="21"/>
        </w:rPr>
        <w:t>2</w:t>
      </w:r>
      <w:r w:rsidRPr="00101E2A">
        <w:rPr>
          <w:rFonts w:ascii="Calibri" w:hAnsi="Calibri" w:cs="Calibri"/>
          <w:sz w:val="21"/>
          <w:szCs w:val="21"/>
        </w:rPr>
        <w:t>0</w:t>
      </w:r>
      <w:r w:rsidRPr="00101E2A">
        <w:rPr>
          <w:rFonts w:ascii="Calibri" w:hAnsi="Calibri" w:cs="Calibri"/>
          <w:spacing w:val="-1"/>
          <w:sz w:val="21"/>
          <w:szCs w:val="21"/>
        </w:rPr>
        <w:t>0</w:t>
      </w:r>
      <w:r w:rsidRPr="00101E2A">
        <w:rPr>
          <w:rFonts w:ascii="Calibri" w:hAnsi="Calibri" w:cs="Calibri"/>
          <w:sz w:val="21"/>
          <w:szCs w:val="21"/>
        </w:rPr>
        <w:t xml:space="preserve">4 r. o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2"/>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 xml:space="preserve">u </w:t>
      </w:r>
      <w:r w:rsidRPr="00101E2A">
        <w:rPr>
          <w:rFonts w:ascii="Calibri" w:hAnsi="Calibri" w:cs="Calibri"/>
          <w:spacing w:val="-2"/>
          <w:sz w:val="21"/>
          <w:szCs w:val="21"/>
        </w:rPr>
        <w:t>o</w:t>
      </w:r>
      <w:r w:rsidRPr="00101E2A">
        <w:rPr>
          <w:rFonts w:ascii="Calibri" w:hAnsi="Calibri" w:cs="Calibri"/>
          <w:sz w:val="21"/>
          <w:szCs w:val="21"/>
        </w:rPr>
        <w:t xml:space="preserve">d </w:t>
      </w:r>
      <w:r w:rsidRPr="00101E2A">
        <w:rPr>
          <w:rFonts w:ascii="Calibri" w:hAnsi="Calibri" w:cs="Calibri"/>
          <w:spacing w:val="1"/>
          <w:sz w:val="21"/>
          <w:szCs w:val="21"/>
        </w:rPr>
        <w:t>t</w:t>
      </w:r>
      <w:r w:rsidRPr="00101E2A">
        <w:rPr>
          <w:rFonts w:ascii="Calibri" w:hAnsi="Calibri" w:cs="Calibri"/>
          <w:sz w:val="21"/>
          <w:szCs w:val="21"/>
        </w:rPr>
        <w:t>o</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z w:val="21"/>
          <w:szCs w:val="21"/>
        </w:rPr>
        <w:t xml:space="preserve">ów i </w:t>
      </w:r>
      <w:r w:rsidRPr="00101E2A">
        <w:rPr>
          <w:rFonts w:ascii="Calibri" w:hAnsi="Calibri" w:cs="Calibri"/>
          <w:spacing w:val="1"/>
          <w:sz w:val="21"/>
          <w:szCs w:val="21"/>
        </w:rPr>
        <w:t>u</w:t>
      </w:r>
      <w:r w:rsidRPr="00101E2A">
        <w:rPr>
          <w:rFonts w:ascii="Calibri" w:hAnsi="Calibri" w:cs="Calibri"/>
          <w:sz w:val="21"/>
          <w:szCs w:val="21"/>
        </w:rPr>
        <w:t>sł</w:t>
      </w:r>
      <w:r w:rsidRPr="00101E2A">
        <w:rPr>
          <w:rFonts w:ascii="Calibri" w:hAnsi="Calibri" w:cs="Calibri"/>
          <w:spacing w:val="1"/>
          <w:sz w:val="21"/>
          <w:szCs w:val="21"/>
        </w:rPr>
        <w:t>u</w:t>
      </w:r>
      <w:r w:rsidRPr="00101E2A">
        <w:rPr>
          <w:rFonts w:ascii="Calibri" w:hAnsi="Calibri" w:cs="Calibri"/>
          <w:sz w:val="21"/>
          <w:szCs w:val="21"/>
        </w:rPr>
        <w:t>g.</w:t>
      </w:r>
    </w:p>
    <w:p w14:paraId="4233088D" w14:textId="2ABE0A10" w:rsidR="00881425" w:rsidRPr="001728C5" w:rsidRDefault="00881425" w:rsidP="00F46F30">
      <w:pPr>
        <w:pStyle w:val="Akapitzlist"/>
        <w:numPr>
          <w:ilvl w:val="0"/>
          <w:numId w:val="40"/>
        </w:numPr>
        <w:tabs>
          <w:tab w:val="clear" w:pos="870"/>
          <w:tab w:val="left" w:pos="426"/>
        </w:tabs>
        <w:ind w:left="426" w:hanging="426"/>
        <w:contextualSpacing/>
        <w:jc w:val="both"/>
        <w:rPr>
          <w:rFonts w:ascii="Calibri" w:hAnsi="Calibri" w:cs="Calibri"/>
          <w:sz w:val="21"/>
          <w:szCs w:val="21"/>
        </w:rPr>
      </w:pPr>
      <w:r w:rsidRPr="00881425">
        <w:rPr>
          <w:rFonts w:ascii="Calibri" w:eastAsia="Calibri" w:hAnsi="Calibri" w:cs="Calibri"/>
          <w:sz w:val="21"/>
          <w:szCs w:val="21"/>
        </w:rPr>
        <w:t>C</w:t>
      </w:r>
      <w:r w:rsidRPr="00881425">
        <w:rPr>
          <w:rFonts w:ascii="Calibri" w:hAnsi="Calibri" w:cs="Calibri"/>
          <w:sz w:val="21"/>
          <w:szCs w:val="21"/>
        </w:rPr>
        <w:t>ena winna być niezmienna przez cały okres realizacji zamówienia, za wyjątkiem wprowadzenia zmian</w:t>
      </w:r>
      <w:r w:rsidRPr="00881425">
        <w:rPr>
          <w:rFonts w:ascii="Calibri" w:hAnsi="Calibri" w:cs="Calibri"/>
          <w:sz w:val="21"/>
          <w:szCs w:val="21"/>
          <w:lang w:val="pl-PL"/>
        </w:rPr>
        <w:t xml:space="preserve"> </w:t>
      </w:r>
      <w:r w:rsidRPr="00881425">
        <w:rPr>
          <w:rFonts w:ascii="Calibri" w:hAnsi="Calibri" w:cs="Calibri"/>
          <w:sz w:val="21"/>
          <w:szCs w:val="21"/>
        </w:rPr>
        <w:t>w przepisach dotyczących stawki podatku VAT – w takim przypadku istniała będzie możliwość zmiany cen (kwot brutto), których zmiany te będą dotyczyć;</w:t>
      </w:r>
      <w:r w:rsidRPr="00881425">
        <w:rPr>
          <w:rFonts w:ascii="Calibri" w:hAnsi="Calibri" w:cs="Calibri"/>
          <w:sz w:val="21"/>
          <w:szCs w:val="21"/>
          <w:lang w:val="pl-PL"/>
        </w:rPr>
        <w:t xml:space="preserve"> </w:t>
      </w:r>
      <w:r w:rsidRPr="00881425">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881425">
        <w:rPr>
          <w:rFonts w:ascii="Calibri" w:hAnsi="Calibri" w:cs="Calibri"/>
          <w:sz w:val="21"/>
          <w:szCs w:val="21"/>
          <w:lang w:val="pl-PL"/>
        </w:rPr>
        <w:t xml:space="preserve">; </w:t>
      </w:r>
      <w:r w:rsidRPr="00881425">
        <w:rPr>
          <w:rFonts w:ascii="Calibri" w:hAnsi="Calibri" w:cs="Calibri"/>
          <w:sz w:val="21"/>
          <w:szCs w:val="21"/>
        </w:rPr>
        <w:t>cena powinna zawierać wszelkie koszty, jakie wykonawca uważa za niezbędne, w celu terminowego i prawidłowego wykonania przedmiotu zamówienia oraz wymagane przepisami prawa podatki i opłaty</w:t>
      </w:r>
      <w:r w:rsidRPr="00881425">
        <w:rPr>
          <w:rFonts w:ascii="Calibri" w:hAnsi="Calibri" w:cs="Calibri"/>
          <w:sz w:val="21"/>
          <w:szCs w:val="21"/>
          <w:lang w:val="pl-PL"/>
        </w:rPr>
        <w:t xml:space="preserve">; </w:t>
      </w:r>
      <w:r w:rsidRPr="00881425">
        <w:rPr>
          <w:rFonts w:ascii="Calibri" w:hAnsi="Calibri" w:cs="Calibri"/>
          <w:bCs/>
          <w:sz w:val="21"/>
          <w:szCs w:val="21"/>
        </w:rPr>
        <w:t xml:space="preserve">wykonawca winien wkalkulować </w:t>
      </w:r>
      <w:r w:rsidRPr="00881425">
        <w:rPr>
          <w:rFonts w:ascii="Calibri" w:hAnsi="Calibri" w:cs="Calibri"/>
          <w:bCs/>
          <w:sz w:val="21"/>
          <w:szCs w:val="21"/>
          <w:lang w:val="pl-PL"/>
        </w:rPr>
        <w:t xml:space="preserve">w cenę </w:t>
      </w:r>
      <w:r w:rsidRPr="00881425">
        <w:rPr>
          <w:rFonts w:ascii="Calibri" w:hAnsi="Calibri" w:cs="Calibri"/>
          <w:bCs/>
          <w:sz w:val="21"/>
          <w:szCs w:val="21"/>
        </w:rPr>
        <w:t>wszystkie koszty, które mogą wystąpić w związku z realizacją przedmiot</w:t>
      </w:r>
      <w:r w:rsidRPr="00881425">
        <w:rPr>
          <w:rFonts w:ascii="Calibri" w:hAnsi="Calibri" w:cs="Calibri"/>
          <w:bCs/>
          <w:sz w:val="21"/>
          <w:szCs w:val="21"/>
          <w:lang w:val="pl-PL"/>
        </w:rPr>
        <w:t>u</w:t>
      </w:r>
      <w:r w:rsidRPr="00881425">
        <w:rPr>
          <w:rFonts w:ascii="Calibri" w:hAnsi="Calibri" w:cs="Calibri"/>
          <w:bCs/>
          <w:sz w:val="21"/>
          <w:szCs w:val="21"/>
        </w:rPr>
        <w:t xml:space="preserve"> zamówienia, zgodnie z wymaganiami zamawiającego zawartymi w SWZ</w:t>
      </w:r>
      <w:r w:rsidRPr="00881425">
        <w:rPr>
          <w:rFonts w:ascii="Calibri" w:hAnsi="Calibri" w:cs="Calibri"/>
          <w:bCs/>
          <w:sz w:val="21"/>
          <w:szCs w:val="21"/>
          <w:lang w:val="pl-PL"/>
        </w:rPr>
        <w:t xml:space="preserve">, </w:t>
      </w:r>
      <w:r>
        <w:rPr>
          <w:rFonts w:ascii="Calibri" w:hAnsi="Calibri" w:cs="Calibri"/>
          <w:bCs/>
          <w:sz w:val="21"/>
          <w:szCs w:val="21"/>
          <w:lang w:val="pl-PL"/>
        </w:rPr>
        <w:br/>
      </w:r>
      <w:r w:rsidRPr="00F621B7">
        <w:rPr>
          <w:rFonts w:ascii="Calibri" w:hAnsi="Calibri" w:cs="Calibri"/>
          <w:bCs/>
          <w:sz w:val="21"/>
          <w:szCs w:val="21"/>
          <w:lang w:val="pl-PL"/>
        </w:rPr>
        <w:t xml:space="preserve">w szczególności koszty: </w:t>
      </w:r>
    </w:p>
    <w:p w14:paraId="792A1D76" w14:textId="69FD0EC8" w:rsidR="001728C5" w:rsidRDefault="001728C5" w:rsidP="001728C5">
      <w:pPr>
        <w:numPr>
          <w:ilvl w:val="1"/>
          <w:numId w:val="72"/>
        </w:numPr>
        <w:tabs>
          <w:tab w:val="num" w:pos="851"/>
        </w:tabs>
        <w:ind w:left="850" w:hanging="425"/>
        <w:contextualSpacing/>
        <w:jc w:val="both"/>
        <w:rPr>
          <w:rFonts w:asciiTheme="minorHAnsi" w:hAnsiTheme="minorHAnsi" w:cstheme="minorHAnsi"/>
          <w:sz w:val="21"/>
          <w:szCs w:val="21"/>
          <w:lang w:val="x-none" w:eastAsia="x-none"/>
        </w:rPr>
      </w:pPr>
      <w:r>
        <w:rPr>
          <w:rFonts w:asciiTheme="minorHAnsi" w:hAnsiTheme="minorHAnsi" w:cstheme="minorHAnsi"/>
          <w:sz w:val="21"/>
          <w:szCs w:val="21"/>
          <w:lang w:eastAsia="x-none"/>
        </w:rPr>
        <w:t>Zapoznania się z miejscem prowadzenia prac montażowych i adaptacyjnych objętych przedmiotem zamówienia;</w:t>
      </w:r>
    </w:p>
    <w:p w14:paraId="5FB93CF0" w14:textId="77777777" w:rsidR="001728C5" w:rsidRDefault="001728C5" w:rsidP="001728C5">
      <w:pPr>
        <w:numPr>
          <w:ilvl w:val="1"/>
          <w:numId w:val="72"/>
        </w:numPr>
        <w:tabs>
          <w:tab w:val="num" w:pos="851"/>
        </w:tabs>
        <w:ind w:left="850" w:hanging="425"/>
        <w:contextualSpacing/>
        <w:jc w:val="both"/>
        <w:rPr>
          <w:rFonts w:asciiTheme="minorHAnsi" w:hAnsiTheme="minorHAnsi" w:cstheme="minorHAnsi"/>
          <w:sz w:val="21"/>
          <w:szCs w:val="21"/>
          <w:lang w:val="x-none" w:eastAsia="x-none"/>
        </w:rPr>
      </w:pPr>
      <w:r>
        <w:rPr>
          <w:rFonts w:ascii="Calibri" w:hAnsi="Calibri" w:cs="Calibri"/>
          <w:sz w:val="21"/>
          <w:szCs w:val="21"/>
          <w:lang w:eastAsia="x-none"/>
        </w:rPr>
        <w:t>T</w:t>
      </w:r>
      <w:proofErr w:type="spellStart"/>
      <w:r>
        <w:rPr>
          <w:rFonts w:ascii="Calibri" w:hAnsi="Calibri" w:cs="Calibri"/>
          <w:sz w:val="21"/>
          <w:szCs w:val="21"/>
          <w:lang w:val="x-none" w:eastAsia="x-none"/>
        </w:rPr>
        <w:t>ransport</w:t>
      </w:r>
      <w:r>
        <w:rPr>
          <w:rFonts w:ascii="Calibri" w:hAnsi="Calibri" w:cs="Calibri"/>
          <w:sz w:val="21"/>
          <w:szCs w:val="21"/>
          <w:lang w:eastAsia="x-none"/>
        </w:rPr>
        <w:t>u</w:t>
      </w:r>
      <w:proofErr w:type="spellEnd"/>
      <w:r>
        <w:rPr>
          <w:rFonts w:ascii="Calibri" w:hAnsi="Calibri" w:cs="Calibri"/>
          <w:sz w:val="21"/>
          <w:szCs w:val="21"/>
          <w:lang w:eastAsia="x-none"/>
        </w:rPr>
        <w:t>,</w:t>
      </w:r>
      <w:r>
        <w:rPr>
          <w:rFonts w:ascii="Calibri" w:hAnsi="Calibri" w:cs="Calibri"/>
          <w:sz w:val="21"/>
          <w:szCs w:val="21"/>
          <w:lang w:val="x-none" w:eastAsia="x-none"/>
        </w:rPr>
        <w:t xml:space="preserve"> załadunk</w:t>
      </w:r>
      <w:r>
        <w:rPr>
          <w:rFonts w:ascii="Calibri" w:hAnsi="Calibri" w:cs="Calibri"/>
          <w:sz w:val="21"/>
          <w:szCs w:val="21"/>
          <w:lang w:eastAsia="x-none"/>
        </w:rPr>
        <w:t>u</w:t>
      </w:r>
      <w:r>
        <w:rPr>
          <w:rFonts w:ascii="Calibri" w:hAnsi="Calibri" w:cs="Calibri"/>
          <w:sz w:val="21"/>
          <w:szCs w:val="21"/>
          <w:lang w:val="x-none" w:eastAsia="x-none"/>
        </w:rPr>
        <w:t>,</w:t>
      </w:r>
      <w:r>
        <w:rPr>
          <w:rFonts w:ascii="Calibri" w:hAnsi="Calibri" w:cs="Calibri"/>
          <w:sz w:val="21"/>
          <w:szCs w:val="21"/>
          <w:lang w:eastAsia="x-none"/>
        </w:rPr>
        <w:t xml:space="preserve"> rozładunku oraz d</w:t>
      </w:r>
      <w:proofErr w:type="spellStart"/>
      <w:r>
        <w:rPr>
          <w:rFonts w:ascii="Calibri" w:hAnsi="Calibri" w:cs="Calibri"/>
          <w:sz w:val="21"/>
          <w:szCs w:val="21"/>
          <w:lang w:val="x-none" w:eastAsia="x-none"/>
        </w:rPr>
        <w:t>emontaż</w:t>
      </w:r>
      <w:r>
        <w:rPr>
          <w:rFonts w:ascii="Calibri" w:hAnsi="Calibri" w:cs="Calibri"/>
          <w:sz w:val="21"/>
          <w:szCs w:val="21"/>
          <w:lang w:eastAsia="x-none"/>
        </w:rPr>
        <w:t>u</w:t>
      </w:r>
      <w:proofErr w:type="spellEnd"/>
      <w:r>
        <w:rPr>
          <w:rFonts w:ascii="Calibri" w:hAnsi="Calibri" w:cs="Calibri"/>
          <w:sz w:val="21"/>
          <w:szCs w:val="21"/>
          <w:lang w:eastAsia="x-none"/>
        </w:rPr>
        <w:t xml:space="preserve"> i</w:t>
      </w:r>
      <w:r>
        <w:rPr>
          <w:rFonts w:ascii="Calibri" w:hAnsi="Calibri" w:cs="Calibri"/>
          <w:sz w:val="21"/>
          <w:szCs w:val="21"/>
          <w:lang w:val="x-none" w:eastAsia="x-none"/>
        </w:rPr>
        <w:t xml:space="preserve"> </w:t>
      </w:r>
      <w:r>
        <w:rPr>
          <w:rFonts w:ascii="Calibri" w:hAnsi="Calibri" w:cs="Calibri"/>
          <w:sz w:val="21"/>
          <w:szCs w:val="21"/>
          <w:lang w:eastAsia="x-none"/>
        </w:rPr>
        <w:t>montażu</w:t>
      </w:r>
      <w:r>
        <w:rPr>
          <w:rFonts w:ascii="Calibri" w:hAnsi="Calibri" w:cs="Calibri"/>
          <w:sz w:val="21"/>
          <w:szCs w:val="21"/>
          <w:lang w:val="x-none" w:eastAsia="x-none"/>
        </w:rPr>
        <w:t xml:space="preserve"> wszystkich </w:t>
      </w:r>
      <w:r>
        <w:rPr>
          <w:rFonts w:ascii="Calibri" w:hAnsi="Calibri" w:cs="Calibri"/>
          <w:sz w:val="21"/>
          <w:szCs w:val="21"/>
          <w:lang w:eastAsia="x-none"/>
        </w:rPr>
        <w:t>elementów i urządzeń</w:t>
      </w:r>
      <w:r>
        <w:rPr>
          <w:rFonts w:ascii="Calibri" w:hAnsi="Calibri" w:cs="Calibri"/>
          <w:sz w:val="21"/>
          <w:szCs w:val="21"/>
          <w:lang w:val="x-none" w:eastAsia="x-none"/>
        </w:rPr>
        <w:t>;</w:t>
      </w:r>
    </w:p>
    <w:p w14:paraId="6063B3CE" w14:textId="77777777" w:rsidR="001728C5" w:rsidRDefault="001728C5" w:rsidP="001728C5">
      <w:pPr>
        <w:numPr>
          <w:ilvl w:val="1"/>
          <w:numId w:val="72"/>
        </w:numPr>
        <w:tabs>
          <w:tab w:val="num" w:pos="851"/>
        </w:tabs>
        <w:ind w:left="850" w:hanging="425"/>
        <w:contextualSpacing/>
        <w:jc w:val="both"/>
        <w:rPr>
          <w:rFonts w:asciiTheme="minorHAnsi" w:hAnsiTheme="minorHAnsi" w:cstheme="minorHAnsi"/>
          <w:sz w:val="21"/>
          <w:szCs w:val="21"/>
          <w:lang w:val="x-none" w:eastAsia="x-none"/>
        </w:rPr>
      </w:pPr>
      <w:r>
        <w:rPr>
          <w:rFonts w:ascii="Calibri" w:hAnsi="Calibri" w:cs="Calibri"/>
          <w:sz w:val="21"/>
          <w:szCs w:val="21"/>
          <w:lang w:val="x-none" w:eastAsia="x-none"/>
        </w:rPr>
        <w:t>Każdorazowego dojazdu wykonawcy do siedziby zamawiającego w trakcie prowadzenia prac jak również w okresie obowiązywania gwarancji</w:t>
      </w:r>
      <w:r>
        <w:rPr>
          <w:rFonts w:ascii="Calibri" w:hAnsi="Calibri" w:cs="Calibri"/>
          <w:sz w:val="21"/>
          <w:szCs w:val="21"/>
          <w:lang w:eastAsia="x-none"/>
        </w:rPr>
        <w:t>;</w:t>
      </w:r>
    </w:p>
    <w:p w14:paraId="6BF5BFE6" w14:textId="77777777" w:rsidR="001728C5" w:rsidRDefault="001728C5" w:rsidP="001728C5">
      <w:pPr>
        <w:numPr>
          <w:ilvl w:val="1"/>
          <w:numId w:val="72"/>
        </w:numPr>
        <w:tabs>
          <w:tab w:val="num" w:pos="851"/>
        </w:tabs>
        <w:ind w:left="850" w:hanging="425"/>
        <w:contextualSpacing/>
        <w:jc w:val="both"/>
        <w:rPr>
          <w:rFonts w:asciiTheme="minorHAnsi" w:hAnsiTheme="minorHAnsi" w:cstheme="minorHAnsi"/>
          <w:sz w:val="21"/>
          <w:szCs w:val="21"/>
          <w:lang w:val="x-none" w:eastAsia="x-none"/>
        </w:rPr>
      </w:pPr>
      <w:r>
        <w:rPr>
          <w:rFonts w:asciiTheme="minorHAnsi" w:hAnsiTheme="minorHAnsi" w:cstheme="minorHAnsi"/>
          <w:sz w:val="21"/>
          <w:szCs w:val="21"/>
          <w:lang w:eastAsia="x-none"/>
        </w:rPr>
        <w:t xml:space="preserve">Przeprowadzenia pomiarów </w:t>
      </w:r>
      <w:proofErr w:type="spellStart"/>
      <w:r>
        <w:rPr>
          <w:rFonts w:asciiTheme="minorHAnsi" w:hAnsiTheme="minorHAnsi" w:cstheme="minorHAnsi"/>
          <w:sz w:val="21"/>
          <w:szCs w:val="21"/>
          <w:lang w:eastAsia="x-none"/>
        </w:rPr>
        <w:t>pomontażowych</w:t>
      </w:r>
      <w:proofErr w:type="spellEnd"/>
      <w:r>
        <w:rPr>
          <w:rFonts w:asciiTheme="minorHAnsi" w:hAnsiTheme="minorHAnsi" w:cstheme="minorHAnsi"/>
          <w:sz w:val="21"/>
          <w:szCs w:val="21"/>
          <w:lang w:eastAsia="x-none"/>
        </w:rPr>
        <w:t xml:space="preserve"> oraz rozruchu przedmiotu zamówienia;</w:t>
      </w:r>
    </w:p>
    <w:p w14:paraId="4DCFC122" w14:textId="77777777" w:rsidR="001728C5" w:rsidRDefault="001728C5" w:rsidP="001728C5">
      <w:pPr>
        <w:numPr>
          <w:ilvl w:val="1"/>
          <w:numId w:val="72"/>
        </w:numPr>
        <w:tabs>
          <w:tab w:val="num" w:pos="851"/>
        </w:tabs>
        <w:ind w:left="850" w:hanging="425"/>
        <w:contextualSpacing/>
        <w:jc w:val="both"/>
        <w:rPr>
          <w:rFonts w:asciiTheme="minorHAnsi" w:hAnsiTheme="minorHAnsi" w:cstheme="minorHAnsi"/>
          <w:sz w:val="21"/>
          <w:szCs w:val="21"/>
          <w:lang w:val="x-none" w:eastAsia="x-none"/>
        </w:rPr>
      </w:pPr>
      <w:r>
        <w:rPr>
          <w:rFonts w:ascii="Calibri" w:hAnsi="Calibri" w:cs="Calibri"/>
          <w:sz w:val="21"/>
          <w:szCs w:val="21"/>
          <w:lang w:val="x-none" w:eastAsia="x-none"/>
        </w:rPr>
        <w:t>Wszystkie inne, nie wymienione wyżej koszty, które mogą wystąpić w związku z realizacją przedmiot</w:t>
      </w:r>
      <w:r>
        <w:rPr>
          <w:rFonts w:ascii="Calibri" w:hAnsi="Calibri" w:cs="Calibri"/>
          <w:sz w:val="21"/>
          <w:szCs w:val="21"/>
          <w:lang w:eastAsia="x-none"/>
        </w:rPr>
        <w:t>u</w:t>
      </w:r>
      <w:r>
        <w:rPr>
          <w:rFonts w:ascii="Calibri" w:hAnsi="Calibri" w:cs="Calibri"/>
          <w:sz w:val="21"/>
          <w:szCs w:val="21"/>
          <w:lang w:val="x-none" w:eastAsia="x-none"/>
        </w:rPr>
        <w:t xml:space="preserve"> zamówienia, zgodnie z wymaganiami zamawiającego oraz warunkami umowy w sprawie zamówienia</w:t>
      </w:r>
      <w:r>
        <w:rPr>
          <w:rFonts w:ascii="Calibri" w:hAnsi="Calibri" w:cs="Calibri"/>
          <w:bCs/>
          <w:sz w:val="21"/>
          <w:szCs w:val="21"/>
          <w:lang w:val="x-none" w:eastAsia="x-none"/>
        </w:rPr>
        <w:t>.</w:t>
      </w:r>
    </w:p>
    <w:p w14:paraId="1AA01CFB" w14:textId="77777777" w:rsidR="001728C5" w:rsidRDefault="001728C5" w:rsidP="001728C5">
      <w:pPr>
        <w:tabs>
          <w:tab w:val="left" w:pos="426"/>
        </w:tabs>
        <w:contextualSpacing/>
        <w:jc w:val="both"/>
        <w:rPr>
          <w:rFonts w:ascii="Calibri" w:hAnsi="Calibri" w:cs="Calibri"/>
          <w:sz w:val="21"/>
          <w:szCs w:val="21"/>
        </w:rPr>
      </w:pPr>
    </w:p>
    <w:p w14:paraId="0B849A8F" w14:textId="77777777" w:rsidR="001728C5" w:rsidRDefault="001728C5" w:rsidP="001728C5">
      <w:pPr>
        <w:tabs>
          <w:tab w:val="left" w:pos="426"/>
        </w:tabs>
        <w:contextualSpacing/>
        <w:jc w:val="both"/>
        <w:rPr>
          <w:rFonts w:ascii="Calibri" w:hAnsi="Calibri" w:cs="Calibri"/>
          <w:sz w:val="21"/>
          <w:szCs w:val="21"/>
        </w:rPr>
      </w:pPr>
    </w:p>
    <w:p w14:paraId="38E476B7" w14:textId="39FBC784" w:rsidR="00881425" w:rsidRPr="00E02054" w:rsidRDefault="00881425" w:rsidP="00F46F30">
      <w:pPr>
        <w:pStyle w:val="Akapitzlist"/>
        <w:numPr>
          <w:ilvl w:val="0"/>
          <w:numId w:val="40"/>
        </w:numPr>
        <w:tabs>
          <w:tab w:val="clear" w:pos="870"/>
          <w:tab w:val="left" w:pos="426"/>
        </w:tabs>
        <w:ind w:left="426" w:hanging="426"/>
        <w:contextualSpacing/>
        <w:jc w:val="both"/>
        <w:rPr>
          <w:rFonts w:ascii="Calibri" w:hAnsi="Calibri" w:cs="Calibri"/>
          <w:sz w:val="21"/>
          <w:szCs w:val="21"/>
        </w:rPr>
      </w:pPr>
      <w:r w:rsidRPr="00E02054">
        <w:rPr>
          <w:rFonts w:ascii="Calibri" w:eastAsia="Calibri" w:hAnsi="Calibri" w:cs="Calibri"/>
          <w:sz w:val="21"/>
          <w:szCs w:val="21"/>
        </w:rPr>
        <w:lastRenderedPageBreak/>
        <w:t xml:space="preserve">Wszystkie </w:t>
      </w:r>
      <w:r w:rsidRPr="00E02054">
        <w:rPr>
          <w:rFonts w:ascii="Calibri" w:hAnsi="Calibri" w:cs="Calibri"/>
          <w:spacing w:val="-1"/>
          <w:sz w:val="21"/>
          <w:szCs w:val="21"/>
        </w:rPr>
        <w:t>kw</w:t>
      </w:r>
      <w:r w:rsidRPr="00E02054">
        <w:rPr>
          <w:rFonts w:ascii="Calibri" w:hAnsi="Calibri" w:cs="Calibri"/>
          <w:sz w:val="21"/>
          <w:szCs w:val="21"/>
        </w:rPr>
        <w:t>o</w:t>
      </w:r>
      <w:r w:rsidRPr="00E02054">
        <w:rPr>
          <w:rFonts w:ascii="Calibri" w:hAnsi="Calibri" w:cs="Calibri"/>
          <w:spacing w:val="1"/>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n</w:t>
      </w:r>
      <w:r w:rsidRPr="00E02054">
        <w:rPr>
          <w:rFonts w:ascii="Calibri" w:hAnsi="Calibri" w:cs="Calibri"/>
          <w:sz w:val="21"/>
          <w:szCs w:val="21"/>
        </w:rPr>
        <w:t xml:space="preserve">y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d</w:t>
      </w:r>
      <w:r w:rsidRPr="00E02054">
        <w:rPr>
          <w:rFonts w:ascii="Calibri" w:hAnsi="Calibri" w:cs="Calibri"/>
          <w:sz w:val="21"/>
          <w:szCs w:val="21"/>
        </w:rPr>
        <w:t>a</w:t>
      </w:r>
      <w:r w:rsidRPr="00E02054">
        <w:rPr>
          <w:rFonts w:ascii="Calibri" w:hAnsi="Calibri" w:cs="Calibri"/>
          <w:spacing w:val="-1"/>
          <w:sz w:val="21"/>
          <w:szCs w:val="21"/>
        </w:rPr>
        <w:t>n</w:t>
      </w:r>
      <w:r w:rsidRPr="00E02054">
        <w:rPr>
          <w:rFonts w:ascii="Calibri" w:hAnsi="Calibri" w:cs="Calibri"/>
          <w:sz w:val="21"/>
          <w:szCs w:val="21"/>
        </w:rPr>
        <w:t xml:space="preserve">e w </w:t>
      </w:r>
      <w:r w:rsidRPr="00E02054">
        <w:rPr>
          <w:rFonts w:ascii="Calibri" w:hAnsi="Calibri" w:cs="Calibri"/>
          <w:spacing w:val="-1"/>
          <w:sz w:val="21"/>
          <w:szCs w:val="21"/>
        </w:rPr>
        <w:t>z</w:t>
      </w:r>
      <w:r w:rsidRPr="00E02054">
        <w:rPr>
          <w:rFonts w:ascii="Calibri" w:hAnsi="Calibri" w:cs="Calibri"/>
          <w:sz w:val="21"/>
          <w:szCs w:val="21"/>
        </w:rPr>
        <w:t>ł</w:t>
      </w:r>
      <w:r w:rsidRPr="00E02054">
        <w:rPr>
          <w:rFonts w:ascii="Calibri" w:hAnsi="Calibri" w:cs="Calibri"/>
          <w:spacing w:val="1"/>
          <w:sz w:val="21"/>
          <w:szCs w:val="21"/>
        </w:rPr>
        <w:t>ot</w:t>
      </w:r>
      <w:r w:rsidRPr="00E02054">
        <w:rPr>
          <w:rFonts w:ascii="Calibri" w:hAnsi="Calibri" w:cs="Calibri"/>
          <w:sz w:val="21"/>
          <w:szCs w:val="21"/>
        </w:rPr>
        <w:t>y</w:t>
      </w:r>
      <w:r w:rsidRPr="00E02054">
        <w:rPr>
          <w:rFonts w:ascii="Calibri" w:hAnsi="Calibri" w:cs="Calibri"/>
          <w:spacing w:val="-1"/>
          <w:sz w:val="21"/>
          <w:szCs w:val="21"/>
        </w:rPr>
        <w:t>c</w:t>
      </w:r>
      <w:r w:rsidRPr="00E02054">
        <w:rPr>
          <w:rFonts w:ascii="Calibri" w:hAnsi="Calibri" w:cs="Calibri"/>
          <w:sz w:val="21"/>
          <w:szCs w:val="21"/>
        </w:rPr>
        <w:t xml:space="preserve">h </w:t>
      </w:r>
      <w:r w:rsidRPr="00E02054">
        <w:rPr>
          <w:rFonts w:ascii="Calibri" w:hAnsi="Calibri" w:cs="Calibri"/>
          <w:spacing w:val="1"/>
          <w:sz w:val="21"/>
          <w:szCs w:val="21"/>
        </w:rPr>
        <w:t>p</w:t>
      </w:r>
      <w:r w:rsidRPr="00E02054">
        <w:rPr>
          <w:rFonts w:ascii="Calibri" w:hAnsi="Calibri" w:cs="Calibri"/>
          <w:sz w:val="21"/>
          <w:szCs w:val="21"/>
        </w:rPr>
        <w:t>ols</w:t>
      </w:r>
      <w:r w:rsidRPr="00E02054">
        <w:rPr>
          <w:rFonts w:ascii="Calibri" w:hAnsi="Calibri" w:cs="Calibri"/>
          <w:spacing w:val="-1"/>
          <w:sz w:val="21"/>
          <w:szCs w:val="21"/>
        </w:rPr>
        <w:t>k</w:t>
      </w:r>
      <w:r w:rsidRPr="00E02054">
        <w:rPr>
          <w:rFonts w:ascii="Calibri" w:hAnsi="Calibri" w:cs="Calibri"/>
          <w:sz w:val="21"/>
          <w:szCs w:val="21"/>
        </w:rPr>
        <w:t>i</w:t>
      </w:r>
      <w:r w:rsidRPr="00E02054">
        <w:rPr>
          <w:rFonts w:ascii="Calibri" w:hAnsi="Calibri" w:cs="Calibri"/>
          <w:spacing w:val="-1"/>
          <w:sz w:val="21"/>
          <w:szCs w:val="21"/>
        </w:rPr>
        <w:t>c</w:t>
      </w:r>
      <w:r w:rsidRPr="00E02054">
        <w:rPr>
          <w:rFonts w:ascii="Calibri" w:hAnsi="Calibri" w:cs="Calibri"/>
          <w:spacing w:val="1"/>
          <w:sz w:val="21"/>
          <w:szCs w:val="21"/>
        </w:rPr>
        <w:t>h</w:t>
      </w:r>
      <w:r w:rsidRPr="00E02054">
        <w:rPr>
          <w:rFonts w:ascii="Calibri" w:hAnsi="Calibri" w:cs="Calibri"/>
          <w:sz w:val="21"/>
          <w:szCs w:val="21"/>
        </w:rPr>
        <w:t>; ce</w:t>
      </w:r>
      <w:r w:rsidRPr="00E02054">
        <w:rPr>
          <w:rFonts w:ascii="Calibri" w:hAnsi="Calibri" w:cs="Calibri"/>
          <w:spacing w:val="1"/>
          <w:sz w:val="21"/>
          <w:szCs w:val="21"/>
        </w:rPr>
        <w:t>n</w:t>
      </w:r>
      <w:r w:rsidRPr="00E02054">
        <w:rPr>
          <w:rFonts w:ascii="Calibri" w:hAnsi="Calibri" w:cs="Calibri"/>
          <w:sz w:val="21"/>
          <w:szCs w:val="21"/>
        </w:rPr>
        <w:t>a o</w:t>
      </w:r>
      <w:r w:rsidRPr="00E02054">
        <w:rPr>
          <w:rFonts w:ascii="Calibri" w:hAnsi="Calibri" w:cs="Calibri"/>
          <w:spacing w:val="-1"/>
          <w:sz w:val="21"/>
          <w:szCs w:val="21"/>
        </w:rPr>
        <w:t>f</w:t>
      </w:r>
      <w:r w:rsidRPr="00E02054">
        <w:rPr>
          <w:rFonts w:ascii="Calibri" w:hAnsi="Calibri" w:cs="Calibri"/>
          <w:sz w:val="21"/>
          <w:szCs w:val="21"/>
        </w:rPr>
        <w:t>er</w:t>
      </w:r>
      <w:r w:rsidRPr="00E02054">
        <w:rPr>
          <w:rFonts w:ascii="Calibri" w:hAnsi="Calibri" w:cs="Calibri"/>
          <w:spacing w:val="2"/>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nn</w:t>
      </w:r>
      <w:r w:rsidRPr="00E02054">
        <w:rPr>
          <w:rFonts w:ascii="Calibri" w:hAnsi="Calibri" w:cs="Calibri"/>
          <w:sz w:val="21"/>
          <w:szCs w:val="21"/>
        </w:rPr>
        <w:t xml:space="preserve">a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w</w:t>
      </w:r>
      <w:r w:rsidRPr="00E02054">
        <w:rPr>
          <w:rFonts w:ascii="Calibri" w:hAnsi="Calibri" w:cs="Calibri"/>
          <w:sz w:val="21"/>
          <w:szCs w:val="21"/>
        </w:rPr>
        <w:t>yra</w:t>
      </w:r>
      <w:r w:rsidRPr="00E02054">
        <w:rPr>
          <w:rFonts w:ascii="Calibri" w:hAnsi="Calibri" w:cs="Calibri"/>
          <w:spacing w:val="1"/>
          <w:sz w:val="21"/>
          <w:szCs w:val="21"/>
        </w:rPr>
        <w:t>ż</w:t>
      </w:r>
      <w:r w:rsidRPr="00E02054">
        <w:rPr>
          <w:rFonts w:ascii="Calibri" w:hAnsi="Calibri" w:cs="Calibri"/>
          <w:sz w:val="21"/>
          <w:szCs w:val="21"/>
        </w:rPr>
        <w:t>o</w:t>
      </w:r>
      <w:r w:rsidRPr="00E02054">
        <w:rPr>
          <w:rFonts w:ascii="Calibri" w:hAnsi="Calibri" w:cs="Calibri"/>
          <w:spacing w:val="1"/>
          <w:sz w:val="21"/>
          <w:szCs w:val="21"/>
        </w:rPr>
        <w:t>n</w:t>
      </w:r>
      <w:r w:rsidRPr="00E02054">
        <w:rPr>
          <w:rFonts w:ascii="Calibri" w:hAnsi="Calibri" w:cs="Calibri"/>
          <w:sz w:val="21"/>
          <w:szCs w:val="21"/>
        </w:rPr>
        <w:t xml:space="preserve">a </w:t>
      </w:r>
      <w:r w:rsidRPr="00E02054">
        <w:rPr>
          <w:rFonts w:ascii="Calibri" w:hAnsi="Calibri" w:cs="Calibri"/>
          <w:spacing w:val="-1"/>
          <w:sz w:val="21"/>
          <w:szCs w:val="21"/>
        </w:rPr>
        <w:t>c</w:t>
      </w:r>
      <w:r w:rsidRPr="00E02054">
        <w:rPr>
          <w:rFonts w:ascii="Calibri" w:hAnsi="Calibri" w:cs="Calibri"/>
          <w:sz w:val="21"/>
          <w:szCs w:val="21"/>
        </w:rPr>
        <w:t>yf</w:t>
      </w:r>
      <w:r w:rsidRPr="00E02054">
        <w:rPr>
          <w:rFonts w:ascii="Calibri" w:hAnsi="Calibri" w:cs="Calibri"/>
          <w:spacing w:val="-2"/>
          <w:sz w:val="21"/>
          <w:szCs w:val="21"/>
        </w:rPr>
        <w:t>r</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o or</w:t>
      </w:r>
      <w:r w:rsidRPr="00E02054">
        <w:rPr>
          <w:rFonts w:ascii="Calibri" w:hAnsi="Calibri" w:cs="Calibri"/>
          <w:spacing w:val="-2"/>
          <w:sz w:val="21"/>
          <w:szCs w:val="21"/>
        </w:rPr>
        <w:t>a</w:t>
      </w:r>
      <w:r w:rsidRPr="00E02054">
        <w:rPr>
          <w:rFonts w:ascii="Calibri" w:hAnsi="Calibri" w:cs="Calibri"/>
          <w:sz w:val="21"/>
          <w:szCs w:val="21"/>
        </w:rPr>
        <w:t>z</w:t>
      </w:r>
      <w:r w:rsidRPr="00E02054">
        <w:rPr>
          <w:rFonts w:ascii="Calibri" w:hAnsi="Calibri" w:cs="Calibri"/>
          <w:spacing w:val="1"/>
          <w:sz w:val="21"/>
          <w:szCs w:val="21"/>
        </w:rPr>
        <w:t xml:space="preserve"> p</w:t>
      </w:r>
      <w:r w:rsidRPr="00E02054">
        <w:rPr>
          <w:rFonts w:ascii="Calibri" w:hAnsi="Calibri" w:cs="Calibri"/>
          <w:sz w:val="21"/>
          <w:szCs w:val="21"/>
        </w:rPr>
        <w:t>o</w:t>
      </w:r>
      <w:r w:rsidRPr="00E02054">
        <w:rPr>
          <w:rFonts w:ascii="Calibri" w:hAnsi="Calibri" w:cs="Calibri"/>
          <w:spacing w:val="1"/>
          <w:sz w:val="21"/>
          <w:szCs w:val="21"/>
        </w:rPr>
        <w:t>d</w:t>
      </w:r>
      <w:r w:rsidRPr="00E02054">
        <w:rPr>
          <w:rFonts w:ascii="Calibri" w:hAnsi="Calibri" w:cs="Calibri"/>
          <w:spacing w:val="-2"/>
          <w:sz w:val="21"/>
          <w:szCs w:val="21"/>
        </w:rPr>
        <w:t>a</w:t>
      </w:r>
      <w:r w:rsidRPr="00E02054">
        <w:rPr>
          <w:rFonts w:ascii="Calibri" w:hAnsi="Calibri" w:cs="Calibri"/>
          <w:spacing w:val="1"/>
          <w:sz w:val="21"/>
          <w:szCs w:val="21"/>
        </w:rPr>
        <w:t>n</w:t>
      </w:r>
      <w:r w:rsidRPr="00E02054">
        <w:rPr>
          <w:rFonts w:ascii="Calibri" w:hAnsi="Calibri" w:cs="Calibri"/>
          <w:sz w:val="21"/>
          <w:szCs w:val="21"/>
        </w:rPr>
        <w:t>a</w:t>
      </w:r>
      <w:r w:rsidRPr="00E02054">
        <w:rPr>
          <w:rFonts w:ascii="Calibri" w:hAnsi="Calibri" w:cs="Calibri"/>
          <w:sz w:val="21"/>
          <w:szCs w:val="21"/>
          <w:lang w:val="pl-PL"/>
        </w:rPr>
        <w:t xml:space="preserve"> </w:t>
      </w:r>
      <w:r>
        <w:rPr>
          <w:rFonts w:ascii="Calibri" w:hAnsi="Calibri" w:cs="Calibri"/>
          <w:sz w:val="21"/>
          <w:szCs w:val="21"/>
          <w:lang w:val="pl-PL"/>
        </w:rPr>
        <w:br/>
      </w:r>
      <w:r w:rsidRPr="00E02054">
        <w:rPr>
          <w:rFonts w:ascii="Calibri" w:hAnsi="Calibri" w:cs="Calibri"/>
          <w:sz w:val="21"/>
          <w:szCs w:val="21"/>
        </w:rPr>
        <w:t xml:space="preserve">z </w:t>
      </w:r>
      <w:r w:rsidRPr="00E02054">
        <w:rPr>
          <w:rFonts w:ascii="Calibri" w:hAnsi="Calibri" w:cs="Calibri"/>
          <w:spacing w:val="-1"/>
          <w:sz w:val="21"/>
          <w:szCs w:val="21"/>
        </w:rPr>
        <w:t>d</w:t>
      </w:r>
      <w:r w:rsidRPr="00E02054">
        <w:rPr>
          <w:rFonts w:ascii="Calibri" w:hAnsi="Calibri" w:cs="Calibri"/>
          <w:sz w:val="21"/>
          <w:szCs w:val="21"/>
        </w:rPr>
        <w:t>o</w:t>
      </w:r>
      <w:r w:rsidRPr="00E02054">
        <w:rPr>
          <w:rFonts w:ascii="Calibri" w:hAnsi="Calibri" w:cs="Calibri"/>
          <w:spacing w:val="-1"/>
          <w:sz w:val="21"/>
          <w:szCs w:val="21"/>
        </w:rPr>
        <w:t>k</w:t>
      </w:r>
      <w:r w:rsidRPr="00E02054">
        <w:rPr>
          <w:rFonts w:ascii="Calibri" w:hAnsi="Calibri" w:cs="Calibri"/>
          <w:sz w:val="21"/>
          <w:szCs w:val="21"/>
        </w:rPr>
        <w:t>ła</w:t>
      </w:r>
      <w:r w:rsidRPr="00E02054">
        <w:rPr>
          <w:rFonts w:ascii="Calibri" w:hAnsi="Calibri" w:cs="Calibri"/>
          <w:spacing w:val="1"/>
          <w:sz w:val="21"/>
          <w:szCs w:val="21"/>
        </w:rPr>
        <w:t>dn</w:t>
      </w:r>
      <w:r w:rsidRPr="00E02054">
        <w:rPr>
          <w:rFonts w:ascii="Calibri" w:hAnsi="Calibri" w:cs="Calibri"/>
          <w:sz w:val="21"/>
          <w:szCs w:val="21"/>
        </w:rPr>
        <w:t>oś</w:t>
      </w:r>
      <w:r w:rsidRPr="00E02054">
        <w:rPr>
          <w:rFonts w:ascii="Calibri" w:hAnsi="Calibri" w:cs="Calibri"/>
          <w:spacing w:val="-1"/>
          <w:sz w:val="21"/>
          <w:szCs w:val="21"/>
        </w:rPr>
        <w:t>c</w:t>
      </w:r>
      <w:r w:rsidRPr="00E02054">
        <w:rPr>
          <w:rFonts w:ascii="Calibri" w:hAnsi="Calibri" w:cs="Calibri"/>
          <w:sz w:val="21"/>
          <w:szCs w:val="21"/>
        </w:rPr>
        <w:t xml:space="preserve">ią </w:t>
      </w:r>
      <w:r w:rsidRPr="00E02054">
        <w:rPr>
          <w:rFonts w:ascii="Calibri" w:hAnsi="Calibri" w:cs="Calibri"/>
          <w:spacing w:val="1"/>
          <w:sz w:val="21"/>
          <w:szCs w:val="21"/>
        </w:rPr>
        <w:t>d</w:t>
      </w:r>
      <w:r w:rsidRPr="00E02054">
        <w:rPr>
          <w:rFonts w:ascii="Calibri" w:hAnsi="Calibri" w:cs="Calibri"/>
          <w:sz w:val="21"/>
          <w:szCs w:val="21"/>
        </w:rPr>
        <w:t xml:space="preserve">o </w:t>
      </w:r>
      <w:r w:rsidRPr="00E02054">
        <w:rPr>
          <w:rFonts w:ascii="Calibri" w:hAnsi="Calibri" w:cs="Calibri"/>
          <w:spacing w:val="1"/>
          <w:sz w:val="21"/>
          <w:szCs w:val="21"/>
        </w:rPr>
        <w:t>d</w:t>
      </w:r>
      <w:r w:rsidRPr="00E02054">
        <w:rPr>
          <w:rFonts w:ascii="Calibri" w:hAnsi="Calibri" w:cs="Calibri"/>
          <w:spacing w:val="-1"/>
          <w:sz w:val="21"/>
          <w:szCs w:val="21"/>
        </w:rPr>
        <w:t>w</w:t>
      </w:r>
      <w:r w:rsidRPr="00E02054">
        <w:rPr>
          <w:rFonts w:ascii="Calibri" w:hAnsi="Calibri" w:cs="Calibri"/>
          <w:sz w:val="21"/>
          <w:szCs w:val="21"/>
        </w:rPr>
        <w:t>ó</w:t>
      </w:r>
      <w:r w:rsidRPr="00E02054">
        <w:rPr>
          <w:rFonts w:ascii="Calibri" w:hAnsi="Calibri" w:cs="Calibri"/>
          <w:spacing w:val="-1"/>
          <w:sz w:val="21"/>
          <w:szCs w:val="21"/>
        </w:rPr>
        <w:t>c</w:t>
      </w:r>
      <w:r w:rsidRPr="00E02054">
        <w:rPr>
          <w:rFonts w:ascii="Calibri" w:hAnsi="Calibri" w:cs="Calibri"/>
          <w:sz w:val="21"/>
          <w:szCs w:val="21"/>
        </w:rPr>
        <w:t>h mie</w:t>
      </w:r>
      <w:r w:rsidRPr="00E02054">
        <w:rPr>
          <w:rFonts w:ascii="Calibri" w:hAnsi="Calibri" w:cs="Calibri"/>
          <w:spacing w:val="1"/>
          <w:sz w:val="21"/>
          <w:szCs w:val="21"/>
        </w:rPr>
        <w:t>j</w:t>
      </w:r>
      <w:r w:rsidRPr="00E02054">
        <w:rPr>
          <w:rFonts w:ascii="Calibri" w:hAnsi="Calibri" w:cs="Calibri"/>
          <w:sz w:val="21"/>
          <w:szCs w:val="21"/>
        </w:rPr>
        <w:t>sc</w:t>
      </w:r>
      <w:r w:rsidRPr="00E02054">
        <w:rPr>
          <w:rFonts w:ascii="Calibri" w:hAnsi="Calibri" w:cs="Calibri"/>
          <w:spacing w:val="1"/>
          <w:sz w:val="21"/>
          <w:szCs w:val="21"/>
        </w:rPr>
        <w:t xml:space="preserve"> p</w:t>
      </w:r>
      <w:r w:rsidRPr="00E02054">
        <w:rPr>
          <w:rFonts w:ascii="Calibri" w:hAnsi="Calibri" w:cs="Calibri"/>
          <w:sz w:val="21"/>
          <w:szCs w:val="21"/>
        </w:rPr>
        <w:t xml:space="preserve">o </w:t>
      </w:r>
      <w:r w:rsidRPr="00E02054">
        <w:rPr>
          <w:rFonts w:ascii="Calibri" w:hAnsi="Calibri" w:cs="Calibri"/>
          <w:spacing w:val="1"/>
          <w:sz w:val="21"/>
          <w:szCs w:val="21"/>
        </w:rPr>
        <w:t>p</w:t>
      </w:r>
      <w:r w:rsidRPr="00E02054">
        <w:rPr>
          <w:rFonts w:ascii="Calibri" w:hAnsi="Calibri" w:cs="Calibri"/>
          <w:sz w:val="21"/>
          <w:szCs w:val="21"/>
        </w:rPr>
        <w:t>r</w:t>
      </w:r>
      <w:r w:rsidRPr="00E02054">
        <w:rPr>
          <w:rFonts w:ascii="Calibri" w:hAnsi="Calibri" w:cs="Calibri"/>
          <w:spacing w:val="1"/>
          <w:sz w:val="21"/>
          <w:szCs w:val="21"/>
        </w:rPr>
        <w:t>z</w:t>
      </w:r>
      <w:r w:rsidRPr="00E02054">
        <w:rPr>
          <w:rFonts w:ascii="Calibri" w:hAnsi="Calibri" w:cs="Calibri"/>
          <w:sz w:val="21"/>
          <w:szCs w:val="21"/>
        </w:rPr>
        <w:t>ec</w:t>
      </w:r>
      <w:r w:rsidRPr="00E02054">
        <w:rPr>
          <w:rFonts w:ascii="Calibri" w:hAnsi="Calibri" w:cs="Calibri"/>
          <w:spacing w:val="-2"/>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k</w:t>
      </w:r>
      <w:r w:rsidRPr="00E02054">
        <w:rPr>
          <w:rFonts w:ascii="Calibri" w:hAnsi="Calibri" w:cs="Calibri"/>
          <w:spacing w:val="1"/>
          <w:sz w:val="21"/>
          <w:szCs w:val="21"/>
        </w:rPr>
        <w:t>u zaokrąglona z zastosowaniem reguł matematycznych</w:t>
      </w:r>
      <w:r w:rsidRPr="00E02054">
        <w:rPr>
          <w:rFonts w:ascii="Calibri" w:hAnsi="Calibri" w:cs="Calibri"/>
          <w:sz w:val="21"/>
          <w:szCs w:val="21"/>
        </w:rPr>
        <w:t>;</w:t>
      </w:r>
      <w:r w:rsidRPr="00E02054">
        <w:rPr>
          <w:rFonts w:ascii="Calibri" w:hAnsi="Calibri" w:cs="Calibri"/>
          <w:sz w:val="21"/>
          <w:szCs w:val="21"/>
          <w:lang w:val="pl-PL"/>
        </w:rPr>
        <w:t xml:space="preserve"> </w:t>
      </w:r>
      <w:r w:rsidRPr="00E02054">
        <w:rPr>
          <w:rFonts w:ascii="Calibri" w:hAnsi="Calibri" w:cs="Calibri"/>
          <w:sz w:val="21"/>
          <w:szCs w:val="21"/>
        </w:rPr>
        <w:t>wszystkie ceny jednostkowe winny być podane z dokładnością do dwóch miejsc po przecinku</w:t>
      </w:r>
      <w:r w:rsidRPr="00E02054">
        <w:rPr>
          <w:rFonts w:ascii="Calibri" w:hAnsi="Calibri" w:cs="Calibri"/>
          <w:sz w:val="21"/>
          <w:szCs w:val="21"/>
          <w:lang w:val="pl-PL"/>
        </w:rPr>
        <w:t xml:space="preserve">, </w:t>
      </w:r>
      <w:r w:rsidRPr="00E02054">
        <w:rPr>
          <w:rFonts w:ascii="Calibri" w:hAnsi="Calibri" w:cs="Calibri"/>
          <w:sz w:val="21"/>
          <w:szCs w:val="21"/>
        </w:rPr>
        <w:t>zgodnie z zastosowaniem matematycznych reguł zaokrąglania;</w:t>
      </w:r>
      <w:r w:rsidRPr="00E02054">
        <w:rPr>
          <w:rFonts w:ascii="Calibri" w:hAnsi="Calibri" w:cs="Calibri"/>
          <w:sz w:val="21"/>
          <w:szCs w:val="21"/>
          <w:lang w:val="pl-PL"/>
        </w:rPr>
        <w:t xml:space="preserve"> </w:t>
      </w:r>
      <w:r w:rsidRPr="00E02054">
        <w:rPr>
          <w:rFonts w:ascii="Calibri" w:hAnsi="Calibri" w:cs="Calibri"/>
          <w:sz w:val="21"/>
          <w:szCs w:val="21"/>
        </w:rPr>
        <w:t>w przypadku, gdy wykonawca poda ceny jednostkowe z większą niż dwie liczbą cyfr po przecinku, zamawiający dokona poprawy tej ceny do dwóch miejsc po przecinku zgodnie z matematycznymi regułami zaokrąglania.</w:t>
      </w:r>
    </w:p>
    <w:p w14:paraId="2FAB1543" w14:textId="2E1609F9" w:rsidR="00881425" w:rsidRPr="00202D31" w:rsidRDefault="00881425" w:rsidP="00F46F30">
      <w:pPr>
        <w:pStyle w:val="Akapitzlist"/>
        <w:numPr>
          <w:ilvl w:val="0"/>
          <w:numId w:val="40"/>
        </w:numPr>
        <w:tabs>
          <w:tab w:val="clear" w:pos="870"/>
          <w:tab w:val="left" w:pos="426"/>
        </w:tabs>
        <w:ind w:left="426" w:hanging="426"/>
        <w:contextualSpacing/>
        <w:jc w:val="both"/>
        <w:rPr>
          <w:rFonts w:ascii="Calibri" w:hAnsi="Calibri" w:cs="Calibri"/>
          <w:sz w:val="21"/>
          <w:szCs w:val="21"/>
        </w:rPr>
      </w:pPr>
      <w:r w:rsidRPr="00E02054">
        <w:rPr>
          <w:rFonts w:ascii="Calibri" w:hAnsi="Calibri" w:cs="Calibri"/>
          <w:sz w:val="21"/>
          <w:szCs w:val="21"/>
          <w:lang w:val="pl-PL"/>
        </w:rPr>
        <w:t>S</w:t>
      </w:r>
      <w:proofErr w:type="spellStart"/>
      <w:r w:rsidRPr="00E02054">
        <w:rPr>
          <w:rFonts w:ascii="Calibri" w:hAnsi="Calibri" w:cs="Calibri"/>
          <w:sz w:val="21"/>
          <w:szCs w:val="21"/>
        </w:rPr>
        <w:t>kładając</w:t>
      </w:r>
      <w:proofErr w:type="spellEnd"/>
      <w:r w:rsidRPr="00E02054">
        <w:rPr>
          <w:rFonts w:ascii="Calibri" w:hAnsi="Calibri" w:cs="Calibri"/>
          <w:sz w:val="21"/>
          <w:szCs w:val="21"/>
          <w:lang w:val="pl-PL"/>
        </w:rPr>
        <w:t xml:space="preserve"> </w:t>
      </w:r>
      <w:r w:rsidRPr="00E02054">
        <w:rPr>
          <w:rFonts w:ascii="Calibri" w:hAnsi="Calibri" w:cs="Calibri"/>
          <w:sz w:val="21"/>
          <w:szCs w:val="21"/>
        </w:rPr>
        <w:t>ofertę wykonawca zobowiązany jest poinformować zamawiającego</w:t>
      </w:r>
      <w:r w:rsidRPr="00E02054">
        <w:rPr>
          <w:rFonts w:ascii="Calibri" w:hAnsi="Calibri" w:cs="Calibri"/>
          <w:sz w:val="21"/>
          <w:szCs w:val="21"/>
          <w:lang w:val="pl-PL"/>
        </w:rPr>
        <w:t xml:space="preserve">, </w:t>
      </w:r>
      <w:r w:rsidRPr="00E02054">
        <w:rPr>
          <w:rFonts w:ascii="Calibri" w:hAnsi="Calibri" w:cs="Calibri"/>
          <w:sz w:val="21"/>
          <w:szCs w:val="21"/>
        </w:rPr>
        <w:t xml:space="preserve">czy jej wybór będzie prowadzić </w:t>
      </w:r>
      <w:r w:rsidRPr="00E02054">
        <w:rPr>
          <w:rFonts w:ascii="Calibri" w:hAnsi="Calibri" w:cs="Calibri"/>
          <w:sz w:val="21"/>
          <w:szCs w:val="21"/>
        </w:rPr>
        <w:br/>
        <w:t xml:space="preserve">do powstania obowiązku podatkowego zamawiającego, zgodnie z ustawą z dnia 11 marca 2004 r. o podatku od towarów </w:t>
      </w:r>
      <w:r>
        <w:rPr>
          <w:rFonts w:ascii="Calibri" w:hAnsi="Calibri" w:cs="Calibri"/>
          <w:sz w:val="21"/>
          <w:szCs w:val="21"/>
        </w:rPr>
        <w:br/>
      </w:r>
      <w:r w:rsidRPr="00E02054">
        <w:rPr>
          <w:rFonts w:ascii="Calibri" w:hAnsi="Calibri" w:cs="Calibri"/>
          <w:sz w:val="21"/>
          <w:szCs w:val="21"/>
        </w:rPr>
        <w:t>i usług przepisami o podatku od towarów i usług</w:t>
      </w:r>
      <w:r w:rsidRPr="00E02054">
        <w:rPr>
          <w:rFonts w:ascii="Calibri" w:hAnsi="Calibri" w:cs="Calibri"/>
          <w:sz w:val="21"/>
          <w:szCs w:val="21"/>
          <w:lang w:val="pl-PL"/>
        </w:rPr>
        <w:t xml:space="preserve">; </w:t>
      </w:r>
      <w:r w:rsidRPr="00E02054">
        <w:rPr>
          <w:rFonts w:ascii="Calibri" w:hAnsi="Calibri" w:cs="Calibri"/>
          <w:b/>
          <w:bCs/>
          <w:sz w:val="21"/>
          <w:szCs w:val="21"/>
        </w:rPr>
        <w:t xml:space="preserve">w takim przypadku wykonawca ma obowiązek </w:t>
      </w:r>
      <w:r w:rsidRPr="00E02054">
        <w:rPr>
          <w:rFonts w:ascii="Calibri" w:hAnsi="Calibri" w:cs="Calibri"/>
          <w:sz w:val="21"/>
          <w:szCs w:val="21"/>
        </w:rPr>
        <w:t xml:space="preserve">– w formularzu oferty, w SEKCJI </w:t>
      </w:r>
      <w:r w:rsidRPr="00E02054">
        <w:rPr>
          <w:rFonts w:ascii="Calibri" w:hAnsi="Calibri" w:cs="Calibri"/>
          <w:sz w:val="21"/>
          <w:szCs w:val="21"/>
          <w:lang w:val="pl-PL"/>
        </w:rPr>
        <w:t>I</w:t>
      </w:r>
      <w:r w:rsidRPr="00E02054">
        <w:rPr>
          <w:rFonts w:ascii="Calibri" w:eastAsia="Calibri" w:hAnsi="Calibri" w:cs="Calibri"/>
          <w:sz w:val="21"/>
          <w:szCs w:val="21"/>
          <w:lang w:val="pl-PL" w:eastAsia="en-US"/>
        </w:rPr>
        <w:t>V:</w:t>
      </w:r>
      <w:r w:rsidRPr="00E02054">
        <w:rPr>
          <w:rFonts w:ascii="Calibri" w:hAnsi="Calibri" w:cs="Calibri"/>
          <w:sz w:val="21"/>
          <w:szCs w:val="21"/>
        </w:rPr>
        <w:t xml:space="preserve"> </w:t>
      </w:r>
      <w:r w:rsidRPr="00E02054">
        <w:rPr>
          <w:rFonts w:ascii="Calibri" w:hAnsi="Calibri" w:cs="Calibri"/>
          <w:sz w:val="21"/>
          <w:szCs w:val="21"/>
          <w:lang w:val="pl-PL"/>
        </w:rPr>
        <w:t>POZOSTAŁE INFORMACJE</w:t>
      </w:r>
      <w:r w:rsidRPr="00202D31">
        <w:rPr>
          <w:rFonts w:ascii="Calibri" w:hAnsi="Calibri" w:cs="Calibri"/>
          <w:sz w:val="21"/>
          <w:szCs w:val="21"/>
        </w:rPr>
        <w:t>:</w:t>
      </w:r>
    </w:p>
    <w:p w14:paraId="515B6974" w14:textId="77777777" w:rsidR="00881425" w:rsidRPr="00202D31" w:rsidRDefault="00881425" w:rsidP="00F46F30">
      <w:pPr>
        <w:pStyle w:val="Bezodstpw"/>
        <w:numPr>
          <w:ilvl w:val="1"/>
          <w:numId w:val="40"/>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14:paraId="3AE9773C" w14:textId="77777777" w:rsidR="00881425" w:rsidRPr="00202D31" w:rsidRDefault="00881425" w:rsidP="00F46F30">
      <w:pPr>
        <w:pStyle w:val="Bezodstpw"/>
        <w:numPr>
          <w:ilvl w:val="1"/>
          <w:numId w:val="40"/>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14:paraId="29900873" w14:textId="77777777" w:rsidR="00881425" w:rsidRPr="00202D31" w:rsidRDefault="00881425" w:rsidP="00F46F30">
      <w:pPr>
        <w:pStyle w:val="Bezodstpw"/>
        <w:numPr>
          <w:ilvl w:val="1"/>
          <w:numId w:val="40"/>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14:paraId="15A0DA7A" w14:textId="77777777" w:rsidR="00881425" w:rsidRPr="00202D31" w:rsidRDefault="00881425" w:rsidP="00F46F30">
      <w:pPr>
        <w:pStyle w:val="Bezodstpw"/>
        <w:numPr>
          <w:ilvl w:val="1"/>
          <w:numId w:val="40"/>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14:paraId="662068F6" w14:textId="77777777" w:rsidR="00881425" w:rsidRPr="00D36271" w:rsidRDefault="00881425" w:rsidP="005D5FA0">
      <w:pPr>
        <w:pStyle w:val="Akapitzlist"/>
        <w:ind w:left="0"/>
        <w:jc w:val="both"/>
        <w:rPr>
          <w:rFonts w:ascii="Calibri" w:hAnsi="Calibri" w:cs="Calibri"/>
          <w:sz w:val="21"/>
          <w:szCs w:val="21"/>
          <w:lang w:val="pl-PL"/>
        </w:rPr>
      </w:pPr>
    </w:p>
    <w:p w14:paraId="677DA798" w14:textId="77777777" w:rsidR="00F47173"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5D5FA0">
      <w:pPr>
        <w:widowControl w:val="0"/>
        <w:tabs>
          <w:tab w:val="left" w:pos="426"/>
        </w:tabs>
        <w:autoSpaceDE w:val="0"/>
        <w:autoSpaceDN w:val="0"/>
        <w:adjustRightInd w:val="0"/>
        <w:ind w:right="74"/>
        <w:jc w:val="both"/>
        <w:rPr>
          <w:rFonts w:ascii="Calibri" w:hAnsi="Calibri" w:cs="Calibri"/>
          <w:b/>
          <w:sz w:val="21"/>
          <w:szCs w:val="21"/>
        </w:rPr>
      </w:pPr>
    </w:p>
    <w:p w14:paraId="114826C1" w14:textId="77777777" w:rsidR="000F4FD8" w:rsidRPr="00D36271" w:rsidRDefault="000F4FD8"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F46F30">
      <w:pPr>
        <w:pStyle w:val="Akapitzlist"/>
        <w:numPr>
          <w:ilvl w:val="0"/>
          <w:numId w:val="38"/>
        </w:numPr>
        <w:tabs>
          <w:tab w:val="left" w:pos="851"/>
        </w:tabs>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F46F30">
      <w:pPr>
        <w:pStyle w:val="Akapitzlist"/>
        <w:numPr>
          <w:ilvl w:val="0"/>
          <w:numId w:val="38"/>
        </w:numPr>
        <w:tabs>
          <w:tab w:val="left" w:pos="851"/>
        </w:tabs>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5D5FA0">
      <w:pPr>
        <w:pStyle w:val="Akapitzlist"/>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1B578447" w14:textId="77777777" w:rsidR="00A11851" w:rsidRDefault="00A11851" w:rsidP="005D5FA0">
      <w:pPr>
        <w:pStyle w:val="Bezodstpw"/>
        <w:tabs>
          <w:tab w:val="left" w:pos="426"/>
        </w:tabs>
        <w:jc w:val="both"/>
        <w:rPr>
          <w:rFonts w:ascii="Calibri" w:hAnsi="Calibri" w:cs="Calibri"/>
          <w:sz w:val="21"/>
          <w:szCs w:val="21"/>
        </w:rPr>
      </w:pPr>
    </w:p>
    <w:p w14:paraId="2C2CEDE4" w14:textId="77777777" w:rsidR="001728C5" w:rsidRDefault="001728C5" w:rsidP="005D5FA0">
      <w:pPr>
        <w:pStyle w:val="Bezodstpw"/>
        <w:tabs>
          <w:tab w:val="left" w:pos="426"/>
        </w:tabs>
        <w:jc w:val="both"/>
        <w:rPr>
          <w:rFonts w:ascii="Calibri" w:hAnsi="Calibri" w:cs="Calibri"/>
          <w:sz w:val="21"/>
          <w:szCs w:val="21"/>
        </w:rPr>
      </w:pPr>
    </w:p>
    <w:p w14:paraId="52AF187F" w14:textId="77777777" w:rsidR="001728C5" w:rsidRDefault="001728C5" w:rsidP="005D5FA0">
      <w:pPr>
        <w:pStyle w:val="Bezodstpw"/>
        <w:tabs>
          <w:tab w:val="left" w:pos="426"/>
        </w:tabs>
        <w:jc w:val="both"/>
        <w:rPr>
          <w:rFonts w:ascii="Calibri" w:hAnsi="Calibri" w:cs="Calibri"/>
          <w:sz w:val="21"/>
          <w:szCs w:val="21"/>
        </w:rPr>
      </w:pPr>
    </w:p>
    <w:p w14:paraId="224BA3B8" w14:textId="77777777" w:rsidR="001728C5" w:rsidRDefault="001728C5" w:rsidP="005D5FA0">
      <w:pPr>
        <w:pStyle w:val="Bezodstpw"/>
        <w:tabs>
          <w:tab w:val="left" w:pos="426"/>
        </w:tabs>
        <w:jc w:val="both"/>
        <w:rPr>
          <w:rFonts w:ascii="Calibri" w:hAnsi="Calibri" w:cs="Calibri"/>
          <w:sz w:val="21"/>
          <w:szCs w:val="21"/>
        </w:rPr>
      </w:pPr>
    </w:p>
    <w:p w14:paraId="1C9EE1B6"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lastRenderedPageBreak/>
        <w:t>ROZDZIAŁ 15</w:t>
      </w:r>
    </w:p>
    <w:p w14:paraId="1645D491"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5D5FA0">
      <w:pPr>
        <w:pStyle w:val="Akapitzlist"/>
        <w:tabs>
          <w:tab w:val="left" w:pos="567"/>
        </w:tabs>
        <w:jc w:val="both"/>
        <w:rPr>
          <w:rFonts w:ascii="Calibri" w:hAnsi="Calibri" w:cs="Calibri"/>
          <w:b/>
          <w:sz w:val="21"/>
          <w:szCs w:val="21"/>
          <w:lang w:val="pl-PL"/>
        </w:rPr>
      </w:pPr>
    </w:p>
    <w:p w14:paraId="4BCC967C" w14:textId="77777777" w:rsidR="000713C9" w:rsidRPr="00571ECD" w:rsidRDefault="000713C9" w:rsidP="005D5FA0">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5D5FA0">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5D5FA0">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D36271" w:rsidRDefault="00DB5CAE" w:rsidP="005D5FA0">
      <w:pPr>
        <w:pStyle w:val="Bezodstpw"/>
        <w:tabs>
          <w:tab w:val="left" w:pos="426"/>
        </w:tabs>
        <w:jc w:val="both"/>
        <w:rPr>
          <w:rFonts w:ascii="Calibri" w:hAnsi="Calibri" w:cs="Calibri"/>
          <w:sz w:val="21"/>
          <w:szCs w:val="21"/>
        </w:rPr>
      </w:pPr>
    </w:p>
    <w:p w14:paraId="4A61B1E0"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5D5FA0">
      <w:pPr>
        <w:pStyle w:val="Bezodstpw"/>
        <w:tabs>
          <w:tab w:val="left" w:pos="567"/>
        </w:tabs>
        <w:jc w:val="both"/>
        <w:rPr>
          <w:rFonts w:ascii="Calibri" w:hAnsi="Calibri" w:cs="Calibri"/>
          <w:color w:val="00B0F0"/>
          <w:sz w:val="21"/>
          <w:szCs w:val="21"/>
        </w:rPr>
      </w:pPr>
    </w:p>
    <w:p w14:paraId="12C63586" w14:textId="77777777" w:rsidR="009451BE" w:rsidRPr="00D36271" w:rsidRDefault="009451BE" w:rsidP="00F46F30">
      <w:pPr>
        <w:pStyle w:val="Bezodstpw"/>
        <w:numPr>
          <w:ilvl w:val="0"/>
          <w:numId w:val="33"/>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F46F30">
      <w:pPr>
        <w:pStyle w:val="Bezodstpw"/>
        <w:numPr>
          <w:ilvl w:val="0"/>
          <w:numId w:val="33"/>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F46F30">
      <w:pPr>
        <w:pStyle w:val="Bezodstpw"/>
        <w:numPr>
          <w:ilvl w:val="1"/>
          <w:numId w:val="33"/>
        </w:numPr>
        <w:tabs>
          <w:tab w:val="left" w:pos="851"/>
        </w:tabs>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F46F30">
      <w:pPr>
        <w:pStyle w:val="Bezodstpw"/>
        <w:numPr>
          <w:ilvl w:val="1"/>
          <w:numId w:val="33"/>
        </w:numPr>
        <w:tabs>
          <w:tab w:val="left" w:pos="851"/>
        </w:tabs>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F46F30">
      <w:pPr>
        <w:pStyle w:val="Bezodstpw"/>
        <w:numPr>
          <w:ilvl w:val="0"/>
          <w:numId w:val="33"/>
        </w:numPr>
        <w:tabs>
          <w:tab w:val="left" w:pos="426"/>
        </w:tabs>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F46F30">
      <w:pPr>
        <w:pStyle w:val="Bezodstpw"/>
        <w:numPr>
          <w:ilvl w:val="0"/>
          <w:numId w:val="33"/>
        </w:numPr>
        <w:tabs>
          <w:tab w:val="left" w:pos="426"/>
        </w:tabs>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F46F30">
      <w:pPr>
        <w:pStyle w:val="Bezodstpw"/>
        <w:numPr>
          <w:ilvl w:val="0"/>
          <w:numId w:val="33"/>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F46F30">
      <w:pPr>
        <w:pStyle w:val="Bezodstpw"/>
        <w:numPr>
          <w:ilvl w:val="0"/>
          <w:numId w:val="33"/>
        </w:numPr>
        <w:tabs>
          <w:tab w:val="left" w:pos="426"/>
        </w:tabs>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5D5FA0">
      <w:pPr>
        <w:pStyle w:val="Bezodstpw"/>
        <w:tabs>
          <w:tab w:val="left" w:pos="426"/>
        </w:tabs>
        <w:ind w:left="426"/>
        <w:jc w:val="both"/>
        <w:rPr>
          <w:rFonts w:ascii="Calibri" w:hAnsi="Calibri" w:cs="Calibri"/>
          <w:sz w:val="21"/>
          <w:szCs w:val="21"/>
        </w:rPr>
      </w:pPr>
    </w:p>
    <w:p w14:paraId="4C7A6DD1"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5D5FA0">
      <w:pPr>
        <w:pStyle w:val="Tekstpodstawowywcity2"/>
        <w:tabs>
          <w:tab w:val="left" w:pos="426"/>
        </w:tabs>
        <w:spacing w:after="0" w:line="240" w:lineRule="auto"/>
        <w:ind w:left="0"/>
        <w:jc w:val="both"/>
        <w:rPr>
          <w:rFonts w:ascii="Calibri" w:hAnsi="Calibri" w:cs="Calibri"/>
          <w:sz w:val="21"/>
          <w:szCs w:val="21"/>
        </w:rPr>
      </w:pPr>
      <w:bookmarkStart w:id="25" w:name="_Hlk85787208"/>
    </w:p>
    <w:p w14:paraId="1F6EECAD" w14:textId="77777777" w:rsidR="009451BE" w:rsidRPr="00D36271" w:rsidRDefault="009451BE" w:rsidP="005D5FA0">
      <w:pPr>
        <w:pStyle w:val="Tekstpodstawowywcity2"/>
        <w:tabs>
          <w:tab w:val="left" w:pos="426"/>
        </w:tabs>
        <w:spacing w:after="0" w:line="240"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25"/>
    <w:p w14:paraId="7D7A6610" w14:textId="77777777" w:rsidR="009D7416" w:rsidRDefault="009D7416" w:rsidP="005D5FA0">
      <w:pPr>
        <w:pStyle w:val="Tekstpodstawowywcity2"/>
        <w:tabs>
          <w:tab w:val="left" w:pos="426"/>
        </w:tabs>
        <w:spacing w:after="0" w:line="240" w:lineRule="auto"/>
        <w:ind w:left="0"/>
        <w:jc w:val="both"/>
        <w:rPr>
          <w:rFonts w:ascii="Calibri" w:hAnsi="Calibri" w:cs="Calibri"/>
          <w:b/>
          <w:sz w:val="21"/>
          <w:szCs w:val="21"/>
        </w:rPr>
      </w:pPr>
    </w:p>
    <w:p w14:paraId="5BAA5D03" w14:textId="77777777" w:rsidR="00F47173" w:rsidRPr="00D36271" w:rsidRDefault="00E629F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5D5FA0">
      <w:pPr>
        <w:pStyle w:val="Bezodstpw"/>
        <w:tabs>
          <w:tab w:val="left" w:pos="851"/>
        </w:tabs>
        <w:jc w:val="both"/>
        <w:rPr>
          <w:rFonts w:ascii="Calibri" w:hAnsi="Calibri" w:cs="Calibri"/>
          <w:b/>
          <w:sz w:val="21"/>
          <w:szCs w:val="21"/>
        </w:rPr>
      </w:pPr>
    </w:p>
    <w:p w14:paraId="25EC716E" w14:textId="77777777" w:rsidR="005E411C" w:rsidRPr="00D36271" w:rsidRDefault="00B61AB7"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Default="0054244D"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lastRenderedPageBreak/>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63F1F58E" w:rsidR="000D5186" w:rsidRPr="00D36271" w:rsidRDefault="000D5186"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w:t>
      </w:r>
      <w:r w:rsidR="00CC295F">
        <w:rPr>
          <w:rFonts w:ascii="Calibri" w:hAnsi="Calibri" w:cs="Calibri"/>
          <w:sz w:val="21"/>
          <w:szCs w:val="21"/>
        </w:rPr>
        <w:t xml:space="preserve"> </w:t>
      </w:r>
      <w:r w:rsidRPr="00D36271">
        <w:rPr>
          <w:rFonts w:ascii="Calibri" w:hAnsi="Calibri" w:cs="Calibri"/>
          <w:sz w:val="21"/>
          <w:szCs w:val="21"/>
        </w:rPr>
        <w:t xml:space="preserve">na rzecz </w:t>
      </w:r>
      <w:r w:rsidR="00CC295F">
        <w:rPr>
          <w:rFonts w:ascii="Calibri" w:hAnsi="Calibri" w:cs="Calibri"/>
          <w:sz w:val="21"/>
          <w:szCs w:val="21"/>
        </w:rPr>
        <w:br/>
      </w:r>
      <w:r w:rsidRPr="00D36271">
        <w:rPr>
          <w:rFonts w:ascii="Calibri" w:hAnsi="Calibri" w:cs="Calibri"/>
          <w:sz w:val="21"/>
          <w:szCs w:val="21"/>
        </w:rPr>
        <w:t>i w imieniu wszystkich partnerów / członków konsorcjum razem i każdego z osobna.</w:t>
      </w:r>
    </w:p>
    <w:p w14:paraId="749EFBE9" w14:textId="77777777" w:rsidR="003D10E0" w:rsidRPr="00D36271" w:rsidRDefault="003D10E0" w:rsidP="005D5FA0">
      <w:pPr>
        <w:pStyle w:val="Bezodstpw"/>
        <w:tabs>
          <w:tab w:val="left" w:pos="851"/>
        </w:tabs>
        <w:jc w:val="both"/>
        <w:rPr>
          <w:rFonts w:ascii="Calibri" w:hAnsi="Calibri" w:cs="Calibri"/>
          <w:b/>
          <w:sz w:val="21"/>
          <w:szCs w:val="21"/>
        </w:rPr>
      </w:pPr>
    </w:p>
    <w:p w14:paraId="12332251" w14:textId="77777777" w:rsidR="00ED7E02" w:rsidRPr="00D36271" w:rsidRDefault="00E629F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5D5FA0">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5D5FA0">
      <w:pPr>
        <w:pStyle w:val="Akapitzlist"/>
        <w:numPr>
          <w:ilvl w:val="3"/>
          <w:numId w:val="18"/>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5D5FA0">
      <w:pPr>
        <w:pStyle w:val="Akapitzlist"/>
        <w:numPr>
          <w:ilvl w:val="3"/>
          <w:numId w:val="18"/>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5D5FA0">
      <w:pPr>
        <w:pStyle w:val="Akapitzlist"/>
        <w:numPr>
          <w:ilvl w:val="3"/>
          <w:numId w:val="18"/>
        </w:numPr>
        <w:tabs>
          <w:tab w:val="left" w:pos="426"/>
        </w:tabs>
        <w:autoSpaceDE w:val="0"/>
        <w:autoSpaceDN w:val="0"/>
        <w:adjustRightInd w:val="0"/>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26" w:name="_Toc360706317"/>
      <w:bookmarkStart w:id="27" w:name="_Toc366665627"/>
    </w:p>
    <w:p w14:paraId="54AD8F94" w14:textId="77777777" w:rsidR="003F1F52" w:rsidRDefault="003F1F52" w:rsidP="005D5FA0">
      <w:pPr>
        <w:pStyle w:val="Akapitzlist"/>
        <w:tabs>
          <w:tab w:val="left" w:pos="426"/>
        </w:tabs>
        <w:autoSpaceDE w:val="0"/>
        <w:autoSpaceDN w:val="0"/>
        <w:adjustRightInd w:val="0"/>
        <w:ind w:left="426"/>
        <w:contextualSpacing/>
        <w:jc w:val="both"/>
        <w:rPr>
          <w:rFonts w:ascii="Calibri" w:hAnsi="Calibri" w:cs="Calibri"/>
          <w:b/>
          <w:sz w:val="21"/>
          <w:szCs w:val="21"/>
        </w:rPr>
      </w:pPr>
    </w:p>
    <w:p w14:paraId="6C897763" w14:textId="77777777" w:rsidR="0089056E" w:rsidRPr="00D36271" w:rsidRDefault="0089056E"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5D5FA0">
      <w:pPr>
        <w:pStyle w:val="Bezodstpw"/>
        <w:tabs>
          <w:tab w:val="left" w:pos="567"/>
        </w:tabs>
        <w:jc w:val="both"/>
        <w:rPr>
          <w:rFonts w:ascii="Calibri" w:hAnsi="Calibri" w:cs="Calibri"/>
          <w:sz w:val="21"/>
          <w:szCs w:val="21"/>
          <w:lang w:val="x-none"/>
        </w:rPr>
      </w:pPr>
    </w:p>
    <w:p w14:paraId="2147E0DA" w14:textId="09A3A651" w:rsidR="00681E59" w:rsidRPr="00D36271" w:rsidRDefault="006726AA"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w:t>
      </w:r>
      <w:r w:rsidR="00CC295F">
        <w:rPr>
          <w:rFonts w:ascii="Calibri" w:hAnsi="Calibri" w:cs="Calibri"/>
          <w:sz w:val="21"/>
          <w:szCs w:val="21"/>
        </w:rPr>
        <w:t xml:space="preserve"> </w:t>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t>
      </w:r>
      <w:r w:rsidR="00CC295F">
        <w:rPr>
          <w:rFonts w:ascii="Calibri" w:hAnsi="Calibri" w:cs="Calibri"/>
          <w:sz w:val="21"/>
          <w:szCs w:val="21"/>
        </w:rPr>
        <w:br/>
      </w:r>
      <w:r w:rsidRPr="00D36271">
        <w:rPr>
          <w:rFonts w:ascii="Calibri" w:hAnsi="Calibri" w:cs="Calibri"/>
          <w:sz w:val="21"/>
          <w:szCs w:val="21"/>
        </w:rPr>
        <w:t>w sprawie ochrony osób fizycznych w związku z przetwarzaniem danych osobowych i w sprawie swobodnego</w:t>
      </w:r>
      <w:r w:rsidR="00CC295F">
        <w:rPr>
          <w:rFonts w:ascii="Calibri" w:hAnsi="Calibri" w:cs="Calibri"/>
          <w:sz w:val="21"/>
          <w:szCs w:val="21"/>
        </w:rPr>
        <w:t xml:space="preserve"> </w:t>
      </w:r>
      <w:r w:rsidRPr="00D36271">
        <w:rPr>
          <w:rFonts w:ascii="Calibri" w:hAnsi="Calibri" w:cs="Calibri"/>
          <w:sz w:val="21"/>
          <w:szCs w:val="21"/>
        </w:rPr>
        <w:t>przepływu takich danych oraz uchylenia dyrektywy 95/46/WE (ogólne rozporządzenie o ochroni</w:t>
      </w:r>
      <w:r w:rsidR="00681E59" w:rsidRPr="00D36271">
        <w:rPr>
          <w:rFonts w:ascii="Calibri" w:hAnsi="Calibri" w:cs="Calibri"/>
          <w:sz w:val="21"/>
          <w:szCs w:val="21"/>
        </w:rPr>
        <w:t xml:space="preserve">e danych) (Dz. Urz. UE L 119 </w:t>
      </w:r>
      <w:r w:rsidR="00CC295F">
        <w:rPr>
          <w:rFonts w:ascii="Calibri" w:hAnsi="Calibri" w:cs="Calibri"/>
          <w:sz w:val="21"/>
          <w:szCs w:val="21"/>
        </w:rPr>
        <w:br/>
      </w:r>
      <w:r w:rsidR="00681E59" w:rsidRPr="00D36271">
        <w:rPr>
          <w:rFonts w:ascii="Calibri" w:hAnsi="Calibri" w:cs="Calibri"/>
          <w:sz w:val="21"/>
          <w:szCs w:val="21"/>
        </w:rPr>
        <w:t>z</w:t>
      </w:r>
      <w:r w:rsidR="00CC295F">
        <w:rPr>
          <w:rFonts w:ascii="Calibri" w:hAnsi="Calibri" w:cs="Calibri"/>
          <w:sz w:val="21"/>
          <w:szCs w:val="21"/>
        </w:rPr>
        <w:t xml:space="preserve"> </w:t>
      </w:r>
      <w:r w:rsidRPr="00D36271">
        <w:rPr>
          <w:rFonts w:ascii="Calibri" w:hAnsi="Calibri" w:cs="Calibri"/>
          <w:sz w:val="21"/>
          <w:szCs w:val="21"/>
        </w:rPr>
        <w:t xml:space="preserve">4.05.2016, str. 1), dalej „RODO”, zamawiający informuje, że: </w:t>
      </w:r>
    </w:p>
    <w:p w14:paraId="5D89CC3B" w14:textId="77777777" w:rsidR="002003B7" w:rsidRDefault="002003B7" w:rsidP="005D5FA0">
      <w:pPr>
        <w:widowControl w:val="0"/>
        <w:numPr>
          <w:ilvl w:val="1"/>
          <w:numId w:val="19"/>
        </w:numPr>
        <w:tabs>
          <w:tab w:val="left" w:pos="851"/>
        </w:tabs>
        <w:autoSpaceDE w:val="0"/>
        <w:autoSpaceDN w:val="0"/>
        <w:adjustRightInd w:val="0"/>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2B2A7430" w:rsidR="00D53398" w:rsidRPr="00AF67ED" w:rsidRDefault="002003B7" w:rsidP="005D5FA0">
      <w:pPr>
        <w:widowControl w:val="0"/>
        <w:numPr>
          <w:ilvl w:val="1"/>
          <w:numId w:val="19"/>
        </w:numPr>
        <w:tabs>
          <w:tab w:val="left" w:pos="851"/>
        </w:tabs>
        <w:autoSpaceDE w:val="0"/>
        <w:autoSpaceDN w:val="0"/>
        <w:adjustRightInd w:val="0"/>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CZECHOWSKA</w:t>
      </w:r>
      <w:r w:rsidR="00CC295F">
        <w:rPr>
          <w:rFonts w:ascii="Calibri" w:hAnsi="Calibri" w:cs="Calibri"/>
          <w:sz w:val="21"/>
          <w:szCs w:val="21"/>
        </w:rPr>
        <w:t>-</w:t>
      </w:r>
      <w:r w:rsidRPr="00D36271">
        <w:rPr>
          <w:rFonts w:ascii="Calibri" w:hAnsi="Calibri" w:cs="Calibri"/>
          <w:sz w:val="21"/>
          <w:szCs w:val="21"/>
        </w:rPr>
        <w:t xml:space="preserve">PLUTECKA; adres e-mail: </w:t>
      </w:r>
      <w:hyperlink r:id="rId17"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239DC4EB" w:rsidR="002003B7" w:rsidRPr="0014653F" w:rsidRDefault="002003B7" w:rsidP="005D5FA0">
      <w:pPr>
        <w:widowControl w:val="0"/>
        <w:numPr>
          <w:ilvl w:val="1"/>
          <w:numId w:val="19"/>
        </w:numPr>
        <w:tabs>
          <w:tab w:val="left" w:pos="851"/>
        </w:tabs>
        <w:autoSpaceDE w:val="0"/>
        <w:autoSpaceDN w:val="0"/>
        <w:adjustRightInd w:val="0"/>
        <w:ind w:left="850" w:right="-34" w:hanging="425"/>
        <w:jc w:val="both"/>
        <w:rPr>
          <w:rFonts w:ascii="Calibri" w:hAnsi="Calibri" w:cs="Calibri"/>
          <w:iCs/>
          <w:sz w:val="21"/>
          <w:szCs w:val="21"/>
        </w:rPr>
      </w:pPr>
      <w:r w:rsidRPr="0014653F">
        <w:rPr>
          <w:rFonts w:ascii="Calibri" w:hAnsi="Calibri" w:cs="Calibri"/>
          <w:sz w:val="21"/>
          <w:szCs w:val="21"/>
        </w:rPr>
        <w:t xml:space="preserve">Pani/Pana dane osobowe przetwarzane będą na podstawie art. 6 ust. 1 lit. c RODO w celu związanym z postępowaniem o udzielenie zamówienia pod nazwą: </w:t>
      </w:r>
      <w:r w:rsidR="00894415" w:rsidRPr="00C014ED">
        <w:rPr>
          <w:rFonts w:ascii="Calibri" w:hAnsi="Calibri" w:cs="Calibri"/>
          <w:sz w:val="21"/>
          <w:szCs w:val="21"/>
        </w:rPr>
        <w:t>„</w:t>
      </w:r>
      <w:r w:rsidR="00C014ED" w:rsidRPr="00C014ED">
        <w:rPr>
          <w:rFonts w:asciiTheme="minorHAnsi" w:hAnsiTheme="minorHAnsi" w:cs="Arial"/>
          <w:sz w:val="21"/>
          <w:szCs w:val="21"/>
        </w:rPr>
        <w:t>DOSTARCZENIE I MONTAŻ SZAF ZASILAJĄCO-STEROWNICZYCH DLA STACJI HYDROFOROWYCH ZLOKALIZOWANYCH PRZY UL. DMOWSKIEGO ORAZ UL. JAGIELLOŃSKIEJ W SOSNOWCU</w:t>
      </w:r>
      <w:r w:rsidR="00894415" w:rsidRPr="00C014ED">
        <w:rPr>
          <w:rFonts w:ascii="Calibri" w:hAnsi="Calibri" w:cs="Calibri"/>
          <w:sz w:val="21"/>
          <w:szCs w:val="21"/>
        </w:rPr>
        <w:t>”</w:t>
      </w:r>
      <w:r w:rsidRPr="00C014ED">
        <w:rPr>
          <w:rFonts w:ascii="Calibri" w:hAnsi="Calibri" w:cs="Calibri"/>
          <w:sz w:val="21"/>
          <w:szCs w:val="21"/>
        </w:rPr>
        <w:t>;</w:t>
      </w:r>
      <w:r w:rsidR="00FE3461" w:rsidRPr="0014653F">
        <w:rPr>
          <w:rFonts w:ascii="Calibri" w:hAnsi="Calibri" w:cs="Calibri"/>
          <w:bCs/>
          <w:sz w:val="21"/>
          <w:szCs w:val="21"/>
        </w:rPr>
        <w:t xml:space="preserve"> </w:t>
      </w:r>
      <w:r w:rsidRPr="0014653F">
        <w:rPr>
          <w:rFonts w:ascii="Calibri" w:hAnsi="Calibri" w:cs="Calibri"/>
          <w:bCs/>
          <w:sz w:val="21"/>
          <w:szCs w:val="21"/>
        </w:rPr>
        <w:t>odbiorcami</w:t>
      </w:r>
      <w:r w:rsidRPr="0014653F">
        <w:rPr>
          <w:rFonts w:ascii="Calibri" w:hAnsi="Calibri" w:cs="Calibri"/>
          <w:sz w:val="21"/>
          <w:szCs w:val="21"/>
        </w:rPr>
        <w:t xml:space="preserve"> Pani/Pana danych osobowych będą osoby lub podmioty, którym udostępniona zostanie dokumentacja postępowania, w szczególności w oparciu o § </w:t>
      </w:r>
      <w:r w:rsidRPr="0014653F">
        <w:rPr>
          <w:rFonts w:ascii="Calibri" w:eastAsia="TimesNewRoman" w:hAnsi="Calibri" w:cs="Calibri"/>
          <w:sz w:val="21"/>
          <w:szCs w:val="21"/>
          <w:lang w:eastAsia="en-US"/>
        </w:rPr>
        <w:t>8 ust. 3 regulaminu</w:t>
      </w:r>
      <w:r w:rsidRPr="0014653F">
        <w:rPr>
          <w:rFonts w:ascii="Calibri" w:hAnsi="Calibri" w:cs="Calibri"/>
          <w:sz w:val="21"/>
          <w:szCs w:val="21"/>
        </w:rPr>
        <w:t>;</w:t>
      </w:r>
    </w:p>
    <w:p w14:paraId="538D09A9" w14:textId="64944622"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w:t>
      </w:r>
      <w:r w:rsidR="004B5860">
        <w:rPr>
          <w:rFonts w:ascii="Calibri" w:hAnsi="Calibri" w:cs="Calibri"/>
          <w:sz w:val="21"/>
          <w:szCs w:val="21"/>
        </w:rPr>
        <w:t xml:space="preserve"> </w:t>
      </w:r>
      <w:r w:rsidRPr="00D36271">
        <w:rPr>
          <w:rFonts w:ascii="Calibri" w:hAnsi="Calibri" w:cs="Calibri"/>
          <w:sz w:val="21"/>
          <w:szCs w:val="21"/>
        </w:rPr>
        <w:t>o udzielenie zamówienia, a jeżeli czas trwania umowy przekracza 4 lata, okres przechowywania obejmuje cały czas trwania umowy;</w:t>
      </w:r>
    </w:p>
    <w:p w14:paraId="64B872E8" w14:textId="77777777"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Default="002003B7" w:rsidP="005D5FA0">
      <w:pPr>
        <w:widowControl w:val="0"/>
        <w:numPr>
          <w:ilvl w:val="4"/>
          <w:numId w:val="24"/>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5D5FA0">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5D5FA0">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5D5FA0">
      <w:pPr>
        <w:widowControl w:val="0"/>
        <w:autoSpaceDE w:val="0"/>
        <w:autoSpaceDN w:val="0"/>
        <w:adjustRightInd w:val="0"/>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379441DD" w:rsidR="002003B7" w:rsidRPr="00D36271" w:rsidRDefault="002003B7" w:rsidP="005D5FA0">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w:t>
      </w:r>
      <w:r w:rsidR="00CC295F">
        <w:rPr>
          <w:rFonts w:ascii="Calibri" w:hAnsi="Calibri" w:cs="Calibri"/>
          <w:sz w:val="21"/>
          <w:szCs w:val="21"/>
        </w:rPr>
        <w:t xml:space="preserve"> </w:t>
      </w:r>
      <w:r w:rsidRPr="00D36271">
        <w:rPr>
          <w:rFonts w:ascii="Calibri" w:hAnsi="Calibri" w:cs="Calibri"/>
          <w:sz w:val="21"/>
          <w:szCs w:val="21"/>
        </w:rPr>
        <w:t>że przetwarzanie danych osobowych Pani/Pana dotyczących narusza przepisy RODO;</w:t>
      </w:r>
    </w:p>
    <w:p w14:paraId="65DF24C9" w14:textId="77777777"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lastRenderedPageBreak/>
        <w:t>Nie przysługuje Pani/Panu prawo do:</w:t>
      </w:r>
    </w:p>
    <w:p w14:paraId="3C931015" w14:textId="77777777" w:rsidR="002003B7" w:rsidRPr="00D36271" w:rsidRDefault="002003B7" w:rsidP="005D5FA0">
      <w:pPr>
        <w:widowControl w:val="0"/>
        <w:numPr>
          <w:ilvl w:val="0"/>
          <w:numId w:val="22"/>
        </w:numPr>
        <w:tabs>
          <w:tab w:val="clear" w:pos="360"/>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5D5FA0">
      <w:pPr>
        <w:widowControl w:val="0"/>
        <w:numPr>
          <w:ilvl w:val="0"/>
          <w:numId w:val="22"/>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5D5FA0">
      <w:pPr>
        <w:widowControl w:val="0"/>
        <w:numPr>
          <w:ilvl w:val="0"/>
          <w:numId w:val="22"/>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5D5FA0">
      <w:pPr>
        <w:pStyle w:val="Bezodstpw"/>
        <w:tabs>
          <w:tab w:val="left" w:pos="851"/>
        </w:tabs>
        <w:jc w:val="both"/>
        <w:rPr>
          <w:rFonts w:ascii="Calibri" w:hAnsi="Calibri" w:cs="Calibri"/>
          <w:b/>
          <w:sz w:val="21"/>
          <w:szCs w:val="21"/>
        </w:rPr>
      </w:pPr>
    </w:p>
    <w:p w14:paraId="789A2B25" w14:textId="77777777" w:rsidR="00D379D8" w:rsidRPr="00D36271" w:rsidRDefault="00D379D8"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5D5FA0">
      <w:pPr>
        <w:pStyle w:val="Bezodstpw"/>
        <w:tabs>
          <w:tab w:val="left" w:pos="426"/>
        </w:tabs>
        <w:jc w:val="both"/>
        <w:rPr>
          <w:rFonts w:ascii="Calibri" w:hAnsi="Calibri" w:cs="Calibri"/>
          <w:b/>
          <w:sz w:val="21"/>
          <w:szCs w:val="21"/>
        </w:rPr>
      </w:pPr>
    </w:p>
    <w:p w14:paraId="466E1814" w14:textId="77777777" w:rsidR="00D379D8" w:rsidRPr="00D36271" w:rsidRDefault="00D379D8" w:rsidP="005D5FA0">
      <w:pPr>
        <w:pStyle w:val="Bezodstpw"/>
        <w:numPr>
          <w:ilvl w:val="2"/>
          <w:numId w:val="26"/>
        </w:numPr>
        <w:tabs>
          <w:tab w:val="left" w:pos="426"/>
        </w:tabs>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269E3DB5" w:rsidR="00D379D8" w:rsidRPr="00D36271" w:rsidRDefault="00D379D8" w:rsidP="005D5FA0">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w:t>
      </w:r>
      <w:r w:rsidR="00A11851">
        <w:rPr>
          <w:rFonts w:ascii="Calibri" w:hAnsi="Calibri" w:cs="Calibri"/>
          <w:sz w:val="21"/>
          <w:szCs w:val="21"/>
        </w:rPr>
        <w:br/>
      </w:r>
      <w:r w:rsidRPr="00D36271">
        <w:rPr>
          <w:rFonts w:ascii="Calibri" w:hAnsi="Calibri" w:cs="Calibri"/>
          <w:sz w:val="21"/>
          <w:szCs w:val="21"/>
        </w:rPr>
        <w:t xml:space="preserve">(Dz.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xml:space="preserve">, albo wpisanego na listę na podstawie decyzji </w:t>
      </w:r>
      <w:r w:rsidR="00A11851">
        <w:rPr>
          <w:rFonts w:ascii="Calibri" w:hAnsi="Calibri" w:cs="Calibri"/>
          <w:sz w:val="21"/>
          <w:szCs w:val="21"/>
        </w:rPr>
        <w:br/>
      </w:r>
      <w:r w:rsidRPr="00D36271">
        <w:rPr>
          <w:rFonts w:ascii="Calibri" w:hAnsi="Calibri" w:cs="Calibri"/>
          <w:sz w:val="21"/>
          <w:szCs w:val="21"/>
        </w:rPr>
        <w:t>w sprawie wpisu na listę rozstrzygającej o zastosowaniu środka, o którym mowa w art. 1 pkt 3 specustawy sankcyjnej;</w:t>
      </w:r>
    </w:p>
    <w:p w14:paraId="4390E8BE" w14:textId="5354850C" w:rsidR="00D379D8" w:rsidRPr="00D36271" w:rsidRDefault="00D379D8" w:rsidP="005D5FA0">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Default="00D379D8" w:rsidP="005D5FA0">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5D5FA0">
      <w:pPr>
        <w:pStyle w:val="Bezodstpw"/>
        <w:numPr>
          <w:ilvl w:val="2"/>
          <w:numId w:val="26"/>
        </w:numPr>
        <w:tabs>
          <w:tab w:val="left" w:pos="426"/>
        </w:tabs>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5D5FA0">
      <w:pPr>
        <w:pStyle w:val="Bezodstpw"/>
        <w:numPr>
          <w:ilvl w:val="2"/>
          <w:numId w:val="26"/>
        </w:numPr>
        <w:tabs>
          <w:tab w:val="left" w:pos="426"/>
        </w:tabs>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5D5FA0">
      <w:pPr>
        <w:pStyle w:val="Bezodstpw"/>
        <w:tabs>
          <w:tab w:val="left" w:pos="851"/>
        </w:tabs>
        <w:jc w:val="both"/>
        <w:rPr>
          <w:rFonts w:ascii="Calibri" w:hAnsi="Calibri" w:cs="Calibri"/>
          <w:b/>
          <w:sz w:val="18"/>
          <w:szCs w:val="18"/>
        </w:rPr>
      </w:pPr>
    </w:p>
    <w:p w14:paraId="3F447FBD" w14:textId="77777777" w:rsidR="00AE23BE" w:rsidRPr="00D36271" w:rsidRDefault="00AE23BE"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5D5FA0">
      <w:pPr>
        <w:widowControl w:val="0"/>
        <w:tabs>
          <w:tab w:val="left" w:pos="426"/>
        </w:tabs>
        <w:autoSpaceDE w:val="0"/>
        <w:autoSpaceDN w:val="0"/>
        <w:adjustRightInd w:val="0"/>
        <w:ind w:right="-36"/>
        <w:jc w:val="both"/>
        <w:rPr>
          <w:rFonts w:ascii="Calibri" w:hAnsi="Calibri" w:cs="Calibri"/>
          <w:sz w:val="20"/>
          <w:szCs w:val="20"/>
        </w:rPr>
      </w:pPr>
    </w:p>
    <w:p w14:paraId="56334F9D" w14:textId="069E8AA4"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C014ED"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76983C5E" w14:textId="77777777" w:rsidR="00C014ED" w:rsidRDefault="00C014ED" w:rsidP="00C014ED">
      <w:pPr>
        <w:widowControl w:val="0"/>
        <w:tabs>
          <w:tab w:val="left" w:pos="426"/>
        </w:tabs>
        <w:autoSpaceDE w:val="0"/>
        <w:autoSpaceDN w:val="0"/>
        <w:adjustRightInd w:val="0"/>
        <w:ind w:right="-36"/>
        <w:jc w:val="both"/>
        <w:rPr>
          <w:rFonts w:ascii="Calibri" w:hAnsi="Calibri" w:cs="Calibri"/>
          <w:sz w:val="21"/>
          <w:szCs w:val="21"/>
        </w:rPr>
      </w:pPr>
    </w:p>
    <w:p w14:paraId="4950C98D" w14:textId="77777777" w:rsidR="00C014ED" w:rsidRDefault="00C014ED" w:rsidP="00C014ED">
      <w:pPr>
        <w:widowControl w:val="0"/>
        <w:tabs>
          <w:tab w:val="left" w:pos="426"/>
        </w:tabs>
        <w:autoSpaceDE w:val="0"/>
        <w:autoSpaceDN w:val="0"/>
        <w:adjustRightInd w:val="0"/>
        <w:ind w:right="-36"/>
        <w:jc w:val="both"/>
        <w:rPr>
          <w:rFonts w:ascii="Calibri" w:hAnsi="Calibri" w:cs="Calibri"/>
          <w:sz w:val="21"/>
          <w:szCs w:val="21"/>
        </w:rPr>
      </w:pPr>
    </w:p>
    <w:p w14:paraId="3B50F32D" w14:textId="77777777" w:rsidR="00C014ED" w:rsidRPr="00D36271" w:rsidRDefault="00C014ED" w:rsidP="00C014ED">
      <w:pPr>
        <w:widowControl w:val="0"/>
        <w:tabs>
          <w:tab w:val="left" w:pos="426"/>
        </w:tabs>
        <w:autoSpaceDE w:val="0"/>
        <w:autoSpaceDN w:val="0"/>
        <w:adjustRightInd w:val="0"/>
        <w:ind w:right="-36"/>
        <w:jc w:val="both"/>
        <w:rPr>
          <w:rFonts w:ascii="Calibri" w:hAnsi="Calibri" w:cs="Calibri"/>
          <w:sz w:val="21"/>
          <w:szCs w:val="21"/>
        </w:rPr>
      </w:pPr>
    </w:p>
    <w:p w14:paraId="5A8C6386" w14:textId="3B281956" w:rsidR="0076635D" w:rsidRPr="00D36271" w:rsidRDefault="00D6554E"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b/>
          <w:bCs/>
          <w:sz w:val="21"/>
          <w:szCs w:val="21"/>
        </w:rPr>
        <w:lastRenderedPageBreak/>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5D5FA0">
      <w:pPr>
        <w:widowControl w:val="0"/>
        <w:tabs>
          <w:tab w:val="left" w:pos="426"/>
        </w:tabs>
        <w:autoSpaceDE w:val="0"/>
        <w:autoSpaceDN w:val="0"/>
        <w:adjustRightInd w:val="0"/>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26"/>
    <w:bookmarkEnd w:id="27"/>
    <w:p w14:paraId="6E3B562A" w14:textId="77777777" w:rsidR="005E3EE0" w:rsidRPr="00D36271" w:rsidRDefault="005E3EE0" w:rsidP="005D5FA0">
      <w:pPr>
        <w:pStyle w:val="Bezodstpw"/>
        <w:tabs>
          <w:tab w:val="left" w:pos="567"/>
        </w:tabs>
        <w:jc w:val="both"/>
        <w:rPr>
          <w:rFonts w:ascii="Calibri" w:hAnsi="Calibri" w:cs="Calibri"/>
          <w:sz w:val="21"/>
          <w:szCs w:val="21"/>
        </w:rPr>
      </w:pPr>
    </w:p>
    <w:p w14:paraId="756572AE" w14:textId="77777777" w:rsidR="009B602C" w:rsidRPr="00D36271" w:rsidRDefault="009B602C"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5D5FA0">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5D5FA0">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163931F6" w14:textId="77777777" w:rsidR="00A01D3B" w:rsidRDefault="005E67A2" w:rsidP="005D5FA0">
            <w:pPr>
              <w:pStyle w:val="Bezodstpw"/>
              <w:rPr>
                <w:rFonts w:ascii="Calibri" w:hAnsi="Calibri" w:cs="Calibri"/>
                <w:sz w:val="21"/>
                <w:szCs w:val="21"/>
              </w:rPr>
            </w:pPr>
            <w:r w:rsidRPr="00D36271">
              <w:rPr>
                <w:rFonts w:ascii="Calibri" w:hAnsi="Calibri" w:cs="Calibri"/>
                <w:sz w:val="21"/>
                <w:szCs w:val="21"/>
              </w:rPr>
              <w:t>Projekt umowy w sprawie zamówienia</w:t>
            </w:r>
          </w:p>
          <w:p w14:paraId="4C792706" w14:textId="77777777" w:rsidR="003F1F52" w:rsidRPr="00D36271" w:rsidRDefault="003F1F52" w:rsidP="005D5FA0">
            <w:pPr>
              <w:pStyle w:val="Bezodstpw"/>
              <w:rPr>
                <w:rFonts w:ascii="Calibri" w:hAnsi="Calibri" w:cs="Calibri"/>
                <w:sz w:val="21"/>
                <w:szCs w:val="21"/>
              </w:rPr>
            </w:pPr>
          </w:p>
        </w:tc>
      </w:tr>
      <w:tr w:rsidR="005E67A2" w:rsidRPr="00D36271" w14:paraId="128D8887" w14:textId="77777777" w:rsidTr="006B3CC4">
        <w:trPr>
          <w:trHeight w:val="261"/>
        </w:trPr>
        <w:tc>
          <w:tcPr>
            <w:tcW w:w="1702" w:type="dxa"/>
          </w:tcPr>
          <w:p w14:paraId="12009344" w14:textId="77777777" w:rsidR="005E67A2" w:rsidRPr="00D36271" w:rsidRDefault="005E67A2" w:rsidP="005D5FA0">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2B3E6A22" w14:textId="77777777" w:rsidR="00A01D3B" w:rsidRDefault="005E67A2" w:rsidP="005D5FA0">
            <w:pPr>
              <w:pStyle w:val="Bezodstpw"/>
              <w:rPr>
                <w:rFonts w:ascii="Calibri" w:hAnsi="Calibri" w:cs="Calibri"/>
                <w:sz w:val="21"/>
                <w:szCs w:val="21"/>
              </w:rPr>
            </w:pPr>
            <w:r w:rsidRPr="00D36271">
              <w:rPr>
                <w:rFonts w:ascii="Calibri" w:hAnsi="Calibri" w:cs="Calibri"/>
                <w:sz w:val="21"/>
                <w:szCs w:val="21"/>
              </w:rPr>
              <w:t>Wzór formularza oferty</w:t>
            </w:r>
          </w:p>
          <w:p w14:paraId="3B1E4017" w14:textId="77777777" w:rsidR="003F1F52" w:rsidRPr="00D36271" w:rsidRDefault="003F1F52" w:rsidP="005D5FA0">
            <w:pPr>
              <w:pStyle w:val="Bezodstpw"/>
              <w:rPr>
                <w:rFonts w:ascii="Calibri" w:hAnsi="Calibri" w:cs="Calibri"/>
                <w:sz w:val="21"/>
                <w:szCs w:val="21"/>
              </w:rPr>
            </w:pPr>
          </w:p>
        </w:tc>
      </w:tr>
      <w:tr w:rsidR="005E67A2" w:rsidRPr="00D36271" w14:paraId="1C8F9190" w14:textId="77777777" w:rsidTr="006B3CC4">
        <w:trPr>
          <w:trHeight w:val="70"/>
        </w:trPr>
        <w:tc>
          <w:tcPr>
            <w:tcW w:w="1702" w:type="dxa"/>
          </w:tcPr>
          <w:p w14:paraId="43C2A870" w14:textId="6125C88E" w:rsidR="005E67A2" w:rsidRPr="00D36271" w:rsidRDefault="005E67A2" w:rsidP="005D5FA0">
            <w:pPr>
              <w:pStyle w:val="Bezodstpw"/>
              <w:rPr>
                <w:rFonts w:ascii="Calibri" w:hAnsi="Calibri" w:cs="Calibri"/>
                <w:b/>
                <w:sz w:val="21"/>
                <w:szCs w:val="21"/>
              </w:rPr>
            </w:pPr>
            <w:r w:rsidRPr="00D36271">
              <w:rPr>
                <w:rFonts w:ascii="Calibri" w:hAnsi="Calibri" w:cs="Calibri"/>
                <w:b/>
                <w:sz w:val="21"/>
                <w:szCs w:val="21"/>
              </w:rPr>
              <w:t xml:space="preserve">Załącznik nr </w:t>
            </w:r>
            <w:r w:rsidR="00C04714">
              <w:rPr>
                <w:rFonts w:ascii="Calibri" w:hAnsi="Calibri" w:cs="Calibri"/>
                <w:b/>
                <w:sz w:val="21"/>
                <w:szCs w:val="21"/>
              </w:rPr>
              <w:t>3</w:t>
            </w:r>
          </w:p>
        </w:tc>
        <w:tc>
          <w:tcPr>
            <w:tcW w:w="8646" w:type="dxa"/>
          </w:tcPr>
          <w:p w14:paraId="1DC4A8E1" w14:textId="77777777" w:rsidR="00A01D3B" w:rsidRPr="00587F8A" w:rsidRDefault="005E67A2" w:rsidP="005D5FA0">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5D5FA0">
      <w:pPr>
        <w:autoSpaceDE w:val="0"/>
        <w:autoSpaceDN w:val="0"/>
        <w:adjustRightInd w:val="0"/>
        <w:jc w:val="both"/>
        <w:rPr>
          <w:rFonts w:ascii="Calibri" w:eastAsia="Calibri" w:hAnsi="Calibri" w:cs="Calibri"/>
          <w:b/>
          <w:color w:val="FF0000"/>
          <w:sz w:val="21"/>
          <w:szCs w:val="21"/>
          <w:lang w:eastAsia="en-US"/>
        </w:rPr>
      </w:pPr>
    </w:p>
    <w:sectPr w:rsidR="00137643" w:rsidRPr="00D36271" w:rsidSect="009B623A">
      <w:headerReference w:type="default" r:id="rId18"/>
      <w:footerReference w:type="even" r:id="rId19"/>
      <w:footerReference w:type="default" r:id="rId20"/>
      <w:headerReference w:type="first" r:id="rId21"/>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EDF4" w14:textId="77777777" w:rsidR="003D714B" w:rsidRDefault="003D714B">
      <w:r>
        <w:separator/>
      </w:r>
    </w:p>
  </w:endnote>
  <w:endnote w:type="continuationSeparator" w:id="0">
    <w:p w14:paraId="70999B2D" w14:textId="77777777" w:rsidR="003D714B" w:rsidRDefault="003D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EA12" w14:textId="77777777" w:rsidR="003D714B" w:rsidRDefault="003D714B"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3D714B" w:rsidRDefault="003D714B" w:rsidP="001067F3">
    <w:pPr>
      <w:pStyle w:val="Stopka"/>
      <w:ind w:right="360"/>
    </w:pPr>
  </w:p>
  <w:p w14:paraId="315DBD20" w14:textId="77777777" w:rsidR="003D714B" w:rsidRDefault="003D714B"/>
  <w:p w14:paraId="742D3D4D" w14:textId="77777777" w:rsidR="003D714B" w:rsidRDefault="003D71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4A6C" w14:textId="77777777" w:rsidR="003D714B" w:rsidRDefault="003D714B" w:rsidP="00CF44D8">
    <w:pPr>
      <w:pStyle w:val="Stopka"/>
      <w:jc w:val="center"/>
      <w:rPr>
        <w:rFonts w:ascii="Calibri" w:hAnsi="Calibri" w:cs="Calibri"/>
        <w:b/>
        <w:sz w:val="16"/>
        <w:szCs w:val="16"/>
      </w:rPr>
    </w:pPr>
  </w:p>
  <w:p w14:paraId="4D30DD5C" w14:textId="77777777" w:rsidR="003D714B" w:rsidRPr="009F33E9" w:rsidRDefault="003D714B"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15267E">
      <w:rPr>
        <w:rFonts w:ascii="Calibri" w:hAnsi="Calibri" w:cs="Calibri"/>
        <w:b/>
        <w:bCs/>
        <w:noProof/>
        <w:sz w:val="16"/>
        <w:szCs w:val="16"/>
      </w:rPr>
      <w:t>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380B" w14:textId="77777777" w:rsidR="003D714B" w:rsidRDefault="003D714B">
      <w:r>
        <w:separator/>
      </w:r>
    </w:p>
  </w:footnote>
  <w:footnote w:type="continuationSeparator" w:id="0">
    <w:p w14:paraId="6AD8F72B" w14:textId="77777777" w:rsidR="003D714B" w:rsidRDefault="003D7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FCC8" w14:textId="4CF9F50E" w:rsidR="003D714B" w:rsidRPr="007810A7" w:rsidRDefault="003D714B"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Pr>
        <w:rFonts w:ascii="Calibri" w:hAnsi="Calibri"/>
        <w:b/>
        <w:sz w:val="21"/>
        <w:szCs w:val="21"/>
      </w:rPr>
      <w:t>50</w:t>
    </w:r>
    <w:r w:rsidRPr="00EC63CB">
      <w:rPr>
        <w:rFonts w:ascii="Calibri" w:hAnsi="Calibri"/>
        <w:b/>
        <w:sz w:val="21"/>
        <w:szCs w:val="21"/>
      </w:rPr>
      <w:t>/202</w:t>
    </w:r>
    <w:r>
      <w:rPr>
        <w:rFonts w:ascii="Calibri" w:hAnsi="Calibri"/>
        <w:b/>
        <w:sz w:val="21"/>
        <w:szCs w:val="21"/>
      </w:rPr>
      <w:t>4</w:t>
    </w:r>
    <w:r w:rsidRPr="00EC63CB">
      <w:rPr>
        <w:rFonts w:ascii="Calibri" w:hAnsi="Calibri"/>
        <w:b/>
        <w:sz w:val="21"/>
        <w:szCs w:val="21"/>
      </w:rPr>
      <w:t>/</w:t>
    </w:r>
    <w:r>
      <w:rPr>
        <w:rFonts w:ascii="Calibri" w:hAnsi="Calibri"/>
        <w:b/>
        <w:sz w:val="21"/>
        <w:szCs w:val="21"/>
      </w:rPr>
      <w:t>TE</w:t>
    </w:r>
    <w:r w:rsidRPr="00EC63CB">
      <w:rPr>
        <w:rFonts w:ascii="Calibri" w:hAnsi="Calibri"/>
        <w:b/>
        <w:sz w:val="21"/>
        <w:szCs w:val="21"/>
      </w:rPr>
      <w:t>/KP</w:t>
    </w:r>
  </w:p>
  <w:p w14:paraId="489025CD" w14:textId="77777777" w:rsidR="003D714B" w:rsidRDefault="003D714B" w:rsidP="00CF44D8">
    <w:pPr>
      <w:rPr>
        <w:rFonts w:ascii="Calibri" w:hAnsi="Calibri"/>
        <w:sz w:val="21"/>
        <w:szCs w:val="21"/>
      </w:rPr>
    </w:pPr>
  </w:p>
  <w:p w14:paraId="5251E6FD" w14:textId="77777777" w:rsidR="003D714B" w:rsidRDefault="003D714B"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73CC" w14:textId="77777777" w:rsidR="003D714B" w:rsidRPr="00D73DE6" w:rsidRDefault="003D714B"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1554D7D"/>
    <w:multiLevelType w:val="multilevel"/>
    <w:tmpl w:val="FCF268FC"/>
    <w:lvl w:ilvl="0">
      <w:start w:val="1"/>
      <w:numFmt w:val="decimal"/>
      <w:lvlText w:val="%1."/>
      <w:lvlJc w:val="left"/>
      <w:rPr>
        <w:rFonts w:ascii="Calibri" w:eastAsia="Times New Roman" w:hAnsi="Calibri" w:cs="Times New Roman"/>
        <w:b w:val="0"/>
      </w:rPr>
    </w:lvl>
    <w:lvl w:ilvl="1">
      <w:start w:val="1"/>
      <w:numFmt w:val="decimal"/>
      <w:isLgl/>
      <w:lvlText w:val="%1.%2."/>
      <w:lvlJc w:val="left"/>
      <w:pPr>
        <w:ind w:left="927" w:hanging="360"/>
      </w:pPr>
      <w:rPr>
        <w:rFonts w:cs="Arial" w:hint="default"/>
        <w:color w:val="auto"/>
      </w:rPr>
    </w:lvl>
    <w:lvl w:ilvl="2">
      <w:start w:val="1"/>
      <w:numFmt w:val="lowerLetter"/>
      <w:lvlText w:val="%3)"/>
      <w:lvlJc w:val="left"/>
      <w:pPr>
        <w:ind w:left="1287" w:hanging="720"/>
      </w:pPr>
      <w:rPr>
        <w:rFonts w:hint="default"/>
      </w:rPr>
    </w:lvl>
    <w:lvl w:ilvl="3">
      <w:start w:val="1"/>
      <w:numFmt w:val="decimal"/>
      <w:isLgl/>
      <w:lvlText w:val="%1.%2.%3.%4."/>
      <w:lvlJc w:val="left"/>
      <w:pPr>
        <w:ind w:left="1287" w:hanging="720"/>
      </w:pPr>
      <w:rPr>
        <w:rFonts w:cs="Arial" w:hint="default"/>
      </w:rPr>
    </w:lvl>
    <w:lvl w:ilvl="4">
      <w:start w:val="1"/>
      <w:numFmt w:val="decimal"/>
      <w:isLgl/>
      <w:lvlText w:val="%1.%2.%3.%4.%5."/>
      <w:lvlJc w:val="left"/>
      <w:pPr>
        <w:ind w:left="1647" w:hanging="1080"/>
      </w:pPr>
      <w:rPr>
        <w:rFonts w:cs="Arial" w:hint="default"/>
      </w:rPr>
    </w:lvl>
    <w:lvl w:ilvl="5">
      <w:start w:val="1"/>
      <w:numFmt w:val="decimal"/>
      <w:isLgl/>
      <w:lvlText w:val="%1.%2.%3.%4.%5.%6."/>
      <w:lvlJc w:val="left"/>
      <w:pPr>
        <w:ind w:left="1647" w:hanging="1080"/>
      </w:pPr>
      <w:rPr>
        <w:rFonts w:cs="Arial" w:hint="default"/>
      </w:rPr>
    </w:lvl>
    <w:lvl w:ilvl="6">
      <w:start w:val="1"/>
      <w:numFmt w:val="decimal"/>
      <w:isLgl/>
      <w:lvlText w:val="%1.%2.%3.%4.%5.%6.%7."/>
      <w:lvlJc w:val="left"/>
      <w:pPr>
        <w:ind w:left="2007" w:hanging="1440"/>
      </w:pPr>
      <w:rPr>
        <w:rFonts w:cs="Arial" w:hint="default"/>
      </w:rPr>
    </w:lvl>
    <w:lvl w:ilvl="7">
      <w:start w:val="1"/>
      <w:numFmt w:val="decimal"/>
      <w:isLgl/>
      <w:lvlText w:val="%1.%2.%3.%4.%5.%6.%7.%8."/>
      <w:lvlJc w:val="left"/>
      <w:pPr>
        <w:ind w:left="2007" w:hanging="1440"/>
      </w:pPr>
      <w:rPr>
        <w:rFonts w:cs="Arial" w:hint="default"/>
      </w:rPr>
    </w:lvl>
    <w:lvl w:ilvl="8">
      <w:start w:val="1"/>
      <w:numFmt w:val="decimal"/>
      <w:isLgl/>
      <w:lvlText w:val="%1.%2.%3.%4.%5.%6.%7.%8.%9."/>
      <w:lvlJc w:val="left"/>
      <w:pPr>
        <w:ind w:left="2007" w:hanging="1440"/>
      </w:pPr>
      <w:rPr>
        <w:rFonts w:cs="Arial" w:hint="default"/>
      </w:r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3005606"/>
    <w:multiLevelType w:val="hybridMultilevel"/>
    <w:tmpl w:val="F3E0A0AA"/>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6"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71326AE"/>
    <w:multiLevelType w:val="hybridMultilevel"/>
    <w:tmpl w:val="D402D11C"/>
    <w:lvl w:ilvl="0" w:tplc="04150017">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154869"/>
    <w:multiLevelType w:val="hybridMultilevel"/>
    <w:tmpl w:val="51A24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2" w15:restartNumberingAfterBreak="0">
    <w:nsid w:val="0EDC4E46"/>
    <w:multiLevelType w:val="hybridMultilevel"/>
    <w:tmpl w:val="1B68D88A"/>
    <w:lvl w:ilvl="0" w:tplc="45680834">
      <w:start w:val="1"/>
      <w:numFmt w:val="bullet"/>
      <w:lvlText w:val=""/>
      <w:lvlJc w:val="left"/>
      <w:pPr>
        <w:ind w:left="2138" w:hanging="360"/>
      </w:pPr>
      <w:rPr>
        <w:rFonts w:ascii="Wingdings" w:hAnsi="Wingdings"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10292B62"/>
    <w:multiLevelType w:val="hybridMultilevel"/>
    <w:tmpl w:val="F6D4C174"/>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4" w15:restartNumberingAfterBreak="0">
    <w:nsid w:val="13CE72C8"/>
    <w:multiLevelType w:val="hybridMultilevel"/>
    <w:tmpl w:val="755CC094"/>
    <w:lvl w:ilvl="0" w:tplc="04150017">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0A57C0"/>
    <w:multiLevelType w:val="hybridMultilevel"/>
    <w:tmpl w:val="378428BA"/>
    <w:lvl w:ilvl="0" w:tplc="04150017">
      <w:start w:val="1"/>
      <w:numFmt w:val="lowerLetter"/>
      <w:lvlText w:val="%1)"/>
      <w:lvlJc w:val="left"/>
      <w:pPr>
        <w:ind w:left="2705" w:hanging="360"/>
      </w:pPr>
      <w:rPr>
        <w:rFont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6"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9" w15:restartNumberingAfterBreak="0">
    <w:nsid w:val="1DA33DE3"/>
    <w:multiLevelType w:val="multilevel"/>
    <w:tmpl w:val="DE4A7F66"/>
    <w:lvl w:ilvl="0">
      <w:start w:val="1"/>
      <w:numFmt w:val="decimal"/>
      <w:lvlText w:val="%1."/>
      <w:lvlJc w:val="left"/>
      <w:pPr>
        <w:tabs>
          <w:tab w:val="num" w:pos="870"/>
        </w:tabs>
        <w:ind w:left="870" w:hanging="510"/>
      </w:pPr>
      <w:rPr>
        <w:rFonts w:ascii="Calibri" w:eastAsia="Calibri" w:hAnsi="Calibri" w:cs="Times New Roman"/>
      </w:rPr>
    </w:lvl>
    <w:lvl w:ilvl="1">
      <w:start w:val="1"/>
      <w:numFmt w:val="decimal"/>
      <w:lvlText w:val="%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20"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1" w15:restartNumberingAfterBreak="0">
    <w:nsid w:val="23CD2DF6"/>
    <w:multiLevelType w:val="hybridMultilevel"/>
    <w:tmpl w:val="681210A0"/>
    <w:lvl w:ilvl="0" w:tplc="04150017">
      <w:start w:val="1"/>
      <w:numFmt w:val="lowerLetter"/>
      <w:lvlText w:val="%1)"/>
      <w:lvlJc w:val="left"/>
      <w:pPr>
        <w:ind w:left="1571" w:hanging="360"/>
      </w:pPr>
      <w:rPr>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243718C3"/>
    <w:multiLevelType w:val="hybridMultilevel"/>
    <w:tmpl w:val="69F0A85E"/>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3"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4" w15:restartNumberingAfterBreak="0">
    <w:nsid w:val="249B189D"/>
    <w:multiLevelType w:val="hybridMultilevel"/>
    <w:tmpl w:val="F196AFF8"/>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5"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6" w15:restartNumberingAfterBreak="0">
    <w:nsid w:val="27325322"/>
    <w:multiLevelType w:val="hybridMultilevel"/>
    <w:tmpl w:val="F6F47530"/>
    <w:lvl w:ilvl="0" w:tplc="45680834">
      <w:start w:val="1"/>
      <w:numFmt w:val="bullet"/>
      <w:lvlText w:val=""/>
      <w:lvlJc w:val="left"/>
      <w:pPr>
        <w:ind w:left="3425" w:hanging="360"/>
      </w:pPr>
      <w:rPr>
        <w:rFonts w:ascii="Wingdings" w:hAnsi="Wingdings" w:hint="default"/>
        <w:strike w:val="0"/>
      </w:rPr>
    </w:lvl>
    <w:lvl w:ilvl="1" w:tplc="04150003">
      <w:start w:val="1"/>
      <w:numFmt w:val="bullet"/>
      <w:lvlText w:val="o"/>
      <w:lvlJc w:val="left"/>
      <w:pPr>
        <w:ind w:left="4145" w:hanging="360"/>
      </w:pPr>
      <w:rPr>
        <w:rFonts w:ascii="Courier New" w:hAnsi="Courier New" w:cs="Courier New" w:hint="default"/>
      </w:rPr>
    </w:lvl>
    <w:lvl w:ilvl="2" w:tplc="04150005" w:tentative="1">
      <w:start w:val="1"/>
      <w:numFmt w:val="bullet"/>
      <w:lvlText w:val=""/>
      <w:lvlJc w:val="left"/>
      <w:pPr>
        <w:ind w:left="4865" w:hanging="360"/>
      </w:pPr>
      <w:rPr>
        <w:rFonts w:ascii="Wingdings" w:hAnsi="Wingdings" w:hint="default"/>
      </w:rPr>
    </w:lvl>
    <w:lvl w:ilvl="3" w:tplc="04150001" w:tentative="1">
      <w:start w:val="1"/>
      <w:numFmt w:val="bullet"/>
      <w:lvlText w:val=""/>
      <w:lvlJc w:val="left"/>
      <w:pPr>
        <w:ind w:left="5585" w:hanging="360"/>
      </w:pPr>
      <w:rPr>
        <w:rFonts w:ascii="Symbol" w:hAnsi="Symbol" w:hint="default"/>
      </w:rPr>
    </w:lvl>
    <w:lvl w:ilvl="4" w:tplc="04150003" w:tentative="1">
      <w:start w:val="1"/>
      <w:numFmt w:val="bullet"/>
      <w:lvlText w:val="o"/>
      <w:lvlJc w:val="left"/>
      <w:pPr>
        <w:ind w:left="6305" w:hanging="360"/>
      </w:pPr>
      <w:rPr>
        <w:rFonts w:ascii="Courier New" w:hAnsi="Courier New" w:cs="Courier New" w:hint="default"/>
      </w:rPr>
    </w:lvl>
    <w:lvl w:ilvl="5" w:tplc="04150005" w:tentative="1">
      <w:start w:val="1"/>
      <w:numFmt w:val="bullet"/>
      <w:lvlText w:val=""/>
      <w:lvlJc w:val="left"/>
      <w:pPr>
        <w:ind w:left="7025" w:hanging="360"/>
      </w:pPr>
      <w:rPr>
        <w:rFonts w:ascii="Wingdings" w:hAnsi="Wingdings" w:hint="default"/>
      </w:rPr>
    </w:lvl>
    <w:lvl w:ilvl="6" w:tplc="04150001" w:tentative="1">
      <w:start w:val="1"/>
      <w:numFmt w:val="bullet"/>
      <w:lvlText w:val=""/>
      <w:lvlJc w:val="left"/>
      <w:pPr>
        <w:ind w:left="7745" w:hanging="360"/>
      </w:pPr>
      <w:rPr>
        <w:rFonts w:ascii="Symbol" w:hAnsi="Symbol" w:hint="default"/>
      </w:rPr>
    </w:lvl>
    <w:lvl w:ilvl="7" w:tplc="04150003" w:tentative="1">
      <w:start w:val="1"/>
      <w:numFmt w:val="bullet"/>
      <w:lvlText w:val="o"/>
      <w:lvlJc w:val="left"/>
      <w:pPr>
        <w:ind w:left="8465" w:hanging="360"/>
      </w:pPr>
      <w:rPr>
        <w:rFonts w:ascii="Courier New" w:hAnsi="Courier New" w:cs="Courier New" w:hint="default"/>
      </w:rPr>
    </w:lvl>
    <w:lvl w:ilvl="8" w:tplc="04150005" w:tentative="1">
      <w:start w:val="1"/>
      <w:numFmt w:val="bullet"/>
      <w:lvlText w:val=""/>
      <w:lvlJc w:val="left"/>
      <w:pPr>
        <w:ind w:left="9185" w:hanging="360"/>
      </w:pPr>
      <w:rPr>
        <w:rFonts w:ascii="Wingdings" w:hAnsi="Wingdings" w:hint="default"/>
      </w:rPr>
    </w:lvl>
  </w:abstractNum>
  <w:abstractNum w:abstractNumId="27"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2CCF373D"/>
    <w:multiLevelType w:val="hybridMultilevel"/>
    <w:tmpl w:val="C30E7810"/>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9"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30"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30DC33CD"/>
    <w:multiLevelType w:val="hybridMultilevel"/>
    <w:tmpl w:val="8EE46A54"/>
    <w:lvl w:ilvl="0" w:tplc="75AA5BA2">
      <w:start w:val="1"/>
      <w:numFmt w:val="lowerLetter"/>
      <w:lvlText w:val="%1)"/>
      <w:lvlJc w:val="left"/>
      <w:pPr>
        <w:ind w:left="1920" w:hanging="360"/>
      </w:pPr>
      <w:rPr>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39F2402"/>
    <w:multiLevelType w:val="multilevel"/>
    <w:tmpl w:val="062E8440"/>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36C90D05"/>
    <w:multiLevelType w:val="hybridMultilevel"/>
    <w:tmpl w:val="754A3798"/>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4"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4231135B"/>
    <w:multiLevelType w:val="multilevel"/>
    <w:tmpl w:val="64A487BE"/>
    <w:lvl w:ilvl="0">
      <w:start w:val="1"/>
      <w:numFmt w:val="decimal"/>
      <w:lvlText w:val="%1."/>
      <w:lvlJc w:val="left"/>
      <w:pPr>
        <w:tabs>
          <w:tab w:val="num" w:pos="390"/>
        </w:tabs>
        <w:ind w:left="390" w:hanging="390"/>
      </w:pPr>
      <w:rPr>
        <w:rFonts w:hint="default"/>
        <w:b w:val="0"/>
        <w:bCs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ind w:left="2062" w:hanging="360"/>
      </w:pPr>
      <w:rPr>
        <w:rFonts w:hint="default"/>
        <w:strike w:val="0"/>
        <w:sz w:val="21"/>
        <w:szCs w:val="21"/>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43944326"/>
    <w:multiLevelType w:val="hybridMultilevel"/>
    <w:tmpl w:val="C48A8AA4"/>
    <w:lvl w:ilvl="0" w:tplc="1D78D618">
      <w:start w:val="1"/>
      <w:numFmt w:val="decimal"/>
      <w:lvlText w:val="%1)"/>
      <w:lvlJc w:val="left"/>
      <w:pPr>
        <w:ind w:left="1571" w:hanging="360"/>
      </w:pPr>
      <w:rPr>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44971439"/>
    <w:multiLevelType w:val="hybridMultilevel"/>
    <w:tmpl w:val="24680D20"/>
    <w:lvl w:ilvl="0" w:tplc="45680834">
      <w:start w:val="1"/>
      <w:numFmt w:val="bullet"/>
      <w:lvlText w:val=""/>
      <w:lvlJc w:val="left"/>
      <w:pPr>
        <w:ind w:left="3556" w:hanging="360"/>
      </w:pPr>
      <w:rPr>
        <w:rFonts w:ascii="Wingdings" w:hAnsi="Wingdings"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45680834">
      <w:start w:val="1"/>
      <w:numFmt w:val="bullet"/>
      <w:lvlText w:val=""/>
      <w:lvlJc w:val="left"/>
      <w:pPr>
        <w:ind w:left="2138" w:hanging="360"/>
      </w:pPr>
      <w:rPr>
        <w:rFonts w:ascii="Wingdings" w:hAnsi="Wingdings" w:hint="default"/>
        <w:strike w:val="0"/>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0"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0E6213"/>
    <w:multiLevelType w:val="hybridMultilevel"/>
    <w:tmpl w:val="AF88A096"/>
    <w:lvl w:ilvl="0" w:tplc="1A18553E">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15:restartNumberingAfterBreak="0">
    <w:nsid w:val="4B7B02BD"/>
    <w:multiLevelType w:val="hybridMultilevel"/>
    <w:tmpl w:val="85105E32"/>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3"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2D45633"/>
    <w:multiLevelType w:val="hybridMultilevel"/>
    <w:tmpl w:val="6428D1F2"/>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5" w15:restartNumberingAfterBreak="0">
    <w:nsid w:val="53CC0D70"/>
    <w:multiLevelType w:val="hybridMultilevel"/>
    <w:tmpl w:val="1D862938"/>
    <w:lvl w:ilvl="0" w:tplc="91E8D478">
      <w:start w:val="1"/>
      <w:numFmt w:val="decimal"/>
      <w:lvlText w:val="%1)"/>
      <w:lvlJc w:val="left"/>
      <w:pPr>
        <w:ind w:left="720" w:hanging="360"/>
      </w:pPr>
      <w:rPr>
        <w:strike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7"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4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FE17AC8"/>
    <w:multiLevelType w:val="hybridMultilevel"/>
    <w:tmpl w:val="1B1A1FC8"/>
    <w:lvl w:ilvl="0" w:tplc="B5ECD334">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54" w15:restartNumberingAfterBreak="0">
    <w:nsid w:val="64567336"/>
    <w:multiLevelType w:val="hybridMultilevel"/>
    <w:tmpl w:val="B262E7FA"/>
    <w:lvl w:ilvl="0" w:tplc="94561F7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64A564F4"/>
    <w:multiLevelType w:val="hybridMultilevel"/>
    <w:tmpl w:val="51A24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78077C9"/>
    <w:multiLevelType w:val="hybridMultilevel"/>
    <w:tmpl w:val="3B32466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6A3F306B"/>
    <w:multiLevelType w:val="hybridMultilevel"/>
    <w:tmpl w:val="D4B49BA4"/>
    <w:lvl w:ilvl="0" w:tplc="04150017">
      <w:start w:val="1"/>
      <w:numFmt w:val="lowerLetter"/>
      <w:lvlText w:val="%1)"/>
      <w:lvlJc w:val="left"/>
      <w:pPr>
        <w:ind w:left="1713" w:hanging="360"/>
      </w:pPr>
      <w:rPr>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6B4E57A4"/>
    <w:multiLevelType w:val="hybridMultilevel"/>
    <w:tmpl w:val="0CF6A6AC"/>
    <w:lvl w:ilvl="0" w:tplc="45680834">
      <w:start w:val="1"/>
      <w:numFmt w:val="bullet"/>
      <w:lvlText w:val=""/>
      <w:lvlJc w:val="left"/>
      <w:pPr>
        <w:ind w:left="3556" w:hanging="360"/>
      </w:pPr>
      <w:rPr>
        <w:rFonts w:ascii="Wingdings" w:hAnsi="Wingdings"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45680834">
      <w:start w:val="1"/>
      <w:numFmt w:val="bullet"/>
      <w:lvlText w:val=""/>
      <w:lvlJc w:val="left"/>
      <w:pPr>
        <w:ind w:left="2138" w:hanging="360"/>
      </w:pPr>
      <w:rPr>
        <w:rFonts w:ascii="Wingdings" w:hAnsi="Wingdings" w:hint="default"/>
        <w:strike w:val="0"/>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2"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63" w15:restartNumberingAfterBreak="0">
    <w:nsid w:val="6F3A594B"/>
    <w:multiLevelType w:val="hybridMultilevel"/>
    <w:tmpl w:val="7BE2FA66"/>
    <w:lvl w:ilvl="0" w:tplc="A73A06C2">
      <w:start w:val="1"/>
      <w:numFmt w:val="lowerLetter"/>
      <w:lvlText w:val="%1)"/>
      <w:lvlJc w:val="left"/>
      <w:pPr>
        <w:ind w:left="2280" w:hanging="360"/>
      </w:pPr>
      <w:rPr>
        <w:strike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4"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65"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76834A3E"/>
    <w:multiLevelType w:val="multilevel"/>
    <w:tmpl w:val="062E8440"/>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7" w15:restartNumberingAfterBreak="0">
    <w:nsid w:val="781A4B10"/>
    <w:multiLevelType w:val="multilevel"/>
    <w:tmpl w:val="20D02034"/>
    <w:lvl w:ilvl="0">
      <w:start w:val="1"/>
      <w:numFmt w:val="decimal"/>
      <w:lvlText w:val="%1."/>
      <w:lvlJc w:val="left"/>
      <w:pPr>
        <w:tabs>
          <w:tab w:val="num" w:pos="870"/>
        </w:tabs>
        <w:ind w:left="870" w:hanging="510"/>
      </w:pPr>
      <w:rPr>
        <w:rFonts w:ascii="Calibri" w:eastAsia="Times New Roman" w:hAnsi="Calibri" w:cs="Calibri"/>
        <w:b w:val="0"/>
        <w:bCs/>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8"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0"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9"/>
  </w:num>
  <w:num w:numId="6">
    <w:abstractNumId w:val="0"/>
  </w:num>
  <w:num w:numId="7">
    <w:abstractNumId w:val="47"/>
  </w:num>
  <w:num w:numId="8">
    <w:abstractNumId w:val="11"/>
  </w:num>
  <w:num w:numId="9">
    <w:abstractNumId w:val="68"/>
  </w:num>
  <w:num w:numId="10">
    <w:abstractNumId w:val="27"/>
  </w:num>
  <w:num w:numId="11">
    <w:abstractNumId w:val="25"/>
  </w:num>
  <w:num w:numId="12">
    <w:abstractNumId w:val="29"/>
  </w:num>
  <w:num w:numId="13">
    <w:abstractNumId w:val="4"/>
  </w:num>
  <w:num w:numId="14">
    <w:abstractNumId w:val="20"/>
  </w:num>
  <w:num w:numId="15">
    <w:abstractNumId w:val="70"/>
  </w:num>
  <w:num w:numId="16">
    <w:abstractNumId w:val="41"/>
  </w:num>
  <w:num w:numId="17">
    <w:abstractNumId w:val="60"/>
  </w:num>
  <w:num w:numId="18">
    <w:abstractNumId w:val="56"/>
  </w:num>
  <w:num w:numId="19">
    <w:abstractNumId w:val="43"/>
  </w:num>
  <w:num w:numId="20">
    <w:abstractNumId w:val="6"/>
  </w:num>
  <w:num w:numId="21">
    <w:abstractNumId w:val="30"/>
  </w:num>
  <w:num w:numId="22">
    <w:abstractNumId w:val="64"/>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38"/>
  </w:num>
  <w:num w:numId="26">
    <w:abstractNumId w:val="5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46"/>
  </w:num>
  <w:num w:numId="30">
    <w:abstractNumId w:val="48"/>
  </w:num>
  <w:num w:numId="31">
    <w:abstractNumId w:val="5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7"/>
  </w:num>
  <w:num w:numId="36">
    <w:abstractNumId w:val="9"/>
  </w:num>
  <w:num w:numId="37">
    <w:abstractNumId w:val="18"/>
  </w:num>
  <w:num w:numId="38">
    <w:abstractNumId w:val="16"/>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57"/>
  </w:num>
  <w:num w:numId="43">
    <w:abstractNumId w:val="3"/>
  </w:num>
  <w:num w:numId="44">
    <w:abstractNumId w:val="45"/>
  </w:num>
  <w:num w:numId="45">
    <w:abstractNumId w:val="15"/>
  </w:num>
  <w:num w:numId="46">
    <w:abstractNumId w:val="32"/>
  </w:num>
  <w:num w:numId="47">
    <w:abstractNumId w:val="21"/>
  </w:num>
  <w:num w:numId="48">
    <w:abstractNumId w:val="13"/>
  </w:num>
  <w:num w:numId="49">
    <w:abstractNumId w:val="24"/>
  </w:num>
  <w:num w:numId="50">
    <w:abstractNumId w:val="5"/>
  </w:num>
  <w:num w:numId="51">
    <w:abstractNumId w:val="42"/>
  </w:num>
  <w:num w:numId="52">
    <w:abstractNumId w:val="44"/>
  </w:num>
  <w:num w:numId="53">
    <w:abstractNumId w:val="28"/>
  </w:num>
  <w:num w:numId="54">
    <w:abstractNumId w:val="55"/>
  </w:num>
  <w:num w:numId="55">
    <w:abstractNumId w:val="35"/>
  </w:num>
  <w:num w:numId="56">
    <w:abstractNumId w:val="14"/>
  </w:num>
  <w:num w:numId="57">
    <w:abstractNumId w:val="22"/>
  </w:num>
  <w:num w:numId="58">
    <w:abstractNumId w:val="7"/>
  </w:num>
  <w:num w:numId="59">
    <w:abstractNumId w:val="26"/>
  </w:num>
  <w:num w:numId="60">
    <w:abstractNumId w:val="63"/>
  </w:num>
  <w:num w:numId="61">
    <w:abstractNumId w:val="59"/>
  </w:num>
  <w:num w:numId="62">
    <w:abstractNumId w:val="12"/>
  </w:num>
  <w:num w:numId="63">
    <w:abstractNumId w:val="61"/>
  </w:num>
  <w:num w:numId="64">
    <w:abstractNumId w:val="37"/>
  </w:num>
  <w:num w:numId="65">
    <w:abstractNumId w:val="50"/>
  </w:num>
  <w:num w:numId="66">
    <w:abstractNumId w:val="36"/>
  </w:num>
  <w:num w:numId="67">
    <w:abstractNumId w:val="31"/>
  </w:num>
  <w:num w:numId="68">
    <w:abstractNumId w:val="54"/>
  </w:num>
  <w:num w:numId="69">
    <w:abstractNumId w:val="33"/>
  </w:num>
  <w:num w:numId="70">
    <w:abstractNumId w:val="66"/>
  </w:num>
  <w:num w:numId="71">
    <w:abstractNumId w:val="62"/>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4FA"/>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54B"/>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5B5"/>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267E"/>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8C5"/>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09C8"/>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325"/>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01B"/>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BDC"/>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3D18"/>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499"/>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6A3"/>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636"/>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429"/>
    <w:rsid w:val="00363F27"/>
    <w:rsid w:val="00363F46"/>
    <w:rsid w:val="00364124"/>
    <w:rsid w:val="003641BE"/>
    <w:rsid w:val="0036428C"/>
    <w:rsid w:val="0036428E"/>
    <w:rsid w:val="0036432A"/>
    <w:rsid w:val="003651F6"/>
    <w:rsid w:val="00365E74"/>
    <w:rsid w:val="0036623A"/>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1A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A9E"/>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09D"/>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6724"/>
    <w:rsid w:val="003C72D5"/>
    <w:rsid w:val="003C7A2F"/>
    <w:rsid w:val="003D0ACF"/>
    <w:rsid w:val="003D0BEA"/>
    <w:rsid w:val="003D0E73"/>
    <w:rsid w:val="003D10E0"/>
    <w:rsid w:val="003D1616"/>
    <w:rsid w:val="003D17E6"/>
    <w:rsid w:val="003D18C3"/>
    <w:rsid w:val="003D1920"/>
    <w:rsid w:val="003D2004"/>
    <w:rsid w:val="003D208F"/>
    <w:rsid w:val="003D243D"/>
    <w:rsid w:val="003D3A83"/>
    <w:rsid w:val="003D3A89"/>
    <w:rsid w:val="003D433D"/>
    <w:rsid w:val="003D45F1"/>
    <w:rsid w:val="003D4837"/>
    <w:rsid w:val="003D598E"/>
    <w:rsid w:val="003D600F"/>
    <w:rsid w:val="003D60A8"/>
    <w:rsid w:val="003D6E1B"/>
    <w:rsid w:val="003D714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5860"/>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06D"/>
    <w:rsid w:val="004D21B9"/>
    <w:rsid w:val="004D2206"/>
    <w:rsid w:val="004D239E"/>
    <w:rsid w:val="004D2554"/>
    <w:rsid w:val="004D280C"/>
    <w:rsid w:val="004D2853"/>
    <w:rsid w:val="004D2EC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4A0"/>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5FA0"/>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8A3"/>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5A0A"/>
    <w:rsid w:val="00656DC1"/>
    <w:rsid w:val="006576D5"/>
    <w:rsid w:val="00657998"/>
    <w:rsid w:val="00660599"/>
    <w:rsid w:val="006605E9"/>
    <w:rsid w:val="0066097D"/>
    <w:rsid w:val="00660DCA"/>
    <w:rsid w:val="00661472"/>
    <w:rsid w:val="00661CFA"/>
    <w:rsid w:val="00661E75"/>
    <w:rsid w:val="00662538"/>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4E"/>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C7817"/>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1A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7B4"/>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60E"/>
    <w:rsid w:val="00732EEC"/>
    <w:rsid w:val="00733310"/>
    <w:rsid w:val="00733E3D"/>
    <w:rsid w:val="00733E8E"/>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529"/>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0BDE"/>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5A"/>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CDD"/>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09C"/>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25"/>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8C9"/>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D31"/>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B6D"/>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5C"/>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512"/>
    <w:rsid w:val="0099668C"/>
    <w:rsid w:val="00996790"/>
    <w:rsid w:val="00997511"/>
    <w:rsid w:val="00997804"/>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851"/>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DBA"/>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50E"/>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1BB7"/>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0F06"/>
    <w:rsid w:val="00AB17CE"/>
    <w:rsid w:val="00AB18D3"/>
    <w:rsid w:val="00AB20CD"/>
    <w:rsid w:val="00AB2884"/>
    <w:rsid w:val="00AB28F0"/>
    <w:rsid w:val="00AB2D01"/>
    <w:rsid w:val="00AB33B4"/>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78D"/>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636"/>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5E5"/>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6FC2"/>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4ED"/>
    <w:rsid w:val="00C0191F"/>
    <w:rsid w:val="00C01A4B"/>
    <w:rsid w:val="00C01DAF"/>
    <w:rsid w:val="00C01F1C"/>
    <w:rsid w:val="00C01F64"/>
    <w:rsid w:val="00C02691"/>
    <w:rsid w:val="00C02AA3"/>
    <w:rsid w:val="00C02AB3"/>
    <w:rsid w:val="00C0326D"/>
    <w:rsid w:val="00C039B2"/>
    <w:rsid w:val="00C03B2E"/>
    <w:rsid w:val="00C03CAE"/>
    <w:rsid w:val="00C043CB"/>
    <w:rsid w:val="00C04714"/>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8EC"/>
    <w:rsid w:val="00C21E16"/>
    <w:rsid w:val="00C21F21"/>
    <w:rsid w:val="00C22039"/>
    <w:rsid w:val="00C22694"/>
    <w:rsid w:val="00C22A69"/>
    <w:rsid w:val="00C23BEB"/>
    <w:rsid w:val="00C23C77"/>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041"/>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B87"/>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295F"/>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61D"/>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19CA"/>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B38"/>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208"/>
    <w:rsid w:val="00E9231E"/>
    <w:rsid w:val="00E92387"/>
    <w:rsid w:val="00E925E9"/>
    <w:rsid w:val="00E92745"/>
    <w:rsid w:val="00E92864"/>
    <w:rsid w:val="00E92887"/>
    <w:rsid w:val="00E928CC"/>
    <w:rsid w:val="00E933CC"/>
    <w:rsid w:val="00E933FD"/>
    <w:rsid w:val="00E93485"/>
    <w:rsid w:val="00E940D6"/>
    <w:rsid w:val="00E94207"/>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969"/>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1FE"/>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417"/>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6F3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1B7"/>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7F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8A7"/>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DDB"/>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5FB2"/>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514D-2925-450F-B7F5-0DAE8BE7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20</Pages>
  <Words>11600</Words>
  <Characters>69604</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81042</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197</cp:revision>
  <cp:lastPrinted>2023-11-07T11:45:00Z</cp:lastPrinted>
  <dcterms:created xsi:type="dcterms:W3CDTF">2023-08-18T09:25:00Z</dcterms:created>
  <dcterms:modified xsi:type="dcterms:W3CDTF">2024-05-07T11:31:00Z</dcterms:modified>
</cp:coreProperties>
</file>