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D36E08B"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F72731">
        <w:rPr>
          <w:rFonts w:asciiTheme="minorHAnsi" w:hAnsiTheme="minorHAnsi" w:cstheme="minorHAnsi"/>
        </w:rPr>
        <w:t xml:space="preserve">, dnia </w:t>
      </w:r>
      <w:r w:rsidR="008554F3">
        <w:rPr>
          <w:rFonts w:asciiTheme="minorHAnsi" w:hAnsiTheme="minorHAnsi" w:cstheme="minorHAnsi"/>
        </w:rPr>
        <w:t>14</w:t>
      </w:r>
      <w:r w:rsidR="00F72731">
        <w:rPr>
          <w:rFonts w:asciiTheme="minorHAnsi" w:hAnsiTheme="minorHAnsi" w:cstheme="minorHAnsi"/>
        </w:rPr>
        <w:t xml:space="preserve"> </w:t>
      </w:r>
      <w:r w:rsidR="008554F3">
        <w:rPr>
          <w:rFonts w:asciiTheme="minorHAnsi" w:hAnsiTheme="minorHAnsi" w:cstheme="minorHAnsi"/>
        </w:rPr>
        <w:t xml:space="preserve">kwietnia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5E2238BD"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F72731">
        <w:rPr>
          <w:rFonts w:asciiTheme="minorHAnsi" w:hAnsiTheme="minorHAnsi" w:cstheme="minorHAnsi"/>
          <w:b/>
          <w:bCs/>
        </w:rPr>
        <w:t>TP</w:t>
      </w:r>
      <w:r w:rsidR="00AA68B5" w:rsidRPr="009A21B1">
        <w:rPr>
          <w:rFonts w:asciiTheme="minorHAnsi" w:hAnsiTheme="minorHAnsi" w:cstheme="minorHAnsi"/>
          <w:b/>
          <w:bCs/>
        </w:rPr>
        <w:t>-</w:t>
      </w:r>
      <w:r w:rsidR="008554F3">
        <w:rPr>
          <w:rFonts w:asciiTheme="minorHAnsi" w:hAnsiTheme="minorHAnsi" w:cstheme="minorHAnsi"/>
          <w:b/>
          <w:bCs/>
        </w:rPr>
        <w:t>7/2022</w:t>
      </w:r>
    </w:p>
    <w:p w14:paraId="1C2CA231" w14:textId="77777777" w:rsidR="00F72731" w:rsidRDefault="00F72731" w:rsidP="00CD0B07">
      <w:pPr>
        <w:spacing w:line="276" w:lineRule="auto"/>
        <w:ind w:left="4251" w:firstLine="705"/>
        <w:jc w:val="both"/>
        <w:rPr>
          <w:rFonts w:asciiTheme="minorHAnsi" w:hAnsiTheme="minorHAnsi" w:cstheme="minorHAnsi"/>
          <w:b/>
          <w:bCs/>
        </w:rPr>
      </w:pPr>
    </w:p>
    <w:p w14:paraId="5C365FFF" w14:textId="77777777" w:rsidR="00F72731" w:rsidRDefault="00F72731" w:rsidP="00CD0B07">
      <w:pPr>
        <w:spacing w:line="276" w:lineRule="auto"/>
        <w:ind w:left="4251" w:firstLine="705"/>
        <w:jc w:val="both"/>
        <w:rPr>
          <w:rFonts w:asciiTheme="minorHAnsi" w:hAnsiTheme="minorHAnsi" w:cstheme="minorHAnsi"/>
          <w:b/>
          <w:bCs/>
        </w:rPr>
      </w:pPr>
    </w:p>
    <w:p w14:paraId="5475E145" w14:textId="7756E905"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A9132E7" w14:textId="564BD73C" w:rsidR="00A60DE4" w:rsidRDefault="00F72731" w:rsidP="00A60DE4">
      <w:pPr>
        <w:spacing w:line="276" w:lineRule="auto"/>
        <w:rPr>
          <w:rFonts w:asciiTheme="minorHAnsi" w:hAnsiTheme="minorHAnsi" w:cstheme="minorHAnsi"/>
          <w:b/>
          <w:color w:val="000000"/>
        </w:rPr>
      </w:pPr>
      <w:bookmarkStart w:id="0" w:name="_Hlk91489385"/>
      <w:r w:rsidRPr="00F15B9C">
        <w:rPr>
          <w:rFonts w:asciiTheme="minorHAnsi" w:hAnsiTheme="minorHAnsi" w:cstheme="minorHAnsi"/>
          <w:b/>
        </w:rPr>
        <w:t>Sprzedaż, dostawa, montaż, szkolenie, udzielenie gwarancji i uruchomienie systemu optymalizacji procesu spalania w Zakładzie Termicznego Przekształcania Odpadów</w:t>
      </w:r>
      <w:bookmarkEnd w:id="0"/>
      <w:r w:rsidR="008554F3">
        <w:rPr>
          <w:rFonts w:asciiTheme="minorHAnsi" w:hAnsiTheme="minorHAnsi" w:cstheme="minorHAnsi"/>
          <w:b/>
        </w:rPr>
        <w:t>- zamówienie powtórzone</w:t>
      </w:r>
    </w:p>
    <w:p w14:paraId="5D7D3074" w14:textId="28DD9D8E" w:rsidR="00A60DE4" w:rsidRDefault="00A60DE4" w:rsidP="00A60DE4">
      <w:pPr>
        <w:spacing w:line="276" w:lineRule="auto"/>
        <w:rPr>
          <w:rFonts w:asciiTheme="minorHAnsi" w:hAnsiTheme="minorHAnsi" w:cstheme="minorHAnsi"/>
          <w:b/>
          <w:color w:val="000000"/>
        </w:rPr>
      </w:pPr>
    </w:p>
    <w:p w14:paraId="58F217EB" w14:textId="77777777" w:rsidR="00F72731" w:rsidRDefault="00F72731" w:rsidP="00A60DE4">
      <w:pPr>
        <w:spacing w:line="276" w:lineRule="auto"/>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EED31D2"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A60DE4">
        <w:rPr>
          <w:rFonts w:asciiTheme="minorHAnsi" w:hAnsiTheme="minorHAnsi" w:cstheme="minorHAnsi"/>
          <w:b w:val="0"/>
          <w:sz w:val="22"/>
          <w:szCs w:val="22"/>
        </w:rPr>
        <w:t>11</w:t>
      </w:r>
      <w:r w:rsidRPr="009D1021">
        <w:rPr>
          <w:rFonts w:asciiTheme="minorHAnsi" w:hAnsiTheme="minorHAnsi" w:cstheme="minorHAnsi"/>
          <w:b w:val="0"/>
          <w:sz w:val="22"/>
          <w:szCs w:val="22"/>
        </w:rPr>
        <w:t xml:space="preserve">29 z </w:t>
      </w:r>
      <w:proofErr w:type="spellStart"/>
      <w:r w:rsidRPr="009D1021">
        <w:rPr>
          <w:rFonts w:asciiTheme="minorHAnsi" w:hAnsiTheme="minorHAnsi" w:cstheme="minorHAnsi"/>
          <w:b w:val="0"/>
          <w:sz w:val="22"/>
          <w:szCs w:val="22"/>
        </w:rPr>
        <w:t>późn</w:t>
      </w:r>
      <w:proofErr w:type="spellEnd"/>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4FEAFE2B" w14:textId="182DCE51" w:rsidR="00F72731" w:rsidRPr="00824797" w:rsidRDefault="008554F3" w:rsidP="00F72731">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sz w:val="22"/>
          <w:szCs w:val="22"/>
        </w:rPr>
        <w:t>198 414,75 euro</w:t>
      </w:r>
      <w:r w:rsidR="00F72731">
        <w:rPr>
          <w:rFonts w:asciiTheme="minorHAnsi" w:hAnsiTheme="minorHAnsi" w:cstheme="minorHAnsi"/>
          <w:sz w:val="22"/>
          <w:szCs w:val="22"/>
        </w:rPr>
        <w:t xml:space="preserve"> </w:t>
      </w:r>
      <w:r w:rsidR="00F72731" w:rsidRPr="00824797">
        <w:rPr>
          <w:rFonts w:asciiTheme="minorHAnsi" w:hAnsiTheme="minorHAnsi" w:cstheme="minorHAnsi"/>
          <w:b w:val="0"/>
          <w:sz w:val="22"/>
          <w:szCs w:val="22"/>
        </w:rPr>
        <w:t xml:space="preserve">netto, co daje </w:t>
      </w:r>
      <w:r>
        <w:rPr>
          <w:rFonts w:asciiTheme="minorHAnsi" w:hAnsiTheme="minorHAnsi" w:cstheme="minorHAnsi"/>
          <w:sz w:val="22"/>
          <w:szCs w:val="22"/>
        </w:rPr>
        <w:t>244 050,14</w:t>
      </w:r>
      <w:r w:rsidR="00F72731" w:rsidRPr="00FE6449">
        <w:rPr>
          <w:rFonts w:asciiTheme="minorHAnsi" w:hAnsiTheme="minorHAnsi" w:cstheme="minorHAnsi"/>
          <w:sz w:val="22"/>
          <w:szCs w:val="22"/>
        </w:rPr>
        <w:t xml:space="preserve"> </w:t>
      </w:r>
      <w:r>
        <w:rPr>
          <w:rFonts w:asciiTheme="minorHAnsi" w:hAnsiTheme="minorHAnsi" w:cstheme="minorHAnsi"/>
          <w:sz w:val="22"/>
          <w:szCs w:val="22"/>
        </w:rPr>
        <w:t>euro</w:t>
      </w:r>
      <w:r w:rsidR="00F72731" w:rsidRPr="00824797">
        <w:rPr>
          <w:rFonts w:asciiTheme="minorHAnsi" w:hAnsiTheme="minorHAnsi" w:cstheme="minorHAnsi"/>
          <w:b w:val="0"/>
          <w:sz w:val="22"/>
          <w:szCs w:val="22"/>
        </w:rPr>
        <w:t xml:space="preserve"> </w:t>
      </w:r>
      <w:r w:rsidR="00F72731" w:rsidRPr="00824797">
        <w:rPr>
          <w:rFonts w:asciiTheme="minorHAnsi" w:eastAsia="Arial" w:hAnsiTheme="minorHAnsi" w:cstheme="minorHAnsi"/>
          <w:b w:val="0"/>
          <w:sz w:val="22"/>
          <w:szCs w:val="22"/>
        </w:rPr>
        <w:t>brutto</w:t>
      </w:r>
      <w:r w:rsidR="00F72731">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6BE" w14:textId="77777777" w:rsidR="0020438C" w:rsidRDefault="0020438C">
      <w:r>
        <w:separator/>
      </w:r>
    </w:p>
  </w:endnote>
  <w:endnote w:type="continuationSeparator" w:id="0">
    <w:p w14:paraId="4935E0D8" w14:textId="77777777" w:rsidR="0020438C" w:rsidRDefault="0020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7358" w14:textId="77777777" w:rsidR="0020438C" w:rsidRDefault="0020438C">
      <w:r>
        <w:separator/>
      </w:r>
    </w:p>
  </w:footnote>
  <w:footnote w:type="continuationSeparator" w:id="0">
    <w:p w14:paraId="35EA7A79" w14:textId="77777777" w:rsidR="0020438C" w:rsidRDefault="0020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39617B"/>
    <w:multiLevelType w:val="hybridMultilevel"/>
    <w:tmpl w:val="E6D29FB8"/>
    <w:lvl w:ilvl="0" w:tplc="32C66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692608356">
    <w:abstractNumId w:val="6"/>
  </w:num>
  <w:num w:numId="2" w16cid:durableId="468786475">
    <w:abstractNumId w:val="12"/>
  </w:num>
  <w:num w:numId="3" w16cid:durableId="885796416">
    <w:abstractNumId w:val="15"/>
  </w:num>
  <w:num w:numId="4" w16cid:durableId="150410535">
    <w:abstractNumId w:val="3"/>
  </w:num>
  <w:num w:numId="5" w16cid:durableId="599263987">
    <w:abstractNumId w:val="8"/>
  </w:num>
  <w:num w:numId="6" w16cid:durableId="1083991817">
    <w:abstractNumId w:val="5"/>
  </w:num>
  <w:num w:numId="7" w16cid:durableId="1713068543">
    <w:abstractNumId w:val="1"/>
  </w:num>
  <w:num w:numId="8" w16cid:durableId="317654196">
    <w:abstractNumId w:val="0"/>
  </w:num>
  <w:num w:numId="9" w16cid:durableId="380371185">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821192928">
    <w:abstractNumId w:val="16"/>
  </w:num>
  <w:num w:numId="11" w16cid:durableId="347678097">
    <w:abstractNumId w:val="14"/>
  </w:num>
  <w:num w:numId="12" w16cid:durableId="657420154">
    <w:abstractNumId w:val="10"/>
  </w:num>
  <w:num w:numId="13" w16cid:durableId="822624612">
    <w:abstractNumId w:val="7"/>
  </w:num>
  <w:num w:numId="14" w16cid:durableId="1270550356">
    <w:abstractNumId w:val="11"/>
  </w:num>
  <w:num w:numId="15" w16cid:durableId="403769859">
    <w:abstractNumId w:val="9"/>
  </w:num>
  <w:num w:numId="16" w16cid:durableId="1356536029">
    <w:abstractNumId w:val="4"/>
  </w:num>
  <w:num w:numId="17" w16cid:durableId="5947038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0438C"/>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54F3"/>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2731"/>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502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2022-04-11T10:19:00Z</dcterms:created>
  <dcterms:modified xsi:type="dcterms:W3CDTF">2022-04-11T10:19:00Z</dcterms:modified>
</cp:coreProperties>
</file>