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29414B5A"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73142A" w:rsidRPr="0073142A">
        <w:rPr>
          <w:rFonts w:ascii="Cambria" w:hAnsi="Cambria" w:cs="Century Gothic"/>
          <w:b/>
          <w:bCs/>
        </w:rPr>
        <w:t xml:space="preserve">Dostawa </w:t>
      </w:r>
      <w:r w:rsidR="009F001A">
        <w:rPr>
          <w:rFonts w:ascii="Cambria" w:hAnsi="Cambria" w:cs="Century Gothic"/>
          <w:b/>
          <w:bCs/>
        </w:rPr>
        <w:t xml:space="preserve">masy „na zimno” </w:t>
      </w:r>
      <w:r w:rsidR="00877546">
        <w:rPr>
          <w:rFonts w:ascii="Cambria" w:hAnsi="Cambria" w:cs="Century Gothic"/>
          <w:b/>
          <w:bCs/>
        </w:rPr>
        <w:t>48</w:t>
      </w:r>
      <w:r w:rsidR="0073142A" w:rsidRPr="0073142A">
        <w:rPr>
          <w:rFonts w:ascii="Cambria" w:hAnsi="Cambria" w:cs="Century Gothic"/>
          <w:b/>
          <w:bCs/>
        </w:rPr>
        <w:t xml:space="preserve"> ton</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68F3B9BA" w14:textId="4402125F" w:rsidR="005D2AD9" w:rsidRPr="00D22DCA" w:rsidRDefault="005D2AD9" w:rsidP="005D2AD9">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1C25D2" w:rsidRPr="001C25D2">
        <w:rPr>
          <w:rFonts w:asciiTheme="majorHAnsi" w:hAnsiTheme="majorHAnsi" w:cs="Arial"/>
          <w:color w:val="4A4A4A"/>
          <w:shd w:val="clear" w:color="auto" w:fill="FFFFFF"/>
        </w:rPr>
        <w:t>ocds</w:t>
      </w:r>
      <w:proofErr w:type="spellEnd"/>
      <w:r w:rsidR="001C25D2" w:rsidRPr="001C25D2">
        <w:rPr>
          <w:rFonts w:asciiTheme="majorHAnsi" w:hAnsiTheme="majorHAnsi" w:cs="Arial"/>
          <w:color w:val="4A4A4A"/>
          <w:shd w:val="clear" w:color="auto" w:fill="FFFFFF"/>
        </w:rPr>
        <w:t>-148610-</w:t>
      </w:r>
      <w:proofErr w:type="spellStart"/>
      <w:r w:rsidR="001C25D2" w:rsidRPr="001C25D2">
        <w:rPr>
          <w:rFonts w:asciiTheme="majorHAnsi" w:hAnsiTheme="majorHAnsi" w:cs="Arial"/>
          <w:color w:val="4A4A4A"/>
          <w:shd w:val="clear" w:color="auto" w:fill="FFFFFF"/>
        </w:rPr>
        <w:t>a0f3ea1a</w:t>
      </w:r>
      <w:proofErr w:type="spellEnd"/>
      <w:r w:rsidR="001C25D2" w:rsidRPr="001C25D2">
        <w:rPr>
          <w:rFonts w:asciiTheme="majorHAnsi" w:hAnsiTheme="majorHAnsi" w:cs="Arial"/>
          <w:color w:val="4A4A4A"/>
          <w:shd w:val="clear" w:color="auto" w:fill="FFFFFF"/>
        </w:rPr>
        <w:t>-</w:t>
      </w:r>
      <w:proofErr w:type="spellStart"/>
      <w:r w:rsidR="001C25D2" w:rsidRPr="001C25D2">
        <w:rPr>
          <w:rFonts w:asciiTheme="majorHAnsi" w:hAnsiTheme="majorHAnsi" w:cs="Arial"/>
          <w:color w:val="4A4A4A"/>
          <w:shd w:val="clear" w:color="auto" w:fill="FFFFFF"/>
        </w:rPr>
        <w:t>a5eb-11ec-baa2-b6d934483bfb</w:t>
      </w:r>
      <w:proofErr w:type="spellEnd"/>
    </w:p>
    <w:p w14:paraId="692911A0" w14:textId="77777777" w:rsidR="005D2AD9" w:rsidRPr="00D22DCA" w:rsidRDefault="005D2AD9" w:rsidP="005D2AD9">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67960708" w14:textId="762F663D" w:rsidR="005D2AD9" w:rsidRPr="00D22DCA" w:rsidRDefault="005D2AD9" w:rsidP="005D2AD9">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1B15B3" w:rsidRPr="001B15B3">
        <w:rPr>
          <w:rFonts w:asciiTheme="majorHAnsi" w:hAnsiTheme="majorHAnsi" w:cs="ArialMT"/>
          <w:b/>
          <w:lang w:eastAsia="pl-PL" w:bidi="ar-SA"/>
        </w:rPr>
        <w:t>2022/</w:t>
      </w:r>
      <w:proofErr w:type="spellStart"/>
      <w:r w:rsidR="001B15B3" w:rsidRPr="001B15B3">
        <w:rPr>
          <w:rFonts w:asciiTheme="majorHAnsi" w:hAnsiTheme="majorHAnsi" w:cs="ArialMT"/>
          <w:b/>
          <w:lang w:eastAsia="pl-PL" w:bidi="ar-SA"/>
        </w:rPr>
        <w:t>BZP</w:t>
      </w:r>
      <w:proofErr w:type="spellEnd"/>
      <w:r w:rsidR="001B15B3" w:rsidRPr="001B15B3">
        <w:rPr>
          <w:rFonts w:asciiTheme="majorHAnsi" w:hAnsiTheme="majorHAnsi" w:cs="ArialMT"/>
          <w:b/>
          <w:lang w:eastAsia="pl-PL" w:bidi="ar-SA"/>
        </w:rPr>
        <w:t xml:space="preserve"> </w:t>
      </w:r>
      <w:r w:rsidR="00EB1DBB" w:rsidRPr="00EB1DBB">
        <w:rPr>
          <w:rFonts w:asciiTheme="majorHAnsi" w:hAnsiTheme="majorHAnsi" w:cs="ArialMT"/>
          <w:b/>
          <w:lang w:eastAsia="pl-PL" w:bidi="ar-SA"/>
        </w:rPr>
        <w:t>00089639/01</w:t>
      </w:r>
    </w:p>
    <w:p w14:paraId="0198AAEE" w14:textId="03870B9C" w:rsidR="005D2AD9" w:rsidRPr="00D22DCA" w:rsidRDefault="005D2AD9" w:rsidP="005D2AD9">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877546">
        <w:rPr>
          <w:rFonts w:asciiTheme="majorHAnsi" w:hAnsiTheme="majorHAnsi" w:cs="Arial-BoldMT"/>
          <w:bCs/>
          <w:i/>
          <w:lang w:eastAsia="pl-PL" w:bidi="ar-SA"/>
        </w:rPr>
        <w:t>17.03</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58E22AF3" w14:textId="77777777" w:rsidR="005D2AD9" w:rsidRPr="00D22DCA" w:rsidRDefault="005D2AD9" w:rsidP="005D2AD9">
      <w:pPr>
        <w:spacing w:before="0" w:after="0"/>
        <w:jc w:val="center"/>
        <w:rPr>
          <w:rFonts w:ascii="Cambria" w:hAnsi="Cambria" w:cs="Century Gothic"/>
          <w:b/>
          <w:bCs/>
        </w:rPr>
      </w:pPr>
    </w:p>
    <w:p w14:paraId="779698D9" w14:textId="2EDB203C" w:rsidR="005D2AD9" w:rsidRPr="00D22DCA" w:rsidRDefault="005D2AD9" w:rsidP="005D2AD9">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w:t>
      </w:r>
      <w:r w:rsidR="0053365C">
        <w:rPr>
          <w:rFonts w:asciiTheme="majorHAnsi" w:hAnsiTheme="majorHAnsi" w:cs="Century Gothic"/>
          <w:b/>
          <w:bCs/>
        </w:rPr>
        <w:t>7</w:t>
      </w:r>
      <w:r w:rsidRPr="00D22DCA">
        <w:rPr>
          <w:rFonts w:asciiTheme="majorHAnsi" w:hAnsiTheme="majorHAnsi" w:cs="Century Gothic"/>
          <w:b/>
          <w:bCs/>
        </w:rPr>
        <w:t>.202</w:t>
      </w:r>
      <w:r>
        <w:rPr>
          <w:rFonts w:asciiTheme="majorHAnsi" w:hAnsiTheme="majorHAnsi" w:cs="Century Gothic"/>
          <w:b/>
          <w:bCs/>
        </w:rPr>
        <w:t>2</w:t>
      </w:r>
      <w:proofErr w:type="spellEnd"/>
    </w:p>
    <w:p w14:paraId="6772A9B3" w14:textId="77777777" w:rsidR="005D2AD9" w:rsidRPr="00D22DCA" w:rsidRDefault="005D2AD9" w:rsidP="005D2AD9">
      <w:pPr>
        <w:spacing w:before="0" w:after="0" w:line="240" w:lineRule="auto"/>
        <w:rPr>
          <w:rFonts w:asciiTheme="majorHAnsi" w:hAnsiTheme="majorHAnsi" w:cs="Century Gothic"/>
          <w:b/>
          <w:bCs/>
          <w:color w:val="FF0000"/>
        </w:rPr>
      </w:pPr>
    </w:p>
    <w:p w14:paraId="34E53562" w14:textId="5C161B5D"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877546">
        <w:rPr>
          <w:rFonts w:asciiTheme="majorHAnsi" w:hAnsiTheme="majorHAnsi" w:cs="Arial"/>
          <w:b/>
          <w:color w:val="365F91" w:themeColor="accent1" w:themeShade="BF"/>
        </w:rPr>
        <w:t>25.03</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583DC605" w14:textId="2FB9CCF1"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877546">
        <w:rPr>
          <w:rFonts w:asciiTheme="majorHAnsi" w:hAnsiTheme="majorHAnsi" w:cs="Arial"/>
          <w:b/>
          <w:color w:val="365F91" w:themeColor="accent1" w:themeShade="BF"/>
        </w:rPr>
        <w:t>25.03</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54E28A5A" w14:textId="77777777" w:rsidR="005D2AD9" w:rsidRPr="00D22DCA" w:rsidRDefault="005D2AD9" w:rsidP="005D2AD9">
      <w:pPr>
        <w:widowControl w:val="0"/>
        <w:autoSpaceDE w:val="0"/>
        <w:spacing w:before="0" w:after="0" w:line="240" w:lineRule="auto"/>
        <w:rPr>
          <w:rFonts w:asciiTheme="majorHAnsi" w:hAnsiTheme="majorHAnsi" w:cs="Arial"/>
        </w:rPr>
      </w:pPr>
    </w:p>
    <w:p w14:paraId="11E2850D" w14:textId="77777777" w:rsidR="005D2AD9" w:rsidRPr="00D22DCA" w:rsidRDefault="005D2AD9" w:rsidP="005D2AD9">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3A16FBD8" w14:textId="77777777" w:rsidR="005D2AD9" w:rsidRPr="00D22DCA" w:rsidRDefault="005D2AD9" w:rsidP="005D2AD9">
      <w:pPr>
        <w:widowControl w:val="0"/>
        <w:autoSpaceDE w:val="0"/>
        <w:spacing w:before="0" w:after="0" w:line="240" w:lineRule="auto"/>
        <w:rPr>
          <w:rFonts w:asciiTheme="majorHAnsi" w:hAnsiTheme="majorHAnsi" w:cs="Arial"/>
        </w:rPr>
      </w:pPr>
    </w:p>
    <w:p w14:paraId="1EC8692F" w14:textId="51418FC7"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877546">
        <w:rPr>
          <w:rFonts w:asciiTheme="majorHAnsi" w:hAnsiTheme="majorHAnsi" w:cs="Arial"/>
          <w:lang w:eastAsia="ar-SA"/>
        </w:rPr>
        <w:t>17.03</w:t>
      </w:r>
      <w:r>
        <w:rPr>
          <w:rFonts w:asciiTheme="majorHAnsi" w:hAnsiTheme="majorHAnsi" w:cs="Arial"/>
          <w:lang w:eastAsia="ar-SA"/>
        </w:rPr>
        <w:t>.2022</w:t>
      </w:r>
      <w:r w:rsidRPr="00D22DCA">
        <w:rPr>
          <w:rFonts w:asciiTheme="majorHAnsi" w:hAnsiTheme="majorHAnsi" w:cs="Arial"/>
          <w:lang w:eastAsia="ar-SA"/>
        </w:rPr>
        <w:t xml:space="preserve"> r. </w:t>
      </w:r>
    </w:p>
    <w:p w14:paraId="0977F024" w14:textId="3C9C3F9F" w:rsidR="005D2AD9" w:rsidRPr="00D22DCA" w:rsidRDefault="00877546" w:rsidP="00877546">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5D2AD9" w:rsidRPr="002B351F">
        <w:rPr>
          <w:rFonts w:asciiTheme="majorHAnsi" w:hAnsiTheme="majorHAnsi" w:cs="Arial"/>
        </w:rPr>
        <w:t>Dyrektor</w:t>
      </w:r>
    </w:p>
    <w:p w14:paraId="5944542B" w14:textId="5B35970A" w:rsidR="005D2AD9" w:rsidRPr="00D22DCA" w:rsidRDefault="005D2AD9" w:rsidP="005D2AD9">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877546">
        <w:rPr>
          <w:rFonts w:asciiTheme="majorHAnsi" w:hAnsiTheme="majorHAnsi" w:cs="Arial"/>
        </w:rPr>
        <w:t>Lech Tatarek</w:t>
      </w:r>
      <w:r w:rsidRPr="00D22DCA">
        <w:rPr>
          <w:rFonts w:asciiTheme="majorHAnsi" w:hAnsiTheme="majorHAnsi" w:cs="Arial"/>
        </w:rPr>
        <w:t xml:space="preserve"> </w:t>
      </w:r>
    </w:p>
    <w:p w14:paraId="2D5DCD37" w14:textId="77777777"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296776C" w14:textId="77777777" w:rsidR="005D2AD9" w:rsidRPr="00D22DCA" w:rsidRDefault="005D2AD9" w:rsidP="005D2AD9">
      <w:pPr>
        <w:suppressAutoHyphens/>
        <w:spacing w:before="0" w:after="0" w:line="240" w:lineRule="auto"/>
        <w:rPr>
          <w:rFonts w:asciiTheme="majorHAnsi" w:hAnsiTheme="majorHAnsi" w:cs="Arial"/>
          <w:lang w:eastAsia="ar-SA"/>
        </w:rPr>
      </w:pPr>
    </w:p>
    <w:p w14:paraId="788E66A0" w14:textId="6813EC60" w:rsidR="003353B2" w:rsidRPr="00DD6DE7" w:rsidRDefault="005D2AD9" w:rsidP="005D2AD9">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00877546">
        <w:rPr>
          <w:rFonts w:asciiTheme="majorHAnsi" w:hAnsiTheme="majorHAnsi" w:cs="Arial"/>
        </w:rPr>
        <w:t>17.03</w:t>
      </w:r>
      <w:r w:rsidRPr="002B351F">
        <w:rPr>
          <w:rFonts w:asciiTheme="majorHAnsi" w:hAnsiTheme="majorHAnsi" w:cs="Arial"/>
        </w:rPr>
        <w:t xml:space="preserve">.2022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D74FD0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07698E" w:rsidRPr="0007698E">
        <w:rPr>
          <w:rFonts w:ascii="Cambria" w:hAnsi="Cambria"/>
        </w:rPr>
        <w:t>wzór/projekt umowy</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F56EFE">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1B15B3">
          <w:rPr>
            <w:noProof/>
            <w:webHidden/>
          </w:rPr>
          <w:t>4</w:t>
        </w:r>
        <w:r w:rsidR="00987F92">
          <w:rPr>
            <w:noProof/>
            <w:webHidden/>
          </w:rPr>
          <w:fldChar w:fldCharType="end"/>
        </w:r>
      </w:hyperlink>
    </w:p>
    <w:p w14:paraId="368F27AD" w14:textId="610A855F" w:rsidR="00987F92" w:rsidRDefault="00F56EFE">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1B15B3">
          <w:rPr>
            <w:noProof/>
            <w:webHidden/>
          </w:rPr>
          <w:t>4</w:t>
        </w:r>
        <w:r w:rsidR="00987F92">
          <w:rPr>
            <w:noProof/>
            <w:webHidden/>
          </w:rPr>
          <w:fldChar w:fldCharType="end"/>
        </w:r>
      </w:hyperlink>
    </w:p>
    <w:p w14:paraId="2CF1EA58" w14:textId="44B21270" w:rsidR="00987F92" w:rsidRDefault="00F56EFE">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1B15B3">
          <w:rPr>
            <w:noProof/>
            <w:webHidden/>
          </w:rPr>
          <w:t>4</w:t>
        </w:r>
        <w:r w:rsidR="00987F92">
          <w:rPr>
            <w:noProof/>
            <w:webHidden/>
          </w:rPr>
          <w:fldChar w:fldCharType="end"/>
        </w:r>
      </w:hyperlink>
    </w:p>
    <w:p w14:paraId="57B80B48" w14:textId="5CA0D5B7" w:rsidR="00987F92" w:rsidRDefault="00F56EFE">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1B15B3">
          <w:rPr>
            <w:noProof/>
            <w:webHidden/>
          </w:rPr>
          <w:t>5</w:t>
        </w:r>
        <w:r w:rsidR="00987F92">
          <w:rPr>
            <w:noProof/>
            <w:webHidden/>
          </w:rPr>
          <w:fldChar w:fldCharType="end"/>
        </w:r>
      </w:hyperlink>
    </w:p>
    <w:p w14:paraId="4A95B6C7" w14:textId="0A5FDC29" w:rsidR="00987F92" w:rsidRDefault="00F56EFE">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1B15B3">
          <w:rPr>
            <w:noProof/>
            <w:webHidden/>
          </w:rPr>
          <w:t>7</w:t>
        </w:r>
        <w:r w:rsidR="00987F92">
          <w:rPr>
            <w:noProof/>
            <w:webHidden/>
          </w:rPr>
          <w:fldChar w:fldCharType="end"/>
        </w:r>
      </w:hyperlink>
    </w:p>
    <w:p w14:paraId="6C91C02A" w14:textId="6E322A84" w:rsidR="00987F92" w:rsidRDefault="00F56EFE">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1B15B3">
          <w:rPr>
            <w:noProof/>
            <w:webHidden/>
          </w:rPr>
          <w:t>7</w:t>
        </w:r>
        <w:r w:rsidR="00987F92">
          <w:rPr>
            <w:noProof/>
            <w:webHidden/>
          </w:rPr>
          <w:fldChar w:fldCharType="end"/>
        </w:r>
      </w:hyperlink>
    </w:p>
    <w:p w14:paraId="2E85FD3A" w14:textId="688D061C" w:rsidR="00987F92" w:rsidRDefault="00F56EFE">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1B15B3">
          <w:rPr>
            <w:noProof/>
            <w:webHidden/>
          </w:rPr>
          <w:t>7</w:t>
        </w:r>
        <w:r w:rsidR="00987F92">
          <w:rPr>
            <w:noProof/>
            <w:webHidden/>
          </w:rPr>
          <w:fldChar w:fldCharType="end"/>
        </w:r>
      </w:hyperlink>
    </w:p>
    <w:p w14:paraId="6550582F" w14:textId="2CEAA053" w:rsidR="00987F92" w:rsidRDefault="00F56EFE">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1B15B3">
          <w:rPr>
            <w:noProof/>
            <w:webHidden/>
          </w:rPr>
          <w:t>9</w:t>
        </w:r>
        <w:r w:rsidR="00987F92">
          <w:rPr>
            <w:noProof/>
            <w:webHidden/>
          </w:rPr>
          <w:fldChar w:fldCharType="end"/>
        </w:r>
      </w:hyperlink>
    </w:p>
    <w:p w14:paraId="5653F32A" w14:textId="20211809" w:rsidR="00987F92" w:rsidRDefault="00F56EFE">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1B15B3">
          <w:rPr>
            <w:noProof/>
            <w:webHidden/>
          </w:rPr>
          <w:t>10</w:t>
        </w:r>
        <w:r w:rsidR="00987F92">
          <w:rPr>
            <w:noProof/>
            <w:webHidden/>
          </w:rPr>
          <w:fldChar w:fldCharType="end"/>
        </w:r>
      </w:hyperlink>
    </w:p>
    <w:p w14:paraId="6DA48844" w14:textId="584DE9C3" w:rsidR="00987F92" w:rsidRDefault="00F56EFE">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1B15B3">
          <w:rPr>
            <w:noProof/>
            <w:webHidden/>
          </w:rPr>
          <w:t>12</w:t>
        </w:r>
        <w:r w:rsidR="00987F92">
          <w:rPr>
            <w:noProof/>
            <w:webHidden/>
          </w:rPr>
          <w:fldChar w:fldCharType="end"/>
        </w:r>
      </w:hyperlink>
    </w:p>
    <w:p w14:paraId="5C0C9C20" w14:textId="56AF271A" w:rsidR="00987F92" w:rsidRDefault="00F56EFE">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1B15B3">
          <w:rPr>
            <w:noProof/>
            <w:webHidden/>
          </w:rPr>
          <w:t>13</w:t>
        </w:r>
        <w:r w:rsidR="00987F92">
          <w:rPr>
            <w:noProof/>
            <w:webHidden/>
          </w:rPr>
          <w:fldChar w:fldCharType="end"/>
        </w:r>
      </w:hyperlink>
    </w:p>
    <w:p w14:paraId="6ACE688A" w14:textId="6C7B007E" w:rsidR="00987F92" w:rsidRDefault="00F56EFE">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1B15B3">
          <w:rPr>
            <w:noProof/>
            <w:webHidden/>
          </w:rPr>
          <w:t>14</w:t>
        </w:r>
        <w:r w:rsidR="00987F92">
          <w:rPr>
            <w:noProof/>
            <w:webHidden/>
          </w:rPr>
          <w:fldChar w:fldCharType="end"/>
        </w:r>
      </w:hyperlink>
    </w:p>
    <w:p w14:paraId="0B8D6C13" w14:textId="6C0F4C8C" w:rsidR="00987F92" w:rsidRDefault="00F56EFE">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1B15B3">
          <w:rPr>
            <w:noProof/>
            <w:webHidden/>
          </w:rPr>
          <w:t>14</w:t>
        </w:r>
        <w:r w:rsidR="00987F92">
          <w:rPr>
            <w:noProof/>
            <w:webHidden/>
          </w:rPr>
          <w:fldChar w:fldCharType="end"/>
        </w:r>
      </w:hyperlink>
    </w:p>
    <w:p w14:paraId="4B77C4C8" w14:textId="43FD6FFD" w:rsidR="00987F92" w:rsidRDefault="00F56EFE">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1B15B3">
          <w:rPr>
            <w:noProof/>
            <w:webHidden/>
          </w:rPr>
          <w:t>15</w:t>
        </w:r>
        <w:r w:rsidR="00987F92">
          <w:rPr>
            <w:noProof/>
            <w:webHidden/>
          </w:rPr>
          <w:fldChar w:fldCharType="end"/>
        </w:r>
      </w:hyperlink>
    </w:p>
    <w:p w14:paraId="4CC5091E" w14:textId="50C64B38" w:rsidR="00987F92" w:rsidRDefault="00F56EFE">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1B15B3">
          <w:rPr>
            <w:noProof/>
            <w:webHidden/>
          </w:rPr>
          <w:t>16</w:t>
        </w:r>
        <w:r w:rsidR="00987F92">
          <w:rPr>
            <w:noProof/>
            <w:webHidden/>
          </w:rPr>
          <w:fldChar w:fldCharType="end"/>
        </w:r>
      </w:hyperlink>
    </w:p>
    <w:p w14:paraId="3DFBA348" w14:textId="0D0EFA25" w:rsidR="00987F92" w:rsidRDefault="00F56EFE">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1B15B3">
          <w:rPr>
            <w:noProof/>
            <w:webHidden/>
          </w:rPr>
          <w:t>17</w:t>
        </w:r>
        <w:r w:rsidR="00987F92">
          <w:rPr>
            <w:noProof/>
            <w:webHidden/>
          </w:rPr>
          <w:fldChar w:fldCharType="end"/>
        </w:r>
      </w:hyperlink>
    </w:p>
    <w:p w14:paraId="79B3E3C2" w14:textId="12878FAA" w:rsidR="00987F92" w:rsidRDefault="00F56EFE">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1B15B3">
          <w:rPr>
            <w:noProof/>
            <w:webHidden/>
          </w:rPr>
          <w:t>17</w:t>
        </w:r>
        <w:r w:rsidR="00987F92">
          <w:rPr>
            <w:noProof/>
            <w:webHidden/>
          </w:rPr>
          <w:fldChar w:fldCharType="end"/>
        </w:r>
      </w:hyperlink>
    </w:p>
    <w:p w14:paraId="05358B2E" w14:textId="7699B838" w:rsidR="00987F92" w:rsidRDefault="00F56EFE">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1B15B3">
          <w:rPr>
            <w:noProof/>
            <w:webHidden/>
          </w:rPr>
          <w:t>17</w:t>
        </w:r>
        <w:r w:rsidR="00987F92">
          <w:rPr>
            <w:noProof/>
            <w:webHidden/>
          </w:rPr>
          <w:fldChar w:fldCharType="end"/>
        </w:r>
      </w:hyperlink>
    </w:p>
    <w:p w14:paraId="7229275E" w14:textId="1E88683E" w:rsidR="00987F92" w:rsidRDefault="00F56EFE">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1B15B3">
          <w:rPr>
            <w:noProof/>
            <w:webHidden/>
          </w:rPr>
          <w:t>18</w:t>
        </w:r>
        <w:r w:rsidR="00987F92">
          <w:rPr>
            <w:noProof/>
            <w:webHidden/>
          </w:rPr>
          <w:fldChar w:fldCharType="end"/>
        </w:r>
      </w:hyperlink>
    </w:p>
    <w:p w14:paraId="2FD8422D" w14:textId="34DD6AF4" w:rsidR="00987F92" w:rsidRDefault="00F56EFE">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1B15B3">
          <w:rPr>
            <w:noProof/>
            <w:webHidden/>
          </w:rPr>
          <w:t>18</w:t>
        </w:r>
        <w:r w:rsidR="00987F92">
          <w:rPr>
            <w:noProof/>
            <w:webHidden/>
          </w:rPr>
          <w:fldChar w:fldCharType="end"/>
        </w:r>
      </w:hyperlink>
    </w:p>
    <w:p w14:paraId="166F8A19" w14:textId="7E3B090E" w:rsidR="00987F92" w:rsidRDefault="00F56EFE">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1B15B3">
          <w:rPr>
            <w:noProof/>
            <w:webHidden/>
          </w:rPr>
          <w:t>18</w:t>
        </w:r>
        <w:r w:rsidR="00987F92">
          <w:rPr>
            <w:noProof/>
            <w:webHidden/>
          </w:rPr>
          <w:fldChar w:fldCharType="end"/>
        </w:r>
      </w:hyperlink>
    </w:p>
    <w:p w14:paraId="50119B13" w14:textId="3E5A107D" w:rsidR="00987F92" w:rsidRDefault="00F56EFE">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4E77185F" w14:textId="7B9B7B5E" w:rsidR="00987F92" w:rsidRDefault="00F56EFE">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49EEC0A3" w14:textId="53629A23" w:rsidR="00987F92" w:rsidRDefault="00F56EFE">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67611C08" w14:textId="4636FA6F" w:rsidR="00987F92" w:rsidRDefault="00F56EFE">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137D518D" w14:textId="723B5B39" w:rsidR="00987F92" w:rsidRDefault="00F56EFE">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49AE3E40" w14:textId="07074136" w:rsidR="00987F92" w:rsidRDefault="00F56EFE">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3C9707A6" w14:textId="735B67D9" w:rsidR="00987F92" w:rsidRDefault="00F56EFE">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090D4273" w14:textId="32D8397C" w:rsidR="00987F92" w:rsidRDefault="00F56EFE">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5CBAF2C4" w14:textId="76DEEBC9" w:rsidR="00987F92" w:rsidRDefault="00F56EFE">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0B0043DD" w14:textId="5CEB1E00" w:rsidR="00987F92" w:rsidRDefault="00F56EFE">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24383606" w14:textId="53E1ACC6" w:rsidR="00987F92" w:rsidRDefault="00F56EFE">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1B7D5BA0" w14:textId="681161FE" w:rsidR="00987F92" w:rsidRDefault="00F56EFE">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3330BBA1" w14:textId="296EED56" w:rsidR="00987F92" w:rsidRDefault="00F56EFE">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6F9AD34C" w14:textId="4948DFBF" w:rsidR="00987F92" w:rsidRDefault="00F56EFE">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21A8F336" w14:textId="5CB7DAF5" w:rsidR="00987F92" w:rsidRDefault="00F56EFE">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1B15B3">
          <w:rPr>
            <w:noProof/>
            <w:webHidden/>
          </w:rPr>
          <w:t>22</w:t>
        </w:r>
        <w:r w:rsidR="00987F92">
          <w:rPr>
            <w:noProof/>
            <w:webHidden/>
          </w:rPr>
          <w:fldChar w:fldCharType="end"/>
        </w:r>
      </w:hyperlink>
    </w:p>
    <w:p w14:paraId="698727F8" w14:textId="38851CBE" w:rsidR="00987F92" w:rsidRDefault="00F56EFE">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1B15B3">
          <w:rPr>
            <w:noProof/>
            <w:webHidden/>
          </w:rPr>
          <w:t>24</w:t>
        </w:r>
        <w:r w:rsidR="00987F92">
          <w:rPr>
            <w:noProof/>
            <w:webHidden/>
          </w:rPr>
          <w:fldChar w:fldCharType="end"/>
        </w:r>
      </w:hyperlink>
    </w:p>
    <w:p w14:paraId="01154EA2" w14:textId="3A9A4696" w:rsidR="00987F92" w:rsidRDefault="00F56EFE">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1B15B3">
          <w:rPr>
            <w:noProof/>
            <w:webHidden/>
          </w:rPr>
          <w:t>26</w:t>
        </w:r>
        <w:r w:rsidR="00987F92">
          <w:rPr>
            <w:noProof/>
            <w:webHidden/>
          </w:rPr>
          <w:fldChar w:fldCharType="end"/>
        </w:r>
      </w:hyperlink>
    </w:p>
    <w:p w14:paraId="3B5EE217" w14:textId="52588F2B" w:rsidR="00987F92" w:rsidRDefault="00F56EFE"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1B15B3">
          <w:rPr>
            <w:noProof/>
            <w:webHidden/>
          </w:rPr>
          <w:t>27</w:t>
        </w:r>
        <w:r w:rsidR="00987F92">
          <w:rPr>
            <w:noProof/>
            <w:webHidden/>
          </w:rPr>
          <w:fldChar w:fldCharType="end"/>
        </w:r>
      </w:hyperlink>
      <w:hyperlink w:anchor="_Toc63242067" w:history="1"/>
    </w:p>
    <w:p w14:paraId="500BF383" w14:textId="4EC9D6F2" w:rsidR="00823B0B" w:rsidRPr="00823B0B" w:rsidRDefault="00F56EFE"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23E09AFE" w14:textId="0A9A0CCF" w:rsidR="00987F92" w:rsidRDefault="00F56EFE">
      <w:pPr>
        <w:pStyle w:val="Spistreci4"/>
        <w:rPr>
          <w:rFonts w:asciiTheme="minorHAnsi" w:eastAsiaTheme="minorEastAsia" w:hAnsiTheme="minorHAnsi" w:cstheme="minorBidi"/>
          <w:noProof/>
          <w:sz w:val="22"/>
          <w:szCs w:val="22"/>
          <w:lang w:eastAsia="pl-PL" w:bidi="ar-SA"/>
        </w:rPr>
      </w:pPr>
      <w:hyperlink w:anchor="_Toc63242069" w:history="1">
        <w:r w:rsidR="00987F92" w:rsidRPr="00D313CC">
          <w:rPr>
            <w:rStyle w:val="Hipercze"/>
            <w:rFonts w:ascii="Cambria" w:hAnsi="Cambria" w:cs="Century Gothic"/>
            <w:noProof/>
          </w:rPr>
          <w:t xml:space="preserve">Załącznik nr </w:t>
        </w:r>
        <w:r w:rsidR="00540176" w:rsidRPr="00D313CC">
          <w:rPr>
            <w:rStyle w:val="Hipercze"/>
            <w:rFonts w:ascii="Cambria" w:hAnsi="Cambria" w:cs="Century Gothic"/>
            <w:noProof/>
          </w:rPr>
          <w:t>5</w:t>
        </w:r>
        <w:r w:rsidR="00A46C6A" w:rsidRPr="00D313CC">
          <w:rPr>
            <w:rStyle w:val="Hipercze"/>
            <w:rFonts w:ascii="Cambria" w:hAnsi="Cambria" w:cs="Century Gothic"/>
            <w:noProof/>
          </w:rPr>
          <w:t xml:space="preserve"> </w:t>
        </w:r>
        <w:r w:rsidR="00D313CC" w:rsidRPr="00D313CC">
          <w:rPr>
            <w:rStyle w:val="Hipercze"/>
            <w:rFonts w:ascii="Cambria" w:hAnsi="Cambria" w:cs="Century Gothic"/>
            <w:noProof/>
          </w:rPr>
          <w:t>wzór/projekt umowy</w:t>
        </w:r>
        <w:r w:rsidR="00987F92" w:rsidRPr="00D313CC">
          <w:rPr>
            <w:rStyle w:val="Hipercze"/>
            <w:rFonts w:ascii="Cambria" w:hAnsi="Cambria" w:cs="Century Gothic"/>
            <w:noProof/>
          </w:rPr>
          <w:t xml:space="preserve"> -</w:t>
        </w:r>
        <w:r w:rsidR="00987F92" w:rsidRPr="00D313CC">
          <w:rPr>
            <w:rStyle w:val="Hipercze"/>
            <w:rFonts w:cs="Century Gothic"/>
            <w:noProof/>
            <w:webHidden/>
          </w:rPr>
          <w:tab/>
        </w:r>
        <w:r w:rsidR="00B51380">
          <w:rPr>
            <w:rStyle w:val="Hipercze"/>
            <w:rFonts w:cs="Century Gothic"/>
            <w:noProof/>
            <w:webHidden/>
          </w:rPr>
          <w:t>29</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0"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0"/>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9D4C593"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1"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1"/>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2" w:name="_Toc63242027"/>
      <w:r w:rsidRPr="009B12E4">
        <w:rPr>
          <w:rFonts w:ascii="Cambria" w:hAnsi="Cambria" w:cs="Arial"/>
        </w:rPr>
        <w:t>Tryb udzielenia zamówienia</w:t>
      </w:r>
      <w:bookmarkEnd w:id="2"/>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3"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3"/>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DAE7A51" w14:textId="363668FA" w:rsidR="00232DF3" w:rsidRPr="00691C55"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6" w:name="_Hlk16146108"/>
      <w:r w:rsidRPr="0022175A">
        <w:rPr>
          <w:rFonts w:ascii="Cambria" w:hAnsi="Cambria"/>
        </w:rPr>
        <w:t xml:space="preserve">Przedmiotem zamówienia jest </w:t>
      </w:r>
      <w:r w:rsidR="009F001A">
        <w:rPr>
          <w:rFonts w:ascii="Cambria" w:hAnsi="Cambria"/>
          <w:b/>
          <w:bCs/>
        </w:rPr>
        <w:t>d</w:t>
      </w:r>
      <w:r w:rsidR="009F001A" w:rsidRPr="009F001A">
        <w:rPr>
          <w:rFonts w:ascii="Cambria" w:hAnsi="Cambria"/>
          <w:b/>
          <w:bCs/>
        </w:rPr>
        <w:t xml:space="preserve">ostawa masy „na zimno” </w:t>
      </w:r>
      <w:r w:rsidR="00877546">
        <w:rPr>
          <w:rFonts w:ascii="Cambria" w:hAnsi="Cambria"/>
          <w:b/>
          <w:bCs/>
        </w:rPr>
        <w:t>48 ton</w:t>
      </w:r>
      <w:r w:rsidR="00691C55" w:rsidRPr="00691C55">
        <w:rPr>
          <w:rFonts w:ascii="Cambria" w:hAnsi="Cambria" w:cs="Century Gothic"/>
          <w:b/>
          <w:bCs/>
        </w:rPr>
        <w:t xml:space="preserve">  </w:t>
      </w:r>
      <w:r w:rsidR="009F001A" w:rsidRPr="009F001A">
        <w:rPr>
          <w:rFonts w:ascii="Cambria" w:hAnsi="Cambria" w:cs="Century Gothic"/>
          <w:b/>
          <w:bCs/>
        </w:rPr>
        <w:t>do siedziby Obwodu Drogowego w Iławie (14-200 Iława, Ul. Wyszyńskiego 45)</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5595679E" w14:textId="0FF5D80E" w:rsidR="00691C55" w:rsidRPr="00691C55" w:rsidRDefault="00691C55" w:rsidP="00691C55">
      <w:pPr>
        <w:pStyle w:val="Tekstpodstawowy"/>
        <w:numPr>
          <w:ilvl w:val="0"/>
          <w:numId w:val="20"/>
        </w:numPr>
        <w:spacing w:before="0" w:after="40" w:line="264" w:lineRule="auto"/>
        <w:ind w:left="357"/>
        <w:jc w:val="both"/>
        <w:rPr>
          <w:rFonts w:ascii="Cambria" w:hAnsi="Cambria" w:cs="Century Gothic"/>
          <w:b/>
          <w:bCs/>
        </w:rPr>
      </w:pPr>
      <w:r w:rsidRPr="00691C55">
        <w:rPr>
          <w:rFonts w:ascii="Cambria" w:hAnsi="Cambria"/>
          <w:bCs/>
        </w:rPr>
        <w:t>Mieszanka min. – asfaltowa do układania na zimno musi spełniać następujące warunki:</w:t>
      </w:r>
    </w:p>
    <w:p w14:paraId="5FB5056B" w14:textId="5B002BFF"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na bazie kruszywa drobnoziarnistego i asfaltów modyfikowanych</w:t>
      </w:r>
      <w:r w:rsidR="00440551">
        <w:rPr>
          <w:rFonts w:ascii="Cambria" w:hAnsi="Cambria"/>
          <w:bCs/>
        </w:rPr>
        <w:t>,</w:t>
      </w:r>
    </w:p>
    <w:p w14:paraId="3E9DBEBA" w14:textId="30A4CB0D"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możliwość stosowania w temperaturze od -15 o C do +30 o C (bez podgrzewania masy)</w:t>
      </w:r>
      <w:r w:rsidR="00440551">
        <w:rPr>
          <w:rFonts w:ascii="Cambria" w:hAnsi="Cambria"/>
          <w:bCs/>
        </w:rPr>
        <w:t>,</w:t>
      </w:r>
    </w:p>
    <w:p w14:paraId="44AAABC7" w14:textId="75B45F17"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 xml:space="preserve">musi być pakowana w szczelne worki – maksymalnie </w:t>
      </w:r>
      <w:r w:rsidR="007D1BFA">
        <w:rPr>
          <w:rFonts w:ascii="Cambria" w:hAnsi="Cambria"/>
          <w:bCs/>
        </w:rPr>
        <w:t>3</w:t>
      </w:r>
      <w:r w:rsidRPr="00691C55">
        <w:rPr>
          <w:rFonts w:ascii="Cambria" w:hAnsi="Cambria"/>
          <w:bCs/>
        </w:rPr>
        <w:t>0 kg</w:t>
      </w:r>
      <w:r w:rsidR="00440551">
        <w:rPr>
          <w:rFonts w:ascii="Cambria" w:hAnsi="Cambria"/>
          <w:bCs/>
        </w:rPr>
        <w:t>,</w:t>
      </w:r>
    </w:p>
    <w:p w14:paraId="628CD2B3" w14:textId="019AB051" w:rsidR="00691C55" w:rsidRPr="00691C55" w:rsidRDefault="00691C55" w:rsidP="00CB6218">
      <w:pPr>
        <w:pStyle w:val="Tekstpodstawowy"/>
        <w:spacing w:before="0" w:after="40" w:line="264" w:lineRule="auto"/>
        <w:ind w:left="426" w:hanging="69"/>
        <w:jc w:val="both"/>
        <w:rPr>
          <w:rFonts w:ascii="Cambria" w:hAnsi="Cambria"/>
          <w:bCs/>
        </w:rPr>
      </w:pPr>
      <w:r>
        <w:rPr>
          <w:rFonts w:ascii="Cambria" w:hAnsi="Cambria"/>
          <w:bCs/>
        </w:rPr>
        <w:t xml:space="preserve">- </w:t>
      </w:r>
      <w:r w:rsidRPr="00F338D0">
        <w:rPr>
          <w:rFonts w:ascii="Cambria" w:hAnsi="Cambria"/>
          <w:b/>
          <w:bCs/>
        </w:rPr>
        <w:t>masę należy dostarczyć transportem</w:t>
      </w:r>
      <w:r w:rsidR="009F001A" w:rsidRPr="00F338D0">
        <w:rPr>
          <w:rFonts w:ascii="Cambria" w:hAnsi="Cambria"/>
          <w:b/>
          <w:bCs/>
        </w:rPr>
        <w:t xml:space="preserve"> minimum</w:t>
      </w:r>
      <w:r w:rsidRPr="00F338D0">
        <w:rPr>
          <w:rFonts w:ascii="Cambria" w:hAnsi="Cambria"/>
          <w:b/>
          <w:bCs/>
        </w:rPr>
        <w:t xml:space="preserve"> </w:t>
      </w:r>
      <w:r w:rsidR="009F001A" w:rsidRPr="00F338D0">
        <w:rPr>
          <w:rFonts w:ascii="Cambria" w:hAnsi="Cambria"/>
          <w:b/>
          <w:bCs/>
        </w:rPr>
        <w:t>24</w:t>
      </w:r>
      <w:r w:rsidRPr="00F338D0">
        <w:rPr>
          <w:rFonts w:ascii="Cambria" w:hAnsi="Cambria"/>
          <w:b/>
          <w:bCs/>
        </w:rPr>
        <w:t xml:space="preserve"> ton</w:t>
      </w:r>
      <w:r w:rsidR="009F001A" w:rsidRPr="00F338D0">
        <w:rPr>
          <w:rFonts w:ascii="Cambria" w:hAnsi="Cambria"/>
          <w:b/>
          <w:bCs/>
        </w:rPr>
        <w:t>y</w:t>
      </w:r>
      <w:r w:rsidR="00CB6218" w:rsidRPr="00F338D0">
        <w:rPr>
          <w:rFonts w:ascii="Cambria" w:hAnsi="Cambria"/>
          <w:b/>
          <w:bCs/>
        </w:rPr>
        <w:t xml:space="preserve"> na </w:t>
      </w:r>
      <w:r w:rsidR="009F001A" w:rsidRPr="00F338D0">
        <w:rPr>
          <w:rFonts w:ascii="Cambria" w:hAnsi="Cambria"/>
          <w:b/>
          <w:bCs/>
        </w:rPr>
        <w:t>paletach</w:t>
      </w:r>
      <w:r w:rsidR="00E30B7C">
        <w:rPr>
          <w:rFonts w:ascii="Cambria" w:hAnsi="Cambria"/>
          <w:b/>
          <w:bCs/>
        </w:rPr>
        <w:t xml:space="preserve"> </w:t>
      </w:r>
      <w:r w:rsidR="00E30B7C" w:rsidRPr="00E30B7C">
        <w:rPr>
          <w:rFonts w:ascii="Cambria" w:hAnsi="Cambria"/>
          <w:b/>
          <w:bCs/>
        </w:rPr>
        <w:t>(nie zniszczonych)</w:t>
      </w:r>
      <w:r w:rsidR="00E30B7C">
        <w:rPr>
          <w:rFonts w:ascii="Cambria" w:hAnsi="Cambria"/>
          <w:b/>
          <w:bCs/>
        </w:rPr>
        <w:t xml:space="preserve"> umożliwiających transport ręcznym wózkiem</w:t>
      </w:r>
      <w:r w:rsidR="00C65E56" w:rsidRPr="00F338D0">
        <w:rPr>
          <w:rFonts w:ascii="Cambria" w:hAnsi="Cambria"/>
          <w:b/>
          <w:bCs/>
        </w:rPr>
        <w:t xml:space="preserve"> </w:t>
      </w:r>
      <w:r w:rsidR="00E30B7C">
        <w:rPr>
          <w:rFonts w:ascii="Cambria" w:hAnsi="Cambria"/>
          <w:b/>
          <w:bCs/>
        </w:rPr>
        <w:t>paletowym</w:t>
      </w:r>
      <w:r w:rsidR="00CB6218" w:rsidRPr="00F338D0">
        <w:rPr>
          <w:rFonts w:ascii="Cambria" w:hAnsi="Cambria"/>
          <w:b/>
          <w:bCs/>
        </w:rPr>
        <w:t xml:space="preserve">, które </w:t>
      </w:r>
      <w:r w:rsidR="00440551" w:rsidRPr="00F338D0">
        <w:rPr>
          <w:rFonts w:ascii="Cambria" w:hAnsi="Cambria"/>
          <w:b/>
          <w:bCs/>
        </w:rPr>
        <w:t>przejdą na</w:t>
      </w:r>
      <w:r w:rsidR="00CB6218" w:rsidRPr="00F338D0">
        <w:rPr>
          <w:rFonts w:ascii="Cambria" w:hAnsi="Cambria"/>
          <w:b/>
          <w:bCs/>
        </w:rPr>
        <w:t xml:space="preserve"> własność zamawiającego</w:t>
      </w:r>
      <w:r w:rsidR="00440551" w:rsidRPr="00F338D0">
        <w:rPr>
          <w:rFonts w:ascii="Cambria" w:hAnsi="Cambria"/>
          <w:b/>
          <w:bCs/>
        </w:rPr>
        <w:t xml:space="preserve"> po dostarczeniu masy,</w:t>
      </w:r>
    </w:p>
    <w:p w14:paraId="4F7BFBF6" w14:textId="7309D2A8"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być wyprodukowana minimum 30 dni przed planowaną dostawą</w:t>
      </w:r>
      <w:r w:rsidR="009412EE">
        <w:rPr>
          <w:rFonts w:ascii="Cambria" w:hAnsi="Cambria"/>
          <w:bCs/>
        </w:rPr>
        <w:t>,</w:t>
      </w:r>
      <w:r w:rsidR="00691C55" w:rsidRPr="00691C55">
        <w:rPr>
          <w:rFonts w:ascii="Cambria" w:hAnsi="Cambria"/>
          <w:bCs/>
        </w:rPr>
        <w:t xml:space="preserve"> </w:t>
      </w:r>
    </w:p>
    <w:p w14:paraId="627DEB86" w14:textId="47359349"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mieć minimalny okres trwałości 6 miesięcy.</w:t>
      </w:r>
    </w:p>
    <w:p w14:paraId="13C167BF" w14:textId="13DF945C" w:rsidR="00691C55" w:rsidRDefault="00691C55" w:rsidP="00691C55">
      <w:pPr>
        <w:pStyle w:val="Tekstpodstawowy"/>
        <w:spacing w:before="0" w:after="40" w:line="264" w:lineRule="auto"/>
        <w:ind w:left="357" w:hanging="357"/>
        <w:jc w:val="both"/>
        <w:rPr>
          <w:rFonts w:ascii="Cambria" w:hAnsi="Cambria"/>
          <w:bCs/>
        </w:rPr>
      </w:pPr>
      <w:r w:rsidRPr="00691C55">
        <w:rPr>
          <w:rFonts w:ascii="Cambria" w:hAnsi="Cambria"/>
          <w:bCs/>
        </w:rPr>
        <w:t>3.</w:t>
      </w:r>
      <w:r w:rsidR="00CB6218">
        <w:rPr>
          <w:rFonts w:ascii="Cambria" w:hAnsi="Cambria"/>
          <w:bCs/>
        </w:rPr>
        <w:tab/>
      </w:r>
      <w:r w:rsidRPr="00691C55">
        <w:rPr>
          <w:rFonts w:ascii="Cambria" w:hAnsi="Cambria"/>
          <w:bCs/>
        </w:rPr>
        <w:t xml:space="preserve">Zamówienie obejmuje wszystkie koszty związane z zakupem mieszanki, kosztami transportu do </w:t>
      </w:r>
      <w:r w:rsidR="009F001A">
        <w:rPr>
          <w:rFonts w:ascii="Cambria" w:hAnsi="Cambria"/>
          <w:bCs/>
        </w:rPr>
        <w:t>Zamawiającego</w:t>
      </w:r>
      <w:r w:rsidRPr="00691C55">
        <w:rPr>
          <w:rFonts w:ascii="Cambria" w:hAnsi="Cambria"/>
          <w:bCs/>
        </w:rPr>
        <w:t>.</w:t>
      </w:r>
    </w:p>
    <w:p w14:paraId="6F4A68BD" w14:textId="6BF27DB9" w:rsidR="00CB6218" w:rsidRPr="00691C55" w:rsidRDefault="00CB6218" w:rsidP="00691C55">
      <w:pPr>
        <w:pStyle w:val="Tekstpodstawowy"/>
        <w:spacing w:before="0" w:after="40" w:line="264" w:lineRule="auto"/>
        <w:ind w:left="357" w:hanging="357"/>
        <w:jc w:val="both"/>
        <w:rPr>
          <w:rFonts w:ascii="Cambria" w:hAnsi="Cambria"/>
          <w:bCs/>
        </w:rPr>
      </w:pPr>
      <w:r>
        <w:rPr>
          <w:rFonts w:ascii="Cambria" w:hAnsi="Cambria"/>
          <w:bCs/>
        </w:rPr>
        <w:t>4.</w:t>
      </w:r>
      <w:r>
        <w:rPr>
          <w:rFonts w:ascii="Cambria" w:hAnsi="Cambria"/>
          <w:bCs/>
        </w:rPr>
        <w:tab/>
        <w:t>Zamawiający sam rozładuje dostarczoną masę.</w:t>
      </w:r>
    </w:p>
    <w:p w14:paraId="42556108" w14:textId="7232E959" w:rsidR="00691C55" w:rsidRDefault="009412EE" w:rsidP="00CB6218">
      <w:pPr>
        <w:pStyle w:val="Tekstpodstawowy"/>
        <w:spacing w:before="0" w:after="40" w:line="264" w:lineRule="auto"/>
        <w:ind w:left="357" w:hanging="357"/>
        <w:jc w:val="both"/>
        <w:rPr>
          <w:rFonts w:ascii="Cambria" w:hAnsi="Cambria"/>
          <w:bCs/>
        </w:rPr>
      </w:pPr>
      <w:r>
        <w:rPr>
          <w:rFonts w:ascii="Cambria" w:hAnsi="Cambria"/>
          <w:bCs/>
        </w:rPr>
        <w:t>5</w:t>
      </w:r>
      <w:r w:rsidR="00691C55" w:rsidRPr="00691C55">
        <w:rPr>
          <w:rFonts w:ascii="Cambria" w:hAnsi="Cambria"/>
          <w:bCs/>
        </w:rPr>
        <w:t>.</w:t>
      </w:r>
      <w:r>
        <w:rPr>
          <w:rFonts w:ascii="Cambria" w:hAnsi="Cambria"/>
          <w:bCs/>
        </w:rPr>
        <w:tab/>
      </w:r>
      <w:r w:rsidR="00691C55" w:rsidRPr="00691C55">
        <w:rPr>
          <w:rFonts w:ascii="Cambria" w:hAnsi="Cambria"/>
          <w:bCs/>
        </w:rPr>
        <w:t xml:space="preserve"> Mieszanka </w:t>
      </w:r>
      <w:proofErr w:type="spellStart"/>
      <w:r w:rsidR="00691C55" w:rsidRPr="00691C55">
        <w:rPr>
          <w:rFonts w:ascii="Cambria" w:hAnsi="Cambria"/>
          <w:bCs/>
        </w:rPr>
        <w:t>mineralno</w:t>
      </w:r>
      <w:proofErr w:type="spellEnd"/>
      <w:r w:rsidR="00691C55" w:rsidRPr="00691C55">
        <w:rPr>
          <w:rFonts w:ascii="Cambria" w:hAnsi="Cambria"/>
          <w:bCs/>
        </w:rPr>
        <w:t xml:space="preserve"> – asfaltowa stosowana na zimno musi spełniać wymogi jakościowe określone w </w:t>
      </w:r>
      <w:r w:rsidR="007D1BFA" w:rsidRPr="007D1BFA">
        <w:rPr>
          <w:rFonts w:ascii="Cambria" w:hAnsi="Cambria"/>
          <w:bCs/>
        </w:rPr>
        <w:t xml:space="preserve">odpowiadającej Polskiej Normie przenoszącej Normę Europejską </w:t>
      </w:r>
      <w:proofErr w:type="spellStart"/>
      <w:r w:rsidR="007D1BFA" w:rsidRPr="007D1BFA">
        <w:rPr>
          <w:rFonts w:ascii="Cambria" w:hAnsi="Cambria"/>
          <w:bCs/>
        </w:rPr>
        <w:t>PN</w:t>
      </w:r>
      <w:proofErr w:type="spellEnd"/>
      <w:r w:rsidR="007D1BFA" w:rsidRPr="007D1BFA">
        <w:rPr>
          <w:rFonts w:ascii="Cambria" w:hAnsi="Cambria"/>
          <w:bCs/>
        </w:rPr>
        <w:t>-EN 12697-1:200 Mieszanki</w:t>
      </w:r>
      <w:r w:rsidR="007D1BFA" w:rsidRPr="007D1BFA">
        <w:rPr>
          <w:rFonts w:ascii="Cambria" w:hAnsi="Cambria"/>
          <w:bCs/>
        </w:rPr>
        <w:br/>
        <w:t>asfaltowe. Masa mineralno- asfaltowa winna spełniać powyższą normę lub równoważną</w:t>
      </w:r>
      <w:r w:rsidR="00691C55" w:rsidRPr="00691C55">
        <w:rPr>
          <w:rFonts w:ascii="Cambria" w:hAnsi="Cambria"/>
          <w:bCs/>
        </w:rPr>
        <w:t>.</w:t>
      </w:r>
    </w:p>
    <w:p w14:paraId="2F9C4D7D" w14:textId="5659CC48" w:rsidR="009C5529" w:rsidRDefault="009412EE" w:rsidP="00CB6218">
      <w:pPr>
        <w:pStyle w:val="Tekstpodstawowy"/>
        <w:spacing w:before="0" w:after="40" w:line="264" w:lineRule="auto"/>
        <w:ind w:left="426" w:hanging="426"/>
        <w:jc w:val="both"/>
        <w:rPr>
          <w:rFonts w:ascii="Cambria" w:hAnsi="Cambria"/>
          <w:bCs/>
        </w:rPr>
      </w:pPr>
      <w:r>
        <w:rPr>
          <w:rFonts w:ascii="Cambria" w:hAnsi="Cambria"/>
          <w:bCs/>
        </w:rPr>
        <w:t>6</w:t>
      </w:r>
      <w:r w:rsidR="00691C55" w:rsidRPr="00691C55">
        <w:rPr>
          <w:rFonts w:ascii="Cambria" w:hAnsi="Cambria"/>
          <w:bCs/>
        </w:rPr>
        <w:t xml:space="preserve">. </w:t>
      </w:r>
      <w:r w:rsidR="00CB6218">
        <w:rPr>
          <w:rFonts w:ascii="Cambria" w:hAnsi="Cambria"/>
          <w:bCs/>
        </w:rPr>
        <w:t xml:space="preserve">  </w:t>
      </w:r>
      <w:r w:rsidR="00691C55" w:rsidRPr="00691C55">
        <w:rPr>
          <w:rFonts w:ascii="Cambria" w:hAnsi="Cambria"/>
          <w:bCs/>
        </w:rPr>
        <w:t>Zamawiający nie dopuszcza możliwości złożenia oferty przewidującej odmienny niż określony w niniejszej specyfikacji sposób wykonania dostawy.</w:t>
      </w:r>
    </w:p>
    <w:bookmarkEnd w:id="6"/>
    <w:p w14:paraId="59E3EBB8" w14:textId="09EC357E" w:rsidR="00585588" w:rsidRPr="0022175A" w:rsidRDefault="00585588" w:rsidP="00301C8B">
      <w:pPr>
        <w:pStyle w:val="Tekstpodstawowy"/>
        <w:numPr>
          <w:ilvl w:val="0"/>
          <w:numId w:val="61"/>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w:t>
      </w:r>
    </w:p>
    <w:p w14:paraId="17D6D2A5" w14:textId="2C4E6225" w:rsidR="00585588" w:rsidRPr="0022175A" w:rsidRDefault="00585588" w:rsidP="00301C8B">
      <w:pPr>
        <w:pStyle w:val="Tekstpodstawowy"/>
        <w:numPr>
          <w:ilvl w:val="0"/>
          <w:numId w:val="61"/>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301C8B">
      <w:pPr>
        <w:pStyle w:val="Tekstpodstawowy"/>
        <w:numPr>
          <w:ilvl w:val="0"/>
          <w:numId w:val="61"/>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Wykonawca, który powołuje się na rozwiązania równoważne opisane przez Zamawiającego, jest obowiązany wykazać, że oferowane przez niego w ramach przedmiotu zamówienia materiały, elementy, </w:t>
      </w:r>
      <w:r w:rsidRPr="00544E0A">
        <w:rPr>
          <w:rFonts w:ascii="Cambria" w:hAnsi="Cambria"/>
        </w:rPr>
        <w:lastRenderedPageBreak/>
        <w:t>systemy spełniają wymagania określone przez Zamawiającego oraz zwrócić się z zapytaniem czy Zamawiający uzna zaproponowane rozwiązania za równoważne.</w:t>
      </w:r>
    </w:p>
    <w:p w14:paraId="4C0B138B" w14:textId="4DE38705"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301C8B">
      <w:pPr>
        <w:pStyle w:val="Tekstpodstawowy"/>
        <w:numPr>
          <w:ilvl w:val="0"/>
          <w:numId w:val="61"/>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301C8B">
      <w:pPr>
        <w:pStyle w:val="Tekstpodstawowy"/>
        <w:numPr>
          <w:ilvl w:val="0"/>
          <w:numId w:val="61"/>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9ECD138"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008C316D">
        <w:rPr>
          <w:rFonts w:ascii="Cambria" w:hAnsi="Cambria"/>
        </w:rPr>
        <w:tab/>
      </w:r>
      <w:r w:rsidRPr="009813CA">
        <w:rPr>
          <w:rFonts w:ascii="Cambria" w:hAnsi="Cambria"/>
        </w:rPr>
        <w:t>Kod</w:t>
      </w:r>
    </w:p>
    <w:p w14:paraId="7960C9C5" w14:textId="7908BE12" w:rsidR="00585588" w:rsidRPr="00622C98" w:rsidRDefault="008C316D" w:rsidP="009813CA">
      <w:pPr>
        <w:pStyle w:val="Tekstpodstawowy"/>
        <w:spacing w:before="0" w:after="0" w:line="269" w:lineRule="auto"/>
        <w:ind w:firstLine="357"/>
        <w:jc w:val="both"/>
        <w:rPr>
          <w:rFonts w:ascii="Cambria" w:hAnsi="Cambria"/>
        </w:rPr>
      </w:pPr>
      <w:r w:rsidRPr="008C316D">
        <w:rPr>
          <w:rFonts w:ascii="Cambria" w:hAnsi="Cambria"/>
          <w:bCs/>
        </w:rPr>
        <w:t>Materiały do naprawiania nawierzchni drogowych</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8C316D">
        <w:rPr>
          <w:rFonts w:ascii="Cambria" w:hAnsi="Cambria"/>
          <w:bCs/>
        </w:rPr>
        <w:t>44113700-2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3B08B23B"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5C45E4">
        <w:rPr>
          <w:rFonts w:ascii="Cambria" w:hAnsi="Cambria" w:cs="Century Gothic"/>
        </w:rPr>
        <w:t xml:space="preserve"> maksymalnie</w:t>
      </w:r>
      <w:r w:rsidRPr="00844A28">
        <w:rPr>
          <w:rFonts w:ascii="Cambria" w:hAnsi="Cambria" w:cs="Century Gothic"/>
        </w:rPr>
        <w:t xml:space="preserve"> </w:t>
      </w:r>
      <w:r w:rsidR="008F052A">
        <w:rPr>
          <w:rFonts w:ascii="Cambria" w:hAnsi="Cambria" w:cs="Century Gothic"/>
        </w:rPr>
        <w:t xml:space="preserve"> do </w:t>
      </w:r>
      <w:r w:rsidR="005C45E4">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1697A054" w:rsidR="009F170B" w:rsidRPr="009B12E4" w:rsidRDefault="009F170B" w:rsidP="009F170B">
      <w:pPr>
        <w:pStyle w:val="Teksttreci0"/>
        <w:shd w:val="clear" w:color="auto" w:fill="auto"/>
        <w:spacing w:line="276" w:lineRule="auto"/>
        <w:ind w:left="714" w:right="23" w:firstLine="0"/>
        <w:jc w:val="both"/>
        <w:rPr>
          <w:rFonts w:ascii="Cambria" w:hAnsi="Cambria" w:cs="Arial"/>
          <w:sz w:val="20"/>
        </w:rPr>
      </w:pPr>
      <w:r w:rsidRPr="00C75E82">
        <w:rPr>
          <w:rFonts w:ascii="Cambria" w:hAnsi="Cambria"/>
          <w:sz w:val="20"/>
        </w:rPr>
        <w:t>dla uznania, że Wykonawca spełnia warunek posiadania doświadczenia zamawiający żąda</w:t>
      </w:r>
      <w:r>
        <w:rPr>
          <w:rFonts w:ascii="Cambria" w:hAnsi="Cambria"/>
          <w:sz w:val="20"/>
        </w:rPr>
        <w:t>,</w:t>
      </w:r>
      <w:r w:rsidRPr="00C75E82">
        <w:rPr>
          <w:rFonts w:ascii="Cambria" w:hAnsi="Cambria"/>
          <w:sz w:val="20"/>
        </w:rPr>
        <w:t xml:space="preserve"> by wykonawca </w:t>
      </w:r>
      <w:r>
        <w:rPr>
          <w:rFonts w:ascii="Cambria" w:hAnsi="Cambria"/>
          <w:sz w:val="20"/>
        </w:rPr>
        <w:t>p</w:t>
      </w:r>
      <w:r w:rsidRPr="009F170B">
        <w:rPr>
          <w:rFonts w:ascii="Cambria" w:hAnsi="Cambria"/>
          <w:sz w:val="20"/>
        </w:rPr>
        <w:t>osiada</w:t>
      </w:r>
      <w:r>
        <w:rPr>
          <w:rFonts w:ascii="Cambria" w:hAnsi="Cambria"/>
          <w:sz w:val="20"/>
        </w:rPr>
        <w:t>ł</w:t>
      </w:r>
      <w:r w:rsidRPr="009F170B">
        <w:rPr>
          <w:rFonts w:ascii="Cambria" w:hAnsi="Cambria"/>
          <w:sz w:val="20"/>
        </w:rPr>
        <w:t xml:space="preserve"> </w:t>
      </w:r>
      <w:r w:rsidRPr="009F170B">
        <w:rPr>
          <w:rFonts w:ascii="Cambria" w:hAnsi="Cambria"/>
          <w:b/>
          <w:sz w:val="20"/>
          <w:u w:val="single"/>
        </w:rPr>
        <w:t>doświadczenie zawodowe</w:t>
      </w:r>
      <w:r w:rsidRPr="009F170B">
        <w:rPr>
          <w:rFonts w:ascii="Cambria" w:hAnsi="Cambria"/>
          <w:sz w:val="20"/>
        </w:rPr>
        <w:t xml:space="preserve"> w zakresie wykonania lub wykonywania w okresie ostatnich trzech lat przed upływem terminu składania ofert, a jeżeli okres prowadzenia działalności jest krótszy- w tym okresie co najmniej jednej dostawy polegającej na dostawie </w:t>
      </w:r>
      <w:r>
        <w:rPr>
          <w:rFonts w:ascii="Cambria" w:hAnsi="Cambria"/>
          <w:sz w:val="20"/>
        </w:rPr>
        <w:t xml:space="preserve">min. </w:t>
      </w:r>
      <w:r w:rsidR="00B263CF">
        <w:rPr>
          <w:rFonts w:ascii="Cambria" w:hAnsi="Cambria"/>
          <w:sz w:val="20"/>
        </w:rPr>
        <w:t>40</w:t>
      </w:r>
      <w:r>
        <w:rPr>
          <w:rFonts w:ascii="Cambria" w:hAnsi="Cambria"/>
          <w:sz w:val="20"/>
        </w:rPr>
        <w:t xml:space="preserve"> ton </w:t>
      </w:r>
      <w:r w:rsidRPr="009F170B">
        <w:rPr>
          <w:rFonts w:ascii="Cambria" w:hAnsi="Cambria"/>
          <w:bCs/>
          <w:sz w:val="20"/>
        </w:rPr>
        <w:t>mieszanki min. – asfalt. do układania na zimno</w:t>
      </w:r>
      <w:r>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301C8B">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301C8B">
      <w:pPr>
        <w:pStyle w:val="Akapitzlist11"/>
        <w:numPr>
          <w:ilvl w:val="0"/>
          <w:numId w:val="32"/>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5318365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420EFA">
        <w:rPr>
          <w:rFonts w:ascii="Cambria" w:hAnsi="Cambria" w:cs="Arial"/>
          <w:b/>
          <w:sz w:val="20"/>
          <w:szCs w:val="20"/>
        </w:rPr>
        <w:t>25.03</w:t>
      </w:r>
      <w:r w:rsidR="009605D2">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0B61E68"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420EFA">
        <w:rPr>
          <w:rFonts w:ascii="Cambria" w:hAnsi="Cambria" w:cs="Century Gothic"/>
          <w:b/>
          <w:bCs/>
          <w:color w:val="0000FF"/>
          <w:sz w:val="20"/>
          <w:szCs w:val="20"/>
        </w:rPr>
        <w:t>25.03</w:t>
      </w:r>
      <w:r w:rsidR="009605D2">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91A4F50"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C16422">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446D213B"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9605D2">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43AE0FCD"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9605D2">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46AA8138"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 xml:space="preserve">Za najkorzystniejszą zostanie wybrana oferta, która po zsumowaniu punktów z ocen cząstkowych zgodnie z powyższymi kryteriami oceny ofert uzyska najwyższą liczbę punktów spośród ofert nie podlegających </w:t>
      </w:r>
      <w:r w:rsidRPr="001A52B6">
        <w:rPr>
          <w:rFonts w:asciiTheme="majorHAnsi" w:hAnsiTheme="majorHAnsi"/>
        </w:rPr>
        <w:lastRenderedPageBreak/>
        <w:t>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585586">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7DFAFEB0"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B1DBB">
        <w:rPr>
          <w:rFonts w:ascii="Cambria" w:hAnsi="Cambria" w:cs="Calibri"/>
          <w:b/>
        </w:rPr>
        <w:t>5</w:t>
      </w:r>
      <w:bookmarkStart w:id="20" w:name="_GoBack"/>
      <w:bookmarkEnd w:id="20"/>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26C99A9F" w:rsidR="00F2114F" w:rsidRPr="00F2114F" w:rsidRDefault="00915C3A" w:rsidP="00301C8B">
      <w:pPr>
        <w:pStyle w:val="Tekstpodstawowy"/>
        <w:numPr>
          <w:ilvl w:val="2"/>
          <w:numId w:val="25"/>
        </w:numPr>
        <w:spacing w:before="0" w:after="0"/>
        <w:jc w:val="both"/>
        <w:rPr>
          <w:rFonts w:ascii="Cambria" w:hAnsi="Cambria" w:cs="Verdana"/>
        </w:rPr>
      </w:pPr>
      <w:r w:rsidRPr="00915C3A">
        <w:rPr>
          <w:rFonts w:ascii="Cambria" w:hAnsi="Cambria" w:cs="Verdana"/>
          <w:b/>
        </w:rPr>
        <w:t>Aprobatę Techniczną dotyczącą danej partii materiału stwierdzającą przydatność mieszanki do wykonywania remontów cząstkowych nawierzchni bitumicznych, wypełnienia ubytków, miejscowego wyrównania lub profilowania nawierzchni drogi.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lastRenderedPageBreak/>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lastRenderedPageBreak/>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6CEB8D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DF594A">
        <w:rPr>
          <w:rFonts w:ascii="Cambria" w:hAnsi="Cambria" w:cs="Century Gothic"/>
          <w:b/>
          <w:bCs/>
          <w:sz w:val="20"/>
          <w:szCs w:val="20"/>
        </w:rPr>
        <w:t>5</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6A1B6A98" w:rsidR="005743BC" w:rsidRPr="005E080A" w:rsidRDefault="005743BC" w:rsidP="00301C8B">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750AB1">
        <w:rPr>
          <w:rFonts w:ascii="Cambria" w:hAnsi="Cambria" w:cs="Century Gothic"/>
          <w:sz w:val="20"/>
          <w:szCs w:val="20"/>
        </w:rPr>
        <w:t xml:space="preserve">nie </w:t>
      </w:r>
      <w:r w:rsidRPr="005E080A">
        <w:rPr>
          <w:rFonts w:ascii="Cambria" w:hAnsi="Cambria" w:cs="Century Gothic"/>
          <w:sz w:val="20"/>
          <w:szCs w:val="20"/>
        </w:rPr>
        <w:t>żąda wniesienia wadium</w:t>
      </w:r>
      <w:r w:rsidR="001111F8">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301C8B">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A5A8A1D"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585586" w:rsidRPr="00585586">
        <w:rPr>
          <w:rFonts w:ascii="Cambria" w:hAnsi="Cambria" w:cs="Century Gothic"/>
          <w:b/>
          <w:bCs/>
        </w:rPr>
        <w:t xml:space="preserve">Dostawa masy „na zimno” </w:t>
      </w:r>
      <w:r w:rsidR="0053365C">
        <w:rPr>
          <w:rFonts w:ascii="Cambria" w:hAnsi="Cambria" w:cs="Century Gothic"/>
          <w:b/>
          <w:bCs/>
        </w:rPr>
        <w:t>48</w:t>
      </w:r>
      <w:r w:rsidR="00585586" w:rsidRPr="00585586">
        <w:rPr>
          <w:rFonts w:ascii="Cambria" w:hAnsi="Cambria" w:cs="Century Gothic"/>
          <w:b/>
          <w:bCs/>
        </w:rPr>
        <w:t xml:space="preserve"> ton</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615BC6">
        <w:rPr>
          <w:rFonts w:ascii="Cambria" w:hAnsi="Cambria" w:cs="Calibri"/>
          <w:b/>
          <w:bCs/>
          <w:color w:val="0000FF"/>
        </w:rPr>
        <w:t>3</w:t>
      </w:r>
      <w:r w:rsidR="00577741" w:rsidRPr="00577741">
        <w:rPr>
          <w:rFonts w:ascii="Cambria" w:hAnsi="Cambria" w:cs="Calibri"/>
          <w:b/>
          <w:bCs/>
          <w:color w:val="0000FF"/>
        </w:rPr>
        <w:t>B.260.</w:t>
      </w:r>
      <w:r w:rsidR="0053365C">
        <w:rPr>
          <w:rFonts w:ascii="Cambria" w:hAnsi="Cambria" w:cs="Calibri"/>
          <w:b/>
          <w:bCs/>
          <w:color w:val="0000FF"/>
        </w:rPr>
        <w:t>7</w:t>
      </w:r>
      <w:r w:rsidR="00577741" w:rsidRPr="00577741">
        <w:rPr>
          <w:rFonts w:ascii="Cambria" w:hAnsi="Cambria" w:cs="Calibri"/>
          <w:b/>
          <w:bCs/>
          <w:color w:val="0000FF"/>
        </w:rPr>
        <w:t>.202</w:t>
      </w:r>
      <w:r w:rsidR="00615BC6">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C156B63"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85586" w:rsidRPr="00585586">
        <w:rPr>
          <w:rFonts w:ascii="Cambria" w:hAnsi="Cambria" w:cs="Century Gothic"/>
          <w:b/>
          <w:bCs/>
        </w:rPr>
        <w:t xml:space="preserve">Dostawa masy „na zimno” </w:t>
      </w:r>
      <w:r w:rsidR="00F56EFE">
        <w:rPr>
          <w:rFonts w:ascii="Cambria" w:hAnsi="Cambria" w:cs="Century Gothic"/>
          <w:b/>
          <w:bCs/>
        </w:rPr>
        <w:t>48</w:t>
      </w:r>
      <w:r w:rsidR="00585586" w:rsidRPr="00585586">
        <w:rPr>
          <w:rFonts w:ascii="Cambria" w:hAnsi="Cambria" w:cs="Century Gothic"/>
          <w:b/>
          <w:bCs/>
        </w:rPr>
        <w:t xml:space="preserve"> ton - postępowanie znak: </w:t>
      </w:r>
      <w:proofErr w:type="spellStart"/>
      <w:r w:rsidR="00585586" w:rsidRPr="00585586">
        <w:rPr>
          <w:rFonts w:ascii="Cambria" w:hAnsi="Cambria" w:cs="Century Gothic"/>
          <w:b/>
          <w:bCs/>
        </w:rPr>
        <w:t>DT3B.260.</w:t>
      </w:r>
      <w:r w:rsidR="00F56EFE">
        <w:rPr>
          <w:rFonts w:ascii="Cambria" w:hAnsi="Cambria" w:cs="Century Gothic"/>
          <w:b/>
          <w:bCs/>
        </w:rPr>
        <w:t>7</w:t>
      </w:r>
      <w:r w:rsidR="00585586" w:rsidRPr="00585586">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113DB840"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w:t>
      </w:r>
      <w:r w:rsidR="00FE6144">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83F037"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FE6144" w:rsidRPr="00FE6144">
        <w:rPr>
          <w:rFonts w:ascii="Cambria" w:hAnsi="Cambria" w:cs="Century Gothic"/>
          <w:b/>
          <w:bCs/>
        </w:rPr>
        <w:t>4</w:t>
      </w:r>
      <w:r w:rsidR="00FE6144">
        <w:rPr>
          <w:rFonts w:ascii="Cambria" w:hAnsi="Cambria" w:cs="Century Gothic"/>
          <w:b/>
          <w:bCs/>
        </w:rPr>
        <w:t>.1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C03720E"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85586" w:rsidRPr="00585586">
        <w:rPr>
          <w:rFonts w:ascii="Cambria" w:hAnsi="Cambria" w:cs="Century Gothic"/>
          <w:b/>
          <w:bCs/>
        </w:rPr>
        <w:t xml:space="preserve">Dostawa masy „na zimno” </w:t>
      </w:r>
      <w:r w:rsidR="00C44F15">
        <w:rPr>
          <w:rFonts w:ascii="Cambria" w:hAnsi="Cambria" w:cs="Century Gothic"/>
          <w:b/>
          <w:bCs/>
        </w:rPr>
        <w:t>48</w:t>
      </w:r>
      <w:r w:rsidR="00585586" w:rsidRPr="00585586">
        <w:rPr>
          <w:rFonts w:ascii="Cambria" w:hAnsi="Cambria" w:cs="Century Gothic"/>
          <w:b/>
          <w:bCs/>
        </w:rPr>
        <w:t xml:space="preserve"> ton - postępowanie znak: </w:t>
      </w:r>
      <w:proofErr w:type="spellStart"/>
      <w:r w:rsidR="00585586" w:rsidRPr="00585586">
        <w:rPr>
          <w:rFonts w:ascii="Cambria" w:hAnsi="Cambria" w:cs="Century Gothic"/>
          <w:b/>
          <w:bCs/>
        </w:rPr>
        <w:t>DT3B.260.</w:t>
      </w:r>
      <w:r w:rsidR="00C44F15">
        <w:rPr>
          <w:rFonts w:ascii="Cambria" w:hAnsi="Cambria" w:cs="Century Gothic"/>
          <w:b/>
          <w:bCs/>
        </w:rPr>
        <w:t>7</w:t>
      </w:r>
      <w:r w:rsidR="00585586" w:rsidRPr="00585586">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56EFE">
        <w:rPr>
          <w:rFonts w:ascii="Cambria" w:hAnsi="Cambria" w:cs="Century Gothic"/>
          <w:b/>
          <w:bCs/>
        </w:rPr>
      </w:r>
      <w:r w:rsidR="00F56EF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76988D18"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585586" w:rsidRPr="00585586">
        <w:rPr>
          <w:rFonts w:ascii="Cambria" w:hAnsi="Cambria" w:cs="Century Gothic"/>
          <w:b/>
          <w:bCs/>
        </w:rPr>
        <w:t xml:space="preserve">Dostawa masy „na zimno” </w:t>
      </w:r>
      <w:r w:rsidR="00C44F15">
        <w:rPr>
          <w:rFonts w:ascii="Cambria" w:hAnsi="Cambria" w:cs="Century Gothic"/>
          <w:b/>
          <w:bCs/>
        </w:rPr>
        <w:t>48</w:t>
      </w:r>
      <w:r w:rsidR="00585586" w:rsidRPr="00585586">
        <w:rPr>
          <w:rFonts w:ascii="Cambria" w:hAnsi="Cambria" w:cs="Century Gothic"/>
          <w:b/>
          <w:bCs/>
        </w:rPr>
        <w:t xml:space="preserve"> ton - postępowanie znak: </w:t>
      </w:r>
      <w:proofErr w:type="spellStart"/>
      <w:r w:rsidR="00585586" w:rsidRPr="00585586">
        <w:rPr>
          <w:rFonts w:ascii="Cambria" w:hAnsi="Cambria" w:cs="Century Gothic"/>
          <w:b/>
          <w:bCs/>
        </w:rPr>
        <w:t>DT3B.260.</w:t>
      </w:r>
      <w:r w:rsidR="00C44F15">
        <w:rPr>
          <w:rFonts w:ascii="Cambria" w:hAnsi="Cambria" w:cs="Century Gothic"/>
          <w:b/>
          <w:bCs/>
        </w:rPr>
        <w:t>7</w:t>
      </w:r>
      <w:r w:rsidR="00585586" w:rsidRPr="00585586">
        <w:rPr>
          <w:rFonts w:ascii="Cambria" w:hAnsi="Cambria" w:cs="Century Gothic"/>
          <w:b/>
          <w:bCs/>
        </w:rPr>
        <w:t>.2022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3C6CF902" w14:textId="77777777" w:rsidR="00585586" w:rsidRDefault="00585586"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4F8D66CF" w:rsidR="0007698E" w:rsidRPr="00E8441E" w:rsidRDefault="00585586" w:rsidP="0007698E">
      <w:pPr>
        <w:spacing w:before="0" w:after="0"/>
        <w:jc w:val="both"/>
        <w:rPr>
          <w:rFonts w:ascii="Cambria" w:hAnsi="Cambria" w:cs="Tahoma"/>
          <w:b/>
          <w:color w:val="FF0000"/>
          <w:sz w:val="18"/>
          <w:szCs w:val="18"/>
        </w:rPr>
      </w:pPr>
      <w:r w:rsidRPr="00585586">
        <w:rPr>
          <w:rFonts w:ascii="Cambria" w:hAnsi="Cambria" w:cs="Arial"/>
          <w:b/>
          <w:bCs/>
          <w:sz w:val="18"/>
          <w:szCs w:val="18"/>
        </w:rPr>
        <w:t xml:space="preserve">Dostawa masy „na zimno” </w:t>
      </w:r>
      <w:r w:rsidR="00C44F15">
        <w:rPr>
          <w:rFonts w:ascii="Cambria" w:hAnsi="Cambria" w:cs="Arial"/>
          <w:b/>
          <w:bCs/>
          <w:sz w:val="18"/>
          <w:szCs w:val="18"/>
        </w:rPr>
        <w:t>48</w:t>
      </w:r>
      <w:r w:rsidRPr="00585586">
        <w:rPr>
          <w:rFonts w:ascii="Cambria" w:hAnsi="Cambria" w:cs="Arial"/>
          <w:b/>
          <w:bCs/>
          <w:sz w:val="18"/>
          <w:szCs w:val="18"/>
        </w:rPr>
        <w:t xml:space="preserve"> ton - postępowanie znak: </w:t>
      </w:r>
      <w:proofErr w:type="spellStart"/>
      <w:r w:rsidRPr="00585586">
        <w:rPr>
          <w:rFonts w:ascii="Cambria" w:hAnsi="Cambria" w:cs="Arial"/>
          <w:b/>
          <w:bCs/>
          <w:sz w:val="18"/>
          <w:szCs w:val="18"/>
        </w:rPr>
        <w:t>DT3B.260.</w:t>
      </w:r>
      <w:r w:rsidR="00C44F15">
        <w:rPr>
          <w:rFonts w:ascii="Cambria" w:hAnsi="Cambria" w:cs="Arial"/>
          <w:b/>
          <w:bCs/>
          <w:sz w:val="18"/>
          <w:szCs w:val="18"/>
        </w:rPr>
        <w:t>7</w:t>
      </w:r>
      <w:r w:rsidRPr="00585586">
        <w:rPr>
          <w:rFonts w:ascii="Cambria" w:hAnsi="Cambria" w:cs="Arial"/>
          <w:b/>
          <w:bCs/>
          <w:sz w:val="18"/>
          <w:szCs w:val="18"/>
        </w:rPr>
        <w:t>.2022</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6C3AB9B6"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585586">
        <w:rPr>
          <w:rFonts w:ascii="Cambria" w:hAnsi="Cambria" w:cs="Calibri"/>
        </w:rPr>
        <w:t>2</w:t>
      </w:r>
    </w:p>
    <w:p w14:paraId="72DA4314" w14:textId="77777777" w:rsidR="00E6144E" w:rsidRPr="00E6144E" w:rsidRDefault="00E6144E" w:rsidP="00E6144E">
      <w:pPr>
        <w:spacing w:before="0" w:after="0" w:line="264" w:lineRule="auto"/>
        <w:rPr>
          <w:rFonts w:ascii="Cambria" w:hAnsi="Cambria" w:cs="Calibri"/>
        </w:rPr>
      </w:pPr>
    </w:p>
    <w:p w14:paraId="3A4C4217" w14:textId="4A395B32"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w:t>
      </w:r>
      <w:r w:rsidR="00585586">
        <w:rPr>
          <w:rFonts w:ascii="Cambria" w:hAnsi="Cambria" w:cs="Calibri"/>
          <w:b/>
        </w:rPr>
        <w:t>2</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 </w:t>
      </w:r>
      <w:r w:rsidRPr="00E6144E">
        <w:rPr>
          <w:rFonts w:ascii="Cambria" w:hAnsi="Cambria" w:cs="Calibri"/>
          <w:b/>
        </w:rPr>
        <w:t>Powiatowy Zarząd Dróg w Iławie</w:t>
      </w:r>
      <w:r w:rsidRPr="00E6144E">
        <w:rPr>
          <w:rFonts w:ascii="Cambria" w:hAnsi="Cambria" w:cs="Calibri"/>
        </w:rPr>
        <w:t xml:space="preserve">, </w:t>
      </w:r>
      <w:r w:rsidR="00585586">
        <w:rPr>
          <w:rFonts w:ascii="Cambria" w:hAnsi="Cambria" w:cs="Calibri"/>
        </w:rPr>
        <w:t xml:space="preserve">                   </w:t>
      </w:r>
      <w:r w:rsidRPr="00E6144E">
        <w:rPr>
          <w:rFonts w:ascii="Cambria" w:hAnsi="Cambria" w:cs="Calibri"/>
        </w:rPr>
        <w:t xml:space="preserve">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835AD84" w14:textId="4E82F898"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 xml:space="preserve">Zamawiający zleca, a Wykonawca zobowiązuje się do dostarczenia </w:t>
      </w:r>
      <w:r w:rsidR="00585586" w:rsidRPr="00585586">
        <w:rPr>
          <w:rFonts w:ascii="Cambria" w:hAnsi="Cambria"/>
          <w:bCs/>
        </w:rPr>
        <w:t xml:space="preserve">masy „na zimno” </w:t>
      </w:r>
      <w:r w:rsidR="00C44F15">
        <w:rPr>
          <w:rFonts w:ascii="Cambria" w:hAnsi="Cambria"/>
          <w:bCs/>
        </w:rPr>
        <w:t>48</w:t>
      </w:r>
      <w:r w:rsidR="00585586" w:rsidRPr="00585586">
        <w:rPr>
          <w:rFonts w:ascii="Cambria" w:hAnsi="Cambria"/>
          <w:bCs/>
        </w:rPr>
        <w:t xml:space="preserve"> ton</w:t>
      </w:r>
      <w:r w:rsidR="00585586" w:rsidRPr="00585586">
        <w:rPr>
          <w:rFonts w:ascii="Cambria" w:hAnsi="Cambria" w:cs="Century Gothic"/>
          <w:bCs/>
        </w:rPr>
        <w:t xml:space="preserve"> do siedziby Obwodu Drogowego w Iławie (14-</w:t>
      </w:r>
      <w:r w:rsidR="00C44F15">
        <w:rPr>
          <w:rFonts w:ascii="Cambria" w:hAnsi="Cambria" w:cs="Century Gothic"/>
          <w:bCs/>
        </w:rPr>
        <w:t>200 Iława, Ul. Wyszyńskiego 45).</w:t>
      </w:r>
    </w:p>
    <w:p w14:paraId="1E4E880F" w14:textId="1F77241B"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Szczegółowy zakres dostawy jest zgodny z warunkami określonymi w specyfikacji warunków zamówienia i ofertą złożoną na przetarg.</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3EB8AD74" w14:textId="51BE9EEB"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Wykonawca</w:t>
      </w:r>
      <w:r w:rsidRPr="00750AB1">
        <w:rPr>
          <w:rFonts w:asciiTheme="majorHAnsi" w:hAnsiTheme="majorHAnsi" w:cs="Tahoma"/>
          <w:bCs/>
          <w:color w:val="000000"/>
          <w:lang w:eastAsia="pl-PL"/>
        </w:rPr>
        <w:t xml:space="preserve"> oświadcza, że dostarczona mieszanka </w:t>
      </w:r>
      <w:proofErr w:type="spellStart"/>
      <w:r w:rsidRPr="00750AB1">
        <w:rPr>
          <w:rFonts w:asciiTheme="majorHAnsi" w:hAnsiTheme="majorHAnsi" w:cs="Tahoma"/>
          <w:bCs/>
          <w:color w:val="000000"/>
          <w:lang w:eastAsia="pl-PL"/>
        </w:rPr>
        <w:t>mineralno</w:t>
      </w:r>
      <w:proofErr w:type="spellEnd"/>
      <w:r w:rsidRPr="00750AB1">
        <w:rPr>
          <w:rFonts w:asciiTheme="majorHAnsi" w:hAnsiTheme="majorHAnsi" w:cs="Tahoma"/>
          <w:bCs/>
          <w:color w:val="000000"/>
          <w:lang w:eastAsia="pl-PL"/>
        </w:rPr>
        <w:t xml:space="preserve"> – asfaltowa do układania na zimno spełnia wymogi wyrobów dopuszczonych do obrotu i stosowania oraz warunki określone w specyfikacji warunków zamówienia.</w:t>
      </w:r>
    </w:p>
    <w:p w14:paraId="4DE323BD" w14:textId="77777777"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 xml:space="preserve">Wykonawca gwarantuje przydatność do stosowania mieszanki min. – asfalt. do układania na zimno w okresie nie krótszym niż 6 miesięcy, licząc od dnia dostarczenia mieszanki Zamawiającemu.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18E387FF"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przedstawioną ofertą do przetargu.</w:t>
      </w:r>
    </w:p>
    <w:p w14:paraId="704A31F1" w14:textId="5766D520" w:rsidR="00750AB1" w:rsidRPr="00852D98" w:rsidRDefault="00750AB1" w:rsidP="00B24DA9">
      <w:pPr>
        <w:widowControl w:val="0"/>
        <w:numPr>
          <w:ilvl w:val="0"/>
          <w:numId w:val="74"/>
        </w:numPr>
        <w:tabs>
          <w:tab w:val="clear" w:pos="720"/>
        </w:tabs>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Wartość dostaw będących przedmiotem umowy została ustalona zgodnie z ofertą przedstawioną 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020D3DCD" w14:textId="77777777" w:rsidR="00B24DA9" w:rsidRDefault="00B24DA9" w:rsidP="00750AB1">
      <w:pPr>
        <w:spacing w:after="120"/>
        <w:jc w:val="center"/>
        <w:rPr>
          <w:rFonts w:asciiTheme="majorHAnsi" w:hAnsiTheme="majorHAnsi" w:cs="Tahoma"/>
          <w:b/>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dostarczoną mieszankę nastąpi, na podstawie faktury. </w:t>
      </w:r>
    </w:p>
    <w:p w14:paraId="0828E533"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Podstawą do wystawienia faktury będzie potwierdzenie odbioru dostarczonej mieszanki. </w:t>
      </w:r>
    </w:p>
    <w:p w14:paraId="23ED9585" w14:textId="727C1ABF"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lastRenderedPageBreak/>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03A3156F" w14:textId="65B116A5"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Mieszanka min. – asfalt. będzie dostarczona do OD Iława</w:t>
      </w:r>
      <w:r w:rsidR="005C45E4">
        <w:rPr>
          <w:rFonts w:asciiTheme="majorHAnsi" w:hAnsiTheme="majorHAnsi" w:cs="Tahoma"/>
          <w:color w:val="000000"/>
          <w:lang w:eastAsia="pl-PL"/>
        </w:rPr>
        <w:t xml:space="preserve"> </w:t>
      </w:r>
      <w:r w:rsidRPr="00750AB1">
        <w:rPr>
          <w:rFonts w:asciiTheme="majorHAnsi" w:hAnsiTheme="majorHAnsi" w:cs="Tahoma"/>
          <w:color w:val="000000"/>
          <w:lang w:eastAsia="pl-PL"/>
        </w:rPr>
        <w:t>przez Wykonawcę własnym transportem. Koszty załadunku, transportu obciążają Wykonawcę.</w:t>
      </w:r>
    </w:p>
    <w:p w14:paraId="4224E417" w14:textId="11CD0CFB" w:rsidR="0007698E" w:rsidRPr="00750AB1" w:rsidRDefault="0007698E"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07698E">
        <w:rPr>
          <w:rFonts w:asciiTheme="majorHAnsi" w:hAnsiTheme="majorHAnsi" w:cs="Tahoma"/>
          <w:bCs/>
          <w:color w:val="000000"/>
          <w:lang w:eastAsia="pl-PL"/>
        </w:rPr>
        <w:t>Zamawiający sam rozładuje dostarczoną masę</w:t>
      </w:r>
      <w:r>
        <w:rPr>
          <w:rFonts w:asciiTheme="majorHAnsi" w:hAnsiTheme="majorHAnsi" w:cs="Tahoma"/>
          <w:bCs/>
          <w:color w:val="000000"/>
          <w:lang w:eastAsia="pl-PL"/>
        </w:rPr>
        <w:t>.</w:t>
      </w:r>
    </w:p>
    <w:p w14:paraId="2279E92A" w14:textId="240B4E8C"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Zamawiający dokona odbioru jakościowego i ilościow</w:t>
      </w:r>
      <w:r w:rsidR="00852D98">
        <w:rPr>
          <w:rFonts w:asciiTheme="majorHAnsi" w:hAnsiTheme="majorHAnsi" w:cs="Tahoma"/>
          <w:color w:val="000000"/>
          <w:lang w:eastAsia="pl-PL"/>
        </w:rPr>
        <w:t xml:space="preserve">ego. Wykonawca zobowiązuje się </w:t>
      </w:r>
      <w:r w:rsidRPr="00750AB1">
        <w:rPr>
          <w:rFonts w:asciiTheme="majorHAnsi" w:hAnsiTheme="majorHAnsi" w:cs="Tahoma"/>
          <w:color w:val="000000"/>
          <w:lang w:eastAsia="pl-PL"/>
        </w:rPr>
        <w:t>do przyjęcia</w:t>
      </w:r>
      <w:r w:rsidR="00852D98">
        <w:rPr>
          <w:rFonts w:asciiTheme="majorHAnsi" w:hAnsiTheme="majorHAnsi" w:cs="Tahoma"/>
          <w:color w:val="000000"/>
          <w:lang w:eastAsia="pl-PL"/>
        </w:rPr>
        <w:t>,</w:t>
      </w:r>
      <w:r w:rsidRPr="00750AB1">
        <w:rPr>
          <w:rFonts w:asciiTheme="majorHAnsi" w:hAnsiTheme="majorHAnsi" w:cs="Tahoma"/>
          <w:color w:val="000000"/>
          <w:lang w:eastAsia="pl-PL"/>
        </w:rPr>
        <w:t xml:space="preserve"> zwrotu </w:t>
      </w:r>
      <w:r w:rsidR="00852D98">
        <w:rPr>
          <w:rFonts w:asciiTheme="majorHAnsi" w:hAnsiTheme="majorHAnsi" w:cs="Tahoma"/>
          <w:color w:val="000000"/>
          <w:lang w:eastAsia="pl-PL"/>
        </w:rPr>
        <w:t xml:space="preserve">                      </w:t>
      </w:r>
      <w:r w:rsidRPr="00750AB1">
        <w:rPr>
          <w:rFonts w:asciiTheme="majorHAnsi" w:hAnsiTheme="majorHAnsi" w:cs="Tahoma"/>
          <w:color w:val="000000"/>
          <w:lang w:eastAsia="pl-PL"/>
        </w:rPr>
        <w:t xml:space="preserve">i wymiany złej jakości mieszanki min. – asfalt. i pokrycia kosztów transportu z tym związanych. </w:t>
      </w:r>
    </w:p>
    <w:p w14:paraId="39F2BFAF" w14:textId="77777777"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Reklamacje Zamawiającego załatwiane będą w terminie 5 dni licząc od daty zgłoszenia. </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77777777"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 xml:space="preserve">a) w wysokości 10% wartości umownej (brutto), gdy Zamawiający odstąpi od umowy </w:t>
      </w:r>
      <w:r w:rsidRPr="00750AB1">
        <w:rPr>
          <w:rFonts w:asciiTheme="majorHAnsi" w:hAnsiTheme="majorHAnsi" w:cs="Tahoma"/>
          <w:color w:val="000000"/>
          <w:lang w:eastAsia="pl-PL"/>
        </w:rPr>
        <w:br/>
        <w:t xml:space="preserve">    z powodu okoliczności, za które odpowiada Wykonawca, </w:t>
      </w:r>
      <w:r w:rsidRPr="00750AB1">
        <w:rPr>
          <w:rFonts w:asciiTheme="majorHAnsi" w:hAnsiTheme="majorHAnsi" w:cs="Tahoma"/>
          <w:color w:val="000000"/>
          <w:lang w:eastAsia="pl-PL"/>
        </w:rPr>
        <w:br/>
        <w:t xml:space="preserve">b) w wysokości 0,5% wartości umownej (brutto) za zwłokę w dostarczeniu mieszanki </w:t>
      </w:r>
      <w:r w:rsidRPr="00750AB1">
        <w:rPr>
          <w:rFonts w:asciiTheme="majorHAnsi" w:hAnsiTheme="majorHAnsi" w:cs="Tahoma"/>
          <w:color w:val="000000"/>
          <w:lang w:eastAsia="pl-PL"/>
        </w:rPr>
        <w:br/>
        <w:t xml:space="preserve">    min. – asfalt. za każdy rozpoczęty dzień zwłoki. </w:t>
      </w:r>
    </w:p>
    <w:p w14:paraId="3605F607" w14:textId="77777777"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 xml:space="preserve">a) 10% wartości umownej (brutto) w razie odstąpienia przez Wykonawcę od umowy </w:t>
      </w:r>
      <w:r w:rsidRPr="00750AB1">
        <w:rPr>
          <w:rFonts w:asciiTheme="majorHAnsi" w:hAnsiTheme="majorHAnsi" w:cs="Tahoma"/>
          <w:color w:val="000000"/>
          <w:lang w:eastAsia="pl-PL"/>
        </w:rPr>
        <w:br/>
        <w:t xml:space="preserve">     z powodu okoliczności, za które ponosi odpowiedzialność Zamawiający, </w:t>
      </w:r>
      <w:r w:rsidRPr="00750AB1">
        <w:rPr>
          <w:rFonts w:asciiTheme="majorHAnsi" w:hAnsiTheme="majorHAnsi" w:cs="Tahoma"/>
          <w:color w:val="000000"/>
          <w:lang w:eastAsia="pl-PL"/>
        </w:rPr>
        <w:br/>
        <w:t xml:space="preserve">     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0C8C4494"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w:t>
      </w:r>
      <w:r w:rsidR="00EA5656">
        <w:rPr>
          <w:rFonts w:asciiTheme="majorHAnsi" w:hAnsiTheme="majorHAnsi" w:cs="Tahoma"/>
          <w:lang w:eastAsia="pl-PL"/>
        </w:rPr>
        <w:t xml:space="preserve">nie wynagrodzenia należnego mu </w:t>
      </w:r>
      <w:r w:rsidRPr="00750AB1">
        <w:rPr>
          <w:rFonts w:asciiTheme="majorHAnsi" w:hAnsiTheme="majorHAnsi" w:cs="Tahoma"/>
          <w:lang w:eastAsia="pl-PL"/>
        </w:rP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2B9751AC" w14:textId="77777777" w:rsidR="00750AB1" w:rsidRPr="00750AB1" w:rsidRDefault="00750AB1" w:rsidP="00750AB1">
      <w:pPr>
        <w:rPr>
          <w:rFonts w:asciiTheme="majorHAnsi" w:hAnsiTheme="majorHAnsi" w:cs="Tahoma"/>
          <w:lang w:eastAsia="pl-PL"/>
        </w:rPr>
      </w:pP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3D671821"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 xml:space="preserve">Zmiany nie mogą naruszać postanowień zawartych w art. </w:t>
      </w:r>
      <w:r w:rsidR="005C45E4">
        <w:rPr>
          <w:rFonts w:asciiTheme="majorHAnsi" w:hAnsiTheme="majorHAnsi" w:cs="Tahoma"/>
          <w:lang w:eastAsia="pl-PL"/>
        </w:rPr>
        <w:t>455 ust 1</w:t>
      </w:r>
      <w:r w:rsidRPr="00750AB1">
        <w:rPr>
          <w:rFonts w:asciiTheme="majorHAnsi" w:hAnsiTheme="majorHAnsi" w:cs="Tahoma"/>
          <w:lang w:eastAsia="pl-PL"/>
        </w:rPr>
        <w:t xml:space="preserve">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Umowa została sporządzona w trzech jednobrzmiących egzemplarzach w języku polskim, jeden egzemplarz dla Wykonawcy i dwa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43CBD847" w14:textId="77777777" w:rsidR="00B775E0" w:rsidRDefault="00B775E0" w:rsidP="00B70BE3">
      <w:pPr>
        <w:autoSpaceDE w:val="0"/>
        <w:spacing w:before="0" w:after="0" w:line="240" w:lineRule="auto"/>
        <w:jc w:val="right"/>
        <w:rPr>
          <w:rFonts w:asciiTheme="majorHAnsi" w:hAnsiTheme="majorHAnsi" w:cs="Arial"/>
          <w:b/>
          <w:lang w:eastAsia="pl-PL"/>
        </w:rPr>
      </w:pPr>
    </w:p>
    <w:p w14:paraId="3715760B" w14:textId="77777777" w:rsidR="005C45E4" w:rsidRDefault="005C45E4" w:rsidP="00B70BE3">
      <w:pPr>
        <w:autoSpaceDE w:val="0"/>
        <w:spacing w:before="0" w:after="0" w:line="240" w:lineRule="auto"/>
        <w:jc w:val="right"/>
        <w:rPr>
          <w:rFonts w:asciiTheme="majorHAnsi" w:hAnsiTheme="majorHAnsi" w:cs="Arial"/>
          <w:b/>
          <w:lang w:eastAsia="pl-PL"/>
        </w:rPr>
      </w:pPr>
    </w:p>
    <w:p w14:paraId="4D5E457C" w14:textId="77777777" w:rsidR="005C45E4" w:rsidRDefault="005C45E4" w:rsidP="00B70BE3">
      <w:pPr>
        <w:autoSpaceDE w:val="0"/>
        <w:spacing w:before="0" w:after="0" w:line="240" w:lineRule="auto"/>
        <w:jc w:val="right"/>
        <w:rPr>
          <w:rFonts w:asciiTheme="majorHAnsi" w:hAnsiTheme="majorHAnsi" w:cs="Arial"/>
          <w:b/>
          <w:lang w:eastAsia="pl-PL"/>
        </w:rPr>
      </w:pPr>
    </w:p>
    <w:p w14:paraId="1F0B1108" w14:textId="77777777" w:rsidR="006A2482" w:rsidRDefault="006A2482" w:rsidP="00B70BE3">
      <w:pPr>
        <w:autoSpaceDE w:val="0"/>
        <w:spacing w:before="0" w:after="0" w:line="240" w:lineRule="auto"/>
        <w:jc w:val="right"/>
        <w:rPr>
          <w:rFonts w:asciiTheme="majorHAnsi" w:hAnsiTheme="majorHAnsi" w:cs="Arial"/>
          <w:b/>
          <w:lang w:eastAsia="pl-PL"/>
        </w:rPr>
      </w:pPr>
    </w:p>
    <w:p w14:paraId="069922AC" w14:textId="77777777" w:rsidR="006A2482" w:rsidRDefault="006A2482" w:rsidP="00B70BE3">
      <w:pPr>
        <w:autoSpaceDE w:val="0"/>
        <w:spacing w:before="0" w:after="0" w:line="240" w:lineRule="auto"/>
        <w:jc w:val="right"/>
        <w:rPr>
          <w:rFonts w:asciiTheme="majorHAnsi" w:hAnsiTheme="majorHAnsi" w:cs="Arial"/>
          <w:b/>
          <w:lang w:eastAsia="pl-PL"/>
        </w:rPr>
      </w:pPr>
    </w:p>
    <w:p w14:paraId="7C2FA50C" w14:textId="77777777" w:rsidR="00EA5656" w:rsidRDefault="00EA5656" w:rsidP="00B70BE3">
      <w:pPr>
        <w:autoSpaceDE w:val="0"/>
        <w:spacing w:before="0" w:after="0" w:line="240" w:lineRule="auto"/>
        <w:jc w:val="right"/>
        <w:rPr>
          <w:rFonts w:asciiTheme="majorHAnsi" w:hAnsiTheme="majorHAnsi" w:cs="Arial"/>
          <w:b/>
          <w:lang w:eastAsia="pl-PL"/>
        </w:rPr>
      </w:pPr>
    </w:p>
    <w:p w14:paraId="6125FF02" w14:textId="7178C96E"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5C45E4">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0DAE9990"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w:t>
      </w:r>
      <w:r w:rsidR="005C45E4">
        <w:rPr>
          <w:rFonts w:asciiTheme="majorHAnsi" w:hAnsiTheme="majorHAnsi" w:cs="Arial"/>
          <w:b/>
          <w:lang w:eastAsia="pl-PL"/>
        </w:rPr>
        <w:t>2</w:t>
      </w:r>
      <w:r w:rsidRPr="00B70BE3">
        <w:rPr>
          <w:rFonts w:asciiTheme="majorHAnsi" w:hAnsiTheme="majorHAnsi" w:cs="Arial"/>
          <w:b/>
          <w:lang w:eastAsia="pl-PL"/>
        </w:rPr>
        <w:t xml:space="preserve"> r.</w:t>
      </w: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Pr="00115425" w:rsidRDefault="003C61DC" w:rsidP="0007698E">
      <w:pPr>
        <w:spacing w:before="0" w:after="0" w:line="264" w:lineRule="auto"/>
        <w:jc w:val="center"/>
        <w:rPr>
          <w:rFonts w:ascii="Cambria" w:hAnsi="Cambria" w:cs="Calibri"/>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sectPr w:rsidR="00101ABB" w:rsidRPr="00115425"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5CAF2" w14:textId="77777777" w:rsidR="00352BF0" w:rsidRDefault="00352BF0" w:rsidP="007F7FC9">
      <w:r>
        <w:separator/>
      </w:r>
    </w:p>
  </w:endnote>
  <w:endnote w:type="continuationSeparator" w:id="0">
    <w:p w14:paraId="59520931" w14:textId="77777777" w:rsidR="00352BF0" w:rsidRDefault="00352BF0"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3DD0794A" w:rsidR="00F56EFE" w:rsidRDefault="00F56EF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EB1DBB">
              <w:rPr>
                <w:rFonts w:ascii="Arial Narrow" w:hAnsi="Arial Narrow"/>
                <w:b/>
                <w:bCs/>
                <w:noProof/>
                <w:sz w:val="16"/>
                <w:szCs w:val="16"/>
              </w:rPr>
              <w:t>17</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F56EFE" w:rsidRPr="00546F7E" w:rsidRDefault="00F56EFE"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7E16" w14:textId="77777777" w:rsidR="00352BF0" w:rsidRDefault="00352BF0" w:rsidP="007F7FC9">
      <w:r>
        <w:separator/>
      </w:r>
    </w:p>
  </w:footnote>
  <w:footnote w:type="continuationSeparator" w:id="0">
    <w:p w14:paraId="6B62AA12" w14:textId="77777777" w:rsidR="00352BF0" w:rsidRDefault="00352BF0" w:rsidP="007F7FC9">
      <w:r>
        <w:continuationSeparator/>
      </w:r>
    </w:p>
  </w:footnote>
  <w:footnote w:id="1">
    <w:p w14:paraId="60D37B41" w14:textId="0B727322" w:rsidR="00F56EFE" w:rsidRDefault="00F56EF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F56EFE" w:rsidRDefault="00F56EF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F56EFE" w:rsidRDefault="00F56EF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F56EFE" w:rsidRPr="00FB783A" w:rsidRDefault="00F56EF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F56EFE" w:rsidRDefault="00F56EF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F56EFE" w:rsidRDefault="00F56EF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F56EFE" w:rsidRPr="004227D0" w:rsidRDefault="00F56EF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F56EFE" w:rsidRPr="00CF073C" w:rsidRDefault="00F56EF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F56EFE" w:rsidRPr="00CF073C" w:rsidRDefault="00F56EF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F56EFE" w:rsidRPr="00C45DDB" w:rsidRDefault="00F56EF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F56EFE" w:rsidRPr="004E0B8C" w:rsidRDefault="00F56EF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F56EFE" w:rsidRPr="0011590D" w:rsidRDefault="00F56EF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F56EFE" w:rsidRPr="004E0B8C" w:rsidRDefault="00F56EF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F56EFE" w:rsidRDefault="00F56EF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F56EFE" w:rsidRPr="00FE34DE" w:rsidRDefault="00F56EF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F56EFE" w:rsidRPr="004E0B8C" w:rsidRDefault="00F56EF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EC883B" w:rsidR="00F56EFE" w:rsidRPr="00D0297E" w:rsidRDefault="00F56EFE" w:rsidP="0007698E">
      <w:pPr>
        <w:pStyle w:val="Tekstprzypisudolnego"/>
        <w:spacing w:before="0" w:after="0"/>
        <w:rPr>
          <w:rFonts w:ascii="Arial Narrow" w:hAnsi="Arial Narrow"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0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16">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8"/>
  </w:num>
  <w:num w:numId="2">
    <w:abstractNumId w:val="105"/>
  </w:num>
  <w:num w:numId="3">
    <w:abstractNumId w:val="99"/>
  </w:num>
  <w:num w:numId="4">
    <w:abstractNumId w:val="65"/>
  </w:num>
  <w:num w:numId="5">
    <w:abstractNumId w:val="51"/>
  </w:num>
  <w:num w:numId="6">
    <w:abstractNumId w:val="66"/>
  </w:num>
  <w:num w:numId="7">
    <w:abstractNumId w:val="1"/>
  </w:num>
  <w:num w:numId="8">
    <w:abstractNumId w:val="131"/>
  </w:num>
  <w:num w:numId="9">
    <w:abstractNumId w:val="104"/>
  </w:num>
  <w:num w:numId="10">
    <w:abstractNumId w:val="124"/>
  </w:num>
  <w:num w:numId="11">
    <w:abstractNumId w:val="82"/>
  </w:num>
  <w:num w:numId="12">
    <w:abstractNumId w:val="56"/>
  </w:num>
  <w:num w:numId="13">
    <w:abstractNumId w:val="89"/>
  </w:num>
  <w:num w:numId="14">
    <w:abstractNumId w:val="64"/>
  </w:num>
  <w:num w:numId="15">
    <w:abstractNumId w:val="14"/>
  </w:num>
  <w:num w:numId="16">
    <w:abstractNumId w:val="103"/>
  </w:num>
  <w:num w:numId="17">
    <w:abstractNumId w:val="79"/>
  </w:num>
  <w:num w:numId="18">
    <w:abstractNumId w:val="78"/>
  </w:num>
  <w:num w:numId="19">
    <w:abstractNumId w:val="68"/>
  </w:num>
  <w:num w:numId="20">
    <w:abstractNumId w:val="84"/>
  </w:num>
  <w:num w:numId="21">
    <w:abstractNumId w:val="97"/>
  </w:num>
  <w:num w:numId="22">
    <w:abstractNumId w:val="55"/>
  </w:num>
  <w:num w:numId="23">
    <w:abstractNumId w:val="112"/>
  </w:num>
  <w:num w:numId="24">
    <w:abstractNumId w:val="109"/>
  </w:num>
  <w:num w:numId="25">
    <w:abstractNumId w:val="77"/>
  </w:num>
  <w:num w:numId="26">
    <w:abstractNumId w:val="110"/>
  </w:num>
  <w:num w:numId="27">
    <w:abstractNumId w:val="132"/>
  </w:num>
  <w:num w:numId="28">
    <w:abstractNumId w:val="18"/>
  </w:num>
  <w:num w:numId="29">
    <w:abstractNumId w:val="70"/>
  </w:num>
  <w:num w:numId="30">
    <w:abstractNumId w:val="67"/>
  </w:num>
  <w:num w:numId="31">
    <w:abstractNumId w:val="31"/>
  </w:num>
  <w:num w:numId="32">
    <w:abstractNumId w:val="102"/>
  </w:num>
  <w:num w:numId="33">
    <w:abstractNumId w:val="96"/>
  </w:num>
  <w:num w:numId="34">
    <w:abstractNumId w:val="106"/>
  </w:num>
  <w:num w:numId="35">
    <w:abstractNumId w:val="130"/>
  </w:num>
  <w:num w:numId="36">
    <w:abstractNumId w:val="69"/>
  </w:num>
  <w:num w:numId="37">
    <w:abstractNumId w:val="114"/>
  </w:num>
  <w:num w:numId="38">
    <w:abstractNumId w:val="85"/>
  </w:num>
  <w:num w:numId="39">
    <w:abstractNumId w:val="94"/>
  </w:num>
  <w:num w:numId="40">
    <w:abstractNumId w:val="100"/>
  </w:num>
  <w:num w:numId="41">
    <w:abstractNumId w:val="80"/>
  </w:num>
  <w:num w:numId="42">
    <w:abstractNumId w:val="93"/>
  </w:num>
  <w:num w:numId="43">
    <w:abstractNumId w:val="58"/>
  </w:num>
  <w:num w:numId="44">
    <w:abstractNumId w:val="59"/>
  </w:num>
  <w:num w:numId="45">
    <w:abstractNumId w:val="101"/>
  </w:num>
  <w:num w:numId="46">
    <w:abstractNumId w:val="127"/>
  </w:num>
  <w:num w:numId="47">
    <w:abstractNumId w:val="62"/>
  </w:num>
  <w:num w:numId="48">
    <w:abstractNumId w:val="128"/>
  </w:num>
  <w:num w:numId="49">
    <w:abstractNumId w:val="121"/>
  </w:num>
  <w:num w:numId="50">
    <w:abstractNumId w:val="57"/>
  </w:num>
  <w:num w:numId="51">
    <w:abstractNumId w:val="133"/>
  </w:num>
  <w:num w:numId="52">
    <w:abstractNumId w:val="92"/>
  </w:num>
  <w:num w:numId="53">
    <w:abstractNumId w:val="86"/>
  </w:num>
  <w:num w:numId="54">
    <w:abstractNumId w:val="111"/>
  </w:num>
  <w:num w:numId="55">
    <w:abstractNumId w:val="107"/>
  </w:num>
  <w:num w:numId="56">
    <w:abstractNumId w:val="125"/>
  </w:num>
  <w:num w:numId="57">
    <w:abstractNumId w:val="54"/>
  </w:num>
  <w:num w:numId="58">
    <w:abstractNumId w:val="123"/>
  </w:num>
  <w:num w:numId="59">
    <w:abstractNumId w:val="122"/>
  </w:num>
  <w:num w:numId="60">
    <w:abstractNumId w:val="63"/>
  </w:num>
  <w:num w:numId="61">
    <w:abstractNumId w:val="95"/>
  </w:num>
  <w:num w:numId="62">
    <w:abstractNumId w:val="87"/>
  </w:num>
  <w:num w:numId="63">
    <w:abstractNumId w:val="81"/>
  </w:num>
  <w:num w:numId="64">
    <w:abstractNumId w:val="72"/>
  </w:num>
  <w:num w:numId="65">
    <w:abstractNumId w:val="74"/>
  </w:num>
  <w:num w:numId="66">
    <w:abstractNumId w:val="126"/>
  </w:num>
  <w:num w:numId="67">
    <w:abstractNumId w:val="115"/>
  </w:num>
  <w:num w:numId="68">
    <w:abstractNumId w:val="91"/>
  </w:num>
  <w:num w:numId="69">
    <w:abstractNumId w:val="118"/>
  </w:num>
  <w:num w:numId="70">
    <w:abstractNumId w:val="117"/>
  </w:num>
  <w:num w:numId="71">
    <w:abstractNumId w:val="136"/>
  </w:num>
  <w:num w:numId="72">
    <w:abstractNumId w:val="116"/>
  </w:num>
  <w:num w:numId="73">
    <w:abstractNumId w:val="119"/>
  </w:num>
  <w:num w:numId="74">
    <w:abstractNumId w:val="61"/>
  </w:num>
  <w:num w:numId="75">
    <w:abstractNumId w:val="75"/>
  </w:num>
  <w:num w:numId="76">
    <w:abstractNumId w:val="1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C57"/>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330"/>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1AC1"/>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9CC"/>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5B3"/>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5D2"/>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19F2"/>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2BF0"/>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6C7F"/>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0EFA"/>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65C"/>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6"/>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5E4"/>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AD9"/>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5BC6"/>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6EF7"/>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482"/>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4FA2"/>
    <w:rsid w:val="007C50FA"/>
    <w:rsid w:val="007C52BD"/>
    <w:rsid w:val="007C56FE"/>
    <w:rsid w:val="007C65F2"/>
    <w:rsid w:val="007C669B"/>
    <w:rsid w:val="007C6735"/>
    <w:rsid w:val="007C6EE8"/>
    <w:rsid w:val="007C764D"/>
    <w:rsid w:val="007C7834"/>
    <w:rsid w:val="007C7881"/>
    <w:rsid w:val="007C79C4"/>
    <w:rsid w:val="007D00EF"/>
    <w:rsid w:val="007D1161"/>
    <w:rsid w:val="007D1BFA"/>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546"/>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05D2"/>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5C47"/>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01A"/>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4DA9"/>
    <w:rsid w:val="00B2526F"/>
    <w:rsid w:val="00B25B7B"/>
    <w:rsid w:val="00B26216"/>
    <w:rsid w:val="00B263CF"/>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422"/>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4F15"/>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5E56"/>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94A"/>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B7C"/>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5656"/>
    <w:rsid w:val="00EA6164"/>
    <w:rsid w:val="00EA6576"/>
    <w:rsid w:val="00EA7239"/>
    <w:rsid w:val="00EA72C0"/>
    <w:rsid w:val="00EA748D"/>
    <w:rsid w:val="00EA7B14"/>
    <w:rsid w:val="00EB0440"/>
    <w:rsid w:val="00EB17F6"/>
    <w:rsid w:val="00EB1DBB"/>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8D0"/>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6EFE"/>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144"/>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B403-2C57-483B-9A37-073BC181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32</Pages>
  <Words>14630</Words>
  <Characters>87785</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102211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56</cp:revision>
  <cp:lastPrinted>2022-01-18T13:21:00Z</cp:lastPrinted>
  <dcterms:created xsi:type="dcterms:W3CDTF">2021-02-02T12:21:00Z</dcterms:created>
  <dcterms:modified xsi:type="dcterms:W3CDTF">2022-03-17T12:38:00Z</dcterms:modified>
</cp:coreProperties>
</file>